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0CB6C5EB" w:rsidR="00457BB8" w:rsidRPr="00981C1F" w:rsidRDefault="00457BB8" w:rsidP="0066637D">
      <w:pPr>
        <w:spacing w:line="360" w:lineRule="auto"/>
        <w:jc w:val="both"/>
        <w:rPr>
          <w:rFonts w:ascii="Palatino Linotype" w:hAnsi="Palatino Linotype"/>
        </w:rPr>
      </w:pPr>
      <w:r w:rsidRPr="00981C1F">
        <w:rPr>
          <w:rFonts w:ascii="Palatino Linotype" w:hAnsi="Palatino Linotype"/>
        </w:rPr>
        <w:t xml:space="preserve">Resolución del Pleno del Instituto de Transparencia, Acceso a la </w:t>
      </w:r>
      <w:r w:rsidR="00D86297" w:rsidRPr="00981C1F">
        <w:rPr>
          <w:rFonts w:ascii="Palatino Linotype" w:hAnsi="Palatino Linotype"/>
        </w:rPr>
        <w:t>Información Pública</w:t>
      </w:r>
      <w:r w:rsidRPr="00981C1F">
        <w:rPr>
          <w:rFonts w:ascii="Palatino Linotype" w:hAnsi="Palatino Linotype"/>
        </w:rPr>
        <w:t xml:space="preserve"> y Protección de Datos Personales del Estado de México y Municipios, con domicilio en Metepec, Estado de México, de fecha</w:t>
      </w:r>
      <w:r w:rsidR="004D51E5" w:rsidRPr="00981C1F">
        <w:rPr>
          <w:rFonts w:ascii="Palatino Linotype" w:hAnsi="Palatino Linotype"/>
        </w:rPr>
        <w:t xml:space="preserve"> </w:t>
      </w:r>
      <w:r w:rsidR="0042405C" w:rsidRPr="00981C1F">
        <w:rPr>
          <w:rFonts w:ascii="Palatino Linotype" w:hAnsi="Palatino Linotype"/>
        </w:rPr>
        <w:t>diecinueve de octubre de</w:t>
      </w:r>
      <w:r w:rsidR="009D6D10" w:rsidRPr="00981C1F">
        <w:rPr>
          <w:rFonts w:ascii="Palatino Linotype" w:hAnsi="Palatino Linotype"/>
        </w:rPr>
        <w:t xml:space="preserve"> </w:t>
      </w:r>
      <w:r w:rsidR="00F74502" w:rsidRPr="00981C1F">
        <w:rPr>
          <w:rFonts w:ascii="Palatino Linotype" w:hAnsi="Palatino Linotype"/>
        </w:rPr>
        <w:t xml:space="preserve">dos mil </w:t>
      </w:r>
      <w:r w:rsidR="003579AB" w:rsidRPr="00981C1F">
        <w:rPr>
          <w:rFonts w:ascii="Palatino Linotype" w:hAnsi="Palatino Linotype"/>
        </w:rPr>
        <w:t>veinti</w:t>
      </w:r>
      <w:r w:rsidR="00F74502" w:rsidRPr="00981C1F">
        <w:rPr>
          <w:rFonts w:ascii="Palatino Linotype" w:hAnsi="Palatino Linotype"/>
        </w:rPr>
        <w:t>dós</w:t>
      </w:r>
      <w:r w:rsidRPr="00981C1F">
        <w:rPr>
          <w:rFonts w:ascii="Palatino Linotype" w:hAnsi="Palatino Linotype"/>
        </w:rPr>
        <w:t>.</w:t>
      </w:r>
    </w:p>
    <w:p w14:paraId="28464D58" w14:textId="77777777" w:rsidR="00457BB8" w:rsidRPr="00981C1F" w:rsidRDefault="00457BB8" w:rsidP="0066637D">
      <w:pPr>
        <w:spacing w:line="360" w:lineRule="auto"/>
        <w:jc w:val="both"/>
        <w:rPr>
          <w:rFonts w:ascii="Palatino Linotype" w:hAnsi="Palatino Linotype"/>
        </w:rPr>
      </w:pPr>
    </w:p>
    <w:p w14:paraId="66FD41CF" w14:textId="77777777" w:rsidR="00B9354C" w:rsidRDefault="00457BB8" w:rsidP="0066637D">
      <w:pPr>
        <w:spacing w:line="360" w:lineRule="auto"/>
        <w:jc w:val="both"/>
        <w:rPr>
          <w:rFonts w:ascii="Palatino Linotype" w:hAnsi="Palatino Linotype"/>
          <w:b/>
          <w:color w:val="000000" w:themeColor="text1"/>
        </w:rPr>
      </w:pPr>
      <w:r w:rsidRPr="00981C1F">
        <w:rPr>
          <w:rFonts w:ascii="Palatino Linotype" w:hAnsi="Palatino Linotype"/>
          <w:b/>
        </w:rPr>
        <w:t>VISTO</w:t>
      </w:r>
      <w:r w:rsidRPr="00981C1F">
        <w:rPr>
          <w:rFonts w:ascii="Palatino Linotype" w:hAnsi="Palatino Linotype"/>
        </w:rPr>
        <w:t xml:space="preserve"> el exp</w:t>
      </w:r>
      <w:r w:rsidR="00CB5585" w:rsidRPr="00981C1F">
        <w:rPr>
          <w:rFonts w:ascii="Palatino Linotype" w:hAnsi="Palatino Linotype"/>
        </w:rPr>
        <w:t xml:space="preserve">ediente formado con motivo del </w:t>
      </w:r>
      <w:r w:rsidR="00D86297" w:rsidRPr="00981C1F">
        <w:rPr>
          <w:rFonts w:ascii="Palatino Linotype" w:hAnsi="Palatino Linotype"/>
        </w:rPr>
        <w:t>Recurso Revisión</w:t>
      </w:r>
      <w:r w:rsidRPr="00981C1F">
        <w:rPr>
          <w:rFonts w:ascii="Palatino Linotype" w:hAnsi="Palatino Linotype"/>
        </w:rPr>
        <w:t xml:space="preserve"> </w:t>
      </w:r>
      <w:r w:rsidR="00112F35" w:rsidRPr="00981C1F">
        <w:rPr>
          <w:rFonts w:ascii="Palatino Linotype" w:hAnsi="Palatino Linotype"/>
          <w:b/>
          <w:lang w:val="es-ES_tradnl"/>
        </w:rPr>
        <w:t>07672</w:t>
      </w:r>
      <w:r w:rsidR="003373C1" w:rsidRPr="00981C1F">
        <w:rPr>
          <w:rFonts w:ascii="Palatino Linotype" w:hAnsi="Palatino Linotype"/>
          <w:b/>
          <w:lang w:val="es-ES_tradnl"/>
        </w:rPr>
        <w:t>/INFOEM/IP/RR/2022</w:t>
      </w:r>
      <w:r w:rsidRPr="00981C1F">
        <w:rPr>
          <w:rFonts w:ascii="Palatino Linotype" w:hAnsi="Palatino Linotype"/>
        </w:rPr>
        <w:t xml:space="preserve">, </w:t>
      </w:r>
      <w:r w:rsidR="006C52D7" w:rsidRPr="00981C1F">
        <w:rPr>
          <w:rFonts w:ascii="Palatino Linotype" w:hAnsi="Palatino Linotype"/>
        </w:rPr>
        <w:t xml:space="preserve">promovido </w:t>
      </w:r>
      <w:r w:rsidR="002E6A16" w:rsidRPr="00981C1F">
        <w:rPr>
          <w:rFonts w:ascii="Palatino Linotype" w:hAnsi="Palatino Linotype"/>
          <w:color w:val="000000" w:themeColor="text1"/>
        </w:rPr>
        <w:t xml:space="preserve">por </w:t>
      </w:r>
      <w:r w:rsidR="007D2491">
        <w:rPr>
          <w:rFonts w:ascii="Palatino Linotype" w:hAnsi="Palatino Linotype"/>
          <w:b/>
          <w:color w:val="000000" w:themeColor="text1"/>
        </w:rPr>
        <w:t>XXXXX XXXXXXXX XXXXXX</w:t>
      </w:r>
    </w:p>
    <w:p w14:paraId="2C11FACB" w14:textId="1CD29152" w:rsidR="00457BB8" w:rsidRPr="00981C1F" w:rsidRDefault="005C250B" w:rsidP="0066637D">
      <w:pPr>
        <w:spacing w:line="360" w:lineRule="auto"/>
        <w:jc w:val="both"/>
        <w:rPr>
          <w:rFonts w:ascii="Palatino Linotype" w:hAnsi="Palatino Linotype"/>
          <w:b/>
        </w:rPr>
      </w:pPr>
      <w:r w:rsidRPr="00981C1F">
        <w:rPr>
          <w:rFonts w:ascii="Palatino Linotype" w:hAnsi="Palatino Linotype"/>
          <w:b/>
          <w:color w:val="000000" w:themeColor="text1"/>
        </w:rPr>
        <w:t>,</w:t>
      </w:r>
      <w:r w:rsidRPr="00981C1F">
        <w:rPr>
          <w:rFonts w:ascii="Palatino Linotype" w:hAnsi="Palatino Linotype" w:cs="Arial"/>
          <w:b/>
          <w:color w:val="000000" w:themeColor="text1"/>
          <w:lang w:val="es-ES"/>
        </w:rPr>
        <w:t xml:space="preserve"> </w:t>
      </w:r>
      <w:r w:rsidR="000109C6" w:rsidRPr="00981C1F">
        <w:rPr>
          <w:rFonts w:ascii="Palatino Linotype" w:hAnsi="Palatino Linotype"/>
          <w:color w:val="000000" w:themeColor="text1"/>
          <w:lang w:val="es-ES"/>
        </w:rPr>
        <w:t>a quien</w:t>
      </w:r>
      <w:r w:rsidRPr="00981C1F">
        <w:rPr>
          <w:rFonts w:ascii="Palatino Linotype" w:hAnsi="Palatino Linotype" w:cs="Arial"/>
          <w:b/>
          <w:color w:val="000000" w:themeColor="text1"/>
          <w:lang w:val="es-ES"/>
        </w:rPr>
        <w:t xml:space="preserve"> </w:t>
      </w:r>
      <w:r w:rsidRPr="00981C1F">
        <w:rPr>
          <w:rFonts w:ascii="Palatino Linotype" w:hAnsi="Palatino Linotype"/>
          <w:color w:val="000000" w:themeColor="text1"/>
        </w:rPr>
        <w:t xml:space="preserve">en lo sucesivo se denominará </w:t>
      </w:r>
      <w:r w:rsidR="002E6A16" w:rsidRPr="00981C1F">
        <w:rPr>
          <w:rFonts w:ascii="Palatino Linotype" w:hAnsi="Palatino Linotype" w:cs="Arial"/>
          <w:b/>
          <w:color w:val="000000" w:themeColor="text1"/>
          <w:lang w:val="es-ES"/>
        </w:rPr>
        <w:t>EL</w:t>
      </w:r>
      <w:r w:rsidRPr="00981C1F">
        <w:rPr>
          <w:rFonts w:ascii="Palatino Linotype" w:hAnsi="Palatino Linotype" w:cs="Arial"/>
          <w:b/>
          <w:color w:val="000000" w:themeColor="text1"/>
          <w:lang w:val="es-ES"/>
        </w:rPr>
        <w:t xml:space="preserve"> RECURRENTE</w:t>
      </w:r>
      <w:r w:rsidRPr="00981C1F">
        <w:rPr>
          <w:rFonts w:ascii="Palatino Linotype" w:hAnsi="Palatino Linotype"/>
          <w:color w:val="000000" w:themeColor="text1"/>
        </w:rPr>
        <w:t>,</w:t>
      </w:r>
      <w:r w:rsidR="00457BB8" w:rsidRPr="00981C1F">
        <w:rPr>
          <w:rFonts w:ascii="Palatino Linotype" w:hAnsi="Palatino Linotype"/>
        </w:rPr>
        <w:t xml:space="preserve"> </w:t>
      </w:r>
      <w:r w:rsidR="00E24730" w:rsidRPr="00981C1F">
        <w:rPr>
          <w:rFonts w:ascii="Palatino Linotype" w:hAnsi="Palatino Linotype"/>
        </w:rPr>
        <w:t xml:space="preserve">en contra de </w:t>
      </w:r>
      <w:r w:rsidR="00D25291" w:rsidRPr="00981C1F">
        <w:rPr>
          <w:rFonts w:ascii="Palatino Linotype" w:hAnsi="Palatino Linotype" w:cs="Arial"/>
          <w:color w:val="000000" w:themeColor="text1"/>
          <w:lang w:val="es-ES"/>
        </w:rPr>
        <w:t xml:space="preserve">la </w:t>
      </w:r>
      <w:r w:rsidR="00D25291" w:rsidRPr="00981C1F">
        <w:rPr>
          <w:rFonts w:ascii="Palatino Linotype" w:hAnsi="Palatino Linotype" w:cs="Arial"/>
          <w:color w:val="000000" w:themeColor="text1"/>
          <w:lang w:val="es-419"/>
        </w:rPr>
        <w:t>de</w:t>
      </w:r>
      <w:r w:rsidRPr="00981C1F">
        <w:rPr>
          <w:rFonts w:ascii="Palatino Linotype" w:hAnsi="Palatino Linotype" w:cs="Arial"/>
          <w:color w:val="000000" w:themeColor="text1"/>
          <w:lang w:val="es-ES"/>
        </w:rPr>
        <w:t xml:space="preserve"> </w:t>
      </w:r>
      <w:r w:rsidR="00E24730" w:rsidRPr="00981C1F">
        <w:rPr>
          <w:rFonts w:ascii="Palatino Linotype" w:hAnsi="Palatino Linotype" w:cs="Arial"/>
          <w:color w:val="000000" w:themeColor="text1"/>
          <w:lang w:val="es-ES"/>
        </w:rPr>
        <w:t>respuesta</w:t>
      </w:r>
      <w:r w:rsidR="00F74502" w:rsidRPr="00981C1F">
        <w:rPr>
          <w:rFonts w:ascii="Palatino Linotype" w:hAnsi="Palatino Linotype" w:cs="Arial"/>
          <w:color w:val="000000" w:themeColor="text1"/>
          <w:lang w:val="es-ES"/>
        </w:rPr>
        <w:t xml:space="preserve"> </w:t>
      </w:r>
      <w:r w:rsidR="00A72E56" w:rsidRPr="00981C1F">
        <w:rPr>
          <w:rFonts w:ascii="Palatino Linotype" w:hAnsi="Palatino Linotype" w:cs="Arial"/>
          <w:color w:val="000000" w:themeColor="text1"/>
          <w:lang w:val="es-ES"/>
        </w:rPr>
        <w:t xml:space="preserve">emitida por </w:t>
      </w:r>
      <w:r w:rsidR="000C0B7F" w:rsidRPr="00981C1F">
        <w:rPr>
          <w:rFonts w:ascii="Palatino Linotype" w:hAnsi="Palatino Linotype" w:cs="Arial"/>
          <w:color w:val="000000" w:themeColor="text1"/>
          <w:lang w:val="es-ES"/>
        </w:rPr>
        <w:t>e</w:t>
      </w:r>
      <w:r w:rsidRPr="00981C1F">
        <w:rPr>
          <w:rFonts w:ascii="Palatino Linotype" w:hAnsi="Palatino Linotype" w:cs="Arial"/>
          <w:color w:val="000000" w:themeColor="text1"/>
          <w:lang w:val="es-ES"/>
        </w:rPr>
        <w:t xml:space="preserve">l </w:t>
      </w:r>
      <w:r w:rsidR="00112F35" w:rsidRPr="00981C1F">
        <w:rPr>
          <w:rFonts w:ascii="Palatino Linotype" w:hAnsi="Palatino Linotype" w:cs="Arial"/>
          <w:b/>
        </w:rPr>
        <w:t>Ayuntamiento de Metepec</w:t>
      </w:r>
      <w:r w:rsidR="00457BB8" w:rsidRPr="00981C1F">
        <w:rPr>
          <w:rFonts w:ascii="Palatino Linotype" w:hAnsi="Palatino Linotype"/>
          <w:b/>
        </w:rPr>
        <w:t xml:space="preserve">, </w:t>
      </w:r>
      <w:r w:rsidR="000109C6" w:rsidRPr="00981C1F">
        <w:rPr>
          <w:rFonts w:ascii="Palatino Linotype" w:hAnsi="Palatino Linotype"/>
        </w:rPr>
        <w:t>que</w:t>
      </w:r>
      <w:r w:rsidR="00A606B9" w:rsidRPr="00981C1F">
        <w:rPr>
          <w:rFonts w:ascii="Palatino Linotype" w:hAnsi="Palatino Linotype"/>
          <w:b/>
          <w:lang w:val="es-419"/>
        </w:rPr>
        <w:t xml:space="preserve"> </w:t>
      </w:r>
      <w:r w:rsidR="00457BB8" w:rsidRPr="00981C1F">
        <w:rPr>
          <w:rFonts w:ascii="Palatino Linotype" w:hAnsi="Palatino Linotype"/>
        </w:rPr>
        <w:t xml:space="preserve">en lo sucesivo </w:t>
      </w:r>
      <w:r w:rsidR="009E2E2C" w:rsidRPr="00981C1F">
        <w:rPr>
          <w:rFonts w:ascii="Palatino Linotype" w:hAnsi="Palatino Linotype"/>
        </w:rPr>
        <w:t xml:space="preserve">se denominará </w:t>
      </w:r>
      <w:r w:rsidR="00457BB8" w:rsidRPr="00981C1F">
        <w:rPr>
          <w:rFonts w:ascii="Palatino Linotype" w:hAnsi="Palatino Linotype"/>
          <w:b/>
        </w:rPr>
        <w:t>EL SUJETO OBLIGADO</w:t>
      </w:r>
      <w:r w:rsidR="00457BB8" w:rsidRPr="00981C1F">
        <w:rPr>
          <w:rFonts w:ascii="Palatino Linotype" w:hAnsi="Palatino Linotype"/>
        </w:rPr>
        <w:t xml:space="preserve">, se procede a dictar la presente resolución con base en lo siguiente: </w:t>
      </w:r>
    </w:p>
    <w:p w14:paraId="6B4CC40D" w14:textId="77777777" w:rsidR="00336D3F" w:rsidRPr="00981C1F" w:rsidRDefault="00336D3F" w:rsidP="0066637D">
      <w:pPr>
        <w:jc w:val="center"/>
        <w:rPr>
          <w:rFonts w:ascii="Palatino Linotype" w:hAnsi="Palatino Linotype"/>
        </w:rPr>
      </w:pPr>
    </w:p>
    <w:p w14:paraId="480E521A" w14:textId="77777777" w:rsidR="00457BB8" w:rsidRPr="00981C1F" w:rsidRDefault="00457BB8" w:rsidP="0066637D">
      <w:pPr>
        <w:jc w:val="center"/>
        <w:rPr>
          <w:rFonts w:ascii="Palatino Linotype" w:hAnsi="Palatino Linotype"/>
          <w:b/>
          <w:bCs/>
          <w:spacing w:val="40"/>
          <w:sz w:val="28"/>
        </w:rPr>
      </w:pPr>
      <w:r w:rsidRPr="00981C1F">
        <w:rPr>
          <w:rFonts w:ascii="Palatino Linotype" w:hAnsi="Palatino Linotype"/>
          <w:b/>
          <w:bCs/>
          <w:spacing w:val="40"/>
          <w:sz w:val="28"/>
        </w:rPr>
        <w:t>RESULTANDO</w:t>
      </w:r>
    </w:p>
    <w:p w14:paraId="68707BF2" w14:textId="7B0A16AA" w:rsidR="00457BB8" w:rsidRPr="00981C1F" w:rsidRDefault="00457BB8" w:rsidP="0066637D">
      <w:pPr>
        <w:jc w:val="center"/>
        <w:rPr>
          <w:rFonts w:ascii="Palatino Linotype" w:hAnsi="Palatino Linotype"/>
          <w:b/>
          <w:bCs/>
          <w:spacing w:val="40"/>
        </w:rPr>
      </w:pPr>
    </w:p>
    <w:p w14:paraId="4D145FFC" w14:textId="77777777" w:rsidR="00336D3F" w:rsidRPr="00981C1F" w:rsidRDefault="00336D3F" w:rsidP="0066637D">
      <w:pPr>
        <w:jc w:val="center"/>
        <w:rPr>
          <w:rFonts w:ascii="Palatino Linotype" w:hAnsi="Palatino Linotype"/>
          <w:b/>
          <w:bCs/>
          <w:spacing w:val="40"/>
        </w:rPr>
      </w:pPr>
    </w:p>
    <w:p w14:paraId="27A028CA" w14:textId="32CFF71D" w:rsidR="0046481A" w:rsidRPr="00981C1F" w:rsidRDefault="00457BB8" w:rsidP="0066637D">
      <w:pPr>
        <w:spacing w:line="360" w:lineRule="auto"/>
        <w:jc w:val="both"/>
        <w:rPr>
          <w:rFonts w:ascii="Palatino Linotype" w:hAnsi="Palatino Linotype"/>
          <w:b/>
          <w:sz w:val="28"/>
          <w:szCs w:val="28"/>
        </w:rPr>
      </w:pPr>
      <w:r w:rsidRPr="00981C1F">
        <w:rPr>
          <w:rFonts w:ascii="Palatino Linotype" w:hAnsi="Palatino Linotype"/>
          <w:b/>
          <w:sz w:val="28"/>
          <w:szCs w:val="28"/>
        </w:rPr>
        <w:t xml:space="preserve">I. </w:t>
      </w:r>
      <w:r w:rsidR="00747069" w:rsidRPr="00981C1F">
        <w:rPr>
          <w:rFonts w:ascii="Palatino Linotype" w:hAnsi="Palatino Linotype"/>
          <w:b/>
          <w:sz w:val="28"/>
          <w:szCs w:val="28"/>
        </w:rPr>
        <w:t>De la Solicitud de Información</w:t>
      </w:r>
    </w:p>
    <w:p w14:paraId="4DB7B57B" w14:textId="6DCF523C" w:rsidR="00B41543" w:rsidRPr="00981C1F" w:rsidRDefault="002E6A16" w:rsidP="0066637D">
      <w:pPr>
        <w:spacing w:line="360" w:lineRule="auto"/>
        <w:jc w:val="both"/>
        <w:rPr>
          <w:rFonts w:ascii="Palatino Linotype" w:hAnsi="Palatino Linotype" w:cs="Arial"/>
          <w:b/>
          <w:bCs/>
          <w:lang w:val="es-ES"/>
        </w:rPr>
      </w:pPr>
      <w:r w:rsidRPr="00981C1F">
        <w:rPr>
          <w:rFonts w:ascii="Palatino Linotype" w:hAnsi="Palatino Linotype" w:cs="Arial"/>
        </w:rPr>
        <w:t xml:space="preserve">En </w:t>
      </w:r>
      <w:r w:rsidRPr="00981C1F">
        <w:rPr>
          <w:rFonts w:ascii="Palatino Linotype" w:hAnsi="Palatino Linotype" w:cs="Arial"/>
          <w:lang w:val="es-ES"/>
        </w:rPr>
        <w:t>fecha</w:t>
      </w:r>
      <w:r w:rsidRPr="00981C1F">
        <w:rPr>
          <w:rFonts w:ascii="Palatino Linotype" w:hAnsi="Palatino Linotype"/>
          <w:lang w:val="es-ES"/>
        </w:rPr>
        <w:t xml:space="preserve"> </w:t>
      </w:r>
      <w:r w:rsidR="00112F35" w:rsidRPr="00981C1F">
        <w:rPr>
          <w:rFonts w:ascii="Palatino Linotype" w:hAnsi="Palatino Linotype"/>
          <w:b/>
          <w:bCs/>
          <w:lang w:val="es-ES"/>
        </w:rPr>
        <w:t xml:space="preserve">catorce </w:t>
      </w:r>
      <w:r w:rsidR="003373C1" w:rsidRPr="00981C1F">
        <w:rPr>
          <w:rFonts w:ascii="Palatino Linotype" w:hAnsi="Palatino Linotype"/>
          <w:b/>
          <w:bCs/>
          <w:lang w:val="es-ES"/>
        </w:rPr>
        <w:t xml:space="preserve">de abril </w:t>
      </w:r>
      <w:r w:rsidRPr="00981C1F">
        <w:rPr>
          <w:rFonts w:ascii="Palatino Linotype" w:hAnsi="Palatino Linotype"/>
          <w:b/>
          <w:bCs/>
          <w:lang w:val="es-ES"/>
        </w:rPr>
        <w:t>de dos mil veintidós</w:t>
      </w:r>
      <w:r w:rsidRPr="00981C1F">
        <w:rPr>
          <w:rFonts w:ascii="Palatino Linotype" w:hAnsi="Palatino Linotype"/>
          <w:lang w:val="es-ES"/>
        </w:rPr>
        <w:t xml:space="preserve">, </w:t>
      </w:r>
      <w:r w:rsidRPr="00981C1F">
        <w:rPr>
          <w:rFonts w:ascii="Palatino Linotype" w:hAnsi="Palatino Linotype" w:cs="Arial"/>
          <w:b/>
          <w:color w:val="000000" w:themeColor="text1"/>
          <w:lang w:val="es-ES"/>
        </w:rPr>
        <w:t>EL RECURRENTE</w:t>
      </w:r>
      <w:r w:rsidRPr="00981C1F">
        <w:rPr>
          <w:rFonts w:ascii="Palatino Linotype" w:hAnsi="Palatino Linotype"/>
          <w:b/>
          <w:lang w:val="es-ES"/>
        </w:rPr>
        <w:t xml:space="preserve"> </w:t>
      </w:r>
      <w:r w:rsidRPr="00981C1F">
        <w:rPr>
          <w:rFonts w:ascii="Palatino Linotype" w:hAnsi="Palatino Linotype" w:cs="Arial"/>
        </w:rPr>
        <w:t>presentó a través del Sistema de Acceso a la Información Mexiquense</w:t>
      </w:r>
      <w:r w:rsidRPr="00981C1F">
        <w:rPr>
          <w:rFonts w:ascii="Palatino Linotype" w:hAnsi="Palatino Linotype"/>
        </w:rPr>
        <w:t xml:space="preserve">, </w:t>
      </w:r>
      <w:r w:rsidRPr="00981C1F">
        <w:rPr>
          <w:rFonts w:ascii="Palatino Linotype" w:hAnsi="Palatino Linotype"/>
          <w:lang w:val="es-419"/>
        </w:rPr>
        <w:t xml:space="preserve">que </w:t>
      </w:r>
      <w:r w:rsidRPr="00981C1F">
        <w:rPr>
          <w:rFonts w:ascii="Palatino Linotype" w:hAnsi="Palatino Linotype"/>
        </w:rPr>
        <w:t>en lo subsecuente</w:t>
      </w:r>
      <w:r w:rsidRPr="00981C1F">
        <w:rPr>
          <w:rFonts w:ascii="Palatino Linotype" w:hAnsi="Palatino Linotype"/>
          <w:lang w:val="es-419"/>
        </w:rPr>
        <w:t xml:space="preserve"> se denominara</w:t>
      </w:r>
      <w:r w:rsidRPr="00981C1F">
        <w:rPr>
          <w:rFonts w:ascii="Palatino Linotype" w:hAnsi="Palatino Linotype"/>
        </w:rPr>
        <w:t xml:space="preserve"> </w:t>
      </w:r>
      <w:r w:rsidRPr="00981C1F">
        <w:rPr>
          <w:rFonts w:ascii="Palatino Linotype" w:hAnsi="Palatino Linotype" w:cs="Arial"/>
          <w:b/>
        </w:rPr>
        <w:t>EL SAIMEX</w:t>
      </w:r>
      <w:r w:rsidRPr="00981C1F">
        <w:rPr>
          <w:rFonts w:ascii="Palatino Linotype" w:hAnsi="Palatino Linotype" w:cs="Arial"/>
        </w:rPr>
        <w:t xml:space="preserve"> ante </w:t>
      </w:r>
      <w:r w:rsidRPr="00981C1F">
        <w:rPr>
          <w:rFonts w:ascii="Palatino Linotype" w:hAnsi="Palatino Linotype" w:cs="Arial"/>
          <w:b/>
        </w:rPr>
        <w:t>EL SUJETO OBLIGADO</w:t>
      </w:r>
      <w:r w:rsidRPr="00981C1F">
        <w:rPr>
          <w:rFonts w:ascii="Palatino Linotype" w:hAnsi="Palatino Linotype" w:cs="Arial"/>
          <w:lang w:val="es-ES"/>
        </w:rPr>
        <w:t>, la solicitud de acceso a la Información Pública,</w:t>
      </w:r>
      <w:r w:rsidR="00792530" w:rsidRPr="00981C1F">
        <w:rPr>
          <w:rFonts w:ascii="Palatino Linotype" w:hAnsi="Palatino Linotype" w:cs="Arial"/>
          <w:lang w:val="es-ES"/>
        </w:rPr>
        <w:t xml:space="preserve"> la</w:t>
      </w:r>
      <w:bookmarkStart w:id="0" w:name="_GoBack"/>
      <w:bookmarkEnd w:id="0"/>
      <w:r w:rsidR="00792530" w:rsidRPr="00981C1F">
        <w:rPr>
          <w:rFonts w:ascii="Palatino Linotype" w:hAnsi="Palatino Linotype" w:cs="Arial"/>
          <w:lang w:val="es-ES"/>
        </w:rPr>
        <w:t xml:space="preserve"> cual se tuvo por presentada al día siguiente hábil, es decir el día</w:t>
      </w:r>
      <w:r w:rsidR="00792530" w:rsidRPr="00981C1F">
        <w:rPr>
          <w:rFonts w:ascii="Palatino Linotype" w:hAnsi="Palatino Linotype" w:cs="Arial"/>
          <w:b/>
          <w:lang w:val="es-ES"/>
        </w:rPr>
        <w:t xml:space="preserve"> </w:t>
      </w:r>
      <w:r w:rsidR="00112F35" w:rsidRPr="00981C1F">
        <w:rPr>
          <w:rFonts w:ascii="Palatino Linotype" w:hAnsi="Palatino Linotype" w:cs="Arial"/>
          <w:b/>
          <w:lang w:val="es-ES"/>
        </w:rPr>
        <w:t>dieciocho</w:t>
      </w:r>
      <w:r w:rsidR="003373C1" w:rsidRPr="00981C1F">
        <w:rPr>
          <w:rFonts w:ascii="Palatino Linotype" w:hAnsi="Palatino Linotype" w:cs="Arial"/>
          <w:b/>
          <w:lang w:val="es-ES"/>
        </w:rPr>
        <w:t xml:space="preserve"> de abril </w:t>
      </w:r>
      <w:r w:rsidR="00792530" w:rsidRPr="00981C1F">
        <w:rPr>
          <w:rFonts w:ascii="Palatino Linotype" w:hAnsi="Palatino Linotype" w:cs="Arial"/>
          <w:b/>
          <w:lang w:val="es-ES"/>
        </w:rPr>
        <w:t>de dos mil veintidós</w:t>
      </w:r>
      <w:r w:rsidR="00792530" w:rsidRPr="00981C1F">
        <w:rPr>
          <w:rFonts w:ascii="Palatino Linotype" w:hAnsi="Palatino Linotype" w:cs="Arial"/>
          <w:lang w:val="es-ES"/>
        </w:rPr>
        <w:t xml:space="preserve">, </w:t>
      </w:r>
      <w:r w:rsidR="006003DF" w:rsidRPr="00981C1F">
        <w:rPr>
          <w:rFonts w:ascii="Palatino Linotype" w:hAnsi="Palatino Linotype" w:cs="Arial"/>
          <w:lang w:val="es-ES"/>
        </w:rPr>
        <w:t xml:space="preserve">misma </w:t>
      </w:r>
      <w:r w:rsidRPr="00981C1F">
        <w:rPr>
          <w:rFonts w:ascii="Palatino Linotype" w:hAnsi="Palatino Linotype" w:cs="Arial"/>
          <w:lang w:val="es-ES"/>
        </w:rPr>
        <w:t>a la que se le asignó el número de expediente</w:t>
      </w:r>
      <w:r w:rsidR="005B2B39" w:rsidRPr="00981C1F">
        <w:rPr>
          <w:rFonts w:ascii="Palatino Linotype" w:hAnsi="Palatino Linotype" w:cs="Arial"/>
          <w:b/>
          <w:bCs/>
        </w:rPr>
        <w:t xml:space="preserve"> </w:t>
      </w:r>
      <w:r w:rsidR="00112F35" w:rsidRPr="00981C1F">
        <w:rPr>
          <w:rFonts w:ascii="Palatino Linotype" w:hAnsi="Palatino Linotype" w:cs="Arial"/>
          <w:b/>
          <w:bCs/>
        </w:rPr>
        <w:t>03192/METEPEC/IP/2022</w:t>
      </w:r>
      <w:r w:rsidRPr="00981C1F">
        <w:rPr>
          <w:rFonts w:ascii="Palatino Linotype" w:hAnsi="Palatino Linotype" w:cs="Arial"/>
          <w:lang w:val="es-ES"/>
        </w:rPr>
        <w:t>, mediante la cual requirió:</w:t>
      </w:r>
    </w:p>
    <w:p w14:paraId="38A40AAE" w14:textId="40CF8385" w:rsidR="00112F35" w:rsidRPr="00981C1F" w:rsidRDefault="00112F35" w:rsidP="00803B7B">
      <w:pPr>
        <w:tabs>
          <w:tab w:val="left" w:pos="851"/>
        </w:tabs>
        <w:ind w:left="851" w:right="901"/>
        <w:jc w:val="both"/>
        <w:rPr>
          <w:rFonts w:ascii="Palatino Linotype" w:hAnsi="Palatino Linotype" w:cs="Arial"/>
          <w:i/>
          <w:sz w:val="22"/>
          <w:szCs w:val="22"/>
        </w:rPr>
      </w:pPr>
    </w:p>
    <w:p w14:paraId="13BC2DF0" w14:textId="1061CA46" w:rsidR="00457BB8" w:rsidRPr="00981C1F" w:rsidRDefault="00457BB8" w:rsidP="00A606B9">
      <w:pPr>
        <w:tabs>
          <w:tab w:val="left" w:pos="851"/>
        </w:tabs>
        <w:ind w:left="851" w:right="901"/>
        <w:jc w:val="both"/>
        <w:rPr>
          <w:rFonts w:ascii="Palatino Linotype" w:hAnsi="Palatino Linotype" w:cs="Arial"/>
          <w:i/>
          <w:sz w:val="22"/>
          <w:szCs w:val="22"/>
        </w:rPr>
      </w:pPr>
      <w:r w:rsidRPr="00981C1F">
        <w:rPr>
          <w:rFonts w:ascii="Palatino Linotype" w:hAnsi="Palatino Linotype" w:cs="Arial"/>
          <w:i/>
          <w:sz w:val="22"/>
          <w:szCs w:val="22"/>
        </w:rPr>
        <w:t>“</w:t>
      </w:r>
      <w:r w:rsidR="00112F35" w:rsidRPr="00981C1F">
        <w:rPr>
          <w:rFonts w:ascii="Palatino Linotype" w:hAnsi="Palatino Linotype" w:cs="Arial"/>
          <w:i/>
          <w:sz w:val="22"/>
          <w:szCs w:val="22"/>
        </w:rPr>
        <w:t>Solicito información de los servicios públicos.</w:t>
      </w:r>
      <w:r w:rsidR="000109C6" w:rsidRPr="00981C1F">
        <w:rPr>
          <w:rFonts w:ascii="Palatino Linotype" w:hAnsi="Palatino Linotype" w:cs="Arial"/>
          <w:i/>
          <w:sz w:val="22"/>
          <w:szCs w:val="22"/>
        </w:rPr>
        <w:t>” (S</w:t>
      </w:r>
      <w:r w:rsidRPr="00981C1F">
        <w:rPr>
          <w:rFonts w:ascii="Palatino Linotype" w:hAnsi="Palatino Linotype" w:cs="Arial"/>
          <w:i/>
          <w:sz w:val="22"/>
          <w:szCs w:val="22"/>
        </w:rPr>
        <w:t>ic)</w:t>
      </w:r>
    </w:p>
    <w:p w14:paraId="4C0DB640" w14:textId="7D27F239" w:rsidR="00112F35" w:rsidRPr="00981C1F" w:rsidRDefault="00112F35" w:rsidP="0066637D">
      <w:pPr>
        <w:spacing w:line="360" w:lineRule="auto"/>
        <w:jc w:val="both"/>
        <w:rPr>
          <w:rFonts w:ascii="Palatino Linotype" w:hAnsi="Palatino Linotype" w:cs="Arial"/>
          <w:b/>
        </w:rPr>
      </w:pPr>
    </w:p>
    <w:p w14:paraId="008473CA" w14:textId="32A63C6C" w:rsidR="00112F35" w:rsidRPr="00981C1F" w:rsidRDefault="00112F35" w:rsidP="00112F35">
      <w:pPr>
        <w:spacing w:line="360" w:lineRule="auto"/>
        <w:jc w:val="both"/>
        <w:rPr>
          <w:rFonts w:ascii="Palatino Linotype" w:hAnsi="Palatino Linotype" w:cs="Arial"/>
        </w:rPr>
      </w:pPr>
      <w:r w:rsidRPr="00981C1F">
        <w:rPr>
          <w:rFonts w:ascii="Palatino Linotype" w:hAnsi="Palatino Linotype" w:cs="Arial"/>
        </w:rPr>
        <w:lastRenderedPageBreak/>
        <w:t>Así mismo</w:t>
      </w:r>
      <w:r w:rsidRPr="00981C1F">
        <w:rPr>
          <w:rFonts w:ascii="Palatino Linotype" w:hAnsi="Palatino Linotype" w:cs="Arial"/>
          <w:b/>
        </w:rPr>
        <w:t xml:space="preserve"> EL RECURRENTE </w:t>
      </w:r>
      <w:r w:rsidRPr="00981C1F">
        <w:rPr>
          <w:rFonts w:ascii="Palatino Linotype" w:hAnsi="Palatino Linotype" w:cs="Arial"/>
        </w:rPr>
        <w:t xml:space="preserve">adjuntó el archivo electrónico denominado </w:t>
      </w:r>
      <w:r w:rsidRPr="00981C1F">
        <w:rPr>
          <w:rFonts w:ascii="Palatino Linotype" w:hAnsi="Palatino Linotype" w:cs="Arial"/>
          <w:b/>
        </w:rPr>
        <w:t>“</w:t>
      </w:r>
      <w:r w:rsidRPr="00981C1F">
        <w:rPr>
          <w:rFonts w:ascii="Palatino Linotype" w:hAnsi="Palatino Linotype" w:cs="Arial"/>
          <w:b/>
          <w:i/>
        </w:rPr>
        <w:t>Solicitud de transparencia.docx”</w:t>
      </w:r>
      <w:r w:rsidR="00F53E3E" w:rsidRPr="00981C1F">
        <w:rPr>
          <w:rFonts w:ascii="Palatino Linotype" w:hAnsi="Palatino Linotype" w:cs="Arial"/>
          <w:i/>
        </w:rPr>
        <w:t>,</w:t>
      </w:r>
      <w:r w:rsidRPr="00981C1F">
        <w:rPr>
          <w:rFonts w:ascii="Palatino Linotype" w:hAnsi="Palatino Linotype" w:cs="Arial"/>
          <w:i/>
        </w:rPr>
        <w:t xml:space="preserve"> </w:t>
      </w:r>
      <w:r w:rsidR="00F53E3E" w:rsidRPr="00981C1F">
        <w:rPr>
          <w:rFonts w:ascii="Palatino Linotype" w:hAnsi="Palatino Linotype" w:cs="Arial"/>
        </w:rPr>
        <w:t xml:space="preserve">el que consiste en </w:t>
      </w:r>
      <w:r w:rsidRPr="00981C1F">
        <w:rPr>
          <w:rFonts w:ascii="Palatino Linotype" w:hAnsi="Palatino Linotype" w:cs="Arial"/>
        </w:rPr>
        <w:t>un documento en formato Word de cuyo contenido se advierte</w:t>
      </w:r>
      <w:r w:rsidR="00F53E3E" w:rsidRPr="00981C1F">
        <w:rPr>
          <w:rFonts w:ascii="Palatino Linotype" w:hAnsi="Palatino Linotype" w:cs="Arial"/>
        </w:rPr>
        <w:t xml:space="preserve"> lo siguiente:</w:t>
      </w:r>
    </w:p>
    <w:p w14:paraId="1360CE12" w14:textId="77777777" w:rsidR="00F53E3E" w:rsidRPr="00981C1F" w:rsidRDefault="00F53E3E" w:rsidP="00F53E3E">
      <w:pPr>
        <w:ind w:left="851" w:right="899"/>
        <w:jc w:val="both"/>
        <w:rPr>
          <w:rFonts w:ascii="Palatino Linotype" w:hAnsi="Palatino Linotype" w:cs="Arial"/>
          <w:i/>
          <w:sz w:val="22"/>
          <w:szCs w:val="22"/>
        </w:rPr>
      </w:pPr>
      <w:r w:rsidRPr="00981C1F">
        <w:rPr>
          <w:rFonts w:ascii="Palatino Linotype" w:hAnsi="Palatino Linotype" w:cs="Arial"/>
          <w:i/>
          <w:sz w:val="22"/>
          <w:szCs w:val="22"/>
        </w:rPr>
        <w:t xml:space="preserve">“Solicitud de una copia de contrato y de la licitación del servicio de recolección y procesamiento de basura la cual esta concesionada a particulares y si fue licitación abierta o directa </w:t>
      </w:r>
    </w:p>
    <w:p w14:paraId="03CE3F77" w14:textId="77777777" w:rsidR="00F53E3E" w:rsidRPr="00981C1F" w:rsidRDefault="00F53E3E" w:rsidP="00F53E3E">
      <w:pPr>
        <w:ind w:left="851" w:right="899"/>
        <w:jc w:val="both"/>
        <w:rPr>
          <w:rFonts w:ascii="Palatino Linotype" w:hAnsi="Palatino Linotype" w:cs="Arial"/>
          <w:i/>
          <w:sz w:val="22"/>
          <w:szCs w:val="22"/>
        </w:rPr>
      </w:pPr>
      <w:r w:rsidRPr="00981C1F">
        <w:rPr>
          <w:rFonts w:ascii="Palatino Linotype" w:hAnsi="Palatino Linotype" w:cs="Arial"/>
          <w:i/>
          <w:sz w:val="22"/>
          <w:szCs w:val="22"/>
        </w:rPr>
        <w:t>¿Cuál es el mecanismo que se emplea para la recolección de la basura?</w:t>
      </w:r>
    </w:p>
    <w:p w14:paraId="1A65712E" w14:textId="77777777" w:rsidR="00F53E3E" w:rsidRPr="00981C1F" w:rsidRDefault="00F53E3E" w:rsidP="00F53E3E">
      <w:pPr>
        <w:ind w:left="851" w:right="899"/>
        <w:jc w:val="both"/>
        <w:rPr>
          <w:rFonts w:ascii="Palatino Linotype" w:hAnsi="Palatino Linotype" w:cs="Arial"/>
          <w:i/>
          <w:sz w:val="22"/>
          <w:szCs w:val="22"/>
        </w:rPr>
      </w:pPr>
      <w:r w:rsidRPr="00981C1F">
        <w:rPr>
          <w:rFonts w:ascii="Palatino Linotype" w:hAnsi="Palatino Linotype" w:cs="Arial"/>
          <w:i/>
          <w:sz w:val="22"/>
          <w:szCs w:val="22"/>
        </w:rPr>
        <w:t>¿Cuál es el mecanismo que se emplea para el procesamiento de la basura que empresa lo hace y como se asignó el contrato?</w:t>
      </w:r>
    </w:p>
    <w:p w14:paraId="40B3A6FC" w14:textId="77777777" w:rsidR="00F53E3E" w:rsidRPr="00981C1F" w:rsidRDefault="00F53E3E" w:rsidP="00F53E3E">
      <w:pPr>
        <w:ind w:left="851" w:right="899"/>
        <w:jc w:val="both"/>
        <w:rPr>
          <w:rFonts w:ascii="Palatino Linotype" w:hAnsi="Palatino Linotype" w:cs="Arial"/>
          <w:i/>
          <w:sz w:val="22"/>
          <w:szCs w:val="22"/>
        </w:rPr>
      </w:pPr>
      <w:r w:rsidRPr="00981C1F">
        <w:rPr>
          <w:rFonts w:ascii="Palatino Linotype" w:hAnsi="Palatino Linotype" w:cs="Arial"/>
          <w:i/>
          <w:sz w:val="22"/>
          <w:szCs w:val="22"/>
        </w:rPr>
        <w:t xml:space="preserve">Solicito conocer el Costo de recolección de basura por tonelada </w:t>
      </w:r>
    </w:p>
    <w:p w14:paraId="4719F101" w14:textId="77777777" w:rsidR="00F53E3E" w:rsidRPr="00981C1F" w:rsidRDefault="00F53E3E" w:rsidP="00F53E3E">
      <w:pPr>
        <w:ind w:left="851" w:right="899"/>
        <w:jc w:val="both"/>
        <w:rPr>
          <w:rFonts w:ascii="Palatino Linotype" w:hAnsi="Palatino Linotype" w:cs="Arial"/>
          <w:i/>
          <w:sz w:val="22"/>
          <w:szCs w:val="22"/>
        </w:rPr>
      </w:pPr>
      <w:r w:rsidRPr="00981C1F">
        <w:rPr>
          <w:rFonts w:ascii="Palatino Linotype" w:hAnsi="Palatino Linotype" w:cs="Arial"/>
          <w:i/>
          <w:sz w:val="22"/>
          <w:szCs w:val="22"/>
        </w:rPr>
        <w:t>¿Cuántos camiones de recolección de basura operan en el municipio? ¿Cuántos son propiedad del ayuntamiento y cuantos se rentan o son propiedad de  la empresa que tiene la concesión?</w:t>
      </w:r>
    </w:p>
    <w:p w14:paraId="493F9CF0" w14:textId="77777777" w:rsidR="00F53E3E" w:rsidRPr="00981C1F" w:rsidRDefault="00F53E3E" w:rsidP="00F53E3E">
      <w:pPr>
        <w:ind w:left="851" w:right="899"/>
        <w:jc w:val="both"/>
        <w:rPr>
          <w:rFonts w:ascii="Palatino Linotype" w:hAnsi="Palatino Linotype" w:cs="Arial"/>
          <w:i/>
          <w:sz w:val="22"/>
          <w:szCs w:val="22"/>
        </w:rPr>
      </w:pPr>
      <w:r w:rsidRPr="00981C1F">
        <w:rPr>
          <w:rFonts w:ascii="Palatino Linotype" w:hAnsi="Palatino Linotype" w:cs="Arial"/>
          <w:i/>
          <w:sz w:val="22"/>
          <w:szCs w:val="22"/>
        </w:rPr>
        <w:t>¿Hay alguna empresa de consultoría o asesoría especializada contratada de cualquier manera por el organismo de agua?</w:t>
      </w:r>
    </w:p>
    <w:p w14:paraId="28747A68" w14:textId="77777777" w:rsidR="00F53E3E" w:rsidRPr="00981C1F" w:rsidRDefault="00F53E3E" w:rsidP="00F53E3E">
      <w:pPr>
        <w:ind w:left="851" w:right="899"/>
        <w:jc w:val="both"/>
        <w:rPr>
          <w:rFonts w:ascii="Palatino Linotype" w:hAnsi="Palatino Linotype" w:cs="Arial"/>
          <w:i/>
          <w:sz w:val="22"/>
          <w:szCs w:val="22"/>
        </w:rPr>
      </w:pPr>
      <w:r w:rsidRPr="00981C1F">
        <w:rPr>
          <w:rFonts w:ascii="Palatino Linotype" w:hAnsi="Palatino Linotype" w:cs="Arial"/>
          <w:i/>
          <w:sz w:val="22"/>
          <w:szCs w:val="22"/>
        </w:rPr>
        <w:t>¿Cuánto se ha recaudado por concepto de agua habitacional y comercial de enero del 2022 a la fecha?</w:t>
      </w:r>
    </w:p>
    <w:p w14:paraId="1788ABBE" w14:textId="77777777" w:rsidR="00F53E3E" w:rsidRPr="00981C1F" w:rsidRDefault="00F53E3E" w:rsidP="00F53E3E">
      <w:pPr>
        <w:ind w:left="851" w:right="899"/>
        <w:jc w:val="both"/>
        <w:rPr>
          <w:rFonts w:ascii="Palatino Linotype" w:hAnsi="Palatino Linotype" w:cs="Arial"/>
          <w:i/>
          <w:sz w:val="22"/>
          <w:szCs w:val="22"/>
        </w:rPr>
      </w:pPr>
      <w:r w:rsidRPr="00981C1F">
        <w:rPr>
          <w:rFonts w:ascii="Palatino Linotype" w:hAnsi="Palatino Linotype" w:cs="Arial"/>
          <w:i/>
          <w:sz w:val="22"/>
          <w:szCs w:val="22"/>
        </w:rPr>
        <w:t>¿Cuántos litros de agua se gastan mensualmente en el municipio?</w:t>
      </w:r>
    </w:p>
    <w:p w14:paraId="71316832" w14:textId="77777777" w:rsidR="00F53E3E" w:rsidRPr="00981C1F" w:rsidRDefault="00F53E3E" w:rsidP="00F53E3E">
      <w:pPr>
        <w:ind w:left="851" w:right="899"/>
        <w:jc w:val="both"/>
        <w:rPr>
          <w:rFonts w:ascii="Palatino Linotype" w:hAnsi="Palatino Linotype" w:cs="Arial"/>
          <w:i/>
          <w:sz w:val="22"/>
          <w:szCs w:val="22"/>
        </w:rPr>
      </w:pPr>
      <w:r w:rsidRPr="00981C1F">
        <w:rPr>
          <w:rFonts w:ascii="Palatino Linotype" w:hAnsi="Palatino Linotype" w:cs="Arial"/>
          <w:i/>
          <w:sz w:val="22"/>
          <w:szCs w:val="22"/>
        </w:rPr>
        <w:t>¿Cuál es el monto de la deuda con la Comisión de Aguas del Estado de México</w:t>
      </w:r>
    </w:p>
    <w:p w14:paraId="0F772DA5" w14:textId="77777777" w:rsidR="00F53E3E" w:rsidRPr="00981C1F" w:rsidRDefault="00F53E3E" w:rsidP="00F53E3E">
      <w:pPr>
        <w:ind w:left="851" w:right="899"/>
        <w:jc w:val="both"/>
        <w:rPr>
          <w:rFonts w:ascii="Palatino Linotype" w:hAnsi="Palatino Linotype" w:cs="Arial"/>
          <w:i/>
          <w:sz w:val="22"/>
          <w:szCs w:val="22"/>
        </w:rPr>
      </w:pPr>
      <w:r w:rsidRPr="00981C1F">
        <w:rPr>
          <w:rFonts w:ascii="Palatino Linotype" w:hAnsi="Palatino Linotype" w:cs="Arial"/>
          <w:i/>
          <w:sz w:val="22"/>
          <w:szCs w:val="22"/>
        </w:rPr>
        <w:t>¿Cuál es el monto de la deuda con la con CFE del organismo de agua potable?</w:t>
      </w:r>
    </w:p>
    <w:p w14:paraId="6A1EC092" w14:textId="77777777" w:rsidR="00F53E3E" w:rsidRPr="00981C1F" w:rsidRDefault="00F53E3E" w:rsidP="00F53E3E">
      <w:pPr>
        <w:ind w:left="851" w:right="899"/>
        <w:jc w:val="both"/>
        <w:rPr>
          <w:rFonts w:ascii="Palatino Linotype" w:hAnsi="Palatino Linotype" w:cs="Arial"/>
          <w:i/>
          <w:sz w:val="22"/>
          <w:szCs w:val="22"/>
        </w:rPr>
      </w:pPr>
      <w:r w:rsidRPr="00981C1F">
        <w:rPr>
          <w:rFonts w:ascii="Palatino Linotype" w:hAnsi="Palatino Linotype" w:cs="Arial"/>
          <w:i/>
          <w:sz w:val="22"/>
          <w:szCs w:val="22"/>
        </w:rPr>
        <w:t xml:space="preserve">¿Qué tipo de luminarias se utilizan en el h. ayuntamiento cuantas son y que costo tuvieron? Especificar número total y porcentaje de lámparas de luz led, focos ahorradores de “X” número de </w:t>
      </w:r>
      <w:proofErr w:type="spellStart"/>
      <w:r w:rsidRPr="00981C1F">
        <w:rPr>
          <w:rFonts w:ascii="Palatino Linotype" w:hAnsi="Palatino Linotype" w:cs="Arial"/>
          <w:i/>
          <w:sz w:val="22"/>
          <w:szCs w:val="22"/>
        </w:rPr>
        <w:t>whats</w:t>
      </w:r>
      <w:proofErr w:type="spellEnd"/>
      <w:r w:rsidRPr="00981C1F">
        <w:rPr>
          <w:rFonts w:ascii="Palatino Linotype" w:hAnsi="Palatino Linotype" w:cs="Arial"/>
          <w:i/>
          <w:sz w:val="22"/>
          <w:szCs w:val="22"/>
        </w:rPr>
        <w:t>, vapor de sodio, aditivos metálicos u otros tipos.</w:t>
      </w:r>
    </w:p>
    <w:p w14:paraId="27548C81" w14:textId="38CE92A2" w:rsidR="00F53E3E" w:rsidRPr="00981C1F" w:rsidRDefault="00F53E3E" w:rsidP="00F53E3E">
      <w:pPr>
        <w:ind w:left="851" w:right="899"/>
        <w:jc w:val="both"/>
        <w:rPr>
          <w:rFonts w:ascii="Palatino Linotype" w:hAnsi="Palatino Linotype" w:cs="Arial"/>
          <w:b/>
        </w:rPr>
      </w:pPr>
      <w:r w:rsidRPr="00981C1F">
        <w:rPr>
          <w:rFonts w:ascii="Palatino Linotype" w:hAnsi="Palatino Linotype" w:cs="Arial"/>
          <w:i/>
          <w:sz w:val="22"/>
          <w:szCs w:val="22"/>
        </w:rPr>
        <w:t xml:space="preserve">¿Cuál es el proceso de adjudicación de la compra del </w:t>
      </w:r>
      <w:proofErr w:type="spellStart"/>
      <w:r w:rsidRPr="00981C1F">
        <w:rPr>
          <w:rFonts w:ascii="Palatino Linotype" w:hAnsi="Palatino Linotype" w:cs="Arial"/>
          <w:i/>
          <w:sz w:val="22"/>
          <w:szCs w:val="22"/>
        </w:rPr>
        <w:t>pet</w:t>
      </w:r>
      <w:proofErr w:type="spellEnd"/>
      <w:r w:rsidRPr="00981C1F">
        <w:rPr>
          <w:rFonts w:ascii="Palatino Linotype" w:hAnsi="Palatino Linotype" w:cs="Arial"/>
          <w:i/>
          <w:sz w:val="22"/>
          <w:szCs w:val="22"/>
        </w:rPr>
        <w:t xml:space="preserve"> y otros residuos que recolecta el h. ayuntamiento?  Solicito copia del último contrato” (Sic)</w:t>
      </w:r>
    </w:p>
    <w:p w14:paraId="1140A845" w14:textId="77777777" w:rsidR="00F53E3E" w:rsidRPr="00981C1F" w:rsidRDefault="00F53E3E" w:rsidP="0066637D">
      <w:pPr>
        <w:spacing w:line="360" w:lineRule="auto"/>
        <w:jc w:val="both"/>
        <w:rPr>
          <w:rFonts w:ascii="Palatino Linotype" w:hAnsi="Palatino Linotype" w:cs="Arial"/>
          <w:b/>
        </w:rPr>
      </w:pPr>
    </w:p>
    <w:p w14:paraId="33E0243E" w14:textId="77777777" w:rsidR="00457BB8" w:rsidRPr="00981C1F" w:rsidRDefault="00457BB8" w:rsidP="0066637D">
      <w:pPr>
        <w:spacing w:line="360" w:lineRule="auto"/>
        <w:jc w:val="both"/>
        <w:rPr>
          <w:rFonts w:ascii="Palatino Linotype" w:hAnsi="Palatino Linotype" w:cs="Arial"/>
          <w:b/>
        </w:rPr>
      </w:pPr>
      <w:r w:rsidRPr="00981C1F">
        <w:rPr>
          <w:rFonts w:ascii="Palatino Linotype" w:hAnsi="Palatino Linotype" w:cs="Arial"/>
          <w:b/>
        </w:rPr>
        <w:t>MODALIDAD DE ENTREGA:</w:t>
      </w:r>
      <w:r w:rsidRPr="00981C1F">
        <w:rPr>
          <w:rFonts w:ascii="Palatino Linotype" w:hAnsi="Palatino Linotype" w:cs="Arial"/>
        </w:rPr>
        <w:t xml:space="preserve"> Vía </w:t>
      </w:r>
      <w:r w:rsidRPr="00981C1F">
        <w:rPr>
          <w:rFonts w:ascii="Palatino Linotype" w:hAnsi="Palatino Linotype" w:cs="Arial"/>
          <w:b/>
        </w:rPr>
        <w:t>SAIMEX.</w:t>
      </w:r>
    </w:p>
    <w:p w14:paraId="3308BEA9" w14:textId="77777777" w:rsidR="00F53E3E" w:rsidRPr="00981C1F" w:rsidRDefault="00F53E3E" w:rsidP="006003DF">
      <w:pPr>
        <w:spacing w:line="360" w:lineRule="auto"/>
        <w:jc w:val="both"/>
        <w:rPr>
          <w:rFonts w:ascii="Palatino Linotype" w:hAnsi="Palatino Linotype"/>
          <w:b/>
          <w:sz w:val="28"/>
          <w:szCs w:val="28"/>
        </w:rPr>
      </w:pPr>
    </w:p>
    <w:p w14:paraId="7354A368" w14:textId="1A244E57" w:rsidR="004033BD" w:rsidRPr="00981C1F" w:rsidRDefault="00A72E56" w:rsidP="004033BD">
      <w:pPr>
        <w:spacing w:line="360" w:lineRule="auto"/>
        <w:jc w:val="both"/>
        <w:rPr>
          <w:rFonts w:ascii="Palatino Linotype" w:hAnsi="Palatino Linotype"/>
          <w:b/>
          <w:sz w:val="28"/>
          <w:szCs w:val="28"/>
        </w:rPr>
      </w:pPr>
      <w:r w:rsidRPr="00981C1F">
        <w:rPr>
          <w:rFonts w:ascii="Palatino Linotype" w:hAnsi="Palatino Linotype"/>
          <w:b/>
          <w:sz w:val="28"/>
          <w:szCs w:val="28"/>
        </w:rPr>
        <w:t>II</w:t>
      </w:r>
      <w:r w:rsidR="004033BD" w:rsidRPr="00981C1F">
        <w:rPr>
          <w:rFonts w:ascii="Palatino Linotype" w:hAnsi="Palatino Linotype"/>
          <w:b/>
          <w:sz w:val="28"/>
          <w:szCs w:val="28"/>
        </w:rPr>
        <w:t>. Turno de requerimiento del Sujeto Obligado</w:t>
      </w:r>
    </w:p>
    <w:p w14:paraId="79C5D4B8" w14:textId="63C2CA3D" w:rsidR="004033BD" w:rsidRPr="00981C1F" w:rsidRDefault="004033BD" w:rsidP="004033BD">
      <w:pPr>
        <w:spacing w:line="360" w:lineRule="auto"/>
        <w:jc w:val="both"/>
        <w:rPr>
          <w:rFonts w:ascii="Palatino Linotype" w:hAnsi="Palatino Linotype"/>
          <w:b/>
          <w:sz w:val="28"/>
          <w:szCs w:val="28"/>
        </w:rPr>
      </w:pPr>
      <w:r w:rsidRPr="00981C1F">
        <w:rPr>
          <w:rFonts w:ascii="Palatino Linotype" w:hAnsi="Palatino Linotype"/>
          <w:color w:val="000000" w:themeColor="text1"/>
        </w:rPr>
        <w:t xml:space="preserve">En cumplimiento al artículo 162 de la Ley de Transparencia y Acceso a la Información Pública del Estado de México y Municipios, el </w:t>
      </w:r>
      <w:r w:rsidR="00F53E3E" w:rsidRPr="00981C1F">
        <w:rPr>
          <w:rFonts w:ascii="Palatino Linotype" w:hAnsi="Palatino Linotype"/>
          <w:b/>
          <w:color w:val="000000" w:themeColor="text1"/>
        </w:rPr>
        <w:t xml:space="preserve">dieciocho </w:t>
      </w:r>
      <w:r w:rsidR="003373C1" w:rsidRPr="00981C1F">
        <w:rPr>
          <w:rFonts w:ascii="Palatino Linotype" w:hAnsi="Palatino Linotype"/>
          <w:b/>
          <w:color w:val="000000" w:themeColor="text1"/>
        </w:rPr>
        <w:t xml:space="preserve">de abril </w:t>
      </w:r>
      <w:r w:rsidRPr="00981C1F">
        <w:rPr>
          <w:rFonts w:ascii="Palatino Linotype" w:hAnsi="Palatino Linotype"/>
          <w:b/>
          <w:color w:val="000000" w:themeColor="text1"/>
        </w:rPr>
        <w:t>de dos mil veintidós</w:t>
      </w:r>
      <w:r w:rsidRPr="00981C1F">
        <w:rPr>
          <w:rFonts w:ascii="Palatino Linotype" w:hAnsi="Palatino Linotype"/>
          <w:color w:val="000000" w:themeColor="text1"/>
        </w:rPr>
        <w:t xml:space="preserve">, </w:t>
      </w:r>
      <w:r w:rsidRPr="00981C1F">
        <w:rPr>
          <w:rFonts w:ascii="Palatino Linotype" w:hAnsi="Palatino Linotype"/>
          <w:color w:val="000000" w:themeColor="text1"/>
        </w:rPr>
        <w:lastRenderedPageBreak/>
        <w:t xml:space="preserve">el Titular de la Unidad de Transparencia del </w:t>
      </w:r>
      <w:r w:rsidRPr="00981C1F">
        <w:rPr>
          <w:rFonts w:ascii="Palatino Linotype" w:hAnsi="Palatino Linotype"/>
          <w:b/>
          <w:color w:val="000000" w:themeColor="text1"/>
        </w:rPr>
        <w:t>SUJETO OBLIGADO</w:t>
      </w:r>
      <w:r w:rsidR="00A72E56" w:rsidRPr="00981C1F">
        <w:rPr>
          <w:rFonts w:ascii="Palatino Linotype" w:hAnsi="Palatino Linotype"/>
          <w:color w:val="000000" w:themeColor="text1"/>
        </w:rPr>
        <w:t>, turnó el requerimiento</w:t>
      </w:r>
      <w:r w:rsidRPr="00981C1F">
        <w:rPr>
          <w:rFonts w:ascii="Palatino Linotype" w:hAnsi="Palatino Linotype"/>
          <w:color w:val="000000" w:themeColor="text1"/>
        </w:rPr>
        <w:t xml:space="preserve"> de información al servidor público habilitado que estimó pertinente, a fin de colm</w:t>
      </w:r>
      <w:r w:rsidR="00F53E3E" w:rsidRPr="00981C1F">
        <w:rPr>
          <w:rFonts w:ascii="Palatino Linotype" w:hAnsi="Palatino Linotype"/>
          <w:color w:val="000000" w:themeColor="text1"/>
        </w:rPr>
        <w:t>ar la solicitud de Acceso a la I</w:t>
      </w:r>
      <w:r w:rsidRPr="00981C1F">
        <w:rPr>
          <w:rFonts w:ascii="Palatino Linotype" w:hAnsi="Palatino Linotype"/>
          <w:color w:val="000000" w:themeColor="text1"/>
        </w:rPr>
        <w:t>nformación</w:t>
      </w:r>
      <w:r w:rsidR="00F53E3E" w:rsidRPr="00981C1F">
        <w:rPr>
          <w:rFonts w:ascii="Palatino Linotype" w:hAnsi="Palatino Linotype"/>
          <w:color w:val="000000" w:themeColor="text1"/>
        </w:rPr>
        <w:t xml:space="preserve"> Pública</w:t>
      </w:r>
      <w:r w:rsidRPr="00981C1F">
        <w:rPr>
          <w:rFonts w:ascii="Palatino Linotype" w:hAnsi="Palatino Linotype"/>
          <w:color w:val="000000" w:themeColor="text1"/>
        </w:rPr>
        <w:t>; tal y como, se aprecia en la imagen siguiente:</w:t>
      </w:r>
    </w:p>
    <w:p w14:paraId="357EA0DD" w14:textId="77777777" w:rsidR="004033BD" w:rsidRPr="00981C1F" w:rsidRDefault="004033BD" w:rsidP="00F6043D">
      <w:pPr>
        <w:spacing w:line="360" w:lineRule="auto"/>
        <w:jc w:val="both"/>
        <w:rPr>
          <w:rFonts w:ascii="Palatino Linotype" w:hAnsi="Palatino Linotype"/>
          <w:b/>
        </w:rPr>
      </w:pPr>
    </w:p>
    <w:p w14:paraId="23151181" w14:textId="0B5F2B47" w:rsidR="004033BD" w:rsidRPr="00981C1F" w:rsidRDefault="00F53E3E" w:rsidP="00F6043D">
      <w:pPr>
        <w:spacing w:line="360" w:lineRule="auto"/>
        <w:jc w:val="both"/>
        <w:rPr>
          <w:rFonts w:ascii="Palatino Linotype" w:hAnsi="Palatino Linotype"/>
          <w:b/>
          <w:sz w:val="28"/>
          <w:szCs w:val="28"/>
        </w:rPr>
      </w:pPr>
      <w:r w:rsidRPr="00981C1F">
        <w:rPr>
          <w:noProof/>
          <w:lang w:val="es-419" w:eastAsia="es-419"/>
        </w:rPr>
        <w:drawing>
          <wp:inline distT="0" distB="0" distL="0" distR="0" wp14:anchorId="5D0C0866" wp14:editId="0E59B755">
            <wp:extent cx="5791835" cy="47561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75615"/>
                    </a:xfrm>
                    <a:prstGeom prst="rect">
                      <a:avLst/>
                    </a:prstGeom>
                  </pic:spPr>
                </pic:pic>
              </a:graphicData>
            </a:graphic>
          </wp:inline>
        </w:drawing>
      </w:r>
    </w:p>
    <w:p w14:paraId="49F7D386" w14:textId="77777777" w:rsidR="00AB28AB" w:rsidRPr="00981C1F" w:rsidRDefault="00AB28AB" w:rsidP="00F67B0E">
      <w:pPr>
        <w:spacing w:line="360" w:lineRule="auto"/>
        <w:jc w:val="both"/>
        <w:rPr>
          <w:rFonts w:ascii="Palatino Linotype" w:hAnsi="Palatino Linotype"/>
          <w:b/>
        </w:rPr>
      </w:pPr>
    </w:p>
    <w:p w14:paraId="6A8E91EB" w14:textId="39258FAA" w:rsidR="00FA5972" w:rsidRPr="00981C1F" w:rsidRDefault="00A72E56" w:rsidP="005C250B">
      <w:pPr>
        <w:spacing w:line="360" w:lineRule="auto"/>
        <w:jc w:val="both"/>
        <w:rPr>
          <w:rFonts w:ascii="Palatino Linotype" w:hAnsi="Palatino Linotype" w:cs="Arial"/>
          <w:b/>
          <w:sz w:val="28"/>
          <w:szCs w:val="28"/>
        </w:rPr>
      </w:pPr>
      <w:r w:rsidRPr="00981C1F">
        <w:rPr>
          <w:rFonts w:ascii="Palatino Linotype" w:hAnsi="Palatino Linotype"/>
          <w:b/>
          <w:sz w:val="28"/>
          <w:szCs w:val="28"/>
        </w:rPr>
        <w:t>III</w:t>
      </w:r>
      <w:r w:rsidR="00B41543" w:rsidRPr="00981C1F">
        <w:rPr>
          <w:rFonts w:ascii="Palatino Linotype" w:hAnsi="Palatino Linotype"/>
          <w:b/>
          <w:sz w:val="28"/>
          <w:szCs w:val="28"/>
        </w:rPr>
        <w:t xml:space="preserve">. </w:t>
      </w:r>
      <w:r w:rsidR="00FA5972" w:rsidRPr="00981C1F">
        <w:rPr>
          <w:rFonts w:ascii="Palatino Linotype" w:hAnsi="Palatino Linotype" w:cs="Arial"/>
          <w:b/>
          <w:sz w:val="28"/>
          <w:szCs w:val="28"/>
        </w:rPr>
        <w:t>Respuesta del Sujeto Obligado</w:t>
      </w:r>
    </w:p>
    <w:p w14:paraId="0FA1F944" w14:textId="5C9BC4AC" w:rsidR="00641A03" w:rsidRPr="00981C1F" w:rsidRDefault="004033BD" w:rsidP="0066637D">
      <w:pPr>
        <w:spacing w:line="360" w:lineRule="auto"/>
        <w:jc w:val="both"/>
        <w:rPr>
          <w:rFonts w:ascii="Palatino Linotype" w:hAnsi="Palatino Linotype" w:cs="Arial"/>
          <w:color w:val="000000" w:themeColor="text1"/>
        </w:rPr>
      </w:pPr>
      <w:r w:rsidRPr="00981C1F">
        <w:rPr>
          <w:rFonts w:ascii="Palatino Linotype" w:hAnsi="Palatino Linotype" w:cs="Arial"/>
        </w:rPr>
        <w:t xml:space="preserve">Del expediente electrónico conformado en el </w:t>
      </w:r>
      <w:r w:rsidRPr="00981C1F">
        <w:rPr>
          <w:rFonts w:ascii="Palatino Linotype" w:hAnsi="Palatino Linotype" w:cs="Arial"/>
          <w:b/>
        </w:rPr>
        <w:t>SAIMEX</w:t>
      </w:r>
      <w:r w:rsidRPr="00981C1F">
        <w:rPr>
          <w:rFonts w:ascii="Palatino Linotype" w:hAnsi="Palatino Linotype" w:cs="Arial"/>
        </w:rPr>
        <w:t xml:space="preserve">, del Recurso de Revisión materia del presente estudio, se advierte que en fecha </w:t>
      </w:r>
      <w:r w:rsidR="00F53E3E" w:rsidRPr="00981C1F">
        <w:rPr>
          <w:rFonts w:ascii="Palatino Linotype" w:hAnsi="Palatino Linotype" w:cs="Arial"/>
          <w:b/>
        </w:rPr>
        <w:t>veintiocho</w:t>
      </w:r>
      <w:r w:rsidR="003373C1" w:rsidRPr="00981C1F">
        <w:rPr>
          <w:rFonts w:ascii="Palatino Linotype" w:hAnsi="Palatino Linotype" w:cs="Arial"/>
          <w:b/>
        </w:rPr>
        <w:t xml:space="preserve"> </w:t>
      </w:r>
      <w:r w:rsidR="00897229" w:rsidRPr="00981C1F">
        <w:rPr>
          <w:rFonts w:ascii="Palatino Linotype" w:hAnsi="Palatino Linotype" w:cs="Arial"/>
          <w:b/>
        </w:rPr>
        <w:t xml:space="preserve">de abril </w:t>
      </w:r>
      <w:r w:rsidRPr="00981C1F">
        <w:rPr>
          <w:rFonts w:ascii="Palatino Linotype" w:hAnsi="Palatino Linotype" w:cs="Arial"/>
          <w:b/>
        </w:rPr>
        <w:t>de dos mil veintidós</w:t>
      </w:r>
      <w:r w:rsidRPr="00981C1F">
        <w:rPr>
          <w:rFonts w:ascii="Palatino Linotype" w:hAnsi="Palatino Linotype" w:cs="Arial"/>
        </w:rPr>
        <w:t xml:space="preserve">, </w:t>
      </w:r>
      <w:r w:rsidRPr="00981C1F">
        <w:rPr>
          <w:rFonts w:ascii="Palatino Linotype" w:hAnsi="Palatino Linotype" w:cs="Arial"/>
          <w:b/>
        </w:rPr>
        <w:t xml:space="preserve">EL SUJETO OBLIGADO </w:t>
      </w:r>
      <w:r w:rsidRPr="00981C1F">
        <w:rPr>
          <w:rFonts w:ascii="Palatino Linotype" w:hAnsi="Palatino Linotype" w:cs="Arial"/>
        </w:rPr>
        <w:t>dio respuesta en los siguientes términos:</w:t>
      </w:r>
    </w:p>
    <w:p w14:paraId="56CD5E6B" w14:textId="77777777" w:rsidR="00703582" w:rsidRPr="00981C1F" w:rsidRDefault="00703582" w:rsidP="0066637D">
      <w:pPr>
        <w:spacing w:line="360" w:lineRule="auto"/>
        <w:jc w:val="both"/>
        <w:rPr>
          <w:rFonts w:ascii="Palatino Linotype" w:hAnsi="Palatino Linotype" w:cs="Arial"/>
          <w:sz w:val="16"/>
          <w:szCs w:val="16"/>
          <w:lang w:val="es-ES_tradnl"/>
        </w:rPr>
      </w:pPr>
    </w:p>
    <w:p w14:paraId="063C6FFF" w14:textId="77777777" w:rsidR="00F53E3E" w:rsidRPr="00981C1F" w:rsidRDefault="00A247F0" w:rsidP="00F53E3E">
      <w:pPr>
        <w:ind w:left="851" w:right="899"/>
        <w:jc w:val="both"/>
        <w:rPr>
          <w:rFonts w:ascii="Palatino Linotype" w:eastAsia="Palatino Linotype" w:hAnsi="Palatino Linotype" w:cs="Palatino Linotype"/>
          <w:i/>
          <w:color w:val="000000"/>
          <w:sz w:val="22"/>
          <w:szCs w:val="22"/>
          <w:lang w:eastAsia="es-MX"/>
        </w:rPr>
      </w:pPr>
      <w:r w:rsidRPr="00981C1F">
        <w:rPr>
          <w:rFonts w:ascii="Palatino Linotype" w:eastAsia="Palatino Linotype" w:hAnsi="Palatino Linotype" w:cs="Palatino Linotype"/>
          <w:i/>
          <w:color w:val="000000"/>
          <w:sz w:val="22"/>
          <w:szCs w:val="22"/>
          <w:lang w:eastAsia="es-MX"/>
        </w:rPr>
        <w:t>“</w:t>
      </w:r>
      <w:r w:rsidR="00F53E3E" w:rsidRPr="00981C1F">
        <w:rPr>
          <w:rFonts w:ascii="Palatino Linotype" w:eastAsia="Palatino Linotype" w:hAnsi="Palatino Linotype" w:cs="Palatino Linotype"/>
          <w:i/>
          <w:color w:val="000000"/>
          <w:sz w:val="22"/>
          <w:szCs w:val="22"/>
          <w:lang w:eastAsia="es-MX"/>
        </w:rPr>
        <w:t>Folio de la solicitud: 03192/METEPEC/IP/2022</w:t>
      </w:r>
    </w:p>
    <w:p w14:paraId="57A13F5C" w14:textId="77777777" w:rsidR="00F53E3E" w:rsidRPr="00981C1F" w:rsidRDefault="00F53E3E" w:rsidP="00F53E3E">
      <w:pPr>
        <w:ind w:left="851" w:right="899"/>
        <w:jc w:val="both"/>
        <w:rPr>
          <w:rFonts w:ascii="Palatino Linotype" w:eastAsia="Palatino Linotype" w:hAnsi="Palatino Linotype" w:cs="Palatino Linotype"/>
          <w:i/>
          <w:color w:val="000000"/>
          <w:sz w:val="22"/>
          <w:szCs w:val="22"/>
          <w:lang w:eastAsia="es-MX"/>
        </w:rPr>
      </w:pPr>
      <w:r w:rsidRPr="00981C1F">
        <w:rPr>
          <w:rFonts w:ascii="Palatino Linotype" w:eastAsia="Palatino Linotype" w:hAnsi="Palatino Linotype" w:cs="Palatino Linotype"/>
          <w:i/>
          <w:color w:val="000000"/>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0088F53" w14:textId="77777777" w:rsidR="00F53E3E" w:rsidRPr="00981C1F" w:rsidRDefault="00F53E3E" w:rsidP="00F53E3E">
      <w:pPr>
        <w:ind w:left="851" w:right="899"/>
        <w:jc w:val="both"/>
        <w:rPr>
          <w:rFonts w:ascii="Palatino Linotype" w:eastAsia="Palatino Linotype" w:hAnsi="Palatino Linotype" w:cs="Palatino Linotype"/>
          <w:i/>
          <w:color w:val="000000"/>
          <w:sz w:val="22"/>
          <w:szCs w:val="22"/>
          <w:lang w:eastAsia="es-MX"/>
        </w:rPr>
      </w:pPr>
      <w:r w:rsidRPr="00981C1F">
        <w:rPr>
          <w:rFonts w:ascii="Palatino Linotype" w:eastAsia="Palatino Linotype" w:hAnsi="Palatino Linotype" w:cs="Palatino Linotype"/>
          <w:i/>
          <w:color w:val="000000"/>
          <w:sz w:val="22"/>
          <w:szCs w:val="22"/>
          <w:lang w:eastAsia="es-MX"/>
        </w:rPr>
        <w:t xml:space="preserve">C. SOLICITANTE P R E S E N T E. En respuesta a la solicitud número 03192/METEPEC/IP/2022,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w:t>
      </w:r>
      <w:r w:rsidRPr="00981C1F">
        <w:rPr>
          <w:rFonts w:ascii="Palatino Linotype" w:eastAsia="Palatino Linotype" w:hAnsi="Palatino Linotype" w:cs="Palatino Linotype"/>
          <w:i/>
          <w:color w:val="000000"/>
          <w:sz w:val="22"/>
          <w:szCs w:val="22"/>
          <w:lang w:eastAsia="es-MX"/>
        </w:rPr>
        <w:lastRenderedPageBreak/>
        <w:t>reiterando estar a sus órdenes. ATENTAMENTE Lic. Gerardo Arturo Ozuna Martínez Titular de la Unidad de Transparencia</w:t>
      </w:r>
    </w:p>
    <w:p w14:paraId="436F5A5D" w14:textId="77777777" w:rsidR="00F53E3E" w:rsidRPr="00981C1F" w:rsidRDefault="00F53E3E" w:rsidP="00F53E3E">
      <w:pPr>
        <w:ind w:left="851" w:right="899"/>
        <w:jc w:val="both"/>
        <w:rPr>
          <w:rFonts w:ascii="Palatino Linotype" w:eastAsia="Palatino Linotype" w:hAnsi="Palatino Linotype" w:cs="Palatino Linotype"/>
          <w:i/>
          <w:color w:val="000000"/>
          <w:sz w:val="22"/>
          <w:szCs w:val="22"/>
          <w:lang w:eastAsia="es-MX"/>
        </w:rPr>
      </w:pPr>
      <w:r w:rsidRPr="00981C1F">
        <w:rPr>
          <w:rFonts w:ascii="Palatino Linotype" w:eastAsia="Palatino Linotype" w:hAnsi="Palatino Linotype" w:cs="Palatino Linotype"/>
          <w:i/>
          <w:color w:val="000000"/>
          <w:sz w:val="22"/>
          <w:szCs w:val="22"/>
          <w:lang w:eastAsia="es-MX"/>
        </w:rPr>
        <w:t>ATENTAMENTE</w:t>
      </w:r>
    </w:p>
    <w:p w14:paraId="1A2AEA78" w14:textId="21EA7B40" w:rsidR="00A247F0" w:rsidRPr="00981C1F" w:rsidRDefault="00F53E3E" w:rsidP="00F53E3E">
      <w:pPr>
        <w:ind w:left="851" w:right="899"/>
        <w:jc w:val="both"/>
        <w:rPr>
          <w:rFonts w:ascii="Palatino Linotype" w:hAnsi="Palatino Linotype" w:cs="Arial"/>
          <w:sz w:val="28"/>
          <w:szCs w:val="28"/>
          <w:lang w:val="es-ES_tradnl"/>
        </w:rPr>
      </w:pPr>
      <w:r w:rsidRPr="00981C1F">
        <w:rPr>
          <w:rFonts w:ascii="Palatino Linotype" w:eastAsia="Palatino Linotype" w:hAnsi="Palatino Linotype" w:cs="Palatino Linotype"/>
          <w:i/>
          <w:color w:val="000000"/>
          <w:sz w:val="22"/>
          <w:szCs w:val="22"/>
          <w:lang w:eastAsia="es-MX"/>
        </w:rPr>
        <w:t>Lic. Gerardo Arturo Ozuna Martínez</w:t>
      </w:r>
      <w:r w:rsidR="00A247F0" w:rsidRPr="00981C1F">
        <w:rPr>
          <w:rFonts w:ascii="Palatino Linotype" w:eastAsia="Palatino Linotype" w:hAnsi="Palatino Linotype" w:cs="Palatino Linotype"/>
          <w:i/>
          <w:color w:val="000000"/>
          <w:sz w:val="22"/>
          <w:szCs w:val="22"/>
          <w:lang w:eastAsia="es-MX"/>
        </w:rPr>
        <w:t>” (Sic)</w:t>
      </w:r>
    </w:p>
    <w:p w14:paraId="63157D1A" w14:textId="152A9B37" w:rsidR="00BF1E03" w:rsidRPr="00981C1F" w:rsidRDefault="00462C91" w:rsidP="002238C2">
      <w:pPr>
        <w:pStyle w:val="Prrafodelista"/>
        <w:tabs>
          <w:tab w:val="left" w:pos="709"/>
        </w:tabs>
        <w:spacing w:line="360" w:lineRule="auto"/>
        <w:ind w:left="0"/>
        <w:jc w:val="both"/>
        <w:rPr>
          <w:rFonts w:ascii="Palatino Linotype" w:hAnsi="Palatino Linotype" w:cs="Arial"/>
          <w:color w:val="000000" w:themeColor="text1"/>
        </w:rPr>
      </w:pPr>
      <w:r w:rsidRPr="00981C1F">
        <w:rPr>
          <w:rFonts w:ascii="Palatino Linotype" w:hAnsi="Palatino Linotype" w:cs="Arial"/>
          <w:color w:val="000000" w:themeColor="text1"/>
        </w:rPr>
        <w:t xml:space="preserve">Así mismo el </w:t>
      </w:r>
      <w:r w:rsidRPr="00981C1F">
        <w:rPr>
          <w:rFonts w:ascii="Palatino Linotype" w:hAnsi="Palatino Linotype" w:cs="Arial"/>
          <w:b/>
          <w:color w:val="000000" w:themeColor="text1"/>
        </w:rPr>
        <w:t xml:space="preserve">SUJETO OBLIGADO </w:t>
      </w:r>
      <w:r w:rsidRPr="00981C1F">
        <w:rPr>
          <w:rFonts w:ascii="Palatino Linotype" w:hAnsi="Palatino Linotype" w:cs="Arial"/>
          <w:color w:val="000000" w:themeColor="text1"/>
        </w:rPr>
        <w:t xml:space="preserve">adjuntó a su respuesta </w:t>
      </w:r>
      <w:r w:rsidR="00F53E3E" w:rsidRPr="00981C1F">
        <w:rPr>
          <w:rFonts w:ascii="Palatino Linotype" w:hAnsi="Palatino Linotype" w:cs="Arial"/>
          <w:color w:val="000000" w:themeColor="text1"/>
        </w:rPr>
        <w:t>el documento electrónico</w:t>
      </w:r>
      <w:r w:rsidR="00D94BB3" w:rsidRPr="00981C1F">
        <w:rPr>
          <w:rFonts w:ascii="Palatino Linotype" w:hAnsi="Palatino Linotype" w:cs="Arial"/>
          <w:color w:val="000000" w:themeColor="text1"/>
        </w:rPr>
        <w:t xml:space="preserve"> denominado</w:t>
      </w:r>
      <w:r w:rsidR="00F53E3E" w:rsidRPr="00981C1F">
        <w:rPr>
          <w:rFonts w:ascii="Palatino Linotype" w:hAnsi="Palatino Linotype" w:cs="Arial"/>
          <w:color w:val="000000" w:themeColor="text1"/>
        </w:rPr>
        <w:t xml:space="preserve"> </w:t>
      </w:r>
      <w:r w:rsidR="00897229" w:rsidRPr="00981C1F">
        <w:rPr>
          <w:rFonts w:ascii="Palatino Linotype" w:hAnsi="Palatino Linotype" w:cs="Arial"/>
          <w:b/>
          <w:i/>
          <w:color w:val="000000" w:themeColor="text1"/>
        </w:rPr>
        <w:t>“</w:t>
      </w:r>
      <w:r w:rsidR="00F53E3E" w:rsidRPr="00981C1F">
        <w:rPr>
          <w:rFonts w:ascii="Palatino Linotype" w:hAnsi="Palatino Linotype" w:cs="Arial"/>
          <w:b/>
          <w:i/>
          <w:color w:val="000000" w:themeColor="text1"/>
        </w:rPr>
        <w:t>03192.PDF</w:t>
      </w:r>
      <w:r w:rsidR="00897229" w:rsidRPr="00981C1F">
        <w:rPr>
          <w:rFonts w:ascii="Palatino Linotype" w:hAnsi="Palatino Linotype" w:cs="Arial"/>
          <w:b/>
          <w:i/>
          <w:color w:val="000000" w:themeColor="text1"/>
        </w:rPr>
        <w:t>”</w:t>
      </w:r>
      <w:r w:rsidR="00897229" w:rsidRPr="00981C1F">
        <w:rPr>
          <w:rFonts w:ascii="Palatino Linotype" w:hAnsi="Palatino Linotype" w:cs="Arial"/>
          <w:i/>
          <w:color w:val="000000" w:themeColor="text1"/>
        </w:rPr>
        <w:t xml:space="preserve"> </w:t>
      </w:r>
      <w:r w:rsidR="00F53E3E" w:rsidRPr="00981C1F">
        <w:rPr>
          <w:rFonts w:ascii="Palatino Linotype" w:hAnsi="Palatino Linotype" w:cs="Arial"/>
          <w:color w:val="000000" w:themeColor="text1"/>
        </w:rPr>
        <w:t>mismo que contiene</w:t>
      </w:r>
      <w:r w:rsidR="003373C1" w:rsidRPr="00981C1F">
        <w:rPr>
          <w:rFonts w:ascii="Palatino Linotype" w:hAnsi="Palatino Linotype" w:cs="Arial"/>
          <w:color w:val="000000" w:themeColor="text1"/>
        </w:rPr>
        <w:t xml:space="preserve"> el oficio </w:t>
      </w:r>
      <w:r w:rsidR="00F53E3E" w:rsidRPr="00981C1F">
        <w:rPr>
          <w:rFonts w:ascii="Palatino Linotype" w:hAnsi="Palatino Linotype" w:cs="Arial"/>
          <w:color w:val="000000" w:themeColor="text1"/>
        </w:rPr>
        <w:t>de</w:t>
      </w:r>
      <w:r w:rsidR="003373C1" w:rsidRPr="00981C1F">
        <w:rPr>
          <w:rFonts w:ascii="Palatino Linotype" w:hAnsi="Palatino Linotype" w:cs="Arial"/>
          <w:color w:val="000000" w:themeColor="text1"/>
        </w:rPr>
        <w:t xml:space="preserve"> número </w:t>
      </w:r>
      <w:r w:rsidR="00F53E3E" w:rsidRPr="00981C1F">
        <w:rPr>
          <w:rFonts w:ascii="Palatino Linotype" w:hAnsi="Palatino Linotype" w:cs="Arial"/>
          <w:color w:val="000000" w:themeColor="text1"/>
        </w:rPr>
        <w:t>UT/MET/766/</w:t>
      </w:r>
      <w:r w:rsidR="003373C1" w:rsidRPr="00981C1F">
        <w:rPr>
          <w:rFonts w:ascii="Palatino Linotype" w:hAnsi="Palatino Linotype" w:cs="Arial"/>
          <w:color w:val="000000" w:themeColor="text1"/>
        </w:rPr>
        <w:t xml:space="preserve">2022, de fecha </w:t>
      </w:r>
      <w:r w:rsidR="003373C1" w:rsidRPr="00981C1F">
        <w:rPr>
          <w:rFonts w:ascii="Palatino Linotype" w:hAnsi="Palatino Linotype" w:cs="Arial"/>
          <w:b/>
          <w:color w:val="000000" w:themeColor="text1"/>
        </w:rPr>
        <w:t>veintisiete de abril de dos mil veintidós</w:t>
      </w:r>
      <w:r w:rsidR="00F53E3E" w:rsidRPr="00981C1F">
        <w:rPr>
          <w:rFonts w:ascii="Palatino Linotype" w:hAnsi="Palatino Linotype" w:cs="Arial"/>
          <w:color w:val="000000" w:themeColor="text1"/>
        </w:rPr>
        <w:t>, dirigido a</w:t>
      </w:r>
      <w:r w:rsidR="003373C1" w:rsidRPr="00981C1F">
        <w:rPr>
          <w:rFonts w:ascii="Palatino Linotype" w:hAnsi="Palatino Linotype" w:cs="Arial"/>
          <w:color w:val="000000" w:themeColor="text1"/>
        </w:rPr>
        <w:t>l</w:t>
      </w:r>
      <w:r w:rsidR="00F53E3E" w:rsidRPr="00981C1F">
        <w:rPr>
          <w:rFonts w:ascii="Palatino Linotype" w:hAnsi="Palatino Linotype" w:cs="Arial"/>
          <w:color w:val="000000" w:themeColor="text1"/>
        </w:rPr>
        <w:t xml:space="preserve"> solicitante y signado por el </w:t>
      </w:r>
      <w:r w:rsidR="003373C1" w:rsidRPr="00981C1F">
        <w:rPr>
          <w:rFonts w:ascii="Palatino Linotype" w:hAnsi="Palatino Linotype" w:cs="Arial"/>
          <w:color w:val="000000" w:themeColor="text1"/>
        </w:rPr>
        <w:t xml:space="preserve">Titular de la Unidad de Transparencia, mediante el cual </w:t>
      </w:r>
      <w:r w:rsidR="002238C2" w:rsidRPr="00981C1F">
        <w:rPr>
          <w:rFonts w:ascii="Palatino Linotype" w:hAnsi="Palatino Linotype" w:cs="Arial"/>
          <w:color w:val="000000" w:themeColor="text1"/>
        </w:rPr>
        <w:t>le remite la respuesta a la solicitud de Información Pública en los siguientes términos:</w:t>
      </w:r>
    </w:p>
    <w:p w14:paraId="1E9156DD" w14:textId="7FD32065" w:rsidR="002238C2" w:rsidRPr="00981C1F" w:rsidRDefault="002238C2" w:rsidP="002238C2">
      <w:pPr>
        <w:pStyle w:val="Prrafodelista"/>
        <w:tabs>
          <w:tab w:val="left" w:pos="709"/>
        </w:tabs>
        <w:spacing w:line="360" w:lineRule="auto"/>
        <w:ind w:left="0"/>
        <w:jc w:val="both"/>
        <w:rPr>
          <w:rFonts w:ascii="Palatino Linotype" w:hAnsi="Palatino Linotype" w:cs="Arial"/>
          <w:color w:val="000000" w:themeColor="text1"/>
        </w:rPr>
      </w:pPr>
    </w:p>
    <w:p w14:paraId="618ECF55" w14:textId="1081AC72" w:rsidR="002238C2" w:rsidRPr="00981C1F" w:rsidRDefault="002238C2" w:rsidP="002238C2">
      <w:pPr>
        <w:pStyle w:val="Prrafodelista"/>
        <w:tabs>
          <w:tab w:val="left" w:pos="709"/>
        </w:tabs>
        <w:spacing w:line="360" w:lineRule="auto"/>
        <w:ind w:left="0"/>
        <w:jc w:val="center"/>
        <w:rPr>
          <w:rFonts w:ascii="Palatino Linotype" w:hAnsi="Palatino Linotype" w:cs="Arial"/>
          <w:color w:val="000000" w:themeColor="text1"/>
        </w:rPr>
      </w:pPr>
      <w:r w:rsidRPr="00981C1F">
        <w:rPr>
          <w:noProof/>
          <w:lang w:val="es-419" w:eastAsia="es-419"/>
        </w:rPr>
        <w:drawing>
          <wp:inline distT="0" distB="0" distL="0" distR="0" wp14:anchorId="59C14F01" wp14:editId="6800BF0A">
            <wp:extent cx="5172075" cy="25812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72075" cy="2581275"/>
                    </a:xfrm>
                    <a:prstGeom prst="rect">
                      <a:avLst/>
                    </a:prstGeom>
                  </pic:spPr>
                </pic:pic>
              </a:graphicData>
            </a:graphic>
          </wp:inline>
        </w:drawing>
      </w:r>
    </w:p>
    <w:p w14:paraId="71729657" w14:textId="18215F5B" w:rsidR="00462C91" w:rsidRPr="00981C1F" w:rsidRDefault="00462C91" w:rsidP="0066637D">
      <w:pPr>
        <w:pStyle w:val="Prrafodelista"/>
        <w:tabs>
          <w:tab w:val="left" w:pos="709"/>
        </w:tabs>
        <w:spacing w:line="360" w:lineRule="auto"/>
        <w:ind w:left="0"/>
        <w:jc w:val="both"/>
        <w:rPr>
          <w:rFonts w:ascii="Palatino Linotype" w:hAnsi="Palatino Linotype" w:cs="Arial"/>
          <w:b/>
          <w:color w:val="000000" w:themeColor="text1"/>
          <w:sz w:val="28"/>
          <w:lang w:val="es-419"/>
        </w:rPr>
      </w:pPr>
    </w:p>
    <w:p w14:paraId="5AF077F6" w14:textId="3F708192" w:rsidR="007D38BB" w:rsidRPr="00981C1F" w:rsidRDefault="00BF1E03" w:rsidP="0066637D">
      <w:pPr>
        <w:pStyle w:val="Prrafodelista"/>
        <w:tabs>
          <w:tab w:val="left" w:pos="709"/>
        </w:tabs>
        <w:spacing w:line="360" w:lineRule="auto"/>
        <w:ind w:left="0"/>
        <w:jc w:val="both"/>
        <w:rPr>
          <w:rFonts w:ascii="Palatino Linotype" w:hAnsi="Palatino Linotype" w:cs="Arial"/>
          <w:b/>
          <w:bCs/>
        </w:rPr>
      </w:pPr>
      <w:r w:rsidRPr="00981C1F">
        <w:rPr>
          <w:rFonts w:ascii="Palatino Linotype" w:hAnsi="Palatino Linotype" w:cs="Arial"/>
          <w:b/>
          <w:color w:val="000000" w:themeColor="text1"/>
          <w:sz w:val="28"/>
          <w:lang w:val="es-419"/>
        </w:rPr>
        <w:t>I</w:t>
      </w:r>
      <w:r w:rsidR="00C00691" w:rsidRPr="00981C1F">
        <w:rPr>
          <w:rFonts w:ascii="Palatino Linotype" w:hAnsi="Palatino Linotype" w:cs="Arial"/>
          <w:b/>
          <w:color w:val="000000" w:themeColor="text1"/>
          <w:sz w:val="28"/>
          <w:lang w:val="es-419"/>
        </w:rPr>
        <w:t>V</w:t>
      </w:r>
      <w:r w:rsidR="00E24730" w:rsidRPr="00981C1F">
        <w:rPr>
          <w:rFonts w:ascii="Palatino Linotype" w:hAnsi="Palatino Linotype" w:cs="Arial"/>
          <w:b/>
          <w:color w:val="000000" w:themeColor="text1"/>
          <w:sz w:val="28"/>
        </w:rPr>
        <w:t>.</w:t>
      </w:r>
      <w:r w:rsidR="000171D8" w:rsidRPr="00981C1F">
        <w:rPr>
          <w:rFonts w:ascii="Palatino Linotype" w:hAnsi="Palatino Linotype" w:cs="Arial"/>
          <w:b/>
          <w:color w:val="000000" w:themeColor="text1"/>
          <w:sz w:val="28"/>
        </w:rPr>
        <w:t xml:space="preserve"> </w:t>
      </w:r>
      <w:r w:rsidR="007D38BB" w:rsidRPr="00981C1F">
        <w:rPr>
          <w:rFonts w:ascii="Palatino Linotype" w:hAnsi="Palatino Linotype" w:cs="Arial"/>
          <w:b/>
          <w:bCs/>
          <w:sz w:val="28"/>
          <w:szCs w:val="28"/>
        </w:rPr>
        <w:t xml:space="preserve">Del </w:t>
      </w:r>
      <w:r w:rsidR="00D86297" w:rsidRPr="00981C1F">
        <w:rPr>
          <w:rFonts w:ascii="Palatino Linotype" w:hAnsi="Palatino Linotype" w:cs="Arial"/>
          <w:b/>
          <w:bCs/>
          <w:sz w:val="28"/>
          <w:szCs w:val="28"/>
        </w:rPr>
        <w:t>Recurso Revisión</w:t>
      </w:r>
    </w:p>
    <w:p w14:paraId="4415E1EC" w14:textId="26F57C7E" w:rsidR="006425E8" w:rsidRPr="00981C1F" w:rsidRDefault="000171D8" w:rsidP="006425E8">
      <w:pPr>
        <w:spacing w:line="360" w:lineRule="auto"/>
        <w:jc w:val="both"/>
        <w:rPr>
          <w:rFonts w:ascii="Palatino Linotype" w:hAnsi="Palatino Linotype" w:cs="Arial"/>
          <w:color w:val="000000" w:themeColor="text1"/>
        </w:rPr>
      </w:pPr>
      <w:r w:rsidRPr="00981C1F">
        <w:rPr>
          <w:rFonts w:ascii="Palatino Linotype" w:hAnsi="Palatino Linotype" w:cs="Arial"/>
          <w:color w:val="000000" w:themeColor="text1"/>
        </w:rPr>
        <w:t xml:space="preserve">Inconforme </w:t>
      </w:r>
      <w:r w:rsidR="00BF1E03" w:rsidRPr="00981C1F">
        <w:rPr>
          <w:rFonts w:ascii="Palatino Linotype" w:hAnsi="Palatino Linotype" w:cs="Arial"/>
          <w:color w:val="000000" w:themeColor="text1"/>
        </w:rPr>
        <w:t>con la</w:t>
      </w:r>
      <w:r w:rsidRPr="00981C1F">
        <w:rPr>
          <w:rFonts w:ascii="Palatino Linotype" w:hAnsi="Palatino Linotype" w:cs="Arial"/>
          <w:color w:val="000000" w:themeColor="text1"/>
        </w:rPr>
        <w:t xml:space="preserve"> respuesta, en fecha </w:t>
      </w:r>
      <w:r w:rsidR="002238C2" w:rsidRPr="00981C1F">
        <w:rPr>
          <w:rFonts w:ascii="Palatino Linotype" w:hAnsi="Palatino Linotype" w:cs="Arial"/>
          <w:b/>
          <w:color w:val="000000" w:themeColor="text1"/>
        </w:rPr>
        <w:t>once</w:t>
      </w:r>
      <w:r w:rsidR="004C156D" w:rsidRPr="00981C1F">
        <w:rPr>
          <w:rFonts w:ascii="Palatino Linotype" w:hAnsi="Palatino Linotype" w:cs="Arial"/>
          <w:b/>
          <w:color w:val="000000" w:themeColor="text1"/>
        </w:rPr>
        <w:t xml:space="preserve"> de mayo </w:t>
      </w:r>
      <w:r w:rsidR="00B41543" w:rsidRPr="00981C1F">
        <w:rPr>
          <w:rFonts w:ascii="Palatino Linotype" w:hAnsi="Palatino Linotype" w:cs="Arial"/>
          <w:b/>
          <w:bCs/>
          <w:color w:val="000000" w:themeColor="text1"/>
        </w:rPr>
        <w:t>de dos mil veintidós</w:t>
      </w:r>
      <w:r w:rsidRPr="00981C1F">
        <w:rPr>
          <w:rFonts w:ascii="Palatino Linotype" w:hAnsi="Palatino Linotype" w:cs="Arial"/>
          <w:color w:val="000000" w:themeColor="text1"/>
        </w:rPr>
        <w:t xml:space="preserve">, </w:t>
      </w:r>
      <w:r w:rsidR="003A44D3" w:rsidRPr="00981C1F">
        <w:rPr>
          <w:rFonts w:ascii="Palatino Linotype" w:hAnsi="Palatino Linotype" w:cs="Arial"/>
          <w:b/>
          <w:color w:val="000000" w:themeColor="text1"/>
          <w:lang w:val="es-ES"/>
        </w:rPr>
        <w:t>EL RECURRENTE</w:t>
      </w:r>
      <w:r w:rsidR="00E5139C" w:rsidRPr="00981C1F">
        <w:rPr>
          <w:rFonts w:ascii="Palatino Linotype" w:hAnsi="Palatino Linotype" w:cs="Arial"/>
          <w:b/>
          <w:color w:val="000000" w:themeColor="text1"/>
        </w:rPr>
        <w:t xml:space="preserve"> </w:t>
      </w:r>
      <w:r w:rsidRPr="00981C1F">
        <w:rPr>
          <w:rFonts w:ascii="Palatino Linotype" w:hAnsi="Palatino Linotype" w:cs="Arial"/>
          <w:color w:val="000000" w:themeColor="text1"/>
        </w:rPr>
        <w:t xml:space="preserve">interpuso el </w:t>
      </w:r>
      <w:r w:rsidR="00D86297" w:rsidRPr="00981C1F">
        <w:rPr>
          <w:rFonts w:ascii="Palatino Linotype" w:hAnsi="Palatino Linotype" w:cs="Arial"/>
          <w:color w:val="000000" w:themeColor="text1"/>
        </w:rPr>
        <w:t>Recurso Revisión</w:t>
      </w:r>
      <w:r w:rsidRPr="00981C1F">
        <w:rPr>
          <w:rFonts w:ascii="Palatino Linotype" w:hAnsi="Palatino Linotype" w:cs="Arial"/>
          <w:color w:val="000000" w:themeColor="text1"/>
        </w:rPr>
        <w:t xml:space="preserve"> sujeto del presente estudio, el cual fue registrado en </w:t>
      </w:r>
      <w:r w:rsidRPr="00981C1F">
        <w:rPr>
          <w:rFonts w:ascii="Palatino Linotype" w:hAnsi="Palatino Linotype" w:cs="Arial"/>
          <w:b/>
          <w:color w:val="000000" w:themeColor="text1"/>
        </w:rPr>
        <w:t xml:space="preserve">EL SAIMEX, </w:t>
      </w:r>
      <w:r w:rsidRPr="00981C1F">
        <w:rPr>
          <w:rFonts w:ascii="Palatino Linotype" w:hAnsi="Palatino Linotype" w:cs="Arial"/>
          <w:bCs/>
          <w:color w:val="000000" w:themeColor="text1"/>
        </w:rPr>
        <w:t>y</w:t>
      </w:r>
      <w:r w:rsidRPr="00981C1F">
        <w:rPr>
          <w:rFonts w:ascii="Palatino Linotype" w:hAnsi="Palatino Linotype" w:cs="Arial"/>
          <w:color w:val="000000" w:themeColor="text1"/>
        </w:rPr>
        <w:t xml:space="preserve"> se le asignó el número de expediente </w:t>
      </w:r>
      <w:r w:rsidR="002238C2" w:rsidRPr="00981C1F">
        <w:rPr>
          <w:rFonts w:ascii="Palatino Linotype" w:hAnsi="Palatino Linotype" w:cs="Arial"/>
          <w:b/>
          <w:color w:val="000000" w:themeColor="text1"/>
          <w:lang w:val="es-ES"/>
        </w:rPr>
        <w:t>07672/INFOEM/IP/RR/2022</w:t>
      </w:r>
      <w:r w:rsidRPr="00981C1F">
        <w:rPr>
          <w:rFonts w:ascii="Palatino Linotype" w:hAnsi="Palatino Linotype" w:cs="Arial"/>
          <w:b/>
          <w:color w:val="000000" w:themeColor="text1"/>
        </w:rPr>
        <w:t>,</w:t>
      </w:r>
      <w:r w:rsidR="00A52BE3" w:rsidRPr="00981C1F">
        <w:rPr>
          <w:rFonts w:ascii="Palatino Linotype" w:hAnsi="Palatino Linotype" w:cs="Arial"/>
          <w:b/>
          <w:color w:val="000000" w:themeColor="text1"/>
        </w:rPr>
        <w:t xml:space="preserve"> </w:t>
      </w:r>
      <w:r w:rsidRPr="00981C1F">
        <w:rPr>
          <w:rFonts w:ascii="Palatino Linotype" w:hAnsi="Palatino Linotype" w:cs="Arial"/>
          <w:color w:val="000000" w:themeColor="text1"/>
        </w:rPr>
        <w:t>en el que señaló como</w:t>
      </w:r>
      <w:r w:rsidR="00202BFE" w:rsidRPr="00981C1F">
        <w:rPr>
          <w:rFonts w:ascii="Palatino Linotype" w:hAnsi="Palatino Linotype" w:cs="Arial"/>
          <w:color w:val="000000" w:themeColor="text1"/>
        </w:rPr>
        <w:t>:</w:t>
      </w:r>
    </w:p>
    <w:p w14:paraId="485C3065" w14:textId="411C6771" w:rsidR="00202BFE" w:rsidRPr="00981C1F" w:rsidRDefault="00202BFE" w:rsidP="006425E8">
      <w:pPr>
        <w:spacing w:line="360" w:lineRule="auto"/>
        <w:jc w:val="both"/>
        <w:rPr>
          <w:rFonts w:ascii="Palatino Linotype" w:hAnsi="Palatino Linotype" w:cs="Arial"/>
          <w:color w:val="000000" w:themeColor="text1"/>
        </w:rPr>
      </w:pPr>
    </w:p>
    <w:p w14:paraId="79B92979" w14:textId="77777777" w:rsidR="004C156D" w:rsidRPr="00981C1F" w:rsidRDefault="004C156D" w:rsidP="006425E8">
      <w:pPr>
        <w:spacing w:line="360" w:lineRule="auto"/>
        <w:jc w:val="both"/>
        <w:rPr>
          <w:rFonts w:ascii="Palatino Linotype" w:hAnsi="Palatino Linotype" w:cs="Arial"/>
          <w:color w:val="000000" w:themeColor="text1"/>
        </w:rPr>
      </w:pPr>
    </w:p>
    <w:p w14:paraId="333E1296" w14:textId="2165B6BB" w:rsidR="00202BFE" w:rsidRPr="00981C1F" w:rsidRDefault="00202BFE" w:rsidP="00202BFE">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981C1F">
        <w:rPr>
          <w:rFonts w:ascii="Palatino Linotype" w:hAnsi="Palatino Linotype" w:cs="Arial"/>
          <w:b/>
          <w:bCs/>
        </w:rPr>
        <w:t xml:space="preserve">Acto Impugnado: </w:t>
      </w:r>
    </w:p>
    <w:p w14:paraId="6F5BC095" w14:textId="29BF7D7C" w:rsidR="00202BFE" w:rsidRPr="00981C1F" w:rsidRDefault="00202BFE" w:rsidP="00202BFE">
      <w:pPr>
        <w:tabs>
          <w:tab w:val="left" w:pos="7936"/>
        </w:tabs>
        <w:ind w:left="851" w:right="902"/>
        <w:jc w:val="both"/>
        <w:rPr>
          <w:rFonts w:ascii="Palatino Linotype" w:hAnsi="Palatino Linotype" w:cs="Arial"/>
          <w:i/>
          <w:sz w:val="22"/>
          <w:szCs w:val="22"/>
          <w:lang w:eastAsia="es-MX"/>
        </w:rPr>
      </w:pPr>
      <w:r w:rsidRPr="00981C1F">
        <w:rPr>
          <w:rFonts w:ascii="Palatino Linotype" w:hAnsi="Palatino Linotype" w:cs="Arial"/>
          <w:i/>
          <w:sz w:val="22"/>
          <w:szCs w:val="22"/>
          <w:lang w:eastAsia="es-MX"/>
        </w:rPr>
        <w:t>“</w:t>
      </w:r>
      <w:r w:rsidR="002238C2" w:rsidRPr="00981C1F">
        <w:rPr>
          <w:rFonts w:ascii="Palatino Linotype" w:hAnsi="Palatino Linotype" w:cs="Arial"/>
          <w:i/>
          <w:sz w:val="22"/>
          <w:szCs w:val="22"/>
          <w:lang w:eastAsia="es-MX"/>
        </w:rPr>
        <w:t>Se realizó una solicitud de acceso a la información pública el día 18-04-2022 en la cual se realizaron una serie de preguntas al Ayuntamiento de Metepec, el sujeto obligado. Siendo estas preguntas de carácter administrativo y de orden público. Posterior a ello se presentó por parte del Ayuntamiento de Metepec el L.F.B. GERARDO ARTURO OZUNA MARTINEZ, se responde a la solicitud el día 28 de Abril del 2022 con ciertas deficiencias que impiden ejercer mi derecho al acceso a la información garantizados en los artículos 6 y 8 constitucionales así como los artículos 4 y 6 de la Ley General de Transparencia y Acceso a la Información Pública. Por lo que el sujeto obligado ha incurrido en uno de los motivos para presentar un Recurso de revisión consagrado en el artículo 179 fracción V.</w:t>
      </w:r>
      <w:r w:rsidRPr="00981C1F">
        <w:rPr>
          <w:rFonts w:ascii="Palatino Linotype" w:hAnsi="Palatino Linotype" w:cs="Arial"/>
          <w:i/>
          <w:sz w:val="22"/>
          <w:szCs w:val="22"/>
          <w:lang w:eastAsia="es-MX"/>
        </w:rPr>
        <w:t>” (Sic)</w:t>
      </w:r>
    </w:p>
    <w:p w14:paraId="2DF807E5" w14:textId="469EE824" w:rsidR="00202BFE" w:rsidRPr="00981C1F" w:rsidRDefault="00202BFE" w:rsidP="00202BFE">
      <w:pPr>
        <w:pStyle w:val="Prrafodelista"/>
        <w:spacing w:before="100" w:beforeAutospacing="1" w:after="100" w:afterAutospacing="1" w:line="360" w:lineRule="auto"/>
        <w:ind w:left="0"/>
        <w:jc w:val="both"/>
        <w:rPr>
          <w:rFonts w:ascii="Palatino Linotype" w:hAnsi="Palatino Linotype"/>
        </w:rPr>
      </w:pPr>
      <w:r w:rsidRPr="00981C1F">
        <w:rPr>
          <w:rFonts w:ascii="Palatino Linotype" w:hAnsi="Palatino Linotype"/>
          <w:b/>
          <w:bCs/>
        </w:rPr>
        <w:t>Así como Razones o Motivos de Inconformidad:</w:t>
      </w:r>
    </w:p>
    <w:p w14:paraId="4940C934" w14:textId="09B97A90" w:rsidR="00202BFE" w:rsidRPr="00981C1F" w:rsidRDefault="00202BFE" w:rsidP="002238C2">
      <w:pPr>
        <w:ind w:left="851" w:right="899"/>
        <w:jc w:val="both"/>
        <w:rPr>
          <w:rFonts w:ascii="Palatino Linotype" w:hAnsi="Palatino Linotype" w:cs="Arial"/>
          <w:color w:val="000000" w:themeColor="text1"/>
        </w:rPr>
      </w:pPr>
      <w:r w:rsidRPr="00981C1F">
        <w:rPr>
          <w:rFonts w:ascii="Palatino Linotype" w:hAnsi="Palatino Linotype" w:cs="Arial"/>
          <w:i/>
          <w:sz w:val="22"/>
          <w:szCs w:val="22"/>
          <w:lang w:eastAsia="es-MX"/>
        </w:rPr>
        <w:t>“</w:t>
      </w:r>
      <w:r w:rsidR="002238C2" w:rsidRPr="00981C1F">
        <w:rPr>
          <w:rFonts w:ascii="Palatino Linotype" w:hAnsi="Palatino Linotype" w:cs="Arial"/>
          <w:i/>
          <w:sz w:val="22"/>
          <w:szCs w:val="22"/>
          <w:lang w:eastAsia="es-MX"/>
        </w:rPr>
        <w:t>1. La resolución incumple con el Artículo 160 de La Ley de Transparencia y Acceso a la Información Pública del Estado de México y Municipios. 2. La resolución incumple con el Artículo 177 de La Ley de Transparencia y Acceso a la Información Pública del Estado de México y Municipios, al no especificar el derecho y plazo que tienen para promover recurso de revisión. 3. De igual manera la resolución incumple con el Articulo 92 de La Ley de Transparencia y Acceso a la Información Pública del Estado de México y Municipios, ya que el sujeto obligado no pone a disposición de una manera clara y sencilla la información solicitada que se especifica en este mismo artículo. 4. Así mismo, el sujeto incurre en una de las causas de incumplimiento de las obligaciones establecidas en la Ley de Transparencia y Acceso a la Información Pública del Estado de México y Municipios, especificada en el Artículo 222, Fracción III y X. 5. Y finalmente el sujeto obligado incumple con su función expresada en el artículo 53 Fracción V de la Ley de Transparencia y Acceso a la Información Pública del Estado de México y Municipios.</w:t>
      </w:r>
      <w:r w:rsidRPr="00981C1F">
        <w:rPr>
          <w:rFonts w:ascii="Palatino Linotype" w:hAnsi="Palatino Linotype" w:cs="Arial"/>
          <w:i/>
          <w:sz w:val="22"/>
          <w:szCs w:val="22"/>
          <w:lang w:eastAsia="es-MX"/>
        </w:rPr>
        <w:t>” (Sic)</w:t>
      </w:r>
    </w:p>
    <w:p w14:paraId="03C0D9DA" w14:textId="1726D40D" w:rsidR="00202BFE" w:rsidRPr="00981C1F" w:rsidRDefault="00202BFE" w:rsidP="0066637D">
      <w:pPr>
        <w:spacing w:line="360" w:lineRule="auto"/>
        <w:jc w:val="both"/>
        <w:rPr>
          <w:rFonts w:ascii="Palatino Linotype" w:hAnsi="Palatino Linotype" w:cs="Arial"/>
          <w:i/>
          <w:color w:val="000000" w:themeColor="text1"/>
          <w:sz w:val="22"/>
          <w:szCs w:val="22"/>
        </w:rPr>
      </w:pPr>
    </w:p>
    <w:p w14:paraId="47A1B942" w14:textId="28A24613" w:rsidR="002238C2" w:rsidRPr="00981C1F" w:rsidRDefault="002238C2" w:rsidP="004A54B2">
      <w:pPr>
        <w:spacing w:line="360" w:lineRule="auto"/>
        <w:jc w:val="both"/>
        <w:rPr>
          <w:rFonts w:ascii="Palatino Linotype" w:hAnsi="Palatino Linotype" w:cs="Arial"/>
          <w:i/>
          <w:color w:val="000000" w:themeColor="text1"/>
          <w:sz w:val="22"/>
          <w:szCs w:val="22"/>
        </w:rPr>
      </w:pPr>
      <w:r w:rsidRPr="00981C1F">
        <w:rPr>
          <w:rFonts w:ascii="Palatino Linotype" w:hAnsi="Palatino Linotype" w:cs="Arial"/>
          <w:color w:val="000000" w:themeColor="text1"/>
        </w:rPr>
        <w:t xml:space="preserve">Anexo al mismo se advierte en el expediente electrónico que </w:t>
      </w:r>
      <w:r w:rsidRPr="00981C1F">
        <w:rPr>
          <w:rFonts w:ascii="Palatino Linotype" w:hAnsi="Palatino Linotype" w:cs="Arial"/>
          <w:b/>
          <w:color w:val="000000" w:themeColor="text1"/>
        </w:rPr>
        <w:t xml:space="preserve">EL RECURRENTE </w:t>
      </w:r>
      <w:r w:rsidRPr="00981C1F">
        <w:rPr>
          <w:rFonts w:ascii="Palatino Linotype" w:hAnsi="Palatino Linotype" w:cs="Arial"/>
          <w:color w:val="000000" w:themeColor="text1"/>
        </w:rPr>
        <w:t xml:space="preserve">adjuntó el archivo electrónico denominado </w:t>
      </w:r>
      <w:r w:rsidRPr="00981C1F">
        <w:rPr>
          <w:rFonts w:ascii="Palatino Linotype" w:hAnsi="Palatino Linotype" w:cs="Arial"/>
          <w:b/>
          <w:i/>
          <w:color w:val="000000" w:themeColor="text1"/>
        </w:rPr>
        <w:t xml:space="preserve">“Recurso de </w:t>
      </w:r>
      <w:proofErr w:type="spellStart"/>
      <w:r w:rsidRPr="00981C1F">
        <w:rPr>
          <w:rFonts w:ascii="Palatino Linotype" w:hAnsi="Palatino Linotype" w:cs="Arial"/>
          <w:b/>
          <w:i/>
          <w:color w:val="000000" w:themeColor="text1"/>
        </w:rPr>
        <w:t>Revision</w:t>
      </w:r>
      <w:proofErr w:type="spellEnd"/>
      <w:r w:rsidRPr="00981C1F">
        <w:rPr>
          <w:rFonts w:ascii="Palatino Linotype" w:hAnsi="Palatino Linotype" w:cs="Arial"/>
          <w:b/>
          <w:i/>
          <w:color w:val="000000" w:themeColor="text1"/>
        </w:rPr>
        <w:t xml:space="preserve"> 03192.doc”</w:t>
      </w:r>
      <w:r w:rsidRPr="00981C1F">
        <w:rPr>
          <w:rFonts w:ascii="Palatino Linotype" w:hAnsi="Palatino Linotype" w:cs="Arial"/>
          <w:color w:val="000000" w:themeColor="text1"/>
        </w:rPr>
        <w:t xml:space="preserve"> de cuyo </w:t>
      </w:r>
      <w:r w:rsidRPr="00981C1F">
        <w:rPr>
          <w:rFonts w:ascii="Palatino Linotype" w:hAnsi="Palatino Linotype" w:cs="Arial"/>
          <w:color w:val="000000" w:themeColor="text1"/>
        </w:rPr>
        <w:lastRenderedPageBreak/>
        <w:t xml:space="preserve">análisis se desprende que consiste en un documento en formato Word, </w:t>
      </w:r>
      <w:r w:rsidR="004A54B2" w:rsidRPr="00981C1F">
        <w:rPr>
          <w:rFonts w:ascii="Palatino Linotype" w:hAnsi="Palatino Linotype" w:cs="Arial"/>
          <w:color w:val="000000" w:themeColor="text1"/>
        </w:rPr>
        <w:t xml:space="preserve">sin número </w:t>
      </w:r>
      <w:r w:rsidRPr="00981C1F">
        <w:rPr>
          <w:rFonts w:ascii="Palatino Linotype" w:hAnsi="Palatino Linotype" w:cs="Arial"/>
          <w:color w:val="000000" w:themeColor="text1"/>
        </w:rPr>
        <w:t xml:space="preserve">de fecha </w:t>
      </w:r>
      <w:r w:rsidRPr="00981C1F">
        <w:rPr>
          <w:rFonts w:ascii="Palatino Linotype" w:hAnsi="Palatino Linotype" w:cs="Arial"/>
          <w:b/>
          <w:color w:val="000000" w:themeColor="text1"/>
        </w:rPr>
        <w:t>siete de mayo de dos mil veintidós</w:t>
      </w:r>
      <w:r w:rsidR="004A54B2" w:rsidRPr="00981C1F">
        <w:rPr>
          <w:rFonts w:ascii="Palatino Linotype" w:hAnsi="Palatino Linotype" w:cs="Arial"/>
          <w:b/>
          <w:color w:val="000000" w:themeColor="text1"/>
        </w:rPr>
        <w:t xml:space="preserve">, </w:t>
      </w:r>
      <w:r w:rsidR="004A54B2" w:rsidRPr="00981C1F">
        <w:rPr>
          <w:rFonts w:ascii="Palatino Linotype" w:hAnsi="Palatino Linotype" w:cs="Arial"/>
          <w:color w:val="000000" w:themeColor="text1"/>
        </w:rPr>
        <w:t>dirigido al Instituto de Transparencia, Acceso a la Información Pública y Protección de Datos Personales del Estado de México y Municipios y signado por el particular en donde expone sus fundamentos para interponer el Recurso de Revisión, el acto que se ocurre, sus agravios y pruebas.</w:t>
      </w:r>
    </w:p>
    <w:p w14:paraId="464E2865" w14:textId="77777777" w:rsidR="002238C2" w:rsidRPr="00981C1F" w:rsidRDefault="002238C2" w:rsidP="0066637D">
      <w:pPr>
        <w:spacing w:line="360" w:lineRule="auto"/>
        <w:jc w:val="both"/>
        <w:rPr>
          <w:rFonts w:ascii="Palatino Linotype" w:hAnsi="Palatino Linotype" w:cs="Arial"/>
          <w:i/>
          <w:color w:val="000000" w:themeColor="text1"/>
          <w:sz w:val="22"/>
          <w:szCs w:val="22"/>
        </w:rPr>
      </w:pPr>
    </w:p>
    <w:p w14:paraId="11CDF804" w14:textId="46469A4A" w:rsidR="007D38BB" w:rsidRPr="00981C1F" w:rsidRDefault="00A606B9" w:rsidP="0066637D">
      <w:pPr>
        <w:spacing w:line="360" w:lineRule="auto"/>
        <w:jc w:val="both"/>
        <w:rPr>
          <w:rFonts w:ascii="Palatino Linotype" w:hAnsi="Palatino Linotype" w:cs="Arial"/>
          <w:b/>
          <w:color w:val="000000" w:themeColor="text1"/>
          <w:sz w:val="28"/>
          <w:szCs w:val="28"/>
        </w:rPr>
      </w:pPr>
      <w:r w:rsidRPr="00981C1F">
        <w:rPr>
          <w:rFonts w:ascii="Palatino Linotype" w:hAnsi="Palatino Linotype" w:cs="Arial"/>
          <w:b/>
          <w:color w:val="000000" w:themeColor="text1"/>
          <w:sz w:val="28"/>
          <w:szCs w:val="28"/>
          <w:lang w:val="es-419"/>
        </w:rPr>
        <w:t>V</w:t>
      </w:r>
      <w:r w:rsidR="000171D8" w:rsidRPr="00981C1F">
        <w:rPr>
          <w:rFonts w:ascii="Palatino Linotype" w:hAnsi="Palatino Linotype" w:cs="Arial"/>
          <w:b/>
          <w:color w:val="000000" w:themeColor="text1"/>
          <w:sz w:val="28"/>
          <w:szCs w:val="28"/>
        </w:rPr>
        <w:t xml:space="preserve">. </w:t>
      </w:r>
      <w:r w:rsidR="007D38BB" w:rsidRPr="00981C1F">
        <w:rPr>
          <w:rFonts w:ascii="Palatino Linotype" w:hAnsi="Palatino Linotype" w:cs="Arial"/>
          <w:b/>
          <w:sz w:val="28"/>
          <w:szCs w:val="28"/>
        </w:rPr>
        <w:t xml:space="preserve">Del turno del </w:t>
      </w:r>
      <w:r w:rsidR="00D86297" w:rsidRPr="00981C1F">
        <w:rPr>
          <w:rFonts w:ascii="Palatino Linotype" w:hAnsi="Palatino Linotype" w:cs="Arial"/>
          <w:b/>
          <w:sz w:val="28"/>
          <w:szCs w:val="28"/>
        </w:rPr>
        <w:t>Recurso Revisión</w:t>
      </w:r>
    </w:p>
    <w:p w14:paraId="18DB342D" w14:textId="55C19414" w:rsidR="000171D8" w:rsidRPr="00981C1F" w:rsidRDefault="000171D8" w:rsidP="0066637D">
      <w:pPr>
        <w:spacing w:line="360" w:lineRule="auto"/>
        <w:jc w:val="both"/>
        <w:rPr>
          <w:rFonts w:ascii="Palatino Linotype" w:hAnsi="Palatino Linotype" w:cs="Arial"/>
          <w:color w:val="000000" w:themeColor="text1"/>
        </w:rPr>
      </w:pPr>
      <w:r w:rsidRPr="00981C1F">
        <w:rPr>
          <w:rFonts w:ascii="Palatino Linotype" w:hAnsi="Palatino Linotype" w:cs="Arial"/>
          <w:color w:val="000000" w:themeColor="text1"/>
        </w:rPr>
        <w:t xml:space="preserve">En fecha </w:t>
      </w:r>
      <w:r w:rsidR="004A54B2" w:rsidRPr="00981C1F">
        <w:rPr>
          <w:rFonts w:ascii="Palatino Linotype" w:hAnsi="Palatino Linotype" w:cs="Arial"/>
          <w:b/>
          <w:color w:val="000000" w:themeColor="text1"/>
        </w:rPr>
        <w:t>once</w:t>
      </w:r>
      <w:r w:rsidR="004C156D" w:rsidRPr="00981C1F">
        <w:rPr>
          <w:rFonts w:ascii="Palatino Linotype" w:hAnsi="Palatino Linotype" w:cs="Arial"/>
          <w:b/>
          <w:color w:val="000000" w:themeColor="text1"/>
        </w:rPr>
        <w:t xml:space="preserve"> de mayo </w:t>
      </w:r>
      <w:r w:rsidR="00A52BE3" w:rsidRPr="00981C1F">
        <w:rPr>
          <w:rFonts w:ascii="Palatino Linotype" w:hAnsi="Palatino Linotype" w:cs="Arial"/>
          <w:b/>
          <w:bCs/>
          <w:color w:val="000000" w:themeColor="text1"/>
        </w:rPr>
        <w:t>de dos mil veintidós</w:t>
      </w:r>
      <w:r w:rsidRPr="00981C1F">
        <w:rPr>
          <w:rFonts w:ascii="Palatino Linotype" w:hAnsi="Palatino Linotype" w:cs="Arial"/>
          <w:color w:val="000000" w:themeColor="text1"/>
        </w:rPr>
        <w:t xml:space="preserve">, el recurso que se trata se envió electrónicamente al Instituto de </w:t>
      </w:r>
      <w:r w:rsidRPr="00981C1F">
        <w:rPr>
          <w:rFonts w:ascii="Palatino Linotype" w:eastAsia="Arial Unicode MS" w:hAnsi="Palatino Linotype" w:cs="Arial"/>
          <w:color w:val="000000" w:themeColor="text1"/>
        </w:rPr>
        <w:t>Transparencia</w:t>
      </w:r>
      <w:r w:rsidRPr="00981C1F">
        <w:rPr>
          <w:rFonts w:ascii="Palatino Linotype" w:hAnsi="Palatino Linotype" w:cs="Arial"/>
          <w:color w:val="000000" w:themeColor="text1"/>
        </w:rPr>
        <w:t xml:space="preserve">, Acceso a la </w:t>
      </w:r>
      <w:r w:rsidR="00D86297" w:rsidRPr="00981C1F">
        <w:rPr>
          <w:rFonts w:ascii="Palatino Linotype" w:hAnsi="Palatino Linotype" w:cs="Arial"/>
          <w:color w:val="000000" w:themeColor="text1"/>
        </w:rPr>
        <w:t>Información Pública</w:t>
      </w:r>
      <w:r w:rsidRPr="00981C1F">
        <w:rPr>
          <w:rFonts w:ascii="Palatino Linotype" w:hAnsi="Palatino Linotype" w:cs="Arial"/>
          <w:color w:val="000000" w:themeColor="text1"/>
        </w:rPr>
        <w:t xml:space="preserve"> y Protección de Datos Personales del Estado de México y Municipios; </w:t>
      </w:r>
      <w:r w:rsidR="009E2E2C" w:rsidRPr="00981C1F">
        <w:rPr>
          <w:rFonts w:ascii="Palatino Linotype" w:hAnsi="Palatino Linotype" w:cs="Arial"/>
          <w:color w:val="000000" w:themeColor="text1"/>
        </w:rPr>
        <w:t xml:space="preserve">por lo que, </w:t>
      </w:r>
      <w:r w:rsidRPr="00981C1F">
        <w:rPr>
          <w:rFonts w:ascii="Palatino Linotype" w:hAnsi="Palatino Linotype" w:cs="Arial"/>
          <w:color w:val="000000" w:themeColor="text1"/>
        </w:rPr>
        <w:t xml:space="preserve">con fundamento en el artículo 185, fracción I de la </w:t>
      </w:r>
      <w:r w:rsidRPr="00981C1F">
        <w:rPr>
          <w:rFonts w:ascii="Palatino Linotype" w:hAnsi="Palatino Linotype"/>
          <w:color w:val="000000" w:themeColor="text1"/>
        </w:rPr>
        <w:t xml:space="preserve">Ley de Transparencia y Acceso a la </w:t>
      </w:r>
      <w:r w:rsidR="00D86297" w:rsidRPr="00981C1F">
        <w:rPr>
          <w:rFonts w:ascii="Palatino Linotype" w:hAnsi="Palatino Linotype"/>
          <w:color w:val="000000" w:themeColor="text1"/>
        </w:rPr>
        <w:t>Información Pública</w:t>
      </w:r>
      <w:r w:rsidRPr="00981C1F">
        <w:rPr>
          <w:rFonts w:ascii="Palatino Linotype" w:hAnsi="Palatino Linotype"/>
          <w:color w:val="000000" w:themeColor="text1"/>
        </w:rPr>
        <w:t xml:space="preserve"> del Estado de México y Municipios</w:t>
      </w:r>
      <w:r w:rsidRPr="00981C1F">
        <w:rPr>
          <w:rFonts w:ascii="Palatino Linotype" w:hAnsi="Palatino Linotype" w:cs="Arial"/>
          <w:color w:val="000000" w:themeColor="text1"/>
        </w:rPr>
        <w:t xml:space="preserve">, se turnó </w:t>
      </w:r>
      <w:r w:rsidR="00727578" w:rsidRPr="00981C1F">
        <w:rPr>
          <w:rFonts w:ascii="Palatino Linotype" w:hAnsi="Palatino Linotype" w:cs="Arial"/>
          <w:color w:val="000000" w:themeColor="text1"/>
        </w:rPr>
        <w:t xml:space="preserve">mediante </w:t>
      </w:r>
      <w:r w:rsidR="00727578" w:rsidRPr="00981C1F">
        <w:rPr>
          <w:rFonts w:ascii="Palatino Linotype" w:hAnsi="Palatino Linotype" w:cs="Arial"/>
          <w:b/>
          <w:color w:val="000000" w:themeColor="text1"/>
        </w:rPr>
        <w:t xml:space="preserve">EL </w:t>
      </w:r>
      <w:r w:rsidRPr="00981C1F">
        <w:rPr>
          <w:rFonts w:ascii="Palatino Linotype" w:eastAsia="Arial Unicode MS" w:hAnsi="Palatino Linotype" w:cs="Arial"/>
          <w:b/>
          <w:color w:val="000000" w:themeColor="text1"/>
        </w:rPr>
        <w:t>SAIMEX</w:t>
      </w:r>
      <w:r w:rsidR="00B41543" w:rsidRPr="00981C1F">
        <w:rPr>
          <w:rFonts w:ascii="Palatino Linotype" w:hAnsi="Palatino Linotype"/>
          <w:color w:val="000000" w:themeColor="text1"/>
        </w:rPr>
        <w:t xml:space="preserve">, </w:t>
      </w:r>
      <w:r w:rsidR="00136CC0" w:rsidRPr="00981C1F">
        <w:rPr>
          <w:rFonts w:ascii="Palatino Linotype" w:hAnsi="Palatino Linotype"/>
          <w:color w:val="000000" w:themeColor="text1"/>
        </w:rPr>
        <w:t>a</w:t>
      </w:r>
      <w:r w:rsidR="00A606B9" w:rsidRPr="00981C1F">
        <w:rPr>
          <w:rFonts w:ascii="Palatino Linotype" w:hAnsi="Palatino Linotype"/>
          <w:color w:val="000000" w:themeColor="text1"/>
          <w:lang w:val="es-419"/>
        </w:rPr>
        <w:t xml:space="preserve"> </w:t>
      </w:r>
      <w:r w:rsidR="00136CC0" w:rsidRPr="00981C1F">
        <w:rPr>
          <w:rFonts w:ascii="Palatino Linotype" w:hAnsi="Palatino Linotype"/>
          <w:color w:val="000000" w:themeColor="text1"/>
        </w:rPr>
        <w:t>l</w:t>
      </w:r>
      <w:r w:rsidR="00A606B9" w:rsidRPr="00981C1F">
        <w:rPr>
          <w:rFonts w:ascii="Palatino Linotype" w:hAnsi="Palatino Linotype"/>
          <w:color w:val="000000" w:themeColor="text1"/>
          <w:lang w:val="es-419"/>
        </w:rPr>
        <w:t>a</w:t>
      </w:r>
      <w:r w:rsidR="00CE22BE" w:rsidRPr="00981C1F">
        <w:rPr>
          <w:rFonts w:ascii="Palatino Linotype" w:hAnsi="Palatino Linotype"/>
          <w:color w:val="000000" w:themeColor="text1"/>
        </w:rPr>
        <w:t xml:space="preserve"> </w:t>
      </w:r>
      <w:r w:rsidR="00136CC0" w:rsidRPr="00981C1F">
        <w:rPr>
          <w:rFonts w:ascii="Palatino Linotype" w:hAnsi="Palatino Linotype"/>
          <w:b/>
          <w:color w:val="000000" w:themeColor="text1"/>
        </w:rPr>
        <w:t>C</w:t>
      </w:r>
      <w:r w:rsidR="00136CC0" w:rsidRPr="00981C1F">
        <w:rPr>
          <w:rFonts w:ascii="Palatino Linotype" w:hAnsi="Palatino Linotype" w:cs="Arial"/>
          <w:b/>
          <w:color w:val="000000" w:themeColor="text1"/>
        </w:rPr>
        <w:t>omisionad</w:t>
      </w:r>
      <w:r w:rsidR="00A606B9" w:rsidRPr="00981C1F">
        <w:rPr>
          <w:rFonts w:ascii="Palatino Linotype" w:hAnsi="Palatino Linotype" w:cs="Arial"/>
          <w:b/>
          <w:color w:val="000000" w:themeColor="text1"/>
          <w:lang w:val="es-419"/>
        </w:rPr>
        <w:t xml:space="preserve">a </w:t>
      </w:r>
      <w:r w:rsidR="009260D0" w:rsidRPr="00981C1F">
        <w:rPr>
          <w:rFonts w:ascii="Palatino Linotype" w:hAnsi="Palatino Linotype" w:cs="Arial"/>
          <w:b/>
          <w:color w:val="000000" w:themeColor="text1"/>
          <w:lang w:val="es-419"/>
        </w:rPr>
        <w:t>Sharon Cristina Morales Martínez</w:t>
      </w:r>
      <w:r w:rsidR="00873E36" w:rsidRPr="00981C1F">
        <w:rPr>
          <w:rFonts w:ascii="Palatino Linotype" w:hAnsi="Palatino Linotype" w:cs="Arial"/>
          <w:b/>
          <w:color w:val="000000" w:themeColor="text1"/>
          <w:lang w:val="es-419"/>
        </w:rPr>
        <w:t xml:space="preserve"> </w:t>
      </w:r>
      <w:r w:rsidRPr="00981C1F">
        <w:rPr>
          <w:rFonts w:ascii="Palatino Linotype" w:hAnsi="Palatino Linotype" w:cs="Arial"/>
          <w:color w:val="000000" w:themeColor="text1"/>
        </w:rPr>
        <w:t>a efecto de decretar su admisión o desechamiento.</w:t>
      </w:r>
    </w:p>
    <w:p w14:paraId="1208B2F1" w14:textId="77777777" w:rsidR="00202BFE" w:rsidRPr="00981C1F" w:rsidRDefault="00202BFE" w:rsidP="0066637D">
      <w:pPr>
        <w:spacing w:line="360" w:lineRule="auto"/>
        <w:jc w:val="both"/>
        <w:rPr>
          <w:rFonts w:ascii="Palatino Linotype" w:hAnsi="Palatino Linotype" w:cs="Arial"/>
          <w:color w:val="000000" w:themeColor="text1"/>
        </w:rPr>
      </w:pPr>
    </w:p>
    <w:p w14:paraId="6E2E972C" w14:textId="326D50B8" w:rsidR="007D38BB" w:rsidRPr="00981C1F"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981C1F">
        <w:rPr>
          <w:rFonts w:ascii="Palatino Linotype" w:hAnsi="Palatino Linotype" w:cs="Arial"/>
          <w:b/>
          <w:color w:val="000000" w:themeColor="text1"/>
        </w:rPr>
        <w:t xml:space="preserve">a) Admisión del </w:t>
      </w:r>
      <w:r w:rsidR="00D86297" w:rsidRPr="00981C1F">
        <w:rPr>
          <w:rFonts w:ascii="Palatino Linotype" w:hAnsi="Palatino Linotype" w:cs="Arial"/>
          <w:b/>
          <w:color w:val="000000" w:themeColor="text1"/>
        </w:rPr>
        <w:t>Recurso Revisión</w:t>
      </w:r>
    </w:p>
    <w:p w14:paraId="7B625BB9" w14:textId="109B30C1" w:rsidR="000171D8" w:rsidRPr="00981C1F" w:rsidRDefault="000171D8" w:rsidP="0066637D">
      <w:pPr>
        <w:tabs>
          <w:tab w:val="center" w:pos="4252"/>
          <w:tab w:val="right" w:pos="8504"/>
        </w:tabs>
        <w:spacing w:line="360" w:lineRule="auto"/>
        <w:jc w:val="both"/>
        <w:rPr>
          <w:rFonts w:ascii="Palatino Linotype" w:hAnsi="Palatino Linotype" w:cs="Arial"/>
          <w:color w:val="000000" w:themeColor="text1"/>
        </w:rPr>
      </w:pPr>
      <w:r w:rsidRPr="00981C1F">
        <w:rPr>
          <w:rFonts w:ascii="Palatino Linotype" w:hAnsi="Palatino Linotype" w:cs="Arial"/>
          <w:color w:val="000000" w:themeColor="text1"/>
        </w:rPr>
        <w:t>De las constancias del expediente electrónico del</w:t>
      </w:r>
      <w:r w:rsidRPr="00981C1F">
        <w:rPr>
          <w:rFonts w:ascii="Palatino Linotype" w:hAnsi="Palatino Linotype" w:cs="Arial"/>
          <w:b/>
          <w:color w:val="000000" w:themeColor="text1"/>
        </w:rPr>
        <w:t xml:space="preserve"> SAIMEX</w:t>
      </w:r>
      <w:r w:rsidRPr="00981C1F">
        <w:rPr>
          <w:rFonts w:ascii="Palatino Linotype" w:hAnsi="Palatino Linotype" w:cs="Arial"/>
          <w:color w:val="000000" w:themeColor="text1"/>
        </w:rPr>
        <w:t xml:space="preserve">, se advierte que </w:t>
      </w:r>
      <w:r w:rsidR="00727578" w:rsidRPr="00981C1F">
        <w:rPr>
          <w:rFonts w:ascii="Palatino Linotype" w:hAnsi="Palatino Linotype" w:cs="Arial"/>
          <w:color w:val="000000" w:themeColor="text1"/>
        </w:rPr>
        <w:t>el</w:t>
      </w:r>
      <w:r w:rsidRPr="00981C1F">
        <w:rPr>
          <w:rFonts w:ascii="Palatino Linotype" w:hAnsi="Palatino Linotype" w:cs="Arial"/>
          <w:color w:val="000000" w:themeColor="text1"/>
        </w:rPr>
        <w:t xml:space="preserve"> </w:t>
      </w:r>
      <w:r w:rsidR="004A54B2" w:rsidRPr="00981C1F">
        <w:rPr>
          <w:rFonts w:ascii="Palatino Linotype" w:hAnsi="Palatino Linotype" w:cs="Arial"/>
          <w:b/>
          <w:color w:val="000000" w:themeColor="text1"/>
        </w:rPr>
        <w:t>dieciséis</w:t>
      </w:r>
      <w:r w:rsidR="004C156D" w:rsidRPr="00981C1F">
        <w:rPr>
          <w:rFonts w:ascii="Palatino Linotype" w:hAnsi="Palatino Linotype" w:cs="Arial"/>
          <w:b/>
          <w:color w:val="000000" w:themeColor="text1"/>
        </w:rPr>
        <w:t xml:space="preserve"> de mayo </w:t>
      </w:r>
      <w:r w:rsidR="00B41543" w:rsidRPr="00981C1F">
        <w:rPr>
          <w:rFonts w:ascii="Palatino Linotype" w:hAnsi="Palatino Linotype" w:cs="Arial"/>
          <w:b/>
          <w:bCs/>
          <w:color w:val="000000" w:themeColor="text1"/>
        </w:rPr>
        <w:t>de dos mil veintidós</w:t>
      </w:r>
      <w:r w:rsidRPr="00981C1F">
        <w:rPr>
          <w:rFonts w:ascii="Palatino Linotype" w:hAnsi="Palatino Linotype" w:cs="Arial"/>
          <w:color w:val="000000" w:themeColor="text1"/>
        </w:rPr>
        <w:t xml:space="preserve">, se acordó la admisión a trámite del </w:t>
      </w:r>
      <w:r w:rsidR="00D86297" w:rsidRPr="00981C1F">
        <w:rPr>
          <w:rFonts w:ascii="Palatino Linotype" w:hAnsi="Palatino Linotype" w:cs="Arial"/>
          <w:color w:val="000000" w:themeColor="text1"/>
        </w:rPr>
        <w:t>Recurso Revisión</w:t>
      </w:r>
      <w:r w:rsidRPr="00981C1F">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981C1F">
        <w:rPr>
          <w:rFonts w:ascii="Palatino Linotype" w:hAnsi="Palatino Linotype" w:cs="Arial"/>
          <w:color w:val="000000" w:themeColor="text1"/>
        </w:rPr>
        <w:t>Información Pública</w:t>
      </w:r>
      <w:r w:rsidRPr="00981C1F">
        <w:rPr>
          <w:rFonts w:ascii="Palatino Linotype" w:hAnsi="Palatino Linotype" w:cs="Arial"/>
          <w:color w:val="000000" w:themeColor="text1"/>
        </w:rPr>
        <w:t xml:space="preserve"> del Estado de México y Municipios</w:t>
      </w:r>
      <w:r w:rsidR="00F74A05" w:rsidRPr="00981C1F">
        <w:rPr>
          <w:rFonts w:ascii="Palatino Linotype" w:hAnsi="Palatino Linotype" w:cs="Arial"/>
          <w:color w:val="000000" w:themeColor="text1"/>
        </w:rPr>
        <w:t>;</w:t>
      </w:r>
      <w:r w:rsidRPr="00981C1F">
        <w:rPr>
          <w:rFonts w:ascii="Palatino Linotype" w:hAnsi="Palatino Linotype" w:cs="Arial"/>
          <w:color w:val="000000" w:themeColor="text1"/>
        </w:rPr>
        <w:t xml:space="preserve"> </w:t>
      </w:r>
      <w:r w:rsidR="003A44D3" w:rsidRPr="00981C1F">
        <w:rPr>
          <w:rFonts w:ascii="Palatino Linotype" w:hAnsi="Palatino Linotype" w:cs="Arial"/>
          <w:b/>
          <w:color w:val="000000" w:themeColor="text1"/>
        </w:rPr>
        <w:t>EL RECURRENTE</w:t>
      </w:r>
      <w:r w:rsidR="00E5139C" w:rsidRPr="00981C1F">
        <w:rPr>
          <w:rFonts w:ascii="Palatino Linotype" w:hAnsi="Palatino Linotype" w:cs="Arial"/>
          <w:b/>
          <w:color w:val="000000" w:themeColor="text1"/>
        </w:rPr>
        <w:t xml:space="preserve"> </w:t>
      </w:r>
      <w:r w:rsidRPr="00981C1F">
        <w:rPr>
          <w:rFonts w:ascii="Palatino Linotype" w:hAnsi="Palatino Linotype" w:cs="Arial"/>
          <w:color w:val="000000" w:themeColor="text1"/>
        </w:rPr>
        <w:t>manifestara</w:t>
      </w:r>
      <w:r w:rsidR="00F74A05" w:rsidRPr="00981C1F">
        <w:rPr>
          <w:rFonts w:ascii="Palatino Linotype" w:hAnsi="Palatino Linotype" w:cs="Arial"/>
          <w:color w:val="000000" w:themeColor="text1"/>
        </w:rPr>
        <w:t xml:space="preserve"> </w:t>
      </w:r>
      <w:r w:rsidRPr="00981C1F">
        <w:rPr>
          <w:rFonts w:ascii="Palatino Linotype" w:hAnsi="Palatino Linotype" w:cs="Arial"/>
          <w:color w:val="000000" w:themeColor="text1"/>
        </w:rPr>
        <w:t xml:space="preserve">lo que a su derecho conviniera, a efecto de presentar pruebas </w:t>
      </w:r>
      <w:r w:rsidR="00727578" w:rsidRPr="00981C1F">
        <w:rPr>
          <w:rFonts w:ascii="Palatino Linotype" w:hAnsi="Palatino Linotype" w:cs="Arial"/>
          <w:color w:val="000000" w:themeColor="text1"/>
        </w:rPr>
        <w:t>o</w:t>
      </w:r>
      <w:r w:rsidRPr="00981C1F">
        <w:rPr>
          <w:rFonts w:ascii="Palatino Linotype" w:hAnsi="Palatino Linotype" w:cs="Arial"/>
          <w:color w:val="000000" w:themeColor="text1"/>
        </w:rPr>
        <w:t xml:space="preserve"> alegatos</w:t>
      </w:r>
      <w:r w:rsidR="00727578" w:rsidRPr="00981C1F">
        <w:rPr>
          <w:rFonts w:ascii="Palatino Linotype" w:hAnsi="Palatino Linotype" w:cs="Arial"/>
          <w:color w:val="000000" w:themeColor="text1"/>
        </w:rPr>
        <w:t xml:space="preserve"> y</w:t>
      </w:r>
      <w:r w:rsidR="00D5111B" w:rsidRPr="00981C1F">
        <w:rPr>
          <w:rFonts w:ascii="Palatino Linotype" w:hAnsi="Palatino Linotype" w:cs="Arial"/>
          <w:color w:val="000000" w:themeColor="text1"/>
        </w:rPr>
        <w:t>,</w:t>
      </w:r>
      <w:r w:rsidR="00727578" w:rsidRPr="00981C1F">
        <w:rPr>
          <w:rFonts w:ascii="Palatino Linotype" w:hAnsi="Palatino Linotype" w:cs="Arial"/>
          <w:color w:val="000000" w:themeColor="text1"/>
        </w:rPr>
        <w:t xml:space="preserve"> en su caso, </w:t>
      </w:r>
      <w:r w:rsidRPr="00981C1F">
        <w:rPr>
          <w:rFonts w:ascii="Palatino Linotype" w:hAnsi="Palatino Linotype" w:cs="Arial"/>
          <w:b/>
          <w:color w:val="000000" w:themeColor="text1"/>
        </w:rPr>
        <w:t xml:space="preserve">EL SUJETO OBLIGADO </w:t>
      </w:r>
      <w:r w:rsidRPr="00981C1F">
        <w:rPr>
          <w:rFonts w:ascii="Palatino Linotype" w:hAnsi="Palatino Linotype" w:cs="Arial"/>
          <w:color w:val="000000" w:themeColor="text1"/>
        </w:rPr>
        <w:t>rindiera su</w:t>
      </w:r>
      <w:r w:rsidR="00727578" w:rsidRPr="00981C1F">
        <w:rPr>
          <w:rFonts w:ascii="Palatino Linotype" w:hAnsi="Palatino Linotype" w:cs="Arial"/>
          <w:color w:val="000000" w:themeColor="text1"/>
        </w:rPr>
        <w:t xml:space="preserve"> correspondiente </w:t>
      </w:r>
      <w:r w:rsidRPr="00981C1F">
        <w:rPr>
          <w:rFonts w:ascii="Palatino Linotype" w:hAnsi="Palatino Linotype" w:cs="Arial"/>
          <w:color w:val="000000" w:themeColor="text1"/>
        </w:rPr>
        <w:t>Informe Justificado.</w:t>
      </w:r>
    </w:p>
    <w:p w14:paraId="26E316FD" w14:textId="11FD5585" w:rsidR="0054291E" w:rsidRPr="00981C1F" w:rsidRDefault="0054291E" w:rsidP="0066637D">
      <w:pPr>
        <w:spacing w:line="360" w:lineRule="auto"/>
        <w:jc w:val="both"/>
        <w:rPr>
          <w:rFonts w:ascii="Palatino Linotype" w:eastAsia="Arial Unicode MS" w:hAnsi="Palatino Linotype" w:cs="Arial"/>
          <w:b/>
          <w:color w:val="000000" w:themeColor="text1"/>
        </w:rPr>
      </w:pPr>
    </w:p>
    <w:p w14:paraId="3EC68CE8" w14:textId="77777777" w:rsidR="004A54B2" w:rsidRPr="00981C1F" w:rsidRDefault="004A54B2" w:rsidP="0066637D">
      <w:pPr>
        <w:spacing w:line="360" w:lineRule="auto"/>
        <w:jc w:val="both"/>
        <w:rPr>
          <w:rFonts w:ascii="Palatino Linotype" w:eastAsia="Arial Unicode MS" w:hAnsi="Palatino Linotype" w:cs="Arial"/>
          <w:b/>
          <w:color w:val="000000" w:themeColor="text1"/>
        </w:rPr>
      </w:pPr>
    </w:p>
    <w:p w14:paraId="28CF2940" w14:textId="245A197A" w:rsidR="00F74A05" w:rsidRPr="00981C1F" w:rsidRDefault="00F74A05" w:rsidP="0066637D">
      <w:pPr>
        <w:spacing w:line="360" w:lineRule="auto"/>
        <w:jc w:val="both"/>
        <w:rPr>
          <w:rFonts w:ascii="Palatino Linotype" w:eastAsia="Arial Unicode MS" w:hAnsi="Palatino Linotype" w:cs="Arial"/>
          <w:b/>
          <w:color w:val="000000" w:themeColor="text1"/>
        </w:rPr>
      </w:pPr>
      <w:r w:rsidRPr="00981C1F">
        <w:rPr>
          <w:rFonts w:ascii="Palatino Linotype" w:eastAsia="Arial Unicode MS" w:hAnsi="Palatino Linotype" w:cs="Arial"/>
          <w:b/>
          <w:color w:val="000000" w:themeColor="text1"/>
        </w:rPr>
        <w:t xml:space="preserve">b) </w:t>
      </w:r>
      <w:r w:rsidR="00E97320" w:rsidRPr="00981C1F">
        <w:rPr>
          <w:rFonts w:ascii="Palatino Linotype" w:hAnsi="Palatino Linotype" w:cs="Arial"/>
          <w:b/>
          <w:bCs/>
        </w:rPr>
        <w:t xml:space="preserve">Manifestaciones </w:t>
      </w:r>
    </w:p>
    <w:p w14:paraId="44393662" w14:textId="774CBEA3" w:rsidR="004A54B2" w:rsidRPr="00981C1F" w:rsidRDefault="004A54B2" w:rsidP="004A54B2">
      <w:pPr>
        <w:spacing w:line="360" w:lineRule="auto"/>
        <w:jc w:val="both"/>
        <w:rPr>
          <w:rFonts w:ascii="Palatino Linotype" w:hAnsi="Palatino Linotype" w:cs="Arial"/>
        </w:rPr>
      </w:pPr>
      <w:r w:rsidRPr="00981C1F">
        <w:rPr>
          <w:rFonts w:ascii="Palatino Linotype" w:eastAsia="Arial Unicode MS" w:hAnsi="Palatino Linotype" w:cs="Arial"/>
        </w:rPr>
        <w:t xml:space="preserve">De acuerdo a las constancias digitales que obran en </w:t>
      </w:r>
      <w:r w:rsidRPr="00981C1F">
        <w:rPr>
          <w:rFonts w:ascii="Palatino Linotype" w:eastAsia="Arial Unicode MS" w:hAnsi="Palatino Linotype" w:cs="Arial"/>
          <w:b/>
        </w:rPr>
        <w:t>EL</w:t>
      </w:r>
      <w:r w:rsidRPr="00981C1F">
        <w:rPr>
          <w:rFonts w:ascii="Palatino Linotype" w:eastAsia="Arial Unicode MS" w:hAnsi="Palatino Linotype" w:cs="Arial"/>
        </w:rPr>
        <w:t xml:space="preserve"> </w:t>
      </w:r>
      <w:r w:rsidRPr="00981C1F">
        <w:rPr>
          <w:rFonts w:ascii="Palatino Linotype" w:eastAsia="Arial Unicode MS" w:hAnsi="Palatino Linotype" w:cs="Arial"/>
          <w:b/>
        </w:rPr>
        <w:t>SAIMEX</w:t>
      </w:r>
      <w:r w:rsidRPr="00981C1F">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Pr="00981C1F">
        <w:rPr>
          <w:rFonts w:ascii="Palatino Linotype" w:eastAsia="Arial Unicode MS" w:hAnsi="Palatino Linotype" w:cs="Arial"/>
          <w:b/>
        </w:rPr>
        <w:t>EL RECURRENTE</w:t>
      </w:r>
      <w:r w:rsidRPr="00981C1F">
        <w:rPr>
          <w:rFonts w:ascii="Palatino Linotype" w:eastAsia="Arial Unicode MS" w:hAnsi="Palatino Linotype" w:cs="Arial"/>
        </w:rPr>
        <w:t xml:space="preserve">, éste no realizó manifestación alguna, ni presentó pruebas o alegatos, así como tampoco </w:t>
      </w:r>
      <w:r w:rsidRPr="00981C1F">
        <w:rPr>
          <w:rFonts w:ascii="Palatino Linotype" w:eastAsia="Arial Unicode MS" w:hAnsi="Palatino Linotype" w:cs="Arial"/>
          <w:b/>
          <w:color w:val="000000"/>
          <w:lang w:eastAsia="es-MX"/>
        </w:rPr>
        <w:t>EL SUJETO OBLIGADO</w:t>
      </w:r>
      <w:r w:rsidRPr="00981C1F">
        <w:rPr>
          <w:rFonts w:ascii="Palatino Linotype" w:eastAsia="Arial Unicode MS" w:hAnsi="Palatino Linotype" w:cs="Arial"/>
        </w:rPr>
        <w:t xml:space="preserve"> rindió su Informe Justificado, tal y como se aprecia en la siguiente imagen: </w:t>
      </w:r>
      <w:r w:rsidRPr="00981C1F">
        <w:rPr>
          <w:rFonts w:ascii="Palatino Linotype" w:hAnsi="Palatino Linotype" w:cs="Arial"/>
        </w:rPr>
        <w:t xml:space="preserve"> </w:t>
      </w:r>
    </w:p>
    <w:p w14:paraId="1F69E17E" w14:textId="4EC3AFB9" w:rsidR="004C156D" w:rsidRPr="00981C1F" w:rsidRDefault="004C156D" w:rsidP="004C156D">
      <w:pPr>
        <w:tabs>
          <w:tab w:val="center" w:pos="4252"/>
          <w:tab w:val="right" w:pos="8504"/>
        </w:tabs>
        <w:spacing w:line="360" w:lineRule="auto"/>
        <w:jc w:val="both"/>
        <w:rPr>
          <w:rFonts w:ascii="Palatino Linotype" w:eastAsia="Palatino Linotype" w:hAnsi="Palatino Linotype" w:cs="Palatino Linotype"/>
        </w:rPr>
      </w:pPr>
    </w:p>
    <w:p w14:paraId="41840885" w14:textId="027E53F7" w:rsidR="00CE22BE" w:rsidRPr="00981C1F" w:rsidRDefault="004A54B2" w:rsidP="00C77536">
      <w:pPr>
        <w:spacing w:line="360" w:lineRule="auto"/>
        <w:jc w:val="center"/>
        <w:rPr>
          <w:rFonts w:ascii="Palatino Linotype" w:hAnsi="Palatino Linotype" w:cs="Arial"/>
        </w:rPr>
      </w:pPr>
      <w:r w:rsidRPr="00981C1F">
        <w:rPr>
          <w:noProof/>
          <w:lang w:val="es-419" w:eastAsia="es-419"/>
        </w:rPr>
        <w:drawing>
          <wp:inline distT="0" distB="0" distL="0" distR="0" wp14:anchorId="4367E925" wp14:editId="51D3DB46">
            <wp:extent cx="5791835" cy="134683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46835"/>
                    </a:xfrm>
                    <a:prstGeom prst="rect">
                      <a:avLst/>
                    </a:prstGeom>
                  </pic:spPr>
                </pic:pic>
              </a:graphicData>
            </a:graphic>
          </wp:inline>
        </w:drawing>
      </w:r>
    </w:p>
    <w:p w14:paraId="2C94CB4C" w14:textId="77777777" w:rsidR="002A6C02" w:rsidRPr="00981C1F" w:rsidRDefault="002A6C02" w:rsidP="00C77536">
      <w:pPr>
        <w:spacing w:line="360" w:lineRule="auto"/>
        <w:jc w:val="center"/>
        <w:rPr>
          <w:rFonts w:ascii="Palatino Linotype" w:hAnsi="Palatino Linotype" w:cs="Arial"/>
        </w:rPr>
      </w:pPr>
    </w:p>
    <w:p w14:paraId="78BD16EB" w14:textId="75E396F8" w:rsidR="00A15B8C" w:rsidRPr="00981C1F" w:rsidRDefault="00A15B8C" w:rsidP="00A15B8C">
      <w:pPr>
        <w:spacing w:line="360" w:lineRule="auto"/>
        <w:jc w:val="both"/>
        <w:rPr>
          <w:rFonts w:ascii="Palatino Linotype" w:eastAsia="Palatino Linotype" w:hAnsi="Palatino Linotype" w:cs="Palatino Linotype"/>
          <w:b/>
        </w:rPr>
      </w:pPr>
      <w:r w:rsidRPr="00981C1F">
        <w:rPr>
          <w:rFonts w:ascii="Palatino Linotype" w:eastAsia="Palatino Linotype" w:hAnsi="Palatino Linotype" w:cs="Palatino Linotype"/>
          <w:b/>
        </w:rPr>
        <w:t xml:space="preserve">c) De la ampliación </w:t>
      </w:r>
    </w:p>
    <w:p w14:paraId="09252CBC" w14:textId="3776F716" w:rsidR="00A15B8C" w:rsidRPr="00981C1F" w:rsidRDefault="00A15B8C" w:rsidP="00A15B8C">
      <w:pPr>
        <w:pStyle w:val="Prrafodelista"/>
        <w:spacing w:before="240" w:after="240" w:line="360" w:lineRule="auto"/>
        <w:ind w:left="0"/>
        <w:jc w:val="both"/>
        <w:rPr>
          <w:rFonts w:ascii="Palatino Linotype" w:eastAsia="Palatino Linotype" w:hAnsi="Palatino Linotype" w:cs="Palatino Linotype"/>
        </w:rPr>
      </w:pPr>
      <w:r w:rsidRPr="00981C1F">
        <w:rPr>
          <w:rFonts w:ascii="Palatino Linotype" w:eastAsia="Palatino Linotype" w:hAnsi="Palatino Linotype" w:cs="Palatino Linotype"/>
        </w:rPr>
        <w:t xml:space="preserve">En fecha </w:t>
      </w:r>
      <w:r w:rsidR="000A6CC7" w:rsidRPr="00981C1F">
        <w:rPr>
          <w:rFonts w:ascii="Palatino Linotype" w:eastAsia="Palatino Linotype" w:hAnsi="Palatino Linotype" w:cs="Palatino Linotype"/>
          <w:b/>
        </w:rPr>
        <w:t xml:space="preserve">cuatro de agosto </w:t>
      </w:r>
      <w:r w:rsidRPr="00981C1F">
        <w:rPr>
          <w:rFonts w:ascii="Palatino Linotype" w:eastAsia="Palatino Linotype" w:hAnsi="Palatino Linotype" w:cs="Palatino Linotype"/>
          <w:b/>
        </w:rPr>
        <w:t>de dos mil veintidós</w:t>
      </w:r>
      <w:r w:rsidRPr="00981C1F">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231E968" w14:textId="77777777" w:rsidR="00A15B8C" w:rsidRPr="00981C1F" w:rsidRDefault="00A15B8C" w:rsidP="00A15B8C">
      <w:pPr>
        <w:spacing w:line="360" w:lineRule="auto"/>
        <w:jc w:val="both"/>
        <w:rPr>
          <w:rFonts w:ascii="Palatino Linotype" w:hAnsi="Palatino Linotype"/>
        </w:rPr>
      </w:pPr>
      <w:r w:rsidRPr="00981C1F">
        <w:rPr>
          <w:rFonts w:ascii="Palatino Linotype" w:hAnsi="Palatino Linotype"/>
        </w:rPr>
        <w:t xml:space="preserve">Este organismo garante no pasa por alto justificar, que el plazo para emitir resolución en el presente asunto encuentra justificación en el alto número de recursos de revisión </w:t>
      </w:r>
      <w:r w:rsidRPr="00981C1F">
        <w:rPr>
          <w:rFonts w:ascii="Palatino Linotype" w:hAnsi="Palatino Linotype"/>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FD43510" w14:textId="77777777" w:rsidR="00A15B8C" w:rsidRPr="00981C1F" w:rsidRDefault="00A15B8C" w:rsidP="00A15B8C">
      <w:pPr>
        <w:spacing w:line="360" w:lineRule="auto"/>
        <w:jc w:val="both"/>
        <w:rPr>
          <w:rFonts w:ascii="Palatino Linotype" w:hAnsi="Palatino Linotype"/>
        </w:rPr>
      </w:pPr>
    </w:p>
    <w:p w14:paraId="0B049170" w14:textId="184A15E7" w:rsidR="00A15B8C" w:rsidRPr="00981C1F" w:rsidRDefault="00BF1E03" w:rsidP="00A15B8C">
      <w:pPr>
        <w:spacing w:line="360" w:lineRule="auto"/>
        <w:jc w:val="both"/>
        <w:rPr>
          <w:rFonts w:ascii="Palatino Linotype" w:hAnsi="Palatino Linotype"/>
        </w:rPr>
      </w:pPr>
      <w:r w:rsidRPr="00981C1F">
        <w:rPr>
          <w:rFonts w:ascii="Palatino Linotype" w:hAnsi="Palatino Linotype"/>
        </w:rPr>
        <w:t xml:space="preserve">Por ello, es menester precisar </w:t>
      </w:r>
      <w:r w:rsidR="00A15B8C" w:rsidRPr="00981C1F">
        <w:rPr>
          <w:rFonts w:ascii="Palatino Linotype" w:hAnsi="Palatino Linotype"/>
        </w:rPr>
        <w:t>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94C3B72" w14:textId="77777777" w:rsidR="00A15B8C" w:rsidRPr="00981C1F" w:rsidRDefault="00A15B8C" w:rsidP="00A15B8C">
      <w:pPr>
        <w:spacing w:line="360" w:lineRule="auto"/>
        <w:jc w:val="both"/>
        <w:rPr>
          <w:rFonts w:ascii="Palatino Linotype" w:hAnsi="Palatino Linotype"/>
        </w:rPr>
      </w:pPr>
    </w:p>
    <w:p w14:paraId="0C916261" w14:textId="77777777" w:rsidR="00A15B8C" w:rsidRPr="00981C1F" w:rsidRDefault="00A15B8C" w:rsidP="00A15B8C">
      <w:pPr>
        <w:spacing w:line="360" w:lineRule="auto"/>
        <w:jc w:val="both"/>
        <w:rPr>
          <w:rFonts w:ascii="Palatino Linotype" w:hAnsi="Palatino Linotype"/>
        </w:rPr>
      </w:pPr>
      <w:r w:rsidRPr="00981C1F">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77CE2C" w14:textId="77777777" w:rsidR="00A15B8C" w:rsidRPr="00981C1F" w:rsidRDefault="00A15B8C" w:rsidP="00A15B8C">
      <w:pPr>
        <w:spacing w:line="360" w:lineRule="auto"/>
        <w:jc w:val="both"/>
        <w:rPr>
          <w:rFonts w:ascii="Palatino Linotype" w:hAnsi="Palatino Linotype"/>
        </w:rPr>
      </w:pPr>
    </w:p>
    <w:p w14:paraId="4F2D4AE5" w14:textId="77777777" w:rsidR="00A15B8C" w:rsidRPr="00981C1F" w:rsidRDefault="00A15B8C" w:rsidP="00A15B8C">
      <w:pPr>
        <w:spacing w:line="360" w:lineRule="auto"/>
        <w:jc w:val="both"/>
        <w:rPr>
          <w:rFonts w:ascii="Palatino Linotype" w:hAnsi="Palatino Linotype"/>
        </w:rPr>
      </w:pPr>
      <w:r w:rsidRPr="00981C1F">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79F1606" w14:textId="77777777" w:rsidR="00A15B8C" w:rsidRPr="00981C1F" w:rsidRDefault="00A15B8C" w:rsidP="00A15B8C">
      <w:pPr>
        <w:spacing w:line="360" w:lineRule="auto"/>
        <w:jc w:val="both"/>
        <w:rPr>
          <w:rFonts w:ascii="Palatino Linotype" w:hAnsi="Palatino Linotype"/>
        </w:rPr>
      </w:pPr>
    </w:p>
    <w:p w14:paraId="4D1CAE0F" w14:textId="77777777" w:rsidR="00A15B8C" w:rsidRPr="00981C1F" w:rsidRDefault="00A15B8C" w:rsidP="00A15B8C">
      <w:pPr>
        <w:spacing w:line="360" w:lineRule="auto"/>
        <w:jc w:val="both"/>
        <w:rPr>
          <w:rFonts w:ascii="Palatino Linotype" w:hAnsi="Palatino Linotype"/>
        </w:rPr>
      </w:pPr>
      <w:r w:rsidRPr="00981C1F">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37D45517" w14:textId="77777777" w:rsidR="00A15B8C" w:rsidRPr="00981C1F" w:rsidRDefault="00A15B8C" w:rsidP="00A15B8C">
      <w:pPr>
        <w:pStyle w:val="Prrafodelista"/>
        <w:numPr>
          <w:ilvl w:val="0"/>
          <w:numId w:val="6"/>
        </w:numPr>
        <w:spacing w:line="360" w:lineRule="auto"/>
        <w:jc w:val="both"/>
        <w:rPr>
          <w:rFonts w:ascii="Palatino Linotype" w:hAnsi="Palatino Linotype"/>
        </w:rPr>
      </w:pPr>
      <w:r w:rsidRPr="00981C1F">
        <w:rPr>
          <w:rFonts w:ascii="Palatino Linotype" w:hAnsi="Palatino Linotype"/>
        </w:rPr>
        <w:t>Complejidad del asunto: La complejidad de la prueba, la pluralidad de sujetos procesales, el tiempo transcurrido, las características y contexto del recurso.</w:t>
      </w:r>
    </w:p>
    <w:p w14:paraId="67D11E82" w14:textId="77777777" w:rsidR="00A15B8C" w:rsidRPr="00981C1F" w:rsidRDefault="00A15B8C" w:rsidP="00A15B8C">
      <w:pPr>
        <w:pStyle w:val="Prrafodelista"/>
        <w:numPr>
          <w:ilvl w:val="0"/>
          <w:numId w:val="6"/>
        </w:numPr>
        <w:spacing w:line="360" w:lineRule="auto"/>
        <w:jc w:val="both"/>
        <w:rPr>
          <w:rFonts w:ascii="Palatino Linotype" w:hAnsi="Palatino Linotype"/>
        </w:rPr>
      </w:pPr>
      <w:r w:rsidRPr="00981C1F">
        <w:rPr>
          <w:rFonts w:ascii="Palatino Linotype" w:hAnsi="Palatino Linotype"/>
        </w:rPr>
        <w:t>Actividad Procesal del interesado: Acciones u omisiones del interesado.</w:t>
      </w:r>
    </w:p>
    <w:p w14:paraId="5C8C422F" w14:textId="77777777" w:rsidR="00A15B8C" w:rsidRPr="00981C1F" w:rsidRDefault="00A15B8C" w:rsidP="00A15B8C">
      <w:pPr>
        <w:pStyle w:val="Prrafodelista"/>
        <w:numPr>
          <w:ilvl w:val="0"/>
          <w:numId w:val="6"/>
        </w:numPr>
        <w:spacing w:line="360" w:lineRule="auto"/>
        <w:jc w:val="both"/>
        <w:rPr>
          <w:rFonts w:ascii="Palatino Linotype" w:hAnsi="Palatino Linotype"/>
        </w:rPr>
      </w:pPr>
      <w:r w:rsidRPr="00981C1F">
        <w:rPr>
          <w:rFonts w:ascii="Palatino Linotype" w:hAnsi="Palatino Linotype"/>
        </w:rPr>
        <w:t>Conducta de la Autoridad: Las Acciones u omisiones realizadas en el procedimiento. Así como si la autoridad actuó con la debida diligencia.</w:t>
      </w:r>
    </w:p>
    <w:p w14:paraId="0BD3E091" w14:textId="77777777" w:rsidR="00A15B8C" w:rsidRPr="00981C1F" w:rsidRDefault="00A15B8C" w:rsidP="00A15B8C">
      <w:pPr>
        <w:pStyle w:val="Prrafodelista"/>
        <w:numPr>
          <w:ilvl w:val="0"/>
          <w:numId w:val="6"/>
        </w:numPr>
        <w:spacing w:line="360" w:lineRule="auto"/>
        <w:jc w:val="both"/>
        <w:rPr>
          <w:rFonts w:ascii="Palatino Linotype" w:hAnsi="Palatino Linotype"/>
        </w:rPr>
      </w:pPr>
      <w:r w:rsidRPr="00981C1F">
        <w:rPr>
          <w:rFonts w:ascii="Palatino Linotype" w:hAnsi="Palatino Linotype"/>
        </w:rPr>
        <w:t>La afectación generada en la situación jurídica de la persona involucrada en el proceso: Violación a sus derechos humanos.</w:t>
      </w:r>
    </w:p>
    <w:p w14:paraId="5A5AC5D5" w14:textId="77777777" w:rsidR="00A15B8C" w:rsidRPr="00981C1F" w:rsidRDefault="00A15B8C" w:rsidP="00A15B8C">
      <w:pPr>
        <w:spacing w:line="360" w:lineRule="auto"/>
        <w:jc w:val="both"/>
        <w:rPr>
          <w:rFonts w:ascii="Palatino Linotype" w:hAnsi="Palatino Linotype"/>
        </w:rPr>
      </w:pPr>
    </w:p>
    <w:p w14:paraId="67646E31" w14:textId="77777777" w:rsidR="00A15B8C" w:rsidRPr="00981C1F" w:rsidRDefault="00A15B8C" w:rsidP="00A15B8C">
      <w:pPr>
        <w:spacing w:line="360" w:lineRule="auto"/>
        <w:jc w:val="both"/>
        <w:rPr>
          <w:rFonts w:ascii="Palatino Linotype" w:hAnsi="Palatino Linotype"/>
        </w:rPr>
      </w:pPr>
      <w:r w:rsidRPr="00981C1F">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2E44AA2" w14:textId="77777777" w:rsidR="00A15B8C" w:rsidRPr="00981C1F" w:rsidRDefault="00A15B8C" w:rsidP="00A15B8C">
      <w:pPr>
        <w:spacing w:line="360" w:lineRule="auto"/>
        <w:jc w:val="both"/>
        <w:rPr>
          <w:rFonts w:ascii="Palatino Linotype" w:hAnsi="Palatino Linotype"/>
        </w:rPr>
      </w:pPr>
    </w:p>
    <w:p w14:paraId="5B0FF3DA" w14:textId="77777777" w:rsidR="00A15B8C" w:rsidRPr="00981C1F" w:rsidRDefault="00A15B8C" w:rsidP="00A15B8C">
      <w:pPr>
        <w:spacing w:line="360" w:lineRule="auto"/>
        <w:jc w:val="both"/>
        <w:rPr>
          <w:rFonts w:ascii="Palatino Linotype" w:hAnsi="Palatino Linotype"/>
        </w:rPr>
      </w:pPr>
      <w:r w:rsidRPr="00981C1F">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E0AEB95" w14:textId="77777777" w:rsidR="00A15B8C" w:rsidRPr="00981C1F" w:rsidRDefault="00A15B8C" w:rsidP="00A15B8C">
      <w:pPr>
        <w:spacing w:line="360" w:lineRule="auto"/>
        <w:jc w:val="both"/>
        <w:rPr>
          <w:rFonts w:ascii="Palatino Linotype" w:hAnsi="Palatino Linotype"/>
        </w:rPr>
      </w:pPr>
    </w:p>
    <w:p w14:paraId="53FC707F" w14:textId="77777777" w:rsidR="00A15B8C" w:rsidRPr="00981C1F" w:rsidRDefault="00A15B8C" w:rsidP="00A15B8C">
      <w:pPr>
        <w:spacing w:line="360" w:lineRule="auto"/>
        <w:jc w:val="both"/>
        <w:rPr>
          <w:rFonts w:ascii="Palatino Linotype" w:hAnsi="Palatino Linotype"/>
        </w:rPr>
      </w:pPr>
      <w:r w:rsidRPr="00981C1F">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7488EA" w14:textId="77777777" w:rsidR="00A15B8C" w:rsidRPr="00981C1F" w:rsidRDefault="00A15B8C" w:rsidP="00A15B8C">
      <w:pPr>
        <w:spacing w:line="360" w:lineRule="auto"/>
        <w:jc w:val="both"/>
        <w:rPr>
          <w:rFonts w:ascii="Palatino Linotype" w:hAnsi="Palatino Linotype"/>
        </w:rPr>
      </w:pPr>
    </w:p>
    <w:p w14:paraId="0FB52525" w14:textId="660F68ED" w:rsidR="00A15B8C" w:rsidRPr="00981C1F" w:rsidRDefault="00A15B8C" w:rsidP="00A15B8C">
      <w:pPr>
        <w:spacing w:line="360" w:lineRule="auto"/>
        <w:jc w:val="both"/>
        <w:rPr>
          <w:rFonts w:ascii="Palatino Linotype" w:hAnsi="Palatino Linotype"/>
        </w:rPr>
      </w:pPr>
      <w:r w:rsidRPr="00981C1F">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8392F4D" w14:textId="77777777" w:rsidR="000A6CC7" w:rsidRPr="00981C1F" w:rsidRDefault="000A6CC7" w:rsidP="00A15B8C">
      <w:pPr>
        <w:spacing w:line="360" w:lineRule="auto"/>
        <w:jc w:val="both"/>
        <w:rPr>
          <w:rFonts w:ascii="Palatino Linotype" w:hAnsi="Palatino Linotype"/>
        </w:rPr>
      </w:pPr>
    </w:p>
    <w:p w14:paraId="527B7CF3" w14:textId="77777777" w:rsidR="00A15B8C" w:rsidRPr="00981C1F" w:rsidRDefault="00A15B8C" w:rsidP="00A15B8C">
      <w:pPr>
        <w:spacing w:line="360" w:lineRule="auto"/>
        <w:jc w:val="both"/>
        <w:rPr>
          <w:rFonts w:ascii="Palatino Linotype" w:hAnsi="Palatino Linotype"/>
        </w:rPr>
      </w:pPr>
      <w:r w:rsidRPr="00981C1F">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66754626" w14:textId="77777777" w:rsidR="00A15B8C" w:rsidRPr="00981C1F" w:rsidRDefault="00A15B8C" w:rsidP="00A15B8C">
      <w:pPr>
        <w:spacing w:line="360" w:lineRule="auto"/>
        <w:jc w:val="both"/>
        <w:rPr>
          <w:rFonts w:ascii="Palatino Linotype" w:hAnsi="Palatino Linotype"/>
        </w:rPr>
      </w:pPr>
      <w:r w:rsidRPr="00981C1F">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56707B4C" w14:textId="77777777" w:rsidR="00A15B8C" w:rsidRPr="00981C1F" w:rsidRDefault="00A15B8C" w:rsidP="00A15B8C">
      <w:pPr>
        <w:pStyle w:val="Prrafodelista"/>
        <w:spacing w:line="360" w:lineRule="auto"/>
        <w:ind w:left="0"/>
        <w:jc w:val="both"/>
        <w:rPr>
          <w:rFonts w:ascii="Palatino Linotype" w:hAnsi="Palatino Linotype"/>
        </w:rPr>
      </w:pPr>
    </w:p>
    <w:p w14:paraId="4FB5D314" w14:textId="3C1111C5" w:rsidR="00A15B8C" w:rsidRPr="00981C1F" w:rsidRDefault="00A15B8C" w:rsidP="00A15B8C">
      <w:pPr>
        <w:pStyle w:val="Prrafodelista"/>
        <w:spacing w:line="360" w:lineRule="auto"/>
        <w:ind w:left="0"/>
        <w:jc w:val="both"/>
        <w:rPr>
          <w:rFonts w:ascii="Palatino Linotype" w:hAnsi="Palatino Linotype" w:cs="Arial"/>
          <w:b/>
          <w:bCs/>
          <w:lang w:val="es-419"/>
        </w:rPr>
      </w:pPr>
      <w:r w:rsidRPr="00981C1F">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0D6F831B" w14:textId="6707CA37" w:rsidR="00A15B8C" w:rsidRPr="00981C1F" w:rsidRDefault="00A15B8C" w:rsidP="0066637D">
      <w:pPr>
        <w:pStyle w:val="Prrafodelista"/>
        <w:spacing w:line="360" w:lineRule="auto"/>
        <w:ind w:left="0"/>
        <w:jc w:val="both"/>
        <w:rPr>
          <w:rFonts w:ascii="Palatino Linotype" w:hAnsi="Palatino Linotype" w:cs="Arial"/>
          <w:b/>
          <w:bCs/>
          <w:lang w:val="es-419"/>
        </w:rPr>
      </w:pPr>
    </w:p>
    <w:p w14:paraId="49E94EF4" w14:textId="39F76201" w:rsidR="00F74A05" w:rsidRPr="00981C1F" w:rsidRDefault="00A15B8C" w:rsidP="0066637D">
      <w:pPr>
        <w:pStyle w:val="Prrafodelista"/>
        <w:spacing w:line="360" w:lineRule="auto"/>
        <w:ind w:left="0"/>
        <w:jc w:val="both"/>
        <w:rPr>
          <w:rFonts w:ascii="Palatino Linotype" w:hAnsi="Palatino Linotype" w:cs="Arial"/>
          <w:b/>
          <w:bCs/>
        </w:rPr>
      </w:pPr>
      <w:r w:rsidRPr="00981C1F">
        <w:rPr>
          <w:rFonts w:ascii="Palatino Linotype" w:hAnsi="Palatino Linotype" w:cs="Arial"/>
          <w:b/>
          <w:bCs/>
          <w:lang w:val="es-419"/>
        </w:rPr>
        <w:t>d</w:t>
      </w:r>
      <w:r w:rsidR="00F74A05" w:rsidRPr="00981C1F">
        <w:rPr>
          <w:rFonts w:ascii="Palatino Linotype" w:hAnsi="Palatino Linotype" w:cs="Arial"/>
          <w:b/>
          <w:bCs/>
        </w:rPr>
        <w:t>) Cierre de Instrucción</w:t>
      </w:r>
    </w:p>
    <w:p w14:paraId="1A9B19D0" w14:textId="2C9D7036" w:rsidR="000C0B7F" w:rsidRPr="00981C1F" w:rsidRDefault="009E2E2C" w:rsidP="0066637D">
      <w:pPr>
        <w:spacing w:line="360" w:lineRule="auto"/>
        <w:jc w:val="both"/>
        <w:rPr>
          <w:rFonts w:ascii="Palatino Linotype" w:hAnsi="Palatino Linotype" w:cs="Arial"/>
          <w:color w:val="000000" w:themeColor="text1"/>
        </w:rPr>
      </w:pPr>
      <w:r w:rsidRPr="00981C1F">
        <w:rPr>
          <w:rFonts w:ascii="Palatino Linotype" w:hAnsi="Palatino Linotype"/>
          <w:color w:val="000000" w:themeColor="text1"/>
        </w:rPr>
        <w:t>Una vez analizado el estado procesal que guarda el expediente, el</w:t>
      </w:r>
      <w:r w:rsidR="000171D8" w:rsidRPr="00981C1F">
        <w:rPr>
          <w:rFonts w:ascii="Palatino Linotype" w:hAnsi="Palatino Linotype"/>
          <w:color w:val="000000" w:themeColor="text1"/>
        </w:rPr>
        <w:t xml:space="preserve"> </w:t>
      </w:r>
      <w:r w:rsidR="0042405C" w:rsidRPr="00981C1F">
        <w:rPr>
          <w:rFonts w:ascii="Palatino Linotype" w:hAnsi="Palatino Linotype"/>
          <w:b/>
          <w:bCs/>
          <w:color w:val="000000" w:themeColor="text1"/>
        </w:rPr>
        <w:t>dieciocho de octubre</w:t>
      </w:r>
      <w:r w:rsidR="00BF1E03" w:rsidRPr="00981C1F">
        <w:rPr>
          <w:rFonts w:ascii="Palatino Linotype" w:hAnsi="Palatino Linotype"/>
          <w:b/>
          <w:bCs/>
          <w:color w:val="000000" w:themeColor="text1"/>
        </w:rPr>
        <w:t xml:space="preserve"> </w:t>
      </w:r>
      <w:r w:rsidR="00CE22BE" w:rsidRPr="00981C1F">
        <w:rPr>
          <w:rFonts w:ascii="Palatino Linotype" w:hAnsi="Palatino Linotype"/>
          <w:b/>
          <w:bCs/>
          <w:color w:val="000000" w:themeColor="text1"/>
        </w:rPr>
        <w:t xml:space="preserve">de dos mil </w:t>
      </w:r>
      <w:r w:rsidR="00AE51C8" w:rsidRPr="00981C1F">
        <w:rPr>
          <w:rFonts w:ascii="Palatino Linotype" w:hAnsi="Palatino Linotype"/>
          <w:b/>
          <w:bCs/>
          <w:color w:val="000000" w:themeColor="text1"/>
        </w:rPr>
        <w:t>veintidós</w:t>
      </w:r>
      <w:r w:rsidR="000171D8" w:rsidRPr="00981C1F">
        <w:rPr>
          <w:rFonts w:ascii="Palatino Linotype" w:hAnsi="Palatino Linotype"/>
          <w:color w:val="000000" w:themeColor="text1"/>
        </w:rPr>
        <w:t xml:space="preserve">, </w:t>
      </w:r>
      <w:r w:rsidR="00CE22BE" w:rsidRPr="00981C1F">
        <w:rPr>
          <w:rFonts w:ascii="Palatino Linotype" w:hAnsi="Palatino Linotype"/>
          <w:color w:val="000000" w:themeColor="text1"/>
        </w:rPr>
        <w:t>la</w:t>
      </w:r>
      <w:r w:rsidR="00F74502" w:rsidRPr="00981C1F">
        <w:rPr>
          <w:rFonts w:ascii="Palatino Linotype" w:hAnsi="Palatino Linotype"/>
          <w:color w:val="000000" w:themeColor="text1"/>
        </w:rPr>
        <w:t xml:space="preserve"> </w:t>
      </w:r>
      <w:r w:rsidR="00C77536" w:rsidRPr="00981C1F">
        <w:rPr>
          <w:rFonts w:ascii="Palatino Linotype" w:hAnsi="Palatino Linotype"/>
          <w:b/>
          <w:color w:val="000000" w:themeColor="text1"/>
        </w:rPr>
        <w:t>Comisionada Sharon Cristina Morales Martínez</w:t>
      </w:r>
      <w:r w:rsidR="00C77536" w:rsidRPr="00981C1F">
        <w:rPr>
          <w:rFonts w:ascii="Palatino Linotype" w:hAnsi="Palatino Linotype"/>
          <w:color w:val="000000" w:themeColor="text1"/>
          <w:lang w:val="es-419"/>
        </w:rPr>
        <w:t xml:space="preserve"> </w:t>
      </w:r>
      <w:r w:rsidRPr="00981C1F">
        <w:rPr>
          <w:rFonts w:ascii="Palatino Linotype" w:hAnsi="Palatino Linotype"/>
          <w:color w:val="000000" w:themeColor="text1"/>
        </w:rPr>
        <w:t>acordó el cierre de instrucción;</w:t>
      </w:r>
      <w:r w:rsidR="00C2778A" w:rsidRPr="00981C1F">
        <w:rPr>
          <w:rFonts w:ascii="Palatino Linotype" w:hAnsi="Palatino Linotype" w:cs="Arial"/>
        </w:rPr>
        <w:t xml:space="preserve"> así como</w:t>
      </w:r>
      <w:r w:rsidRPr="00981C1F">
        <w:rPr>
          <w:rFonts w:ascii="Palatino Linotype" w:hAnsi="Palatino Linotype" w:cs="Arial"/>
        </w:rPr>
        <w:t>,</w:t>
      </w:r>
      <w:r w:rsidR="00C2778A" w:rsidRPr="00981C1F">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981C1F">
        <w:rPr>
          <w:rFonts w:ascii="Palatino Linotype" w:hAnsi="Palatino Linotype" w:cs="Arial"/>
        </w:rPr>
        <w:t>Información Pública</w:t>
      </w:r>
      <w:r w:rsidR="00C2778A" w:rsidRPr="00981C1F">
        <w:rPr>
          <w:rFonts w:ascii="Palatino Linotype" w:hAnsi="Palatino Linotype" w:cs="Arial"/>
        </w:rPr>
        <w:t xml:space="preserve"> del Estado de México y Municipios</w:t>
      </w:r>
      <w:r w:rsidR="000C0B7F" w:rsidRPr="00981C1F">
        <w:rPr>
          <w:rFonts w:ascii="Palatino Linotype" w:hAnsi="Palatino Linotype" w:cs="Arial"/>
          <w:color w:val="000000" w:themeColor="text1"/>
        </w:rPr>
        <w:t>; y</w:t>
      </w:r>
      <w:r w:rsidR="00C77536" w:rsidRPr="00981C1F">
        <w:rPr>
          <w:rFonts w:ascii="Palatino Linotype" w:hAnsi="Palatino Linotype" w:cs="Arial"/>
          <w:color w:val="000000" w:themeColor="text1"/>
          <w:lang w:val="es-419"/>
        </w:rPr>
        <w:t>,</w:t>
      </w:r>
      <w:r w:rsidR="000C0B7F" w:rsidRPr="00981C1F">
        <w:rPr>
          <w:rFonts w:ascii="Palatino Linotype" w:hAnsi="Palatino Linotype" w:cs="Arial"/>
          <w:color w:val="000000" w:themeColor="text1"/>
        </w:rPr>
        <w:t xml:space="preserve"> </w:t>
      </w:r>
    </w:p>
    <w:p w14:paraId="733B0376" w14:textId="77777777" w:rsidR="00315D23" w:rsidRPr="00981C1F" w:rsidRDefault="00315D23" w:rsidP="0066637D">
      <w:pPr>
        <w:spacing w:line="360" w:lineRule="auto"/>
        <w:jc w:val="both"/>
        <w:rPr>
          <w:rFonts w:ascii="Palatino Linotype" w:hAnsi="Palatino Linotype" w:cs="Arial"/>
          <w:color w:val="000000" w:themeColor="text1"/>
        </w:rPr>
      </w:pPr>
    </w:p>
    <w:p w14:paraId="3AB9D768" w14:textId="77777777" w:rsidR="000171D8" w:rsidRPr="00981C1F" w:rsidRDefault="000171D8" w:rsidP="0066637D">
      <w:pPr>
        <w:jc w:val="center"/>
        <w:rPr>
          <w:rFonts w:ascii="Palatino Linotype" w:hAnsi="Palatino Linotype" w:cs="Arial"/>
          <w:b/>
          <w:bCs/>
          <w:color w:val="000000" w:themeColor="text1"/>
          <w:spacing w:val="60"/>
          <w:sz w:val="28"/>
        </w:rPr>
      </w:pPr>
      <w:r w:rsidRPr="00981C1F">
        <w:rPr>
          <w:rFonts w:ascii="Palatino Linotype" w:hAnsi="Palatino Linotype" w:cs="Arial"/>
          <w:b/>
          <w:bCs/>
          <w:color w:val="000000" w:themeColor="text1"/>
          <w:spacing w:val="60"/>
          <w:sz w:val="28"/>
        </w:rPr>
        <w:t>CONSIDERANDO</w:t>
      </w:r>
    </w:p>
    <w:p w14:paraId="05A8171A" w14:textId="77777777" w:rsidR="00297119" w:rsidRPr="00981C1F"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981C1F" w:rsidRDefault="000171D8" w:rsidP="0066637D">
      <w:pPr>
        <w:spacing w:line="360" w:lineRule="auto"/>
        <w:ind w:right="50"/>
        <w:jc w:val="both"/>
        <w:rPr>
          <w:rFonts w:ascii="Palatino Linotype" w:hAnsi="Palatino Linotype"/>
          <w:b/>
          <w:color w:val="000000" w:themeColor="text1"/>
        </w:rPr>
      </w:pPr>
      <w:r w:rsidRPr="00981C1F">
        <w:rPr>
          <w:rFonts w:ascii="Palatino Linotype" w:hAnsi="Palatino Linotype"/>
          <w:b/>
          <w:color w:val="000000" w:themeColor="text1"/>
          <w:sz w:val="28"/>
          <w:szCs w:val="28"/>
        </w:rPr>
        <w:t>PRIMERO</w:t>
      </w:r>
      <w:r w:rsidRPr="00981C1F">
        <w:rPr>
          <w:rFonts w:ascii="Palatino Linotype" w:hAnsi="Palatino Linotype"/>
          <w:b/>
          <w:color w:val="000000" w:themeColor="text1"/>
        </w:rPr>
        <w:t>.</w:t>
      </w:r>
      <w:r w:rsidRPr="00981C1F">
        <w:rPr>
          <w:rFonts w:ascii="Palatino Linotype" w:hAnsi="Palatino Linotype"/>
          <w:color w:val="000000" w:themeColor="text1"/>
        </w:rPr>
        <w:t xml:space="preserve"> </w:t>
      </w:r>
      <w:r w:rsidRPr="00981C1F">
        <w:rPr>
          <w:rFonts w:ascii="Palatino Linotype" w:hAnsi="Palatino Linotype"/>
          <w:b/>
          <w:color w:val="000000" w:themeColor="text1"/>
        </w:rPr>
        <w:t>Competencia</w:t>
      </w:r>
      <w:r w:rsidRPr="00981C1F">
        <w:rPr>
          <w:rFonts w:ascii="Palatino Linotype" w:hAnsi="Palatino Linotype"/>
          <w:color w:val="000000" w:themeColor="text1"/>
        </w:rPr>
        <w:t>.</w:t>
      </w:r>
      <w:r w:rsidRPr="00981C1F">
        <w:rPr>
          <w:rFonts w:ascii="Palatino Linotype" w:hAnsi="Palatino Linotype"/>
          <w:b/>
          <w:color w:val="000000" w:themeColor="text1"/>
        </w:rPr>
        <w:t xml:space="preserve"> </w:t>
      </w:r>
    </w:p>
    <w:p w14:paraId="07007E92" w14:textId="3F862372" w:rsidR="008B239D" w:rsidRPr="00981C1F" w:rsidRDefault="008B239D" w:rsidP="0066637D">
      <w:pPr>
        <w:spacing w:line="360" w:lineRule="auto"/>
        <w:ind w:right="50"/>
        <w:jc w:val="both"/>
        <w:rPr>
          <w:rFonts w:ascii="Palatino Linotype" w:hAnsi="Palatino Linotype" w:cs="Arial"/>
          <w:color w:val="000000" w:themeColor="text1"/>
        </w:rPr>
      </w:pPr>
      <w:r w:rsidRPr="00981C1F">
        <w:rPr>
          <w:rFonts w:ascii="Palatino Linotype" w:hAnsi="Palatino Linotype"/>
          <w:color w:val="000000" w:themeColor="text1"/>
        </w:rPr>
        <w:t xml:space="preserve">Este Instituto de Transparencia, Acceso a la </w:t>
      </w:r>
      <w:r w:rsidR="00D86297" w:rsidRPr="00981C1F">
        <w:rPr>
          <w:rFonts w:ascii="Palatino Linotype" w:hAnsi="Palatino Linotype"/>
          <w:color w:val="000000" w:themeColor="text1"/>
        </w:rPr>
        <w:t>Información Pública</w:t>
      </w:r>
      <w:r w:rsidRPr="00981C1F">
        <w:rPr>
          <w:rFonts w:ascii="Palatino Linotype" w:hAnsi="Palatino Linotype"/>
          <w:color w:val="000000" w:themeColor="text1"/>
        </w:rPr>
        <w:t xml:space="preserve"> y Protección de Datos Personales del Estado de México y Municipios, es competente para </w:t>
      </w:r>
      <w:r w:rsidR="00CB5585" w:rsidRPr="00981C1F">
        <w:rPr>
          <w:rFonts w:ascii="Palatino Linotype" w:hAnsi="Palatino Linotype"/>
          <w:color w:val="000000" w:themeColor="text1"/>
        </w:rPr>
        <w:t xml:space="preserve">conocer y resolver el presente </w:t>
      </w:r>
      <w:r w:rsidR="00D86297" w:rsidRPr="00981C1F">
        <w:rPr>
          <w:rFonts w:ascii="Palatino Linotype" w:hAnsi="Palatino Linotype"/>
          <w:color w:val="000000" w:themeColor="text1"/>
        </w:rPr>
        <w:t>Recurso Revisión</w:t>
      </w:r>
      <w:r w:rsidRPr="00981C1F">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1C1F">
        <w:rPr>
          <w:rFonts w:ascii="Palatino Linotype" w:hAnsi="Palatino Linotype"/>
          <w:color w:val="000000" w:themeColor="text1"/>
        </w:rPr>
        <w:t xml:space="preserve"> ordinal</w:t>
      </w:r>
      <w:r w:rsidRPr="00981C1F">
        <w:rPr>
          <w:rFonts w:ascii="Palatino Linotype" w:hAnsi="Palatino Linotype"/>
          <w:color w:val="000000" w:themeColor="text1"/>
        </w:rPr>
        <w:t xml:space="preserve"> 2</w:t>
      </w:r>
      <w:r w:rsidR="00727578" w:rsidRPr="00981C1F">
        <w:rPr>
          <w:rFonts w:ascii="Palatino Linotype" w:hAnsi="Palatino Linotype"/>
          <w:color w:val="000000" w:themeColor="text1"/>
        </w:rPr>
        <w:t>,</w:t>
      </w:r>
      <w:r w:rsidRPr="00981C1F">
        <w:rPr>
          <w:rFonts w:ascii="Palatino Linotype" w:hAnsi="Palatino Linotype"/>
          <w:color w:val="000000" w:themeColor="text1"/>
        </w:rPr>
        <w:t xml:space="preserve"> fracción II, 13, 29, 36, fracciones I y II, 176, 178, 179, 181 párrafo tercero y 185 de la Ley de Transparencia y Acceso a la </w:t>
      </w:r>
      <w:r w:rsidR="00D86297" w:rsidRPr="00981C1F">
        <w:rPr>
          <w:rFonts w:ascii="Palatino Linotype" w:hAnsi="Palatino Linotype"/>
          <w:color w:val="000000" w:themeColor="text1"/>
        </w:rPr>
        <w:t>Información Pública</w:t>
      </w:r>
      <w:r w:rsidRPr="00981C1F">
        <w:rPr>
          <w:rFonts w:ascii="Palatino Linotype" w:hAnsi="Palatino Linotype"/>
          <w:color w:val="000000" w:themeColor="text1"/>
        </w:rPr>
        <w:t xml:space="preserve"> del Estado de México y Municipios</w:t>
      </w:r>
      <w:r w:rsidRPr="00981C1F">
        <w:rPr>
          <w:rFonts w:ascii="Palatino Linotype" w:hAnsi="Palatino Linotype" w:cs="Arial"/>
          <w:color w:val="000000" w:themeColor="text1"/>
        </w:rPr>
        <w:t xml:space="preserve">; y 9, fracciones I y XXIV y 11 </w:t>
      </w:r>
      <w:r w:rsidRPr="00981C1F">
        <w:rPr>
          <w:rFonts w:ascii="Palatino Linotype" w:hAnsi="Palatino Linotype" w:cs="Arial"/>
          <w:color w:val="000000" w:themeColor="text1"/>
        </w:rPr>
        <w:lastRenderedPageBreak/>
        <w:t xml:space="preserve">del Reglamento Interior del Instituto de Transparencia, Acceso a la </w:t>
      </w:r>
      <w:r w:rsidR="00D86297" w:rsidRPr="00981C1F">
        <w:rPr>
          <w:rFonts w:ascii="Palatino Linotype" w:hAnsi="Palatino Linotype" w:cs="Arial"/>
          <w:color w:val="000000" w:themeColor="text1"/>
        </w:rPr>
        <w:t>Información Pública</w:t>
      </w:r>
      <w:r w:rsidRPr="00981C1F">
        <w:rPr>
          <w:rFonts w:ascii="Palatino Linotype" w:hAnsi="Palatino Linotype" w:cs="Arial"/>
          <w:color w:val="000000" w:themeColor="text1"/>
        </w:rPr>
        <w:t xml:space="preserve"> y Protección de Datos Personales del Estado de México y Municipios.</w:t>
      </w:r>
    </w:p>
    <w:p w14:paraId="180AA176" w14:textId="73EDE1DF" w:rsidR="00BD2709" w:rsidRPr="00981C1F" w:rsidRDefault="00BD2709" w:rsidP="0066637D">
      <w:pPr>
        <w:spacing w:line="360" w:lineRule="auto"/>
        <w:ind w:right="50"/>
        <w:jc w:val="both"/>
        <w:rPr>
          <w:rFonts w:ascii="Palatino Linotype" w:hAnsi="Palatino Linotype" w:cs="Arial"/>
          <w:color w:val="000000" w:themeColor="text1"/>
        </w:rPr>
      </w:pPr>
    </w:p>
    <w:p w14:paraId="07FF12B7" w14:textId="77777777" w:rsidR="000A6CC7" w:rsidRPr="00981C1F" w:rsidRDefault="000A6CC7" w:rsidP="0066637D">
      <w:pPr>
        <w:spacing w:line="360" w:lineRule="auto"/>
        <w:ind w:right="50"/>
        <w:jc w:val="both"/>
        <w:rPr>
          <w:rFonts w:ascii="Palatino Linotype" w:hAnsi="Palatino Linotype" w:cs="Arial"/>
          <w:color w:val="000000" w:themeColor="text1"/>
        </w:rPr>
      </w:pPr>
    </w:p>
    <w:p w14:paraId="7C921926" w14:textId="77777777" w:rsidR="000A6CC7" w:rsidRPr="00981C1F" w:rsidRDefault="000A6CC7" w:rsidP="0066637D">
      <w:pPr>
        <w:spacing w:line="360" w:lineRule="auto"/>
        <w:ind w:right="50"/>
        <w:jc w:val="both"/>
        <w:rPr>
          <w:rFonts w:ascii="Palatino Linotype" w:hAnsi="Palatino Linotype" w:cs="Arial"/>
          <w:color w:val="000000" w:themeColor="text1"/>
        </w:rPr>
      </w:pPr>
    </w:p>
    <w:p w14:paraId="508C9D22" w14:textId="77777777" w:rsidR="004510AB" w:rsidRPr="00981C1F" w:rsidRDefault="000171D8" w:rsidP="0066637D">
      <w:pPr>
        <w:spacing w:line="360" w:lineRule="auto"/>
        <w:jc w:val="both"/>
        <w:rPr>
          <w:rFonts w:ascii="Palatino Linotype" w:hAnsi="Palatino Linotype" w:cs="Arial"/>
          <w:b/>
          <w:color w:val="000000" w:themeColor="text1"/>
        </w:rPr>
      </w:pPr>
      <w:r w:rsidRPr="00981C1F">
        <w:rPr>
          <w:rFonts w:ascii="Palatino Linotype" w:hAnsi="Palatino Linotype" w:cs="Arial"/>
          <w:b/>
          <w:color w:val="000000" w:themeColor="text1"/>
          <w:sz w:val="28"/>
        </w:rPr>
        <w:t>SEGUNDO</w:t>
      </w:r>
      <w:r w:rsidRPr="00981C1F">
        <w:rPr>
          <w:rFonts w:ascii="Palatino Linotype" w:hAnsi="Palatino Linotype" w:cs="Arial"/>
          <w:b/>
          <w:color w:val="000000" w:themeColor="text1"/>
        </w:rPr>
        <w:t xml:space="preserve">. Interés. </w:t>
      </w:r>
    </w:p>
    <w:p w14:paraId="62DE6AC3" w14:textId="28377257" w:rsidR="005B5043" w:rsidRPr="00981C1F" w:rsidRDefault="000171D8" w:rsidP="0066637D">
      <w:pPr>
        <w:spacing w:line="360" w:lineRule="auto"/>
        <w:jc w:val="both"/>
        <w:rPr>
          <w:rFonts w:ascii="Palatino Linotype" w:hAnsi="Palatino Linotype" w:cs="Arial"/>
          <w:b/>
          <w:bCs/>
          <w:color w:val="000000" w:themeColor="text1"/>
        </w:rPr>
      </w:pPr>
      <w:r w:rsidRPr="00981C1F">
        <w:rPr>
          <w:rFonts w:ascii="Palatino Linotype" w:hAnsi="Palatino Linotype" w:cs="Arial"/>
          <w:bCs/>
          <w:color w:val="000000" w:themeColor="text1"/>
        </w:rPr>
        <w:t xml:space="preserve">El </w:t>
      </w:r>
      <w:r w:rsidR="00D86297" w:rsidRPr="00981C1F">
        <w:rPr>
          <w:rFonts w:ascii="Palatino Linotype" w:hAnsi="Palatino Linotype" w:cs="Arial"/>
          <w:bCs/>
          <w:color w:val="000000" w:themeColor="text1"/>
        </w:rPr>
        <w:t>Recurso Revisión</w:t>
      </w:r>
      <w:r w:rsidRPr="00981C1F">
        <w:rPr>
          <w:rFonts w:ascii="Palatino Linotype" w:hAnsi="Palatino Linotype" w:cs="Arial"/>
          <w:bCs/>
          <w:color w:val="000000" w:themeColor="text1"/>
        </w:rPr>
        <w:t xml:space="preserve"> fue interpuesto por parte legítima, en atención a que se presentó por </w:t>
      </w:r>
      <w:r w:rsidR="003A44D3" w:rsidRPr="00981C1F">
        <w:rPr>
          <w:rFonts w:ascii="Palatino Linotype" w:hAnsi="Palatino Linotype" w:cs="Arial"/>
          <w:b/>
          <w:color w:val="000000" w:themeColor="text1"/>
        </w:rPr>
        <w:t>EL RECURRENTE</w:t>
      </w:r>
      <w:r w:rsidRPr="00981C1F">
        <w:rPr>
          <w:rFonts w:ascii="Palatino Linotype" w:hAnsi="Palatino Linotype" w:cs="Arial"/>
          <w:b/>
          <w:bCs/>
          <w:color w:val="000000" w:themeColor="text1"/>
        </w:rPr>
        <w:t>,</w:t>
      </w:r>
      <w:r w:rsidRPr="00981C1F">
        <w:rPr>
          <w:rFonts w:ascii="Palatino Linotype" w:hAnsi="Palatino Linotype" w:cs="Arial"/>
          <w:bCs/>
          <w:color w:val="000000" w:themeColor="text1"/>
        </w:rPr>
        <w:t xml:space="preserve"> quien es la misma persona que formuló la solicitud de acceso a la </w:t>
      </w:r>
      <w:r w:rsidR="00D86297" w:rsidRPr="00981C1F">
        <w:rPr>
          <w:rFonts w:ascii="Palatino Linotype" w:hAnsi="Palatino Linotype" w:cs="Arial"/>
          <w:bCs/>
          <w:color w:val="000000" w:themeColor="text1"/>
        </w:rPr>
        <w:t>Información Pública</w:t>
      </w:r>
      <w:r w:rsidRPr="00981C1F">
        <w:rPr>
          <w:rFonts w:ascii="Palatino Linotype" w:hAnsi="Palatino Linotype" w:cs="Arial"/>
          <w:bCs/>
          <w:color w:val="000000" w:themeColor="text1"/>
        </w:rPr>
        <w:t xml:space="preserve"> al </w:t>
      </w:r>
      <w:r w:rsidRPr="00981C1F">
        <w:rPr>
          <w:rFonts w:ascii="Palatino Linotype" w:hAnsi="Palatino Linotype" w:cs="Arial"/>
          <w:b/>
          <w:bCs/>
          <w:color w:val="000000" w:themeColor="text1"/>
        </w:rPr>
        <w:t>SUJETO OBLIGADO</w:t>
      </w:r>
      <w:r w:rsidR="005B5043" w:rsidRPr="00981C1F">
        <w:rPr>
          <w:rFonts w:ascii="Palatino Linotype" w:hAnsi="Palatino Linotype" w:cs="Arial"/>
          <w:b/>
          <w:bCs/>
          <w:color w:val="000000" w:themeColor="text1"/>
        </w:rPr>
        <w:t xml:space="preserve">, </w:t>
      </w:r>
      <w:r w:rsidR="005B5043" w:rsidRPr="00981C1F">
        <w:rPr>
          <w:rFonts w:ascii="Palatino Linotype" w:hAnsi="Palatino Linotype" w:cs="Arial"/>
          <w:bCs/>
          <w:color w:val="000000" w:themeColor="text1"/>
        </w:rPr>
        <w:t xml:space="preserve">pues para ello, es </w:t>
      </w:r>
      <w:r w:rsidR="005B5043" w:rsidRPr="00981C1F">
        <w:rPr>
          <w:rFonts w:ascii="Palatino Linotype" w:hAnsi="Palatino Linotype" w:cs="Arial"/>
          <w:color w:val="000000"/>
          <w:lang w:eastAsia="es-MX"/>
        </w:rPr>
        <w:t xml:space="preserve">necesario que el particular ingrese al </w:t>
      </w:r>
      <w:r w:rsidR="005B5043" w:rsidRPr="00981C1F">
        <w:rPr>
          <w:rFonts w:ascii="Palatino Linotype" w:hAnsi="Palatino Linotype" w:cs="Arial"/>
          <w:b/>
          <w:color w:val="000000"/>
          <w:lang w:eastAsia="es-MX"/>
        </w:rPr>
        <w:t xml:space="preserve">SAIMEX </w:t>
      </w:r>
      <w:r w:rsidR="005B5043" w:rsidRPr="00981C1F">
        <w:rPr>
          <w:rFonts w:ascii="Palatino Linotype" w:hAnsi="Palatino Linotype" w:cs="Arial"/>
          <w:color w:val="000000"/>
          <w:lang w:eastAsia="es-MX"/>
        </w:rPr>
        <w:t>mediante la utilización de su clave de usuario y contraseña.</w:t>
      </w:r>
    </w:p>
    <w:p w14:paraId="104423D5" w14:textId="77777777" w:rsidR="000171D8" w:rsidRPr="00981C1F" w:rsidRDefault="000171D8" w:rsidP="0066637D">
      <w:pPr>
        <w:spacing w:line="360" w:lineRule="auto"/>
        <w:jc w:val="both"/>
        <w:rPr>
          <w:rFonts w:ascii="Palatino Linotype" w:hAnsi="Palatino Linotype" w:cs="Arial"/>
          <w:b/>
          <w:color w:val="000000" w:themeColor="text1"/>
          <w:szCs w:val="28"/>
        </w:rPr>
      </w:pPr>
    </w:p>
    <w:p w14:paraId="5D2C0B1A" w14:textId="77777777" w:rsidR="00A15B8C" w:rsidRPr="00981C1F" w:rsidRDefault="00A15B8C" w:rsidP="00A15B8C">
      <w:pPr>
        <w:autoSpaceDE w:val="0"/>
        <w:autoSpaceDN w:val="0"/>
        <w:adjustRightInd w:val="0"/>
        <w:spacing w:line="360" w:lineRule="auto"/>
        <w:ind w:right="49"/>
        <w:jc w:val="both"/>
        <w:rPr>
          <w:rFonts w:ascii="Palatino Linotype" w:hAnsi="Palatino Linotype" w:cs="Arial"/>
          <w:b/>
          <w:color w:val="000000" w:themeColor="text1"/>
          <w:lang w:val="es-ES"/>
        </w:rPr>
      </w:pPr>
      <w:r w:rsidRPr="00981C1F">
        <w:rPr>
          <w:rFonts w:ascii="Palatino Linotype" w:hAnsi="Palatino Linotype" w:cs="Arial"/>
          <w:b/>
          <w:color w:val="000000" w:themeColor="text1"/>
          <w:sz w:val="28"/>
          <w:szCs w:val="28"/>
        </w:rPr>
        <w:t xml:space="preserve">TERCERO. </w:t>
      </w:r>
      <w:r w:rsidRPr="00981C1F">
        <w:rPr>
          <w:rFonts w:ascii="Palatino Linotype" w:hAnsi="Palatino Linotype" w:cs="Arial"/>
          <w:b/>
          <w:color w:val="000000" w:themeColor="text1"/>
          <w:lang w:val="es-ES"/>
        </w:rPr>
        <w:t xml:space="preserve">Oportunidad. </w:t>
      </w:r>
    </w:p>
    <w:p w14:paraId="7DB2C4CD" w14:textId="30BE8244" w:rsidR="00A15B8C" w:rsidRPr="00981C1F" w:rsidRDefault="00A15B8C" w:rsidP="00A15B8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981C1F">
        <w:rPr>
          <w:rFonts w:ascii="Palatino Linotype" w:eastAsia="Palatino Linotype" w:hAnsi="Palatino Linotype" w:cs="Palatino Linotype"/>
          <w:color w:val="000000"/>
        </w:rPr>
        <w:t xml:space="preserve">El Recurso de Revisión fue interpuestos dentro del plazo de quince días hábiles, contados a partir del día siguiente al que </w:t>
      </w:r>
      <w:r w:rsidRPr="00981C1F">
        <w:rPr>
          <w:rFonts w:ascii="Palatino Linotype" w:eastAsia="Palatino Linotype" w:hAnsi="Palatino Linotype" w:cs="Palatino Linotype"/>
          <w:b/>
        </w:rPr>
        <w:t xml:space="preserve">EL </w:t>
      </w:r>
      <w:r w:rsidRPr="00981C1F">
        <w:rPr>
          <w:rFonts w:ascii="Palatino Linotype" w:eastAsia="Palatino Linotype" w:hAnsi="Palatino Linotype" w:cs="Palatino Linotype"/>
          <w:b/>
          <w:color w:val="000000"/>
        </w:rPr>
        <w:t xml:space="preserve">RECURRENTE </w:t>
      </w:r>
      <w:r w:rsidRPr="00981C1F">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4E34DCF1" w14:textId="77777777" w:rsidR="00A15B8C" w:rsidRPr="00981C1F" w:rsidRDefault="00A15B8C" w:rsidP="00A15B8C">
      <w:pPr>
        <w:ind w:left="720" w:right="709"/>
        <w:jc w:val="both"/>
        <w:rPr>
          <w:rFonts w:ascii="Palatino Linotype" w:eastAsia="Palatino Linotype" w:hAnsi="Palatino Linotype" w:cs="Palatino Linotype"/>
          <w:i/>
          <w:sz w:val="22"/>
          <w:szCs w:val="22"/>
        </w:rPr>
      </w:pPr>
    </w:p>
    <w:p w14:paraId="5D0CD5C0" w14:textId="77777777" w:rsidR="00A15B8C" w:rsidRPr="00981C1F" w:rsidRDefault="00A15B8C" w:rsidP="00A15B8C">
      <w:pPr>
        <w:ind w:left="851" w:right="899"/>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w:t>
      </w:r>
      <w:r w:rsidRPr="00981C1F">
        <w:rPr>
          <w:rFonts w:ascii="Palatino Linotype" w:eastAsia="Palatino Linotype" w:hAnsi="Palatino Linotype" w:cs="Palatino Linotype"/>
          <w:b/>
          <w:i/>
          <w:sz w:val="22"/>
          <w:szCs w:val="22"/>
        </w:rPr>
        <w:t>Artículo 178.</w:t>
      </w:r>
      <w:r w:rsidRPr="00981C1F">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981C1F" w:rsidRDefault="00A15B8C" w:rsidP="00A15B8C">
      <w:pPr>
        <w:ind w:left="851" w:right="899"/>
        <w:jc w:val="both"/>
        <w:rPr>
          <w:rFonts w:ascii="Palatino Linotype" w:eastAsia="Palatino Linotype" w:hAnsi="Palatino Linotype" w:cs="Palatino Linotype"/>
          <w:i/>
          <w:sz w:val="22"/>
          <w:szCs w:val="22"/>
        </w:rPr>
      </w:pPr>
    </w:p>
    <w:p w14:paraId="1E60A24B" w14:textId="77777777" w:rsidR="00A15B8C" w:rsidRPr="00981C1F" w:rsidRDefault="00A15B8C" w:rsidP="00A15B8C">
      <w:pPr>
        <w:ind w:left="851" w:right="899"/>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A falta de respuesta del sujeto obligado, dentro de los plazos establecidos en esta Ley, a una solicitud de acceso a la información pública, el recurso podrá ser interpuesto </w:t>
      </w:r>
      <w:r w:rsidRPr="00981C1F">
        <w:rPr>
          <w:rFonts w:ascii="Palatino Linotype" w:eastAsia="Palatino Linotype" w:hAnsi="Palatino Linotype" w:cs="Palatino Linotype"/>
          <w:i/>
          <w:sz w:val="22"/>
          <w:szCs w:val="22"/>
        </w:rPr>
        <w:lastRenderedPageBreak/>
        <w:t>en cualquier momento, acompañado con el documento que pruebe la fecha en que presentó la solicitud.</w:t>
      </w:r>
    </w:p>
    <w:p w14:paraId="7C3EC7A5" w14:textId="77777777" w:rsidR="00A15B8C" w:rsidRPr="00981C1F" w:rsidRDefault="00A15B8C" w:rsidP="00A15B8C">
      <w:pPr>
        <w:ind w:left="851" w:right="899"/>
        <w:jc w:val="both"/>
        <w:rPr>
          <w:rFonts w:ascii="Palatino Linotype" w:eastAsia="Palatino Linotype" w:hAnsi="Palatino Linotype" w:cs="Palatino Linotype"/>
          <w:i/>
          <w:sz w:val="22"/>
          <w:szCs w:val="22"/>
        </w:rPr>
      </w:pPr>
    </w:p>
    <w:p w14:paraId="0F7E122F" w14:textId="77777777" w:rsidR="00A15B8C" w:rsidRPr="00981C1F" w:rsidRDefault="00A15B8C" w:rsidP="00A15B8C">
      <w:pPr>
        <w:ind w:left="851" w:right="899"/>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981C1F" w:rsidRDefault="00A15B8C" w:rsidP="00A15B8C">
      <w:pPr>
        <w:ind w:left="720" w:right="709"/>
        <w:jc w:val="both"/>
        <w:rPr>
          <w:rFonts w:ascii="Palatino Linotype" w:eastAsia="Palatino Linotype" w:hAnsi="Palatino Linotype" w:cs="Palatino Linotype"/>
          <w:i/>
          <w:sz w:val="22"/>
          <w:szCs w:val="22"/>
        </w:rPr>
      </w:pPr>
    </w:p>
    <w:p w14:paraId="0D0CC0C6" w14:textId="6F88DF13" w:rsidR="00A15B8C" w:rsidRPr="00981C1F" w:rsidRDefault="00A15B8C" w:rsidP="00A15B8C">
      <w:pPr>
        <w:spacing w:line="360" w:lineRule="auto"/>
        <w:jc w:val="both"/>
        <w:rPr>
          <w:rFonts w:ascii="Palatino Linotype" w:eastAsia="Palatino Linotype" w:hAnsi="Palatino Linotype" w:cs="Palatino Linotype"/>
          <w:color w:val="000000"/>
        </w:rPr>
      </w:pPr>
      <w:bookmarkStart w:id="1" w:name="_heading=h.2et92p0" w:colFirst="0" w:colLast="0"/>
      <w:bookmarkEnd w:id="1"/>
      <w:r w:rsidRPr="00981C1F">
        <w:rPr>
          <w:rFonts w:ascii="Palatino Linotype" w:eastAsia="Palatino Linotype" w:hAnsi="Palatino Linotype" w:cs="Palatino Linotype"/>
        </w:rPr>
        <w:t xml:space="preserve">En esa tesitura, atendiendo a que </w:t>
      </w:r>
      <w:r w:rsidRPr="00981C1F">
        <w:rPr>
          <w:rFonts w:ascii="Palatino Linotype" w:eastAsia="Palatino Linotype" w:hAnsi="Palatino Linotype" w:cs="Palatino Linotype"/>
          <w:b/>
        </w:rPr>
        <w:t>EL SUJETO OBLIGADO</w:t>
      </w:r>
      <w:r w:rsidRPr="00981C1F">
        <w:rPr>
          <w:rFonts w:ascii="Palatino Linotype" w:eastAsia="Palatino Linotype" w:hAnsi="Palatino Linotype" w:cs="Palatino Linotype"/>
        </w:rPr>
        <w:t xml:space="preserve"> notificó la respuesta a la solicitud de Acceso a la Información Pública el día</w:t>
      </w:r>
      <w:r w:rsidRPr="00981C1F">
        <w:rPr>
          <w:rFonts w:ascii="Palatino Linotype" w:eastAsia="Palatino Linotype" w:hAnsi="Palatino Linotype" w:cs="Palatino Linotype"/>
          <w:b/>
        </w:rPr>
        <w:t xml:space="preserve"> </w:t>
      </w:r>
      <w:r w:rsidR="000A6CC7" w:rsidRPr="00981C1F">
        <w:rPr>
          <w:rFonts w:ascii="Palatino Linotype" w:eastAsia="Palatino Linotype" w:hAnsi="Palatino Linotype" w:cs="Palatino Linotype"/>
          <w:b/>
        </w:rPr>
        <w:t>veintiocho</w:t>
      </w:r>
      <w:r w:rsidR="00BF1E03" w:rsidRPr="00981C1F">
        <w:rPr>
          <w:rFonts w:ascii="Palatino Linotype" w:eastAsia="Palatino Linotype" w:hAnsi="Palatino Linotype" w:cs="Palatino Linotype"/>
          <w:b/>
        </w:rPr>
        <w:t xml:space="preserve"> de abril </w:t>
      </w:r>
      <w:r w:rsidRPr="00981C1F">
        <w:rPr>
          <w:rFonts w:ascii="Palatino Linotype" w:eastAsia="Palatino Linotype" w:hAnsi="Palatino Linotype" w:cs="Palatino Linotype"/>
          <w:b/>
        </w:rPr>
        <w:t>de dos mil veintidós</w:t>
      </w:r>
      <w:r w:rsidRPr="00981C1F">
        <w:rPr>
          <w:rFonts w:ascii="Palatino Linotype" w:eastAsia="Palatino Linotype" w:hAnsi="Palatino Linotype" w:cs="Palatino Linotype"/>
        </w:rPr>
        <w:t>; así, el plazo de quince días hábiles que el artículo 178 de la Ley de la materia otorga al</w:t>
      </w:r>
      <w:r w:rsidRPr="00981C1F">
        <w:rPr>
          <w:rFonts w:ascii="Palatino Linotype" w:eastAsia="Palatino Linotype" w:hAnsi="Palatino Linotype" w:cs="Palatino Linotype"/>
          <w:b/>
        </w:rPr>
        <w:t xml:space="preserve"> RECURRENTE</w:t>
      </w:r>
      <w:r w:rsidRPr="00981C1F">
        <w:rPr>
          <w:rFonts w:ascii="Palatino Linotype" w:eastAsia="Palatino Linotype" w:hAnsi="Palatino Linotype" w:cs="Palatino Linotype"/>
        </w:rPr>
        <w:t xml:space="preserve"> para presentar los Recursos de Revisión, transcurrió del </w:t>
      </w:r>
      <w:r w:rsidR="000A6CC7" w:rsidRPr="00981C1F">
        <w:rPr>
          <w:rFonts w:ascii="Palatino Linotype" w:eastAsia="Palatino Linotype" w:hAnsi="Palatino Linotype" w:cs="Palatino Linotype"/>
          <w:b/>
        </w:rPr>
        <w:t>veintinueve</w:t>
      </w:r>
      <w:r w:rsidR="00BF1E03" w:rsidRPr="00981C1F">
        <w:rPr>
          <w:rFonts w:ascii="Palatino Linotype" w:eastAsia="Palatino Linotype" w:hAnsi="Palatino Linotype" w:cs="Palatino Linotype"/>
          <w:b/>
        </w:rPr>
        <w:t xml:space="preserve"> de abril al </w:t>
      </w:r>
      <w:r w:rsidR="000A6CC7" w:rsidRPr="00981C1F">
        <w:rPr>
          <w:rFonts w:ascii="Palatino Linotype" w:eastAsia="Palatino Linotype" w:hAnsi="Palatino Linotype" w:cs="Palatino Linotype"/>
          <w:b/>
        </w:rPr>
        <w:t>veinte</w:t>
      </w:r>
      <w:r w:rsidR="00CA550A" w:rsidRPr="00981C1F">
        <w:rPr>
          <w:rFonts w:ascii="Palatino Linotype" w:eastAsia="Palatino Linotype" w:hAnsi="Palatino Linotype" w:cs="Palatino Linotype"/>
          <w:b/>
        </w:rPr>
        <w:t xml:space="preserve"> de mayo </w:t>
      </w:r>
      <w:r w:rsidRPr="00981C1F">
        <w:rPr>
          <w:rFonts w:ascii="Palatino Linotype" w:eastAsia="Palatino Linotype" w:hAnsi="Palatino Linotype" w:cs="Palatino Linotype"/>
          <w:b/>
        </w:rPr>
        <w:t xml:space="preserve">de dos mil veintidós, </w:t>
      </w:r>
      <w:r w:rsidRPr="00981C1F">
        <w:rPr>
          <w:rFonts w:ascii="Palatino Linotype" w:eastAsia="Palatino Linotype" w:hAnsi="Palatino Linotype" w:cs="Palatino Linotype"/>
        </w:rPr>
        <w:t>sin contemp</w:t>
      </w:r>
      <w:r w:rsidR="00CA550A" w:rsidRPr="00981C1F">
        <w:rPr>
          <w:rFonts w:ascii="Palatino Linotype" w:eastAsia="Palatino Linotype" w:hAnsi="Palatino Linotype" w:cs="Palatino Linotype"/>
        </w:rPr>
        <w:t>lar en el cómputo los días treinta de abril</w:t>
      </w:r>
      <w:r w:rsidR="00BD2709" w:rsidRPr="00981C1F">
        <w:rPr>
          <w:rFonts w:ascii="Palatino Linotype" w:eastAsia="Palatino Linotype" w:hAnsi="Palatino Linotype" w:cs="Palatino Linotype"/>
        </w:rPr>
        <w:t>,</w:t>
      </w:r>
      <w:r w:rsidR="00D64C04" w:rsidRPr="00981C1F">
        <w:rPr>
          <w:rFonts w:ascii="Palatino Linotype" w:eastAsia="Palatino Linotype" w:hAnsi="Palatino Linotype" w:cs="Palatino Linotype"/>
        </w:rPr>
        <w:t xml:space="preserve"> </w:t>
      </w:r>
      <w:r w:rsidR="00CA550A" w:rsidRPr="00981C1F">
        <w:rPr>
          <w:rFonts w:ascii="Palatino Linotype" w:eastAsia="Palatino Linotype" w:hAnsi="Palatino Linotype" w:cs="Palatino Linotype"/>
        </w:rPr>
        <w:t xml:space="preserve">el </w:t>
      </w:r>
      <w:r w:rsidR="00BD2709" w:rsidRPr="00981C1F">
        <w:rPr>
          <w:rFonts w:ascii="Palatino Linotype" w:eastAsia="Palatino Linotype" w:hAnsi="Palatino Linotype" w:cs="Palatino Linotype"/>
        </w:rPr>
        <w:t>uno, siete, ocho, catorce y quince</w:t>
      </w:r>
      <w:r w:rsidR="00CA550A" w:rsidRPr="00981C1F">
        <w:rPr>
          <w:rFonts w:ascii="Palatino Linotype" w:eastAsia="Palatino Linotype" w:hAnsi="Palatino Linotype" w:cs="Palatino Linotype"/>
        </w:rPr>
        <w:t xml:space="preserve"> de mayo </w:t>
      </w:r>
      <w:r w:rsidRPr="00981C1F">
        <w:rPr>
          <w:rFonts w:ascii="Palatino Linotype" w:eastAsia="Palatino Linotype" w:hAnsi="Palatino Linotype" w:cs="Palatino Linotype"/>
        </w:rPr>
        <w:t>de dos mil veintidós por corresponder a sábados y domingos, considerados como días inhábiles, en términos del artículo 3, fracción X de la Ley de Transparencia y Acceso a la Información Pública del Estado de México y Municipios</w:t>
      </w:r>
      <w:r w:rsidRPr="00981C1F">
        <w:rPr>
          <w:rFonts w:ascii="Palatino Linotype" w:eastAsia="Palatino Linotype" w:hAnsi="Palatino Linotype" w:cs="Palatino Linotype"/>
          <w:color w:val="000000"/>
        </w:rPr>
        <w:t xml:space="preserve">; </w:t>
      </w:r>
      <w:r w:rsidRPr="00981C1F">
        <w:rPr>
          <w:rFonts w:ascii="Palatino Linotype" w:hAnsi="Palatino Linotype" w:cs="Arial"/>
        </w:rPr>
        <w:t xml:space="preserve">así </w:t>
      </w:r>
      <w:r w:rsidR="00D64C04" w:rsidRPr="00981C1F">
        <w:rPr>
          <w:rFonts w:ascii="Palatino Linotype" w:hAnsi="Palatino Linotype" w:cs="Arial"/>
        </w:rPr>
        <w:t>mismo</w:t>
      </w:r>
      <w:r w:rsidRPr="00981C1F">
        <w:rPr>
          <w:rFonts w:ascii="Palatino Linotype" w:hAnsi="Palatino Linotype" w:cs="Arial"/>
        </w:rPr>
        <w:t xml:space="preserve">, </w:t>
      </w:r>
      <w:r w:rsidR="00BD2709" w:rsidRPr="00981C1F">
        <w:rPr>
          <w:rFonts w:ascii="Palatino Linotype" w:hAnsi="Palatino Linotype" w:cs="Arial"/>
        </w:rPr>
        <w:t xml:space="preserve">el día cinco de mayo de </w:t>
      </w:r>
      <w:r w:rsidRPr="00981C1F">
        <w:rPr>
          <w:rFonts w:ascii="Palatino Linotype" w:hAnsi="Palatino Linotype" w:cs="Arial"/>
        </w:rPr>
        <w:t>dos mil veintidós,</w:t>
      </w:r>
      <w:r w:rsidRPr="00981C1F">
        <w:rPr>
          <w:rFonts w:ascii="Palatino Linotype" w:eastAsia="Palatino Linotype" w:hAnsi="Palatino Linotype" w:cs="Palatino Linotype"/>
          <w:color w:val="000000"/>
        </w:rPr>
        <w:t xml:space="preserve">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 </w:t>
      </w:r>
      <w:bookmarkStart w:id="2" w:name="_heading=h.ma48g4au9ykp" w:colFirst="0" w:colLast="0"/>
      <w:bookmarkStart w:id="3" w:name="_heading=h.o6sewjs6zihd" w:colFirst="0" w:colLast="0"/>
      <w:bookmarkEnd w:id="2"/>
      <w:bookmarkEnd w:id="3"/>
    </w:p>
    <w:p w14:paraId="3D4C2A7F" w14:textId="77777777" w:rsidR="00A15B8C" w:rsidRPr="00981C1F" w:rsidRDefault="00A15B8C" w:rsidP="00A15B8C">
      <w:pPr>
        <w:spacing w:line="360" w:lineRule="auto"/>
        <w:jc w:val="both"/>
        <w:rPr>
          <w:rFonts w:ascii="Palatino Linotype" w:eastAsia="Palatino Linotype" w:hAnsi="Palatino Linotype" w:cs="Palatino Linotype"/>
        </w:rPr>
      </w:pPr>
    </w:p>
    <w:p w14:paraId="536CC994" w14:textId="5F86DB74" w:rsidR="005C250B" w:rsidRPr="00981C1F" w:rsidRDefault="00A15B8C" w:rsidP="00A15B8C">
      <w:pPr>
        <w:spacing w:line="360" w:lineRule="auto"/>
        <w:jc w:val="both"/>
        <w:rPr>
          <w:rFonts w:ascii="Palatino Linotype" w:eastAsia="Palatino Linotype" w:hAnsi="Palatino Linotype" w:cs="Palatino Linotype"/>
        </w:rPr>
      </w:pPr>
      <w:r w:rsidRPr="00981C1F">
        <w:rPr>
          <w:rFonts w:ascii="Palatino Linotype" w:eastAsia="Palatino Linotype" w:hAnsi="Palatino Linotype" w:cs="Palatino Linotype"/>
        </w:rPr>
        <w:t xml:space="preserve">En ese tenor, si </w:t>
      </w:r>
      <w:r w:rsidR="00D64C04" w:rsidRPr="00981C1F">
        <w:rPr>
          <w:rFonts w:ascii="Palatino Linotype" w:eastAsia="Palatino Linotype" w:hAnsi="Palatino Linotype" w:cs="Palatino Linotype"/>
        </w:rPr>
        <w:t>el</w:t>
      </w:r>
      <w:r w:rsidRPr="00981C1F">
        <w:rPr>
          <w:rFonts w:ascii="Palatino Linotype" w:eastAsia="Palatino Linotype" w:hAnsi="Palatino Linotype" w:cs="Palatino Linotype"/>
        </w:rPr>
        <w:t xml:space="preserve"> Recurso de Revisión que nos ocupa</w:t>
      </w:r>
      <w:r w:rsidR="00D64C04" w:rsidRPr="00981C1F">
        <w:rPr>
          <w:rFonts w:ascii="Palatino Linotype" w:eastAsia="Palatino Linotype" w:hAnsi="Palatino Linotype" w:cs="Palatino Linotype"/>
        </w:rPr>
        <w:t>, se presentó</w:t>
      </w:r>
      <w:r w:rsidRPr="00981C1F">
        <w:rPr>
          <w:rFonts w:ascii="Palatino Linotype" w:eastAsia="Palatino Linotype" w:hAnsi="Palatino Linotype" w:cs="Palatino Linotype"/>
        </w:rPr>
        <w:t xml:space="preserve"> el día</w:t>
      </w:r>
      <w:r w:rsidRPr="00981C1F">
        <w:rPr>
          <w:rFonts w:ascii="Palatino Linotype" w:eastAsia="Palatino Linotype" w:hAnsi="Palatino Linotype" w:cs="Palatino Linotype"/>
          <w:b/>
        </w:rPr>
        <w:t xml:space="preserve"> </w:t>
      </w:r>
      <w:r w:rsidR="000A6CC7" w:rsidRPr="00981C1F">
        <w:rPr>
          <w:rFonts w:ascii="Palatino Linotype" w:eastAsia="Palatino Linotype" w:hAnsi="Palatino Linotype" w:cs="Palatino Linotype"/>
          <w:b/>
        </w:rPr>
        <w:t xml:space="preserve">once </w:t>
      </w:r>
      <w:r w:rsidR="00BD2709" w:rsidRPr="00981C1F">
        <w:rPr>
          <w:rFonts w:ascii="Palatino Linotype" w:eastAsia="Palatino Linotype" w:hAnsi="Palatino Linotype" w:cs="Palatino Linotype"/>
          <w:b/>
        </w:rPr>
        <w:t xml:space="preserve">de mayo </w:t>
      </w:r>
      <w:r w:rsidR="00D64C04" w:rsidRPr="00981C1F">
        <w:rPr>
          <w:rFonts w:ascii="Palatino Linotype" w:eastAsia="Palatino Linotype" w:hAnsi="Palatino Linotype" w:cs="Palatino Linotype"/>
          <w:b/>
        </w:rPr>
        <w:t>de dos mil veintidós</w:t>
      </w:r>
      <w:r w:rsidRPr="00981C1F">
        <w:rPr>
          <w:rFonts w:ascii="Palatino Linotype" w:eastAsia="Palatino Linotype" w:hAnsi="Palatino Linotype" w:cs="Palatino Linotype"/>
          <w:b/>
        </w:rPr>
        <w:t xml:space="preserve"> </w:t>
      </w:r>
      <w:r w:rsidR="00D64C04" w:rsidRPr="00981C1F">
        <w:rPr>
          <w:rFonts w:ascii="Palatino Linotype" w:eastAsia="Palatino Linotype" w:hAnsi="Palatino Linotype" w:cs="Palatino Linotype"/>
        </w:rPr>
        <w:t>este</w:t>
      </w:r>
      <w:r w:rsidRPr="00981C1F">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981C1F" w:rsidRDefault="00A52BE3" w:rsidP="005C250B">
      <w:pPr>
        <w:autoSpaceDE w:val="0"/>
        <w:autoSpaceDN w:val="0"/>
        <w:adjustRightInd w:val="0"/>
        <w:spacing w:line="360" w:lineRule="auto"/>
        <w:ind w:right="49"/>
        <w:jc w:val="both"/>
        <w:rPr>
          <w:rFonts w:ascii="Palatino Linotype" w:hAnsi="Palatino Linotype"/>
          <w:b/>
          <w:color w:val="000000" w:themeColor="text1"/>
          <w:lang w:val="es-ES_tradnl"/>
        </w:rPr>
      </w:pPr>
    </w:p>
    <w:p w14:paraId="71D326AF" w14:textId="77777777" w:rsidR="005C250B" w:rsidRPr="00981C1F" w:rsidRDefault="005C250B" w:rsidP="005C250B">
      <w:pPr>
        <w:autoSpaceDE w:val="0"/>
        <w:autoSpaceDN w:val="0"/>
        <w:adjustRightInd w:val="0"/>
        <w:spacing w:line="360" w:lineRule="auto"/>
        <w:ind w:right="49"/>
        <w:jc w:val="both"/>
        <w:rPr>
          <w:rFonts w:ascii="Palatino Linotype" w:hAnsi="Palatino Linotype"/>
          <w:b/>
        </w:rPr>
      </w:pPr>
      <w:r w:rsidRPr="00981C1F">
        <w:rPr>
          <w:rFonts w:ascii="Palatino Linotype" w:hAnsi="Palatino Linotype" w:cs="Arial"/>
          <w:b/>
          <w:sz w:val="28"/>
          <w:szCs w:val="28"/>
        </w:rPr>
        <w:lastRenderedPageBreak/>
        <w:t>CUARTO</w:t>
      </w:r>
      <w:r w:rsidRPr="00981C1F">
        <w:rPr>
          <w:rFonts w:ascii="Palatino Linotype" w:hAnsi="Palatino Linotype"/>
          <w:b/>
          <w:sz w:val="28"/>
          <w:szCs w:val="28"/>
        </w:rPr>
        <w:t>.</w:t>
      </w:r>
      <w:r w:rsidRPr="00981C1F">
        <w:rPr>
          <w:rFonts w:ascii="Palatino Linotype" w:hAnsi="Palatino Linotype"/>
          <w:b/>
        </w:rPr>
        <w:t xml:space="preserve"> Procedibilidad. </w:t>
      </w:r>
    </w:p>
    <w:p w14:paraId="05AC6550" w14:textId="77777777" w:rsidR="000A6CC7" w:rsidRPr="00981C1F" w:rsidRDefault="000A6CC7" w:rsidP="000A6CC7">
      <w:pPr>
        <w:autoSpaceDE w:val="0"/>
        <w:autoSpaceDN w:val="0"/>
        <w:adjustRightInd w:val="0"/>
        <w:spacing w:line="360" w:lineRule="auto"/>
        <w:ind w:right="49"/>
        <w:jc w:val="both"/>
        <w:rPr>
          <w:rFonts w:ascii="Palatino Linotype" w:hAnsi="Palatino Linotype" w:cs="Arial"/>
          <w:b/>
        </w:rPr>
      </w:pPr>
      <w:r w:rsidRPr="00981C1F">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981C1F">
        <w:rPr>
          <w:rFonts w:ascii="Palatino Linotype" w:hAnsi="Palatino Linotype"/>
        </w:rPr>
        <w:t xml:space="preserve">Ley de Transparencia y Acceso a la Información Pública del Estado de México y Municipios, que a la letra señala: </w:t>
      </w:r>
    </w:p>
    <w:p w14:paraId="41B75207" w14:textId="77777777" w:rsidR="000A6CC7" w:rsidRPr="00981C1F" w:rsidRDefault="000A6CC7" w:rsidP="000A6CC7">
      <w:pPr>
        <w:autoSpaceDE w:val="0"/>
        <w:autoSpaceDN w:val="0"/>
        <w:adjustRightInd w:val="0"/>
        <w:ind w:right="49"/>
        <w:jc w:val="both"/>
        <w:rPr>
          <w:rFonts w:ascii="Palatino Linotype" w:hAnsi="Palatino Linotype" w:cs="Arial"/>
          <w:lang w:val="es-ES"/>
        </w:rPr>
      </w:pPr>
    </w:p>
    <w:p w14:paraId="30D2B794" w14:textId="77777777" w:rsidR="000A6CC7" w:rsidRPr="00981C1F" w:rsidRDefault="000A6CC7" w:rsidP="000A6CC7">
      <w:pPr>
        <w:tabs>
          <w:tab w:val="left" w:pos="851"/>
        </w:tabs>
        <w:ind w:left="851" w:right="901"/>
        <w:jc w:val="both"/>
        <w:rPr>
          <w:rFonts w:ascii="Palatino Linotype" w:hAnsi="Palatino Linotype"/>
          <w:b/>
          <w:i/>
          <w:sz w:val="22"/>
          <w:szCs w:val="22"/>
          <w:lang w:val="es-ES"/>
        </w:rPr>
      </w:pPr>
      <w:r w:rsidRPr="00981C1F">
        <w:rPr>
          <w:rFonts w:ascii="Palatino Linotype" w:hAnsi="Palatino Linotype"/>
          <w:b/>
          <w:i/>
          <w:sz w:val="22"/>
          <w:szCs w:val="22"/>
          <w:lang w:val="es-ES"/>
        </w:rPr>
        <w:t xml:space="preserve">“Artículo 180. </w:t>
      </w:r>
      <w:r w:rsidRPr="00981C1F">
        <w:rPr>
          <w:rFonts w:ascii="Palatino Linotype" w:hAnsi="Palatino Linotype"/>
          <w:i/>
          <w:sz w:val="22"/>
          <w:szCs w:val="22"/>
          <w:lang w:val="es-ES"/>
        </w:rPr>
        <w:t xml:space="preserve">El </w:t>
      </w:r>
      <w:r w:rsidRPr="00981C1F">
        <w:rPr>
          <w:rFonts w:ascii="Palatino Linotype" w:hAnsi="Palatino Linotype" w:cs="Arial"/>
          <w:i/>
          <w:sz w:val="22"/>
          <w:szCs w:val="22"/>
          <w:lang w:val="es-ES"/>
        </w:rPr>
        <w:t>recurso</w:t>
      </w:r>
      <w:r w:rsidRPr="00981C1F">
        <w:rPr>
          <w:rFonts w:ascii="Palatino Linotype" w:hAnsi="Palatino Linotype"/>
          <w:i/>
          <w:sz w:val="22"/>
          <w:szCs w:val="22"/>
          <w:lang w:val="es-ES"/>
        </w:rPr>
        <w:t xml:space="preserve"> </w:t>
      </w:r>
      <w:r w:rsidRPr="00981C1F">
        <w:rPr>
          <w:rFonts w:ascii="Palatino Linotype" w:hAnsi="Palatino Linotype" w:cs="Arial"/>
          <w:i/>
          <w:color w:val="222222"/>
          <w:sz w:val="22"/>
          <w:szCs w:val="22"/>
          <w:lang w:val="es-ES" w:eastAsia="es-MX"/>
        </w:rPr>
        <w:t>de</w:t>
      </w:r>
      <w:r w:rsidRPr="00981C1F">
        <w:rPr>
          <w:rFonts w:ascii="Palatino Linotype" w:hAnsi="Palatino Linotype"/>
          <w:i/>
          <w:sz w:val="22"/>
          <w:szCs w:val="22"/>
          <w:lang w:val="es-ES"/>
        </w:rPr>
        <w:t xml:space="preserve"> revisión contendrá:</w:t>
      </w:r>
      <w:r w:rsidRPr="00981C1F">
        <w:rPr>
          <w:rFonts w:ascii="Palatino Linotype" w:hAnsi="Palatino Linotype"/>
          <w:b/>
          <w:i/>
          <w:sz w:val="22"/>
          <w:szCs w:val="22"/>
          <w:lang w:val="es-ES"/>
        </w:rPr>
        <w:t xml:space="preserve"> </w:t>
      </w:r>
    </w:p>
    <w:p w14:paraId="1ED964DC" w14:textId="77777777" w:rsidR="000A6CC7" w:rsidRPr="00981C1F" w:rsidRDefault="000A6CC7" w:rsidP="000A6CC7">
      <w:pPr>
        <w:tabs>
          <w:tab w:val="left" w:pos="851"/>
        </w:tabs>
        <w:ind w:left="851" w:right="901"/>
        <w:jc w:val="both"/>
        <w:rPr>
          <w:rFonts w:ascii="Palatino Linotype" w:hAnsi="Palatino Linotype"/>
          <w:b/>
          <w:i/>
          <w:sz w:val="22"/>
          <w:szCs w:val="22"/>
          <w:lang w:val="es-ES"/>
        </w:rPr>
      </w:pPr>
      <w:r w:rsidRPr="00981C1F">
        <w:rPr>
          <w:rFonts w:ascii="Palatino Linotype" w:hAnsi="Palatino Linotype"/>
          <w:b/>
          <w:i/>
          <w:sz w:val="22"/>
          <w:szCs w:val="22"/>
          <w:lang w:val="es-ES"/>
        </w:rPr>
        <w:t xml:space="preserve">I. </w:t>
      </w:r>
      <w:r w:rsidRPr="00981C1F">
        <w:rPr>
          <w:rFonts w:ascii="Palatino Linotype" w:hAnsi="Palatino Linotype"/>
          <w:i/>
          <w:sz w:val="22"/>
          <w:szCs w:val="22"/>
          <w:lang w:val="es-ES"/>
        </w:rPr>
        <w:t xml:space="preserve">El sujeto obligado ante </w:t>
      </w:r>
      <w:r w:rsidRPr="00981C1F">
        <w:rPr>
          <w:rFonts w:ascii="Palatino Linotype" w:hAnsi="Palatino Linotype" w:cs="Arial"/>
          <w:i/>
          <w:sz w:val="22"/>
          <w:szCs w:val="22"/>
          <w:lang w:val="es-ES"/>
        </w:rPr>
        <w:t>la</w:t>
      </w:r>
      <w:r w:rsidRPr="00981C1F">
        <w:rPr>
          <w:rFonts w:ascii="Palatino Linotype" w:hAnsi="Palatino Linotype"/>
          <w:i/>
          <w:sz w:val="22"/>
          <w:szCs w:val="22"/>
          <w:lang w:val="es-ES"/>
        </w:rPr>
        <w:t xml:space="preserve"> cual </w:t>
      </w:r>
      <w:r w:rsidRPr="00981C1F">
        <w:rPr>
          <w:rFonts w:ascii="Palatino Linotype" w:hAnsi="Palatino Linotype" w:cs="Arial"/>
          <w:i/>
          <w:color w:val="222222"/>
          <w:sz w:val="22"/>
          <w:szCs w:val="22"/>
          <w:lang w:val="es-ES" w:eastAsia="es-MX"/>
        </w:rPr>
        <w:t>se</w:t>
      </w:r>
      <w:r w:rsidRPr="00981C1F">
        <w:rPr>
          <w:rFonts w:ascii="Palatino Linotype" w:hAnsi="Palatino Linotype"/>
          <w:i/>
          <w:sz w:val="22"/>
          <w:szCs w:val="22"/>
          <w:lang w:val="es-ES"/>
        </w:rPr>
        <w:t xml:space="preserve"> presentó la solicitud;</w:t>
      </w:r>
      <w:r w:rsidRPr="00981C1F">
        <w:rPr>
          <w:rFonts w:ascii="Palatino Linotype" w:hAnsi="Palatino Linotype"/>
          <w:b/>
          <w:i/>
          <w:sz w:val="22"/>
          <w:szCs w:val="22"/>
          <w:lang w:val="es-ES"/>
        </w:rPr>
        <w:t xml:space="preserve"> </w:t>
      </w:r>
    </w:p>
    <w:p w14:paraId="14FF1953" w14:textId="77777777" w:rsidR="000A6CC7" w:rsidRPr="00981C1F" w:rsidRDefault="000A6CC7" w:rsidP="000A6CC7">
      <w:pPr>
        <w:tabs>
          <w:tab w:val="left" w:pos="851"/>
        </w:tabs>
        <w:ind w:left="851" w:right="901"/>
        <w:jc w:val="both"/>
        <w:rPr>
          <w:rFonts w:ascii="Palatino Linotype" w:hAnsi="Palatino Linotype"/>
          <w:b/>
          <w:i/>
          <w:sz w:val="22"/>
          <w:szCs w:val="22"/>
          <w:lang w:val="es-ES"/>
        </w:rPr>
      </w:pPr>
      <w:r w:rsidRPr="00981C1F">
        <w:rPr>
          <w:rFonts w:ascii="Palatino Linotype" w:hAnsi="Palatino Linotype"/>
          <w:b/>
          <w:i/>
          <w:sz w:val="22"/>
          <w:szCs w:val="22"/>
          <w:lang w:val="es-ES"/>
        </w:rPr>
        <w:t xml:space="preserve">II. </w:t>
      </w:r>
      <w:r w:rsidRPr="00981C1F">
        <w:rPr>
          <w:rFonts w:ascii="Palatino Linotype" w:hAnsi="Palatino Linotype"/>
          <w:b/>
          <w:i/>
          <w:sz w:val="22"/>
          <w:szCs w:val="22"/>
          <w:u w:val="single"/>
          <w:lang w:val="es-ES"/>
        </w:rPr>
        <w:t xml:space="preserve">El nombre del solicitante </w:t>
      </w:r>
      <w:r w:rsidRPr="00981C1F">
        <w:rPr>
          <w:rFonts w:ascii="Palatino Linotype" w:hAnsi="Palatino Linotype" w:cs="Arial"/>
          <w:b/>
          <w:i/>
          <w:color w:val="222222"/>
          <w:sz w:val="22"/>
          <w:szCs w:val="22"/>
          <w:u w:val="single"/>
          <w:lang w:val="es-ES" w:eastAsia="es-MX"/>
        </w:rPr>
        <w:t>que</w:t>
      </w:r>
      <w:r w:rsidRPr="00981C1F">
        <w:rPr>
          <w:rFonts w:ascii="Palatino Linotype" w:hAnsi="Palatino Linotype"/>
          <w:b/>
          <w:i/>
          <w:sz w:val="22"/>
          <w:szCs w:val="22"/>
          <w:u w:val="single"/>
          <w:lang w:val="es-ES"/>
        </w:rPr>
        <w:t xml:space="preserve"> recurre</w:t>
      </w:r>
      <w:r w:rsidRPr="00981C1F">
        <w:rPr>
          <w:rFonts w:ascii="Palatino Linotype" w:hAnsi="Palatino Linotype"/>
          <w:i/>
          <w:sz w:val="22"/>
          <w:szCs w:val="22"/>
          <w:lang w:val="es-ES"/>
        </w:rPr>
        <w:t xml:space="preserve"> o de su representante y, en su caso, del tercero interesado, así como la dirección o medio que señale para recibir notificaciones;</w:t>
      </w:r>
      <w:r w:rsidRPr="00981C1F">
        <w:rPr>
          <w:rFonts w:ascii="Palatino Linotype" w:hAnsi="Palatino Linotype"/>
          <w:b/>
          <w:i/>
          <w:sz w:val="22"/>
          <w:szCs w:val="22"/>
          <w:lang w:val="es-ES"/>
        </w:rPr>
        <w:t xml:space="preserve"> </w:t>
      </w:r>
    </w:p>
    <w:p w14:paraId="197B50FC" w14:textId="77777777" w:rsidR="000A6CC7" w:rsidRPr="00981C1F" w:rsidRDefault="000A6CC7" w:rsidP="000A6CC7">
      <w:pPr>
        <w:tabs>
          <w:tab w:val="left" w:pos="851"/>
        </w:tabs>
        <w:ind w:left="851" w:right="901"/>
        <w:jc w:val="both"/>
        <w:rPr>
          <w:rFonts w:ascii="Palatino Linotype" w:hAnsi="Palatino Linotype"/>
          <w:b/>
          <w:i/>
          <w:sz w:val="22"/>
          <w:szCs w:val="22"/>
          <w:lang w:val="es-ES"/>
        </w:rPr>
      </w:pPr>
      <w:r w:rsidRPr="00981C1F">
        <w:rPr>
          <w:rFonts w:ascii="Palatino Linotype" w:hAnsi="Palatino Linotype"/>
          <w:b/>
          <w:i/>
          <w:sz w:val="22"/>
          <w:szCs w:val="22"/>
          <w:lang w:val="es-ES"/>
        </w:rPr>
        <w:t xml:space="preserve">III. </w:t>
      </w:r>
      <w:r w:rsidRPr="00981C1F">
        <w:rPr>
          <w:rFonts w:ascii="Palatino Linotype" w:hAnsi="Palatino Linotype"/>
          <w:i/>
          <w:sz w:val="22"/>
          <w:szCs w:val="22"/>
          <w:lang w:val="es-ES"/>
        </w:rPr>
        <w:t xml:space="preserve">El número de folio de </w:t>
      </w:r>
      <w:r w:rsidRPr="00981C1F">
        <w:rPr>
          <w:rFonts w:ascii="Palatino Linotype" w:hAnsi="Palatino Linotype" w:cs="Arial"/>
          <w:i/>
          <w:color w:val="222222"/>
          <w:sz w:val="22"/>
          <w:szCs w:val="22"/>
          <w:lang w:val="es-ES" w:eastAsia="es-MX"/>
        </w:rPr>
        <w:t>respuesta</w:t>
      </w:r>
      <w:r w:rsidRPr="00981C1F">
        <w:rPr>
          <w:rFonts w:ascii="Palatino Linotype" w:hAnsi="Palatino Linotype"/>
          <w:i/>
          <w:sz w:val="22"/>
          <w:szCs w:val="22"/>
          <w:lang w:val="es-ES"/>
        </w:rPr>
        <w:t xml:space="preserve"> de la solicitud de acceso; </w:t>
      </w:r>
    </w:p>
    <w:p w14:paraId="2ADE8021" w14:textId="77777777" w:rsidR="000A6CC7" w:rsidRPr="00981C1F" w:rsidRDefault="000A6CC7" w:rsidP="000A6CC7">
      <w:pPr>
        <w:tabs>
          <w:tab w:val="left" w:pos="851"/>
        </w:tabs>
        <w:ind w:left="851" w:right="901"/>
        <w:jc w:val="both"/>
        <w:rPr>
          <w:rFonts w:ascii="Palatino Linotype" w:hAnsi="Palatino Linotype"/>
          <w:b/>
          <w:i/>
          <w:sz w:val="22"/>
          <w:szCs w:val="22"/>
          <w:lang w:val="es-ES"/>
        </w:rPr>
      </w:pPr>
      <w:r w:rsidRPr="00981C1F">
        <w:rPr>
          <w:rFonts w:ascii="Palatino Linotype" w:hAnsi="Palatino Linotype"/>
          <w:b/>
          <w:i/>
          <w:sz w:val="22"/>
          <w:szCs w:val="22"/>
          <w:lang w:val="es-ES"/>
        </w:rPr>
        <w:t xml:space="preserve">IV. </w:t>
      </w:r>
      <w:r w:rsidRPr="00981C1F">
        <w:rPr>
          <w:rFonts w:ascii="Palatino Linotype" w:hAnsi="Palatino Linotype"/>
          <w:i/>
          <w:sz w:val="22"/>
          <w:szCs w:val="22"/>
          <w:lang w:val="es-ES"/>
        </w:rPr>
        <w:t xml:space="preserve">La fecha en que fue </w:t>
      </w:r>
      <w:r w:rsidRPr="00981C1F">
        <w:rPr>
          <w:rFonts w:ascii="Palatino Linotype" w:hAnsi="Palatino Linotype" w:cs="Arial"/>
          <w:i/>
          <w:color w:val="222222"/>
          <w:sz w:val="22"/>
          <w:szCs w:val="22"/>
          <w:lang w:val="es-ES" w:eastAsia="es-MX"/>
        </w:rPr>
        <w:t>notificada</w:t>
      </w:r>
      <w:r w:rsidRPr="00981C1F">
        <w:rPr>
          <w:rFonts w:ascii="Palatino Linotype" w:hAnsi="Palatino Linotype"/>
          <w:i/>
          <w:sz w:val="22"/>
          <w:szCs w:val="22"/>
          <w:lang w:val="es-ES"/>
        </w:rPr>
        <w:t xml:space="preserve"> la respuesta al solicitante o tuvo conocimiento del acto reclamado, o de presentación de la solicitud, en caso de falta de respuesta;</w:t>
      </w:r>
      <w:r w:rsidRPr="00981C1F">
        <w:rPr>
          <w:rFonts w:ascii="Palatino Linotype" w:hAnsi="Palatino Linotype"/>
          <w:b/>
          <w:i/>
          <w:sz w:val="22"/>
          <w:szCs w:val="22"/>
          <w:lang w:val="es-ES"/>
        </w:rPr>
        <w:t xml:space="preserve"> </w:t>
      </w:r>
    </w:p>
    <w:p w14:paraId="34E64EC0" w14:textId="77777777" w:rsidR="000A6CC7" w:rsidRPr="00981C1F" w:rsidRDefault="000A6CC7" w:rsidP="000A6CC7">
      <w:pPr>
        <w:tabs>
          <w:tab w:val="left" w:pos="851"/>
        </w:tabs>
        <w:ind w:left="851" w:right="901"/>
        <w:jc w:val="both"/>
        <w:rPr>
          <w:rFonts w:ascii="Palatino Linotype" w:hAnsi="Palatino Linotype"/>
          <w:b/>
          <w:i/>
          <w:sz w:val="22"/>
          <w:szCs w:val="22"/>
          <w:lang w:val="es-ES"/>
        </w:rPr>
      </w:pPr>
      <w:r w:rsidRPr="00981C1F">
        <w:rPr>
          <w:rFonts w:ascii="Palatino Linotype" w:hAnsi="Palatino Linotype"/>
          <w:b/>
          <w:i/>
          <w:sz w:val="22"/>
          <w:szCs w:val="22"/>
          <w:lang w:val="es-ES"/>
        </w:rPr>
        <w:t xml:space="preserve">V. </w:t>
      </w:r>
      <w:r w:rsidRPr="00981C1F">
        <w:rPr>
          <w:rFonts w:ascii="Palatino Linotype" w:hAnsi="Palatino Linotype"/>
          <w:i/>
          <w:sz w:val="22"/>
          <w:szCs w:val="22"/>
          <w:lang w:val="es-ES"/>
        </w:rPr>
        <w:t xml:space="preserve">El acto que se </w:t>
      </w:r>
      <w:r w:rsidRPr="00981C1F">
        <w:rPr>
          <w:rFonts w:ascii="Palatino Linotype" w:hAnsi="Palatino Linotype" w:cs="Arial"/>
          <w:i/>
          <w:color w:val="222222"/>
          <w:sz w:val="22"/>
          <w:szCs w:val="22"/>
          <w:lang w:val="es-ES" w:eastAsia="es-MX"/>
        </w:rPr>
        <w:t>recurre</w:t>
      </w:r>
      <w:r w:rsidRPr="00981C1F">
        <w:rPr>
          <w:rFonts w:ascii="Palatino Linotype" w:hAnsi="Palatino Linotype"/>
          <w:i/>
          <w:sz w:val="22"/>
          <w:szCs w:val="22"/>
          <w:lang w:val="es-ES"/>
        </w:rPr>
        <w:t>;</w:t>
      </w:r>
      <w:r w:rsidRPr="00981C1F">
        <w:rPr>
          <w:rFonts w:ascii="Palatino Linotype" w:hAnsi="Palatino Linotype"/>
          <w:b/>
          <w:i/>
          <w:sz w:val="22"/>
          <w:szCs w:val="22"/>
          <w:lang w:val="es-ES"/>
        </w:rPr>
        <w:t xml:space="preserve"> </w:t>
      </w:r>
    </w:p>
    <w:p w14:paraId="0267F0A6" w14:textId="77777777" w:rsidR="000A6CC7" w:rsidRPr="00981C1F" w:rsidRDefault="000A6CC7" w:rsidP="000A6CC7">
      <w:pPr>
        <w:tabs>
          <w:tab w:val="left" w:pos="851"/>
        </w:tabs>
        <w:ind w:left="851" w:right="901"/>
        <w:jc w:val="both"/>
        <w:rPr>
          <w:rFonts w:ascii="Palatino Linotype" w:hAnsi="Palatino Linotype"/>
          <w:b/>
          <w:i/>
          <w:sz w:val="22"/>
          <w:szCs w:val="22"/>
          <w:lang w:val="es-ES"/>
        </w:rPr>
      </w:pPr>
      <w:r w:rsidRPr="00981C1F">
        <w:rPr>
          <w:rFonts w:ascii="Palatino Linotype" w:hAnsi="Palatino Linotype"/>
          <w:b/>
          <w:i/>
          <w:sz w:val="22"/>
          <w:szCs w:val="22"/>
          <w:lang w:val="es-ES"/>
        </w:rPr>
        <w:t xml:space="preserve">VI. </w:t>
      </w:r>
      <w:r w:rsidRPr="00981C1F">
        <w:rPr>
          <w:rFonts w:ascii="Palatino Linotype" w:hAnsi="Palatino Linotype"/>
          <w:i/>
          <w:sz w:val="22"/>
          <w:szCs w:val="22"/>
          <w:lang w:val="es-ES"/>
        </w:rPr>
        <w:t xml:space="preserve">Las razones o </w:t>
      </w:r>
      <w:r w:rsidRPr="00981C1F">
        <w:rPr>
          <w:rFonts w:ascii="Palatino Linotype" w:hAnsi="Palatino Linotype" w:cs="Arial"/>
          <w:i/>
          <w:color w:val="222222"/>
          <w:sz w:val="22"/>
          <w:szCs w:val="22"/>
          <w:lang w:val="es-ES" w:eastAsia="es-MX"/>
        </w:rPr>
        <w:t>motivos</w:t>
      </w:r>
      <w:r w:rsidRPr="00981C1F">
        <w:rPr>
          <w:rFonts w:ascii="Palatino Linotype" w:hAnsi="Palatino Linotype"/>
          <w:i/>
          <w:sz w:val="22"/>
          <w:szCs w:val="22"/>
          <w:lang w:val="es-ES"/>
        </w:rPr>
        <w:t xml:space="preserve"> de inconformidad;</w:t>
      </w:r>
      <w:r w:rsidRPr="00981C1F">
        <w:rPr>
          <w:rFonts w:ascii="Palatino Linotype" w:hAnsi="Palatino Linotype"/>
          <w:b/>
          <w:i/>
          <w:sz w:val="22"/>
          <w:szCs w:val="22"/>
          <w:lang w:val="es-ES"/>
        </w:rPr>
        <w:t xml:space="preserve"> </w:t>
      </w:r>
    </w:p>
    <w:p w14:paraId="6887BC10" w14:textId="77777777" w:rsidR="000A6CC7" w:rsidRPr="00981C1F" w:rsidRDefault="000A6CC7" w:rsidP="000A6CC7">
      <w:pPr>
        <w:tabs>
          <w:tab w:val="left" w:pos="851"/>
        </w:tabs>
        <w:ind w:left="851" w:right="901"/>
        <w:jc w:val="both"/>
        <w:rPr>
          <w:rFonts w:ascii="Palatino Linotype" w:hAnsi="Palatino Linotype"/>
          <w:b/>
          <w:i/>
          <w:sz w:val="22"/>
          <w:szCs w:val="22"/>
          <w:lang w:val="es-ES"/>
        </w:rPr>
      </w:pPr>
      <w:r w:rsidRPr="00981C1F">
        <w:rPr>
          <w:rFonts w:ascii="Palatino Linotype" w:hAnsi="Palatino Linotype"/>
          <w:b/>
          <w:i/>
          <w:sz w:val="22"/>
          <w:szCs w:val="22"/>
          <w:lang w:val="es-ES"/>
        </w:rPr>
        <w:t xml:space="preserve">VII. </w:t>
      </w:r>
      <w:r w:rsidRPr="00981C1F">
        <w:rPr>
          <w:rFonts w:ascii="Palatino Linotype" w:hAnsi="Palatino Linotype"/>
          <w:i/>
          <w:sz w:val="22"/>
          <w:szCs w:val="22"/>
          <w:lang w:val="es-ES"/>
        </w:rPr>
        <w:t>La copia de la respuesta que se impugna y, en su caso, de la notificación correspondiente, en el caso de respuesta de la solicitud; y</w:t>
      </w:r>
      <w:r w:rsidRPr="00981C1F">
        <w:rPr>
          <w:rFonts w:ascii="Palatino Linotype" w:hAnsi="Palatino Linotype"/>
          <w:b/>
          <w:i/>
          <w:sz w:val="22"/>
          <w:szCs w:val="22"/>
          <w:lang w:val="es-ES"/>
        </w:rPr>
        <w:t xml:space="preserve"> </w:t>
      </w:r>
    </w:p>
    <w:p w14:paraId="3A468EA7" w14:textId="77777777" w:rsidR="000A6CC7" w:rsidRPr="00981C1F" w:rsidRDefault="000A6CC7" w:rsidP="000A6CC7">
      <w:pPr>
        <w:tabs>
          <w:tab w:val="left" w:pos="851"/>
        </w:tabs>
        <w:ind w:left="851" w:right="901"/>
        <w:jc w:val="both"/>
        <w:rPr>
          <w:rFonts w:ascii="Palatino Linotype" w:hAnsi="Palatino Linotype"/>
          <w:i/>
          <w:sz w:val="22"/>
          <w:szCs w:val="22"/>
          <w:lang w:val="es-ES"/>
        </w:rPr>
      </w:pPr>
      <w:r w:rsidRPr="00981C1F">
        <w:rPr>
          <w:rFonts w:ascii="Palatino Linotype" w:hAnsi="Palatino Linotype"/>
          <w:b/>
          <w:i/>
          <w:sz w:val="22"/>
          <w:szCs w:val="22"/>
          <w:lang w:val="es-ES"/>
        </w:rPr>
        <w:t xml:space="preserve">VIII. </w:t>
      </w:r>
      <w:r w:rsidRPr="00981C1F">
        <w:rPr>
          <w:rFonts w:ascii="Palatino Linotype" w:hAnsi="Palatino Linotype"/>
          <w:i/>
          <w:sz w:val="22"/>
          <w:szCs w:val="22"/>
          <w:lang w:val="es-ES"/>
        </w:rPr>
        <w:t>Firma del recurrente, en su caso, cuando se presente por escrito, requisito sin el cual se dará trámite al recurso.</w:t>
      </w:r>
    </w:p>
    <w:p w14:paraId="3FDB692C" w14:textId="77777777" w:rsidR="000A6CC7" w:rsidRPr="00981C1F" w:rsidRDefault="000A6CC7" w:rsidP="000A6CC7">
      <w:pPr>
        <w:tabs>
          <w:tab w:val="left" w:pos="851"/>
        </w:tabs>
        <w:ind w:left="851" w:right="901"/>
        <w:jc w:val="both"/>
        <w:rPr>
          <w:rFonts w:ascii="Palatino Linotype" w:hAnsi="Palatino Linotype"/>
          <w:i/>
          <w:sz w:val="22"/>
          <w:szCs w:val="22"/>
          <w:lang w:val="es-ES"/>
        </w:rPr>
      </w:pPr>
      <w:r w:rsidRPr="00981C1F">
        <w:rPr>
          <w:rFonts w:ascii="Palatino Linotype" w:hAnsi="Palatino Linotype"/>
          <w:i/>
          <w:sz w:val="22"/>
          <w:szCs w:val="22"/>
          <w:lang w:val="es-ES"/>
        </w:rPr>
        <w:t xml:space="preserve">Adicionalmente, se podrán anexar las pruebas y demás elementos que considere procedentes someter a juicio del Instituto. </w:t>
      </w:r>
    </w:p>
    <w:p w14:paraId="5F5E81EB" w14:textId="77777777" w:rsidR="000A6CC7" w:rsidRPr="00981C1F" w:rsidRDefault="000A6CC7" w:rsidP="000A6CC7">
      <w:pPr>
        <w:tabs>
          <w:tab w:val="left" w:pos="851"/>
        </w:tabs>
        <w:ind w:left="851" w:right="901"/>
        <w:jc w:val="both"/>
        <w:rPr>
          <w:rFonts w:ascii="Palatino Linotype" w:hAnsi="Palatino Linotype"/>
          <w:i/>
          <w:sz w:val="22"/>
          <w:szCs w:val="22"/>
          <w:lang w:val="es-ES"/>
        </w:rPr>
      </w:pPr>
      <w:r w:rsidRPr="00981C1F">
        <w:rPr>
          <w:rFonts w:ascii="Palatino Linotype" w:hAnsi="Palatino Linotype"/>
          <w:i/>
          <w:sz w:val="22"/>
          <w:szCs w:val="22"/>
          <w:lang w:val="es-ES"/>
        </w:rPr>
        <w:t xml:space="preserve">En ningún caso será necesario que el particular ratifique el recurso de revisión interpuesto. </w:t>
      </w:r>
    </w:p>
    <w:p w14:paraId="352A962B" w14:textId="77777777" w:rsidR="000A6CC7" w:rsidRPr="00981C1F" w:rsidRDefault="000A6CC7" w:rsidP="000A6CC7">
      <w:pPr>
        <w:tabs>
          <w:tab w:val="left" w:pos="851"/>
        </w:tabs>
        <w:ind w:left="851" w:right="901"/>
        <w:jc w:val="both"/>
        <w:rPr>
          <w:rFonts w:ascii="Palatino Linotype" w:hAnsi="Palatino Linotype"/>
          <w:i/>
          <w:sz w:val="22"/>
          <w:szCs w:val="22"/>
          <w:lang w:val="es-ES"/>
        </w:rPr>
      </w:pPr>
      <w:r w:rsidRPr="00981C1F">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981C1F">
        <w:rPr>
          <w:rFonts w:ascii="Palatino Linotype" w:hAnsi="Palatino Linotype"/>
          <w:i/>
          <w:sz w:val="22"/>
          <w:szCs w:val="22"/>
          <w:lang w:val="es-ES"/>
        </w:rPr>
        <w:t>, IV, VII y VIII.”</w:t>
      </w:r>
    </w:p>
    <w:p w14:paraId="245BE898" w14:textId="1F08F1A2" w:rsidR="004865B7" w:rsidRPr="00981C1F" w:rsidRDefault="000A6CC7" w:rsidP="000A6CC7">
      <w:pPr>
        <w:tabs>
          <w:tab w:val="left" w:pos="851"/>
        </w:tabs>
        <w:ind w:left="851" w:right="901"/>
        <w:jc w:val="both"/>
        <w:rPr>
          <w:rFonts w:ascii="Palatino Linotype" w:hAnsi="Palatino Linotype"/>
          <w:lang w:val="es-ES"/>
        </w:rPr>
      </w:pPr>
      <w:r w:rsidRPr="00981C1F">
        <w:rPr>
          <w:rFonts w:ascii="Palatino Linotype" w:hAnsi="Palatino Linotype"/>
          <w:b/>
          <w:i/>
          <w:color w:val="000000" w:themeColor="text1"/>
          <w:sz w:val="22"/>
          <w:szCs w:val="22"/>
          <w:lang w:val="es-ES"/>
        </w:rPr>
        <w:t>(Énfasis añadido)</w:t>
      </w:r>
    </w:p>
    <w:p w14:paraId="723B391B" w14:textId="77777777" w:rsidR="005C250B" w:rsidRPr="00981C1F" w:rsidRDefault="005C250B"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Pr="00981C1F" w:rsidRDefault="000171D8" w:rsidP="0066637D">
      <w:pPr>
        <w:spacing w:line="360" w:lineRule="auto"/>
        <w:jc w:val="both"/>
        <w:textAlignment w:val="baseline"/>
        <w:rPr>
          <w:rFonts w:ascii="Palatino Linotype" w:hAnsi="Palatino Linotype" w:cs="Arial"/>
          <w:b/>
          <w:color w:val="000000" w:themeColor="text1"/>
          <w:lang w:val="es-ES" w:eastAsia="es-MX"/>
        </w:rPr>
      </w:pPr>
      <w:r w:rsidRPr="00981C1F">
        <w:rPr>
          <w:rFonts w:ascii="Palatino Linotype" w:hAnsi="Palatino Linotype"/>
          <w:b/>
          <w:color w:val="000000" w:themeColor="text1"/>
          <w:sz w:val="28"/>
          <w:lang w:eastAsia="es-MX"/>
        </w:rPr>
        <w:t>QUINTO</w:t>
      </w:r>
      <w:r w:rsidRPr="00981C1F">
        <w:rPr>
          <w:rFonts w:ascii="Palatino Linotype" w:hAnsi="Palatino Linotype" w:cs="Arial"/>
          <w:b/>
          <w:color w:val="000000" w:themeColor="text1"/>
          <w:lang w:eastAsia="es-MX"/>
        </w:rPr>
        <w:t xml:space="preserve">. </w:t>
      </w:r>
      <w:r w:rsidRPr="00981C1F">
        <w:rPr>
          <w:rFonts w:ascii="Palatino Linotype" w:hAnsi="Palatino Linotype" w:cs="Arial"/>
          <w:b/>
          <w:color w:val="000000" w:themeColor="text1"/>
          <w:lang w:val="es-ES" w:eastAsia="es-MX"/>
        </w:rPr>
        <w:t>Estudio y resolución del asunto.</w:t>
      </w:r>
    </w:p>
    <w:p w14:paraId="29A42122" w14:textId="3A840F3A" w:rsidR="005B5043" w:rsidRPr="00981C1F" w:rsidRDefault="005B5043" w:rsidP="0066637D">
      <w:pPr>
        <w:spacing w:line="360" w:lineRule="auto"/>
        <w:jc w:val="both"/>
        <w:rPr>
          <w:rFonts w:ascii="Palatino Linotype" w:hAnsi="Palatino Linotype" w:cs="Arial"/>
          <w:color w:val="000000" w:themeColor="text1"/>
        </w:rPr>
      </w:pPr>
      <w:r w:rsidRPr="00981C1F">
        <w:rPr>
          <w:rFonts w:ascii="Palatino Linotype" w:hAnsi="Palatino Linotype" w:cs="Arial"/>
          <w:color w:val="000000" w:themeColor="text1"/>
        </w:rPr>
        <w:t xml:space="preserve">Una vez determinada la vía sobre la que versará el presente recurso, y previa revisión del expediente electrónico formado en </w:t>
      </w:r>
      <w:r w:rsidRPr="00981C1F">
        <w:rPr>
          <w:rFonts w:ascii="Palatino Linotype" w:hAnsi="Palatino Linotype" w:cs="Arial"/>
          <w:b/>
          <w:color w:val="000000" w:themeColor="text1"/>
        </w:rPr>
        <w:t>EL SAIMEX</w:t>
      </w:r>
      <w:r w:rsidRPr="00981C1F">
        <w:rPr>
          <w:rFonts w:ascii="Palatino Linotype" w:hAnsi="Palatino Linotype" w:cs="Arial"/>
          <w:color w:val="000000" w:themeColor="text1"/>
        </w:rPr>
        <w:t xml:space="preserve"> con motivo de la solicitud de </w:t>
      </w:r>
      <w:r w:rsidRPr="00981C1F">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981C1F">
        <w:rPr>
          <w:rFonts w:ascii="Palatino Linotype" w:hAnsi="Palatino Linotype"/>
          <w:lang w:val="es-ES"/>
        </w:rPr>
        <w:t>Constitución Política de los Estados Unidos Mexicanos, Constitución Política del Estado Libre y Soberano de México</w:t>
      </w:r>
      <w:r w:rsidRPr="00981C1F">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981C1F">
        <w:rPr>
          <w:rFonts w:ascii="Palatino Linotype" w:hAnsi="Palatino Linotype"/>
          <w:lang w:val="es-ES"/>
        </w:rPr>
        <w:t>Constitución Política de los Estados Unidos Mexicanos</w:t>
      </w:r>
      <w:r w:rsidRPr="00981C1F">
        <w:rPr>
          <w:rFonts w:ascii="Palatino Linotype" w:hAnsi="Palatino Linotype" w:cs="Arial"/>
          <w:color w:val="000000" w:themeColor="text1"/>
        </w:rPr>
        <w:t xml:space="preserve"> y los numerales 8 y 9 de la </w:t>
      </w:r>
      <w:r w:rsidRPr="00981C1F">
        <w:rPr>
          <w:rFonts w:ascii="Palatino Linotype" w:hAnsi="Palatino Linotype" w:cs="Arial"/>
          <w:lang w:val="es-ES"/>
        </w:rPr>
        <w:t xml:space="preserve">Ley de Transparencia y Acceso a la </w:t>
      </w:r>
      <w:r w:rsidR="00D86297" w:rsidRPr="00981C1F">
        <w:rPr>
          <w:rFonts w:ascii="Palatino Linotype" w:hAnsi="Palatino Linotype" w:cs="Arial"/>
          <w:lang w:val="es-ES"/>
        </w:rPr>
        <w:t>Información Pública</w:t>
      </w:r>
      <w:r w:rsidRPr="00981C1F">
        <w:rPr>
          <w:rFonts w:ascii="Palatino Linotype" w:hAnsi="Palatino Linotype" w:cs="Arial"/>
          <w:lang w:val="es-ES"/>
        </w:rPr>
        <w:t xml:space="preserve"> del Estado de México y Municipios.</w:t>
      </w:r>
    </w:p>
    <w:p w14:paraId="566D24A6" w14:textId="77777777" w:rsidR="005B5043" w:rsidRPr="00981C1F" w:rsidRDefault="005B5043" w:rsidP="0066637D">
      <w:pPr>
        <w:spacing w:line="360" w:lineRule="auto"/>
        <w:jc w:val="both"/>
        <w:textAlignment w:val="baseline"/>
        <w:rPr>
          <w:rFonts w:ascii="Palatino Linotype" w:hAnsi="Palatino Linotype" w:cs="Arial"/>
          <w:color w:val="000000" w:themeColor="text1"/>
          <w:lang w:val="es-ES" w:eastAsia="es-MX"/>
        </w:rPr>
      </w:pPr>
    </w:p>
    <w:p w14:paraId="5E715173" w14:textId="77777777" w:rsidR="009F2AE0" w:rsidRPr="00981C1F" w:rsidRDefault="009F2AE0" w:rsidP="009F2AE0">
      <w:pPr>
        <w:pStyle w:val="Prrafodelista"/>
        <w:autoSpaceDE w:val="0"/>
        <w:autoSpaceDN w:val="0"/>
        <w:adjustRightInd w:val="0"/>
        <w:spacing w:before="240" w:after="160" w:line="360" w:lineRule="auto"/>
        <w:ind w:left="0"/>
        <w:contextualSpacing/>
        <w:jc w:val="both"/>
        <w:rPr>
          <w:rFonts w:ascii="Palatino Linotype" w:hAnsi="Palatino Linotype" w:cs="Arial"/>
        </w:rPr>
      </w:pPr>
      <w:r w:rsidRPr="00981C1F">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0CC2C290" w14:textId="77777777" w:rsidR="000F3A92" w:rsidRPr="00981C1F" w:rsidRDefault="000F3A92" w:rsidP="009F2AE0">
      <w:pPr>
        <w:pStyle w:val="Prrafodelista"/>
        <w:autoSpaceDE w:val="0"/>
        <w:autoSpaceDN w:val="0"/>
        <w:adjustRightInd w:val="0"/>
        <w:spacing w:before="240" w:after="160" w:line="360" w:lineRule="auto"/>
        <w:ind w:left="0"/>
        <w:contextualSpacing/>
        <w:jc w:val="both"/>
        <w:rPr>
          <w:rFonts w:ascii="Palatino Linotype" w:hAnsi="Palatino Linotype" w:cs="Arial"/>
        </w:rPr>
      </w:pPr>
    </w:p>
    <w:p w14:paraId="3C4E82C4" w14:textId="77777777" w:rsidR="009F2AE0" w:rsidRPr="00981C1F" w:rsidRDefault="009F2AE0" w:rsidP="009F2AE0">
      <w:pPr>
        <w:spacing w:line="360" w:lineRule="auto"/>
        <w:contextualSpacing/>
        <w:jc w:val="both"/>
        <w:rPr>
          <w:rFonts w:ascii="Palatino Linotype" w:hAnsi="Palatino Linotype"/>
        </w:rPr>
      </w:pPr>
      <w:r w:rsidRPr="00981C1F">
        <w:rPr>
          <w:rFonts w:ascii="Palatino Linotype" w:hAnsi="Palatino Linotype" w:cs="Arial"/>
        </w:rPr>
        <w:t xml:space="preserve">En este tenor, es necesario subrayar que </w:t>
      </w:r>
      <w:r w:rsidRPr="00981C1F">
        <w:rPr>
          <w:rFonts w:ascii="Palatino Linotype" w:hAnsi="Palatino Linotype"/>
        </w:rPr>
        <w:t xml:space="preserve">el derecho de acceso a la información pública, implica que cualquier persona conozca la información contenida en los documentos </w:t>
      </w:r>
      <w:r w:rsidRPr="00981C1F">
        <w:rPr>
          <w:rFonts w:ascii="Palatino Linotype" w:hAnsi="Palatino Linotype"/>
        </w:rPr>
        <w:lastRenderedPageBreak/>
        <w:t>que se encuentren en los archivos de los sujetos obligados, conforme a los artículos 4, 12, 24 último párrafo y 160 de la Ley local en la materia, que a la letra citan:</w:t>
      </w:r>
    </w:p>
    <w:p w14:paraId="2AFB78D0" w14:textId="77777777" w:rsidR="009F2AE0" w:rsidRPr="00981C1F" w:rsidRDefault="009F2AE0" w:rsidP="009F2AE0">
      <w:pPr>
        <w:spacing w:before="240" w:line="360" w:lineRule="auto"/>
        <w:ind w:left="851" w:right="851"/>
        <w:jc w:val="both"/>
        <w:rPr>
          <w:rFonts w:ascii="Palatino Linotype" w:hAnsi="Palatino Linotype"/>
          <w:i/>
        </w:rPr>
      </w:pPr>
      <w:r w:rsidRPr="00981C1F">
        <w:rPr>
          <w:rFonts w:ascii="Palatino Linotype" w:hAnsi="Palatino Linotype"/>
          <w:b/>
          <w:i/>
        </w:rPr>
        <w:t>“Artículo 4.</w:t>
      </w:r>
      <w:r w:rsidRPr="00981C1F">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5694B7" w14:textId="77777777" w:rsidR="009F2AE0" w:rsidRPr="00981C1F" w:rsidRDefault="009F2AE0" w:rsidP="009F2AE0">
      <w:pPr>
        <w:spacing w:before="240" w:line="360" w:lineRule="auto"/>
        <w:ind w:left="851" w:right="851"/>
        <w:jc w:val="both"/>
        <w:rPr>
          <w:rFonts w:ascii="Palatino Linotype" w:hAnsi="Palatino Linotype"/>
          <w:i/>
        </w:rPr>
      </w:pPr>
      <w:r w:rsidRPr="00981C1F">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93D917" w14:textId="77777777" w:rsidR="009F2AE0" w:rsidRPr="00981C1F" w:rsidRDefault="009F2AE0" w:rsidP="009F2AE0">
      <w:pPr>
        <w:spacing w:before="240" w:line="360" w:lineRule="auto"/>
        <w:ind w:left="851" w:right="851"/>
        <w:jc w:val="both"/>
        <w:rPr>
          <w:rFonts w:ascii="Palatino Linotype" w:hAnsi="Palatino Linotype"/>
          <w:i/>
        </w:rPr>
      </w:pPr>
      <w:r w:rsidRPr="00981C1F">
        <w:rPr>
          <w:rFonts w:ascii="Palatino Linotype" w:hAnsi="Palatino Linotype"/>
          <w:i/>
        </w:rPr>
        <w:t>Los sujetos obligados deben poner en práctica, políticas y programas de acceso a la información que se apeguen a criterios de publicidad, veracidad, oportunidad, precisión y suficiencia en beneficio de los solicitantes.</w:t>
      </w:r>
    </w:p>
    <w:p w14:paraId="72FC326D" w14:textId="77777777" w:rsidR="009F2AE0" w:rsidRPr="00981C1F" w:rsidRDefault="009F2AE0" w:rsidP="009F2AE0">
      <w:pPr>
        <w:spacing w:before="240" w:line="360" w:lineRule="auto"/>
        <w:ind w:left="851" w:right="851"/>
        <w:jc w:val="both"/>
        <w:rPr>
          <w:rFonts w:ascii="Palatino Linotype" w:hAnsi="Palatino Linotype"/>
          <w:i/>
        </w:rPr>
      </w:pPr>
      <w:r w:rsidRPr="00981C1F">
        <w:rPr>
          <w:rFonts w:ascii="Palatino Linotype" w:hAnsi="Palatino Linotype"/>
          <w:b/>
          <w:i/>
        </w:rPr>
        <w:t>Artículo 12.</w:t>
      </w:r>
      <w:r w:rsidRPr="00981C1F">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50276F2A" w14:textId="77777777" w:rsidR="009F2AE0" w:rsidRPr="00981C1F" w:rsidRDefault="009F2AE0" w:rsidP="009F2AE0">
      <w:pPr>
        <w:spacing w:before="240" w:line="360" w:lineRule="auto"/>
        <w:ind w:left="851" w:right="851"/>
        <w:jc w:val="both"/>
        <w:rPr>
          <w:rFonts w:ascii="Palatino Linotype" w:hAnsi="Palatino Linotype"/>
          <w:i/>
        </w:rPr>
      </w:pPr>
      <w:r w:rsidRPr="00981C1F">
        <w:rPr>
          <w:rFonts w:ascii="Palatino Linotype" w:hAnsi="Palatino Linotype"/>
          <w:i/>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3E089EF" w14:textId="77777777" w:rsidR="009F2AE0" w:rsidRPr="00981C1F" w:rsidRDefault="009F2AE0" w:rsidP="009F2AE0">
      <w:pPr>
        <w:spacing w:before="240" w:line="360" w:lineRule="auto"/>
        <w:ind w:left="851" w:right="851"/>
        <w:jc w:val="both"/>
        <w:rPr>
          <w:rFonts w:ascii="Palatino Linotype" w:hAnsi="Palatino Linotype"/>
          <w:i/>
        </w:rPr>
      </w:pPr>
      <w:r w:rsidRPr="00981C1F">
        <w:rPr>
          <w:rFonts w:ascii="Palatino Linotype" w:hAnsi="Palatino Linotype"/>
          <w:i/>
        </w:rPr>
        <w:t>(…)</w:t>
      </w:r>
    </w:p>
    <w:p w14:paraId="281849FA" w14:textId="77777777" w:rsidR="009F2AE0" w:rsidRPr="00981C1F" w:rsidRDefault="009F2AE0" w:rsidP="009F2AE0">
      <w:pPr>
        <w:spacing w:before="240" w:line="360" w:lineRule="auto"/>
        <w:ind w:left="851" w:right="851"/>
        <w:jc w:val="both"/>
        <w:rPr>
          <w:rFonts w:ascii="Palatino Linotype" w:hAnsi="Palatino Linotype"/>
          <w:b/>
          <w:i/>
        </w:rPr>
      </w:pPr>
      <w:r w:rsidRPr="00981C1F">
        <w:rPr>
          <w:rFonts w:ascii="Palatino Linotype" w:hAnsi="Palatino Linotype"/>
          <w:b/>
          <w:i/>
        </w:rPr>
        <w:t xml:space="preserve">Artículo 24. </w:t>
      </w:r>
    </w:p>
    <w:p w14:paraId="46DABF7B" w14:textId="77777777" w:rsidR="009F2AE0" w:rsidRPr="00981C1F" w:rsidRDefault="009F2AE0" w:rsidP="009F2AE0">
      <w:pPr>
        <w:spacing w:before="240" w:line="360" w:lineRule="auto"/>
        <w:ind w:left="851" w:right="851"/>
        <w:jc w:val="both"/>
        <w:rPr>
          <w:rFonts w:ascii="Palatino Linotype" w:hAnsi="Palatino Linotype"/>
          <w:i/>
        </w:rPr>
      </w:pPr>
      <w:r w:rsidRPr="00981C1F">
        <w:rPr>
          <w:rFonts w:ascii="Palatino Linotype" w:hAnsi="Palatino Linotype"/>
          <w:i/>
        </w:rPr>
        <w:t>(…)</w:t>
      </w:r>
    </w:p>
    <w:p w14:paraId="50F0AC59" w14:textId="77777777" w:rsidR="009F2AE0" w:rsidRPr="00981C1F" w:rsidRDefault="009F2AE0" w:rsidP="009F2AE0">
      <w:pPr>
        <w:spacing w:before="240" w:line="360" w:lineRule="auto"/>
        <w:ind w:left="851" w:right="851"/>
        <w:jc w:val="both"/>
        <w:rPr>
          <w:rFonts w:ascii="Palatino Linotype" w:hAnsi="Palatino Linotype"/>
          <w:i/>
        </w:rPr>
      </w:pPr>
      <w:r w:rsidRPr="00981C1F">
        <w:rPr>
          <w:rFonts w:ascii="Palatino Linotype" w:hAnsi="Palatino Linotype"/>
          <w:i/>
        </w:rPr>
        <w:t>Los sujetos obligados solo proporcionarán la información pública que generen, administren o posean en el ejercicio de sus atribuciones.”</w:t>
      </w:r>
    </w:p>
    <w:p w14:paraId="3C10A3EE" w14:textId="77777777" w:rsidR="009F2AE0" w:rsidRPr="00981C1F" w:rsidRDefault="009F2AE0" w:rsidP="009F2AE0">
      <w:pPr>
        <w:spacing w:before="240" w:line="360" w:lineRule="auto"/>
        <w:ind w:left="851" w:right="851"/>
        <w:jc w:val="both"/>
        <w:rPr>
          <w:rFonts w:ascii="Palatino Linotype" w:hAnsi="Palatino Linotype"/>
          <w:i/>
        </w:rPr>
      </w:pPr>
      <w:r w:rsidRPr="00981C1F">
        <w:rPr>
          <w:rFonts w:ascii="Palatino Linotype" w:hAnsi="Palatino Linotype"/>
          <w:i/>
        </w:rPr>
        <w:t>(…)</w:t>
      </w:r>
    </w:p>
    <w:p w14:paraId="656DB3E1" w14:textId="77777777" w:rsidR="009F2AE0" w:rsidRPr="00981C1F" w:rsidRDefault="009F2AE0" w:rsidP="009F2AE0">
      <w:pPr>
        <w:spacing w:before="240" w:line="360" w:lineRule="auto"/>
        <w:ind w:left="851" w:right="851"/>
        <w:jc w:val="both"/>
        <w:rPr>
          <w:rFonts w:ascii="Palatino Linotype" w:hAnsi="Palatino Linotype"/>
          <w:i/>
        </w:rPr>
      </w:pPr>
      <w:r w:rsidRPr="00981C1F">
        <w:rPr>
          <w:rFonts w:ascii="Palatino Linotype" w:hAnsi="Palatino Linotype"/>
          <w:b/>
          <w:i/>
        </w:rPr>
        <w:t>Artículo 160.</w:t>
      </w:r>
      <w:r w:rsidRPr="00981C1F">
        <w:rPr>
          <w:rFonts w:ascii="Palatino Linotype" w:hAnsi="Palatino Linotype"/>
          <w:i/>
        </w:rPr>
        <w:t xml:space="preserve"> Los sujetos obligados deberán otorgar acceso a los documentos que se </w:t>
      </w:r>
      <w:r w:rsidRPr="00981C1F">
        <w:rPr>
          <w:rFonts w:ascii="Palatino Linotype" w:hAnsi="Palatino Linotype"/>
          <w:b/>
          <w:i/>
        </w:rPr>
        <w:t xml:space="preserve"> </w:t>
      </w:r>
      <w:r w:rsidRPr="00981C1F">
        <w:rPr>
          <w:rFonts w:ascii="Palatino Linotype" w:hAnsi="Palatino Linotype"/>
          <w:i/>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C9AB773" w14:textId="77777777" w:rsidR="009F2AE0" w:rsidRPr="00981C1F" w:rsidRDefault="009F2AE0" w:rsidP="009F2AE0">
      <w:pPr>
        <w:spacing w:before="240" w:line="360" w:lineRule="auto"/>
        <w:ind w:left="851" w:right="851"/>
        <w:jc w:val="both"/>
        <w:rPr>
          <w:rFonts w:ascii="Palatino Linotype" w:hAnsi="Palatino Linotype"/>
          <w:b/>
          <w:i/>
        </w:rPr>
      </w:pPr>
      <w:r w:rsidRPr="00981C1F">
        <w:rPr>
          <w:rFonts w:ascii="Palatino Linotype" w:hAnsi="Palatino Linotype"/>
          <w:i/>
        </w:rPr>
        <w:t>En caso que la información solicitada consista en bases de datos se deberá privilegiar la entrega de la misma en formatos abiertos.”</w:t>
      </w:r>
      <w:r w:rsidRPr="00981C1F">
        <w:rPr>
          <w:rFonts w:ascii="Palatino Linotype" w:hAnsi="Palatino Linotype"/>
          <w:b/>
          <w:i/>
        </w:rPr>
        <w:t>[Sic]</w:t>
      </w:r>
    </w:p>
    <w:p w14:paraId="167C8228" w14:textId="77777777" w:rsidR="009F2AE0" w:rsidRPr="00981C1F" w:rsidRDefault="009F2AE0" w:rsidP="009F2AE0">
      <w:pPr>
        <w:spacing w:line="360" w:lineRule="auto"/>
        <w:jc w:val="both"/>
        <w:rPr>
          <w:rFonts w:ascii="Palatino Linotype" w:hAnsi="Palatino Linotype"/>
        </w:rPr>
      </w:pPr>
    </w:p>
    <w:p w14:paraId="419A0808" w14:textId="77777777" w:rsidR="009F2AE0" w:rsidRPr="00981C1F" w:rsidRDefault="009F2AE0" w:rsidP="009F2AE0">
      <w:pPr>
        <w:spacing w:line="360" w:lineRule="auto"/>
        <w:jc w:val="both"/>
        <w:rPr>
          <w:rFonts w:ascii="Palatino Linotype" w:hAnsi="Palatino Linotype"/>
        </w:rPr>
      </w:pPr>
      <w:r w:rsidRPr="00981C1F">
        <w:rPr>
          <w:rFonts w:ascii="Palatino Linotype" w:hAnsi="Palatino Linotype"/>
        </w:rPr>
        <w:lastRenderedPageBreak/>
        <w:t xml:space="preserve">Así que la obligación de los </w:t>
      </w:r>
      <w:r w:rsidRPr="00981C1F">
        <w:rPr>
          <w:rFonts w:ascii="Palatino Linotype" w:hAnsi="Palatino Linotype"/>
          <w:b/>
        </w:rPr>
        <w:t>Sujetos Obligados</w:t>
      </w:r>
      <w:r w:rsidRPr="00981C1F">
        <w:rPr>
          <w:rFonts w:ascii="Palatino Linotype" w:hAnsi="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81C1F">
        <w:rPr>
          <w:rFonts w:ascii="Palatino Linotype" w:hAnsi="Palatino Linotype"/>
          <w:bCs/>
        </w:rPr>
        <w:t>de la Ley local en la materia, que se reproduce de la siguiente forma</w:t>
      </w:r>
      <w:r w:rsidRPr="00981C1F">
        <w:rPr>
          <w:rFonts w:ascii="Palatino Linotype" w:hAnsi="Palatino Linotype"/>
        </w:rPr>
        <w:t>:</w:t>
      </w:r>
    </w:p>
    <w:p w14:paraId="4D32EA08" w14:textId="77777777" w:rsidR="009F2AE0" w:rsidRPr="00981C1F" w:rsidRDefault="009F2AE0" w:rsidP="009F2AE0">
      <w:pPr>
        <w:spacing w:before="240" w:line="360" w:lineRule="auto"/>
        <w:ind w:left="851" w:right="851"/>
        <w:jc w:val="both"/>
        <w:rPr>
          <w:rFonts w:ascii="Palatino Linotype" w:hAnsi="Palatino Linotype" w:cs="Arial"/>
          <w:b/>
          <w:i/>
        </w:rPr>
      </w:pPr>
      <w:r w:rsidRPr="00981C1F">
        <w:rPr>
          <w:rFonts w:ascii="Palatino Linotype" w:hAnsi="Palatino Linotype" w:cs="Arial"/>
          <w:i/>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981C1F">
        <w:rPr>
          <w:rFonts w:ascii="Palatino Linotype" w:hAnsi="Palatino Linotype" w:cs="Arial"/>
          <w:b/>
          <w:i/>
        </w:rPr>
        <w:t>[Sic]</w:t>
      </w:r>
    </w:p>
    <w:p w14:paraId="4DB39379" w14:textId="0D6AB06B" w:rsidR="009F2AE0" w:rsidRPr="00981C1F" w:rsidRDefault="009F2AE0" w:rsidP="009F2AE0">
      <w:pPr>
        <w:spacing w:before="240" w:line="360" w:lineRule="auto"/>
        <w:jc w:val="both"/>
        <w:rPr>
          <w:rFonts w:ascii="Palatino Linotype" w:hAnsi="Palatino Linotype"/>
        </w:rPr>
      </w:pPr>
      <w:r w:rsidRPr="00981C1F">
        <w:rPr>
          <w:rFonts w:ascii="Palatino Linotype" w:hAnsi="Palatino Linotype"/>
        </w:rPr>
        <w:t xml:space="preserve">Una vez sentado lo anterior, en una aproximación inicial, es procedente mencionar que mediante la solicitud de información </w:t>
      </w:r>
      <w:r w:rsidR="000F3A92" w:rsidRPr="00981C1F">
        <w:rPr>
          <w:rFonts w:ascii="Palatino Linotype" w:hAnsi="Palatino Linotype"/>
          <w:b/>
          <w:bCs/>
        </w:rPr>
        <w:t>03192/METEPEC/IP/2022</w:t>
      </w:r>
      <w:r w:rsidRPr="00981C1F">
        <w:rPr>
          <w:rFonts w:ascii="Palatino Linotype" w:hAnsi="Palatino Linotype"/>
          <w:b/>
          <w:bCs/>
        </w:rPr>
        <w:t xml:space="preserve"> </w:t>
      </w:r>
      <w:r w:rsidRPr="00981C1F">
        <w:rPr>
          <w:rFonts w:ascii="Palatino Linotype" w:hAnsi="Palatino Linotype"/>
        </w:rPr>
        <w:t xml:space="preserve">fueron formulados </w:t>
      </w:r>
      <w:r w:rsidR="00352213" w:rsidRPr="00981C1F">
        <w:rPr>
          <w:rFonts w:ascii="Palatino Linotype" w:hAnsi="Palatino Linotype"/>
        </w:rPr>
        <w:t>12</w:t>
      </w:r>
      <w:r w:rsidRPr="00981C1F">
        <w:rPr>
          <w:rFonts w:ascii="Palatino Linotype" w:hAnsi="Palatino Linotype"/>
          <w:b/>
          <w:bCs/>
        </w:rPr>
        <w:t xml:space="preserve"> </w:t>
      </w:r>
      <w:r w:rsidRPr="00981C1F">
        <w:rPr>
          <w:rFonts w:ascii="Palatino Linotype" w:hAnsi="Palatino Linotype"/>
        </w:rPr>
        <w:t>requerimientos en los siguientes términos:</w:t>
      </w:r>
    </w:p>
    <w:p w14:paraId="70785654" w14:textId="77777777" w:rsidR="0027159A" w:rsidRPr="00981C1F" w:rsidRDefault="0027159A" w:rsidP="0027159A">
      <w:pPr>
        <w:pStyle w:val="Prrafodelista"/>
        <w:numPr>
          <w:ilvl w:val="0"/>
          <w:numId w:val="15"/>
        </w:numPr>
        <w:spacing w:before="240" w:line="360" w:lineRule="auto"/>
        <w:ind w:right="899"/>
        <w:jc w:val="both"/>
        <w:rPr>
          <w:rFonts w:ascii="Palatino Linotype" w:hAnsi="Palatino Linotype"/>
          <w:b/>
        </w:rPr>
      </w:pPr>
      <w:r w:rsidRPr="00981C1F">
        <w:rPr>
          <w:rFonts w:ascii="Palatino Linotype" w:hAnsi="Palatino Linotype"/>
        </w:rPr>
        <w:t>“</w:t>
      </w:r>
      <w:r w:rsidRPr="00981C1F">
        <w:rPr>
          <w:rFonts w:ascii="Palatino Linotype" w:hAnsi="Palatino Linotype"/>
          <w:b/>
        </w:rPr>
        <w:t xml:space="preserve">Solicitud de una copia de contrato y de la licitación del servicio de recolección y procesamiento de basura la cual esta concesionada a particulares y si fue licitación abierta o directa </w:t>
      </w:r>
    </w:p>
    <w:p w14:paraId="5394C595" w14:textId="77777777" w:rsidR="0027159A" w:rsidRPr="00981C1F" w:rsidRDefault="0027159A" w:rsidP="0027159A">
      <w:pPr>
        <w:pStyle w:val="Prrafodelista"/>
        <w:numPr>
          <w:ilvl w:val="0"/>
          <w:numId w:val="15"/>
        </w:numPr>
        <w:spacing w:before="240" w:line="360" w:lineRule="auto"/>
        <w:ind w:right="899"/>
        <w:jc w:val="both"/>
        <w:rPr>
          <w:rFonts w:ascii="Palatino Linotype" w:hAnsi="Palatino Linotype"/>
          <w:b/>
        </w:rPr>
      </w:pPr>
      <w:r w:rsidRPr="00981C1F">
        <w:rPr>
          <w:rFonts w:ascii="Palatino Linotype" w:hAnsi="Palatino Linotype"/>
          <w:b/>
        </w:rPr>
        <w:t>¿Cuál es el mecanismo que se emplea para la recolección de la basura?</w:t>
      </w:r>
    </w:p>
    <w:p w14:paraId="0D6CC2B8" w14:textId="77777777" w:rsidR="0027159A" w:rsidRPr="00981C1F" w:rsidRDefault="0027159A" w:rsidP="0027159A">
      <w:pPr>
        <w:pStyle w:val="Prrafodelista"/>
        <w:numPr>
          <w:ilvl w:val="0"/>
          <w:numId w:val="15"/>
        </w:numPr>
        <w:spacing w:before="240" w:line="360" w:lineRule="auto"/>
        <w:ind w:right="899"/>
        <w:jc w:val="both"/>
        <w:rPr>
          <w:rFonts w:ascii="Palatino Linotype" w:hAnsi="Palatino Linotype"/>
          <w:b/>
        </w:rPr>
      </w:pPr>
      <w:r w:rsidRPr="00981C1F">
        <w:rPr>
          <w:rFonts w:ascii="Palatino Linotype" w:hAnsi="Palatino Linotype"/>
          <w:b/>
        </w:rPr>
        <w:t>¿Cuál es el mecanismo que se emplea para el procesamiento de la basura que empresa lo hace y como se asignó el contrato?</w:t>
      </w:r>
    </w:p>
    <w:p w14:paraId="2076BB4D" w14:textId="77777777" w:rsidR="0027159A" w:rsidRPr="00981C1F" w:rsidRDefault="0027159A" w:rsidP="0027159A">
      <w:pPr>
        <w:pStyle w:val="Prrafodelista"/>
        <w:numPr>
          <w:ilvl w:val="0"/>
          <w:numId w:val="15"/>
        </w:numPr>
        <w:spacing w:before="240" w:line="360" w:lineRule="auto"/>
        <w:ind w:right="899"/>
        <w:jc w:val="both"/>
        <w:rPr>
          <w:rFonts w:ascii="Palatino Linotype" w:hAnsi="Palatino Linotype"/>
          <w:b/>
        </w:rPr>
      </w:pPr>
      <w:r w:rsidRPr="00981C1F">
        <w:rPr>
          <w:rFonts w:ascii="Palatino Linotype" w:hAnsi="Palatino Linotype"/>
          <w:b/>
        </w:rPr>
        <w:t xml:space="preserve">Solicito conocer el Costo de recolección de basura por tonelada </w:t>
      </w:r>
    </w:p>
    <w:p w14:paraId="05FC4421" w14:textId="6B86260D" w:rsidR="0027159A" w:rsidRPr="00981C1F" w:rsidRDefault="0027159A" w:rsidP="0027159A">
      <w:pPr>
        <w:pStyle w:val="Prrafodelista"/>
        <w:numPr>
          <w:ilvl w:val="0"/>
          <w:numId w:val="15"/>
        </w:numPr>
        <w:spacing w:before="240" w:line="360" w:lineRule="auto"/>
        <w:ind w:right="899"/>
        <w:jc w:val="both"/>
        <w:rPr>
          <w:rFonts w:ascii="Palatino Linotype" w:hAnsi="Palatino Linotype"/>
          <w:b/>
        </w:rPr>
      </w:pPr>
      <w:r w:rsidRPr="00981C1F">
        <w:rPr>
          <w:rFonts w:ascii="Palatino Linotype" w:hAnsi="Palatino Linotype"/>
          <w:b/>
        </w:rPr>
        <w:lastRenderedPageBreak/>
        <w:t>¿Cuántos camiones de recolección de basura operan en el municipio? ¿Cuántos son propiedad del ayuntamiento y cuantos se rentan o son propiedad de la empresa que tiene la concesión?</w:t>
      </w:r>
    </w:p>
    <w:p w14:paraId="39CE6095" w14:textId="77777777" w:rsidR="0027159A" w:rsidRPr="00981C1F" w:rsidRDefault="0027159A" w:rsidP="0027159A">
      <w:pPr>
        <w:pStyle w:val="Prrafodelista"/>
        <w:numPr>
          <w:ilvl w:val="0"/>
          <w:numId w:val="15"/>
        </w:numPr>
        <w:spacing w:before="240" w:line="360" w:lineRule="auto"/>
        <w:ind w:right="899"/>
        <w:jc w:val="both"/>
        <w:rPr>
          <w:rFonts w:ascii="Palatino Linotype" w:hAnsi="Palatino Linotype"/>
          <w:b/>
        </w:rPr>
      </w:pPr>
      <w:r w:rsidRPr="00981C1F">
        <w:rPr>
          <w:rFonts w:ascii="Palatino Linotype" w:hAnsi="Palatino Linotype"/>
          <w:b/>
        </w:rPr>
        <w:t>¿Hay alguna empresa de consultoría o asesoría especializada contratada de cualquier manera por el organismo de agua?</w:t>
      </w:r>
    </w:p>
    <w:p w14:paraId="3D5C0F9E" w14:textId="77777777" w:rsidR="0027159A" w:rsidRPr="00981C1F" w:rsidRDefault="0027159A" w:rsidP="0027159A">
      <w:pPr>
        <w:pStyle w:val="Prrafodelista"/>
        <w:numPr>
          <w:ilvl w:val="0"/>
          <w:numId w:val="15"/>
        </w:numPr>
        <w:spacing w:before="240" w:line="360" w:lineRule="auto"/>
        <w:ind w:right="899"/>
        <w:jc w:val="both"/>
        <w:rPr>
          <w:rFonts w:ascii="Palatino Linotype" w:hAnsi="Palatino Linotype"/>
          <w:b/>
        </w:rPr>
      </w:pPr>
      <w:r w:rsidRPr="00981C1F">
        <w:rPr>
          <w:rFonts w:ascii="Palatino Linotype" w:hAnsi="Palatino Linotype"/>
          <w:b/>
        </w:rPr>
        <w:t>¿Cuánto se ha recaudado por concepto de agua habitacional y comercial de enero del 2022 a la fecha?</w:t>
      </w:r>
    </w:p>
    <w:p w14:paraId="0FCFF1EC" w14:textId="77777777" w:rsidR="0027159A" w:rsidRPr="00981C1F" w:rsidRDefault="0027159A" w:rsidP="0027159A">
      <w:pPr>
        <w:pStyle w:val="Prrafodelista"/>
        <w:numPr>
          <w:ilvl w:val="0"/>
          <w:numId w:val="15"/>
        </w:numPr>
        <w:spacing w:before="240" w:line="360" w:lineRule="auto"/>
        <w:ind w:right="899"/>
        <w:jc w:val="both"/>
        <w:rPr>
          <w:rFonts w:ascii="Palatino Linotype" w:hAnsi="Palatino Linotype"/>
          <w:b/>
        </w:rPr>
      </w:pPr>
      <w:r w:rsidRPr="00981C1F">
        <w:rPr>
          <w:rFonts w:ascii="Palatino Linotype" w:hAnsi="Palatino Linotype"/>
          <w:b/>
        </w:rPr>
        <w:t>¿Cuántos litros de agua se gastan mensualmente en el municipio?</w:t>
      </w:r>
    </w:p>
    <w:p w14:paraId="3780B630" w14:textId="77777777" w:rsidR="0027159A" w:rsidRPr="00981C1F" w:rsidRDefault="0027159A" w:rsidP="0027159A">
      <w:pPr>
        <w:pStyle w:val="Prrafodelista"/>
        <w:numPr>
          <w:ilvl w:val="0"/>
          <w:numId w:val="15"/>
        </w:numPr>
        <w:spacing w:before="240" w:line="360" w:lineRule="auto"/>
        <w:ind w:right="899"/>
        <w:jc w:val="both"/>
        <w:rPr>
          <w:rFonts w:ascii="Palatino Linotype" w:hAnsi="Palatino Linotype"/>
          <w:b/>
        </w:rPr>
      </w:pPr>
      <w:r w:rsidRPr="00981C1F">
        <w:rPr>
          <w:rFonts w:ascii="Palatino Linotype" w:hAnsi="Palatino Linotype"/>
          <w:b/>
        </w:rPr>
        <w:t>¿Cuál es el monto de la deuda con la Comisión de Aguas del Estado de México</w:t>
      </w:r>
    </w:p>
    <w:p w14:paraId="5FDA25E7" w14:textId="77777777" w:rsidR="0027159A" w:rsidRPr="00981C1F" w:rsidRDefault="0027159A" w:rsidP="0027159A">
      <w:pPr>
        <w:pStyle w:val="Prrafodelista"/>
        <w:numPr>
          <w:ilvl w:val="0"/>
          <w:numId w:val="15"/>
        </w:numPr>
        <w:spacing w:before="240" w:line="360" w:lineRule="auto"/>
        <w:ind w:right="899"/>
        <w:jc w:val="both"/>
        <w:rPr>
          <w:rFonts w:ascii="Palatino Linotype" w:hAnsi="Palatino Linotype"/>
          <w:b/>
        </w:rPr>
      </w:pPr>
      <w:r w:rsidRPr="00981C1F">
        <w:rPr>
          <w:rFonts w:ascii="Palatino Linotype" w:hAnsi="Palatino Linotype"/>
          <w:b/>
        </w:rPr>
        <w:t>¿Cuál es el monto de la deuda con la con CFE del organismo de agua potable?</w:t>
      </w:r>
    </w:p>
    <w:p w14:paraId="4EED0049" w14:textId="77777777" w:rsidR="0027159A" w:rsidRPr="00981C1F" w:rsidRDefault="0027159A" w:rsidP="0027159A">
      <w:pPr>
        <w:pStyle w:val="Prrafodelista"/>
        <w:numPr>
          <w:ilvl w:val="0"/>
          <w:numId w:val="15"/>
        </w:numPr>
        <w:spacing w:before="240" w:line="360" w:lineRule="auto"/>
        <w:ind w:right="899"/>
        <w:jc w:val="both"/>
        <w:rPr>
          <w:rFonts w:ascii="Palatino Linotype" w:hAnsi="Palatino Linotype"/>
          <w:b/>
        </w:rPr>
      </w:pPr>
      <w:r w:rsidRPr="00981C1F">
        <w:rPr>
          <w:rFonts w:ascii="Palatino Linotype" w:hAnsi="Palatino Linotype"/>
          <w:b/>
        </w:rPr>
        <w:t xml:space="preserve">¿Qué tipo de luminarias se utilizan en el h. ayuntamiento cuantas son y que costo tuvieron? Especificar número total y porcentaje de lámparas de luz led, focos ahorradores de “X” número de </w:t>
      </w:r>
      <w:proofErr w:type="spellStart"/>
      <w:r w:rsidRPr="00981C1F">
        <w:rPr>
          <w:rFonts w:ascii="Palatino Linotype" w:hAnsi="Palatino Linotype"/>
          <w:b/>
        </w:rPr>
        <w:t>whats</w:t>
      </w:r>
      <w:proofErr w:type="spellEnd"/>
      <w:r w:rsidRPr="00981C1F">
        <w:rPr>
          <w:rFonts w:ascii="Palatino Linotype" w:hAnsi="Palatino Linotype"/>
          <w:b/>
        </w:rPr>
        <w:t>, vapor de sodio, aditivos metálicos u otros tipos.</w:t>
      </w:r>
    </w:p>
    <w:p w14:paraId="6C6CEDD0" w14:textId="7530C38A" w:rsidR="0027159A" w:rsidRPr="00981C1F" w:rsidRDefault="0027159A" w:rsidP="0027159A">
      <w:pPr>
        <w:pStyle w:val="Prrafodelista"/>
        <w:numPr>
          <w:ilvl w:val="0"/>
          <w:numId w:val="15"/>
        </w:numPr>
        <w:spacing w:before="240" w:line="360" w:lineRule="auto"/>
        <w:ind w:right="899"/>
        <w:jc w:val="both"/>
        <w:rPr>
          <w:rFonts w:ascii="Palatino Linotype" w:hAnsi="Palatino Linotype"/>
          <w:b/>
        </w:rPr>
      </w:pPr>
      <w:r w:rsidRPr="00981C1F">
        <w:rPr>
          <w:rFonts w:ascii="Palatino Linotype" w:hAnsi="Palatino Linotype"/>
          <w:b/>
        </w:rPr>
        <w:lastRenderedPageBreak/>
        <w:t xml:space="preserve">¿Cuál es el proceso de adjudicación de la compra del </w:t>
      </w:r>
      <w:proofErr w:type="spellStart"/>
      <w:r w:rsidRPr="00981C1F">
        <w:rPr>
          <w:rFonts w:ascii="Palatino Linotype" w:hAnsi="Palatino Linotype"/>
          <w:b/>
        </w:rPr>
        <w:t>pet</w:t>
      </w:r>
      <w:proofErr w:type="spellEnd"/>
      <w:r w:rsidRPr="00981C1F">
        <w:rPr>
          <w:rFonts w:ascii="Palatino Linotype" w:hAnsi="Palatino Linotype"/>
          <w:b/>
        </w:rPr>
        <w:t xml:space="preserve"> y otros residuos que recolecta el h. ayuntamiento?  Solicito copia del último contrato” (Sic)</w:t>
      </w:r>
    </w:p>
    <w:p w14:paraId="11FF36BE" w14:textId="77777777" w:rsidR="0027159A" w:rsidRPr="00981C1F" w:rsidRDefault="0027159A" w:rsidP="0027159A">
      <w:pPr>
        <w:spacing w:line="360" w:lineRule="auto"/>
        <w:ind w:right="49"/>
        <w:jc w:val="both"/>
        <w:rPr>
          <w:rFonts w:ascii="Palatino Linotype" w:eastAsia="Palatino Linotype" w:hAnsi="Palatino Linotype" w:cs="Palatino Linotype"/>
        </w:rPr>
      </w:pPr>
    </w:p>
    <w:p w14:paraId="00C1DF47" w14:textId="31CE6199" w:rsidR="0027159A" w:rsidRPr="00981C1F" w:rsidRDefault="0027159A" w:rsidP="0027159A">
      <w:pPr>
        <w:spacing w:line="360" w:lineRule="auto"/>
        <w:ind w:right="49"/>
        <w:jc w:val="both"/>
      </w:pPr>
      <w:r w:rsidRPr="00981C1F">
        <w:rPr>
          <w:rFonts w:ascii="Palatino Linotype" w:eastAsia="Palatino Linotype" w:hAnsi="Palatino Linotype" w:cs="Palatino Linotype"/>
        </w:rPr>
        <w:t xml:space="preserve">Antes que nada, debe </w:t>
      </w:r>
      <w:r w:rsidRPr="00981C1F">
        <w:rPr>
          <w:rFonts w:ascii="Palatino Linotype" w:eastAsia="Palatino Linotype" w:hAnsi="Palatino Linotype" w:cs="Palatino Linotype"/>
          <w:color w:val="222222"/>
        </w:rPr>
        <w:t xml:space="preserve">precisarse </w:t>
      </w:r>
      <w:r w:rsidRPr="00981C1F">
        <w:rPr>
          <w:rFonts w:ascii="Palatino Linotype" w:eastAsia="Palatino Linotype" w:hAnsi="Palatino Linotype" w:cs="Palatino Linotype"/>
        </w:rPr>
        <w:t xml:space="preserve">que el particular omitió mencionar el periodo temporal de la información solicitada, por lo que este Instituto con fundamento en lo dispuesto por el artículo 13 y 181, párrafo cuarto de la Ley de Transparencia y Acceso a la Información Pública de la entidad, procede a suplir la deficiencia señalada, para determinar el periodo temporal de la información solicitada, por lo que, considerando la fecha de la solicitud, se determina que la información requerida es la vigente a la solicitud de información; es decir, al </w:t>
      </w:r>
      <w:r w:rsidR="00EA0ADA" w:rsidRPr="00981C1F">
        <w:rPr>
          <w:rFonts w:ascii="Palatino Linotype" w:hAnsi="Palatino Linotype"/>
          <w:bCs/>
          <w:lang w:val="es-ES"/>
        </w:rPr>
        <w:t>catorce de abril de dos mil veintidós</w:t>
      </w:r>
      <w:r w:rsidRPr="00981C1F">
        <w:rPr>
          <w:rFonts w:ascii="Palatino Linotype" w:eastAsia="Palatino Linotype" w:hAnsi="Palatino Linotype" w:cs="Palatino Linotype"/>
        </w:rPr>
        <w:t xml:space="preserve">, </w:t>
      </w:r>
      <w:r w:rsidRPr="00981C1F">
        <w:rPr>
          <w:rFonts w:ascii="Palatino Linotype" w:eastAsia="Palatino Linotype" w:hAnsi="Palatino Linotype" w:cs="Palatino Linotype"/>
          <w:color w:val="000000"/>
        </w:rPr>
        <w:t>discernimiento que encuentra apoyado en los Criterios 1/2010 y 2/2010,  emitidos por el “Comité de Acceso a la Información y Protección de Datos personales” de la Suprema Corte de Justicia de la Nación, que disponen: </w:t>
      </w:r>
    </w:p>
    <w:p w14:paraId="289F48AA" w14:textId="77777777" w:rsidR="0027159A" w:rsidRPr="00981C1F" w:rsidRDefault="0027159A" w:rsidP="0027159A"/>
    <w:p w14:paraId="01B35923" w14:textId="77777777" w:rsidR="0027159A" w:rsidRPr="00981C1F" w:rsidRDefault="0027159A" w:rsidP="0027159A">
      <w:pPr>
        <w:pBdr>
          <w:top w:val="nil"/>
          <w:left w:val="nil"/>
          <w:bottom w:val="nil"/>
          <w:right w:val="nil"/>
          <w:between w:val="nil"/>
        </w:pBdr>
        <w:ind w:left="851" w:right="900"/>
        <w:rPr>
          <w:color w:val="000000"/>
        </w:rPr>
      </w:pPr>
      <w:r w:rsidRPr="00981C1F">
        <w:rPr>
          <w:rFonts w:ascii="Palatino Linotype" w:eastAsia="Palatino Linotype" w:hAnsi="Palatino Linotype" w:cs="Palatino Linotype"/>
          <w:i/>
          <w:color w:val="000000"/>
          <w:sz w:val="22"/>
          <w:szCs w:val="22"/>
        </w:rPr>
        <w:t> “</w:t>
      </w:r>
      <w:r w:rsidRPr="00981C1F">
        <w:rPr>
          <w:rFonts w:ascii="Palatino Linotype" w:eastAsia="Palatino Linotype" w:hAnsi="Palatino Linotype" w:cs="Palatino Linotype"/>
          <w:b/>
          <w:i/>
          <w:color w:val="000000"/>
          <w:sz w:val="22"/>
          <w:szCs w:val="22"/>
        </w:rPr>
        <w:t>Criterio 1/2010</w:t>
      </w:r>
    </w:p>
    <w:p w14:paraId="586F353E" w14:textId="77777777" w:rsidR="0027159A" w:rsidRPr="00981C1F" w:rsidRDefault="0027159A" w:rsidP="0027159A">
      <w:pPr>
        <w:pBdr>
          <w:top w:val="nil"/>
          <w:left w:val="nil"/>
          <w:bottom w:val="nil"/>
          <w:right w:val="nil"/>
          <w:between w:val="nil"/>
        </w:pBdr>
        <w:ind w:left="851" w:right="900"/>
        <w:jc w:val="both"/>
        <w:rPr>
          <w:color w:val="000000"/>
        </w:rPr>
      </w:pPr>
      <w:r w:rsidRPr="00981C1F">
        <w:rPr>
          <w:rFonts w:ascii="Palatino Linotype" w:eastAsia="Palatino Linotype" w:hAnsi="Palatino Linotype" w:cs="Palatino Linotype"/>
          <w:b/>
          <w:i/>
          <w:color w:val="000000"/>
          <w:sz w:val="22"/>
          <w:szCs w:val="22"/>
        </w:rPr>
        <w:t>SOLICITUD DE ACCESO A LA INFORMACIÓN. SU OTORGAMIENTO ES RESPECTO DE AQUELLA QUE EXISTA Y SE HUBIESE GENERADO AL MOMENTO DE LA PETICIÓN.</w:t>
      </w:r>
    </w:p>
    <w:p w14:paraId="3D5A8373" w14:textId="77777777" w:rsidR="0027159A" w:rsidRPr="00981C1F" w:rsidRDefault="0027159A" w:rsidP="0027159A">
      <w:pPr>
        <w:pBdr>
          <w:top w:val="nil"/>
          <w:left w:val="nil"/>
          <w:bottom w:val="nil"/>
          <w:right w:val="nil"/>
          <w:between w:val="nil"/>
        </w:pBdr>
        <w:ind w:left="851" w:right="900"/>
        <w:jc w:val="both"/>
        <w:rPr>
          <w:color w:val="000000"/>
        </w:rPr>
      </w:pPr>
      <w:r w:rsidRPr="00981C1F">
        <w:rPr>
          <w:rFonts w:ascii="Palatino Linotype" w:eastAsia="Palatino Linotype" w:hAnsi="Palatino Linotype" w:cs="Palatino Linotype"/>
          <w:i/>
          <w:color w:val="000000"/>
          <w:sz w:val="22"/>
          <w:szCs w:val="22"/>
        </w:rPr>
        <w:t>El otorgamiento de la información procede respecto de aquella que sea existente y se encuentre en posesión del órgano de Estado, al momento de la solicitud; por lo que resulta inconducente otorgar la que se genere en fecha futura, en tanto ningún órgano de Estado puede verse vinculado en el otorgamiento de información de tal naturaleza, al tenor del artículo 6° constitucional, que dispone 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p>
    <w:p w14:paraId="5471A57F" w14:textId="77777777" w:rsidR="0027159A" w:rsidRPr="00981C1F" w:rsidRDefault="0027159A" w:rsidP="0027159A">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r w:rsidRPr="00981C1F">
        <w:rPr>
          <w:rFonts w:ascii="Palatino Linotype" w:eastAsia="Palatino Linotype" w:hAnsi="Palatino Linotype" w:cs="Palatino Linotype"/>
          <w:i/>
          <w:color w:val="000000"/>
          <w:sz w:val="22"/>
          <w:szCs w:val="22"/>
        </w:rPr>
        <w:t>Clasificación de Información 69/2009-A. 30 de septiembre de 2009. Unanimidad de votos.”</w:t>
      </w:r>
    </w:p>
    <w:p w14:paraId="2C03376A" w14:textId="77777777" w:rsidR="00F14CBA" w:rsidRPr="00981C1F" w:rsidRDefault="00F14CBA" w:rsidP="0027159A">
      <w:pPr>
        <w:pBdr>
          <w:top w:val="nil"/>
          <w:left w:val="nil"/>
          <w:bottom w:val="nil"/>
          <w:right w:val="nil"/>
          <w:between w:val="nil"/>
        </w:pBdr>
        <w:ind w:left="851" w:right="900"/>
        <w:jc w:val="both"/>
        <w:rPr>
          <w:color w:val="000000"/>
        </w:rPr>
      </w:pPr>
    </w:p>
    <w:p w14:paraId="26E6E75C" w14:textId="77777777" w:rsidR="0027159A" w:rsidRPr="00981C1F" w:rsidRDefault="0027159A" w:rsidP="0027159A">
      <w:pPr>
        <w:pBdr>
          <w:top w:val="nil"/>
          <w:left w:val="nil"/>
          <w:bottom w:val="nil"/>
          <w:right w:val="nil"/>
          <w:between w:val="nil"/>
        </w:pBdr>
        <w:ind w:left="851" w:right="900"/>
        <w:rPr>
          <w:color w:val="000000"/>
        </w:rPr>
      </w:pPr>
      <w:r w:rsidRPr="00981C1F">
        <w:rPr>
          <w:rFonts w:ascii="Palatino Linotype" w:eastAsia="Palatino Linotype" w:hAnsi="Palatino Linotype" w:cs="Palatino Linotype"/>
          <w:i/>
          <w:color w:val="000000"/>
          <w:sz w:val="22"/>
          <w:szCs w:val="22"/>
        </w:rPr>
        <w:t>“</w:t>
      </w:r>
      <w:r w:rsidRPr="00981C1F">
        <w:rPr>
          <w:rFonts w:ascii="Palatino Linotype" w:eastAsia="Palatino Linotype" w:hAnsi="Palatino Linotype" w:cs="Palatino Linotype"/>
          <w:b/>
          <w:i/>
          <w:color w:val="000000"/>
          <w:sz w:val="22"/>
          <w:szCs w:val="22"/>
        </w:rPr>
        <w:t>Criterio 2/2010.</w:t>
      </w:r>
    </w:p>
    <w:p w14:paraId="03466F52" w14:textId="77777777" w:rsidR="0027159A" w:rsidRPr="00981C1F" w:rsidRDefault="0027159A" w:rsidP="0027159A">
      <w:pPr>
        <w:pBdr>
          <w:top w:val="nil"/>
          <w:left w:val="nil"/>
          <w:bottom w:val="nil"/>
          <w:right w:val="nil"/>
          <w:between w:val="nil"/>
        </w:pBdr>
        <w:ind w:left="851" w:right="900"/>
        <w:jc w:val="both"/>
        <w:rPr>
          <w:color w:val="000000"/>
        </w:rPr>
      </w:pPr>
      <w:r w:rsidRPr="00981C1F">
        <w:rPr>
          <w:rFonts w:ascii="Palatino Linotype" w:eastAsia="Palatino Linotype" w:hAnsi="Palatino Linotype" w:cs="Palatino Linotype"/>
          <w:b/>
          <w:i/>
          <w:color w:val="000000"/>
          <w:sz w:val="22"/>
          <w:szCs w:val="22"/>
        </w:rPr>
        <w:t>SOLICITUD DE ACCESO A LA INFORMACIÓN. ES MATERIA DE ANÁLISIS Y OTORGAMIENTO LA GENERADA HASTA LA FECHA DE LA SOLICITUD EN CASO DE IMPRECISIÓN TEMPORAL. </w:t>
      </w:r>
    </w:p>
    <w:p w14:paraId="4029476C" w14:textId="77777777" w:rsidR="0027159A" w:rsidRPr="00981C1F" w:rsidRDefault="0027159A" w:rsidP="0027159A">
      <w:pPr>
        <w:pBdr>
          <w:top w:val="nil"/>
          <w:left w:val="nil"/>
          <w:bottom w:val="nil"/>
          <w:right w:val="nil"/>
          <w:between w:val="nil"/>
        </w:pBdr>
        <w:ind w:left="851" w:right="900"/>
        <w:jc w:val="both"/>
        <w:rPr>
          <w:color w:val="000000"/>
        </w:rPr>
      </w:pPr>
      <w:r w:rsidRPr="00981C1F">
        <w:rPr>
          <w:rFonts w:ascii="Palatino Linotype" w:eastAsia="Palatino Linotype" w:hAnsi="Palatino Linotype" w:cs="Palatino Linotype"/>
          <w:i/>
          <w:color w:val="000000"/>
          <w:sz w:val="22"/>
          <w:szCs w:val="22"/>
        </w:rPr>
        <w:t>La información que en todo caso debe ser materia de análisis y pronunciamiento sobre su naturaleza, disponibilidad y acceso, es aquélla que en términos del artículo 6° constitucional y 1° de la Ley Federal de Transparencia y Acceso a la Información Pública Gubernamental, se encuentre en posesión de este Alto Tribunal; es decir, se hubiese ya generado y sea existente al 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14:paraId="0AA5E1A4" w14:textId="77777777" w:rsidR="0027159A" w:rsidRPr="00981C1F" w:rsidRDefault="0027159A" w:rsidP="0027159A">
      <w:pPr>
        <w:pBdr>
          <w:top w:val="nil"/>
          <w:left w:val="nil"/>
          <w:bottom w:val="nil"/>
          <w:right w:val="nil"/>
          <w:between w:val="nil"/>
        </w:pBdr>
        <w:ind w:left="851" w:right="900"/>
        <w:jc w:val="both"/>
        <w:rPr>
          <w:color w:val="000000"/>
        </w:rPr>
      </w:pPr>
      <w:r w:rsidRPr="00981C1F">
        <w:rPr>
          <w:rFonts w:ascii="Palatino Linotype" w:eastAsia="Palatino Linotype" w:hAnsi="Palatino Linotype" w:cs="Palatino Linotype"/>
          <w:i/>
          <w:color w:val="000000"/>
          <w:sz w:val="22"/>
          <w:szCs w:val="22"/>
        </w:rPr>
        <w:t>Clasificación de Información 69/2009-A. 30 de septiembre de 2009. Unanimidad de votos.”(Sic)</w:t>
      </w:r>
    </w:p>
    <w:p w14:paraId="18CE0E2C" w14:textId="77777777" w:rsidR="0027159A" w:rsidRPr="00981C1F" w:rsidRDefault="0027159A" w:rsidP="0027159A">
      <w:pPr>
        <w:spacing w:line="360" w:lineRule="auto"/>
        <w:jc w:val="both"/>
        <w:rPr>
          <w:rFonts w:ascii="Palatino Linotype" w:eastAsia="Palatino Linotype" w:hAnsi="Palatino Linotype" w:cs="Palatino Linotype"/>
        </w:rPr>
      </w:pPr>
    </w:p>
    <w:p w14:paraId="615E8DF5" w14:textId="57E30A57" w:rsidR="00356727" w:rsidRPr="00981C1F" w:rsidRDefault="00356727" w:rsidP="00356727">
      <w:pPr>
        <w:spacing w:line="360" w:lineRule="auto"/>
        <w:jc w:val="both"/>
        <w:rPr>
          <w:rFonts w:ascii="Palatino Linotype" w:hAnsi="Palatino Linotype" w:cs="Arial"/>
          <w:color w:val="000000" w:themeColor="text1"/>
        </w:rPr>
      </w:pPr>
      <w:r w:rsidRPr="00981C1F">
        <w:rPr>
          <w:rFonts w:ascii="Palatino Linotype" w:hAnsi="Palatino Linotype" w:cs="Arial"/>
        </w:rPr>
        <w:t xml:space="preserve">Cabe destacar que el </w:t>
      </w:r>
      <w:r w:rsidRPr="00981C1F">
        <w:rPr>
          <w:rFonts w:ascii="Palatino Linotype" w:hAnsi="Palatino Linotype" w:cs="Arial"/>
          <w:b/>
        </w:rPr>
        <w:t>SUJETO OBLIGADO</w:t>
      </w:r>
      <w:r w:rsidRPr="00981C1F">
        <w:rPr>
          <w:rFonts w:ascii="Palatino Linotype" w:hAnsi="Palatino Linotype" w:cs="Arial"/>
        </w:rPr>
        <w:t xml:space="preserve"> emitió respuesta adjuntando</w:t>
      </w:r>
      <w:r w:rsidRPr="00981C1F">
        <w:rPr>
          <w:rFonts w:ascii="Palatino Linotype" w:hAnsi="Palatino Linotype" w:cs="Arial"/>
          <w:color w:val="000000" w:themeColor="text1"/>
        </w:rPr>
        <w:t xml:space="preserve"> el documento electrónico denominado </w:t>
      </w:r>
      <w:r w:rsidRPr="00981C1F">
        <w:rPr>
          <w:rFonts w:ascii="Palatino Linotype" w:hAnsi="Palatino Linotype" w:cs="Arial"/>
          <w:b/>
          <w:i/>
          <w:color w:val="000000" w:themeColor="text1"/>
        </w:rPr>
        <w:t>“03192.PDF”</w:t>
      </w:r>
      <w:r w:rsidRPr="00981C1F">
        <w:rPr>
          <w:rFonts w:ascii="Palatino Linotype" w:hAnsi="Palatino Linotype" w:cs="Arial"/>
          <w:i/>
          <w:color w:val="000000" w:themeColor="text1"/>
        </w:rPr>
        <w:t xml:space="preserve"> </w:t>
      </w:r>
      <w:r w:rsidRPr="00981C1F">
        <w:rPr>
          <w:rFonts w:ascii="Palatino Linotype" w:hAnsi="Palatino Linotype" w:cs="Arial"/>
          <w:color w:val="000000" w:themeColor="text1"/>
        </w:rPr>
        <w:t>mismo que contiene el oficio de número UT/MET/766/2022, de fecha veintisiete de abril de dos mil veintidós, dirigido al solicitante y signado por el Titular de la Unidad de Transparencia, mediante el cual le remite la respuesta a la solicitud de Información Pública en los siguientes términos:</w:t>
      </w:r>
    </w:p>
    <w:p w14:paraId="0378E45F" w14:textId="77777777" w:rsidR="00356727" w:rsidRPr="00981C1F" w:rsidRDefault="00356727" w:rsidP="00356727">
      <w:pPr>
        <w:pStyle w:val="Prrafodelista"/>
        <w:tabs>
          <w:tab w:val="left" w:pos="709"/>
        </w:tabs>
        <w:spacing w:line="360" w:lineRule="auto"/>
        <w:ind w:left="0"/>
        <w:jc w:val="both"/>
        <w:rPr>
          <w:rFonts w:ascii="Palatino Linotype" w:hAnsi="Palatino Linotype" w:cs="Arial"/>
          <w:color w:val="000000" w:themeColor="text1"/>
        </w:rPr>
      </w:pPr>
    </w:p>
    <w:p w14:paraId="4FDDC75C" w14:textId="77777777" w:rsidR="00356727" w:rsidRPr="00981C1F" w:rsidRDefault="00356727" w:rsidP="00356727">
      <w:pPr>
        <w:pStyle w:val="Prrafodelista"/>
        <w:tabs>
          <w:tab w:val="left" w:pos="709"/>
        </w:tabs>
        <w:spacing w:line="360" w:lineRule="auto"/>
        <w:ind w:left="0"/>
        <w:jc w:val="center"/>
        <w:rPr>
          <w:rFonts w:ascii="Palatino Linotype" w:hAnsi="Palatino Linotype" w:cs="Arial"/>
          <w:color w:val="000000" w:themeColor="text1"/>
        </w:rPr>
      </w:pPr>
      <w:r w:rsidRPr="00981C1F">
        <w:rPr>
          <w:noProof/>
          <w:lang w:val="es-419" w:eastAsia="es-419"/>
        </w:rPr>
        <w:lastRenderedPageBreak/>
        <w:drawing>
          <wp:inline distT="0" distB="0" distL="0" distR="0" wp14:anchorId="51C8D499" wp14:editId="2090D0AB">
            <wp:extent cx="5172075" cy="25812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72075" cy="2581275"/>
                    </a:xfrm>
                    <a:prstGeom prst="rect">
                      <a:avLst/>
                    </a:prstGeom>
                  </pic:spPr>
                </pic:pic>
              </a:graphicData>
            </a:graphic>
          </wp:inline>
        </w:drawing>
      </w:r>
    </w:p>
    <w:p w14:paraId="0A35ECC4" w14:textId="77777777" w:rsidR="00356727" w:rsidRPr="00981C1F" w:rsidRDefault="00356727" w:rsidP="00356727">
      <w:pPr>
        <w:pStyle w:val="Prrafodelista"/>
        <w:tabs>
          <w:tab w:val="left" w:pos="709"/>
        </w:tabs>
        <w:spacing w:line="360" w:lineRule="auto"/>
        <w:ind w:left="0"/>
        <w:jc w:val="both"/>
        <w:rPr>
          <w:rFonts w:ascii="Palatino Linotype" w:hAnsi="Palatino Linotype" w:cs="Arial"/>
          <w:b/>
          <w:color w:val="000000" w:themeColor="text1"/>
          <w:lang w:val="es-419"/>
        </w:rPr>
      </w:pPr>
    </w:p>
    <w:p w14:paraId="3C5D9AC8" w14:textId="303CE33B" w:rsidR="00170E37" w:rsidRPr="00981C1F" w:rsidRDefault="00170E37" w:rsidP="00170E37">
      <w:pPr>
        <w:spacing w:line="360" w:lineRule="auto"/>
        <w:jc w:val="both"/>
        <w:rPr>
          <w:rFonts w:ascii="Palatino Linotype" w:hAnsi="Palatino Linotype"/>
        </w:rPr>
      </w:pPr>
      <w:r w:rsidRPr="00981C1F">
        <w:rPr>
          <w:rFonts w:ascii="Palatino Linotype" w:hAnsi="Palatino Linotype"/>
        </w:rPr>
        <w:t xml:space="preserve">Ahora bien, en atención a los requerimientos formulados por el particular, el Sujeto Obligado remitió mediante respuesta primigenia la dirección electrónica: </w:t>
      </w:r>
      <w:hyperlink r:id="rId11" w:history="1">
        <w:r w:rsidRPr="00981C1F">
          <w:rPr>
            <w:rStyle w:val="Hipervnculo"/>
            <w:rFonts w:ascii="Palatino Linotype" w:hAnsi="Palatino Linotype"/>
          </w:rPr>
          <w:t>https://www.ipomex.org.mx/ipo3/lgt/indice/metepec.web</w:t>
        </w:r>
      </w:hyperlink>
      <w:r w:rsidRPr="00981C1F">
        <w:rPr>
          <w:rFonts w:ascii="Palatino Linotype" w:hAnsi="Palatino Linotype"/>
        </w:rPr>
        <w:t xml:space="preserve"> por lo que esta Ponencia procedió a verificar lo manifestado por el Sujeto Obligado ingresando dicha dirección vía internet; no obstante, este Instituto estima que no se ha colmado a plenitud el derecho de acceso a la información pública del particular en razón de que la ligas mencionadas por el Sujeto Obligado únicamente lo direcciona al portal de Información Pública de Oficio Mexiquense del Sujeto Obligado, sin especificar el procedimiento de acceso a los datos solicitados</w:t>
      </w:r>
      <w:r w:rsidR="00E67E7E" w:rsidRPr="00981C1F">
        <w:rPr>
          <w:rFonts w:ascii="Palatino Linotype" w:hAnsi="Palatino Linotype"/>
        </w:rPr>
        <w:t>, como se puede apreciar de la</w:t>
      </w:r>
      <w:r w:rsidRPr="00981C1F">
        <w:rPr>
          <w:rFonts w:ascii="Palatino Linotype" w:hAnsi="Palatino Linotype"/>
        </w:rPr>
        <w:t xml:space="preserve"> siguiente </w:t>
      </w:r>
      <w:r w:rsidR="00E67E7E" w:rsidRPr="00981C1F">
        <w:rPr>
          <w:rFonts w:ascii="Palatino Linotype" w:hAnsi="Palatino Linotype"/>
        </w:rPr>
        <w:t>imagen</w:t>
      </w:r>
      <w:r w:rsidRPr="00981C1F">
        <w:rPr>
          <w:rFonts w:ascii="Palatino Linotype" w:hAnsi="Palatino Linotype"/>
        </w:rPr>
        <w:t xml:space="preserve"> ilustrativa: </w:t>
      </w:r>
    </w:p>
    <w:p w14:paraId="19E6C150" w14:textId="2AE62DD2" w:rsidR="00356727" w:rsidRPr="00981C1F" w:rsidRDefault="00E67E7E" w:rsidP="00E67E7E">
      <w:pPr>
        <w:spacing w:line="360" w:lineRule="auto"/>
        <w:jc w:val="center"/>
        <w:rPr>
          <w:rFonts w:ascii="Palatino Linotype" w:hAnsi="Palatino Linotype" w:cs="Arial"/>
        </w:rPr>
      </w:pPr>
      <w:r w:rsidRPr="00981C1F">
        <w:rPr>
          <w:rFonts w:ascii="Palatino Linotype" w:hAnsi="Palatino Linotype"/>
          <w:noProof/>
          <w:lang w:val="es-419" w:eastAsia="es-419"/>
        </w:rPr>
        <w:lastRenderedPageBreak/>
        <w:drawing>
          <wp:inline distT="0" distB="0" distL="0" distR="0" wp14:anchorId="5B788D88" wp14:editId="3ADA75BF">
            <wp:extent cx="3543300" cy="282776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52648" cy="2835225"/>
                    </a:xfrm>
                    <a:prstGeom prst="rect">
                      <a:avLst/>
                    </a:prstGeom>
                  </pic:spPr>
                </pic:pic>
              </a:graphicData>
            </a:graphic>
          </wp:inline>
        </w:drawing>
      </w:r>
    </w:p>
    <w:p w14:paraId="31E331C8" w14:textId="41219D58" w:rsidR="00356727" w:rsidRPr="00981C1F" w:rsidRDefault="00356727" w:rsidP="00D14A07">
      <w:pPr>
        <w:spacing w:line="360" w:lineRule="auto"/>
        <w:jc w:val="center"/>
        <w:rPr>
          <w:rFonts w:ascii="Palatino Linotype" w:hAnsi="Palatino Linotype" w:cs="Arial"/>
        </w:rPr>
      </w:pPr>
    </w:p>
    <w:p w14:paraId="2CBEEF63" w14:textId="77777777" w:rsidR="00E67E7E" w:rsidRPr="00981C1F" w:rsidRDefault="00E67E7E" w:rsidP="00E67E7E">
      <w:pPr>
        <w:spacing w:line="360" w:lineRule="auto"/>
        <w:jc w:val="both"/>
        <w:rPr>
          <w:rFonts w:ascii="Palatino Linotype" w:hAnsi="Palatino Linotype"/>
        </w:rPr>
      </w:pPr>
      <w:r w:rsidRPr="00981C1F">
        <w:rPr>
          <w:rFonts w:ascii="Palatino Linotype" w:hAnsi="Palatino Linotype"/>
        </w:rPr>
        <w:t>Lo anterior es así en virtud de lo establecido por los artículos 11 y 161 de la Ley de Transparencia y Acceso a la Información Pública del Estado de México y Municipios,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33F27A90" w14:textId="77777777" w:rsidR="00E67E7E" w:rsidRPr="00981C1F" w:rsidRDefault="00E67E7E" w:rsidP="00E67E7E">
      <w:pPr>
        <w:spacing w:line="360" w:lineRule="auto"/>
        <w:jc w:val="both"/>
        <w:rPr>
          <w:rFonts w:ascii="Palatino Linotype" w:hAnsi="Palatino Linotype"/>
        </w:rPr>
      </w:pPr>
    </w:p>
    <w:p w14:paraId="7854B8BB" w14:textId="77777777" w:rsidR="00E67E7E" w:rsidRPr="00981C1F" w:rsidRDefault="00E67E7E" w:rsidP="00E67E7E">
      <w:pPr>
        <w:ind w:left="567" w:right="616"/>
        <w:jc w:val="both"/>
        <w:rPr>
          <w:rFonts w:ascii="Palatino Linotype" w:hAnsi="Palatino Linotype"/>
          <w:i/>
        </w:rPr>
      </w:pPr>
      <w:r w:rsidRPr="00981C1F">
        <w:rPr>
          <w:rFonts w:ascii="Palatino Linotype" w:hAnsi="Palatino Linotype"/>
          <w:b/>
          <w:i/>
        </w:rPr>
        <w:t>Artículo 11.</w:t>
      </w:r>
      <w:r w:rsidRPr="00981C1F">
        <w:rPr>
          <w:rFonts w:ascii="Palatino Linotype" w:hAnsi="Palatino Linotype"/>
          <w:i/>
        </w:rPr>
        <w:t xml:space="preserve"> </w:t>
      </w:r>
      <w:r w:rsidRPr="00981C1F">
        <w:rPr>
          <w:rFonts w:ascii="Palatino Linotype" w:hAnsi="Palatino Linotype"/>
          <w:b/>
          <w:i/>
          <w:u w:val="single"/>
        </w:rPr>
        <w:t>En la generación, publicación y entrega de información se deberá garantizar que ésta sea accesible, actualizada, completa, congruente, confiable, verificable, veraz, integral, oportuna y expedita</w:t>
      </w:r>
      <w:r w:rsidRPr="00981C1F">
        <w:rPr>
          <w:rFonts w:ascii="Palatino Linotype" w:hAnsi="Palatino Linotype"/>
          <w:i/>
        </w:rPr>
        <w:t>, sujeta a un claro régimen de excepciones que deberá estar definido y ser además legítima y estrictamente necesaria en una sociedad democrática, por lo que atenderá las necesidades del derecho de acceso a la información de toda persona.</w:t>
      </w:r>
    </w:p>
    <w:p w14:paraId="653FD6A4" w14:textId="77777777" w:rsidR="00E67E7E" w:rsidRPr="00981C1F" w:rsidRDefault="00E67E7E" w:rsidP="00E67E7E">
      <w:pPr>
        <w:ind w:left="567" w:right="616"/>
        <w:jc w:val="both"/>
        <w:rPr>
          <w:rFonts w:ascii="Palatino Linotype" w:hAnsi="Palatino Linotype"/>
          <w:i/>
        </w:rPr>
      </w:pPr>
      <w:r w:rsidRPr="00981C1F">
        <w:rPr>
          <w:rFonts w:ascii="Palatino Linotype" w:hAnsi="Palatino Linotype"/>
          <w:i/>
        </w:rPr>
        <w:t>[…]</w:t>
      </w:r>
    </w:p>
    <w:p w14:paraId="5D1A4365" w14:textId="77777777" w:rsidR="00E67E7E" w:rsidRPr="00981C1F" w:rsidRDefault="00E67E7E" w:rsidP="00E67E7E">
      <w:pPr>
        <w:ind w:left="567" w:right="616"/>
        <w:jc w:val="both"/>
        <w:rPr>
          <w:rFonts w:ascii="Palatino Linotype" w:hAnsi="Palatino Linotype"/>
          <w:i/>
        </w:rPr>
      </w:pPr>
    </w:p>
    <w:p w14:paraId="53985028" w14:textId="77777777" w:rsidR="00E67E7E" w:rsidRPr="00981C1F" w:rsidRDefault="00E67E7E" w:rsidP="00E67E7E">
      <w:pPr>
        <w:ind w:left="567" w:right="616"/>
        <w:jc w:val="both"/>
        <w:rPr>
          <w:rFonts w:ascii="Palatino Linotype" w:hAnsi="Palatino Linotype"/>
        </w:rPr>
      </w:pPr>
      <w:r w:rsidRPr="00981C1F">
        <w:rPr>
          <w:rFonts w:ascii="Palatino Linotype" w:hAnsi="Palatino Linotype"/>
          <w:b/>
          <w:i/>
        </w:rPr>
        <w:lastRenderedPageBreak/>
        <w:t>Artículo 161.</w:t>
      </w:r>
      <w:r w:rsidRPr="00981C1F">
        <w:rPr>
          <w:rFonts w:ascii="Palatino Linotype" w:hAnsi="Palatino Linotype"/>
          <w:i/>
        </w:rPr>
        <w:t xml:space="preserve"> </w:t>
      </w:r>
      <w:r w:rsidRPr="00981C1F">
        <w:rPr>
          <w:rFonts w:ascii="Palatino Linotype" w:hAnsi="Palatino Linotype"/>
          <w:b/>
          <w:i/>
          <w:u w:val="single"/>
        </w:rPr>
        <w:t>Cuando la información requerida por el solicitante ya esté disponible al público</w:t>
      </w:r>
      <w:r w:rsidRPr="00981C1F">
        <w:rPr>
          <w:rFonts w:ascii="Palatino Linotype" w:hAnsi="Palatino Linotype"/>
          <w:i/>
        </w:rPr>
        <w:t xml:space="preserve"> en medios impresos, tales como libros, compendios, trípticos, registros públicos, </w:t>
      </w:r>
      <w:r w:rsidRPr="00981C1F">
        <w:rPr>
          <w:rFonts w:ascii="Palatino Linotype" w:hAnsi="Palatino Linotype"/>
          <w:b/>
          <w:i/>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1547FFE7" w14:textId="77777777" w:rsidR="00E67E7E" w:rsidRPr="00981C1F" w:rsidRDefault="00E67E7E" w:rsidP="00E67E7E">
      <w:pPr>
        <w:spacing w:line="360" w:lineRule="auto"/>
        <w:jc w:val="both"/>
        <w:rPr>
          <w:rFonts w:ascii="Palatino Linotype" w:hAnsi="Palatino Linotype"/>
        </w:rPr>
      </w:pPr>
    </w:p>
    <w:p w14:paraId="0630ED94" w14:textId="77777777" w:rsidR="00E67E7E" w:rsidRPr="00981C1F" w:rsidRDefault="00E67E7E" w:rsidP="00E67E7E">
      <w:pPr>
        <w:spacing w:line="360" w:lineRule="auto"/>
        <w:jc w:val="both"/>
        <w:rPr>
          <w:rFonts w:ascii="Palatino Linotype" w:hAnsi="Palatino Linotype"/>
        </w:rPr>
      </w:pPr>
      <w:r w:rsidRPr="00981C1F">
        <w:rPr>
          <w:rFonts w:ascii="Palatino Linotype" w:hAnsi="Palatino Linotype"/>
        </w:rPr>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1E170422" w14:textId="77777777" w:rsidR="00E67E7E" w:rsidRPr="00981C1F" w:rsidRDefault="00E67E7E" w:rsidP="00E67E7E">
      <w:pPr>
        <w:spacing w:line="360" w:lineRule="auto"/>
        <w:jc w:val="both"/>
        <w:rPr>
          <w:rFonts w:ascii="Palatino Linotype" w:hAnsi="Palatino Linotype"/>
        </w:rPr>
      </w:pPr>
    </w:p>
    <w:p w14:paraId="74065D1F" w14:textId="77777777" w:rsidR="00E67E7E" w:rsidRPr="00981C1F" w:rsidRDefault="00E67E7E" w:rsidP="00E67E7E">
      <w:pPr>
        <w:numPr>
          <w:ilvl w:val="0"/>
          <w:numId w:val="17"/>
        </w:numPr>
        <w:ind w:left="1134" w:hanging="567"/>
        <w:jc w:val="both"/>
        <w:rPr>
          <w:rFonts w:ascii="Palatino Linotype" w:hAnsi="Palatino Linotype"/>
        </w:rPr>
      </w:pPr>
      <w:r w:rsidRPr="00981C1F">
        <w:rPr>
          <w:rFonts w:ascii="Palatino Linotype" w:hAnsi="Palatino Linotype"/>
        </w:rPr>
        <w:t>La fuente</w:t>
      </w:r>
    </w:p>
    <w:p w14:paraId="332F671F" w14:textId="77777777" w:rsidR="00E67E7E" w:rsidRPr="00981C1F" w:rsidRDefault="00E67E7E" w:rsidP="00E67E7E">
      <w:pPr>
        <w:numPr>
          <w:ilvl w:val="0"/>
          <w:numId w:val="17"/>
        </w:numPr>
        <w:ind w:left="1134" w:hanging="567"/>
        <w:jc w:val="both"/>
        <w:rPr>
          <w:rFonts w:ascii="Palatino Linotype" w:hAnsi="Palatino Linotype"/>
        </w:rPr>
      </w:pPr>
      <w:r w:rsidRPr="00981C1F">
        <w:rPr>
          <w:rFonts w:ascii="Palatino Linotype" w:hAnsi="Palatino Linotype"/>
        </w:rPr>
        <w:t>El lugar y</w:t>
      </w:r>
    </w:p>
    <w:p w14:paraId="3C93E9A7" w14:textId="77777777" w:rsidR="00E67E7E" w:rsidRPr="00981C1F" w:rsidRDefault="00E67E7E" w:rsidP="00E67E7E">
      <w:pPr>
        <w:numPr>
          <w:ilvl w:val="0"/>
          <w:numId w:val="17"/>
        </w:numPr>
        <w:ind w:left="1134" w:hanging="567"/>
        <w:jc w:val="both"/>
        <w:rPr>
          <w:rFonts w:ascii="Palatino Linotype" w:hAnsi="Palatino Linotype"/>
        </w:rPr>
      </w:pPr>
      <w:r w:rsidRPr="00981C1F">
        <w:rPr>
          <w:rFonts w:ascii="Palatino Linotype" w:hAnsi="Palatino Linotype"/>
        </w:rPr>
        <w:t xml:space="preserve">La forma </w:t>
      </w:r>
    </w:p>
    <w:p w14:paraId="117779E5" w14:textId="77777777" w:rsidR="00E67E7E" w:rsidRPr="00981C1F" w:rsidRDefault="00E67E7E" w:rsidP="00E67E7E">
      <w:pPr>
        <w:spacing w:line="360" w:lineRule="auto"/>
        <w:jc w:val="both"/>
        <w:rPr>
          <w:rFonts w:ascii="Palatino Linotype" w:hAnsi="Palatino Linotype"/>
        </w:rPr>
      </w:pPr>
    </w:p>
    <w:p w14:paraId="2F8C11F2" w14:textId="77777777" w:rsidR="00E67E7E" w:rsidRPr="00981C1F" w:rsidRDefault="00E67E7E" w:rsidP="00E67E7E">
      <w:pPr>
        <w:spacing w:line="360" w:lineRule="auto"/>
        <w:jc w:val="both"/>
        <w:rPr>
          <w:rFonts w:ascii="Palatino Linotype" w:hAnsi="Palatino Linotype"/>
        </w:rPr>
      </w:pPr>
      <w:r w:rsidRPr="00981C1F">
        <w:rPr>
          <w:rFonts w:ascii="Palatino Linotype" w:hAnsi="Palatino Linotype"/>
        </w:rPr>
        <w:t>Asimismo, se establece que la fuente de la información deberá ser:</w:t>
      </w:r>
    </w:p>
    <w:p w14:paraId="2B993CE5" w14:textId="77777777" w:rsidR="00E67E7E" w:rsidRPr="00981C1F" w:rsidRDefault="00E67E7E" w:rsidP="00E67E7E">
      <w:pPr>
        <w:spacing w:line="360" w:lineRule="auto"/>
        <w:jc w:val="both"/>
        <w:rPr>
          <w:rFonts w:ascii="Palatino Linotype" w:hAnsi="Palatino Linotype"/>
        </w:rPr>
      </w:pPr>
    </w:p>
    <w:p w14:paraId="30C1D7B6" w14:textId="77777777" w:rsidR="00E67E7E" w:rsidRPr="00981C1F" w:rsidRDefault="00E67E7E" w:rsidP="00E67E7E">
      <w:pPr>
        <w:numPr>
          <w:ilvl w:val="0"/>
          <w:numId w:val="18"/>
        </w:numPr>
        <w:ind w:left="1134" w:hanging="556"/>
        <w:jc w:val="both"/>
        <w:rPr>
          <w:rFonts w:ascii="Palatino Linotype" w:hAnsi="Palatino Linotype"/>
        </w:rPr>
      </w:pPr>
      <w:r w:rsidRPr="00981C1F">
        <w:rPr>
          <w:rFonts w:ascii="Palatino Linotype" w:hAnsi="Palatino Linotype"/>
        </w:rPr>
        <w:t>Precisa</w:t>
      </w:r>
    </w:p>
    <w:p w14:paraId="177D35A4" w14:textId="77777777" w:rsidR="00E67E7E" w:rsidRPr="00981C1F" w:rsidRDefault="00E67E7E" w:rsidP="00E67E7E">
      <w:pPr>
        <w:numPr>
          <w:ilvl w:val="0"/>
          <w:numId w:val="18"/>
        </w:numPr>
        <w:ind w:left="1134" w:hanging="556"/>
        <w:jc w:val="both"/>
        <w:rPr>
          <w:rFonts w:ascii="Palatino Linotype" w:hAnsi="Palatino Linotype"/>
        </w:rPr>
      </w:pPr>
      <w:r w:rsidRPr="00981C1F">
        <w:rPr>
          <w:rFonts w:ascii="Palatino Linotype" w:hAnsi="Palatino Linotype"/>
        </w:rPr>
        <w:t>Concreta</w:t>
      </w:r>
    </w:p>
    <w:p w14:paraId="397F83DC" w14:textId="77777777" w:rsidR="00E67E7E" w:rsidRPr="00981C1F" w:rsidRDefault="00E67E7E" w:rsidP="00E67E7E">
      <w:pPr>
        <w:numPr>
          <w:ilvl w:val="0"/>
          <w:numId w:val="18"/>
        </w:numPr>
        <w:ind w:left="1134" w:hanging="556"/>
        <w:jc w:val="both"/>
        <w:rPr>
          <w:rFonts w:ascii="Palatino Linotype" w:hAnsi="Palatino Linotype"/>
        </w:rPr>
      </w:pPr>
      <w:r w:rsidRPr="00981C1F">
        <w:rPr>
          <w:rFonts w:ascii="Palatino Linotype" w:hAnsi="Palatino Linotype"/>
          <w:b/>
        </w:rPr>
        <w:t>Y no debe implicar que el solicitante realice una búsqueda en toda la información que se encuentre disponible</w:t>
      </w:r>
      <w:r w:rsidRPr="00981C1F">
        <w:rPr>
          <w:rFonts w:ascii="Palatino Linotype" w:hAnsi="Palatino Linotype"/>
        </w:rPr>
        <w:t>.</w:t>
      </w:r>
    </w:p>
    <w:p w14:paraId="7CCD5E9A" w14:textId="77777777" w:rsidR="009B579A" w:rsidRPr="00981C1F" w:rsidRDefault="009B579A" w:rsidP="009B579A">
      <w:pPr>
        <w:ind w:left="1134"/>
        <w:jc w:val="both"/>
        <w:rPr>
          <w:rFonts w:ascii="Palatino Linotype" w:hAnsi="Palatino Linotype"/>
        </w:rPr>
      </w:pPr>
    </w:p>
    <w:p w14:paraId="4B738BFD" w14:textId="77777777" w:rsidR="00E67E7E" w:rsidRPr="00981C1F" w:rsidRDefault="00E67E7E" w:rsidP="00E67E7E">
      <w:pPr>
        <w:spacing w:line="360" w:lineRule="auto"/>
        <w:jc w:val="both"/>
        <w:rPr>
          <w:rFonts w:ascii="Palatino Linotype" w:hAnsi="Palatino Linotype"/>
        </w:rPr>
      </w:pPr>
      <w:r w:rsidRPr="00981C1F">
        <w:rPr>
          <w:rFonts w:ascii="Palatino Linotype" w:hAnsi="Palatino Linotype"/>
        </w:rPr>
        <w:lastRenderedPageBreak/>
        <w:t>Imperativos legales que establecen el procedimiento que debe seguir el Sujeto Obligado para que pueda tomarse como válida su orientación sobre la forma en que puede consultar la información requerida, y que, en el caso en concreto, no acontece; ello porque el Sujeto Obligado se limitó a indicar la dirección electrónica de su página en el portal de Información Pública de Oficio Mexiquense, sin que señalara puntualmente el procedimiento que el particular debe seguir para acceder a la información requerida, lo que implica que  la fuente no es precisa porque su fuente no es 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14:paraId="46C3C756" w14:textId="77777777" w:rsidR="00E67E7E" w:rsidRPr="00981C1F" w:rsidRDefault="00E67E7E" w:rsidP="00E67E7E">
      <w:pPr>
        <w:spacing w:line="360" w:lineRule="auto"/>
        <w:jc w:val="both"/>
        <w:rPr>
          <w:rFonts w:ascii="Palatino Linotype" w:hAnsi="Palatino Linotype"/>
        </w:rPr>
      </w:pPr>
    </w:p>
    <w:p w14:paraId="2ACE4898" w14:textId="55DAF92A" w:rsidR="00E67E7E" w:rsidRPr="00981C1F" w:rsidRDefault="00E67E7E" w:rsidP="00E67E7E">
      <w:pPr>
        <w:spacing w:line="360" w:lineRule="auto"/>
        <w:ind w:right="51"/>
        <w:jc w:val="both"/>
        <w:rPr>
          <w:rFonts w:ascii="Palatino Linotype" w:hAnsi="Palatino Linotype" w:cs="Arial"/>
        </w:rPr>
      </w:pPr>
      <w:r w:rsidRPr="00981C1F">
        <w:rPr>
          <w:rFonts w:ascii="Palatino Linotype" w:eastAsia="Arial Unicode MS" w:hAnsi="Palatino Linotype" w:cs="Arial"/>
        </w:rPr>
        <w:t xml:space="preserve">Por lo anteriormente expuesto, se concluye que el </w:t>
      </w:r>
      <w:r w:rsidRPr="00981C1F">
        <w:rPr>
          <w:rFonts w:ascii="Palatino Linotype" w:eastAsia="Arial Unicode MS" w:hAnsi="Palatino Linotype" w:cs="Arial"/>
          <w:b/>
        </w:rPr>
        <w:t>Sujeto Obligado</w:t>
      </w:r>
      <w:r w:rsidRPr="00981C1F">
        <w:rPr>
          <w:rFonts w:ascii="Palatino Linotype" w:eastAsia="Arial Unicode MS" w:hAnsi="Palatino Linotype" w:cs="Arial"/>
        </w:rPr>
        <w:t xml:space="preserve"> no colmó las pretensiones realizadas por el particular, con dichas instrucciones para acceder a la información solicitada en la multirreferida página de internet; no obstante</w:t>
      </w:r>
      <w:r w:rsidRPr="00981C1F">
        <w:rPr>
          <w:rFonts w:ascii="Palatino Linotype" w:hAnsi="Palatino Linotype" w:cs="Arial"/>
          <w:color w:val="000000" w:themeColor="text1"/>
        </w:rPr>
        <w:t xml:space="preserve">, no pasa desapercibido para esta ponencia que el plazo transcurrido entre la solicitud de información y la respuesta del </w:t>
      </w:r>
      <w:r w:rsidRPr="00981C1F">
        <w:rPr>
          <w:rFonts w:ascii="Palatino Linotype" w:hAnsi="Palatino Linotype" w:cs="Arial"/>
          <w:b/>
          <w:color w:val="000000" w:themeColor="text1"/>
        </w:rPr>
        <w:t>Sujeto Obligado</w:t>
      </w:r>
      <w:r w:rsidRPr="00981C1F">
        <w:rPr>
          <w:rFonts w:ascii="Palatino Linotype" w:hAnsi="Palatino Linotype" w:cs="Arial"/>
          <w:color w:val="000000" w:themeColor="text1"/>
        </w:rPr>
        <w:t xml:space="preserve"> fue de </w:t>
      </w:r>
      <w:r w:rsidRPr="00981C1F">
        <w:rPr>
          <w:rFonts w:ascii="Palatino Linotype" w:hAnsi="Palatino Linotype" w:cs="Arial"/>
          <w:b/>
          <w:i/>
          <w:color w:val="000000" w:themeColor="text1"/>
        </w:rPr>
        <w:t>catorce días hábiles</w:t>
      </w:r>
      <w:r w:rsidRPr="00981C1F">
        <w:rPr>
          <w:rFonts w:ascii="Palatino Linotype" w:hAnsi="Palatino Linotype" w:cs="Arial"/>
          <w:color w:val="000000" w:themeColor="text1"/>
        </w:rPr>
        <w:t xml:space="preserve">; al respecto, el artículo 161, de la Ley de Transparencia local indica que cuando la información requerida esté disponible en internet, el </w:t>
      </w:r>
      <w:r w:rsidRPr="00981C1F">
        <w:rPr>
          <w:rFonts w:ascii="Palatino Linotype" w:hAnsi="Palatino Linotype" w:cs="Arial"/>
          <w:b/>
          <w:color w:val="000000" w:themeColor="text1"/>
        </w:rPr>
        <w:t>Sujeto Obligado</w:t>
      </w:r>
      <w:r w:rsidRPr="00981C1F">
        <w:rPr>
          <w:rFonts w:ascii="Palatino Linotype" w:hAnsi="Palatino Linotype" w:cs="Arial"/>
          <w:color w:val="000000" w:themeColor="text1"/>
        </w:rPr>
        <w:t xml:space="preserve"> </w:t>
      </w:r>
      <w:r w:rsidRPr="00981C1F">
        <w:rPr>
          <w:rFonts w:ascii="Palatino Linotype" w:hAnsi="Palatino Linotype" w:cs="Arial"/>
          <w:b/>
          <w:i/>
          <w:color w:val="000000" w:themeColor="text1"/>
          <w:u w:val="single"/>
        </w:rPr>
        <w:t>deberá hacerlo saber al solicitante en un plazo no mayor a cinco días hábiles</w:t>
      </w:r>
      <w:r w:rsidRPr="00981C1F">
        <w:rPr>
          <w:rFonts w:ascii="Palatino Linotype" w:hAnsi="Palatino Linotype" w:cs="Arial"/>
          <w:color w:val="000000" w:themeColor="text1"/>
        </w:rPr>
        <w:t xml:space="preserve">; bajo esa premisa, la respuesta del </w:t>
      </w:r>
      <w:r w:rsidRPr="00981C1F">
        <w:rPr>
          <w:rFonts w:ascii="Palatino Linotype" w:hAnsi="Palatino Linotype" w:cs="Arial"/>
          <w:b/>
          <w:color w:val="000000" w:themeColor="text1"/>
        </w:rPr>
        <w:t>Sujeto Obligado</w:t>
      </w:r>
      <w:r w:rsidRPr="00981C1F">
        <w:rPr>
          <w:rFonts w:ascii="Palatino Linotype" w:hAnsi="Palatino Linotype" w:cs="Arial"/>
          <w:color w:val="000000" w:themeColor="text1"/>
        </w:rPr>
        <w:t xml:space="preserve"> </w:t>
      </w:r>
      <w:r w:rsidRPr="00981C1F">
        <w:rPr>
          <w:rFonts w:ascii="Palatino Linotype" w:hAnsi="Palatino Linotype" w:cs="Arial"/>
        </w:rPr>
        <w:t>vulneró el referido dispositivo de la Ley de Transparencia.</w:t>
      </w:r>
    </w:p>
    <w:p w14:paraId="69E3E3F8" w14:textId="77777777" w:rsidR="00E67E7E" w:rsidRPr="00981C1F" w:rsidRDefault="00E67E7E" w:rsidP="009F2AE0">
      <w:pPr>
        <w:spacing w:line="360" w:lineRule="auto"/>
        <w:jc w:val="both"/>
        <w:rPr>
          <w:rFonts w:ascii="Palatino Linotype" w:hAnsi="Palatino Linotype" w:cs="Arial"/>
        </w:rPr>
      </w:pPr>
    </w:p>
    <w:p w14:paraId="24B6BC3F" w14:textId="0B6636E8" w:rsidR="00F14CBA" w:rsidRPr="00981C1F" w:rsidRDefault="00F14CBA" w:rsidP="009F2AE0">
      <w:pPr>
        <w:spacing w:line="360" w:lineRule="auto"/>
        <w:jc w:val="both"/>
        <w:rPr>
          <w:rFonts w:ascii="Palatino Linotype" w:hAnsi="Palatino Linotype" w:cs="Arial"/>
        </w:rPr>
      </w:pPr>
      <w:r w:rsidRPr="00981C1F">
        <w:rPr>
          <w:rFonts w:ascii="Palatino Linotype" w:hAnsi="Palatino Linotype" w:cs="Arial"/>
        </w:rPr>
        <w:lastRenderedPageBreak/>
        <w:t>Ahora bien, por cuanto hace a los requerimientos</w:t>
      </w:r>
      <w:r w:rsidR="0004589E" w:rsidRPr="00981C1F">
        <w:rPr>
          <w:rFonts w:ascii="Palatino Linotype" w:hAnsi="Palatino Linotype" w:cs="Arial"/>
        </w:rPr>
        <w:t xml:space="preserve"> que solicita el Recurrente</w:t>
      </w:r>
      <w:r w:rsidRPr="00981C1F">
        <w:rPr>
          <w:rFonts w:ascii="Palatino Linotype" w:hAnsi="Palatino Linotype" w:cs="Arial"/>
        </w:rPr>
        <w:t xml:space="preserve">, se advierten diversos temas como lo son tema de basura, agua, luz y </w:t>
      </w:r>
      <w:proofErr w:type="spellStart"/>
      <w:r w:rsidRPr="00981C1F">
        <w:rPr>
          <w:rFonts w:ascii="Palatino Linotype" w:hAnsi="Palatino Linotype" w:cs="Arial"/>
        </w:rPr>
        <w:t>pet</w:t>
      </w:r>
      <w:proofErr w:type="spellEnd"/>
      <w:r w:rsidRPr="00981C1F">
        <w:rPr>
          <w:rFonts w:ascii="Palatino Linotype" w:hAnsi="Palatino Linotype" w:cs="Arial"/>
        </w:rPr>
        <w:t xml:space="preserve">, por ello conviene para mejor estudio, dividir los rubros de atención comenzando por los primeros </w:t>
      </w:r>
      <w:r w:rsidR="004F2EE6" w:rsidRPr="00981C1F">
        <w:rPr>
          <w:rFonts w:ascii="Palatino Linotype" w:hAnsi="Palatino Linotype" w:cs="Arial"/>
        </w:rPr>
        <w:t>5</w:t>
      </w:r>
      <w:r w:rsidRPr="00981C1F">
        <w:rPr>
          <w:rFonts w:ascii="Palatino Linotype" w:hAnsi="Palatino Linotype" w:cs="Arial"/>
        </w:rPr>
        <w:t xml:space="preserve"> que son atinentes al rubro de basura</w:t>
      </w:r>
      <w:r w:rsidR="002B634E" w:rsidRPr="00981C1F">
        <w:rPr>
          <w:rFonts w:ascii="Palatino Linotype" w:hAnsi="Palatino Linotype" w:cs="Arial"/>
        </w:rPr>
        <w:t xml:space="preserve"> y el marcado con </w:t>
      </w:r>
      <w:r w:rsidR="00104CCD" w:rsidRPr="00981C1F">
        <w:rPr>
          <w:rFonts w:ascii="Palatino Linotype" w:hAnsi="Palatino Linotype" w:cs="Arial"/>
        </w:rPr>
        <w:t>los</w:t>
      </w:r>
      <w:r w:rsidR="002B634E" w:rsidRPr="00981C1F">
        <w:rPr>
          <w:rFonts w:ascii="Palatino Linotype" w:hAnsi="Palatino Linotype" w:cs="Arial"/>
        </w:rPr>
        <w:t xml:space="preserve"> número</w:t>
      </w:r>
      <w:r w:rsidR="00104CCD" w:rsidRPr="00981C1F">
        <w:rPr>
          <w:rFonts w:ascii="Palatino Linotype" w:hAnsi="Palatino Linotype" w:cs="Arial"/>
        </w:rPr>
        <w:t>s 11 y 12</w:t>
      </w:r>
      <w:r w:rsidR="002B634E" w:rsidRPr="00981C1F">
        <w:rPr>
          <w:rFonts w:ascii="Palatino Linotype" w:hAnsi="Palatino Linotype" w:cs="Arial"/>
        </w:rPr>
        <w:t xml:space="preserve"> relativo</w:t>
      </w:r>
      <w:r w:rsidR="00104CCD" w:rsidRPr="00981C1F">
        <w:rPr>
          <w:rFonts w:ascii="Palatino Linotype" w:hAnsi="Palatino Linotype" w:cs="Arial"/>
        </w:rPr>
        <w:t>s</w:t>
      </w:r>
      <w:r w:rsidR="002B634E" w:rsidRPr="00981C1F">
        <w:rPr>
          <w:rFonts w:ascii="Palatino Linotype" w:hAnsi="Palatino Linotype" w:cs="Arial"/>
        </w:rPr>
        <w:t xml:space="preserve"> al </w:t>
      </w:r>
      <w:proofErr w:type="spellStart"/>
      <w:r w:rsidR="002B634E" w:rsidRPr="00981C1F">
        <w:rPr>
          <w:rFonts w:ascii="Palatino Linotype" w:hAnsi="Palatino Linotype" w:cs="Arial"/>
        </w:rPr>
        <w:t>Pet</w:t>
      </w:r>
      <w:proofErr w:type="spellEnd"/>
      <w:r w:rsidR="00104CCD" w:rsidRPr="00981C1F">
        <w:rPr>
          <w:rFonts w:ascii="Palatino Linotype" w:hAnsi="Palatino Linotype" w:cs="Arial"/>
        </w:rPr>
        <w:t xml:space="preserve"> y servicios de alumbrado</w:t>
      </w:r>
      <w:r w:rsidR="002B634E" w:rsidRPr="00981C1F">
        <w:rPr>
          <w:rFonts w:ascii="Palatino Linotype" w:hAnsi="Palatino Linotype" w:cs="Arial"/>
        </w:rPr>
        <w:t>,</w:t>
      </w:r>
      <w:r w:rsidRPr="00981C1F">
        <w:rPr>
          <w:rFonts w:ascii="Palatino Linotype" w:hAnsi="Palatino Linotype" w:cs="Arial"/>
        </w:rPr>
        <w:t xml:space="preserve"> que a continuación se enuncian</w:t>
      </w:r>
    </w:p>
    <w:p w14:paraId="40413DBA" w14:textId="77777777" w:rsidR="00F14CBA" w:rsidRPr="00981C1F" w:rsidRDefault="00F14CBA" w:rsidP="009F2AE0">
      <w:pPr>
        <w:spacing w:line="360" w:lineRule="auto"/>
        <w:jc w:val="both"/>
        <w:rPr>
          <w:rFonts w:ascii="Palatino Linotype" w:hAnsi="Palatino Linotype" w:cs="Arial"/>
        </w:rPr>
      </w:pPr>
    </w:p>
    <w:p w14:paraId="77D22F9A" w14:textId="77777777" w:rsidR="00F14CBA" w:rsidRPr="00981C1F" w:rsidRDefault="00F14CBA" w:rsidP="00F14CBA">
      <w:pPr>
        <w:pStyle w:val="Prrafodelista"/>
        <w:numPr>
          <w:ilvl w:val="0"/>
          <w:numId w:val="16"/>
        </w:numPr>
        <w:spacing w:before="240" w:line="360" w:lineRule="auto"/>
        <w:ind w:right="899"/>
        <w:jc w:val="both"/>
        <w:rPr>
          <w:rFonts w:ascii="Palatino Linotype" w:hAnsi="Palatino Linotype"/>
        </w:rPr>
      </w:pPr>
      <w:r w:rsidRPr="00981C1F">
        <w:rPr>
          <w:rFonts w:ascii="Palatino Linotype" w:hAnsi="Palatino Linotype"/>
        </w:rPr>
        <w:t xml:space="preserve">Solicitud de una copia de contrato y de la licitación del servicio de recolección y procesamiento de basura la cual esta concesionada a particulares y si fue licitación abierta o directa </w:t>
      </w:r>
    </w:p>
    <w:p w14:paraId="55791277" w14:textId="77777777" w:rsidR="00F14CBA" w:rsidRPr="00981C1F" w:rsidRDefault="00F14CBA" w:rsidP="00F14CBA">
      <w:pPr>
        <w:pStyle w:val="Prrafodelista"/>
        <w:numPr>
          <w:ilvl w:val="0"/>
          <w:numId w:val="16"/>
        </w:numPr>
        <w:spacing w:before="240" w:line="360" w:lineRule="auto"/>
        <w:ind w:right="899"/>
        <w:jc w:val="both"/>
        <w:rPr>
          <w:rFonts w:ascii="Palatino Linotype" w:hAnsi="Palatino Linotype"/>
        </w:rPr>
      </w:pPr>
      <w:r w:rsidRPr="00981C1F">
        <w:rPr>
          <w:rFonts w:ascii="Palatino Linotype" w:hAnsi="Palatino Linotype"/>
        </w:rPr>
        <w:t>¿Cuál es el mecanismo que se emplea para la recolección de la basura?</w:t>
      </w:r>
    </w:p>
    <w:p w14:paraId="20C6523F" w14:textId="77777777" w:rsidR="00F14CBA" w:rsidRPr="00981C1F" w:rsidRDefault="00F14CBA" w:rsidP="00F14CBA">
      <w:pPr>
        <w:pStyle w:val="Prrafodelista"/>
        <w:numPr>
          <w:ilvl w:val="0"/>
          <w:numId w:val="16"/>
        </w:numPr>
        <w:spacing w:before="240" w:line="360" w:lineRule="auto"/>
        <w:ind w:right="899"/>
        <w:jc w:val="both"/>
        <w:rPr>
          <w:rFonts w:ascii="Palatino Linotype" w:hAnsi="Palatino Linotype"/>
        </w:rPr>
      </w:pPr>
      <w:r w:rsidRPr="00981C1F">
        <w:rPr>
          <w:rFonts w:ascii="Palatino Linotype" w:hAnsi="Palatino Linotype"/>
        </w:rPr>
        <w:t>¿Cuál es el mecanismo que se emplea para el procesamiento de la basura que empresa lo hace y como se asignó el contrato?</w:t>
      </w:r>
    </w:p>
    <w:p w14:paraId="734E0DC1" w14:textId="77777777" w:rsidR="00F14CBA" w:rsidRPr="00981C1F" w:rsidRDefault="00F14CBA" w:rsidP="00F14CBA">
      <w:pPr>
        <w:pStyle w:val="Prrafodelista"/>
        <w:numPr>
          <w:ilvl w:val="0"/>
          <w:numId w:val="16"/>
        </w:numPr>
        <w:spacing w:before="240" w:line="360" w:lineRule="auto"/>
        <w:ind w:right="899"/>
        <w:jc w:val="both"/>
        <w:rPr>
          <w:rFonts w:ascii="Palatino Linotype" w:hAnsi="Palatino Linotype"/>
        </w:rPr>
      </w:pPr>
      <w:r w:rsidRPr="00981C1F">
        <w:rPr>
          <w:rFonts w:ascii="Palatino Linotype" w:hAnsi="Palatino Linotype"/>
        </w:rPr>
        <w:t xml:space="preserve">Solicito conocer el Costo de recolección de basura por tonelada </w:t>
      </w:r>
    </w:p>
    <w:p w14:paraId="1472A146" w14:textId="77777777" w:rsidR="00F14CBA" w:rsidRPr="00981C1F" w:rsidRDefault="00F14CBA" w:rsidP="00F14CBA">
      <w:pPr>
        <w:pStyle w:val="Prrafodelista"/>
        <w:numPr>
          <w:ilvl w:val="0"/>
          <w:numId w:val="16"/>
        </w:numPr>
        <w:spacing w:before="240" w:line="360" w:lineRule="auto"/>
        <w:ind w:right="899"/>
        <w:jc w:val="both"/>
        <w:rPr>
          <w:rFonts w:ascii="Palatino Linotype" w:hAnsi="Palatino Linotype"/>
        </w:rPr>
      </w:pPr>
      <w:r w:rsidRPr="00981C1F">
        <w:rPr>
          <w:rFonts w:ascii="Palatino Linotype" w:hAnsi="Palatino Linotype"/>
        </w:rPr>
        <w:t>¿Cuántos camiones de recolección de basura operan en el municipio? ¿Cuántos son propiedad del ayuntamiento y cuantos se rentan o son propiedad de la empresa que tiene la concesión?</w:t>
      </w:r>
    </w:p>
    <w:p w14:paraId="2D6FAD36" w14:textId="5FCF5FFA" w:rsidR="00104CCD" w:rsidRPr="00981C1F" w:rsidRDefault="00104CCD" w:rsidP="00104CCD">
      <w:pPr>
        <w:pStyle w:val="Prrafodelista"/>
        <w:spacing w:before="240" w:line="360" w:lineRule="auto"/>
        <w:ind w:left="993" w:right="899"/>
        <w:jc w:val="both"/>
        <w:rPr>
          <w:rFonts w:ascii="Palatino Linotype" w:hAnsi="Palatino Linotype"/>
        </w:rPr>
      </w:pPr>
      <w:r w:rsidRPr="00981C1F">
        <w:rPr>
          <w:rFonts w:ascii="Palatino Linotype" w:hAnsi="Palatino Linotype"/>
        </w:rPr>
        <w:t xml:space="preserve">11. ¿Qué tipo de luminarias se utilizan en el h. ayuntamiento cuantas son y que costo tuvieron? Especificar número total y porcentaje de lámparas de luz led, focos ahorradores de “X” número de </w:t>
      </w:r>
      <w:proofErr w:type="spellStart"/>
      <w:r w:rsidRPr="00981C1F">
        <w:rPr>
          <w:rFonts w:ascii="Palatino Linotype" w:hAnsi="Palatino Linotype"/>
        </w:rPr>
        <w:t>whats</w:t>
      </w:r>
      <w:proofErr w:type="spellEnd"/>
      <w:r w:rsidRPr="00981C1F">
        <w:rPr>
          <w:rFonts w:ascii="Palatino Linotype" w:hAnsi="Palatino Linotype"/>
        </w:rPr>
        <w:t>, vapor de sodio, aditivos metálicos u otros tipos.</w:t>
      </w:r>
    </w:p>
    <w:p w14:paraId="2D6DDE92" w14:textId="08522C42" w:rsidR="002B634E" w:rsidRPr="00981C1F" w:rsidRDefault="002B634E" w:rsidP="002B634E">
      <w:pPr>
        <w:pStyle w:val="Prrafodelista"/>
        <w:numPr>
          <w:ilvl w:val="0"/>
          <w:numId w:val="22"/>
        </w:numPr>
        <w:spacing w:before="240" w:line="360" w:lineRule="auto"/>
        <w:ind w:left="1276" w:right="899"/>
        <w:jc w:val="both"/>
        <w:rPr>
          <w:rFonts w:ascii="Palatino Linotype" w:hAnsi="Palatino Linotype"/>
        </w:rPr>
      </w:pPr>
      <w:r w:rsidRPr="00981C1F">
        <w:rPr>
          <w:rFonts w:ascii="Palatino Linotype" w:hAnsi="Palatino Linotype"/>
        </w:rPr>
        <w:lastRenderedPageBreak/>
        <w:t xml:space="preserve">¿Cuál es el proceso de adjudicación de la compra del </w:t>
      </w:r>
      <w:proofErr w:type="spellStart"/>
      <w:r w:rsidRPr="00981C1F">
        <w:rPr>
          <w:rFonts w:ascii="Palatino Linotype" w:hAnsi="Palatino Linotype"/>
        </w:rPr>
        <w:t>pet</w:t>
      </w:r>
      <w:proofErr w:type="spellEnd"/>
      <w:r w:rsidRPr="00981C1F">
        <w:rPr>
          <w:rFonts w:ascii="Palatino Linotype" w:hAnsi="Palatino Linotype"/>
        </w:rPr>
        <w:t xml:space="preserve"> y otros residuos que recolecta el h. ayuntamiento?  Solicito copia del último contrato” (Sic)</w:t>
      </w:r>
    </w:p>
    <w:p w14:paraId="01B07296" w14:textId="77777777" w:rsidR="0027159A" w:rsidRPr="00981C1F" w:rsidRDefault="0027159A" w:rsidP="009F2AE0">
      <w:pPr>
        <w:spacing w:line="360" w:lineRule="auto"/>
        <w:jc w:val="both"/>
        <w:rPr>
          <w:rFonts w:ascii="Palatino Linotype" w:hAnsi="Palatino Linotype" w:cs="Arial"/>
        </w:rPr>
      </w:pPr>
    </w:p>
    <w:p w14:paraId="76633142" w14:textId="4BDE487A" w:rsidR="00EA6C3A" w:rsidRPr="00981C1F" w:rsidRDefault="00EA6C3A" w:rsidP="00FB72DD">
      <w:pPr>
        <w:spacing w:line="360" w:lineRule="auto"/>
        <w:ind w:right="49"/>
        <w:contextualSpacing/>
        <w:jc w:val="both"/>
        <w:rPr>
          <w:rFonts w:ascii="Palatino Linotype" w:eastAsia="Palatino Linotype" w:hAnsi="Palatino Linotype" w:cs="Palatino Linotype"/>
        </w:rPr>
      </w:pPr>
      <w:r w:rsidRPr="00981C1F">
        <w:rPr>
          <w:rFonts w:ascii="Palatino Linotype" w:eastAsia="Palatino Linotype" w:hAnsi="Palatino Linotype" w:cs="Palatino Linotype"/>
        </w:rPr>
        <w:t xml:space="preserve">Antes que nada, es dable determinar que el </w:t>
      </w:r>
      <w:r w:rsidRPr="00981C1F">
        <w:rPr>
          <w:rFonts w:ascii="Palatino Linotype" w:eastAsia="Palatino Linotype" w:hAnsi="Palatino Linotype" w:cs="Palatino Linotype"/>
          <w:b/>
        </w:rPr>
        <w:t>SUJETO OBLIGADO</w:t>
      </w:r>
      <w:r w:rsidRPr="00981C1F">
        <w:rPr>
          <w:rFonts w:ascii="Palatino Linotype" w:eastAsia="Palatino Linotype" w:hAnsi="Palatino Linotype" w:cs="Palatino Linotype"/>
        </w:rPr>
        <w:t xml:space="preserve"> no negó la existencia de la información referida, por </w:t>
      </w:r>
      <w:r w:rsidR="00A068BC" w:rsidRPr="00981C1F">
        <w:rPr>
          <w:rFonts w:ascii="Palatino Linotype" w:eastAsia="Palatino Linotype" w:hAnsi="Palatino Linotype" w:cs="Palatino Linotype"/>
        </w:rPr>
        <w:t>el</w:t>
      </w:r>
      <w:r w:rsidRPr="00981C1F">
        <w:rPr>
          <w:rFonts w:ascii="Palatino Linotype" w:eastAsia="Palatino Linotype" w:hAnsi="Palatino Linotype" w:cs="Palatino Linotype"/>
        </w:rPr>
        <w:t xml:space="preserve"> contrario</w:t>
      </w:r>
      <w:r w:rsidR="00A068BC" w:rsidRPr="00981C1F">
        <w:rPr>
          <w:rFonts w:ascii="Palatino Linotype" w:eastAsia="Palatino Linotype" w:hAnsi="Palatino Linotype" w:cs="Palatino Linotype"/>
        </w:rPr>
        <w:t>,</w:t>
      </w:r>
      <w:r w:rsidRPr="00981C1F">
        <w:rPr>
          <w:rFonts w:ascii="Palatino Linotype" w:eastAsia="Palatino Linotype" w:hAnsi="Palatino Linotype" w:cs="Palatino Linotype"/>
        </w:rPr>
        <w:t xml:space="preserve"> aceptó expresamente que contaba con ella al manifestar que se podría consultar en el enlace proporcionado en respuesta, en tal tesitura el estudio de la competencia del SUJETO OBLIGADO para conocer de la información se obvia.</w:t>
      </w:r>
    </w:p>
    <w:p w14:paraId="0E4D7D44" w14:textId="77777777" w:rsidR="00FB72DD" w:rsidRPr="00981C1F" w:rsidRDefault="00FB72DD" w:rsidP="00FB72DD">
      <w:pPr>
        <w:spacing w:line="360" w:lineRule="auto"/>
        <w:ind w:right="49"/>
        <w:contextualSpacing/>
        <w:jc w:val="both"/>
        <w:rPr>
          <w:rFonts w:ascii="Palatino Linotype" w:eastAsia="Palatino Linotype" w:hAnsi="Palatino Linotype" w:cs="Palatino Linotype"/>
        </w:rPr>
      </w:pPr>
    </w:p>
    <w:p w14:paraId="5665AB69" w14:textId="77777777" w:rsidR="00EA6C3A" w:rsidRPr="00981C1F" w:rsidRDefault="00EA6C3A" w:rsidP="00FB72DD">
      <w:pPr>
        <w:spacing w:before="240" w:after="240" w:line="360" w:lineRule="auto"/>
        <w:contextualSpacing/>
        <w:jc w:val="both"/>
        <w:rPr>
          <w:rFonts w:ascii="Palatino Linotype" w:eastAsia="Palatino Linotype" w:hAnsi="Palatino Linotype" w:cs="Palatino Linotype"/>
        </w:rPr>
      </w:pPr>
      <w:r w:rsidRPr="00981C1F">
        <w:rPr>
          <w:rFonts w:ascii="Palatino Linotype" w:eastAsia="Palatino Linotype" w:hAnsi="Palatino Linotype" w:cs="Palatino Linotype"/>
        </w:rPr>
        <w:t xml:space="preserve">Lo anterior es así, ya que para llegar a determinar la entrega de la información que es solicitada a través del derecho de acceso a la información pública, si bien es necesario analizar las atribuciones de los Sujetos Obligados en relación con la información que les solicitada, para determinar si genera, administra o posee la información que le fue requerida y si se encuentra en posibilidades de entregarla, lo cierto es, que ello no es necesario si el </w:t>
      </w:r>
      <w:r w:rsidRPr="00981C1F">
        <w:rPr>
          <w:rFonts w:ascii="Palatino Linotype" w:eastAsia="Palatino Linotype" w:hAnsi="Palatino Linotype" w:cs="Palatino Linotype"/>
          <w:b/>
        </w:rPr>
        <w:t xml:space="preserve">SUJETO OBLIGADO </w:t>
      </w:r>
      <w:r w:rsidRPr="00981C1F">
        <w:rPr>
          <w:rFonts w:ascii="Palatino Linotype" w:eastAsia="Palatino Linotype" w:hAnsi="Palatino Linotype" w:cs="Palatino Linotype"/>
        </w:rPr>
        <w:t>asume la posesión de la información.</w:t>
      </w:r>
    </w:p>
    <w:p w14:paraId="333671B2" w14:textId="77777777" w:rsidR="00EE6E35" w:rsidRPr="00981C1F" w:rsidRDefault="00EE6E35" w:rsidP="00FB72DD">
      <w:pPr>
        <w:spacing w:before="240" w:after="240" w:line="360" w:lineRule="auto"/>
        <w:contextualSpacing/>
        <w:jc w:val="both"/>
        <w:rPr>
          <w:rFonts w:ascii="Palatino Linotype" w:eastAsia="Palatino Linotype" w:hAnsi="Palatino Linotype" w:cs="Palatino Linotype"/>
        </w:rPr>
      </w:pPr>
    </w:p>
    <w:p w14:paraId="156DAD7E" w14:textId="77777777" w:rsidR="00EA6C3A" w:rsidRPr="00981C1F" w:rsidRDefault="00EA6C3A" w:rsidP="00EA6C3A">
      <w:pPr>
        <w:spacing w:before="240" w:after="360" w:line="360" w:lineRule="auto"/>
        <w:jc w:val="both"/>
        <w:rPr>
          <w:rFonts w:ascii="Palatino Linotype" w:eastAsia="Palatino Linotype" w:hAnsi="Palatino Linotype" w:cs="Palatino Linotype"/>
        </w:rPr>
      </w:pPr>
      <w:r w:rsidRPr="00981C1F">
        <w:rPr>
          <w:rFonts w:ascii="Palatino Linotype" w:eastAsia="Palatino Linotype" w:hAnsi="Palatino Linotype" w:cs="Palatino Linotype"/>
        </w:rPr>
        <w:t xml:space="preserve">No obstante, la Constitución Política de los Estados Unidos Mexicanos en su artículo 115, fracción III prevé que los municipios tendrán a su cargo las funciones y servicios públicos, de entre los que se destaca, la </w:t>
      </w:r>
      <w:r w:rsidRPr="00981C1F">
        <w:rPr>
          <w:rFonts w:ascii="Palatino Linotype" w:eastAsia="Palatino Linotype" w:hAnsi="Palatino Linotype" w:cs="Palatino Linotype"/>
          <w:b/>
          <w:u w:val="single"/>
        </w:rPr>
        <w:t>limpia, recolección, traslado, tratamiento</w:t>
      </w:r>
      <w:r w:rsidRPr="00981C1F">
        <w:rPr>
          <w:rFonts w:ascii="Palatino Linotype" w:eastAsia="Palatino Linotype" w:hAnsi="Palatino Linotype" w:cs="Palatino Linotype"/>
          <w:b/>
        </w:rPr>
        <w:t xml:space="preserve"> y</w:t>
      </w:r>
      <w:r w:rsidRPr="00981C1F">
        <w:rPr>
          <w:rFonts w:ascii="Palatino Linotype" w:eastAsia="Palatino Linotype" w:hAnsi="Palatino Linotype" w:cs="Palatino Linotype"/>
        </w:rPr>
        <w:t xml:space="preserve"> </w:t>
      </w:r>
      <w:r w:rsidRPr="00981C1F">
        <w:rPr>
          <w:rFonts w:ascii="Palatino Linotype" w:eastAsia="Palatino Linotype" w:hAnsi="Palatino Linotype" w:cs="Palatino Linotype"/>
          <w:b/>
          <w:u w:val="single"/>
        </w:rPr>
        <w:t>disposición final de residuos</w:t>
      </w:r>
      <w:r w:rsidRPr="00981C1F">
        <w:rPr>
          <w:rFonts w:ascii="Palatino Linotype" w:eastAsia="Palatino Linotype" w:hAnsi="Palatino Linotype" w:cs="Palatino Linotype"/>
        </w:rPr>
        <w:t>.</w:t>
      </w:r>
    </w:p>
    <w:p w14:paraId="2BA58627" w14:textId="77777777" w:rsidR="00EA6C3A" w:rsidRPr="00981C1F" w:rsidRDefault="00EA6C3A" w:rsidP="00EA6C3A">
      <w:pPr>
        <w:spacing w:before="240" w:after="360" w:line="360" w:lineRule="auto"/>
        <w:jc w:val="both"/>
        <w:rPr>
          <w:rFonts w:ascii="Palatino Linotype" w:eastAsia="Palatino Linotype" w:hAnsi="Palatino Linotype" w:cs="Palatino Linotype"/>
        </w:rPr>
      </w:pPr>
      <w:r w:rsidRPr="00981C1F">
        <w:rPr>
          <w:rFonts w:ascii="Palatino Linotype" w:eastAsia="Palatino Linotype" w:hAnsi="Palatino Linotype" w:cs="Palatino Linotype"/>
        </w:rPr>
        <w:t xml:space="preserve">Esta atribución se observa en las leyes federales y estatales en la materia, como es la Ley General para la Prevención y Gestión Integral de los Residuos y las leyes </w:t>
      </w:r>
      <w:r w:rsidRPr="00981C1F">
        <w:rPr>
          <w:rFonts w:ascii="Palatino Linotype" w:eastAsia="Palatino Linotype" w:hAnsi="Palatino Linotype" w:cs="Palatino Linotype"/>
        </w:rPr>
        <w:lastRenderedPageBreak/>
        <w:t>ambientales de los estados que versan sobre residuos, así como leyes específicas en la materia de residuos y servicios públicos.</w:t>
      </w:r>
    </w:p>
    <w:p w14:paraId="081855AC" w14:textId="77777777" w:rsidR="00EA6C3A" w:rsidRPr="00981C1F" w:rsidRDefault="00EA6C3A" w:rsidP="00EA6C3A">
      <w:pPr>
        <w:spacing w:before="240" w:after="360" w:line="360" w:lineRule="auto"/>
        <w:jc w:val="both"/>
        <w:rPr>
          <w:rFonts w:ascii="Palatino Linotype" w:eastAsia="Palatino Linotype" w:hAnsi="Palatino Linotype" w:cs="Palatino Linotype"/>
        </w:rPr>
      </w:pPr>
      <w:r w:rsidRPr="00981C1F">
        <w:rPr>
          <w:rFonts w:ascii="Palatino Linotype" w:eastAsia="Palatino Linotype" w:hAnsi="Palatino Linotype" w:cs="Palatino Linotype"/>
        </w:rPr>
        <w:t>Así, la Ley General para la Prevención y Gestión Integral de los Residuos, en su artículo 5, fracción XXXIII, establece lo que debe entenderse por residuos sólidos urbanos de la siguiente forma:</w:t>
      </w:r>
    </w:p>
    <w:p w14:paraId="289B503F" w14:textId="77777777" w:rsidR="00EA6C3A" w:rsidRPr="00981C1F" w:rsidRDefault="00EA6C3A" w:rsidP="00EA6C3A">
      <w:pPr>
        <w:spacing w:before="240" w:after="360"/>
        <w:ind w:left="708" w:right="426"/>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 xml:space="preserve">“Artículo 5.- </w:t>
      </w:r>
      <w:r w:rsidRPr="00981C1F">
        <w:rPr>
          <w:rFonts w:ascii="Palatino Linotype" w:eastAsia="Palatino Linotype" w:hAnsi="Palatino Linotype" w:cs="Palatino Linotype"/>
          <w:i/>
          <w:sz w:val="22"/>
          <w:szCs w:val="22"/>
        </w:rPr>
        <w:t>Para los efectos de esta Ley se entiende por:</w:t>
      </w:r>
    </w:p>
    <w:p w14:paraId="69625388" w14:textId="77777777" w:rsidR="00EA6C3A" w:rsidRPr="00981C1F" w:rsidRDefault="00EA6C3A" w:rsidP="00EA6C3A">
      <w:pPr>
        <w:spacing w:before="240" w:after="360"/>
        <w:ind w:left="708" w:right="426"/>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w:t>
      </w:r>
    </w:p>
    <w:p w14:paraId="7C2B6FA7" w14:textId="77777777" w:rsidR="00EA6C3A" w:rsidRPr="00981C1F" w:rsidRDefault="00EA6C3A" w:rsidP="00EA6C3A">
      <w:pPr>
        <w:spacing w:before="240" w:after="360"/>
        <w:ind w:left="851" w:right="616"/>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 xml:space="preserve">XXXIII. </w:t>
      </w:r>
      <w:r w:rsidRPr="00981C1F">
        <w:rPr>
          <w:rFonts w:ascii="Palatino Linotype" w:eastAsia="Palatino Linotype" w:hAnsi="Palatino Linotype" w:cs="Palatino Linotype"/>
          <w:b/>
          <w:i/>
          <w:sz w:val="22"/>
          <w:szCs w:val="22"/>
          <w:u w:val="single"/>
        </w:rPr>
        <w:t>Residuos Sólidos Urbanos</w:t>
      </w:r>
      <w:r w:rsidRPr="00981C1F">
        <w:rPr>
          <w:rFonts w:ascii="Palatino Linotype" w:eastAsia="Palatino Linotype" w:hAnsi="Palatino Linotype" w:cs="Palatino Linotype"/>
          <w:i/>
          <w:sz w:val="22"/>
          <w:szCs w:val="22"/>
        </w:rPr>
        <w:t>: Los generados en las casas habitación, que resultan de la eliminación de los materiales que utilizan en sus actividades domésticas, de los productos que consumen y de sus envases, embalajes o empaques; los residuos que provienen de cualquier otra actividad dentro de establecimientos o en la vía pública que genere residuos con características domiciliarias, y los resultantes de la limpieza de las vías y lugares públicos, siempre que no sean considerados por esta Ley como residuos de otra índole</w:t>
      </w:r>
      <w:r w:rsidRPr="00981C1F">
        <w:rPr>
          <w:rFonts w:ascii="Palatino Linotype" w:eastAsia="Palatino Linotype" w:hAnsi="Palatino Linotype" w:cs="Palatino Linotype"/>
          <w:i/>
        </w:rPr>
        <w:t>…</w:t>
      </w:r>
      <w:r w:rsidRPr="00981C1F">
        <w:rPr>
          <w:rFonts w:ascii="Palatino Linotype" w:eastAsia="Palatino Linotype" w:hAnsi="Palatino Linotype" w:cs="Palatino Linotype"/>
          <w:i/>
          <w:sz w:val="22"/>
          <w:szCs w:val="22"/>
        </w:rPr>
        <w:t>”</w:t>
      </w:r>
    </w:p>
    <w:p w14:paraId="29676569" w14:textId="77777777" w:rsidR="00EA6C3A" w:rsidRPr="00981C1F" w:rsidRDefault="00EA6C3A" w:rsidP="00EA6C3A">
      <w:pPr>
        <w:spacing w:before="240" w:after="360" w:line="360" w:lineRule="auto"/>
        <w:jc w:val="both"/>
        <w:rPr>
          <w:rFonts w:ascii="Palatino Linotype" w:eastAsia="Palatino Linotype" w:hAnsi="Palatino Linotype" w:cs="Palatino Linotype"/>
        </w:rPr>
      </w:pPr>
      <w:r w:rsidRPr="00981C1F">
        <w:rPr>
          <w:rFonts w:ascii="Palatino Linotype" w:eastAsia="Palatino Linotype" w:hAnsi="Palatino Linotype" w:cs="Palatino Linotype"/>
        </w:rPr>
        <w:t xml:space="preserve">En este sentido, los municipios tienen a su cargo funciones de gestión integral de residuos sólidos urbanos, conforme al artículo 10 de la </w:t>
      </w:r>
      <w:r w:rsidRPr="00981C1F">
        <w:rPr>
          <w:rFonts w:ascii="Palatino Linotype" w:eastAsia="Palatino Linotype" w:hAnsi="Palatino Linotype" w:cs="Palatino Linotype"/>
          <w:b/>
        </w:rPr>
        <w:t>Ley General para la Prevención y Gestión Integral de los Residuos</w:t>
      </w:r>
      <w:r w:rsidRPr="00981C1F">
        <w:rPr>
          <w:rFonts w:ascii="Palatino Linotype" w:eastAsia="Palatino Linotype" w:hAnsi="Palatino Linotype" w:cs="Palatino Linotype"/>
        </w:rPr>
        <w:t>, que a continuación se cita:</w:t>
      </w:r>
    </w:p>
    <w:p w14:paraId="7EAA3DD7" w14:textId="77777777" w:rsidR="00EA6C3A" w:rsidRPr="00981C1F" w:rsidRDefault="00EA6C3A" w:rsidP="00EA6C3A">
      <w:pPr>
        <w:spacing w:before="240" w:after="360"/>
        <w:ind w:left="851" w:right="616"/>
        <w:jc w:val="both"/>
        <w:rPr>
          <w:rFonts w:ascii="Palatino Linotype" w:eastAsia="Palatino Linotype" w:hAnsi="Palatino Linotype" w:cs="Palatino Linotype"/>
          <w:i/>
          <w:color w:val="000000"/>
          <w:sz w:val="22"/>
          <w:szCs w:val="22"/>
        </w:rPr>
      </w:pPr>
      <w:r w:rsidRPr="00981C1F">
        <w:rPr>
          <w:rFonts w:ascii="Palatino Linotype" w:eastAsia="Palatino Linotype" w:hAnsi="Palatino Linotype" w:cs="Palatino Linotype"/>
          <w:b/>
          <w:i/>
          <w:color w:val="000000"/>
          <w:sz w:val="22"/>
          <w:szCs w:val="22"/>
        </w:rPr>
        <w:t>“Artículo 10.</w:t>
      </w:r>
      <w:r w:rsidRPr="00981C1F">
        <w:rPr>
          <w:rFonts w:ascii="Palatino Linotype" w:eastAsia="Palatino Linotype" w:hAnsi="Palatino Linotype" w:cs="Palatino Linotype"/>
          <w:i/>
          <w:color w:val="000000"/>
          <w:sz w:val="22"/>
          <w:szCs w:val="22"/>
        </w:rPr>
        <w:t xml:space="preserve">- </w:t>
      </w:r>
      <w:r w:rsidRPr="00981C1F">
        <w:rPr>
          <w:rFonts w:ascii="Palatino Linotype" w:eastAsia="Palatino Linotype" w:hAnsi="Palatino Linotype" w:cs="Palatino Linotype"/>
          <w:b/>
          <w:i/>
          <w:color w:val="000000"/>
          <w:sz w:val="22"/>
          <w:szCs w:val="22"/>
          <w:u w:val="single"/>
        </w:rPr>
        <w:t>Los municipios tienen a su cargo las funciones de manejo integral de residuos sólidos urbanos</w:t>
      </w:r>
      <w:r w:rsidRPr="00981C1F">
        <w:rPr>
          <w:rFonts w:ascii="Palatino Linotype" w:eastAsia="Palatino Linotype" w:hAnsi="Palatino Linotype" w:cs="Palatino Linotype"/>
          <w:i/>
          <w:color w:val="000000"/>
          <w:sz w:val="22"/>
          <w:szCs w:val="22"/>
        </w:rPr>
        <w:t xml:space="preserve">, que consisten en la </w:t>
      </w:r>
      <w:r w:rsidRPr="00981C1F">
        <w:rPr>
          <w:rFonts w:ascii="Palatino Linotype" w:eastAsia="Palatino Linotype" w:hAnsi="Palatino Linotype" w:cs="Palatino Linotype"/>
          <w:b/>
          <w:i/>
          <w:color w:val="000000"/>
          <w:sz w:val="22"/>
          <w:szCs w:val="22"/>
          <w:u w:val="single"/>
        </w:rPr>
        <w:t>recolección, traslado, tratamiento, y su disposición final</w:t>
      </w:r>
      <w:r w:rsidRPr="00981C1F">
        <w:rPr>
          <w:rFonts w:ascii="Palatino Linotype" w:eastAsia="Palatino Linotype" w:hAnsi="Palatino Linotype" w:cs="Palatino Linotype"/>
          <w:i/>
          <w:color w:val="000000"/>
          <w:sz w:val="22"/>
          <w:szCs w:val="22"/>
        </w:rPr>
        <w:t xml:space="preserve">, conforme a las siguientes facultades: </w:t>
      </w:r>
    </w:p>
    <w:p w14:paraId="641352FF" w14:textId="77777777" w:rsidR="00EA6C3A" w:rsidRPr="00981C1F" w:rsidRDefault="00EA6C3A" w:rsidP="00EA6C3A">
      <w:pPr>
        <w:spacing w:before="240" w:after="360"/>
        <w:ind w:left="851" w:right="616"/>
        <w:jc w:val="both"/>
        <w:rPr>
          <w:rFonts w:ascii="Palatino Linotype" w:eastAsia="Palatino Linotype" w:hAnsi="Palatino Linotype" w:cs="Palatino Linotype"/>
          <w:i/>
          <w:color w:val="000000"/>
          <w:sz w:val="22"/>
          <w:szCs w:val="22"/>
        </w:rPr>
      </w:pPr>
      <w:r w:rsidRPr="00981C1F">
        <w:rPr>
          <w:rFonts w:ascii="Palatino Linotype" w:eastAsia="Palatino Linotype" w:hAnsi="Palatino Linotype" w:cs="Palatino Linotype"/>
          <w:b/>
          <w:i/>
          <w:color w:val="000000"/>
          <w:sz w:val="22"/>
          <w:szCs w:val="22"/>
        </w:rPr>
        <w:t xml:space="preserve">I. </w:t>
      </w:r>
      <w:r w:rsidRPr="00981C1F">
        <w:rPr>
          <w:rFonts w:ascii="Palatino Linotype" w:eastAsia="Palatino Linotype" w:hAnsi="Palatino Linotype" w:cs="Palatino Linotype"/>
          <w:i/>
          <w:color w:val="000000"/>
          <w:sz w:val="22"/>
          <w:szCs w:val="22"/>
        </w:rPr>
        <w:t xml:space="preserve">Formular, por sí o en coordinación con las entidades federativas, y con la participación de representantes de los distintos sectores sociales, los Programas Municipales para la Prevención y Gestión Integral de los Residuos Sólidos Urbanos, los cuales deberán observar lo dispuesto en el Programa Estatal para la Prevención y Gestión Integral de los Residuos correspondiente; </w:t>
      </w:r>
    </w:p>
    <w:p w14:paraId="5463DE12" w14:textId="77777777" w:rsidR="00EA6C3A" w:rsidRPr="00981C1F" w:rsidRDefault="00EA6C3A" w:rsidP="00EA6C3A">
      <w:pPr>
        <w:spacing w:before="240" w:after="360"/>
        <w:ind w:left="851" w:right="616"/>
        <w:jc w:val="both"/>
        <w:rPr>
          <w:rFonts w:ascii="Palatino Linotype" w:eastAsia="Palatino Linotype" w:hAnsi="Palatino Linotype" w:cs="Palatino Linotype"/>
          <w:i/>
          <w:color w:val="000000"/>
          <w:sz w:val="22"/>
          <w:szCs w:val="22"/>
        </w:rPr>
      </w:pPr>
      <w:r w:rsidRPr="00981C1F">
        <w:rPr>
          <w:rFonts w:ascii="Palatino Linotype" w:eastAsia="Palatino Linotype" w:hAnsi="Palatino Linotype" w:cs="Palatino Linotype"/>
          <w:b/>
          <w:i/>
          <w:color w:val="000000"/>
          <w:sz w:val="22"/>
          <w:szCs w:val="22"/>
        </w:rPr>
        <w:lastRenderedPageBreak/>
        <w:t xml:space="preserve">II. </w:t>
      </w:r>
      <w:r w:rsidRPr="00981C1F">
        <w:rPr>
          <w:rFonts w:ascii="Palatino Linotype" w:eastAsia="Palatino Linotype" w:hAnsi="Palatino Linotype" w:cs="Palatino Linotype"/>
          <w:i/>
          <w:color w:val="000000"/>
          <w:sz w:val="22"/>
          <w:szCs w:val="22"/>
        </w:rPr>
        <w:t xml:space="preserve">Emitir los reglamentos y demás disposiciones jurídico-administrativas de observancia general dentro de sus jurisdicciones respectivas, a fin de dar cumplimiento a lo establecido en la presente Ley y en las disposiciones legales que emitan las entidades federativas correspondientes; </w:t>
      </w:r>
    </w:p>
    <w:p w14:paraId="164B45CA" w14:textId="77777777" w:rsidR="00EA6C3A" w:rsidRPr="00981C1F" w:rsidRDefault="00EA6C3A" w:rsidP="00EA6C3A">
      <w:pPr>
        <w:spacing w:before="240" w:after="360"/>
        <w:ind w:left="851" w:right="616"/>
        <w:jc w:val="both"/>
        <w:rPr>
          <w:rFonts w:ascii="Palatino Linotype" w:eastAsia="Palatino Linotype" w:hAnsi="Palatino Linotype" w:cs="Palatino Linotype"/>
          <w:b/>
          <w:i/>
          <w:color w:val="000000"/>
          <w:sz w:val="22"/>
          <w:szCs w:val="22"/>
          <w:u w:val="single"/>
        </w:rPr>
      </w:pPr>
      <w:r w:rsidRPr="00981C1F">
        <w:rPr>
          <w:rFonts w:ascii="Palatino Linotype" w:eastAsia="Palatino Linotype" w:hAnsi="Palatino Linotype" w:cs="Palatino Linotype"/>
          <w:b/>
          <w:i/>
          <w:color w:val="000000"/>
          <w:sz w:val="22"/>
          <w:szCs w:val="22"/>
        </w:rPr>
        <w:t xml:space="preserve">III. </w:t>
      </w:r>
      <w:r w:rsidRPr="00981C1F">
        <w:rPr>
          <w:rFonts w:ascii="Palatino Linotype" w:eastAsia="Palatino Linotype" w:hAnsi="Palatino Linotype" w:cs="Palatino Linotype"/>
          <w:b/>
          <w:i/>
          <w:color w:val="000000"/>
          <w:sz w:val="22"/>
          <w:szCs w:val="22"/>
          <w:u w:val="single"/>
        </w:rPr>
        <w:t xml:space="preserve">Controlar los residuos sólidos urbanos; </w:t>
      </w:r>
    </w:p>
    <w:p w14:paraId="60C1036A" w14:textId="77777777" w:rsidR="00EA6C3A" w:rsidRPr="00981C1F" w:rsidRDefault="00EA6C3A" w:rsidP="00EA6C3A">
      <w:pPr>
        <w:spacing w:before="240" w:after="360"/>
        <w:ind w:left="851" w:right="616"/>
        <w:jc w:val="both"/>
        <w:rPr>
          <w:rFonts w:ascii="Palatino Linotype" w:eastAsia="Palatino Linotype" w:hAnsi="Palatino Linotype" w:cs="Palatino Linotype"/>
          <w:i/>
          <w:color w:val="000000"/>
          <w:sz w:val="22"/>
          <w:szCs w:val="22"/>
        </w:rPr>
      </w:pPr>
      <w:r w:rsidRPr="00981C1F">
        <w:rPr>
          <w:rFonts w:ascii="Palatino Linotype" w:eastAsia="Palatino Linotype" w:hAnsi="Palatino Linotype" w:cs="Palatino Linotype"/>
          <w:b/>
          <w:i/>
          <w:color w:val="000000"/>
          <w:sz w:val="22"/>
          <w:szCs w:val="22"/>
        </w:rPr>
        <w:t xml:space="preserve">IV. </w:t>
      </w:r>
      <w:r w:rsidRPr="00981C1F">
        <w:rPr>
          <w:rFonts w:ascii="Palatino Linotype" w:eastAsia="Palatino Linotype" w:hAnsi="Palatino Linotype" w:cs="Palatino Linotype"/>
          <w:b/>
          <w:i/>
          <w:color w:val="000000"/>
          <w:sz w:val="22"/>
          <w:szCs w:val="22"/>
          <w:u w:val="single"/>
        </w:rPr>
        <w:t>Prestar, por sí o a través de gestores, el servicio público de manejo integral de residuos sólidos urbano</w:t>
      </w:r>
      <w:r w:rsidRPr="00981C1F">
        <w:rPr>
          <w:rFonts w:ascii="Palatino Linotype" w:eastAsia="Palatino Linotype" w:hAnsi="Palatino Linotype" w:cs="Palatino Linotype"/>
          <w:i/>
          <w:color w:val="000000"/>
          <w:sz w:val="22"/>
          <w:szCs w:val="22"/>
        </w:rPr>
        <w:t xml:space="preserve">s, observando lo dispuesto por esta Ley y la legislación estatal en la materia; </w:t>
      </w:r>
    </w:p>
    <w:p w14:paraId="67ACD9B7" w14:textId="77777777" w:rsidR="00EA6C3A" w:rsidRPr="00981C1F" w:rsidRDefault="00EA6C3A" w:rsidP="00EA6C3A">
      <w:pPr>
        <w:spacing w:before="240" w:after="360"/>
        <w:ind w:left="851" w:right="616"/>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color w:val="000000"/>
          <w:sz w:val="22"/>
          <w:szCs w:val="22"/>
        </w:rPr>
        <w:t>…</w:t>
      </w:r>
    </w:p>
    <w:p w14:paraId="6D292402" w14:textId="77777777" w:rsidR="00EA6C3A" w:rsidRPr="00981C1F" w:rsidRDefault="00EA6C3A" w:rsidP="00EA6C3A">
      <w:pPr>
        <w:spacing w:before="240" w:after="360"/>
        <w:ind w:left="851" w:right="616"/>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 xml:space="preserve">XI. </w:t>
      </w:r>
      <w:r w:rsidRPr="00981C1F">
        <w:rPr>
          <w:rFonts w:ascii="Palatino Linotype" w:eastAsia="Palatino Linotype" w:hAnsi="Palatino Linotype" w:cs="Palatino Linotype"/>
          <w:b/>
          <w:i/>
          <w:sz w:val="22"/>
          <w:szCs w:val="22"/>
          <w:u w:val="single"/>
        </w:rPr>
        <w:t>Efectuar el cobro por el pago de los servicios de manejo integral de residuos sólidos urbanos y destinar los ingresos a la operación y el fortalecimiento de los mismos, y</w:t>
      </w:r>
      <w:r w:rsidRPr="00981C1F">
        <w:rPr>
          <w:rFonts w:ascii="Palatino Linotype" w:eastAsia="Palatino Linotype" w:hAnsi="Palatino Linotype" w:cs="Palatino Linotype"/>
          <w:i/>
          <w:sz w:val="22"/>
          <w:szCs w:val="22"/>
        </w:rPr>
        <w:t>…</w:t>
      </w:r>
      <w:r w:rsidRPr="00981C1F">
        <w:rPr>
          <w:rFonts w:ascii="Palatino Linotype" w:eastAsia="Palatino Linotype" w:hAnsi="Palatino Linotype" w:cs="Palatino Linotype"/>
          <w:b/>
          <w:i/>
          <w:sz w:val="22"/>
          <w:szCs w:val="22"/>
        </w:rPr>
        <w:t>” (Sic)</w:t>
      </w:r>
    </w:p>
    <w:p w14:paraId="5E575B75" w14:textId="77777777" w:rsidR="00EA6C3A" w:rsidRPr="00981C1F" w:rsidRDefault="00EA6C3A" w:rsidP="00EA6C3A">
      <w:pPr>
        <w:spacing w:before="240" w:after="360" w:line="360" w:lineRule="auto"/>
        <w:jc w:val="both"/>
        <w:rPr>
          <w:rFonts w:ascii="Palatino Linotype" w:eastAsia="Palatino Linotype" w:hAnsi="Palatino Linotype" w:cs="Palatino Linotype"/>
        </w:rPr>
      </w:pPr>
      <w:r w:rsidRPr="00981C1F">
        <w:rPr>
          <w:rFonts w:ascii="Palatino Linotype" w:eastAsia="Palatino Linotype" w:hAnsi="Palatino Linotype" w:cs="Palatino Linotype"/>
        </w:rPr>
        <w:t xml:space="preserve">Aunado a ello, el artículo 126 de la Constitución Política del Estado Libre y Soberano de México establece que los municipios, previo acuerdo entre sus ayuntamientos, podrán coordinarse y asociarse para la más eficaz prestación de los servicios públicos o el mejor ejercicio de las funciones que les correspondan; además, establece que éstos podrán asociarse para concesionar los servicios públicos, de conformidad con las disposiciones jurídicas aplicables. </w:t>
      </w:r>
    </w:p>
    <w:p w14:paraId="585C85B9" w14:textId="77777777" w:rsidR="00EA6C3A" w:rsidRPr="00981C1F" w:rsidRDefault="00EA6C3A" w:rsidP="00EA6C3A">
      <w:pPr>
        <w:spacing w:before="240" w:after="240" w:line="360" w:lineRule="auto"/>
        <w:jc w:val="both"/>
        <w:rPr>
          <w:rFonts w:ascii="Palatino Linotype" w:eastAsia="Palatino Linotype" w:hAnsi="Palatino Linotype" w:cs="Palatino Linotype"/>
        </w:rPr>
      </w:pPr>
      <w:r w:rsidRPr="00981C1F">
        <w:rPr>
          <w:rFonts w:ascii="Palatino Linotype" w:eastAsia="Palatino Linotype" w:hAnsi="Palatino Linotype" w:cs="Palatino Linotype"/>
        </w:rPr>
        <w:t xml:space="preserve">Por su parte, el Código para la Biodiversidad del Estado de México establece, en su artículo 2.5, fracción LV, que los residuos sólidos urbanos o de manejo especial son aquellos generados en las casas habitación que resultan de la eliminación de los materiales que se utilizan en actividades domésticas, los productos que se consumen, envases, embalajes y empaques, además los que provienen de cualquier otra actividad dentro de establecimientos o en la vía pública, con características domiciliarias y los </w:t>
      </w:r>
      <w:r w:rsidRPr="00981C1F">
        <w:rPr>
          <w:rFonts w:ascii="Palatino Linotype" w:eastAsia="Palatino Linotype" w:hAnsi="Palatino Linotype" w:cs="Palatino Linotype"/>
        </w:rPr>
        <w:lastRenderedPageBreak/>
        <w:t>resultantes de la limpieza de las vías y lugares públicos; siempre que no sean considerados por otros ordenamientos jurídicos como residuos de otra índole.</w:t>
      </w:r>
    </w:p>
    <w:p w14:paraId="7082EB76" w14:textId="77777777" w:rsidR="00EA6C3A" w:rsidRPr="00981C1F" w:rsidRDefault="00EA6C3A" w:rsidP="00EA6C3A">
      <w:pPr>
        <w:spacing w:before="240" w:after="240" w:line="360" w:lineRule="auto"/>
        <w:jc w:val="both"/>
        <w:rPr>
          <w:rFonts w:ascii="Palatino Linotype" w:eastAsia="Palatino Linotype" w:hAnsi="Palatino Linotype" w:cs="Palatino Linotype"/>
        </w:rPr>
      </w:pPr>
      <w:r w:rsidRPr="00981C1F">
        <w:rPr>
          <w:rFonts w:ascii="Palatino Linotype" w:eastAsia="Palatino Linotype" w:hAnsi="Palatino Linotype" w:cs="Palatino Linotype"/>
        </w:rPr>
        <w:t>Así las cosas, el Código en cita, en su artículo 2.9, fracciones VII y XX establece que corresponden a las autoridades municipales del Estado, en el ámbito de su competencia, la aplicación, en coordinación con el Gobierno del Estado, de las disposiciones jurídicas relativas a la prevención y control de los efectos sobre el ambiente ocasionados por la generación, transporte, almacenamiento, manejo, tratamiento y disposición final de los residuos sólidos urbanos y de manejo especial, domésticos e industriales que no estén considerados como peligrosos y la verificación del cumplimiento de las normas oficiales mexicanas y normas técnicas estatales en materia de residuos sólidos.</w:t>
      </w:r>
    </w:p>
    <w:p w14:paraId="6990053A" w14:textId="77777777" w:rsidR="00EA6C3A" w:rsidRPr="00981C1F" w:rsidRDefault="00EA6C3A" w:rsidP="00EA6C3A">
      <w:pPr>
        <w:spacing w:before="240" w:after="360" w:line="360" w:lineRule="auto"/>
        <w:jc w:val="both"/>
        <w:rPr>
          <w:rFonts w:ascii="Palatino Linotype" w:eastAsia="Palatino Linotype" w:hAnsi="Palatino Linotype" w:cs="Palatino Linotype"/>
        </w:rPr>
      </w:pPr>
      <w:r w:rsidRPr="00981C1F">
        <w:rPr>
          <w:rFonts w:ascii="Palatino Linotype" w:eastAsia="Palatino Linotype" w:hAnsi="Palatino Linotype" w:cs="Palatino Linotype"/>
        </w:rPr>
        <w:t xml:space="preserve">En este mismo sentido, la Ley Orgánica Municipal del Estado de México en sus artículos 31, fracciones II y VII, 48, fracción VIII, 126 y 128 prevé dentro de las atribuciones del </w:t>
      </w:r>
      <w:r w:rsidRPr="00981C1F">
        <w:rPr>
          <w:rFonts w:ascii="Palatino Linotype" w:eastAsia="Palatino Linotype" w:hAnsi="Palatino Linotype" w:cs="Palatino Linotype"/>
          <w:b/>
          <w:u w:val="single"/>
        </w:rPr>
        <w:t>Presidente Municipal, en representación del Ayuntamiento</w:t>
      </w:r>
      <w:r w:rsidRPr="00981C1F">
        <w:rPr>
          <w:rFonts w:ascii="Palatino Linotype" w:eastAsia="Palatino Linotype" w:hAnsi="Palatino Linotype" w:cs="Palatino Linotype"/>
        </w:rPr>
        <w:t xml:space="preserve">, celebrar convenios para la prestación de los servicios públicos a que se refiere el artículo 115, fracción III de nuestra Carta Magna; así como, convenir, contratar o </w:t>
      </w:r>
      <w:r w:rsidRPr="00981C1F">
        <w:rPr>
          <w:rFonts w:ascii="Palatino Linotype" w:eastAsia="Palatino Linotype" w:hAnsi="Palatino Linotype" w:cs="Palatino Linotype"/>
          <w:b/>
        </w:rPr>
        <w:t>concesionar la prestación de servicios públicos</w:t>
      </w:r>
      <w:r w:rsidRPr="00981C1F">
        <w:rPr>
          <w:rFonts w:ascii="Palatino Linotype" w:eastAsia="Palatino Linotype" w:hAnsi="Palatino Linotype" w:cs="Palatino Linotype"/>
        </w:rPr>
        <w:t xml:space="preserve">, con el Estado, con otros municipios de la entidad o </w:t>
      </w:r>
      <w:r w:rsidRPr="00981C1F">
        <w:rPr>
          <w:rFonts w:ascii="Palatino Linotype" w:eastAsia="Palatino Linotype" w:hAnsi="Palatino Linotype" w:cs="Palatino Linotype"/>
          <w:b/>
          <w:u w:val="single"/>
        </w:rPr>
        <w:t>con particulares,</w:t>
      </w:r>
      <w:r w:rsidRPr="00981C1F">
        <w:rPr>
          <w:rFonts w:ascii="Palatino Linotype" w:eastAsia="Palatino Linotype" w:hAnsi="Palatino Linotype" w:cs="Palatino Linotype"/>
        </w:rPr>
        <w:t xml:space="preserve"> recabando, cuando así proceda, la autorización de la Legislatura de la Entidad Federativa. Sirve de sustento a lo anterior los preceptos legales en cita:</w:t>
      </w:r>
    </w:p>
    <w:p w14:paraId="5525698C" w14:textId="77777777" w:rsidR="00EA6C3A" w:rsidRPr="00981C1F" w:rsidRDefault="00EA6C3A" w:rsidP="00EA6C3A">
      <w:pPr>
        <w:spacing w:before="240" w:after="360"/>
        <w:ind w:left="851" w:right="616"/>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 xml:space="preserve">“Artículo 31.- </w:t>
      </w:r>
      <w:r w:rsidRPr="00981C1F">
        <w:rPr>
          <w:rFonts w:ascii="Palatino Linotype" w:eastAsia="Palatino Linotype" w:hAnsi="Palatino Linotype" w:cs="Palatino Linotype"/>
          <w:i/>
          <w:sz w:val="22"/>
          <w:szCs w:val="22"/>
        </w:rPr>
        <w:t>Son atribuciones de los ayuntamientos:</w:t>
      </w:r>
    </w:p>
    <w:p w14:paraId="174EF3C8" w14:textId="77777777" w:rsidR="00EA6C3A" w:rsidRPr="00981C1F" w:rsidRDefault="00EA6C3A" w:rsidP="00EA6C3A">
      <w:pPr>
        <w:spacing w:before="240" w:after="360"/>
        <w:ind w:left="851" w:right="616"/>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w:t>
      </w:r>
    </w:p>
    <w:p w14:paraId="4AEB03EA" w14:textId="77777777" w:rsidR="00EA6C3A" w:rsidRPr="00981C1F" w:rsidRDefault="00EA6C3A" w:rsidP="00EA6C3A">
      <w:pPr>
        <w:spacing w:before="240" w:after="360"/>
        <w:ind w:left="851" w:right="616"/>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lastRenderedPageBreak/>
        <w:t xml:space="preserve">VII. </w:t>
      </w:r>
      <w:r w:rsidRPr="00981C1F">
        <w:rPr>
          <w:rFonts w:ascii="Palatino Linotype" w:eastAsia="Palatino Linotype" w:hAnsi="Palatino Linotype" w:cs="Palatino Linotype"/>
          <w:b/>
          <w:i/>
          <w:sz w:val="22"/>
          <w:szCs w:val="22"/>
          <w:u w:val="single"/>
        </w:rPr>
        <w:t>Convenir, contratar o concesionar</w:t>
      </w:r>
      <w:r w:rsidRPr="00981C1F">
        <w:rPr>
          <w:rFonts w:ascii="Palatino Linotype" w:eastAsia="Palatino Linotype" w:hAnsi="Palatino Linotype" w:cs="Palatino Linotype"/>
          <w:i/>
          <w:sz w:val="22"/>
          <w:szCs w:val="22"/>
          <w:u w:val="single"/>
        </w:rPr>
        <w:t>,</w:t>
      </w:r>
      <w:r w:rsidRPr="00981C1F">
        <w:rPr>
          <w:rFonts w:ascii="Palatino Linotype" w:eastAsia="Palatino Linotype" w:hAnsi="Palatino Linotype" w:cs="Palatino Linotype"/>
          <w:i/>
          <w:sz w:val="22"/>
          <w:szCs w:val="22"/>
        </w:rPr>
        <w:t xml:space="preserve"> en términos de ley, la ejecución de obras y </w:t>
      </w:r>
      <w:r w:rsidRPr="00981C1F">
        <w:rPr>
          <w:rFonts w:ascii="Palatino Linotype" w:eastAsia="Palatino Linotype" w:hAnsi="Palatino Linotype" w:cs="Palatino Linotype"/>
          <w:i/>
          <w:sz w:val="22"/>
          <w:szCs w:val="22"/>
          <w:u w:val="single"/>
        </w:rPr>
        <w:t>la prestación de servicios públicos</w:t>
      </w:r>
      <w:r w:rsidRPr="00981C1F">
        <w:rPr>
          <w:rFonts w:ascii="Palatino Linotype" w:eastAsia="Palatino Linotype" w:hAnsi="Palatino Linotype" w:cs="Palatino Linotype"/>
          <w:i/>
          <w:sz w:val="22"/>
          <w:szCs w:val="22"/>
        </w:rPr>
        <w:t xml:space="preserve">, con el Estado, con otros municipios de la entidad o </w:t>
      </w:r>
      <w:r w:rsidRPr="00981C1F">
        <w:rPr>
          <w:rFonts w:ascii="Palatino Linotype" w:eastAsia="Palatino Linotype" w:hAnsi="Palatino Linotype" w:cs="Palatino Linotype"/>
          <w:i/>
          <w:sz w:val="22"/>
          <w:szCs w:val="22"/>
          <w:u w:val="single"/>
        </w:rPr>
        <w:t>con particulares</w:t>
      </w:r>
      <w:r w:rsidRPr="00981C1F">
        <w:rPr>
          <w:rFonts w:ascii="Palatino Linotype" w:eastAsia="Palatino Linotype" w:hAnsi="Palatino Linotype" w:cs="Palatino Linotype"/>
          <w:i/>
          <w:sz w:val="22"/>
          <w:szCs w:val="22"/>
        </w:rPr>
        <w:t>, recabando, cuando proceda, la autorización de la Legislatura del Estado;</w:t>
      </w:r>
    </w:p>
    <w:p w14:paraId="3502140E" w14:textId="77777777" w:rsidR="00EA6C3A" w:rsidRPr="00981C1F" w:rsidRDefault="00EA6C3A" w:rsidP="00EA6C3A">
      <w:pPr>
        <w:spacing w:before="240" w:after="360"/>
        <w:ind w:left="851" w:right="616"/>
        <w:jc w:val="both"/>
        <w:rPr>
          <w:rFonts w:ascii="Palatino Linotype" w:eastAsia="Palatino Linotype" w:hAnsi="Palatino Linotype" w:cs="Palatino Linotype"/>
          <w:i/>
          <w:sz w:val="22"/>
          <w:szCs w:val="22"/>
          <w:u w:val="single"/>
        </w:rPr>
      </w:pPr>
      <w:r w:rsidRPr="00981C1F">
        <w:rPr>
          <w:rFonts w:ascii="Palatino Linotype" w:eastAsia="Palatino Linotype" w:hAnsi="Palatino Linotype" w:cs="Palatino Linotype"/>
          <w:b/>
          <w:i/>
          <w:sz w:val="22"/>
          <w:szCs w:val="22"/>
        </w:rPr>
        <w:t xml:space="preserve">Artículo 48.- </w:t>
      </w:r>
      <w:r w:rsidRPr="00981C1F">
        <w:rPr>
          <w:rFonts w:ascii="Palatino Linotype" w:eastAsia="Palatino Linotype" w:hAnsi="Palatino Linotype" w:cs="Palatino Linotype"/>
          <w:i/>
          <w:sz w:val="22"/>
          <w:szCs w:val="22"/>
          <w:u w:val="single"/>
        </w:rPr>
        <w:t xml:space="preserve">El </w:t>
      </w:r>
      <w:r w:rsidRPr="00981C1F">
        <w:rPr>
          <w:rFonts w:ascii="Palatino Linotype" w:eastAsia="Palatino Linotype" w:hAnsi="Palatino Linotype" w:cs="Palatino Linotype"/>
          <w:b/>
          <w:i/>
          <w:sz w:val="22"/>
          <w:szCs w:val="22"/>
          <w:u w:val="single"/>
        </w:rPr>
        <w:t>presidente municipal</w:t>
      </w:r>
      <w:r w:rsidRPr="00981C1F">
        <w:rPr>
          <w:rFonts w:ascii="Palatino Linotype" w:eastAsia="Palatino Linotype" w:hAnsi="Palatino Linotype" w:cs="Palatino Linotype"/>
          <w:i/>
          <w:sz w:val="22"/>
          <w:szCs w:val="22"/>
          <w:u w:val="single"/>
        </w:rPr>
        <w:t xml:space="preserve"> tiene las siguientes atribuciones:</w:t>
      </w:r>
    </w:p>
    <w:p w14:paraId="2BC83414" w14:textId="77777777" w:rsidR="00EA6C3A" w:rsidRPr="00981C1F" w:rsidRDefault="00EA6C3A" w:rsidP="00EA6C3A">
      <w:pPr>
        <w:spacing w:before="240" w:after="360"/>
        <w:ind w:left="851" w:right="616"/>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w:t>
      </w:r>
    </w:p>
    <w:p w14:paraId="3A82B8AF" w14:textId="77777777" w:rsidR="00EA6C3A" w:rsidRPr="00981C1F" w:rsidRDefault="00EA6C3A" w:rsidP="00EA6C3A">
      <w:pPr>
        <w:spacing w:before="240" w:after="360"/>
        <w:ind w:left="851" w:right="616"/>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VIII. </w:t>
      </w:r>
      <w:r w:rsidRPr="00981C1F">
        <w:rPr>
          <w:rFonts w:ascii="Palatino Linotype" w:eastAsia="Palatino Linotype" w:hAnsi="Palatino Linotype" w:cs="Palatino Linotype"/>
          <w:b/>
          <w:i/>
          <w:sz w:val="22"/>
          <w:szCs w:val="22"/>
          <w:u w:val="single"/>
        </w:rPr>
        <w:t>Contratar y concertar en representación del ayuntamiento</w:t>
      </w:r>
      <w:r w:rsidRPr="00981C1F">
        <w:rPr>
          <w:rFonts w:ascii="Palatino Linotype" w:eastAsia="Palatino Linotype" w:hAnsi="Palatino Linotype" w:cs="Palatino Linotype"/>
          <w:i/>
          <w:sz w:val="22"/>
          <w:szCs w:val="22"/>
        </w:rPr>
        <w:t xml:space="preserve"> y previo acuerdo de éste, la realización de obras y </w:t>
      </w:r>
      <w:r w:rsidRPr="00981C1F">
        <w:rPr>
          <w:rFonts w:ascii="Palatino Linotype" w:eastAsia="Palatino Linotype" w:hAnsi="Palatino Linotype" w:cs="Palatino Linotype"/>
          <w:b/>
          <w:i/>
          <w:sz w:val="22"/>
          <w:szCs w:val="22"/>
          <w:u w:val="single"/>
        </w:rPr>
        <w:t>la prestación de servicios públicos, por terceros</w:t>
      </w:r>
      <w:r w:rsidRPr="00981C1F">
        <w:rPr>
          <w:rFonts w:ascii="Palatino Linotype" w:eastAsia="Palatino Linotype" w:hAnsi="Palatino Linotype" w:cs="Palatino Linotype"/>
          <w:i/>
          <w:sz w:val="22"/>
          <w:szCs w:val="22"/>
        </w:rPr>
        <w:t xml:space="preserve"> o con el concurso del Estado o de otros ayuntamientos;</w:t>
      </w:r>
    </w:p>
    <w:p w14:paraId="43F3EE1C" w14:textId="77777777" w:rsidR="00EA6C3A" w:rsidRPr="00981C1F" w:rsidRDefault="00EA6C3A" w:rsidP="00EA6C3A">
      <w:pPr>
        <w:spacing w:before="240" w:after="360"/>
        <w:ind w:left="851" w:right="616"/>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Artículo 126.</w:t>
      </w:r>
      <w:r w:rsidRPr="00981C1F">
        <w:rPr>
          <w:rFonts w:ascii="Palatino Linotype" w:eastAsia="Palatino Linotype" w:hAnsi="Palatino Linotype" w:cs="Palatino Linotype"/>
          <w:i/>
          <w:sz w:val="22"/>
          <w:szCs w:val="22"/>
        </w:rPr>
        <w:t xml:space="preserve"> - La prestación de los servicios públicos deberá realizarse por los ayuntamientos, sus unidades administrativas y organismos auxiliares, quienes podrán coordinarse con el Estado o con otros municipios para la eficacia en su prestación. (Sic)</w:t>
      </w:r>
    </w:p>
    <w:p w14:paraId="00028E87" w14:textId="77777777" w:rsidR="00EA6C3A" w:rsidRPr="00981C1F" w:rsidRDefault="00EA6C3A" w:rsidP="00EA6C3A">
      <w:pPr>
        <w:spacing w:before="240" w:after="360" w:line="360" w:lineRule="auto"/>
        <w:jc w:val="both"/>
        <w:rPr>
          <w:rFonts w:ascii="Palatino Linotype" w:eastAsia="Palatino Linotype" w:hAnsi="Palatino Linotype" w:cs="Palatino Linotype"/>
        </w:rPr>
      </w:pPr>
      <w:r w:rsidRPr="00981C1F">
        <w:rPr>
          <w:rFonts w:ascii="Palatino Linotype" w:eastAsia="Palatino Linotype" w:hAnsi="Palatino Linotype" w:cs="Palatino Linotype"/>
        </w:rPr>
        <w:t xml:space="preserve">Por su parte, el artículo 125 de la Ley Orgánica Municipal dispone que los municipios tendrán a su cargo la prestación, explotación, administración y conservación de los servicios públicos municipales, de entre los cuales se encuentra el de limpia y disposición de desechos. </w:t>
      </w:r>
    </w:p>
    <w:p w14:paraId="7D228929" w14:textId="77777777" w:rsidR="00EA6C3A" w:rsidRPr="00981C1F" w:rsidRDefault="00EA6C3A" w:rsidP="00EA6C3A">
      <w:pPr>
        <w:spacing w:before="240" w:after="360" w:line="360" w:lineRule="auto"/>
        <w:jc w:val="both"/>
        <w:rPr>
          <w:rFonts w:ascii="Palatino Linotype" w:eastAsia="Palatino Linotype" w:hAnsi="Palatino Linotype" w:cs="Palatino Linotype"/>
        </w:rPr>
      </w:pPr>
      <w:r w:rsidRPr="00981C1F">
        <w:rPr>
          <w:rFonts w:ascii="Palatino Linotype" w:eastAsia="Palatino Linotype" w:hAnsi="Palatino Linotype" w:cs="Palatino Linotype"/>
        </w:rPr>
        <w:t>Corolario a lo anterior, el artículo 162 de la multicitada Ley Orgánica Municipal señala que el Bando Municipal regulará, entre otros rubros, los servicios públicos municipales, la protección ecológica y el mejoramiento del medio ambiente.</w:t>
      </w:r>
    </w:p>
    <w:p w14:paraId="30F4EBF9" w14:textId="67643C3D" w:rsidR="00EA6C3A" w:rsidRPr="00981C1F" w:rsidRDefault="00EA6C3A" w:rsidP="00EA6C3A">
      <w:pPr>
        <w:spacing w:before="240" w:after="360" w:line="360" w:lineRule="auto"/>
        <w:jc w:val="both"/>
        <w:rPr>
          <w:rFonts w:ascii="Palatino Linotype" w:eastAsia="Palatino Linotype" w:hAnsi="Palatino Linotype" w:cs="Palatino Linotype"/>
        </w:rPr>
      </w:pPr>
      <w:r w:rsidRPr="00981C1F">
        <w:rPr>
          <w:rFonts w:ascii="Palatino Linotype" w:eastAsia="Palatino Linotype" w:hAnsi="Palatino Linotype" w:cs="Palatino Linotype"/>
        </w:rPr>
        <w:t xml:space="preserve">Por consiguiente, de los preceptos normativos citados se concluye que es atribución del Presidente Municipal y del Ayuntamiento, concesionar la prestación de servicios públicos por terceros; así mismo, es importante referir al Presidente Municipal le </w:t>
      </w:r>
      <w:r w:rsidRPr="00981C1F">
        <w:rPr>
          <w:rFonts w:ascii="Palatino Linotype" w:eastAsia="Palatino Linotype" w:hAnsi="Palatino Linotype" w:cs="Palatino Linotype"/>
        </w:rPr>
        <w:lastRenderedPageBreak/>
        <w:t>corresponde ejecutar los acuerdos del Ayuntamiento en su</w:t>
      </w:r>
      <w:r w:rsidR="00EE6E35" w:rsidRPr="00981C1F">
        <w:rPr>
          <w:rFonts w:ascii="Palatino Linotype" w:eastAsia="Palatino Linotype" w:hAnsi="Palatino Linotype" w:cs="Palatino Linotype"/>
        </w:rPr>
        <w:t xml:space="preserve"> carácter</w:t>
      </w:r>
      <w:r w:rsidRPr="00981C1F">
        <w:rPr>
          <w:rFonts w:ascii="Palatino Linotype" w:eastAsia="Palatino Linotype" w:hAnsi="Palatino Linotype" w:cs="Palatino Linotype"/>
        </w:rPr>
        <w:t xml:space="preserve"> de titular de la Administración Pública Municipal.</w:t>
      </w:r>
    </w:p>
    <w:p w14:paraId="3F0D7D75" w14:textId="77777777" w:rsidR="00EA6C3A" w:rsidRPr="00981C1F" w:rsidRDefault="00EA6C3A" w:rsidP="00EA6C3A">
      <w:pPr>
        <w:spacing w:line="360" w:lineRule="auto"/>
        <w:jc w:val="both"/>
        <w:rPr>
          <w:rFonts w:ascii="Palatino Linotype" w:eastAsia="Palatino Linotype" w:hAnsi="Palatino Linotype" w:cs="Palatino Linotype"/>
        </w:rPr>
      </w:pPr>
      <w:r w:rsidRPr="00981C1F">
        <w:rPr>
          <w:rFonts w:ascii="Palatino Linotype" w:eastAsia="Palatino Linotype" w:hAnsi="Palatino Linotype" w:cs="Palatino Linotype"/>
        </w:rPr>
        <w:t xml:space="preserve">Asimismo, sobre los procedimientos </w:t>
      </w:r>
      <w:r w:rsidRPr="00981C1F">
        <w:rPr>
          <w:rFonts w:ascii="Palatino Linotype" w:eastAsia="Palatino Linotype" w:hAnsi="Palatino Linotype" w:cs="Palatino Linotype"/>
          <w:color w:val="000000"/>
        </w:rPr>
        <w:t xml:space="preserve">de licitación pública, o bien, de manera excepcional, mediante los procedimientos de invitación restringida y adjudicación directa; es información que este Organismo Garante considera como publica y puede ser entregada en versión pública; de ahí que, </w:t>
      </w:r>
      <w:r w:rsidRPr="00981C1F">
        <w:rPr>
          <w:rFonts w:ascii="Palatino Linotype" w:eastAsia="Palatino Linotype" w:hAnsi="Palatino Linotype" w:cs="Palatino Linotype"/>
        </w:rPr>
        <w:t xml:space="preserve">el </w:t>
      </w:r>
      <w:r w:rsidRPr="00981C1F">
        <w:rPr>
          <w:rFonts w:ascii="Palatino Linotype" w:eastAsia="Palatino Linotype" w:hAnsi="Palatino Linotype" w:cs="Palatino Linotype"/>
          <w:b/>
        </w:rPr>
        <w:t>SUJETO OBLIGADO</w:t>
      </w:r>
      <w:r w:rsidRPr="00981C1F">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pública, la cual se relaciona con aquella que se genere de acuerdo con sus facultades, atribuciones y obligaciones señaladas por la Ley en la materia</w:t>
      </w:r>
      <w:r w:rsidRPr="00981C1F">
        <w:rPr>
          <w:rFonts w:ascii="Palatino Linotype" w:eastAsia="Palatino Linotype" w:hAnsi="Palatino Linotype" w:cs="Palatino Linotype"/>
          <w:vertAlign w:val="superscript"/>
        </w:rPr>
        <w:footnoteReference w:id="1"/>
      </w:r>
      <w:r w:rsidRPr="00981C1F">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981C1F">
        <w:rPr>
          <w:rFonts w:ascii="Palatino Linotype" w:eastAsia="Palatino Linotype" w:hAnsi="Palatino Linotype" w:cs="Palatino Linotype"/>
          <w:vertAlign w:val="superscript"/>
        </w:rPr>
        <w:footnoteReference w:id="2"/>
      </w:r>
      <w:r w:rsidRPr="00981C1F">
        <w:rPr>
          <w:rFonts w:ascii="Palatino Linotype" w:eastAsia="Palatino Linotype" w:hAnsi="Palatino Linotype" w:cs="Palatino Linotype"/>
        </w:rPr>
        <w:t>, como pudiera tratarse de aquella relacionada con las obligaciones de trasparencia señaladas en los artículos 92 y 100 de la Ley de la Materia.</w:t>
      </w:r>
    </w:p>
    <w:p w14:paraId="0392CEB8" w14:textId="77777777" w:rsidR="00EA6C3A" w:rsidRPr="00981C1F" w:rsidRDefault="00EA6C3A" w:rsidP="00EA6C3A">
      <w:pPr>
        <w:spacing w:line="360" w:lineRule="auto"/>
        <w:jc w:val="both"/>
        <w:rPr>
          <w:rFonts w:ascii="Palatino Linotype" w:eastAsia="Palatino Linotype" w:hAnsi="Palatino Linotype" w:cs="Palatino Linotype"/>
        </w:rPr>
      </w:pPr>
    </w:p>
    <w:p w14:paraId="32111AD2" w14:textId="77777777" w:rsidR="00EA6C3A" w:rsidRPr="00981C1F" w:rsidRDefault="00EA6C3A" w:rsidP="00EA6C3A">
      <w:pPr>
        <w:spacing w:line="360" w:lineRule="auto"/>
        <w:ind w:right="50"/>
        <w:jc w:val="both"/>
        <w:rPr>
          <w:rFonts w:ascii="Palatino Linotype" w:eastAsia="Palatino Linotype" w:hAnsi="Palatino Linotype" w:cs="Palatino Linotype"/>
          <w:color w:val="000000"/>
        </w:rPr>
      </w:pPr>
      <w:r w:rsidRPr="00981C1F">
        <w:rPr>
          <w:rFonts w:ascii="Palatino Linotype" w:eastAsia="Palatino Linotype" w:hAnsi="Palatino Linotype" w:cs="Palatino Linotype"/>
          <w:color w:val="000000"/>
        </w:rPr>
        <w:t xml:space="preserve">De igual forma, es de suma importancia destacar que el penúltimo párrafo, del artículo 23 de la </w:t>
      </w:r>
      <w:r w:rsidRPr="00981C1F">
        <w:rPr>
          <w:rFonts w:ascii="Palatino Linotype" w:eastAsia="Palatino Linotype" w:hAnsi="Palatino Linotype" w:cs="Palatino Linotype"/>
        </w:rPr>
        <w:t xml:space="preserve">Ley de Transparencia y Acceso a la Información Pública del Estado de México </w:t>
      </w:r>
      <w:r w:rsidRPr="00981C1F">
        <w:rPr>
          <w:rFonts w:ascii="Palatino Linotype" w:eastAsia="Palatino Linotype" w:hAnsi="Palatino Linotype" w:cs="Palatino Linotype"/>
        </w:rPr>
        <w:lastRenderedPageBreak/>
        <w:t>y Municipios</w:t>
      </w:r>
      <w:r w:rsidRPr="00981C1F">
        <w:rPr>
          <w:rFonts w:ascii="Palatino Linotype" w:eastAsia="Palatino Linotype" w:hAnsi="Palatino Linotype" w:cs="Palatino Linotype"/>
          <w:color w:val="000000"/>
        </w:rPr>
        <w:t xml:space="preserve">, establece como deber de los sujetos obligados de hacer pública toda la información relativa a los montos y personas a quienes se entreguen recursos públicos, con la única finalidad de dar a conocer a la ciudadanía la forma, términos y montos en que se aplican los recursos públicos y con ello transparentar la forma, términos, causas y finalidad en la disposición de esos recursos; como se observa a continuación: </w:t>
      </w:r>
    </w:p>
    <w:p w14:paraId="553ECA0C" w14:textId="77777777" w:rsidR="00EA6C3A" w:rsidRPr="00981C1F" w:rsidRDefault="00EA6C3A" w:rsidP="00EA6C3A">
      <w:pPr>
        <w:ind w:right="50"/>
        <w:jc w:val="both"/>
        <w:rPr>
          <w:rFonts w:ascii="Palatino Linotype" w:eastAsia="Palatino Linotype" w:hAnsi="Palatino Linotype" w:cs="Palatino Linotype"/>
          <w:color w:val="000000"/>
        </w:rPr>
      </w:pPr>
    </w:p>
    <w:p w14:paraId="64DA0D71" w14:textId="77777777" w:rsidR="00EA6C3A" w:rsidRPr="00981C1F" w:rsidRDefault="00EA6C3A" w:rsidP="00EA6C3A">
      <w:pPr>
        <w:spacing w:line="276" w:lineRule="auto"/>
        <w:ind w:left="851" w:right="901"/>
        <w:jc w:val="both"/>
        <w:rPr>
          <w:rFonts w:ascii="Palatino Linotype" w:eastAsia="Palatino Linotype" w:hAnsi="Palatino Linotype" w:cs="Palatino Linotype"/>
          <w:b/>
          <w:i/>
          <w:sz w:val="22"/>
          <w:szCs w:val="22"/>
        </w:rPr>
      </w:pPr>
      <w:r w:rsidRPr="00981C1F">
        <w:rPr>
          <w:rFonts w:ascii="Palatino Linotype" w:eastAsia="Palatino Linotype" w:hAnsi="Palatino Linotype" w:cs="Palatino Linotype"/>
          <w:b/>
          <w:i/>
          <w:sz w:val="22"/>
          <w:szCs w:val="22"/>
        </w:rPr>
        <w:t>“Artículo 23…</w:t>
      </w:r>
    </w:p>
    <w:p w14:paraId="1C429526" w14:textId="77777777" w:rsidR="00EA6C3A" w:rsidRPr="00981C1F" w:rsidRDefault="00EA6C3A" w:rsidP="00EA6C3A">
      <w:pPr>
        <w:spacing w:line="276" w:lineRule="auto"/>
        <w:ind w:left="851" w:right="901"/>
        <w:jc w:val="both"/>
        <w:rPr>
          <w:rFonts w:ascii="Palatino Linotype" w:eastAsia="Palatino Linotype" w:hAnsi="Palatino Linotype" w:cs="Palatino Linotype"/>
          <w:i/>
          <w:sz w:val="22"/>
          <w:szCs w:val="22"/>
        </w:rPr>
      </w:pPr>
    </w:p>
    <w:p w14:paraId="41609843" w14:textId="77777777" w:rsidR="00EA6C3A" w:rsidRPr="00981C1F" w:rsidRDefault="00EA6C3A" w:rsidP="00EA6C3A">
      <w:pPr>
        <w:spacing w:line="276" w:lineRule="auto"/>
        <w:ind w:left="851" w:right="901"/>
        <w:jc w:val="both"/>
        <w:rPr>
          <w:rFonts w:ascii="Palatino Linotype" w:eastAsia="Palatino Linotype" w:hAnsi="Palatino Linotype" w:cs="Palatino Linotype"/>
          <w:i/>
          <w:color w:val="000000"/>
          <w:sz w:val="22"/>
          <w:szCs w:val="22"/>
        </w:rPr>
      </w:pPr>
      <w:r w:rsidRPr="00981C1F">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recursos…(Sic</w:t>
      </w:r>
      <w:r w:rsidRPr="00981C1F">
        <w:rPr>
          <w:rFonts w:ascii="Palatino Linotype" w:eastAsia="Palatino Linotype" w:hAnsi="Palatino Linotype" w:cs="Palatino Linotype"/>
          <w:i/>
          <w:color w:val="000000"/>
          <w:sz w:val="22"/>
          <w:szCs w:val="22"/>
        </w:rPr>
        <w:t>)”</w:t>
      </w:r>
    </w:p>
    <w:p w14:paraId="31BE2ACB" w14:textId="77777777" w:rsidR="00EA6C3A" w:rsidRPr="00981C1F" w:rsidRDefault="00EA6C3A" w:rsidP="00EA6C3A">
      <w:pPr>
        <w:spacing w:line="276" w:lineRule="auto"/>
        <w:ind w:left="851" w:right="901"/>
        <w:jc w:val="both"/>
        <w:rPr>
          <w:rFonts w:ascii="Palatino Linotype" w:eastAsia="Palatino Linotype" w:hAnsi="Palatino Linotype" w:cs="Palatino Linotype"/>
          <w:i/>
          <w:color w:val="000000"/>
          <w:sz w:val="22"/>
          <w:szCs w:val="22"/>
        </w:rPr>
      </w:pPr>
    </w:p>
    <w:p w14:paraId="677C692A" w14:textId="77777777" w:rsidR="00EA6C3A" w:rsidRPr="00981C1F" w:rsidRDefault="00EA6C3A" w:rsidP="00EA6C3A">
      <w:pPr>
        <w:spacing w:line="360" w:lineRule="auto"/>
        <w:jc w:val="both"/>
        <w:rPr>
          <w:rFonts w:ascii="Palatino Linotype" w:eastAsia="Palatino Linotype" w:hAnsi="Palatino Linotype" w:cs="Palatino Linotype"/>
          <w:color w:val="000000"/>
        </w:rPr>
      </w:pPr>
      <w:r w:rsidRPr="00981C1F">
        <w:rPr>
          <w:rFonts w:ascii="Palatino Linotype" w:eastAsia="Palatino Linotype" w:hAnsi="Palatino Linotype" w:cs="Palatino Linotype"/>
        </w:rPr>
        <w:t xml:space="preserve">En ese sentido, </w:t>
      </w:r>
      <w:r w:rsidRPr="00981C1F">
        <w:rPr>
          <w:rFonts w:ascii="Palatino Linotype" w:eastAsia="Palatino Linotype" w:hAnsi="Palatino Linotype" w:cs="Palatino Linotype"/>
          <w:color w:val="000000"/>
        </w:rPr>
        <w:t xml:space="preserve">sobre los procedimientos de licitación pública, o bien, de manera excepcional, mediante los procedimientos de invitación restringida y adjudicación directa, se trata de una obligación de </w:t>
      </w:r>
      <w:r w:rsidRPr="00981C1F">
        <w:rPr>
          <w:rFonts w:ascii="Palatino Linotype" w:eastAsia="Palatino Linotype" w:hAnsi="Palatino Linotype" w:cs="Palatino Linotype"/>
        </w:rPr>
        <w:t>transparencia</w:t>
      </w:r>
      <w:r w:rsidRPr="00981C1F">
        <w:rPr>
          <w:rFonts w:ascii="Palatino Linotype" w:eastAsia="Palatino Linotype" w:hAnsi="Palatino Linotype" w:cs="Palatino Linotype"/>
          <w:color w:val="000000"/>
        </w:rPr>
        <w:t xml:space="preserve"> que se debe </w:t>
      </w:r>
      <w:r w:rsidRPr="00981C1F">
        <w:rPr>
          <w:rFonts w:ascii="Palatino Linotype" w:eastAsia="Palatino Linotype" w:hAnsi="Palatino Linotype" w:cs="Palatino Linotype"/>
        </w:rPr>
        <w:t>pública</w:t>
      </w:r>
      <w:r w:rsidRPr="00981C1F">
        <w:rPr>
          <w:rFonts w:ascii="Palatino Linotype" w:eastAsia="Palatino Linotype" w:hAnsi="Palatino Linotype" w:cs="Palatino Linotype"/>
          <w:color w:val="000000"/>
        </w:rPr>
        <w:t xml:space="preserve"> en el IPOMEX (Información pública de oficio mexiquense), de la cual se debe generar expediente respectivo, entre la que podemos encontrar la siguiente conforme a lo señalado por el artículo 92, fracción XXIX, de la Ley de la Materia, que señala:</w:t>
      </w:r>
    </w:p>
    <w:p w14:paraId="2ADB4BAC" w14:textId="77777777" w:rsidR="00EA6C3A" w:rsidRPr="00981C1F" w:rsidRDefault="00EA6C3A" w:rsidP="00EA6C3A">
      <w:pPr>
        <w:ind w:left="992" w:right="1043"/>
        <w:jc w:val="both"/>
        <w:rPr>
          <w:rFonts w:ascii="Palatino Linotype" w:eastAsia="Palatino Linotype" w:hAnsi="Palatino Linotype" w:cs="Palatino Linotype"/>
          <w:i/>
          <w:sz w:val="22"/>
          <w:szCs w:val="22"/>
        </w:rPr>
      </w:pPr>
    </w:p>
    <w:p w14:paraId="39F2D00A" w14:textId="77777777" w:rsidR="00EA6C3A" w:rsidRPr="00981C1F" w:rsidRDefault="00EA6C3A" w:rsidP="00EA6C3A">
      <w:pPr>
        <w:ind w:left="992" w:right="1043"/>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 </w:t>
      </w:r>
    </w:p>
    <w:p w14:paraId="3323DF35" w14:textId="77777777" w:rsidR="00EA6C3A" w:rsidRPr="00981C1F" w:rsidRDefault="00EA6C3A" w:rsidP="00EA6C3A">
      <w:pPr>
        <w:ind w:left="992" w:right="1043"/>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 xml:space="preserve">XXIX. La información sobre los procesos y resultados sobre procedimientos de </w:t>
      </w:r>
      <w:r w:rsidRPr="00981C1F">
        <w:rPr>
          <w:rFonts w:ascii="Palatino Linotype" w:eastAsia="Palatino Linotype" w:hAnsi="Palatino Linotype" w:cs="Palatino Linotype"/>
          <w:b/>
          <w:i/>
          <w:sz w:val="22"/>
          <w:szCs w:val="22"/>
          <w:u w:val="single"/>
        </w:rPr>
        <w:t>adjudicación directa, invitación restringida y licitación de cualquier naturaleza</w:t>
      </w:r>
      <w:r w:rsidRPr="00981C1F">
        <w:rPr>
          <w:rFonts w:ascii="Palatino Linotype" w:eastAsia="Palatino Linotype" w:hAnsi="Palatino Linotype" w:cs="Palatino Linotype"/>
          <w:b/>
          <w:i/>
          <w:sz w:val="22"/>
          <w:szCs w:val="22"/>
        </w:rPr>
        <w:t>, incluyendo la versión pública</w:t>
      </w:r>
      <w:r w:rsidRPr="00981C1F">
        <w:rPr>
          <w:rFonts w:ascii="Palatino Linotype" w:eastAsia="Palatino Linotype" w:hAnsi="Palatino Linotype" w:cs="Palatino Linotype"/>
          <w:i/>
          <w:sz w:val="22"/>
          <w:szCs w:val="22"/>
        </w:rPr>
        <w:t xml:space="preserve"> del </w:t>
      </w:r>
      <w:r w:rsidRPr="00981C1F">
        <w:rPr>
          <w:rFonts w:ascii="Palatino Linotype" w:eastAsia="Palatino Linotype" w:hAnsi="Palatino Linotype" w:cs="Palatino Linotype"/>
          <w:b/>
          <w:i/>
          <w:sz w:val="22"/>
          <w:szCs w:val="22"/>
          <w:u w:val="single"/>
        </w:rPr>
        <w:t>expediente respectivo y de los contratos celebrados</w:t>
      </w:r>
      <w:r w:rsidRPr="00981C1F">
        <w:rPr>
          <w:rFonts w:ascii="Palatino Linotype" w:eastAsia="Palatino Linotype" w:hAnsi="Palatino Linotype" w:cs="Palatino Linotype"/>
          <w:i/>
          <w:sz w:val="22"/>
          <w:szCs w:val="22"/>
        </w:rPr>
        <w:t xml:space="preserve">, que </w:t>
      </w:r>
      <w:r w:rsidRPr="00981C1F">
        <w:rPr>
          <w:rFonts w:ascii="Palatino Linotype" w:eastAsia="Palatino Linotype" w:hAnsi="Palatino Linotype" w:cs="Palatino Linotype"/>
          <w:b/>
          <w:i/>
          <w:sz w:val="22"/>
          <w:szCs w:val="22"/>
        </w:rPr>
        <w:t>deberán contener, por los menos</w:t>
      </w:r>
      <w:r w:rsidRPr="00981C1F">
        <w:rPr>
          <w:rFonts w:ascii="Palatino Linotype" w:eastAsia="Palatino Linotype" w:hAnsi="Palatino Linotype" w:cs="Palatino Linotype"/>
          <w:i/>
          <w:sz w:val="22"/>
          <w:szCs w:val="22"/>
        </w:rPr>
        <w:t xml:space="preserve">, lo siguiente: </w:t>
      </w:r>
    </w:p>
    <w:p w14:paraId="1B938E04" w14:textId="77777777" w:rsidR="00F62618" w:rsidRPr="00981C1F" w:rsidRDefault="00F62618" w:rsidP="00EA6C3A">
      <w:pPr>
        <w:ind w:left="992" w:right="1043"/>
        <w:jc w:val="both"/>
        <w:rPr>
          <w:rFonts w:ascii="Palatino Linotype" w:eastAsia="Palatino Linotype" w:hAnsi="Palatino Linotype" w:cs="Palatino Linotype"/>
          <w:i/>
          <w:sz w:val="22"/>
          <w:szCs w:val="22"/>
        </w:rPr>
      </w:pPr>
    </w:p>
    <w:p w14:paraId="0236CA5A" w14:textId="77777777" w:rsidR="00EA6C3A" w:rsidRPr="00981C1F" w:rsidRDefault="00EA6C3A" w:rsidP="00EA6C3A">
      <w:pPr>
        <w:ind w:left="992" w:right="1043"/>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lastRenderedPageBreak/>
        <w:t xml:space="preserve">a) De licitaciones públicas o procedimientos de invitación restringida: </w:t>
      </w:r>
    </w:p>
    <w:p w14:paraId="0AFD86DC" w14:textId="77777777" w:rsidR="00EA6C3A" w:rsidRPr="00981C1F" w:rsidRDefault="00EA6C3A" w:rsidP="00EA6C3A">
      <w:pPr>
        <w:ind w:left="992" w:right="1043"/>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1) La convocatoria o invitación emitida, así como los fundamentos legales aplicados para llevarla a cabo; </w:t>
      </w:r>
    </w:p>
    <w:p w14:paraId="3B2B6730" w14:textId="77777777" w:rsidR="00EA6C3A" w:rsidRPr="00981C1F" w:rsidRDefault="00EA6C3A" w:rsidP="00EA6C3A">
      <w:pPr>
        <w:ind w:left="992" w:right="1043"/>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2) Los nombres de los participantes o invitados; </w:t>
      </w:r>
    </w:p>
    <w:p w14:paraId="0B226EED" w14:textId="77777777" w:rsidR="00EA6C3A" w:rsidRPr="00981C1F" w:rsidRDefault="00EA6C3A" w:rsidP="00EA6C3A">
      <w:pPr>
        <w:ind w:left="992" w:right="1043"/>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3) El nombre del ganador y las razones que lo justifican; </w:t>
      </w:r>
    </w:p>
    <w:p w14:paraId="43064420" w14:textId="77777777" w:rsidR="00EA6C3A" w:rsidRPr="00981C1F" w:rsidRDefault="00EA6C3A" w:rsidP="00EA6C3A">
      <w:pPr>
        <w:ind w:left="992" w:right="1043"/>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4) El área solicitante y la responsable de su ejecución; </w:t>
      </w:r>
    </w:p>
    <w:p w14:paraId="62706B25" w14:textId="77777777" w:rsidR="00EA6C3A" w:rsidRPr="00981C1F" w:rsidRDefault="00EA6C3A" w:rsidP="00EA6C3A">
      <w:pPr>
        <w:ind w:left="992" w:right="1043"/>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5) Las convocatorias e invitaciones emitidas; </w:t>
      </w:r>
    </w:p>
    <w:p w14:paraId="0DCB5D63" w14:textId="77777777" w:rsidR="00EA6C3A" w:rsidRPr="00981C1F" w:rsidRDefault="00EA6C3A" w:rsidP="00EA6C3A">
      <w:pPr>
        <w:ind w:left="992" w:right="1043"/>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6) Los dictámenes y fallo de adjudicación; </w:t>
      </w:r>
    </w:p>
    <w:p w14:paraId="4DCA4481" w14:textId="77777777" w:rsidR="00EA6C3A" w:rsidRPr="00981C1F" w:rsidRDefault="00EA6C3A" w:rsidP="00EA6C3A">
      <w:pPr>
        <w:ind w:left="992" w:right="1043"/>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7) El contrato y, en su caso, sus anexos; </w:t>
      </w:r>
    </w:p>
    <w:p w14:paraId="63B2E2C6" w14:textId="77777777" w:rsidR="00EA6C3A" w:rsidRPr="00981C1F" w:rsidRDefault="00EA6C3A" w:rsidP="00EA6C3A">
      <w:pPr>
        <w:ind w:left="992" w:right="1043"/>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8) Los mecanismos de vigilancia y supervisión, incluyendo en su caso, los estudios de impacto urbano y ambiental, según corresponda; </w:t>
      </w:r>
    </w:p>
    <w:p w14:paraId="60B2C4EE" w14:textId="77777777" w:rsidR="00EA6C3A" w:rsidRPr="00981C1F" w:rsidRDefault="00EA6C3A" w:rsidP="00EA6C3A">
      <w:pPr>
        <w:ind w:left="992" w:right="1043"/>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9) La partida presupuestal, de conformidad con el clasificador por objeto del gasto, en el caso de ser aplicable; </w:t>
      </w:r>
    </w:p>
    <w:p w14:paraId="4539DA18" w14:textId="77777777" w:rsidR="00EA6C3A" w:rsidRPr="00981C1F" w:rsidRDefault="00EA6C3A" w:rsidP="00EA6C3A">
      <w:pPr>
        <w:ind w:left="992" w:right="1043"/>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10) Origen de los recursos especificando si son federales, estatales o municipales, así como el tipo de fondo de participación o aportación respectiva; </w:t>
      </w:r>
    </w:p>
    <w:p w14:paraId="57709951" w14:textId="77777777" w:rsidR="00EA6C3A" w:rsidRPr="00981C1F" w:rsidRDefault="00EA6C3A" w:rsidP="00EA6C3A">
      <w:pPr>
        <w:ind w:left="992" w:right="1043"/>
        <w:jc w:val="both"/>
      </w:pPr>
      <w:r w:rsidRPr="00981C1F">
        <w:rPr>
          <w:rFonts w:ascii="Palatino Linotype" w:eastAsia="Palatino Linotype" w:hAnsi="Palatino Linotype" w:cs="Palatino Linotype"/>
          <w:i/>
          <w:sz w:val="22"/>
          <w:szCs w:val="22"/>
        </w:rPr>
        <w:t>11) Los convenios modificatorios que, en su caso, sean firmados, precisando el objeto y la fecha de celebración;</w:t>
      </w:r>
      <w:r w:rsidRPr="00981C1F">
        <w:t xml:space="preserve"> </w:t>
      </w:r>
    </w:p>
    <w:p w14:paraId="15B6A706" w14:textId="77777777" w:rsidR="00EA6C3A" w:rsidRPr="00981C1F" w:rsidRDefault="00EA6C3A" w:rsidP="00EA6C3A">
      <w:pPr>
        <w:ind w:left="992" w:right="1043"/>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12) Los informes de avance físico y financiero sobre las obras o servicios contratados; </w:t>
      </w:r>
    </w:p>
    <w:p w14:paraId="1B32488E" w14:textId="77777777" w:rsidR="00EA6C3A" w:rsidRPr="00981C1F" w:rsidRDefault="00EA6C3A" w:rsidP="00EA6C3A">
      <w:pPr>
        <w:ind w:left="992" w:right="1043"/>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13) El convenio de terminación; y </w:t>
      </w:r>
    </w:p>
    <w:p w14:paraId="73162BFA" w14:textId="77777777" w:rsidR="00EA6C3A" w:rsidRPr="00981C1F" w:rsidRDefault="00EA6C3A" w:rsidP="00EA6C3A">
      <w:pPr>
        <w:ind w:left="992" w:right="1043"/>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14) El finiquito.</w:t>
      </w:r>
    </w:p>
    <w:p w14:paraId="34A1FF18" w14:textId="77777777" w:rsidR="00EA6C3A" w:rsidRPr="00981C1F" w:rsidRDefault="00EA6C3A" w:rsidP="00EA6C3A">
      <w:pPr>
        <w:ind w:left="992" w:right="1043"/>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 b) De las adjudicaciones directas: </w:t>
      </w:r>
    </w:p>
    <w:p w14:paraId="45C41D80" w14:textId="77777777" w:rsidR="00EA6C3A" w:rsidRPr="00981C1F" w:rsidRDefault="00EA6C3A" w:rsidP="00EA6C3A">
      <w:pPr>
        <w:ind w:left="992" w:right="1043"/>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1) La propuesta enviada por el participante; </w:t>
      </w:r>
    </w:p>
    <w:p w14:paraId="0FAC92EA" w14:textId="77777777" w:rsidR="00EA6C3A" w:rsidRPr="00981C1F" w:rsidRDefault="00EA6C3A" w:rsidP="00EA6C3A">
      <w:pPr>
        <w:ind w:left="992" w:right="1043"/>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2) Los motivos y fundamentos legales aplicados para llevarla a cabo; </w:t>
      </w:r>
    </w:p>
    <w:p w14:paraId="6A8CE58F" w14:textId="77777777" w:rsidR="00EA6C3A" w:rsidRPr="00981C1F" w:rsidRDefault="00EA6C3A" w:rsidP="00EA6C3A">
      <w:pPr>
        <w:ind w:left="992" w:right="1043"/>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3) La autorización del ejercicio de la opción; </w:t>
      </w:r>
    </w:p>
    <w:p w14:paraId="3A4F94E3" w14:textId="77777777" w:rsidR="00EA6C3A" w:rsidRPr="00981C1F" w:rsidRDefault="00EA6C3A" w:rsidP="00EA6C3A">
      <w:pPr>
        <w:ind w:left="992" w:right="1043"/>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4) En su caso, las cotizaciones consideradas, especificando los nombres de los proveedores y sus montos; </w:t>
      </w:r>
    </w:p>
    <w:p w14:paraId="1A0F9E8F" w14:textId="77777777" w:rsidR="00EA6C3A" w:rsidRPr="00981C1F" w:rsidRDefault="00EA6C3A" w:rsidP="00EA6C3A">
      <w:pPr>
        <w:ind w:left="992" w:right="1043"/>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5) El nombre de la persona física o jurídica colectiva adjudicada; </w:t>
      </w:r>
    </w:p>
    <w:p w14:paraId="6442A279" w14:textId="77777777" w:rsidR="00EA6C3A" w:rsidRPr="00981C1F" w:rsidRDefault="00EA6C3A" w:rsidP="00EA6C3A">
      <w:pPr>
        <w:ind w:left="992" w:right="1043"/>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6) La unidad administrativa solicitante y la responsable de su ejecución; </w:t>
      </w:r>
    </w:p>
    <w:p w14:paraId="6B5FE395" w14:textId="77777777" w:rsidR="00EA6C3A" w:rsidRPr="00981C1F" w:rsidRDefault="00EA6C3A" w:rsidP="00EA6C3A">
      <w:pPr>
        <w:ind w:left="992" w:right="1043"/>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7) El número, fecha, el monto del contrato y el plazo de entrega o de ejecución de los servicios u obra; </w:t>
      </w:r>
    </w:p>
    <w:p w14:paraId="58AAACFC" w14:textId="77777777" w:rsidR="00EA6C3A" w:rsidRPr="00981C1F" w:rsidRDefault="00EA6C3A" w:rsidP="00EA6C3A">
      <w:pPr>
        <w:ind w:left="992" w:right="1043"/>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8) Los mecanismos de vigilancia y supervisión, incluyendo, en su caso, los estudios de impacto urbano y ambiental, según corresponda; </w:t>
      </w:r>
    </w:p>
    <w:p w14:paraId="26BB2214" w14:textId="77777777" w:rsidR="00EA6C3A" w:rsidRPr="00981C1F" w:rsidRDefault="00EA6C3A" w:rsidP="00EA6C3A">
      <w:pPr>
        <w:ind w:left="992" w:right="1043"/>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9) Los informes de avance sobre las obras o servicios contratados; </w:t>
      </w:r>
    </w:p>
    <w:p w14:paraId="74172DA2" w14:textId="77777777" w:rsidR="00EA6C3A" w:rsidRPr="00981C1F" w:rsidRDefault="00EA6C3A" w:rsidP="00EA6C3A">
      <w:pPr>
        <w:ind w:left="992" w:right="1043"/>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10) El convenio de terminación; y </w:t>
      </w:r>
    </w:p>
    <w:p w14:paraId="383E8DEC" w14:textId="77777777" w:rsidR="00EA6C3A" w:rsidRPr="00981C1F" w:rsidRDefault="00EA6C3A" w:rsidP="00EA6C3A">
      <w:pPr>
        <w:ind w:left="992" w:right="1043"/>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11) El finiquito.” (Sic) </w:t>
      </w:r>
    </w:p>
    <w:p w14:paraId="52D76A21" w14:textId="77777777" w:rsidR="00EA6C3A" w:rsidRPr="00981C1F" w:rsidRDefault="00EA6C3A" w:rsidP="00EA6C3A">
      <w:pPr>
        <w:spacing w:line="360" w:lineRule="auto"/>
        <w:jc w:val="both"/>
        <w:rPr>
          <w:rFonts w:ascii="Palatino Linotype" w:eastAsia="Palatino Linotype" w:hAnsi="Palatino Linotype" w:cs="Palatino Linotype"/>
          <w:color w:val="000000"/>
        </w:rPr>
      </w:pPr>
    </w:p>
    <w:p w14:paraId="2D0F5433" w14:textId="77777777" w:rsidR="00EA6C3A" w:rsidRPr="00981C1F" w:rsidRDefault="00EA6C3A" w:rsidP="00EA6C3A">
      <w:pPr>
        <w:spacing w:line="360" w:lineRule="auto"/>
        <w:jc w:val="both"/>
        <w:rPr>
          <w:rFonts w:ascii="Palatino Linotype" w:eastAsia="Palatino Linotype" w:hAnsi="Palatino Linotype" w:cs="Palatino Linotype"/>
        </w:rPr>
      </w:pPr>
      <w:r w:rsidRPr="00981C1F">
        <w:rPr>
          <w:rFonts w:ascii="Palatino Linotype" w:eastAsia="Palatino Linotype" w:hAnsi="Palatino Linotype" w:cs="Palatino Linotype"/>
        </w:rPr>
        <w:lastRenderedPageBreak/>
        <w:t xml:space="preserve">Asimismo, al respecto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señalan la forma, temporalidad y criterios (véase </w:t>
      </w:r>
      <w:hyperlink r:id="rId13">
        <w:r w:rsidRPr="00981C1F">
          <w:rPr>
            <w:rFonts w:ascii="Palatino Linotype" w:eastAsia="Palatino Linotype" w:hAnsi="Palatino Linotype" w:cs="Palatino Linotype"/>
            <w:color w:val="0563C1"/>
            <w:u w:val="single"/>
          </w:rPr>
          <w:t>https://www.transparencia.ipn.mx/Apoyo/SIPOT/LTG_DOF28122020.pdf</w:t>
        </w:r>
      </w:hyperlink>
      <w:r w:rsidRPr="00981C1F">
        <w:rPr>
          <w:rFonts w:ascii="Palatino Linotype" w:eastAsia="Palatino Linotype" w:hAnsi="Palatino Linotype" w:cs="Palatino Linotype"/>
        </w:rPr>
        <w:t xml:space="preserve">) para publicar la información de los procedimientos </w:t>
      </w:r>
      <w:r w:rsidRPr="00981C1F">
        <w:t xml:space="preserve">de </w:t>
      </w:r>
      <w:r w:rsidRPr="00981C1F">
        <w:rPr>
          <w:rFonts w:ascii="Palatino Linotype" w:eastAsia="Palatino Linotype" w:hAnsi="Palatino Linotype" w:cs="Palatino Linotype"/>
        </w:rPr>
        <w:t>adjudicación directa, invitación restringida y licitación de cualquier naturaleza, incluyendo la Versión Pública del Expediente respectivo y de los contratos celebrados, que deberá contener por lo menos lo siguiente:</w:t>
      </w:r>
    </w:p>
    <w:p w14:paraId="401DE4B2" w14:textId="77777777" w:rsidR="00EA6C3A" w:rsidRPr="00981C1F" w:rsidRDefault="00EA6C3A" w:rsidP="00EA6C3A">
      <w:pPr>
        <w:spacing w:line="360" w:lineRule="auto"/>
        <w:jc w:val="both"/>
        <w:rPr>
          <w:rFonts w:ascii="Palatino Linotype" w:eastAsia="Palatino Linotype" w:hAnsi="Palatino Linotype" w:cs="Palatino Linotype"/>
        </w:rPr>
      </w:pPr>
    </w:p>
    <w:p w14:paraId="55DB5508"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“XXVIII. La información sobre los resultados sobre procedimientos de adjudicación directa, invitación restringida y licitación de cualquier naturaleza, incluyendo la Versión Pública del Expediente respectivo y de los contratos celebrados, que deberá contener por lo menos lo siguiente: </w:t>
      </w:r>
    </w:p>
    <w:p w14:paraId="5A5A01FA" w14:textId="77777777" w:rsidR="00EA6C3A" w:rsidRPr="00981C1F" w:rsidRDefault="00EA6C3A" w:rsidP="00EA6C3A">
      <w:pPr>
        <w:ind w:left="851" w:right="851"/>
        <w:jc w:val="both"/>
        <w:rPr>
          <w:rFonts w:ascii="Palatino Linotype" w:eastAsia="Palatino Linotype" w:hAnsi="Palatino Linotype" w:cs="Palatino Linotype"/>
          <w:b/>
          <w:i/>
          <w:sz w:val="22"/>
          <w:szCs w:val="22"/>
          <w:u w:val="single"/>
        </w:rPr>
      </w:pPr>
      <w:r w:rsidRPr="00981C1F">
        <w:rPr>
          <w:rFonts w:ascii="Palatino Linotype" w:eastAsia="Palatino Linotype" w:hAnsi="Palatino Linotype" w:cs="Palatino Linotype"/>
          <w:b/>
          <w:i/>
          <w:sz w:val="22"/>
          <w:szCs w:val="22"/>
          <w:u w:val="single"/>
        </w:rPr>
        <w:t xml:space="preserve">a) De licitaciones públicas o procedimientos de invitación restringida: </w:t>
      </w:r>
    </w:p>
    <w:p w14:paraId="4A0AA724"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1. La convocatoria o invitación emitida, así como los fundamentos legales aplicados para llevarla a cabo; </w:t>
      </w:r>
    </w:p>
    <w:p w14:paraId="15BAE952"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2. Los nombres de los participantes o invitados; </w:t>
      </w:r>
    </w:p>
    <w:p w14:paraId="3E95AF14"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3. El nombre del ganador y las razones que lo justifican; </w:t>
      </w:r>
    </w:p>
    <w:p w14:paraId="0F6A6643"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4. El área solicitante y la responsable de su ejecución; </w:t>
      </w:r>
    </w:p>
    <w:p w14:paraId="7FE1E390"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5. Las convocatorias e invitaciones emitidas; </w:t>
      </w:r>
    </w:p>
    <w:p w14:paraId="17E4199B"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6. Los dictámenes y fallo de adjudicación; </w:t>
      </w:r>
    </w:p>
    <w:p w14:paraId="24B70063"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7. El contrato y, en su caso, sus anexos; </w:t>
      </w:r>
    </w:p>
    <w:p w14:paraId="1B96AED5"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8. Los mecanismos de vigilancia y supervisión, incluyendo, en su caso, los estudios de impacto urbano y ambiental, según corresponda; </w:t>
      </w:r>
    </w:p>
    <w:p w14:paraId="7EBDE52F"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9. La partida presupuestal de conformidad con el clasificador por objeto del gasto, en el caso de ser aplicable; </w:t>
      </w:r>
    </w:p>
    <w:p w14:paraId="560E4B09"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10. Origen de los recursos especificando si son federales, estatales o municipales, así como el tipo de fondo de participación o aportación respectiva; </w:t>
      </w:r>
    </w:p>
    <w:p w14:paraId="7D6187FC"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lastRenderedPageBreak/>
        <w:t xml:space="preserve">11. Los convenios modificatorios que, en su caso, sean firmados, precisando el objeto y la fecha de celebración; </w:t>
      </w:r>
    </w:p>
    <w:p w14:paraId="21AAC815"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12. Los informes de avance físico y financiero sobre las obras o servicios contratados; </w:t>
      </w:r>
    </w:p>
    <w:p w14:paraId="2FCA9915"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13. El convenio de terminación; y </w:t>
      </w:r>
    </w:p>
    <w:p w14:paraId="0A5F911A"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14. El finiquito.</w:t>
      </w:r>
    </w:p>
    <w:p w14:paraId="0F4E3717"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 b) De las adjudicaciones directas: </w:t>
      </w:r>
    </w:p>
    <w:p w14:paraId="46A41A03"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1. La propuesta enviada por el participante; </w:t>
      </w:r>
    </w:p>
    <w:p w14:paraId="2086C8D2"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2. Los motivos y fundamentos legales aplicados para llevarla a cabo; </w:t>
      </w:r>
    </w:p>
    <w:p w14:paraId="6DD2F10F"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3. La autorización del ejercicio de la opción; </w:t>
      </w:r>
    </w:p>
    <w:p w14:paraId="5076C54F"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4. En su caso, las cotizaciones consideradas, especificando los nombres de los proveedores y los montos; </w:t>
      </w:r>
    </w:p>
    <w:p w14:paraId="777C4116"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5. El nombre de la persona física o moral adjudicada; </w:t>
      </w:r>
    </w:p>
    <w:p w14:paraId="74D9DD94"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6. La unidad administrativa solicitante y la responsable de su ejecución; </w:t>
      </w:r>
    </w:p>
    <w:p w14:paraId="651668E1"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7. El número, fecha, el monto del contrato y el plazo de entrega o de ejecución de los servicios u obra; </w:t>
      </w:r>
    </w:p>
    <w:p w14:paraId="27C27228"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8. Los mecanismos de vigilancia y supervisión, incluyendo, en su caso, los estudios de impacto urbano y ambiental, según corresponda; </w:t>
      </w:r>
    </w:p>
    <w:p w14:paraId="69A22A04"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9. Los informes de avance sobre las obras o servicios contratados; </w:t>
      </w:r>
    </w:p>
    <w:p w14:paraId="0D32D238"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10. El convenio de terminación; y </w:t>
      </w:r>
    </w:p>
    <w:p w14:paraId="71B75DFF"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11. El finiquito. </w:t>
      </w:r>
    </w:p>
    <w:p w14:paraId="229DED8F"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En este apartado se dispone cuáles son los contenidos y la forma en que los sujetos obligados deberán publicar y actualizar la información que generen, relativa a los resultados de los procedimientos de licitación pública, invitación restringida y adjudicación directa, así como los equivalentes que realizan en términos de la Ley de Adquisiciones, Arrendamientos y Servicios del Sector Público y la Ley de Obras Públicas y Servicios Relacionados con las Mismas –ambas reglamentarias del artículo 134 de la Constitución Política de los Estados Unidos Mexicanos–; las que resulten aplicables en materia de adquisiciones, arrendamiento de bienes muebles, prestación de servicios y contrataciones de obras públicas, y los servicios relacionados con las mismas de las entidades federativas; los ordenamientos legales que regulen a los poderes Legislativo y Judicial y a los organismos autónomos; así como la Ley Federal de Presupuesto y Responsabilidad Hacendaria. </w:t>
      </w:r>
    </w:p>
    <w:p w14:paraId="1FAF4C69"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En ese sentido, la información que deberá registrarse en la Plataforma Nacional, es aquella que acredite que ha concluido el procedimiento, es decir cuando los sujetos obligados ya tienen identificado a quién(es) se adjudicó, ganó la licitación realizada, o en su caso si se declaró desierta, por lo que el ejercicio deberá corresponder al periodo en el que ya se podía identificar al ganador. La información sobre los actos, contratos y convenios celebrados se presentará en una base de datos en la que cada registro se hará por tipo de procedimiento: </w:t>
      </w:r>
    </w:p>
    <w:p w14:paraId="23131A3C"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lastRenderedPageBreak/>
        <w:t xml:space="preserve">• Licitación pública </w:t>
      </w:r>
    </w:p>
    <w:p w14:paraId="2EE22B37"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 Invitación a cuando menos tres personas (restringida) </w:t>
      </w:r>
    </w:p>
    <w:p w14:paraId="35A0B865"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 Adjudicación directa Para cada tipo de procedimiento se deberá especificar la materia: </w:t>
      </w:r>
    </w:p>
    <w:p w14:paraId="71CEC53E"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 Obra pública </w:t>
      </w:r>
    </w:p>
    <w:p w14:paraId="2471D176"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 Servicios relacionados con obra pública </w:t>
      </w:r>
    </w:p>
    <w:p w14:paraId="3D7D721C"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 Arrendamiento • Adquisición o </w:t>
      </w:r>
    </w:p>
    <w:p w14:paraId="108F78A3"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 Servicios Y el carácter: </w:t>
      </w:r>
    </w:p>
    <w:p w14:paraId="6B13BE3C"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 Nacional </w:t>
      </w:r>
    </w:p>
    <w:p w14:paraId="6F75E666"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 Internacional (en cualquier modalidad específica) </w:t>
      </w:r>
    </w:p>
    <w:p w14:paraId="1914D8C2"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Respecto de los documentos fuente solicitados en los criterios sustantivos que deban ser publicados, tales como contratos, convenios, actas, dictámenes, fallos, convenios modificatorios, informes, entre otros, incluyendo sus anexos correspondientes, exceptuando aquellos que sean demasiado extensos105, se deberá elaborar versión pública106 de los mismos. </w:t>
      </w:r>
    </w:p>
    <w:p w14:paraId="4FCC4E23"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Los sujetos obligados deberán asegurarse de que la información publicada en esta sección mantenga correspondencia y coherencia, con lo publicado en el sistema electrónico de información pública gubernamental sobre contrataciones, concursos, licitaciones, adquisiciones, arrendamientos y servicios, que en su caso cada entidad federativa desarrolle y administre.</w:t>
      </w:r>
    </w:p>
    <w:p w14:paraId="6BDE6F60" w14:textId="77777777" w:rsidR="00EA6C3A" w:rsidRPr="00981C1F" w:rsidRDefault="00EA6C3A" w:rsidP="00EA6C3A">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Periodo de actualización: trimestral Conservar en el sitio de Internet: información vigente, es decir, los instrumentos jurídicos vigentes, contratos y convenios, aun cuando éstos sean de ejercicios anteriores; la generada en el ejercicio en curso y la correspondiente a dos ejercicios anteriores. </w:t>
      </w:r>
    </w:p>
    <w:p w14:paraId="74B04667" w14:textId="77777777" w:rsidR="00770BC0" w:rsidRPr="00981C1F" w:rsidRDefault="00770BC0" w:rsidP="00EA6C3A">
      <w:pPr>
        <w:ind w:left="851" w:right="851"/>
        <w:jc w:val="both"/>
        <w:rPr>
          <w:rFonts w:ascii="Palatino Linotype" w:eastAsia="Palatino Linotype" w:hAnsi="Palatino Linotype" w:cs="Palatino Linotype"/>
          <w:i/>
          <w:sz w:val="22"/>
          <w:szCs w:val="22"/>
        </w:rPr>
      </w:pPr>
    </w:p>
    <w:p w14:paraId="2989C199" w14:textId="77777777" w:rsidR="00770BC0" w:rsidRPr="00981C1F" w:rsidRDefault="00770BC0" w:rsidP="00EA6C3A">
      <w:pPr>
        <w:ind w:left="851" w:right="851"/>
        <w:jc w:val="both"/>
        <w:rPr>
          <w:rFonts w:ascii="Palatino Linotype" w:eastAsia="Palatino Linotype" w:hAnsi="Palatino Linotype" w:cs="Palatino Linotype"/>
          <w:i/>
          <w:sz w:val="22"/>
          <w:szCs w:val="22"/>
        </w:rPr>
      </w:pPr>
    </w:p>
    <w:p w14:paraId="4F575D94" w14:textId="77777777" w:rsidR="00EA6C3A" w:rsidRPr="00981C1F" w:rsidRDefault="00EA6C3A" w:rsidP="00EA6C3A">
      <w:pPr>
        <w:pBdr>
          <w:top w:val="nil"/>
          <w:left w:val="nil"/>
          <w:bottom w:val="nil"/>
          <w:right w:val="nil"/>
          <w:between w:val="nil"/>
        </w:pBdr>
        <w:shd w:val="clear" w:color="auto" w:fill="FFFFFF"/>
        <w:spacing w:after="280" w:line="360" w:lineRule="auto"/>
        <w:jc w:val="both"/>
        <w:rPr>
          <w:rFonts w:ascii="Palatino Linotype" w:eastAsia="Palatino Linotype" w:hAnsi="Palatino Linotype" w:cs="Palatino Linotype"/>
          <w:color w:val="000000"/>
        </w:rPr>
      </w:pPr>
      <w:r w:rsidRPr="00981C1F">
        <w:rPr>
          <w:rFonts w:ascii="Palatino Linotype" w:eastAsia="Palatino Linotype" w:hAnsi="Palatino Linotype" w:cs="Palatino Linotype"/>
          <w:color w:val="000000"/>
        </w:rPr>
        <w:t>También sobre los contratos y concesiones, de igual forma se trata de una obligación de transparencia en términos del artículo 92 previamente señalado fracción XXXII, que señala:</w:t>
      </w:r>
    </w:p>
    <w:p w14:paraId="65ADC6A3" w14:textId="77777777" w:rsidR="00EA6C3A" w:rsidRPr="00981C1F" w:rsidRDefault="00EA6C3A" w:rsidP="00EE6E35">
      <w:pPr>
        <w:ind w:left="851" w:right="851"/>
        <w:contextualSpacing/>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“XXXII. Las </w:t>
      </w:r>
      <w:r w:rsidRPr="00981C1F">
        <w:rPr>
          <w:rFonts w:ascii="Palatino Linotype" w:eastAsia="Palatino Linotype" w:hAnsi="Palatino Linotype" w:cs="Palatino Linotype"/>
          <w:b/>
          <w:i/>
          <w:sz w:val="22"/>
          <w:szCs w:val="22"/>
        </w:rPr>
        <w:t>concesiones, contratos,</w:t>
      </w:r>
      <w:r w:rsidRPr="00981C1F">
        <w:rPr>
          <w:rFonts w:ascii="Palatino Linotype" w:eastAsia="Palatino Linotype" w:hAnsi="Palatino Linotype" w:cs="Palatino Linotype"/>
          <w:i/>
          <w:sz w:val="22"/>
          <w:szCs w:val="22"/>
        </w:rPr>
        <w:t xml:space="preserve">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(Sic)</w:t>
      </w:r>
    </w:p>
    <w:p w14:paraId="47956669" w14:textId="77777777" w:rsidR="00EE6E35" w:rsidRPr="00981C1F" w:rsidRDefault="00EE6E35" w:rsidP="00EE6E35">
      <w:pPr>
        <w:spacing w:before="240" w:after="360" w:line="360" w:lineRule="auto"/>
        <w:contextualSpacing/>
        <w:jc w:val="both"/>
        <w:rPr>
          <w:rFonts w:ascii="Palatino Linotype" w:eastAsia="Palatino Linotype" w:hAnsi="Palatino Linotype" w:cs="Palatino Linotype"/>
        </w:rPr>
      </w:pPr>
    </w:p>
    <w:p w14:paraId="5B1A3121" w14:textId="721AC4D3" w:rsidR="005B2CF3" w:rsidRPr="00981C1F" w:rsidRDefault="00A2375C" w:rsidP="00EA6C68">
      <w:pPr>
        <w:spacing w:line="360" w:lineRule="auto"/>
        <w:ind w:right="51"/>
        <w:jc w:val="both"/>
        <w:rPr>
          <w:rFonts w:ascii="Palatino Linotype" w:eastAsia="Palatino Linotype" w:hAnsi="Palatino Linotype" w:cs="Palatino Linotype"/>
        </w:rPr>
      </w:pPr>
      <w:r w:rsidRPr="00981C1F">
        <w:rPr>
          <w:rFonts w:ascii="Palatino Linotype" w:eastAsia="Palatino Linotype" w:hAnsi="Palatino Linotype" w:cs="Palatino Linotype"/>
        </w:rPr>
        <w:lastRenderedPageBreak/>
        <w:t xml:space="preserve">Por otra parte relativo al numeral </w:t>
      </w:r>
      <w:r w:rsidRPr="00981C1F">
        <w:rPr>
          <w:rFonts w:ascii="Palatino Linotype" w:hAnsi="Palatino Linotype"/>
        </w:rPr>
        <w:t>11</w:t>
      </w:r>
      <w:r w:rsidR="00EC4CC0" w:rsidRPr="00981C1F">
        <w:rPr>
          <w:rFonts w:ascii="Palatino Linotype" w:hAnsi="Palatino Linotype"/>
        </w:rPr>
        <w:t>, donde solicita el tipo de luminarias</w:t>
      </w:r>
      <w:r w:rsidR="00A17048" w:rsidRPr="00981C1F">
        <w:rPr>
          <w:rFonts w:ascii="Palatino Linotype" w:hAnsi="Palatino Linotype"/>
        </w:rPr>
        <w:t>, nú</w:t>
      </w:r>
      <w:r w:rsidR="00EC4CC0" w:rsidRPr="00981C1F">
        <w:rPr>
          <w:rFonts w:ascii="Palatino Linotype" w:hAnsi="Palatino Linotype"/>
        </w:rPr>
        <w:t>mero, costo; número de lámparas de luz led y porcentaje; focos ahorradores de diversos tipos; se advierte que</w:t>
      </w:r>
      <w:r w:rsidR="00EA6C68" w:rsidRPr="00981C1F">
        <w:rPr>
          <w:rFonts w:ascii="Palatino Linotype" w:eastAsia="Palatino Linotype" w:hAnsi="Palatino Linotype" w:cs="Palatino Linotype"/>
        </w:rPr>
        <w:t xml:space="preserve"> </w:t>
      </w:r>
      <w:r w:rsidR="00EC4CC0" w:rsidRPr="00981C1F">
        <w:rPr>
          <w:rFonts w:ascii="Palatino Linotype" w:eastAsia="Palatino Linotype" w:hAnsi="Palatino Linotype" w:cs="Palatino Linotype"/>
        </w:rPr>
        <w:t xml:space="preserve">dentro de </w:t>
      </w:r>
      <w:r w:rsidR="00EA6C68" w:rsidRPr="00981C1F">
        <w:rPr>
          <w:rFonts w:ascii="Palatino Linotype" w:eastAsia="Palatino Linotype" w:hAnsi="Palatino Linotype" w:cs="Palatino Linotype"/>
        </w:rPr>
        <w:t xml:space="preserve">la administración pública del Sujeto Obligado, cuenta con diversos organismos de las que se auxilia para el debido cumplimiento de sus funciones, la cual resulta ser idónea la Dirección de Servicios Públicos, para atender </w:t>
      </w:r>
      <w:r w:rsidR="00EC4CC0" w:rsidRPr="00981C1F">
        <w:rPr>
          <w:rFonts w:ascii="Palatino Linotype" w:eastAsia="Palatino Linotype" w:hAnsi="Palatino Linotype" w:cs="Palatino Linotype"/>
        </w:rPr>
        <w:t>estos requerimientos, como a continuación se vislumbra del Bando Municipal.</w:t>
      </w:r>
    </w:p>
    <w:p w14:paraId="16DBB0E2" w14:textId="77777777" w:rsidR="005B2CF3" w:rsidRPr="00981C1F" w:rsidRDefault="005B2CF3" w:rsidP="005B2CF3">
      <w:pPr>
        <w:ind w:left="851" w:right="851"/>
        <w:jc w:val="both"/>
        <w:rPr>
          <w:rFonts w:ascii="Palatino Linotype" w:eastAsia="Palatino Linotype" w:hAnsi="Palatino Linotype" w:cs="Palatino Linotype"/>
          <w:b/>
          <w:i/>
          <w:sz w:val="22"/>
          <w:szCs w:val="22"/>
        </w:rPr>
      </w:pPr>
    </w:p>
    <w:p w14:paraId="400B9691" w14:textId="77777777" w:rsidR="005B2CF3" w:rsidRPr="00981C1F" w:rsidRDefault="005B2CF3" w:rsidP="005B2CF3">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 xml:space="preserve">ARTÍCULO 35.- </w:t>
      </w:r>
      <w:r w:rsidRPr="00981C1F">
        <w:rPr>
          <w:rFonts w:ascii="Palatino Linotype" w:eastAsia="Palatino Linotype" w:hAnsi="Palatino Linotype" w:cs="Palatino Linotype"/>
          <w:i/>
          <w:sz w:val="22"/>
          <w:szCs w:val="22"/>
        </w:rPr>
        <w:t>La Administración Pública Centralizada es una de las formas de organización de la Administración Pública Municipal, cuyos órganos auxilian al Ayuntamiento para el cumplimiento de sus funciones y están subordinados jerárquicamente al Presidente Municipal, integrándose de la siguiente manera:</w:t>
      </w:r>
    </w:p>
    <w:p w14:paraId="179C1D3B" w14:textId="77777777" w:rsidR="005B2CF3" w:rsidRPr="00981C1F" w:rsidRDefault="005B2CF3" w:rsidP="005B2CF3">
      <w:pPr>
        <w:ind w:left="851" w:right="851"/>
        <w:jc w:val="both"/>
        <w:rPr>
          <w:rFonts w:ascii="Palatino Linotype" w:eastAsia="Palatino Linotype" w:hAnsi="Palatino Linotype" w:cs="Palatino Linotype"/>
          <w:i/>
          <w:sz w:val="22"/>
          <w:szCs w:val="22"/>
        </w:rPr>
      </w:pPr>
    </w:p>
    <w:p w14:paraId="6E29CF5A" w14:textId="3B2F54F0" w:rsidR="00ED5A7D" w:rsidRPr="00981C1F" w:rsidRDefault="00ED5A7D" w:rsidP="005B2CF3">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w:t>
      </w:r>
    </w:p>
    <w:p w14:paraId="21DA43A5" w14:textId="77777777" w:rsidR="00ED5A7D" w:rsidRPr="00981C1F" w:rsidRDefault="00ED5A7D" w:rsidP="005B2CF3">
      <w:pPr>
        <w:ind w:left="851" w:right="851"/>
        <w:jc w:val="both"/>
        <w:rPr>
          <w:rFonts w:ascii="Palatino Linotype" w:eastAsia="Palatino Linotype" w:hAnsi="Palatino Linotype" w:cs="Palatino Linotype"/>
          <w:i/>
          <w:sz w:val="22"/>
          <w:szCs w:val="22"/>
        </w:rPr>
      </w:pPr>
    </w:p>
    <w:p w14:paraId="4D17197D" w14:textId="77777777" w:rsidR="00BD261F" w:rsidRPr="00981C1F" w:rsidRDefault="00ED5A7D" w:rsidP="00BD261F">
      <w:pPr>
        <w:ind w:left="851" w:right="851"/>
        <w:jc w:val="both"/>
        <w:rPr>
          <w:rFonts w:ascii="Palatino Linotype" w:hAnsi="Palatino Linotype"/>
        </w:rPr>
      </w:pPr>
      <w:r w:rsidRPr="00981C1F">
        <w:rPr>
          <w:rFonts w:ascii="Palatino Linotype" w:eastAsia="Palatino Linotype" w:hAnsi="Palatino Linotype" w:cs="Palatino Linotype"/>
          <w:i/>
          <w:sz w:val="22"/>
          <w:szCs w:val="22"/>
        </w:rPr>
        <w:t>m) Servicios Públicos.</w:t>
      </w:r>
      <w:r w:rsidR="00BD261F" w:rsidRPr="00981C1F">
        <w:rPr>
          <w:rFonts w:ascii="Palatino Linotype" w:hAnsi="Palatino Linotype"/>
        </w:rPr>
        <w:t xml:space="preserve"> </w:t>
      </w:r>
    </w:p>
    <w:p w14:paraId="6070747E" w14:textId="77777777" w:rsidR="00BD261F" w:rsidRPr="00981C1F" w:rsidRDefault="00BD261F" w:rsidP="00BD261F">
      <w:pPr>
        <w:ind w:left="851" w:right="851"/>
        <w:jc w:val="both"/>
        <w:rPr>
          <w:rFonts w:ascii="Palatino Linotype" w:hAnsi="Palatino Linotype"/>
        </w:rPr>
      </w:pPr>
    </w:p>
    <w:p w14:paraId="588B5B84" w14:textId="5531DD37" w:rsidR="00BD261F" w:rsidRPr="00981C1F" w:rsidRDefault="00BD261F" w:rsidP="00A17048">
      <w:pPr>
        <w:ind w:left="851" w:right="851"/>
        <w:jc w:val="center"/>
        <w:rPr>
          <w:rFonts w:ascii="Palatino Linotype" w:eastAsia="Palatino Linotype" w:hAnsi="Palatino Linotype" w:cs="Palatino Linotype"/>
          <w:b/>
          <w:i/>
          <w:sz w:val="22"/>
          <w:szCs w:val="22"/>
        </w:rPr>
      </w:pPr>
      <w:r w:rsidRPr="00981C1F">
        <w:rPr>
          <w:rFonts w:ascii="Palatino Linotype" w:hAnsi="Palatino Linotype"/>
          <w:b/>
          <w:i/>
        </w:rPr>
        <w:t>T</w:t>
      </w:r>
      <w:r w:rsidRPr="00981C1F">
        <w:rPr>
          <w:rFonts w:ascii="Palatino Linotype" w:eastAsia="Palatino Linotype" w:hAnsi="Palatino Linotype" w:cs="Palatino Linotype"/>
          <w:b/>
          <w:i/>
          <w:sz w:val="22"/>
          <w:szCs w:val="22"/>
        </w:rPr>
        <w:t>ÍTULO OCTAVO</w:t>
      </w:r>
    </w:p>
    <w:p w14:paraId="7542BB0E" w14:textId="77777777" w:rsidR="00BD261F" w:rsidRPr="00981C1F" w:rsidRDefault="00BD261F" w:rsidP="00A17048">
      <w:pPr>
        <w:ind w:left="851" w:right="851"/>
        <w:jc w:val="center"/>
        <w:rPr>
          <w:rFonts w:ascii="Palatino Linotype" w:eastAsia="Palatino Linotype" w:hAnsi="Palatino Linotype" w:cs="Palatino Linotype"/>
          <w:b/>
          <w:i/>
          <w:sz w:val="22"/>
          <w:szCs w:val="22"/>
        </w:rPr>
      </w:pPr>
      <w:r w:rsidRPr="00981C1F">
        <w:rPr>
          <w:rFonts w:ascii="Palatino Linotype" w:eastAsia="Palatino Linotype" w:hAnsi="Palatino Linotype" w:cs="Palatino Linotype"/>
          <w:b/>
          <w:i/>
          <w:sz w:val="22"/>
          <w:szCs w:val="22"/>
        </w:rPr>
        <w:t>DE LOS SERVICIOS PÚBLICOS MUNICIPALES</w:t>
      </w:r>
    </w:p>
    <w:p w14:paraId="1C0EFBB4" w14:textId="77777777" w:rsidR="00BD261F" w:rsidRPr="00981C1F" w:rsidRDefault="00BD261F" w:rsidP="00A17048">
      <w:pPr>
        <w:ind w:left="851" w:right="851"/>
        <w:jc w:val="center"/>
        <w:rPr>
          <w:rFonts w:ascii="Palatino Linotype" w:eastAsia="Palatino Linotype" w:hAnsi="Palatino Linotype" w:cs="Palatino Linotype"/>
          <w:b/>
          <w:i/>
          <w:sz w:val="22"/>
          <w:szCs w:val="22"/>
        </w:rPr>
      </w:pPr>
      <w:r w:rsidRPr="00981C1F">
        <w:rPr>
          <w:rFonts w:ascii="Palatino Linotype" w:eastAsia="Palatino Linotype" w:hAnsi="Palatino Linotype" w:cs="Palatino Linotype"/>
          <w:b/>
          <w:i/>
          <w:sz w:val="22"/>
          <w:szCs w:val="22"/>
        </w:rPr>
        <w:t>CAPÍTULO I</w:t>
      </w:r>
    </w:p>
    <w:p w14:paraId="05DAE65C" w14:textId="77777777" w:rsidR="00BD261F" w:rsidRPr="00981C1F" w:rsidRDefault="00BD261F" w:rsidP="00A17048">
      <w:pPr>
        <w:ind w:left="851" w:right="851"/>
        <w:jc w:val="center"/>
        <w:rPr>
          <w:rFonts w:ascii="Palatino Linotype" w:eastAsia="Palatino Linotype" w:hAnsi="Palatino Linotype" w:cs="Palatino Linotype"/>
          <w:b/>
          <w:i/>
          <w:sz w:val="22"/>
          <w:szCs w:val="22"/>
        </w:rPr>
      </w:pPr>
      <w:r w:rsidRPr="00981C1F">
        <w:rPr>
          <w:rFonts w:ascii="Palatino Linotype" w:eastAsia="Palatino Linotype" w:hAnsi="Palatino Linotype" w:cs="Palatino Linotype"/>
          <w:b/>
          <w:i/>
          <w:sz w:val="22"/>
          <w:szCs w:val="22"/>
        </w:rPr>
        <w:t>DE LAS ATRIBUCIONES DEL AYUNTAMIENTO</w:t>
      </w:r>
    </w:p>
    <w:p w14:paraId="44038CD1" w14:textId="77777777" w:rsidR="00A17048" w:rsidRPr="00981C1F" w:rsidRDefault="00A17048" w:rsidP="00BD261F">
      <w:pPr>
        <w:ind w:left="851" w:right="851"/>
        <w:jc w:val="both"/>
        <w:rPr>
          <w:rFonts w:ascii="Palatino Linotype" w:eastAsia="Palatino Linotype" w:hAnsi="Palatino Linotype" w:cs="Palatino Linotype"/>
          <w:i/>
          <w:sz w:val="22"/>
          <w:szCs w:val="22"/>
        </w:rPr>
      </w:pPr>
    </w:p>
    <w:p w14:paraId="3221FCDF" w14:textId="02077884" w:rsidR="00BD261F" w:rsidRPr="00981C1F" w:rsidRDefault="00BD261F" w:rsidP="00BD261F">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ARTÍCULO 53.-</w:t>
      </w:r>
      <w:r w:rsidRPr="00981C1F">
        <w:rPr>
          <w:rFonts w:ascii="Palatino Linotype" w:eastAsia="Palatino Linotype" w:hAnsi="Palatino Linotype" w:cs="Palatino Linotype"/>
          <w:i/>
          <w:sz w:val="22"/>
          <w:szCs w:val="22"/>
        </w:rPr>
        <w:t xml:space="preserve"> El servicio público es el conjunto de elementos personales y materiales, coordinados por los</w:t>
      </w:r>
      <w:r w:rsidR="00A17048" w:rsidRPr="00981C1F">
        <w:rPr>
          <w:rFonts w:ascii="Palatino Linotype" w:eastAsia="Palatino Linotype" w:hAnsi="Palatino Linotype" w:cs="Palatino Linotype"/>
          <w:i/>
          <w:sz w:val="22"/>
          <w:szCs w:val="22"/>
        </w:rPr>
        <w:t xml:space="preserve"> </w:t>
      </w:r>
      <w:r w:rsidRPr="00981C1F">
        <w:rPr>
          <w:rFonts w:ascii="Palatino Linotype" w:eastAsia="Palatino Linotype" w:hAnsi="Palatino Linotype" w:cs="Palatino Linotype"/>
          <w:i/>
          <w:sz w:val="22"/>
          <w:szCs w:val="22"/>
        </w:rPr>
        <w:t>órganos de la administración pública, destinados a atender y satisfacer una necesidad de carácter general.</w:t>
      </w:r>
    </w:p>
    <w:p w14:paraId="73A71AEB" w14:textId="77777777" w:rsidR="00A17048" w:rsidRPr="00981C1F" w:rsidRDefault="00A17048" w:rsidP="00BD261F">
      <w:pPr>
        <w:ind w:left="851" w:right="851"/>
        <w:jc w:val="both"/>
        <w:rPr>
          <w:rFonts w:ascii="Palatino Linotype" w:eastAsia="Palatino Linotype" w:hAnsi="Palatino Linotype" w:cs="Palatino Linotype"/>
          <w:i/>
          <w:sz w:val="22"/>
          <w:szCs w:val="22"/>
        </w:rPr>
      </w:pPr>
    </w:p>
    <w:p w14:paraId="512DE899" w14:textId="35EE7863" w:rsidR="00BD261F" w:rsidRPr="00981C1F" w:rsidRDefault="00BD261F" w:rsidP="00BD261F">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La prestación, organización, administración, modificación, planeación, ejecución y evaluación de los mismos</w:t>
      </w:r>
      <w:r w:rsidR="00A17048" w:rsidRPr="00981C1F">
        <w:rPr>
          <w:rFonts w:ascii="Palatino Linotype" w:eastAsia="Palatino Linotype" w:hAnsi="Palatino Linotype" w:cs="Palatino Linotype"/>
          <w:i/>
          <w:sz w:val="22"/>
          <w:szCs w:val="22"/>
        </w:rPr>
        <w:t xml:space="preserve"> </w:t>
      </w:r>
      <w:r w:rsidRPr="00981C1F">
        <w:rPr>
          <w:rFonts w:ascii="Palatino Linotype" w:eastAsia="Palatino Linotype" w:hAnsi="Palatino Linotype" w:cs="Palatino Linotype"/>
          <w:i/>
          <w:sz w:val="22"/>
          <w:szCs w:val="22"/>
        </w:rPr>
        <w:t>estará a cargo del Ayuntamiento.</w:t>
      </w:r>
    </w:p>
    <w:p w14:paraId="0285F68E" w14:textId="2272FC0E" w:rsidR="00BD261F" w:rsidRPr="00981C1F" w:rsidRDefault="00BD261F" w:rsidP="00BD261F">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ARTÍCULO 54.-</w:t>
      </w:r>
      <w:r w:rsidRPr="00981C1F">
        <w:rPr>
          <w:rFonts w:ascii="Palatino Linotype" w:eastAsia="Palatino Linotype" w:hAnsi="Palatino Linotype" w:cs="Palatino Linotype"/>
          <w:i/>
          <w:sz w:val="22"/>
          <w:szCs w:val="22"/>
        </w:rPr>
        <w:t xml:space="preserve"> Son funciones y/o servicios públicos municipales los que a continuación se señalan en forma</w:t>
      </w:r>
      <w:r w:rsidR="0041466F" w:rsidRPr="00981C1F">
        <w:rPr>
          <w:rFonts w:ascii="Palatino Linotype" w:eastAsia="Palatino Linotype" w:hAnsi="Palatino Linotype" w:cs="Palatino Linotype"/>
          <w:i/>
          <w:sz w:val="22"/>
          <w:szCs w:val="22"/>
        </w:rPr>
        <w:t xml:space="preserve"> </w:t>
      </w:r>
      <w:r w:rsidRPr="00981C1F">
        <w:rPr>
          <w:rFonts w:ascii="Palatino Linotype" w:eastAsia="Palatino Linotype" w:hAnsi="Palatino Linotype" w:cs="Palatino Linotype"/>
          <w:i/>
          <w:sz w:val="22"/>
          <w:szCs w:val="22"/>
        </w:rPr>
        <w:t>enunciativa, más no limitativa:</w:t>
      </w:r>
    </w:p>
    <w:p w14:paraId="303C78C8" w14:textId="77777777" w:rsidR="0041466F" w:rsidRPr="00981C1F" w:rsidRDefault="0041466F" w:rsidP="00BD261F">
      <w:pPr>
        <w:ind w:left="851" w:right="851"/>
        <w:jc w:val="both"/>
        <w:rPr>
          <w:rFonts w:ascii="Palatino Linotype" w:eastAsia="Palatino Linotype" w:hAnsi="Palatino Linotype" w:cs="Palatino Linotype"/>
          <w:i/>
          <w:sz w:val="22"/>
          <w:szCs w:val="22"/>
        </w:rPr>
      </w:pPr>
    </w:p>
    <w:p w14:paraId="685049D9" w14:textId="77777777" w:rsidR="00BD261F" w:rsidRPr="00981C1F" w:rsidRDefault="00BD261F" w:rsidP="00BD261F">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I. Seguridad Pública, en los términos del artículo 21 de la Constitución Federal;</w:t>
      </w:r>
    </w:p>
    <w:p w14:paraId="6B2E06BD" w14:textId="77777777" w:rsidR="00BD261F" w:rsidRPr="00981C1F" w:rsidRDefault="00BD261F" w:rsidP="00BD261F">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II. Servicios de salud para los grupos vulnerables;</w:t>
      </w:r>
    </w:p>
    <w:p w14:paraId="5FC569A2" w14:textId="77777777" w:rsidR="00BD261F" w:rsidRPr="00981C1F" w:rsidRDefault="00BD261F" w:rsidP="00BD261F">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III. Agua potable, drenaje, alcantarillado, tratamiento y disposición de sus aguas residuales;</w:t>
      </w:r>
    </w:p>
    <w:p w14:paraId="03B9B2F4" w14:textId="45644CEE" w:rsidR="00BD261F" w:rsidRPr="00981C1F" w:rsidRDefault="00BD261F" w:rsidP="00BD261F">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lastRenderedPageBreak/>
        <w:t>IV. Alumbrado público; limpia, recolección, traslado, tratamiento, transformación y disposición final de</w:t>
      </w:r>
      <w:r w:rsidR="0041466F" w:rsidRPr="00981C1F">
        <w:rPr>
          <w:rFonts w:ascii="Palatino Linotype" w:eastAsia="Palatino Linotype" w:hAnsi="Palatino Linotype" w:cs="Palatino Linotype"/>
          <w:b/>
          <w:i/>
          <w:sz w:val="22"/>
          <w:szCs w:val="22"/>
        </w:rPr>
        <w:t xml:space="preserve"> </w:t>
      </w:r>
      <w:r w:rsidRPr="00981C1F">
        <w:rPr>
          <w:rFonts w:ascii="Palatino Linotype" w:eastAsia="Palatino Linotype" w:hAnsi="Palatino Linotype" w:cs="Palatino Linotype"/>
          <w:b/>
          <w:i/>
          <w:sz w:val="22"/>
          <w:szCs w:val="22"/>
        </w:rPr>
        <w:t>residuos sólidos municipales; panteones, parques, jardines, áreas verdes protegidas y recreativas y su</w:t>
      </w:r>
      <w:r w:rsidR="0041466F" w:rsidRPr="00981C1F">
        <w:rPr>
          <w:rFonts w:ascii="Palatino Linotype" w:eastAsia="Palatino Linotype" w:hAnsi="Palatino Linotype" w:cs="Palatino Linotype"/>
          <w:b/>
          <w:i/>
          <w:sz w:val="22"/>
          <w:szCs w:val="22"/>
        </w:rPr>
        <w:t xml:space="preserve"> </w:t>
      </w:r>
      <w:r w:rsidRPr="00981C1F">
        <w:rPr>
          <w:rFonts w:ascii="Palatino Linotype" w:eastAsia="Palatino Linotype" w:hAnsi="Palatino Linotype" w:cs="Palatino Linotype"/>
          <w:b/>
          <w:i/>
          <w:sz w:val="22"/>
          <w:szCs w:val="22"/>
        </w:rPr>
        <w:t>equipamiento</w:t>
      </w:r>
      <w:r w:rsidRPr="00981C1F">
        <w:rPr>
          <w:rFonts w:ascii="Palatino Linotype" w:eastAsia="Palatino Linotype" w:hAnsi="Palatino Linotype" w:cs="Palatino Linotype"/>
          <w:i/>
          <w:sz w:val="22"/>
          <w:szCs w:val="22"/>
        </w:rPr>
        <w:t>;</w:t>
      </w:r>
    </w:p>
    <w:p w14:paraId="4AE6C0DA" w14:textId="54D1F40D" w:rsidR="00BD261F" w:rsidRPr="00981C1F" w:rsidRDefault="00BD261F" w:rsidP="00BD261F">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V. Obras de urbanización, mejoramiento de la imagen urbana de poblados y centros urbanos,</w:t>
      </w:r>
      <w:r w:rsidR="0041466F" w:rsidRPr="00981C1F">
        <w:rPr>
          <w:rFonts w:ascii="Palatino Linotype" w:eastAsia="Palatino Linotype" w:hAnsi="Palatino Linotype" w:cs="Palatino Linotype"/>
          <w:i/>
          <w:sz w:val="22"/>
          <w:szCs w:val="22"/>
        </w:rPr>
        <w:t xml:space="preserve"> </w:t>
      </w:r>
      <w:r w:rsidRPr="00981C1F">
        <w:rPr>
          <w:rFonts w:ascii="Palatino Linotype" w:eastAsia="Palatino Linotype" w:hAnsi="Palatino Linotype" w:cs="Palatino Linotype"/>
          <w:i/>
          <w:sz w:val="22"/>
          <w:szCs w:val="22"/>
        </w:rPr>
        <w:t>mantenimiento de la red vial pavimentada, así como la construcción y conservación de obras de interés</w:t>
      </w:r>
      <w:r w:rsidR="0041466F" w:rsidRPr="00981C1F">
        <w:rPr>
          <w:rFonts w:ascii="Palatino Linotype" w:eastAsia="Palatino Linotype" w:hAnsi="Palatino Linotype" w:cs="Palatino Linotype"/>
          <w:i/>
          <w:sz w:val="22"/>
          <w:szCs w:val="22"/>
        </w:rPr>
        <w:t xml:space="preserve"> </w:t>
      </w:r>
      <w:r w:rsidRPr="00981C1F">
        <w:rPr>
          <w:rFonts w:ascii="Palatino Linotype" w:eastAsia="Palatino Linotype" w:hAnsi="Palatino Linotype" w:cs="Palatino Linotype"/>
          <w:i/>
          <w:sz w:val="22"/>
          <w:szCs w:val="22"/>
        </w:rPr>
        <w:t>social, de acuerdo con el Programa Anual de Obras Públicas;</w:t>
      </w:r>
    </w:p>
    <w:p w14:paraId="47DCF10D" w14:textId="46BFA0C8" w:rsidR="00BD261F" w:rsidRPr="00981C1F" w:rsidRDefault="00BD261F" w:rsidP="00BD261F">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VI. Mercados, rastros y centrales de abasto, que serán administrados, operados, supervisados o</w:t>
      </w:r>
      <w:r w:rsidR="0041466F" w:rsidRPr="00981C1F">
        <w:rPr>
          <w:rFonts w:ascii="Palatino Linotype" w:eastAsia="Palatino Linotype" w:hAnsi="Palatino Linotype" w:cs="Palatino Linotype"/>
          <w:i/>
          <w:sz w:val="22"/>
          <w:szCs w:val="22"/>
        </w:rPr>
        <w:t xml:space="preserve"> </w:t>
      </w:r>
      <w:r w:rsidRPr="00981C1F">
        <w:rPr>
          <w:rFonts w:ascii="Palatino Linotype" w:eastAsia="Palatino Linotype" w:hAnsi="Palatino Linotype" w:cs="Palatino Linotype"/>
          <w:i/>
          <w:sz w:val="22"/>
          <w:szCs w:val="22"/>
        </w:rPr>
        <w:t>controlados por el Ayuntamiento, quien podrá ubicar, reubicar y reordenar a quienes se dediquen al</w:t>
      </w:r>
      <w:r w:rsidR="0041466F" w:rsidRPr="00981C1F">
        <w:rPr>
          <w:rFonts w:ascii="Palatino Linotype" w:eastAsia="Palatino Linotype" w:hAnsi="Palatino Linotype" w:cs="Palatino Linotype"/>
          <w:i/>
          <w:sz w:val="22"/>
          <w:szCs w:val="22"/>
        </w:rPr>
        <w:t xml:space="preserve"> </w:t>
      </w:r>
      <w:r w:rsidRPr="00981C1F">
        <w:rPr>
          <w:rFonts w:ascii="Palatino Linotype" w:eastAsia="Palatino Linotype" w:hAnsi="Palatino Linotype" w:cs="Palatino Linotype"/>
          <w:i/>
          <w:sz w:val="22"/>
          <w:szCs w:val="22"/>
        </w:rPr>
        <w:t>comercio en los mercados y tianguis en función del interés social y en los términos de los ordenamientos</w:t>
      </w:r>
      <w:r w:rsidR="0041466F" w:rsidRPr="00981C1F">
        <w:rPr>
          <w:rFonts w:ascii="Palatino Linotype" w:eastAsia="Palatino Linotype" w:hAnsi="Palatino Linotype" w:cs="Palatino Linotype"/>
          <w:i/>
          <w:sz w:val="22"/>
          <w:szCs w:val="22"/>
        </w:rPr>
        <w:t xml:space="preserve"> </w:t>
      </w:r>
      <w:r w:rsidRPr="00981C1F">
        <w:rPr>
          <w:rFonts w:ascii="Palatino Linotype" w:eastAsia="Palatino Linotype" w:hAnsi="Palatino Linotype" w:cs="Palatino Linotype"/>
          <w:i/>
          <w:sz w:val="22"/>
          <w:szCs w:val="22"/>
        </w:rPr>
        <w:t>legales aplicables;</w:t>
      </w:r>
    </w:p>
    <w:p w14:paraId="7DCB9CFA" w14:textId="3AE1BEA3" w:rsidR="00BD261F" w:rsidRPr="00981C1F" w:rsidRDefault="00BD261F" w:rsidP="00BD261F">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VII. Promoción del empleo, a través de acciones que estimulen su generación, mediante la consolidación</w:t>
      </w:r>
      <w:r w:rsidR="0041466F" w:rsidRPr="00981C1F">
        <w:rPr>
          <w:rFonts w:ascii="Palatino Linotype" w:eastAsia="Palatino Linotype" w:hAnsi="Palatino Linotype" w:cs="Palatino Linotype"/>
          <w:i/>
          <w:sz w:val="22"/>
          <w:szCs w:val="22"/>
        </w:rPr>
        <w:t xml:space="preserve"> </w:t>
      </w:r>
      <w:r w:rsidRPr="00981C1F">
        <w:rPr>
          <w:rFonts w:ascii="Palatino Linotype" w:eastAsia="Palatino Linotype" w:hAnsi="Palatino Linotype" w:cs="Palatino Linotype"/>
          <w:i/>
          <w:sz w:val="22"/>
          <w:szCs w:val="22"/>
        </w:rPr>
        <w:t>de la micro, pequeña y mediana empresa;</w:t>
      </w:r>
    </w:p>
    <w:p w14:paraId="2174032B" w14:textId="52993856" w:rsidR="00BD261F" w:rsidRPr="00981C1F" w:rsidRDefault="00BD261F" w:rsidP="00BD261F">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VIII. Protección al Medio Ambiente, conservación, mejora de la vegetación urbana, realización de</w:t>
      </w:r>
      <w:r w:rsidR="0041466F" w:rsidRPr="00981C1F">
        <w:rPr>
          <w:rFonts w:ascii="Palatino Linotype" w:eastAsia="Palatino Linotype" w:hAnsi="Palatino Linotype" w:cs="Palatino Linotype"/>
          <w:i/>
          <w:sz w:val="22"/>
          <w:szCs w:val="22"/>
        </w:rPr>
        <w:t xml:space="preserve"> </w:t>
      </w:r>
      <w:r w:rsidRPr="00981C1F">
        <w:rPr>
          <w:rFonts w:ascii="Palatino Linotype" w:eastAsia="Palatino Linotype" w:hAnsi="Palatino Linotype" w:cs="Palatino Linotype"/>
          <w:i/>
          <w:sz w:val="22"/>
          <w:szCs w:val="22"/>
        </w:rPr>
        <w:t>inspecciones para determinar el derribo o retiro de árboles y arbustos en espacios públicos y, en su</w:t>
      </w:r>
      <w:r w:rsidR="0041466F" w:rsidRPr="00981C1F">
        <w:rPr>
          <w:rFonts w:ascii="Palatino Linotype" w:eastAsia="Palatino Linotype" w:hAnsi="Palatino Linotype" w:cs="Palatino Linotype"/>
          <w:i/>
          <w:sz w:val="22"/>
          <w:szCs w:val="22"/>
        </w:rPr>
        <w:t xml:space="preserve"> </w:t>
      </w:r>
      <w:r w:rsidRPr="00981C1F">
        <w:rPr>
          <w:rFonts w:ascii="Palatino Linotype" w:eastAsia="Palatino Linotype" w:hAnsi="Palatino Linotype" w:cs="Palatino Linotype"/>
          <w:i/>
          <w:sz w:val="22"/>
          <w:szCs w:val="22"/>
        </w:rPr>
        <w:t>caso, privados, previo estudio y determinación de su procedencia;</w:t>
      </w:r>
    </w:p>
    <w:p w14:paraId="7AAA3E31" w14:textId="77777777" w:rsidR="00BD261F" w:rsidRPr="00981C1F" w:rsidRDefault="00BD261F" w:rsidP="00BD261F">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IX. La preservación y restauración del equilibrio ecológico; y</w:t>
      </w:r>
    </w:p>
    <w:p w14:paraId="1B56DB5A" w14:textId="1934E9F6" w:rsidR="00ED5A7D" w:rsidRPr="00981C1F" w:rsidRDefault="00BD261F" w:rsidP="00BD261F">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X. La prevención y control de la contaminación atmosférica, generada por fuentes fijas que emanen de</w:t>
      </w:r>
      <w:r w:rsidR="0041466F" w:rsidRPr="00981C1F">
        <w:rPr>
          <w:rFonts w:ascii="Palatino Linotype" w:eastAsia="Palatino Linotype" w:hAnsi="Palatino Linotype" w:cs="Palatino Linotype"/>
          <w:i/>
          <w:sz w:val="22"/>
          <w:szCs w:val="22"/>
        </w:rPr>
        <w:t xml:space="preserve"> </w:t>
      </w:r>
      <w:r w:rsidRPr="00981C1F">
        <w:rPr>
          <w:rFonts w:ascii="Palatino Linotype" w:eastAsia="Palatino Linotype" w:hAnsi="Palatino Linotype" w:cs="Palatino Linotype"/>
          <w:i/>
          <w:sz w:val="22"/>
          <w:szCs w:val="22"/>
        </w:rPr>
        <w:t>unidades económicas o de servicios; por la generación, transporte, almacenamiento, manejo,</w:t>
      </w:r>
      <w:r w:rsidR="0041466F" w:rsidRPr="00981C1F">
        <w:rPr>
          <w:rFonts w:ascii="Palatino Linotype" w:eastAsia="Palatino Linotype" w:hAnsi="Palatino Linotype" w:cs="Palatino Linotype"/>
          <w:i/>
          <w:sz w:val="22"/>
          <w:szCs w:val="22"/>
        </w:rPr>
        <w:t xml:space="preserve"> </w:t>
      </w:r>
      <w:r w:rsidRPr="00981C1F">
        <w:rPr>
          <w:rFonts w:ascii="Palatino Linotype" w:eastAsia="Palatino Linotype" w:hAnsi="Palatino Linotype" w:cs="Palatino Linotype"/>
          <w:i/>
          <w:sz w:val="22"/>
          <w:szCs w:val="22"/>
        </w:rPr>
        <w:t>tratamiento y disposición final de los residuos sólidos e industriales; por ruido, vibraciones, energía</w:t>
      </w:r>
      <w:r w:rsidR="0041466F" w:rsidRPr="00981C1F">
        <w:rPr>
          <w:rFonts w:ascii="Palatino Linotype" w:eastAsia="Palatino Linotype" w:hAnsi="Palatino Linotype" w:cs="Palatino Linotype"/>
          <w:i/>
          <w:sz w:val="22"/>
          <w:szCs w:val="22"/>
        </w:rPr>
        <w:t xml:space="preserve"> </w:t>
      </w:r>
      <w:r w:rsidRPr="00981C1F">
        <w:rPr>
          <w:rFonts w:ascii="Palatino Linotype" w:eastAsia="Palatino Linotype" w:hAnsi="Palatino Linotype" w:cs="Palatino Linotype"/>
          <w:i/>
          <w:sz w:val="22"/>
          <w:szCs w:val="22"/>
        </w:rPr>
        <w:t>térmica, radiaciones electromagnéticas y lumínicas, así como olores perjudiciales; contaminación de las</w:t>
      </w:r>
      <w:r w:rsidR="0041466F" w:rsidRPr="00981C1F">
        <w:rPr>
          <w:rFonts w:ascii="Palatino Linotype" w:eastAsia="Palatino Linotype" w:hAnsi="Palatino Linotype" w:cs="Palatino Linotype"/>
          <w:i/>
          <w:sz w:val="22"/>
          <w:szCs w:val="22"/>
        </w:rPr>
        <w:t xml:space="preserve"> </w:t>
      </w:r>
      <w:r w:rsidRPr="00981C1F">
        <w:rPr>
          <w:rFonts w:ascii="Palatino Linotype" w:eastAsia="Palatino Linotype" w:hAnsi="Palatino Linotype" w:cs="Palatino Linotype"/>
          <w:i/>
          <w:sz w:val="22"/>
          <w:szCs w:val="22"/>
        </w:rPr>
        <w:t>aguas que se descarguen en los sistemas de drenaje y alcantarillado, entre otras</w:t>
      </w:r>
    </w:p>
    <w:p w14:paraId="4602180F" w14:textId="77777777" w:rsidR="0046061D" w:rsidRPr="00981C1F" w:rsidRDefault="0046061D" w:rsidP="003E17EC">
      <w:pPr>
        <w:pStyle w:val="Citas"/>
        <w:tabs>
          <w:tab w:val="left" w:pos="7470"/>
        </w:tabs>
        <w:ind w:left="0" w:right="72"/>
        <w:rPr>
          <w:bCs/>
          <w:i w:val="0"/>
          <w:sz w:val="24"/>
          <w:szCs w:val="24"/>
        </w:rPr>
      </w:pPr>
    </w:p>
    <w:p w14:paraId="0AC2A8BD" w14:textId="03D2AE57" w:rsidR="003E17EC" w:rsidRPr="00981C1F" w:rsidRDefault="003E6DA6" w:rsidP="003E17EC">
      <w:pPr>
        <w:pStyle w:val="Citas"/>
        <w:tabs>
          <w:tab w:val="left" w:pos="7470"/>
        </w:tabs>
        <w:ind w:left="0" w:right="72"/>
        <w:rPr>
          <w:bCs/>
          <w:i w:val="0"/>
          <w:sz w:val="24"/>
          <w:szCs w:val="24"/>
        </w:rPr>
      </w:pPr>
      <w:r w:rsidRPr="00981C1F">
        <w:rPr>
          <w:bCs/>
          <w:i w:val="0"/>
          <w:sz w:val="24"/>
          <w:szCs w:val="24"/>
        </w:rPr>
        <w:t>Por lo anterior, r</w:t>
      </w:r>
      <w:r w:rsidR="003E17EC" w:rsidRPr="00981C1F">
        <w:rPr>
          <w:bCs/>
          <w:i w:val="0"/>
          <w:sz w:val="24"/>
          <w:szCs w:val="24"/>
        </w:rPr>
        <w:t xml:space="preserve">esulta procedente ordenar una búsqueda exhaustiva y razonable, a efecto de hacer entrega vía </w:t>
      </w:r>
      <w:r w:rsidR="003E17EC" w:rsidRPr="00981C1F">
        <w:rPr>
          <w:b/>
          <w:i w:val="0"/>
          <w:sz w:val="24"/>
          <w:szCs w:val="24"/>
        </w:rPr>
        <w:t>SAIMEX</w:t>
      </w:r>
      <w:r w:rsidR="003E17EC" w:rsidRPr="00981C1F">
        <w:rPr>
          <w:bCs/>
          <w:i w:val="0"/>
          <w:sz w:val="24"/>
          <w:szCs w:val="24"/>
        </w:rPr>
        <w:t xml:space="preserve">, en versión pública de ser procedente, de la siguiente información: </w:t>
      </w:r>
    </w:p>
    <w:p w14:paraId="41A33F1A" w14:textId="77777777" w:rsidR="003E17EC" w:rsidRPr="00981C1F" w:rsidRDefault="003E17EC" w:rsidP="003E17EC">
      <w:pPr>
        <w:pStyle w:val="Prrafodelista"/>
        <w:numPr>
          <w:ilvl w:val="0"/>
          <w:numId w:val="23"/>
        </w:numPr>
        <w:spacing w:before="240" w:line="360" w:lineRule="auto"/>
        <w:ind w:right="899"/>
        <w:jc w:val="both"/>
        <w:rPr>
          <w:rFonts w:ascii="Palatino Linotype" w:hAnsi="Palatino Linotype"/>
        </w:rPr>
      </w:pPr>
      <w:r w:rsidRPr="00981C1F">
        <w:rPr>
          <w:rFonts w:ascii="Palatino Linotype" w:hAnsi="Palatino Linotype"/>
        </w:rPr>
        <w:t xml:space="preserve">Copia de contrato tanto de basura como del </w:t>
      </w:r>
      <w:proofErr w:type="spellStart"/>
      <w:r w:rsidRPr="00981C1F">
        <w:rPr>
          <w:rFonts w:ascii="Palatino Linotype" w:hAnsi="Palatino Linotype"/>
        </w:rPr>
        <w:t>Pet</w:t>
      </w:r>
      <w:proofErr w:type="spellEnd"/>
      <w:r w:rsidRPr="00981C1F">
        <w:rPr>
          <w:rFonts w:ascii="Palatino Linotype" w:hAnsi="Palatino Linotype"/>
        </w:rPr>
        <w:t xml:space="preserve"> y de la licitación del servicio de recolección y procesamiento y si fue licitación abierta o directa.</w:t>
      </w:r>
    </w:p>
    <w:p w14:paraId="2EB88CDB" w14:textId="77777777" w:rsidR="003E17EC" w:rsidRPr="00981C1F" w:rsidRDefault="003E17EC" w:rsidP="003E17EC">
      <w:pPr>
        <w:pStyle w:val="Prrafodelista"/>
        <w:numPr>
          <w:ilvl w:val="0"/>
          <w:numId w:val="23"/>
        </w:numPr>
        <w:spacing w:before="240" w:line="360" w:lineRule="auto"/>
        <w:ind w:right="899"/>
        <w:jc w:val="both"/>
        <w:rPr>
          <w:rFonts w:ascii="Palatino Linotype" w:hAnsi="Palatino Linotype"/>
        </w:rPr>
      </w:pPr>
      <w:r w:rsidRPr="00981C1F">
        <w:rPr>
          <w:rFonts w:ascii="Palatino Linotype" w:hAnsi="Palatino Linotype"/>
        </w:rPr>
        <w:lastRenderedPageBreak/>
        <w:t>Documento que contenga el mecanismo que se emplea para la recolección de la basura y para el procesamiento de la basura que empresa lo hace y como se asignó el contrato.</w:t>
      </w:r>
    </w:p>
    <w:p w14:paraId="7900812D" w14:textId="77777777" w:rsidR="003E17EC" w:rsidRPr="00981C1F" w:rsidRDefault="003E17EC" w:rsidP="003E17EC">
      <w:pPr>
        <w:pStyle w:val="Prrafodelista"/>
        <w:numPr>
          <w:ilvl w:val="0"/>
          <w:numId w:val="23"/>
        </w:numPr>
        <w:spacing w:before="240" w:line="360" w:lineRule="auto"/>
        <w:ind w:right="899"/>
        <w:jc w:val="both"/>
        <w:rPr>
          <w:rFonts w:ascii="Palatino Linotype" w:hAnsi="Palatino Linotype"/>
        </w:rPr>
      </w:pPr>
      <w:r w:rsidRPr="00981C1F">
        <w:rPr>
          <w:rFonts w:ascii="Palatino Linotype" w:hAnsi="Palatino Linotype"/>
        </w:rPr>
        <w:t>Documento que contenga el costo de recolección de basura por tonelada.</w:t>
      </w:r>
    </w:p>
    <w:p w14:paraId="23689076" w14:textId="77777777" w:rsidR="003E17EC" w:rsidRPr="00981C1F" w:rsidRDefault="003E17EC" w:rsidP="003E17EC">
      <w:pPr>
        <w:pStyle w:val="Prrafodelista"/>
        <w:numPr>
          <w:ilvl w:val="0"/>
          <w:numId w:val="23"/>
        </w:numPr>
        <w:spacing w:before="240" w:line="360" w:lineRule="auto"/>
        <w:ind w:right="899"/>
        <w:jc w:val="both"/>
        <w:rPr>
          <w:rFonts w:ascii="Palatino Linotype" w:hAnsi="Palatino Linotype"/>
        </w:rPr>
      </w:pPr>
      <w:r w:rsidRPr="00981C1F">
        <w:rPr>
          <w:rFonts w:ascii="Palatino Linotype" w:hAnsi="Palatino Linotype"/>
        </w:rPr>
        <w:t>Documento que contenga número de camiones de recolección de basura operan en el municipio, cuántos son propiedad del ayuntamiento y cuantos se rentan o son propiedad de la empresa que tiene la concesión.</w:t>
      </w:r>
    </w:p>
    <w:p w14:paraId="32826E67" w14:textId="6B6192F7" w:rsidR="003E6DA6" w:rsidRPr="00981C1F" w:rsidRDefault="003E6DA6" w:rsidP="003E6DA6">
      <w:pPr>
        <w:pStyle w:val="Prrafodelista"/>
        <w:numPr>
          <w:ilvl w:val="0"/>
          <w:numId w:val="23"/>
        </w:numPr>
        <w:spacing w:before="240" w:line="360" w:lineRule="auto"/>
        <w:ind w:right="899"/>
        <w:jc w:val="both"/>
        <w:rPr>
          <w:rFonts w:ascii="Palatino Linotype" w:hAnsi="Palatino Linotype"/>
        </w:rPr>
      </w:pPr>
      <w:r w:rsidRPr="00981C1F">
        <w:rPr>
          <w:rFonts w:ascii="Palatino Linotype" w:hAnsi="Palatino Linotype"/>
        </w:rPr>
        <w:t>Documento que contenga el tipo, costo y número de luminarias existentes; especificando</w:t>
      </w:r>
      <w:r w:rsidR="00E502E8" w:rsidRPr="00981C1F">
        <w:rPr>
          <w:rFonts w:ascii="Palatino Linotype" w:hAnsi="Palatino Linotype"/>
        </w:rPr>
        <w:t xml:space="preserve"> los que son de</w:t>
      </w:r>
      <w:r w:rsidRPr="00981C1F">
        <w:rPr>
          <w:rFonts w:ascii="Palatino Linotype" w:hAnsi="Palatino Linotype"/>
        </w:rPr>
        <w:t xml:space="preserve"> lámparas de luz led, focos ahorradores de “X” número de </w:t>
      </w:r>
      <w:proofErr w:type="spellStart"/>
      <w:r w:rsidRPr="00981C1F">
        <w:rPr>
          <w:rFonts w:ascii="Palatino Linotype" w:hAnsi="Palatino Linotype"/>
        </w:rPr>
        <w:t>whats</w:t>
      </w:r>
      <w:proofErr w:type="spellEnd"/>
      <w:r w:rsidRPr="00981C1F">
        <w:rPr>
          <w:rFonts w:ascii="Palatino Linotype" w:hAnsi="Palatino Linotype"/>
        </w:rPr>
        <w:t>, vapor de sodio, aditivos metálicos u otros tipos.</w:t>
      </w:r>
      <w:r w:rsidR="00E502E8" w:rsidRPr="00981C1F">
        <w:rPr>
          <w:rFonts w:ascii="Palatino Linotype" w:hAnsi="Palatino Linotype"/>
        </w:rPr>
        <w:t xml:space="preserve"> (esto en caso de contener el documento con este grado de desagregación)</w:t>
      </w:r>
    </w:p>
    <w:p w14:paraId="5D376DF6" w14:textId="77777777" w:rsidR="003E6DA6" w:rsidRPr="00981C1F" w:rsidRDefault="003E6DA6" w:rsidP="003E6DA6">
      <w:pPr>
        <w:pStyle w:val="Prrafodelista"/>
        <w:spacing w:before="240" w:line="360" w:lineRule="auto"/>
        <w:ind w:left="1353" w:right="899"/>
        <w:jc w:val="both"/>
        <w:rPr>
          <w:rFonts w:ascii="Palatino Linotype" w:hAnsi="Palatino Linotype"/>
        </w:rPr>
      </w:pPr>
    </w:p>
    <w:p w14:paraId="26157663" w14:textId="25E34902" w:rsidR="003E17EC" w:rsidRPr="00981C1F" w:rsidRDefault="00203223" w:rsidP="003E17EC">
      <w:pPr>
        <w:pStyle w:val="Citas"/>
        <w:tabs>
          <w:tab w:val="left" w:pos="7470"/>
        </w:tabs>
        <w:ind w:left="0" w:right="72"/>
        <w:rPr>
          <w:bCs/>
          <w:i w:val="0"/>
          <w:iCs/>
          <w:sz w:val="24"/>
          <w:szCs w:val="24"/>
        </w:rPr>
      </w:pPr>
      <w:r w:rsidRPr="00981C1F">
        <w:rPr>
          <w:bCs/>
          <w:i w:val="0"/>
          <w:iCs/>
          <w:sz w:val="24"/>
          <w:szCs w:val="24"/>
        </w:rPr>
        <w:t>Finalmente, con relación a los puntos b), c)</w:t>
      </w:r>
      <w:r w:rsidR="008C53DD" w:rsidRPr="00981C1F">
        <w:rPr>
          <w:bCs/>
          <w:i w:val="0"/>
          <w:iCs/>
          <w:sz w:val="24"/>
          <w:szCs w:val="24"/>
        </w:rPr>
        <w:t>,</w:t>
      </w:r>
      <w:r w:rsidRPr="00981C1F">
        <w:rPr>
          <w:bCs/>
          <w:i w:val="0"/>
          <w:iCs/>
          <w:sz w:val="24"/>
          <w:szCs w:val="24"/>
        </w:rPr>
        <w:t xml:space="preserve"> d)</w:t>
      </w:r>
      <w:r w:rsidR="008C53DD" w:rsidRPr="00981C1F">
        <w:rPr>
          <w:bCs/>
          <w:i w:val="0"/>
          <w:iCs/>
          <w:sz w:val="24"/>
          <w:szCs w:val="24"/>
        </w:rPr>
        <w:t xml:space="preserve"> y e)</w:t>
      </w:r>
      <w:r w:rsidR="003E17EC" w:rsidRPr="00981C1F">
        <w:rPr>
          <w:bCs/>
          <w:i w:val="0"/>
          <w:iCs/>
          <w:sz w:val="24"/>
          <w:szCs w:val="24"/>
        </w:rPr>
        <w:t xml:space="preserve"> que será</w:t>
      </w:r>
      <w:r w:rsidR="008C53DD" w:rsidRPr="00981C1F">
        <w:rPr>
          <w:bCs/>
          <w:i w:val="0"/>
          <w:iCs/>
          <w:sz w:val="24"/>
          <w:szCs w:val="24"/>
        </w:rPr>
        <w:t>n</w:t>
      </w:r>
      <w:r w:rsidR="003E17EC" w:rsidRPr="00981C1F">
        <w:rPr>
          <w:bCs/>
          <w:i w:val="0"/>
          <w:iCs/>
          <w:sz w:val="24"/>
          <w:szCs w:val="24"/>
        </w:rPr>
        <w:t xml:space="preserve"> materia de cumplimiento, es óbice mencionar que de una interpretación sistemática a la normatividad que resulta aplicable al </w:t>
      </w:r>
      <w:r w:rsidR="003E17EC" w:rsidRPr="00981C1F">
        <w:rPr>
          <w:b/>
          <w:i w:val="0"/>
          <w:iCs/>
          <w:sz w:val="24"/>
          <w:szCs w:val="24"/>
        </w:rPr>
        <w:t xml:space="preserve">Sujeto Obligado, </w:t>
      </w:r>
      <w:r w:rsidR="003E17EC" w:rsidRPr="00981C1F">
        <w:rPr>
          <w:bCs/>
          <w:i w:val="0"/>
          <w:iCs/>
          <w:sz w:val="24"/>
          <w:szCs w:val="24"/>
        </w:rPr>
        <w:t xml:space="preserve">no se advierte fuente obligacional que le constriña a generar soportes documentales a tal grado de detalle. Por ello, para el caso de que después de una búsqueda exhaustiva y razonable no se encontrare con la información requerida, bastará con que así lo manifieste en etapa de cumplimiento. </w:t>
      </w:r>
    </w:p>
    <w:p w14:paraId="00449122" w14:textId="77777777" w:rsidR="003E17EC" w:rsidRPr="00981C1F" w:rsidRDefault="003E17EC" w:rsidP="00EE6E35">
      <w:pPr>
        <w:spacing w:before="240" w:after="360" w:line="360" w:lineRule="auto"/>
        <w:contextualSpacing/>
        <w:jc w:val="both"/>
        <w:rPr>
          <w:rFonts w:ascii="Palatino Linotype" w:eastAsia="Palatino Linotype" w:hAnsi="Palatino Linotype" w:cs="Palatino Linotype"/>
        </w:rPr>
      </w:pPr>
    </w:p>
    <w:p w14:paraId="7B0BFFB9" w14:textId="22018EC1" w:rsidR="00F62618" w:rsidRPr="00981C1F" w:rsidRDefault="00AD0864" w:rsidP="00EA6C3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81C1F">
        <w:rPr>
          <w:rFonts w:ascii="Palatino Linotype" w:eastAsia="Palatino Linotype" w:hAnsi="Palatino Linotype" w:cs="Palatino Linotype"/>
          <w:color w:val="000000"/>
        </w:rPr>
        <w:t xml:space="preserve">Por cuanto hace a los numerales </w:t>
      </w:r>
      <w:r w:rsidR="00C233CD" w:rsidRPr="00981C1F">
        <w:rPr>
          <w:rFonts w:ascii="Palatino Linotype" w:eastAsia="Palatino Linotype" w:hAnsi="Palatino Linotype" w:cs="Palatino Linotype"/>
          <w:color w:val="000000"/>
        </w:rPr>
        <w:t>marcados de la siguiente manera:</w:t>
      </w:r>
    </w:p>
    <w:p w14:paraId="165E4808" w14:textId="77777777" w:rsidR="00F62618" w:rsidRPr="00981C1F" w:rsidRDefault="00F62618" w:rsidP="00EA6C3A">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0741348D" w14:textId="77777777" w:rsidR="008E77BD" w:rsidRPr="00981C1F" w:rsidRDefault="008E77BD" w:rsidP="008E77BD">
      <w:pPr>
        <w:spacing w:before="240" w:after="240" w:line="360" w:lineRule="auto"/>
        <w:ind w:left="851" w:right="899"/>
        <w:jc w:val="both"/>
        <w:rPr>
          <w:rFonts w:ascii="Palatino Linotype" w:eastAsia="Palatino Linotype" w:hAnsi="Palatino Linotype" w:cs="Palatino Linotype"/>
        </w:rPr>
      </w:pPr>
      <w:r w:rsidRPr="00981C1F">
        <w:rPr>
          <w:rFonts w:ascii="Palatino Linotype" w:eastAsia="Palatino Linotype" w:hAnsi="Palatino Linotype" w:cs="Palatino Linotype"/>
        </w:rPr>
        <w:t xml:space="preserve">6. ¿Hay alguna empresa de consultoría o asesoría especializada contratada de cualquier manera por el organismo de agua? </w:t>
      </w:r>
    </w:p>
    <w:p w14:paraId="6B89CB5A" w14:textId="77777777" w:rsidR="008E77BD" w:rsidRPr="00981C1F" w:rsidRDefault="008E77BD" w:rsidP="008E77BD">
      <w:pPr>
        <w:spacing w:before="240" w:after="240" w:line="360" w:lineRule="auto"/>
        <w:ind w:left="851" w:right="899"/>
        <w:jc w:val="both"/>
        <w:rPr>
          <w:rFonts w:ascii="Palatino Linotype" w:eastAsia="Palatino Linotype" w:hAnsi="Palatino Linotype" w:cs="Palatino Linotype"/>
        </w:rPr>
      </w:pPr>
      <w:r w:rsidRPr="00981C1F">
        <w:rPr>
          <w:rFonts w:ascii="Palatino Linotype" w:eastAsia="Palatino Linotype" w:hAnsi="Palatino Linotype" w:cs="Palatino Linotype"/>
        </w:rPr>
        <w:t xml:space="preserve">7. ¿Cuánto se ha recaudado por concepto de agua habitacional y comercial de enero del 2022 a la fecha? </w:t>
      </w:r>
    </w:p>
    <w:p w14:paraId="204B3C80" w14:textId="77777777" w:rsidR="008E77BD" w:rsidRPr="00981C1F" w:rsidRDefault="008E77BD" w:rsidP="008E77BD">
      <w:pPr>
        <w:spacing w:before="240" w:after="240" w:line="360" w:lineRule="auto"/>
        <w:ind w:left="851" w:right="899"/>
        <w:jc w:val="both"/>
        <w:rPr>
          <w:rFonts w:ascii="Palatino Linotype" w:eastAsia="Palatino Linotype" w:hAnsi="Palatino Linotype" w:cs="Palatino Linotype"/>
        </w:rPr>
      </w:pPr>
      <w:r w:rsidRPr="00981C1F">
        <w:rPr>
          <w:rFonts w:ascii="Palatino Linotype" w:eastAsia="Palatino Linotype" w:hAnsi="Palatino Linotype" w:cs="Palatino Linotype"/>
        </w:rPr>
        <w:t xml:space="preserve">8. ¿Cuántos litros de agua se gastan mensualmente en el municipio? </w:t>
      </w:r>
    </w:p>
    <w:p w14:paraId="015CB745" w14:textId="77777777" w:rsidR="008E77BD" w:rsidRPr="00981C1F" w:rsidRDefault="008E77BD" w:rsidP="008E77BD">
      <w:pPr>
        <w:spacing w:before="240" w:after="240" w:line="360" w:lineRule="auto"/>
        <w:ind w:left="851" w:right="899"/>
        <w:jc w:val="both"/>
        <w:rPr>
          <w:rFonts w:ascii="Palatino Linotype" w:eastAsia="Palatino Linotype" w:hAnsi="Palatino Linotype" w:cs="Palatino Linotype"/>
        </w:rPr>
      </w:pPr>
      <w:r w:rsidRPr="00981C1F">
        <w:rPr>
          <w:rFonts w:ascii="Palatino Linotype" w:eastAsia="Palatino Linotype" w:hAnsi="Palatino Linotype" w:cs="Palatino Linotype"/>
        </w:rPr>
        <w:t xml:space="preserve">9. ¿Cuál es el monto de la deuda con la Comisión de Aguas del Estado de México </w:t>
      </w:r>
    </w:p>
    <w:p w14:paraId="5CEF9174" w14:textId="77777777" w:rsidR="008E77BD" w:rsidRPr="00981C1F" w:rsidRDefault="008E77BD" w:rsidP="008E77BD">
      <w:pPr>
        <w:spacing w:before="240" w:after="240" w:line="360" w:lineRule="auto"/>
        <w:ind w:left="851" w:right="899"/>
        <w:jc w:val="both"/>
        <w:rPr>
          <w:rFonts w:ascii="Palatino Linotype" w:eastAsia="Palatino Linotype" w:hAnsi="Palatino Linotype" w:cs="Palatino Linotype"/>
        </w:rPr>
      </w:pPr>
      <w:r w:rsidRPr="00981C1F">
        <w:rPr>
          <w:rFonts w:ascii="Palatino Linotype" w:eastAsia="Palatino Linotype" w:hAnsi="Palatino Linotype" w:cs="Palatino Linotype"/>
        </w:rPr>
        <w:t xml:space="preserve">10. ¿Cuál es el monto de la deuda con la con CFE del organismo de agua potable? </w:t>
      </w:r>
    </w:p>
    <w:p w14:paraId="4A48ECC6" w14:textId="77777777" w:rsidR="005265F6" w:rsidRPr="00981C1F" w:rsidRDefault="005265F6" w:rsidP="00EA6C3A">
      <w:pPr>
        <w:spacing w:before="240" w:after="240" w:line="360" w:lineRule="auto"/>
        <w:jc w:val="both"/>
        <w:rPr>
          <w:rFonts w:ascii="Palatino Linotype" w:eastAsia="Palatino Linotype" w:hAnsi="Palatino Linotype" w:cs="Palatino Linotype"/>
        </w:rPr>
      </w:pPr>
    </w:p>
    <w:p w14:paraId="6FC04BA1" w14:textId="11395015" w:rsidR="006E2C76" w:rsidRPr="00981C1F" w:rsidRDefault="006E2C76" w:rsidP="00EA6C3A">
      <w:pPr>
        <w:spacing w:before="240" w:after="240" w:line="360" w:lineRule="auto"/>
        <w:jc w:val="both"/>
        <w:rPr>
          <w:rFonts w:ascii="Palatino Linotype" w:eastAsia="Palatino Linotype" w:hAnsi="Palatino Linotype" w:cs="Palatino Linotype"/>
        </w:rPr>
      </w:pPr>
      <w:r w:rsidRPr="00981C1F">
        <w:rPr>
          <w:rFonts w:ascii="Palatino Linotype" w:eastAsia="Palatino Linotype" w:hAnsi="Palatino Linotype" w:cs="Palatino Linotype"/>
        </w:rPr>
        <w:t xml:space="preserve">Ahora bien, de la redacción de los numerales 6, 7, 8, 9 y 10, el Recurrente solicita información correspondiente al rubro de agua; sin embargo cabe precisar que el Ayuntamiento de Metepec dentro de su estructura orgánica </w:t>
      </w:r>
      <w:r w:rsidR="001A73C3" w:rsidRPr="00981C1F">
        <w:rPr>
          <w:rFonts w:ascii="Palatino Linotype" w:eastAsia="Palatino Linotype" w:hAnsi="Palatino Linotype" w:cs="Palatino Linotype"/>
        </w:rPr>
        <w:t>se distribuye de la siguiente manera de acuerdo al Bando Municipal.</w:t>
      </w:r>
    </w:p>
    <w:p w14:paraId="7D99D6AF" w14:textId="77777777" w:rsidR="00770BC0" w:rsidRPr="00981C1F" w:rsidRDefault="00770BC0" w:rsidP="00770BC0">
      <w:pPr>
        <w:ind w:left="851" w:right="851"/>
        <w:jc w:val="center"/>
        <w:rPr>
          <w:rFonts w:ascii="Palatino Linotype" w:eastAsia="Palatino Linotype" w:hAnsi="Palatino Linotype" w:cs="Palatino Linotype"/>
          <w:b/>
          <w:i/>
          <w:sz w:val="22"/>
          <w:szCs w:val="22"/>
        </w:rPr>
      </w:pPr>
      <w:r w:rsidRPr="00981C1F">
        <w:rPr>
          <w:rFonts w:ascii="Palatino Linotype" w:eastAsia="Palatino Linotype" w:hAnsi="Palatino Linotype" w:cs="Palatino Linotype"/>
          <w:b/>
          <w:i/>
          <w:sz w:val="22"/>
          <w:szCs w:val="22"/>
        </w:rPr>
        <w:t>TÍTULO CUARTO</w:t>
      </w:r>
    </w:p>
    <w:p w14:paraId="11CDF48F" w14:textId="77777777" w:rsidR="00770BC0" w:rsidRPr="00981C1F" w:rsidRDefault="00770BC0" w:rsidP="00770BC0">
      <w:pPr>
        <w:ind w:left="851" w:right="851"/>
        <w:jc w:val="center"/>
        <w:rPr>
          <w:rFonts w:ascii="Palatino Linotype" w:eastAsia="Palatino Linotype" w:hAnsi="Palatino Linotype" w:cs="Palatino Linotype"/>
          <w:b/>
          <w:i/>
          <w:sz w:val="22"/>
          <w:szCs w:val="22"/>
        </w:rPr>
      </w:pPr>
      <w:r w:rsidRPr="00981C1F">
        <w:rPr>
          <w:rFonts w:ascii="Palatino Linotype" w:eastAsia="Palatino Linotype" w:hAnsi="Palatino Linotype" w:cs="Palatino Linotype"/>
          <w:b/>
          <w:i/>
          <w:sz w:val="22"/>
          <w:szCs w:val="22"/>
        </w:rPr>
        <w:t>DE LA ORGANIZACIÓN DE LA ADMINISTRACIÓN PÚBLICA MUNICIPAL</w:t>
      </w:r>
    </w:p>
    <w:p w14:paraId="372FBDA4" w14:textId="77777777" w:rsidR="006E2C76" w:rsidRPr="00981C1F" w:rsidRDefault="006E2C76" w:rsidP="00770BC0">
      <w:pPr>
        <w:ind w:left="851" w:right="851"/>
        <w:jc w:val="center"/>
        <w:rPr>
          <w:rFonts w:ascii="Palatino Linotype" w:eastAsia="Palatino Linotype" w:hAnsi="Palatino Linotype" w:cs="Palatino Linotype"/>
          <w:b/>
          <w:i/>
          <w:sz w:val="22"/>
          <w:szCs w:val="22"/>
        </w:rPr>
      </w:pPr>
    </w:p>
    <w:p w14:paraId="252BC487" w14:textId="77777777" w:rsidR="00770BC0" w:rsidRPr="00981C1F" w:rsidRDefault="00770BC0" w:rsidP="00770BC0">
      <w:pPr>
        <w:ind w:left="851" w:right="851"/>
        <w:jc w:val="center"/>
        <w:rPr>
          <w:rFonts w:ascii="Palatino Linotype" w:eastAsia="Palatino Linotype" w:hAnsi="Palatino Linotype" w:cs="Palatino Linotype"/>
          <w:b/>
          <w:i/>
          <w:sz w:val="22"/>
          <w:szCs w:val="22"/>
        </w:rPr>
      </w:pPr>
      <w:r w:rsidRPr="00981C1F">
        <w:rPr>
          <w:rFonts w:ascii="Palatino Linotype" w:eastAsia="Palatino Linotype" w:hAnsi="Palatino Linotype" w:cs="Palatino Linotype"/>
          <w:b/>
          <w:i/>
          <w:sz w:val="22"/>
          <w:szCs w:val="22"/>
        </w:rPr>
        <w:lastRenderedPageBreak/>
        <w:t>CAPÍTULO I</w:t>
      </w:r>
    </w:p>
    <w:p w14:paraId="1B1F39D3" w14:textId="77777777" w:rsidR="00770BC0" w:rsidRPr="00981C1F" w:rsidRDefault="00770BC0" w:rsidP="00770BC0">
      <w:pPr>
        <w:ind w:left="851" w:right="851"/>
        <w:jc w:val="center"/>
        <w:rPr>
          <w:rFonts w:ascii="Palatino Linotype" w:eastAsia="Palatino Linotype" w:hAnsi="Palatino Linotype" w:cs="Palatino Linotype"/>
          <w:b/>
          <w:i/>
          <w:sz w:val="22"/>
          <w:szCs w:val="22"/>
        </w:rPr>
      </w:pPr>
      <w:r w:rsidRPr="00981C1F">
        <w:rPr>
          <w:rFonts w:ascii="Palatino Linotype" w:eastAsia="Palatino Linotype" w:hAnsi="Palatino Linotype" w:cs="Palatino Linotype"/>
          <w:b/>
          <w:i/>
          <w:sz w:val="22"/>
          <w:szCs w:val="22"/>
        </w:rPr>
        <w:t>DE LA ADMINISTRACIÓN PÚBLICA CENTRALIZADA</w:t>
      </w:r>
    </w:p>
    <w:p w14:paraId="4DBF782F" w14:textId="77777777" w:rsidR="00770BC0" w:rsidRPr="00981C1F" w:rsidRDefault="00770BC0" w:rsidP="00770BC0">
      <w:pPr>
        <w:ind w:left="851" w:right="851"/>
        <w:jc w:val="center"/>
        <w:rPr>
          <w:rFonts w:ascii="Palatino Linotype" w:eastAsia="Palatino Linotype" w:hAnsi="Palatino Linotype" w:cs="Palatino Linotype"/>
          <w:i/>
          <w:sz w:val="22"/>
          <w:szCs w:val="22"/>
        </w:rPr>
      </w:pPr>
    </w:p>
    <w:p w14:paraId="62153F42" w14:textId="4FC8DFD7" w:rsidR="00770BC0" w:rsidRPr="00981C1F" w:rsidRDefault="00770BC0" w:rsidP="00770BC0">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ARTÍCULO 34.-</w:t>
      </w:r>
      <w:r w:rsidRPr="00981C1F">
        <w:rPr>
          <w:rFonts w:ascii="Palatino Linotype" w:eastAsia="Palatino Linotype" w:hAnsi="Palatino Linotype" w:cs="Palatino Linotype"/>
          <w:i/>
          <w:sz w:val="22"/>
          <w:szCs w:val="22"/>
        </w:rPr>
        <w:t xml:space="preserve"> Para el despacho de los asuntos municipales, el Ayuntamiento se auxiliará de las dependencias administrativas centralizadas, organismos públicos descentralizados y entidades de la Administración Pública Municipal que considere necesarias, las que estarán subordinadas a la Presidencia Municipal.</w:t>
      </w:r>
    </w:p>
    <w:p w14:paraId="68400A9A" w14:textId="77777777" w:rsidR="00770BC0" w:rsidRPr="00981C1F" w:rsidRDefault="00770BC0" w:rsidP="00770BC0">
      <w:pPr>
        <w:ind w:left="851" w:right="851"/>
        <w:jc w:val="both"/>
        <w:rPr>
          <w:rFonts w:ascii="Palatino Linotype" w:eastAsia="Palatino Linotype" w:hAnsi="Palatino Linotype" w:cs="Palatino Linotype"/>
          <w:i/>
          <w:sz w:val="22"/>
          <w:szCs w:val="22"/>
        </w:rPr>
      </w:pPr>
    </w:p>
    <w:p w14:paraId="062CBDE9" w14:textId="683493F8" w:rsidR="00770BC0" w:rsidRPr="00981C1F" w:rsidRDefault="00770BC0" w:rsidP="00770BC0">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El Ayuntamiento procurará alcanzar paulatinamente el principio de paridad de género en los nombramientos de las personas titulares de las dependencias y entidades municipales.</w:t>
      </w:r>
    </w:p>
    <w:p w14:paraId="441D786C" w14:textId="77777777" w:rsidR="00770BC0" w:rsidRPr="00981C1F" w:rsidRDefault="00770BC0" w:rsidP="00770BC0">
      <w:pPr>
        <w:ind w:left="851" w:right="851"/>
        <w:jc w:val="both"/>
        <w:rPr>
          <w:rFonts w:ascii="Palatino Linotype" w:eastAsia="Palatino Linotype" w:hAnsi="Palatino Linotype" w:cs="Palatino Linotype"/>
          <w:i/>
          <w:sz w:val="22"/>
          <w:szCs w:val="22"/>
        </w:rPr>
      </w:pPr>
    </w:p>
    <w:p w14:paraId="7C78B48F" w14:textId="78D6333C" w:rsidR="00770BC0" w:rsidRPr="00981C1F" w:rsidRDefault="00770BC0" w:rsidP="00770BC0">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 xml:space="preserve">ARTÍCULO 35.- </w:t>
      </w:r>
      <w:r w:rsidRPr="00981C1F">
        <w:rPr>
          <w:rFonts w:ascii="Palatino Linotype" w:eastAsia="Palatino Linotype" w:hAnsi="Palatino Linotype" w:cs="Palatino Linotype"/>
          <w:i/>
          <w:sz w:val="22"/>
          <w:szCs w:val="22"/>
        </w:rPr>
        <w:t>La Administración Pública Centralizada es una de las formas de organización de la Administración Pública Municipal, cuyos órganos auxilian al Ayuntamiento para el cumplimiento de sus funciones y están subordinados jerárquicamente al Presidente Municipal, integrándose de la siguiente manera:</w:t>
      </w:r>
    </w:p>
    <w:p w14:paraId="4C78836D" w14:textId="77777777" w:rsidR="00770BC0" w:rsidRPr="00981C1F" w:rsidRDefault="00770BC0" w:rsidP="00770BC0">
      <w:pPr>
        <w:ind w:left="851" w:right="851"/>
        <w:jc w:val="both"/>
        <w:rPr>
          <w:rFonts w:ascii="Palatino Linotype" w:eastAsia="Palatino Linotype" w:hAnsi="Palatino Linotype" w:cs="Palatino Linotype"/>
          <w:i/>
          <w:sz w:val="22"/>
          <w:szCs w:val="22"/>
        </w:rPr>
      </w:pPr>
    </w:p>
    <w:p w14:paraId="3DB3D274" w14:textId="77777777" w:rsidR="00770BC0" w:rsidRPr="00981C1F" w:rsidRDefault="00770BC0" w:rsidP="00770BC0">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I. Presidencia Municipal;</w:t>
      </w:r>
    </w:p>
    <w:p w14:paraId="369D7366" w14:textId="77777777" w:rsidR="00770BC0" w:rsidRPr="00981C1F" w:rsidRDefault="00770BC0" w:rsidP="00770BC0">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II. Secretaría del Ayuntamiento;</w:t>
      </w:r>
    </w:p>
    <w:p w14:paraId="5160DFED" w14:textId="77777777" w:rsidR="00770BC0" w:rsidRPr="00981C1F" w:rsidRDefault="00770BC0" w:rsidP="00770BC0">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III. Tesorería Municipal;</w:t>
      </w:r>
    </w:p>
    <w:p w14:paraId="0C7B7911" w14:textId="77777777" w:rsidR="00770BC0" w:rsidRPr="00981C1F" w:rsidRDefault="00770BC0" w:rsidP="00770BC0">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IV. Contraloría Interna Municipal;</w:t>
      </w:r>
    </w:p>
    <w:p w14:paraId="77E03F37" w14:textId="77777777" w:rsidR="00770BC0" w:rsidRPr="00981C1F" w:rsidRDefault="00770BC0" w:rsidP="00770BC0">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V. Consejería Jurídica;</w:t>
      </w:r>
    </w:p>
    <w:p w14:paraId="70E60A1A" w14:textId="77777777" w:rsidR="00770BC0" w:rsidRPr="00981C1F" w:rsidRDefault="00770BC0" w:rsidP="00770BC0">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VI. Direcciones de:</w:t>
      </w:r>
    </w:p>
    <w:p w14:paraId="441E81A7" w14:textId="77777777" w:rsidR="00770BC0" w:rsidRPr="00981C1F" w:rsidRDefault="00770BC0" w:rsidP="00770BC0">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a) Administración;</w:t>
      </w:r>
    </w:p>
    <w:p w14:paraId="6160C765" w14:textId="77777777" w:rsidR="00770BC0" w:rsidRPr="00981C1F" w:rsidRDefault="00770BC0" w:rsidP="00770BC0">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b) Cultura;</w:t>
      </w:r>
    </w:p>
    <w:p w14:paraId="58CE64D4" w14:textId="77777777" w:rsidR="00770BC0" w:rsidRPr="00981C1F" w:rsidRDefault="00770BC0" w:rsidP="00770BC0">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c) Desarrollo Económico, Turístico y Artesanal;</w:t>
      </w:r>
    </w:p>
    <w:p w14:paraId="00FEEB84" w14:textId="77777777" w:rsidR="00770BC0" w:rsidRPr="00981C1F" w:rsidRDefault="00770BC0" w:rsidP="00770BC0">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d) Desarrollo Social y Asuntos Indígenas;</w:t>
      </w:r>
    </w:p>
    <w:p w14:paraId="4E9DD9E7" w14:textId="77777777" w:rsidR="00770BC0" w:rsidRPr="00981C1F" w:rsidRDefault="00770BC0" w:rsidP="00770BC0">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e) Desarrollo Urbano y Metropolitano;</w:t>
      </w:r>
    </w:p>
    <w:p w14:paraId="18BD608B" w14:textId="77777777" w:rsidR="00770BC0" w:rsidRPr="00981C1F" w:rsidRDefault="00770BC0" w:rsidP="00770BC0">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f) Educación;</w:t>
      </w:r>
    </w:p>
    <w:p w14:paraId="342D6979" w14:textId="77777777" w:rsidR="00770BC0" w:rsidRPr="00981C1F" w:rsidRDefault="00770BC0" w:rsidP="00770BC0">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g) Gobernación;</w:t>
      </w:r>
    </w:p>
    <w:p w14:paraId="4D340A8B" w14:textId="77777777" w:rsidR="00770BC0" w:rsidRPr="00981C1F" w:rsidRDefault="00770BC0" w:rsidP="00770BC0">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h) Gobierno por Resultados;</w:t>
      </w:r>
    </w:p>
    <w:p w14:paraId="60854A30" w14:textId="77777777" w:rsidR="00770BC0" w:rsidRPr="00981C1F" w:rsidRDefault="00770BC0" w:rsidP="00770BC0">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i) Igualdad de Género;</w:t>
      </w:r>
    </w:p>
    <w:p w14:paraId="747C0F84" w14:textId="77777777" w:rsidR="00770BC0" w:rsidRPr="00981C1F" w:rsidRDefault="00770BC0" w:rsidP="00770BC0">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j) Medio Ambiente;</w:t>
      </w:r>
    </w:p>
    <w:p w14:paraId="566C335D" w14:textId="77777777" w:rsidR="00770BC0" w:rsidRPr="00981C1F" w:rsidRDefault="00770BC0" w:rsidP="00770BC0">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k) Obras Públicas;</w:t>
      </w:r>
    </w:p>
    <w:p w14:paraId="0FFB4CBB" w14:textId="77777777" w:rsidR="00770BC0" w:rsidRPr="00981C1F" w:rsidRDefault="00770BC0" w:rsidP="00770BC0">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l) Seguridad Pública; y</w:t>
      </w:r>
    </w:p>
    <w:p w14:paraId="2CA6FCA9" w14:textId="77777777" w:rsidR="006E2C76" w:rsidRPr="00981C1F" w:rsidRDefault="00770BC0" w:rsidP="006E2C76">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m) Servicios Públicos.</w:t>
      </w:r>
    </w:p>
    <w:p w14:paraId="7AA528AD" w14:textId="77777777" w:rsidR="006E2C76" w:rsidRPr="00981C1F" w:rsidRDefault="006E2C76" w:rsidP="006E2C76">
      <w:pPr>
        <w:ind w:left="851" w:right="851"/>
        <w:jc w:val="both"/>
        <w:rPr>
          <w:rFonts w:ascii="Palatino Linotype" w:eastAsia="Palatino Linotype" w:hAnsi="Palatino Linotype" w:cs="Palatino Linotype"/>
          <w:i/>
          <w:sz w:val="22"/>
          <w:szCs w:val="22"/>
        </w:rPr>
      </w:pPr>
    </w:p>
    <w:p w14:paraId="61907844" w14:textId="51F70112" w:rsidR="006E2C76" w:rsidRPr="00981C1F" w:rsidRDefault="006E2C76" w:rsidP="006E2C76">
      <w:pPr>
        <w:ind w:left="851" w:right="851"/>
        <w:jc w:val="center"/>
        <w:rPr>
          <w:rFonts w:ascii="Palatino Linotype" w:eastAsia="Palatino Linotype" w:hAnsi="Palatino Linotype" w:cs="Palatino Linotype"/>
          <w:b/>
          <w:i/>
          <w:sz w:val="22"/>
          <w:szCs w:val="22"/>
        </w:rPr>
      </w:pPr>
      <w:r w:rsidRPr="00981C1F">
        <w:rPr>
          <w:rFonts w:ascii="Palatino Linotype" w:eastAsia="Palatino Linotype" w:hAnsi="Palatino Linotype" w:cs="Palatino Linotype"/>
          <w:b/>
          <w:i/>
          <w:sz w:val="22"/>
          <w:szCs w:val="22"/>
        </w:rPr>
        <w:t>CAPÍTULO II</w:t>
      </w:r>
    </w:p>
    <w:p w14:paraId="7E62B74B" w14:textId="77777777" w:rsidR="006E2C76" w:rsidRPr="00981C1F" w:rsidRDefault="006E2C76" w:rsidP="006E2C76">
      <w:pPr>
        <w:ind w:left="851" w:right="851"/>
        <w:jc w:val="center"/>
        <w:rPr>
          <w:rFonts w:ascii="Palatino Linotype" w:eastAsia="Palatino Linotype" w:hAnsi="Palatino Linotype" w:cs="Palatino Linotype"/>
          <w:b/>
          <w:i/>
          <w:sz w:val="22"/>
          <w:szCs w:val="22"/>
        </w:rPr>
      </w:pPr>
      <w:r w:rsidRPr="00981C1F">
        <w:rPr>
          <w:rFonts w:ascii="Palatino Linotype" w:eastAsia="Palatino Linotype" w:hAnsi="Palatino Linotype" w:cs="Palatino Linotype"/>
          <w:b/>
          <w:i/>
          <w:sz w:val="22"/>
          <w:szCs w:val="22"/>
        </w:rPr>
        <w:t>DE LA ADMINISTRACIÓN PÚBLICA DESCENTRALIZADA</w:t>
      </w:r>
    </w:p>
    <w:p w14:paraId="0BF0FD3D" w14:textId="77777777" w:rsidR="006E2C76" w:rsidRPr="00981C1F" w:rsidRDefault="006E2C76" w:rsidP="006E2C76">
      <w:pPr>
        <w:ind w:left="851" w:right="851"/>
        <w:jc w:val="center"/>
        <w:rPr>
          <w:rFonts w:ascii="Palatino Linotype" w:eastAsia="Palatino Linotype" w:hAnsi="Palatino Linotype" w:cs="Palatino Linotype"/>
          <w:b/>
          <w:i/>
          <w:sz w:val="22"/>
          <w:szCs w:val="22"/>
        </w:rPr>
      </w:pPr>
    </w:p>
    <w:p w14:paraId="37706248" w14:textId="2E9AC1D4" w:rsidR="006E2C76" w:rsidRPr="00981C1F" w:rsidRDefault="006E2C76" w:rsidP="006E2C76">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ARTÍCULO 36.-</w:t>
      </w:r>
      <w:r w:rsidRPr="00981C1F">
        <w:rPr>
          <w:rFonts w:ascii="Palatino Linotype" w:eastAsia="Palatino Linotype" w:hAnsi="Palatino Linotype" w:cs="Palatino Linotype"/>
          <w:i/>
          <w:sz w:val="22"/>
          <w:szCs w:val="22"/>
        </w:rPr>
        <w:t xml:space="preserve"> La Administración Pública Descentralizada, es una forma de organización de la Administración</w:t>
      </w:r>
      <w:r w:rsidR="005265F6" w:rsidRPr="00981C1F">
        <w:rPr>
          <w:rFonts w:ascii="Palatino Linotype" w:eastAsia="Palatino Linotype" w:hAnsi="Palatino Linotype" w:cs="Palatino Linotype"/>
          <w:i/>
          <w:sz w:val="22"/>
          <w:szCs w:val="22"/>
        </w:rPr>
        <w:t xml:space="preserve"> </w:t>
      </w:r>
      <w:r w:rsidRPr="00981C1F">
        <w:rPr>
          <w:rFonts w:ascii="Palatino Linotype" w:eastAsia="Palatino Linotype" w:hAnsi="Palatino Linotype" w:cs="Palatino Linotype"/>
          <w:i/>
          <w:sz w:val="22"/>
          <w:szCs w:val="22"/>
        </w:rPr>
        <w:t>Pública Municipal, integrada por Organismos Auxiliares y en su caso por Fideicomisos, con personalidad y</w:t>
      </w:r>
      <w:r w:rsidR="005265F6" w:rsidRPr="00981C1F">
        <w:rPr>
          <w:rFonts w:ascii="Palatino Linotype" w:eastAsia="Palatino Linotype" w:hAnsi="Palatino Linotype" w:cs="Palatino Linotype"/>
          <w:i/>
          <w:sz w:val="22"/>
          <w:szCs w:val="22"/>
        </w:rPr>
        <w:t xml:space="preserve"> </w:t>
      </w:r>
      <w:r w:rsidRPr="00981C1F">
        <w:rPr>
          <w:rFonts w:ascii="Palatino Linotype" w:eastAsia="Palatino Linotype" w:hAnsi="Palatino Linotype" w:cs="Palatino Linotype"/>
          <w:i/>
          <w:sz w:val="22"/>
          <w:szCs w:val="22"/>
        </w:rPr>
        <w:t>patrimonio propios, la cual debe garantizar y promover el bienestar social y desarrollo de la comunidad, así como</w:t>
      </w:r>
      <w:r w:rsidR="005265F6" w:rsidRPr="00981C1F">
        <w:rPr>
          <w:rFonts w:ascii="Palatino Linotype" w:eastAsia="Palatino Linotype" w:hAnsi="Palatino Linotype" w:cs="Palatino Linotype"/>
          <w:i/>
          <w:sz w:val="22"/>
          <w:szCs w:val="22"/>
        </w:rPr>
        <w:t xml:space="preserve"> </w:t>
      </w:r>
      <w:r w:rsidRPr="00981C1F">
        <w:rPr>
          <w:rFonts w:ascii="Palatino Linotype" w:eastAsia="Palatino Linotype" w:hAnsi="Palatino Linotype" w:cs="Palatino Linotype"/>
          <w:i/>
          <w:sz w:val="22"/>
          <w:szCs w:val="22"/>
        </w:rPr>
        <w:t>la atención permanente hacia la población metepequense.</w:t>
      </w:r>
    </w:p>
    <w:p w14:paraId="020AAFF2" w14:textId="77777777" w:rsidR="005265F6" w:rsidRPr="00981C1F" w:rsidRDefault="005265F6" w:rsidP="006E2C76">
      <w:pPr>
        <w:ind w:left="851" w:right="851"/>
        <w:jc w:val="both"/>
        <w:rPr>
          <w:rFonts w:ascii="Palatino Linotype" w:eastAsia="Palatino Linotype" w:hAnsi="Palatino Linotype" w:cs="Palatino Linotype"/>
          <w:i/>
          <w:sz w:val="22"/>
          <w:szCs w:val="22"/>
        </w:rPr>
      </w:pPr>
    </w:p>
    <w:p w14:paraId="6D77390C" w14:textId="77777777" w:rsidR="006E2C76" w:rsidRPr="00981C1F" w:rsidRDefault="006E2C76" w:rsidP="006E2C76">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La Administración Pública Descentralizada se integra por:</w:t>
      </w:r>
    </w:p>
    <w:p w14:paraId="11D479D9" w14:textId="77777777" w:rsidR="006E2C76" w:rsidRPr="00981C1F" w:rsidRDefault="006E2C76" w:rsidP="006E2C76">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I. Organismos descentralizados:</w:t>
      </w:r>
    </w:p>
    <w:p w14:paraId="5570FC32" w14:textId="60486D48" w:rsidR="006E2C76" w:rsidRPr="00981C1F" w:rsidRDefault="006E2C76" w:rsidP="006E2C76">
      <w:pPr>
        <w:ind w:left="851" w:right="851"/>
        <w:jc w:val="both"/>
        <w:rPr>
          <w:rFonts w:ascii="Palatino Linotype" w:eastAsia="Palatino Linotype" w:hAnsi="Palatino Linotype" w:cs="Palatino Linotype"/>
          <w:b/>
          <w:i/>
          <w:sz w:val="22"/>
          <w:szCs w:val="22"/>
        </w:rPr>
      </w:pPr>
      <w:r w:rsidRPr="00981C1F">
        <w:rPr>
          <w:rFonts w:ascii="Palatino Linotype" w:eastAsia="Palatino Linotype" w:hAnsi="Palatino Linotype" w:cs="Palatino Linotype"/>
          <w:i/>
          <w:sz w:val="22"/>
          <w:szCs w:val="22"/>
        </w:rPr>
        <w:t xml:space="preserve">a) </w:t>
      </w:r>
      <w:r w:rsidRPr="00981C1F">
        <w:rPr>
          <w:rFonts w:ascii="Palatino Linotype" w:eastAsia="Palatino Linotype" w:hAnsi="Palatino Linotype" w:cs="Palatino Linotype"/>
          <w:b/>
          <w:i/>
          <w:sz w:val="22"/>
          <w:szCs w:val="22"/>
        </w:rPr>
        <w:t>Organismo Público Descentralizado para la Prestación de los Servicios de Agua Potable, Alcantarillado y</w:t>
      </w:r>
      <w:r w:rsidR="0088453B" w:rsidRPr="00981C1F">
        <w:rPr>
          <w:rFonts w:ascii="Palatino Linotype" w:eastAsia="Palatino Linotype" w:hAnsi="Palatino Linotype" w:cs="Palatino Linotype"/>
          <w:b/>
          <w:i/>
          <w:sz w:val="22"/>
          <w:szCs w:val="22"/>
        </w:rPr>
        <w:t xml:space="preserve"> </w:t>
      </w:r>
      <w:r w:rsidRPr="00981C1F">
        <w:rPr>
          <w:rFonts w:ascii="Palatino Linotype" w:eastAsia="Palatino Linotype" w:hAnsi="Palatino Linotype" w:cs="Palatino Linotype"/>
          <w:b/>
          <w:i/>
          <w:sz w:val="22"/>
          <w:szCs w:val="22"/>
        </w:rPr>
        <w:t>Saneamiento del Municipio de Metepec;</w:t>
      </w:r>
    </w:p>
    <w:p w14:paraId="6A87FE87" w14:textId="77777777" w:rsidR="006E2C76" w:rsidRPr="00981C1F" w:rsidRDefault="006E2C76" w:rsidP="006E2C76">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b) Sistema Municipal para el Desarrollo Integral de la Familia de Metepec;</w:t>
      </w:r>
    </w:p>
    <w:p w14:paraId="7E3C5E40" w14:textId="77777777" w:rsidR="006E2C76" w:rsidRPr="00981C1F" w:rsidRDefault="006E2C76" w:rsidP="006E2C76">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c) Instituto Municipal de Cultura Física y Deporte de Metepec, México; y</w:t>
      </w:r>
    </w:p>
    <w:p w14:paraId="6CF8BBF4" w14:textId="77777777" w:rsidR="006E2C76" w:rsidRPr="00981C1F" w:rsidRDefault="006E2C76" w:rsidP="006E2C76">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d) Los demás que determine crear el Ayuntamiento por acuerdo de la Presidencia Municipal.</w:t>
      </w:r>
    </w:p>
    <w:p w14:paraId="376D169F" w14:textId="77777777" w:rsidR="0088453B" w:rsidRPr="00981C1F" w:rsidRDefault="0088453B" w:rsidP="006E2C76">
      <w:pPr>
        <w:ind w:left="851" w:right="851"/>
        <w:jc w:val="both"/>
        <w:rPr>
          <w:rFonts w:ascii="Palatino Linotype" w:eastAsia="Palatino Linotype" w:hAnsi="Palatino Linotype" w:cs="Palatino Linotype"/>
          <w:i/>
          <w:sz w:val="22"/>
          <w:szCs w:val="22"/>
        </w:rPr>
      </w:pPr>
    </w:p>
    <w:p w14:paraId="1D4F5F7A" w14:textId="77777777" w:rsidR="006E2C76" w:rsidRPr="00981C1F" w:rsidRDefault="006E2C76" w:rsidP="006E2C76">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II. Empresas paramunicipales o con participación municipal que determine crear el Ayuntamiento a propuesta del</w:t>
      </w:r>
    </w:p>
    <w:p w14:paraId="090E8B17" w14:textId="77777777" w:rsidR="006E2C76" w:rsidRPr="00981C1F" w:rsidRDefault="006E2C76" w:rsidP="006E2C76">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Presidente Municipal.</w:t>
      </w:r>
    </w:p>
    <w:p w14:paraId="6F0C86CA" w14:textId="77777777" w:rsidR="005265F6" w:rsidRPr="00981C1F" w:rsidRDefault="005265F6" w:rsidP="006E2C76">
      <w:pPr>
        <w:ind w:left="851" w:right="851"/>
        <w:jc w:val="both"/>
        <w:rPr>
          <w:rFonts w:ascii="Palatino Linotype" w:eastAsia="Palatino Linotype" w:hAnsi="Palatino Linotype" w:cs="Palatino Linotype"/>
          <w:i/>
          <w:sz w:val="22"/>
          <w:szCs w:val="22"/>
        </w:rPr>
      </w:pPr>
    </w:p>
    <w:p w14:paraId="0DFA9493" w14:textId="77777777" w:rsidR="006E2C76" w:rsidRPr="00981C1F" w:rsidRDefault="006E2C76" w:rsidP="005265F6">
      <w:pPr>
        <w:ind w:left="851" w:right="851"/>
        <w:jc w:val="center"/>
        <w:rPr>
          <w:rFonts w:ascii="Palatino Linotype" w:eastAsia="Palatino Linotype" w:hAnsi="Palatino Linotype" w:cs="Palatino Linotype"/>
          <w:b/>
          <w:i/>
          <w:sz w:val="22"/>
          <w:szCs w:val="22"/>
        </w:rPr>
      </w:pPr>
      <w:r w:rsidRPr="00981C1F">
        <w:rPr>
          <w:rFonts w:ascii="Palatino Linotype" w:eastAsia="Palatino Linotype" w:hAnsi="Palatino Linotype" w:cs="Palatino Linotype"/>
          <w:b/>
          <w:i/>
          <w:sz w:val="22"/>
          <w:szCs w:val="22"/>
        </w:rPr>
        <w:t>CAPÍTULO III</w:t>
      </w:r>
    </w:p>
    <w:p w14:paraId="61228D1D" w14:textId="77777777" w:rsidR="006E2C76" w:rsidRPr="00981C1F" w:rsidRDefault="006E2C76" w:rsidP="005265F6">
      <w:pPr>
        <w:ind w:left="851" w:right="851"/>
        <w:jc w:val="center"/>
        <w:rPr>
          <w:rFonts w:ascii="Palatino Linotype" w:eastAsia="Palatino Linotype" w:hAnsi="Palatino Linotype" w:cs="Palatino Linotype"/>
          <w:b/>
          <w:i/>
          <w:sz w:val="22"/>
          <w:szCs w:val="22"/>
        </w:rPr>
      </w:pPr>
      <w:r w:rsidRPr="00981C1F">
        <w:rPr>
          <w:rFonts w:ascii="Palatino Linotype" w:eastAsia="Palatino Linotype" w:hAnsi="Palatino Linotype" w:cs="Palatino Linotype"/>
          <w:b/>
          <w:i/>
          <w:sz w:val="22"/>
          <w:szCs w:val="22"/>
        </w:rPr>
        <w:t>DE LOS ORGANISMOS AUTÓNOMOS</w:t>
      </w:r>
    </w:p>
    <w:p w14:paraId="4E9BF636" w14:textId="77777777" w:rsidR="005265F6" w:rsidRPr="00981C1F" w:rsidRDefault="005265F6" w:rsidP="006E2C76">
      <w:pPr>
        <w:ind w:left="851" w:right="851"/>
        <w:jc w:val="both"/>
        <w:rPr>
          <w:rFonts w:ascii="Palatino Linotype" w:eastAsia="Palatino Linotype" w:hAnsi="Palatino Linotype" w:cs="Palatino Linotype"/>
          <w:i/>
          <w:sz w:val="22"/>
          <w:szCs w:val="22"/>
        </w:rPr>
      </w:pPr>
    </w:p>
    <w:p w14:paraId="78B7DFC2" w14:textId="731C5DFC" w:rsidR="006E2C76" w:rsidRPr="00981C1F" w:rsidRDefault="006E2C76" w:rsidP="006E2C76">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ARTÍCULO 37.-</w:t>
      </w:r>
      <w:r w:rsidRPr="00981C1F">
        <w:rPr>
          <w:rFonts w:ascii="Palatino Linotype" w:eastAsia="Palatino Linotype" w:hAnsi="Palatino Linotype" w:cs="Palatino Linotype"/>
          <w:i/>
          <w:sz w:val="22"/>
          <w:szCs w:val="22"/>
        </w:rPr>
        <w:t xml:space="preserve"> Son organismos autónomos, los que, sin encontrarse directamente en la estructura administrativa</w:t>
      </w:r>
      <w:r w:rsidR="005265F6" w:rsidRPr="00981C1F">
        <w:rPr>
          <w:rFonts w:ascii="Palatino Linotype" w:eastAsia="Palatino Linotype" w:hAnsi="Palatino Linotype" w:cs="Palatino Linotype"/>
          <w:i/>
          <w:sz w:val="22"/>
          <w:szCs w:val="22"/>
        </w:rPr>
        <w:t xml:space="preserve"> </w:t>
      </w:r>
      <w:r w:rsidRPr="00981C1F">
        <w:rPr>
          <w:rFonts w:ascii="Palatino Linotype" w:eastAsia="Palatino Linotype" w:hAnsi="Palatino Linotype" w:cs="Palatino Linotype"/>
          <w:i/>
          <w:sz w:val="22"/>
          <w:szCs w:val="22"/>
        </w:rPr>
        <w:t>del Ayuntamiento, dependen de éste para la consecución de sus fines.</w:t>
      </w:r>
    </w:p>
    <w:p w14:paraId="194E96CC" w14:textId="77777777" w:rsidR="005265F6" w:rsidRPr="00981C1F" w:rsidRDefault="005265F6" w:rsidP="006E2C76">
      <w:pPr>
        <w:ind w:left="851" w:right="851"/>
        <w:jc w:val="both"/>
        <w:rPr>
          <w:rFonts w:ascii="Palatino Linotype" w:eastAsia="Palatino Linotype" w:hAnsi="Palatino Linotype" w:cs="Palatino Linotype"/>
          <w:i/>
          <w:sz w:val="22"/>
          <w:szCs w:val="22"/>
        </w:rPr>
      </w:pPr>
    </w:p>
    <w:p w14:paraId="39520F45" w14:textId="010AE061" w:rsidR="006E2C76" w:rsidRPr="00981C1F" w:rsidRDefault="006E2C76" w:rsidP="006E2C76">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La Defensoría Municipal de los Derechos Humanos es un órgano creado por disposición de ley con autonomía</w:t>
      </w:r>
      <w:r w:rsidR="005265F6" w:rsidRPr="00981C1F">
        <w:rPr>
          <w:rFonts w:ascii="Palatino Linotype" w:eastAsia="Palatino Linotype" w:hAnsi="Palatino Linotype" w:cs="Palatino Linotype"/>
          <w:i/>
          <w:sz w:val="22"/>
          <w:szCs w:val="22"/>
        </w:rPr>
        <w:t xml:space="preserve"> </w:t>
      </w:r>
      <w:r w:rsidRPr="00981C1F">
        <w:rPr>
          <w:rFonts w:ascii="Palatino Linotype" w:eastAsia="Palatino Linotype" w:hAnsi="Palatino Linotype" w:cs="Palatino Linotype"/>
          <w:i/>
          <w:sz w:val="22"/>
          <w:szCs w:val="22"/>
        </w:rPr>
        <w:t>en sus decisiones y en su ejercicio presupuestal, cuyas atribuciones y funciones se encuentran establecidas en</w:t>
      </w:r>
      <w:r w:rsidR="005265F6" w:rsidRPr="00981C1F">
        <w:rPr>
          <w:rFonts w:ascii="Palatino Linotype" w:eastAsia="Palatino Linotype" w:hAnsi="Palatino Linotype" w:cs="Palatino Linotype"/>
          <w:i/>
          <w:sz w:val="22"/>
          <w:szCs w:val="22"/>
        </w:rPr>
        <w:t xml:space="preserve"> </w:t>
      </w:r>
      <w:r w:rsidRPr="00981C1F">
        <w:rPr>
          <w:rFonts w:ascii="Palatino Linotype" w:eastAsia="Palatino Linotype" w:hAnsi="Palatino Linotype" w:cs="Palatino Linotype"/>
          <w:i/>
          <w:sz w:val="22"/>
          <w:szCs w:val="22"/>
        </w:rPr>
        <w:t>la Ley Orgánica y en el Reglamento de Organización y Funcionamiento de las Defensorías Municipales de</w:t>
      </w:r>
    </w:p>
    <w:p w14:paraId="50F36AC2" w14:textId="77777777" w:rsidR="00047ED4" w:rsidRPr="00981C1F" w:rsidRDefault="006E2C76" w:rsidP="00047ED4">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Derechos Humanos del Estado de México y demás disposiciones aplicables</w:t>
      </w:r>
      <w:r w:rsidR="00047ED4" w:rsidRPr="00981C1F">
        <w:rPr>
          <w:rFonts w:ascii="Palatino Linotype" w:eastAsia="Palatino Linotype" w:hAnsi="Palatino Linotype" w:cs="Palatino Linotype"/>
          <w:i/>
          <w:sz w:val="22"/>
          <w:szCs w:val="22"/>
        </w:rPr>
        <w:t xml:space="preserve">. </w:t>
      </w:r>
    </w:p>
    <w:p w14:paraId="0D37858A" w14:textId="77777777" w:rsidR="00047ED4" w:rsidRPr="00981C1F" w:rsidRDefault="00047ED4" w:rsidP="00047ED4">
      <w:pPr>
        <w:ind w:left="851" w:right="851"/>
        <w:jc w:val="both"/>
        <w:rPr>
          <w:rFonts w:ascii="Palatino Linotype" w:eastAsia="Palatino Linotype" w:hAnsi="Palatino Linotype" w:cs="Palatino Linotype"/>
          <w:i/>
          <w:sz w:val="22"/>
          <w:szCs w:val="22"/>
        </w:rPr>
      </w:pPr>
    </w:p>
    <w:p w14:paraId="7A1B641E" w14:textId="15DCBCBC" w:rsidR="0088453B" w:rsidRPr="00981C1F" w:rsidRDefault="0088453B" w:rsidP="00EA6C3A">
      <w:pPr>
        <w:spacing w:before="240" w:after="240" w:line="360" w:lineRule="auto"/>
        <w:jc w:val="both"/>
        <w:rPr>
          <w:rFonts w:ascii="Palatino Linotype" w:eastAsia="Palatino Linotype" w:hAnsi="Palatino Linotype" w:cs="Palatino Linotype"/>
          <w:sz w:val="22"/>
          <w:szCs w:val="22"/>
        </w:rPr>
      </w:pPr>
      <w:r w:rsidRPr="00981C1F">
        <w:rPr>
          <w:rFonts w:ascii="Palatino Linotype" w:eastAsia="Palatino Linotype" w:hAnsi="Palatino Linotype" w:cs="Palatino Linotype"/>
        </w:rPr>
        <w:t>Atento a lo anterior,</w:t>
      </w:r>
      <w:r w:rsidR="00F37F52" w:rsidRPr="00981C1F">
        <w:rPr>
          <w:rFonts w:ascii="Palatino Linotype" w:eastAsia="Palatino Linotype" w:hAnsi="Palatino Linotype" w:cs="Palatino Linotype"/>
        </w:rPr>
        <w:t xml:space="preserve"> </w:t>
      </w:r>
      <w:r w:rsidRPr="00981C1F">
        <w:rPr>
          <w:rFonts w:ascii="Palatino Linotype" w:eastAsia="Palatino Linotype" w:hAnsi="Palatino Linotype" w:cs="Palatino Linotype"/>
        </w:rPr>
        <w:t xml:space="preserve">el Sujeto Obligado cuenta con una estructura orgánica que distingue Organismos auxiliares los cuales son descentralizados con personalidad y patrimonio propios, y entre ellos existe el </w:t>
      </w:r>
      <w:r w:rsidRPr="00981C1F">
        <w:rPr>
          <w:rFonts w:ascii="Palatino Linotype" w:eastAsia="Palatino Linotype" w:hAnsi="Palatino Linotype" w:cs="Palatino Linotype"/>
          <w:sz w:val="22"/>
          <w:szCs w:val="22"/>
        </w:rPr>
        <w:t xml:space="preserve">Organismo Público Descentralizado para la </w:t>
      </w:r>
      <w:r w:rsidRPr="00981C1F">
        <w:rPr>
          <w:rFonts w:ascii="Palatino Linotype" w:eastAsia="Palatino Linotype" w:hAnsi="Palatino Linotype" w:cs="Palatino Linotype"/>
          <w:sz w:val="22"/>
          <w:szCs w:val="22"/>
        </w:rPr>
        <w:lastRenderedPageBreak/>
        <w:t>Prestación de los Servicios de Agua Potable, Alcantarillado y Saneamiento del Municipio de Metepec</w:t>
      </w:r>
      <w:r w:rsidR="00047ED4" w:rsidRPr="00981C1F">
        <w:rPr>
          <w:rFonts w:ascii="Palatino Linotype" w:eastAsia="Palatino Linotype" w:hAnsi="Palatino Linotype" w:cs="Palatino Linotype"/>
          <w:sz w:val="22"/>
          <w:szCs w:val="22"/>
        </w:rPr>
        <w:t xml:space="preserve"> (OPDAPAS), el cual dentro de sus atribuciones están las siguientes:</w:t>
      </w:r>
    </w:p>
    <w:p w14:paraId="379B412B" w14:textId="77777777" w:rsidR="00047ED4" w:rsidRPr="00981C1F" w:rsidRDefault="00047ED4" w:rsidP="00EA6C3A">
      <w:pPr>
        <w:spacing w:before="240" w:after="240" w:line="360" w:lineRule="auto"/>
        <w:jc w:val="both"/>
        <w:rPr>
          <w:rFonts w:ascii="Palatino Linotype" w:eastAsia="Palatino Linotype" w:hAnsi="Palatino Linotype" w:cs="Palatino Linotype"/>
          <w:sz w:val="22"/>
          <w:szCs w:val="22"/>
        </w:rPr>
      </w:pPr>
    </w:p>
    <w:p w14:paraId="36A71D45" w14:textId="77777777" w:rsidR="0012014E" w:rsidRPr="00981C1F" w:rsidRDefault="0012014E" w:rsidP="0012014E">
      <w:pPr>
        <w:ind w:left="851" w:right="851"/>
        <w:jc w:val="center"/>
        <w:rPr>
          <w:rFonts w:ascii="Palatino Linotype" w:eastAsia="Palatino Linotype" w:hAnsi="Palatino Linotype" w:cs="Palatino Linotype"/>
          <w:b/>
          <w:i/>
          <w:sz w:val="22"/>
          <w:szCs w:val="22"/>
        </w:rPr>
      </w:pPr>
      <w:r w:rsidRPr="00981C1F">
        <w:rPr>
          <w:rFonts w:ascii="Palatino Linotype" w:eastAsia="Palatino Linotype" w:hAnsi="Palatino Linotype" w:cs="Palatino Linotype"/>
          <w:b/>
          <w:i/>
          <w:sz w:val="22"/>
          <w:szCs w:val="22"/>
        </w:rPr>
        <w:t>CAPÍTULO IV</w:t>
      </w:r>
    </w:p>
    <w:p w14:paraId="441AB63C" w14:textId="77777777" w:rsidR="0012014E" w:rsidRPr="00981C1F" w:rsidRDefault="0012014E" w:rsidP="0012014E">
      <w:pPr>
        <w:ind w:left="851" w:right="851"/>
        <w:jc w:val="center"/>
        <w:rPr>
          <w:rFonts w:ascii="Palatino Linotype" w:eastAsia="Palatino Linotype" w:hAnsi="Palatino Linotype" w:cs="Palatino Linotype"/>
          <w:b/>
          <w:i/>
          <w:sz w:val="22"/>
          <w:szCs w:val="22"/>
        </w:rPr>
      </w:pPr>
      <w:r w:rsidRPr="00981C1F">
        <w:rPr>
          <w:rFonts w:ascii="Palatino Linotype" w:eastAsia="Palatino Linotype" w:hAnsi="Palatino Linotype" w:cs="Palatino Linotype"/>
          <w:b/>
          <w:i/>
          <w:sz w:val="22"/>
          <w:szCs w:val="22"/>
        </w:rPr>
        <w:t>DEL AGUA POTABLE, ALCANTARILLADO Y SANEAMIENTO</w:t>
      </w:r>
    </w:p>
    <w:p w14:paraId="19F4FD32" w14:textId="77777777" w:rsidR="007B3515" w:rsidRPr="00981C1F" w:rsidRDefault="007B3515" w:rsidP="0012014E">
      <w:pPr>
        <w:ind w:left="851" w:right="851"/>
        <w:jc w:val="center"/>
        <w:rPr>
          <w:rFonts w:ascii="Palatino Linotype" w:eastAsia="Palatino Linotype" w:hAnsi="Palatino Linotype" w:cs="Palatino Linotype"/>
          <w:b/>
          <w:i/>
          <w:sz w:val="22"/>
          <w:szCs w:val="22"/>
        </w:rPr>
      </w:pPr>
    </w:p>
    <w:p w14:paraId="4FCDF14A" w14:textId="77777777" w:rsidR="0012014E" w:rsidRPr="00981C1F" w:rsidRDefault="0012014E" w:rsidP="0012014E">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ARTÍCULO 70.-</w:t>
      </w:r>
      <w:r w:rsidRPr="00981C1F">
        <w:rPr>
          <w:rFonts w:ascii="Palatino Linotype" w:eastAsia="Palatino Linotype" w:hAnsi="Palatino Linotype" w:cs="Palatino Linotype"/>
          <w:i/>
          <w:sz w:val="22"/>
          <w:szCs w:val="22"/>
        </w:rPr>
        <w:t xml:space="preserve"> </w:t>
      </w:r>
      <w:r w:rsidRPr="00981C1F">
        <w:rPr>
          <w:rFonts w:ascii="Palatino Linotype" w:eastAsia="Palatino Linotype" w:hAnsi="Palatino Linotype" w:cs="Palatino Linotype"/>
          <w:b/>
          <w:i/>
          <w:sz w:val="22"/>
          <w:szCs w:val="22"/>
        </w:rPr>
        <w:t>El Gobierno Municipal, en el área de su jurisdicción y competencia, a través del OPDAPAS</w:t>
      </w:r>
      <w:r w:rsidRPr="00981C1F">
        <w:rPr>
          <w:rFonts w:ascii="Palatino Linotype" w:eastAsia="Palatino Linotype" w:hAnsi="Palatino Linotype" w:cs="Palatino Linotype"/>
          <w:i/>
          <w:sz w:val="22"/>
          <w:szCs w:val="22"/>
        </w:rPr>
        <w:t>, contribuirá y se coordinará con el gobierno federal y estatal para proporcionar los servicios de suministro de agua potable, drenaje, alcantarillado, recepción de los caudales de aguas residuales para su tratamiento, de acuerdo con las disposiciones legales vigentes.</w:t>
      </w:r>
    </w:p>
    <w:p w14:paraId="2AAE8764" w14:textId="77777777" w:rsidR="0012014E" w:rsidRPr="00981C1F" w:rsidRDefault="0012014E" w:rsidP="0012014E">
      <w:pPr>
        <w:ind w:left="851" w:right="851"/>
        <w:jc w:val="both"/>
        <w:rPr>
          <w:rFonts w:ascii="Palatino Linotype" w:eastAsia="Palatino Linotype" w:hAnsi="Palatino Linotype" w:cs="Palatino Linotype"/>
          <w:i/>
          <w:sz w:val="22"/>
          <w:szCs w:val="22"/>
        </w:rPr>
      </w:pPr>
    </w:p>
    <w:p w14:paraId="133C0E7D" w14:textId="77777777" w:rsidR="00F37F52" w:rsidRPr="00981C1F" w:rsidRDefault="0012014E" w:rsidP="00F37F52">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ARTÍCULO 71.-</w:t>
      </w:r>
      <w:r w:rsidRPr="00981C1F">
        <w:rPr>
          <w:rFonts w:ascii="Palatino Linotype" w:eastAsia="Palatino Linotype" w:hAnsi="Palatino Linotype" w:cs="Palatino Linotype"/>
          <w:i/>
          <w:sz w:val="22"/>
          <w:szCs w:val="22"/>
        </w:rPr>
        <w:t xml:space="preserve"> Es </w:t>
      </w:r>
      <w:r w:rsidRPr="00981C1F">
        <w:rPr>
          <w:rFonts w:ascii="Palatino Linotype" w:eastAsia="Palatino Linotype" w:hAnsi="Palatino Linotype" w:cs="Palatino Linotype"/>
          <w:b/>
          <w:i/>
          <w:sz w:val="22"/>
          <w:szCs w:val="22"/>
        </w:rPr>
        <w:t>atribución del OPDAPAS</w:t>
      </w:r>
      <w:r w:rsidRPr="00981C1F">
        <w:rPr>
          <w:rFonts w:ascii="Palatino Linotype" w:eastAsia="Palatino Linotype" w:hAnsi="Palatino Linotype" w:cs="Palatino Linotype"/>
          <w:i/>
          <w:sz w:val="22"/>
          <w:szCs w:val="22"/>
        </w:rPr>
        <w:t>, orientar a las usuarias y los usuarios del servicio, respecto a la cultura de pago y el uso racional del agua; actividades que realizará a través de programas y campañas que generen en la ciudadanía una conciencia respecto al cuidado e importancia del vital líquido en el municipio</w:t>
      </w:r>
      <w:r w:rsidR="00F37F52" w:rsidRPr="00981C1F">
        <w:rPr>
          <w:rFonts w:ascii="Palatino Linotype" w:eastAsia="Palatino Linotype" w:hAnsi="Palatino Linotype" w:cs="Palatino Linotype"/>
          <w:i/>
          <w:sz w:val="22"/>
          <w:szCs w:val="22"/>
        </w:rPr>
        <w:t>.</w:t>
      </w:r>
    </w:p>
    <w:p w14:paraId="042E15D6" w14:textId="77777777" w:rsidR="00F37F52" w:rsidRPr="00981C1F" w:rsidRDefault="00F37F52" w:rsidP="00F37F52">
      <w:pPr>
        <w:ind w:left="851" w:right="851"/>
        <w:jc w:val="both"/>
      </w:pPr>
    </w:p>
    <w:p w14:paraId="26F8E0B0" w14:textId="4B325AF6" w:rsidR="00F37F52" w:rsidRPr="00981C1F" w:rsidRDefault="00F37F52" w:rsidP="00F37F52">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ARTÍCULO 72.-</w:t>
      </w:r>
      <w:r w:rsidRPr="00981C1F">
        <w:rPr>
          <w:rFonts w:ascii="Palatino Linotype" w:eastAsia="Palatino Linotype" w:hAnsi="Palatino Linotype" w:cs="Palatino Linotype"/>
          <w:i/>
          <w:sz w:val="22"/>
          <w:szCs w:val="22"/>
        </w:rPr>
        <w:t xml:space="preserve"> Las personas físicas y/o jurídico colectivas que reciban cualquiera de los servicios que presta el OPDAPAS, están obligadas a hacer uso racional y eficiente del agua, además de realizar el pago de derechos que contempla el Código Financiero para el Estado de México y Municipios en vigor, así como las disposiciones</w:t>
      </w:r>
    </w:p>
    <w:p w14:paraId="2791A86F" w14:textId="4671DF1D" w:rsidR="00F37F52" w:rsidRPr="00981C1F" w:rsidRDefault="00F37F52" w:rsidP="00F37F52">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legales que autoricen cuotas y tarifas diferentes a las contenidas en el Código citado. Las personas físicas y/o jurídicas colectivas que soliciten dictamen de factibilidad de los servicios de agua potable y drenaje para nuevos conjuntos urbanos habitacionales, comerciales, industriales o mixtos, estarán obligados a:</w:t>
      </w:r>
    </w:p>
    <w:p w14:paraId="19893B39" w14:textId="77777777" w:rsidR="00F37F52" w:rsidRPr="00981C1F" w:rsidRDefault="00F37F52" w:rsidP="00F37F52">
      <w:pPr>
        <w:ind w:left="851" w:right="851"/>
        <w:jc w:val="both"/>
        <w:rPr>
          <w:rFonts w:ascii="Palatino Linotype" w:eastAsia="Palatino Linotype" w:hAnsi="Palatino Linotype" w:cs="Palatino Linotype"/>
          <w:i/>
          <w:sz w:val="22"/>
          <w:szCs w:val="22"/>
        </w:rPr>
      </w:pPr>
    </w:p>
    <w:p w14:paraId="73F83704" w14:textId="3D569E73" w:rsidR="00F37F52" w:rsidRPr="00981C1F" w:rsidRDefault="00F37F52" w:rsidP="00F37F52">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I. Transmitir a título gratuito, los derechos de explotación de agua potable a favor del OPDAPAS con la finalidad de garantizar el balance hidráulico en el mismo, en términos de la Ley de Aguas Nacionales, su Reglamento, Ley del Agua para el Estado de México y Municipios y demás disposiciones jurídicas aplicables; y</w:t>
      </w:r>
    </w:p>
    <w:p w14:paraId="3F097EC4" w14:textId="77777777" w:rsidR="00F37F52" w:rsidRPr="00981C1F" w:rsidRDefault="00F37F52" w:rsidP="00F37F52">
      <w:pPr>
        <w:ind w:left="851" w:right="851"/>
        <w:jc w:val="both"/>
        <w:rPr>
          <w:rFonts w:ascii="Palatino Linotype" w:eastAsia="Palatino Linotype" w:hAnsi="Palatino Linotype" w:cs="Palatino Linotype"/>
          <w:i/>
          <w:sz w:val="22"/>
          <w:szCs w:val="22"/>
        </w:rPr>
      </w:pPr>
    </w:p>
    <w:p w14:paraId="7CBB7EFB" w14:textId="525DD864" w:rsidR="00F37F52" w:rsidRPr="00981C1F" w:rsidRDefault="00F37F52" w:rsidP="00F37F52">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 xml:space="preserve">II. Subsanar, realizar, construir y/o implementar, los elementos u obras necesarias en su proyecto que serán observadas y dictaminadas por el área técnica del OPDAPAS, todo esto con la finalidad de garantizar la viabilidad técnica y mitigar el impacto que </w:t>
      </w:r>
      <w:r w:rsidRPr="00981C1F">
        <w:rPr>
          <w:rFonts w:ascii="Palatino Linotype" w:eastAsia="Palatino Linotype" w:hAnsi="Palatino Linotype" w:cs="Palatino Linotype"/>
          <w:i/>
          <w:sz w:val="22"/>
          <w:szCs w:val="22"/>
        </w:rPr>
        <w:lastRenderedPageBreak/>
        <w:t>tendrán en su entorno garantizando el funcionamiento sanitario, pluvial y el tratamiento de aguas residuales.</w:t>
      </w:r>
    </w:p>
    <w:p w14:paraId="7B8FAFF2" w14:textId="77777777" w:rsidR="00F37F52" w:rsidRPr="00981C1F" w:rsidRDefault="00F37F52" w:rsidP="00F37F52">
      <w:pPr>
        <w:ind w:left="851" w:right="851"/>
        <w:jc w:val="both"/>
        <w:rPr>
          <w:rFonts w:ascii="Palatino Linotype" w:eastAsia="Palatino Linotype" w:hAnsi="Palatino Linotype" w:cs="Palatino Linotype"/>
          <w:i/>
          <w:sz w:val="22"/>
          <w:szCs w:val="22"/>
        </w:rPr>
      </w:pPr>
    </w:p>
    <w:p w14:paraId="1EE3A4C1" w14:textId="02F626AC" w:rsidR="00F37F52" w:rsidRPr="00981C1F" w:rsidRDefault="00F37F52" w:rsidP="00F37F52">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ARTÍCULO 73.-</w:t>
      </w:r>
      <w:r w:rsidRPr="00981C1F">
        <w:rPr>
          <w:rFonts w:ascii="Palatino Linotype" w:eastAsia="Palatino Linotype" w:hAnsi="Palatino Linotype" w:cs="Palatino Linotype"/>
          <w:i/>
          <w:sz w:val="22"/>
          <w:szCs w:val="22"/>
        </w:rPr>
        <w:t xml:space="preserve"> El uso inadecuado, irracional o inmoderado del agua o de las instalaciones hidráulicas y sanitarias destinadas al otorgamiento de este servicio, ya sea por personas físicas y/o jurídico colectivas, traerá como consecuencia la aplicación de sanciones administrativas previstas en el presente Bando Municipal, en la Ley del Agua para el Estado de México y Municipios y demás Leyes aplicables. Solo podrá hacerse el riego de jardines y plantas de manera racional, en casas habitación entre las 20:00 y las 9:00 horas del día siguiente.</w:t>
      </w:r>
    </w:p>
    <w:p w14:paraId="65C60710" w14:textId="5263FDEA" w:rsidR="00F37F52" w:rsidRPr="00981C1F" w:rsidRDefault="00F37F52" w:rsidP="00F37F52">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En el caso de giros comerciales, industriales y de servicios que utilicen agua de riego para grandes extensiones de terreno para el desempeño de su actividad comercial, tendrán la obligación de utilizar agua tratada, la cual deberá ser almacenada en un contenedor con capacidad mínima de 5,000 litros (5m3).</w:t>
      </w:r>
    </w:p>
    <w:p w14:paraId="6110CFE0" w14:textId="77777777" w:rsidR="00F37F52" w:rsidRPr="00981C1F" w:rsidRDefault="00F37F52" w:rsidP="00F37F52">
      <w:pPr>
        <w:ind w:left="851" w:right="851"/>
        <w:jc w:val="both"/>
        <w:rPr>
          <w:rFonts w:ascii="Palatino Linotype" w:eastAsia="Palatino Linotype" w:hAnsi="Palatino Linotype" w:cs="Palatino Linotype"/>
          <w:i/>
          <w:sz w:val="22"/>
          <w:szCs w:val="22"/>
        </w:rPr>
      </w:pPr>
    </w:p>
    <w:p w14:paraId="14508428" w14:textId="04A0FB61" w:rsidR="00F37F52" w:rsidRPr="00981C1F" w:rsidRDefault="00F37F52" w:rsidP="00F37F52">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Asimismo, están obligados a darse de alta y revalidar el registro de aguas residuales, debiendo presentar una vez al año el análisis de aguas residuales, según dispone la norma oficial mexicana NOM-002-SEMARNAT-1996, de conformidad con los criterios que establezca el OPDAPAS y la Ley del Agua para el Estado de México y</w:t>
      </w:r>
    </w:p>
    <w:p w14:paraId="1B33E6C4" w14:textId="41528A03" w:rsidR="00F37F52" w:rsidRPr="00981C1F" w:rsidRDefault="00F37F52" w:rsidP="00F37F52">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Municipios. Los giros comerciales como lavados de autos, campos deportivos o áreas verdes mayores a 1,000 metros cuadrados, deberán usar agua tratada para su actividad comercial y riego.</w:t>
      </w:r>
    </w:p>
    <w:p w14:paraId="16857261" w14:textId="77777777" w:rsidR="00F37F52" w:rsidRPr="00981C1F" w:rsidRDefault="00F37F52" w:rsidP="00F37F52">
      <w:pPr>
        <w:ind w:left="851" w:right="851"/>
        <w:jc w:val="both"/>
        <w:rPr>
          <w:rFonts w:ascii="Palatino Linotype" w:eastAsia="Palatino Linotype" w:hAnsi="Palatino Linotype" w:cs="Palatino Linotype"/>
          <w:i/>
          <w:sz w:val="22"/>
          <w:szCs w:val="22"/>
        </w:rPr>
      </w:pPr>
    </w:p>
    <w:p w14:paraId="02DC1485" w14:textId="41B762B6" w:rsidR="00F37F52" w:rsidRPr="00981C1F" w:rsidRDefault="00F37F52" w:rsidP="00F37F52">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ARTÍCULO 74.-</w:t>
      </w:r>
      <w:r w:rsidRPr="00981C1F">
        <w:rPr>
          <w:rFonts w:ascii="Palatino Linotype" w:eastAsia="Palatino Linotype" w:hAnsi="Palatino Linotype" w:cs="Palatino Linotype"/>
          <w:i/>
          <w:sz w:val="22"/>
          <w:szCs w:val="22"/>
        </w:rPr>
        <w:t xml:space="preserve"> Serán </w:t>
      </w:r>
      <w:r w:rsidRPr="00981C1F">
        <w:rPr>
          <w:rFonts w:ascii="Palatino Linotype" w:eastAsia="Palatino Linotype" w:hAnsi="Palatino Linotype" w:cs="Palatino Linotype"/>
          <w:b/>
          <w:i/>
          <w:sz w:val="22"/>
          <w:szCs w:val="22"/>
        </w:rPr>
        <w:t>atribuciones del OPDAPAS</w:t>
      </w:r>
      <w:r w:rsidRPr="00981C1F">
        <w:rPr>
          <w:rFonts w:ascii="Palatino Linotype" w:eastAsia="Palatino Linotype" w:hAnsi="Palatino Linotype" w:cs="Palatino Linotype"/>
          <w:i/>
          <w:sz w:val="22"/>
          <w:szCs w:val="22"/>
        </w:rPr>
        <w:t xml:space="preserve"> y de otras autoridades municipales en materia de sustentabilidad del agua, las siguientes:</w:t>
      </w:r>
    </w:p>
    <w:p w14:paraId="3352BF94" w14:textId="77777777" w:rsidR="00F37F52" w:rsidRPr="00981C1F" w:rsidRDefault="00F37F52" w:rsidP="00F37F52">
      <w:pPr>
        <w:ind w:left="851" w:right="851"/>
        <w:jc w:val="both"/>
        <w:rPr>
          <w:rFonts w:ascii="Palatino Linotype" w:eastAsia="Palatino Linotype" w:hAnsi="Palatino Linotype" w:cs="Palatino Linotype"/>
          <w:i/>
          <w:sz w:val="22"/>
          <w:szCs w:val="22"/>
        </w:rPr>
      </w:pPr>
    </w:p>
    <w:p w14:paraId="500BDE99" w14:textId="77777777" w:rsidR="00F37F52" w:rsidRPr="00981C1F" w:rsidRDefault="00F37F52" w:rsidP="00F37F52">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I. Contribuir con el gobierno federal y estatal para garantizar el derecho humano al agua;</w:t>
      </w:r>
    </w:p>
    <w:p w14:paraId="72677AD5" w14:textId="77777777" w:rsidR="00F37F52" w:rsidRPr="00981C1F" w:rsidRDefault="00F37F52" w:rsidP="00F37F52">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II. Promover, fomentar y difundir una cultura de cuidado y ahorro del agua entre la ciudadanía;</w:t>
      </w:r>
    </w:p>
    <w:p w14:paraId="6314B565" w14:textId="102F93EA" w:rsidR="00F37F52" w:rsidRPr="00981C1F" w:rsidRDefault="00F37F52" w:rsidP="00F37F52">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III. Promover en primera instancia el cambio al servicio medido entre sus usuarias y usuarios; así como en</w:t>
      </w:r>
      <w:r w:rsidR="00F5486B" w:rsidRPr="00981C1F">
        <w:rPr>
          <w:rFonts w:ascii="Palatino Linotype" w:eastAsia="Palatino Linotype" w:hAnsi="Palatino Linotype" w:cs="Palatino Linotype"/>
          <w:i/>
          <w:sz w:val="22"/>
          <w:szCs w:val="22"/>
        </w:rPr>
        <w:t xml:space="preserve"> </w:t>
      </w:r>
      <w:r w:rsidRPr="00981C1F">
        <w:rPr>
          <w:rFonts w:ascii="Palatino Linotype" w:eastAsia="Palatino Linotype" w:hAnsi="Palatino Linotype" w:cs="Palatino Linotype"/>
          <w:i/>
          <w:sz w:val="22"/>
          <w:szCs w:val="22"/>
        </w:rPr>
        <w:t>las nuevas construcciones implementar la instalación de medidores de agua;</w:t>
      </w:r>
    </w:p>
    <w:p w14:paraId="2C7FCF71" w14:textId="77777777" w:rsidR="00F37F52" w:rsidRPr="00981C1F" w:rsidRDefault="00F37F52" w:rsidP="00F37F52">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IV. Mejorar y ampliar la cobertura del servicio de agua potable, drenaje sanitario y pluvial en el municipio;</w:t>
      </w:r>
    </w:p>
    <w:p w14:paraId="1942A087" w14:textId="13BB0E00" w:rsidR="00F37F52" w:rsidRPr="00981C1F" w:rsidRDefault="00F37F52" w:rsidP="00F37F52">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V. Proponer e impulsar estrategias de rescate, recuperación, modernización y protección de las fuentes de</w:t>
      </w:r>
      <w:r w:rsidR="00F5486B" w:rsidRPr="00981C1F">
        <w:rPr>
          <w:rFonts w:ascii="Palatino Linotype" w:eastAsia="Palatino Linotype" w:hAnsi="Palatino Linotype" w:cs="Palatino Linotype"/>
          <w:i/>
          <w:sz w:val="22"/>
          <w:szCs w:val="22"/>
        </w:rPr>
        <w:t xml:space="preserve"> </w:t>
      </w:r>
      <w:r w:rsidRPr="00981C1F">
        <w:rPr>
          <w:rFonts w:ascii="Palatino Linotype" w:eastAsia="Palatino Linotype" w:hAnsi="Palatino Linotype" w:cs="Palatino Linotype"/>
          <w:i/>
          <w:sz w:val="22"/>
          <w:szCs w:val="22"/>
        </w:rPr>
        <w:t>abastecimiento de agua;</w:t>
      </w:r>
    </w:p>
    <w:p w14:paraId="50B6C28D" w14:textId="1585C781" w:rsidR="00F37F52" w:rsidRPr="00981C1F" w:rsidRDefault="00F37F52" w:rsidP="00F37F52">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VI. Generar esquemas de coordinación con los municipios que conforman la Zona Metropolitana del Valle de</w:t>
      </w:r>
      <w:r w:rsidR="00F5486B" w:rsidRPr="00981C1F">
        <w:rPr>
          <w:rFonts w:ascii="Palatino Linotype" w:eastAsia="Palatino Linotype" w:hAnsi="Palatino Linotype" w:cs="Palatino Linotype"/>
          <w:i/>
          <w:sz w:val="22"/>
          <w:szCs w:val="22"/>
        </w:rPr>
        <w:t xml:space="preserve"> </w:t>
      </w:r>
      <w:r w:rsidRPr="00981C1F">
        <w:rPr>
          <w:rFonts w:ascii="Palatino Linotype" w:eastAsia="Palatino Linotype" w:hAnsi="Palatino Linotype" w:cs="Palatino Linotype"/>
          <w:i/>
          <w:sz w:val="22"/>
          <w:szCs w:val="22"/>
        </w:rPr>
        <w:t xml:space="preserve">Toluca, para implementar acciones y proponer proyectos </w:t>
      </w:r>
      <w:r w:rsidRPr="00981C1F">
        <w:rPr>
          <w:rFonts w:ascii="Palatino Linotype" w:eastAsia="Palatino Linotype" w:hAnsi="Palatino Linotype" w:cs="Palatino Linotype"/>
          <w:i/>
          <w:sz w:val="22"/>
          <w:szCs w:val="22"/>
        </w:rPr>
        <w:lastRenderedPageBreak/>
        <w:t>en la búsqueda de soluciones conjuntas a los</w:t>
      </w:r>
      <w:r w:rsidR="00F5486B" w:rsidRPr="00981C1F">
        <w:rPr>
          <w:rFonts w:ascii="Palatino Linotype" w:eastAsia="Palatino Linotype" w:hAnsi="Palatino Linotype" w:cs="Palatino Linotype"/>
          <w:i/>
          <w:sz w:val="22"/>
          <w:szCs w:val="22"/>
        </w:rPr>
        <w:t xml:space="preserve"> </w:t>
      </w:r>
      <w:r w:rsidRPr="00981C1F">
        <w:rPr>
          <w:rFonts w:ascii="Palatino Linotype" w:eastAsia="Palatino Linotype" w:hAnsi="Palatino Linotype" w:cs="Palatino Linotype"/>
          <w:i/>
          <w:sz w:val="22"/>
          <w:szCs w:val="22"/>
        </w:rPr>
        <w:t>problemas hídricos y los generados por los afluentes del territorio municipal;</w:t>
      </w:r>
    </w:p>
    <w:p w14:paraId="0B8A2230" w14:textId="588811CC" w:rsidR="00F37F52" w:rsidRPr="00981C1F" w:rsidRDefault="00F37F52" w:rsidP="00F37F52">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VII. Promover la captación en cuanto al uso de las aguas pluviales, así como el tratamiento y reúso de las</w:t>
      </w:r>
      <w:r w:rsidR="00F5486B" w:rsidRPr="00981C1F">
        <w:rPr>
          <w:rFonts w:ascii="Palatino Linotype" w:eastAsia="Palatino Linotype" w:hAnsi="Palatino Linotype" w:cs="Palatino Linotype"/>
          <w:i/>
          <w:sz w:val="22"/>
          <w:szCs w:val="22"/>
        </w:rPr>
        <w:t xml:space="preserve"> </w:t>
      </w:r>
      <w:r w:rsidRPr="00981C1F">
        <w:rPr>
          <w:rFonts w:ascii="Palatino Linotype" w:eastAsia="Palatino Linotype" w:hAnsi="Palatino Linotype" w:cs="Palatino Linotype"/>
          <w:i/>
          <w:sz w:val="22"/>
          <w:szCs w:val="22"/>
        </w:rPr>
        <w:t>aguas residuales, con estricto apego a la normatividad existente en la materia;</w:t>
      </w:r>
    </w:p>
    <w:p w14:paraId="3AE739B6" w14:textId="77777777" w:rsidR="00E63F45" w:rsidRPr="00981C1F" w:rsidRDefault="00F37F52" w:rsidP="00E63F45">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VIII. Promover el principio de seguridad hídrica que persigue un objetivo social, que sirva de fundamento de</w:t>
      </w:r>
      <w:r w:rsidR="00F5486B" w:rsidRPr="00981C1F">
        <w:rPr>
          <w:rFonts w:ascii="Palatino Linotype" w:eastAsia="Palatino Linotype" w:hAnsi="Palatino Linotype" w:cs="Palatino Linotype"/>
          <w:i/>
          <w:sz w:val="22"/>
          <w:szCs w:val="22"/>
        </w:rPr>
        <w:t xml:space="preserve"> </w:t>
      </w:r>
      <w:r w:rsidRPr="00981C1F">
        <w:rPr>
          <w:rFonts w:ascii="Palatino Linotype" w:eastAsia="Palatino Linotype" w:hAnsi="Palatino Linotype" w:cs="Palatino Linotype"/>
          <w:i/>
          <w:sz w:val="22"/>
          <w:szCs w:val="22"/>
        </w:rPr>
        <w:t>la política tarifaria que aplique el organismo de agua, con equidad para garantizar la salud y bienestar de</w:t>
      </w:r>
      <w:r w:rsidR="00F5486B" w:rsidRPr="00981C1F">
        <w:rPr>
          <w:rFonts w:ascii="Palatino Linotype" w:eastAsia="Palatino Linotype" w:hAnsi="Palatino Linotype" w:cs="Palatino Linotype"/>
          <w:i/>
          <w:sz w:val="22"/>
          <w:szCs w:val="22"/>
        </w:rPr>
        <w:t xml:space="preserve"> </w:t>
      </w:r>
      <w:r w:rsidRPr="00981C1F">
        <w:rPr>
          <w:rFonts w:ascii="Palatino Linotype" w:eastAsia="Palatino Linotype" w:hAnsi="Palatino Linotype" w:cs="Palatino Linotype"/>
          <w:i/>
          <w:sz w:val="22"/>
          <w:szCs w:val="22"/>
        </w:rPr>
        <w:t>las usuarias y los usuarios</w:t>
      </w:r>
    </w:p>
    <w:p w14:paraId="042E45D6" w14:textId="6AE836B0" w:rsidR="00E63F45" w:rsidRPr="00981C1F" w:rsidRDefault="00E63F45" w:rsidP="00E63F45">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IX. Promover y fomentar el reconocimiento del agua como un recurso que representa un atractivo para el crecimiento y desarrollo económico de nuestro municipio;</w:t>
      </w:r>
    </w:p>
    <w:p w14:paraId="0ACAE04E" w14:textId="793E0EED" w:rsidR="00E63F45" w:rsidRPr="00981C1F" w:rsidRDefault="00E63F45" w:rsidP="00E63F45">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X. Garantizar la equidad en el acceso, disposición y saneamiento de agua con acciones y políticas en beneficio de los sectores más desprotegidos de la sociedad;</w:t>
      </w:r>
    </w:p>
    <w:p w14:paraId="7383474D" w14:textId="2492DFF5" w:rsidR="00E63F45" w:rsidRPr="00981C1F" w:rsidRDefault="00E63F45" w:rsidP="00E63F45">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XI. Realizar estudios para determinar la sustentabilidad y el abasto de agua, para el otorgamiento de factibilidades de nuevos desarrollos habitacionales;</w:t>
      </w:r>
    </w:p>
    <w:p w14:paraId="428EDC48" w14:textId="7C340003" w:rsidR="00E63F45" w:rsidRPr="00981C1F" w:rsidRDefault="00E63F45" w:rsidP="00E63F45">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XII. Vigilar y orientar la operación y desarrollo de los comités independientes, para garantizar la legalidad, cobertura, modernización y la calidad del servicio del agua, que aseguren la salud y el bienestar de la población que atienden; y</w:t>
      </w:r>
    </w:p>
    <w:p w14:paraId="7DA58919" w14:textId="77777777" w:rsidR="00E63F45" w:rsidRPr="00981C1F" w:rsidRDefault="00E63F45" w:rsidP="00E63F45">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XIII. Las demás que se establezcan en otros ordenamientos legales.</w:t>
      </w:r>
    </w:p>
    <w:p w14:paraId="71F1801A" w14:textId="77777777" w:rsidR="00E63F45" w:rsidRPr="00981C1F" w:rsidRDefault="00E63F45" w:rsidP="00E63F45">
      <w:pPr>
        <w:ind w:left="851" w:right="851"/>
        <w:jc w:val="both"/>
        <w:rPr>
          <w:rFonts w:ascii="Palatino Linotype" w:eastAsia="Palatino Linotype" w:hAnsi="Palatino Linotype" w:cs="Palatino Linotype"/>
          <w:i/>
          <w:sz w:val="22"/>
          <w:szCs w:val="22"/>
        </w:rPr>
      </w:pPr>
    </w:p>
    <w:p w14:paraId="16AE30AC" w14:textId="45058253" w:rsidR="00E63F45" w:rsidRPr="00981C1F" w:rsidRDefault="00E63F45" w:rsidP="00E63F45">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En los fraccionamientos habitacionales, industriales, comerciales, bodegas y demás instalaciones de gran superficie techada y de estacionamientos, de nueva creación, será obligada la captación pluvial con fines de uso directo, almacenamiento, riego o infiltración hacia el subsuelo.</w:t>
      </w:r>
    </w:p>
    <w:p w14:paraId="7F657560" w14:textId="77777777" w:rsidR="00E63F45" w:rsidRPr="00981C1F" w:rsidRDefault="00E63F45" w:rsidP="00E63F45">
      <w:pPr>
        <w:ind w:left="851" w:right="851"/>
        <w:jc w:val="both"/>
        <w:rPr>
          <w:rFonts w:ascii="Palatino Linotype" w:eastAsia="Palatino Linotype" w:hAnsi="Palatino Linotype" w:cs="Palatino Linotype"/>
          <w:i/>
          <w:sz w:val="22"/>
          <w:szCs w:val="22"/>
        </w:rPr>
      </w:pPr>
    </w:p>
    <w:p w14:paraId="4CFE24D3" w14:textId="2AD57FE0" w:rsidR="00E63F45" w:rsidRPr="00981C1F" w:rsidRDefault="00E63F45" w:rsidP="00E63F45">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En las vialidades primarias, espacios urbanos abiertos, estacionamientos, bosques y parques urbanos y demás infraestructura pública, y verde, se fomentarán las estructuras de captación, conducción, almacenamiento, y/o infiltración de agua de lluvia.</w:t>
      </w:r>
    </w:p>
    <w:p w14:paraId="5B97727D" w14:textId="77777777" w:rsidR="00E63F45" w:rsidRPr="00981C1F" w:rsidRDefault="00E63F45" w:rsidP="00E63F45">
      <w:pPr>
        <w:ind w:left="851" w:right="851"/>
        <w:jc w:val="both"/>
        <w:rPr>
          <w:rFonts w:ascii="Palatino Linotype" w:eastAsia="Palatino Linotype" w:hAnsi="Palatino Linotype" w:cs="Palatino Linotype"/>
          <w:i/>
          <w:sz w:val="22"/>
          <w:szCs w:val="22"/>
        </w:rPr>
      </w:pPr>
    </w:p>
    <w:p w14:paraId="0ABFA35E" w14:textId="59790A80" w:rsidR="00E63F45" w:rsidRPr="00981C1F" w:rsidRDefault="00E63F45" w:rsidP="00E63F45">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En los cursos de las corrientes superficiales y cuerpos de agua que se encuentren en el territorio municipal, deberán arbolarse ambos flancos perimetrales de las corrientes de agua (canales, arroyos y ríos); asimismo, quedará prohibido depositar o descargar basura, desechos de la construcción, animales muertos y cualquier otro tipo de residuo que pudiera deteriorar la calidad del agua, e incluso provocar inundaciones, producto de la saturación de residuos en el área de drenado de dichos cuerpos de agua.</w:t>
      </w:r>
    </w:p>
    <w:p w14:paraId="1394B535" w14:textId="77777777" w:rsidR="00E63F45" w:rsidRPr="00981C1F" w:rsidRDefault="00E63F45" w:rsidP="00E63F45">
      <w:pPr>
        <w:ind w:left="851" w:right="851"/>
        <w:jc w:val="both"/>
        <w:rPr>
          <w:rFonts w:ascii="Palatino Linotype" w:eastAsia="Palatino Linotype" w:hAnsi="Palatino Linotype" w:cs="Palatino Linotype"/>
          <w:i/>
          <w:sz w:val="22"/>
          <w:szCs w:val="22"/>
        </w:rPr>
      </w:pPr>
    </w:p>
    <w:p w14:paraId="76AFDADA" w14:textId="69B23123" w:rsidR="00E63F45" w:rsidRPr="00981C1F" w:rsidRDefault="00E63F45" w:rsidP="00E63F45">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ARTÍCULO 75.-</w:t>
      </w:r>
      <w:r w:rsidRPr="00981C1F">
        <w:rPr>
          <w:rFonts w:ascii="Palatino Linotype" w:eastAsia="Palatino Linotype" w:hAnsi="Palatino Linotype" w:cs="Palatino Linotype"/>
          <w:i/>
          <w:sz w:val="22"/>
          <w:szCs w:val="22"/>
        </w:rPr>
        <w:t xml:space="preserve"> El OPDAPAS dentro de su jurisdicción y competencia, tendrá la facultad de identificar y verificar que todos los aprovechamientos, tomas de agua, descargas residuales domésticas, industriales y comerciales conectadas a las redes de </w:t>
      </w:r>
      <w:r w:rsidRPr="00981C1F">
        <w:rPr>
          <w:rFonts w:ascii="Palatino Linotype" w:eastAsia="Palatino Linotype" w:hAnsi="Palatino Linotype" w:cs="Palatino Linotype"/>
          <w:i/>
          <w:sz w:val="22"/>
          <w:szCs w:val="22"/>
        </w:rPr>
        <w:lastRenderedPageBreak/>
        <w:t>su administración, se encuentren registradas en su padrón de usuarias y usuarios, en caso contrario, podrá tomar las medidas y sanciones establecidas en las leyes aplicables a la materia.</w:t>
      </w:r>
    </w:p>
    <w:p w14:paraId="7413F164" w14:textId="77777777" w:rsidR="00E63F45" w:rsidRPr="00981C1F" w:rsidRDefault="00E63F45" w:rsidP="00E63F45">
      <w:pPr>
        <w:ind w:left="851" w:right="851"/>
        <w:jc w:val="both"/>
        <w:rPr>
          <w:rFonts w:ascii="Palatino Linotype" w:eastAsia="Palatino Linotype" w:hAnsi="Palatino Linotype" w:cs="Palatino Linotype"/>
          <w:i/>
          <w:sz w:val="22"/>
          <w:szCs w:val="22"/>
        </w:rPr>
      </w:pPr>
    </w:p>
    <w:p w14:paraId="048CC333" w14:textId="0DDC6B85" w:rsidR="0012014E" w:rsidRPr="00981C1F" w:rsidRDefault="00E63F45" w:rsidP="00E63F45">
      <w:pPr>
        <w:ind w:left="851" w:right="85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ARTÍCULO 76.-</w:t>
      </w:r>
      <w:r w:rsidRPr="00981C1F">
        <w:rPr>
          <w:rFonts w:ascii="Palatino Linotype" w:eastAsia="Palatino Linotype" w:hAnsi="Palatino Linotype" w:cs="Palatino Linotype"/>
          <w:i/>
          <w:sz w:val="22"/>
          <w:szCs w:val="22"/>
        </w:rPr>
        <w:t xml:space="preserve"> Será facultad del Ayuntamiento de Metepec mediante el OPDAPAS en coordinación con autoridades estatales y federales salvaguardar las zonas federales que sean generadas por ríos, canales y cuerpos de agua naturales con el fin de garantizar el funcionamiento pluvial del municipio, todo esto en base a las disposiciones emitidas en la Ley de Aguas Nacionales.</w:t>
      </w:r>
    </w:p>
    <w:p w14:paraId="21012248" w14:textId="77777777" w:rsidR="004F19A5" w:rsidRPr="00981C1F" w:rsidRDefault="004F19A5" w:rsidP="00E63F45">
      <w:pPr>
        <w:ind w:left="851" w:right="851"/>
        <w:jc w:val="both"/>
        <w:rPr>
          <w:rFonts w:ascii="Palatino Linotype" w:eastAsia="Palatino Linotype" w:hAnsi="Palatino Linotype" w:cs="Palatino Linotype"/>
          <w:i/>
          <w:sz w:val="22"/>
          <w:szCs w:val="22"/>
        </w:rPr>
      </w:pPr>
    </w:p>
    <w:p w14:paraId="5368BD04" w14:textId="4896C8DD" w:rsidR="0088453B" w:rsidRPr="00981C1F" w:rsidRDefault="004F19A5" w:rsidP="00CD5125">
      <w:pPr>
        <w:tabs>
          <w:tab w:val="left" w:pos="7938"/>
        </w:tabs>
        <w:spacing w:before="240" w:after="240" w:line="360" w:lineRule="auto"/>
        <w:ind w:right="49"/>
        <w:jc w:val="both"/>
        <w:rPr>
          <w:rFonts w:ascii="Palatino Linotype" w:eastAsia="Palatino Linotype" w:hAnsi="Palatino Linotype" w:cs="Palatino Linotype"/>
        </w:rPr>
      </w:pPr>
      <w:r w:rsidRPr="00981C1F">
        <w:rPr>
          <w:rFonts w:ascii="Palatino Linotype" w:eastAsia="Palatino Linotype" w:hAnsi="Palatino Linotype" w:cs="Palatino Linotype"/>
        </w:rPr>
        <w:t>Como puede advertirse, el OPDAPAS tiene dentro de sus atribuciones el conocer lo atinente a recaudación de agua habitacional y comercial, identificar y verificar todos los aprovechamientos, tomas de agua, descargas residuales domésticas, industriales y comerciales conectadas a las redes de su administración</w:t>
      </w:r>
      <w:r w:rsidR="00000488" w:rsidRPr="00981C1F">
        <w:rPr>
          <w:rFonts w:ascii="Palatino Linotype" w:eastAsia="Palatino Linotype" w:hAnsi="Palatino Linotype" w:cs="Palatino Linotype"/>
        </w:rPr>
        <w:t>; por ello resulta ser el organismo idóneo para proporcionar la información en análisis</w:t>
      </w:r>
      <w:r w:rsidR="005C4DFE" w:rsidRPr="00981C1F">
        <w:rPr>
          <w:rFonts w:ascii="Palatino Linotype" w:eastAsia="Palatino Linotype" w:hAnsi="Palatino Linotype" w:cs="Palatino Linotype"/>
        </w:rPr>
        <w:t xml:space="preserve">; no obstante lo anterior, es de destacar que el Organismo descentralizado en mención </w:t>
      </w:r>
      <w:r w:rsidR="00CD5125" w:rsidRPr="00981C1F">
        <w:rPr>
          <w:rFonts w:ascii="Palatino Linotype" w:eastAsia="Palatino Linotype" w:hAnsi="Palatino Linotype" w:cs="Palatino Linotype"/>
        </w:rPr>
        <w:t>tiene carácter de Sujeto Obligado diverso, como a continuación se puede advertir del</w:t>
      </w:r>
      <w:r w:rsidR="0088453B" w:rsidRPr="00981C1F">
        <w:rPr>
          <w:rFonts w:ascii="Palatino Linotype" w:eastAsia="Palatino Linotype" w:hAnsi="Palatino Linotype" w:cs="Palatino Linotype"/>
        </w:rPr>
        <w:t xml:space="preserve"> Acuerdo mediante el cual se aprueba el padrón de Sujetos Obligados en materia de Transparencia y Acceso a la Información Pública del Estado de México y Municipios</w:t>
      </w:r>
      <w:r w:rsidR="00CD5125" w:rsidRPr="00981C1F">
        <w:rPr>
          <w:rFonts w:ascii="Palatino Linotype" w:eastAsia="Palatino Linotype" w:hAnsi="Palatino Linotype" w:cs="Palatino Linotype"/>
        </w:rPr>
        <w:t xml:space="preserve">; </w:t>
      </w:r>
      <w:r w:rsidR="0088453B" w:rsidRPr="00981C1F">
        <w:rPr>
          <w:rFonts w:ascii="Palatino Linotype" w:eastAsia="Palatino Linotype" w:hAnsi="Palatino Linotype" w:cs="Palatino Linotype"/>
        </w:rPr>
        <w:t>como se acredita con la siguiente imagen de dicho padrón que se inserta a continuación de manera ilustrativa:</w:t>
      </w:r>
    </w:p>
    <w:p w14:paraId="2456ED28" w14:textId="6BA15FFB" w:rsidR="0088453B" w:rsidRPr="00981C1F" w:rsidRDefault="005C4DFE" w:rsidP="0088453B">
      <w:pPr>
        <w:pBdr>
          <w:top w:val="nil"/>
          <w:left w:val="nil"/>
          <w:bottom w:val="nil"/>
          <w:right w:val="nil"/>
          <w:between w:val="nil"/>
        </w:pBdr>
        <w:spacing w:after="240" w:line="360" w:lineRule="auto"/>
        <w:ind w:right="-150"/>
        <w:jc w:val="both"/>
        <w:rPr>
          <w:noProof/>
          <w:lang w:eastAsia="es-MX"/>
        </w:rPr>
      </w:pPr>
      <w:r w:rsidRPr="00981C1F">
        <w:rPr>
          <w:noProof/>
          <w:lang w:val="es-419" w:eastAsia="es-419"/>
        </w:rPr>
        <w:drawing>
          <wp:inline distT="0" distB="0" distL="0" distR="0" wp14:anchorId="28EC16CC" wp14:editId="42E3357E">
            <wp:extent cx="5791835" cy="44259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442595"/>
                    </a:xfrm>
                    <a:prstGeom prst="rect">
                      <a:avLst/>
                    </a:prstGeom>
                  </pic:spPr>
                </pic:pic>
              </a:graphicData>
            </a:graphic>
          </wp:inline>
        </w:drawing>
      </w:r>
    </w:p>
    <w:p w14:paraId="21880801" w14:textId="56D8CF57" w:rsidR="005C4DFE" w:rsidRPr="00981C1F" w:rsidRDefault="005C4DFE" w:rsidP="0088453B">
      <w:pPr>
        <w:pBdr>
          <w:top w:val="nil"/>
          <w:left w:val="nil"/>
          <w:bottom w:val="nil"/>
          <w:right w:val="nil"/>
          <w:between w:val="nil"/>
        </w:pBdr>
        <w:spacing w:after="240" w:line="360" w:lineRule="auto"/>
        <w:ind w:right="-150"/>
        <w:jc w:val="both"/>
        <w:rPr>
          <w:noProof/>
          <w:lang w:eastAsia="es-MX"/>
        </w:rPr>
      </w:pPr>
      <w:r w:rsidRPr="00981C1F">
        <w:rPr>
          <w:noProof/>
          <w:lang w:val="es-419" w:eastAsia="es-419"/>
        </w:rPr>
        <w:drawing>
          <wp:inline distT="0" distB="0" distL="0" distR="0" wp14:anchorId="56970DC0" wp14:editId="5216C8D6">
            <wp:extent cx="5791835" cy="6667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666750"/>
                    </a:xfrm>
                    <a:prstGeom prst="rect">
                      <a:avLst/>
                    </a:prstGeom>
                  </pic:spPr>
                </pic:pic>
              </a:graphicData>
            </a:graphic>
          </wp:inline>
        </w:drawing>
      </w:r>
    </w:p>
    <w:p w14:paraId="5BACDF95" w14:textId="45BD599E" w:rsidR="003E17EC" w:rsidRPr="00981C1F" w:rsidRDefault="00494173" w:rsidP="00494173">
      <w:pPr>
        <w:pStyle w:val="Citas"/>
        <w:tabs>
          <w:tab w:val="left" w:pos="7470"/>
        </w:tabs>
        <w:ind w:left="0" w:right="72"/>
        <w:rPr>
          <w:rFonts w:eastAsia="Palatino Linotype" w:cs="Palatino Linotype"/>
          <w:i w:val="0"/>
          <w:sz w:val="24"/>
          <w:szCs w:val="24"/>
        </w:rPr>
      </w:pPr>
      <w:r w:rsidRPr="00981C1F">
        <w:rPr>
          <w:bCs/>
          <w:i w:val="0"/>
          <w:sz w:val="24"/>
          <w:szCs w:val="24"/>
        </w:rPr>
        <w:lastRenderedPageBreak/>
        <w:t>Por ello, es claro que el Ayuntamiento de Metepec, no es el Sujeto Obligado competente, destacando que</w:t>
      </w:r>
      <w:r w:rsidR="003E17EC" w:rsidRPr="00981C1F">
        <w:rPr>
          <w:rFonts w:eastAsia="Palatino Linotype" w:cs="Palatino Linotype"/>
          <w:sz w:val="24"/>
          <w:szCs w:val="24"/>
        </w:rPr>
        <w:t xml:space="preserve"> </w:t>
      </w:r>
      <w:r w:rsidR="003E17EC" w:rsidRPr="00981C1F">
        <w:rPr>
          <w:rFonts w:eastAsia="Palatino Linotype" w:cs="Palatino Linotype"/>
          <w:i w:val="0"/>
          <w:sz w:val="24"/>
          <w:szCs w:val="24"/>
        </w:rPr>
        <w:t>la Ley de la materia, prevé el supuesto de incompetencia para que los Sujetos Obligados den atención a solitudes de información, también lo es, que no se precisa en que consiste dicho concepto; sobre dicha situación, según Cabanellas, Guillermo (1993), en el “Diccionario Jurídico Elemental” (p. 32 y 161), precisó los siguientes conceptos:</w:t>
      </w:r>
    </w:p>
    <w:p w14:paraId="120A46DA" w14:textId="77777777" w:rsidR="003E17EC" w:rsidRPr="00981C1F" w:rsidRDefault="003E17EC" w:rsidP="003E17EC">
      <w:pPr>
        <w:spacing w:line="360" w:lineRule="auto"/>
        <w:jc w:val="both"/>
        <w:rPr>
          <w:rFonts w:ascii="Palatino Linotype" w:eastAsia="Palatino Linotype" w:hAnsi="Palatino Linotype" w:cs="Palatino Linotype"/>
          <w:color w:val="000000"/>
          <w:sz w:val="22"/>
          <w:szCs w:val="22"/>
        </w:rPr>
      </w:pPr>
    </w:p>
    <w:p w14:paraId="2F4CC601" w14:textId="77777777" w:rsidR="003E17EC" w:rsidRPr="00981C1F" w:rsidRDefault="003E17EC" w:rsidP="003E17EC">
      <w:pPr>
        <w:numPr>
          <w:ilvl w:val="0"/>
          <w:numId w:val="19"/>
        </w:numPr>
        <w:spacing w:line="360" w:lineRule="auto"/>
        <w:jc w:val="both"/>
        <w:rPr>
          <w:rFonts w:ascii="Palatino Linotype" w:eastAsia="Palatino Linotype" w:hAnsi="Palatino Linotype" w:cs="Palatino Linotype"/>
          <w:color w:val="000000"/>
          <w:sz w:val="22"/>
          <w:szCs w:val="22"/>
        </w:rPr>
      </w:pPr>
      <w:r w:rsidRPr="00981C1F">
        <w:rPr>
          <w:rFonts w:ascii="Palatino Linotype" w:eastAsia="Palatino Linotype" w:hAnsi="Palatino Linotype" w:cs="Palatino Linotype"/>
          <w:b/>
          <w:color w:val="000000"/>
          <w:sz w:val="22"/>
          <w:szCs w:val="22"/>
        </w:rPr>
        <w:t xml:space="preserve">Competencia: </w:t>
      </w:r>
      <w:r w:rsidRPr="00981C1F">
        <w:rPr>
          <w:rFonts w:ascii="Palatino Linotype" w:eastAsia="Palatino Linotype" w:hAnsi="Palatino Linotype" w:cs="Palatino Linotype"/>
          <w:color w:val="000000"/>
          <w:sz w:val="22"/>
          <w:szCs w:val="22"/>
        </w:rPr>
        <w:t>La capacidad de una autoridad para conocer sobre una materia o asunto.</w:t>
      </w:r>
    </w:p>
    <w:p w14:paraId="2F54DFAB" w14:textId="77777777" w:rsidR="003E17EC" w:rsidRPr="00981C1F" w:rsidRDefault="003E17EC" w:rsidP="003E17EC">
      <w:pPr>
        <w:spacing w:line="360" w:lineRule="auto"/>
        <w:ind w:left="780"/>
        <w:jc w:val="both"/>
        <w:rPr>
          <w:rFonts w:ascii="Palatino Linotype" w:eastAsia="Palatino Linotype" w:hAnsi="Palatino Linotype" w:cs="Palatino Linotype"/>
          <w:color w:val="000000"/>
          <w:sz w:val="22"/>
          <w:szCs w:val="22"/>
        </w:rPr>
      </w:pPr>
    </w:p>
    <w:p w14:paraId="66156BA6" w14:textId="77777777" w:rsidR="003E17EC" w:rsidRPr="00981C1F" w:rsidRDefault="003E17EC" w:rsidP="003E17EC">
      <w:pPr>
        <w:numPr>
          <w:ilvl w:val="0"/>
          <w:numId w:val="19"/>
        </w:numPr>
        <w:spacing w:line="360" w:lineRule="auto"/>
        <w:jc w:val="both"/>
        <w:rPr>
          <w:rFonts w:ascii="Palatino Linotype" w:eastAsia="Palatino Linotype" w:hAnsi="Palatino Linotype" w:cs="Palatino Linotype"/>
          <w:color w:val="000000"/>
          <w:sz w:val="22"/>
          <w:szCs w:val="22"/>
        </w:rPr>
      </w:pPr>
      <w:r w:rsidRPr="00981C1F">
        <w:rPr>
          <w:rFonts w:ascii="Palatino Linotype" w:eastAsia="Palatino Linotype" w:hAnsi="Palatino Linotype" w:cs="Palatino Linotype"/>
          <w:b/>
          <w:color w:val="000000"/>
          <w:sz w:val="22"/>
          <w:szCs w:val="22"/>
        </w:rPr>
        <w:t>Incompetencia:</w:t>
      </w:r>
      <w:r w:rsidRPr="00981C1F">
        <w:rPr>
          <w:rFonts w:ascii="Palatino Linotype" w:eastAsia="Palatino Linotype" w:hAnsi="Palatino Linotype" w:cs="Palatino Linotype"/>
          <w:color w:val="000000"/>
          <w:sz w:val="22"/>
          <w:szCs w:val="22"/>
        </w:rPr>
        <w:t xml:space="preserve"> Falta de Competencia.</w:t>
      </w:r>
    </w:p>
    <w:p w14:paraId="5ECFB8E9" w14:textId="77777777" w:rsidR="003E17EC" w:rsidRPr="00981C1F" w:rsidRDefault="003E17EC" w:rsidP="003E17EC">
      <w:pPr>
        <w:spacing w:line="360" w:lineRule="auto"/>
        <w:jc w:val="both"/>
        <w:rPr>
          <w:rFonts w:ascii="Palatino Linotype" w:eastAsia="Palatino Linotype" w:hAnsi="Palatino Linotype" w:cs="Palatino Linotype"/>
          <w:color w:val="000000"/>
          <w:sz w:val="22"/>
          <w:szCs w:val="22"/>
        </w:rPr>
      </w:pPr>
    </w:p>
    <w:p w14:paraId="61F5BB47" w14:textId="77777777" w:rsidR="003E17EC" w:rsidRPr="00981C1F" w:rsidRDefault="003E17EC" w:rsidP="003E17EC">
      <w:pPr>
        <w:spacing w:line="360" w:lineRule="auto"/>
        <w:jc w:val="both"/>
        <w:rPr>
          <w:rFonts w:ascii="Palatino Linotype" w:eastAsia="Palatino Linotype" w:hAnsi="Palatino Linotype" w:cs="Palatino Linotype"/>
          <w:color w:val="000000"/>
          <w:sz w:val="22"/>
          <w:szCs w:val="22"/>
        </w:rPr>
      </w:pPr>
      <w:r w:rsidRPr="00981C1F">
        <w:rPr>
          <w:rFonts w:ascii="Palatino Linotype" w:eastAsia="Palatino Linotype" w:hAnsi="Palatino Linotype" w:cs="Palatino Linotype"/>
          <w:color w:val="000000"/>
          <w:sz w:val="22"/>
          <w:szCs w:val="22"/>
        </w:rPr>
        <w:t xml:space="preserve">Por lo que, </w:t>
      </w:r>
      <w:r w:rsidRPr="00981C1F">
        <w:rPr>
          <w:rFonts w:ascii="Palatino Linotype" w:eastAsia="Palatino Linotype" w:hAnsi="Palatino Linotype" w:cs="Palatino Linotype"/>
          <w:b/>
          <w:color w:val="000000"/>
          <w:sz w:val="22"/>
          <w:szCs w:val="22"/>
        </w:rPr>
        <w:t>la incompetencia</w:t>
      </w:r>
      <w:r w:rsidRPr="00981C1F">
        <w:rPr>
          <w:rFonts w:ascii="Palatino Linotype" w:eastAsia="Palatino Linotype" w:hAnsi="Palatino Linotype" w:cs="Palatino Linotype"/>
          <w:color w:val="000000"/>
          <w:sz w:val="22"/>
          <w:szCs w:val="22"/>
        </w:rPr>
        <w:t xml:space="preserve">,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14:paraId="2B1E7D91" w14:textId="77777777" w:rsidR="003E17EC" w:rsidRPr="00981C1F" w:rsidRDefault="003E17EC" w:rsidP="003E17EC">
      <w:pPr>
        <w:spacing w:line="360" w:lineRule="auto"/>
        <w:jc w:val="both"/>
        <w:rPr>
          <w:rFonts w:ascii="Palatino Linotype" w:eastAsia="Palatino Linotype" w:hAnsi="Palatino Linotype" w:cs="Palatino Linotype"/>
          <w:color w:val="000000"/>
          <w:sz w:val="22"/>
          <w:szCs w:val="22"/>
        </w:rPr>
      </w:pPr>
    </w:p>
    <w:p w14:paraId="4BC3F74C" w14:textId="77777777" w:rsidR="003E17EC" w:rsidRPr="00981C1F" w:rsidRDefault="003E17EC" w:rsidP="003E17EC">
      <w:pPr>
        <w:spacing w:line="360" w:lineRule="auto"/>
        <w:ind w:left="567" w:right="567"/>
        <w:jc w:val="both"/>
        <w:rPr>
          <w:rFonts w:ascii="Palatino Linotype" w:eastAsia="Palatino Linotype" w:hAnsi="Palatino Linotype" w:cs="Palatino Linotype"/>
          <w:i/>
          <w:color w:val="000000"/>
          <w:sz w:val="22"/>
          <w:szCs w:val="22"/>
        </w:rPr>
      </w:pPr>
      <w:r w:rsidRPr="00981C1F">
        <w:rPr>
          <w:rFonts w:ascii="Palatino Linotype" w:eastAsia="Palatino Linotype" w:hAnsi="Palatino Linotype" w:cs="Palatino Linotype"/>
          <w:b/>
          <w:i/>
          <w:color w:val="000000"/>
          <w:sz w:val="20"/>
          <w:szCs w:val="20"/>
        </w:rPr>
        <w:t xml:space="preserve">“LEGITIMACIÓN DE FUNCIONARIOS PÚBLICOS. LOS TRIBUNALES DE AMPARO, POR ESTAR VINCULADOS CON EL CONCEPTO DE COMPETENCIA A QUE SE REFIERE EL ARTÍCULO 16 CONSTITUCIONAL, NO PUEDEN CONOCER DE AQUÉLLA. </w:t>
      </w:r>
      <w:r w:rsidRPr="00981C1F">
        <w:rPr>
          <w:rFonts w:ascii="Palatino Linotype" w:eastAsia="Palatino Linotype" w:hAnsi="Palatino Linotype" w:cs="Palatino Linotype"/>
          <w:i/>
          <w:color w:val="000000"/>
          <w:sz w:val="20"/>
          <w:szCs w:val="20"/>
        </w:rPr>
        <w:t>El artículo </w:t>
      </w:r>
      <w:hyperlink r:id="rId16">
        <w:r w:rsidRPr="00981C1F">
          <w:rPr>
            <w:rFonts w:ascii="Palatino Linotype" w:eastAsia="Palatino Linotype" w:hAnsi="Palatino Linotype" w:cs="Palatino Linotype"/>
            <w:i/>
            <w:color w:val="0563C1"/>
            <w:sz w:val="20"/>
            <w:szCs w:val="20"/>
            <w:u w:val="single"/>
          </w:rPr>
          <w:t>16 constitucional</w:t>
        </w:r>
      </w:hyperlink>
      <w:r w:rsidRPr="00981C1F">
        <w:rPr>
          <w:rFonts w:ascii="Palatino Linotype" w:eastAsia="Palatino Linotype" w:hAnsi="Palatino Linotype" w:cs="Palatino Linotype"/>
          <w:i/>
          <w:color w:val="000000"/>
          <w:sz w:val="20"/>
          <w:szCs w:val="20"/>
        </w:rPr>
        <w:t xml:space="preserve">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w:t>
      </w:r>
      <w:r w:rsidRPr="00981C1F">
        <w:rPr>
          <w:rFonts w:ascii="Palatino Linotype" w:eastAsia="Palatino Linotype" w:hAnsi="Palatino Linotype" w:cs="Palatino Linotype"/>
          <w:i/>
          <w:color w:val="000000"/>
          <w:sz w:val="20"/>
          <w:szCs w:val="20"/>
        </w:rPr>
        <w:lastRenderedPageBreak/>
        <w:t>ni a la manera como se incorpora a la función pública, sino a los límites fijados para la actuación del órgano frente a los particulares, ya que consagra una garantía individual y no un control interno de la organización administrativa.”(Sic)</w:t>
      </w:r>
    </w:p>
    <w:p w14:paraId="37F2ED5C" w14:textId="77777777" w:rsidR="003E17EC" w:rsidRPr="00981C1F" w:rsidRDefault="003E17EC" w:rsidP="003E17EC">
      <w:pPr>
        <w:spacing w:line="360" w:lineRule="auto"/>
        <w:jc w:val="both"/>
        <w:rPr>
          <w:rFonts w:ascii="Palatino Linotype" w:eastAsia="Palatino Linotype" w:hAnsi="Palatino Linotype" w:cs="Palatino Linotype"/>
          <w:color w:val="000000"/>
          <w:sz w:val="22"/>
          <w:szCs w:val="22"/>
        </w:rPr>
      </w:pPr>
    </w:p>
    <w:p w14:paraId="7D88B896" w14:textId="77777777" w:rsidR="003E17EC" w:rsidRPr="00981C1F" w:rsidRDefault="003E17EC" w:rsidP="003E17EC">
      <w:pPr>
        <w:spacing w:line="360" w:lineRule="auto"/>
        <w:jc w:val="both"/>
        <w:rPr>
          <w:rFonts w:ascii="Palatino Linotype" w:eastAsia="Palatino Linotype" w:hAnsi="Palatino Linotype" w:cs="Palatino Linotype"/>
          <w:color w:val="000000"/>
        </w:rPr>
      </w:pPr>
      <w:r w:rsidRPr="00981C1F">
        <w:rPr>
          <w:rFonts w:ascii="Palatino Linotype" w:eastAsia="Palatino Linotype" w:hAnsi="Palatino Linotype" w:cs="Palatino Linotype"/>
          <w:color w:val="000000"/>
        </w:rPr>
        <w:t xml:space="preserve">De la misma manera, resulta necesario traer a colación, el Criterio 13/17, emitido por el Instituto Nacional de Transparencia, Acceso a la Información y Protección de Datos Personales, que dispone lo siguiente: </w:t>
      </w:r>
    </w:p>
    <w:p w14:paraId="011E4E5A" w14:textId="77777777" w:rsidR="003E17EC" w:rsidRPr="00981C1F" w:rsidRDefault="003E17EC" w:rsidP="003E17EC">
      <w:pPr>
        <w:spacing w:line="360" w:lineRule="auto"/>
        <w:jc w:val="both"/>
        <w:rPr>
          <w:rFonts w:ascii="Palatino Linotype" w:eastAsia="Palatino Linotype" w:hAnsi="Palatino Linotype" w:cs="Palatino Linotype"/>
          <w:color w:val="000000"/>
          <w:sz w:val="22"/>
          <w:szCs w:val="22"/>
        </w:rPr>
      </w:pPr>
    </w:p>
    <w:p w14:paraId="02B08FEA" w14:textId="77777777" w:rsidR="003E17EC" w:rsidRPr="00981C1F" w:rsidRDefault="003E17EC" w:rsidP="003E17EC">
      <w:pPr>
        <w:spacing w:line="360" w:lineRule="auto"/>
        <w:ind w:left="567" w:right="567"/>
        <w:jc w:val="both"/>
        <w:rPr>
          <w:rFonts w:ascii="Palatino Linotype" w:eastAsia="Palatino Linotype" w:hAnsi="Palatino Linotype" w:cs="Palatino Linotype"/>
          <w:i/>
          <w:color w:val="000000"/>
          <w:sz w:val="20"/>
          <w:szCs w:val="20"/>
        </w:rPr>
      </w:pPr>
      <w:r w:rsidRPr="00981C1F">
        <w:rPr>
          <w:rFonts w:ascii="Palatino Linotype" w:eastAsia="Palatino Linotype" w:hAnsi="Palatino Linotype" w:cs="Palatino Linotype"/>
          <w:i/>
          <w:color w:val="000000"/>
          <w:sz w:val="20"/>
          <w:szCs w:val="20"/>
        </w:rPr>
        <w:t>“</w:t>
      </w:r>
      <w:r w:rsidRPr="00981C1F">
        <w:rPr>
          <w:rFonts w:ascii="Palatino Linotype" w:eastAsia="Palatino Linotype" w:hAnsi="Palatino Linotype" w:cs="Palatino Linotype"/>
          <w:b/>
          <w:i/>
          <w:color w:val="000000"/>
          <w:sz w:val="20"/>
          <w:szCs w:val="20"/>
        </w:rPr>
        <w:t xml:space="preserve">Incompetencia. </w:t>
      </w:r>
      <w:r w:rsidRPr="00981C1F">
        <w:rPr>
          <w:rFonts w:ascii="Palatino Linotype" w:eastAsia="Palatino Linotype" w:hAnsi="Palatino Linotype" w:cs="Palatino Linotype"/>
          <w:i/>
          <w:color w:val="000000"/>
          <w:sz w:val="20"/>
          <w:szCs w:val="20"/>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4A8DC6D8" w14:textId="77777777" w:rsidR="003E17EC" w:rsidRPr="00981C1F" w:rsidRDefault="003E17EC" w:rsidP="003E17EC">
      <w:pPr>
        <w:spacing w:line="360" w:lineRule="auto"/>
        <w:jc w:val="both"/>
        <w:rPr>
          <w:rFonts w:ascii="Palatino Linotype" w:eastAsia="Palatino Linotype" w:hAnsi="Palatino Linotype" w:cs="Palatino Linotype"/>
          <w:color w:val="000000"/>
          <w:sz w:val="22"/>
          <w:szCs w:val="22"/>
        </w:rPr>
      </w:pPr>
    </w:p>
    <w:p w14:paraId="3C1232B5" w14:textId="428FA9AF" w:rsidR="003E17EC" w:rsidRPr="00981C1F" w:rsidRDefault="003E17EC" w:rsidP="003E17EC">
      <w:pPr>
        <w:spacing w:line="360" w:lineRule="auto"/>
        <w:jc w:val="both"/>
        <w:rPr>
          <w:rFonts w:ascii="Palatino Linotype" w:eastAsia="Palatino Linotype" w:hAnsi="Palatino Linotype" w:cs="Palatino Linotype"/>
          <w:color w:val="000000"/>
        </w:rPr>
      </w:pPr>
      <w:r w:rsidRPr="00981C1F">
        <w:rPr>
          <w:rFonts w:ascii="Palatino Linotype" w:eastAsia="Palatino Linotype" w:hAnsi="Palatino Linotype" w:cs="Palatino Linotype"/>
          <w:color w:val="000000"/>
        </w:rPr>
        <w:t xml:space="preserve">En tal virtud, la </w:t>
      </w:r>
      <w:r w:rsidRPr="00981C1F">
        <w:rPr>
          <w:rFonts w:ascii="Palatino Linotype" w:eastAsia="Palatino Linotype" w:hAnsi="Palatino Linotype" w:cs="Palatino Linotype"/>
          <w:b/>
          <w:color w:val="000000"/>
        </w:rPr>
        <w:t xml:space="preserve">incompetencia </w:t>
      </w:r>
      <w:r w:rsidRPr="00981C1F">
        <w:rPr>
          <w:rFonts w:ascii="Palatino Linotype" w:eastAsia="Palatino Linotype" w:hAnsi="Palatino Linotype" w:cs="Palatino Linotype"/>
          <w:color w:val="000000"/>
        </w:rPr>
        <w:t xml:space="preserve">implica que de conformidad con las atribuciones conferidas al Sujeto Obligado, no habría razón por la cual éste deba contar con la información solicitada, en cuyo caso, tendría que orientar al particular para que </w:t>
      </w:r>
      <w:r w:rsidR="006C0625" w:rsidRPr="00981C1F">
        <w:rPr>
          <w:rFonts w:ascii="Palatino Linotype" w:eastAsia="Palatino Linotype" w:hAnsi="Palatino Linotype" w:cs="Palatino Linotype"/>
          <w:color w:val="000000"/>
        </w:rPr>
        <w:t>acuda a la instancia competente, situación que no aconteció, pues el Sujeto obligado solo se limitó a proporcionar una liga de consulta que lo direccionaba al portal IPOMEX, sin realizar pronunciamiento relativo a ser o no competente para proporcionar la información.</w:t>
      </w:r>
    </w:p>
    <w:p w14:paraId="21301A01" w14:textId="77777777" w:rsidR="003E17EC" w:rsidRPr="00981C1F" w:rsidRDefault="003E17EC" w:rsidP="003E17EC">
      <w:pPr>
        <w:spacing w:line="360" w:lineRule="auto"/>
        <w:jc w:val="both"/>
        <w:rPr>
          <w:rFonts w:ascii="Palatino Linotype" w:eastAsia="Palatino Linotype" w:hAnsi="Palatino Linotype" w:cs="Palatino Linotype"/>
          <w:color w:val="000000"/>
        </w:rPr>
      </w:pPr>
    </w:p>
    <w:p w14:paraId="4930A764" w14:textId="06CAFFFD" w:rsidR="00963B8B" w:rsidRPr="00981C1F" w:rsidRDefault="00963B8B" w:rsidP="00963B8B">
      <w:pPr>
        <w:spacing w:before="100" w:beforeAutospacing="1" w:after="100" w:afterAutospacing="1" w:line="360" w:lineRule="auto"/>
        <w:contextualSpacing/>
        <w:jc w:val="both"/>
        <w:rPr>
          <w:rFonts w:ascii="Palatino Linotype" w:eastAsia="Calibri" w:hAnsi="Palatino Linotype" w:cs="Arial"/>
        </w:rPr>
      </w:pPr>
      <w:r w:rsidRPr="00981C1F">
        <w:rPr>
          <w:rFonts w:ascii="Palatino Linotype" w:eastAsia="Calibri" w:hAnsi="Palatino Linotype" w:cs="Arial"/>
        </w:rPr>
        <w:t>En efecto, si bien el</w:t>
      </w:r>
      <w:r w:rsidRPr="00981C1F">
        <w:rPr>
          <w:rFonts w:ascii="Palatino Linotype" w:eastAsia="Calibri" w:hAnsi="Palatino Linotype" w:cs="Arial"/>
          <w:b/>
        </w:rPr>
        <w:t xml:space="preserve"> SUJETO OBLIGADO </w:t>
      </w:r>
      <w:r w:rsidRPr="00981C1F">
        <w:rPr>
          <w:rFonts w:ascii="Palatino Linotype" w:eastAsia="Calibri" w:hAnsi="Palatino Linotype" w:cs="Arial"/>
        </w:rPr>
        <w:t xml:space="preserve">no tiene competencia para administrar, generar o poseer la información solicitada en el rubro mencionado </w:t>
      </w:r>
      <w:r w:rsidR="00416B0E" w:rsidRPr="00981C1F">
        <w:rPr>
          <w:rFonts w:ascii="Palatino Linotype" w:eastAsia="Calibri" w:hAnsi="Palatino Linotype" w:cs="Arial"/>
        </w:rPr>
        <w:t xml:space="preserve">relativo </w:t>
      </w:r>
      <w:r w:rsidRPr="00981C1F">
        <w:rPr>
          <w:rFonts w:ascii="Palatino Linotype" w:eastAsia="Calibri" w:hAnsi="Palatino Linotype" w:cs="Arial"/>
        </w:rPr>
        <w:t xml:space="preserve">al tema de agua, en virtud de poseerla diverso Sujeto Obligado, como lo es </w:t>
      </w:r>
      <w:r w:rsidRPr="00981C1F">
        <w:rPr>
          <w:rFonts w:ascii="Palatino Linotype" w:eastAsia="Palatino Linotype" w:hAnsi="Palatino Linotype" w:cs="Palatino Linotype"/>
          <w:sz w:val="22"/>
          <w:szCs w:val="22"/>
        </w:rPr>
        <w:t xml:space="preserve">Organismo Público Descentralizado para la Prestación de los Servicios de Agua Potable, Alcantarillado y </w:t>
      </w:r>
      <w:r w:rsidRPr="00981C1F">
        <w:rPr>
          <w:rFonts w:ascii="Palatino Linotype" w:eastAsia="Palatino Linotype" w:hAnsi="Palatino Linotype" w:cs="Palatino Linotype"/>
          <w:sz w:val="22"/>
          <w:szCs w:val="22"/>
        </w:rPr>
        <w:lastRenderedPageBreak/>
        <w:t>Saneamiento del Municipio de Metepec (OPDAPAS)</w:t>
      </w:r>
      <w:r w:rsidRPr="00981C1F">
        <w:rPr>
          <w:rFonts w:ascii="Palatino Linotype" w:eastAsia="Calibri" w:hAnsi="Palatino Linotype" w:cs="Arial"/>
        </w:rPr>
        <w:t>; empero</w:t>
      </w:r>
      <w:r w:rsidRPr="00981C1F">
        <w:rPr>
          <w:rFonts w:ascii="Palatino Linotype" w:hAnsi="Palatino Linotype" w:cs="Arial"/>
          <w:lang w:eastAsia="es-MX"/>
        </w:rPr>
        <w:t xml:space="preserve"> </w:t>
      </w:r>
      <w:r w:rsidRPr="00981C1F">
        <w:rPr>
          <w:rFonts w:ascii="Palatino Linotype" w:eastAsia="Calibri" w:hAnsi="Palatino Linotype" w:cs="Arial"/>
        </w:rPr>
        <w:t>también lo es que, dicha incompetencia debe ser confirmada, modificada o revocada por el Comité de Transparencia en términos del precepto legal referido.</w:t>
      </w:r>
    </w:p>
    <w:p w14:paraId="6A928536" w14:textId="77777777" w:rsidR="00963B8B" w:rsidRPr="00981C1F" w:rsidRDefault="00963B8B" w:rsidP="00963B8B">
      <w:pPr>
        <w:spacing w:before="100" w:beforeAutospacing="1" w:after="100" w:afterAutospacing="1" w:line="360" w:lineRule="auto"/>
        <w:ind w:left="360" w:hanging="360"/>
        <w:contextualSpacing/>
        <w:jc w:val="both"/>
        <w:rPr>
          <w:rFonts w:ascii="Palatino Linotype" w:eastAsia="Calibri" w:hAnsi="Palatino Linotype" w:cs="Arial"/>
        </w:rPr>
      </w:pPr>
    </w:p>
    <w:p w14:paraId="120D5950" w14:textId="77777777" w:rsidR="00963B8B" w:rsidRPr="00981C1F" w:rsidRDefault="00963B8B" w:rsidP="00963B8B">
      <w:pPr>
        <w:spacing w:before="100" w:beforeAutospacing="1" w:after="100" w:afterAutospacing="1" w:line="360" w:lineRule="auto"/>
        <w:contextualSpacing/>
        <w:jc w:val="both"/>
        <w:rPr>
          <w:rFonts w:ascii="Palatino Linotype" w:eastAsia="Calibri" w:hAnsi="Palatino Linotype" w:cs="Arial"/>
        </w:rPr>
      </w:pPr>
      <w:r w:rsidRPr="00981C1F">
        <w:rPr>
          <w:rFonts w:ascii="Palatino Linotype" w:eastAsia="Calibri" w:hAnsi="Palatino Linotype" w:cs="Arial"/>
        </w:rPr>
        <w:t>El hecho que el Comité de Transparencia emita un acuerdo en donde se plasmen los fundamentos y razones por las cuales no es competente para generar, poseer y/o administrar la información requerida, es como se ha dicho, para no afectar el derecho del particular y al mismo tiempo, brindar certeza a través de un documento firmado por los integrantes del Comité de Transparencia que la información no se encuentra en sus archivos, toda vez que no se cuenta con normatividad que lo disponga.</w:t>
      </w:r>
    </w:p>
    <w:p w14:paraId="25280CBC" w14:textId="77777777" w:rsidR="00963B8B" w:rsidRPr="00981C1F" w:rsidRDefault="00963B8B" w:rsidP="00963B8B">
      <w:pPr>
        <w:rPr>
          <w:rFonts w:ascii="Palatino Linotype" w:eastAsia="Calibri" w:hAnsi="Palatino Linotype" w:cs="Arial"/>
        </w:rPr>
      </w:pPr>
    </w:p>
    <w:p w14:paraId="0C7D4465" w14:textId="77777777" w:rsidR="00963B8B" w:rsidRPr="00981C1F" w:rsidRDefault="00963B8B" w:rsidP="00963B8B">
      <w:pPr>
        <w:spacing w:before="100" w:beforeAutospacing="1" w:after="100" w:afterAutospacing="1" w:line="360" w:lineRule="auto"/>
        <w:contextualSpacing/>
        <w:jc w:val="both"/>
        <w:rPr>
          <w:rFonts w:ascii="Palatino Linotype" w:eastAsia="Calibri" w:hAnsi="Palatino Linotype" w:cs="Arial"/>
        </w:rPr>
      </w:pPr>
      <w:r w:rsidRPr="00981C1F">
        <w:rPr>
          <w:rFonts w:ascii="Palatino Linotype" w:eastAsia="Calibri" w:hAnsi="Palatino Linotype" w:cs="Arial"/>
        </w:rPr>
        <w:t xml:space="preserve">Para robustecer lo anterior, el artículo 195 de la Ley de Transparencia y Acceso a la Información Pública del Estado de México y Municipios refiere que </w:t>
      </w:r>
      <w:r w:rsidRPr="00981C1F">
        <w:rPr>
          <w:rFonts w:ascii="Palatino Linotype" w:eastAsia="Calibri" w:hAnsi="Palatino Linotype" w:cs="Arial"/>
          <w:i/>
        </w:rPr>
        <w:t xml:space="preserve">en la tramitación del </w:t>
      </w:r>
      <w:r w:rsidRPr="00981C1F">
        <w:rPr>
          <w:rFonts w:ascii="Palatino Linotype" w:eastAsia="Calibri" w:hAnsi="Palatino Linotype" w:cs="Arial"/>
        </w:rPr>
        <w:t>recurso</w:t>
      </w:r>
      <w:r w:rsidRPr="00981C1F">
        <w:rPr>
          <w:rFonts w:ascii="Palatino Linotype" w:eastAsia="Calibri" w:hAnsi="Palatino Linotype" w:cs="Arial"/>
          <w:i/>
        </w:rPr>
        <w:t xml:space="preserve"> de revisión se aplicarán supletoriamente las disposiciones contenidas en el Código de Procedimientos Administrativos del Estado de México, </w:t>
      </w:r>
      <w:r w:rsidRPr="00981C1F">
        <w:rPr>
          <w:rFonts w:ascii="Palatino Linotype" w:eastAsia="Calibri" w:hAnsi="Palatino Linotype" w:cs="Arial"/>
        </w:rPr>
        <w:t>luego entonces, en razón de que derivado de las manifestaciones vertidas por el Sujeto Obligado, se ordenará la entrega de un acuerdo emitido por el Comité de Transparencia mediante el cual se exponga la incompetencia relativa a la información que le fue requerida.</w:t>
      </w:r>
    </w:p>
    <w:p w14:paraId="3CB57DBB" w14:textId="77777777" w:rsidR="00963B8B" w:rsidRPr="00981C1F" w:rsidRDefault="00963B8B" w:rsidP="00963B8B">
      <w:pPr>
        <w:spacing w:before="100" w:beforeAutospacing="1" w:after="100" w:afterAutospacing="1" w:line="360" w:lineRule="auto"/>
        <w:contextualSpacing/>
        <w:jc w:val="both"/>
        <w:rPr>
          <w:rFonts w:ascii="Palatino Linotype" w:eastAsia="Calibri" w:hAnsi="Palatino Linotype" w:cs="Arial"/>
        </w:rPr>
      </w:pPr>
    </w:p>
    <w:p w14:paraId="19A53AC4" w14:textId="77777777" w:rsidR="00963B8B" w:rsidRPr="00981C1F" w:rsidRDefault="00963B8B" w:rsidP="00963B8B">
      <w:pPr>
        <w:spacing w:before="100" w:beforeAutospacing="1" w:after="100" w:afterAutospacing="1" w:line="360" w:lineRule="auto"/>
        <w:contextualSpacing/>
        <w:jc w:val="both"/>
        <w:rPr>
          <w:rFonts w:ascii="Palatino Linotype" w:eastAsia="Calibri" w:hAnsi="Palatino Linotype" w:cs="Arial"/>
        </w:rPr>
      </w:pPr>
      <w:r w:rsidRPr="00981C1F">
        <w:rPr>
          <w:rFonts w:ascii="Palatino Linotype" w:eastAsia="Calibri" w:hAnsi="Palatino Linotype" w:cs="Arial"/>
        </w:rPr>
        <w:t>Lo anterior se constituirá como</w:t>
      </w:r>
      <w:r w:rsidRPr="00981C1F">
        <w:rPr>
          <w:rFonts w:ascii="Palatino Linotype" w:hAnsi="Palatino Linotype" w:cs="Arial"/>
          <w:b/>
          <w:color w:val="263238"/>
        </w:rPr>
        <w:t xml:space="preserve"> una confesión expresa</w:t>
      </w:r>
      <w:r w:rsidRPr="00981C1F">
        <w:rPr>
          <w:rFonts w:ascii="Palatino Linotype" w:hAnsi="Palatino Linotype" w:cs="Arial"/>
          <w:color w:val="263238"/>
        </w:rPr>
        <w:t xml:space="preserve"> en </w:t>
      </w:r>
      <w:r w:rsidRPr="00981C1F">
        <w:rPr>
          <w:rFonts w:ascii="Palatino Linotype" w:hAnsi="Palatino Linotype" w:cs="Arial"/>
        </w:rPr>
        <w:t xml:space="preserve">virtud de que concurren las </w:t>
      </w:r>
      <w:r w:rsidRPr="00981C1F">
        <w:rPr>
          <w:rFonts w:ascii="Palatino Linotype" w:eastAsia="Calibri" w:hAnsi="Palatino Linotype" w:cs="Arial"/>
        </w:rPr>
        <w:t>circunstancia</w:t>
      </w:r>
      <w:r w:rsidRPr="00981C1F">
        <w:rPr>
          <w:rFonts w:ascii="Palatino Linotype" w:hAnsi="Palatino Linotype" w:cs="Arial"/>
        </w:rPr>
        <w:t xml:space="preserve"> dispuestas en el numeral 97 fracción I del Código de Procedimientos Admi</w:t>
      </w:r>
      <w:r w:rsidRPr="00981C1F">
        <w:rPr>
          <w:rFonts w:ascii="Palatino Linotype" w:eastAsia="Calibri" w:hAnsi="Palatino Linotype" w:cs="Arial"/>
        </w:rPr>
        <w:t>n</w:t>
      </w:r>
      <w:r w:rsidRPr="00981C1F">
        <w:rPr>
          <w:rFonts w:ascii="Palatino Linotype" w:hAnsi="Palatino Linotype" w:cs="Arial"/>
        </w:rPr>
        <w:t>istrativos del Estado de México de aplicación supletoria a la ley de la materia, consistentes en que fue realizada por persona capacitada para obligarse, con pleno conocimiento, sin coacción ni violencia y respecto de un hecho propio.</w:t>
      </w:r>
    </w:p>
    <w:p w14:paraId="72CC1DC8" w14:textId="77777777" w:rsidR="00963B8B" w:rsidRPr="00981C1F" w:rsidRDefault="00963B8B" w:rsidP="00963B8B">
      <w:pPr>
        <w:ind w:left="360" w:hanging="360"/>
        <w:contextualSpacing/>
        <w:rPr>
          <w:rFonts w:ascii="Palatino Linotype" w:eastAsia="Calibri" w:hAnsi="Palatino Linotype" w:cs="Arial"/>
        </w:rPr>
      </w:pPr>
    </w:p>
    <w:p w14:paraId="1B9F84C9" w14:textId="77777777" w:rsidR="00963B8B" w:rsidRPr="00981C1F" w:rsidRDefault="00963B8B" w:rsidP="00963B8B">
      <w:pPr>
        <w:spacing w:before="100" w:beforeAutospacing="1" w:after="100" w:afterAutospacing="1" w:line="360" w:lineRule="auto"/>
        <w:contextualSpacing/>
        <w:jc w:val="both"/>
        <w:rPr>
          <w:rFonts w:ascii="Palatino Linotype" w:eastAsia="Calibri" w:hAnsi="Palatino Linotype" w:cs="Arial"/>
        </w:rPr>
      </w:pPr>
      <w:r w:rsidRPr="00981C1F">
        <w:rPr>
          <w:rFonts w:ascii="Palatino Linotype" w:eastAsia="Calibri" w:hAnsi="Palatino Linotype" w:cs="Arial"/>
        </w:rPr>
        <w:t xml:space="preserve">Esto es, que el hecho de que se manifieste, a través de un acuerdo emitido por el Comité de Transparencia, que no se cuenta con competencias para generar, administrar y/o poseer la información requerida, precisamente es parar brindar mayor seguridad al particular sobre lo dicho por el Sujeto Obligado, además, que si en actos futuros se demuestra lo contrario, podría ser utilizado como medio probatorio. </w:t>
      </w:r>
    </w:p>
    <w:p w14:paraId="4DDF118C" w14:textId="77777777" w:rsidR="005A5BE1" w:rsidRPr="00981C1F" w:rsidRDefault="005A5BE1" w:rsidP="00963B8B">
      <w:pPr>
        <w:spacing w:before="100" w:beforeAutospacing="1" w:after="100" w:afterAutospacing="1" w:line="360" w:lineRule="auto"/>
        <w:contextualSpacing/>
        <w:jc w:val="both"/>
        <w:rPr>
          <w:rFonts w:ascii="Palatino Linotype" w:eastAsia="Calibri" w:hAnsi="Palatino Linotype" w:cs="Arial"/>
        </w:rPr>
      </w:pPr>
    </w:p>
    <w:p w14:paraId="7D19D307" w14:textId="77777777" w:rsidR="005A5BE1" w:rsidRPr="00981C1F" w:rsidRDefault="005A5BE1" w:rsidP="005A5BE1">
      <w:pPr>
        <w:spacing w:before="100" w:beforeAutospacing="1" w:after="100" w:afterAutospacing="1" w:line="360" w:lineRule="auto"/>
        <w:contextualSpacing/>
        <w:jc w:val="both"/>
        <w:rPr>
          <w:rFonts w:ascii="Palatino Linotype" w:eastAsia="Calibri" w:hAnsi="Palatino Linotype" w:cs="Arial"/>
        </w:rPr>
      </w:pPr>
      <w:r w:rsidRPr="00981C1F">
        <w:rPr>
          <w:rFonts w:ascii="Palatino Linotype" w:eastAsia="Calibri" w:hAnsi="Palatino Linotype" w:cs="Arial"/>
        </w:rPr>
        <w:t xml:space="preserve">Sin embargo, con la finalidad de brindar certeza al particular, como se ha dicho anteriormente, el Comité de Transparencia del Sujeto Obligado deberá emitir un acuerdo mediante el cual se sustente la declinación de competencia y ponerlo a disposición del particular, a quien </w:t>
      </w:r>
      <w:r w:rsidRPr="00981C1F">
        <w:rPr>
          <w:rFonts w:ascii="Palatino Linotype" w:eastAsia="Calibri" w:hAnsi="Palatino Linotype" w:cs="Arial"/>
          <w:b/>
        </w:rPr>
        <w:t>se le dejan a salvo sus derechos para presentar su solicitud ante el sujeto obligado competente</w:t>
      </w:r>
      <w:r w:rsidRPr="00981C1F">
        <w:rPr>
          <w:rFonts w:ascii="Palatino Linotype" w:eastAsia="Calibri" w:hAnsi="Palatino Linotype" w:cs="Arial"/>
        </w:rPr>
        <w:t>.</w:t>
      </w:r>
    </w:p>
    <w:p w14:paraId="01B0F7AA" w14:textId="77777777" w:rsidR="005A5BE1" w:rsidRPr="00981C1F" w:rsidRDefault="005A5BE1" w:rsidP="00963B8B">
      <w:pPr>
        <w:spacing w:before="100" w:beforeAutospacing="1" w:after="100" w:afterAutospacing="1" w:line="360" w:lineRule="auto"/>
        <w:contextualSpacing/>
        <w:jc w:val="both"/>
        <w:rPr>
          <w:rFonts w:ascii="Palatino Linotype" w:eastAsia="Calibri" w:hAnsi="Palatino Linotype" w:cs="Arial"/>
        </w:rPr>
      </w:pPr>
    </w:p>
    <w:p w14:paraId="7B007492" w14:textId="4DE362C6" w:rsidR="00F36646" w:rsidRPr="00981C1F" w:rsidRDefault="003E17EC" w:rsidP="003E17EC">
      <w:pPr>
        <w:spacing w:line="360" w:lineRule="auto"/>
        <w:jc w:val="both"/>
        <w:rPr>
          <w:rFonts w:ascii="Palatino Linotype" w:eastAsia="Palatino Linotype" w:hAnsi="Palatino Linotype" w:cs="Palatino Linotype"/>
        </w:rPr>
      </w:pPr>
      <w:r w:rsidRPr="00981C1F">
        <w:rPr>
          <w:rFonts w:ascii="Palatino Linotype" w:eastAsia="Palatino Linotype" w:hAnsi="Palatino Linotype" w:cs="Palatino Linotype"/>
          <w:color w:val="000000"/>
        </w:rPr>
        <w:t>En otro orden de ideas, dicho concepto refiere a la ausencia de atribuciones por parte de los Entes sujetos a las Leyes de Transparencia, para contar con la información que se requiere, es decir, se trata de una situación que se dilucida a partir de l</w:t>
      </w:r>
      <w:r w:rsidR="00F36646" w:rsidRPr="00981C1F">
        <w:rPr>
          <w:rFonts w:ascii="Palatino Linotype" w:eastAsia="Palatino Linotype" w:hAnsi="Palatino Linotype" w:cs="Palatino Linotype"/>
          <w:color w:val="000000"/>
        </w:rPr>
        <w:t>as facultades atribuidas a éste, e</w:t>
      </w:r>
      <w:r w:rsidRPr="00981C1F">
        <w:rPr>
          <w:rFonts w:ascii="Palatino Linotype" w:eastAsia="Palatino Linotype" w:hAnsi="Palatino Linotype" w:cs="Palatino Linotype"/>
        </w:rPr>
        <w:t xml:space="preserve">n consecuencia, </w:t>
      </w:r>
      <w:r w:rsidR="00F36646" w:rsidRPr="00981C1F">
        <w:rPr>
          <w:rFonts w:ascii="Palatino Linotype" w:eastAsia="Palatino Linotype" w:hAnsi="Palatino Linotype" w:cs="Palatino Linotype"/>
        </w:rPr>
        <w:t xml:space="preserve">devienen </w:t>
      </w:r>
      <w:r w:rsidR="00F36646" w:rsidRPr="00981C1F">
        <w:rPr>
          <w:rFonts w:ascii="Palatino Linotype" w:eastAsia="Palatino Linotype" w:hAnsi="Palatino Linotype" w:cs="Palatino Linotype"/>
          <w:b/>
        </w:rPr>
        <w:t>infundadas</w:t>
      </w:r>
      <w:r w:rsidR="00F36646" w:rsidRPr="00981C1F">
        <w:rPr>
          <w:rFonts w:ascii="Palatino Linotype" w:eastAsia="Palatino Linotype" w:hAnsi="Palatino Linotype" w:cs="Palatino Linotype"/>
        </w:rPr>
        <w:t xml:space="preserve"> sus inconformidades relativas a los numerales 6, 7, 8, 9 y 10.</w:t>
      </w:r>
    </w:p>
    <w:p w14:paraId="2AD568C1" w14:textId="77777777" w:rsidR="00EA6C3A" w:rsidRPr="00981C1F" w:rsidRDefault="00EA6C3A" w:rsidP="00EA6C3A">
      <w:pPr>
        <w:tabs>
          <w:tab w:val="left" w:pos="709"/>
        </w:tabs>
        <w:spacing w:line="360" w:lineRule="auto"/>
        <w:jc w:val="both"/>
        <w:rPr>
          <w:rFonts w:ascii="Palatino Linotype" w:eastAsia="Palatino Linotype" w:hAnsi="Palatino Linotype" w:cs="Palatino Linotype"/>
          <w:b/>
        </w:rPr>
      </w:pPr>
    </w:p>
    <w:p w14:paraId="58208D34" w14:textId="77777777" w:rsidR="00EA6C3A" w:rsidRPr="00981C1F" w:rsidRDefault="00EA6C3A" w:rsidP="00EA6C3A">
      <w:pPr>
        <w:spacing w:line="360" w:lineRule="auto"/>
        <w:jc w:val="both"/>
        <w:rPr>
          <w:rFonts w:ascii="Palatino Linotype" w:eastAsia="Palatino Linotype" w:hAnsi="Palatino Linotype" w:cs="Palatino Linotype"/>
        </w:rPr>
      </w:pPr>
      <w:r w:rsidRPr="00981C1F">
        <w:rPr>
          <w:rFonts w:ascii="Palatino Linotype" w:eastAsia="Palatino Linotype" w:hAnsi="Palatino Linotype" w:cs="Palatino Linotype"/>
          <w:b/>
        </w:rPr>
        <w:t xml:space="preserve">Quinto. Versión Pública. </w:t>
      </w:r>
      <w:r w:rsidRPr="00981C1F">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w:t>
      </w:r>
      <w:r w:rsidRPr="00981C1F">
        <w:rPr>
          <w:rFonts w:ascii="Palatino Linotype" w:eastAsia="Palatino Linotype" w:hAnsi="Palatino Linotype" w:cs="Palatino Linotype"/>
        </w:rPr>
        <w:lastRenderedPageBreak/>
        <w:t xml:space="preserve">que vaya entregar para dar cumplimiento a esta resolución, a fin de satisfacer el derecho de acceso a la información pública del </w:t>
      </w:r>
      <w:r w:rsidRPr="00981C1F">
        <w:rPr>
          <w:rFonts w:ascii="Palatino Linotype" w:eastAsia="Palatino Linotype" w:hAnsi="Palatino Linotype" w:cs="Palatino Linotype"/>
          <w:b/>
        </w:rPr>
        <w:t>RECURRENTE</w:t>
      </w:r>
      <w:r w:rsidRPr="00981C1F">
        <w:rPr>
          <w:rFonts w:ascii="Palatino Linotype" w:eastAsia="Palatino Linotype" w:hAnsi="Palatino Linotype" w:cs="Palatino Linotype"/>
        </w:rPr>
        <w:t xml:space="preserve"> sin menoscabar el derecho a la protección de los datos personales de terceros.</w:t>
      </w:r>
    </w:p>
    <w:p w14:paraId="73D5DC9A" w14:textId="77777777" w:rsidR="00EA6C3A" w:rsidRPr="00981C1F" w:rsidRDefault="00EA6C3A" w:rsidP="00EA6C3A">
      <w:pPr>
        <w:spacing w:line="360" w:lineRule="auto"/>
        <w:jc w:val="both"/>
        <w:rPr>
          <w:rFonts w:ascii="Palatino Linotype" w:eastAsia="Palatino Linotype" w:hAnsi="Palatino Linotype" w:cs="Palatino Linotype"/>
        </w:rPr>
      </w:pPr>
    </w:p>
    <w:p w14:paraId="6E7D028B" w14:textId="77777777" w:rsidR="00EA6C3A" w:rsidRPr="00981C1F" w:rsidRDefault="00EA6C3A" w:rsidP="00EA6C3A">
      <w:pPr>
        <w:spacing w:after="240" w:line="360" w:lineRule="auto"/>
        <w:ind w:right="50"/>
        <w:jc w:val="both"/>
        <w:rPr>
          <w:rFonts w:ascii="Palatino Linotype" w:eastAsia="Palatino Linotype" w:hAnsi="Palatino Linotype" w:cs="Palatino Linotype"/>
        </w:rPr>
      </w:pPr>
      <w:r w:rsidRPr="00981C1F">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4CD77F6A" w14:textId="77777777" w:rsidR="00EA6C3A" w:rsidRPr="00981C1F" w:rsidRDefault="00EA6C3A" w:rsidP="00EA6C3A">
      <w:pPr>
        <w:ind w:left="993" w:right="1041"/>
        <w:jc w:val="both"/>
        <w:rPr>
          <w:rFonts w:ascii="Palatino Linotype" w:eastAsia="Palatino Linotype" w:hAnsi="Palatino Linotype" w:cs="Palatino Linotype"/>
          <w:b/>
          <w:i/>
          <w:sz w:val="22"/>
          <w:szCs w:val="22"/>
        </w:rPr>
      </w:pPr>
      <w:r w:rsidRPr="00981C1F">
        <w:rPr>
          <w:rFonts w:ascii="Palatino Linotype" w:eastAsia="Palatino Linotype" w:hAnsi="Palatino Linotype" w:cs="Palatino Linotype"/>
          <w:b/>
          <w:i/>
          <w:sz w:val="22"/>
          <w:szCs w:val="22"/>
        </w:rPr>
        <w:t xml:space="preserve"> “Artículo 3. Para los efectos de la presente Ley se entenderá por:</w:t>
      </w:r>
    </w:p>
    <w:p w14:paraId="023FD529" w14:textId="77777777" w:rsidR="00EA6C3A" w:rsidRPr="00981C1F" w:rsidRDefault="00EA6C3A" w:rsidP="00EA6C3A">
      <w:pPr>
        <w:ind w:left="993" w:right="104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IX. Datos personales:</w:t>
      </w:r>
      <w:r w:rsidRPr="00981C1F">
        <w:rPr>
          <w:rFonts w:ascii="Palatino Linotype" w:eastAsia="Palatino Linotype" w:hAnsi="Palatino Linotype" w:cs="Palatino Linotype"/>
          <w:i/>
          <w:sz w:val="22"/>
          <w:szCs w:val="22"/>
        </w:rPr>
        <w:t xml:space="preserve"> </w:t>
      </w:r>
      <w:r w:rsidRPr="00981C1F">
        <w:rPr>
          <w:rFonts w:ascii="Palatino Linotype" w:eastAsia="Palatino Linotype" w:hAnsi="Palatino Linotype" w:cs="Palatino Linotype"/>
          <w:b/>
          <w:i/>
          <w:sz w:val="22"/>
          <w:szCs w:val="22"/>
        </w:rPr>
        <w:t>La información concerniente a una persona, identificada o identificable</w:t>
      </w:r>
      <w:r w:rsidRPr="00981C1F">
        <w:rPr>
          <w:rFonts w:ascii="Palatino Linotype" w:eastAsia="Palatino Linotype" w:hAnsi="Palatino Linotype" w:cs="Palatino Linotype"/>
          <w:i/>
          <w:sz w:val="22"/>
          <w:szCs w:val="22"/>
        </w:rPr>
        <w:t xml:space="preserve"> según lo dispuesto por la Ley de Protección de Datos Personales del Estado de México;</w:t>
      </w:r>
    </w:p>
    <w:p w14:paraId="65E13C97" w14:textId="77777777" w:rsidR="00EA6C3A" w:rsidRPr="00981C1F" w:rsidRDefault="00EA6C3A" w:rsidP="00EA6C3A">
      <w:pPr>
        <w:ind w:left="993" w:right="104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XX. Información clasificada:</w:t>
      </w:r>
      <w:r w:rsidRPr="00981C1F">
        <w:rPr>
          <w:rFonts w:ascii="Palatino Linotype" w:eastAsia="Palatino Linotype" w:hAnsi="Palatino Linotype" w:cs="Palatino Linotype"/>
          <w:i/>
          <w:sz w:val="22"/>
          <w:szCs w:val="22"/>
        </w:rPr>
        <w:t xml:space="preserve"> Aquella considerada por la presente Ley como reservada o confidencial;</w:t>
      </w:r>
    </w:p>
    <w:p w14:paraId="0CDE5DA1" w14:textId="77777777" w:rsidR="00EA6C3A" w:rsidRPr="00981C1F" w:rsidRDefault="00EA6C3A" w:rsidP="00EA6C3A">
      <w:pPr>
        <w:ind w:left="993" w:right="104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XXXII. Protección de Datos Personales:</w:t>
      </w:r>
      <w:r w:rsidRPr="00981C1F">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49BA9BC4" w14:textId="77777777" w:rsidR="00EA6C3A" w:rsidRPr="00981C1F" w:rsidRDefault="00EA6C3A" w:rsidP="00EA6C3A">
      <w:pPr>
        <w:ind w:left="993" w:right="104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XLV. Versión pública</w:t>
      </w:r>
      <w:r w:rsidRPr="00981C1F">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16F68379" w14:textId="77777777" w:rsidR="00EA6C3A" w:rsidRPr="00981C1F" w:rsidRDefault="00EA6C3A" w:rsidP="00EA6C3A">
      <w:pPr>
        <w:ind w:left="993" w:right="1041"/>
        <w:jc w:val="both"/>
        <w:rPr>
          <w:rFonts w:ascii="Palatino Linotype" w:eastAsia="Palatino Linotype" w:hAnsi="Palatino Linotype" w:cs="Palatino Linotype"/>
          <w:i/>
          <w:sz w:val="22"/>
          <w:szCs w:val="22"/>
        </w:rPr>
      </w:pPr>
    </w:p>
    <w:p w14:paraId="0A1E878F" w14:textId="77777777" w:rsidR="00EA6C3A" w:rsidRPr="00981C1F" w:rsidRDefault="00EA6C3A" w:rsidP="00EA6C3A">
      <w:pPr>
        <w:ind w:left="993" w:right="104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“Artículo 6.</w:t>
      </w:r>
      <w:r w:rsidRPr="00981C1F">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043412E" w14:textId="77777777" w:rsidR="00EA6C3A" w:rsidRPr="00981C1F" w:rsidRDefault="00EA6C3A" w:rsidP="00EA6C3A">
      <w:pPr>
        <w:ind w:left="993" w:right="1041"/>
        <w:jc w:val="both"/>
        <w:rPr>
          <w:rFonts w:ascii="Palatino Linotype" w:eastAsia="Palatino Linotype" w:hAnsi="Palatino Linotype" w:cs="Palatino Linotype"/>
          <w:i/>
          <w:sz w:val="22"/>
          <w:szCs w:val="22"/>
        </w:rPr>
      </w:pPr>
    </w:p>
    <w:p w14:paraId="3F285F72" w14:textId="77777777" w:rsidR="00EA6C3A" w:rsidRPr="00981C1F" w:rsidRDefault="00EA6C3A" w:rsidP="00EA6C3A">
      <w:pPr>
        <w:ind w:left="993" w:right="1041"/>
        <w:jc w:val="both"/>
        <w:rPr>
          <w:rFonts w:ascii="Palatino Linotype" w:eastAsia="Palatino Linotype" w:hAnsi="Palatino Linotype" w:cs="Palatino Linotype"/>
          <w:b/>
          <w:i/>
          <w:sz w:val="22"/>
          <w:szCs w:val="22"/>
        </w:rPr>
      </w:pPr>
      <w:r w:rsidRPr="00981C1F">
        <w:rPr>
          <w:rFonts w:ascii="Palatino Linotype" w:eastAsia="Palatino Linotype" w:hAnsi="Palatino Linotype" w:cs="Palatino Linotype"/>
          <w:b/>
          <w:i/>
          <w:sz w:val="22"/>
          <w:szCs w:val="22"/>
        </w:rPr>
        <w:t>“Artículo 137.</w:t>
      </w:r>
      <w:r w:rsidRPr="00981C1F">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AE27B2C" w14:textId="77777777" w:rsidR="00EA6C3A" w:rsidRPr="00981C1F" w:rsidRDefault="00EA6C3A" w:rsidP="00EA6C3A">
      <w:pPr>
        <w:ind w:left="993" w:right="1041"/>
        <w:jc w:val="both"/>
        <w:rPr>
          <w:rFonts w:ascii="Palatino Linotype" w:eastAsia="Palatino Linotype" w:hAnsi="Palatino Linotype" w:cs="Palatino Linotype"/>
          <w:b/>
          <w:i/>
          <w:sz w:val="22"/>
          <w:szCs w:val="22"/>
        </w:rPr>
      </w:pPr>
    </w:p>
    <w:p w14:paraId="2D9C09E6" w14:textId="77777777" w:rsidR="00EA6C3A" w:rsidRPr="00981C1F" w:rsidRDefault="00EA6C3A" w:rsidP="00EA6C3A">
      <w:pPr>
        <w:ind w:left="993" w:right="104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“Artículo 143</w:t>
      </w:r>
      <w:r w:rsidRPr="00981C1F">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563477E6" w14:textId="77777777" w:rsidR="00EA6C3A" w:rsidRPr="00981C1F" w:rsidRDefault="00EA6C3A" w:rsidP="00EA6C3A">
      <w:pPr>
        <w:ind w:left="993" w:right="104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I.</w:t>
      </w:r>
      <w:r w:rsidRPr="00981C1F">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35E88700" w14:textId="77777777" w:rsidR="00EA6C3A" w:rsidRPr="00981C1F" w:rsidRDefault="00EA6C3A" w:rsidP="00EA6C3A">
      <w:pPr>
        <w:ind w:left="993" w:right="104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348FD9AD" w14:textId="77777777" w:rsidR="00EA6C3A" w:rsidRPr="00981C1F" w:rsidRDefault="00EA6C3A" w:rsidP="00EA6C3A">
      <w:pPr>
        <w:ind w:left="993" w:right="104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0D9E910D" w14:textId="77777777" w:rsidR="00EA6C3A" w:rsidRPr="00981C1F" w:rsidRDefault="00EA6C3A" w:rsidP="00EA6C3A">
      <w:pPr>
        <w:ind w:left="993" w:right="1041"/>
        <w:jc w:val="both"/>
        <w:rPr>
          <w:rFonts w:ascii="Palatino Linotype" w:eastAsia="Palatino Linotype" w:hAnsi="Palatino Linotype" w:cs="Palatino Linotype"/>
          <w:i/>
          <w:sz w:val="22"/>
          <w:szCs w:val="22"/>
        </w:rPr>
      </w:pPr>
    </w:p>
    <w:p w14:paraId="172F52FA" w14:textId="77777777" w:rsidR="00EA6C3A" w:rsidRPr="00981C1F" w:rsidRDefault="00EA6C3A" w:rsidP="00EA6C3A">
      <w:pPr>
        <w:spacing w:line="360" w:lineRule="auto"/>
        <w:ind w:right="51"/>
        <w:jc w:val="both"/>
        <w:rPr>
          <w:rFonts w:ascii="Palatino Linotype" w:eastAsia="Palatino Linotype" w:hAnsi="Palatino Linotype" w:cs="Palatino Linotype"/>
        </w:rPr>
      </w:pPr>
      <w:r w:rsidRPr="00981C1F">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del </w:t>
      </w:r>
      <w:r w:rsidRPr="00981C1F">
        <w:rPr>
          <w:rFonts w:ascii="Palatino Linotype" w:eastAsia="Palatino Linotype" w:hAnsi="Palatino Linotype" w:cs="Palatino Linotype"/>
          <w:b/>
        </w:rPr>
        <w:t>RECURRENTE</w:t>
      </w:r>
      <w:r w:rsidRPr="00981C1F">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0D8EFD97" w14:textId="77777777" w:rsidR="00EA6C3A" w:rsidRPr="00981C1F" w:rsidRDefault="00EA6C3A" w:rsidP="00EA6C3A">
      <w:pPr>
        <w:spacing w:line="360" w:lineRule="auto"/>
        <w:ind w:right="51"/>
        <w:jc w:val="both"/>
        <w:rPr>
          <w:rFonts w:ascii="Palatino Linotype" w:eastAsia="Palatino Linotype" w:hAnsi="Palatino Linotype" w:cs="Palatino Linotype"/>
        </w:rPr>
      </w:pPr>
    </w:p>
    <w:p w14:paraId="41A3493F" w14:textId="77777777" w:rsidR="00EA6C3A" w:rsidRPr="00981C1F" w:rsidRDefault="00EA6C3A" w:rsidP="00EA6C3A">
      <w:pPr>
        <w:spacing w:line="360" w:lineRule="auto"/>
        <w:ind w:right="50"/>
        <w:jc w:val="both"/>
        <w:rPr>
          <w:rFonts w:ascii="Palatino Linotype" w:eastAsia="Palatino Linotype" w:hAnsi="Palatino Linotype" w:cs="Palatino Linotype"/>
        </w:rPr>
      </w:pPr>
      <w:r w:rsidRPr="00981C1F">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03DC2FD" w14:textId="77777777" w:rsidR="00EA6C3A" w:rsidRPr="00981C1F" w:rsidRDefault="00EA6C3A" w:rsidP="00EA6C3A">
      <w:pPr>
        <w:spacing w:line="360" w:lineRule="auto"/>
        <w:ind w:right="51"/>
        <w:jc w:val="both"/>
        <w:rPr>
          <w:rFonts w:ascii="Palatino Linotype" w:eastAsia="Palatino Linotype" w:hAnsi="Palatino Linotype" w:cs="Palatino Linotype"/>
        </w:rPr>
      </w:pPr>
    </w:p>
    <w:p w14:paraId="4C6E3A3A" w14:textId="77777777" w:rsidR="00EA6C3A" w:rsidRPr="00981C1F" w:rsidRDefault="00EA6C3A" w:rsidP="00EA6C3A">
      <w:pPr>
        <w:spacing w:line="360" w:lineRule="auto"/>
        <w:ind w:right="51"/>
        <w:jc w:val="both"/>
        <w:rPr>
          <w:rFonts w:ascii="Palatino Linotype" w:eastAsia="Palatino Linotype" w:hAnsi="Palatino Linotype" w:cs="Palatino Linotype"/>
        </w:rPr>
      </w:pPr>
      <w:r w:rsidRPr="00981C1F">
        <w:rPr>
          <w:rFonts w:ascii="Palatino Linotype" w:eastAsia="Palatino Linotype" w:hAnsi="Palatino Linotype" w:cs="Palatino Linotype"/>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Pr="00981C1F">
        <w:rPr>
          <w:rFonts w:ascii="Palatino Linotype" w:eastAsia="Palatino Linotype" w:hAnsi="Palatino Linotype" w:cs="Palatino Linotype"/>
          <w:b/>
        </w:rPr>
        <w:t>SUJETO OBLIGADO</w:t>
      </w:r>
      <w:r w:rsidRPr="00981C1F">
        <w:rPr>
          <w:rFonts w:ascii="Palatino Linotype" w:eastAsia="Palatino Linotype" w:hAnsi="Palatino Linotype" w:cs="Palatino Linotype"/>
        </w:rPr>
        <w:t>, sino que ello deberá realizarse en términos de lo que disponen los artículos 49 fracción VIII, 53, fracción X y 59, fracción V, de la Ley en consulta, cuyo sentido literal es el siguiente:</w:t>
      </w:r>
    </w:p>
    <w:p w14:paraId="3BBCA680" w14:textId="77777777" w:rsidR="00EA6C3A" w:rsidRPr="00981C1F" w:rsidRDefault="00EA6C3A" w:rsidP="00EA6C3A">
      <w:pPr>
        <w:spacing w:line="360" w:lineRule="auto"/>
        <w:ind w:right="51"/>
        <w:jc w:val="both"/>
        <w:rPr>
          <w:rFonts w:ascii="Palatino Linotype" w:eastAsia="Palatino Linotype" w:hAnsi="Palatino Linotype" w:cs="Palatino Linotype"/>
        </w:rPr>
      </w:pPr>
    </w:p>
    <w:p w14:paraId="4F4C57C3" w14:textId="77777777" w:rsidR="00EA6C3A" w:rsidRPr="00981C1F" w:rsidRDefault="00EA6C3A" w:rsidP="00EA6C3A">
      <w:pPr>
        <w:ind w:left="992" w:right="1043"/>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“Artículo 49.</w:t>
      </w:r>
      <w:r w:rsidRPr="00981C1F">
        <w:rPr>
          <w:rFonts w:ascii="Palatino Linotype" w:eastAsia="Palatino Linotype" w:hAnsi="Palatino Linotype" w:cs="Palatino Linotype"/>
          <w:i/>
          <w:sz w:val="22"/>
          <w:szCs w:val="22"/>
        </w:rPr>
        <w:t xml:space="preserve"> </w:t>
      </w:r>
      <w:r w:rsidRPr="00981C1F">
        <w:rPr>
          <w:rFonts w:ascii="Palatino Linotype" w:eastAsia="Palatino Linotype" w:hAnsi="Palatino Linotype" w:cs="Palatino Linotype"/>
          <w:b/>
          <w:i/>
          <w:sz w:val="22"/>
          <w:szCs w:val="22"/>
        </w:rPr>
        <w:t>Los Comités de Transparencia</w:t>
      </w:r>
      <w:r w:rsidRPr="00981C1F">
        <w:rPr>
          <w:rFonts w:ascii="Palatino Linotype" w:eastAsia="Palatino Linotype" w:hAnsi="Palatino Linotype" w:cs="Palatino Linotype"/>
          <w:i/>
          <w:sz w:val="22"/>
          <w:szCs w:val="22"/>
        </w:rPr>
        <w:t xml:space="preserve"> tendrán las siguientes atribuciones:</w:t>
      </w:r>
    </w:p>
    <w:p w14:paraId="3ECFB6D2" w14:textId="77777777" w:rsidR="00EA6C3A" w:rsidRPr="00981C1F" w:rsidRDefault="00EA6C3A" w:rsidP="00EA6C3A">
      <w:pPr>
        <w:ind w:left="992" w:right="1043"/>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VIII. Aprobar, modificar o revocar la clasificación de la información</w:t>
      </w:r>
      <w:r w:rsidRPr="00981C1F">
        <w:rPr>
          <w:rFonts w:ascii="Palatino Linotype" w:eastAsia="Palatino Linotype" w:hAnsi="Palatino Linotype" w:cs="Palatino Linotype"/>
          <w:i/>
          <w:sz w:val="22"/>
          <w:szCs w:val="22"/>
        </w:rPr>
        <w:t>…”</w:t>
      </w:r>
    </w:p>
    <w:p w14:paraId="41A56E1B" w14:textId="77777777" w:rsidR="00EA6C3A" w:rsidRPr="00981C1F" w:rsidRDefault="00EA6C3A" w:rsidP="00EA6C3A">
      <w:pPr>
        <w:ind w:left="992" w:right="1043"/>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w:t>
      </w:r>
      <w:r w:rsidRPr="00981C1F">
        <w:rPr>
          <w:rFonts w:ascii="Palatino Linotype" w:eastAsia="Palatino Linotype" w:hAnsi="Palatino Linotype" w:cs="Palatino Linotype"/>
          <w:b/>
          <w:i/>
          <w:sz w:val="22"/>
          <w:szCs w:val="22"/>
        </w:rPr>
        <w:t>Artículo 53.</w:t>
      </w:r>
      <w:r w:rsidRPr="00981C1F">
        <w:rPr>
          <w:rFonts w:ascii="Palatino Linotype" w:eastAsia="Palatino Linotype" w:hAnsi="Palatino Linotype" w:cs="Palatino Linotype"/>
          <w:i/>
          <w:sz w:val="22"/>
          <w:szCs w:val="22"/>
        </w:rPr>
        <w:t xml:space="preserve"> Las </w:t>
      </w:r>
      <w:r w:rsidRPr="00981C1F">
        <w:rPr>
          <w:rFonts w:ascii="Palatino Linotype" w:eastAsia="Palatino Linotype" w:hAnsi="Palatino Linotype" w:cs="Palatino Linotype"/>
          <w:b/>
          <w:i/>
          <w:sz w:val="22"/>
          <w:szCs w:val="22"/>
        </w:rPr>
        <w:t>Unidades de Transparencia</w:t>
      </w:r>
      <w:r w:rsidRPr="00981C1F">
        <w:rPr>
          <w:rFonts w:ascii="Palatino Linotype" w:eastAsia="Palatino Linotype" w:hAnsi="Palatino Linotype" w:cs="Palatino Linotype"/>
          <w:i/>
          <w:sz w:val="22"/>
          <w:szCs w:val="22"/>
        </w:rPr>
        <w:t xml:space="preserve"> tendrán las siguientes </w:t>
      </w:r>
      <w:r w:rsidRPr="00981C1F">
        <w:rPr>
          <w:rFonts w:ascii="Palatino Linotype" w:eastAsia="Palatino Linotype" w:hAnsi="Palatino Linotype" w:cs="Palatino Linotype"/>
          <w:b/>
          <w:i/>
          <w:sz w:val="22"/>
          <w:szCs w:val="22"/>
        </w:rPr>
        <w:t>funciones</w:t>
      </w:r>
      <w:r w:rsidRPr="00981C1F">
        <w:rPr>
          <w:rFonts w:ascii="Palatino Linotype" w:eastAsia="Palatino Linotype" w:hAnsi="Palatino Linotype" w:cs="Palatino Linotype"/>
          <w:i/>
          <w:sz w:val="22"/>
          <w:szCs w:val="22"/>
        </w:rPr>
        <w:t>:</w:t>
      </w:r>
    </w:p>
    <w:p w14:paraId="027DD728" w14:textId="77777777" w:rsidR="00EA6C3A" w:rsidRPr="00981C1F" w:rsidRDefault="00EA6C3A" w:rsidP="00EA6C3A">
      <w:pPr>
        <w:ind w:left="992" w:right="1043"/>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X. Presentar ante el Comité, el proyecto de clasificación de información</w:t>
      </w:r>
      <w:r w:rsidRPr="00981C1F">
        <w:rPr>
          <w:rFonts w:ascii="Palatino Linotype" w:eastAsia="Palatino Linotype" w:hAnsi="Palatino Linotype" w:cs="Palatino Linotype"/>
          <w:i/>
          <w:sz w:val="22"/>
          <w:szCs w:val="22"/>
        </w:rPr>
        <w:t xml:space="preserve">…” </w:t>
      </w:r>
    </w:p>
    <w:p w14:paraId="30B3C8BD" w14:textId="77777777" w:rsidR="00EA6C3A" w:rsidRPr="00981C1F" w:rsidRDefault="00EA6C3A" w:rsidP="00EA6C3A">
      <w:pPr>
        <w:ind w:left="992" w:right="1043"/>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“Artículo 59.</w:t>
      </w:r>
      <w:r w:rsidRPr="00981C1F">
        <w:rPr>
          <w:rFonts w:ascii="Palatino Linotype" w:eastAsia="Palatino Linotype" w:hAnsi="Palatino Linotype" w:cs="Palatino Linotype"/>
          <w:i/>
          <w:sz w:val="22"/>
          <w:szCs w:val="22"/>
        </w:rPr>
        <w:t xml:space="preserve"> Los </w:t>
      </w:r>
      <w:r w:rsidRPr="00981C1F">
        <w:rPr>
          <w:rFonts w:ascii="Palatino Linotype" w:eastAsia="Palatino Linotype" w:hAnsi="Palatino Linotype" w:cs="Palatino Linotype"/>
          <w:b/>
          <w:i/>
          <w:sz w:val="22"/>
          <w:szCs w:val="22"/>
        </w:rPr>
        <w:t>servidores públicos habilitados</w:t>
      </w:r>
      <w:r w:rsidRPr="00981C1F">
        <w:rPr>
          <w:rFonts w:ascii="Palatino Linotype" w:eastAsia="Palatino Linotype" w:hAnsi="Palatino Linotype" w:cs="Palatino Linotype"/>
          <w:i/>
          <w:sz w:val="22"/>
          <w:szCs w:val="22"/>
        </w:rPr>
        <w:t xml:space="preserve"> tendrán las </w:t>
      </w:r>
      <w:r w:rsidRPr="00981C1F">
        <w:rPr>
          <w:rFonts w:ascii="Palatino Linotype" w:eastAsia="Palatino Linotype" w:hAnsi="Palatino Linotype" w:cs="Palatino Linotype"/>
          <w:b/>
          <w:i/>
          <w:sz w:val="22"/>
          <w:szCs w:val="22"/>
        </w:rPr>
        <w:t>funciones</w:t>
      </w:r>
      <w:r w:rsidRPr="00981C1F">
        <w:rPr>
          <w:rFonts w:ascii="Palatino Linotype" w:eastAsia="Palatino Linotype" w:hAnsi="Palatino Linotype" w:cs="Palatino Linotype"/>
          <w:i/>
          <w:sz w:val="22"/>
          <w:szCs w:val="22"/>
        </w:rPr>
        <w:t xml:space="preserve"> siguientes:</w:t>
      </w:r>
    </w:p>
    <w:p w14:paraId="7C28BEC5" w14:textId="77777777" w:rsidR="00EA6C3A" w:rsidRPr="00981C1F" w:rsidRDefault="00EA6C3A" w:rsidP="00EA6C3A">
      <w:pPr>
        <w:ind w:left="992" w:right="1043"/>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981C1F">
        <w:rPr>
          <w:rFonts w:ascii="Palatino Linotype" w:eastAsia="Palatino Linotype" w:hAnsi="Palatino Linotype" w:cs="Palatino Linotype"/>
          <w:i/>
          <w:sz w:val="22"/>
          <w:szCs w:val="22"/>
        </w:rPr>
        <w:t>, la cual tendrá los fundamentos y argumentos en que se basa dicha propuesta…” (Sic)</w:t>
      </w:r>
    </w:p>
    <w:p w14:paraId="422B80AE" w14:textId="77777777" w:rsidR="00EA6C3A" w:rsidRPr="00981C1F" w:rsidRDefault="00EA6C3A" w:rsidP="00EA6C3A">
      <w:pPr>
        <w:ind w:left="992" w:right="1043"/>
        <w:jc w:val="both"/>
        <w:rPr>
          <w:rFonts w:ascii="Palatino Linotype" w:eastAsia="Palatino Linotype" w:hAnsi="Palatino Linotype" w:cs="Palatino Linotype"/>
          <w:i/>
          <w:sz w:val="22"/>
          <w:szCs w:val="22"/>
        </w:rPr>
      </w:pPr>
    </w:p>
    <w:p w14:paraId="19F46975" w14:textId="77777777" w:rsidR="00EA6C3A" w:rsidRPr="00981C1F" w:rsidRDefault="00EA6C3A" w:rsidP="00EA6C3A">
      <w:pPr>
        <w:spacing w:line="360" w:lineRule="auto"/>
        <w:jc w:val="both"/>
        <w:rPr>
          <w:rFonts w:ascii="Palatino Linotype" w:eastAsia="Palatino Linotype" w:hAnsi="Palatino Linotype" w:cs="Palatino Linotype"/>
        </w:rPr>
      </w:pPr>
      <w:r w:rsidRPr="00981C1F">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07E639A" w14:textId="77777777" w:rsidR="00EA6C3A" w:rsidRPr="00981C1F" w:rsidRDefault="00EA6C3A" w:rsidP="00EA6C3A">
      <w:pPr>
        <w:spacing w:line="360" w:lineRule="auto"/>
        <w:jc w:val="both"/>
        <w:rPr>
          <w:rFonts w:ascii="Palatino Linotype" w:eastAsia="Palatino Linotype" w:hAnsi="Palatino Linotype" w:cs="Palatino Linotype"/>
        </w:rPr>
      </w:pPr>
    </w:p>
    <w:p w14:paraId="1BBFEA55" w14:textId="77777777" w:rsidR="00EA6C3A" w:rsidRPr="00981C1F" w:rsidRDefault="00EA6C3A" w:rsidP="00EA6C3A">
      <w:pPr>
        <w:spacing w:line="360" w:lineRule="auto"/>
        <w:jc w:val="both"/>
        <w:rPr>
          <w:rFonts w:ascii="Palatino Linotype" w:eastAsia="Palatino Linotype" w:hAnsi="Palatino Linotype" w:cs="Palatino Linotype"/>
        </w:rPr>
      </w:pPr>
      <w:r w:rsidRPr="00981C1F">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2C8D7B1F" w14:textId="77777777" w:rsidR="00EA6C3A" w:rsidRPr="00981C1F" w:rsidRDefault="00EA6C3A" w:rsidP="00EA6C3A">
      <w:pPr>
        <w:spacing w:line="360" w:lineRule="auto"/>
        <w:jc w:val="both"/>
        <w:rPr>
          <w:rFonts w:ascii="Palatino Linotype" w:eastAsia="Palatino Linotype" w:hAnsi="Palatino Linotype" w:cs="Palatino Linotype"/>
        </w:rPr>
      </w:pPr>
    </w:p>
    <w:p w14:paraId="4AB92F99" w14:textId="77777777" w:rsidR="00EA6C3A" w:rsidRPr="00981C1F" w:rsidRDefault="00EA6C3A" w:rsidP="00EA6C3A">
      <w:pPr>
        <w:spacing w:after="240"/>
        <w:ind w:left="993" w:right="1041"/>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w:t>
      </w:r>
      <w:r w:rsidRPr="00981C1F">
        <w:rPr>
          <w:rFonts w:ascii="Palatino Linotype" w:eastAsia="Palatino Linotype" w:hAnsi="Palatino Linotype" w:cs="Palatino Linotype"/>
          <w:b/>
          <w:i/>
          <w:sz w:val="22"/>
          <w:szCs w:val="22"/>
        </w:rPr>
        <w:t>Artículo 149.</w:t>
      </w:r>
      <w:r w:rsidRPr="00981C1F">
        <w:rPr>
          <w:rFonts w:ascii="Palatino Linotype" w:eastAsia="Palatino Linotype" w:hAnsi="Palatino Linotype" w:cs="Palatino Linotype"/>
          <w:i/>
          <w:sz w:val="22"/>
          <w:szCs w:val="22"/>
        </w:rPr>
        <w:t xml:space="preserve"> El </w:t>
      </w:r>
      <w:r w:rsidRPr="00981C1F">
        <w:rPr>
          <w:rFonts w:ascii="Palatino Linotype" w:eastAsia="Palatino Linotype" w:hAnsi="Palatino Linotype" w:cs="Palatino Linotype"/>
          <w:b/>
          <w:i/>
          <w:sz w:val="22"/>
          <w:szCs w:val="22"/>
        </w:rPr>
        <w:t>acuerdo que clasifique la información como confidencial</w:t>
      </w:r>
      <w:r w:rsidRPr="00981C1F">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14:paraId="3D63EA88" w14:textId="77777777" w:rsidR="00EA6C3A" w:rsidRPr="00981C1F" w:rsidRDefault="00EA6C3A" w:rsidP="00EA6C3A">
      <w:pPr>
        <w:spacing w:before="240" w:line="360" w:lineRule="auto"/>
        <w:ind w:right="51"/>
        <w:jc w:val="both"/>
        <w:rPr>
          <w:rFonts w:ascii="Palatino Linotype" w:eastAsia="Palatino Linotype" w:hAnsi="Palatino Linotype" w:cs="Palatino Linotype"/>
          <w:i/>
          <w:sz w:val="22"/>
          <w:szCs w:val="22"/>
        </w:rPr>
      </w:pPr>
    </w:p>
    <w:p w14:paraId="3D29371A" w14:textId="77777777" w:rsidR="00EA6C3A" w:rsidRPr="00981C1F" w:rsidRDefault="00EA6C3A" w:rsidP="00EA6C3A">
      <w:pPr>
        <w:spacing w:line="360" w:lineRule="auto"/>
        <w:ind w:right="51"/>
        <w:jc w:val="both"/>
        <w:rPr>
          <w:rFonts w:ascii="Palatino Linotype" w:eastAsia="Palatino Linotype" w:hAnsi="Palatino Linotype" w:cs="Palatino Linotype"/>
        </w:rPr>
      </w:pPr>
      <w:r w:rsidRPr="00981C1F">
        <w:rPr>
          <w:rFonts w:ascii="Palatino Linotype" w:eastAsia="Palatino Linotype" w:hAnsi="Palatino Linotype" w:cs="Palatino Linotype"/>
        </w:rPr>
        <w:t xml:space="preserve">Es decir, el </w:t>
      </w:r>
      <w:r w:rsidRPr="00981C1F">
        <w:rPr>
          <w:rFonts w:ascii="Palatino Linotype" w:eastAsia="Palatino Linotype" w:hAnsi="Palatino Linotype" w:cs="Palatino Linotype"/>
          <w:b/>
        </w:rPr>
        <w:t>SUJETO OBLIGADO</w:t>
      </w:r>
      <w:r w:rsidRPr="00981C1F">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7133B629" w14:textId="77777777" w:rsidR="00EA6C3A" w:rsidRPr="00981C1F" w:rsidRDefault="00EA6C3A" w:rsidP="00EA6C3A">
      <w:pPr>
        <w:spacing w:line="360" w:lineRule="auto"/>
        <w:ind w:right="51"/>
        <w:jc w:val="both"/>
        <w:rPr>
          <w:rFonts w:ascii="Palatino Linotype" w:eastAsia="Palatino Linotype" w:hAnsi="Palatino Linotype" w:cs="Palatino Linotype"/>
        </w:rPr>
      </w:pPr>
    </w:p>
    <w:p w14:paraId="67E03B4D" w14:textId="77777777" w:rsidR="00EA6C3A" w:rsidRPr="00981C1F" w:rsidRDefault="00EA6C3A" w:rsidP="00EA6C3A">
      <w:pPr>
        <w:spacing w:line="360" w:lineRule="auto"/>
        <w:jc w:val="both"/>
        <w:rPr>
          <w:rFonts w:ascii="Palatino Linotype" w:eastAsia="Palatino Linotype" w:hAnsi="Palatino Linotype" w:cs="Palatino Linotype"/>
        </w:rPr>
      </w:pPr>
      <w:r w:rsidRPr="00981C1F">
        <w:rPr>
          <w:rFonts w:ascii="Palatino Linotype" w:eastAsia="Palatino Linotype" w:hAnsi="Palatino Linotype" w:cs="Palatino Linotype"/>
          <w:sz w:val="22"/>
          <w:szCs w:val="22"/>
        </w:rPr>
        <w:t xml:space="preserve">Es así, que </w:t>
      </w:r>
      <w:r w:rsidRPr="00981C1F">
        <w:rPr>
          <w:rFonts w:ascii="Palatino Linotype" w:eastAsia="Palatino Linotype" w:hAnsi="Palatino Linotype" w:cs="Palatino Linotype"/>
        </w:rPr>
        <w:t>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204FF548" w14:textId="77777777" w:rsidR="00EA6C3A" w:rsidRPr="00981C1F" w:rsidRDefault="00EA6C3A" w:rsidP="00EA6C3A">
      <w:pPr>
        <w:spacing w:line="360" w:lineRule="auto"/>
        <w:ind w:right="50"/>
        <w:jc w:val="both"/>
        <w:rPr>
          <w:rFonts w:ascii="Palatino Linotype" w:eastAsia="Palatino Linotype" w:hAnsi="Palatino Linotype" w:cs="Palatino Linotype"/>
        </w:rPr>
      </w:pPr>
    </w:p>
    <w:p w14:paraId="36818BBF" w14:textId="77777777" w:rsidR="00EA6C3A" w:rsidRPr="00981C1F" w:rsidRDefault="00EA6C3A" w:rsidP="00EA6C3A">
      <w:pPr>
        <w:spacing w:line="360" w:lineRule="auto"/>
        <w:ind w:right="51"/>
        <w:jc w:val="both"/>
        <w:rPr>
          <w:rFonts w:ascii="Palatino Linotype" w:eastAsia="Palatino Linotype" w:hAnsi="Palatino Linotype" w:cs="Palatino Linotype"/>
        </w:rPr>
      </w:pPr>
      <w:r w:rsidRPr="00981C1F">
        <w:rPr>
          <w:rFonts w:ascii="Palatino Linotype" w:eastAsia="Palatino Linotype" w:hAnsi="Palatino Linotype" w:cs="Palatino Linotype"/>
        </w:rPr>
        <w:lastRenderedPageBreak/>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22DAE7E5" w14:textId="77777777" w:rsidR="00EA6C3A" w:rsidRPr="00981C1F" w:rsidRDefault="00EA6C3A" w:rsidP="00EA6C3A">
      <w:pPr>
        <w:spacing w:line="360" w:lineRule="auto"/>
        <w:ind w:right="51"/>
        <w:jc w:val="both"/>
        <w:rPr>
          <w:rFonts w:ascii="Palatino Linotype" w:eastAsia="Palatino Linotype" w:hAnsi="Palatino Linotype" w:cs="Palatino Linotype"/>
        </w:rPr>
      </w:pPr>
    </w:p>
    <w:p w14:paraId="42FEF6EF" w14:textId="77777777" w:rsidR="00EA6C3A" w:rsidRPr="00981C1F" w:rsidRDefault="00EA6C3A" w:rsidP="00EA6C3A">
      <w:pPr>
        <w:spacing w:line="360" w:lineRule="auto"/>
        <w:ind w:right="50"/>
        <w:jc w:val="both"/>
        <w:rPr>
          <w:rFonts w:ascii="Palatino Linotype" w:eastAsia="Palatino Linotype" w:hAnsi="Palatino Linotype" w:cs="Palatino Linotype"/>
        </w:rPr>
      </w:pPr>
      <w:r w:rsidRPr="00981C1F">
        <w:rPr>
          <w:rFonts w:ascii="Palatino Linotype" w:eastAsia="Palatino Linotype" w:hAnsi="Palatino Linotype" w:cs="Palatino Linotype"/>
        </w:rPr>
        <w:t>Lo anterior encuentra sustento en el criterio 10/17 emitido por el Instituto Nacional de Transparencia y Acceso a la Información Pública del Estado de México y Municipios, que a la letra dicen:</w:t>
      </w:r>
    </w:p>
    <w:p w14:paraId="4A54183F" w14:textId="77777777" w:rsidR="00EA6C3A" w:rsidRPr="00981C1F" w:rsidRDefault="00EA6C3A" w:rsidP="00EA6C3A">
      <w:pPr>
        <w:ind w:right="50"/>
        <w:jc w:val="both"/>
        <w:rPr>
          <w:rFonts w:ascii="Palatino Linotype" w:eastAsia="Palatino Linotype" w:hAnsi="Palatino Linotype" w:cs="Palatino Linotype"/>
        </w:rPr>
      </w:pPr>
    </w:p>
    <w:p w14:paraId="17331888" w14:textId="77777777" w:rsidR="00EA6C3A" w:rsidRPr="00981C1F" w:rsidRDefault="00EA6C3A" w:rsidP="00EA6C3A">
      <w:pPr>
        <w:ind w:left="851" w:right="1134"/>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“Cuentas bancarias y/o CLABE interbancaria de personas físicas y morales privadas.</w:t>
      </w:r>
      <w:r w:rsidRPr="00981C1F">
        <w:rPr>
          <w:rFonts w:ascii="Palatino Linotype" w:eastAsia="Palatino Linotype" w:hAnsi="Palatino Linotype" w:cs="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E40E59C" w14:textId="77777777" w:rsidR="00EA6C3A" w:rsidRPr="00981C1F" w:rsidRDefault="00EA6C3A" w:rsidP="00EA6C3A">
      <w:pPr>
        <w:ind w:left="851" w:right="899"/>
        <w:jc w:val="center"/>
        <w:rPr>
          <w:rFonts w:ascii="Palatino Linotype" w:eastAsia="Palatino Linotype" w:hAnsi="Palatino Linotype" w:cs="Palatino Linotype"/>
          <w:b/>
          <w:i/>
          <w:sz w:val="22"/>
          <w:szCs w:val="22"/>
        </w:rPr>
      </w:pPr>
    </w:p>
    <w:p w14:paraId="3AB56119" w14:textId="77777777" w:rsidR="00EA6C3A" w:rsidRPr="00981C1F" w:rsidRDefault="00EA6C3A" w:rsidP="00EA6C3A">
      <w:pPr>
        <w:spacing w:line="360" w:lineRule="auto"/>
        <w:ind w:right="50"/>
        <w:jc w:val="both"/>
        <w:rPr>
          <w:rFonts w:ascii="Palatino Linotype" w:eastAsia="Palatino Linotype" w:hAnsi="Palatino Linotype" w:cs="Palatino Linotype"/>
        </w:rPr>
      </w:pPr>
      <w:r w:rsidRPr="00981C1F">
        <w:rPr>
          <w:rFonts w:ascii="Palatino Linotype" w:eastAsia="Palatino Linotype" w:hAnsi="Palatino Linotype" w:cs="Palatino Linotype"/>
        </w:rPr>
        <w:t xml:space="preserve">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w:t>
      </w:r>
      <w:r w:rsidRPr="00981C1F">
        <w:rPr>
          <w:rFonts w:ascii="Palatino Linotype" w:eastAsia="Palatino Linotype" w:hAnsi="Palatino Linotype" w:cs="Palatino Linotype"/>
        </w:rPr>
        <w:lastRenderedPageBreak/>
        <w:t>Información Pública del Estado de México y Municipios, el cual para mayor referencia se inserta a continuación:</w:t>
      </w:r>
    </w:p>
    <w:p w14:paraId="5B5AC43D" w14:textId="77777777" w:rsidR="00EA6C3A" w:rsidRPr="00981C1F" w:rsidRDefault="00EA6C3A" w:rsidP="00EA6C3A">
      <w:pPr>
        <w:ind w:right="50"/>
        <w:jc w:val="both"/>
        <w:rPr>
          <w:rFonts w:ascii="Palatino Linotype" w:eastAsia="Palatino Linotype" w:hAnsi="Palatino Linotype" w:cs="Palatino Linotype"/>
        </w:rPr>
      </w:pPr>
    </w:p>
    <w:p w14:paraId="44272EED" w14:textId="77777777" w:rsidR="00EA6C3A" w:rsidRPr="00981C1F" w:rsidRDefault="00EA6C3A" w:rsidP="00EA6C3A">
      <w:pPr>
        <w:ind w:left="851" w:right="1134"/>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w:t>
      </w:r>
      <w:r w:rsidRPr="00981C1F">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981C1F">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2E4020FA" w14:textId="77777777" w:rsidR="00EA6C3A" w:rsidRPr="00981C1F" w:rsidRDefault="00EA6C3A" w:rsidP="00EA6C3A">
      <w:pPr>
        <w:spacing w:line="360" w:lineRule="auto"/>
        <w:ind w:right="51"/>
        <w:jc w:val="both"/>
        <w:rPr>
          <w:rFonts w:ascii="Palatino Linotype" w:eastAsia="Palatino Linotype" w:hAnsi="Palatino Linotype" w:cs="Palatino Linotype"/>
        </w:rPr>
      </w:pPr>
    </w:p>
    <w:p w14:paraId="6D3DD95B" w14:textId="77777777" w:rsidR="00EA6C3A" w:rsidRPr="00981C1F" w:rsidRDefault="00EA6C3A" w:rsidP="00EA6C3A">
      <w:pPr>
        <w:spacing w:before="240" w:after="240" w:line="360" w:lineRule="auto"/>
        <w:ind w:right="50"/>
        <w:jc w:val="both"/>
        <w:rPr>
          <w:rFonts w:ascii="Palatino Linotype" w:eastAsia="Palatino Linotype" w:hAnsi="Palatino Linotype" w:cs="Palatino Linotype"/>
        </w:rPr>
      </w:pPr>
      <w:r w:rsidRPr="00981C1F">
        <w:rPr>
          <w:rFonts w:ascii="Palatino Linotype" w:eastAsia="Palatino Linotype" w:hAnsi="Palatino Linotype" w:cs="Palatino Linotype"/>
        </w:rPr>
        <w:t>Sobre el RFC, 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78C85D49" w14:textId="77777777" w:rsidR="00EA6C3A" w:rsidRPr="00981C1F" w:rsidRDefault="00EA6C3A" w:rsidP="00EA6C3A">
      <w:pPr>
        <w:spacing w:before="240" w:after="240" w:line="360" w:lineRule="auto"/>
        <w:ind w:right="50"/>
        <w:jc w:val="both"/>
        <w:rPr>
          <w:rFonts w:ascii="Palatino Linotype" w:eastAsia="Palatino Linotype" w:hAnsi="Palatino Linotype" w:cs="Palatino Linotype"/>
        </w:rPr>
      </w:pPr>
      <w:r w:rsidRPr="00981C1F">
        <w:rPr>
          <w:rFonts w:ascii="Palatino Linotype" w:eastAsia="Palatino Linotype" w:hAnsi="Palatino Linotype" w:cs="Palatino Linotype"/>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39AFA2A5" w14:textId="77777777" w:rsidR="00EA6C3A" w:rsidRPr="00981C1F" w:rsidRDefault="00EA6C3A" w:rsidP="00EA6C3A">
      <w:pPr>
        <w:spacing w:before="240" w:after="240" w:line="360" w:lineRule="auto"/>
        <w:ind w:right="50"/>
        <w:jc w:val="both"/>
        <w:rPr>
          <w:rFonts w:ascii="Palatino Linotype" w:eastAsia="Palatino Linotype" w:hAnsi="Palatino Linotype" w:cs="Palatino Linotype"/>
        </w:rPr>
      </w:pPr>
      <w:r w:rsidRPr="00981C1F">
        <w:rPr>
          <w:rFonts w:ascii="Palatino Linotype" w:eastAsia="Palatino Linotype" w:hAnsi="Palatino Linotype" w:cs="Palatino Linotype"/>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981C1F">
        <w:rPr>
          <w:rFonts w:ascii="Palatino Linotype" w:eastAsia="Palatino Linotype" w:hAnsi="Palatino Linotype" w:cs="Palatino Linotype"/>
        </w:rPr>
        <w:lastRenderedPageBreak/>
        <w:t>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21FF67CA" w14:textId="77777777" w:rsidR="00EA6C3A" w:rsidRPr="00981C1F" w:rsidRDefault="00EA6C3A" w:rsidP="00EA6C3A">
      <w:pPr>
        <w:spacing w:line="360" w:lineRule="auto"/>
        <w:jc w:val="both"/>
        <w:rPr>
          <w:rFonts w:ascii="Palatino Linotype" w:eastAsia="Palatino Linotype" w:hAnsi="Palatino Linotype" w:cs="Palatino Linotype"/>
        </w:rPr>
      </w:pPr>
      <w:r w:rsidRPr="00981C1F">
        <w:rPr>
          <w:rFonts w:ascii="Palatino Linotype" w:eastAsia="Palatino Linotype" w:hAnsi="Palatino Linotype" w:cs="Palatino Linotype"/>
        </w:rPr>
        <w:t xml:space="preserve">Al respecto, se destaca que la versión pública que elabore el Sujeto Obligado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981C1F">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981C1F">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14:paraId="5E3D6DAC" w14:textId="77777777" w:rsidR="00EA6C3A" w:rsidRPr="00981C1F" w:rsidRDefault="00EA6C3A" w:rsidP="00EA6C3A">
      <w:pPr>
        <w:ind w:left="709" w:right="709"/>
        <w:jc w:val="both"/>
        <w:rPr>
          <w:rFonts w:ascii="Palatino Linotype" w:eastAsia="Palatino Linotype" w:hAnsi="Palatino Linotype" w:cs="Palatino Linotype"/>
          <w:b/>
          <w:i/>
          <w:sz w:val="22"/>
          <w:szCs w:val="22"/>
        </w:rPr>
      </w:pPr>
    </w:p>
    <w:p w14:paraId="75A54FA6" w14:textId="77777777" w:rsidR="00EA6C3A" w:rsidRPr="00981C1F" w:rsidRDefault="00EA6C3A" w:rsidP="00EA6C3A">
      <w:pPr>
        <w:ind w:left="709" w:right="709"/>
        <w:jc w:val="both"/>
        <w:rPr>
          <w:rFonts w:ascii="Palatino Linotype" w:eastAsia="Palatino Linotype" w:hAnsi="Palatino Linotype" w:cs="Palatino Linotype"/>
          <w:b/>
          <w:i/>
          <w:sz w:val="22"/>
          <w:szCs w:val="22"/>
        </w:rPr>
      </w:pPr>
      <w:r w:rsidRPr="00981C1F">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61ED9049" w14:textId="77777777" w:rsidR="00EA6C3A" w:rsidRPr="00981C1F" w:rsidRDefault="00EA6C3A" w:rsidP="00EA6C3A">
      <w:pPr>
        <w:ind w:left="709" w:right="709"/>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w:t>
      </w:r>
      <w:r w:rsidRPr="00981C1F">
        <w:rPr>
          <w:rFonts w:ascii="Palatino Linotype" w:eastAsia="Palatino Linotype" w:hAnsi="Palatino Linotype" w:cs="Palatino Linotype"/>
          <w:b/>
          <w:i/>
          <w:sz w:val="22"/>
          <w:szCs w:val="22"/>
        </w:rPr>
        <w:t>Segundo.-</w:t>
      </w:r>
      <w:r w:rsidRPr="00981C1F">
        <w:rPr>
          <w:rFonts w:ascii="Palatino Linotype" w:eastAsia="Palatino Linotype" w:hAnsi="Palatino Linotype" w:cs="Palatino Linotype"/>
          <w:i/>
          <w:sz w:val="22"/>
          <w:szCs w:val="22"/>
        </w:rPr>
        <w:t xml:space="preserve"> Para efectos de los presentes Lineamientos Generales, se entenderá por:</w:t>
      </w:r>
    </w:p>
    <w:p w14:paraId="71C51975" w14:textId="77777777" w:rsidR="00EA6C3A" w:rsidRPr="00981C1F" w:rsidRDefault="00EA6C3A" w:rsidP="00EA6C3A">
      <w:pPr>
        <w:ind w:left="709" w:right="709"/>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XVIII.</w:t>
      </w:r>
      <w:r w:rsidRPr="00981C1F">
        <w:rPr>
          <w:rFonts w:ascii="Palatino Linotype" w:eastAsia="Palatino Linotype" w:hAnsi="Palatino Linotype" w:cs="Palatino Linotype"/>
          <w:i/>
          <w:sz w:val="22"/>
          <w:szCs w:val="22"/>
        </w:rPr>
        <w:t xml:space="preserve"> </w:t>
      </w:r>
      <w:r w:rsidRPr="00981C1F">
        <w:rPr>
          <w:rFonts w:ascii="Palatino Linotype" w:eastAsia="Palatino Linotype" w:hAnsi="Palatino Linotype" w:cs="Palatino Linotype"/>
          <w:b/>
          <w:i/>
          <w:sz w:val="22"/>
          <w:szCs w:val="22"/>
        </w:rPr>
        <w:t>Versión pública:</w:t>
      </w:r>
      <w:r w:rsidRPr="00981C1F">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981C1F">
        <w:rPr>
          <w:rFonts w:ascii="Palatino Linotype" w:eastAsia="Palatino Linotype" w:hAnsi="Palatino Linotype" w:cs="Palatino Linotype"/>
          <w:b/>
          <w:i/>
          <w:sz w:val="22"/>
          <w:szCs w:val="22"/>
          <w:u w:val="single"/>
        </w:rPr>
        <w:t>fundando y motivando la</w:t>
      </w:r>
      <w:r w:rsidRPr="00981C1F">
        <w:rPr>
          <w:rFonts w:ascii="Palatino Linotype" w:eastAsia="Palatino Linotype" w:hAnsi="Palatino Linotype" w:cs="Palatino Linotype"/>
          <w:i/>
          <w:sz w:val="22"/>
          <w:szCs w:val="22"/>
        </w:rPr>
        <w:t xml:space="preserve"> reserva o </w:t>
      </w:r>
      <w:r w:rsidRPr="00981C1F">
        <w:rPr>
          <w:rFonts w:ascii="Palatino Linotype" w:eastAsia="Palatino Linotype" w:hAnsi="Palatino Linotype" w:cs="Palatino Linotype"/>
          <w:b/>
          <w:i/>
          <w:sz w:val="22"/>
          <w:szCs w:val="22"/>
          <w:u w:val="single"/>
        </w:rPr>
        <w:t>confidencialidad</w:t>
      </w:r>
      <w:r w:rsidRPr="00981C1F">
        <w:rPr>
          <w:rFonts w:ascii="Palatino Linotype" w:eastAsia="Palatino Linotype" w:hAnsi="Palatino Linotype" w:cs="Palatino Linotype"/>
          <w:i/>
          <w:sz w:val="22"/>
          <w:szCs w:val="22"/>
        </w:rPr>
        <w:t>, a través de la resolución que para tal efecto emita el Comité de Transparencia.</w:t>
      </w:r>
    </w:p>
    <w:p w14:paraId="316E8EA6" w14:textId="77777777" w:rsidR="00EA6C3A" w:rsidRPr="00981C1F" w:rsidRDefault="00EA6C3A" w:rsidP="00EA6C3A">
      <w:pPr>
        <w:ind w:left="709" w:right="709"/>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Cuarto.</w:t>
      </w:r>
      <w:r w:rsidRPr="00981C1F">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w:t>
      </w:r>
      <w:r w:rsidRPr="00981C1F">
        <w:rPr>
          <w:rFonts w:ascii="Palatino Linotype" w:eastAsia="Palatino Linotype" w:hAnsi="Palatino Linotype" w:cs="Palatino Linotype"/>
          <w:i/>
          <w:sz w:val="22"/>
          <w:szCs w:val="22"/>
        </w:rPr>
        <w:lastRenderedPageBreak/>
        <w:t>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9633491" w14:textId="77777777" w:rsidR="00EA6C3A" w:rsidRPr="00981C1F" w:rsidRDefault="00EA6C3A" w:rsidP="00EA6C3A">
      <w:pPr>
        <w:ind w:left="709" w:right="709"/>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DE49CB4" w14:textId="77777777" w:rsidR="00EA6C3A" w:rsidRPr="00981C1F" w:rsidRDefault="00EA6C3A" w:rsidP="00EA6C3A">
      <w:pPr>
        <w:ind w:left="709" w:right="709"/>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Quinto.</w:t>
      </w:r>
      <w:r w:rsidRPr="00981C1F">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65C934F" w14:textId="77777777" w:rsidR="00EA6C3A" w:rsidRPr="00981C1F" w:rsidRDefault="00EA6C3A" w:rsidP="00EA6C3A">
      <w:pPr>
        <w:ind w:left="709" w:right="709"/>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Sexto.</w:t>
      </w:r>
      <w:r w:rsidRPr="00981C1F">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88C2985" w14:textId="77777777" w:rsidR="00EA6C3A" w:rsidRPr="00981C1F" w:rsidRDefault="00EA6C3A" w:rsidP="00EA6C3A">
      <w:pPr>
        <w:ind w:left="709" w:right="709"/>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1421BBD8" w14:textId="77777777" w:rsidR="00EA6C3A" w:rsidRPr="00981C1F" w:rsidRDefault="00EA6C3A" w:rsidP="00EA6C3A">
      <w:pPr>
        <w:ind w:left="709" w:right="709"/>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Séptimo.</w:t>
      </w:r>
      <w:r w:rsidRPr="00981C1F">
        <w:rPr>
          <w:rFonts w:ascii="Palatino Linotype" w:eastAsia="Palatino Linotype" w:hAnsi="Palatino Linotype" w:cs="Palatino Linotype"/>
          <w:i/>
          <w:sz w:val="22"/>
          <w:szCs w:val="22"/>
        </w:rPr>
        <w:t xml:space="preserve"> La clasificación de la información se llevará a cabo en el momento en que:</w:t>
      </w:r>
    </w:p>
    <w:p w14:paraId="6D300FDA" w14:textId="77777777" w:rsidR="00EA6C3A" w:rsidRPr="00981C1F" w:rsidRDefault="00EA6C3A" w:rsidP="00EA6C3A">
      <w:pPr>
        <w:ind w:left="709" w:right="709"/>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I.</w:t>
      </w:r>
      <w:r w:rsidRPr="00981C1F">
        <w:rPr>
          <w:rFonts w:ascii="Palatino Linotype" w:eastAsia="Palatino Linotype" w:hAnsi="Palatino Linotype" w:cs="Palatino Linotype"/>
          <w:i/>
          <w:sz w:val="22"/>
          <w:szCs w:val="22"/>
        </w:rPr>
        <w:t xml:space="preserve"> Se reciba una solicitud de acceso a la información;</w:t>
      </w:r>
    </w:p>
    <w:p w14:paraId="67DD1BD9" w14:textId="77777777" w:rsidR="00EA6C3A" w:rsidRPr="00981C1F" w:rsidRDefault="00EA6C3A" w:rsidP="00EA6C3A">
      <w:pPr>
        <w:ind w:left="709" w:right="709"/>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II.</w:t>
      </w:r>
      <w:r w:rsidRPr="00981C1F">
        <w:rPr>
          <w:rFonts w:ascii="Palatino Linotype" w:eastAsia="Palatino Linotype" w:hAnsi="Palatino Linotype" w:cs="Palatino Linotype"/>
          <w:i/>
          <w:sz w:val="22"/>
          <w:szCs w:val="22"/>
        </w:rPr>
        <w:t xml:space="preserve"> Se determine mediante resolución de autoridad competente, o</w:t>
      </w:r>
    </w:p>
    <w:p w14:paraId="28824533" w14:textId="77777777" w:rsidR="00EA6C3A" w:rsidRPr="00981C1F" w:rsidRDefault="00EA6C3A" w:rsidP="00EA6C3A">
      <w:pPr>
        <w:ind w:left="709" w:right="709"/>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III.</w:t>
      </w:r>
      <w:r w:rsidRPr="00981C1F">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28A5888D" w14:textId="77777777" w:rsidR="00EA6C3A" w:rsidRPr="00981C1F" w:rsidRDefault="00EA6C3A" w:rsidP="00EA6C3A">
      <w:pPr>
        <w:ind w:left="709" w:right="709"/>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71744696" w14:textId="77777777" w:rsidR="00EA6C3A" w:rsidRPr="00981C1F" w:rsidRDefault="00EA6C3A" w:rsidP="00EA6C3A">
      <w:pPr>
        <w:ind w:left="709" w:right="709"/>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Octavo.</w:t>
      </w:r>
      <w:r w:rsidRPr="00981C1F">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4C4DFA2" w14:textId="77777777" w:rsidR="00EA6C3A" w:rsidRPr="00981C1F" w:rsidRDefault="00EA6C3A" w:rsidP="00EA6C3A">
      <w:pPr>
        <w:ind w:left="709" w:right="709"/>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FC3F622" w14:textId="77777777" w:rsidR="00EA6C3A" w:rsidRPr="00981C1F" w:rsidRDefault="00EA6C3A" w:rsidP="00EA6C3A">
      <w:pPr>
        <w:ind w:left="709" w:right="709"/>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7BC65D99" w14:textId="77777777" w:rsidR="00EA6C3A" w:rsidRPr="00981C1F" w:rsidRDefault="00EA6C3A" w:rsidP="00EA6C3A">
      <w:pPr>
        <w:ind w:left="709" w:right="709"/>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401C254" w14:textId="77777777" w:rsidR="00EA6C3A" w:rsidRPr="00981C1F" w:rsidRDefault="00EA6C3A" w:rsidP="00EA6C3A">
      <w:pPr>
        <w:ind w:left="709" w:right="709"/>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lastRenderedPageBreak/>
        <w:t>Los documentos contenidos en los archivos históricos y los identificados como históricos confidenciales no serán susceptibles de clasificación como reservados.</w:t>
      </w:r>
    </w:p>
    <w:p w14:paraId="5288BAD9" w14:textId="77777777" w:rsidR="00EA6C3A" w:rsidRPr="00981C1F" w:rsidRDefault="00EA6C3A" w:rsidP="00EA6C3A">
      <w:pPr>
        <w:ind w:left="709" w:right="709"/>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Noveno.</w:t>
      </w:r>
      <w:r w:rsidRPr="00981C1F">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27508B9" w14:textId="77777777" w:rsidR="00EA6C3A" w:rsidRPr="00981C1F" w:rsidRDefault="00EA6C3A" w:rsidP="00EA6C3A">
      <w:pPr>
        <w:ind w:left="709" w:right="709"/>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Décimo.</w:t>
      </w:r>
      <w:r w:rsidRPr="00981C1F">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EDC7EA5" w14:textId="77777777" w:rsidR="00EA6C3A" w:rsidRPr="00981C1F" w:rsidRDefault="00EA6C3A" w:rsidP="00EA6C3A">
      <w:pPr>
        <w:ind w:left="709" w:right="709"/>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2BF346D3" w14:textId="77777777" w:rsidR="00EA6C3A" w:rsidRPr="00981C1F" w:rsidRDefault="00EA6C3A" w:rsidP="00EA6C3A">
      <w:pPr>
        <w:ind w:left="709" w:right="709"/>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Décimo primero.</w:t>
      </w:r>
      <w:r w:rsidRPr="00981C1F">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EF0E00D" w14:textId="77777777" w:rsidR="00EA6C3A" w:rsidRPr="00981C1F" w:rsidRDefault="00EA6C3A" w:rsidP="00EA6C3A">
      <w:pPr>
        <w:ind w:left="709" w:right="709"/>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w:t>
      </w:r>
    </w:p>
    <w:p w14:paraId="69D00C91" w14:textId="77777777" w:rsidR="00EA6C3A" w:rsidRPr="00981C1F" w:rsidRDefault="00EA6C3A" w:rsidP="00EA6C3A">
      <w:pPr>
        <w:ind w:left="709" w:right="709"/>
        <w:jc w:val="center"/>
        <w:rPr>
          <w:rFonts w:ascii="Palatino Linotype" w:eastAsia="Palatino Linotype" w:hAnsi="Palatino Linotype" w:cs="Palatino Linotype"/>
          <w:b/>
          <w:i/>
          <w:sz w:val="22"/>
          <w:szCs w:val="22"/>
        </w:rPr>
      </w:pPr>
      <w:r w:rsidRPr="00981C1F">
        <w:rPr>
          <w:rFonts w:ascii="Palatino Linotype" w:eastAsia="Palatino Linotype" w:hAnsi="Palatino Linotype" w:cs="Palatino Linotype"/>
          <w:b/>
          <w:i/>
          <w:sz w:val="22"/>
          <w:szCs w:val="22"/>
        </w:rPr>
        <w:t>CAPÍTULO VIII</w:t>
      </w:r>
    </w:p>
    <w:p w14:paraId="6D7EF934" w14:textId="77777777" w:rsidR="00EA6C3A" w:rsidRPr="00981C1F" w:rsidRDefault="00EA6C3A" w:rsidP="00EA6C3A">
      <w:pPr>
        <w:ind w:left="709" w:right="709"/>
        <w:jc w:val="center"/>
        <w:rPr>
          <w:rFonts w:ascii="Palatino Linotype" w:eastAsia="Palatino Linotype" w:hAnsi="Palatino Linotype" w:cs="Palatino Linotype"/>
          <w:b/>
          <w:i/>
          <w:sz w:val="22"/>
          <w:szCs w:val="22"/>
        </w:rPr>
      </w:pPr>
      <w:r w:rsidRPr="00981C1F">
        <w:rPr>
          <w:rFonts w:ascii="Palatino Linotype" w:eastAsia="Palatino Linotype" w:hAnsi="Palatino Linotype" w:cs="Palatino Linotype"/>
          <w:b/>
          <w:i/>
          <w:sz w:val="22"/>
          <w:szCs w:val="22"/>
        </w:rPr>
        <w:t>DE LA LEYENDA DE CLASIFICACIÓN</w:t>
      </w:r>
    </w:p>
    <w:p w14:paraId="3B2B3AA0" w14:textId="77777777" w:rsidR="00EA6C3A" w:rsidRPr="00981C1F" w:rsidRDefault="00EA6C3A" w:rsidP="00EA6C3A">
      <w:pPr>
        <w:ind w:left="709" w:right="709"/>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 xml:space="preserve">Quincuagésimo. </w:t>
      </w:r>
      <w:r w:rsidRPr="00981C1F">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981C1F">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0474D3FC" w14:textId="77777777" w:rsidR="00EA6C3A" w:rsidRPr="00981C1F" w:rsidRDefault="00EA6C3A" w:rsidP="00EA6C3A">
      <w:pPr>
        <w:ind w:left="709" w:right="709"/>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i/>
          <w:sz w:val="22"/>
          <w:szCs w:val="22"/>
        </w:rPr>
        <w:t>[…]</w:t>
      </w:r>
    </w:p>
    <w:p w14:paraId="10F52572" w14:textId="77777777" w:rsidR="00EA6C3A" w:rsidRPr="00981C1F" w:rsidRDefault="00EA6C3A" w:rsidP="00EA6C3A">
      <w:pPr>
        <w:spacing w:after="160"/>
        <w:ind w:left="709" w:right="709"/>
        <w:jc w:val="both"/>
        <w:rPr>
          <w:rFonts w:ascii="Palatino Linotype" w:eastAsia="Palatino Linotype" w:hAnsi="Palatino Linotype" w:cs="Palatino Linotype"/>
          <w:i/>
          <w:sz w:val="22"/>
          <w:szCs w:val="22"/>
        </w:rPr>
      </w:pPr>
      <w:r w:rsidRPr="00981C1F">
        <w:rPr>
          <w:rFonts w:ascii="Palatino Linotype" w:eastAsia="Palatino Linotype" w:hAnsi="Palatino Linotype" w:cs="Palatino Linotype"/>
          <w:b/>
          <w:i/>
          <w:sz w:val="22"/>
          <w:szCs w:val="22"/>
        </w:rPr>
        <w:t xml:space="preserve">Quincuagésimo tercero. </w:t>
      </w:r>
      <w:r w:rsidRPr="00981C1F">
        <w:rPr>
          <w:rFonts w:ascii="Palatino Linotype" w:eastAsia="Palatino Linotype" w:hAnsi="Palatino Linotype" w:cs="Palatino Linotype"/>
          <w:b/>
          <w:i/>
          <w:sz w:val="22"/>
          <w:szCs w:val="22"/>
          <w:u w:val="single"/>
        </w:rPr>
        <w:t>El formato para señalar la clasificación parcial de un documento</w:t>
      </w:r>
      <w:r w:rsidRPr="00981C1F">
        <w:rPr>
          <w:rFonts w:ascii="Palatino Linotype" w:eastAsia="Palatino Linotype" w:hAnsi="Palatino Linotype" w:cs="Palatino Linotype"/>
          <w:i/>
          <w:sz w:val="22"/>
          <w:szCs w:val="22"/>
        </w:rPr>
        <w:t>, es el siguiente:</w:t>
      </w:r>
    </w:p>
    <w:tbl>
      <w:tblPr>
        <w:tblW w:w="7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EA6C3A" w:rsidRPr="00981C1F" w14:paraId="7B798520" w14:textId="77777777" w:rsidTr="00A068BC">
        <w:trPr>
          <w:jc w:val="center"/>
        </w:trPr>
        <w:tc>
          <w:tcPr>
            <w:tcW w:w="1159" w:type="dxa"/>
            <w:tcBorders>
              <w:top w:val="nil"/>
              <w:left w:val="nil"/>
              <w:bottom w:val="single" w:sz="4" w:space="0" w:color="000000"/>
              <w:right w:val="single" w:sz="4" w:space="0" w:color="000000"/>
            </w:tcBorders>
          </w:tcPr>
          <w:p w14:paraId="27AA310D" w14:textId="77777777" w:rsidR="00EA6C3A" w:rsidRPr="00981C1F" w:rsidRDefault="00EA6C3A" w:rsidP="00A068BC">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72880C3" w14:textId="77777777" w:rsidR="00EA6C3A" w:rsidRPr="00981C1F" w:rsidRDefault="00EA6C3A" w:rsidP="00A068BC">
            <w:pPr>
              <w:jc w:val="center"/>
              <w:rPr>
                <w:rFonts w:ascii="Palatino Linotype" w:eastAsia="Palatino Linotype" w:hAnsi="Palatino Linotype" w:cs="Palatino Linotype"/>
                <w:b/>
                <w:i/>
              </w:rPr>
            </w:pPr>
            <w:r w:rsidRPr="00981C1F">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77E085CA" w14:textId="77777777" w:rsidR="00EA6C3A" w:rsidRPr="00981C1F" w:rsidRDefault="00EA6C3A" w:rsidP="00A068BC">
            <w:pPr>
              <w:jc w:val="center"/>
              <w:rPr>
                <w:rFonts w:ascii="Palatino Linotype" w:eastAsia="Palatino Linotype" w:hAnsi="Palatino Linotype" w:cs="Palatino Linotype"/>
                <w:b/>
                <w:i/>
              </w:rPr>
            </w:pPr>
            <w:r w:rsidRPr="00981C1F">
              <w:rPr>
                <w:rFonts w:ascii="Palatino Linotype" w:eastAsia="Palatino Linotype" w:hAnsi="Palatino Linotype" w:cs="Palatino Linotype"/>
                <w:b/>
                <w:i/>
              </w:rPr>
              <w:t>Dónde:</w:t>
            </w:r>
          </w:p>
        </w:tc>
      </w:tr>
      <w:tr w:rsidR="00EA6C3A" w:rsidRPr="00981C1F" w14:paraId="746C7E6C" w14:textId="77777777" w:rsidTr="00A068BC">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14:paraId="7FF50871" w14:textId="77777777" w:rsidR="00EA6C3A" w:rsidRPr="00981C1F" w:rsidRDefault="00EA6C3A" w:rsidP="00A068BC">
            <w:pPr>
              <w:jc w:val="center"/>
              <w:rPr>
                <w:rFonts w:ascii="Palatino Linotype" w:eastAsia="Palatino Linotype" w:hAnsi="Palatino Linotype" w:cs="Palatino Linotype"/>
                <w:b/>
                <w:i/>
              </w:rPr>
            </w:pPr>
            <w:r w:rsidRPr="00981C1F">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7651E5F0" w14:textId="77777777" w:rsidR="00EA6C3A" w:rsidRPr="00981C1F" w:rsidRDefault="00EA6C3A" w:rsidP="00A068BC">
            <w:pPr>
              <w:jc w:val="center"/>
              <w:rPr>
                <w:rFonts w:ascii="Palatino Linotype" w:eastAsia="Palatino Linotype" w:hAnsi="Palatino Linotype" w:cs="Palatino Linotype"/>
                <w:i/>
              </w:rPr>
            </w:pPr>
            <w:r w:rsidRPr="00981C1F">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3EEF1103" w14:textId="77777777" w:rsidR="00EA6C3A" w:rsidRPr="00981C1F" w:rsidRDefault="00EA6C3A" w:rsidP="00A068BC">
            <w:pPr>
              <w:jc w:val="both"/>
              <w:rPr>
                <w:rFonts w:ascii="Palatino Linotype" w:eastAsia="Palatino Linotype" w:hAnsi="Palatino Linotype" w:cs="Palatino Linotype"/>
                <w:i/>
              </w:rPr>
            </w:pPr>
            <w:r w:rsidRPr="00981C1F">
              <w:rPr>
                <w:rFonts w:ascii="Palatino Linotype" w:eastAsia="Palatino Linotype" w:hAnsi="Palatino Linotype" w:cs="Palatino Linotype"/>
                <w:i/>
              </w:rPr>
              <w:t>Se anotará la fecha en la que el Comité de Transparencia confirmó la clasificación del documento, en su caso.</w:t>
            </w:r>
          </w:p>
        </w:tc>
      </w:tr>
      <w:tr w:rsidR="00EA6C3A" w:rsidRPr="00981C1F" w14:paraId="40F1F563" w14:textId="77777777" w:rsidTr="00A068B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13AE961" w14:textId="77777777" w:rsidR="00EA6C3A" w:rsidRPr="00981C1F" w:rsidRDefault="00EA6C3A" w:rsidP="00A068B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C17D055" w14:textId="77777777" w:rsidR="00EA6C3A" w:rsidRPr="00981C1F" w:rsidRDefault="00EA6C3A" w:rsidP="00A068BC">
            <w:pPr>
              <w:jc w:val="center"/>
              <w:rPr>
                <w:rFonts w:ascii="Palatino Linotype" w:eastAsia="Palatino Linotype" w:hAnsi="Palatino Linotype" w:cs="Palatino Linotype"/>
                <w:i/>
              </w:rPr>
            </w:pPr>
            <w:r w:rsidRPr="00981C1F">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48A01928" w14:textId="77777777" w:rsidR="00EA6C3A" w:rsidRPr="00981C1F" w:rsidRDefault="00EA6C3A" w:rsidP="00A068BC">
            <w:pPr>
              <w:jc w:val="both"/>
              <w:rPr>
                <w:rFonts w:ascii="Palatino Linotype" w:eastAsia="Palatino Linotype" w:hAnsi="Palatino Linotype" w:cs="Palatino Linotype"/>
                <w:i/>
              </w:rPr>
            </w:pPr>
            <w:r w:rsidRPr="00981C1F">
              <w:rPr>
                <w:rFonts w:ascii="Palatino Linotype" w:eastAsia="Palatino Linotype" w:hAnsi="Palatino Linotype" w:cs="Palatino Linotype"/>
                <w:i/>
              </w:rPr>
              <w:t>Se señalará el nombre del área del cual es titular quien clasifica.</w:t>
            </w:r>
          </w:p>
        </w:tc>
      </w:tr>
      <w:tr w:rsidR="00EA6C3A" w:rsidRPr="00981C1F" w14:paraId="04F256D1" w14:textId="77777777" w:rsidTr="00A068B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1D5FB959" w14:textId="77777777" w:rsidR="00EA6C3A" w:rsidRPr="00981C1F" w:rsidRDefault="00EA6C3A" w:rsidP="00A068B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C5651C3" w14:textId="77777777" w:rsidR="00EA6C3A" w:rsidRPr="00981C1F" w:rsidRDefault="00EA6C3A" w:rsidP="00A068BC">
            <w:pPr>
              <w:jc w:val="center"/>
              <w:rPr>
                <w:rFonts w:ascii="Palatino Linotype" w:eastAsia="Palatino Linotype" w:hAnsi="Palatino Linotype" w:cs="Palatino Linotype"/>
                <w:i/>
              </w:rPr>
            </w:pPr>
            <w:r w:rsidRPr="00981C1F">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168B9C28" w14:textId="77777777" w:rsidR="00EA6C3A" w:rsidRPr="00981C1F" w:rsidRDefault="00EA6C3A" w:rsidP="00A068BC">
            <w:pPr>
              <w:jc w:val="both"/>
              <w:rPr>
                <w:rFonts w:ascii="Palatino Linotype" w:eastAsia="Palatino Linotype" w:hAnsi="Palatino Linotype" w:cs="Palatino Linotype"/>
                <w:i/>
              </w:rPr>
            </w:pPr>
            <w:r w:rsidRPr="00981C1F">
              <w:rPr>
                <w:rFonts w:ascii="Palatino Linotype" w:eastAsia="Palatino Linotype" w:hAnsi="Palatino Linotype" w:cs="Palatino Linotype"/>
                <w:i/>
              </w:rPr>
              <w:t xml:space="preserve">Se indicarán, en su caso, las partes o páginas del documento que se clasifican como </w:t>
            </w:r>
            <w:r w:rsidRPr="00981C1F">
              <w:rPr>
                <w:rFonts w:ascii="Palatino Linotype" w:eastAsia="Palatino Linotype" w:hAnsi="Palatino Linotype" w:cs="Palatino Linotype"/>
                <w:i/>
              </w:rPr>
              <w:lastRenderedPageBreak/>
              <w:t>reservadas. Si el documento fuera reservado en su totalidad, se anotarán todas las páginas que lo conforman. Si el documento no contiene información reservada, se tachará este apartado.</w:t>
            </w:r>
          </w:p>
        </w:tc>
      </w:tr>
      <w:tr w:rsidR="00EA6C3A" w:rsidRPr="00981C1F" w14:paraId="22F518E9" w14:textId="77777777" w:rsidTr="00A068B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5FF950D0" w14:textId="77777777" w:rsidR="00EA6C3A" w:rsidRPr="00981C1F" w:rsidRDefault="00EA6C3A" w:rsidP="00A068B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A9E20F0" w14:textId="77777777" w:rsidR="00EA6C3A" w:rsidRPr="00981C1F" w:rsidRDefault="00EA6C3A" w:rsidP="00A068BC">
            <w:pPr>
              <w:jc w:val="center"/>
              <w:rPr>
                <w:rFonts w:ascii="Palatino Linotype" w:eastAsia="Palatino Linotype" w:hAnsi="Palatino Linotype" w:cs="Palatino Linotype"/>
                <w:i/>
              </w:rPr>
            </w:pPr>
            <w:r w:rsidRPr="00981C1F">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1F628E2D" w14:textId="77777777" w:rsidR="00EA6C3A" w:rsidRPr="00981C1F" w:rsidRDefault="00EA6C3A" w:rsidP="00A068BC">
            <w:pPr>
              <w:jc w:val="both"/>
              <w:rPr>
                <w:rFonts w:ascii="Palatino Linotype" w:eastAsia="Palatino Linotype" w:hAnsi="Palatino Linotype" w:cs="Palatino Linotype"/>
                <w:i/>
              </w:rPr>
            </w:pPr>
            <w:r w:rsidRPr="00981C1F">
              <w:rPr>
                <w:rFonts w:ascii="Palatino Linotype" w:eastAsia="Palatino Linotype" w:hAnsi="Palatino Linotype" w:cs="Palatino Linotype"/>
                <w:i/>
              </w:rPr>
              <w:t>Se anotará el número de años o meses por los que se mantendrá el documento o las partes del mismo como reservado.</w:t>
            </w:r>
          </w:p>
        </w:tc>
      </w:tr>
      <w:tr w:rsidR="00EA6C3A" w:rsidRPr="00981C1F" w14:paraId="53A56717" w14:textId="77777777" w:rsidTr="00A068B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FC95DD7" w14:textId="77777777" w:rsidR="00EA6C3A" w:rsidRPr="00981C1F" w:rsidRDefault="00EA6C3A" w:rsidP="00A068B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B21C79D" w14:textId="77777777" w:rsidR="00EA6C3A" w:rsidRPr="00981C1F" w:rsidRDefault="00EA6C3A" w:rsidP="00A068BC">
            <w:pPr>
              <w:jc w:val="center"/>
              <w:rPr>
                <w:rFonts w:ascii="Palatino Linotype" w:eastAsia="Palatino Linotype" w:hAnsi="Palatino Linotype" w:cs="Palatino Linotype"/>
                <w:i/>
              </w:rPr>
            </w:pPr>
            <w:r w:rsidRPr="00981C1F">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39F3A8F4" w14:textId="77777777" w:rsidR="00EA6C3A" w:rsidRPr="00981C1F" w:rsidRDefault="00EA6C3A" w:rsidP="00A068BC">
            <w:pPr>
              <w:jc w:val="both"/>
              <w:rPr>
                <w:rFonts w:ascii="Palatino Linotype" w:eastAsia="Palatino Linotype" w:hAnsi="Palatino Linotype" w:cs="Palatino Linotype"/>
                <w:i/>
              </w:rPr>
            </w:pPr>
            <w:r w:rsidRPr="00981C1F">
              <w:rPr>
                <w:rFonts w:ascii="Palatino Linotype" w:eastAsia="Palatino Linotype" w:hAnsi="Palatino Linotype" w:cs="Palatino Linotype"/>
                <w:i/>
              </w:rPr>
              <w:t>Se señalará el nombre del ordenamiento, el o los artículos, fracción(es), párrafo(s) con base en los cuales se sustente la reserva.</w:t>
            </w:r>
          </w:p>
        </w:tc>
      </w:tr>
      <w:tr w:rsidR="00EA6C3A" w:rsidRPr="00981C1F" w14:paraId="20D66208" w14:textId="77777777" w:rsidTr="00A068B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B70BE04" w14:textId="77777777" w:rsidR="00EA6C3A" w:rsidRPr="00981C1F" w:rsidRDefault="00EA6C3A" w:rsidP="00A068B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F365F10" w14:textId="77777777" w:rsidR="00EA6C3A" w:rsidRPr="00981C1F" w:rsidRDefault="00EA6C3A" w:rsidP="00A068BC">
            <w:pPr>
              <w:jc w:val="center"/>
              <w:rPr>
                <w:rFonts w:ascii="Palatino Linotype" w:eastAsia="Palatino Linotype" w:hAnsi="Palatino Linotype" w:cs="Palatino Linotype"/>
                <w:i/>
              </w:rPr>
            </w:pPr>
            <w:r w:rsidRPr="00981C1F">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63E9F12E" w14:textId="77777777" w:rsidR="00EA6C3A" w:rsidRPr="00981C1F" w:rsidRDefault="00EA6C3A" w:rsidP="00A068BC">
            <w:pPr>
              <w:jc w:val="both"/>
              <w:rPr>
                <w:rFonts w:ascii="Palatino Linotype" w:eastAsia="Palatino Linotype" w:hAnsi="Palatino Linotype" w:cs="Palatino Linotype"/>
                <w:i/>
              </w:rPr>
            </w:pPr>
            <w:r w:rsidRPr="00981C1F">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EA6C3A" w:rsidRPr="00981C1F" w14:paraId="5C4A1A82" w14:textId="77777777" w:rsidTr="00A068B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5B7B8B18" w14:textId="77777777" w:rsidR="00EA6C3A" w:rsidRPr="00981C1F" w:rsidRDefault="00EA6C3A" w:rsidP="00A068B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D940EC8" w14:textId="77777777" w:rsidR="00EA6C3A" w:rsidRPr="00981C1F" w:rsidRDefault="00EA6C3A" w:rsidP="00A068BC">
            <w:pPr>
              <w:jc w:val="center"/>
              <w:rPr>
                <w:rFonts w:ascii="Palatino Linotype" w:eastAsia="Palatino Linotype" w:hAnsi="Palatino Linotype" w:cs="Palatino Linotype"/>
                <w:i/>
              </w:rPr>
            </w:pPr>
            <w:r w:rsidRPr="00981C1F">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14:paraId="2407DA30" w14:textId="77777777" w:rsidR="00EA6C3A" w:rsidRPr="00981C1F" w:rsidRDefault="00EA6C3A" w:rsidP="00A068BC">
            <w:pPr>
              <w:jc w:val="both"/>
              <w:rPr>
                <w:rFonts w:ascii="Palatino Linotype" w:eastAsia="Palatino Linotype" w:hAnsi="Palatino Linotype" w:cs="Palatino Linotype"/>
                <w:i/>
              </w:rPr>
            </w:pPr>
            <w:r w:rsidRPr="00981C1F">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EA6C3A" w:rsidRPr="00981C1F" w14:paraId="48718B73" w14:textId="77777777" w:rsidTr="00A068B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1E7DA79" w14:textId="77777777" w:rsidR="00EA6C3A" w:rsidRPr="00981C1F" w:rsidRDefault="00EA6C3A" w:rsidP="00A068B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6B5275A" w14:textId="77777777" w:rsidR="00EA6C3A" w:rsidRPr="00981C1F" w:rsidRDefault="00EA6C3A" w:rsidP="00A068BC">
            <w:pPr>
              <w:jc w:val="center"/>
              <w:rPr>
                <w:rFonts w:ascii="Palatino Linotype" w:eastAsia="Palatino Linotype" w:hAnsi="Palatino Linotype" w:cs="Palatino Linotype"/>
                <w:i/>
              </w:rPr>
            </w:pPr>
            <w:r w:rsidRPr="00981C1F">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7EB387E6" w14:textId="77777777" w:rsidR="00EA6C3A" w:rsidRPr="00981C1F" w:rsidRDefault="00EA6C3A" w:rsidP="00A068BC">
            <w:pPr>
              <w:jc w:val="both"/>
              <w:rPr>
                <w:rFonts w:ascii="Palatino Linotype" w:eastAsia="Palatino Linotype" w:hAnsi="Palatino Linotype" w:cs="Palatino Linotype"/>
                <w:i/>
              </w:rPr>
            </w:pPr>
            <w:r w:rsidRPr="00981C1F">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EA6C3A" w:rsidRPr="00981C1F" w14:paraId="5E0A0416" w14:textId="77777777" w:rsidTr="00A068B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46FF8F39" w14:textId="77777777" w:rsidR="00EA6C3A" w:rsidRPr="00981C1F" w:rsidRDefault="00EA6C3A" w:rsidP="00A068B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5264C61" w14:textId="77777777" w:rsidR="00EA6C3A" w:rsidRPr="00981C1F" w:rsidRDefault="00EA6C3A" w:rsidP="00A068BC">
            <w:pPr>
              <w:jc w:val="center"/>
              <w:rPr>
                <w:rFonts w:ascii="Palatino Linotype" w:eastAsia="Palatino Linotype" w:hAnsi="Palatino Linotype" w:cs="Palatino Linotype"/>
                <w:i/>
              </w:rPr>
            </w:pPr>
            <w:r w:rsidRPr="00981C1F">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394D1ACD" w14:textId="77777777" w:rsidR="00EA6C3A" w:rsidRPr="00981C1F" w:rsidRDefault="00EA6C3A" w:rsidP="00A068BC">
            <w:pPr>
              <w:jc w:val="both"/>
              <w:rPr>
                <w:rFonts w:ascii="Palatino Linotype" w:eastAsia="Palatino Linotype" w:hAnsi="Palatino Linotype" w:cs="Palatino Linotype"/>
                <w:i/>
              </w:rPr>
            </w:pPr>
            <w:r w:rsidRPr="00981C1F">
              <w:rPr>
                <w:rFonts w:ascii="Palatino Linotype" w:eastAsia="Palatino Linotype" w:hAnsi="Palatino Linotype" w:cs="Palatino Linotype"/>
                <w:i/>
              </w:rPr>
              <w:t>Rúbrica autógrafa de quien clasifica.</w:t>
            </w:r>
          </w:p>
        </w:tc>
      </w:tr>
      <w:tr w:rsidR="00EA6C3A" w:rsidRPr="00981C1F" w14:paraId="0C5B7DE8" w14:textId="77777777" w:rsidTr="00A068B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414BA31F" w14:textId="77777777" w:rsidR="00EA6C3A" w:rsidRPr="00981C1F" w:rsidRDefault="00EA6C3A" w:rsidP="00A068B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DBDC205" w14:textId="77777777" w:rsidR="00EA6C3A" w:rsidRPr="00981C1F" w:rsidRDefault="00EA6C3A" w:rsidP="00A068BC">
            <w:pPr>
              <w:jc w:val="center"/>
              <w:rPr>
                <w:rFonts w:ascii="Palatino Linotype" w:eastAsia="Palatino Linotype" w:hAnsi="Palatino Linotype" w:cs="Palatino Linotype"/>
                <w:i/>
              </w:rPr>
            </w:pPr>
            <w:r w:rsidRPr="00981C1F">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43C8E08E" w14:textId="77777777" w:rsidR="00EA6C3A" w:rsidRPr="00981C1F" w:rsidRDefault="00EA6C3A" w:rsidP="00A068BC">
            <w:pPr>
              <w:jc w:val="both"/>
              <w:rPr>
                <w:rFonts w:ascii="Palatino Linotype" w:eastAsia="Palatino Linotype" w:hAnsi="Palatino Linotype" w:cs="Palatino Linotype"/>
                <w:i/>
              </w:rPr>
            </w:pPr>
            <w:r w:rsidRPr="00981C1F">
              <w:rPr>
                <w:rFonts w:ascii="Palatino Linotype" w:eastAsia="Palatino Linotype" w:hAnsi="Palatino Linotype" w:cs="Palatino Linotype"/>
                <w:i/>
              </w:rPr>
              <w:t>Se anotará la fecha en que se desclasifica el documento.</w:t>
            </w:r>
          </w:p>
        </w:tc>
      </w:tr>
      <w:tr w:rsidR="00EA6C3A" w:rsidRPr="00981C1F" w14:paraId="6CB44957" w14:textId="77777777" w:rsidTr="00A068B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CF9EA59" w14:textId="77777777" w:rsidR="00EA6C3A" w:rsidRPr="00981C1F" w:rsidRDefault="00EA6C3A" w:rsidP="00A068B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AA03399" w14:textId="77777777" w:rsidR="00EA6C3A" w:rsidRPr="00981C1F" w:rsidRDefault="00EA6C3A" w:rsidP="00A068BC">
            <w:pPr>
              <w:jc w:val="center"/>
              <w:rPr>
                <w:rFonts w:ascii="Palatino Linotype" w:eastAsia="Palatino Linotype" w:hAnsi="Palatino Linotype" w:cs="Palatino Linotype"/>
                <w:i/>
              </w:rPr>
            </w:pPr>
            <w:r w:rsidRPr="00981C1F">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3EE83133" w14:textId="77777777" w:rsidR="00EA6C3A" w:rsidRPr="00981C1F" w:rsidRDefault="00EA6C3A" w:rsidP="00A068BC">
            <w:pPr>
              <w:rPr>
                <w:rFonts w:ascii="Palatino Linotype" w:eastAsia="Palatino Linotype" w:hAnsi="Palatino Linotype" w:cs="Palatino Linotype"/>
                <w:i/>
              </w:rPr>
            </w:pPr>
            <w:r w:rsidRPr="00981C1F">
              <w:rPr>
                <w:rFonts w:ascii="Palatino Linotype" w:eastAsia="Palatino Linotype" w:hAnsi="Palatino Linotype" w:cs="Palatino Linotype"/>
                <w:i/>
              </w:rPr>
              <w:t>Rúbrica autógrafa de quien desclasifica.</w:t>
            </w:r>
          </w:p>
        </w:tc>
      </w:tr>
    </w:tbl>
    <w:p w14:paraId="6ED8AACE" w14:textId="77777777" w:rsidR="00C253CF" w:rsidRPr="00981C1F" w:rsidRDefault="00C253CF" w:rsidP="00EA6C3A">
      <w:pPr>
        <w:spacing w:line="360" w:lineRule="auto"/>
        <w:jc w:val="both"/>
        <w:rPr>
          <w:rFonts w:ascii="Palatino Linotype" w:eastAsia="Palatino Linotype" w:hAnsi="Palatino Linotype" w:cs="Palatino Linotype"/>
        </w:rPr>
      </w:pPr>
    </w:p>
    <w:p w14:paraId="5B6E8A50" w14:textId="77777777" w:rsidR="00EA6C3A" w:rsidRPr="00981C1F" w:rsidRDefault="00EA6C3A" w:rsidP="00EA6C3A">
      <w:pPr>
        <w:spacing w:line="360" w:lineRule="auto"/>
        <w:jc w:val="both"/>
        <w:rPr>
          <w:rFonts w:ascii="Palatino Linotype" w:eastAsia="Palatino Linotype" w:hAnsi="Palatino Linotype" w:cs="Palatino Linotype"/>
        </w:rPr>
      </w:pPr>
      <w:r w:rsidRPr="00981C1F">
        <w:rPr>
          <w:rFonts w:ascii="Palatino Linotype" w:eastAsia="Palatino Linotype" w:hAnsi="Palatino Linotype" w:cs="Palatino Linotype"/>
        </w:rPr>
        <w:lastRenderedPageBreak/>
        <w:t>Efectivamente, cuando se clasifica información como confidencial es importante someterlo al Comité de Transparencia, quien debe confirmar, modificar o revocar la clasificación.</w:t>
      </w:r>
    </w:p>
    <w:p w14:paraId="3ABCF4B5" w14:textId="77777777" w:rsidR="00EA6C3A" w:rsidRPr="00981C1F" w:rsidRDefault="00EA6C3A" w:rsidP="00EA6C3A">
      <w:pPr>
        <w:spacing w:line="360" w:lineRule="auto"/>
        <w:jc w:val="both"/>
        <w:rPr>
          <w:rFonts w:ascii="Palatino Linotype" w:eastAsia="Palatino Linotype" w:hAnsi="Palatino Linotype" w:cs="Palatino Linotype"/>
        </w:rPr>
      </w:pPr>
    </w:p>
    <w:p w14:paraId="7E048ED4" w14:textId="77777777" w:rsidR="00EA6C3A" w:rsidRPr="00981C1F" w:rsidRDefault="00EA6C3A" w:rsidP="00EA6C3A">
      <w:pPr>
        <w:shd w:val="clear" w:color="auto" w:fill="FFFFFF"/>
        <w:spacing w:line="360" w:lineRule="auto"/>
        <w:ind w:right="51"/>
        <w:jc w:val="both"/>
        <w:rPr>
          <w:rFonts w:ascii="Palatino Linotype" w:eastAsia="Palatino Linotype" w:hAnsi="Palatino Linotype" w:cs="Palatino Linotype"/>
        </w:rPr>
      </w:pPr>
      <w:r w:rsidRPr="00981C1F">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Recurrente.</w:t>
      </w:r>
    </w:p>
    <w:p w14:paraId="0FE85B5F" w14:textId="77777777" w:rsidR="00EA6C3A" w:rsidRPr="00981C1F" w:rsidRDefault="00EA6C3A" w:rsidP="00EA6C3A">
      <w:pPr>
        <w:shd w:val="clear" w:color="auto" w:fill="FFFFFF"/>
        <w:spacing w:line="360" w:lineRule="auto"/>
        <w:ind w:right="51"/>
        <w:jc w:val="both"/>
        <w:rPr>
          <w:rFonts w:ascii="Palatino Linotype" w:eastAsia="Palatino Linotype" w:hAnsi="Palatino Linotype" w:cs="Palatino Linotype"/>
        </w:rPr>
      </w:pPr>
    </w:p>
    <w:p w14:paraId="600604D5" w14:textId="77777777" w:rsidR="00EA6C3A" w:rsidRPr="00981C1F" w:rsidRDefault="00EA6C3A" w:rsidP="00EA6C3A">
      <w:pPr>
        <w:spacing w:line="360" w:lineRule="auto"/>
        <w:jc w:val="both"/>
        <w:rPr>
          <w:rFonts w:ascii="Palatino Linotype" w:eastAsia="Palatino Linotype" w:hAnsi="Palatino Linotype" w:cs="Palatino Linotype"/>
        </w:rPr>
      </w:pPr>
      <w:r w:rsidRPr="00981C1F">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7D698375" w14:textId="77777777" w:rsidR="00C600E2" w:rsidRPr="00981C1F" w:rsidRDefault="00C600E2" w:rsidP="00EA6C3A">
      <w:pPr>
        <w:spacing w:line="360" w:lineRule="auto"/>
        <w:jc w:val="both"/>
        <w:rPr>
          <w:rFonts w:ascii="Palatino Linotype" w:eastAsia="Palatino Linotype" w:hAnsi="Palatino Linotype" w:cs="Palatino Linotype"/>
        </w:rPr>
      </w:pPr>
    </w:p>
    <w:p w14:paraId="19FDDD7C" w14:textId="731D92C4" w:rsidR="00C600E2" w:rsidRPr="00981C1F" w:rsidRDefault="00C600E2" w:rsidP="00C600E2">
      <w:pPr>
        <w:spacing w:line="360" w:lineRule="auto"/>
        <w:contextualSpacing/>
        <w:jc w:val="both"/>
        <w:rPr>
          <w:rFonts w:ascii="Palatino Linotype" w:eastAsia="Palatino Linotype" w:hAnsi="Palatino Linotype" w:cs="Palatino Linotype"/>
          <w:sz w:val="28"/>
        </w:rPr>
      </w:pPr>
      <w:r w:rsidRPr="00981C1F">
        <w:rPr>
          <w:rFonts w:ascii="Palatino Linotype" w:hAnsi="Palatino Linotype"/>
          <w:szCs w:val="23"/>
        </w:rPr>
        <w:lastRenderedPageBreak/>
        <w:t>Finalmente, respecto de las manifestaciones realizadas por El Recurrente como razones o motivos de inconformidad, consistentes en “</w:t>
      </w:r>
      <w:r w:rsidRPr="00981C1F">
        <w:rPr>
          <w:rFonts w:ascii="Palatino Linotype" w:hAnsi="Palatino Linotype" w:cs="Arial"/>
          <w:i/>
          <w:sz w:val="22"/>
          <w:szCs w:val="22"/>
          <w:lang w:eastAsia="es-MX"/>
        </w:rPr>
        <w:t xml:space="preserve">Así mismo, el sujeto incurre en una de las causas de incumplimiento de las obligaciones establecidas en la Ley de Transparencia y Acceso a la Información Pública del Estado de México y Municipios, especificada en el Artículo 222, Fracción III y X. 5. Y finalmente el sujeto obligado incumple con su función expresada en el artículo 53 Fracción V de la Ley de Transparencia y Acceso a la Información Pública del Estado de México y Municipios”; </w:t>
      </w:r>
      <w:r w:rsidRPr="00981C1F">
        <w:rPr>
          <w:rFonts w:ascii="Palatino Linotype" w:hAnsi="Palatino Linotype"/>
          <w:szCs w:val="23"/>
        </w:rPr>
        <w:t>y derivado que el recurso de revisión no es el medio idóneo para sancionar, este Órgano Garante sugiere al solicitante, interponer su queja o denuncia ante la autoridad competente.</w:t>
      </w:r>
    </w:p>
    <w:p w14:paraId="53E52D0B" w14:textId="77777777" w:rsidR="00C600E2" w:rsidRPr="00981C1F" w:rsidRDefault="00C600E2" w:rsidP="00EA6C3A">
      <w:pPr>
        <w:spacing w:line="360" w:lineRule="auto"/>
        <w:jc w:val="both"/>
        <w:rPr>
          <w:rFonts w:ascii="Palatino Linotype" w:eastAsia="Palatino Linotype" w:hAnsi="Palatino Linotype" w:cs="Palatino Linotype"/>
        </w:rPr>
      </w:pPr>
    </w:p>
    <w:p w14:paraId="0A55A00A" w14:textId="2BA108AC" w:rsidR="006F2122" w:rsidRPr="00981C1F" w:rsidRDefault="00601826" w:rsidP="006F2122">
      <w:pPr>
        <w:autoSpaceDE w:val="0"/>
        <w:autoSpaceDN w:val="0"/>
        <w:adjustRightInd w:val="0"/>
        <w:spacing w:before="100" w:beforeAutospacing="1" w:after="100" w:afterAutospacing="1" w:line="360" w:lineRule="auto"/>
        <w:ind w:right="-91"/>
        <w:jc w:val="both"/>
        <w:rPr>
          <w:rFonts w:ascii="Palatino Linotype" w:hAnsi="Palatino Linotype"/>
        </w:rPr>
      </w:pPr>
      <w:r w:rsidRPr="00981C1F">
        <w:rPr>
          <w:rFonts w:ascii="Palatino Linotype" w:eastAsia="Calibri" w:hAnsi="Palatino Linotype"/>
          <w:lang w:val="es-ES"/>
        </w:rPr>
        <w:t xml:space="preserve">En atención al análisis realizado, se concluye que al resultar fundados los motivos de inconformidad expuestos por </w:t>
      </w:r>
      <w:r w:rsidRPr="00981C1F">
        <w:rPr>
          <w:rFonts w:ascii="Palatino Linotype" w:eastAsia="Calibri" w:hAnsi="Palatino Linotype"/>
          <w:b/>
          <w:lang w:val="es-ES"/>
        </w:rPr>
        <w:t>EL RECURRENTE</w:t>
      </w:r>
      <w:r w:rsidRPr="00981C1F">
        <w:rPr>
          <w:rFonts w:ascii="Palatino Linotype" w:eastAsia="Calibri" w:hAnsi="Palatino Linotype"/>
          <w:lang w:val="es-ES"/>
        </w:rPr>
        <w:t>, se</w:t>
      </w:r>
      <w:r w:rsidRPr="00981C1F">
        <w:rPr>
          <w:rFonts w:ascii="Palatino Linotype" w:hAnsi="Palatino Linotype"/>
        </w:rPr>
        <w:t xml:space="preserve"> </w:t>
      </w:r>
      <w:r w:rsidR="006F2122" w:rsidRPr="00981C1F">
        <w:rPr>
          <w:rFonts w:ascii="Palatino Linotype" w:hAnsi="Palatino Linotype"/>
          <w:b/>
        </w:rPr>
        <w:t>MODIFICA</w:t>
      </w:r>
      <w:r w:rsidRPr="00981C1F">
        <w:rPr>
          <w:rFonts w:ascii="Palatino Linotype" w:hAnsi="Palatino Linotype"/>
        </w:rPr>
        <w:t xml:space="preserve"> la respuesta otorgada por el Sujeto Obligado</w:t>
      </w:r>
      <w:r w:rsidRPr="00981C1F">
        <w:rPr>
          <w:rFonts w:ascii="Palatino Linotype" w:hAnsi="Palatino Linotype"/>
          <w:b/>
        </w:rPr>
        <w:t xml:space="preserve"> </w:t>
      </w:r>
      <w:r w:rsidRPr="00981C1F">
        <w:rPr>
          <w:rFonts w:ascii="Palatino Linotype" w:hAnsi="Palatino Linotype"/>
        </w:rPr>
        <w:t>en</w:t>
      </w:r>
      <w:r w:rsidRPr="00981C1F">
        <w:rPr>
          <w:rFonts w:ascii="Palatino Linotype" w:hAnsi="Palatino Linotype"/>
          <w:bCs/>
        </w:rPr>
        <w:t xml:space="preserve"> la solicitud de información</w:t>
      </w:r>
      <w:r w:rsidR="006F2122" w:rsidRPr="00981C1F">
        <w:rPr>
          <w:rFonts w:ascii="Palatino Linotype" w:hAnsi="Palatino Linotype"/>
          <w:bCs/>
        </w:rPr>
        <w:t xml:space="preserve"> </w:t>
      </w:r>
      <w:r w:rsidR="006F2122" w:rsidRPr="00981C1F">
        <w:rPr>
          <w:rFonts w:ascii="Palatino Linotype" w:hAnsi="Palatino Linotype"/>
          <w:b/>
          <w:bCs/>
        </w:rPr>
        <w:t>03192/METEPEC/IP/2022</w:t>
      </w:r>
      <w:r w:rsidR="006F2122" w:rsidRPr="00981C1F">
        <w:rPr>
          <w:rFonts w:ascii="Palatino Linotype" w:hAnsi="Palatino Linotype"/>
        </w:rPr>
        <w:t>, en términos del presente considerando.</w:t>
      </w:r>
    </w:p>
    <w:p w14:paraId="27DA797F" w14:textId="1D53D854" w:rsidR="00601826" w:rsidRPr="00981C1F" w:rsidRDefault="006F2122" w:rsidP="006F2122">
      <w:pPr>
        <w:autoSpaceDE w:val="0"/>
        <w:autoSpaceDN w:val="0"/>
        <w:adjustRightInd w:val="0"/>
        <w:spacing w:before="100" w:beforeAutospacing="1" w:after="100" w:afterAutospacing="1" w:line="360" w:lineRule="auto"/>
        <w:ind w:right="-91"/>
        <w:jc w:val="both"/>
        <w:rPr>
          <w:rFonts w:ascii="Palatino Linotype" w:hAnsi="Palatino Linotype"/>
        </w:rPr>
      </w:pPr>
      <w:r w:rsidRPr="00981C1F">
        <w:rPr>
          <w:rFonts w:ascii="Palatino Linotype" w:hAnsi="Palatino Linotype"/>
        </w:rPr>
        <w:t>Por lo que,</w:t>
      </w:r>
      <w:r w:rsidR="00601826" w:rsidRPr="00981C1F">
        <w:rPr>
          <w:rFonts w:ascii="Palatino Linotype" w:hAnsi="Palatino Linotype"/>
        </w:rPr>
        <w:t xml:space="preserve"> con fundamento en lo prescrito en los artículos 5 párrafos trigésimo, trigésimo primero y trigésimo segundo fracciones IV y V de la Constitución Política del Estado Libre y Soberano de México; 2, fracción II; 29, 36 fracciones I y II; 176, 178, 179, fracción I, 181, 185 de la Ley de Transparencia y Acceso a la Información Pública del Estado de México y Municipios, este Pleno:</w:t>
      </w:r>
    </w:p>
    <w:p w14:paraId="349EE2F6" w14:textId="77777777" w:rsidR="0000793B" w:rsidRPr="00981C1F" w:rsidRDefault="0000793B" w:rsidP="006F2122">
      <w:pPr>
        <w:autoSpaceDE w:val="0"/>
        <w:autoSpaceDN w:val="0"/>
        <w:adjustRightInd w:val="0"/>
        <w:spacing w:before="100" w:beforeAutospacing="1" w:after="100" w:afterAutospacing="1" w:line="360" w:lineRule="auto"/>
        <w:ind w:right="-91"/>
        <w:jc w:val="both"/>
        <w:rPr>
          <w:rFonts w:ascii="Palatino Linotype" w:hAnsi="Palatino Linotype" w:cs="Arial"/>
          <w:b/>
          <w:spacing w:val="44"/>
          <w:sz w:val="28"/>
        </w:rPr>
      </w:pPr>
    </w:p>
    <w:p w14:paraId="0373C84B" w14:textId="77777777" w:rsidR="00601826" w:rsidRPr="00981C1F" w:rsidRDefault="00601826" w:rsidP="00601826">
      <w:pPr>
        <w:jc w:val="center"/>
        <w:rPr>
          <w:rFonts w:ascii="Palatino Linotype" w:hAnsi="Palatino Linotype" w:cs="Arial"/>
          <w:b/>
          <w:spacing w:val="44"/>
          <w:sz w:val="12"/>
          <w:szCs w:val="12"/>
        </w:rPr>
      </w:pPr>
    </w:p>
    <w:p w14:paraId="0BD79FD8" w14:textId="77777777" w:rsidR="00601826" w:rsidRPr="00981C1F" w:rsidRDefault="00601826" w:rsidP="00601826">
      <w:pPr>
        <w:jc w:val="center"/>
        <w:rPr>
          <w:rFonts w:ascii="Palatino Linotype" w:hAnsi="Palatino Linotype" w:cs="Arial"/>
          <w:b/>
          <w:spacing w:val="44"/>
          <w:sz w:val="28"/>
        </w:rPr>
      </w:pPr>
      <w:r w:rsidRPr="00981C1F">
        <w:rPr>
          <w:rFonts w:ascii="Palatino Linotype" w:hAnsi="Palatino Linotype" w:cs="Arial"/>
          <w:b/>
          <w:spacing w:val="44"/>
          <w:sz w:val="28"/>
        </w:rPr>
        <w:t>RESUELVE</w:t>
      </w:r>
    </w:p>
    <w:p w14:paraId="45E2DF65" w14:textId="457501E5" w:rsidR="001135DF" w:rsidRPr="00981C1F" w:rsidRDefault="001135DF" w:rsidP="001135DF">
      <w:pPr>
        <w:spacing w:line="360" w:lineRule="auto"/>
        <w:jc w:val="both"/>
        <w:rPr>
          <w:rFonts w:ascii="Palatino Linotype" w:hAnsi="Palatino Linotype" w:cs="Arial"/>
        </w:rPr>
      </w:pPr>
      <w:r w:rsidRPr="00981C1F">
        <w:rPr>
          <w:rFonts w:ascii="Palatino Linotype" w:hAnsi="Palatino Linotype" w:cs="Arial"/>
          <w:b/>
          <w:sz w:val="28"/>
        </w:rPr>
        <w:lastRenderedPageBreak/>
        <w:t>PRIMERO</w:t>
      </w:r>
      <w:r w:rsidRPr="00981C1F">
        <w:rPr>
          <w:rFonts w:ascii="Palatino Linotype" w:hAnsi="Palatino Linotype" w:cs="Arial"/>
          <w:b/>
        </w:rPr>
        <w:t xml:space="preserve">. </w:t>
      </w:r>
      <w:r w:rsidRPr="00981C1F">
        <w:rPr>
          <w:rFonts w:ascii="Palatino Linotype" w:hAnsi="Palatino Linotype" w:cs="Arial"/>
        </w:rPr>
        <w:t xml:space="preserve">Se </w:t>
      </w:r>
      <w:r w:rsidRPr="00981C1F">
        <w:rPr>
          <w:rFonts w:ascii="Palatino Linotype" w:hAnsi="Palatino Linotype" w:cs="Arial"/>
          <w:b/>
        </w:rPr>
        <w:t>MODIFICA</w:t>
      </w:r>
      <w:r w:rsidRPr="00981C1F">
        <w:rPr>
          <w:rFonts w:ascii="Palatino Linotype" w:hAnsi="Palatino Linotype" w:cs="Arial"/>
        </w:rPr>
        <w:t xml:space="preserve"> la respuesta del </w:t>
      </w:r>
      <w:r w:rsidRPr="00981C1F">
        <w:rPr>
          <w:rFonts w:ascii="Palatino Linotype" w:hAnsi="Palatino Linotype" w:cs="Arial"/>
          <w:b/>
        </w:rPr>
        <w:t xml:space="preserve">Sujeto Obligado </w:t>
      </w:r>
      <w:r w:rsidRPr="00981C1F">
        <w:rPr>
          <w:rFonts w:ascii="Palatino Linotype" w:hAnsi="Palatino Linotype" w:cs="Arial"/>
          <w:bCs/>
        </w:rPr>
        <w:t xml:space="preserve">a la solicitud de información </w:t>
      </w:r>
      <w:r w:rsidRPr="00981C1F">
        <w:rPr>
          <w:rFonts w:ascii="Palatino Linotype" w:hAnsi="Palatino Linotype"/>
          <w:b/>
          <w:bCs/>
        </w:rPr>
        <w:t>03192/METEPEC/IP/2022</w:t>
      </w:r>
      <w:r w:rsidRPr="00981C1F">
        <w:rPr>
          <w:rFonts w:ascii="Palatino Linotype" w:hAnsi="Palatino Linotype" w:cs="Arial"/>
        </w:rPr>
        <w:t>,</w:t>
      </w:r>
      <w:r w:rsidRPr="00981C1F">
        <w:rPr>
          <w:rFonts w:ascii="Palatino Linotype" w:hAnsi="Palatino Linotype" w:cs="Arial"/>
          <w:bCs/>
        </w:rPr>
        <w:t xml:space="preserve"> </w:t>
      </w:r>
      <w:r w:rsidRPr="00981C1F">
        <w:rPr>
          <w:rFonts w:ascii="Palatino Linotype" w:hAnsi="Palatino Linotype" w:cs="Arial"/>
        </w:rPr>
        <w:t>por resultar fundados los motivos de inconformidad</w:t>
      </w:r>
      <w:r w:rsidRPr="00981C1F">
        <w:rPr>
          <w:rFonts w:ascii="Palatino Linotype" w:hAnsi="Palatino Linotype"/>
        </w:rPr>
        <w:t xml:space="preserve"> </w:t>
      </w:r>
      <w:r w:rsidRPr="00981C1F">
        <w:rPr>
          <w:rFonts w:ascii="Palatino Linotype" w:hAnsi="Palatino Linotype" w:cs="Arial"/>
        </w:rPr>
        <w:t>hechos valer por el Recurrente mediante el Recurso de Revisión</w:t>
      </w:r>
      <w:r w:rsidRPr="00981C1F">
        <w:rPr>
          <w:rFonts w:ascii="Palatino Linotype" w:hAnsi="Palatino Linotype" w:cs="Arial"/>
          <w:b/>
        </w:rPr>
        <w:t xml:space="preserve"> </w:t>
      </w:r>
      <w:r w:rsidRPr="00981C1F">
        <w:rPr>
          <w:rFonts w:ascii="Palatino Linotype" w:hAnsi="Palatino Linotype"/>
          <w:b/>
          <w:sz w:val="22"/>
          <w:szCs w:val="22"/>
          <w:lang w:val="es-ES_tradnl"/>
        </w:rPr>
        <w:t>07672/INFOEM/IP/RR/2022</w:t>
      </w:r>
      <w:r w:rsidRPr="00981C1F">
        <w:rPr>
          <w:rFonts w:ascii="Palatino Linotype" w:hAnsi="Palatino Linotype" w:cs="Arial"/>
        </w:rPr>
        <w:t xml:space="preserve">, en términos del Considerando </w:t>
      </w:r>
      <w:r w:rsidRPr="00981C1F">
        <w:rPr>
          <w:rFonts w:ascii="Palatino Linotype" w:hAnsi="Palatino Linotype" w:cs="Arial"/>
          <w:b/>
        </w:rPr>
        <w:t xml:space="preserve">Quinto </w:t>
      </w:r>
      <w:r w:rsidRPr="00981C1F">
        <w:rPr>
          <w:rFonts w:ascii="Palatino Linotype" w:hAnsi="Palatino Linotype" w:cs="Arial"/>
        </w:rPr>
        <w:t>de esta resolución.</w:t>
      </w:r>
    </w:p>
    <w:p w14:paraId="68454E89" w14:textId="77777777" w:rsidR="001135DF" w:rsidRPr="00981C1F" w:rsidRDefault="001135DF" w:rsidP="00601826">
      <w:pPr>
        <w:jc w:val="center"/>
        <w:rPr>
          <w:rFonts w:ascii="Palatino Linotype" w:hAnsi="Palatino Linotype" w:cs="Arial"/>
          <w:b/>
          <w:spacing w:val="44"/>
          <w:sz w:val="28"/>
        </w:rPr>
      </w:pPr>
    </w:p>
    <w:p w14:paraId="4771CD38" w14:textId="77777777" w:rsidR="00A9646B" w:rsidRPr="00981C1F" w:rsidRDefault="00A9646B" w:rsidP="00A9646B">
      <w:pPr>
        <w:autoSpaceDE w:val="0"/>
        <w:autoSpaceDN w:val="0"/>
        <w:adjustRightInd w:val="0"/>
        <w:spacing w:before="240" w:line="360" w:lineRule="auto"/>
        <w:ind w:right="49"/>
        <w:jc w:val="both"/>
        <w:rPr>
          <w:rFonts w:ascii="Palatino Linotype" w:hAnsi="Palatino Linotype" w:cs="Arial"/>
        </w:rPr>
      </w:pPr>
      <w:r w:rsidRPr="00981C1F">
        <w:rPr>
          <w:rFonts w:ascii="Palatino Linotype" w:hAnsi="Palatino Linotype" w:cs="Arial"/>
          <w:b/>
          <w:sz w:val="28"/>
          <w:szCs w:val="28"/>
          <w:lang w:val="es-ES_tradnl"/>
        </w:rPr>
        <w:t>SEGUNDO.</w:t>
      </w:r>
      <w:r w:rsidRPr="00981C1F">
        <w:rPr>
          <w:rFonts w:ascii="Palatino Linotype" w:hAnsi="Palatino Linotype" w:cs="Arial"/>
        </w:rPr>
        <w:t xml:space="preserve"> Se </w:t>
      </w:r>
      <w:r w:rsidRPr="00981C1F">
        <w:rPr>
          <w:rFonts w:ascii="Palatino Linotype" w:hAnsi="Palatino Linotype" w:cs="Arial"/>
          <w:b/>
        </w:rPr>
        <w:t>ORDENA</w:t>
      </w:r>
      <w:r w:rsidRPr="00981C1F">
        <w:rPr>
          <w:rFonts w:ascii="Palatino Linotype" w:hAnsi="Palatino Linotype" w:cs="Arial"/>
        </w:rPr>
        <w:t xml:space="preserve"> al </w:t>
      </w:r>
      <w:r w:rsidRPr="00981C1F">
        <w:rPr>
          <w:rFonts w:ascii="Palatino Linotype" w:hAnsi="Palatino Linotype" w:cs="Arial"/>
          <w:b/>
        </w:rPr>
        <w:t>SUJETO OBLIGADO</w:t>
      </w:r>
      <w:r w:rsidRPr="00981C1F">
        <w:rPr>
          <w:rFonts w:ascii="Palatino Linotype" w:hAnsi="Palatino Linotype" w:cs="Arial"/>
        </w:rPr>
        <w:t xml:space="preserve"> realizar una búsqueda exhaustiva y razonable a fin de entregar al</w:t>
      </w:r>
      <w:r w:rsidRPr="00981C1F">
        <w:rPr>
          <w:rFonts w:ascii="Palatino Linotype" w:hAnsi="Palatino Linotype" w:cs="Arial"/>
          <w:b/>
        </w:rPr>
        <w:t xml:space="preserve"> RECURRENTE, </w:t>
      </w:r>
      <w:r w:rsidRPr="00981C1F">
        <w:rPr>
          <w:rFonts w:ascii="Palatino Linotype" w:hAnsi="Palatino Linotype" w:cs="Arial"/>
        </w:rPr>
        <w:t xml:space="preserve">a través del Sistema de Acceso a la Información Mexiquense </w:t>
      </w:r>
      <w:r w:rsidRPr="00981C1F">
        <w:rPr>
          <w:rFonts w:ascii="Palatino Linotype" w:hAnsi="Palatino Linotype" w:cs="Arial"/>
          <w:b/>
        </w:rPr>
        <w:t>(SAIMEX),</w:t>
      </w:r>
      <w:r w:rsidRPr="00981C1F">
        <w:rPr>
          <w:rFonts w:ascii="Palatino Linotype" w:hAnsi="Palatino Linotype" w:cs="Arial"/>
        </w:rPr>
        <w:t xml:space="preserve"> en versión pública de ser procedente, de lo siguiente: </w:t>
      </w:r>
    </w:p>
    <w:p w14:paraId="760FF393" w14:textId="77777777" w:rsidR="00603B7B" w:rsidRPr="00981C1F" w:rsidRDefault="00603B7B" w:rsidP="00603B7B">
      <w:pPr>
        <w:autoSpaceDE w:val="0"/>
        <w:autoSpaceDN w:val="0"/>
        <w:adjustRightInd w:val="0"/>
        <w:spacing w:before="240" w:line="360" w:lineRule="auto"/>
        <w:ind w:right="49"/>
        <w:jc w:val="both"/>
        <w:rPr>
          <w:rFonts w:ascii="Palatino Linotype" w:hAnsi="Palatino Linotype" w:cs="Arial"/>
        </w:rPr>
      </w:pPr>
    </w:p>
    <w:p w14:paraId="411D6A02" w14:textId="2743E1E5" w:rsidR="00603B7B" w:rsidRPr="00981C1F" w:rsidRDefault="0046718C" w:rsidP="00603B7B">
      <w:pPr>
        <w:pStyle w:val="Prrafodelista"/>
        <w:numPr>
          <w:ilvl w:val="0"/>
          <w:numId w:val="25"/>
        </w:numPr>
        <w:spacing w:line="360" w:lineRule="auto"/>
        <w:ind w:left="1349" w:right="757" w:hanging="357"/>
        <w:contextualSpacing/>
        <w:jc w:val="both"/>
        <w:rPr>
          <w:rFonts w:ascii="Palatino Linotype" w:hAnsi="Palatino Linotype"/>
          <w:i/>
        </w:rPr>
      </w:pPr>
      <w:r w:rsidRPr="00981C1F">
        <w:rPr>
          <w:rFonts w:ascii="Palatino Linotype" w:hAnsi="Palatino Linotype"/>
          <w:i/>
        </w:rPr>
        <w:t>El documento o documentos en donde conste l</w:t>
      </w:r>
      <w:r w:rsidR="00603B7B" w:rsidRPr="00981C1F">
        <w:rPr>
          <w:rFonts w:ascii="Palatino Linotype" w:hAnsi="Palatino Linotype"/>
          <w:i/>
        </w:rPr>
        <w:t>a licitación pública del servicio de recolección y procesamiento de basura, en el que se incluya el contrato o concesión, vigente al catorce de abril de dos mil veintidós</w:t>
      </w:r>
      <w:r w:rsidRPr="00981C1F">
        <w:rPr>
          <w:rFonts w:ascii="Palatino Linotype" w:hAnsi="Palatino Linotype"/>
          <w:i/>
        </w:rPr>
        <w:t xml:space="preserve">, </w:t>
      </w:r>
      <w:r w:rsidR="00603B7B" w:rsidRPr="00981C1F">
        <w:rPr>
          <w:rFonts w:ascii="Palatino Linotype" w:hAnsi="Palatino Linotype"/>
          <w:i/>
        </w:rPr>
        <w:t xml:space="preserve">incluyendo contrato de basura y del </w:t>
      </w:r>
      <w:proofErr w:type="spellStart"/>
      <w:r w:rsidR="00603B7B" w:rsidRPr="00981C1F">
        <w:rPr>
          <w:rFonts w:ascii="Palatino Linotype" w:hAnsi="Palatino Linotype"/>
          <w:i/>
        </w:rPr>
        <w:t>pet</w:t>
      </w:r>
      <w:proofErr w:type="spellEnd"/>
      <w:r w:rsidR="00603B7B" w:rsidRPr="00981C1F">
        <w:rPr>
          <w:rFonts w:ascii="Palatino Linotype" w:hAnsi="Palatino Linotype"/>
          <w:i/>
        </w:rPr>
        <w:t>.</w:t>
      </w:r>
    </w:p>
    <w:p w14:paraId="2AE5BE66" w14:textId="77777777" w:rsidR="00A9646B" w:rsidRPr="00981C1F" w:rsidRDefault="00A9646B" w:rsidP="00603B7B">
      <w:pPr>
        <w:pStyle w:val="Prrafodelista"/>
        <w:numPr>
          <w:ilvl w:val="0"/>
          <w:numId w:val="25"/>
        </w:numPr>
        <w:spacing w:before="240" w:line="360" w:lineRule="auto"/>
        <w:ind w:left="1349" w:right="899" w:hanging="357"/>
        <w:contextualSpacing/>
        <w:jc w:val="both"/>
        <w:rPr>
          <w:rFonts w:ascii="Palatino Linotype" w:hAnsi="Palatino Linotype"/>
          <w:i/>
        </w:rPr>
      </w:pPr>
      <w:r w:rsidRPr="00981C1F">
        <w:rPr>
          <w:rFonts w:ascii="Palatino Linotype" w:hAnsi="Palatino Linotype"/>
          <w:i/>
        </w:rPr>
        <w:t>Documento que contenga el mecanismo que se emplea para la recolección de la basura y para el procesamiento de la basura que empresa lo hace y como se asignó el contrato.</w:t>
      </w:r>
    </w:p>
    <w:p w14:paraId="4AC6267F" w14:textId="77777777" w:rsidR="00A9646B" w:rsidRPr="00981C1F" w:rsidRDefault="00A9646B" w:rsidP="00603B7B">
      <w:pPr>
        <w:pStyle w:val="Prrafodelista"/>
        <w:numPr>
          <w:ilvl w:val="0"/>
          <w:numId w:val="25"/>
        </w:numPr>
        <w:spacing w:before="240" w:line="360" w:lineRule="auto"/>
        <w:ind w:left="1349" w:right="899" w:hanging="357"/>
        <w:contextualSpacing/>
        <w:jc w:val="both"/>
        <w:rPr>
          <w:rFonts w:ascii="Palatino Linotype" w:hAnsi="Palatino Linotype"/>
          <w:i/>
        </w:rPr>
      </w:pPr>
      <w:r w:rsidRPr="00981C1F">
        <w:rPr>
          <w:rFonts w:ascii="Palatino Linotype" w:hAnsi="Palatino Linotype"/>
          <w:i/>
        </w:rPr>
        <w:t>Documento que contenga el costo de recolección de basura por tonelada.</w:t>
      </w:r>
    </w:p>
    <w:p w14:paraId="21BA9DB0" w14:textId="1E007C98" w:rsidR="00C17B3A" w:rsidRPr="00981C1F" w:rsidRDefault="00C17B3A" w:rsidP="00603B7B">
      <w:pPr>
        <w:pStyle w:val="Prrafodelista"/>
        <w:numPr>
          <w:ilvl w:val="0"/>
          <w:numId w:val="25"/>
        </w:numPr>
        <w:spacing w:before="240" w:line="360" w:lineRule="auto"/>
        <w:ind w:left="1349" w:right="899" w:hanging="357"/>
        <w:contextualSpacing/>
        <w:jc w:val="both"/>
        <w:rPr>
          <w:rFonts w:ascii="Palatino Linotype" w:hAnsi="Palatino Linotype"/>
          <w:i/>
        </w:rPr>
      </w:pPr>
      <w:r w:rsidRPr="00981C1F">
        <w:rPr>
          <w:rFonts w:ascii="Palatino Linotype" w:hAnsi="Palatino Linotype"/>
          <w:i/>
        </w:rPr>
        <w:t>Documento que conste la utilización de camiones de recolección de basura que</w:t>
      </w:r>
      <w:r w:rsidR="00A9646B" w:rsidRPr="00981C1F">
        <w:rPr>
          <w:rFonts w:ascii="Palatino Linotype" w:hAnsi="Palatino Linotype"/>
          <w:i/>
        </w:rPr>
        <w:t xml:space="preserve"> operan en el municipio</w:t>
      </w:r>
      <w:r w:rsidRPr="00981C1F">
        <w:rPr>
          <w:rFonts w:ascii="Palatino Linotype" w:hAnsi="Palatino Linotype"/>
          <w:i/>
        </w:rPr>
        <w:t>.</w:t>
      </w:r>
    </w:p>
    <w:p w14:paraId="2EBFAF01" w14:textId="2B48F924" w:rsidR="00A9646B" w:rsidRPr="00981C1F" w:rsidRDefault="00C17B3A" w:rsidP="00603B7B">
      <w:pPr>
        <w:pStyle w:val="Prrafodelista"/>
        <w:numPr>
          <w:ilvl w:val="0"/>
          <w:numId w:val="25"/>
        </w:numPr>
        <w:spacing w:before="240" w:line="360" w:lineRule="auto"/>
        <w:ind w:left="1349" w:right="899" w:hanging="357"/>
        <w:contextualSpacing/>
        <w:jc w:val="both"/>
        <w:rPr>
          <w:rFonts w:ascii="Palatino Linotype" w:hAnsi="Palatino Linotype"/>
          <w:i/>
        </w:rPr>
      </w:pPr>
      <w:r w:rsidRPr="00981C1F">
        <w:rPr>
          <w:rFonts w:ascii="Palatino Linotype" w:hAnsi="Palatino Linotype"/>
          <w:i/>
        </w:rPr>
        <w:t xml:space="preserve">Documento donde conste el número de camiones de recolección de basura que son propiedad del </w:t>
      </w:r>
      <w:r w:rsidR="00A9646B" w:rsidRPr="00981C1F">
        <w:rPr>
          <w:rFonts w:ascii="Palatino Linotype" w:hAnsi="Palatino Linotype"/>
          <w:i/>
        </w:rPr>
        <w:t xml:space="preserve">ayuntamiento </w:t>
      </w:r>
      <w:r w:rsidRPr="00981C1F">
        <w:rPr>
          <w:rFonts w:ascii="Palatino Linotype" w:hAnsi="Palatino Linotype"/>
          <w:i/>
        </w:rPr>
        <w:t>y en caso de existir el número de camiones</w:t>
      </w:r>
      <w:r w:rsidR="00A9646B" w:rsidRPr="00981C1F">
        <w:rPr>
          <w:rFonts w:ascii="Palatino Linotype" w:hAnsi="Palatino Linotype"/>
          <w:i/>
        </w:rPr>
        <w:t xml:space="preserve"> renta</w:t>
      </w:r>
      <w:r w:rsidRPr="00981C1F">
        <w:rPr>
          <w:rFonts w:ascii="Palatino Linotype" w:hAnsi="Palatino Linotype"/>
          <w:i/>
        </w:rPr>
        <w:t>dos o concesionados</w:t>
      </w:r>
      <w:r w:rsidR="00A9646B" w:rsidRPr="00981C1F">
        <w:rPr>
          <w:rFonts w:ascii="Palatino Linotype" w:hAnsi="Palatino Linotype"/>
          <w:i/>
        </w:rPr>
        <w:t>.</w:t>
      </w:r>
    </w:p>
    <w:p w14:paraId="0AA97D2D" w14:textId="126D52E3" w:rsidR="00A9646B" w:rsidRPr="00981C1F" w:rsidRDefault="00A9646B" w:rsidP="00603B7B">
      <w:pPr>
        <w:pStyle w:val="Prrafodelista"/>
        <w:numPr>
          <w:ilvl w:val="0"/>
          <w:numId w:val="25"/>
        </w:numPr>
        <w:spacing w:before="240" w:line="360" w:lineRule="auto"/>
        <w:ind w:left="1349" w:right="899" w:hanging="357"/>
        <w:contextualSpacing/>
        <w:jc w:val="both"/>
        <w:rPr>
          <w:rFonts w:ascii="Palatino Linotype" w:hAnsi="Palatino Linotype"/>
          <w:i/>
        </w:rPr>
      </w:pPr>
      <w:r w:rsidRPr="00981C1F">
        <w:rPr>
          <w:rFonts w:ascii="Palatino Linotype" w:hAnsi="Palatino Linotype"/>
          <w:i/>
        </w:rPr>
        <w:lastRenderedPageBreak/>
        <w:t xml:space="preserve">Documento que contenga </w:t>
      </w:r>
      <w:r w:rsidR="00E475FE" w:rsidRPr="00981C1F">
        <w:rPr>
          <w:rFonts w:ascii="Palatino Linotype" w:hAnsi="Palatino Linotype"/>
          <w:i/>
        </w:rPr>
        <w:t xml:space="preserve">al mayor grado de desegregación </w:t>
      </w:r>
      <w:r w:rsidRPr="00981C1F">
        <w:rPr>
          <w:rFonts w:ascii="Palatino Linotype" w:hAnsi="Palatino Linotype"/>
          <w:i/>
        </w:rPr>
        <w:t>el tipo, costo y número de luminarias existentes; especificando</w:t>
      </w:r>
      <w:r w:rsidR="00C17B3A" w:rsidRPr="00981C1F">
        <w:rPr>
          <w:rFonts w:ascii="Palatino Linotype" w:hAnsi="Palatino Linotype"/>
          <w:i/>
        </w:rPr>
        <w:t xml:space="preserve"> los que son</w:t>
      </w:r>
      <w:r w:rsidRPr="00981C1F">
        <w:rPr>
          <w:rFonts w:ascii="Palatino Linotype" w:hAnsi="Palatino Linotype"/>
          <w:i/>
        </w:rPr>
        <w:t xml:space="preserve"> de luz led, focos</w:t>
      </w:r>
      <w:r w:rsidR="00E475FE" w:rsidRPr="00981C1F">
        <w:rPr>
          <w:rFonts w:ascii="Palatino Linotype" w:hAnsi="Palatino Linotype"/>
          <w:i/>
        </w:rPr>
        <w:t xml:space="preserve"> ahorradores de “X” número de w</w:t>
      </w:r>
      <w:r w:rsidRPr="00981C1F">
        <w:rPr>
          <w:rFonts w:ascii="Palatino Linotype" w:hAnsi="Palatino Linotype"/>
          <w:i/>
        </w:rPr>
        <w:t>a</w:t>
      </w:r>
      <w:r w:rsidR="00E475FE" w:rsidRPr="00981C1F">
        <w:rPr>
          <w:rFonts w:ascii="Palatino Linotype" w:hAnsi="Palatino Linotype"/>
          <w:i/>
        </w:rPr>
        <w:t>t</w:t>
      </w:r>
      <w:r w:rsidRPr="00981C1F">
        <w:rPr>
          <w:rFonts w:ascii="Palatino Linotype" w:hAnsi="Palatino Linotype"/>
          <w:i/>
        </w:rPr>
        <w:t>ts, vapor de sodio, aditivos metálicos u otros tipos.</w:t>
      </w:r>
    </w:p>
    <w:p w14:paraId="2333E996" w14:textId="77777777" w:rsidR="00A9646B" w:rsidRPr="00981C1F" w:rsidRDefault="00A9646B" w:rsidP="00A9646B">
      <w:pPr>
        <w:pStyle w:val="Sinespaciado"/>
        <w:spacing w:line="360" w:lineRule="auto"/>
        <w:ind w:left="720"/>
        <w:jc w:val="both"/>
        <w:rPr>
          <w:rFonts w:ascii="Palatino Linotype" w:hAnsi="Palatino Linotype" w:cs="Arial"/>
          <w:i/>
        </w:rPr>
      </w:pPr>
    </w:p>
    <w:p w14:paraId="1994E8DA" w14:textId="77777777" w:rsidR="00A9646B" w:rsidRPr="00981C1F" w:rsidRDefault="00A9646B" w:rsidP="00FE5201">
      <w:pPr>
        <w:pStyle w:val="Sinespaciado"/>
        <w:spacing w:line="360" w:lineRule="auto"/>
        <w:ind w:left="1134" w:right="899"/>
        <w:jc w:val="both"/>
        <w:rPr>
          <w:rFonts w:ascii="Palatino Linotype" w:hAnsi="Palatino Linotype" w:cs="Arial"/>
          <w:i/>
        </w:rPr>
      </w:pPr>
      <w:r w:rsidRPr="00981C1F">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FCE1B0B" w14:textId="77777777" w:rsidR="00FE5201" w:rsidRPr="00981C1F" w:rsidRDefault="00FE5201" w:rsidP="00E475FE">
      <w:pPr>
        <w:pStyle w:val="Sinespaciado"/>
        <w:spacing w:line="360" w:lineRule="auto"/>
        <w:ind w:right="899"/>
        <w:jc w:val="both"/>
        <w:rPr>
          <w:rFonts w:ascii="Palatino Linotype" w:hAnsi="Palatino Linotype" w:cs="Arial"/>
          <w:i/>
        </w:rPr>
      </w:pPr>
    </w:p>
    <w:p w14:paraId="00B5A002" w14:textId="395B1D97" w:rsidR="00A9646B" w:rsidRPr="00981C1F" w:rsidRDefault="00A9646B" w:rsidP="00FE5201">
      <w:pPr>
        <w:pStyle w:val="Sinespaciado"/>
        <w:spacing w:line="360" w:lineRule="auto"/>
        <w:ind w:left="1134" w:right="899"/>
        <w:jc w:val="both"/>
        <w:rPr>
          <w:rFonts w:ascii="Palatino Linotype" w:hAnsi="Palatino Linotype"/>
          <w:bCs/>
          <w:i/>
        </w:rPr>
      </w:pPr>
      <w:r w:rsidRPr="00981C1F">
        <w:rPr>
          <w:rFonts w:ascii="Palatino Linotype" w:hAnsi="Palatino Linotype"/>
          <w:i/>
        </w:rPr>
        <w:t xml:space="preserve">Una vez realizada la búsqueda exhaustiva y razonable para el caso de no contar con la información referida mediante </w:t>
      </w:r>
      <w:r w:rsidR="00FE5201" w:rsidRPr="00981C1F">
        <w:rPr>
          <w:rFonts w:ascii="Palatino Linotype" w:hAnsi="Palatino Linotype"/>
          <w:i/>
        </w:rPr>
        <w:t>los</w:t>
      </w:r>
      <w:r w:rsidRPr="00981C1F">
        <w:rPr>
          <w:rFonts w:ascii="Palatino Linotype" w:hAnsi="Palatino Linotype"/>
          <w:i/>
        </w:rPr>
        <w:t xml:space="preserve"> numeral</w:t>
      </w:r>
      <w:r w:rsidR="00FE5201" w:rsidRPr="00981C1F">
        <w:rPr>
          <w:rFonts w:ascii="Palatino Linotype" w:hAnsi="Palatino Linotype"/>
          <w:i/>
        </w:rPr>
        <w:t>es</w:t>
      </w:r>
      <w:r w:rsidRPr="00981C1F">
        <w:rPr>
          <w:rFonts w:ascii="Palatino Linotype" w:hAnsi="Palatino Linotype"/>
          <w:i/>
        </w:rPr>
        <w:t xml:space="preserve"> </w:t>
      </w:r>
      <w:r w:rsidR="00CE07DA" w:rsidRPr="00981C1F">
        <w:rPr>
          <w:rFonts w:ascii="Palatino Linotype" w:hAnsi="Palatino Linotype"/>
          <w:i/>
        </w:rPr>
        <w:t>1,</w:t>
      </w:r>
      <w:r w:rsidR="0087287F" w:rsidRPr="00981C1F">
        <w:rPr>
          <w:rFonts w:ascii="Palatino Linotype" w:hAnsi="Palatino Linotype"/>
          <w:i/>
        </w:rPr>
        <w:t xml:space="preserve"> </w:t>
      </w:r>
      <w:r w:rsidRPr="00981C1F">
        <w:rPr>
          <w:rFonts w:ascii="Palatino Linotype" w:hAnsi="Palatino Linotype"/>
          <w:i/>
        </w:rPr>
        <w:t>2</w:t>
      </w:r>
      <w:r w:rsidR="00FE5201" w:rsidRPr="00981C1F">
        <w:rPr>
          <w:rFonts w:ascii="Palatino Linotype" w:hAnsi="Palatino Linotype"/>
          <w:i/>
        </w:rPr>
        <w:t>, 3</w:t>
      </w:r>
      <w:r w:rsidR="00CE07DA" w:rsidRPr="00981C1F">
        <w:rPr>
          <w:rFonts w:ascii="Palatino Linotype" w:hAnsi="Palatino Linotype"/>
          <w:i/>
        </w:rPr>
        <w:t xml:space="preserve"> y</w:t>
      </w:r>
      <w:r w:rsidR="00C17B3A" w:rsidRPr="00981C1F">
        <w:rPr>
          <w:rFonts w:ascii="Palatino Linotype" w:hAnsi="Palatino Linotype"/>
          <w:i/>
        </w:rPr>
        <w:t xml:space="preserve"> 6</w:t>
      </w:r>
      <w:r w:rsidRPr="00981C1F">
        <w:rPr>
          <w:rFonts w:ascii="Palatino Linotype" w:hAnsi="Palatino Linotype"/>
          <w:i/>
        </w:rPr>
        <w:t xml:space="preserve"> </w:t>
      </w:r>
      <w:r w:rsidR="00E475FE" w:rsidRPr="00981C1F">
        <w:rPr>
          <w:rFonts w:ascii="Palatino Linotype" w:hAnsi="Palatino Linotype"/>
          <w:i/>
        </w:rPr>
        <w:t>bastarán</w:t>
      </w:r>
      <w:r w:rsidRPr="00981C1F">
        <w:rPr>
          <w:rFonts w:ascii="Palatino Linotype" w:hAnsi="Palatino Linotype"/>
          <w:i/>
        </w:rPr>
        <w:t xml:space="preserve"> con que </w:t>
      </w:r>
      <w:r w:rsidR="00E475FE" w:rsidRPr="00981C1F">
        <w:rPr>
          <w:rFonts w:ascii="Palatino Linotype" w:hAnsi="Palatino Linotype"/>
          <w:bCs/>
          <w:i/>
        </w:rPr>
        <w:t xml:space="preserve">el </w:t>
      </w:r>
      <w:r w:rsidRPr="00981C1F">
        <w:rPr>
          <w:rFonts w:ascii="Palatino Linotype" w:hAnsi="Palatino Linotype"/>
          <w:bCs/>
          <w:i/>
        </w:rPr>
        <w:t>Sujeto Obligado</w:t>
      </w:r>
      <w:r w:rsidRPr="00981C1F">
        <w:rPr>
          <w:rFonts w:ascii="Palatino Linotype" w:hAnsi="Palatino Linotype"/>
          <w:b/>
          <w:bCs/>
          <w:i/>
        </w:rPr>
        <w:t xml:space="preserve"> </w:t>
      </w:r>
      <w:r w:rsidRPr="00981C1F">
        <w:rPr>
          <w:rFonts w:ascii="Palatino Linotype" w:hAnsi="Palatino Linotype"/>
          <w:i/>
        </w:rPr>
        <w:t>lo haga del conocimiento del</w:t>
      </w:r>
      <w:r w:rsidRPr="00981C1F">
        <w:rPr>
          <w:rFonts w:ascii="Palatino Linotype" w:hAnsi="Palatino Linotype"/>
          <w:b/>
          <w:bCs/>
          <w:i/>
        </w:rPr>
        <w:t xml:space="preserve"> </w:t>
      </w:r>
      <w:r w:rsidRPr="00981C1F">
        <w:rPr>
          <w:rFonts w:ascii="Palatino Linotype" w:hAnsi="Palatino Linotype"/>
          <w:bCs/>
          <w:i/>
        </w:rPr>
        <w:t>Recurrente.</w:t>
      </w:r>
    </w:p>
    <w:p w14:paraId="12FE1D2F" w14:textId="77777777" w:rsidR="00963B8B" w:rsidRPr="00981C1F" w:rsidRDefault="00963B8B" w:rsidP="00963B8B">
      <w:pPr>
        <w:pStyle w:val="Sinespaciado"/>
        <w:spacing w:line="360" w:lineRule="auto"/>
        <w:ind w:left="1134" w:right="899"/>
        <w:jc w:val="both"/>
        <w:rPr>
          <w:rFonts w:ascii="Palatino Linotype" w:hAnsi="Palatino Linotype"/>
          <w:bCs/>
          <w:i/>
        </w:rPr>
      </w:pPr>
    </w:p>
    <w:p w14:paraId="07119460" w14:textId="77777777" w:rsidR="00E475FE" w:rsidRPr="00981C1F" w:rsidRDefault="00E475FE" w:rsidP="00963B8B">
      <w:pPr>
        <w:pStyle w:val="Sinespaciado"/>
        <w:spacing w:line="360" w:lineRule="auto"/>
        <w:ind w:left="1134" w:right="899"/>
        <w:jc w:val="both"/>
        <w:rPr>
          <w:rFonts w:ascii="Palatino Linotype" w:hAnsi="Palatino Linotype"/>
          <w:bCs/>
          <w:i/>
        </w:rPr>
      </w:pPr>
    </w:p>
    <w:p w14:paraId="4FA1339A" w14:textId="55E1D06E" w:rsidR="00963B8B" w:rsidRPr="00981C1F" w:rsidRDefault="00963B8B" w:rsidP="00963B8B">
      <w:pPr>
        <w:pStyle w:val="Sinespaciado"/>
        <w:spacing w:line="360" w:lineRule="auto"/>
        <w:ind w:left="1134" w:right="899"/>
        <w:jc w:val="both"/>
        <w:rPr>
          <w:rFonts w:ascii="Palatino Linotype" w:hAnsi="Palatino Linotype"/>
          <w:bCs/>
          <w:i/>
        </w:rPr>
      </w:pPr>
      <w:r w:rsidRPr="00981C1F">
        <w:rPr>
          <w:rFonts w:ascii="Palatino Linotype" w:hAnsi="Palatino Linotype"/>
          <w:bCs/>
          <w:i/>
        </w:rPr>
        <w:t>a)</w:t>
      </w:r>
      <w:r w:rsidRPr="00981C1F">
        <w:rPr>
          <w:rFonts w:ascii="Palatino Linotype" w:hAnsi="Palatino Linotype"/>
          <w:bCs/>
          <w:i/>
        </w:rPr>
        <w:tab/>
        <w:t>El Acuerdo que emita el Comité de Transparencia en el que confirme la declaración de incompetencia del SUJETO OBLIGADO respecto de la información requerida</w:t>
      </w:r>
      <w:r w:rsidR="002A653E" w:rsidRPr="00981C1F">
        <w:rPr>
          <w:rFonts w:ascii="Palatino Linotype" w:hAnsi="Palatino Linotype"/>
          <w:bCs/>
          <w:i/>
        </w:rPr>
        <w:t xml:space="preserve">, relativa al </w:t>
      </w:r>
      <w:r w:rsidR="00CE07DA" w:rsidRPr="00981C1F">
        <w:rPr>
          <w:rFonts w:ascii="Palatino Linotype" w:eastAsia="Palatino Linotype" w:hAnsi="Palatino Linotype" w:cs="Palatino Linotype"/>
          <w:i/>
          <w:sz w:val="22"/>
          <w:szCs w:val="22"/>
        </w:rPr>
        <w:t>Organismo Público Descentralizado para la Prestación de los Servicios de Agua Potable, Alcantarillado y Saneamiento del Municipio de Metepec (OPDAPAS).</w:t>
      </w:r>
    </w:p>
    <w:p w14:paraId="52C811AA" w14:textId="77777777" w:rsidR="00A9646B" w:rsidRPr="00981C1F" w:rsidRDefault="00A9646B" w:rsidP="00A9646B">
      <w:pPr>
        <w:pStyle w:val="Sinespaciado"/>
        <w:spacing w:line="360" w:lineRule="auto"/>
        <w:ind w:left="720"/>
        <w:jc w:val="both"/>
        <w:rPr>
          <w:rFonts w:ascii="Palatino Linotype" w:hAnsi="Palatino Linotype"/>
          <w:b/>
          <w:bCs/>
          <w:i/>
        </w:rPr>
      </w:pPr>
    </w:p>
    <w:p w14:paraId="605A95A7" w14:textId="77777777" w:rsidR="00A9646B" w:rsidRPr="00981C1F" w:rsidRDefault="00A9646B" w:rsidP="00A9646B">
      <w:pPr>
        <w:autoSpaceDE w:val="0"/>
        <w:autoSpaceDN w:val="0"/>
        <w:adjustRightInd w:val="0"/>
        <w:spacing w:before="240" w:line="360" w:lineRule="auto"/>
        <w:jc w:val="both"/>
        <w:rPr>
          <w:rFonts w:ascii="Palatino Linotype" w:hAnsi="Palatino Linotype" w:cs="Arial"/>
        </w:rPr>
      </w:pPr>
      <w:r w:rsidRPr="00981C1F">
        <w:rPr>
          <w:rFonts w:ascii="Palatino Linotype" w:hAnsi="Palatino Linotype" w:cs="Arial"/>
          <w:b/>
          <w:sz w:val="28"/>
          <w:szCs w:val="28"/>
        </w:rPr>
        <w:lastRenderedPageBreak/>
        <w:t>TERCERO.</w:t>
      </w:r>
      <w:r w:rsidRPr="00981C1F">
        <w:rPr>
          <w:rFonts w:ascii="Palatino Linotype" w:hAnsi="Palatino Linotype" w:cs="Arial"/>
          <w:b/>
        </w:rPr>
        <w:t xml:space="preserve"> Notifíquese</w:t>
      </w:r>
      <w:r w:rsidRPr="00981C1F">
        <w:rPr>
          <w:rFonts w:ascii="Palatino Linotype" w:hAnsi="Palatino Linotype" w:cs="Arial"/>
          <w:b/>
          <w:i/>
        </w:rPr>
        <w:t xml:space="preserve"> </w:t>
      </w:r>
      <w:r w:rsidRPr="00981C1F">
        <w:rPr>
          <w:rFonts w:ascii="Palatino Linotype" w:hAnsi="Palatino Linotype" w:cs="Arial"/>
        </w:rPr>
        <w:t>al Titular de la Unidad de Transparencia del</w:t>
      </w:r>
      <w:r w:rsidRPr="00981C1F">
        <w:rPr>
          <w:rFonts w:ascii="Palatino Linotype" w:hAnsi="Palatino Linotype" w:cs="Arial"/>
          <w:b/>
        </w:rPr>
        <w:t xml:space="preserve"> SUJETO OBLIGADO</w:t>
      </w:r>
      <w:r w:rsidRPr="00981C1F">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BDE6536" w14:textId="77777777" w:rsidR="00513744" w:rsidRPr="00981C1F" w:rsidRDefault="00513744" w:rsidP="00A9646B">
      <w:pPr>
        <w:autoSpaceDE w:val="0"/>
        <w:autoSpaceDN w:val="0"/>
        <w:adjustRightInd w:val="0"/>
        <w:spacing w:line="360" w:lineRule="auto"/>
        <w:jc w:val="both"/>
        <w:rPr>
          <w:rFonts w:ascii="Palatino Linotype" w:hAnsi="Palatino Linotype" w:cs="Arial"/>
          <w:b/>
          <w:sz w:val="28"/>
          <w:szCs w:val="28"/>
        </w:rPr>
      </w:pPr>
    </w:p>
    <w:p w14:paraId="49FD817E" w14:textId="77777777" w:rsidR="00A9646B" w:rsidRPr="00981C1F" w:rsidRDefault="00A9646B" w:rsidP="00A9646B">
      <w:pPr>
        <w:autoSpaceDE w:val="0"/>
        <w:autoSpaceDN w:val="0"/>
        <w:adjustRightInd w:val="0"/>
        <w:spacing w:line="360" w:lineRule="auto"/>
        <w:jc w:val="both"/>
        <w:rPr>
          <w:rFonts w:ascii="Palatino Linotype" w:hAnsi="Palatino Linotype" w:cs="Arial"/>
          <w:lang w:val="es-ES"/>
        </w:rPr>
      </w:pPr>
      <w:r w:rsidRPr="00981C1F">
        <w:rPr>
          <w:rFonts w:ascii="Palatino Linotype" w:hAnsi="Palatino Linotype" w:cs="Arial"/>
          <w:b/>
          <w:sz w:val="28"/>
          <w:szCs w:val="28"/>
        </w:rPr>
        <w:t>CUARTO.</w:t>
      </w:r>
      <w:r w:rsidRPr="00981C1F">
        <w:rPr>
          <w:rFonts w:ascii="Palatino Linotype" w:hAnsi="Palatino Linotype" w:cs="Arial"/>
          <w:b/>
        </w:rPr>
        <w:t xml:space="preserve"> </w:t>
      </w:r>
      <w:r w:rsidRPr="00981C1F">
        <w:rPr>
          <w:rFonts w:ascii="Palatino Linotype" w:hAnsi="Palatino Linotype" w:cs="Arial"/>
          <w:lang w:val="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ABD3052" w14:textId="77777777" w:rsidR="00A9646B" w:rsidRPr="00981C1F" w:rsidRDefault="00A9646B" w:rsidP="00A9646B">
      <w:pPr>
        <w:spacing w:line="360" w:lineRule="auto"/>
        <w:jc w:val="both"/>
        <w:rPr>
          <w:rFonts w:ascii="Palatino Linotype" w:hAnsi="Palatino Linotype" w:cs="Arial"/>
          <w:b/>
          <w:sz w:val="18"/>
        </w:rPr>
      </w:pPr>
    </w:p>
    <w:p w14:paraId="3D995371" w14:textId="28555A62" w:rsidR="00A9646B" w:rsidRPr="00981C1F" w:rsidRDefault="00A9646B" w:rsidP="00A9646B">
      <w:pPr>
        <w:spacing w:line="360" w:lineRule="auto"/>
        <w:jc w:val="both"/>
        <w:rPr>
          <w:rFonts w:ascii="Palatino Linotype" w:hAnsi="Palatino Linotype"/>
          <w:color w:val="222222"/>
          <w:shd w:val="clear" w:color="auto" w:fill="FFFFFF"/>
        </w:rPr>
      </w:pPr>
      <w:r w:rsidRPr="00981C1F">
        <w:rPr>
          <w:rFonts w:ascii="Palatino Linotype" w:hAnsi="Palatino Linotype" w:cs="Arial"/>
          <w:b/>
          <w:sz w:val="28"/>
          <w:szCs w:val="28"/>
        </w:rPr>
        <w:t>QUINTO.</w:t>
      </w:r>
      <w:r w:rsidRPr="00981C1F">
        <w:rPr>
          <w:rFonts w:ascii="Palatino Linotype" w:hAnsi="Palatino Linotype" w:cs="Arial"/>
          <w:b/>
        </w:rPr>
        <w:t xml:space="preserve"> NOTIFÍQUESE </w:t>
      </w:r>
      <w:r w:rsidRPr="00981C1F">
        <w:rPr>
          <w:rFonts w:ascii="Palatino Linotype" w:hAnsi="Palatino Linotype" w:cs="Arial"/>
        </w:rPr>
        <w:t xml:space="preserve">la presente resolución al </w:t>
      </w:r>
      <w:r w:rsidRPr="00981C1F">
        <w:rPr>
          <w:rFonts w:ascii="Palatino Linotype" w:hAnsi="Palatino Linotype" w:cs="Arial"/>
          <w:b/>
        </w:rPr>
        <w:t xml:space="preserve">RECURRENTE vía </w:t>
      </w:r>
      <w:r w:rsidRPr="00981C1F">
        <w:rPr>
          <w:rFonts w:ascii="Palatino Linotype" w:hAnsi="Palatino Linotype" w:cs="Arial"/>
        </w:rPr>
        <w:t xml:space="preserve">Sistema de Acceso a la Información Mexiquense </w:t>
      </w:r>
      <w:r w:rsidRPr="00981C1F">
        <w:rPr>
          <w:rFonts w:ascii="Palatino Linotype" w:hAnsi="Palatino Linotype" w:cs="Arial"/>
          <w:b/>
        </w:rPr>
        <w:t xml:space="preserve">(SAIMEX) </w:t>
      </w:r>
      <w:r w:rsidRPr="00981C1F">
        <w:rPr>
          <w:rFonts w:ascii="Palatino Linotype" w:hAnsi="Palatino Linotype" w:cs="Arial"/>
        </w:rPr>
        <w:t xml:space="preserve">y hágase de su conocimiento que, </w:t>
      </w:r>
      <w:r w:rsidRPr="00981C1F">
        <w:rPr>
          <w:rFonts w:ascii="Palatino Linotype" w:hAnsi="Palatino Linotype"/>
          <w:color w:val="222222"/>
          <w:shd w:val="clear" w:color="auto" w:fill="FFFFFF"/>
        </w:rPr>
        <w:t xml:space="preserve">de conformidad con lo </w:t>
      </w:r>
      <w:r w:rsidRPr="00981C1F">
        <w:rPr>
          <w:rFonts w:ascii="Palatino Linotype" w:hAnsi="Palatino Linotype"/>
          <w:color w:val="222222"/>
        </w:rPr>
        <w:t xml:space="preserve">establecido en el artículo 196, de la Ley de Transparencia y Acceso a la Información Pública del Estado de México y Municipios, podrá promover el Juicio de Amparo en los términos de las </w:t>
      </w:r>
      <w:r w:rsidRPr="00981C1F">
        <w:rPr>
          <w:rFonts w:ascii="Palatino Linotype" w:hAnsi="Palatino Linotype"/>
          <w:color w:val="222222"/>
          <w:shd w:val="clear" w:color="auto" w:fill="FFFFFF"/>
        </w:rPr>
        <w:t>leyes aplicables.</w:t>
      </w:r>
    </w:p>
    <w:p w14:paraId="6FA4C5CA" w14:textId="7551E8C4" w:rsidR="00E16CB3" w:rsidRPr="00981C1F" w:rsidRDefault="005D1CB5" w:rsidP="00A9646B">
      <w:pPr>
        <w:spacing w:line="360" w:lineRule="auto"/>
        <w:jc w:val="both"/>
        <w:rPr>
          <w:rFonts w:ascii="Palatino Linotype" w:hAnsi="Palatino Linotype" w:cs="Arial"/>
          <w:color w:val="000000" w:themeColor="text1"/>
        </w:rPr>
      </w:pPr>
      <w:r w:rsidRPr="00981C1F">
        <w:rPr>
          <w:rFonts w:ascii="Palatino Linotype" w:hAnsi="Palatino Linotype" w:cs="Arial"/>
          <w:color w:val="000000" w:themeColor="text1"/>
        </w:rPr>
        <w:t>ASÍ LO RESUELVE, POR UNANIMIDAD</w:t>
      </w:r>
      <w:r w:rsidR="00E16CB3" w:rsidRPr="00981C1F">
        <w:rPr>
          <w:rFonts w:ascii="Palatino Linotype" w:hAnsi="Palatino Linotype" w:cs="Arial"/>
          <w:color w:val="000000" w:themeColor="text1"/>
        </w:rPr>
        <w:t xml:space="preserve"> DE VOTOS EL PLENO DEL INSTITUTO DE TRANSPARENCIA, ACCESO A LA </w:t>
      </w:r>
      <w:r w:rsidR="00D86297" w:rsidRPr="00981C1F">
        <w:rPr>
          <w:rFonts w:ascii="Palatino Linotype" w:hAnsi="Palatino Linotype" w:cs="Arial"/>
          <w:color w:val="000000" w:themeColor="text1"/>
        </w:rPr>
        <w:t>INFORMACIÓN PÚBLICA</w:t>
      </w:r>
      <w:r w:rsidR="00E16CB3" w:rsidRPr="00981C1F">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D64C04" w:rsidRPr="00981C1F">
        <w:rPr>
          <w:rFonts w:ascii="Palatino Linotype" w:hAnsi="Palatino Linotype" w:cs="Arial"/>
          <w:color w:val="000000" w:themeColor="text1"/>
        </w:rPr>
        <w:lastRenderedPageBreak/>
        <w:t>TRIGÉSIMA</w:t>
      </w:r>
      <w:r w:rsidR="00112F35" w:rsidRPr="00981C1F">
        <w:rPr>
          <w:rFonts w:ascii="Palatino Linotype" w:hAnsi="Palatino Linotype" w:cs="Arial"/>
          <w:color w:val="000000" w:themeColor="text1"/>
        </w:rPr>
        <w:t xml:space="preserve"> </w:t>
      </w:r>
      <w:r w:rsidR="00513744" w:rsidRPr="00981C1F">
        <w:rPr>
          <w:rFonts w:ascii="Palatino Linotype" w:hAnsi="Palatino Linotype" w:cs="Arial"/>
          <w:color w:val="000000" w:themeColor="text1"/>
        </w:rPr>
        <w:t>OCTAVA</w:t>
      </w:r>
      <w:r w:rsidR="00112F35" w:rsidRPr="00981C1F">
        <w:rPr>
          <w:rFonts w:ascii="Palatino Linotype" w:hAnsi="Palatino Linotype" w:cs="Arial"/>
          <w:color w:val="000000" w:themeColor="text1"/>
        </w:rPr>
        <w:t xml:space="preserve"> </w:t>
      </w:r>
      <w:r w:rsidR="00E16CB3" w:rsidRPr="00981C1F">
        <w:rPr>
          <w:rFonts w:ascii="Palatino Linotype" w:hAnsi="Palatino Linotype" w:cs="Arial"/>
          <w:color w:val="000000" w:themeColor="text1"/>
        </w:rPr>
        <w:t xml:space="preserve">SESIÓN ORDINARIA CELEBRADA EL </w:t>
      </w:r>
      <w:r w:rsidR="00513744" w:rsidRPr="00981C1F">
        <w:rPr>
          <w:rFonts w:ascii="Palatino Linotype" w:hAnsi="Palatino Linotype" w:cs="Arial"/>
          <w:color w:val="000000" w:themeColor="text1"/>
        </w:rPr>
        <w:t>DIECINUEVE DE OCTUBRE</w:t>
      </w:r>
      <w:r w:rsidR="00B74FF3" w:rsidRPr="00981C1F">
        <w:rPr>
          <w:rFonts w:ascii="Palatino Linotype" w:hAnsi="Palatino Linotype" w:cs="Arial"/>
          <w:color w:val="000000" w:themeColor="text1"/>
        </w:rPr>
        <w:t xml:space="preserve"> </w:t>
      </w:r>
      <w:r w:rsidR="00AE51C8" w:rsidRPr="00981C1F">
        <w:rPr>
          <w:rFonts w:ascii="Palatino Linotype" w:hAnsi="Palatino Linotype" w:cs="Arial"/>
          <w:color w:val="000000" w:themeColor="text1"/>
        </w:rPr>
        <w:t>DE D</w:t>
      </w:r>
      <w:r w:rsidR="00E16CB3" w:rsidRPr="00981C1F">
        <w:rPr>
          <w:rFonts w:ascii="Palatino Linotype" w:hAnsi="Palatino Linotype" w:cs="Arial"/>
          <w:color w:val="000000" w:themeColor="text1"/>
        </w:rPr>
        <w:t xml:space="preserve">OS MIL VEINTIDÓS, ANTE EL SECRETARIO TÉCNICO DEL PLENO, ALEXIS TAPIA RAMÍREZ. </w:t>
      </w:r>
    </w:p>
    <w:p w14:paraId="1C4D1F5D" w14:textId="5D155893" w:rsidR="00EE52D0" w:rsidRDefault="00AE4392" w:rsidP="0086430F">
      <w:pPr>
        <w:spacing w:line="360" w:lineRule="auto"/>
        <w:jc w:val="both"/>
        <w:rPr>
          <w:rFonts w:ascii="Palatino Linotype" w:eastAsiaTheme="minorEastAsia" w:hAnsi="Palatino Linotype"/>
          <w:sz w:val="20"/>
          <w:lang w:val="es-419"/>
        </w:rPr>
      </w:pPr>
      <w:r w:rsidRPr="00981C1F">
        <w:rPr>
          <w:rFonts w:ascii="Palatino Linotype" w:eastAsiaTheme="minorEastAsia" w:hAnsi="Palatino Linotype"/>
          <w:sz w:val="20"/>
          <w:lang w:val="es-ES_tradnl"/>
        </w:rPr>
        <w:t>SCMM</w:t>
      </w:r>
      <w:r w:rsidR="00993225" w:rsidRPr="00981C1F">
        <w:rPr>
          <w:rFonts w:ascii="Palatino Linotype" w:eastAsiaTheme="minorEastAsia" w:hAnsi="Palatino Linotype"/>
          <w:sz w:val="20"/>
          <w:lang w:val="es-ES_tradnl"/>
        </w:rPr>
        <w:t>/BLA/DEMF/</w:t>
      </w:r>
      <w:r w:rsidR="00513744" w:rsidRPr="00981C1F">
        <w:rPr>
          <w:rFonts w:ascii="Palatino Linotype" w:eastAsiaTheme="minorEastAsia" w:hAnsi="Palatino Linotype"/>
          <w:sz w:val="20"/>
          <w:lang w:val="es-419"/>
        </w:rPr>
        <w:t>AGE</w:t>
      </w: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027456C6" w:rsidR="0086430F" w:rsidRDefault="0086430F" w:rsidP="0086430F">
      <w:pPr>
        <w:spacing w:line="360" w:lineRule="auto"/>
        <w:jc w:val="both"/>
        <w:rPr>
          <w:rFonts w:ascii="Palatino Linotype" w:hAnsi="Palatino Linotype"/>
          <w:b/>
          <w:color w:val="000000" w:themeColor="text1"/>
          <w:sz w:val="28"/>
          <w:szCs w:val="28"/>
        </w:rPr>
      </w:pPr>
    </w:p>
    <w:p w14:paraId="4431A57F" w14:textId="3FA6E27D" w:rsidR="00D36FBA" w:rsidRDefault="00D36FBA" w:rsidP="0086430F">
      <w:pPr>
        <w:spacing w:line="360" w:lineRule="auto"/>
        <w:jc w:val="both"/>
        <w:rPr>
          <w:rFonts w:ascii="Palatino Linotype" w:hAnsi="Palatino Linotype"/>
          <w:b/>
          <w:color w:val="000000" w:themeColor="text1"/>
          <w:sz w:val="28"/>
          <w:szCs w:val="28"/>
        </w:rPr>
      </w:pPr>
    </w:p>
    <w:p w14:paraId="004BAEBB" w14:textId="727ADCD3" w:rsidR="00D36FBA" w:rsidRDefault="00D36FBA" w:rsidP="0086430F">
      <w:pPr>
        <w:spacing w:line="360" w:lineRule="auto"/>
        <w:jc w:val="both"/>
        <w:rPr>
          <w:rFonts w:ascii="Palatino Linotype" w:hAnsi="Palatino Linotype"/>
          <w:b/>
          <w:color w:val="000000" w:themeColor="text1"/>
          <w:sz w:val="28"/>
          <w:szCs w:val="28"/>
        </w:rPr>
      </w:pPr>
    </w:p>
    <w:p w14:paraId="6E7680E3" w14:textId="533B84D1" w:rsidR="00D36FBA" w:rsidRDefault="00D36FBA" w:rsidP="0086430F">
      <w:pPr>
        <w:spacing w:line="360" w:lineRule="auto"/>
        <w:jc w:val="both"/>
        <w:rPr>
          <w:rFonts w:ascii="Palatino Linotype" w:hAnsi="Palatino Linotype"/>
          <w:b/>
          <w:color w:val="000000" w:themeColor="text1"/>
          <w:sz w:val="28"/>
          <w:szCs w:val="28"/>
        </w:rPr>
      </w:pPr>
    </w:p>
    <w:p w14:paraId="2D63259C" w14:textId="4FA6A9C9" w:rsidR="00D36FBA" w:rsidRDefault="00D36FBA" w:rsidP="0086430F">
      <w:pPr>
        <w:spacing w:line="360" w:lineRule="auto"/>
        <w:jc w:val="both"/>
        <w:rPr>
          <w:rFonts w:ascii="Palatino Linotype" w:hAnsi="Palatino Linotype"/>
          <w:b/>
          <w:color w:val="000000" w:themeColor="text1"/>
          <w:sz w:val="28"/>
          <w:szCs w:val="28"/>
        </w:rPr>
      </w:pPr>
    </w:p>
    <w:p w14:paraId="47CC753C" w14:textId="09BA6A3F" w:rsidR="00D36FBA" w:rsidRDefault="00D36FBA" w:rsidP="0086430F">
      <w:pPr>
        <w:spacing w:line="360" w:lineRule="auto"/>
        <w:jc w:val="both"/>
        <w:rPr>
          <w:rFonts w:ascii="Palatino Linotype" w:hAnsi="Palatino Linotype"/>
          <w:b/>
          <w:color w:val="000000" w:themeColor="text1"/>
          <w:sz w:val="28"/>
          <w:szCs w:val="28"/>
        </w:rPr>
      </w:pPr>
    </w:p>
    <w:p w14:paraId="4F8AB87F" w14:textId="17D4B02A" w:rsidR="00D36FBA" w:rsidRDefault="00D36FBA" w:rsidP="0086430F">
      <w:pPr>
        <w:spacing w:line="360" w:lineRule="auto"/>
        <w:jc w:val="both"/>
        <w:rPr>
          <w:rFonts w:ascii="Palatino Linotype" w:hAnsi="Palatino Linotype"/>
          <w:b/>
          <w:color w:val="000000" w:themeColor="text1"/>
          <w:sz w:val="28"/>
          <w:szCs w:val="28"/>
        </w:rPr>
      </w:pPr>
    </w:p>
    <w:p w14:paraId="5576EE6F" w14:textId="77777777" w:rsidR="00D36FBA" w:rsidRPr="00984657" w:rsidRDefault="00D36FBA" w:rsidP="0086430F">
      <w:pPr>
        <w:spacing w:line="360" w:lineRule="auto"/>
        <w:jc w:val="both"/>
        <w:rPr>
          <w:rFonts w:ascii="Palatino Linotype" w:hAnsi="Palatino Linotype"/>
          <w:b/>
          <w:color w:val="000000" w:themeColor="text1"/>
          <w:sz w:val="28"/>
          <w:szCs w:val="28"/>
        </w:rPr>
      </w:pPr>
    </w:p>
    <w:sectPr w:rsidR="00D36FBA" w:rsidRPr="00984657" w:rsidSect="006957B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C14E6" w14:textId="77777777" w:rsidR="008D755F" w:rsidRDefault="008D755F" w:rsidP="00C80F8C">
      <w:r>
        <w:separator/>
      </w:r>
    </w:p>
  </w:endnote>
  <w:endnote w:type="continuationSeparator" w:id="0">
    <w:p w14:paraId="32BCF75C" w14:textId="77777777" w:rsidR="008D755F" w:rsidRDefault="008D755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A6AD36A" w:rsidR="007D2491" w:rsidRPr="0010196A" w:rsidRDefault="007D249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9354C">
      <w:rPr>
        <w:rFonts w:ascii="Palatino Linotype" w:hAnsi="Palatino Linotype" w:cs="Arial"/>
        <w:bCs/>
        <w:noProof/>
        <w:sz w:val="22"/>
        <w:szCs w:val="22"/>
      </w:rPr>
      <w:t>65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9354C">
      <w:rPr>
        <w:rFonts w:ascii="Palatino Linotype" w:hAnsi="Palatino Linotype" w:cs="Arial"/>
        <w:bCs/>
        <w:noProof/>
        <w:sz w:val="22"/>
        <w:szCs w:val="22"/>
      </w:rPr>
      <w:t>67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2A127B5" w:rsidR="007D2491" w:rsidRPr="0010196A" w:rsidRDefault="007D249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9354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9354C">
      <w:rPr>
        <w:rFonts w:ascii="Palatino Linotype" w:hAnsi="Palatino Linotype" w:cs="Arial"/>
        <w:bCs/>
        <w:noProof/>
        <w:sz w:val="22"/>
        <w:szCs w:val="22"/>
      </w:rPr>
      <w:t>67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F4664" w14:textId="77777777" w:rsidR="008D755F" w:rsidRDefault="008D755F" w:rsidP="00C80F8C">
      <w:r>
        <w:separator/>
      </w:r>
    </w:p>
  </w:footnote>
  <w:footnote w:type="continuationSeparator" w:id="0">
    <w:p w14:paraId="184FAC94" w14:textId="77777777" w:rsidR="008D755F" w:rsidRDefault="008D755F" w:rsidP="00C80F8C">
      <w:r>
        <w:continuationSeparator/>
      </w:r>
    </w:p>
  </w:footnote>
  <w:footnote w:id="1">
    <w:p w14:paraId="523831DA" w14:textId="77777777" w:rsidR="007D2491" w:rsidRDefault="007D2491" w:rsidP="00EA6C3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libri" w:eastAsia="Calibri" w:hAnsi="Calibri" w:cs="Calibri"/>
          <w:color w:val="000000"/>
          <w:sz w:val="20"/>
          <w:szCs w:val="20"/>
        </w:rPr>
        <w:t xml:space="preserve"> (…)</w:t>
      </w:r>
    </w:p>
  </w:footnote>
  <w:footnote w:id="2">
    <w:p w14:paraId="50DD581A" w14:textId="77777777" w:rsidR="007D2491" w:rsidRDefault="007D2491" w:rsidP="00EA6C3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D2491" w:rsidRDefault="007D249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D2491" w:rsidRPr="0010196A" w:rsidRDefault="007D249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D2491" w:rsidRPr="008F2CCC" w14:paraId="1F097D8A" w14:textId="77777777" w:rsidTr="00DA50F6">
      <w:tc>
        <w:tcPr>
          <w:tcW w:w="3261" w:type="dxa"/>
          <w:vMerge w:val="restart"/>
        </w:tcPr>
        <w:p w14:paraId="1F780A0C" w14:textId="1EFF25F4" w:rsidR="007D2491" w:rsidRPr="008F2CCC" w:rsidRDefault="007D2491"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7D2491" w:rsidRPr="00664658" w:rsidRDefault="007D249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D62A337" w:rsidR="007D2491" w:rsidRPr="00664658" w:rsidRDefault="007D2491" w:rsidP="002C6D7E">
          <w:pPr>
            <w:jc w:val="both"/>
            <w:rPr>
              <w:rFonts w:ascii="Palatino Linotype" w:hAnsi="Palatino Linotype"/>
              <w:b/>
              <w:sz w:val="22"/>
              <w:szCs w:val="22"/>
              <w:lang w:val="es-ES_tradnl"/>
            </w:rPr>
          </w:pPr>
          <w:r w:rsidRPr="00112F35">
            <w:rPr>
              <w:rFonts w:ascii="Palatino Linotype" w:hAnsi="Palatino Linotype"/>
              <w:b/>
              <w:sz w:val="22"/>
              <w:szCs w:val="22"/>
              <w:lang w:val="es-ES_tradnl"/>
            </w:rPr>
            <w:t>07672/INFOEM/IP/RR/2022</w:t>
          </w:r>
        </w:p>
      </w:tc>
    </w:tr>
    <w:tr w:rsidR="007D2491" w:rsidRPr="008F2CCC" w14:paraId="049677A3" w14:textId="77777777" w:rsidTr="00DA50F6">
      <w:tc>
        <w:tcPr>
          <w:tcW w:w="3261" w:type="dxa"/>
          <w:vMerge/>
        </w:tcPr>
        <w:p w14:paraId="4A21EAC1" w14:textId="5C1F145E" w:rsidR="007D2491" w:rsidRPr="008F2CCC" w:rsidRDefault="007D2491" w:rsidP="00D41D47">
          <w:pPr>
            <w:rPr>
              <w:rFonts w:ascii="Palatino Linotype" w:hAnsi="Palatino Linotype"/>
              <w:b/>
              <w:sz w:val="22"/>
              <w:szCs w:val="22"/>
              <w:lang w:val="es-ES_tradnl"/>
            </w:rPr>
          </w:pPr>
        </w:p>
      </w:tc>
      <w:tc>
        <w:tcPr>
          <w:tcW w:w="2551" w:type="dxa"/>
          <w:shd w:val="clear" w:color="auto" w:fill="auto"/>
        </w:tcPr>
        <w:p w14:paraId="1237BCDE" w14:textId="77777777" w:rsidR="007D2491" w:rsidRPr="00664658" w:rsidRDefault="007D2491"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F0791D2" w:rsidR="007D2491" w:rsidRPr="00C77536" w:rsidRDefault="007D2491" w:rsidP="00C77536">
          <w:pPr>
            <w:jc w:val="both"/>
            <w:rPr>
              <w:lang w:val="es-419"/>
            </w:rPr>
          </w:pPr>
          <w:r w:rsidRPr="00112F35">
            <w:rPr>
              <w:rFonts w:ascii="Palatino Linotype" w:hAnsi="Palatino Linotype"/>
              <w:b/>
              <w:sz w:val="22"/>
              <w:szCs w:val="22"/>
              <w:lang w:val="es-ES_tradnl"/>
            </w:rPr>
            <w:t>Ayuntamiento de Metepec</w:t>
          </w:r>
        </w:p>
      </w:tc>
    </w:tr>
    <w:tr w:rsidR="007D2491" w:rsidRPr="008F2CCC" w14:paraId="72CD087D" w14:textId="77777777" w:rsidTr="00DA50F6">
      <w:trPr>
        <w:trHeight w:val="228"/>
      </w:trPr>
      <w:tc>
        <w:tcPr>
          <w:tcW w:w="3261" w:type="dxa"/>
          <w:vMerge/>
        </w:tcPr>
        <w:p w14:paraId="1B78656F" w14:textId="01E6F6F6" w:rsidR="007D2491" w:rsidRPr="008F2CCC" w:rsidRDefault="007D2491" w:rsidP="00070856">
          <w:pPr>
            <w:rPr>
              <w:rFonts w:ascii="Palatino Linotype" w:hAnsi="Palatino Linotype"/>
              <w:b/>
              <w:sz w:val="22"/>
              <w:szCs w:val="22"/>
              <w:lang w:val="es-ES_tradnl"/>
            </w:rPr>
          </w:pPr>
        </w:p>
      </w:tc>
      <w:tc>
        <w:tcPr>
          <w:tcW w:w="2551" w:type="dxa"/>
          <w:shd w:val="clear" w:color="auto" w:fill="auto"/>
        </w:tcPr>
        <w:p w14:paraId="74D81628" w14:textId="3839B3E6" w:rsidR="007D2491" w:rsidRPr="00664658" w:rsidRDefault="007D2491"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7D2491" w:rsidRPr="00664658" w:rsidRDefault="007D2491"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7D2491" w:rsidRPr="0010196A" w:rsidRDefault="007D249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7D2491" w:rsidRPr="0010196A" w:rsidRDefault="007D249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7D2491" w:rsidRPr="008F2CCC" w14:paraId="6ABABA57" w14:textId="77777777" w:rsidTr="005B5501">
      <w:tc>
        <w:tcPr>
          <w:tcW w:w="4253" w:type="dxa"/>
          <w:vMerge w:val="restart"/>
          <w:shd w:val="clear" w:color="auto" w:fill="auto"/>
        </w:tcPr>
        <w:p w14:paraId="6AA376CC" w14:textId="1E62217E" w:rsidR="007D2491" w:rsidRPr="008F2CCC" w:rsidRDefault="007D2491"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7D2491" w:rsidRPr="008F2CCC" w:rsidRDefault="007D2491"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1D930F7" w:rsidR="007D2491" w:rsidRPr="008F2CCC" w:rsidRDefault="007D2491" w:rsidP="00700361">
          <w:pPr>
            <w:jc w:val="both"/>
            <w:rPr>
              <w:rFonts w:ascii="Palatino Linotype" w:hAnsi="Palatino Linotype"/>
              <w:b/>
              <w:sz w:val="22"/>
              <w:szCs w:val="22"/>
              <w:lang w:val="es-ES_tradnl"/>
            </w:rPr>
          </w:pPr>
          <w:r w:rsidRPr="00112F35">
            <w:rPr>
              <w:rFonts w:ascii="Palatino Linotype" w:hAnsi="Palatino Linotype"/>
              <w:b/>
              <w:sz w:val="22"/>
              <w:szCs w:val="22"/>
              <w:lang w:val="es-ES_tradnl"/>
            </w:rPr>
            <w:t>07672/INFOEM/IP/RR/2022</w:t>
          </w:r>
        </w:p>
      </w:tc>
    </w:tr>
    <w:tr w:rsidR="007D2491" w:rsidRPr="008F2CCC" w14:paraId="3B45FB53" w14:textId="77777777" w:rsidTr="005B5501">
      <w:tc>
        <w:tcPr>
          <w:tcW w:w="4253" w:type="dxa"/>
          <w:vMerge/>
          <w:shd w:val="clear" w:color="auto" w:fill="auto"/>
        </w:tcPr>
        <w:p w14:paraId="188B82EF" w14:textId="77777777" w:rsidR="007D2491" w:rsidRPr="008F2CCC" w:rsidRDefault="007D2491" w:rsidP="00A2780F">
          <w:pPr>
            <w:rPr>
              <w:rFonts w:ascii="Palatino Linotype" w:hAnsi="Palatino Linotype"/>
              <w:b/>
              <w:sz w:val="22"/>
              <w:szCs w:val="22"/>
              <w:lang w:val="es-ES_tradnl"/>
            </w:rPr>
          </w:pPr>
        </w:p>
      </w:tc>
      <w:tc>
        <w:tcPr>
          <w:tcW w:w="2552" w:type="dxa"/>
          <w:shd w:val="clear" w:color="auto" w:fill="auto"/>
        </w:tcPr>
        <w:p w14:paraId="3B2AD0CF" w14:textId="77777777" w:rsidR="007D2491" w:rsidRPr="008F2CCC" w:rsidRDefault="007D249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27AF64D" w:rsidR="007D2491" w:rsidRPr="003305CB" w:rsidRDefault="007D2491" w:rsidP="00495809">
          <w:pPr>
            <w:jc w:val="both"/>
            <w:rPr>
              <w:rFonts w:ascii="Palatino Linotype" w:hAnsi="Palatino Linotype"/>
              <w:b/>
              <w:sz w:val="22"/>
              <w:szCs w:val="22"/>
              <w:lang w:val="es-419"/>
            </w:rPr>
          </w:pPr>
          <w:r>
            <w:rPr>
              <w:rFonts w:ascii="Palatino Linotype" w:hAnsi="Palatino Linotype"/>
              <w:b/>
              <w:sz w:val="22"/>
              <w:szCs w:val="22"/>
              <w:lang w:val="es-419"/>
            </w:rPr>
            <w:t>XXXXX XXXXXXXX XXXXXX</w:t>
          </w:r>
        </w:p>
      </w:tc>
    </w:tr>
    <w:tr w:rsidR="007D2491" w:rsidRPr="008F2CCC" w14:paraId="28A493EB" w14:textId="77777777" w:rsidTr="005B5501">
      <w:trPr>
        <w:trHeight w:val="228"/>
      </w:trPr>
      <w:tc>
        <w:tcPr>
          <w:tcW w:w="4253" w:type="dxa"/>
          <w:vMerge/>
          <w:shd w:val="clear" w:color="auto" w:fill="auto"/>
        </w:tcPr>
        <w:p w14:paraId="06C77D31" w14:textId="77777777" w:rsidR="007D2491" w:rsidRPr="008F2CCC" w:rsidRDefault="007D2491" w:rsidP="00E37C88">
          <w:pPr>
            <w:rPr>
              <w:rFonts w:ascii="Palatino Linotype" w:hAnsi="Palatino Linotype"/>
              <w:b/>
              <w:sz w:val="22"/>
              <w:szCs w:val="22"/>
              <w:lang w:val="es-ES_tradnl"/>
            </w:rPr>
          </w:pPr>
        </w:p>
      </w:tc>
      <w:tc>
        <w:tcPr>
          <w:tcW w:w="2552" w:type="dxa"/>
          <w:shd w:val="clear" w:color="auto" w:fill="auto"/>
        </w:tcPr>
        <w:p w14:paraId="2E1A72B4" w14:textId="77777777" w:rsidR="007D2491" w:rsidRPr="008F2CCC" w:rsidRDefault="007D249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6EACD9A" w:rsidR="007D2491" w:rsidRPr="00F67B0E" w:rsidRDefault="007D2491" w:rsidP="001F140A">
          <w:pPr>
            <w:jc w:val="both"/>
            <w:rPr>
              <w:lang w:val="es-419"/>
            </w:rPr>
          </w:pPr>
          <w:r w:rsidRPr="00112F35">
            <w:rPr>
              <w:rFonts w:ascii="Palatino Linotype" w:hAnsi="Palatino Linotype"/>
              <w:b/>
              <w:sz w:val="22"/>
              <w:szCs w:val="22"/>
              <w:lang w:val="es-ES_tradnl"/>
            </w:rPr>
            <w:t>Ayuntamiento de Metepec</w:t>
          </w:r>
        </w:p>
      </w:tc>
    </w:tr>
    <w:tr w:rsidR="007D2491" w:rsidRPr="008F2CCC" w14:paraId="0F114FF0" w14:textId="77777777" w:rsidTr="005B5501">
      <w:tc>
        <w:tcPr>
          <w:tcW w:w="4253" w:type="dxa"/>
          <w:vMerge/>
          <w:shd w:val="clear" w:color="auto" w:fill="auto"/>
        </w:tcPr>
        <w:p w14:paraId="4CCB64BA" w14:textId="77777777" w:rsidR="007D2491" w:rsidRPr="008F2CCC" w:rsidRDefault="007D2491" w:rsidP="00A2780F">
          <w:pPr>
            <w:rPr>
              <w:rFonts w:ascii="Palatino Linotype" w:hAnsi="Palatino Linotype"/>
              <w:b/>
              <w:sz w:val="22"/>
              <w:szCs w:val="22"/>
              <w:lang w:val="es-ES_tradnl"/>
            </w:rPr>
          </w:pPr>
        </w:p>
      </w:tc>
      <w:tc>
        <w:tcPr>
          <w:tcW w:w="2552" w:type="dxa"/>
          <w:shd w:val="clear" w:color="auto" w:fill="auto"/>
        </w:tcPr>
        <w:p w14:paraId="31E422EA" w14:textId="63649A07" w:rsidR="007D2491" w:rsidRPr="008F2CCC" w:rsidRDefault="007D2491"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7D2491" w:rsidRPr="008F2CCC" w:rsidRDefault="007D249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7D2491" w:rsidRPr="0010196A" w:rsidRDefault="007D249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B64751"/>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EF90612"/>
    <w:multiLevelType w:val="hybridMultilevel"/>
    <w:tmpl w:val="C74AD506"/>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 w15:restartNumberingAfterBreak="0">
    <w:nsid w:val="17827A6E"/>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1E821838"/>
    <w:multiLevelType w:val="multilevel"/>
    <w:tmpl w:val="BC4408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401E54"/>
    <w:multiLevelType w:val="multilevel"/>
    <w:tmpl w:val="5E160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A346DBB"/>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3" w15:restartNumberingAfterBreak="0">
    <w:nsid w:val="537755C2"/>
    <w:multiLevelType w:val="hybridMultilevel"/>
    <w:tmpl w:val="C088D746"/>
    <w:lvl w:ilvl="0" w:tplc="F55C8A08">
      <w:start w:val="12"/>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4"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5" w15:restartNumberingAfterBreak="0">
    <w:nsid w:val="57E370DF"/>
    <w:multiLevelType w:val="hybridMultilevel"/>
    <w:tmpl w:val="48D0D33C"/>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6" w15:restartNumberingAfterBreak="0">
    <w:nsid w:val="619A0B0B"/>
    <w:multiLevelType w:val="hybridMultilevel"/>
    <w:tmpl w:val="B35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38729E"/>
    <w:multiLevelType w:val="hybridMultilevel"/>
    <w:tmpl w:val="EC6A3FEA"/>
    <w:lvl w:ilvl="0" w:tplc="8662C8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BF7FCA"/>
    <w:multiLevelType w:val="multilevel"/>
    <w:tmpl w:val="75081D5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9" w15:restartNumberingAfterBreak="0">
    <w:nsid w:val="76B562AA"/>
    <w:multiLevelType w:val="hybridMultilevel"/>
    <w:tmpl w:val="A78C1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6A7B6C"/>
    <w:multiLevelType w:val="hybridMultilevel"/>
    <w:tmpl w:val="825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8"/>
  </w:num>
  <w:num w:numId="2">
    <w:abstractNumId w:val="7"/>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1"/>
  </w:num>
  <w:num w:numId="9">
    <w:abstractNumId w:val="0"/>
  </w:num>
  <w:num w:numId="10">
    <w:abstractNumId w:val="19"/>
  </w:num>
  <w:num w:numId="11">
    <w:abstractNumId w:val="20"/>
  </w:num>
  <w:num w:numId="12">
    <w:abstractNumId w:val="17"/>
  </w:num>
  <w:num w:numId="13">
    <w:abstractNumId w:val="16"/>
  </w:num>
  <w:num w:numId="14">
    <w:abstractNumId w:val="22"/>
  </w:num>
  <w:num w:numId="15">
    <w:abstractNumId w:val="1"/>
  </w:num>
  <w:num w:numId="16">
    <w:abstractNumId w:val="4"/>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6"/>
  </w:num>
  <w:num w:numId="21">
    <w:abstractNumId w:val="5"/>
  </w:num>
  <w:num w:numId="22">
    <w:abstractNumId w:val="13"/>
  </w:num>
  <w:num w:numId="23">
    <w:abstractNumId w:val="3"/>
  </w:num>
  <w:num w:numId="24">
    <w:abstractNumId w:val="12"/>
  </w:num>
  <w:num w:numId="25">
    <w:abstractNumId w:val="15"/>
  </w:num>
  <w:num w:numId="2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88"/>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93B"/>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5F13"/>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091"/>
    <w:rsid w:val="000423AF"/>
    <w:rsid w:val="00042714"/>
    <w:rsid w:val="00042A23"/>
    <w:rsid w:val="00042F6A"/>
    <w:rsid w:val="0004330A"/>
    <w:rsid w:val="00043943"/>
    <w:rsid w:val="0004425E"/>
    <w:rsid w:val="00044351"/>
    <w:rsid w:val="000446CF"/>
    <w:rsid w:val="00044856"/>
    <w:rsid w:val="000449C9"/>
    <w:rsid w:val="00044D0E"/>
    <w:rsid w:val="000454E2"/>
    <w:rsid w:val="0004589E"/>
    <w:rsid w:val="000464A3"/>
    <w:rsid w:val="000465A8"/>
    <w:rsid w:val="00047111"/>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CC7"/>
    <w:rsid w:val="000A6D1B"/>
    <w:rsid w:val="000A7958"/>
    <w:rsid w:val="000A7B48"/>
    <w:rsid w:val="000B11B2"/>
    <w:rsid w:val="000B126F"/>
    <w:rsid w:val="000B17C5"/>
    <w:rsid w:val="000B17FD"/>
    <w:rsid w:val="000B20AC"/>
    <w:rsid w:val="000B2F55"/>
    <w:rsid w:val="000B31D1"/>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196A"/>
    <w:rsid w:val="00101BFD"/>
    <w:rsid w:val="001027DA"/>
    <w:rsid w:val="001028C2"/>
    <w:rsid w:val="00102BE0"/>
    <w:rsid w:val="001030D5"/>
    <w:rsid w:val="00104977"/>
    <w:rsid w:val="00104BFE"/>
    <w:rsid w:val="00104CCD"/>
    <w:rsid w:val="00104E56"/>
    <w:rsid w:val="0010553A"/>
    <w:rsid w:val="00106268"/>
    <w:rsid w:val="001063BB"/>
    <w:rsid w:val="00106A20"/>
    <w:rsid w:val="00106B41"/>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0E37"/>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6F9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8C2"/>
    <w:rsid w:val="00223E52"/>
    <w:rsid w:val="002242DF"/>
    <w:rsid w:val="002248D9"/>
    <w:rsid w:val="00224F53"/>
    <w:rsid w:val="0022532E"/>
    <w:rsid w:val="002255E0"/>
    <w:rsid w:val="0022562D"/>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0FC5"/>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594"/>
    <w:rsid w:val="0025785D"/>
    <w:rsid w:val="00257FDC"/>
    <w:rsid w:val="00260C82"/>
    <w:rsid w:val="002610E1"/>
    <w:rsid w:val="00261AD7"/>
    <w:rsid w:val="00263BFE"/>
    <w:rsid w:val="002653BD"/>
    <w:rsid w:val="00265CEC"/>
    <w:rsid w:val="00265D9D"/>
    <w:rsid w:val="00265F1F"/>
    <w:rsid w:val="002660D2"/>
    <w:rsid w:val="002668C5"/>
    <w:rsid w:val="00266C85"/>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2C"/>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48B"/>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213"/>
    <w:rsid w:val="003524B2"/>
    <w:rsid w:val="003526CF"/>
    <w:rsid w:val="00352D8A"/>
    <w:rsid w:val="00353134"/>
    <w:rsid w:val="00353139"/>
    <w:rsid w:val="00353174"/>
    <w:rsid w:val="00354355"/>
    <w:rsid w:val="0035481E"/>
    <w:rsid w:val="00354C5B"/>
    <w:rsid w:val="00354CDD"/>
    <w:rsid w:val="003552BF"/>
    <w:rsid w:val="00355650"/>
    <w:rsid w:val="003561CB"/>
    <w:rsid w:val="00356727"/>
    <w:rsid w:val="0035677A"/>
    <w:rsid w:val="003567C7"/>
    <w:rsid w:val="00356E5D"/>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7EC"/>
    <w:rsid w:val="003E1926"/>
    <w:rsid w:val="003E222D"/>
    <w:rsid w:val="003E22CB"/>
    <w:rsid w:val="003E2402"/>
    <w:rsid w:val="003E2C19"/>
    <w:rsid w:val="003E349B"/>
    <w:rsid w:val="003E3694"/>
    <w:rsid w:val="003E3832"/>
    <w:rsid w:val="003E3AFA"/>
    <w:rsid w:val="003E446F"/>
    <w:rsid w:val="003E4810"/>
    <w:rsid w:val="003E6C51"/>
    <w:rsid w:val="003E6DA6"/>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9BE"/>
    <w:rsid w:val="00454B3A"/>
    <w:rsid w:val="00455095"/>
    <w:rsid w:val="00455213"/>
    <w:rsid w:val="00455350"/>
    <w:rsid w:val="00456EDA"/>
    <w:rsid w:val="00457335"/>
    <w:rsid w:val="00457A14"/>
    <w:rsid w:val="00457BB8"/>
    <w:rsid w:val="00457EEE"/>
    <w:rsid w:val="00460083"/>
    <w:rsid w:val="0046061D"/>
    <w:rsid w:val="00460A6E"/>
    <w:rsid w:val="00462595"/>
    <w:rsid w:val="00462BCF"/>
    <w:rsid w:val="00462C91"/>
    <w:rsid w:val="004631D8"/>
    <w:rsid w:val="004633DA"/>
    <w:rsid w:val="004639C1"/>
    <w:rsid w:val="00463FD6"/>
    <w:rsid w:val="0046481A"/>
    <w:rsid w:val="00464E47"/>
    <w:rsid w:val="0046557C"/>
    <w:rsid w:val="004656C4"/>
    <w:rsid w:val="00465A64"/>
    <w:rsid w:val="00466005"/>
    <w:rsid w:val="0046628D"/>
    <w:rsid w:val="00466E30"/>
    <w:rsid w:val="0046718C"/>
    <w:rsid w:val="004672B1"/>
    <w:rsid w:val="004678F1"/>
    <w:rsid w:val="00467FDD"/>
    <w:rsid w:val="004718FD"/>
    <w:rsid w:val="00471C89"/>
    <w:rsid w:val="00472203"/>
    <w:rsid w:val="00472B2F"/>
    <w:rsid w:val="00472EEC"/>
    <w:rsid w:val="00473992"/>
    <w:rsid w:val="004746D0"/>
    <w:rsid w:val="00474CAE"/>
    <w:rsid w:val="0047558D"/>
    <w:rsid w:val="004758B2"/>
    <w:rsid w:val="00475DBE"/>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D8E"/>
    <w:rsid w:val="00495278"/>
    <w:rsid w:val="00495455"/>
    <w:rsid w:val="00495796"/>
    <w:rsid w:val="00495809"/>
    <w:rsid w:val="00495E84"/>
    <w:rsid w:val="00497D47"/>
    <w:rsid w:val="00497FC5"/>
    <w:rsid w:val="004A04DD"/>
    <w:rsid w:val="004A087A"/>
    <w:rsid w:val="004A088B"/>
    <w:rsid w:val="004A0B08"/>
    <w:rsid w:val="004A1423"/>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73FB"/>
    <w:rsid w:val="004F758D"/>
    <w:rsid w:val="004F763E"/>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44"/>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5F6"/>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0F8"/>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6F6"/>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BE1"/>
    <w:rsid w:val="005A5D7B"/>
    <w:rsid w:val="005A7195"/>
    <w:rsid w:val="005A7E33"/>
    <w:rsid w:val="005B0786"/>
    <w:rsid w:val="005B12C5"/>
    <w:rsid w:val="005B1384"/>
    <w:rsid w:val="005B1571"/>
    <w:rsid w:val="005B1BAB"/>
    <w:rsid w:val="005B1DCF"/>
    <w:rsid w:val="005B23C8"/>
    <w:rsid w:val="005B2B39"/>
    <w:rsid w:val="005B2CF3"/>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504"/>
    <w:rsid w:val="005F56AF"/>
    <w:rsid w:val="005F6AA0"/>
    <w:rsid w:val="006003DF"/>
    <w:rsid w:val="00600A8E"/>
    <w:rsid w:val="00601150"/>
    <w:rsid w:val="006011C5"/>
    <w:rsid w:val="00601329"/>
    <w:rsid w:val="006017E2"/>
    <w:rsid w:val="00601826"/>
    <w:rsid w:val="00602A6F"/>
    <w:rsid w:val="00603B7B"/>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C3A"/>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4E69"/>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BC0"/>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B5B"/>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515"/>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491"/>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67F4"/>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250"/>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4BD"/>
    <w:rsid w:val="00873E36"/>
    <w:rsid w:val="008741A6"/>
    <w:rsid w:val="00874368"/>
    <w:rsid w:val="008744AE"/>
    <w:rsid w:val="00875158"/>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22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6E54"/>
    <w:rsid w:val="008D755F"/>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C1F"/>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79A"/>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AE0"/>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7D"/>
    <w:rsid w:val="00A02787"/>
    <w:rsid w:val="00A033DA"/>
    <w:rsid w:val="00A04476"/>
    <w:rsid w:val="00A04CFA"/>
    <w:rsid w:val="00A05730"/>
    <w:rsid w:val="00A059CF"/>
    <w:rsid w:val="00A060F8"/>
    <w:rsid w:val="00A068BC"/>
    <w:rsid w:val="00A06B74"/>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B8C"/>
    <w:rsid w:val="00A166EE"/>
    <w:rsid w:val="00A16D9E"/>
    <w:rsid w:val="00A17048"/>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75C"/>
    <w:rsid w:val="00A23E37"/>
    <w:rsid w:val="00A24024"/>
    <w:rsid w:val="00A2402B"/>
    <w:rsid w:val="00A243A0"/>
    <w:rsid w:val="00A24688"/>
    <w:rsid w:val="00A247F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D3F"/>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E56"/>
    <w:rsid w:val="00A72FE9"/>
    <w:rsid w:val="00A7350D"/>
    <w:rsid w:val="00A73C1E"/>
    <w:rsid w:val="00A74C7C"/>
    <w:rsid w:val="00A75489"/>
    <w:rsid w:val="00A75DD7"/>
    <w:rsid w:val="00A75EE0"/>
    <w:rsid w:val="00A76012"/>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46B"/>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7C5"/>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30B"/>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176F"/>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4FF3"/>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54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61F"/>
    <w:rsid w:val="00BD2709"/>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3A"/>
    <w:rsid w:val="00C20432"/>
    <w:rsid w:val="00C2054E"/>
    <w:rsid w:val="00C2059F"/>
    <w:rsid w:val="00C20FE9"/>
    <w:rsid w:val="00C22597"/>
    <w:rsid w:val="00C227A2"/>
    <w:rsid w:val="00C22D67"/>
    <w:rsid w:val="00C2339E"/>
    <w:rsid w:val="00C233CD"/>
    <w:rsid w:val="00C23560"/>
    <w:rsid w:val="00C236F0"/>
    <w:rsid w:val="00C24971"/>
    <w:rsid w:val="00C252A2"/>
    <w:rsid w:val="00C253CF"/>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0E2"/>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381"/>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50A"/>
    <w:rsid w:val="00CA574E"/>
    <w:rsid w:val="00CA5C7C"/>
    <w:rsid w:val="00CA5F76"/>
    <w:rsid w:val="00CA66DA"/>
    <w:rsid w:val="00CA6B3E"/>
    <w:rsid w:val="00CA6C94"/>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07"/>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6FBA"/>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660"/>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5FE"/>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A7D"/>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E35"/>
    <w:rsid w:val="00EE76EB"/>
    <w:rsid w:val="00EE77DC"/>
    <w:rsid w:val="00EE7A5A"/>
    <w:rsid w:val="00EE7AD7"/>
    <w:rsid w:val="00EE7F79"/>
    <w:rsid w:val="00EF06BF"/>
    <w:rsid w:val="00EF06C6"/>
    <w:rsid w:val="00EF101D"/>
    <w:rsid w:val="00EF1C96"/>
    <w:rsid w:val="00EF1DAE"/>
    <w:rsid w:val="00EF1F1B"/>
    <w:rsid w:val="00EF377C"/>
    <w:rsid w:val="00EF3CDA"/>
    <w:rsid w:val="00EF3D86"/>
    <w:rsid w:val="00EF3DC2"/>
    <w:rsid w:val="00EF3E64"/>
    <w:rsid w:val="00EF3EB6"/>
    <w:rsid w:val="00EF4240"/>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4C5"/>
    <w:rsid w:val="00F128EA"/>
    <w:rsid w:val="00F12ABA"/>
    <w:rsid w:val="00F130EE"/>
    <w:rsid w:val="00F13D3C"/>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2D4"/>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646"/>
    <w:rsid w:val="00F369F8"/>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618"/>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873"/>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2D9"/>
    <w:rsid w:val="00FB72DD"/>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46E"/>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201"/>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ransparencia.ipn.mx/Apoyo/SIPOT/LTG_DOF28122020.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metepec.web"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CD11-E0A2-459E-AF11-4677A78E5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67</Pages>
  <Words>16499</Words>
  <Characters>90748</Characters>
  <Application>Microsoft Office Word</Application>
  <DocSecurity>0</DocSecurity>
  <Lines>756</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2022-10-21T03:03:00Z</cp:lastPrinted>
  <dcterms:created xsi:type="dcterms:W3CDTF">2022-10-18T00:16:00Z</dcterms:created>
  <dcterms:modified xsi:type="dcterms:W3CDTF">2022-11-09T21:08:00Z</dcterms:modified>
</cp:coreProperties>
</file>