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B8A5C" w14:textId="4BB4EA62" w:rsidR="00620916" w:rsidRPr="003C2F80" w:rsidRDefault="00200BFC" w:rsidP="00033269">
      <w:pPr>
        <w:spacing w:line="360" w:lineRule="auto"/>
        <w:jc w:val="both"/>
        <w:rPr>
          <w:rFonts w:ascii="Palatino Linotype" w:hAnsi="Palatino Linotype" w:cs="Arial"/>
        </w:rPr>
      </w:pPr>
      <w:r w:rsidRPr="003C2F80">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620916" w:rsidRPr="003C2F80">
        <w:rPr>
          <w:rFonts w:ascii="Palatino Linotype" w:hAnsi="Palatino Linotype" w:cs="Arial"/>
        </w:rPr>
        <w:t xml:space="preserve">de fecha </w:t>
      </w:r>
      <w:r w:rsidR="004C5087" w:rsidRPr="003C2F80">
        <w:rPr>
          <w:rFonts w:ascii="Palatino Linotype" w:hAnsi="Palatino Linotype" w:cs="Arial"/>
        </w:rPr>
        <w:t>catorce</w:t>
      </w:r>
      <w:r w:rsidR="00CE4143" w:rsidRPr="003C2F80">
        <w:rPr>
          <w:rFonts w:ascii="Palatino Linotype" w:hAnsi="Palatino Linotype" w:cs="Arial"/>
        </w:rPr>
        <w:t xml:space="preserve"> de </w:t>
      </w:r>
      <w:r w:rsidR="004C5087" w:rsidRPr="003C2F80">
        <w:rPr>
          <w:rFonts w:ascii="Palatino Linotype" w:hAnsi="Palatino Linotype" w:cs="Arial"/>
        </w:rPr>
        <w:t xml:space="preserve">septiembre </w:t>
      </w:r>
      <w:r w:rsidR="00CE4143" w:rsidRPr="003C2F80">
        <w:rPr>
          <w:rFonts w:ascii="Palatino Linotype" w:hAnsi="Palatino Linotype" w:cs="Arial"/>
        </w:rPr>
        <w:t>de dos mil veintidós.</w:t>
      </w:r>
    </w:p>
    <w:p w14:paraId="6CE05D1B" w14:textId="77777777" w:rsidR="004B29B3" w:rsidRPr="003C2F80" w:rsidRDefault="004B29B3" w:rsidP="00033269">
      <w:pPr>
        <w:spacing w:line="360" w:lineRule="auto"/>
        <w:jc w:val="both"/>
        <w:rPr>
          <w:rFonts w:ascii="Palatino Linotype" w:hAnsi="Palatino Linotype" w:cs="Arial"/>
        </w:rPr>
      </w:pPr>
    </w:p>
    <w:p w14:paraId="71F79FE3" w14:textId="048CA715" w:rsidR="00A1125E" w:rsidRPr="003C2F80" w:rsidRDefault="00D137DD" w:rsidP="00033269">
      <w:pPr>
        <w:spacing w:line="360" w:lineRule="auto"/>
        <w:jc w:val="both"/>
        <w:rPr>
          <w:rFonts w:ascii="Palatino Linotype" w:hAnsi="Palatino Linotype" w:cs="Arial"/>
          <w:lang w:val="es-ES"/>
        </w:rPr>
      </w:pPr>
      <w:r w:rsidRPr="003C2F80">
        <w:rPr>
          <w:rFonts w:ascii="Palatino Linotype" w:hAnsi="Palatino Linotype" w:cs="Arial"/>
          <w:b/>
          <w:sz w:val="28"/>
        </w:rPr>
        <w:t>VISTO</w:t>
      </w:r>
      <w:r w:rsidRPr="003C2F80">
        <w:rPr>
          <w:rFonts w:ascii="Palatino Linotype" w:hAnsi="Palatino Linotype" w:cs="Arial"/>
        </w:rPr>
        <w:t xml:space="preserve"> </w:t>
      </w:r>
      <w:r w:rsidR="00C34D00" w:rsidRPr="003C2F80">
        <w:rPr>
          <w:rFonts w:ascii="Palatino Linotype" w:hAnsi="Palatino Linotype" w:cs="Arial"/>
        </w:rPr>
        <w:t>el</w:t>
      </w:r>
      <w:r w:rsidRPr="003C2F80">
        <w:rPr>
          <w:rFonts w:ascii="Palatino Linotype" w:hAnsi="Palatino Linotype" w:cs="Arial"/>
        </w:rPr>
        <w:t xml:space="preserve"> expediente formado con motivo del </w:t>
      </w:r>
      <w:r w:rsidR="00504A64" w:rsidRPr="003C2F80">
        <w:rPr>
          <w:rFonts w:ascii="Palatino Linotype" w:hAnsi="Palatino Linotype" w:cs="Arial"/>
        </w:rPr>
        <w:t>Recurso de Revisión</w:t>
      </w:r>
      <w:r w:rsidRPr="003C2F80">
        <w:rPr>
          <w:rFonts w:ascii="Palatino Linotype" w:hAnsi="Palatino Linotype" w:cs="Arial"/>
        </w:rPr>
        <w:t xml:space="preserve"> </w:t>
      </w:r>
      <w:r w:rsidR="004C5087" w:rsidRPr="003C2F80">
        <w:rPr>
          <w:rFonts w:ascii="Palatino Linotype" w:hAnsi="Palatino Linotype" w:cs="Arial"/>
          <w:b/>
        </w:rPr>
        <w:t>05522</w:t>
      </w:r>
      <w:r w:rsidRPr="003C2F80">
        <w:rPr>
          <w:rFonts w:ascii="Palatino Linotype" w:hAnsi="Palatino Linotype" w:cs="Arial"/>
          <w:b/>
        </w:rPr>
        <w:t>/INFOEM/IP/RR/202</w:t>
      </w:r>
      <w:r w:rsidR="00FA59CB" w:rsidRPr="003C2F80">
        <w:rPr>
          <w:rFonts w:ascii="Palatino Linotype" w:hAnsi="Palatino Linotype" w:cs="Arial"/>
          <w:b/>
          <w:lang w:val="es-419"/>
        </w:rPr>
        <w:t>2</w:t>
      </w:r>
      <w:r w:rsidRPr="003C2F80">
        <w:rPr>
          <w:rFonts w:ascii="Palatino Linotype" w:hAnsi="Palatino Linotype" w:cs="Arial"/>
          <w:b/>
        </w:rPr>
        <w:t xml:space="preserve">, </w:t>
      </w:r>
      <w:r w:rsidRPr="003C2F80">
        <w:rPr>
          <w:rFonts w:ascii="Palatino Linotype" w:hAnsi="Palatino Linotype" w:cs="Arial"/>
        </w:rPr>
        <w:t xml:space="preserve">promovido </w:t>
      </w:r>
      <w:r w:rsidRPr="003C2F80">
        <w:rPr>
          <w:rFonts w:ascii="Palatino Linotype" w:hAnsi="Palatino Linotype"/>
        </w:rPr>
        <w:t>por</w:t>
      </w:r>
      <w:r w:rsidR="004C5087" w:rsidRPr="003C2F80">
        <w:rPr>
          <w:rFonts w:ascii="Palatino Linotype" w:hAnsi="Palatino Linotype"/>
        </w:rPr>
        <w:t xml:space="preserve"> el </w:t>
      </w:r>
      <w:r w:rsidR="004C5087" w:rsidRPr="003C2F80">
        <w:rPr>
          <w:rFonts w:ascii="Palatino Linotype" w:hAnsi="Palatino Linotype"/>
          <w:b/>
        </w:rPr>
        <w:t xml:space="preserve">C. </w:t>
      </w:r>
      <w:bookmarkStart w:id="0" w:name="_GoBack"/>
      <w:r w:rsidR="00A37112">
        <w:rPr>
          <w:rFonts w:ascii="Palatino Linotype" w:hAnsi="Palatino Linotype"/>
          <w:b/>
        </w:rPr>
        <w:t xml:space="preserve">XXXXXXXX XXXXXX </w:t>
      </w:r>
      <w:proofErr w:type="spellStart"/>
      <w:r w:rsidR="00A37112">
        <w:rPr>
          <w:rFonts w:ascii="Palatino Linotype" w:hAnsi="Palatino Linotype"/>
          <w:b/>
        </w:rPr>
        <w:t>XXXXXX</w:t>
      </w:r>
      <w:bookmarkEnd w:id="0"/>
      <w:proofErr w:type="spellEnd"/>
      <w:r w:rsidR="004C5087" w:rsidRPr="003C2F80">
        <w:rPr>
          <w:rFonts w:ascii="Palatino Linotype" w:hAnsi="Palatino Linotype"/>
          <w:b/>
        </w:rPr>
        <w:t>,</w:t>
      </w:r>
      <w:r w:rsidRPr="003C2F80">
        <w:rPr>
          <w:rFonts w:ascii="Palatino Linotype" w:hAnsi="Palatino Linotype" w:cs="Arial"/>
          <w:b/>
          <w:lang w:val="es-ES"/>
        </w:rPr>
        <w:t xml:space="preserve"> </w:t>
      </w:r>
      <w:r w:rsidRPr="003C2F80">
        <w:rPr>
          <w:rFonts w:ascii="Palatino Linotype" w:hAnsi="Palatino Linotype"/>
        </w:rPr>
        <w:t xml:space="preserve">a quien en lo sucesivo se le </w:t>
      </w:r>
      <w:r w:rsidR="004C2814" w:rsidRPr="003C2F80">
        <w:rPr>
          <w:rFonts w:ascii="Palatino Linotype" w:hAnsi="Palatino Linotype"/>
        </w:rPr>
        <w:t>denominará</w:t>
      </w:r>
      <w:r w:rsidRPr="003C2F80">
        <w:rPr>
          <w:rFonts w:ascii="Palatino Linotype" w:hAnsi="Palatino Linotype"/>
        </w:rPr>
        <w:t xml:space="preserve"> como </w:t>
      </w:r>
      <w:r w:rsidR="00D614A1" w:rsidRPr="003C2F80">
        <w:rPr>
          <w:rFonts w:ascii="Palatino Linotype" w:hAnsi="Palatino Linotype" w:cs="Arial"/>
          <w:b/>
          <w:lang w:val="es-ES"/>
        </w:rPr>
        <w:t>EL</w:t>
      </w:r>
      <w:r w:rsidRPr="003C2F80">
        <w:rPr>
          <w:rFonts w:ascii="Palatino Linotype" w:hAnsi="Palatino Linotype" w:cs="Arial"/>
          <w:b/>
          <w:lang w:val="es-ES"/>
        </w:rPr>
        <w:t xml:space="preserve"> RECURRENTE,</w:t>
      </w:r>
      <w:r w:rsidRPr="003C2F80">
        <w:rPr>
          <w:rFonts w:ascii="Palatino Linotype" w:hAnsi="Palatino Linotype" w:cs="Arial"/>
          <w:lang w:val="es-ES"/>
        </w:rPr>
        <w:t xml:space="preserve"> en contra de la respuesta del</w:t>
      </w:r>
      <w:r w:rsidR="00C34D00" w:rsidRPr="003C2F80">
        <w:rPr>
          <w:rFonts w:ascii="Palatino Linotype" w:hAnsi="Palatino Linotype" w:cs="Arial"/>
          <w:lang w:val="es-ES"/>
        </w:rPr>
        <w:t xml:space="preserve"> </w:t>
      </w:r>
      <w:r w:rsidR="00A14C6C" w:rsidRPr="003C2F80">
        <w:rPr>
          <w:rFonts w:ascii="Palatino Linotype" w:hAnsi="Palatino Linotype" w:cs="Arial"/>
          <w:b/>
          <w:lang w:val="es-ES"/>
        </w:rPr>
        <w:t xml:space="preserve">Ayuntamiento de </w:t>
      </w:r>
      <w:r w:rsidR="004C5087" w:rsidRPr="003C2F80">
        <w:rPr>
          <w:rFonts w:ascii="Palatino Linotype" w:hAnsi="Palatino Linotype" w:cs="Arial"/>
          <w:b/>
          <w:lang w:val="es-ES"/>
        </w:rPr>
        <w:t>Malinalco</w:t>
      </w:r>
      <w:r w:rsidRPr="003C2F80">
        <w:rPr>
          <w:rFonts w:ascii="Palatino Linotype" w:hAnsi="Palatino Linotype" w:cs="Arial"/>
          <w:b/>
          <w:lang w:val="es-ES"/>
        </w:rPr>
        <w:t xml:space="preserve">, </w:t>
      </w:r>
      <w:r w:rsidR="004C2814" w:rsidRPr="003C2F80">
        <w:rPr>
          <w:rFonts w:ascii="Palatino Linotype" w:hAnsi="Palatino Linotype" w:cs="Arial"/>
          <w:lang w:val="es-ES"/>
        </w:rPr>
        <w:t xml:space="preserve">a quien </w:t>
      </w:r>
      <w:r w:rsidRPr="003C2F80">
        <w:rPr>
          <w:rFonts w:ascii="Palatino Linotype" w:hAnsi="Palatino Linotype"/>
        </w:rPr>
        <w:t>en lo su</w:t>
      </w:r>
      <w:r w:rsidR="004C2814" w:rsidRPr="003C2F80">
        <w:rPr>
          <w:rFonts w:ascii="Palatino Linotype" w:hAnsi="Palatino Linotype"/>
        </w:rPr>
        <w:t xml:space="preserve">cesivo </w:t>
      </w:r>
      <w:r w:rsidRPr="003C2F80">
        <w:rPr>
          <w:rFonts w:ascii="Palatino Linotype" w:hAnsi="Palatino Linotype"/>
        </w:rPr>
        <w:t xml:space="preserve">se le denominará </w:t>
      </w:r>
      <w:r w:rsidR="004C2814" w:rsidRPr="003C2F80">
        <w:rPr>
          <w:rFonts w:ascii="Palatino Linotype" w:hAnsi="Palatino Linotype"/>
        </w:rPr>
        <w:t xml:space="preserve">como </w:t>
      </w:r>
      <w:r w:rsidRPr="003C2F80">
        <w:rPr>
          <w:rFonts w:ascii="Palatino Linotype" w:hAnsi="Palatino Linotype" w:cs="Arial"/>
          <w:b/>
          <w:lang w:val="es-ES"/>
        </w:rPr>
        <w:t xml:space="preserve">EL SUJETO OBLIGADO, </w:t>
      </w:r>
      <w:r w:rsidRPr="003C2F80">
        <w:rPr>
          <w:rFonts w:ascii="Palatino Linotype" w:hAnsi="Palatino Linotype" w:cs="Arial"/>
          <w:lang w:val="es-ES"/>
        </w:rPr>
        <w:t>se procede a dictar la presente resolución con base en lo siguiente:</w:t>
      </w:r>
    </w:p>
    <w:p w14:paraId="0708AE3B" w14:textId="23FFEADE" w:rsidR="000F0E7C" w:rsidRPr="003C2F80" w:rsidRDefault="00966CE2" w:rsidP="00033269">
      <w:pPr>
        <w:jc w:val="center"/>
        <w:rPr>
          <w:rFonts w:ascii="Palatino Linotype" w:hAnsi="Palatino Linotype" w:cs="Arial"/>
          <w:b/>
          <w:bCs/>
          <w:spacing w:val="60"/>
          <w:sz w:val="28"/>
          <w:lang w:val="es-419"/>
        </w:rPr>
      </w:pPr>
      <w:r w:rsidRPr="003C2F80">
        <w:rPr>
          <w:rFonts w:ascii="Palatino Linotype" w:hAnsi="Palatino Linotype" w:cs="Arial"/>
          <w:b/>
          <w:bCs/>
          <w:spacing w:val="60"/>
          <w:sz w:val="28"/>
          <w:lang w:val="es-419"/>
        </w:rPr>
        <w:t>ANTECEDENTES</w:t>
      </w:r>
    </w:p>
    <w:p w14:paraId="3B9DFD37" w14:textId="77777777" w:rsidR="00A1125E" w:rsidRPr="003C2F80" w:rsidRDefault="00A1125E" w:rsidP="00033269">
      <w:pPr>
        <w:rPr>
          <w:rFonts w:ascii="Palatino Linotype" w:hAnsi="Palatino Linotype" w:cs="Arial"/>
          <w:b/>
          <w:bCs/>
          <w:spacing w:val="60"/>
        </w:rPr>
      </w:pPr>
    </w:p>
    <w:p w14:paraId="4F4A2281" w14:textId="77777777" w:rsidR="00966CE2" w:rsidRPr="003C2F80" w:rsidRDefault="00966CE2" w:rsidP="00966CE2">
      <w:pPr>
        <w:spacing w:line="360" w:lineRule="auto"/>
        <w:jc w:val="both"/>
        <w:rPr>
          <w:rFonts w:ascii="Palatino Linotype" w:hAnsi="Palatino Linotype"/>
          <w:b/>
          <w:sz w:val="28"/>
          <w:szCs w:val="28"/>
        </w:rPr>
      </w:pPr>
      <w:r w:rsidRPr="003C2F80">
        <w:rPr>
          <w:rFonts w:ascii="Palatino Linotype" w:hAnsi="Palatino Linotype"/>
          <w:b/>
          <w:sz w:val="28"/>
          <w:szCs w:val="28"/>
        </w:rPr>
        <w:t>I. De la Solicitud de Información</w:t>
      </w:r>
    </w:p>
    <w:p w14:paraId="6E8291E3" w14:textId="1D90A1AC" w:rsidR="009959DB" w:rsidRPr="003C2F80" w:rsidRDefault="00163A20" w:rsidP="00B41A76">
      <w:pPr>
        <w:spacing w:line="360" w:lineRule="auto"/>
        <w:jc w:val="both"/>
        <w:rPr>
          <w:rFonts w:ascii="Palatino Linotype" w:eastAsia="MS Mincho" w:hAnsi="Palatino Linotype" w:cs="Arial"/>
          <w:bCs/>
        </w:rPr>
      </w:pPr>
      <w:r w:rsidRPr="003C2F80">
        <w:rPr>
          <w:rFonts w:ascii="Palatino Linotype" w:eastAsia="MS Mincho" w:hAnsi="Palatino Linotype" w:cs="Arial"/>
        </w:rPr>
        <w:t>En</w:t>
      </w:r>
      <w:r w:rsidR="00FA59CB" w:rsidRPr="003C2F80">
        <w:rPr>
          <w:rFonts w:ascii="Palatino Linotype" w:eastAsia="MS Mincho" w:hAnsi="Palatino Linotype" w:cs="Arial"/>
          <w:lang w:val="es-419"/>
        </w:rPr>
        <w:t xml:space="preserve"> fecha</w:t>
      </w:r>
      <w:r w:rsidRPr="003C2F80">
        <w:rPr>
          <w:rFonts w:ascii="Palatino Linotype" w:eastAsia="MS Mincho" w:hAnsi="Palatino Linotype" w:cs="Arial"/>
        </w:rPr>
        <w:t xml:space="preserve"> </w:t>
      </w:r>
      <w:bookmarkStart w:id="1" w:name="_Hlk66905340"/>
      <w:r w:rsidR="004C5087" w:rsidRPr="003C2F80">
        <w:rPr>
          <w:rFonts w:ascii="Palatino Linotype" w:eastAsia="MS Mincho" w:hAnsi="Palatino Linotype" w:cs="Arial"/>
          <w:b/>
        </w:rPr>
        <w:t>veinticinco</w:t>
      </w:r>
      <w:r w:rsidR="00A715D9" w:rsidRPr="003C2F80">
        <w:rPr>
          <w:rFonts w:ascii="Palatino Linotype" w:eastAsia="MS Mincho" w:hAnsi="Palatino Linotype" w:cs="Arial"/>
          <w:b/>
        </w:rPr>
        <w:t xml:space="preserve"> de marzo </w:t>
      </w:r>
      <w:r w:rsidR="0074343D" w:rsidRPr="003C2F80">
        <w:rPr>
          <w:rFonts w:ascii="Palatino Linotype" w:eastAsia="MS Mincho" w:hAnsi="Palatino Linotype" w:cs="Arial"/>
          <w:b/>
        </w:rPr>
        <w:t xml:space="preserve">de dos mil </w:t>
      </w:r>
      <w:bookmarkEnd w:id="1"/>
      <w:r w:rsidR="00F3794A" w:rsidRPr="003C2F80">
        <w:rPr>
          <w:rFonts w:ascii="Palatino Linotype" w:eastAsia="MS Mincho" w:hAnsi="Palatino Linotype" w:cs="Arial"/>
          <w:b/>
        </w:rPr>
        <w:t>veintidós</w:t>
      </w:r>
      <w:r w:rsidRPr="003C2F80">
        <w:rPr>
          <w:rFonts w:ascii="Palatino Linotype" w:eastAsia="MS Mincho" w:hAnsi="Palatino Linotype" w:cs="Arial"/>
        </w:rPr>
        <w:t xml:space="preserve">, </w:t>
      </w:r>
      <w:r w:rsidR="00D614A1" w:rsidRPr="003C2F80">
        <w:rPr>
          <w:rFonts w:ascii="Palatino Linotype" w:eastAsia="MS Mincho" w:hAnsi="Palatino Linotype" w:cs="Arial"/>
          <w:b/>
          <w:lang w:val="es-419"/>
        </w:rPr>
        <w:t>EL RECURRENTE</w:t>
      </w:r>
      <w:r w:rsidRPr="003C2F80">
        <w:rPr>
          <w:rFonts w:ascii="Palatino Linotype" w:eastAsia="MS Mincho" w:hAnsi="Palatino Linotype" w:cs="Arial"/>
        </w:rPr>
        <w:t xml:space="preserve"> </w:t>
      </w:r>
      <w:r w:rsidR="00BF3E26" w:rsidRPr="003C2F80">
        <w:rPr>
          <w:rFonts w:ascii="Palatino Linotype" w:eastAsia="MS Mincho" w:hAnsi="Palatino Linotype" w:cs="Arial"/>
          <w:lang w:val="es-ES_tradnl"/>
        </w:rPr>
        <w:t>presentó a través de</w:t>
      </w:r>
      <w:r w:rsidR="008E4ECC" w:rsidRPr="003C2F80">
        <w:rPr>
          <w:rFonts w:ascii="Palatino Linotype" w:eastAsia="MS Mincho" w:hAnsi="Palatino Linotype" w:cs="Arial"/>
          <w:lang w:val="es-ES_tradnl"/>
        </w:rPr>
        <w:t xml:space="preserve">l </w:t>
      </w:r>
      <w:r w:rsidR="00BF3E26" w:rsidRPr="003C2F80">
        <w:rPr>
          <w:rFonts w:ascii="Palatino Linotype" w:eastAsia="MS Mincho" w:hAnsi="Palatino Linotype" w:cs="Arial"/>
          <w:lang w:val="es-ES_tradnl"/>
        </w:rPr>
        <w:t xml:space="preserve">Sistema de Acceso a la Información Mexiquense, en lo subsecuente </w:t>
      </w:r>
      <w:r w:rsidR="00BF3E26" w:rsidRPr="003C2F80">
        <w:rPr>
          <w:rFonts w:ascii="Palatino Linotype" w:eastAsia="MS Mincho" w:hAnsi="Palatino Linotype" w:cs="Arial"/>
          <w:b/>
          <w:lang w:val="es-ES_tradnl"/>
        </w:rPr>
        <w:t>EL SAIMEX</w:t>
      </w:r>
      <w:r w:rsidR="00BF3E26" w:rsidRPr="003C2F80">
        <w:rPr>
          <w:rFonts w:ascii="Palatino Linotype" w:eastAsia="MS Mincho" w:hAnsi="Palatino Linotype" w:cs="Arial"/>
          <w:lang w:val="es-ES_tradnl"/>
        </w:rPr>
        <w:t xml:space="preserve"> ante </w:t>
      </w:r>
      <w:r w:rsidR="00BF3E26" w:rsidRPr="003C2F80">
        <w:rPr>
          <w:rFonts w:ascii="Palatino Linotype" w:eastAsia="MS Mincho" w:hAnsi="Palatino Linotype" w:cs="Arial"/>
          <w:b/>
          <w:lang w:val="es-ES_tradnl"/>
        </w:rPr>
        <w:t>EL SUJETO OBLIGADO</w:t>
      </w:r>
      <w:r w:rsidR="00BF3E26" w:rsidRPr="003C2F80">
        <w:rPr>
          <w:rFonts w:ascii="Palatino Linotype" w:eastAsia="MS Mincho" w:hAnsi="Palatino Linotype" w:cs="Arial"/>
          <w:lang w:val="es-ES_tradnl"/>
        </w:rPr>
        <w:t xml:space="preserve">, la solicitud de acceso a la información pública, </w:t>
      </w:r>
      <w:r w:rsidR="009959DB" w:rsidRPr="003C2F80">
        <w:rPr>
          <w:rFonts w:ascii="Palatino Linotype" w:eastAsia="MS Mincho" w:hAnsi="Palatino Linotype" w:cs="Arial"/>
        </w:rPr>
        <w:t xml:space="preserve">a la que se le asignó </w:t>
      </w:r>
      <w:r w:rsidR="00C34D00" w:rsidRPr="003C2F80">
        <w:rPr>
          <w:rFonts w:ascii="Palatino Linotype" w:eastAsia="MS Mincho" w:hAnsi="Palatino Linotype" w:cs="Arial"/>
        </w:rPr>
        <w:t>el</w:t>
      </w:r>
      <w:r w:rsidR="009959DB" w:rsidRPr="003C2F80">
        <w:rPr>
          <w:rFonts w:ascii="Palatino Linotype" w:eastAsia="MS Mincho" w:hAnsi="Palatino Linotype" w:cs="Arial"/>
        </w:rPr>
        <w:t xml:space="preserve"> número de </w:t>
      </w:r>
      <w:bookmarkStart w:id="2" w:name="_Hlk71626058"/>
      <w:bookmarkStart w:id="3" w:name="_Hlk72841721"/>
      <w:bookmarkStart w:id="4" w:name="_Hlk73992511"/>
      <w:bookmarkStart w:id="5" w:name="_Hlk79436216"/>
      <w:bookmarkStart w:id="6" w:name="_Hlk79487986"/>
      <w:bookmarkStart w:id="7" w:name="_Hlk81858819"/>
      <w:r w:rsidR="00096E3C" w:rsidRPr="003C2F80">
        <w:rPr>
          <w:rFonts w:ascii="Palatino Linotype" w:eastAsia="MS Mincho" w:hAnsi="Palatino Linotype" w:cs="Arial"/>
        </w:rPr>
        <w:t xml:space="preserve">expediente </w:t>
      </w:r>
      <w:bookmarkEnd w:id="2"/>
      <w:bookmarkEnd w:id="3"/>
      <w:bookmarkEnd w:id="4"/>
      <w:bookmarkEnd w:id="5"/>
      <w:bookmarkEnd w:id="6"/>
      <w:bookmarkEnd w:id="7"/>
      <w:r w:rsidR="004C5087" w:rsidRPr="003C2F80">
        <w:rPr>
          <w:rFonts w:ascii="Palatino Linotype" w:eastAsia="MS Mincho" w:hAnsi="Palatino Linotype" w:cs="Arial"/>
          <w:b/>
          <w:bCs/>
          <w:lang w:val="es-ES"/>
        </w:rPr>
        <w:t>00057/MALINAL/IP/2022</w:t>
      </w:r>
      <w:r w:rsidR="00F94871" w:rsidRPr="003C2F80">
        <w:rPr>
          <w:rFonts w:ascii="Palatino Linotype" w:eastAsia="MS Mincho" w:hAnsi="Palatino Linotype" w:cs="Arial"/>
          <w:b/>
          <w:bCs/>
        </w:rPr>
        <w:t xml:space="preserve">, </w:t>
      </w:r>
      <w:r w:rsidR="004C2814" w:rsidRPr="003C2F80">
        <w:rPr>
          <w:rFonts w:ascii="Palatino Linotype" w:eastAsia="MS Mincho" w:hAnsi="Palatino Linotype" w:cs="Arial"/>
          <w:bCs/>
        </w:rPr>
        <w:t xml:space="preserve">mediante </w:t>
      </w:r>
      <w:r w:rsidR="009959DB" w:rsidRPr="003C2F80">
        <w:rPr>
          <w:rFonts w:ascii="Palatino Linotype" w:eastAsia="MS Mincho" w:hAnsi="Palatino Linotype" w:cs="Arial"/>
          <w:bCs/>
        </w:rPr>
        <w:t>el cual requirió, lo siguiente:</w:t>
      </w:r>
    </w:p>
    <w:p w14:paraId="788D04C0" w14:textId="77777777" w:rsidR="00C03836" w:rsidRPr="003C2F80" w:rsidRDefault="00C03836" w:rsidP="00B41A76">
      <w:pPr>
        <w:spacing w:line="360" w:lineRule="auto"/>
        <w:jc w:val="both"/>
        <w:rPr>
          <w:rFonts w:ascii="Palatino Linotype" w:eastAsia="MS Mincho" w:hAnsi="Palatino Linotype" w:cs="Arial"/>
          <w:bCs/>
          <w:sz w:val="12"/>
        </w:rPr>
      </w:pPr>
    </w:p>
    <w:p w14:paraId="39468A7E" w14:textId="0684288F" w:rsidR="00C34D00" w:rsidRPr="003C2F80" w:rsidRDefault="00FA59CB" w:rsidP="004C2814">
      <w:pPr>
        <w:ind w:left="851" w:right="902"/>
        <w:jc w:val="both"/>
        <w:rPr>
          <w:rFonts w:ascii="Palatino Linotype" w:hAnsi="Palatino Linotype" w:cs="Arial"/>
          <w:iCs/>
          <w:sz w:val="22"/>
          <w:szCs w:val="20"/>
          <w:lang w:val="es-419"/>
        </w:rPr>
      </w:pPr>
      <w:r w:rsidRPr="003C2F80">
        <w:rPr>
          <w:rFonts w:ascii="Palatino Linotype" w:hAnsi="Palatino Linotype" w:cs="Arial"/>
          <w:i/>
          <w:iCs/>
          <w:sz w:val="22"/>
          <w:szCs w:val="20"/>
          <w:lang w:val="es-419"/>
        </w:rPr>
        <w:t>“</w:t>
      </w:r>
      <w:r w:rsidR="004C5087" w:rsidRPr="003C2F80">
        <w:rPr>
          <w:rFonts w:ascii="Palatino Linotype" w:hAnsi="Palatino Linotype" w:cs="Arial"/>
          <w:i/>
          <w:iCs/>
          <w:sz w:val="22"/>
          <w:szCs w:val="20"/>
        </w:rPr>
        <w:t xml:space="preserve">soporte documental del ejercicio de los recursos correspondientes a la obra ubicada en el acceso al hospital general, ubicado en </w:t>
      </w:r>
      <w:proofErr w:type="spellStart"/>
      <w:r w:rsidR="004C5087" w:rsidRPr="003C2F80">
        <w:rPr>
          <w:rFonts w:ascii="Palatino Linotype" w:hAnsi="Palatino Linotype" w:cs="Arial"/>
          <w:i/>
          <w:iCs/>
          <w:sz w:val="22"/>
          <w:szCs w:val="20"/>
        </w:rPr>
        <w:t>prolongacion</w:t>
      </w:r>
      <w:proofErr w:type="spellEnd"/>
      <w:r w:rsidR="004C5087" w:rsidRPr="003C2F80">
        <w:rPr>
          <w:rFonts w:ascii="Palatino Linotype" w:hAnsi="Palatino Linotype" w:cs="Arial"/>
          <w:i/>
          <w:iCs/>
          <w:sz w:val="22"/>
          <w:szCs w:val="20"/>
        </w:rPr>
        <w:t xml:space="preserve"> galeana, mencionar si se </w:t>
      </w:r>
      <w:proofErr w:type="spellStart"/>
      <w:r w:rsidR="004C5087" w:rsidRPr="003C2F80">
        <w:rPr>
          <w:rFonts w:ascii="Palatino Linotype" w:hAnsi="Palatino Linotype" w:cs="Arial"/>
          <w:i/>
          <w:iCs/>
          <w:sz w:val="22"/>
          <w:szCs w:val="20"/>
        </w:rPr>
        <w:t>ejecuto</w:t>
      </w:r>
      <w:proofErr w:type="spellEnd"/>
      <w:r w:rsidR="004C5087" w:rsidRPr="003C2F80">
        <w:rPr>
          <w:rFonts w:ascii="Palatino Linotype" w:hAnsi="Palatino Linotype" w:cs="Arial"/>
          <w:i/>
          <w:iCs/>
          <w:sz w:val="22"/>
          <w:szCs w:val="20"/>
        </w:rPr>
        <w:t xml:space="preserve"> mediante la modalidad de contrato o </w:t>
      </w:r>
      <w:proofErr w:type="spellStart"/>
      <w:r w:rsidR="004C5087" w:rsidRPr="003C2F80">
        <w:rPr>
          <w:rFonts w:ascii="Palatino Linotype" w:hAnsi="Palatino Linotype" w:cs="Arial"/>
          <w:i/>
          <w:iCs/>
          <w:sz w:val="22"/>
          <w:szCs w:val="20"/>
        </w:rPr>
        <w:t>administracion</w:t>
      </w:r>
      <w:proofErr w:type="spellEnd"/>
      <w:r w:rsidR="004C5087" w:rsidRPr="003C2F80">
        <w:rPr>
          <w:rFonts w:ascii="Palatino Linotype" w:hAnsi="Palatino Linotype" w:cs="Arial"/>
          <w:i/>
          <w:iCs/>
          <w:sz w:val="22"/>
          <w:szCs w:val="20"/>
        </w:rPr>
        <w:t xml:space="preserve"> y acciones realizadas a la fecha para su </w:t>
      </w:r>
      <w:proofErr w:type="spellStart"/>
      <w:r w:rsidR="004C5087" w:rsidRPr="003C2F80">
        <w:rPr>
          <w:rFonts w:ascii="Palatino Linotype" w:hAnsi="Palatino Linotype" w:cs="Arial"/>
          <w:i/>
          <w:iCs/>
          <w:sz w:val="22"/>
          <w:szCs w:val="20"/>
        </w:rPr>
        <w:t>conclusion</w:t>
      </w:r>
      <w:proofErr w:type="spellEnd"/>
      <w:r w:rsidR="004C5087" w:rsidRPr="003C2F80">
        <w:rPr>
          <w:rFonts w:ascii="Palatino Linotype" w:hAnsi="Palatino Linotype" w:cs="Arial"/>
          <w:i/>
          <w:iCs/>
          <w:sz w:val="22"/>
          <w:szCs w:val="20"/>
        </w:rPr>
        <w:t xml:space="preserve"> de los trabajos </w:t>
      </w:r>
      <w:proofErr w:type="spellStart"/>
      <w:r w:rsidR="004C5087" w:rsidRPr="003C2F80">
        <w:rPr>
          <w:rFonts w:ascii="Palatino Linotype" w:hAnsi="Palatino Linotype" w:cs="Arial"/>
          <w:i/>
          <w:iCs/>
          <w:sz w:val="22"/>
          <w:szCs w:val="20"/>
        </w:rPr>
        <w:t>segun</w:t>
      </w:r>
      <w:proofErr w:type="spellEnd"/>
      <w:r w:rsidR="004C5087" w:rsidRPr="003C2F80">
        <w:rPr>
          <w:rFonts w:ascii="Palatino Linotype" w:hAnsi="Palatino Linotype" w:cs="Arial"/>
          <w:i/>
          <w:iCs/>
          <w:sz w:val="22"/>
          <w:szCs w:val="20"/>
        </w:rPr>
        <w:t xml:space="preserve"> corresponda la modalidad de </w:t>
      </w:r>
      <w:proofErr w:type="spellStart"/>
      <w:r w:rsidR="004C5087" w:rsidRPr="003C2F80">
        <w:rPr>
          <w:rFonts w:ascii="Palatino Linotype" w:hAnsi="Palatino Linotype" w:cs="Arial"/>
          <w:i/>
          <w:iCs/>
          <w:sz w:val="22"/>
          <w:szCs w:val="20"/>
        </w:rPr>
        <w:t>ejecucion</w:t>
      </w:r>
      <w:proofErr w:type="spellEnd"/>
      <w:r w:rsidRPr="003C2F80">
        <w:rPr>
          <w:rFonts w:ascii="Palatino Linotype" w:hAnsi="Palatino Linotype" w:cs="Arial"/>
          <w:i/>
          <w:iCs/>
          <w:sz w:val="22"/>
          <w:szCs w:val="20"/>
          <w:lang w:val="es-419"/>
        </w:rPr>
        <w:t>”</w:t>
      </w:r>
      <w:r w:rsidR="00C34D00" w:rsidRPr="003C2F80">
        <w:rPr>
          <w:rFonts w:ascii="Palatino Linotype" w:hAnsi="Palatino Linotype" w:cs="Arial"/>
          <w:i/>
          <w:iCs/>
          <w:sz w:val="22"/>
          <w:szCs w:val="20"/>
          <w:lang w:val="es-ES"/>
        </w:rPr>
        <w:t xml:space="preserve"> </w:t>
      </w:r>
      <w:r w:rsidR="00C34D00" w:rsidRPr="003C2F80">
        <w:rPr>
          <w:rFonts w:ascii="Palatino Linotype" w:hAnsi="Palatino Linotype" w:cs="Arial"/>
          <w:iCs/>
          <w:sz w:val="22"/>
          <w:szCs w:val="20"/>
          <w:lang w:val="es-ES"/>
        </w:rPr>
        <w:t>(</w:t>
      </w:r>
      <w:r w:rsidRPr="003C2F80">
        <w:rPr>
          <w:rFonts w:ascii="Palatino Linotype" w:hAnsi="Palatino Linotype" w:cs="Arial"/>
          <w:iCs/>
          <w:sz w:val="22"/>
          <w:szCs w:val="20"/>
          <w:lang w:val="es-419"/>
        </w:rPr>
        <w:t>Sic</w:t>
      </w:r>
      <w:r w:rsidR="00C34D00" w:rsidRPr="003C2F80">
        <w:rPr>
          <w:rFonts w:ascii="Palatino Linotype" w:hAnsi="Palatino Linotype" w:cs="Arial"/>
          <w:iCs/>
          <w:sz w:val="22"/>
          <w:szCs w:val="20"/>
          <w:lang w:val="es-ES"/>
        </w:rPr>
        <w:t>)</w:t>
      </w:r>
      <w:r w:rsidRPr="003C2F80">
        <w:rPr>
          <w:rFonts w:ascii="Palatino Linotype" w:hAnsi="Palatino Linotype" w:cs="Arial"/>
          <w:iCs/>
          <w:sz w:val="22"/>
          <w:szCs w:val="20"/>
          <w:lang w:val="es-419"/>
        </w:rPr>
        <w:t>.</w:t>
      </w:r>
    </w:p>
    <w:p w14:paraId="3A1B27BA" w14:textId="04194039" w:rsidR="00A715D9" w:rsidRPr="003C2F80" w:rsidRDefault="004627DD" w:rsidP="00A715D9">
      <w:pPr>
        <w:spacing w:before="100" w:beforeAutospacing="1" w:after="100" w:afterAutospacing="1" w:line="360" w:lineRule="auto"/>
        <w:ind w:right="51"/>
        <w:jc w:val="both"/>
        <w:rPr>
          <w:rFonts w:ascii="Palatino Linotype" w:eastAsia="MS Mincho" w:hAnsi="Palatino Linotype" w:cs="Arial"/>
        </w:rPr>
      </w:pPr>
      <w:r w:rsidRPr="003C2F80">
        <w:rPr>
          <w:rFonts w:ascii="Palatino Linotype" w:eastAsia="MS Mincho" w:hAnsi="Palatino Linotype" w:cs="Arial"/>
        </w:rPr>
        <w:t>Siendo importante referir, que el particular no adjuntó documentación alguna a la solicitud de acceso a la información en cita.</w:t>
      </w:r>
      <w:r w:rsidR="00A715D9" w:rsidRPr="003C2F80">
        <w:rPr>
          <w:rFonts w:ascii="Palatino Linotype" w:eastAsia="MS Mincho" w:hAnsi="Palatino Linotype" w:cs="Arial"/>
        </w:rPr>
        <w:t xml:space="preserve"> </w:t>
      </w:r>
    </w:p>
    <w:p w14:paraId="2F196D2C" w14:textId="77777777" w:rsidR="00B478A1" w:rsidRPr="003C2F80" w:rsidRDefault="00B478A1" w:rsidP="00033269">
      <w:pPr>
        <w:tabs>
          <w:tab w:val="left" w:pos="851"/>
        </w:tabs>
        <w:ind w:right="901"/>
        <w:jc w:val="both"/>
        <w:rPr>
          <w:rFonts w:ascii="Palatino Linotype" w:eastAsia="MS Mincho" w:hAnsi="Palatino Linotype" w:cs="Arial"/>
          <w:sz w:val="22"/>
          <w:szCs w:val="22"/>
        </w:rPr>
      </w:pPr>
    </w:p>
    <w:p w14:paraId="3A2F0D43" w14:textId="6A1A89F9" w:rsidR="00A525BF" w:rsidRPr="003C2F80" w:rsidRDefault="003F157B" w:rsidP="00033269">
      <w:pPr>
        <w:widowControl w:val="0"/>
        <w:autoSpaceDE w:val="0"/>
        <w:autoSpaceDN w:val="0"/>
        <w:adjustRightInd w:val="0"/>
        <w:spacing w:line="360" w:lineRule="auto"/>
        <w:jc w:val="both"/>
        <w:rPr>
          <w:rFonts w:ascii="Palatino Linotype" w:eastAsia="Calibri" w:hAnsi="Palatino Linotype" w:cs="Arial"/>
          <w:b/>
          <w:bCs/>
          <w:lang w:val="es-ES" w:eastAsia="en-US"/>
        </w:rPr>
      </w:pPr>
      <w:r w:rsidRPr="003C2F80">
        <w:rPr>
          <w:rFonts w:ascii="Palatino Linotype" w:eastAsia="Calibri" w:hAnsi="Palatino Linotype" w:cs="Arial"/>
          <w:b/>
          <w:bCs/>
          <w:lang w:val="es-ES" w:eastAsia="en-US"/>
        </w:rPr>
        <w:t>MODALIDAD DE ENTREGA</w:t>
      </w:r>
      <w:r w:rsidR="00A525BF" w:rsidRPr="003C2F80">
        <w:rPr>
          <w:rFonts w:ascii="Palatino Linotype" w:eastAsia="Calibri" w:hAnsi="Palatino Linotype" w:cs="Arial"/>
          <w:b/>
          <w:bCs/>
          <w:lang w:val="es-ES" w:eastAsia="en-US"/>
        </w:rPr>
        <w:t xml:space="preserve">: </w:t>
      </w:r>
      <w:r w:rsidR="003539B9" w:rsidRPr="003C2F80">
        <w:rPr>
          <w:rFonts w:ascii="Palatino Linotype" w:eastAsia="Calibri" w:hAnsi="Palatino Linotype" w:cs="Arial"/>
          <w:bCs/>
          <w:lang w:val="es-ES" w:eastAsia="en-US"/>
        </w:rPr>
        <w:t>Vía</w:t>
      </w:r>
      <w:r w:rsidR="00C03836" w:rsidRPr="003C2F80">
        <w:rPr>
          <w:rFonts w:ascii="Palatino Linotype" w:eastAsia="Calibri" w:hAnsi="Palatino Linotype" w:cs="Arial"/>
          <w:bCs/>
          <w:lang w:val="es-ES" w:eastAsia="en-US"/>
        </w:rPr>
        <w:t xml:space="preserve"> Sistema de Acceso a la Información </w:t>
      </w:r>
      <w:r w:rsidR="00C03836" w:rsidRPr="003C2F80">
        <w:rPr>
          <w:rFonts w:ascii="Palatino Linotype" w:eastAsia="Calibri" w:hAnsi="Palatino Linotype" w:cs="Arial"/>
          <w:b/>
          <w:bCs/>
          <w:lang w:val="es-ES" w:eastAsia="en-US"/>
        </w:rPr>
        <w:t>(</w:t>
      </w:r>
      <w:r w:rsidR="00A525BF" w:rsidRPr="003C2F80">
        <w:rPr>
          <w:rFonts w:ascii="Palatino Linotype" w:eastAsia="Calibri" w:hAnsi="Palatino Linotype" w:cs="Arial"/>
          <w:b/>
          <w:bCs/>
          <w:lang w:val="es-ES" w:eastAsia="en-US"/>
        </w:rPr>
        <w:t>SAIMEX</w:t>
      </w:r>
      <w:r w:rsidR="00C03836" w:rsidRPr="003C2F80">
        <w:rPr>
          <w:rFonts w:ascii="Palatino Linotype" w:eastAsia="Calibri" w:hAnsi="Palatino Linotype" w:cs="Arial"/>
          <w:b/>
          <w:bCs/>
          <w:lang w:val="es-ES" w:eastAsia="en-US"/>
        </w:rPr>
        <w:t>)</w:t>
      </w:r>
      <w:r w:rsidR="00C85944" w:rsidRPr="003C2F80">
        <w:rPr>
          <w:rFonts w:ascii="Palatino Linotype" w:eastAsia="Calibri" w:hAnsi="Palatino Linotype" w:cs="Arial"/>
          <w:b/>
          <w:bCs/>
          <w:lang w:val="es-ES" w:eastAsia="en-US"/>
        </w:rPr>
        <w:t>.</w:t>
      </w:r>
    </w:p>
    <w:p w14:paraId="4F3C7AA8" w14:textId="1714BC89" w:rsidR="004627DD" w:rsidRPr="003C2F80" w:rsidRDefault="004627DD" w:rsidP="004627DD">
      <w:pPr>
        <w:widowControl w:val="0"/>
        <w:autoSpaceDE w:val="0"/>
        <w:autoSpaceDN w:val="0"/>
        <w:adjustRightInd w:val="0"/>
        <w:spacing w:line="360" w:lineRule="auto"/>
        <w:ind w:left="-284"/>
        <w:jc w:val="both"/>
        <w:rPr>
          <w:rFonts w:ascii="Palatino Linotype" w:hAnsi="Palatino Linotype" w:cs="Segoe UI"/>
          <w:lang w:eastAsia="es-MX"/>
        </w:rPr>
      </w:pPr>
    </w:p>
    <w:p w14:paraId="5AF0B4B1" w14:textId="17998694" w:rsidR="00966CE2" w:rsidRPr="003C2F80" w:rsidRDefault="00D90140" w:rsidP="00B41A76">
      <w:pPr>
        <w:widowControl w:val="0"/>
        <w:autoSpaceDE w:val="0"/>
        <w:autoSpaceDN w:val="0"/>
        <w:adjustRightInd w:val="0"/>
        <w:spacing w:line="360" w:lineRule="auto"/>
        <w:jc w:val="both"/>
        <w:rPr>
          <w:rFonts w:ascii="Palatino Linotype" w:hAnsi="Palatino Linotype" w:cs="Segoe UI"/>
          <w:lang w:eastAsia="es-MX"/>
        </w:rPr>
      </w:pPr>
      <w:r w:rsidRPr="003C2F80">
        <w:rPr>
          <w:rFonts w:ascii="Palatino Linotype" w:hAnsi="Palatino Linotype"/>
          <w:b/>
          <w:sz w:val="28"/>
          <w:szCs w:val="28"/>
        </w:rPr>
        <w:t>I</w:t>
      </w:r>
      <w:r w:rsidR="004C5087" w:rsidRPr="003C2F80">
        <w:rPr>
          <w:rFonts w:ascii="Palatino Linotype" w:hAnsi="Palatino Linotype"/>
          <w:b/>
          <w:sz w:val="28"/>
          <w:szCs w:val="28"/>
        </w:rPr>
        <w:t>I</w:t>
      </w:r>
      <w:r w:rsidR="00966CE2" w:rsidRPr="003C2F80">
        <w:rPr>
          <w:rFonts w:ascii="Palatino Linotype" w:hAnsi="Palatino Linotype"/>
          <w:b/>
          <w:sz w:val="28"/>
          <w:szCs w:val="28"/>
        </w:rPr>
        <w:t xml:space="preserve">. </w:t>
      </w:r>
      <w:r w:rsidR="00966CE2" w:rsidRPr="003C2F80">
        <w:rPr>
          <w:rFonts w:ascii="Palatino Linotype" w:hAnsi="Palatino Linotype" w:cs="Arial"/>
          <w:b/>
          <w:sz w:val="28"/>
          <w:szCs w:val="28"/>
        </w:rPr>
        <w:t>Respuesta del Sujeto Obligado</w:t>
      </w:r>
      <w:r w:rsidR="00966CE2" w:rsidRPr="003C2F80">
        <w:rPr>
          <w:rFonts w:ascii="Palatino Linotype" w:hAnsi="Palatino Linotype" w:cs="Segoe UI"/>
          <w:lang w:eastAsia="es-MX"/>
        </w:rPr>
        <w:t xml:space="preserve"> </w:t>
      </w:r>
    </w:p>
    <w:p w14:paraId="7AE77F3C" w14:textId="7E6C412A" w:rsidR="005B4199" w:rsidRPr="003C2F80" w:rsidRDefault="005B4199" w:rsidP="005B4199">
      <w:pPr>
        <w:widowControl w:val="0"/>
        <w:autoSpaceDE w:val="0"/>
        <w:autoSpaceDN w:val="0"/>
        <w:adjustRightInd w:val="0"/>
        <w:spacing w:line="360" w:lineRule="auto"/>
        <w:jc w:val="both"/>
        <w:rPr>
          <w:rFonts w:ascii="Palatino Linotype" w:hAnsi="Palatino Linotype" w:cs="Segoe UI"/>
          <w:lang w:eastAsia="es-MX"/>
        </w:rPr>
      </w:pPr>
      <w:r w:rsidRPr="003C2F80">
        <w:rPr>
          <w:rFonts w:ascii="Palatino Linotype" w:hAnsi="Palatino Linotype" w:cs="Segoe UI"/>
          <w:lang w:eastAsia="es-MX"/>
        </w:rPr>
        <w:t>E</w:t>
      </w:r>
      <w:r w:rsidR="00874809" w:rsidRPr="003C2F80">
        <w:rPr>
          <w:rFonts w:ascii="Palatino Linotype" w:hAnsi="Palatino Linotype" w:cs="Segoe UI"/>
          <w:lang w:eastAsia="es-MX"/>
        </w:rPr>
        <w:t>n</w:t>
      </w:r>
      <w:r w:rsidR="0027011E" w:rsidRPr="003C2F80">
        <w:rPr>
          <w:rFonts w:ascii="Palatino Linotype" w:hAnsi="Palatino Linotype" w:cs="Segoe UI"/>
          <w:lang w:eastAsia="es-MX"/>
        </w:rPr>
        <w:t xml:space="preserve"> </w:t>
      </w:r>
      <w:r w:rsidR="00874809" w:rsidRPr="003C2F80">
        <w:rPr>
          <w:rFonts w:ascii="Palatino Linotype" w:hAnsi="Palatino Linotype" w:cs="Segoe UI"/>
          <w:lang w:eastAsia="es-MX"/>
        </w:rPr>
        <w:t>fecha</w:t>
      </w:r>
      <w:r w:rsidR="0027011E" w:rsidRPr="003C2F80">
        <w:rPr>
          <w:rFonts w:ascii="Palatino Linotype" w:hAnsi="Palatino Linotype" w:cs="Segoe UI"/>
          <w:lang w:eastAsia="es-MX"/>
        </w:rPr>
        <w:t xml:space="preserve"> </w:t>
      </w:r>
      <w:r w:rsidR="004C5087" w:rsidRPr="003C2F80">
        <w:rPr>
          <w:rFonts w:ascii="Palatino Linotype" w:hAnsi="Palatino Linotype" w:cs="Segoe UI"/>
          <w:b/>
          <w:lang w:eastAsia="es-MX"/>
        </w:rPr>
        <w:t>treinta y uno de marzo</w:t>
      </w:r>
      <w:r w:rsidR="00B478A1" w:rsidRPr="003C2F80">
        <w:rPr>
          <w:rFonts w:ascii="Palatino Linotype" w:hAnsi="Palatino Linotype" w:cs="Segoe UI"/>
          <w:b/>
          <w:lang w:eastAsia="es-MX"/>
        </w:rPr>
        <w:t xml:space="preserve"> d</w:t>
      </w:r>
      <w:r w:rsidR="00874809" w:rsidRPr="003C2F80">
        <w:rPr>
          <w:rFonts w:ascii="Palatino Linotype" w:hAnsi="Palatino Linotype" w:cs="Segoe UI"/>
          <w:b/>
          <w:lang w:eastAsia="es-MX"/>
        </w:rPr>
        <w:t>e</w:t>
      </w:r>
      <w:r w:rsidR="0027011E" w:rsidRPr="003C2F80">
        <w:rPr>
          <w:rFonts w:ascii="Palatino Linotype" w:hAnsi="Palatino Linotype" w:cs="Segoe UI"/>
          <w:b/>
          <w:lang w:eastAsia="es-MX"/>
        </w:rPr>
        <w:t xml:space="preserve"> </w:t>
      </w:r>
      <w:r w:rsidR="00874809" w:rsidRPr="003C2F80">
        <w:rPr>
          <w:rFonts w:ascii="Palatino Linotype" w:hAnsi="Palatino Linotype" w:cs="Segoe UI"/>
          <w:b/>
          <w:lang w:eastAsia="es-MX"/>
        </w:rPr>
        <w:t>dos</w:t>
      </w:r>
      <w:r w:rsidR="0027011E" w:rsidRPr="003C2F80">
        <w:rPr>
          <w:rFonts w:ascii="Palatino Linotype" w:hAnsi="Palatino Linotype" w:cs="Segoe UI"/>
          <w:b/>
          <w:lang w:eastAsia="es-MX"/>
        </w:rPr>
        <w:t xml:space="preserve"> </w:t>
      </w:r>
      <w:r w:rsidR="00874809" w:rsidRPr="003C2F80">
        <w:rPr>
          <w:rFonts w:ascii="Palatino Linotype" w:hAnsi="Palatino Linotype" w:cs="Segoe UI"/>
          <w:b/>
          <w:lang w:eastAsia="es-MX"/>
        </w:rPr>
        <w:t>mil</w:t>
      </w:r>
      <w:r w:rsidR="0027011E" w:rsidRPr="003C2F80">
        <w:rPr>
          <w:rFonts w:ascii="Palatino Linotype" w:hAnsi="Palatino Linotype" w:cs="Segoe UI"/>
          <w:b/>
          <w:lang w:eastAsia="es-MX"/>
        </w:rPr>
        <w:t xml:space="preserve"> </w:t>
      </w:r>
      <w:r w:rsidR="00FA59CB" w:rsidRPr="003C2F80">
        <w:rPr>
          <w:rFonts w:ascii="Palatino Linotype" w:hAnsi="Palatino Linotype" w:cs="Segoe UI"/>
          <w:b/>
          <w:lang w:val="es-419" w:eastAsia="es-MX"/>
        </w:rPr>
        <w:t>veintidós</w:t>
      </w:r>
      <w:r w:rsidR="00874809" w:rsidRPr="003C2F80">
        <w:rPr>
          <w:rFonts w:ascii="Palatino Linotype" w:hAnsi="Palatino Linotype" w:cs="Segoe UI"/>
          <w:lang w:eastAsia="es-MX"/>
        </w:rPr>
        <w:t>,</w:t>
      </w:r>
      <w:r w:rsidR="0027011E" w:rsidRPr="003C2F80">
        <w:rPr>
          <w:rFonts w:ascii="Palatino Linotype" w:hAnsi="Palatino Linotype" w:cs="Segoe UI"/>
          <w:lang w:eastAsia="es-MX"/>
        </w:rPr>
        <w:t xml:space="preserve"> </w:t>
      </w:r>
      <w:r w:rsidR="00874809" w:rsidRPr="003C2F80">
        <w:rPr>
          <w:rFonts w:ascii="Palatino Linotype" w:hAnsi="Palatino Linotype" w:cs="Segoe UI"/>
          <w:b/>
          <w:bCs/>
          <w:lang w:eastAsia="es-MX"/>
        </w:rPr>
        <w:t>EL SU</w:t>
      </w:r>
      <w:r w:rsidR="00874809" w:rsidRPr="003C2F80">
        <w:rPr>
          <w:rFonts w:ascii="Palatino Linotype" w:hAnsi="Palatino Linotype" w:cs="Segoe UI"/>
          <w:b/>
          <w:lang w:eastAsia="es-MX"/>
        </w:rPr>
        <w:t>JETO OBLIGADO</w:t>
      </w:r>
      <w:r w:rsidR="00874809" w:rsidRPr="003C2F80">
        <w:rPr>
          <w:rFonts w:ascii="Palatino Linotype" w:hAnsi="Palatino Linotype" w:cs="Segoe UI"/>
          <w:lang w:eastAsia="es-MX"/>
        </w:rPr>
        <w:t xml:space="preserve"> </w:t>
      </w:r>
      <w:r w:rsidRPr="003C2F80">
        <w:rPr>
          <w:rFonts w:ascii="Palatino Linotype" w:hAnsi="Palatino Linotype" w:cs="Segoe UI"/>
          <w:lang w:eastAsia="es-MX"/>
        </w:rPr>
        <w:t>dio respuesta a la solicitud de información en los siguientes términos:</w:t>
      </w:r>
    </w:p>
    <w:p w14:paraId="1E0929D8" w14:textId="77777777" w:rsidR="005B4199" w:rsidRPr="003C2F80" w:rsidRDefault="005B4199" w:rsidP="005B4199">
      <w:pPr>
        <w:widowControl w:val="0"/>
        <w:autoSpaceDE w:val="0"/>
        <w:autoSpaceDN w:val="0"/>
        <w:adjustRightInd w:val="0"/>
        <w:spacing w:line="360" w:lineRule="auto"/>
        <w:jc w:val="both"/>
        <w:rPr>
          <w:rFonts w:ascii="Palatino Linotype" w:eastAsia="Calibri" w:hAnsi="Palatino Linotype" w:cs="Arial"/>
          <w:sz w:val="12"/>
          <w:lang w:val="es-ES" w:eastAsia="en-US"/>
        </w:rPr>
      </w:pPr>
    </w:p>
    <w:p w14:paraId="6DECE282" w14:textId="77777777" w:rsidR="004C5087" w:rsidRPr="003C2F80" w:rsidRDefault="005B4199" w:rsidP="004C5087">
      <w:pPr>
        <w:widowControl w:val="0"/>
        <w:autoSpaceDE w:val="0"/>
        <w:autoSpaceDN w:val="0"/>
        <w:adjustRightInd w:val="0"/>
        <w:ind w:left="851" w:right="902"/>
        <w:jc w:val="both"/>
        <w:rPr>
          <w:rFonts w:ascii="Palatino Linotype" w:hAnsi="Palatino Linotype" w:cs="Segoe UI"/>
          <w:i/>
          <w:iCs/>
          <w:sz w:val="22"/>
          <w:szCs w:val="22"/>
          <w:lang w:eastAsia="es-MX"/>
        </w:rPr>
      </w:pPr>
      <w:r w:rsidRPr="003C2F80">
        <w:rPr>
          <w:rFonts w:ascii="Palatino Linotype" w:hAnsi="Palatino Linotype" w:cs="Segoe UI"/>
          <w:i/>
          <w:iCs/>
          <w:sz w:val="22"/>
          <w:szCs w:val="22"/>
          <w:lang w:val="es-419" w:eastAsia="es-MX"/>
        </w:rPr>
        <w:t>“</w:t>
      </w:r>
      <w:r w:rsidR="004C5087" w:rsidRPr="003C2F80">
        <w:rPr>
          <w:rFonts w:ascii="Palatino Linotype" w:hAnsi="Palatino Linotype" w:cs="Segoe UI"/>
          <w:i/>
          <w:iCs/>
          <w:sz w:val="22"/>
          <w:szCs w:val="22"/>
          <w:lang w:eastAsia="es-MX"/>
        </w:rPr>
        <w:t>Folio de la solicitud: 00057/MALINAL/IP/2022</w:t>
      </w:r>
    </w:p>
    <w:p w14:paraId="33BA8D0A" w14:textId="77777777" w:rsidR="004C5087" w:rsidRPr="003C2F80" w:rsidRDefault="004C5087" w:rsidP="004C5087">
      <w:pPr>
        <w:widowControl w:val="0"/>
        <w:autoSpaceDE w:val="0"/>
        <w:autoSpaceDN w:val="0"/>
        <w:adjustRightInd w:val="0"/>
        <w:ind w:left="851" w:right="902"/>
        <w:jc w:val="both"/>
        <w:rPr>
          <w:rFonts w:ascii="Palatino Linotype" w:hAnsi="Palatino Linotype" w:cs="Segoe UI"/>
          <w:i/>
          <w:iCs/>
          <w:sz w:val="22"/>
          <w:szCs w:val="22"/>
          <w:lang w:eastAsia="es-MX"/>
        </w:rPr>
      </w:pPr>
      <w:r w:rsidRPr="003C2F80">
        <w:rPr>
          <w:rFonts w:ascii="Palatino Linotype" w:hAnsi="Palatino Linotype" w:cs="Segoe UI"/>
          <w:i/>
          <w:iCs/>
          <w:sz w:val="22"/>
          <w:szCs w:val="22"/>
          <w:lang w:eastAsia="es-MX"/>
        </w:rPr>
        <w:t xml:space="preserve">se anexa información proporcionada por servidor </w:t>
      </w:r>
      <w:proofErr w:type="spellStart"/>
      <w:r w:rsidRPr="003C2F80">
        <w:rPr>
          <w:rFonts w:ascii="Palatino Linotype" w:hAnsi="Palatino Linotype" w:cs="Segoe UI"/>
          <w:i/>
          <w:iCs/>
          <w:sz w:val="22"/>
          <w:szCs w:val="22"/>
          <w:lang w:eastAsia="es-MX"/>
        </w:rPr>
        <w:t>publico</w:t>
      </w:r>
      <w:proofErr w:type="spellEnd"/>
      <w:r w:rsidRPr="003C2F80">
        <w:rPr>
          <w:rFonts w:ascii="Palatino Linotype" w:hAnsi="Palatino Linotype" w:cs="Segoe UI"/>
          <w:i/>
          <w:iCs/>
          <w:sz w:val="22"/>
          <w:szCs w:val="22"/>
          <w:lang w:eastAsia="es-MX"/>
        </w:rPr>
        <w:t xml:space="preserve"> habilitado</w:t>
      </w:r>
    </w:p>
    <w:p w14:paraId="16C17D32" w14:textId="77777777" w:rsidR="004C5087" w:rsidRPr="003C2F80" w:rsidRDefault="004C5087" w:rsidP="004C5087">
      <w:pPr>
        <w:widowControl w:val="0"/>
        <w:autoSpaceDE w:val="0"/>
        <w:autoSpaceDN w:val="0"/>
        <w:adjustRightInd w:val="0"/>
        <w:ind w:left="851" w:right="902"/>
        <w:jc w:val="both"/>
        <w:rPr>
          <w:rFonts w:ascii="Palatino Linotype" w:hAnsi="Palatino Linotype" w:cs="Segoe UI"/>
          <w:i/>
          <w:iCs/>
          <w:sz w:val="22"/>
          <w:szCs w:val="22"/>
          <w:lang w:eastAsia="es-MX"/>
        </w:rPr>
      </w:pPr>
      <w:r w:rsidRPr="003C2F80">
        <w:rPr>
          <w:rFonts w:ascii="Palatino Linotype" w:hAnsi="Palatino Linotype" w:cs="Segoe UI"/>
          <w:i/>
          <w:iCs/>
          <w:sz w:val="22"/>
          <w:szCs w:val="22"/>
          <w:lang w:eastAsia="es-MX"/>
        </w:rPr>
        <w:t>ATENTAMENTE</w:t>
      </w:r>
    </w:p>
    <w:p w14:paraId="33CF3056" w14:textId="17ECA25C" w:rsidR="005B4199" w:rsidRPr="003C2F80" w:rsidRDefault="004C5087" w:rsidP="004C5087">
      <w:pPr>
        <w:widowControl w:val="0"/>
        <w:autoSpaceDE w:val="0"/>
        <w:autoSpaceDN w:val="0"/>
        <w:adjustRightInd w:val="0"/>
        <w:ind w:left="851" w:right="902"/>
        <w:jc w:val="both"/>
        <w:rPr>
          <w:rFonts w:ascii="Palatino Linotype" w:hAnsi="Palatino Linotype" w:cs="Segoe UI"/>
          <w:iCs/>
          <w:sz w:val="22"/>
          <w:szCs w:val="22"/>
          <w:lang w:val="es-419" w:eastAsia="es-MX"/>
        </w:rPr>
      </w:pPr>
      <w:r w:rsidRPr="003C2F80">
        <w:rPr>
          <w:rFonts w:ascii="Palatino Linotype" w:hAnsi="Palatino Linotype" w:cs="Segoe UI"/>
          <w:i/>
          <w:iCs/>
          <w:sz w:val="22"/>
          <w:szCs w:val="22"/>
          <w:lang w:eastAsia="es-MX"/>
        </w:rPr>
        <w:t>LIC. ARACELI BERNAL BALDOMAR</w:t>
      </w:r>
      <w:r w:rsidR="005B4199" w:rsidRPr="003C2F80">
        <w:rPr>
          <w:rFonts w:ascii="Palatino Linotype" w:hAnsi="Palatino Linotype" w:cs="Segoe UI"/>
          <w:i/>
          <w:iCs/>
          <w:sz w:val="22"/>
          <w:szCs w:val="22"/>
          <w:lang w:val="es-419" w:eastAsia="es-MX"/>
        </w:rPr>
        <w:t xml:space="preserve">” </w:t>
      </w:r>
      <w:r w:rsidR="005B4199" w:rsidRPr="003C2F80">
        <w:rPr>
          <w:rFonts w:ascii="Palatino Linotype" w:hAnsi="Palatino Linotype" w:cs="Segoe UI"/>
          <w:iCs/>
          <w:sz w:val="22"/>
          <w:szCs w:val="22"/>
          <w:lang w:val="es-419" w:eastAsia="es-MX"/>
        </w:rPr>
        <w:t>(Sic).</w:t>
      </w:r>
    </w:p>
    <w:p w14:paraId="1D2958F9" w14:textId="2652E10C" w:rsidR="00A164D3" w:rsidRPr="003C2F80" w:rsidRDefault="00187C15" w:rsidP="004C5087">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sidRPr="003C2F80">
        <w:rPr>
          <w:rFonts w:ascii="Palatino Linotype" w:hAnsi="Palatino Linotype" w:cs="Arial"/>
        </w:rPr>
        <w:t xml:space="preserve">De igual modo, </w:t>
      </w:r>
      <w:r w:rsidRPr="003C2F80">
        <w:rPr>
          <w:rFonts w:ascii="Palatino Linotype" w:hAnsi="Palatino Linotype" w:cs="Arial"/>
          <w:b/>
        </w:rPr>
        <w:t>EL SUJETO OBLIGADO</w:t>
      </w:r>
      <w:r w:rsidRPr="003C2F80">
        <w:rPr>
          <w:rFonts w:ascii="Palatino Linotype" w:hAnsi="Palatino Linotype" w:cs="Arial"/>
        </w:rPr>
        <w:t xml:space="preserve"> adjuntó para tal efecto</w:t>
      </w:r>
      <w:r w:rsidR="002E74C3" w:rsidRPr="003C2F80">
        <w:rPr>
          <w:rFonts w:ascii="Palatino Linotype" w:hAnsi="Palatino Linotype" w:cs="Arial"/>
        </w:rPr>
        <w:t xml:space="preserve"> </w:t>
      </w:r>
      <w:r w:rsidR="004C5087" w:rsidRPr="003C2F80">
        <w:rPr>
          <w:rFonts w:ascii="Palatino Linotype" w:hAnsi="Palatino Linotype" w:cs="Arial"/>
        </w:rPr>
        <w:t>un</w:t>
      </w:r>
      <w:r w:rsidR="002E74C3" w:rsidRPr="003C2F80">
        <w:rPr>
          <w:rFonts w:ascii="Palatino Linotype" w:hAnsi="Palatino Linotype" w:cs="Arial"/>
        </w:rPr>
        <w:t xml:space="preserve"> documento </w:t>
      </w:r>
      <w:r w:rsidR="004C5087" w:rsidRPr="003C2F80">
        <w:rPr>
          <w:rFonts w:ascii="Palatino Linotype" w:hAnsi="Palatino Linotype" w:cs="Arial"/>
        </w:rPr>
        <w:t>e</w:t>
      </w:r>
      <w:r w:rsidR="002E74C3" w:rsidRPr="003C2F80">
        <w:rPr>
          <w:rFonts w:ascii="Palatino Linotype" w:hAnsi="Palatino Linotype" w:cs="Arial"/>
        </w:rPr>
        <w:t>lectrónico</w:t>
      </w:r>
      <w:r w:rsidR="004C5087" w:rsidRPr="003C2F80">
        <w:rPr>
          <w:rFonts w:ascii="Palatino Linotype" w:hAnsi="Palatino Linotype" w:cs="Arial"/>
        </w:rPr>
        <w:t xml:space="preserve"> </w:t>
      </w:r>
      <w:r w:rsidR="002E74C3" w:rsidRPr="003C2F80">
        <w:rPr>
          <w:rFonts w:ascii="Palatino Linotype" w:hAnsi="Palatino Linotype" w:cs="Arial"/>
        </w:rPr>
        <w:t>denominado</w:t>
      </w:r>
      <w:r w:rsidR="004C5087" w:rsidRPr="003C2F80">
        <w:rPr>
          <w:rFonts w:ascii="Palatino Linotype" w:hAnsi="Palatino Linotype" w:cs="Arial"/>
        </w:rPr>
        <w:t xml:space="preserve"> “</w:t>
      </w:r>
      <w:r w:rsidR="004C5087" w:rsidRPr="003C2F80">
        <w:rPr>
          <w:rFonts w:ascii="Palatino Linotype" w:hAnsi="Palatino Linotype" w:cs="Arial"/>
          <w:i/>
        </w:rPr>
        <w:t>0057malinalip2022.pdf</w:t>
      </w:r>
      <w:r w:rsidR="002E74C3" w:rsidRPr="003C2F80">
        <w:rPr>
          <w:rFonts w:ascii="Palatino Linotype" w:hAnsi="Palatino Linotype" w:cs="Arial"/>
          <w:i/>
        </w:rPr>
        <w:t>”</w:t>
      </w:r>
      <w:r w:rsidR="00B64520" w:rsidRPr="003C2F80">
        <w:rPr>
          <w:rFonts w:ascii="Palatino Linotype" w:hAnsi="Palatino Linotype" w:cs="Arial"/>
        </w:rPr>
        <w:t>,</w:t>
      </w:r>
      <w:r w:rsidR="00D90140" w:rsidRPr="003C2F80">
        <w:rPr>
          <w:rFonts w:ascii="Palatino Linotype" w:hAnsi="Palatino Linotype" w:cs="Arial"/>
        </w:rPr>
        <w:t xml:space="preserve"> </w:t>
      </w:r>
      <w:r w:rsidR="002E74C3" w:rsidRPr="003C2F80">
        <w:rPr>
          <w:rFonts w:ascii="Palatino Linotype" w:hAnsi="Palatino Linotype" w:cs="Arial"/>
        </w:rPr>
        <w:t xml:space="preserve">del que se advierte, </w:t>
      </w:r>
      <w:r w:rsidR="008927E0" w:rsidRPr="003C2F80">
        <w:rPr>
          <w:rFonts w:ascii="Palatino Linotype" w:hAnsi="Palatino Linotype" w:cs="Arial"/>
        </w:rPr>
        <w:t>un oficio con número</w:t>
      </w:r>
      <w:r w:rsidR="00EA49BB" w:rsidRPr="003C2F80">
        <w:rPr>
          <w:rFonts w:ascii="Palatino Linotype" w:hAnsi="Palatino Linotype" w:cs="Arial"/>
        </w:rPr>
        <w:t xml:space="preserve"> </w:t>
      </w:r>
      <w:r w:rsidR="003C0D1E" w:rsidRPr="003C2F80">
        <w:rPr>
          <w:rFonts w:ascii="Palatino Linotype" w:hAnsi="Palatino Linotype" w:cs="Arial"/>
        </w:rPr>
        <w:t>DOPYDU/042/29-03/2022</w:t>
      </w:r>
      <w:r w:rsidR="008927E0" w:rsidRPr="003C2F80">
        <w:rPr>
          <w:rFonts w:ascii="Palatino Linotype" w:hAnsi="Palatino Linotype" w:cs="Arial"/>
        </w:rPr>
        <w:t xml:space="preserve">, signado por </w:t>
      </w:r>
      <w:r w:rsidR="003C0D1E" w:rsidRPr="003C2F80">
        <w:rPr>
          <w:rFonts w:ascii="Palatino Linotype" w:hAnsi="Palatino Linotype" w:cs="Arial"/>
        </w:rPr>
        <w:t>el</w:t>
      </w:r>
      <w:r w:rsidR="008927E0" w:rsidRPr="003C2F80">
        <w:rPr>
          <w:rFonts w:ascii="Palatino Linotype" w:hAnsi="Palatino Linotype" w:cs="Arial"/>
        </w:rPr>
        <w:t xml:space="preserve"> Director de </w:t>
      </w:r>
      <w:r w:rsidR="003C0D1E" w:rsidRPr="003C2F80">
        <w:rPr>
          <w:rFonts w:ascii="Palatino Linotype" w:hAnsi="Palatino Linotype" w:cs="Arial"/>
        </w:rPr>
        <w:t>Obras Públicas y Desarrollo Urbano</w:t>
      </w:r>
      <w:r w:rsidR="00B64520" w:rsidRPr="003C2F80">
        <w:rPr>
          <w:rFonts w:ascii="Palatino Linotype" w:hAnsi="Palatino Linotype" w:cs="Arial"/>
        </w:rPr>
        <w:t xml:space="preserve">, mediante el cual, </w:t>
      </w:r>
      <w:r w:rsidR="00A164D3" w:rsidRPr="003C2F80">
        <w:rPr>
          <w:rFonts w:ascii="Palatino Linotype" w:hAnsi="Palatino Linotype" w:cs="Arial"/>
        </w:rPr>
        <w:t xml:space="preserve">refiere </w:t>
      </w:r>
      <w:r w:rsidR="00EA49BB" w:rsidRPr="003C2F80">
        <w:rPr>
          <w:rFonts w:ascii="Palatino Linotype" w:hAnsi="Palatino Linotype" w:cs="Arial"/>
        </w:rPr>
        <w:t xml:space="preserve">que </w:t>
      </w:r>
      <w:r w:rsidR="003C0D1E" w:rsidRPr="003C2F80">
        <w:rPr>
          <w:rFonts w:ascii="Palatino Linotype" w:hAnsi="Palatino Linotype" w:cs="Arial"/>
        </w:rPr>
        <w:t xml:space="preserve">la información solicitada respecto a esa obra en especificó se encuentra publicada en </w:t>
      </w:r>
      <w:r w:rsidR="001C5BAE" w:rsidRPr="003C2F80">
        <w:rPr>
          <w:rFonts w:ascii="Palatino Linotype" w:hAnsi="Palatino Linotype" w:cs="Arial"/>
        </w:rPr>
        <w:t xml:space="preserve">la siguiente liga electrónica: </w:t>
      </w:r>
    </w:p>
    <w:p w14:paraId="4A4F68E6" w14:textId="276191E3" w:rsidR="005B4199" w:rsidRPr="003C2F80" w:rsidRDefault="001C5BAE" w:rsidP="001C5BAE">
      <w:pPr>
        <w:widowControl w:val="0"/>
        <w:autoSpaceDE w:val="0"/>
        <w:autoSpaceDN w:val="0"/>
        <w:adjustRightInd w:val="0"/>
        <w:spacing w:before="100" w:beforeAutospacing="1" w:after="100" w:afterAutospacing="1" w:line="360" w:lineRule="auto"/>
        <w:ind w:right="49"/>
        <w:jc w:val="center"/>
        <w:rPr>
          <w:rFonts w:ascii="Palatino Linotype" w:hAnsi="Palatino Linotype" w:cs="Arial"/>
        </w:rPr>
      </w:pPr>
      <w:r w:rsidRPr="003C2F80">
        <w:rPr>
          <w:noProof/>
          <w:lang w:eastAsia="es-MX"/>
        </w:rPr>
        <w:drawing>
          <wp:inline distT="0" distB="0" distL="0" distR="0" wp14:anchorId="67F16518" wp14:editId="41BDB844">
            <wp:extent cx="4552950" cy="1304925"/>
            <wp:effectExtent l="152400" t="152400" r="361950" b="3714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52950" cy="1304925"/>
                    </a:xfrm>
                    <a:prstGeom prst="rect">
                      <a:avLst/>
                    </a:prstGeom>
                    <a:ln>
                      <a:noFill/>
                    </a:ln>
                    <a:effectLst>
                      <a:outerShdw blurRad="292100" dist="139700" dir="2700000" algn="tl" rotWithShape="0">
                        <a:srgbClr val="333333">
                          <a:alpha val="65000"/>
                        </a:srgbClr>
                      </a:outerShdw>
                    </a:effectLst>
                  </pic:spPr>
                </pic:pic>
              </a:graphicData>
            </a:graphic>
          </wp:inline>
        </w:drawing>
      </w:r>
    </w:p>
    <w:p w14:paraId="50BF6800" w14:textId="113132BB" w:rsidR="00966CE2" w:rsidRPr="003C2F80" w:rsidRDefault="001C5BAE" w:rsidP="000627F5">
      <w:pPr>
        <w:widowControl w:val="0"/>
        <w:autoSpaceDE w:val="0"/>
        <w:autoSpaceDN w:val="0"/>
        <w:adjustRightInd w:val="0"/>
        <w:spacing w:line="360" w:lineRule="auto"/>
        <w:ind w:right="49"/>
        <w:jc w:val="both"/>
        <w:rPr>
          <w:rFonts w:ascii="Palatino Linotype" w:hAnsi="Palatino Linotype" w:cs="Arial"/>
          <w:b/>
          <w:bCs/>
          <w:lang w:val="es-ES"/>
        </w:rPr>
      </w:pPr>
      <w:bookmarkStart w:id="8" w:name="_Hlk76554159"/>
      <w:r w:rsidRPr="003C2F80">
        <w:rPr>
          <w:rFonts w:ascii="Palatino Linotype" w:hAnsi="Palatino Linotype"/>
          <w:b/>
          <w:bCs/>
          <w:sz w:val="28"/>
          <w:lang w:val="es-ES"/>
        </w:rPr>
        <w:t>III</w:t>
      </w:r>
      <w:r w:rsidR="00966CE2" w:rsidRPr="003C2F80">
        <w:rPr>
          <w:rFonts w:ascii="Palatino Linotype" w:hAnsi="Palatino Linotype"/>
          <w:b/>
          <w:bCs/>
          <w:lang w:val="es-ES"/>
        </w:rPr>
        <w:t xml:space="preserve">. </w:t>
      </w:r>
      <w:r w:rsidR="00966CE2" w:rsidRPr="003C2F80">
        <w:rPr>
          <w:rFonts w:ascii="Palatino Linotype" w:hAnsi="Palatino Linotype" w:cs="Arial"/>
          <w:b/>
          <w:bCs/>
          <w:sz w:val="28"/>
          <w:szCs w:val="28"/>
          <w:lang w:val="es-ES"/>
        </w:rPr>
        <w:t>Del Recurso de Revisión</w:t>
      </w:r>
    </w:p>
    <w:p w14:paraId="70879841" w14:textId="5621C36B" w:rsidR="0027011E" w:rsidRPr="003C2F80" w:rsidRDefault="000F75A7" w:rsidP="000627F5">
      <w:pPr>
        <w:widowControl w:val="0"/>
        <w:autoSpaceDE w:val="0"/>
        <w:autoSpaceDN w:val="0"/>
        <w:adjustRightInd w:val="0"/>
        <w:spacing w:line="360" w:lineRule="auto"/>
        <w:jc w:val="both"/>
        <w:rPr>
          <w:rFonts w:ascii="Palatino Linotype" w:hAnsi="Palatino Linotype" w:cs="Arial"/>
          <w:b/>
        </w:rPr>
      </w:pPr>
      <w:r w:rsidRPr="003C2F80">
        <w:rPr>
          <w:rFonts w:ascii="Palatino Linotype" w:hAnsi="Palatino Linotype" w:cs="Arial"/>
        </w:rPr>
        <w:t xml:space="preserve">Inconforme con la respuesta, </w:t>
      </w:r>
      <w:r w:rsidRPr="003C2F80">
        <w:rPr>
          <w:rFonts w:ascii="Palatino Linotype" w:hAnsi="Palatino Linotype" w:cs="Arial"/>
          <w:b/>
        </w:rPr>
        <w:t xml:space="preserve">el </w:t>
      </w:r>
      <w:r w:rsidR="001C5BAE" w:rsidRPr="003C2F80">
        <w:rPr>
          <w:rFonts w:ascii="Palatino Linotype" w:hAnsi="Palatino Linotype" w:cs="Arial"/>
          <w:b/>
        </w:rPr>
        <w:t xml:space="preserve">cinco de abril </w:t>
      </w:r>
      <w:r w:rsidR="00FE3E4E" w:rsidRPr="003C2F80">
        <w:rPr>
          <w:rFonts w:ascii="Palatino Linotype" w:hAnsi="Palatino Linotype" w:cs="Arial"/>
          <w:b/>
        </w:rPr>
        <w:t>de dos mil veintidós</w:t>
      </w:r>
      <w:r w:rsidRPr="003C2F80">
        <w:rPr>
          <w:rFonts w:ascii="Palatino Linotype" w:hAnsi="Palatino Linotype" w:cs="Arial"/>
        </w:rPr>
        <w:t xml:space="preserve">, </w:t>
      </w:r>
      <w:r w:rsidR="00D614A1" w:rsidRPr="003C2F80">
        <w:rPr>
          <w:rFonts w:ascii="Palatino Linotype" w:hAnsi="Palatino Linotype" w:cs="Arial"/>
          <w:b/>
        </w:rPr>
        <w:t>EL RECURRENTE</w:t>
      </w:r>
      <w:r w:rsidRPr="003C2F80">
        <w:rPr>
          <w:rFonts w:ascii="Palatino Linotype" w:hAnsi="Palatino Linotype" w:cs="Arial"/>
        </w:rPr>
        <w:t xml:space="preserve"> </w:t>
      </w:r>
      <w:r w:rsidRPr="003C2F80">
        <w:rPr>
          <w:rFonts w:ascii="Palatino Linotype" w:hAnsi="Palatino Linotype" w:cs="Arial"/>
        </w:rPr>
        <w:lastRenderedPageBreak/>
        <w:t xml:space="preserve">interpuso el </w:t>
      </w:r>
      <w:r w:rsidR="00504A64" w:rsidRPr="003C2F80">
        <w:rPr>
          <w:rFonts w:ascii="Palatino Linotype" w:hAnsi="Palatino Linotype" w:cs="Arial"/>
        </w:rPr>
        <w:t>Recurso de Revisión</w:t>
      </w:r>
      <w:r w:rsidRPr="003C2F80">
        <w:rPr>
          <w:rFonts w:ascii="Palatino Linotype" w:hAnsi="Palatino Linotype" w:cs="Arial"/>
        </w:rPr>
        <w:t xml:space="preserve"> objeto del presente estudio, el cual fue registrado en </w:t>
      </w:r>
      <w:r w:rsidRPr="003C2F80">
        <w:rPr>
          <w:rFonts w:ascii="Palatino Linotype" w:hAnsi="Palatino Linotype" w:cs="Arial"/>
          <w:b/>
        </w:rPr>
        <w:t>EL SAIMEX</w:t>
      </w:r>
      <w:r w:rsidRPr="003C2F80">
        <w:rPr>
          <w:rFonts w:ascii="Palatino Linotype" w:hAnsi="Palatino Linotype" w:cs="Arial"/>
        </w:rPr>
        <w:t xml:space="preserve"> y se le asignó el número de</w:t>
      </w:r>
      <w:r w:rsidR="000C5012" w:rsidRPr="003C2F80">
        <w:rPr>
          <w:rFonts w:ascii="Palatino Linotype" w:hAnsi="Palatino Linotype" w:cs="Arial"/>
        </w:rPr>
        <w:t xml:space="preserve"> Recurso de Revisión</w:t>
      </w:r>
      <w:r w:rsidRPr="003C2F80">
        <w:rPr>
          <w:rFonts w:ascii="Palatino Linotype" w:hAnsi="Palatino Linotype" w:cs="Arial"/>
        </w:rPr>
        <w:t xml:space="preserve"> </w:t>
      </w:r>
      <w:r w:rsidR="001C5BAE" w:rsidRPr="003C2F80">
        <w:rPr>
          <w:rFonts w:ascii="Palatino Linotype" w:hAnsi="Palatino Linotype" w:cs="Arial"/>
          <w:b/>
        </w:rPr>
        <w:t>05522</w:t>
      </w:r>
      <w:r w:rsidR="00FE3E4E" w:rsidRPr="003C2F80">
        <w:rPr>
          <w:rFonts w:ascii="Palatino Linotype" w:hAnsi="Palatino Linotype" w:cs="Arial"/>
          <w:b/>
        </w:rPr>
        <w:t>/INFOEM/IP/RR/2022</w:t>
      </w:r>
      <w:r w:rsidRPr="003C2F80">
        <w:rPr>
          <w:rFonts w:ascii="Palatino Linotype" w:hAnsi="Palatino Linotype" w:cs="Arial"/>
        </w:rPr>
        <w:t xml:space="preserve">, en el que señaló como </w:t>
      </w:r>
      <w:r w:rsidRPr="003C2F80">
        <w:rPr>
          <w:rFonts w:ascii="Palatino Linotype" w:hAnsi="Palatino Linotype" w:cs="Arial"/>
          <w:b/>
        </w:rPr>
        <w:t>acto impugnado</w:t>
      </w:r>
      <w:r w:rsidR="0027011E" w:rsidRPr="003C2F80">
        <w:rPr>
          <w:rFonts w:ascii="Palatino Linotype" w:hAnsi="Palatino Linotype" w:cs="Arial"/>
        </w:rPr>
        <w:t xml:space="preserve"> lo siguiente: </w:t>
      </w:r>
    </w:p>
    <w:p w14:paraId="4477A73C" w14:textId="77777777" w:rsidR="00504A64" w:rsidRPr="003C2F80" w:rsidRDefault="00504A64" w:rsidP="000F75A7">
      <w:pPr>
        <w:widowControl w:val="0"/>
        <w:autoSpaceDE w:val="0"/>
        <w:autoSpaceDN w:val="0"/>
        <w:adjustRightInd w:val="0"/>
        <w:spacing w:line="360" w:lineRule="auto"/>
        <w:jc w:val="both"/>
        <w:rPr>
          <w:rFonts w:ascii="Palatino Linotype" w:hAnsi="Palatino Linotype" w:cs="Arial"/>
          <w:sz w:val="8"/>
        </w:rPr>
      </w:pPr>
    </w:p>
    <w:p w14:paraId="027DB5BE" w14:textId="7524F13C" w:rsidR="00150B34" w:rsidRPr="003C2F80" w:rsidRDefault="00150B34" w:rsidP="00BE37FA">
      <w:pPr>
        <w:tabs>
          <w:tab w:val="left" w:pos="709"/>
        </w:tabs>
        <w:spacing w:before="66"/>
        <w:ind w:left="851" w:right="899"/>
        <w:jc w:val="both"/>
        <w:rPr>
          <w:rFonts w:ascii="Palatino Linotype" w:hAnsi="Palatino Linotype" w:cs="Arial"/>
          <w:i/>
          <w:iCs/>
          <w:sz w:val="20"/>
          <w:szCs w:val="20"/>
        </w:rPr>
      </w:pPr>
      <w:r w:rsidRPr="003C2F80">
        <w:rPr>
          <w:rFonts w:ascii="Palatino Linotype" w:hAnsi="Palatino Linotype" w:cs="Arial"/>
          <w:i/>
          <w:iCs/>
          <w:sz w:val="22"/>
          <w:szCs w:val="20"/>
        </w:rPr>
        <w:t>“</w:t>
      </w:r>
      <w:r w:rsidR="001C5BAE" w:rsidRPr="003C2F80">
        <w:rPr>
          <w:rFonts w:ascii="Palatino Linotype" w:hAnsi="Palatino Linotype" w:cs="Arial"/>
          <w:i/>
          <w:iCs/>
          <w:sz w:val="22"/>
          <w:szCs w:val="20"/>
        </w:rPr>
        <w:t>NO SE ENTREGO LA INFORMACION SOLICITADA CORRESPONDIENTE A LA OBRA REALIZADA EN LA CALLE GALEANA</w:t>
      </w:r>
      <w:r w:rsidRPr="003C2F80">
        <w:rPr>
          <w:rFonts w:ascii="Palatino Linotype" w:hAnsi="Palatino Linotype" w:cs="Arial"/>
          <w:i/>
          <w:iCs/>
          <w:sz w:val="22"/>
          <w:szCs w:val="20"/>
        </w:rPr>
        <w:t>”</w:t>
      </w:r>
      <w:r w:rsidR="0027011E" w:rsidRPr="003C2F80">
        <w:rPr>
          <w:rFonts w:ascii="Palatino Linotype" w:hAnsi="Palatino Linotype" w:cs="Arial"/>
          <w:i/>
          <w:iCs/>
          <w:sz w:val="22"/>
          <w:szCs w:val="20"/>
        </w:rPr>
        <w:t xml:space="preserve"> </w:t>
      </w:r>
      <w:r w:rsidR="0027011E" w:rsidRPr="003C2F80">
        <w:rPr>
          <w:rFonts w:ascii="Palatino Linotype" w:hAnsi="Palatino Linotype" w:cs="Arial"/>
          <w:iCs/>
          <w:sz w:val="22"/>
          <w:szCs w:val="20"/>
        </w:rPr>
        <w:t>(S</w:t>
      </w:r>
      <w:r w:rsidRPr="003C2F80">
        <w:rPr>
          <w:rFonts w:ascii="Palatino Linotype" w:hAnsi="Palatino Linotype" w:cs="Arial"/>
          <w:iCs/>
          <w:sz w:val="22"/>
          <w:szCs w:val="20"/>
        </w:rPr>
        <w:t>ic)</w:t>
      </w:r>
      <w:r w:rsidR="0027011E" w:rsidRPr="003C2F80">
        <w:rPr>
          <w:rFonts w:ascii="Palatino Linotype" w:hAnsi="Palatino Linotype" w:cs="Arial"/>
          <w:iCs/>
          <w:sz w:val="22"/>
          <w:szCs w:val="20"/>
        </w:rPr>
        <w:t>.</w:t>
      </w:r>
    </w:p>
    <w:p w14:paraId="36685871" w14:textId="77777777" w:rsidR="00150B34" w:rsidRPr="003C2F80" w:rsidRDefault="00150B34" w:rsidP="00150B34">
      <w:pPr>
        <w:tabs>
          <w:tab w:val="left" w:pos="709"/>
        </w:tabs>
        <w:spacing w:before="66"/>
        <w:rPr>
          <w:rFonts w:ascii="Palatino Linotype" w:hAnsi="Palatino Linotype" w:cs="Arial"/>
          <w:i/>
          <w:iCs/>
          <w:sz w:val="16"/>
          <w:szCs w:val="20"/>
        </w:rPr>
      </w:pPr>
    </w:p>
    <w:p w14:paraId="04E21B13" w14:textId="6DBA7D1B" w:rsidR="00150B34" w:rsidRPr="003C2F80" w:rsidRDefault="0027011E" w:rsidP="00150B34">
      <w:pPr>
        <w:tabs>
          <w:tab w:val="left" w:pos="709"/>
        </w:tabs>
        <w:spacing w:before="66"/>
        <w:rPr>
          <w:rFonts w:ascii="Palatino Linotype" w:hAnsi="Palatino Linotype" w:cs="Arial"/>
        </w:rPr>
      </w:pPr>
      <w:r w:rsidRPr="003C2F80">
        <w:rPr>
          <w:rFonts w:ascii="Palatino Linotype" w:hAnsi="Palatino Linotype" w:cs="Arial"/>
        </w:rPr>
        <w:t xml:space="preserve">Así como </w:t>
      </w:r>
      <w:r w:rsidR="00150B34" w:rsidRPr="003C2F80">
        <w:rPr>
          <w:rFonts w:ascii="Palatino Linotype" w:hAnsi="Palatino Linotype" w:cs="Arial"/>
          <w:b/>
        </w:rPr>
        <w:t>Razones o motivos de la inconformidad</w:t>
      </w:r>
      <w:r w:rsidRPr="003C2F80">
        <w:rPr>
          <w:rFonts w:ascii="Palatino Linotype" w:hAnsi="Palatino Linotype" w:cs="Arial"/>
        </w:rPr>
        <w:t xml:space="preserve"> lo siguiente</w:t>
      </w:r>
      <w:r w:rsidR="00150B34" w:rsidRPr="003C2F80">
        <w:rPr>
          <w:rFonts w:ascii="Palatino Linotype" w:hAnsi="Palatino Linotype" w:cs="Arial"/>
        </w:rPr>
        <w:t>:</w:t>
      </w:r>
    </w:p>
    <w:p w14:paraId="49E638E1" w14:textId="77777777" w:rsidR="00150B34" w:rsidRPr="003C2F80" w:rsidRDefault="00150B34" w:rsidP="00033269">
      <w:pPr>
        <w:spacing w:line="360" w:lineRule="auto"/>
        <w:jc w:val="both"/>
        <w:rPr>
          <w:rFonts w:ascii="Palatino Linotype" w:hAnsi="Palatino Linotype" w:cs="Arial"/>
          <w:sz w:val="18"/>
        </w:rPr>
      </w:pPr>
    </w:p>
    <w:p w14:paraId="4B7BBABA" w14:textId="007E2847" w:rsidR="00043398" w:rsidRPr="003C2F80" w:rsidRDefault="00150B34" w:rsidP="00233868">
      <w:pPr>
        <w:ind w:left="851" w:right="902"/>
        <w:jc w:val="both"/>
        <w:rPr>
          <w:rFonts w:ascii="Palatino Linotype" w:hAnsi="Palatino Linotype" w:cs="Arial"/>
          <w:sz w:val="28"/>
        </w:rPr>
      </w:pPr>
      <w:r w:rsidRPr="003C2F80">
        <w:rPr>
          <w:rFonts w:ascii="Palatino Linotype" w:hAnsi="Palatino Linotype" w:cs="Arial"/>
          <w:i/>
          <w:iCs/>
          <w:sz w:val="22"/>
          <w:szCs w:val="20"/>
        </w:rPr>
        <w:t>“</w:t>
      </w:r>
      <w:r w:rsidR="001C5BAE" w:rsidRPr="003C2F80">
        <w:rPr>
          <w:rFonts w:ascii="Palatino Linotype" w:hAnsi="Palatino Linotype" w:cs="Arial"/>
          <w:i/>
          <w:iCs/>
          <w:sz w:val="22"/>
          <w:szCs w:val="20"/>
        </w:rPr>
        <w:t>NO SE ENTREGO LA INFORMACION SOLICITADA CORRESPONDIENTE A LA OBRA REALIZADA EN LA CALLE GALEANA</w:t>
      </w:r>
      <w:r w:rsidRPr="003C2F80">
        <w:rPr>
          <w:rFonts w:ascii="Palatino Linotype" w:hAnsi="Palatino Linotype" w:cs="Arial"/>
          <w:i/>
          <w:iCs/>
          <w:sz w:val="22"/>
          <w:szCs w:val="20"/>
        </w:rPr>
        <w:t xml:space="preserve">” </w:t>
      </w:r>
      <w:r w:rsidR="0027011E" w:rsidRPr="003C2F80">
        <w:rPr>
          <w:rFonts w:ascii="Palatino Linotype" w:hAnsi="Palatino Linotype" w:cs="Arial"/>
          <w:iCs/>
          <w:sz w:val="22"/>
          <w:szCs w:val="20"/>
        </w:rPr>
        <w:t>(Sic).</w:t>
      </w:r>
    </w:p>
    <w:bookmarkEnd w:id="8"/>
    <w:p w14:paraId="51426F73" w14:textId="77777777" w:rsidR="0027011E" w:rsidRPr="003C2F80" w:rsidRDefault="0027011E" w:rsidP="00033269">
      <w:pPr>
        <w:spacing w:line="360" w:lineRule="auto"/>
        <w:jc w:val="both"/>
        <w:rPr>
          <w:rFonts w:ascii="Palatino Linotype" w:hAnsi="Palatino Linotype" w:cs="Arial"/>
          <w:b/>
          <w:sz w:val="36"/>
          <w:szCs w:val="28"/>
        </w:rPr>
      </w:pPr>
    </w:p>
    <w:p w14:paraId="7C8389F2" w14:textId="6150BFE5" w:rsidR="00966CE2" w:rsidRPr="003C2F80" w:rsidRDefault="00B478A1" w:rsidP="00033269">
      <w:pPr>
        <w:spacing w:line="360" w:lineRule="auto"/>
        <w:jc w:val="both"/>
        <w:rPr>
          <w:rFonts w:ascii="Palatino Linotype" w:hAnsi="Palatino Linotype" w:cs="Arial"/>
          <w:b/>
          <w:color w:val="000000" w:themeColor="text1"/>
          <w:sz w:val="28"/>
          <w:szCs w:val="28"/>
        </w:rPr>
      </w:pPr>
      <w:r w:rsidRPr="003C2F80">
        <w:rPr>
          <w:rFonts w:ascii="Palatino Linotype" w:hAnsi="Palatino Linotype" w:cs="Arial"/>
          <w:b/>
          <w:color w:val="000000" w:themeColor="text1"/>
          <w:sz w:val="28"/>
          <w:szCs w:val="28"/>
        </w:rPr>
        <w:t>I</w:t>
      </w:r>
      <w:r w:rsidR="00966CE2" w:rsidRPr="003C2F80">
        <w:rPr>
          <w:rFonts w:ascii="Palatino Linotype" w:hAnsi="Palatino Linotype" w:cs="Arial"/>
          <w:b/>
          <w:color w:val="000000" w:themeColor="text1"/>
          <w:sz w:val="28"/>
          <w:szCs w:val="28"/>
        </w:rPr>
        <w:t xml:space="preserve">V. </w:t>
      </w:r>
      <w:r w:rsidR="00966CE2" w:rsidRPr="003C2F80">
        <w:rPr>
          <w:rFonts w:ascii="Palatino Linotype" w:hAnsi="Palatino Linotype" w:cs="Arial"/>
          <w:b/>
          <w:sz w:val="28"/>
          <w:szCs w:val="28"/>
        </w:rPr>
        <w:t>Del turno del Recurso de Revisión</w:t>
      </w:r>
    </w:p>
    <w:p w14:paraId="3D73B783" w14:textId="1C9ACA47" w:rsidR="00BC450B" w:rsidRPr="003C2F80" w:rsidRDefault="00200BFC" w:rsidP="00033269">
      <w:pPr>
        <w:spacing w:line="360" w:lineRule="auto"/>
        <w:jc w:val="both"/>
        <w:rPr>
          <w:rFonts w:ascii="Palatino Linotype" w:hAnsi="Palatino Linotype" w:cs="Arial"/>
          <w:lang w:val="es-ES_tradnl"/>
        </w:rPr>
      </w:pPr>
      <w:r w:rsidRPr="003C2F80">
        <w:rPr>
          <w:rFonts w:ascii="Palatino Linotype" w:hAnsi="Palatino Linotype" w:cs="Arial"/>
        </w:rPr>
        <w:t>E</w:t>
      </w:r>
      <w:r w:rsidR="008C7579" w:rsidRPr="003C2F80">
        <w:rPr>
          <w:rFonts w:ascii="Palatino Linotype" w:hAnsi="Palatino Linotype" w:cs="Arial"/>
        </w:rPr>
        <w:t xml:space="preserve">l </w:t>
      </w:r>
      <w:r w:rsidR="0056463B" w:rsidRPr="003C2F80">
        <w:rPr>
          <w:rFonts w:ascii="Palatino Linotype" w:hAnsi="Palatino Linotype" w:cs="Arial"/>
          <w:b/>
        </w:rPr>
        <w:t xml:space="preserve">cinco de abril </w:t>
      </w:r>
      <w:r w:rsidR="00233868" w:rsidRPr="003C2F80">
        <w:rPr>
          <w:rFonts w:ascii="Palatino Linotype" w:hAnsi="Palatino Linotype" w:cs="Arial"/>
          <w:b/>
        </w:rPr>
        <w:t>de dos mil veintidós</w:t>
      </w:r>
      <w:r w:rsidRPr="003C2F80">
        <w:rPr>
          <w:rFonts w:ascii="Palatino Linotype" w:hAnsi="Palatino Linotype" w:cs="Arial"/>
        </w:rPr>
        <w:t xml:space="preserve">, </w:t>
      </w:r>
      <w:r w:rsidR="00E27BA1" w:rsidRPr="003C2F80">
        <w:rPr>
          <w:rFonts w:ascii="Palatino Linotype" w:hAnsi="Palatino Linotype" w:cs="Arial"/>
        </w:rPr>
        <w:t>el</w:t>
      </w:r>
      <w:r w:rsidR="00233868" w:rsidRPr="003C2F80">
        <w:rPr>
          <w:rFonts w:ascii="Palatino Linotype" w:hAnsi="Palatino Linotype" w:cs="Arial"/>
        </w:rPr>
        <w:t xml:space="preserve"> R</w:t>
      </w:r>
      <w:r w:rsidR="00BC450B" w:rsidRPr="003C2F80">
        <w:rPr>
          <w:rFonts w:ascii="Palatino Linotype" w:hAnsi="Palatino Linotype" w:cs="Arial"/>
        </w:rPr>
        <w:t>ecurso de</w:t>
      </w:r>
      <w:r w:rsidR="00E27BA1" w:rsidRPr="003C2F80">
        <w:rPr>
          <w:rFonts w:ascii="Palatino Linotype" w:hAnsi="Palatino Linotype" w:cs="Arial"/>
        </w:rPr>
        <w:t>l</w:t>
      </w:r>
      <w:r w:rsidR="00BC450B" w:rsidRPr="003C2F80">
        <w:rPr>
          <w:rFonts w:ascii="Palatino Linotype" w:hAnsi="Palatino Linotype" w:cs="Arial"/>
        </w:rPr>
        <w:t xml:space="preserve"> que se trata se envi</w:t>
      </w:r>
      <w:r w:rsidR="00E27BA1" w:rsidRPr="003C2F80">
        <w:rPr>
          <w:rFonts w:ascii="Palatino Linotype" w:hAnsi="Palatino Linotype" w:cs="Arial"/>
        </w:rPr>
        <w:t>ó</w:t>
      </w:r>
      <w:r w:rsidR="00BC450B" w:rsidRPr="003C2F80">
        <w:rPr>
          <w:rFonts w:ascii="Palatino Linotype" w:hAnsi="Palatino Linotype" w:cs="Arial"/>
        </w:rPr>
        <w:t xml:space="preserve"> electrónicamente al Instituto de </w:t>
      </w:r>
      <w:r w:rsidR="00BC450B" w:rsidRPr="003C2F80">
        <w:rPr>
          <w:rFonts w:ascii="Palatino Linotype" w:eastAsia="Arial Unicode MS" w:hAnsi="Palatino Linotype" w:cs="Arial"/>
        </w:rPr>
        <w:t>Transparencia</w:t>
      </w:r>
      <w:r w:rsidR="00BC450B" w:rsidRPr="003C2F80">
        <w:rPr>
          <w:rFonts w:ascii="Palatino Linotype" w:hAnsi="Palatino Linotype" w:cs="Arial"/>
        </w:rPr>
        <w:t xml:space="preserve">, Acceso a la Información Pública y Protección de Datos Personales del Estado de México y Municipios y con fundamento en el artículo 185, fracción I de la </w:t>
      </w:r>
      <w:r w:rsidR="00BC450B" w:rsidRPr="003C2F80">
        <w:rPr>
          <w:rFonts w:ascii="Palatino Linotype" w:hAnsi="Palatino Linotype"/>
        </w:rPr>
        <w:t>Ley de Transparencia y Acceso a la Información Pública del Estado de México y Municipios</w:t>
      </w:r>
      <w:r w:rsidR="00BC450B" w:rsidRPr="003C2F80">
        <w:rPr>
          <w:rFonts w:ascii="Palatino Linotype" w:hAnsi="Palatino Linotype" w:cs="Arial"/>
        </w:rPr>
        <w:t xml:space="preserve">, </w:t>
      </w:r>
      <w:r w:rsidR="00BC450B" w:rsidRPr="003C2F80">
        <w:rPr>
          <w:rFonts w:ascii="Palatino Linotype" w:hAnsi="Palatino Linotype" w:cs="Arial"/>
          <w:lang w:val="es-ES_tradnl"/>
        </w:rPr>
        <w:t>se turn</w:t>
      </w:r>
      <w:r w:rsidR="00E27BA1" w:rsidRPr="003C2F80">
        <w:rPr>
          <w:rFonts w:ascii="Palatino Linotype" w:hAnsi="Palatino Linotype" w:cs="Arial"/>
          <w:lang w:val="es-ES_tradnl"/>
        </w:rPr>
        <w:t>ó</w:t>
      </w:r>
      <w:r w:rsidR="00BC450B" w:rsidRPr="003C2F80">
        <w:rPr>
          <w:rFonts w:ascii="Palatino Linotype" w:hAnsi="Palatino Linotype" w:cs="Arial"/>
          <w:lang w:val="es-ES_tradnl"/>
        </w:rPr>
        <w:t xml:space="preserve"> así: a través del</w:t>
      </w:r>
      <w:r w:rsidR="00BC450B" w:rsidRPr="003C2F80">
        <w:rPr>
          <w:rFonts w:ascii="Palatino Linotype" w:eastAsia="Arial Unicode MS" w:hAnsi="Palatino Linotype" w:cs="Arial"/>
          <w:lang w:val="es-ES_tradnl"/>
        </w:rPr>
        <w:t xml:space="preserve"> </w:t>
      </w:r>
      <w:r w:rsidR="00BC450B" w:rsidRPr="003C2F80">
        <w:rPr>
          <w:rFonts w:ascii="Palatino Linotype" w:eastAsia="Arial Unicode MS" w:hAnsi="Palatino Linotype" w:cs="Arial"/>
          <w:b/>
          <w:lang w:val="es-ES_tradnl"/>
        </w:rPr>
        <w:t>SAIMEX</w:t>
      </w:r>
      <w:r w:rsidR="00BC450B" w:rsidRPr="003C2F80">
        <w:rPr>
          <w:rFonts w:ascii="Palatino Linotype" w:hAnsi="Palatino Linotype"/>
        </w:rPr>
        <w:t xml:space="preserve">, el </w:t>
      </w:r>
      <w:r w:rsidR="00504A64" w:rsidRPr="003C2F80">
        <w:rPr>
          <w:rFonts w:ascii="Palatino Linotype" w:hAnsi="Palatino Linotype"/>
        </w:rPr>
        <w:t>Recurso de Revisión</w:t>
      </w:r>
      <w:r w:rsidR="00BC450B" w:rsidRPr="003C2F80">
        <w:rPr>
          <w:rFonts w:ascii="Palatino Linotype" w:hAnsi="Palatino Linotype" w:cs="Arial"/>
          <w:szCs w:val="20"/>
        </w:rPr>
        <w:t xml:space="preserve"> </w:t>
      </w:r>
      <w:r w:rsidR="0056463B" w:rsidRPr="003C2F80">
        <w:rPr>
          <w:rFonts w:ascii="Palatino Linotype" w:hAnsi="Palatino Linotype" w:cs="Arial"/>
          <w:b/>
          <w:szCs w:val="20"/>
        </w:rPr>
        <w:t>05522</w:t>
      </w:r>
      <w:r w:rsidR="00BC450B" w:rsidRPr="003C2F80">
        <w:rPr>
          <w:rFonts w:ascii="Palatino Linotype" w:hAnsi="Palatino Linotype" w:cs="Arial"/>
          <w:b/>
        </w:rPr>
        <w:t>/INFOEM/IP/RR/202</w:t>
      </w:r>
      <w:r w:rsidR="00233868" w:rsidRPr="003C2F80">
        <w:rPr>
          <w:rFonts w:ascii="Palatino Linotype" w:hAnsi="Palatino Linotype" w:cs="Arial"/>
          <w:b/>
        </w:rPr>
        <w:t>2</w:t>
      </w:r>
      <w:r w:rsidR="00BC450B" w:rsidRPr="003C2F80">
        <w:rPr>
          <w:rFonts w:ascii="Palatino Linotype" w:hAnsi="Palatino Linotype" w:cs="Arial"/>
          <w:b/>
        </w:rPr>
        <w:t xml:space="preserve"> </w:t>
      </w:r>
      <w:r w:rsidR="00233868" w:rsidRPr="003C2F80">
        <w:rPr>
          <w:rFonts w:ascii="Palatino Linotype" w:hAnsi="Palatino Linotype"/>
        </w:rPr>
        <w:t>a</w:t>
      </w:r>
      <w:r w:rsidR="009C1E15" w:rsidRPr="003C2F80">
        <w:rPr>
          <w:rFonts w:ascii="Palatino Linotype" w:hAnsi="Palatino Linotype"/>
        </w:rPr>
        <w:t xml:space="preserve"> </w:t>
      </w:r>
      <w:r w:rsidR="00BC450B" w:rsidRPr="003C2F80">
        <w:rPr>
          <w:rFonts w:ascii="Palatino Linotype" w:hAnsi="Palatino Linotype"/>
        </w:rPr>
        <w:t>l</w:t>
      </w:r>
      <w:r w:rsidR="009C1E15" w:rsidRPr="003C2F80">
        <w:rPr>
          <w:rFonts w:ascii="Palatino Linotype" w:hAnsi="Palatino Linotype"/>
        </w:rPr>
        <w:t>a</w:t>
      </w:r>
      <w:r w:rsidR="00BC450B" w:rsidRPr="003C2F80">
        <w:rPr>
          <w:rFonts w:ascii="Palatino Linotype" w:hAnsi="Palatino Linotype"/>
        </w:rPr>
        <w:t xml:space="preserve"> </w:t>
      </w:r>
      <w:r w:rsidR="00BC450B" w:rsidRPr="003C2F80">
        <w:rPr>
          <w:rFonts w:ascii="Palatino Linotype" w:hAnsi="Palatino Linotype" w:cs="Arial"/>
          <w:b/>
          <w:bCs/>
          <w:lang w:val="es-ES_tradnl"/>
        </w:rPr>
        <w:t>Comisionad</w:t>
      </w:r>
      <w:r w:rsidR="009C1E15" w:rsidRPr="003C2F80">
        <w:rPr>
          <w:rFonts w:ascii="Palatino Linotype" w:hAnsi="Palatino Linotype" w:cs="Arial"/>
          <w:b/>
          <w:bCs/>
          <w:lang w:val="es-ES_tradnl"/>
        </w:rPr>
        <w:t>a</w:t>
      </w:r>
      <w:r w:rsidR="00BC450B" w:rsidRPr="003C2F80">
        <w:rPr>
          <w:rFonts w:ascii="Palatino Linotype" w:hAnsi="Palatino Linotype" w:cs="Arial"/>
          <w:b/>
          <w:bCs/>
          <w:lang w:val="es-ES_tradnl"/>
        </w:rPr>
        <w:t xml:space="preserve"> </w:t>
      </w:r>
      <w:r w:rsidR="009C1E15" w:rsidRPr="003C2F80">
        <w:rPr>
          <w:rFonts w:ascii="Palatino Linotype" w:hAnsi="Palatino Linotype" w:cs="Arial"/>
          <w:b/>
          <w:bCs/>
          <w:lang w:val="es-ES_tradnl"/>
        </w:rPr>
        <w:t>Sharon Cristina Morales Martínez</w:t>
      </w:r>
      <w:r w:rsidR="00BC450B" w:rsidRPr="003C2F80">
        <w:rPr>
          <w:rFonts w:ascii="Palatino Linotype" w:hAnsi="Palatino Linotype" w:cs="Arial"/>
          <w:b/>
          <w:lang w:val="es-ES_tradnl"/>
        </w:rPr>
        <w:t>;</w:t>
      </w:r>
      <w:r w:rsidR="00BC450B" w:rsidRPr="003C2F80">
        <w:rPr>
          <w:rFonts w:ascii="Palatino Linotype" w:hAnsi="Palatino Linotype"/>
        </w:rPr>
        <w:t xml:space="preserve"> a </w:t>
      </w:r>
      <w:r w:rsidR="00BC450B" w:rsidRPr="003C2F80">
        <w:rPr>
          <w:rFonts w:ascii="Palatino Linotype" w:hAnsi="Palatino Linotype" w:cs="Arial"/>
          <w:lang w:val="es-ES_tradnl"/>
        </w:rPr>
        <w:t>efecto de que decretara su admisión o desechamiento.</w:t>
      </w:r>
    </w:p>
    <w:p w14:paraId="22A10E7A" w14:textId="77777777" w:rsidR="005B4199" w:rsidRPr="003C2F80" w:rsidRDefault="005B4199" w:rsidP="00033269">
      <w:pPr>
        <w:spacing w:line="360" w:lineRule="auto"/>
        <w:jc w:val="both"/>
        <w:rPr>
          <w:rFonts w:ascii="Palatino Linotype" w:hAnsi="Palatino Linotype" w:cs="Arial"/>
          <w:lang w:val="es-ES_tradnl"/>
        </w:rPr>
      </w:pPr>
    </w:p>
    <w:p w14:paraId="5C1E3019" w14:textId="56499C1E" w:rsidR="00966CE2" w:rsidRPr="003C2F80" w:rsidRDefault="00966CE2" w:rsidP="00033269">
      <w:pPr>
        <w:tabs>
          <w:tab w:val="center" w:pos="4252"/>
          <w:tab w:val="right" w:pos="8504"/>
        </w:tabs>
        <w:spacing w:line="360" w:lineRule="auto"/>
        <w:jc w:val="both"/>
        <w:rPr>
          <w:rFonts w:ascii="Palatino Linotype" w:hAnsi="Palatino Linotype" w:cs="Arial"/>
          <w:b/>
          <w:color w:val="000000" w:themeColor="text1"/>
        </w:rPr>
      </w:pPr>
      <w:r w:rsidRPr="003C2F80">
        <w:rPr>
          <w:rFonts w:ascii="Palatino Linotype" w:hAnsi="Palatino Linotype" w:cs="Arial"/>
          <w:b/>
          <w:color w:val="000000" w:themeColor="text1"/>
        </w:rPr>
        <w:t>a) Admisión del Recurso de Revisión</w:t>
      </w:r>
    </w:p>
    <w:p w14:paraId="21640909" w14:textId="44BDC293" w:rsidR="00EB19F2" w:rsidRPr="003C2F80" w:rsidRDefault="00BC450B" w:rsidP="00033269">
      <w:pPr>
        <w:tabs>
          <w:tab w:val="center" w:pos="4252"/>
          <w:tab w:val="right" w:pos="8504"/>
        </w:tabs>
        <w:spacing w:line="360" w:lineRule="auto"/>
        <w:jc w:val="both"/>
        <w:rPr>
          <w:rFonts w:ascii="Palatino Linotype" w:hAnsi="Palatino Linotype" w:cs="Arial"/>
        </w:rPr>
      </w:pPr>
      <w:r w:rsidRPr="003C2F80">
        <w:rPr>
          <w:rFonts w:ascii="Palatino Linotype" w:hAnsi="Palatino Linotype" w:cs="Arial"/>
        </w:rPr>
        <w:t>De las constancias que obran en el expediente electrónico del</w:t>
      </w:r>
      <w:r w:rsidRPr="003C2F80">
        <w:rPr>
          <w:rFonts w:ascii="Palatino Linotype" w:hAnsi="Palatino Linotype" w:cs="Arial"/>
          <w:b/>
        </w:rPr>
        <w:t xml:space="preserve"> SAIMEX</w:t>
      </w:r>
      <w:r w:rsidR="00E3483C" w:rsidRPr="003C2F80">
        <w:rPr>
          <w:rFonts w:ascii="Palatino Linotype" w:hAnsi="Palatino Linotype" w:cs="Arial"/>
        </w:rPr>
        <w:t xml:space="preserve">, se advierte que en fecha </w:t>
      </w:r>
      <w:r w:rsidR="0056463B" w:rsidRPr="003C2F80">
        <w:rPr>
          <w:rFonts w:ascii="Palatino Linotype" w:hAnsi="Palatino Linotype" w:cs="Arial"/>
          <w:b/>
        </w:rPr>
        <w:t>ocho</w:t>
      </w:r>
      <w:r w:rsidR="009266DC" w:rsidRPr="003C2F80">
        <w:rPr>
          <w:rFonts w:ascii="Palatino Linotype" w:hAnsi="Palatino Linotype" w:cs="Arial"/>
          <w:b/>
        </w:rPr>
        <w:t xml:space="preserve"> de </w:t>
      </w:r>
      <w:r w:rsidR="0056463B" w:rsidRPr="003C2F80">
        <w:rPr>
          <w:rFonts w:ascii="Palatino Linotype" w:hAnsi="Palatino Linotype" w:cs="Arial"/>
          <w:b/>
        </w:rPr>
        <w:t xml:space="preserve">abril </w:t>
      </w:r>
      <w:r w:rsidR="00540610" w:rsidRPr="003C2F80">
        <w:rPr>
          <w:rFonts w:ascii="Palatino Linotype" w:hAnsi="Palatino Linotype" w:cs="Arial"/>
          <w:b/>
        </w:rPr>
        <w:t>de dos mil veintidós</w:t>
      </w:r>
      <w:r w:rsidRPr="003C2F80">
        <w:rPr>
          <w:rFonts w:ascii="Palatino Linotype" w:hAnsi="Palatino Linotype" w:cs="Arial"/>
        </w:rPr>
        <w:t>, se acord</w:t>
      </w:r>
      <w:r w:rsidR="00E27BA1" w:rsidRPr="003C2F80">
        <w:rPr>
          <w:rFonts w:ascii="Palatino Linotype" w:hAnsi="Palatino Linotype" w:cs="Arial"/>
        </w:rPr>
        <w:t>ó</w:t>
      </w:r>
      <w:r w:rsidRPr="003C2F80">
        <w:rPr>
          <w:rFonts w:ascii="Palatino Linotype" w:hAnsi="Palatino Linotype" w:cs="Arial"/>
        </w:rPr>
        <w:t xml:space="preserve"> la</w:t>
      </w:r>
      <w:r w:rsidR="00E27BA1" w:rsidRPr="003C2F80">
        <w:rPr>
          <w:rFonts w:ascii="Palatino Linotype" w:hAnsi="Palatino Linotype" w:cs="Arial"/>
        </w:rPr>
        <w:t xml:space="preserve"> </w:t>
      </w:r>
      <w:r w:rsidRPr="003C2F80">
        <w:rPr>
          <w:rFonts w:ascii="Palatino Linotype" w:hAnsi="Palatino Linotype" w:cs="Arial"/>
        </w:rPr>
        <w:t>admisi</w:t>
      </w:r>
      <w:r w:rsidR="00E27BA1" w:rsidRPr="003C2F80">
        <w:rPr>
          <w:rFonts w:ascii="Palatino Linotype" w:hAnsi="Palatino Linotype" w:cs="Arial"/>
        </w:rPr>
        <w:t>ón</w:t>
      </w:r>
      <w:r w:rsidRPr="003C2F80">
        <w:rPr>
          <w:rFonts w:ascii="Palatino Linotype" w:hAnsi="Palatino Linotype" w:cs="Arial"/>
        </w:rPr>
        <w:t xml:space="preserve"> a trámite </w:t>
      </w:r>
      <w:r w:rsidR="00E27BA1" w:rsidRPr="003C2F80">
        <w:rPr>
          <w:rFonts w:ascii="Palatino Linotype" w:hAnsi="Palatino Linotype" w:cs="Arial"/>
        </w:rPr>
        <w:t>del</w:t>
      </w:r>
      <w:r w:rsidRPr="003C2F80">
        <w:rPr>
          <w:rFonts w:ascii="Palatino Linotype" w:hAnsi="Palatino Linotype" w:cs="Arial"/>
        </w:rPr>
        <w:t xml:space="preserve"> </w:t>
      </w:r>
      <w:r w:rsidR="00504A64" w:rsidRPr="003C2F80">
        <w:rPr>
          <w:rFonts w:ascii="Palatino Linotype" w:hAnsi="Palatino Linotype" w:cs="Arial"/>
        </w:rPr>
        <w:t>Recurso de Revisión</w:t>
      </w:r>
      <w:r w:rsidR="0027011E" w:rsidRPr="003C2F80">
        <w:rPr>
          <w:rFonts w:ascii="Palatino Linotype" w:hAnsi="Palatino Linotype" w:cs="Arial"/>
        </w:rPr>
        <w:t xml:space="preserve"> que nos ocupa</w:t>
      </w:r>
      <w:r w:rsidRPr="003C2F80">
        <w:rPr>
          <w:rFonts w:ascii="Palatino Linotype" w:hAnsi="Palatino Linotype" w:cs="Arial"/>
        </w:rPr>
        <w:t xml:space="preserve">; así como la integración </w:t>
      </w:r>
      <w:r w:rsidR="00E27BA1" w:rsidRPr="003C2F80">
        <w:rPr>
          <w:rFonts w:ascii="Palatino Linotype" w:hAnsi="Palatino Linotype" w:cs="Arial"/>
        </w:rPr>
        <w:t>del</w:t>
      </w:r>
      <w:r w:rsidRPr="003C2F80">
        <w:rPr>
          <w:rFonts w:ascii="Palatino Linotype" w:hAnsi="Palatino Linotype" w:cs="Arial"/>
        </w:rPr>
        <w:t xml:space="preserve"> expediente respectivo, </w:t>
      </w:r>
      <w:r w:rsidRPr="003C2F80">
        <w:rPr>
          <w:rFonts w:ascii="Palatino Linotype" w:hAnsi="Palatino Linotype" w:cs="Arial"/>
        </w:rPr>
        <w:lastRenderedPageBreak/>
        <w:t>mismo</w:t>
      </w:r>
      <w:r w:rsidR="0027011E" w:rsidRPr="003C2F80">
        <w:rPr>
          <w:rFonts w:ascii="Palatino Linotype" w:hAnsi="Palatino Linotype" w:cs="Arial"/>
        </w:rPr>
        <w:t xml:space="preserve"> </w:t>
      </w:r>
      <w:r w:rsidRPr="003C2F80">
        <w:rPr>
          <w:rFonts w:ascii="Palatino Linotype" w:hAnsi="Palatino Linotype" w:cs="Arial"/>
        </w:rPr>
        <w:t xml:space="preserve">que se </w:t>
      </w:r>
      <w:r w:rsidR="00E27BA1" w:rsidRPr="003C2F80">
        <w:rPr>
          <w:rFonts w:ascii="Palatino Linotype" w:hAnsi="Palatino Linotype" w:cs="Arial"/>
        </w:rPr>
        <w:t>puso a</w:t>
      </w:r>
      <w:r w:rsidRPr="003C2F80">
        <w:rPr>
          <w:rFonts w:ascii="Palatino Linotype" w:hAnsi="Palatino Linotype" w:cs="Arial"/>
        </w:rPr>
        <w:t xml:space="preserve"> disposición de las partes, para que en un plazo máximo de siete días hábiles conforme a lo dispuesto por el artículo 185 de la Ley de Transparencia y Acceso a la Información Pública del Estado de México y Municipios, </w:t>
      </w:r>
      <w:r w:rsidR="00D614A1" w:rsidRPr="003C2F80">
        <w:rPr>
          <w:rFonts w:ascii="Palatino Linotype" w:hAnsi="Palatino Linotype" w:cs="Arial"/>
          <w:b/>
        </w:rPr>
        <w:t>EL RECURRENTE</w:t>
      </w:r>
      <w:r w:rsidR="00C06091" w:rsidRPr="003C2F80">
        <w:rPr>
          <w:rFonts w:ascii="Palatino Linotype" w:hAnsi="Palatino Linotype" w:cs="Arial"/>
          <w:b/>
        </w:rPr>
        <w:t xml:space="preserve"> </w:t>
      </w:r>
      <w:r w:rsidRPr="003C2F80">
        <w:rPr>
          <w:rFonts w:ascii="Palatino Linotype" w:hAnsi="Palatino Linotype" w:cs="Arial"/>
        </w:rPr>
        <w:t xml:space="preserve">manifestara lo que a su derecho conviniera, a efecto de presentar pruebas y alegatos; así como, para que </w:t>
      </w:r>
      <w:r w:rsidRPr="003C2F80">
        <w:rPr>
          <w:rFonts w:ascii="Palatino Linotype" w:hAnsi="Palatino Linotype" w:cs="Arial"/>
          <w:b/>
        </w:rPr>
        <w:t xml:space="preserve">EL SUJETO OBLIGADO </w:t>
      </w:r>
      <w:r w:rsidRPr="003C2F80">
        <w:rPr>
          <w:rFonts w:ascii="Palatino Linotype" w:hAnsi="Palatino Linotype" w:cs="Arial"/>
        </w:rPr>
        <w:t xml:space="preserve">rindiera </w:t>
      </w:r>
      <w:r w:rsidR="00E27BA1" w:rsidRPr="003C2F80">
        <w:rPr>
          <w:rFonts w:ascii="Palatino Linotype" w:hAnsi="Palatino Linotype" w:cs="Arial"/>
        </w:rPr>
        <w:t>el</w:t>
      </w:r>
      <w:r w:rsidRPr="003C2F80">
        <w:rPr>
          <w:rFonts w:ascii="Palatino Linotype" w:hAnsi="Palatino Linotype" w:cs="Arial"/>
        </w:rPr>
        <w:t xml:space="preserve"> correspondiente</w:t>
      </w:r>
      <w:r w:rsidRPr="003C2F80">
        <w:rPr>
          <w:rFonts w:ascii="Palatino Linotype" w:hAnsi="Palatino Linotype" w:cs="Arial"/>
          <w:b/>
        </w:rPr>
        <w:t xml:space="preserve"> </w:t>
      </w:r>
      <w:r w:rsidRPr="003C2F80">
        <w:rPr>
          <w:rFonts w:ascii="Palatino Linotype" w:hAnsi="Palatino Linotype" w:cs="Arial"/>
        </w:rPr>
        <w:t>Informe Justificado.</w:t>
      </w:r>
    </w:p>
    <w:p w14:paraId="4310184C" w14:textId="77777777" w:rsidR="00F336AB" w:rsidRPr="003C2F80" w:rsidRDefault="00F336AB" w:rsidP="00033269">
      <w:pPr>
        <w:tabs>
          <w:tab w:val="center" w:pos="4252"/>
          <w:tab w:val="right" w:pos="8504"/>
        </w:tabs>
        <w:spacing w:line="360" w:lineRule="auto"/>
        <w:jc w:val="both"/>
        <w:rPr>
          <w:rFonts w:ascii="Palatino Linotype" w:hAnsi="Palatino Linotype" w:cs="Arial"/>
        </w:rPr>
      </w:pPr>
    </w:p>
    <w:p w14:paraId="1AAAACC0" w14:textId="6A9E7FB0" w:rsidR="00966CE2" w:rsidRPr="003C2F80" w:rsidRDefault="00966CE2" w:rsidP="00966CE2">
      <w:pPr>
        <w:spacing w:line="360" w:lineRule="auto"/>
        <w:jc w:val="both"/>
        <w:rPr>
          <w:rFonts w:ascii="Palatino Linotype" w:eastAsia="Arial Unicode MS" w:hAnsi="Palatino Linotype" w:cs="Arial"/>
          <w:b/>
          <w:color w:val="000000" w:themeColor="text1"/>
        </w:rPr>
      </w:pPr>
      <w:r w:rsidRPr="003C2F80">
        <w:rPr>
          <w:rFonts w:ascii="Palatino Linotype" w:eastAsia="Arial Unicode MS" w:hAnsi="Palatino Linotype" w:cs="Arial"/>
          <w:b/>
          <w:color w:val="000000" w:themeColor="text1"/>
        </w:rPr>
        <w:t xml:space="preserve">b) </w:t>
      </w:r>
      <w:r w:rsidRPr="003C2F80">
        <w:rPr>
          <w:rFonts w:ascii="Palatino Linotype" w:hAnsi="Palatino Linotype" w:cs="Arial"/>
          <w:b/>
          <w:bCs/>
        </w:rPr>
        <w:t>Informe Justificado</w:t>
      </w:r>
    </w:p>
    <w:p w14:paraId="5626A34A" w14:textId="77777777" w:rsidR="0056463B" w:rsidRPr="003C2F80" w:rsidRDefault="005F4043" w:rsidP="005F4043">
      <w:pPr>
        <w:spacing w:line="360" w:lineRule="auto"/>
        <w:jc w:val="both"/>
        <w:rPr>
          <w:rFonts w:ascii="Palatino Linotype" w:eastAsia="Arial Unicode MS" w:hAnsi="Palatino Linotype" w:cs="Arial"/>
        </w:rPr>
      </w:pPr>
      <w:r w:rsidRPr="003C2F80">
        <w:rPr>
          <w:rFonts w:ascii="Palatino Linotype" w:eastAsia="Arial Unicode MS" w:hAnsi="Palatino Linotype" w:cs="Arial"/>
        </w:rPr>
        <w:t xml:space="preserve">De acuerdo a las constancias digitales que obran en </w:t>
      </w:r>
      <w:r w:rsidRPr="003C2F80">
        <w:rPr>
          <w:rFonts w:ascii="Palatino Linotype" w:eastAsia="Arial Unicode MS" w:hAnsi="Palatino Linotype" w:cs="Arial"/>
          <w:b/>
        </w:rPr>
        <w:t>EL</w:t>
      </w:r>
      <w:r w:rsidRPr="003C2F80">
        <w:rPr>
          <w:rFonts w:ascii="Palatino Linotype" w:eastAsia="Arial Unicode MS" w:hAnsi="Palatino Linotype" w:cs="Arial"/>
        </w:rPr>
        <w:t xml:space="preserve"> </w:t>
      </w:r>
      <w:r w:rsidRPr="003C2F80">
        <w:rPr>
          <w:rFonts w:ascii="Palatino Linotype" w:eastAsia="Arial Unicode MS" w:hAnsi="Palatino Linotype" w:cs="Arial"/>
          <w:b/>
        </w:rPr>
        <w:t>SAIMEX</w:t>
      </w:r>
      <w:r w:rsidRPr="003C2F80">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3C2F80">
        <w:rPr>
          <w:rFonts w:ascii="Palatino Linotype" w:eastAsia="Arial Unicode MS" w:hAnsi="Palatino Linotype" w:cs="Arial"/>
          <w:b/>
        </w:rPr>
        <w:t>RECURRENTE</w:t>
      </w:r>
      <w:r w:rsidRPr="003C2F80">
        <w:rPr>
          <w:rFonts w:ascii="Palatino Linotype" w:eastAsia="Arial Unicode MS" w:hAnsi="Palatino Linotype" w:cs="Arial"/>
        </w:rPr>
        <w:t>, éste no realizó manifestación alguna, ni pre</w:t>
      </w:r>
      <w:r w:rsidR="0056463B" w:rsidRPr="003C2F80">
        <w:rPr>
          <w:rFonts w:ascii="Palatino Linotype" w:eastAsia="Arial Unicode MS" w:hAnsi="Palatino Linotype" w:cs="Arial"/>
        </w:rPr>
        <w:t>sentó pruebas o alegatos; por su parte,</w:t>
      </w:r>
      <w:r w:rsidRPr="003C2F80">
        <w:rPr>
          <w:rFonts w:ascii="Palatino Linotype" w:eastAsia="Arial Unicode MS" w:hAnsi="Palatino Linotype" w:cs="Arial"/>
        </w:rPr>
        <w:t xml:space="preserve"> </w:t>
      </w:r>
      <w:r w:rsidRPr="003C2F80">
        <w:rPr>
          <w:rFonts w:ascii="Palatino Linotype" w:eastAsia="Arial Unicode MS" w:hAnsi="Palatino Linotype" w:cs="Arial"/>
          <w:b/>
          <w:color w:val="000000"/>
          <w:lang w:eastAsia="es-MX"/>
        </w:rPr>
        <w:t>EL SUJETO OBLIGADO</w:t>
      </w:r>
      <w:r w:rsidRPr="003C2F80">
        <w:rPr>
          <w:rFonts w:ascii="Palatino Linotype" w:eastAsia="Arial Unicode MS" w:hAnsi="Palatino Linotype" w:cs="Arial"/>
        </w:rPr>
        <w:t xml:space="preserve"> </w:t>
      </w:r>
      <w:r w:rsidR="0056463B" w:rsidRPr="003C2F80">
        <w:rPr>
          <w:rFonts w:ascii="Palatino Linotype" w:eastAsia="Arial Unicode MS" w:hAnsi="Palatino Linotype" w:cs="Arial"/>
        </w:rPr>
        <w:t xml:space="preserve">en fechas trece de mayo de dos mil veintidós así como quince de agosto de dos mil veintidós remitió </w:t>
      </w:r>
      <w:r w:rsidRPr="003C2F80">
        <w:rPr>
          <w:rFonts w:ascii="Palatino Linotype" w:eastAsia="Arial Unicode MS" w:hAnsi="Palatino Linotype" w:cs="Arial"/>
        </w:rPr>
        <w:t xml:space="preserve">su Informe Justificado, </w:t>
      </w:r>
      <w:r w:rsidR="0056463B" w:rsidRPr="003C2F80">
        <w:rPr>
          <w:rFonts w:ascii="Palatino Linotype" w:eastAsia="Arial Unicode MS" w:hAnsi="Palatino Linotype" w:cs="Arial"/>
        </w:rPr>
        <w:t xml:space="preserve">del que se advierten dos documentos electrónicos, los cuales constan en los siguientes términos: </w:t>
      </w:r>
    </w:p>
    <w:p w14:paraId="68AF3D7B" w14:textId="77777777" w:rsidR="00396C45" w:rsidRPr="003C2F80" w:rsidRDefault="00396C45" w:rsidP="005F4043">
      <w:pPr>
        <w:spacing w:line="360" w:lineRule="auto"/>
        <w:jc w:val="both"/>
        <w:rPr>
          <w:rFonts w:ascii="Palatino Linotype" w:eastAsia="Arial Unicode MS" w:hAnsi="Palatino Linotype" w:cs="Arial"/>
        </w:rPr>
      </w:pPr>
    </w:p>
    <w:p w14:paraId="40FBCD88" w14:textId="6BC73727" w:rsidR="007B60F9" w:rsidRPr="003C2F80" w:rsidRDefault="00396C45" w:rsidP="0056463B">
      <w:pPr>
        <w:pStyle w:val="Prrafodelista"/>
        <w:numPr>
          <w:ilvl w:val="0"/>
          <w:numId w:val="9"/>
        </w:numPr>
        <w:spacing w:line="360" w:lineRule="auto"/>
        <w:jc w:val="both"/>
        <w:rPr>
          <w:rFonts w:ascii="Palatino Linotype" w:hAnsi="Palatino Linotype" w:cs="Arial"/>
        </w:rPr>
      </w:pPr>
      <w:r w:rsidRPr="003C2F80">
        <w:rPr>
          <w:rFonts w:ascii="Palatino Linotype" w:eastAsia="Arial Unicode MS" w:hAnsi="Palatino Linotype" w:cs="Arial"/>
        </w:rPr>
        <w:t xml:space="preserve">Archivo electrónico denominado: </w:t>
      </w:r>
      <w:r w:rsidR="0056463B" w:rsidRPr="003C2F80">
        <w:rPr>
          <w:rFonts w:ascii="Palatino Linotype" w:eastAsia="Arial Unicode MS" w:hAnsi="Palatino Linotype" w:cs="Arial"/>
        </w:rPr>
        <w:t>“00076MALINALIP2022.pdf” del que se</w:t>
      </w:r>
      <w:r w:rsidRPr="003C2F80">
        <w:rPr>
          <w:rFonts w:ascii="Palatino Linotype" w:eastAsia="Arial Unicode MS" w:hAnsi="Palatino Linotype" w:cs="Arial"/>
        </w:rPr>
        <w:t xml:space="preserve"> advierte un oficio con número DOPYDU/046/12-04/2022, signado por el Director de Obras Públicas y Desarrollo Urbano, por medio del cual anexa un total de 40 fojas, mismas que contienen </w:t>
      </w:r>
      <w:r w:rsidR="007B60F9" w:rsidRPr="003C2F80">
        <w:rPr>
          <w:rFonts w:ascii="Palatino Linotype" w:eastAsia="Arial Unicode MS" w:hAnsi="Palatino Linotype" w:cs="Arial"/>
        </w:rPr>
        <w:t>el presupuesto contratado de obra, volúmenes estimados de obra, importes estimados de obra y porcentaje de avance</w:t>
      </w:r>
      <w:r w:rsidR="00CD0F54" w:rsidRPr="003C2F80">
        <w:rPr>
          <w:rFonts w:ascii="Palatino Linotype" w:eastAsia="Arial Unicode MS" w:hAnsi="Palatino Linotype" w:cs="Arial"/>
        </w:rPr>
        <w:t>.</w:t>
      </w:r>
    </w:p>
    <w:p w14:paraId="79091067" w14:textId="77777777" w:rsidR="00CD0F54" w:rsidRPr="003C2F80" w:rsidRDefault="00CD0F54" w:rsidP="00CD0F54">
      <w:pPr>
        <w:pStyle w:val="Prrafodelista"/>
        <w:spacing w:line="360" w:lineRule="auto"/>
        <w:ind w:left="720"/>
        <w:jc w:val="both"/>
        <w:rPr>
          <w:rFonts w:ascii="Palatino Linotype" w:hAnsi="Palatino Linotype" w:cs="Arial"/>
        </w:rPr>
      </w:pPr>
    </w:p>
    <w:p w14:paraId="7CF44DC1" w14:textId="2E08C34A" w:rsidR="005F4043" w:rsidRPr="003C2F80" w:rsidRDefault="00AC2424" w:rsidP="00AC2424">
      <w:pPr>
        <w:pStyle w:val="Prrafodelista"/>
        <w:numPr>
          <w:ilvl w:val="0"/>
          <w:numId w:val="9"/>
        </w:numPr>
        <w:spacing w:line="360" w:lineRule="auto"/>
        <w:jc w:val="both"/>
        <w:rPr>
          <w:rFonts w:ascii="Palatino Linotype" w:hAnsi="Palatino Linotype" w:cs="Arial"/>
        </w:rPr>
      </w:pPr>
      <w:r w:rsidRPr="003C2F80">
        <w:rPr>
          <w:rFonts w:ascii="Palatino Linotype" w:eastAsia="Arial Unicode MS" w:hAnsi="Palatino Linotype" w:cs="Arial"/>
        </w:rPr>
        <w:lastRenderedPageBreak/>
        <w:t xml:space="preserve">Archivo electrónico denominado “05522INFOEMIPRR2022.pdf” del que se advierte un oficio con número DOPYDU/114/01-08/2022, signado por el Director de Obras Públicas y Desarrollo Urbano, por medio del cual </w:t>
      </w:r>
      <w:r w:rsidR="00CD0F54" w:rsidRPr="003C2F80">
        <w:rPr>
          <w:rFonts w:ascii="Palatino Linotype" w:eastAsia="Arial Unicode MS" w:hAnsi="Palatino Linotype" w:cs="Arial"/>
        </w:rPr>
        <w:t xml:space="preserve">hace del conocimiento lo siguiente: </w:t>
      </w:r>
    </w:p>
    <w:p w14:paraId="74CFE5E2" w14:textId="77777777" w:rsidR="00CD0F54" w:rsidRPr="003C2F80" w:rsidRDefault="00CD0F54" w:rsidP="00CD0F54">
      <w:pPr>
        <w:pStyle w:val="Prrafodelista"/>
        <w:rPr>
          <w:rFonts w:ascii="Palatino Linotype" w:hAnsi="Palatino Linotype" w:cs="Arial"/>
        </w:rPr>
      </w:pPr>
    </w:p>
    <w:p w14:paraId="549BB732" w14:textId="0C94E7E6" w:rsidR="00CD0F54" w:rsidRPr="003C2F80" w:rsidRDefault="00CD0F54" w:rsidP="00CD0F54">
      <w:pPr>
        <w:spacing w:line="360" w:lineRule="auto"/>
        <w:jc w:val="both"/>
        <w:rPr>
          <w:rFonts w:ascii="Palatino Linotype" w:hAnsi="Palatino Linotype" w:cs="Arial"/>
        </w:rPr>
      </w:pPr>
      <w:r w:rsidRPr="003C2F80">
        <w:rPr>
          <w:noProof/>
          <w:lang w:eastAsia="es-MX"/>
        </w:rPr>
        <w:drawing>
          <wp:inline distT="0" distB="0" distL="0" distR="0" wp14:anchorId="47910CAA" wp14:editId="16506213">
            <wp:extent cx="5514975" cy="2543175"/>
            <wp:effectExtent l="152400" t="152400" r="371475" b="37147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14975" cy="2543175"/>
                    </a:xfrm>
                    <a:prstGeom prst="rect">
                      <a:avLst/>
                    </a:prstGeom>
                    <a:ln>
                      <a:noFill/>
                    </a:ln>
                    <a:effectLst>
                      <a:outerShdw blurRad="292100" dist="139700" dir="2700000" algn="tl" rotWithShape="0">
                        <a:srgbClr val="333333">
                          <a:alpha val="65000"/>
                        </a:srgbClr>
                      </a:outerShdw>
                    </a:effectLst>
                  </pic:spPr>
                </pic:pic>
              </a:graphicData>
            </a:graphic>
          </wp:inline>
        </w:drawing>
      </w:r>
    </w:p>
    <w:p w14:paraId="53951CD1" w14:textId="62E84CE7" w:rsidR="00817A6D" w:rsidRPr="003C2F80" w:rsidRDefault="00524143" w:rsidP="00524143">
      <w:pPr>
        <w:pStyle w:val="Prrafodelista"/>
        <w:spacing w:line="360" w:lineRule="auto"/>
        <w:ind w:left="0"/>
        <w:contextualSpacing/>
        <w:jc w:val="both"/>
        <w:rPr>
          <w:rFonts w:ascii="Palatino Linotype" w:hAnsi="Palatino Linotype"/>
          <w:b/>
          <w:color w:val="000000" w:themeColor="text1"/>
          <w:lang w:val="es-419"/>
        </w:rPr>
      </w:pPr>
      <w:r w:rsidRPr="003C2F80">
        <w:rPr>
          <w:rFonts w:ascii="Palatino Linotype" w:hAnsi="Palatino Linotype"/>
          <w:b/>
          <w:color w:val="000000" w:themeColor="text1"/>
          <w:lang w:val="es-419"/>
        </w:rPr>
        <w:t>c</w:t>
      </w:r>
      <w:r w:rsidR="00817A6D" w:rsidRPr="003C2F80">
        <w:rPr>
          <w:rFonts w:ascii="Palatino Linotype" w:hAnsi="Palatino Linotype"/>
          <w:b/>
          <w:color w:val="000000" w:themeColor="text1"/>
          <w:lang w:val="es-419"/>
        </w:rPr>
        <w:t>) De la ampliación para resolver</w:t>
      </w:r>
      <w:r w:rsidR="00154A20" w:rsidRPr="003C2F80">
        <w:rPr>
          <w:rFonts w:ascii="Palatino Linotype" w:hAnsi="Palatino Linotype"/>
          <w:b/>
          <w:color w:val="000000" w:themeColor="text1"/>
          <w:lang w:val="es-419"/>
        </w:rPr>
        <w:t xml:space="preserve"> el Recurso de Revisión</w:t>
      </w:r>
    </w:p>
    <w:p w14:paraId="62E3ADF3" w14:textId="56BFFDA1" w:rsidR="00817A6D" w:rsidRPr="003C2F80" w:rsidRDefault="00817A6D" w:rsidP="00524143">
      <w:pPr>
        <w:pStyle w:val="Prrafodelista"/>
        <w:spacing w:line="360" w:lineRule="auto"/>
        <w:ind w:left="0"/>
        <w:jc w:val="both"/>
        <w:rPr>
          <w:rFonts w:ascii="Palatino Linotype" w:hAnsi="Palatino Linotype" w:cs="Arial"/>
          <w:color w:val="000000"/>
          <w:lang w:eastAsia="es-MX"/>
        </w:rPr>
      </w:pPr>
      <w:r w:rsidRPr="003C2F80">
        <w:rPr>
          <w:rFonts w:ascii="Palatino Linotype" w:hAnsi="Palatino Linotype" w:cs="Arial"/>
          <w:color w:val="000000"/>
          <w:lang w:eastAsia="es-MX"/>
        </w:rPr>
        <w:t xml:space="preserve">El </w:t>
      </w:r>
      <w:r w:rsidR="00CD0F54" w:rsidRPr="003C2F80">
        <w:rPr>
          <w:rFonts w:ascii="Palatino Linotype" w:hAnsi="Palatino Linotype" w:cs="Arial"/>
          <w:b/>
          <w:color w:val="000000"/>
          <w:lang w:eastAsia="es-MX"/>
        </w:rPr>
        <w:t xml:space="preserve">catorce </w:t>
      </w:r>
      <w:r w:rsidR="00524143" w:rsidRPr="003C2F80">
        <w:rPr>
          <w:rFonts w:ascii="Palatino Linotype" w:hAnsi="Palatino Linotype" w:cs="Arial"/>
          <w:b/>
          <w:color w:val="000000"/>
          <w:lang w:eastAsia="es-MX"/>
        </w:rPr>
        <w:t xml:space="preserve">de </w:t>
      </w:r>
      <w:r w:rsidR="00CD0F54" w:rsidRPr="003C2F80">
        <w:rPr>
          <w:rFonts w:ascii="Palatino Linotype" w:hAnsi="Palatino Linotype" w:cs="Arial"/>
          <w:b/>
          <w:color w:val="000000"/>
          <w:lang w:eastAsia="es-MX"/>
        </w:rPr>
        <w:t xml:space="preserve">junio </w:t>
      </w:r>
      <w:r w:rsidRPr="003C2F80">
        <w:rPr>
          <w:rFonts w:ascii="Palatino Linotype" w:hAnsi="Palatino Linotype" w:cs="Arial"/>
          <w:b/>
          <w:color w:val="000000"/>
          <w:lang w:eastAsia="es-MX"/>
        </w:rPr>
        <w:t>de dos mil veintidós</w:t>
      </w:r>
      <w:r w:rsidRPr="003C2F80">
        <w:rPr>
          <w:rFonts w:ascii="Palatino Linotype" w:hAnsi="Palatino Linotype" w:cs="Arial"/>
          <w:color w:val="000000"/>
          <w:lang w:eastAsia="es-MX"/>
        </w:rPr>
        <w:t xml:space="preserve">, se acordó ampliar el plazo para resolver </w:t>
      </w:r>
      <w:r w:rsidRPr="003C2F80">
        <w:rPr>
          <w:rFonts w:ascii="Palatino Linotype" w:hAnsi="Palatino Linotype" w:cs="Arial"/>
          <w:color w:val="000000"/>
          <w:lang w:val="es-419" w:eastAsia="es-MX"/>
        </w:rPr>
        <w:t>el</w:t>
      </w:r>
      <w:r w:rsidRPr="003C2F80">
        <w:rPr>
          <w:rFonts w:ascii="Palatino Linotype" w:hAnsi="Palatino Linotype" w:cs="Arial"/>
          <w:color w:val="000000"/>
          <w:lang w:eastAsia="es-MX"/>
        </w:rPr>
        <w:t xml:space="preserve"> Recurso de Revisión </w:t>
      </w:r>
      <w:r w:rsidRPr="003C2F80">
        <w:rPr>
          <w:rFonts w:ascii="Palatino Linotype" w:hAnsi="Palatino Linotype" w:cs="Arial"/>
          <w:color w:val="000000"/>
          <w:lang w:val="es-419" w:eastAsia="es-MX"/>
        </w:rPr>
        <w:t>en estudio</w:t>
      </w:r>
      <w:r w:rsidRPr="003C2F80">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w:t>
      </w:r>
      <w:r w:rsidR="00524143" w:rsidRPr="003C2F80">
        <w:rPr>
          <w:rFonts w:ascii="Palatino Linotype" w:hAnsi="Palatino Linotype" w:cs="Arial"/>
          <w:color w:val="000000"/>
          <w:lang w:eastAsia="es-MX"/>
        </w:rPr>
        <w:t>l Estado de México y Municipios.</w:t>
      </w:r>
    </w:p>
    <w:p w14:paraId="2AE0D495" w14:textId="77777777" w:rsidR="00524143" w:rsidRPr="003C2F80" w:rsidRDefault="00524143" w:rsidP="00524143">
      <w:pPr>
        <w:spacing w:before="100" w:beforeAutospacing="1" w:after="100" w:afterAutospacing="1" w:line="360" w:lineRule="auto"/>
        <w:jc w:val="both"/>
        <w:rPr>
          <w:rFonts w:ascii="Palatino Linotype" w:eastAsia="Calibri" w:hAnsi="Palatino Linotype"/>
          <w:lang w:eastAsia="en-US"/>
        </w:rPr>
      </w:pPr>
      <w:r w:rsidRPr="003C2F80">
        <w:rPr>
          <w:rFonts w:ascii="Palatino Linotype" w:eastAsia="Calibri" w:hAnsi="Palatino Linotype"/>
          <w:lang w:eastAsia="en-US"/>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w:t>
      </w:r>
      <w:r w:rsidRPr="003C2F80">
        <w:rPr>
          <w:rFonts w:ascii="Palatino Linotype" w:eastAsia="Calibri" w:hAnsi="Palatino Linotype"/>
          <w:lang w:eastAsia="en-US"/>
        </w:rPr>
        <w:lastRenderedPageBreak/>
        <w:t>aproximadamente un 400%, circunstancia atípica que ha rebasado las capacidades técnicas y humanas del personal encargado de la proyección de las resoluciones a dichos medios de impugnación.</w:t>
      </w:r>
    </w:p>
    <w:p w14:paraId="0241ADD0" w14:textId="1047EC33" w:rsidR="00524143" w:rsidRPr="003C2F80" w:rsidRDefault="00524143" w:rsidP="00524143">
      <w:pPr>
        <w:spacing w:line="360" w:lineRule="auto"/>
        <w:jc w:val="both"/>
        <w:rPr>
          <w:rFonts w:ascii="Palatino Linotype" w:eastAsia="Calibri" w:hAnsi="Palatino Linotype"/>
          <w:lang w:eastAsia="en-US"/>
        </w:rPr>
      </w:pPr>
      <w:r w:rsidRPr="003C2F80">
        <w:rPr>
          <w:rFonts w:ascii="Palatino Linotype" w:eastAsia="Calibri" w:hAnsi="Palatino Linotype"/>
          <w:lang w:eastAsia="en-US"/>
        </w:rPr>
        <w:t xml:space="preserve">Por ello, es menester precisar </w:t>
      </w:r>
      <w:r w:rsidR="00625F27" w:rsidRPr="003C2F80">
        <w:rPr>
          <w:rFonts w:ascii="Palatino Linotype" w:eastAsia="Calibri" w:hAnsi="Palatino Linotype"/>
          <w:lang w:eastAsia="en-US"/>
        </w:rPr>
        <w:t>que,</w:t>
      </w:r>
      <w:r w:rsidRPr="003C2F80">
        <w:rPr>
          <w:rFonts w:ascii="Palatino Linotype" w:eastAsia="Calibri" w:hAnsi="Palatino Linotype"/>
          <w:lang w:eastAsia="en-US"/>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CB5BEDC" w14:textId="77777777" w:rsidR="00524143" w:rsidRPr="003C2F80" w:rsidRDefault="00524143" w:rsidP="00524143">
      <w:pPr>
        <w:spacing w:line="360" w:lineRule="auto"/>
        <w:jc w:val="both"/>
        <w:rPr>
          <w:rFonts w:ascii="Palatino Linotype" w:eastAsia="Calibri" w:hAnsi="Palatino Linotype"/>
          <w:lang w:eastAsia="en-US"/>
        </w:rPr>
      </w:pPr>
    </w:p>
    <w:p w14:paraId="5367BD8A" w14:textId="77777777" w:rsidR="00524143" w:rsidRPr="003C2F80" w:rsidRDefault="00524143" w:rsidP="00524143">
      <w:pPr>
        <w:spacing w:line="360" w:lineRule="auto"/>
        <w:jc w:val="both"/>
        <w:rPr>
          <w:rFonts w:ascii="Palatino Linotype" w:eastAsia="Calibri" w:hAnsi="Palatino Linotype"/>
          <w:lang w:eastAsia="en-US"/>
        </w:rPr>
      </w:pPr>
      <w:r w:rsidRPr="003C2F80">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DDF29C7" w14:textId="77777777" w:rsidR="00524143" w:rsidRPr="003C2F80" w:rsidRDefault="00524143" w:rsidP="00524143">
      <w:pPr>
        <w:spacing w:line="360" w:lineRule="auto"/>
        <w:jc w:val="both"/>
        <w:rPr>
          <w:rFonts w:ascii="Palatino Linotype" w:eastAsia="Calibri" w:hAnsi="Palatino Linotype"/>
          <w:lang w:eastAsia="en-US"/>
        </w:rPr>
      </w:pPr>
    </w:p>
    <w:p w14:paraId="05529E8C" w14:textId="77777777" w:rsidR="00524143" w:rsidRPr="003C2F80" w:rsidRDefault="00524143" w:rsidP="00524143">
      <w:pPr>
        <w:spacing w:line="360" w:lineRule="auto"/>
        <w:jc w:val="both"/>
        <w:rPr>
          <w:rFonts w:ascii="Palatino Linotype" w:eastAsia="Calibri" w:hAnsi="Palatino Linotype"/>
          <w:lang w:eastAsia="en-US"/>
        </w:rPr>
      </w:pPr>
      <w:r w:rsidRPr="003C2F80">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D991FE0" w14:textId="77777777" w:rsidR="00524143" w:rsidRPr="003C2F80" w:rsidRDefault="00524143" w:rsidP="00524143">
      <w:pPr>
        <w:spacing w:line="360" w:lineRule="auto"/>
        <w:jc w:val="both"/>
        <w:rPr>
          <w:rFonts w:ascii="Palatino Linotype" w:eastAsia="Calibri" w:hAnsi="Palatino Linotype"/>
          <w:lang w:eastAsia="en-US"/>
        </w:rPr>
      </w:pPr>
    </w:p>
    <w:p w14:paraId="0668A500" w14:textId="77777777" w:rsidR="00524143" w:rsidRPr="003C2F80" w:rsidRDefault="00524143" w:rsidP="00524143">
      <w:pPr>
        <w:spacing w:line="360" w:lineRule="auto"/>
        <w:jc w:val="both"/>
        <w:rPr>
          <w:rFonts w:ascii="Palatino Linotype" w:eastAsia="Calibri" w:hAnsi="Palatino Linotype"/>
          <w:lang w:eastAsia="en-US"/>
        </w:rPr>
      </w:pPr>
      <w:r w:rsidRPr="003C2F80">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8D81082" w14:textId="77777777" w:rsidR="00524143" w:rsidRPr="003C2F80" w:rsidRDefault="00524143" w:rsidP="00524143">
      <w:pPr>
        <w:spacing w:line="360" w:lineRule="auto"/>
        <w:jc w:val="both"/>
        <w:rPr>
          <w:rFonts w:ascii="Palatino Linotype" w:eastAsia="Calibri" w:hAnsi="Palatino Linotype"/>
          <w:lang w:eastAsia="en-US"/>
        </w:rPr>
      </w:pPr>
      <w:r w:rsidRPr="003C2F80">
        <w:rPr>
          <w:rFonts w:ascii="Palatino Linotype" w:eastAsia="Calibri" w:hAnsi="Palatino Linotype"/>
          <w:lang w:eastAsia="en-US"/>
        </w:rPr>
        <w:lastRenderedPageBreak/>
        <w:t>a) Complejidad del asunto: La complejidad de la prueba, la pluralidad de sujetos procesales, el tiempo transcurrido, las características y contexto del recurso.</w:t>
      </w:r>
    </w:p>
    <w:p w14:paraId="53FE11E2" w14:textId="77777777" w:rsidR="00524143" w:rsidRPr="003C2F80" w:rsidRDefault="00524143" w:rsidP="00524143">
      <w:pPr>
        <w:spacing w:line="360" w:lineRule="auto"/>
        <w:jc w:val="both"/>
        <w:rPr>
          <w:rFonts w:ascii="Palatino Linotype" w:eastAsia="Calibri" w:hAnsi="Palatino Linotype"/>
          <w:lang w:eastAsia="en-US"/>
        </w:rPr>
      </w:pPr>
      <w:r w:rsidRPr="003C2F80">
        <w:rPr>
          <w:rFonts w:ascii="Palatino Linotype" w:eastAsia="Calibri" w:hAnsi="Palatino Linotype"/>
          <w:lang w:eastAsia="en-US"/>
        </w:rPr>
        <w:t>b) Actividad Procesal del interesado: Acciones u omisiones del interesado.</w:t>
      </w:r>
    </w:p>
    <w:p w14:paraId="5500EFF4" w14:textId="77777777" w:rsidR="00524143" w:rsidRPr="003C2F80" w:rsidRDefault="00524143" w:rsidP="00524143">
      <w:pPr>
        <w:spacing w:line="360" w:lineRule="auto"/>
        <w:jc w:val="both"/>
        <w:rPr>
          <w:rFonts w:ascii="Palatino Linotype" w:eastAsia="Calibri" w:hAnsi="Palatino Linotype"/>
          <w:lang w:eastAsia="en-US"/>
        </w:rPr>
      </w:pPr>
      <w:r w:rsidRPr="003C2F80">
        <w:rPr>
          <w:rFonts w:ascii="Palatino Linotype" w:eastAsia="Calibri" w:hAnsi="Palatino Linotype"/>
          <w:lang w:eastAsia="en-US"/>
        </w:rPr>
        <w:t>c)  Conducta de la Autoridad: Las Acciones u omisiones realizadas en el procedimiento. Así como si la autoridad actuó con la debida diligencia.</w:t>
      </w:r>
    </w:p>
    <w:p w14:paraId="20025037" w14:textId="77777777" w:rsidR="00524143" w:rsidRPr="003C2F80" w:rsidRDefault="00524143" w:rsidP="00524143">
      <w:pPr>
        <w:spacing w:line="360" w:lineRule="auto"/>
        <w:jc w:val="both"/>
        <w:rPr>
          <w:rFonts w:ascii="Palatino Linotype" w:eastAsia="Calibri" w:hAnsi="Palatino Linotype"/>
          <w:lang w:eastAsia="en-US"/>
        </w:rPr>
      </w:pPr>
      <w:r w:rsidRPr="003C2F80">
        <w:rPr>
          <w:rFonts w:ascii="Palatino Linotype" w:eastAsia="Calibri" w:hAnsi="Palatino Linotype"/>
          <w:lang w:eastAsia="en-US"/>
        </w:rPr>
        <w:t>d) La afectación generada en la situación jurídica de la persona involucrada en el proceso: Violación a sus derechos humanos.</w:t>
      </w:r>
    </w:p>
    <w:p w14:paraId="13CC0907" w14:textId="77777777" w:rsidR="00524143" w:rsidRPr="003C2F80" w:rsidRDefault="00524143" w:rsidP="00524143">
      <w:pPr>
        <w:spacing w:line="360" w:lineRule="auto"/>
        <w:jc w:val="both"/>
        <w:rPr>
          <w:rFonts w:ascii="Palatino Linotype" w:eastAsia="Calibri" w:hAnsi="Palatino Linotype"/>
          <w:lang w:eastAsia="en-US"/>
        </w:rPr>
      </w:pPr>
    </w:p>
    <w:p w14:paraId="15830A1E" w14:textId="77777777" w:rsidR="00524143" w:rsidRPr="003C2F80" w:rsidRDefault="00524143" w:rsidP="00524143">
      <w:pPr>
        <w:spacing w:line="360" w:lineRule="auto"/>
        <w:jc w:val="both"/>
        <w:rPr>
          <w:rFonts w:ascii="Palatino Linotype" w:eastAsia="Calibri" w:hAnsi="Palatino Linotype"/>
          <w:lang w:eastAsia="en-US"/>
        </w:rPr>
      </w:pPr>
      <w:r w:rsidRPr="003C2F80">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F27D9B1" w14:textId="77777777" w:rsidR="00524143" w:rsidRPr="003C2F80" w:rsidRDefault="00524143" w:rsidP="00524143">
      <w:pPr>
        <w:spacing w:line="360" w:lineRule="auto"/>
        <w:jc w:val="both"/>
        <w:rPr>
          <w:rFonts w:ascii="Palatino Linotype" w:eastAsia="Calibri" w:hAnsi="Palatino Linotype"/>
          <w:lang w:eastAsia="en-US"/>
        </w:rPr>
      </w:pPr>
    </w:p>
    <w:p w14:paraId="16D74F5E" w14:textId="77777777" w:rsidR="00524143" w:rsidRPr="003C2F80" w:rsidRDefault="00524143" w:rsidP="00524143">
      <w:pPr>
        <w:spacing w:line="360" w:lineRule="auto"/>
        <w:jc w:val="both"/>
        <w:rPr>
          <w:rFonts w:ascii="Palatino Linotype" w:eastAsia="Calibri" w:hAnsi="Palatino Linotype"/>
          <w:lang w:eastAsia="en-US"/>
        </w:rPr>
      </w:pPr>
      <w:r w:rsidRPr="003C2F80">
        <w:rPr>
          <w:rFonts w:ascii="Palatino Linotype" w:eastAsia="Calibri" w:hAnsi="Palatino Linotype"/>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D0C8A7C" w14:textId="77777777" w:rsidR="00524143" w:rsidRPr="003C2F80" w:rsidRDefault="00524143" w:rsidP="00524143">
      <w:pPr>
        <w:spacing w:line="360" w:lineRule="auto"/>
        <w:jc w:val="both"/>
        <w:rPr>
          <w:rFonts w:ascii="Palatino Linotype" w:eastAsia="Calibri" w:hAnsi="Palatino Linotype"/>
          <w:lang w:eastAsia="en-US"/>
        </w:rPr>
      </w:pPr>
    </w:p>
    <w:p w14:paraId="45299FDF" w14:textId="77777777" w:rsidR="00524143" w:rsidRPr="003C2F80" w:rsidRDefault="00524143" w:rsidP="00524143">
      <w:pPr>
        <w:spacing w:line="360" w:lineRule="auto"/>
        <w:jc w:val="both"/>
        <w:rPr>
          <w:rFonts w:ascii="Palatino Linotype" w:eastAsia="Calibri" w:hAnsi="Palatino Linotype"/>
          <w:lang w:eastAsia="en-US"/>
        </w:rPr>
      </w:pPr>
      <w:r w:rsidRPr="003C2F80">
        <w:rPr>
          <w:rFonts w:ascii="Palatino Linotype" w:eastAsia="Calibri" w:hAnsi="Palatino Linotype"/>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w:t>
      </w:r>
      <w:r w:rsidRPr="003C2F80">
        <w:rPr>
          <w:rFonts w:ascii="Palatino Linotype" w:eastAsia="Calibri" w:hAnsi="Palatino Linotype"/>
          <w:lang w:eastAsia="en-US"/>
        </w:rPr>
        <w:lastRenderedPageBreak/>
        <w:t>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8E70C45" w14:textId="77777777" w:rsidR="00524143" w:rsidRPr="003C2F80" w:rsidRDefault="00524143" w:rsidP="00524143">
      <w:pPr>
        <w:spacing w:line="360" w:lineRule="auto"/>
        <w:jc w:val="both"/>
        <w:rPr>
          <w:rFonts w:ascii="Palatino Linotype" w:eastAsia="Calibri" w:hAnsi="Palatino Linotype"/>
          <w:lang w:eastAsia="en-US"/>
        </w:rPr>
      </w:pPr>
    </w:p>
    <w:p w14:paraId="02CEA03E" w14:textId="77777777" w:rsidR="00524143" w:rsidRPr="003C2F80" w:rsidRDefault="00524143" w:rsidP="00524143">
      <w:pPr>
        <w:spacing w:line="360" w:lineRule="auto"/>
        <w:jc w:val="both"/>
        <w:rPr>
          <w:rFonts w:ascii="Palatino Linotype" w:eastAsia="Calibri" w:hAnsi="Palatino Linotype"/>
          <w:lang w:eastAsia="en-US"/>
        </w:rPr>
      </w:pPr>
      <w:r w:rsidRPr="003C2F80">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4BE61096" w14:textId="77777777" w:rsidR="00524143" w:rsidRPr="003C2F80" w:rsidRDefault="00524143" w:rsidP="00524143">
      <w:pPr>
        <w:spacing w:line="360" w:lineRule="auto"/>
        <w:jc w:val="both"/>
        <w:rPr>
          <w:rFonts w:ascii="Palatino Linotype" w:eastAsia="Calibri" w:hAnsi="Palatino Linotype"/>
          <w:lang w:eastAsia="en-US"/>
        </w:rPr>
      </w:pPr>
    </w:p>
    <w:p w14:paraId="54172ED3" w14:textId="77777777" w:rsidR="00524143" w:rsidRPr="003C2F80" w:rsidRDefault="00524143" w:rsidP="00524143">
      <w:pPr>
        <w:spacing w:line="360" w:lineRule="auto"/>
        <w:ind w:left="851" w:right="899"/>
        <w:jc w:val="both"/>
        <w:rPr>
          <w:rFonts w:ascii="Palatino Linotype" w:eastAsia="Calibri" w:hAnsi="Palatino Linotype"/>
          <w:lang w:eastAsia="en-US"/>
        </w:rPr>
      </w:pPr>
      <w:r w:rsidRPr="003C2F80">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186C2773" w14:textId="77777777" w:rsidR="00524143" w:rsidRPr="003C2F80" w:rsidRDefault="00524143" w:rsidP="00524143">
      <w:pPr>
        <w:spacing w:line="360" w:lineRule="auto"/>
        <w:ind w:left="851" w:right="899"/>
        <w:jc w:val="both"/>
        <w:rPr>
          <w:rFonts w:ascii="Palatino Linotype" w:eastAsia="Calibri" w:hAnsi="Palatino Linotype"/>
          <w:lang w:eastAsia="en-US"/>
        </w:rPr>
      </w:pPr>
    </w:p>
    <w:p w14:paraId="0832359B" w14:textId="77777777" w:rsidR="00524143" w:rsidRPr="003C2F80" w:rsidRDefault="00524143" w:rsidP="00524143">
      <w:pPr>
        <w:spacing w:line="360" w:lineRule="auto"/>
        <w:ind w:left="851" w:right="899"/>
        <w:jc w:val="both"/>
        <w:rPr>
          <w:rFonts w:ascii="Palatino Linotype" w:eastAsia="Calibri" w:hAnsi="Palatino Linotype"/>
          <w:lang w:eastAsia="en-US"/>
        </w:rPr>
      </w:pPr>
      <w:r w:rsidRPr="003C2F80">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093F3216" w14:textId="77777777" w:rsidR="00524143" w:rsidRPr="003C2F80" w:rsidRDefault="00524143" w:rsidP="00524143">
      <w:pPr>
        <w:spacing w:line="360" w:lineRule="auto"/>
        <w:jc w:val="both"/>
        <w:rPr>
          <w:rFonts w:ascii="Palatino Linotype" w:eastAsia="Calibri" w:hAnsi="Palatino Linotype"/>
          <w:lang w:eastAsia="en-US"/>
        </w:rPr>
      </w:pPr>
    </w:p>
    <w:p w14:paraId="58712100" w14:textId="77777777" w:rsidR="00524143" w:rsidRPr="003C2F80" w:rsidRDefault="00524143" w:rsidP="00524143">
      <w:pPr>
        <w:spacing w:line="360" w:lineRule="auto"/>
        <w:jc w:val="both"/>
        <w:rPr>
          <w:rFonts w:ascii="Palatino Linotype" w:eastAsia="Calibri" w:hAnsi="Palatino Linotype"/>
          <w:lang w:eastAsia="en-US"/>
        </w:rPr>
      </w:pPr>
      <w:r w:rsidRPr="003C2F80">
        <w:rPr>
          <w:rFonts w:ascii="Palatino Linotype" w:eastAsia="Calibri" w:hAnsi="Palatino Linotype"/>
          <w:lang w:eastAsia="en-US"/>
        </w:rPr>
        <w:lastRenderedPageBreak/>
        <w:t>Por ello, este organismo garante comprometido con la tutela de los derechos humanos confiados, señala que este exceso del plazo legal para resolver el presente asunto, resulta de carácter excepcional.</w:t>
      </w:r>
    </w:p>
    <w:p w14:paraId="17D3B2A2" w14:textId="77777777" w:rsidR="00524143" w:rsidRPr="003C2F80" w:rsidRDefault="00524143" w:rsidP="00817A6D">
      <w:pPr>
        <w:pStyle w:val="Prrafodelista"/>
        <w:spacing w:line="360" w:lineRule="auto"/>
        <w:ind w:left="0"/>
        <w:contextualSpacing/>
        <w:jc w:val="both"/>
        <w:rPr>
          <w:rFonts w:ascii="Palatino Linotype" w:hAnsi="Palatino Linotype"/>
          <w:color w:val="000000" w:themeColor="text1"/>
        </w:rPr>
      </w:pPr>
    </w:p>
    <w:p w14:paraId="0A4F912E" w14:textId="654C773B" w:rsidR="000048EE" w:rsidRPr="003C2F80" w:rsidRDefault="00524143" w:rsidP="000048EE">
      <w:pPr>
        <w:pStyle w:val="Prrafodelista"/>
        <w:spacing w:line="360" w:lineRule="auto"/>
        <w:ind w:left="0"/>
        <w:jc w:val="both"/>
        <w:rPr>
          <w:rFonts w:ascii="Palatino Linotype" w:hAnsi="Palatino Linotype" w:cs="Arial"/>
          <w:b/>
          <w:bCs/>
        </w:rPr>
      </w:pPr>
      <w:r w:rsidRPr="003C2F80">
        <w:rPr>
          <w:rFonts w:ascii="Palatino Linotype" w:hAnsi="Palatino Linotype" w:cs="Arial"/>
          <w:b/>
          <w:bCs/>
        </w:rPr>
        <w:t>d</w:t>
      </w:r>
      <w:r w:rsidR="000048EE" w:rsidRPr="003C2F80">
        <w:rPr>
          <w:rFonts w:ascii="Palatino Linotype" w:hAnsi="Palatino Linotype" w:cs="Arial"/>
          <w:b/>
          <w:bCs/>
        </w:rPr>
        <w:t>) Cierre de Instrucción</w:t>
      </w:r>
    </w:p>
    <w:p w14:paraId="73B84D8C" w14:textId="79922B9F" w:rsidR="00854092" w:rsidRPr="003C2F80" w:rsidRDefault="000048EE" w:rsidP="00966CE2">
      <w:pPr>
        <w:spacing w:line="360" w:lineRule="auto"/>
        <w:jc w:val="both"/>
        <w:rPr>
          <w:rFonts w:ascii="Palatino Linotype" w:hAnsi="Palatino Linotype" w:cs="Arial"/>
          <w:color w:val="000000" w:themeColor="text1"/>
        </w:rPr>
      </w:pPr>
      <w:r w:rsidRPr="003C2F80">
        <w:rPr>
          <w:rFonts w:ascii="Palatino Linotype" w:hAnsi="Palatino Linotype"/>
          <w:color w:val="000000" w:themeColor="text1"/>
        </w:rPr>
        <w:t xml:space="preserve">Una vez analizado el estado procesal que guarda el expediente, el </w:t>
      </w:r>
      <w:r w:rsidR="00C976E5" w:rsidRPr="003C2F80">
        <w:rPr>
          <w:rFonts w:ascii="Palatino Linotype" w:hAnsi="Palatino Linotype"/>
          <w:b/>
          <w:bCs/>
          <w:color w:val="000000" w:themeColor="text1"/>
        </w:rPr>
        <w:t>catorce</w:t>
      </w:r>
      <w:r w:rsidR="00CD0F54" w:rsidRPr="003C2F80">
        <w:rPr>
          <w:rFonts w:ascii="Palatino Linotype" w:hAnsi="Palatino Linotype"/>
          <w:b/>
          <w:bCs/>
          <w:color w:val="000000" w:themeColor="text1"/>
        </w:rPr>
        <w:t xml:space="preserve"> de septiembre</w:t>
      </w:r>
      <w:r w:rsidR="00B74BFD" w:rsidRPr="003C2F80">
        <w:rPr>
          <w:rFonts w:ascii="Palatino Linotype" w:hAnsi="Palatino Linotype"/>
          <w:b/>
          <w:bCs/>
          <w:color w:val="000000" w:themeColor="text1"/>
        </w:rPr>
        <w:t xml:space="preserve"> </w:t>
      </w:r>
      <w:r w:rsidRPr="003C2F80">
        <w:rPr>
          <w:rFonts w:ascii="Palatino Linotype" w:hAnsi="Palatino Linotype"/>
          <w:b/>
          <w:bCs/>
          <w:color w:val="000000" w:themeColor="text1"/>
        </w:rPr>
        <w:t>de dos mil veintidós</w:t>
      </w:r>
      <w:r w:rsidRPr="003C2F80">
        <w:rPr>
          <w:rFonts w:ascii="Palatino Linotype" w:hAnsi="Palatino Linotype"/>
          <w:color w:val="000000" w:themeColor="text1"/>
        </w:rPr>
        <w:t xml:space="preserve">, la </w:t>
      </w:r>
      <w:r w:rsidRPr="003C2F80">
        <w:rPr>
          <w:rFonts w:ascii="Palatino Linotype" w:hAnsi="Palatino Linotype"/>
          <w:b/>
          <w:color w:val="000000" w:themeColor="text1"/>
        </w:rPr>
        <w:t xml:space="preserve">Comisionada Sharon Cristina Morales Martínez </w:t>
      </w:r>
      <w:r w:rsidRPr="003C2F80">
        <w:rPr>
          <w:rFonts w:ascii="Palatino Linotype" w:hAnsi="Palatino Linotype"/>
          <w:color w:val="000000" w:themeColor="text1"/>
        </w:rPr>
        <w:t>acordó el cierre de instrucción;</w:t>
      </w:r>
      <w:r w:rsidRPr="003C2F80">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F02431" w:rsidRPr="003C2F80">
        <w:rPr>
          <w:rFonts w:ascii="Palatino Linotype" w:hAnsi="Palatino Linotype" w:cs="Arial"/>
          <w:color w:val="000000" w:themeColor="text1"/>
        </w:rPr>
        <w:t>.</w:t>
      </w:r>
    </w:p>
    <w:p w14:paraId="0AE1518D" w14:textId="77777777" w:rsidR="000048EE" w:rsidRPr="003C2F80" w:rsidRDefault="000048EE" w:rsidP="00033269">
      <w:pPr>
        <w:jc w:val="center"/>
        <w:rPr>
          <w:rFonts w:ascii="Palatino Linotype" w:hAnsi="Palatino Linotype" w:cs="Arial"/>
          <w:b/>
          <w:bCs/>
          <w:spacing w:val="60"/>
          <w:sz w:val="28"/>
        </w:rPr>
      </w:pPr>
    </w:p>
    <w:p w14:paraId="0A17408E" w14:textId="5D1BF497" w:rsidR="005A070A" w:rsidRPr="003C2F80" w:rsidRDefault="00200BFC" w:rsidP="00033269">
      <w:pPr>
        <w:jc w:val="center"/>
        <w:rPr>
          <w:rFonts w:ascii="Palatino Linotype" w:hAnsi="Palatino Linotype" w:cs="Arial"/>
          <w:b/>
          <w:bCs/>
          <w:spacing w:val="60"/>
          <w:sz w:val="28"/>
        </w:rPr>
      </w:pPr>
      <w:r w:rsidRPr="003C2F80">
        <w:rPr>
          <w:rFonts w:ascii="Palatino Linotype" w:hAnsi="Palatino Linotype" w:cs="Arial"/>
          <w:b/>
          <w:bCs/>
          <w:spacing w:val="60"/>
          <w:sz w:val="28"/>
        </w:rPr>
        <w:t>CONSIDERANDO</w:t>
      </w:r>
    </w:p>
    <w:p w14:paraId="7831EC2E" w14:textId="77777777" w:rsidR="00A73C60" w:rsidRPr="003C2F80" w:rsidRDefault="00A73C60" w:rsidP="00033269">
      <w:pPr>
        <w:jc w:val="center"/>
        <w:rPr>
          <w:rFonts w:ascii="Palatino Linotype" w:hAnsi="Palatino Linotype" w:cs="Arial"/>
          <w:b/>
          <w:bCs/>
          <w:spacing w:val="60"/>
          <w:sz w:val="28"/>
        </w:rPr>
      </w:pPr>
    </w:p>
    <w:p w14:paraId="7EF62753" w14:textId="77777777" w:rsidR="007366EE" w:rsidRPr="003C2F80" w:rsidRDefault="00CC0BEF" w:rsidP="00033269">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3C2F80">
        <w:rPr>
          <w:rFonts w:ascii="Palatino Linotype" w:hAnsi="Palatino Linotype"/>
          <w:b/>
        </w:rPr>
        <w:t>Competencia</w:t>
      </w:r>
      <w:r w:rsidRPr="003C2F80">
        <w:rPr>
          <w:rFonts w:ascii="Palatino Linotype" w:hAnsi="Palatino Linotype"/>
        </w:rPr>
        <w:t>.</w:t>
      </w:r>
      <w:r w:rsidRPr="003C2F80">
        <w:rPr>
          <w:rFonts w:ascii="Palatino Linotype" w:hAnsi="Palatino Linotype"/>
          <w:b/>
        </w:rPr>
        <w:t xml:space="preserve"> </w:t>
      </w:r>
    </w:p>
    <w:p w14:paraId="1CE2C5E0" w14:textId="0B77E174" w:rsidR="00CC0BEF" w:rsidRPr="003C2F80" w:rsidRDefault="00CC0BEF" w:rsidP="00033269">
      <w:pPr>
        <w:widowControl w:val="0"/>
        <w:tabs>
          <w:tab w:val="left" w:pos="1701"/>
        </w:tabs>
        <w:autoSpaceDE w:val="0"/>
        <w:autoSpaceDN w:val="0"/>
        <w:adjustRightInd w:val="0"/>
        <w:spacing w:line="360" w:lineRule="auto"/>
        <w:jc w:val="both"/>
        <w:rPr>
          <w:rFonts w:ascii="Palatino Linotype" w:hAnsi="Palatino Linotype" w:cs="Arial"/>
        </w:rPr>
      </w:pPr>
      <w:r w:rsidRPr="003C2F80">
        <w:rPr>
          <w:rFonts w:ascii="Palatino Linotype" w:hAnsi="Palatino Linotype"/>
        </w:rPr>
        <w:t xml:space="preserve">Este Instituto de Transparencia, Acceso a la Información Pública y Protección de Datos Personales del Estado de México y Municipios, es competente para conocer y resolver el presente </w:t>
      </w:r>
      <w:r w:rsidR="00504A64" w:rsidRPr="003C2F80">
        <w:rPr>
          <w:rFonts w:ascii="Palatino Linotype" w:hAnsi="Palatino Linotype"/>
        </w:rPr>
        <w:t>Recurso de Revisión</w:t>
      </w:r>
      <w:r w:rsidRPr="003C2F80">
        <w:rPr>
          <w:rFonts w:ascii="Palatino Linotype" w:hAnsi="Palatino Linotype"/>
        </w:rPr>
        <w:t xml:space="preserve">, conforme a lo dispuesto en los artículos 6, Apartado A de la Constitución Política de los Estados Unidos Mexicanos; 5, párrafos </w:t>
      </w:r>
      <w:bookmarkStart w:id="9" w:name="_Hlk77183116"/>
      <w:r w:rsidR="003969B9" w:rsidRPr="003C2F80">
        <w:rPr>
          <w:rFonts w:ascii="Palatino Linotype" w:eastAsia="Calibri" w:hAnsi="Palatino Linotype" w:cs="Arial"/>
          <w:lang w:val="es-ES_tradnl"/>
        </w:rPr>
        <w:t>trigésimo, trigésimo primero y trigésimo segundo</w:t>
      </w:r>
      <w:bookmarkEnd w:id="9"/>
      <w:r w:rsidRPr="003C2F80">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3C2F80">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39A3AADD" w14:textId="23FE7E6B" w:rsidR="007366EE" w:rsidRPr="003C2F80" w:rsidRDefault="00200BFC" w:rsidP="00033269">
      <w:pPr>
        <w:spacing w:line="360" w:lineRule="auto"/>
        <w:jc w:val="both"/>
        <w:rPr>
          <w:rFonts w:ascii="Palatino Linotype" w:hAnsi="Palatino Linotype" w:cs="Arial"/>
          <w:b/>
        </w:rPr>
      </w:pPr>
      <w:r w:rsidRPr="003C2F80">
        <w:rPr>
          <w:rFonts w:ascii="Palatino Linotype" w:hAnsi="Palatino Linotype" w:cs="Arial"/>
          <w:b/>
          <w:sz w:val="28"/>
        </w:rPr>
        <w:lastRenderedPageBreak/>
        <w:t>SEGUNDO</w:t>
      </w:r>
      <w:r w:rsidRPr="003C2F80">
        <w:rPr>
          <w:rFonts w:ascii="Palatino Linotype" w:hAnsi="Palatino Linotype" w:cs="Arial"/>
          <w:b/>
        </w:rPr>
        <w:t xml:space="preserve">. Interés. </w:t>
      </w:r>
    </w:p>
    <w:p w14:paraId="4DD8B4F5" w14:textId="12720E8A" w:rsidR="00200BFC" w:rsidRPr="003C2F80" w:rsidRDefault="00200BFC" w:rsidP="00033269">
      <w:pPr>
        <w:spacing w:line="360" w:lineRule="auto"/>
        <w:jc w:val="both"/>
        <w:rPr>
          <w:rFonts w:ascii="Palatino Linotype" w:hAnsi="Palatino Linotype" w:cs="Arial"/>
          <w:b/>
          <w:bCs/>
        </w:rPr>
      </w:pPr>
      <w:r w:rsidRPr="003C2F80">
        <w:rPr>
          <w:rFonts w:ascii="Palatino Linotype" w:hAnsi="Palatino Linotype" w:cs="Arial"/>
          <w:bCs/>
        </w:rPr>
        <w:t xml:space="preserve">El </w:t>
      </w:r>
      <w:r w:rsidR="00504A64" w:rsidRPr="003C2F80">
        <w:rPr>
          <w:rFonts w:ascii="Palatino Linotype" w:hAnsi="Palatino Linotype" w:cs="Arial"/>
          <w:bCs/>
        </w:rPr>
        <w:t>Recurso de Revisión</w:t>
      </w:r>
      <w:r w:rsidRPr="003C2F80">
        <w:rPr>
          <w:rFonts w:ascii="Palatino Linotype" w:hAnsi="Palatino Linotype" w:cs="Arial"/>
          <w:bCs/>
        </w:rPr>
        <w:t xml:space="preserve"> fue interpuesto por parte legítima, en atención a que se presentó por </w:t>
      </w:r>
      <w:r w:rsidR="00D614A1" w:rsidRPr="003C2F80">
        <w:rPr>
          <w:rFonts w:ascii="Palatino Linotype" w:hAnsi="Palatino Linotype" w:cs="Arial"/>
          <w:b/>
          <w:bCs/>
        </w:rPr>
        <w:t>EL RECURRENTE</w:t>
      </w:r>
      <w:r w:rsidRPr="003C2F80">
        <w:rPr>
          <w:rFonts w:ascii="Palatino Linotype" w:hAnsi="Palatino Linotype" w:cs="Arial"/>
          <w:b/>
          <w:bCs/>
        </w:rPr>
        <w:t>,</w:t>
      </w:r>
      <w:r w:rsidRPr="003C2F80">
        <w:rPr>
          <w:rFonts w:ascii="Palatino Linotype" w:hAnsi="Palatino Linotype" w:cs="Arial"/>
          <w:bCs/>
        </w:rPr>
        <w:t xml:space="preserve"> quien es la misma persona que formuló la solicitud de acceso a la información pública al </w:t>
      </w:r>
      <w:r w:rsidRPr="003C2F80">
        <w:rPr>
          <w:rFonts w:ascii="Palatino Linotype" w:hAnsi="Palatino Linotype" w:cs="Arial"/>
          <w:b/>
          <w:bCs/>
        </w:rPr>
        <w:t>SUJETO OBLIGADO.</w:t>
      </w:r>
    </w:p>
    <w:p w14:paraId="2D41EF85" w14:textId="77777777" w:rsidR="00C06091" w:rsidRPr="003C2F80" w:rsidRDefault="00C06091" w:rsidP="00033269">
      <w:pPr>
        <w:spacing w:line="360" w:lineRule="auto"/>
        <w:jc w:val="both"/>
        <w:rPr>
          <w:rFonts w:ascii="Palatino Linotype" w:hAnsi="Palatino Linotype" w:cs="Arial"/>
          <w:b/>
          <w:bCs/>
        </w:rPr>
      </w:pPr>
    </w:p>
    <w:p w14:paraId="375B2909" w14:textId="5DC8F45B" w:rsidR="007366EE" w:rsidRPr="003C2F80" w:rsidRDefault="00926965"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3C2F80">
        <w:rPr>
          <w:rFonts w:ascii="Palatino Linotype" w:hAnsi="Palatino Linotype" w:cs="Arial"/>
          <w:b/>
          <w:sz w:val="28"/>
        </w:rPr>
        <w:t>TERCERO</w:t>
      </w:r>
      <w:r w:rsidR="00200BFC" w:rsidRPr="003C2F80">
        <w:rPr>
          <w:rFonts w:ascii="Palatino Linotype" w:hAnsi="Palatino Linotype" w:cs="Arial"/>
          <w:b/>
        </w:rPr>
        <w:t xml:space="preserve">. </w:t>
      </w:r>
      <w:r w:rsidR="00200BFC" w:rsidRPr="003C2F80">
        <w:rPr>
          <w:rFonts w:ascii="Palatino Linotype" w:hAnsi="Palatino Linotype" w:cs="Arial"/>
          <w:b/>
          <w:lang w:val="es-ES"/>
        </w:rPr>
        <w:t>Oportunidad</w:t>
      </w:r>
      <w:r w:rsidR="00FD561B" w:rsidRPr="003C2F80">
        <w:rPr>
          <w:rFonts w:ascii="Palatino Linotype" w:hAnsi="Palatino Linotype" w:cs="Arial"/>
        </w:rPr>
        <w:t xml:space="preserve">. </w:t>
      </w:r>
    </w:p>
    <w:p w14:paraId="7267C8A1" w14:textId="1016E49C" w:rsidR="00FD561B" w:rsidRPr="003C2F80" w:rsidRDefault="00FD561B"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3C2F80">
        <w:rPr>
          <w:rFonts w:ascii="Palatino Linotype" w:hAnsi="Palatino Linotype" w:cs="Arial"/>
        </w:rPr>
        <w:t xml:space="preserve">El </w:t>
      </w:r>
      <w:r w:rsidR="00504A64" w:rsidRPr="003C2F80">
        <w:rPr>
          <w:rFonts w:ascii="Palatino Linotype" w:hAnsi="Palatino Linotype" w:cs="Arial"/>
        </w:rPr>
        <w:t>Recurso de Revisión</w:t>
      </w:r>
      <w:r w:rsidRPr="003C2F80">
        <w:rPr>
          <w:rFonts w:ascii="Palatino Linotype" w:hAnsi="Palatino Linotype" w:cs="Arial"/>
        </w:rPr>
        <w:t xml:space="preserve"> fue interpuesto dentro del plazo de quince días hábiles, contados a partir del día siguiente al que </w:t>
      </w:r>
      <w:r w:rsidR="00D614A1" w:rsidRPr="003C2F80">
        <w:rPr>
          <w:rFonts w:ascii="Palatino Linotype" w:hAnsi="Palatino Linotype" w:cs="Arial"/>
          <w:b/>
        </w:rPr>
        <w:t>EL RECURRENTE</w:t>
      </w:r>
      <w:r w:rsidRPr="003C2F80">
        <w:rPr>
          <w:rFonts w:ascii="Palatino Linotype" w:hAnsi="Palatino Linotype" w:cs="Arial"/>
          <w:b/>
        </w:rPr>
        <w:t xml:space="preserve"> </w:t>
      </w:r>
      <w:r w:rsidRPr="003C2F80">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3C2F80" w:rsidRDefault="005A070A" w:rsidP="00033269">
      <w:pPr>
        <w:ind w:left="720" w:right="709"/>
        <w:contextualSpacing/>
        <w:jc w:val="both"/>
        <w:rPr>
          <w:rFonts w:ascii="Palatino Linotype" w:hAnsi="Palatino Linotype" w:cs="Arial"/>
          <w:i/>
          <w:sz w:val="22"/>
        </w:rPr>
      </w:pPr>
    </w:p>
    <w:p w14:paraId="3A05F024" w14:textId="32126261" w:rsidR="00D063EF" w:rsidRPr="003C2F80" w:rsidRDefault="00FD561B" w:rsidP="00033269">
      <w:pPr>
        <w:ind w:left="851" w:right="899"/>
        <w:contextualSpacing/>
        <w:jc w:val="both"/>
        <w:rPr>
          <w:rFonts w:ascii="Palatino Linotype" w:hAnsi="Palatino Linotype" w:cs="Arial"/>
          <w:i/>
          <w:sz w:val="22"/>
        </w:rPr>
      </w:pPr>
      <w:r w:rsidRPr="003C2F80">
        <w:rPr>
          <w:rFonts w:ascii="Palatino Linotype" w:hAnsi="Palatino Linotype" w:cs="Arial"/>
          <w:i/>
          <w:sz w:val="22"/>
        </w:rPr>
        <w:t>“</w:t>
      </w:r>
      <w:r w:rsidRPr="003C2F80">
        <w:rPr>
          <w:rFonts w:ascii="Palatino Linotype" w:hAnsi="Palatino Linotype" w:cs="Arial"/>
          <w:b/>
          <w:i/>
          <w:sz w:val="22"/>
        </w:rPr>
        <w:t>Artículo 178.</w:t>
      </w:r>
      <w:r w:rsidRPr="003C2F80">
        <w:rPr>
          <w:rFonts w:ascii="Palatino Linotype" w:hAnsi="Palatino Linotype" w:cs="Arial"/>
          <w:i/>
          <w:sz w:val="22"/>
        </w:rPr>
        <w:t xml:space="preserve"> El solicitante podrá interponer, por sí mismo o a través de su representante, de manera directa o por medios electrónicos, </w:t>
      </w:r>
      <w:r w:rsidR="00504A64" w:rsidRPr="003C2F80">
        <w:rPr>
          <w:rFonts w:ascii="Palatino Linotype" w:hAnsi="Palatino Linotype" w:cs="Arial"/>
          <w:i/>
          <w:sz w:val="22"/>
        </w:rPr>
        <w:t>Recurso de Revisión</w:t>
      </w:r>
      <w:r w:rsidRPr="003C2F80">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3C2F80">
        <w:rPr>
          <w:rFonts w:ascii="Palatino Linotype" w:hAnsi="Palatino Linotype" w:cs="Arial"/>
          <w:i/>
          <w:sz w:val="22"/>
        </w:rPr>
        <w:t>.</w:t>
      </w:r>
    </w:p>
    <w:p w14:paraId="05AB0880" w14:textId="77777777" w:rsidR="005E32E7" w:rsidRPr="003C2F80" w:rsidRDefault="005E32E7" w:rsidP="00033269">
      <w:pPr>
        <w:ind w:left="851" w:right="899"/>
        <w:contextualSpacing/>
        <w:jc w:val="both"/>
        <w:rPr>
          <w:rFonts w:ascii="Palatino Linotype" w:hAnsi="Palatino Linotype" w:cs="Arial"/>
          <w:i/>
          <w:sz w:val="22"/>
        </w:rPr>
      </w:pPr>
    </w:p>
    <w:p w14:paraId="10DA754A" w14:textId="388221A3" w:rsidR="00D063EF" w:rsidRPr="003C2F80" w:rsidRDefault="00FD561B" w:rsidP="00033269">
      <w:pPr>
        <w:ind w:left="851" w:right="899"/>
        <w:contextualSpacing/>
        <w:jc w:val="both"/>
        <w:rPr>
          <w:rFonts w:ascii="Palatino Linotype" w:hAnsi="Palatino Linotype" w:cs="Arial"/>
          <w:i/>
          <w:sz w:val="22"/>
        </w:rPr>
      </w:pPr>
      <w:r w:rsidRPr="003C2F80">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3FEEF3A" w14:textId="77777777" w:rsidR="005E32E7" w:rsidRPr="003C2F80" w:rsidRDefault="005E32E7" w:rsidP="00033269">
      <w:pPr>
        <w:ind w:left="851" w:right="899"/>
        <w:contextualSpacing/>
        <w:jc w:val="both"/>
        <w:rPr>
          <w:rFonts w:ascii="Palatino Linotype" w:hAnsi="Palatino Linotype" w:cs="Arial"/>
          <w:i/>
          <w:sz w:val="22"/>
        </w:rPr>
      </w:pPr>
    </w:p>
    <w:p w14:paraId="5D4FEB8F" w14:textId="05301D6F" w:rsidR="00FD561B" w:rsidRPr="003C2F80" w:rsidRDefault="00FD561B" w:rsidP="00033269">
      <w:pPr>
        <w:ind w:left="851" w:right="899"/>
        <w:jc w:val="both"/>
        <w:rPr>
          <w:rFonts w:ascii="Palatino Linotype" w:hAnsi="Palatino Linotype" w:cs="Arial"/>
          <w:i/>
          <w:sz w:val="22"/>
        </w:rPr>
      </w:pPr>
      <w:r w:rsidRPr="003C2F80">
        <w:rPr>
          <w:rFonts w:ascii="Palatino Linotype" w:hAnsi="Palatino Linotype" w:cs="Arial"/>
          <w:i/>
          <w:sz w:val="22"/>
        </w:rPr>
        <w:t xml:space="preserve">En el caso de que se interponga ante la Unidad de Transparencia, ésta deberá remitir el </w:t>
      </w:r>
      <w:r w:rsidR="00504A64" w:rsidRPr="003C2F80">
        <w:rPr>
          <w:rFonts w:ascii="Palatino Linotype" w:hAnsi="Palatino Linotype" w:cs="Arial"/>
          <w:i/>
          <w:sz w:val="22"/>
        </w:rPr>
        <w:t>Recurso de Revisión</w:t>
      </w:r>
      <w:r w:rsidRPr="003C2F80">
        <w:rPr>
          <w:rFonts w:ascii="Palatino Linotype" w:hAnsi="Palatino Linotype" w:cs="Arial"/>
          <w:i/>
          <w:sz w:val="22"/>
        </w:rPr>
        <w:t xml:space="preserve"> al Instituto a más tardar al día </w:t>
      </w:r>
      <w:r w:rsidRPr="003C2F80">
        <w:rPr>
          <w:rFonts w:ascii="Palatino Linotype" w:hAnsi="Palatino Linotype" w:cs="Arial"/>
          <w:i/>
          <w:sz w:val="22"/>
          <w:lang w:eastAsia="es-MX"/>
        </w:rPr>
        <w:t>siguiente</w:t>
      </w:r>
      <w:r w:rsidRPr="003C2F80">
        <w:rPr>
          <w:rFonts w:ascii="Palatino Linotype" w:hAnsi="Palatino Linotype" w:cs="Arial"/>
          <w:i/>
          <w:sz w:val="22"/>
        </w:rPr>
        <w:t xml:space="preserve"> de haberlo recibido.”</w:t>
      </w:r>
    </w:p>
    <w:p w14:paraId="7DA3EF18" w14:textId="77777777" w:rsidR="005A070A" w:rsidRPr="003C2F80" w:rsidRDefault="005A070A" w:rsidP="00033269">
      <w:pPr>
        <w:ind w:left="720" w:right="709"/>
        <w:jc w:val="both"/>
        <w:rPr>
          <w:rFonts w:ascii="Palatino Linotype" w:hAnsi="Palatino Linotype" w:cs="Arial"/>
          <w:i/>
          <w:sz w:val="22"/>
        </w:rPr>
      </w:pPr>
    </w:p>
    <w:p w14:paraId="1D3BB969" w14:textId="587DF6A5" w:rsidR="0029525F" w:rsidRPr="003C2F80" w:rsidRDefault="00FD561B" w:rsidP="00306B2C">
      <w:pPr>
        <w:spacing w:before="100" w:beforeAutospacing="1" w:after="100" w:afterAutospacing="1" w:line="360" w:lineRule="auto"/>
        <w:jc w:val="both"/>
        <w:rPr>
          <w:rFonts w:ascii="Palatino Linotype" w:eastAsiaTheme="minorEastAsia" w:hAnsi="Palatino Linotype" w:cs="Arial"/>
          <w:lang w:val="es-ES_tradnl"/>
        </w:rPr>
      </w:pPr>
      <w:r w:rsidRPr="003C2F80">
        <w:rPr>
          <w:rFonts w:ascii="Palatino Linotype" w:hAnsi="Palatino Linotype" w:cs="Arial"/>
        </w:rPr>
        <w:t xml:space="preserve">En esa tesitura, atendiendo a que </w:t>
      </w:r>
      <w:r w:rsidRPr="003C2F80">
        <w:rPr>
          <w:rFonts w:ascii="Palatino Linotype" w:hAnsi="Palatino Linotype" w:cs="Arial"/>
          <w:b/>
        </w:rPr>
        <w:t>EL SUJETO OBLIGADO</w:t>
      </w:r>
      <w:r w:rsidRPr="003C2F80">
        <w:rPr>
          <w:rFonts w:ascii="Palatino Linotype" w:hAnsi="Palatino Linotype" w:cs="Arial"/>
        </w:rPr>
        <w:t xml:space="preserve"> notificó la respuesta a la solicitud de acceso a la información pública el día</w:t>
      </w:r>
      <w:r w:rsidRPr="003C2F80">
        <w:rPr>
          <w:rFonts w:ascii="Palatino Linotype" w:hAnsi="Palatino Linotype" w:cs="Arial"/>
          <w:b/>
        </w:rPr>
        <w:t xml:space="preserve"> </w:t>
      </w:r>
      <w:r w:rsidR="004C40BE" w:rsidRPr="003C2F80">
        <w:rPr>
          <w:rFonts w:ascii="Palatino Linotype" w:hAnsi="Palatino Linotype" w:cs="Arial"/>
          <w:b/>
        </w:rPr>
        <w:t xml:space="preserve">treinta y uno de marzo </w:t>
      </w:r>
      <w:r w:rsidR="009B68CE" w:rsidRPr="003C2F80">
        <w:rPr>
          <w:rFonts w:ascii="Palatino Linotype" w:hAnsi="Palatino Linotype" w:cs="Arial"/>
          <w:b/>
        </w:rPr>
        <w:t>d</w:t>
      </w:r>
      <w:r w:rsidR="007C1970" w:rsidRPr="003C2F80">
        <w:rPr>
          <w:rFonts w:ascii="Palatino Linotype" w:hAnsi="Palatino Linotype" w:cs="Arial"/>
          <w:b/>
        </w:rPr>
        <w:t xml:space="preserve">e </w:t>
      </w:r>
      <w:r w:rsidR="005D3C5A" w:rsidRPr="003C2F80">
        <w:rPr>
          <w:rFonts w:ascii="Palatino Linotype" w:hAnsi="Palatino Linotype" w:cs="Arial"/>
          <w:b/>
        </w:rPr>
        <w:t xml:space="preserve">dos mil </w:t>
      </w:r>
      <w:r w:rsidR="00FC61D7" w:rsidRPr="003C2F80">
        <w:rPr>
          <w:rFonts w:ascii="Palatino Linotype" w:hAnsi="Palatino Linotype" w:cs="Arial"/>
          <w:b/>
        </w:rPr>
        <w:t>veintidós</w:t>
      </w:r>
      <w:r w:rsidRPr="003C2F80">
        <w:rPr>
          <w:rFonts w:ascii="Palatino Linotype" w:hAnsi="Palatino Linotype" w:cs="Arial"/>
        </w:rPr>
        <w:t>; así, el plazo de quince días hábiles que el artículo 178 de la Ley de la materia otorga al</w:t>
      </w:r>
      <w:r w:rsidRPr="003C2F80">
        <w:rPr>
          <w:rFonts w:ascii="Palatino Linotype" w:hAnsi="Palatino Linotype" w:cs="Arial"/>
          <w:b/>
        </w:rPr>
        <w:t xml:space="preserve"> RECURRENTE</w:t>
      </w:r>
      <w:r w:rsidRPr="003C2F80">
        <w:rPr>
          <w:rFonts w:ascii="Palatino Linotype" w:hAnsi="Palatino Linotype" w:cs="Arial"/>
        </w:rPr>
        <w:t xml:space="preserve"> para presentar el respectivo </w:t>
      </w:r>
      <w:r w:rsidR="00504A64" w:rsidRPr="003C2F80">
        <w:rPr>
          <w:rFonts w:ascii="Palatino Linotype" w:hAnsi="Palatino Linotype" w:cs="Arial"/>
        </w:rPr>
        <w:t>Recurso de Revisión</w:t>
      </w:r>
      <w:r w:rsidRPr="003C2F80">
        <w:rPr>
          <w:rFonts w:ascii="Palatino Linotype" w:hAnsi="Palatino Linotype" w:cs="Arial"/>
        </w:rPr>
        <w:t xml:space="preserve">, transcurrió </w:t>
      </w:r>
      <w:r w:rsidRPr="003C2F80">
        <w:rPr>
          <w:rFonts w:ascii="Palatino Linotype" w:hAnsi="Palatino Linotype" w:cs="Arial"/>
        </w:rPr>
        <w:lastRenderedPageBreak/>
        <w:t xml:space="preserve">del </w:t>
      </w:r>
      <w:r w:rsidR="004C40BE" w:rsidRPr="003C2F80">
        <w:rPr>
          <w:rFonts w:ascii="Palatino Linotype" w:hAnsi="Palatino Linotype" w:cs="Arial"/>
          <w:b/>
        </w:rPr>
        <w:t>uno al veintiocho</w:t>
      </w:r>
      <w:r w:rsidR="00A73C60" w:rsidRPr="003C2F80">
        <w:rPr>
          <w:rFonts w:ascii="Palatino Linotype" w:hAnsi="Palatino Linotype" w:cs="Arial"/>
          <w:b/>
        </w:rPr>
        <w:t xml:space="preserve"> </w:t>
      </w:r>
      <w:r w:rsidR="00926965" w:rsidRPr="003C2F80">
        <w:rPr>
          <w:rFonts w:ascii="Palatino Linotype" w:hAnsi="Palatino Linotype" w:cs="Arial"/>
          <w:b/>
        </w:rPr>
        <w:t>de</w:t>
      </w:r>
      <w:r w:rsidR="00B74BFD" w:rsidRPr="003C2F80">
        <w:rPr>
          <w:rFonts w:ascii="Palatino Linotype" w:hAnsi="Palatino Linotype" w:cs="Arial"/>
          <w:b/>
        </w:rPr>
        <w:t xml:space="preserve"> abril </w:t>
      </w:r>
      <w:r w:rsidR="004C40BE" w:rsidRPr="003C2F80">
        <w:rPr>
          <w:rFonts w:ascii="Palatino Linotype" w:hAnsi="Palatino Linotype" w:cs="Arial"/>
          <w:b/>
        </w:rPr>
        <w:t>d</w:t>
      </w:r>
      <w:r w:rsidR="00536B6B" w:rsidRPr="003C2F80">
        <w:rPr>
          <w:rFonts w:ascii="Palatino Linotype" w:hAnsi="Palatino Linotype" w:cs="Arial"/>
          <w:b/>
        </w:rPr>
        <w:t xml:space="preserve">e dos mil </w:t>
      </w:r>
      <w:r w:rsidR="009B68CE" w:rsidRPr="003C2F80">
        <w:rPr>
          <w:rFonts w:ascii="Palatino Linotype" w:hAnsi="Palatino Linotype" w:cs="Arial"/>
          <w:b/>
        </w:rPr>
        <w:t>veintidós</w:t>
      </w:r>
      <w:r w:rsidRPr="003C2F80">
        <w:rPr>
          <w:rFonts w:ascii="Palatino Linotype" w:hAnsi="Palatino Linotype" w:cs="Arial"/>
        </w:rPr>
        <w:t xml:space="preserve">, </w:t>
      </w:r>
      <w:r w:rsidR="0000664C" w:rsidRPr="003C2F80">
        <w:rPr>
          <w:rFonts w:ascii="Palatino Linotype" w:eastAsiaTheme="minorEastAsia" w:hAnsi="Palatino Linotype" w:cs="Arial"/>
          <w:lang w:val="es-ES_tradnl"/>
        </w:rPr>
        <w:t xml:space="preserve">sin contemplar en el cómputo </w:t>
      </w:r>
      <w:r w:rsidR="00C74F87" w:rsidRPr="003C2F80">
        <w:rPr>
          <w:rFonts w:ascii="Palatino Linotype" w:eastAsiaTheme="minorEastAsia" w:hAnsi="Palatino Linotype" w:cs="Arial"/>
          <w:lang w:val="es-ES_tradnl"/>
        </w:rPr>
        <w:t>los</w:t>
      </w:r>
      <w:r w:rsidR="0000664C" w:rsidRPr="003C2F80">
        <w:rPr>
          <w:rFonts w:ascii="Palatino Linotype" w:eastAsiaTheme="minorEastAsia" w:hAnsi="Palatino Linotype" w:cs="Arial"/>
          <w:lang w:val="es-ES_tradnl"/>
        </w:rPr>
        <w:t xml:space="preserve"> día</w:t>
      </w:r>
      <w:r w:rsidR="00C74F87" w:rsidRPr="003C2F80">
        <w:rPr>
          <w:rFonts w:ascii="Palatino Linotype" w:eastAsiaTheme="minorEastAsia" w:hAnsi="Palatino Linotype" w:cs="Arial"/>
          <w:lang w:val="es-ES_tradnl"/>
        </w:rPr>
        <w:t>s</w:t>
      </w:r>
      <w:r w:rsidR="0000664C" w:rsidRPr="003C2F80">
        <w:rPr>
          <w:rFonts w:ascii="Palatino Linotype" w:eastAsiaTheme="minorEastAsia" w:hAnsi="Palatino Linotype" w:cs="Arial"/>
          <w:lang w:val="es-ES_tradnl"/>
        </w:rPr>
        <w:t xml:space="preserve"> </w:t>
      </w:r>
      <w:r w:rsidR="004C40BE" w:rsidRPr="003C2F80">
        <w:rPr>
          <w:rFonts w:ascii="Palatino Linotype" w:eastAsiaTheme="minorEastAsia" w:hAnsi="Palatino Linotype" w:cs="Arial"/>
          <w:lang w:val="es-ES_tradnl"/>
        </w:rPr>
        <w:t>dos, tres, nueve, diez, dieciséis</w:t>
      </w:r>
      <w:r w:rsidR="00C74F87" w:rsidRPr="003C2F80">
        <w:rPr>
          <w:rFonts w:ascii="Palatino Linotype" w:eastAsiaTheme="minorEastAsia" w:hAnsi="Palatino Linotype" w:cs="Arial"/>
          <w:lang w:val="es-ES_tradnl"/>
        </w:rPr>
        <w:t>,</w:t>
      </w:r>
      <w:r w:rsidR="004C40BE" w:rsidRPr="003C2F80">
        <w:rPr>
          <w:rFonts w:ascii="Palatino Linotype" w:eastAsiaTheme="minorEastAsia" w:hAnsi="Palatino Linotype" w:cs="Arial"/>
          <w:lang w:val="es-ES_tradnl"/>
        </w:rPr>
        <w:t xml:space="preserve"> diecisiete, veintitrés y</w:t>
      </w:r>
      <w:r w:rsidR="00C74F87" w:rsidRPr="003C2F80">
        <w:rPr>
          <w:rFonts w:ascii="Palatino Linotype" w:eastAsiaTheme="minorEastAsia" w:hAnsi="Palatino Linotype" w:cs="Arial"/>
          <w:lang w:val="es-ES_tradnl"/>
        </w:rPr>
        <w:t xml:space="preserve"> veinticuatro</w:t>
      </w:r>
      <w:r w:rsidR="004C40BE" w:rsidRPr="003C2F80">
        <w:rPr>
          <w:rFonts w:ascii="Palatino Linotype" w:eastAsiaTheme="minorEastAsia" w:hAnsi="Palatino Linotype" w:cs="Arial"/>
          <w:lang w:val="es-ES_tradnl"/>
        </w:rPr>
        <w:t xml:space="preserve"> de abril de dos mil veintidós</w:t>
      </w:r>
      <w:r w:rsidR="00EE68EE" w:rsidRPr="003C2F80">
        <w:rPr>
          <w:rFonts w:ascii="Palatino Linotype" w:eastAsiaTheme="minorEastAsia" w:hAnsi="Palatino Linotype" w:cs="Arial"/>
          <w:lang w:val="es-ES_tradnl"/>
        </w:rPr>
        <w:t xml:space="preserve">, </w:t>
      </w:r>
      <w:bookmarkStart w:id="10" w:name="_Hlk62134391"/>
      <w:r w:rsidR="00EE68EE" w:rsidRPr="003C2F80">
        <w:rPr>
          <w:rFonts w:ascii="Palatino Linotype" w:eastAsiaTheme="minorEastAsia" w:hAnsi="Palatino Linotype" w:cs="Arial"/>
          <w:lang w:val="es-ES_tradnl"/>
        </w:rPr>
        <w:t>por corresponder a sábados y domingos, considerados como días inhábiles,</w:t>
      </w:r>
      <w:r w:rsidR="00C06091" w:rsidRPr="003C2F80">
        <w:rPr>
          <w:rFonts w:ascii="Palatino Linotype" w:eastAsiaTheme="minorEastAsia" w:hAnsi="Palatino Linotype" w:cs="Arial"/>
          <w:lang w:val="es-ES_tradnl"/>
        </w:rPr>
        <w:t xml:space="preserve"> e</w:t>
      </w:r>
      <w:r w:rsidR="00EE68EE" w:rsidRPr="003C2F80">
        <w:rPr>
          <w:rFonts w:ascii="Palatino Linotype" w:eastAsiaTheme="minorEastAsia" w:hAnsi="Palatino Linotype" w:cs="Arial"/>
          <w:lang w:val="es-ES_tradnl"/>
        </w:rPr>
        <w:t>n términos del artículo 3, fracción X de la Ley de Transparencia y Acceso a la Información Pública del Estado de México y Municipios</w:t>
      </w:r>
      <w:r w:rsidR="00E5227A" w:rsidRPr="003C2F80">
        <w:rPr>
          <w:rFonts w:ascii="Palatino Linotype" w:eastAsiaTheme="minorEastAsia" w:hAnsi="Palatino Linotype" w:cs="Arial"/>
          <w:lang w:val="es-ES_tradnl"/>
        </w:rPr>
        <w:t>; asimismo,</w:t>
      </w:r>
      <w:r w:rsidR="009B68CE" w:rsidRPr="003C2F80">
        <w:rPr>
          <w:rFonts w:ascii="Palatino Linotype" w:eastAsiaTheme="minorEastAsia" w:hAnsi="Palatino Linotype" w:cs="Arial"/>
          <w:lang w:val="es-ES_tradnl"/>
        </w:rPr>
        <w:t xml:space="preserve"> </w:t>
      </w:r>
      <w:r w:rsidR="004C40BE" w:rsidRPr="003C2F80">
        <w:rPr>
          <w:rFonts w:ascii="Palatino Linotype" w:eastAsiaTheme="minorEastAsia" w:hAnsi="Palatino Linotype" w:cs="Arial"/>
          <w:lang w:val="es-ES_tradnl"/>
        </w:rPr>
        <w:t xml:space="preserve">los días once, doce, trece, catorce y quince </w:t>
      </w:r>
      <w:r w:rsidR="0000664C" w:rsidRPr="003C2F80">
        <w:rPr>
          <w:rFonts w:ascii="Palatino Linotype" w:eastAsiaTheme="minorEastAsia" w:hAnsi="Palatino Linotype" w:cs="Arial"/>
          <w:lang w:val="es-ES_tradnl"/>
        </w:rPr>
        <w:t xml:space="preserve">de </w:t>
      </w:r>
      <w:r w:rsidR="004C40BE" w:rsidRPr="003C2F80">
        <w:rPr>
          <w:rFonts w:ascii="Palatino Linotype" w:eastAsiaTheme="minorEastAsia" w:hAnsi="Palatino Linotype" w:cs="Arial"/>
          <w:lang w:val="es-ES_tradnl"/>
        </w:rPr>
        <w:t xml:space="preserve">abril </w:t>
      </w:r>
      <w:r w:rsidR="009B68CE" w:rsidRPr="003C2F80">
        <w:rPr>
          <w:rFonts w:ascii="Palatino Linotype" w:eastAsiaTheme="minorEastAsia" w:hAnsi="Palatino Linotype" w:cs="Arial"/>
          <w:lang w:val="es-ES_tradnl"/>
        </w:rPr>
        <w:t>de dos mil veintidós por corresponder a</w:t>
      </w:r>
      <w:r w:rsidR="004C40BE" w:rsidRPr="003C2F80">
        <w:rPr>
          <w:rFonts w:ascii="Palatino Linotype" w:eastAsiaTheme="minorEastAsia" w:hAnsi="Palatino Linotype" w:cs="Arial"/>
          <w:lang w:val="es-ES_tradnl"/>
        </w:rPr>
        <w:t>l primer periodo vacacional</w:t>
      </w:r>
      <w:r w:rsidR="009B68CE" w:rsidRPr="003C2F80">
        <w:rPr>
          <w:rFonts w:ascii="Palatino Linotype" w:eastAsiaTheme="minorEastAsia" w:hAnsi="Palatino Linotype" w:cs="Arial"/>
          <w:lang w:val="es-ES_tradnl"/>
        </w:rPr>
        <w:t xml:space="preserve"> en términos </w:t>
      </w:r>
      <w:r w:rsidR="00FC61D7" w:rsidRPr="003C2F80">
        <w:rPr>
          <w:rFonts w:ascii="Palatino Linotype" w:eastAsiaTheme="minorEastAsia" w:hAnsi="Palatino Linotype" w:cs="Arial"/>
          <w:lang w:val="es-ES_tradnl"/>
        </w:rPr>
        <w:t>del Calendario Oficial en Materia de Transparencia, Acceso a la Información Pública y Protección de Datos Personales del Estado de México y Municipios, así como de labores del Instituto para el año dos mil veintidós y enero dos mil veintitrés.</w:t>
      </w:r>
    </w:p>
    <w:bookmarkEnd w:id="10"/>
    <w:p w14:paraId="220416BC" w14:textId="3781362B" w:rsidR="000048EE" w:rsidRPr="003C2F80" w:rsidRDefault="000048EE" w:rsidP="00306B2C">
      <w:pPr>
        <w:autoSpaceDE w:val="0"/>
        <w:autoSpaceDN w:val="0"/>
        <w:adjustRightInd w:val="0"/>
        <w:spacing w:before="100" w:beforeAutospacing="1" w:after="100" w:afterAutospacing="1" w:line="360" w:lineRule="auto"/>
        <w:ind w:right="49"/>
        <w:jc w:val="both"/>
        <w:rPr>
          <w:rFonts w:ascii="Palatino Linotype" w:hAnsi="Palatino Linotype" w:cs="Arial"/>
          <w:lang w:eastAsia="es-MX"/>
        </w:rPr>
      </w:pPr>
      <w:r w:rsidRPr="003C2F80">
        <w:rPr>
          <w:rFonts w:ascii="Palatino Linotype" w:hAnsi="Palatino Linotype" w:cs="Arial"/>
          <w:lang w:eastAsia="es-MX"/>
        </w:rPr>
        <w:t xml:space="preserve">En ese tenor, si el Recurso de Revisión que nos ocupa, se interpuso el </w:t>
      </w:r>
      <w:r w:rsidR="004C40BE" w:rsidRPr="003C2F80">
        <w:rPr>
          <w:rFonts w:ascii="Palatino Linotype" w:hAnsi="Palatino Linotype" w:cs="Arial"/>
          <w:b/>
          <w:lang w:eastAsia="es-MX"/>
        </w:rPr>
        <w:t>cinco</w:t>
      </w:r>
      <w:r w:rsidR="00C74F87" w:rsidRPr="003C2F80">
        <w:rPr>
          <w:rFonts w:ascii="Palatino Linotype" w:hAnsi="Palatino Linotype" w:cs="Arial"/>
          <w:b/>
          <w:lang w:eastAsia="es-MX"/>
        </w:rPr>
        <w:t xml:space="preserve"> de </w:t>
      </w:r>
      <w:r w:rsidR="004C40BE" w:rsidRPr="003C2F80">
        <w:rPr>
          <w:rFonts w:ascii="Palatino Linotype" w:hAnsi="Palatino Linotype" w:cs="Arial"/>
          <w:b/>
          <w:lang w:eastAsia="es-MX"/>
        </w:rPr>
        <w:t xml:space="preserve">abril </w:t>
      </w:r>
      <w:r w:rsidRPr="003C2F80">
        <w:rPr>
          <w:rFonts w:ascii="Palatino Linotype" w:hAnsi="Palatino Linotype" w:cs="Arial"/>
          <w:b/>
          <w:lang w:eastAsia="es-MX"/>
        </w:rPr>
        <w:t>de dos mil veintidós</w:t>
      </w:r>
      <w:r w:rsidRPr="003C2F80">
        <w:rPr>
          <w:rFonts w:ascii="Palatino Linotype" w:hAnsi="Palatino Linotype" w:cs="Arial"/>
          <w:lang w:eastAsia="es-MX"/>
        </w:rPr>
        <w:t xml:space="preserve">, </w:t>
      </w:r>
      <w:r w:rsidR="00C97CAF" w:rsidRPr="003C2F80">
        <w:rPr>
          <w:rFonts w:ascii="Palatino Linotype" w:hAnsi="Palatino Linotype" w:cs="Arial"/>
          <w:lang w:eastAsia="es-MX"/>
        </w:rPr>
        <w:t>éste se encuentra dentro de los márgenes temporales previstos en el citado precepto legal y, por tanto, se considera interpuesto en tiempo y forma.</w:t>
      </w:r>
    </w:p>
    <w:p w14:paraId="45871E18" w14:textId="77777777" w:rsidR="008E6512" w:rsidRPr="003C2F80" w:rsidRDefault="008E6512" w:rsidP="008E6512"/>
    <w:p w14:paraId="61FD85DF" w14:textId="51D929CA" w:rsidR="007366EE" w:rsidRPr="003C2F80" w:rsidRDefault="00926965" w:rsidP="000048EE">
      <w:pPr>
        <w:autoSpaceDE w:val="0"/>
        <w:autoSpaceDN w:val="0"/>
        <w:adjustRightInd w:val="0"/>
        <w:spacing w:line="360" w:lineRule="auto"/>
        <w:ind w:right="49"/>
        <w:jc w:val="both"/>
        <w:rPr>
          <w:rFonts w:ascii="Palatino Linotype" w:hAnsi="Palatino Linotype"/>
          <w:b/>
        </w:rPr>
      </w:pPr>
      <w:r w:rsidRPr="003C2F80">
        <w:rPr>
          <w:rFonts w:ascii="Palatino Linotype" w:hAnsi="Palatino Linotype" w:cs="Arial"/>
          <w:b/>
          <w:sz w:val="28"/>
        </w:rPr>
        <w:t>CUARTO</w:t>
      </w:r>
      <w:r w:rsidR="00200BFC" w:rsidRPr="003C2F80">
        <w:rPr>
          <w:rFonts w:ascii="Palatino Linotype" w:hAnsi="Palatino Linotype"/>
          <w:b/>
        </w:rPr>
        <w:t xml:space="preserve">. </w:t>
      </w:r>
      <w:r w:rsidR="00F419B1" w:rsidRPr="003C2F80">
        <w:rPr>
          <w:rFonts w:ascii="Palatino Linotype" w:hAnsi="Palatino Linotype"/>
          <w:b/>
        </w:rPr>
        <w:t>Procedibilidad.</w:t>
      </w:r>
    </w:p>
    <w:p w14:paraId="685B8BE7" w14:textId="77777777" w:rsidR="004C40BE" w:rsidRPr="003C2F80" w:rsidRDefault="004C40BE" w:rsidP="004C40BE">
      <w:pPr>
        <w:spacing w:line="360" w:lineRule="auto"/>
        <w:jc w:val="both"/>
        <w:rPr>
          <w:rFonts w:ascii="Palatino Linotype" w:hAnsi="Palatino Linotype" w:cs="Arial"/>
          <w:color w:val="000000" w:themeColor="text1"/>
          <w:lang w:val="es-ES"/>
        </w:rPr>
      </w:pPr>
      <w:r w:rsidRPr="003C2F80">
        <w:rPr>
          <w:rFonts w:ascii="Palatino Linotype" w:hAnsi="Palatino Linotype" w:cs="Arial"/>
          <w:color w:val="000000" w:themeColor="text1"/>
          <w:lang w:val="es-ES"/>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w:t>
      </w:r>
      <w:r w:rsidRPr="003C2F80">
        <w:rPr>
          <w:rFonts w:ascii="Palatino Linotype" w:hAnsi="Palatino Linotype" w:cs="Arial"/>
          <w:b/>
          <w:color w:val="000000" w:themeColor="text1"/>
          <w:lang w:val="es-ES"/>
        </w:rPr>
        <w:t>EL SAIMEX</w:t>
      </w:r>
      <w:r w:rsidRPr="003C2F80">
        <w:rPr>
          <w:rFonts w:ascii="Palatino Linotype" w:hAnsi="Palatino Linotype" w:cs="Arial"/>
          <w:color w:val="000000" w:themeColor="text1"/>
          <w:lang w:val="es-ES"/>
        </w:rPr>
        <w:t>.</w:t>
      </w:r>
    </w:p>
    <w:p w14:paraId="2B957ABE" w14:textId="5668CB24" w:rsidR="008E6512" w:rsidRPr="003C2F80" w:rsidRDefault="008E6512" w:rsidP="00EC239B">
      <w:pPr>
        <w:spacing w:line="360" w:lineRule="auto"/>
        <w:jc w:val="both"/>
        <w:rPr>
          <w:rFonts w:ascii="Palatino Linotype" w:hAnsi="Palatino Linotype" w:cs="Arial"/>
          <w:color w:val="000000" w:themeColor="text1"/>
          <w:lang w:val="es-ES"/>
        </w:rPr>
      </w:pPr>
    </w:p>
    <w:p w14:paraId="0D45FD79" w14:textId="09DDEE1E" w:rsidR="00C976E5" w:rsidRPr="003C2F80" w:rsidRDefault="00C976E5" w:rsidP="00EC239B">
      <w:pPr>
        <w:spacing w:line="360" w:lineRule="auto"/>
        <w:jc w:val="both"/>
        <w:rPr>
          <w:rFonts w:ascii="Palatino Linotype" w:hAnsi="Palatino Linotype" w:cs="Arial"/>
          <w:color w:val="000000" w:themeColor="text1"/>
          <w:lang w:val="es-ES"/>
        </w:rPr>
      </w:pPr>
    </w:p>
    <w:p w14:paraId="2204B08C" w14:textId="77777777" w:rsidR="00C976E5" w:rsidRPr="003C2F80" w:rsidRDefault="00C976E5" w:rsidP="00EC239B">
      <w:pPr>
        <w:spacing w:line="360" w:lineRule="auto"/>
        <w:jc w:val="both"/>
        <w:rPr>
          <w:rFonts w:ascii="Palatino Linotype" w:hAnsi="Palatino Linotype" w:cs="Arial"/>
          <w:color w:val="000000" w:themeColor="text1"/>
          <w:lang w:val="es-ES"/>
        </w:rPr>
      </w:pPr>
    </w:p>
    <w:p w14:paraId="2DAB9FDB" w14:textId="292D03B9" w:rsidR="009B4932" w:rsidRPr="003C2F80" w:rsidRDefault="00926965" w:rsidP="00EC239B">
      <w:pPr>
        <w:spacing w:line="360" w:lineRule="auto"/>
        <w:jc w:val="both"/>
        <w:rPr>
          <w:rFonts w:ascii="Palatino Linotype" w:hAnsi="Palatino Linotype" w:cs="Arial"/>
          <w:b/>
          <w:lang w:val="es-ES"/>
        </w:rPr>
      </w:pPr>
      <w:r w:rsidRPr="003C2F80">
        <w:rPr>
          <w:rFonts w:ascii="Palatino Linotype" w:hAnsi="Palatino Linotype" w:cs="Arial"/>
          <w:b/>
          <w:sz w:val="28"/>
          <w:szCs w:val="28"/>
        </w:rPr>
        <w:lastRenderedPageBreak/>
        <w:t>QUINTO</w:t>
      </w:r>
      <w:r w:rsidR="00CE0362" w:rsidRPr="003C2F80">
        <w:rPr>
          <w:rFonts w:ascii="Palatino Linotype" w:hAnsi="Palatino Linotype" w:cs="Arial"/>
          <w:b/>
        </w:rPr>
        <w:t xml:space="preserve">. </w:t>
      </w:r>
      <w:r w:rsidR="0076773D" w:rsidRPr="003C2F80">
        <w:rPr>
          <w:rFonts w:ascii="Palatino Linotype" w:hAnsi="Palatino Linotype" w:cs="Arial"/>
          <w:b/>
          <w:lang w:val="es-ES"/>
        </w:rPr>
        <w:t xml:space="preserve">Estudio y resolución del asunto. </w:t>
      </w:r>
    </w:p>
    <w:p w14:paraId="462177BC" w14:textId="029885DF" w:rsidR="0068018E" w:rsidRPr="003C2F80" w:rsidRDefault="0068018E" w:rsidP="0068018E">
      <w:pPr>
        <w:spacing w:line="360" w:lineRule="auto"/>
        <w:jc w:val="both"/>
        <w:rPr>
          <w:rFonts w:ascii="Palatino Linotype" w:hAnsi="Palatino Linotype"/>
        </w:rPr>
      </w:pPr>
      <w:r w:rsidRPr="003C2F80">
        <w:rPr>
          <w:rFonts w:ascii="Palatino Linotype" w:hAnsi="Palatino Linotype"/>
        </w:rPr>
        <w:t xml:space="preserve">Una vez determinada la vía sobre la que versará el presente </w:t>
      </w:r>
      <w:r w:rsidR="002645CB" w:rsidRPr="003C2F80">
        <w:rPr>
          <w:rFonts w:ascii="Palatino Linotype" w:hAnsi="Palatino Linotype"/>
        </w:rPr>
        <w:t>R</w:t>
      </w:r>
      <w:r w:rsidRPr="003C2F80">
        <w:rPr>
          <w:rFonts w:ascii="Palatino Linotype" w:hAnsi="Palatino Linotype"/>
        </w:rPr>
        <w:t xml:space="preserve">ecurso, y previa revisión del expediente electrónico formado en </w:t>
      </w:r>
      <w:r w:rsidRPr="003C2F80">
        <w:rPr>
          <w:rFonts w:ascii="Palatino Linotype" w:hAnsi="Palatino Linotype"/>
          <w:b/>
        </w:rPr>
        <w:t>EL SAIMEX</w:t>
      </w:r>
      <w:r w:rsidRPr="003C2F80">
        <w:rPr>
          <w:rFonts w:ascii="Palatino Linotype" w:hAnsi="Palatino Linotype"/>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w:t>
      </w:r>
    </w:p>
    <w:p w14:paraId="731024A8" w14:textId="3C360483" w:rsidR="0068018E" w:rsidRPr="003C2F80" w:rsidRDefault="0068018E" w:rsidP="0068018E">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3C2F80">
        <w:rPr>
          <w:rFonts w:ascii="Palatino Linotype" w:hAnsi="Palatino Linotype" w:cs="Arial"/>
        </w:rPr>
        <w:t xml:space="preserve">Atento a ello, es preciso recordar que </w:t>
      </w:r>
      <w:r w:rsidR="00D614A1" w:rsidRPr="003C2F80">
        <w:rPr>
          <w:rFonts w:ascii="Palatino Linotype" w:hAnsi="Palatino Linotype" w:cs="Arial"/>
          <w:b/>
        </w:rPr>
        <w:t>EL RECURRENTE</w:t>
      </w:r>
      <w:r w:rsidRPr="003C2F80">
        <w:rPr>
          <w:rFonts w:ascii="Palatino Linotype" w:hAnsi="Palatino Linotype" w:cs="Arial"/>
        </w:rPr>
        <w:t xml:space="preserve"> solicitó</w:t>
      </w:r>
      <w:r w:rsidR="00144DAA" w:rsidRPr="003C2F80">
        <w:rPr>
          <w:rFonts w:ascii="Palatino Linotype" w:hAnsi="Palatino Linotype" w:cs="Arial"/>
        </w:rPr>
        <w:t xml:space="preserve"> tres puntos para ser colmados</w:t>
      </w:r>
      <w:r w:rsidRPr="003C2F80">
        <w:rPr>
          <w:rFonts w:ascii="Palatino Linotype" w:hAnsi="Palatino Linotype" w:cs="Arial"/>
        </w:rPr>
        <w:t xml:space="preserve">: </w:t>
      </w:r>
    </w:p>
    <w:p w14:paraId="0F18E089" w14:textId="183DE5DC" w:rsidR="00144DAA" w:rsidRPr="003C2F80" w:rsidRDefault="00144DAA" w:rsidP="00144DAA">
      <w:pPr>
        <w:pStyle w:val="Prrafodelista"/>
        <w:widowControl w:val="0"/>
        <w:numPr>
          <w:ilvl w:val="0"/>
          <w:numId w:val="9"/>
        </w:numPr>
        <w:autoSpaceDE w:val="0"/>
        <w:autoSpaceDN w:val="0"/>
        <w:adjustRightInd w:val="0"/>
        <w:ind w:right="899"/>
        <w:jc w:val="both"/>
        <w:rPr>
          <w:rFonts w:ascii="Palatino Linotype" w:hAnsi="Palatino Linotype" w:cs="Arial"/>
          <w:i/>
        </w:rPr>
      </w:pPr>
      <w:r w:rsidRPr="003C2F80">
        <w:rPr>
          <w:rFonts w:ascii="Palatino Linotype" w:hAnsi="Palatino Linotype" w:cs="Arial"/>
          <w:i/>
        </w:rPr>
        <w:t xml:space="preserve">soporte documental del ejercicio de los recursos correspondientes a la obra ubicada en el acceso al hospital general, ubicado en </w:t>
      </w:r>
      <w:r w:rsidR="002D47F9" w:rsidRPr="003C2F80">
        <w:rPr>
          <w:rFonts w:ascii="Palatino Linotype" w:hAnsi="Palatino Linotype" w:cs="Arial"/>
          <w:i/>
        </w:rPr>
        <w:t>prolongación galeana;</w:t>
      </w:r>
    </w:p>
    <w:p w14:paraId="7913D992" w14:textId="579C8847" w:rsidR="00144DAA" w:rsidRPr="003C2F80" w:rsidRDefault="00144DAA" w:rsidP="00144DAA">
      <w:pPr>
        <w:pStyle w:val="Prrafodelista"/>
        <w:widowControl w:val="0"/>
        <w:numPr>
          <w:ilvl w:val="0"/>
          <w:numId w:val="9"/>
        </w:numPr>
        <w:autoSpaceDE w:val="0"/>
        <w:autoSpaceDN w:val="0"/>
        <w:adjustRightInd w:val="0"/>
        <w:ind w:right="899"/>
        <w:jc w:val="both"/>
        <w:rPr>
          <w:rFonts w:ascii="Palatino Linotype" w:hAnsi="Palatino Linotype" w:cs="Arial"/>
          <w:i/>
        </w:rPr>
      </w:pPr>
      <w:r w:rsidRPr="003C2F80">
        <w:rPr>
          <w:rFonts w:ascii="Palatino Linotype" w:hAnsi="Palatino Linotype" w:cs="Arial"/>
          <w:i/>
        </w:rPr>
        <w:t xml:space="preserve">mencionar si se </w:t>
      </w:r>
      <w:r w:rsidR="002D47F9" w:rsidRPr="003C2F80">
        <w:rPr>
          <w:rFonts w:ascii="Palatino Linotype" w:hAnsi="Palatino Linotype" w:cs="Arial"/>
          <w:i/>
        </w:rPr>
        <w:t>ejecutó</w:t>
      </w:r>
      <w:r w:rsidRPr="003C2F80">
        <w:rPr>
          <w:rFonts w:ascii="Palatino Linotype" w:hAnsi="Palatino Linotype" w:cs="Arial"/>
          <w:i/>
        </w:rPr>
        <w:t xml:space="preserve"> mediante la modalidad de contrato o </w:t>
      </w:r>
      <w:r w:rsidR="002D47F9" w:rsidRPr="003C2F80">
        <w:rPr>
          <w:rFonts w:ascii="Palatino Linotype" w:hAnsi="Palatino Linotype" w:cs="Arial"/>
          <w:i/>
        </w:rPr>
        <w:t>administración;</w:t>
      </w:r>
      <w:r w:rsidRPr="003C2F80">
        <w:rPr>
          <w:rFonts w:ascii="Palatino Linotype" w:hAnsi="Palatino Linotype" w:cs="Arial"/>
          <w:i/>
        </w:rPr>
        <w:t xml:space="preserve"> y</w:t>
      </w:r>
      <w:r w:rsidR="002D47F9" w:rsidRPr="003C2F80">
        <w:rPr>
          <w:rFonts w:ascii="Palatino Linotype" w:hAnsi="Palatino Linotype" w:cs="Arial"/>
          <w:i/>
        </w:rPr>
        <w:t>,</w:t>
      </w:r>
    </w:p>
    <w:p w14:paraId="4D5B2429" w14:textId="45FCA0B2" w:rsidR="0068018E" w:rsidRPr="003C2F80" w:rsidRDefault="00144DAA" w:rsidP="00144DAA">
      <w:pPr>
        <w:pStyle w:val="Prrafodelista"/>
        <w:widowControl w:val="0"/>
        <w:numPr>
          <w:ilvl w:val="0"/>
          <w:numId w:val="9"/>
        </w:numPr>
        <w:autoSpaceDE w:val="0"/>
        <w:autoSpaceDN w:val="0"/>
        <w:adjustRightInd w:val="0"/>
        <w:ind w:right="899"/>
        <w:jc w:val="both"/>
        <w:rPr>
          <w:rFonts w:ascii="Palatino Linotype" w:hAnsi="Palatino Linotype" w:cs="Arial"/>
          <w:i/>
        </w:rPr>
      </w:pPr>
      <w:r w:rsidRPr="003C2F80">
        <w:rPr>
          <w:rFonts w:ascii="Palatino Linotype" w:hAnsi="Palatino Linotype" w:cs="Arial"/>
          <w:i/>
        </w:rPr>
        <w:t xml:space="preserve">acciones realizadas a la fecha para su </w:t>
      </w:r>
      <w:r w:rsidR="002D47F9" w:rsidRPr="003C2F80">
        <w:rPr>
          <w:rFonts w:ascii="Palatino Linotype" w:hAnsi="Palatino Linotype" w:cs="Arial"/>
          <w:i/>
        </w:rPr>
        <w:t>conclusión</w:t>
      </w:r>
      <w:r w:rsidRPr="003C2F80">
        <w:rPr>
          <w:rFonts w:ascii="Palatino Linotype" w:hAnsi="Palatino Linotype" w:cs="Arial"/>
          <w:i/>
        </w:rPr>
        <w:t xml:space="preserve"> de los trabajos </w:t>
      </w:r>
      <w:r w:rsidR="002D47F9" w:rsidRPr="003C2F80">
        <w:rPr>
          <w:rFonts w:ascii="Palatino Linotype" w:hAnsi="Palatino Linotype" w:cs="Arial"/>
          <w:i/>
        </w:rPr>
        <w:t>según</w:t>
      </w:r>
      <w:r w:rsidRPr="003C2F80">
        <w:rPr>
          <w:rFonts w:ascii="Palatino Linotype" w:hAnsi="Palatino Linotype" w:cs="Arial"/>
          <w:i/>
        </w:rPr>
        <w:t xml:space="preserve"> corresponda la modalidad de </w:t>
      </w:r>
      <w:r w:rsidR="002D47F9" w:rsidRPr="003C2F80">
        <w:rPr>
          <w:rFonts w:ascii="Palatino Linotype" w:hAnsi="Palatino Linotype" w:cs="Arial"/>
          <w:i/>
        </w:rPr>
        <w:t>ejecución</w:t>
      </w:r>
      <w:r w:rsidR="000E034D" w:rsidRPr="003C2F80">
        <w:rPr>
          <w:rFonts w:ascii="Palatino Linotype" w:hAnsi="Palatino Linotype" w:cs="Arial"/>
          <w:i/>
        </w:rPr>
        <w:t>.</w:t>
      </w:r>
      <w:r w:rsidR="0068018E" w:rsidRPr="003C2F80">
        <w:rPr>
          <w:rFonts w:ascii="Palatino Linotype" w:hAnsi="Palatino Linotype" w:cs="Arial"/>
          <w:i/>
        </w:rPr>
        <w:t>”</w:t>
      </w:r>
      <w:r w:rsidR="0068018E" w:rsidRPr="003C2F80">
        <w:rPr>
          <w:rFonts w:ascii="Palatino Linotype" w:hAnsi="Palatino Linotype" w:cs="Arial"/>
        </w:rPr>
        <w:t xml:space="preserve"> (Sic).</w:t>
      </w:r>
    </w:p>
    <w:p w14:paraId="6E0B6E6A" w14:textId="484735C4" w:rsidR="007051DC" w:rsidRPr="003C2F80" w:rsidRDefault="007051DC" w:rsidP="006A1EA4">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3C2F80">
        <w:rPr>
          <w:rFonts w:ascii="Palatino Linotype" w:hAnsi="Palatino Linotype" w:cs="Arial"/>
        </w:rPr>
        <w:t xml:space="preserve">Cabe señalar, que de </w:t>
      </w:r>
      <w:r w:rsidR="007A7487" w:rsidRPr="003C2F80">
        <w:rPr>
          <w:rFonts w:ascii="Palatino Linotype" w:hAnsi="Palatino Linotype" w:cs="Arial"/>
        </w:rPr>
        <w:t>la información solicitada, existió el pronunciamiento del servidor público habilitado, quien para el caso particular fue el Director de Obras Públicas y Desarrollo Urbano, quien únicamente se limitó a referir que en la liga electrónica siguiente se encontraba la información:</w:t>
      </w:r>
    </w:p>
    <w:p w14:paraId="393B0A13" w14:textId="2C4F9C55" w:rsidR="007A7487" w:rsidRPr="003C2F80" w:rsidRDefault="00C53E09" w:rsidP="000B51FD">
      <w:pPr>
        <w:widowControl w:val="0"/>
        <w:autoSpaceDE w:val="0"/>
        <w:autoSpaceDN w:val="0"/>
        <w:adjustRightInd w:val="0"/>
        <w:spacing w:before="100" w:beforeAutospacing="1" w:after="100" w:afterAutospacing="1" w:line="360" w:lineRule="auto"/>
        <w:jc w:val="center"/>
        <w:rPr>
          <w:rFonts w:ascii="Palatino Linotype" w:hAnsi="Palatino Linotype" w:cs="Arial"/>
        </w:rPr>
      </w:pPr>
      <w:hyperlink r:id="rId10" w:history="1">
        <w:r w:rsidR="000B51FD" w:rsidRPr="003C2F80">
          <w:rPr>
            <w:rStyle w:val="Hipervnculo"/>
            <w:rFonts w:ascii="Palatino Linotype" w:hAnsi="Palatino Linotype" w:cs="Arial"/>
          </w:rPr>
          <w:t>https://www.ipomex.org.mx/ipo3/lgt/indice/malinalco/art_92_xxix_a/3.web</w:t>
        </w:r>
      </w:hyperlink>
    </w:p>
    <w:p w14:paraId="6EE67ED6" w14:textId="565923EC" w:rsidR="007A7487" w:rsidRPr="003C2F80" w:rsidRDefault="007A7487" w:rsidP="006A1EA4">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3C2F80">
        <w:rPr>
          <w:rFonts w:ascii="Palatino Linotype" w:hAnsi="Palatino Linotype" w:cs="Arial"/>
        </w:rPr>
        <w:lastRenderedPageBreak/>
        <w:t>Asimismo</w:t>
      </w:r>
      <w:r w:rsidR="000B51FD" w:rsidRPr="003C2F80">
        <w:rPr>
          <w:rFonts w:ascii="Palatino Linotype" w:hAnsi="Palatino Linotype" w:cs="Arial"/>
        </w:rPr>
        <w:t>, refirió que por lo que hace a las acciones realizadas, se encuentran llevando a cabo las gestiones necesarias para llevar a cabo su conclusión.</w:t>
      </w:r>
    </w:p>
    <w:p w14:paraId="715D1F87" w14:textId="77777777" w:rsidR="00221CAD" w:rsidRPr="003C2F80" w:rsidRDefault="00221CAD" w:rsidP="00CC72DF">
      <w:pPr>
        <w:spacing w:before="100" w:beforeAutospacing="1" w:after="100" w:afterAutospacing="1" w:line="360" w:lineRule="auto"/>
        <w:jc w:val="both"/>
        <w:rPr>
          <w:rFonts w:ascii="Palatino Linotype" w:hAnsi="Palatino Linotype" w:cs="Arial"/>
        </w:rPr>
      </w:pPr>
      <w:r w:rsidRPr="003C2F80">
        <w:rPr>
          <w:rFonts w:ascii="Palatino Linotype" w:hAnsi="Palatino Linotype" w:cs="Arial"/>
        </w:rPr>
        <w:t xml:space="preserve">Por consiguiente, la respuesta emitida por </w:t>
      </w:r>
      <w:r w:rsidRPr="003C2F80">
        <w:rPr>
          <w:rFonts w:ascii="Palatino Linotype" w:hAnsi="Palatino Linotype" w:cs="Arial"/>
          <w:b/>
        </w:rPr>
        <w:t xml:space="preserve">EL SUJETO OBLIGADO, </w:t>
      </w:r>
      <w:r w:rsidRPr="003C2F80">
        <w:rPr>
          <w:rFonts w:ascii="Palatino Linotype" w:hAnsi="Palatino Linotype" w:cs="Arial"/>
        </w:rPr>
        <w:t>generó</w:t>
      </w:r>
      <w:r w:rsidRPr="003C2F80">
        <w:rPr>
          <w:rFonts w:ascii="Palatino Linotype" w:hAnsi="Palatino Linotype" w:cs="Arial"/>
          <w:b/>
        </w:rPr>
        <w:t xml:space="preserve"> </w:t>
      </w:r>
      <w:r w:rsidRPr="003C2F80">
        <w:rPr>
          <w:rFonts w:ascii="Palatino Linotype" w:hAnsi="Palatino Linotype" w:cs="Arial"/>
        </w:rPr>
        <w:t>la inconformidad del</w:t>
      </w:r>
      <w:r w:rsidRPr="003C2F80">
        <w:rPr>
          <w:rFonts w:ascii="Palatino Linotype" w:hAnsi="Palatino Linotype" w:cs="Arial"/>
          <w:b/>
        </w:rPr>
        <w:t xml:space="preserve"> RECURRENTE </w:t>
      </w:r>
      <w:r w:rsidRPr="003C2F80">
        <w:rPr>
          <w:rFonts w:ascii="Palatino Linotype" w:hAnsi="Palatino Linotype" w:cs="Arial"/>
        </w:rPr>
        <w:t xml:space="preserve">manifestando para tal efecto lo siguiente: </w:t>
      </w:r>
    </w:p>
    <w:p w14:paraId="47E828D6" w14:textId="670718D4" w:rsidR="00221CAD" w:rsidRPr="003C2F80" w:rsidRDefault="00221CAD" w:rsidP="00CC72DF">
      <w:pPr>
        <w:spacing w:before="100" w:beforeAutospacing="1" w:after="100" w:afterAutospacing="1" w:line="360" w:lineRule="auto"/>
        <w:jc w:val="both"/>
        <w:rPr>
          <w:rFonts w:ascii="Palatino Linotype" w:hAnsi="Palatino Linotype" w:cs="Arial"/>
        </w:rPr>
      </w:pPr>
      <w:r w:rsidRPr="003C2F80">
        <w:rPr>
          <w:rFonts w:ascii="Palatino Linotype" w:hAnsi="Palatino Linotype" w:cs="Arial"/>
        </w:rPr>
        <w:t xml:space="preserve">Como </w:t>
      </w:r>
      <w:r w:rsidRPr="003C2F80">
        <w:rPr>
          <w:rFonts w:ascii="Palatino Linotype" w:hAnsi="Palatino Linotype" w:cs="Arial"/>
          <w:b/>
        </w:rPr>
        <w:t xml:space="preserve">Acto Impugnado </w:t>
      </w:r>
      <w:r w:rsidRPr="003C2F80">
        <w:rPr>
          <w:rFonts w:ascii="Palatino Linotype" w:hAnsi="Palatino Linotype" w:cs="Arial"/>
        </w:rPr>
        <w:t xml:space="preserve">señaló lo siguiente: </w:t>
      </w:r>
    </w:p>
    <w:p w14:paraId="3AFF164B" w14:textId="26D9418D" w:rsidR="00221CAD" w:rsidRPr="003C2F80" w:rsidRDefault="00221CAD" w:rsidP="000B51FD">
      <w:pPr>
        <w:spacing w:before="100" w:beforeAutospacing="1" w:after="100" w:afterAutospacing="1" w:line="360" w:lineRule="auto"/>
        <w:ind w:left="851" w:right="899"/>
        <w:jc w:val="both"/>
        <w:rPr>
          <w:rFonts w:ascii="Palatino Linotype" w:hAnsi="Palatino Linotype" w:cs="Arial"/>
          <w:u w:val="single"/>
        </w:rPr>
      </w:pPr>
      <w:r w:rsidRPr="003C2F80">
        <w:rPr>
          <w:rFonts w:ascii="Palatino Linotype" w:hAnsi="Palatino Linotype" w:cs="Arial"/>
          <w:i/>
          <w:u w:val="single"/>
        </w:rPr>
        <w:t>“</w:t>
      </w:r>
      <w:r w:rsidR="000B51FD" w:rsidRPr="003C2F80">
        <w:rPr>
          <w:rFonts w:ascii="Palatino Linotype" w:hAnsi="Palatino Linotype" w:cs="Arial"/>
          <w:i/>
          <w:u w:val="single"/>
        </w:rPr>
        <w:t>NO SE ENTREGO LA INFORMACION SOLICITADA CORRESPONDIENTE A LA OBRA REALIZADA EN LA CALLE GALEANA</w:t>
      </w:r>
      <w:r w:rsidRPr="003C2F80">
        <w:rPr>
          <w:rFonts w:ascii="Palatino Linotype" w:hAnsi="Palatino Linotype" w:cs="Arial"/>
          <w:i/>
          <w:u w:val="single"/>
        </w:rPr>
        <w:t>”</w:t>
      </w:r>
      <w:r w:rsidR="000B51FD" w:rsidRPr="003C2F80">
        <w:rPr>
          <w:rFonts w:ascii="Palatino Linotype" w:hAnsi="Palatino Linotype" w:cs="Arial"/>
          <w:i/>
        </w:rPr>
        <w:t xml:space="preserve"> </w:t>
      </w:r>
      <w:r w:rsidR="000B51FD" w:rsidRPr="003C2F80">
        <w:rPr>
          <w:rFonts w:ascii="Palatino Linotype" w:hAnsi="Palatino Linotype" w:cs="Arial"/>
        </w:rPr>
        <w:t>(Sic).</w:t>
      </w:r>
    </w:p>
    <w:p w14:paraId="12925FA3" w14:textId="0EE2B461" w:rsidR="00221CAD" w:rsidRPr="003C2F80" w:rsidRDefault="00221CAD" w:rsidP="00CC72DF">
      <w:pPr>
        <w:spacing w:before="100" w:beforeAutospacing="1" w:after="100" w:afterAutospacing="1" w:line="360" w:lineRule="auto"/>
        <w:jc w:val="both"/>
        <w:rPr>
          <w:rFonts w:ascii="Palatino Linotype" w:hAnsi="Palatino Linotype" w:cs="Arial"/>
        </w:rPr>
      </w:pPr>
      <w:r w:rsidRPr="003C2F80">
        <w:rPr>
          <w:rFonts w:ascii="Palatino Linotype" w:hAnsi="Palatino Linotype" w:cs="Arial"/>
        </w:rPr>
        <w:t xml:space="preserve">Así como </w:t>
      </w:r>
      <w:r w:rsidRPr="003C2F80">
        <w:rPr>
          <w:rFonts w:ascii="Palatino Linotype" w:hAnsi="Palatino Linotype" w:cs="Arial"/>
          <w:b/>
        </w:rPr>
        <w:t>Razones o Motivos de Inconformidad</w:t>
      </w:r>
      <w:r w:rsidRPr="003C2F80">
        <w:rPr>
          <w:rFonts w:ascii="Palatino Linotype" w:hAnsi="Palatino Linotype" w:cs="Arial"/>
        </w:rPr>
        <w:t xml:space="preserve">: </w:t>
      </w:r>
    </w:p>
    <w:p w14:paraId="3B6E3B38" w14:textId="7296B9A5" w:rsidR="00221CAD" w:rsidRPr="003C2F80" w:rsidRDefault="00221CAD" w:rsidP="00221CAD">
      <w:pPr>
        <w:ind w:left="851" w:right="899"/>
        <w:jc w:val="both"/>
        <w:rPr>
          <w:rFonts w:ascii="Palatino Linotype" w:hAnsi="Palatino Linotype" w:cs="Arial"/>
          <w:i/>
          <w:u w:val="single"/>
        </w:rPr>
      </w:pPr>
      <w:r w:rsidRPr="003C2F80">
        <w:rPr>
          <w:rFonts w:ascii="Palatino Linotype" w:hAnsi="Palatino Linotype" w:cs="Arial"/>
          <w:i/>
          <w:u w:val="single"/>
        </w:rPr>
        <w:t>“</w:t>
      </w:r>
      <w:r w:rsidR="000B51FD" w:rsidRPr="003C2F80">
        <w:rPr>
          <w:rFonts w:ascii="Palatino Linotype" w:hAnsi="Palatino Linotype" w:cs="Arial"/>
          <w:i/>
          <w:u w:val="single"/>
        </w:rPr>
        <w:t>NO SE ENTREGO LA INFORMACION SOLICITADA CORRESPONDIENTE A LA OBRA REALIZADA EN LA CALLE GALEANA”</w:t>
      </w:r>
      <w:r w:rsidR="000B51FD" w:rsidRPr="003C2F80">
        <w:rPr>
          <w:rFonts w:ascii="Palatino Linotype" w:hAnsi="Palatino Linotype" w:cs="Arial"/>
          <w:i/>
        </w:rPr>
        <w:t xml:space="preserve"> </w:t>
      </w:r>
      <w:r w:rsidR="000B51FD" w:rsidRPr="003C2F80">
        <w:rPr>
          <w:rFonts w:ascii="Palatino Linotype" w:hAnsi="Palatino Linotype" w:cs="Arial"/>
        </w:rPr>
        <w:t>(Sic).</w:t>
      </w:r>
    </w:p>
    <w:p w14:paraId="592BD648" w14:textId="7C93CA8D" w:rsidR="008F0EB0" w:rsidRPr="003C2F80" w:rsidRDefault="008F0EB0" w:rsidP="00F809BB">
      <w:pPr>
        <w:spacing w:before="100" w:beforeAutospacing="1" w:after="100" w:afterAutospacing="1" w:line="360" w:lineRule="auto"/>
        <w:jc w:val="both"/>
        <w:rPr>
          <w:rFonts w:ascii="Palatino Linotype" w:hAnsi="Palatino Linotype" w:cs="Arial"/>
        </w:rPr>
      </w:pPr>
      <w:r w:rsidRPr="003C2F80">
        <w:rPr>
          <w:rFonts w:ascii="Palatino Linotype" w:hAnsi="Palatino Linotype" w:cs="Arial"/>
        </w:rPr>
        <w:t xml:space="preserve">Así que, derivado de las manifestaciones expuestas por </w:t>
      </w:r>
      <w:r w:rsidRPr="003C2F80">
        <w:rPr>
          <w:rFonts w:ascii="Palatino Linotype" w:hAnsi="Palatino Linotype" w:cs="Arial"/>
          <w:b/>
        </w:rPr>
        <w:t xml:space="preserve">EL RECURRENTE, </w:t>
      </w:r>
      <w:r w:rsidRPr="003C2F80">
        <w:rPr>
          <w:rFonts w:ascii="Palatino Linotype" w:hAnsi="Palatino Linotype" w:cs="Arial"/>
        </w:rPr>
        <w:t xml:space="preserve">mediante Informe Justificado, </w:t>
      </w:r>
      <w:r w:rsidRPr="003C2F80">
        <w:rPr>
          <w:rFonts w:ascii="Palatino Linotype" w:hAnsi="Palatino Linotype" w:cs="Arial"/>
          <w:b/>
        </w:rPr>
        <w:t xml:space="preserve">EL SUJETO OBLIGADO </w:t>
      </w:r>
      <w:r w:rsidRPr="003C2F80">
        <w:rPr>
          <w:rFonts w:ascii="Palatino Linotype" w:hAnsi="Palatino Linotype" w:cs="Arial"/>
        </w:rPr>
        <w:t xml:space="preserve">remitió para tal efecto </w:t>
      </w:r>
      <w:r w:rsidR="006F56BB" w:rsidRPr="003C2F80">
        <w:rPr>
          <w:rFonts w:ascii="Palatino Linotype" w:hAnsi="Palatino Linotype" w:cs="Arial"/>
        </w:rPr>
        <w:t xml:space="preserve">el formato denominado Estimación de Obra consistente en dos fojas, el cual no se puede observar claramente ya que se encuentra oculto la mayor parte del documento; de igual forma fue remitido un documento denominado “Número Generador”  el cual consta de 36 fojas, de los que se advierte </w:t>
      </w:r>
      <w:r w:rsidR="00283261" w:rsidRPr="003C2F80">
        <w:rPr>
          <w:rFonts w:ascii="Palatino Linotype" w:hAnsi="Palatino Linotype" w:cs="Arial"/>
        </w:rPr>
        <w:t>parte de la evidencia que acredita los trabajos llevados a cabo en la obra pública requerida por el peticionario.</w:t>
      </w:r>
    </w:p>
    <w:p w14:paraId="66118972" w14:textId="60F5CFD9" w:rsidR="00283261" w:rsidRPr="003C2F80" w:rsidRDefault="00283261" w:rsidP="00F809BB">
      <w:pPr>
        <w:spacing w:before="100" w:beforeAutospacing="1" w:after="100" w:afterAutospacing="1" w:line="360" w:lineRule="auto"/>
        <w:jc w:val="both"/>
        <w:rPr>
          <w:rFonts w:ascii="Palatino Linotype" w:hAnsi="Palatino Linotype" w:cs="Arial"/>
          <w:b/>
        </w:rPr>
      </w:pPr>
      <w:r w:rsidRPr="003C2F80">
        <w:rPr>
          <w:rFonts w:ascii="Palatino Linotype" w:hAnsi="Palatino Linotype" w:cs="Arial"/>
        </w:rPr>
        <w:t xml:space="preserve">Asimismo, fue realizado por el servidor público habilitado en comento, el pronunciamiento respecto a en que modalidad fue </w:t>
      </w:r>
      <w:r w:rsidR="002E506F" w:rsidRPr="003C2F80">
        <w:rPr>
          <w:rFonts w:ascii="Palatino Linotype" w:hAnsi="Palatino Linotype" w:cs="Arial"/>
        </w:rPr>
        <w:t xml:space="preserve">ejecutada dicha obra, señalando </w:t>
      </w:r>
      <w:r w:rsidR="002E506F" w:rsidRPr="003C2F80">
        <w:rPr>
          <w:rFonts w:ascii="Palatino Linotype" w:hAnsi="Palatino Linotype" w:cs="Arial"/>
        </w:rPr>
        <w:lastRenderedPageBreak/>
        <w:t xml:space="preserve">para tal efecto que la obra ubicada en “el acceso al hospital general y en prolongación galeana” se ejecutó mediante la </w:t>
      </w:r>
      <w:r w:rsidR="002E506F" w:rsidRPr="003C2F80">
        <w:rPr>
          <w:rFonts w:ascii="Palatino Linotype" w:hAnsi="Palatino Linotype" w:cs="Arial"/>
          <w:b/>
        </w:rPr>
        <w:t xml:space="preserve">modalidad de “contrato”. </w:t>
      </w:r>
    </w:p>
    <w:p w14:paraId="35C76713" w14:textId="77777777" w:rsidR="00897C14" w:rsidRPr="003C2F80" w:rsidRDefault="002E506F" w:rsidP="00F809BB">
      <w:pPr>
        <w:spacing w:before="100" w:beforeAutospacing="1" w:after="100" w:afterAutospacing="1" w:line="360" w:lineRule="auto"/>
        <w:jc w:val="both"/>
        <w:rPr>
          <w:rFonts w:ascii="Palatino Linotype" w:hAnsi="Palatino Linotype" w:cs="Arial"/>
        </w:rPr>
      </w:pPr>
      <w:r w:rsidRPr="003C2F80">
        <w:rPr>
          <w:rFonts w:ascii="Palatino Linotype" w:hAnsi="Palatino Linotype" w:cs="Arial"/>
        </w:rPr>
        <w:t xml:space="preserve">En ese sentido, por lo que hace a esa parte de la solicitud, este Órgano Garante considera colmado tal requerimiento, pues de conformidad con lo señalado en el artículo 26 de la Ley de Obras Públicas </w:t>
      </w:r>
      <w:r w:rsidR="00897C14" w:rsidRPr="003C2F80">
        <w:rPr>
          <w:rFonts w:ascii="Palatino Linotype" w:hAnsi="Palatino Linotype" w:cs="Arial"/>
        </w:rPr>
        <w:t>y Servicios relacionados con las mismas</w:t>
      </w:r>
      <w:r w:rsidR="00897C14" w:rsidRPr="003C2F80">
        <w:rPr>
          <w:rStyle w:val="Refdenotaalpie"/>
          <w:rFonts w:ascii="Palatino Linotype" w:hAnsi="Palatino Linotype" w:cs="Arial"/>
        </w:rPr>
        <w:footnoteReference w:id="1"/>
      </w:r>
      <w:r w:rsidR="00897C14" w:rsidRPr="003C2F80">
        <w:rPr>
          <w:rFonts w:ascii="Palatino Linotype" w:hAnsi="Palatino Linotype" w:cs="Arial"/>
        </w:rPr>
        <w:t xml:space="preserve">, hay dos formas para llevar a cabo Obras Publicas y Servicios relacionados con las mismas, tal y como se advierte a continuación: </w:t>
      </w:r>
    </w:p>
    <w:p w14:paraId="688BDE14" w14:textId="039B761E" w:rsidR="00897C14" w:rsidRPr="003C2F80" w:rsidRDefault="00897C14" w:rsidP="00897C14">
      <w:pPr>
        <w:ind w:left="851" w:right="902"/>
        <w:jc w:val="both"/>
        <w:rPr>
          <w:rFonts w:ascii="Palatino Linotype" w:hAnsi="Palatino Linotype" w:cs="Arial"/>
          <w:i/>
          <w:sz w:val="22"/>
        </w:rPr>
      </w:pPr>
      <w:r w:rsidRPr="003C2F80">
        <w:rPr>
          <w:rFonts w:ascii="Palatino Linotype" w:hAnsi="Palatino Linotype" w:cs="Arial"/>
          <w:b/>
          <w:i/>
          <w:sz w:val="22"/>
        </w:rPr>
        <w:t>Artículo 26.</w:t>
      </w:r>
      <w:r w:rsidRPr="003C2F80">
        <w:rPr>
          <w:rFonts w:ascii="Palatino Linotype" w:hAnsi="Palatino Linotype" w:cs="Arial"/>
          <w:i/>
          <w:sz w:val="22"/>
        </w:rPr>
        <w:t xml:space="preserve">- Las dependencias y entidades </w:t>
      </w:r>
      <w:r w:rsidRPr="003C2F80">
        <w:rPr>
          <w:rFonts w:ascii="Palatino Linotype" w:hAnsi="Palatino Linotype" w:cs="Arial"/>
          <w:b/>
          <w:i/>
          <w:sz w:val="22"/>
        </w:rPr>
        <w:t xml:space="preserve">podrán realizar las obras públicas </w:t>
      </w:r>
      <w:r w:rsidRPr="003C2F80">
        <w:rPr>
          <w:rFonts w:ascii="Palatino Linotype" w:hAnsi="Palatino Linotype" w:cs="Arial"/>
          <w:i/>
          <w:sz w:val="22"/>
        </w:rPr>
        <w:t xml:space="preserve">y servicios relacionados con las mismas </w:t>
      </w:r>
      <w:r w:rsidRPr="003C2F80">
        <w:rPr>
          <w:rFonts w:ascii="Palatino Linotype" w:hAnsi="Palatino Linotype" w:cs="Arial"/>
          <w:b/>
          <w:i/>
          <w:sz w:val="22"/>
        </w:rPr>
        <w:t>por alguna de las dos formas siguientes</w:t>
      </w:r>
      <w:r w:rsidRPr="003C2F80">
        <w:rPr>
          <w:rFonts w:ascii="Palatino Linotype" w:hAnsi="Palatino Linotype" w:cs="Arial"/>
          <w:i/>
          <w:sz w:val="22"/>
        </w:rPr>
        <w:t>:</w:t>
      </w:r>
    </w:p>
    <w:p w14:paraId="58D3A11F" w14:textId="77777777" w:rsidR="00897C14" w:rsidRPr="003C2F80" w:rsidRDefault="00897C14" w:rsidP="00897C14">
      <w:pPr>
        <w:ind w:left="851" w:right="902"/>
        <w:jc w:val="both"/>
        <w:rPr>
          <w:rFonts w:ascii="Palatino Linotype" w:hAnsi="Palatino Linotype" w:cs="Arial"/>
          <w:i/>
          <w:sz w:val="22"/>
        </w:rPr>
      </w:pPr>
      <w:r w:rsidRPr="003C2F80">
        <w:rPr>
          <w:rFonts w:ascii="Palatino Linotype" w:hAnsi="Palatino Linotype" w:cs="Arial"/>
          <w:b/>
          <w:i/>
          <w:sz w:val="22"/>
        </w:rPr>
        <w:t xml:space="preserve">I. </w:t>
      </w:r>
      <w:r w:rsidRPr="003C2F80">
        <w:rPr>
          <w:rFonts w:ascii="Palatino Linotype" w:hAnsi="Palatino Linotype" w:cs="Arial"/>
          <w:b/>
          <w:i/>
          <w:sz w:val="22"/>
          <w:u w:val="single"/>
        </w:rPr>
        <w:t>Por contrato</w:t>
      </w:r>
      <w:r w:rsidRPr="003C2F80">
        <w:rPr>
          <w:rFonts w:ascii="Palatino Linotype" w:hAnsi="Palatino Linotype" w:cs="Arial"/>
          <w:i/>
          <w:sz w:val="22"/>
        </w:rPr>
        <w:t>, o</w:t>
      </w:r>
    </w:p>
    <w:p w14:paraId="6B7ACC20" w14:textId="751D643D" w:rsidR="002E506F" w:rsidRPr="003C2F80" w:rsidRDefault="00897C14" w:rsidP="00897C14">
      <w:pPr>
        <w:ind w:left="851" w:right="902"/>
        <w:jc w:val="both"/>
        <w:rPr>
          <w:rFonts w:ascii="Palatino Linotype" w:hAnsi="Palatino Linotype" w:cs="Arial"/>
          <w:i/>
          <w:sz w:val="22"/>
        </w:rPr>
      </w:pPr>
      <w:r w:rsidRPr="003C2F80">
        <w:rPr>
          <w:rFonts w:ascii="Palatino Linotype" w:hAnsi="Palatino Linotype" w:cs="Arial"/>
          <w:b/>
          <w:i/>
          <w:sz w:val="22"/>
        </w:rPr>
        <w:t>II. Por administración directa</w:t>
      </w:r>
      <w:r w:rsidRPr="003C2F80">
        <w:rPr>
          <w:rFonts w:ascii="Palatino Linotype" w:hAnsi="Palatino Linotype" w:cs="Arial"/>
          <w:i/>
          <w:sz w:val="22"/>
        </w:rPr>
        <w:t>.</w:t>
      </w:r>
    </w:p>
    <w:p w14:paraId="7A3B4139" w14:textId="77777777" w:rsidR="000E24E7" w:rsidRPr="003C2F80" w:rsidRDefault="000E24E7" w:rsidP="00897C14">
      <w:pPr>
        <w:ind w:left="851" w:right="902"/>
        <w:jc w:val="both"/>
        <w:rPr>
          <w:rFonts w:ascii="Palatino Linotype" w:hAnsi="Palatino Linotype" w:cs="Arial"/>
          <w:i/>
          <w:sz w:val="22"/>
        </w:rPr>
      </w:pPr>
    </w:p>
    <w:p w14:paraId="6EDAF9A2" w14:textId="4A208629" w:rsidR="00897C14" w:rsidRPr="003C2F80" w:rsidRDefault="00897C14" w:rsidP="00897C14">
      <w:pPr>
        <w:ind w:left="851" w:right="902"/>
        <w:jc w:val="both"/>
        <w:rPr>
          <w:rFonts w:ascii="Palatino Linotype" w:hAnsi="Palatino Linotype" w:cs="Arial"/>
          <w:i/>
          <w:sz w:val="22"/>
        </w:rPr>
      </w:pPr>
      <w:r w:rsidRPr="003C2F80">
        <w:rPr>
          <w:rFonts w:ascii="Palatino Linotype" w:hAnsi="Palatino Linotype" w:cs="Arial"/>
          <w:b/>
          <w:i/>
          <w:sz w:val="22"/>
        </w:rPr>
        <w:t>(Énfasis añadido)</w:t>
      </w:r>
    </w:p>
    <w:p w14:paraId="4E4210C2" w14:textId="28D9569A" w:rsidR="000E24E7" w:rsidRPr="003C2F80" w:rsidRDefault="000E24E7" w:rsidP="00F809BB">
      <w:pPr>
        <w:spacing w:before="100" w:beforeAutospacing="1" w:after="100" w:afterAutospacing="1" w:line="360" w:lineRule="auto"/>
        <w:jc w:val="both"/>
        <w:rPr>
          <w:rFonts w:ascii="Palatino Linotype" w:hAnsi="Palatino Linotype" w:cs="Arial"/>
          <w:i/>
        </w:rPr>
      </w:pPr>
      <w:r w:rsidRPr="003C2F80">
        <w:rPr>
          <w:rFonts w:ascii="Palatino Linotype" w:hAnsi="Palatino Linotype" w:cs="Arial"/>
        </w:rPr>
        <w:t>Ahora bien, también fue a través del documento remitido en Informe Justificado que el servidor público habilitado refirió, por lo que hace a</w:t>
      </w:r>
      <w:r w:rsidR="00251DD5" w:rsidRPr="003C2F80">
        <w:rPr>
          <w:rFonts w:ascii="Palatino Linotype" w:hAnsi="Palatino Linotype" w:cs="Arial"/>
        </w:rPr>
        <w:t xml:space="preserve">l requerimiento </w:t>
      </w:r>
      <w:r w:rsidR="002D47F9" w:rsidRPr="003C2F80">
        <w:rPr>
          <w:rFonts w:ascii="Palatino Linotype" w:hAnsi="Palatino Linotype" w:cs="Arial"/>
        </w:rPr>
        <w:t>realizado</w:t>
      </w:r>
      <w:r w:rsidR="00251DD5" w:rsidRPr="003C2F80">
        <w:rPr>
          <w:rFonts w:ascii="Palatino Linotype" w:hAnsi="Palatino Linotype" w:cs="Arial"/>
        </w:rPr>
        <w:t xml:space="preserve"> por el particular en los siguiente términos:</w:t>
      </w:r>
      <w:r w:rsidRPr="003C2F80">
        <w:rPr>
          <w:rFonts w:ascii="Palatino Linotype" w:hAnsi="Palatino Linotype" w:cs="Arial"/>
        </w:rPr>
        <w:t xml:space="preserve"> “</w:t>
      </w:r>
      <w:r w:rsidRPr="003C2F80">
        <w:rPr>
          <w:rFonts w:ascii="Palatino Linotype" w:hAnsi="Palatino Linotype" w:cs="Arial"/>
          <w:b/>
        </w:rPr>
        <w:t>las acciones realizadas a la fecha de la solicitud</w:t>
      </w:r>
      <w:r w:rsidR="00251DD5" w:rsidRPr="003C2F80">
        <w:rPr>
          <w:rFonts w:ascii="Palatino Linotype" w:hAnsi="Palatino Linotype" w:cs="Arial"/>
          <w:b/>
        </w:rPr>
        <w:t xml:space="preserve"> (25 de marzo de 2022)</w:t>
      </w:r>
      <w:r w:rsidRPr="003C2F80">
        <w:rPr>
          <w:rFonts w:ascii="Palatino Linotype" w:hAnsi="Palatino Linotype" w:cs="Arial"/>
          <w:b/>
        </w:rPr>
        <w:t>, para su debida conclusión</w:t>
      </w:r>
      <w:r w:rsidRPr="003C2F80">
        <w:rPr>
          <w:rFonts w:ascii="Palatino Linotype" w:hAnsi="Palatino Linotype" w:cs="Arial"/>
        </w:rPr>
        <w:t xml:space="preserve">”; </w:t>
      </w:r>
      <w:r w:rsidR="00251DD5" w:rsidRPr="003C2F80">
        <w:rPr>
          <w:rFonts w:ascii="Palatino Linotype" w:hAnsi="Palatino Linotype" w:cs="Arial"/>
        </w:rPr>
        <w:t xml:space="preserve">en ese sentido </w:t>
      </w:r>
      <w:r w:rsidR="00251DD5" w:rsidRPr="003C2F80">
        <w:rPr>
          <w:rFonts w:ascii="Palatino Linotype" w:hAnsi="Palatino Linotype" w:cs="Arial"/>
          <w:b/>
        </w:rPr>
        <w:t xml:space="preserve">EL SUJETO OBLIGADO </w:t>
      </w:r>
      <w:r w:rsidR="00251DD5" w:rsidRPr="003C2F80">
        <w:rPr>
          <w:rFonts w:ascii="Palatino Linotype" w:hAnsi="Palatino Linotype" w:cs="Arial"/>
        </w:rPr>
        <w:t>a través del servidor público habilitado refirió:</w:t>
      </w:r>
      <w:r w:rsidRPr="003C2F80">
        <w:rPr>
          <w:rFonts w:ascii="Palatino Linotype" w:hAnsi="Palatino Linotype" w:cs="Arial"/>
        </w:rPr>
        <w:t xml:space="preserve"> </w:t>
      </w:r>
      <w:r w:rsidRPr="003C2F80">
        <w:rPr>
          <w:rFonts w:ascii="Palatino Linotype" w:hAnsi="Palatino Linotype" w:cs="Arial"/>
          <w:i/>
        </w:rPr>
        <w:t>“es una prioridad para la actual administración, siendo así que ya se encuentra incluida en el programa de obras a ejecutarse en el presente año”</w:t>
      </w:r>
      <w:r w:rsidR="000E4CF4" w:rsidRPr="003C2F80">
        <w:rPr>
          <w:rFonts w:ascii="Palatino Linotype" w:hAnsi="Palatino Linotype" w:cs="Arial"/>
          <w:i/>
        </w:rPr>
        <w:t>.</w:t>
      </w:r>
    </w:p>
    <w:p w14:paraId="5899DC99" w14:textId="5ABEBD3A" w:rsidR="000E4CF4" w:rsidRPr="003C2F80" w:rsidRDefault="000E4CF4" w:rsidP="000E4CF4">
      <w:pPr>
        <w:spacing w:before="100" w:beforeAutospacing="1" w:after="100" w:afterAutospacing="1" w:line="360" w:lineRule="auto"/>
        <w:jc w:val="both"/>
        <w:rPr>
          <w:rFonts w:ascii="Palatino Linotype" w:hAnsi="Palatino Linotype" w:cs="Arial"/>
        </w:rPr>
      </w:pPr>
      <w:r w:rsidRPr="003C2F80">
        <w:rPr>
          <w:rFonts w:ascii="Palatino Linotype" w:hAnsi="Palatino Linotype" w:cs="Arial"/>
        </w:rPr>
        <w:t xml:space="preserve">Es por tales manifestaciones que este Órgano Garante encuentra soportado dicho requerimiento ya que existió un pronunciamiento por parte del servidor público </w:t>
      </w:r>
      <w:r w:rsidRPr="003C2F80">
        <w:rPr>
          <w:rFonts w:ascii="Palatino Linotype" w:hAnsi="Palatino Linotype" w:cs="Arial"/>
        </w:rPr>
        <w:lastRenderedPageBreak/>
        <w:t>habilitado para atender esta parte de la solicitud, en ese sentido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21B0AF3A" w14:textId="54A3BED2" w:rsidR="000E4CF4" w:rsidRPr="003C2F80" w:rsidRDefault="000E4CF4" w:rsidP="000E4CF4">
      <w:pPr>
        <w:spacing w:before="100" w:beforeAutospacing="1" w:after="100" w:afterAutospacing="1" w:line="360" w:lineRule="auto"/>
        <w:jc w:val="both"/>
        <w:rPr>
          <w:rFonts w:ascii="Palatino Linotype" w:hAnsi="Palatino Linotype" w:cs="Arial"/>
          <w:lang w:val="es-ES_tradnl"/>
        </w:rPr>
      </w:pPr>
      <w:r w:rsidRPr="003C2F80">
        <w:rPr>
          <w:rFonts w:ascii="Palatino Linotype"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w:t>
      </w:r>
      <w:r w:rsidR="00854A0C" w:rsidRPr="003C2F80">
        <w:rPr>
          <w:rFonts w:ascii="Palatino Linotype" w:hAnsi="Palatino Linotype" w:cs="Arial"/>
          <w:lang w:val="es-ES_tradnl"/>
        </w:rPr>
        <w:t>Datos, el</w:t>
      </w:r>
      <w:r w:rsidRPr="003C2F80">
        <w:rPr>
          <w:rFonts w:ascii="Palatino Linotype" w:hAnsi="Palatino Linotype" w:cs="Arial"/>
          <w:lang w:val="es-ES_tradnl"/>
        </w:rPr>
        <w:t xml:space="preserve"> cual refiere: </w:t>
      </w:r>
    </w:p>
    <w:p w14:paraId="123F0F27" w14:textId="77777777" w:rsidR="000E4CF4" w:rsidRPr="003C2F80" w:rsidRDefault="000E4CF4" w:rsidP="000E4CF4">
      <w:pPr>
        <w:ind w:left="851" w:right="1041"/>
        <w:jc w:val="both"/>
        <w:rPr>
          <w:rFonts w:ascii="Palatino Linotype" w:hAnsi="Palatino Linotype" w:cs="Arial"/>
          <w:b/>
          <w:i/>
          <w:sz w:val="22"/>
          <w:szCs w:val="20"/>
          <w:lang w:val="es-ES_tradnl"/>
        </w:rPr>
      </w:pPr>
      <w:r w:rsidRPr="003C2F80">
        <w:rPr>
          <w:rFonts w:ascii="Palatino Linotype"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3C2F80">
        <w:rPr>
          <w:rFonts w:ascii="Palatino Linotype"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3C2F80">
        <w:rPr>
          <w:rFonts w:ascii="Palatino Linotype" w:hAnsi="Palatino Linotype" w:cs="Arial"/>
          <w:b/>
          <w:i/>
          <w:sz w:val="22"/>
          <w:szCs w:val="20"/>
          <w:lang w:val="es-ES_tradnl"/>
        </w:rPr>
        <w:t>”</w:t>
      </w:r>
      <w:r w:rsidRPr="003C2F80">
        <w:rPr>
          <w:rFonts w:ascii="Palatino Linotype" w:hAnsi="Palatino Linotype" w:cs="Arial"/>
          <w:i/>
          <w:sz w:val="22"/>
          <w:szCs w:val="20"/>
          <w:lang w:val="es-ES_tradnl"/>
        </w:rPr>
        <w:t xml:space="preserve"> </w:t>
      </w:r>
      <w:r w:rsidRPr="003C2F80">
        <w:rPr>
          <w:rFonts w:ascii="Palatino Linotype" w:hAnsi="Palatino Linotype" w:cs="Arial"/>
          <w:sz w:val="22"/>
          <w:szCs w:val="20"/>
          <w:lang w:val="es-ES_tradnl"/>
        </w:rPr>
        <w:t>(Sic).</w:t>
      </w:r>
    </w:p>
    <w:p w14:paraId="6F8299DA" w14:textId="54B36DC3" w:rsidR="000E4CF4" w:rsidRPr="003C2F80" w:rsidRDefault="00251DD5" w:rsidP="00F809BB">
      <w:pPr>
        <w:spacing w:before="100" w:beforeAutospacing="1" w:after="100" w:afterAutospacing="1" w:line="360" w:lineRule="auto"/>
        <w:jc w:val="both"/>
        <w:rPr>
          <w:rFonts w:ascii="Palatino Linotype" w:hAnsi="Palatino Linotype" w:cs="Arial"/>
        </w:rPr>
      </w:pPr>
      <w:r w:rsidRPr="003C2F80">
        <w:rPr>
          <w:rFonts w:ascii="Palatino Linotype" w:hAnsi="Palatino Linotype" w:cs="Arial"/>
        </w:rPr>
        <w:t xml:space="preserve">Por último, lo que respecta a la parte de la solicitud donde fue requerido el: </w:t>
      </w:r>
      <w:r w:rsidRPr="003C2F80">
        <w:rPr>
          <w:rFonts w:ascii="Palatino Linotype" w:hAnsi="Palatino Linotype" w:cs="Arial"/>
          <w:b/>
          <w:u w:val="single"/>
        </w:rPr>
        <w:t>“soporte documental del ejercicio de los recursos”</w:t>
      </w:r>
      <w:r w:rsidRPr="003C2F80">
        <w:rPr>
          <w:rFonts w:ascii="Palatino Linotype" w:hAnsi="Palatino Linotype" w:cs="Arial"/>
        </w:rPr>
        <w:t xml:space="preserve"> correspondientes a la obra pública de referencia, </w:t>
      </w:r>
      <w:r w:rsidRPr="003C2F80">
        <w:rPr>
          <w:rFonts w:ascii="Palatino Linotype" w:hAnsi="Palatino Linotype" w:cs="Arial"/>
          <w:b/>
        </w:rPr>
        <w:t xml:space="preserve">EL SUJETO OBLIGADO </w:t>
      </w:r>
      <w:r w:rsidRPr="003C2F80">
        <w:rPr>
          <w:rFonts w:ascii="Palatino Linotype" w:hAnsi="Palatino Linotype" w:cs="Arial"/>
        </w:rPr>
        <w:t xml:space="preserve">pretendió realizar un cambio de modalidad </w:t>
      </w:r>
      <w:r w:rsidR="002D47F9" w:rsidRPr="003C2F80">
        <w:rPr>
          <w:rFonts w:ascii="Palatino Linotype" w:hAnsi="Palatino Linotype" w:cs="Arial"/>
        </w:rPr>
        <w:t>a consulta directa, sin manifestar mayores elementos que sustentaran dicho cambio de modalidad.</w:t>
      </w:r>
    </w:p>
    <w:p w14:paraId="14B55EF5" w14:textId="7E357D64" w:rsidR="00F809BB" w:rsidRPr="003C2F80" w:rsidRDefault="00283261" w:rsidP="00F809BB">
      <w:pPr>
        <w:spacing w:before="100" w:beforeAutospacing="1" w:after="100" w:afterAutospacing="1" w:line="360" w:lineRule="auto"/>
        <w:jc w:val="both"/>
        <w:rPr>
          <w:rFonts w:ascii="Palatino Linotype" w:hAnsi="Palatino Linotype"/>
        </w:rPr>
      </w:pPr>
      <w:r w:rsidRPr="003C2F80">
        <w:rPr>
          <w:rFonts w:ascii="Palatino Linotype" w:hAnsi="Palatino Linotype" w:cs="Arial"/>
        </w:rPr>
        <w:lastRenderedPageBreak/>
        <w:t>Por todo lo antes expuesto, p</w:t>
      </w:r>
      <w:r w:rsidR="00BA1307" w:rsidRPr="003C2F80">
        <w:rPr>
          <w:rFonts w:ascii="Palatino Linotype" w:hAnsi="Palatino Linotype" w:cs="Arial"/>
        </w:rPr>
        <w:t xml:space="preserve">rimeramente, nos encontramos en el supuesto de que existió el </w:t>
      </w:r>
      <w:r w:rsidR="00CC72DF" w:rsidRPr="003C2F80">
        <w:rPr>
          <w:rFonts w:ascii="Palatino Linotype" w:hAnsi="Palatino Linotype" w:cs="Arial"/>
        </w:rPr>
        <w:t xml:space="preserve">pronunciamiento por parte del </w:t>
      </w:r>
      <w:r w:rsidR="00CC72DF" w:rsidRPr="003C2F80">
        <w:rPr>
          <w:rFonts w:ascii="Palatino Linotype" w:hAnsi="Palatino Linotype" w:cs="Arial"/>
          <w:b/>
        </w:rPr>
        <w:t>SUJETO OBLIGADO</w:t>
      </w:r>
      <w:r w:rsidR="00CC72DF" w:rsidRPr="003C2F80">
        <w:rPr>
          <w:rFonts w:ascii="Palatino Linotype" w:hAnsi="Palatino Linotype" w:cs="Arial"/>
        </w:rPr>
        <w:t>, a fin de dar respuesta</w:t>
      </w:r>
      <w:r w:rsidR="00141806" w:rsidRPr="003C2F80">
        <w:rPr>
          <w:rFonts w:ascii="Palatino Linotype" w:hAnsi="Palatino Linotype" w:cs="Arial"/>
        </w:rPr>
        <w:t xml:space="preserve"> a la solicitud </w:t>
      </w:r>
      <w:r w:rsidR="00CC72DF" w:rsidRPr="003C2F80">
        <w:rPr>
          <w:rFonts w:ascii="Palatino Linotype" w:hAnsi="Palatino Linotype" w:cs="Arial"/>
        </w:rPr>
        <w:t>planteada</w:t>
      </w:r>
      <w:r w:rsidR="00141806" w:rsidRPr="003C2F80">
        <w:rPr>
          <w:rFonts w:ascii="Palatino Linotype" w:hAnsi="Palatino Linotype" w:cs="Arial"/>
        </w:rPr>
        <w:t xml:space="preserve"> por </w:t>
      </w:r>
      <w:r w:rsidR="00141806" w:rsidRPr="003C2F80">
        <w:rPr>
          <w:rFonts w:ascii="Palatino Linotype" w:hAnsi="Palatino Linotype" w:cs="Arial"/>
          <w:b/>
        </w:rPr>
        <w:t>EL RECURRENTE</w:t>
      </w:r>
      <w:r w:rsidR="00CC72DF" w:rsidRPr="003C2F80">
        <w:rPr>
          <w:rFonts w:ascii="Palatino Linotype" w:hAnsi="Palatino Linotype" w:cs="Arial"/>
        </w:rPr>
        <w:t xml:space="preserve">, </w:t>
      </w:r>
      <w:r w:rsidR="00F809BB" w:rsidRPr="003C2F80">
        <w:rPr>
          <w:rFonts w:ascii="Palatino Linotype" w:hAnsi="Palatino Linotype" w:cs="Arial"/>
        </w:rPr>
        <w:t>p</w:t>
      </w:r>
      <w:r w:rsidR="00F809BB" w:rsidRPr="003C2F80">
        <w:rPr>
          <w:rFonts w:ascii="Palatino Linotype" w:eastAsia="Calibri" w:hAnsi="Palatino Linotype" w:cs="Arial"/>
        </w:rPr>
        <w:t xml:space="preserve">or ello, este Instituto </w:t>
      </w:r>
      <w:r w:rsidR="00F809BB" w:rsidRPr="003C2F80">
        <w:rPr>
          <w:rFonts w:ascii="Palatino Linotype" w:hAnsi="Palatino Linotype"/>
        </w:rPr>
        <w:t xml:space="preserve">obvia el análisis de la competencia por parte del </w:t>
      </w:r>
      <w:r w:rsidR="00F809BB" w:rsidRPr="003C2F80">
        <w:rPr>
          <w:rFonts w:ascii="Palatino Linotype" w:hAnsi="Palatino Linotype"/>
          <w:b/>
        </w:rPr>
        <w:t>SUJETO OBLIGADO</w:t>
      </w:r>
      <w:r w:rsidR="00F809BB" w:rsidRPr="003C2F80">
        <w:rPr>
          <w:rFonts w:ascii="Palatino Linotype" w:hAnsi="Palatino Linotype"/>
        </w:rPr>
        <w:t>, para generar, administrar o poseer la información solicitada, dado que éste ha asumido la misma, en razón de que en su respuesta hizo referencia sobre la información solicitada.</w:t>
      </w:r>
    </w:p>
    <w:p w14:paraId="0D089B46" w14:textId="77777777" w:rsidR="00F809BB" w:rsidRPr="003C2F80" w:rsidRDefault="00F809BB" w:rsidP="00F809BB">
      <w:pPr>
        <w:spacing w:before="240" w:after="240" w:line="360" w:lineRule="auto"/>
        <w:jc w:val="both"/>
        <w:rPr>
          <w:rFonts w:ascii="Palatino Linotype" w:hAnsi="Palatino Linotype"/>
        </w:rPr>
      </w:pPr>
      <w:r w:rsidRPr="003C2F80">
        <w:rPr>
          <w:rFonts w:ascii="Palatino Linotype" w:hAnsi="Palatino Linotype"/>
        </w:rPr>
        <w:t xml:space="preserve">En efecto, el hecho de que </w:t>
      </w:r>
      <w:r w:rsidRPr="003C2F80">
        <w:rPr>
          <w:rFonts w:ascii="Palatino Linotype" w:hAnsi="Palatino Linotype"/>
          <w:b/>
        </w:rPr>
        <w:t>EL SUJETO OBLIGADO</w:t>
      </w:r>
      <w:r w:rsidRPr="003C2F80">
        <w:rPr>
          <w:rFonts w:ascii="Palatino Linotype" w:hAnsi="Palatino Linotype"/>
        </w:rPr>
        <w:t xml:space="preserve"> haya asumido contar con la información pública solicitada, </w:t>
      </w:r>
      <w:r w:rsidRPr="003C2F80">
        <w:rPr>
          <w:rFonts w:ascii="Palatino Linotype" w:hAnsi="Palatino Linotype"/>
          <w:b/>
          <w:u w:val="single"/>
        </w:rPr>
        <w:t>acepta que la genera, posee y administra</w:t>
      </w:r>
      <w:r w:rsidRPr="003C2F80">
        <w:rPr>
          <w:rFonts w:ascii="Palatino Linotype" w:hAnsi="Palatino Linotype"/>
        </w:rPr>
        <w:t xml:space="preserve">, en ejercicio de sus funciones de derecho público, motivo por el cual se actualiza el supuesto jurídico, previsto en el artículo 12 de la Ley de Transparencia y Acceso a la Información Pública del Estado de México y Municipios. </w:t>
      </w:r>
    </w:p>
    <w:p w14:paraId="1E397DBC" w14:textId="77777777" w:rsidR="00F809BB" w:rsidRPr="003C2F80" w:rsidRDefault="00F809BB" w:rsidP="00F809BB">
      <w:pPr>
        <w:tabs>
          <w:tab w:val="left" w:pos="851"/>
          <w:tab w:val="left" w:pos="8505"/>
        </w:tabs>
        <w:ind w:left="851" w:right="902"/>
        <w:jc w:val="both"/>
        <w:rPr>
          <w:rFonts w:ascii="Palatino Linotype" w:hAnsi="Palatino Linotype" w:cs="Arial"/>
          <w:i/>
          <w:sz w:val="22"/>
          <w:szCs w:val="22"/>
        </w:rPr>
      </w:pPr>
      <w:r w:rsidRPr="003C2F80">
        <w:rPr>
          <w:rFonts w:ascii="Palatino Linotype" w:hAnsi="Palatino Linotype" w:cs="Arial"/>
          <w:i/>
          <w:sz w:val="22"/>
          <w:szCs w:val="22"/>
        </w:rPr>
        <w:t>“</w:t>
      </w:r>
      <w:r w:rsidRPr="003C2F80">
        <w:rPr>
          <w:rFonts w:ascii="Palatino Linotype" w:hAnsi="Palatino Linotype" w:cs="Arial"/>
          <w:b/>
          <w:i/>
          <w:sz w:val="22"/>
          <w:szCs w:val="22"/>
        </w:rPr>
        <w:t>Artículo 12.</w:t>
      </w:r>
      <w:r w:rsidRPr="003C2F80">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1E995CB5" w14:textId="77777777" w:rsidR="00F809BB" w:rsidRPr="003C2F80" w:rsidRDefault="00F809BB" w:rsidP="00F809BB">
      <w:pPr>
        <w:ind w:left="851" w:right="902"/>
        <w:jc w:val="both"/>
        <w:rPr>
          <w:rFonts w:ascii="Palatino Linotype" w:hAnsi="Palatino Linotype" w:cs="Arial"/>
          <w:i/>
          <w:sz w:val="22"/>
          <w:szCs w:val="22"/>
        </w:rPr>
      </w:pPr>
      <w:r w:rsidRPr="003C2F80">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C864333" w14:textId="77777777" w:rsidR="00F809BB" w:rsidRPr="003C2F80" w:rsidRDefault="00F809BB" w:rsidP="00F809BB">
      <w:pPr>
        <w:spacing w:before="240" w:after="240" w:line="360" w:lineRule="auto"/>
        <w:jc w:val="both"/>
      </w:pPr>
      <w:r w:rsidRPr="003C2F80">
        <w:rPr>
          <w:rFonts w:ascii="Palatino Linotype" w:hAnsi="Palatino Linotype"/>
        </w:rPr>
        <w:t xml:space="preserve">Así, el estudio de la naturaleza jurídica de la información pública solicitada, tiene por objeto determinar si ésta la genera, posee o administra </w:t>
      </w:r>
      <w:r w:rsidRPr="003C2F80">
        <w:rPr>
          <w:rFonts w:ascii="Palatino Linotype" w:hAnsi="Palatino Linotype"/>
          <w:b/>
        </w:rPr>
        <w:t>EL SUJETO OBLIGADO</w:t>
      </w:r>
      <w:r w:rsidRPr="003C2F80">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3C2F80">
        <w:t xml:space="preserve"> </w:t>
      </w:r>
    </w:p>
    <w:p w14:paraId="7AF2E054" w14:textId="512F6EA7" w:rsidR="00337B33" w:rsidRPr="003C2F80" w:rsidRDefault="00337B33" w:rsidP="00337B33">
      <w:pPr>
        <w:tabs>
          <w:tab w:val="left" w:pos="2422"/>
        </w:tabs>
        <w:autoSpaceDE w:val="0"/>
        <w:autoSpaceDN w:val="0"/>
        <w:adjustRightInd w:val="0"/>
        <w:spacing w:before="100" w:beforeAutospacing="1" w:after="100" w:afterAutospacing="1" w:line="360" w:lineRule="auto"/>
        <w:ind w:right="49"/>
        <w:jc w:val="both"/>
        <w:rPr>
          <w:rFonts w:ascii="Palatino Linotype" w:hAnsi="Palatino Linotype" w:cs="Arial"/>
        </w:rPr>
      </w:pPr>
      <w:r w:rsidRPr="003C2F80">
        <w:rPr>
          <w:rFonts w:ascii="Palatino Linotype" w:hAnsi="Palatino Linotype"/>
        </w:rPr>
        <w:lastRenderedPageBreak/>
        <w:t xml:space="preserve">Una vez claro lo anterior, </w:t>
      </w:r>
      <w:r w:rsidRPr="003C2F80">
        <w:rPr>
          <w:rFonts w:ascii="Palatino Linotype" w:hAnsi="Palatino Linotype" w:cs="Arial"/>
        </w:rPr>
        <w:t xml:space="preserve">este Órgano Garante considera que no se tiene por colmada la solicitud de acceso a la información realizada por el particular; en razón de que, si bien es cierto, fue </w:t>
      </w:r>
      <w:r w:rsidR="005D00A1" w:rsidRPr="003C2F80">
        <w:rPr>
          <w:rFonts w:ascii="Palatino Linotype" w:hAnsi="Palatino Linotype" w:cs="Arial"/>
        </w:rPr>
        <w:t>entregada información concerniente a lo peticionado por el particular</w:t>
      </w:r>
      <w:r w:rsidRPr="003C2F80">
        <w:rPr>
          <w:rFonts w:ascii="Palatino Linotype" w:hAnsi="Palatino Linotype" w:cs="Arial"/>
        </w:rPr>
        <w:t xml:space="preserve">, también lo es, que tal y como quedo argumentado en líneas anteriores, no </w:t>
      </w:r>
      <w:r w:rsidR="005D00A1" w:rsidRPr="003C2F80">
        <w:rPr>
          <w:rFonts w:ascii="Palatino Linotype" w:hAnsi="Palatino Linotype" w:cs="Arial"/>
        </w:rPr>
        <w:t>procede el cambio de modalidad “in situ”</w:t>
      </w:r>
      <w:r w:rsidRPr="003C2F80">
        <w:rPr>
          <w:rFonts w:ascii="Palatino Linotype" w:hAnsi="Palatino Linotype" w:cs="Arial"/>
        </w:rPr>
        <w:t xml:space="preserve"> </w:t>
      </w:r>
      <w:r w:rsidR="005D00A1" w:rsidRPr="003C2F80">
        <w:rPr>
          <w:rFonts w:ascii="Palatino Linotype" w:hAnsi="Palatino Linotype" w:cs="Arial"/>
        </w:rPr>
        <w:t>toda vez que no fue argumentado el motivo de por qué habría de modificarse la modalidad elegida por el particular para la entrega de la información</w:t>
      </w:r>
      <w:r w:rsidRPr="003C2F80">
        <w:rPr>
          <w:rFonts w:ascii="Palatino Linotype" w:hAnsi="Palatino Linotype" w:cs="Arial"/>
        </w:rPr>
        <w:t>; por ello, la respuesta emitida carece de certeza jurídica, lo anterior con fundamento en el artículo 9 fracción I de la Ley de la materia que dispone:</w:t>
      </w:r>
    </w:p>
    <w:p w14:paraId="5294FD16" w14:textId="77777777" w:rsidR="00337B33" w:rsidRPr="003C2F80" w:rsidRDefault="00337B33" w:rsidP="00337B33">
      <w:pPr>
        <w:ind w:left="709" w:right="1038"/>
        <w:jc w:val="both"/>
        <w:rPr>
          <w:rFonts w:ascii="Palatino Linotype" w:hAnsi="Palatino Linotype" w:cs="Arial"/>
          <w:bCs/>
          <w:i/>
          <w:sz w:val="22"/>
        </w:rPr>
      </w:pPr>
      <w:r w:rsidRPr="003C2F80">
        <w:rPr>
          <w:rFonts w:ascii="Palatino Linotype" w:hAnsi="Palatino Linotype" w:cs="Arial"/>
          <w:b/>
          <w:bCs/>
          <w:i/>
          <w:sz w:val="22"/>
        </w:rPr>
        <w:t xml:space="preserve">“Artículo 9. </w:t>
      </w:r>
      <w:r w:rsidRPr="003C2F80">
        <w:rPr>
          <w:rFonts w:ascii="Palatino Linotype" w:hAnsi="Palatino Linotype" w:cs="Arial"/>
          <w:bCs/>
          <w:i/>
          <w:sz w:val="22"/>
        </w:rPr>
        <w:t>El Instituto deberá regir su funcionamiento de acuerdo a los siguientes principios:</w:t>
      </w:r>
    </w:p>
    <w:p w14:paraId="38BE1786" w14:textId="77777777" w:rsidR="00337B33" w:rsidRPr="003C2F80" w:rsidRDefault="00337B33" w:rsidP="00337B33">
      <w:pPr>
        <w:ind w:left="709" w:right="1038"/>
        <w:jc w:val="both"/>
        <w:rPr>
          <w:rFonts w:ascii="Palatino Linotype" w:hAnsi="Palatino Linotype" w:cs="Arial"/>
          <w:b/>
          <w:bCs/>
          <w:i/>
          <w:sz w:val="22"/>
          <w:u w:val="single"/>
        </w:rPr>
      </w:pPr>
    </w:p>
    <w:p w14:paraId="6F99440C" w14:textId="77777777" w:rsidR="00337B33" w:rsidRPr="003C2F80" w:rsidRDefault="00337B33" w:rsidP="00337B33">
      <w:pPr>
        <w:ind w:left="709" w:right="1038"/>
        <w:jc w:val="both"/>
        <w:rPr>
          <w:rFonts w:ascii="Palatino Linotype" w:hAnsi="Palatino Linotype" w:cs="Arial"/>
          <w:b/>
          <w:bCs/>
          <w:i/>
          <w:sz w:val="22"/>
        </w:rPr>
      </w:pPr>
      <w:r w:rsidRPr="003C2F80">
        <w:rPr>
          <w:rFonts w:ascii="Palatino Linotype" w:hAnsi="Palatino Linotype" w:cs="Arial"/>
          <w:b/>
          <w:bCs/>
          <w:i/>
          <w:sz w:val="22"/>
        </w:rPr>
        <w:t>I. Certeza:</w:t>
      </w:r>
      <w:r w:rsidRPr="003C2F80">
        <w:rPr>
          <w:rFonts w:ascii="Palatino Linotype" w:hAnsi="Palatino Linotype" w:cs="Arial"/>
          <w:bCs/>
          <w:i/>
          <w:sz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3C2F80">
        <w:rPr>
          <w:rFonts w:ascii="Palatino Linotype" w:hAnsi="Palatino Linotype" w:cs="Arial"/>
          <w:b/>
          <w:bCs/>
          <w:i/>
          <w:sz w:val="22"/>
        </w:rPr>
        <w:t>”</w:t>
      </w:r>
    </w:p>
    <w:p w14:paraId="65D46E6D" w14:textId="77777777" w:rsidR="00337B33" w:rsidRPr="003C2F80" w:rsidRDefault="00337B33" w:rsidP="00337B33">
      <w:pPr>
        <w:tabs>
          <w:tab w:val="left" w:pos="709"/>
        </w:tabs>
        <w:spacing w:line="360" w:lineRule="auto"/>
        <w:jc w:val="both"/>
        <w:rPr>
          <w:rFonts w:ascii="Palatino Linotype" w:hAnsi="Palatino Linotype" w:cs="Arial"/>
        </w:rPr>
      </w:pPr>
    </w:p>
    <w:p w14:paraId="297A9445" w14:textId="77777777" w:rsidR="00337B33" w:rsidRPr="003C2F80" w:rsidRDefault="00337B33" w:rsidP="00337B33">
      <w:pPr>
        <w:tabs>
          <w:tab w:val="left" w:pos="709"/>
        </w:tabs>
        <w:spacing w:line="360" w:lineRule="auto"/>
        <w:jc w:val="both"/>
        <w:rPr>
          <w:rFonts w:ascii="Palatino Linotype" w:hAnsi="Palatino Linotype" w:cs="Arial"/>
        </w:rPr>
      </w:pPr>
      <w:r w:rsidRPr="003C2F80">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5E96D73B" w14:textId="77777777" w:rsidR="00337B33" w:rsidRPr="003C2F80" w:rsidRDefault="00337B33" w:rsidP="00337B33">
      <w:pPr>
        <w:tabs>
          <w:tab w:val="left" w:pos="709"/>
        </w:tabs>
        <w:jc w:val="both"/>
        <w:rPr>
          <w:rFonts w:ascii="Palatino Linotype" w:hAnsi="Palatino Linotype" w:cs="Arial"/>
        </w:rPr>
      </w:pPr>
    </w:p>
    <w:p w14:paraId="5BCBED2A" w14:textId="77777777" w:rsidR="00337B33" w:rsidRPr="003C2F80" w:rsidRDefault="00337B33" w:rsidP="00337B33">
      <w:pPr>
        <w:ind w:left="851" w:right="901"/>
        <w:jc w:val="both"/>
        <w:rPr>
          <w:rFonts w:ascii="Palatino Linotype" w:hAnsi="Palatino Linotype" w:cs="Arial"/>
          <w:i/>
          <w:sz w:val="22"/>
          <w:szCs w:val="22"/>
        </w:rPr>
      </w:pPr>
      <w:r w:rsidRPr="003C2F80">
        <w:rPr>
          <w:rFonts w:ascii="Palatino Linotype" w:hAnsi="Palatino Linotype" w:cs="Arial"/>
          <w:i/>
          <w:sz w:val="22"/>
          <w:szCs w:val="22"/>
        </w:rPr>
        <w:t>“</w:t>
      </w:r>
      <w:r w:rsidRPr="003C2F80">
        <w:rPr>
          <w:rFonts w:ascii="Palatino Linotype" w:hAnsi="Palatino Linotype" w:cs="Arial"/>
          <w:b/>
          <w:i/>
          <w:sz w:val="22"/>
          <w:szCs w:val="22"/>
        </w:rPr>
        <w:t>Artículo 4.</w:t>
      </w:r>
      <w:r w:rsidRPr="003C2F80">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9565254" w14:textId="77777777" w:rsidR="00337B33" w:rsidRPr="003C2F80" w:rsidRDefault="00337B33" w:rsidP="00337B33">
      <w:pPr>
        <w:ind w:left="851" w:right="901"/>
        <w:jc w:val="both"/>
        <w:rPr>
          <w:rFonts w:ascii="Palatino Linotype" w:hAnsi="Palatino Linotype" w:cs="Arial"/>
          <w:i/>
          <w:sz w:val="22"/>
          <w:szCs w:val="22"/>
        </w:rPr>
      </w:pPr>
      <w:r w:rsidRPr="003C2F80">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3C2F80">
        <w:rPr>
          <w:rFonts w:ascii="Palatino Linotype" w:hAnsi="Palatino Linotype" w:cs="Arial"/>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3C2F80">
        <w:rPr>
          <w:rFonts w:ascii="Palatino Linotype" w:hAnsi="Palatino Linotype" w:cs="Arial"/>
          <w:i/>
          <w:sz w:val="22"/>
          <w:szCs w:val="22"/>
        </w:rPr>
        <w:lastRenderedPageBreak/>
        <w:t>excepcionalmente como reservada temporalmente por razones de interés público, en los términos de las causas legítimas y estrictamente necesarias previstas por esta Ley.</w:t>
      </w:r>
    </w:p>
    <w:p w14:paraId="3FA133D6" w14:textId="77777777" w:rsidR="00337B33" w:rsidRPr="003C2F80" w:rsidRDefault="00337B33" w:rsidP="00337B33">
      <w:pPr>
        <w:ind w:left="851" w:right="901"/>
        <w:jc w:val="both"/>
        <w:rPr>
          <w:rFonts w:ascii="Palatino Linotype" w:hAnsi="Palatino Linotype" w:cs="Arial"/>
          <w:i/>
          <w:sz w:val="22"/>
          <w:szCs w:val="22"/>
        </w:rPr>
      </w:pPr>
      <w:r w:rsidRPr="003C2F80">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264E71FC" w14:textId="77777777" w:rsidR="00337B33" w:rsidRPr="003C2F80" w:rsidRDefault="00337B33" w:rsidP="00337B33">
      <w:pPr>
        <w:ind w:left="851" w:right="901"/>
        <w:jc w:val="both"/>
        <w:rPr>
          <w:rFonts w:ascii="Palatino Linotype" w:hAnsi="Palatino Linotype" w:cs="Arial"/>
          <w:i/>
          <w:szCs w:val="22"/>
        </w:rPr>
      </w:pPr>
    </w:p>
    <w:p w14:paraId="2A7790D6" w14:textId="77777777" w:rsidR="00337B33" w:rsidRPr="003C2F80" w:rsidRDefault="00337B33" w:rsidP="00337B33">
      <w:pPr>
        <w:ind w:left="851" w:right="901"/>
        <w:jc w:val="both"/>
        <w:rPr>
          <w:rFonts w:ascii="Palatino Linotype" w:hAnsi="Palatino Linotype" w:cs="Arial"/>
          <w:i/>
          <w:sz w:val="22"/>
          <w:szCs w:val="22"/>
        </w:rPr>
      </w:pPr>
      <w:r w:rsidRPr="003C2F80">
        <w:rPr>
          <w:rFonts w:ascii="Palatino Linotype" w:hAnsi="Palatino Linotype" w:cs="Arial"/>
          <w:b/>
          <w:i/>
          <w:sz w:val="22"/>
          <w:szCs w:val="22"/>
        </w:rPr>
        <w:t>Artículo 12.</w:t>
      </w:r>
      <w:r w:rsidRPr="003C2F80">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7FC35BD" w14:textId="77777777" w:rsidR="00337B33" w:rsidRPr="003C2F80" w:rsidRDefault="00337B33" w:rsidP="00337B33">
      <w:pPr>
        <w:ind w:left="851" w:right="901"/>
        <w:jc w:val="both"/>
        <w:rPr>
          <w:rFonts w:ascii="Palatino Linotype" w:hAnsi="Palatino Linotype" w:cs="Arial"/>
          <w:i/>
          <w:sz w:val="22"/>
          <w:szCs w:val="22"/>
        </w:rPr>
      </w:pPr>
      <w:r w:rsidRPr="003C2F80">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3C2F80">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1A65EE4" w14:textId="77777777" w:rsidR="00337B33" w:rsidRPr="003C2F80" w:rsidRDefault="00337B33" w:rsidP="00337B33">
      <w:pPr>
        <w:ind w:left="851" w:right="901"/>
        <w:jc w:val="both"/>
        <w:rPr>
          <w:rFonts w:ascii="Palatino Linotype" w:hAnsi="Palatino Linotype" w:cs="Arial"/>
          <w:i/>
          <w:sz w:val="22"/>
          <w:szCs w:val="22"/>
        </w:rPr>
      </w:pPr>
      <w:r w:rsidRPr="003C2F80">
        <w:rPr>
          <w:rFonts w:ascii="Palatino Linotype" w:hAnsi="Palatino Linotype" w:cs="Arial"/>
          <w:i/>
          <w:sz w:val="22"/>
          <w:szCs w:val="22"/>
        </w:rPr>
        <w:t>(Énfasis añadido)</w:t>
      </w:r>
    </w:p>
    <w:p w14:paraId="56931264" w14:textId="77777777" w:rsidR="00337B33" w:rsidRPr="003C2F80" w:rsidRDefault="00337B33" w:rsidP="00337B33">
      <w:pPr>
        <w:ind w:left="851" w:right="901"/>
        <w:jc w:val="both"/>
        <w:rPr>
          <w:rFonts w:ascii="Palatino Linotype" w:hAnsi="Palatino Linotype" w:cs="Arial"/>
          <w:i/>
          <w:sz w:val="22"/>
          <w:szCs w:val="22"/>
        </w:rPr>
      </w:pPr>
    </w:p>
    <w:p w14:paraId="63355DB1" w14:textId="77777777" w:rsidR="00337B33" w:rsidRPr="003C2F80" w:rsidRDefault="00337B33" w:rsidP="00337B33">
      <w:pPr>
        <w:spacing w:line="360" w:lineRule="auto"/>
        <w:jc w:val="both"/>
        <w:rPr>
          <w:rFonts w:ascii="Palatino Linotype" w:hAnsi="Palatino Linotype" w:cs="Arial"/>
        </w:rPr>
      </w:pPr>
      <w:r w:rsidRPr="003C2F80">
        <w:rPr>
          <w:rFonts w:ascii="Palatino Linotype" w:hAnsi="Palatino Linotype" w:cs="Arial"/>
        </w:rPr>
        <w:t xml:space="preserve">Por lo que podemos observar, de los preceptos legales antes señalados establecen que </w:t>
      </w:r>
      <w:r w:rsidRPr="003C2F80">
        <w:rPr>
          <w:rFonts w:ascii="Palatino Linotype" w:hAnsi="Palatino Linotype" w:cs="Arial"/>
          <w:b/>
        </w:rPr>
        <w:t>los Sujetos Obligados se encuentran constreñidos a entregar la Información Pública solicitada por los particulares</w:t>
      </w:r>
      <w:r w:rsidRPr="003C2F80">
        <w:rPr>
          <w:rFonts w:ascii="Palatino Linotype" w:hAnsi="Palatino Linotype" w:cs="Arial"/>
        </w:rPr>
        <w:t xml:space="preserve"> y que ésta misma se encuentre en sus archivos o que obre en su posesión, </w:t>
      </w:r>
      <w:r w:rsidRPr="003C2F80">
        <w:rPr>
          <w:rFonts w:ascii="Palatino Linotype" w:hAnsi="Palatino Linotype" w:cs="Arial"/>
          <w:b/>
        </w:rPr>
        <w:t>privilegiando en todo momento el principio de máxima publicidad,</w:t>
      </w:r>
      <w:r w:rsidRPr="003C2F80">
        <w:rPr>
          <w:rFonts w:ascii="Palatino Linotype" w:hAnsi="Palatino Linotype" w:cs="Arial"/>
        </w:rPr>
        <w:t xml:space="preserve"> sin generarla, procesarla, resumirla, ni presentarla conforme al interés del solicitante. </w:t>
      </w:r>
    </w:p>
    <w:p w14:paraId="11584790" w14:textId="77777777" w:rsidR="00337B33" w:rsidRPr="003C2F80" w:rsidRDefault="00337B33" w:rsidP="00337B33">
      <w:pPr>
        <w:spacing w:line="360" w:lineRule="auto"/>
        <w:jc w:val="both"/>
        <w:rPr>
          <w:rFonts w:ascii="Palatino Linotype" w:hAnsi="Palatino Linotype" w:cs="Arial"/>
        </w:rPr>
      </w:pPr>
    </w:p>
    <w:p w14:paraId="02BE273F" w14:textId="77777777" w:rsidR="00337B33" w:rsidRPr="003C2F80" w:rsidRDefault="00337B33" w:rsidP="00337B33">
      <w:pPr>
        <w:spacing w:line="360" w:lineRule="auto"/>
        <w:jc w:val="both"/>
        <w:rPr>
          <w:rFonts w:ascii="Palatino Linotype" w:hAnsi="Palatino Linotype" w:cs="Arial"/>
        </w:rPr>
      </w:pPr>
      <w:r w:rsidRPr="003C2F80">
        <w:rPr>
          <w:rFonts w:ascii="Palatino Linotype" w:hAnsi="Palatino Linotype" w:cs="Arial"/>
        </w:rPr>
        <w:t xml:space="preserve">Queda de manifiesto entonces que, </w:t>
      </w:r>
      <w:r w:rsidRPr="003C2F80">
        <w:rPr>
          <w:rFonts w:ascii="Palatino Linotype" w:hAnsi="Palatino Linotype" w:cs="Arial"/>
          <w:b/>
        </w:rPr>
        <w:t>se considera Información Pública al conjunto de datos que posee cualquier autoridad, obtenidos en virtud del ejercicio de sus funciones de derecho público</w:t>
      </w:r>
      <w:r w:rsidRPr="003C2F80">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60BD5BA1" w14:textId="77777777" w:rsidR="00337B33" w:rsidRPr="003C2F80" w:rsidRDefault="00337B33" w:rsidP="00337B33">
      <w:pPr>
        <w:ind w:left="851" w:right="901"/>
        <w:jc w:val="both"/>
        <w:rPr>
          <w:rFonts w:ascii="Palatino Linotype" w:hAnsi="Palatino Linotype" w:cs="Arial"/>
          <w:i/>
          <w:sz w:val="22"/>
          <w:szCs w:val="22"/>
        </w:rPr>
      </w:pPr>
      <w:r w:rsidRPr="003C2F80">
        <w:rPr>
          <w:rFonts w:ascii="Palatino Linotype" w:hAnsi="Palatino Linotype" w:cs="Arial"/>
          <w:bCs/>
          <w:i/>
          <w:sz w:val="22"/>
          <w:szCs w:val="22"/>
        </w:rPr>
        <w:lastRenderedPageBreak/>
        <w:t>“</w:t>
      </w:r>
      <w:r w:rsidRPr="003C2F80">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3C2F80">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5B7107E7" w14:textId="77777777" w:rsidR="00337B33" w:rsidRPr="003C2F80" w:rsidRDefault="00337B33" w:rsidP="00337B33">
      <w:pPr>
        <w:ind w:left="851" w:right="901"/>
        <w:jc w:val="both"/>
        <w:rPr>
          <w:rFonts w:ascii="Palatino Linotype" w:hAnsi="Palatino Linotype" w:cs="Arial"/>
          <w:b/>
          <w:i/>
          <w:szCs w:val="22"/>
        </w:rPr>
      </w:pPr>
    </w:p>
    <w:p w14:paraId="1A490FA6" w14:textId="77777777" w:rsidR="00337B33" w:rsidRPr="003C2F80" w:rsidRDefault="00337B33" w:rsidP="00337B33">
      <w:pPr>
        <w:spacing w:line="360" w:lineRule="auto"/>
        <w:jc w:val="both"/>
        <w:rPr>
          <w:rFonts w:ascii="Palatino Linotype" w:hAnsi="Palatino Linotype" w:cs="Arial"/>
        </w:rPr>
      </w:pPr>
      <w:r w:rsidRPr="003C2F80">
        <w:rPr>
          <w:rFonts w:ascii="Palatino Linotype" w:hAnsi="Palatino Linotype" w:cs="Arial"/>
        </w:rPr>
        <w:t xml:space="preserve">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w:t>
      </w:r>
      <w:r w:rsidRPr="003C2F80">
        <w:rPr>
          <w:rFonts w:ascii="Palatino Linotype" w:hAnsi="Palatino Linotype" w:cs="Arial"/>
          <w:b/>
        </w:rPr>
        <w:t>garantizar a toda persona el derecho de acceso a la Información Pública.</w:t>
      </w:r>
    </w:p>
    <w:p w14:paraId="7FEA07E7" w14:textId="77777777" w:rsidR="00337B33" w:rsidRPr="003C2F80" w:rsidRDefault="00337B33" w:rsidP="00337B33">
      <w:pPr>
        <w:spacing w:line="360" w:lineRule="auto"/>
        <w:jc w:val="both"/>
        <w:rPr>
          <w:rFonts w:ascii="Palatino Linotype" w:hAnsi="Palatino Linotype" w:cs="Arial"/>
        </w:rPr>
      </w:pPr>
    </w:p>
    <w:p w14:paraId="503E1663" w14:textId="77777777" w:rsidR="00337B33" w:rsidRPr="003C2F80" w:rsidRDefault="00337B33" w:rsidP="00337B33">
      <w:pPr>
        <w:spacing w:line="360" w:lineRule="auto"/>
        <w:jc w:val="both"/>
        <w:rPr>
          <w:rFonts w:ascii="Palatino Linotype" w:hAnsi="Palatino Linotype" w:cs="Arial"/>
        </w:rPr>
      </w:pPr>
      <w:r w:rsidRPr="003C2F80">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3C2F80">
        <w:rPr>
          <w:rFonts w:ascii="Palatino Linotype" w:hAnsi="Palatino Linotype" w:cs="Arial"/>
        </w:rPr>
        <w:lastRenderedPageBreak/>
        <w:t xml:space="preserve">Obligados; los que podrán estar en cualquier medio, sea escrito, impreso, sonoro, visual, electrónico, informático u holográfico, de conformidad con el artículo 3, fracción XI de la Ley de la materia, el cual dispone lo siguiente: </w:t>
      </w:r>
    </w:p>
    <w:p w14:paraId="78EDBC56" w14:textId="77777777" w:rsidR="00337B33" w:rsidRPr="003C2F80" w:rsidRDefault="00337B33" w:rsidP="00337B33">
      <w:pPr>
        <w:jc w:val="both"/>
        <w:rPr>
          <w:rFonts w:ascii="Palatino Linotype" w:hAnsi="Palatino Linotype" w:cs="Arial"/>
          <w:sz w:val="16"/>
          <w:szCs w:val="16"/>
        </w:rPr>
      </w:pPr>
    </w:p>
    <w:p w14:paraId="535F306B" w14:textId="77777777" w:rsidR="00337B33" w:rsidRPr="003C2F80" w:rsidRDefault="00337B33" w:rsidP="00337B33">
      <w:pPr>
        <w:ind w:left="851" w:right="901"/>
        <w:jc w:val="both"/>
        <w:rPr>
          <w:rFonts w:ascii="Palatino Linotype" w:hAnsi="Palatino Linotype" w:cs="Arial"/>
          <w:i/>
          <w:sz w:val="22"/>
          <w:szCs w:val="22"/>
        </w:rPr>
      </w:pPr>
      <w:r w:rsidRPr="003C2F80">
        <w:rPr>
          <w:rFonts w:ascii="Palatino Linotype" w:hAnsi="Palatino Linotype" w:cs="Arial"/>
          <w:i/>
          <w:sz w:val="22"/>
          <w:szCs w:val="22"/>
        </w:rPr>
        <w:t>“</w:t>
      </w:r>
      <w:r w:rsidRPr="003C2F80">
        <w:rPr>
          <w:rFonts w:ascii="Palatino Linotype" w:hAnsi="Palatino Linotype" w:cs="Arial"/>
          <w:b/>
          <w:i/>
          <w:sz w:val="22"/>
          <w:szCs w:val="22"/>
        </w:rPr>
        <w:t xml:space="preserve">Artículo 3. </w:t>
      </w:r>
      <w:r w:rsidRPr="003C2F80">
        <w:rPr>
          <w:rFonts w:ascii="Palatino Linotype" w:hAnsi="Palatino Linotype" w:cs="Arial"/>
          <w:i/>
          <w:sz w:val="22"/>
          <w:szCs w:val="22"/>
        </w:rPr>
        <w:t>Para los efectos de la presente Ley se entenderá por:</w:t>
      </w:r>
    </w:p>
    <w:p w14:paraId="05D15869" w14:textId="77777777" w:rsidR="00337B33" w:rsidRPr="003C2F80" w:rsidRDefault="00337B33" w:rsidP="00337B33">
      <w:pPr>
        <w:ind w:left="851" w:right="901"/>
        <w:jc w:val="both"/>
        <w:rPr>
          <w:rFonts w:ascii="Palatino Linotype" w:hAnsi="Palatino Linotype" w:cs="Arial"/>
          <w:i/>
          <w:sz w:val="22"/>
          <w:szCs w:val="22"/>
        </w:rPr>
      </w:pPr>
      <w:r w:rsidRPr="003C2F80">
        <w:rPr>
          <w:rFonts w:ascii="Palatino Linotype" w:hAnsi="Palatino Linotype" w:cs="Arial"/>
          <w:b/>
          <w:i/>
          <w:sz w:val="22"/>
          <w:szCs w:val="22"/>
        </w:rPr>
        <w:t>XI. Documento:</w:t>
      </w:r>
      <w:r w:rsidRPr="003C2F80">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B3957F6" w14:textId="77777777" w:rsidR="00337B33" w:rsidRPr="003C2F80" w:rsidRDefault="00337B33" w:rsidP="00337B33">
      <w:pPr>
        <w:ind w:left="851" w:right="901"/>
        <w:jc w:val="both"/>
        <w:rPr>
          <w:rFonts w:ascii="Palatino Linotype" w:hAnsi="Palatino Linotype" w:cs="Arial"/>
          <w:i/>
          <w:sz w:val="22"/>
          <w:szCs w:val="22"/>
        </w:rPr>
      </w:pPr>
    </w:p>
    <w:p w14:paraId="71F04B76" w14:textId="77777777" w:rsidR="00337B33" w:rsidRPr="003C2F80" w:rsidRDefault="00337B33" w:rsidP="00337B33">
      <w:pPr>
        <w:autoSpaceDE w:val="0"/>
        <w:autoSpaceDN w:val="0"/>
        <w:adjustRightInd w:val="0"/>
        <w:spacing w:line="360" w:lineRule="auto"/>
        <w:jc w:val="both"/>
        <w:rPr>
          <w:rFonts w:ascii="Palatino Linotype" w:hAnsi="Palatino Linotype" w:cs="Arial"/>
        </w:rPr>
      </w:pPr>
      <w:r w:rsidRPr="003C2F80">
        <w:rPr>
          <w:rFonts w:ascii="Palatino Linotype" w:hAnsi="Palatino Linotype" w:cs="Arial"/>
        </w:rPr>
        <w:t xml:space="preserve">En el caso que nos ocupa es aplicable el criterio </w:t>
      </w:r>
      <w:r w:rsidRPr="003C2F80">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3C2F80">
        <w:rPr>
          <w:rFonts w:ascii="Palatino Linotype" w:hAnsi="Palatino Linotype" w:cs="Arial"/>
        </w:rPr>
        <w:t>cuyo rubro y texto dispone:</w:t>
      </w:r>
    </w:p>
    <w:p w14:paraId="2A8BD891" w14:textId="77777777" w:rsidR="00337B33" w:rsidRPr="003C2F80" w:rsidRDefault="00337B33" w:rsidP="00337B33">
      <w:pPr>
        <w:ind w:left="851" w:right="901"/>
        <w:jc w:val="center"/>
        <w:rPr>
          <w:rFonts w:ascii="Palatino Linotype" w:hAnsi="Palatino Linotype" w:cs="Arial"/>
          <w:sz w:val="22"/>
          <w:szCs w:val="22"/>
          <w:lang w:eastAsia="es-MX"/>
        </w:rPr>
      </w:pPr>
    </w:p>
    <w:p w14:paraId="51FFFF54" w14:textId="77777777" w:rsidR="00337B33" w:rsidRPr="003C2F80" w:rsidRDefault="00337B33" w:rsidP="00337B33">
      <w:pPr>
        <w:ind w:left="851" w:right="901"/>
        <w:jc w:val="center"/>
        <w:rPr>
          <w:rFonts w:ascii="Palatino Linotype" w:hAnsi="Palatino Linotype" w:cs="Arial"/>
          <w:b/>
          <w:i/>
          <w:sz w:val="22"/>
          <w:szCs w:val="22"/>
          <w:lang w:eastAsia="es-MX"/>
        </w:rPr>
      </w:pPr>
      <w:r w:rsidRPr="003C2F80">
        <w:rPr>
          <w:rFonts w:ascii="Palatino Linotype" w:hAnsi="Palatino Linotype" w:cs="Arial"/>
          <w:sz w:val="22"/>
          <w:szCs w:val="22"/>
          <w:lang w:eastAsia="es-MX"/>
        </w:rPr>
        <w:t>“</w:t>
      </w:r>
      <w:r w:rsidRPr="003C2F80">
        <w:rPr>
          <w:rFonts w:ascii="Palatino Linotype" w:hAnsi="Palatino Linotype" w:cs="Arial"/>
          <w:b/>
          <w:i/>
          <w:sz w:val="22"/>
          <w:szCs w:val="22"/>
          <w:lang w:eastAsia="es-MX"/>
        </w:rPr>
        <w:t>CRITERIO 0002-11</w:t>
      </w:r>
    </w:p>
    <w:p w14:paraId="64F30C62" w14:textId="77777777" w:rsidR="00337B33" w:rsidRPr="003C2F80" w:rsidRDefault="00337B33" w:rsidP="00337B33">
      <w:pPr>
        <w:ind w:left="851" w:right="901"/>
        <w:jc w:val="both"/>
        <w:rPr>
          <w:rFonts w:ascii="Palatino Linotype" w:hAnsi="Palatino Linotype" w:cs="Arial"/>
          <w:i/>
          <w:sz w:val="22"/>
          <w:szCs w:val="22"/>
          <w:lang w:eastAsia="es-MX"/>
        </w:rPr>
      </w:pPr>
      <w:r w:rsidRPr="003C2F80">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3C2F80">
        <w:rPr>
          <w:rFonts w:ascii="Palatino Linotype" w:hAnsi="Palatino Linotype" w:cs="Arial"/>
          <w:b/>
          <w:bCs/>
          <w:i/>
          <w:sz w:val="22"/>
          <w:szCs w:val="22"/>
          <w:u w:val="single"/>
          <w:lang w:eastAsia="es-MX"/>
        </w:rPr>
        <w:t xml:space="preserve">V, XV, Y XVI, </w:t>
      </w:r>
      <w:r w:rsidRPr="003C2F80">
        <w:rPr>
          <w:rFonts w:ascii="Palatino Linotype" w:hAnsi="Palatino Linotype" w:cs="Arial"/>
          <w:b/>
          <w:i/>
          <w:sz w:val="22"/>
          <w:szCs w:val="22"/>
          <w:u w:val="single"/>
          <w:lang w:eastAsia="es-MX"/>
        </w:rPr>
        <w:t>3°, 4°, 11 Y 41.</w:t>
      </w:r>
      <w:r w:rsidRPr="003C2F80">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B2F07C2" w14:textId="77777777" w:rsidR="00337B33" w:rsidRPr="003C2F80" w:rsidRDefault="00337B33" w:rsidP="00337B33">
      <w:pPr>
        <w:ind w:left="851" w:right="901"/>
        <w:jc w:val="both"/>
        <w:rPr>
          <w:rFonts w:ascii="Palatino Linotype" w:hAnsi="Palatino Linotype" w:cs="Arial"/>
          <w:i/>
          <w:sz w:val="22"/>
          <w:szCs w:val="22"/>
          <w:lang w:eastAsia="es-MX"/>
        </w:rPr>
      </w:pPr>
      <w:r w:rsidRPr="003C2F80">
        <w:rPr>
          <w:rFonts w:ascii="Palatino Linotype" w:hAnsi="Palatino Linotype" w:cs="Arial"/>
          <w:i/>
          <w:sz w:val="22"/>
          <w:szCs w:val="22"/>
          <w:lang w:eastAsia="es-MX"/>
        </w:rPr>
        <w:t>En consecuencia el acceso a la información se refiere a que se cumplan cualquiera de los siguientes tres supuestos:</w:t>
      </w:r>
    </w:p>
    <w:p w14:paraId="3649767E" w14:textId="77777777" w:rsidR="00337B33" w:rsidRPr="003C2F80" w:rsidRDefault="00337B33" w:rsidP="00337B33">
      <w:pPr>
        <w:ind w:left="851" w:right="901"/>
        <w:jc w:val="both"/>
        <w:rPr>
          <w:rFonts w:ascii="Palatino Linotype" w:hAnsi="Palatino Linotype" w:cs="Arial"/>
          <w:b/>
          <w:i/>
          <w:sz w:val="22"/>
          <w:szCs w:val="22"/>
          <w:u w:val="single"/>
          <w:lang w:eastAsia="es-MX"/>
        </w:rPr>
      </w:pPr>
      <w:r w:rsidRPr="003C2F80">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3B539185" w14:textId="77777777" w:rsidR="00337B33" w:rsidRPr="003C2F80" w:rsidRDefault="00337B33" w:rsidP="00337B33">
      <w:pPr>
        <w:ind w:left="851" w:right="901"/>
        <w:jc w:val="both"/>
        <w:rPr>
          <w:rFonts w:ascii="Palatino Linotype" w:hAnsi="Palatino Linotype" w:cs="Arial"/>
          <w:i/>
          <w:sz w:val="22"/>
          <w:szCs w:val="22"/>
          <w:lang w:eastAsia="es-MX"/>
        </w:rPr>
      </w:pPr>
      <w:r w:rsidRPr="003C2F80">
        <w:rPr>
          <w:rFonts w:ascii="Palatino Linotype" w:hAnsi="Palatino Linotype" w:cs="Arial"/>
          <w:i/>
          <w:sz w:val="22"/>
          <w:szCs w:val="22"/>
          <w:lang w:eastAsia="es-MX"/>
        </w:rPr>
        <w:lastRenderedPageBreak/>
        <w:t xml:space="preserve">2) Que se trate de </w:t>
      </w:r>
      <w:r w:rsidRPr="003C2F80">
        <w:rPr>
          <w:rFonts w:ascii="Palatino Linotype" w:hAnsi="Palatino Linotype" w:cs="Arial"/>
          <w:b/>
          <w:i/>
          <w:sz w:val="22"/>
          <w:szCs w:val="22"/>
          <w:u w:val="single"/>
          <w:lang w:eastAsia="es-MX"/>
        </w:rPr>
        <w:t>información</w:t>
      </w:r>
      <w:r w:rsidRPr="003C2F80">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10027BAD" w14:textId="77777777" w:rsidR="00337B33" w:rsidRPr="003C2F80" w:rsidRDefault="00337B33" w:rsidP="00337B33">
      <w:pPr>
        <w:ind w:left="851" w:right="901"/>
        <w:jc w:val="both"/>
        <w:rPr>
          <w:rFonts w:ascii="Palatino Linotype" w:hAnsi="Palatino Linotype" w:cs="Arial"/>
          <w:i/>
          <w:sz w:val="22"/>
          <w:szCs w:val="22"/>
          <w:lang w:eastAsia="es-MX"/>
        </w:rPr>
      </w:pPr>
      <w:r w:rsidRPr="003C2F80">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4A4F65F4" w14:textId="77777777" w:rsidR="00337B33" w:rsidRPr="003C2F80" w:rsidRDefault="00337B33" w:rsidP="00337B33">
      <w:pPr>
        <w:ind w:left="851" w:right="901"/>
        <w:jc w:val="both"/>
        <w:rPr>
          <w:rFonts w:ascii="Palatino Linotype" w:hAnsi="Palatino Linotype" w:cs="Arial"/>
          <w:sz w:val="22"/>
          <w:szCs w:val="22"/>
          <w:lang w:eastAsia="es-MX"/>
        </w:rPr>
      </w:pPr>
      <w:r w:rsidRPr="003C2F80">
        <w:rPr>
          <w:rFonts w:ascii="Palatino Linotype" w:hAnsi="Palatino Linotype" w:cs="Arial"/>
          <w:sz w:val="22"/>
          <w:szCs w:val="22"/>
          <w:lang w:eastAsia="es-MX"/>
        </w:rPr>
        <w:t>(Énfasis Añadido)</w:t>
      </w:r>
    </w:p>
    <w:p w14:paraId="05F9495C" w14:textId="77777777" w:rsidR="00C5583D" w:rsidRPr="003C2F80" w:rsidRDefault="00C5583D" w:rsidP="00337B33">
      <w:pPr>
        <w:ind w:left="851" w:right="901"/>
        <w:jc w:val="both"/>
        <w:rPr>
          <w:rFonts w:ascii="Palatino Linotype" w:hAnsi="Palatino Linotype" w:cs="Arial"/>
          <w:sz w:val="22"/>
          <w:szCs w:val="22"/>
          <w:lang w:eastAsia="es-MX"/>
        </w:rPr>
      </w:pPr>
    </w:p>
    <w:p w14:paraId="353A4737" w14:textId="77777777" w:rsidR="00C5583D" w:rsidRPr="003C2F80" w:rsidRDefault="00C5583D" w:rsidP="00C5583D">
      <w:pPr>
        <w:widowControl w:val="0"/>
        <w:autoSpaceDE w:val="0"/>
        <w:autoSpaceDN w:val="0"/>
        <w:adjustRightInd w:val="0"/>
        <w:spacing w:line="360" w:lineRule="auto"/>
        <w:jc w:val="both"/>
        <w:rPr>
          <w:rFonts w:ascii="Palatino Linotype" w:hAnsi="Palatino Linotype" w:cs="Arial"/>
        </w:rPr>
      </w:pPr>
      <w:r w:rsidRPr="003C2F80">
        <w:rPr>
          <w:rFonts w:ascii="Palatino Linotype" w:hAnsi="Palatino Linotype" w:cs="Arial"/>
        </w:rPr>
        <w:t xml:space="preserve">Una vez claro lo anterior, recordemos que en respuesta primigenia fue entregada información referente a la obra pública referida por el solicitante, sin embargo, únicamente fue entregada la liga electrónica refiriendo para tal efecto que ahí se encontraba la información y que es de dominio público, motivo por el cual, este Órgano Garante advierte que la información publicada en </w:t>
      </w:r>
      <w:r w:rsidRPr="003C2F80">
        <w:rPr>
          <w:rFonts w:ascii="Palatino Linotype" w:hAnsi="Palatino Linotype" w:cs="Arial"/>
          <w:b/>
        </w:rPr>
        <w:t xml:space="preserve">IPOMEX </w:t>
      </w:r>
      <w:r w:rsidRPr="003C2F80">
        <w:rPr>
          <w:rFonts w:ascii="Palatino Linotype" w:hAnsi="Palatino Linotype" w:cs="Arial"/>
        </w:rPr>
        <w:t xml:space="preserve">no se encuentra de forma específica a la solicitada por el ciudadano, por lo que, el derecho de acceso a la información se tendrá por cumplida cuando el solicitante tenga a su disposición la información requerida, o cuando realice su consulta en el lugar que ésta se localice, conforme a los artículos 3, fracción XI, XII 4, 12, y 24, último párrafo de la Ley de Transparencia y Acceso a la Información Pública del Estado de México y Municipios, de igual modo, el precepto 161, del referido ordenamiento, el cual señala lo siguiente: </w:t>
      </w:r>
    </w:p>
    <w:p w14:paraId="17CADCFA" w14:textId="77777777" w:rsidR="00C5583D" w:rsidRPr="003C2F80" w:rsidRDefault="00C5583D" w:rsidP="00C5583D">
      <w:pPr>
        <w:widowControl w:val="0"/>
        <w:autoSpaceDE w:val="0"/>
        <w:autoSpaceDN w:val="0"/>
        <w:adjustRightInd w:val="0"/>
        <w:spacing w:line="360" w:lineRule="auto"/>
        <w:jc w:val="both"/>
        <w:rPr>
          <w:rFonts w:ascii="Palatino Linotype" w:hAnsi="Palatino Linotype" w:cs="Arial"/>
        </w:rPr>
      </w:pPr>
    </w:p>
    <w:p w14:paraId="5C8C2E0C" w14:textId="77777777" w:rsidR="00C5583D" w:rsidRPr="003C2F80" w:rsidRDefault="00C5583D" w:rsidP="00C5583D">
      <w:pPr>
        <w:widowControl w:val="0"/>
        <w:autoSpaceDE w:val="0"/>
        <w:autoSpaceDN w:val="0"/>
        <w:adjustRightInd w:val="0"/>
        <w:ind w:left="850" w:right="901"/>
        <w:jc w:val="both"/>
        <w:rPr>
          <w:rFonts w:ascii="Palatino Linotype" w:hAnsi="Palatino Linotype" w:cs="Arial"/>
          <w:i/>
          <w:sz w:val="22"/>
          <w:szCs w:val="22"/>
        </w:rPr>
      </w:pPr>
      <w:r w:rsidRPr="003C2F80">
        <w:rPr>
          <w:rFonts w:ascii="Palatino Linotype" w:hAnsi="Palatino Linotype" w:cs="Arial"/>
          <w:i/>
          <w:sz w:val="22"/>
          <w:szCs w:val="22"/>
        </w:rPr>
        <w:t>“</w:t>
      </w:r>
      <w:r w:rsidRPr="003C2F80">
        <w:rPr>
          <w:rFonts w:ascii="Palatino Linotype" w:hAnsi="Palatino Linotype" w:cs="Arial"/>
          <w:b/>
          <w:i/>
          <w:sz w:val="22"/>
          <w:szCs w:val="22"/>
        </w:rPr>
        <w:t>Artículo 161</w:t>
      </w:r>
      <w:r w:rsidRPr="003C2F80">
        <w:rPr>
          <w:rFonts w:ascii="Palatino Linotype" w:hAnsi="Palatino Linotype" w:cs="Arial"/>
          <w:i/>
          <w:sz w:val="22"/>
          <w:szCs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w:t>
      </w:r>
      <w:r w:rsidRPr="003C2F80">
        <w:rPr>
          <w:rFonts w:ascii="Palatino Linotype" w:hAnsi="Palatino Linotype" w:cs="Arial"/>
          <w:sz w:val="22"/>
          <w:szCs w:val="22"/>
        </w:rPr>
        <w:t>(Sic).</w:t>
      </w:r>
    </w:p>
    <w:p w14:paraId="08CF6A4A" w14:textId="77777777" w:rsidR="00C5583D" w:rsidRPr="003C2F80" w:rsidRDefault="00C5583D" w:rsidP="00C5583D">
      <w:pPr>
        <w:widowControl w:val="0"/>
        <w:autoSpaceDE w:val="0"/>
        <w:autoSpaceDN w:val="0"/>
        <w:adjustRightInd w:val="0"/>
        <w:spacing w:line="360" w:lineRule="auto"/>
        <w:jc w:val="both"/>
        <w:rPr>
          <w:rFonts w:ascii="Palatino Linotype" w:hAnsi="Palatino Linotype" w:cs="Arial"/>
        </w:rPr>
      </w:pPr>
    </w:p>
    <w:p w14:paraId="182D49E4" w14:textId="77777777" w:rsidR="00C5583D" w:rsidRPr="003C2F80" w:rsidRDefault="00C5583D" w:rsidP="00C5583D">
      <w:pPr>
        <w:widowControl w:val="0"/>
        <w:autoSpaceDE w:val="0"/>
        <w:autoSpaceDN w:val="0"/>
        <w:adjustRightInd w:val="0"/>
        <w:spacing w:line="360" w:lineRule="auto"/>
        <w:jc w:val="both"/>
        <w:rPr>
          <w:rFonts w:ascii="Palatino Linotype" w:hAnsi="Palatino Linotype" w:cs="Arial"/>
        </w:rPr>
      </w:pPr>
      <w:r w:rsidRPr="003C2F80">
        <w:rPr>
          <w:rFonts w:ascii="Palatino Linotype" w:hAnsi="Palatino Linotype" w:cs="Arial"/>
        </w:rPr>
        <w:t xml:space="preserve">Del precepto transcrito, se advierte que el derecho de acceso a la información pública, </w:t>
      </w:r>
      <w:r w:rsidRPr="003C2F80">
        <w:rPr>
          <w:rFonts w:ascii="Palatino Linotype" w:hAnsi="Palatino Linotype" w:cs="Arial"/>
        </w:rPr>
        <w:lastRenderedPageBreak/>
        <w:t xml:space="preserve">implica que cualquier persona conozca la información contenida en los documentos que se encuentren en los archivos de los Sujetos Obligados, así que cuando la información requerida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siendo trascendental que la fuente sea precisa y concreta, </w:t>
      </w:r>
      <w:r w:rsidRPr="003C2F80">
        <w:rPr>
          <w:rFonts w:ascii="Palatino Linotype" w:hAnsi="Palatino Linotype" w:cs="Arial"/>
          <w:b/>
        </w:rPr>
        <w:t>por lo que no debe implicar que el solicitante realice una búsqueda en toda la información que se encuentre disponible</w:t>
      </w:r>
      <w:r w:rsidRPr="003C2F80">
        <w:rPr>
          <w:rFonts w:ascii="Palatino Linotype" w:hAnsi="Palatino Linotype" w:cs="Arial"/>
        </w:rPr>
        <w:t>.</w:t>
      </w:r>
    </w:p>
    <w:p w14:paraId="1C785B5D" w14:textId="77777777" w:rsidR="00C5583D" w:rsidRPr="003C2F80" w:rsidRDefault="00C5583D" w:rsidP="00C5583D">
      <w:pPr>
        <w:widowControl w:val="0"/>
        <w:autoSpaceDE w:val="0"/>
        <w:autoSpaceDN w:val="0"/>
        <w:adjustRightInd w:val="0"/>
        <w:spacing w:line="360" w:lineRule="auto"/>
        <w:jc w:val="both"/>
        <w:rPr>
          <w:rFonts w:ascii="Palatino Linotype" w:hAnsi="Palatino Linotype" w:cs="Arial"/>
        </w:rPr>
      </w:pPr>
    </w:p>
    <w:p w14:paraId="5055C6B7" w14:textId="77777777" w:rsidR="00C5583D" w:rsidRPr="003C2F80" w:rsidRDefault="00C5583D" w:rsidP="00C5583D">
      <w:pPr>
        <w:widowControl w:val="0"/>
        <w:autoSpaceDE w:val="0"/>
        <w:autoSpaceDN w:val="0"/>
        <w:adjustRightInd w:val="0"/>
        <w:spacing w:line="360" w:lineRule="auto"/>
        <w:jc w:val="both"/>
        <w:rPr>
          <w:rFonts w:ascii="Palatino Linotype" w:hAnsi="Palatino Linotype" w:cs="Arial"/>
        </w:rPr>
      </w:pPr>
      <w:r w:rsidRPr="003C2F80">
        <w:rPr>
          <w:rFonts w:ascii="Palatino Linotype" w:hAnsi="Palatino Linotype" w:cs="Arial"/>
        </w:rPr>
        <w:t xml:space="preserve">Además, el precepto en comento establece las características que debe tener la información desde el momento de su generación, publicación y entrega; de igual manera se contempla el procedimiento a seguir por </w:t>
      </w:r>
      <w:r w:rsidRPr="003C2F80">
        <w:rPr>
          <w:rFonts w:ascii="Palatino Linotype" w:hAnsi="Palatino Linotype" w:cs="Arial"/>
          <w:b/>
        </w:rPr>
        <w:t>EL SUJETO OBLIGADO</w:t>
      </w:r>
      <w:r w:rsidRPr="003C2F80">
        <w:rPr>
          <w:rFonts w:ascii="Palatino Linotype" w:hAnsi="Palatino Linotype" w:cs="Arial"/>
        </w:rPr>
        <w:t xml:space="preserve"> para informar a los solicitantes sobre información que se encuentre disponible en libros, compendios, </w:t>
      </w:r>
      <w:r w:rsidRPr="003C2F80">
        <w:rPr>
          <w:rFonts w:ascii="Palatino Linotype" w:hAnsi="Palatino Linotype" w:cs="Arial"/>
          <w:b/>
          <w:u w:val="single"/>
        </w:rPr>
        <w:t>formatos electrónicos</w:t>
      </w:r>
      <w:r w:rsidRPr="003C2F80">
        <w:rPr>
          <w:rFonts w:ascii="Palatino Linotype" w:hAnsi="Palatino Linotype" w:cs="Arial"/>
        </w:rPr>
        <w:t xml:space="preserve">, entre otros, </w:t>
      </w:r>
      <w:r w:rsidRPr="003C2F80">
        <w:rPr>
          <w:rFonts w:ascii="Palatino Linotype" w:hAnsi="Palatino Linotype" w:cs="Arial"/>
          <w:u w:val="single"/>
        </w:rPr>
        <w:t>haciéndole saber al solicitante como podrá consultar, reproducir o adquirir la información</w:t>
      </w:r>
      <w:r w:rsidRPr="003C2F80">
        <w:rPr>
          <w:rFonts w:ascii="Palatino Linotype" w:hAnsi="Palatino Linotype" w:cs="Arial"/>
        </w:rPr>
        <w:t>, en un plazo no mayor a cinco días hábiles, comprendiendo:</w:t>
      </w:r>
    </w:p>
    <w:p w14:paraId="05B542B6" w14:textId="77777777" w:rsidR="00C5583D" w:rsidRPr="003C2F80" w:rsidRDefault="00C5583D" w:rsidP="00C5583D">
      <w:pPr>
        <w:widowControl w:val="0"/>
        <w:autoSpaceDE w:val="0"/>
        <w:autoSpaceDN w:val="0"/>
        <w:adjustRightInd w:val="0"/>
        <w:spacing w:line="360" w:lineRule="auto"/>
        <w:jc w:val="both"/>
        <w:rPr>
          <w:rFonts w:ascii="Palatino Linotype" w:hAnsi="Palatino Linotype" w:cs="Arial"/>
          <w:sz w:val="8"/>
        </w:rPr>
      </w:pPr>
    </w:p>
    <w:p w14:paraId="15CCE6A2" w14:textId="77777777" w:rsidR="00C5583D" w:rsidRPr="003C2F80" w:rsidRDefault="00C5583D" w:rsidP="00C5583D">
      <w:pPr>
        <w:widowControl w:val="0"/>
        <w:numPr>
          <w:ilvl w:val="0"/>
          <w:numId w:val="10"/>
        </w:numPr>
        <w:autoSpaceDE w:val="0"/>
        <w:autoSpaceDN w:val="0"/>
        <w:adjustRightInd w:val="0"/>
        <w:spacing w:after="160" w:line="360" w:lineRule="auto"/>
        <w:jc w:val="both"/>
        <w:rPr>
          <w:rFonts w:ascii="Palatino Linotype" w:hAnsi="Palatino Linotype" w:cs="Arial"/>
        </w:rPr>
      </w:pPr>
      <w:r w:rsidRPr="003C2F80">
        <w:rPr>
          <w:rFonts w:ascii="Palatino Linotype" w:hAnsi="Palatino Linotype" w:cs="Arial"/>
        </w:rPr>
        <w:t>La fuente</w:t>
      </w:r>
    </w:p>
    <w:p w14:paraId="70B89643" w14:textId="77777777" w:rsidR="00C5583D" w:rsidRPr="003C2F80" w:rsidRDefault="00C5583D" w:rsidP="00C5583D">
      <w:pPr>
        <w:widowControl w:val="0"/>
        <w:numPr>
          <w:ilvl w:val="0"/>
          <w:numId w:val="10"/>
        </w:numPr>
        <w:autoSpaceDE w:val="0"/>
        <w:autoSpaceDN w:val="0"/>
        <w:adjustRightInd w:val="0"/>
        <w:spacing w:after="160" w:line="360" w:lineRule="auto"/>
        <w:jc w:val="both"/>
        <w:rPr>
          <w:rFonts w:ascii="Palatino Linotype" w:hAnsi="Palatino Linotype" w:cs="Arial"/>
        </w:rPr>
      </w:pPr>
      <w:r w:rsidRPr="003C2F80">
        <w:rPr>
          <w:rFonts w:ascii="Palatino Linotype" w:hAnsi="Palatino Linotype" w:cs="Arial"/>
        </w:rPr>
        <w:t>El lugar y</w:t>
      </w:r>
    </w:p>
    <w:p w14:paraId="74697821" w14:textId="77777777" w:rsidR="00C5583D" w:rsidRPr="003C2F80" w:rsidRDefault="00C5583D" w:rsidP="00C5583D">
      <w:pPr>
        <w:widowControl w:val="0"/>
        <w:numPr>
          <w:ilvl w:val="0"/>
          <w:numId w:val="10"/>
        </w:numPr>
        <w:autoSpaceDE w:val="0"/>
        <w:autoSpaceDN w:val="0"/>
        <w:adjustRightInd w:val="0"/>
        <w:spacing w:after="160" w:line="360" w:lineRule="auto"/>
        <w:jc w:val="both"/>
        <w:rPr>
          <w:rFonts w:ascii="Palatino Linotype" w:hAnsi="Palatino Linotype" w:cs="Arial"/>
        </w:rPr>
      </w:pPr>
      <w:r w:rsidRPr="003C2F80">
        <w:rPr>
          <w:rFonts w:ascii="Palatino Linotype" w:hAnsi="Palatino Linotype" w:cs="Arial"/>
        </w:rPr>
        <w:t xml:space="preserve">La forma </w:t>
      </w:r>
    </w:p>
    <w:p w14:paraId="0D328A7E" w14:textId="77777777" w:rsidR="00C5583D" w:rsidRPr="003C2F80" w:rsidRDefault="00C5583D" w:rsidP="00C5583D">
      <w:pPr>
        <w:widowControl w:val="0"/>
        <w:autoSpaceDE w:val="0"/>
        <w:autoSpaceDN w:val="0"/>
        <w:adjustRightInd w:val="0"/>
        <w:spacing w:line="360" w:lineRule="auto"/>
        <w:jc w:val="both"/>
        <w:rPr>
          <w:rFonts w:ascii="Palatino Linotype" w:hAnsi="Palatino Linotype" w:cs="Arial"/>
          <w:sz w:val="10"/>
        </w:rPr>
      </w:pPr>
    </w:p>
    <w:p w14:paraId="66F7CB07" w14:textId="77777777" w:rsidR="00C5583D" w:rsidRPr="003C2F80" w:rsidRDefault="00C5583D" w:rsidP="00C5583D">
      <w:pPr>
        <w:widowControl w:val="0"/>
        <w:autoSpaceDE w:val="0"/>
        <w:autoSpaceDN w:val="0"/>
        <w:adjustRightInd w:val="0"/>
        <w:spacing w:line="360" w:lineRule="auto"/>
        <w:jc w:val="both"/>
        <w:rPr>
          <w:rFonts w:ascii="Palatino Linotype" w:hAnsi="Palatino Linotype" w:cs="Arial"/>
        </w:rPr>
      </w:pPr>
      <w:r w:rsidRPr="003C2F80">
        <w:rPr>
          <w:rFonts w:ascii="Palatino Linotype" w:hAnsi="Palatino Linotype" w:cs="Arial"/>
        </w:rPr>
        <w:t>Asimismo, se establece que la fuente de la información deberá ser:</w:t>
      </w:r>
    </w:p>
    <w:p w14:paraId="4B34C1C8" w14:textId="77777777" w:rsidR="00C5583D" w:rsidRPr="003C2F80" w:rsidRDefault="00C5583D" w:rsidP="00C5583D">
      <w:pPr>
        <w:widowControl w:val="0"/>
        <w:autoSpaceDE w:val="0"/>
        <w:autoSpaceDN w:val="0"/>
        <w:adjustRightInd w:val="0"/>
        <w:spacing w:line="360" w:lineRule="auto"/>
        <w:jc w:val="both"/>
        <w:rPr>
          <w:rFonts w:ascii="Palatino Linotype" w:hAnsi="Palatino Linotype" w:cs="Arial"/>
          <w:sz w:val="2"/>
        </w:rPr>
      </w:pPr>
    </w:p>
    <w:p w14:paraId="41FAE142" w14:textId="77777777" w:rsidR="00C5583D" w:rsidRPr="003C2F80" w:rsidRDefault="00C5583D" w:rsidP="00C5583D">
      <w:pPr>
        <w:widowControl w:val="0"/>
        <w:numPr>
          <w:ilvl w:val="0"/>
          <w:numId w:val="11"/>
        </w:numPr>
        <w:autoSpaceDE w:val="0"/>
        <w:autoSpaceDN w:val="0"/>
        <w:adjustRightInd w:val="0"/>
        <w:spacing w:after="160" w:line="360" w:lineRule="auto"/>
        <w:jc w:val="both"/>
        <w:rPr>
          <w:rFonts w:ascii="Palatino Linotype" w:hAnsi="Palatino Linotype" w:cs="Arial"/>
        </w:rPr>
      </w:pPr>
      <w:r w:rsidRPr="003C2F80">
        <w:rPr>
          <w:rFonts w:ascii="Palatino Linotype" w:hAnsi="Palatino Linotype" w:cs="Arial"/>
        </w:rPr>
        <w:t>Precisa</w:t>
      </w:r>
    </w:p>
    <w:p w14:paraId="50A08561" w14:textId="77777777" w:rsidR="00C5583D" w:rsidRPr="003C2F80" w:rsidRDefault="00C5583D" w:rsidP="00C5583D">
      <w:pPr>
        <w:widowControl w:val="0"/>
        <w:numPr>
          <w:ilvl w:val="0"/>
          <w:numId w:val="11"/>
        </w:numPr>
        <w:autoSpaceDE w:val="0"/>
        <w:autoSpaceDN w:val="0"/>
        <w:adjustRightInd w:val="0"/>
        <w:spacing w:after="160" w:line="360" w:lineRule="auto"/>
        <w:jc w:val="both"/>
        <w:rPr>
          <w:rFonts w:ascii="Palatino Linotype" w:hAnsi="Palatino Linotype" w:cs="Arial"/>
        </w:rPr>
      </w:pPr>
      <w:r w:rsidRPr="003C2F80">
        <w:rPr>
          <w:rFonts w:ascii="Palatino Linotype" w:hAnsi="Palatino Linotype" w:cs="Arial"/>
        </w:rPr>
        <w:lastRenderedPageBreak/>
        <w:t>Concreta</w:t>
      </w:r>
    </w:p>
    <w:p w14:paraId="3929C35D" w14:textId="77777777" w:rsidR="00C5583D" w:rsidRPr="003C2F80" w:rsidRDefault="00C5583D" w:rsidP="00C5583D">
      <w:pPr>
        <w:widowControl w:val="0"/>
        <w:numPr>
          <w:ilvl w:val="0"/>
          <w:numId w:val="11"/>
        </w:numPr>
        <w:autoSpaceDE w:val="0"/>
        <w:autoSpaceDN w:val="0"/>
        <w:adjustRightInd w:val="0"/>
        <w:spacing w:after="160" w:line="360" w:lineRule="auto"/>
        <w:jc w:val="both"/>
        <w:rPr>
          <w:rFonts w:ascii="Palatino Linotype" w:hAnsi="Palatino Linotype" w:cs="Arial"/>
        </w:rPr>
      </w:pPr>
      <w:r w:rsidRPr="003C2F80">
        <w:rPr>
          <w:rFonts w:ascii="Palatino Linotype" w:hAnsi="Palatino Linotype" w:cs="Arial"/>
        </w:rPr>
        <w:t>Y NO debe implicar que el solicitante realice una búsqueda en toda la información que se encuentre disponible.</w:t>
      </w:r>
    </w:p>
    <w:p w14:paraId="208E1646" w14:textId="77777777" w:rsidR="00C5583D" w:rsidRPr="003C2F80" w:rsidRDefault="00C5583D" w:rsidP="00C5583D">
      <w:pPr>
        <w:widowControl w:val="0"/>
        <w:autoSpaceDE w:val="0"/>
        <w:autoSpaceDN w:val="0"/>
        <w:adjustRightInd w:val="0"/>
        <w:spacing w:line="360" w:lineRule="auto"/>
        <w:jc w:val="both"/>
        <w:rPr>
          <w:rFonts w:ascii="Palatino Linotype" w:hAnsi="Palatino Linotype" w:cs="Arial"/>
        </w:rPr>
      </w:pPr>
      <w:r w:rsidRPr="003C2F80">
        <w:rPr>
          <w:rFonts w:ascii="Palatino Linotype" w:hAnsi="Palatino Linotype" w:cs="Arial"/>
        </w:rPr>
        <w:t xml:space="preserve">De lo anterior, se desprende que la Ley de Transparencia constriñe a los Sujetos Obligados a atender las solicitudes de información y los faculta para que en el caso de que la misma, ya se encuentre disponible a través de una determinada página de internet; a que dicho pronunciamiento se le deba hacer en los términos descritos, circunstancia que en la especie no aconteció así, </w:t>
      </w:r>
      <w:r w:rsidRPr="003C2F80">
        <w:rPr>
          <w:rFonts w:ascii="Palatino Linotype" w:hAnsi="Palatino Linotype" w:cs="Arial"/>
          <w:b/>
        </w:rPr>
        <w:t>toda vez que del portal al que remite no es posible identificar la información a simple vista que a consecuencia de ello implica que el solicitante realice una búsqueda en toda la información que se encuentre disponible</w:t>
      </w:r>
      <w:r w:rsidRPr="003C2F80">
        <w:rPr>
          <w:rFonts w:ascii="Palatino Linotype" w:hAnsi="Palatino Linotype" w:cs="Arial"/>
        </w:rPr>
        <w:t>; por lo que no se atiende en los términos respectivos y requeridos por el solicitante.</w:t>
      </w:r>
    </w:p>
    <w:p w14:paraId="6758B5B3" w14:textId="14837C5F" w:rsidR="00305B31" w:rsidRPr="003C2F80" w:rsidRDefault="00305B31" w:rsidP="00305B31">
      <w:pPr>
        <w:spacing w:before="240" w:after="240" w:line="360" w:lineRule="auto"/>
        <w:jc w:val="both"/>
        <w:rPr>
          <w:rFonts w:ascii="Palatino Linotype" w:hAnsi="Palatino Linotype" w:cs="Arial"/>
        </w:rPr>
      </w:pPr>
      <w:r w:rsidRPr="003C2F80">
        <w:rPr>
          <w:rFonts w:ascii="Palatino Linotype" w:hAnsi="Palatino Linotype"/>
        </w:rPr>
        <w:t xml:space="preserve">En tal sentido y a fin de salvaguardar el derecho de acceso a la información pública </w:t>
      </w:r>
      <w:r w:rsidRPr="003C2F80">
        <w:rPr>
          <w:rFonts w:ascii="Palatino Linotype" w:hAnsi="Palatino Linotype" w:cs="Arial"/>
        </w:rPr>
        <w:t xml:space="preserve">y toda vez que el propio </w:t>
      </w:r>
      <w:r w:rsidRPr="003C2F80">
        <w:rPr>
          <w:rFonts w:ascii="Palatino Linotype" w:hAnsi="Palatino Linotype" w:cs="Arial"/>
          <w:b/>
        </w:rPr>
        <w:t xml:space="preserve">SUJETO OBLIGADO </w:t>
      </w:r>
      <w:r w:rsidRPr="003C2F80">
        <w:rPr>
          <w:rFonts w:ascii="Palatino Linotype" w:hAnsi="Palatino Linotype" w:cs="Arial"/>
        </w:rPr>
        <w:t xml:space="preserve">asumió contar con la información solicitada por </w:t>
      </w:r>
      <w:r w:rsidRPr="003C2F80">
        <w:rPr>
          <w:rFonts w:ascii="Palatino Linotype" w:hAnsi="Palatino Linotype" w:cs="Arial"/>
          <w:b/>
        </w:rPr>
        <w:t xml:space="preserve">EL RECURRENTE, </w:t>
      </w:r>
      <w:r w:rsidRPr="003C2F80">
        <w:rPr>
          <w:rFonts w:ascii="Palatino Linotype" w:hAnsi="Palatino Linotype" w:cs="Arial"/>
        </w:rPr>
        <w:t xml:space="preserve">de tal manera que pretendió modificar la modalidad de entrega sin ni siquiera ofrecer argumentos válidos para hacerse efectiva, en consecuencia, este Órgano Garante, determina </w:t>
      </w:r>
      <w:r w:rsidRPr="003C2F80">
        <w:rPr>
          <w:rFonts w:ascii="Palatino Linotype" w:hAnsi="Palatino Linotype" w:cs="Arial"/>
          <w:b/>
        </w:rPr>
        <w:t xml:space="preserve">MODIFICAR </w:t>
      </w:r>
      <w:r w:rsidRPr="003C2F80">
        <w:rPr>
          <w:rFonts w:ascii="Palatino Linotype" w:hAnsi="Palatino Linotype" w:cs="Arial"/>
        </w:rPr>
        <w:t xml:space="preserve">la respuesta del </w:t>
      </w:r>
      <w:r w:rsidRPr="003C2F80">
        <w:rPr>
          <w:rFonts w:ascii="Palatino Linotype" w:hAnsi="Palatino Linotype" w:cs="Arial"/>
          <w:b/>
        </w:rPr>
        <w:t>SUJETO OBLIGADO</w:t>
      </w:r>
      <w:r w:rsidRPr="003C2F80">
        <w:rPr>
          <w:rFonts w:ascii="Palatino Linotype" w:hAnsi="Palatino Linotype" w:cs="Arial"/>
        </w:rPr>
        <w:t xml:space="preserve"> y </w:t>
      </w:r>
      <w:r w:rsidRPr="003C2F80">
        <w:rPr>
          <w:rFonts w:ascii="Palatino Linotype" w:hAnsi="Palatino Linotype" w:cs="Arial"/>
          <w:b/>
        </w:rPr>
        <w:t>ordenarle</w:t>
      </w:r>
      <w:r w:rsidRPr="003C2F80">
        <w:rPr>
          <w:rFonts w:ascii="Palatino Linotype" w:hAnsi="Palatino Linotype" w:cs="Arial"/>
        </w:rPr>
        <w:t xml:space="preserve"> hacer entrega de la misma al </w:t>
      </w:r>
      <w:r w:rsidRPr="003C2F80">
        <w:rPr>
          <w:rFonts w:ascii="Palatino Linotype" w:hAnsi="Palatino Linotype" w:cs="Arial"/>
          <w:b/>
        </w:rPr>
        <w:t>RECURRRENTE</w:t>
      </w:r>
      <w:r w:rsidRPr="003C2F80">
        <w:rPr>
          <w:rFonts w:ascii="Palatino Linotype" w:hAnsi="Palatino Linotype" w:cs="Arial"/>
        </w:rPr>
        <w:t xml:space="preserve"> en </w:t>
      </w:r>
      <w:r w:rsidRPr="003C2F80">
        <w:rPr>
          <w:rFonts w:ascii="Palatino Linotype" w:hAnsi="Palatino Linotype" w:cs="Arial"/>
          <w:b/>
        </w:rPr>
        <w:t>versión pública</w:t>
      </w:r>
      <w:r w:rsidRPr="003C2F80">
        <w:rPr>
          <w:rFonts w:ascii="Palatino Linotype" w:hAnsi="Palatino Linotype" w:cs="Arial"/>
        </w:rPr>
        <w:t xml:space="preserve"> de ser procedente.</w:t>
      </w:r>
    </w:p>
    <w:p w14:paraId="20E7817D" w14:textId="30F4542D" w:rsidR="003D7613" w:rsidRPr="003C2F80" w:rsidRDefault="00F5538E" w:rsidP="003D7613">
      <w:pPr>
        <w:spacing w:line="360" w:lineRule="auto"/>
        <w:jc w:val="both"/>
        <w:rPr>
          <w:rFonts w:ascii="Palatino Linotype" w:hAnsi="Palatino Linotype" w:cs="Arial"/>
          <w:bCs/>
        </w:rPr>
      </w:pPr>
      <w:r w:rsidRPr="003C2F80">
        <w:rPr>
          <w:rFonts w:ascii="Palatino Linotype" w:hAnsi="Palatino Linotype"/>
        </w:rPr>
        <w:t>P</w:t>
      </w:r>
      <w:r w:rsidR="003D7613" w:rsidRPr="003C2F80">
        <w:rPr>
          <w:rFonts w:ascii="Palatino Linotype" w:hAnsi="Palatino Linotype"/>
        </w:rPr>
        <w:t xml:space="preserve">or lo anterior, no </w:t>
      </w:r>
      <w:r w:rsidR="003D7613" w:rsidRPr="003C2F80">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00810F53" w:rsidRPr="003C2F80">
        <w:rPr>
          <w:rFonts w:ascii="Palatino Linotype" w:hAnsi="Palatino Linotype" w:cs="Arial"/>
          <w:b/>
          <w:u w:val="single"/>
        </w:rPr>
        <w:t xml:space="preserve">una correcta </w:t>
      </w:r>
      <w:r w:rsidR="003D7613" w:rsidRPr="003C2F80">
        <w:rPr>
          <w:rFonts w:ascii="Palatino Linotype" w:hAnsi="Palatino Linotype" w:cs="Arial"/>
          <w:b/>
          <w:u w:val="single"/>
        </w:rPr>
        <w:t>versión pública</w:t>
      </w:r>
      <w:r w:rsidR="003D7613" w:rsidRPr="003C2F80">
        <w:rPr>
          <w:rFonts w:ascii="Palatino Linotype" w:hAnsi="Palatino Linotype" w:cs="Arial"/>
        </w:rPr>
        <w:t>; pues, el</w:t>
      </w:r>
      <w:r w:rsidR="003D7613" w:rsidRPr="003C2F80">
        <w:rPr>
          <w:rFonts w:ascii="Palatino Linotype" w:hAnsi="Palatino Linotype" w:cs="Arial"/>
          <w:bCs/>
        </w:rPr>
        <w:t xml:space="preserve"> derecho de acceso a </w:t>
      </w:r>
      <w:r w:rsidR="003D7613" w:rsidRPr="003C2F80">
        <w:rPr>
          <w:rFonts w:ascii="Palatino Linotype" w:hAnsi="Palatino Linotype" w:cs="Arial"/>
          <w:bCs/>
        </w:rPr>
        <w:lastRenderedPageBreak/>
        <w:t>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C5F4C42" w14:textId="77777777" w:rsidR="003D7613" w:rsidRPr="003C2F80" w:rsidRDefault="003D7613" w:rsidP="003D7613">
      <w:pPr>
        <w:spacing w:line="360" w:lineRule="auto"/>
        <w:jc w:val="both"/>
        <w:rPr>
          <w:rFonts w:ascii="Palatino Linotype" w:eastAsia="Calibri" w:hAnsi="Palatino Linotype" w:cs="Arial"/>
          <w:bCs/>
          <w:lang w:eastAsia="en-US"/>
        </w:rPr>
      </w:pPr>
    </w:p>
    <w:p w14:paraId="1EFD747E" w14:textId="77777777" w:rsidR="003D7613" w:rsidRPr="003C2F80" w:rsidRDefault="003D7613" w:rsidP="003D7613">
      <w:pPr>
        <w:spacing w:line="360" w:lineRule="auto"/>
        <w:jc w:val="both"/>
        <w:rPr>
          <w:rFonts w:ascii="Palatino Linotype" w:hAnsi="Palatino Linotype" w:cs="Arial"/>
          <w:bCs/>
        </w:rPr>
      </w:pPr>
      <w:r w:rsidRPr="003C2F80">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7C6ACAA1" w14:textId="77777777" w:rsidR="003D7613" w:rsidRPr="003C2F80" w:rsidRDefault="003D7613" w:rsidP="003D7613">
      <w:pPr>
        <w:autoSpaceDE w:val="0"/>
        <w:autoSpaceDN w:val="0"/>
        <w:adjustRightInd w:val="0"/>
        <w:ind w:right="899"/>
        <w:jc w:val="both"/>
        <w:rPr>
          <w:rFonts w:ascii="Palatino Linotype" w:hAnsi="Palatino Linotype" w:cs="Arial"/>
        </w:rPr>
      </w:pPr>
    </w:p>
    <w:p w14:paraId="27EC7FEC" w14:textId="77777777" w:rsidR="003D7613" w:rsidRPr="003C2F80" w:rsidRDefault="003D7613" w:rsidP="003D7613">
      <w:pPr>
        <w:ind w:left="851" w:right="901"/>
        <w:jc w:val="both"/>
        <w:rPr>
          <w:rFonts w:ascii="Palatino Linotype" w:hAnsi="Palatino Linotype"/>
          <w:i/>
          <w:sz w:val="22"/>
          <w:szCs w:val="22"/>
        </w:rPr>
      </w:pPr>
      <w:r w:rsidRPr="003C2F80">
        <w:rPr>
          <w:rFonts w:ascii="Palatino Linotype" w:hAnsi="Palatino Linotype" w:cs="Arial"/>
          <w:b/>
          <w:bCs/>
          <w:i/>
          <w:noProof/>
          <w:sz w:val="22"/>
          <w:szCs w:val="22"/>
        </w:rPr>
        <w:t>“</w:t>
      </w:r>
      <w:r w:rsidRPr="003C2F80">
        <w:rPr>
          <w:rFonts w:ascii="Palatino Linotype" w:hAnsi="Palatino Linotype" w:cs="Arial"/>
          <w:b/>
          <w:bCs/>
          <w:i/>
          <w:sz w:val="22"/>
          <w:szCs w:val="22"/>
        </w:rPr>
        <w:t xml:space="preserve">Artículo 3. </w:t>
      </w:r>
      <w:r w:rsidRPr="003C2F80">
        <w:rPr>
          <w:rFonts w:ascii="Palatino Linotype" w:hAnsi="Palatino Linotype"/>
          <w:i/>
          <w:sz w:val="22"/>
          <w:szCs w:val="22"/>
        </w:rPr>
        <w:t xml:space="preserve">Para los efectos de la presente Ley se entenderá por: </w:t>
      </w:r>
    </w:p>
    <w:p w14:paraId="36F436E9" w14:textId="77777777" w:rsidR="003D7613" w:rsidRPr="003C2F80" w:rsidRDefault="003D7613" w:rsidP="003D7613">
      <w:pPr>
        <w:ind w:left="851" w:right="899"/>
        <w:jc w:val="both"/>
        <w:rPr>
          <w:rFonts w:ascii="Palatino Linotype" w:hAnsi="Palatino Linotype" w:cs="Arial"/>
          <w:i/>
          <w:sz w:val="22"/>
          <w:szCs w:val="22"/>
        </w:rPr>
      </w:pPr>
      <w:r w:rsidRPr="003C2F80">
        <w:rPr>
          <w:rFonts w:ascii="Palatino Linotype" w:hAnsi="Palatino Linotype" w:cs="Arial"/>
          <w:b/>
          <w:i/>
          <w:sz w:val="22"/>
          <w:szCs w:val="22"/>
        </w:rPr>
        <w:t>IX.</w:t>
      </w:r>
      <w:r w:rsidRPr="003C2F80">
        <w:rPr>
          <w:rFonts w:ascii="Palatino Linotype" w:hAnsi="Palatino Linotype" w:cs="Arial"/>
          <w:i/>
          <w:sz w:val="22"/>
          <w:szCs w:val="22"/>
        </w:rPr>
        <w:t xml:space="preserve"> </w:t>
      </w:r>
      <w:r w:rsidRPr="003C2F80">
        <w:rPr>
          <w:rFonts w:ascii="Palatino Linotype" w:hAnsi="Palatino Linotype" w:cs="Arial"/>
          <w:b/>
          <w:i/>
          <w:sz w:val="22"/>
          <w:szCs w:val="22"/>
        </w:rPr>
        <w:t xml:space="preserve">Datos personales: </w:t>
      </w:r>
      <w:r w:rsidRPr="003C2F80">
        <w:rPr>
          <w:rFonts w:ascii="Palatino Linotype" w:hAnsi="Palatino Linotype" w:cs="Arial"/>
          <w:i/>
          <w:sz w:val="22"/>
          <w:szCs w:val="22"/>
        </w:rPr>
        <w:t xml:space="preserve">La información concerniente a una persona, identificada o identificable según lo dispuesto por la Ley de </w:t>
      </w:r>
      <w:r w:rsidRPr="003C2F80">
        <w:rPr>
          <w:rFonts w:ascii="Palatino Linotype" w:hAnsi="Palatino Linotype"/>
          <w:i/>
          <w:sz w:val="22"/>
          <w:szCs w:val="22"/>
        </w:rPr>
        <w:t>Protección</w:t>
      </w:r>
      <w:r w:rsidRPr="003C2F80">
        <w:rPr>
          <w:rFonts w:ascii="Palatino Linotype" w:hAnsi="Palatino Linotype" w:cs="Arial"/>
          <w:i/>
          <w:sz w:val="22"/>
          <w:szCs w:val="22"/>
        </w:rPr>
        <w:t xml:space="preserve"> de Datos Personales del Estado de México; </w:t>
      </w:r>
    </w:p>
    <w:p w14:paraId="51EB48A2" w14:textId="77777777" w:rsidR="003D7613" w:rsidRPr="003C2F80" w:rsidRDefault="003D7613" w:rsidP="003D7613">
      <w:pPr>
        <w:ind w:left="851" w:right="899"/>
        <w:jc w:val="both"/>
        <w:rPr>
          <w:rFonts w:ascii="Palatino Linotype" w:hAnsi="Palatino Linotype" w:cs="Arial"/>
          <w:i/>
          <w:sz w:val="22"/>
          <w:szCs w:val="22"/>
        </w:rPr>
      </w:pPr>
      <w:r w:rsidRPr="003C2F80">
        <w:rPr>
          <w:rFonts w:ascii="Palatino Linotype" w:hAnsi="Palatino Linotype" w:cs="Arial"/>
          <w:b/>
          <w:i/>
          <w:sz w:val="22"/>
          <w:szCs w:val="22"/>
        </w:rPr>
        <w:t>XX.</w:t>
      </w:r>
      <w:r w:rsidRPr="003C2F80">
        <w:rPr>
          <w:rFonts w:ascii="Palatino Linotype" w:hAnsi="Palatino Linotype" w:cs="Arial"/>
          <w:i/>
          <w:sz w:val="22"/>
          <w:szCs w:val="22"/>
        </w:rPr>
        <w:t xml:space="preserve"> </w:t>
      </w:r>
      <w:r w:rsidRPr="003C2F80">
        <w:rPr>
          <w:rFonts w:ascii="Palatino Linotype" w:hAnsi="Palatino Linotype" w:cs="Arial"/>
          <w:b/>
          <w:i/>
          <w:sz w:val="22"/>
          <w:szCs w:val="22"/>
        </w:rPr>
        <w:t>Información clasificada:</w:t>
      </w:r>
      <w:r w:rsidRPr="003C2F80">
        <w:rPr>
          <w:rFonts w:ascii="Palatino Linotype" w:hAnsi="Palatino Linotype" w:cs="Arial"/>
          <w:i/>
          <w:sz w:val="22"/>
          <w:szCs w:val="22"/>
        </w:rPr>
        <w:t xml:space="preserve"> Aquella considerada por la presente Ley como reservada o confidencial; </w:t>
      </w:r>
    </w:p>
    <w:p w14:paraId="4A4E4D56" w14:textId="77777777" w:rsidR="003D7613" w:rsidRPr="003C2F80" w:rsidRDefault="003D7613" w:rsidP="003D7613">
      <w:pPr>
        <w:ind w:left="851" w:right="899"/>
        <w:jc w:val="both"/>
        <w:rPr>
          <w:rFonts w:ascii="Palatino Linotype" w:hAnsi="Palatino Linotype" w:cs="Arial"/>
          <w:i/>
          <w:sz w:val="22"/>
          <w:szCs w:val="22"/>
        </w:rPr>
      </w:pPr>
      <w:r w:rsidRPr="003C2F80">
        <w:rPr>
          <w:rFonts w:ascii="Palatino Linotype" w:hAnsi="Palatino Linotype" w:cs="Arial"/>
          <w:b/>
          <w:i/>
          <w:sz w:val="22"/>
          <w:szCs w:val="22"/>
        </w:rPr>
        <w:t>XXI.</w:t>
      </w:r>
      <w:r w:rsidRPr="003C2F80">
        <w:rPr>
          <w:rFonts w:ascii="Palatino Linotype" w:hAnsi="Palatino Linotype" w:cs="Arial"/>
          <w:i/>
          <w:sz w:val="22"/>
          <w:szCs w:val="22"/>
        </w:rPr>
        <w:t xml:space="preserve"> </w:t>
      </w:r>
      <w:r w:rsidRPr="003C2F80">
        <w:rPr>
          <w:rFonts w:ascii="Palatino Linotype" w:hAnsi="Palatino Linotype" w:cs="Arial"/>
          <w:b/>
          <w:i/>
          <w:sz w:val="22"/>
          <w:szCs w:val="22"/>
        </w:rPr>
        <w:t>Información confidencial</w:t>
      </w:r>
      <w:r w:rsidRPr="003C2F80">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8F9B7F5" w14:textId="77777777" w:rsidR="003D7613" w:rsidRPr="003C2F80" w:rsidRDefault="003D7613" w:rsidP="003D7613">
      <w:pPr>
        <w:ind w:left="851" w:right="899"/>
        <w:jc w:val="both"/>
        <w:rPr>
          <w:rFonts w:ascii="Palatino Linotype" w:hAnsi="Palatino Linotype" w:cs="Arial"/>
          <w:i/>
          <w:sz w:val="22"/>
          <w:szCs w:val="22"/>
        </w:rPr>
      </w:pPr>
      <w:r w:rsidRPr="003C2F80">
        <w:rPr>
          <w:rFonts w:ascii="Palatino Linotype" w:hAnsi="Palatino Linotype" w:cs="Arial"/>
          <w:b/>
          <w:i/>
          <w:sz w:val="22"/>
          <w:szCs w:val="22"/>
        </w:rPr>
        <w:t>XLV. Versión pública:</w:t>
      </w:r>
      <w:r w:rsidRPr="003C2F80">
        <w:rPr>
          <w:rFonts w:ascii="Palatino Linotype" w:hAnsi="Palatino Linotype" w:cs="Arial"/>
          <w:i/>
          <w:sz w:val="22"/>
          <w:szCs w:val="22"/>
        </w:rPr>
        <w:t xml:space="preserve"> Documento en el que se elimine, suprime o borra la información clasificada como reservada o confidencial para permitir su acceso. </w:t>
      </w:r>
    </w:p>
    <w:p w14:paraId="5F12F211" w14:textId="77777777" w:rsidR="003D7613" w:rsidRPr="003C2F80" w:rsidRDefault="003D7613" w:rsidP="003D7613">
      <w:pPr>
        <w:ind w:left="851" w:right="899"/>
        <w:jc w:val="both"/>
        <w:rPr>
          <w:rFonts w:ascii="Palatino Linotype" w:hAnsi="Palatino Linotype" w:cs="Arial"/>
          <w:i/>
          <w:sz w:val="22"/>
          <w:szCs w:val="22"/>
        </w:rPr>
      </w:pPr>
      <w:r w:rsidRPr="003C2F80">
        <w:rPr>
          <w:rFonts w:ascii="Palatino Linotype" w:hAnsi="Palatino Linotype" w:cs="Arial"/>
          <w:b/>
          <w:i/>
          <w:sz w:val="22"/>
          <w:szCs w:val="22"/>
        </w:rPr>
        <w:t>Artículo 51.</w:t>
      </w:r>
      <w:r w:rsidRPr="003C2F80">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C2F80">
        <w:rPr>
          <w:rFonts w:ascii="Palatino Linotype" w:hAnsi="Palatino Linotype" w:cs="Arial"/>
          <w:b/>
          <w:i/>
          <w:sz w:val="22"/>
          <w:szCs w:val="22"/>
        </w:rPr>
        <w:t xml:space="preserve">y tendrá la responsabilidad de verificar en cada caso que la misma no sea confidencial o reservada. </w:t>
      </w:r>
      <w:r w:rsidRPr="003C2F80">
        <w:rPr>
          <w:rFonts w:ascii="Palatino Linotype" w:hAnsi="Palatino Linotype" w:cs="Arial"/>
          <w:i/>
          <w:sz w:val="22"/>
          <w:szCs w:val="22"/>
        </w:rPr>
        <w:t xml:space="preserve">Dicha Unidad contará con las facultades </w:t>
      </w:r>
      <w:r w:rsidRPr="003C2F80">
        <w:rPr>
          <w:rFonts w:ascii="Palatino Linotype" w:hAnsi="Palatino Linotype" w:cs="Arial"/>
          <w:i/>
          <w:sz w:val="22"/>
          <w:szCs w:val="22"/>
        </w:rPr>
        <w:lastRenderedPageBreak/>
        <w:t xml:space="preserve">internas necesarias para gestionar la atención a las solicitudes de información en los términos de la Ley General y la presente Ley. </w:t>
      </w:r>
    </w:p>
    <w:p w14:paraId="74DD5BA0" w14:textId="77777777" w:rsidR="003D7613" w:rsidRPr="003C2F80" w:rsidRDefault="003D7613" w:rsidP="003D7613">
      <w:pPr>
        <w:ind w:left="851" w:right="899"/>
        <w:jc w:val="both"/>
        <w:rPr>
          <w:rFonts w:ascii="Palatino Linotype" w:hAnsi="Palatino Linotype" w:cs="Arial"/>
          <w:i/>
          <w:sz w:val="22"/>
          <w:szCs w:val="22"/>
        </w:rPr>
      </w:pPr>
      <w:r w:rsidRPr="003C2F80">
        <w:rPr>
          <w:rFonts w:ascii="Palatino Linotype" w:hAnsi="Palatino Linotype" w:cs="Arial"/>
          <w:b/>
          <w:i/>
          <w:sz w:val="22"/>
          <w:szCs w:val="22"/>
        </w:rPr>
        <w:t>Artículo 52.</w:t>
      </w:r>
      <w:r w:rsidRPr="003C2F80">
        <w:rPr>
          <w:rFonts w:ascii="Palatino Linotype" w:hAnsi="Palatino Linotype" w:cs="Arial"/>
          <w:i/>
          <w:sz w:val="22"/>
          <w:szCs w:val="22"/>
        </w:rPr>
        <w:t xml:space="preserve"> Las solicitudes de acceso a la información y las respuestas que se les dé, incluyendo, en su caso, </w:t>
      </w:r>
      <w:r w:rsidRPr="003C2F80">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3C2F80">
        <w:rPr>
          <w:rFonts w:ascii="Palatino Linotype" w:hAnsi="Palatino Linotype" w:cs="Arial"/>
          <w:i/>
          <w:sz w:val="22"/>
          <w:szCs w:val="22"/>
        </w:rPr>
        <w:t>, siempre y cuando la resolución de referencia se someta a un proceso de disociación, es decir, no haga identificable al titular de tales datos personales.</w:t>
      </w:r>
      <w:r w:rsidRPr="003C2F80">
        <w:rPr>
          <w:rFonts w:ascii="Palatino Linotype" w:hAnsi="Palatino Linotype" w:cs="Arial"/>
          <w:bCs/>
          <w:i/>
          <w:noProof/>
          <w:sz w:val="22"/>
          <w:szCs w:val="22"/>
        </w:rPr>
        <w:t>”</w:t>
      </w:r>
    </w:p>
    <w:p w14:paraId="6B110714" w14:textId="77777777" w:rsidR="003D7613" w:rsidRPr="003C2F80" w:rsidRDefault="003D7613" w:rsidP="003D7613">
      <w:pPr>
        <w:ind w:right="899" w:firstLine="708"/>
        <w:jc w:val="both"/>
        <w:rPr>
          <w:rFonts w:ascii="Palatino Linotype" w:hAnsi="Palatino Linotype" w:cs="Arial"/>
          <w:sz w:val="22"/>
          <w:szCs w:val="22"/>
        </w:rPr>
      </w:pPr>
      <w:r w:rsidRPr="003C2F80">
        <w:rPr>
          <w:rFonts w:ascii="Palatino Linotype" w:hAnsi="Palatino Linotype" w:cs="Arial"/>
          <w:sz w:val="22"/>
          <w:szCs w:val="22"/>
        </w:rPr>
        <w:t>(Énfasis añadido)</w:t>
      </w:r>
    </w:p>
    <w:p w14:paraId="07497125" w14:textId="77777777" w:rsidR="003D7613" w:rsidRPr="003C2F80" w:rsidRDefault="003D7613" w:rsidP="003D7613">
      <w:pPr>
        <w:ind w:right="899" w:firstLine="708"/>
        <w:jc w:val="both"/>
        <w:rPr>
          <w:rFonts w:ascii="Palatino Linotype" w:hAnsi="Palatino Linotype" w:cs="Arial"/>
        </w:rPr>
      </w:pPr>
    </w:p>
    <w:p w14:paraId="27865B0E" w14:textId="77777777" w:rsidR="003D7613" w:rsidRPr="003C2F80" w:rsidRDefault="003D7613" w:rsidP="003D7613">
      <w:pPr>
        <w:spacing w:line="360" w:lineRule="auto"/>
        <w:jc w:val="both"/>
        <w:rPr>
          <w:rFonts w:ascii="Palatino Linotype" w:hAnsi="Palatino Linotype" w:cs="Arial"/>
        </w:rPr>
      </w:pPr>
      <w:r w:rsidRPr="003C2F80">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685FEDEB" w14:textId="77777777" w:rsidR="003D7613" w:rsidRPr="003C2F80" w:rsidRDefault="003D7613" w:rsidP="003D7613">
      <w:pPr>
        <w:jc w:val="both"/>
        <w:rPr>
          <w:rFonts w:ascii="Palatino Linotype" w:hAnsi="Palatino Linotype" w:cs="Arial"/>
        </w:rPr>
      </w:pPr>
    </w:p>
    <w:p w14:paraId="4337354D" w14:textId="77777777" w:rsidR="003D7613" w:rsidRPr="003C2F80" w:rsidRDefault="003D7613" w:rsidP="003D7613">
      <w:pPr>
        <w:ind w:left="851" w:right="902"/>
        <w:jc w:val="both"/>
        <w:rPr>
          <w:rFonts w:ascii="Palatino Linotype" w:eastAsia="Arial Unicode MS" w:hAnsi="Palatino Linotype" w:cs="Arial"/>
          <w:i/>
          <w:sz w:val="22"/>
          <w:szCs w:val="22"/>
        </w:rPr>
      </w:pPr>
      <w:r w:rsidRPr="003C2F80">
        <w:rPr>
          <w:rFonts w:ascii="Palatino Linotype" w:eastAsia="Arial Unicode MS" w:hAnsi="Palatino Linotype" w:cs="Arial"/>
          <w:b/>
          <w:i/>
          <w:sz w:val="22"/>
          <w:szCs w:val="22"/>
        </w:rPr>
        <w:t>“Artículo 22.</w:t>
      </w:r>
      <w:r w:rsidRPr="003C2F80">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38049826" w14:textId="77777777" w:rsidR="003D7613" w:rsidRPr="003C2F80" w:rsidRDefault="003D7613" w:rsidP="003D7613">
      <w:pPr>
        <w:ind w:left="851" w:right="902"/>
        <w:jc w:val="both"/>
        <w:rPr>
          <w:rFonts w:ascii="Palatino Linotype" w:eastAsia="Arial Unicode MS" w:hAnsi="Palatino Linotype" w:cs="Arial"/>
          <w:i/>
          <w:sz w:val="22"/>
          <w:szCs w:val="22"/>
        </w:rPr>
      </w:pPr>
      <w:r w:rsidRPr="003C2F80">
        <w:rPr>
          <w:rFonts w:ascii="Palatino Linotype" w:eastAsia="Arial Unicode MS" w:hAnsi="Palatino Linotype" w:cs="Arial"/>
          <w:b/>
          <w:i/>
          <w:sz w:val="22"/>
          <w:szCs w:val="22"/>
        </w:rPr>
        <w:t>Artículo 38.</w:t>
      </w:r>
      <w:r w:rsidRPr="003C2F80">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3C2F80">
        <w:rPr>
          <w:rFonts w:ascii="Palatino Linotype" w:eastAsia="Arial Unicode MS" w:hAnsi="Palatino Linotype" w:cs="Arial"/>
          <w:b/>
          <w:i/>
          <w:sz w:val="22"/>
          <w:szCs w:val="22"/>
        </w:rPr>
        <w:t>”</w:t>
      </w:r>
      <w:r w:rsidRPr="003C2F80">
        <w:rPr>
          <w:rFonts w:ascii="Palatino Linotype" w:eastAsia="Arial Unicode MS" w:hAnsi="Palatino Linotype" w:cs="Arial"/>
          <w:i/>
          <w:sz w:val="22"/>
          <w:szCs w:val="22"/>
        </w:rPr>
        <w:t xml:space="preserve"> </w:t>
      </w:r>
    </w:p>
    <w:p w14:paraId="234DC718" w14:textId="77777777" w:rsidR="003D7613" w:rsidRPr="003C2F80" w:rsidRDefault="003D7613" w:rsidP="003D7613">
      <w:pPr>
        <w:ind w:left="851" w:right="850"/>
        <w:jc w:val="both"/>
        <w:rPr>
          <w:rFonts w:ascii="Palatino Linotype" w:eastAsia="Arial Unicode MS" w:hAnsi="Palatino Linotype" w:cs="Arial"/>
          <w:i/>
          <w:sz w:val="22"/>
          <w:szCs w:val="22"/>
        </w:rPr>
      </w:pPr>
    </w:p>
    <w:p w14:paraId="79DB9CA9" w14:textId="77777777" w:rsidR="003D7613" w:rsidRPr="003C2F80" w:rsidRDefault="003D7613" w:rsidP="003D7613">
      <w:pPr>
        <w:spacing w:line="360" w:lineRule="auto"/>
        <w:jc w:val="both"/>
        <w:rPr>
          <w:rFonts w:ascii="Palatino Linotype" w:hAnsi="Palatino Linotype" w:cs="Arial"/>
        </w:rPr>
      </w:pPr>
      <w:r w:rsidRPr="003C2F80">
        <w:rPr>
          <w:rFonts w:ascii="Palatino Linotype" w:hAnsi="Palatino Linotype" w:cs="Arial"/>
        </w:rPr>
        <w:t xml:space="preserve">De este modo, en armonía entre los principios constitucionales de máxima publicidad y de protección de datos personales, la Ley de la materia permite la elaboración de </w:t>
      </w:r>
      <w:r w:rsidRPr="003C2F80">
        <w:rPr>
          <w:rFonts w:ascii="Palatino Linotype" w:hAnsi="Palatino Linotype" w:cs="Arial"/>
        </w:rPr>
        <w:lastRenderedPageBreak/>
        <w:t xml:space="preserve">versiones públicas en las que se suprima aquella información relacionada con la vida privada de los particulares toda vez que ésta tiene por objeto proteger datos personales, entendiéndose por tales, aquéllos que hacen identificable a una persona. </w:t>
      </w:r>
    </w:p>
    <w:p w14:paraId="79160164" w14:textId="77777777" w:rsidR="003D7613" w:rsidRPr="003C2F80" w:rsidRDefault="003D7613" w:rsidP="003D7613">
      <w:pPr>
        <w:spacing w:line="360" w:lineRule="auto"/>
        <w:jc w:val="both"/>
        <w:rPr>
          <w:rFonts w:ascii="Palatino Linotype" w:hAnsi="Palatino Linotype" w:cs="Arial"/>
        </w:rPr>
      </w:pPr>
    </w:p>
    <w:p w14:paraId="5C405F39" w14:textId="77777777" w:rsidR="003D7613" w:rsidRPr="003C2F80" w:rsidRDefault="003D7613" w:rsidP="003D7613">
      <w:pPr>
        <w:spacing w:line="360" w:lineRule="auto"/>
        <w:jc w:val="both"/>
        <w:rPr>
          <w:rFonts w:ascii="Palatino Linotype" w:hAnsi="Palatino Linotype" w:cs="Arial"/>
        </w:rPr>
      </w:pPr>
      <w:r w:rsidRPr="003C2F80">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3C2F80">
        <w:rPr>
          <w:rFonts w:ascii="Palatino Linotype" w:eastAsia="Arial Unicode MS" w:hAnsi="Palatino Linotype" w:cs="Arial"/>
        </w:rPr>
        <w:t xml:space="preserve"> que debe ser protegida por </w:t>
      </w:r>
      <w:r w:rsidRPr="003C2F80">
        <w:rPr>
          <w:rFonts w:ascii="Palatino Linotype" w:eastAsia="Arial Unicode MS" w:hAnsi="Palatino Linotype" w:cs="Arial"/>
          <w:b/>
        </w:rPr>
        <w:t>EL SUJETO OBLIGADO,</w:t>
      </w:r>
      <w:r w:rsidRPr="003C2F80">
        <w:rPr>
          <w:rFonts w:ascii="Palatino Linotype" w:eastAsia="Arial Unicode MS" w:hAnsi="Palatino Linotype" w:cs="Arial"/>
        </w:rPr>
        <w:t xml:space="preserve"> por lo </w:t>
      </w:r>
      <w:r w:rsidRPr="003C2F80">
        <w:rPr>
          <w:rFonts w:ascii="Palatino Linotype" w:hAnsi="Palatino Linotype" w:cs="Arial"/>
        </w:rPr>
        <w:t>que, todo dato personal susceptible de clasificación debe ser protegido.</w:t>
      </w:r>
    </w:p>
    <w:p w14:paraId="2C91FE53" w14:textId="77777777" w:rsidR="003D7613" w:rsidRPr="003C2F80" w:rsidRDefault="003D7613" w:rsidP="003D7613">
      <w:pPr>
        <w:spacing w:line="360" w:lineRule="auto"/>
        <w:jc w:val="both"/>
        <w:rPr>
          <w:rFonts w:ascii="Palatino Linotype" w:hAnsi="Palatino Linotype" w:cs="Arial"/>
        </w:rPr>
      </w:pPr>
    </w:p>
    <w:p w14:paraId="77D69037" w14:textId="77777777" w:rsidR="003D7613" w:rsidRPr="003C2F80" w:rsidRDefault="003D7613" w:rsidP="003D7613">
      <w:pPr>
        <w:spacing w:line="360" w:lineRule="auto"/>
        <w:jc w:val="both"/>
        <w:rPr>
          <w:rFonts w:ascii="Palatino Linotype" w:hAnsi="Palatino Linotype" w:cs="Arial"/>
        </w:rPr>
      </w:pPr>
      <w:r w:rsidRPr="003C2F80">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7D67748E" w14:textId="77777777" w:rsidR="003D7613" w:rsidRPr="003C2F80" w:rsidRDefault="003D7613" w:rsidP="003D7613">
      <w:pPr>
        <w:spacing w:line="360" w:lineRule="auto"/>
        <w:jc w:val="both"/>
        <w:rPr>
          <w:rFonts w:ascii="Palatino Linotype" w:hAnsi="Palatino Linotype" w:cs="Arial"/>
        </w:rPr>
      </w:pPr>
    </w:p>
    <w:p w14:paraId="04EF5F0E" w14:textId="77777777" w:rsidR="003D7613" w:rsidRPr="003C2F80" w:rsidRDefault="003D7613" w:rsidP="003D7613">
      <w:pPr>
        <w:spacing w:line="360" w:lineRule="auto"/>
        <w:jc w:val="both"/>
        <w:rPr>
          <w:rFonts w:ascii="Palatino Linotype" w:hAnsi="Palatino Linotype" w:cs="Arial"/>
        </w:rPr>
      </w:pPr>
      <w:r w:rsidRPr="003C2F80">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w:t>
      </w:r>
      <w:r w:rsidRPr="003C2F80">
        <w:rPr>
          <w:rFonts w:ascii="Palatino Linotype" w:hAnsi="Palatino Linotype" w:cs="Arial"/>
        </w:rPr>
        <w:lastRenderedPageBreak/>
        <w:t>Generales en materia de Clasificación y Desclasificación de la Información, así como para la elaboración de Versiones Públicas, que literalmente expresan:</w:t>
      </w:r>
    </w:p>
    <w:p w14:paraId="6E1E4C1D" w14:textId="77777777" w:rsidR="003D7613" w:rsidRPr="003C2F80" w:rsidRDefault="003D7613" w:rsidP="003D7613">
      <w:pPr>
        <w:jc w:val="both"/>
        <w:rPr>
          <w:rFonts w:ascii="Palatino Linotype" w:hAnsi="Palatino Linotype" w:cs="Arial"/>
        </w:rPr>
      </w:pPr>
    </w:p>
    <w:p w14:paraId="1B5ADEF0" w14:textId="77777777" w:rsidR="003D7613" w:rsidRPr="003C2F80" w:rsidRDefault="003D7613" w:rsidP="003D7613">
      <w:pPr>
        <w:ind w:left="851" w:right="902"/>
        <w:jc w:val="both"/>
        <w:rPr>
          <w:rFonts w:ascii="Palatino Linotype" w:hAnsi="Palatino Linotype" w:cs="Arial"/>
          <w:i/>
          <w:sz w:val="22"/>
          <w:szCs w:val="22"/>
        </w:rPr>
      </w:pPr>
      <w:r w:rsidRPr="003C2F80">
        <w:rPr>
          <w:rFonts w:ascii="Palatino Linotype" w:hAnsi="Palatino Linotype" w:cs="Arial"/>
          <w:b/>
          <w:i/>
          <w:sz w:val="22"/>
          <w:szCs w:val="22"/>
        </w:rPr>
        <w:t xml:space="preserve">“Artículo 49. </w:t>
      </w:r>
      <w:r w:rsidRPr="003C2F80">
        <w:rPr>
          <w:rFonts w:ascii="Palatino Linotype" w:hAnsi="Palatino Linotype" w:cs="Arial"/>
          <w:i/>
          <w:sz w:val="22"/>
          <w:szCs w:val="22"/>
        </w:rPr>
        <w:t>Los Comités de Transparencia tendrán las siguientes atribuciones:</w:t>
      </w:r>
    </w:p>
    <w:p w14:paraId="08274DF8" w14:textId="77777777" w:rsidR="003D7613" w:rsidRPr="003C2F80" w:rsidRDefault="003D7613" w:rsidP="003D7613">
      <w:pPr>
        <w:ind w:left="851" w:right="902"/>
        <w:jc w:val="both"/>
        <w:rPr>
          <w:rFonts w:ascii="Palatino Linotype" w:hAnsi="Palatino Linotype" w:cs="Arial"/>
          <w:i/>
          <w:sz w:val="22"/>
          <w:szCs w:val="22"/>
        </w:rPr>
      </w:pPr>
      <w:r w:rsidRPr="003C2F80">
        <w:rPr>
          <w:rFonts w:ascii="Palatino Linotype" w:hAnsi="Palatino Linotype" w:cs="Arial"/>
          <w:b/>
          <w:i/>
          <w:sz w:val="22"/>
          <w:szCs w:val="22"/>
        </w:rPr>
        <w:t>VIII.</w:t>
      </w:r>
      <w:r w:rsidRPr="003C2F80">
        <w:rPr>
          <w:rFonts w:ascii="Palatino Linotype" w:hAnsi="Palatino Linotype" w:cs="Arial"/>
          <w:i/>
          <w:sz w:val="22"/>
          <w:szCs w:val="22"/>
        </w:rPr>
        <w:t xml:space="preserve"> Aprobar, modificar o revocar la clasificación de la información;</w:t>
      </w:r>
    </w:p>
    <w:p w14:paraId="66E6E015" w14:textId="77777777" w:rsidR="003D7613" w:rsidRPr="003C2F80" w:rsidRDefault="003D7613" w:rsidP="003D7613">
      <w:pPr>
        <w:ind w:left="851" w:right="902"/>
        <w:jc w:val="both"/>
        <w:rPr>
          <w:rFonts w:ascii="Palatino Linotype" w:hAnsi="Palatino Linotype" w:cs="Arial"/>
          <w:i/>
          <w:sz w:val="22"/>
          <w:szCs w:val="22"/>
        </w:rPr>
      </w:pPr>
      <w:r w:rsidRPr="003C2F80">
        <w:rPr>
          <w:rFonts w:ascii="Palatino Linotype" w:hAnsi="Palatino Linotype" w:cs="Arial"/>
          <w:b/>
          <w:i/>
          <w:sz w:val="22"/>
          <w:szCs w:val="22"/>
        </w:rPr>
        <w:t>Artículo 132.</w:t>
      </w:r>
      <w:r w:rsidRPr="003C2F80">
        <w:rPr>
          <w:rFonts w:ascii="Palatino Linotype" w:hAnsi="Palatino Linotype" w:cs="Arial"/>
          <w:i/>
          <w:sz w:val="22"/>
          <w:szCs w:val="22"/>
        </w:rPr>
        <w:t xml:space="preserve"> La clasificación de la información se llevará a cabo en el momento en que:</w:t>
      </w:r>
    </w:p>
    <w:p w14:paraId="422F8049" w14:textId="77777777" w:rsidR="003D7613" w:rsidRPr="003C2F80" w:rsidRDefault="003D7613" w:rsidP="003D7613">
      <w:pPr>
        <w:ind w:left="851" w:right="902"/>
        <w:jc w:val="both"/>
        <w:rPr>
          <w:rFonts w:ascii="Palatino Linotype" w:hAnsi="Palatino Linotype" w:cs="Arial"/>
          <w:i/>
          <w:sz w:val="22"/>
          <w:szCs w:val="22"/>
        </w:rPr>
      </w:pPr>
      <w:r w:rsidRPr="003C2F80">
        <w:rPr>
          <w:rFonts w:ascii="Palatino Linotype" w:hAnsi="Palatino Linotype" w:cs="Arial"/>
          <w:b/>
          <w:i/>
          <w:sz w:val="22"/>
          <w:szCs w:val="22"/>
        </w:rPr>
        <w:t>I.</w:t>
      </w:r>
      <w:r w:rsidRPr="003C2F80">
        <w:rPr>
          <w:rFonts w:ascii="Palatino Linotype" w:hAnsi="Palatino Linotype" w:cs="Arial"/>
          <w:i/>
          <w:sz w:val="22"/>
          <w:szCs w:val="22"/>
        </w:rPr>
        <w:t xml:space="preserve"> Se reciba una solicitud de acceso a la información;</w:t>
      </w:r>
    </w:p>
    <w:p w14:paraId="3359579F" w14:textId="77777777" w:rsidR="003D7613" w:rsidRPr="003C2F80" w:rsidRDefault="003D7613" w:rsidP="003D7613">
      <w:pPr>
        <w:ind w:left="851" w:right="902"/>
        <w:jc w:val="both"/>
        <w:rPr>
          <w:rFonts w:ascii="Palatino Linotype" w:hAnsi="Palatino Linotype" w:cs="Arial"/>
          <w:i/>
          <w:sz w:val="22"/>
          <w:szCs w:val="22"/>
        </w:rPr>
      </w:pPr>
      <w:r w:rsidRPr="003C2F80">
        <w:rPr>
          <w:rFonts w:ascii="Palatino Linotype" w:hAnsi="Palatino Linotype" w:cs="Arial"/>
          <w:b/>
          <w:i/>
          <w:sz w:val="22"/>
          <w:szCs w:val="22"/>
        </w:rPr>
        <w:t>II.</w:t>
      </w:r>
      <w:r w:rsidRPr="003C2F80">
        <w:rPr>
          <w:rFonts w:ascii="Palatino Linotype" w:hAnsi="Palatino Linotype" w:cs="Arial"/>
          <w:i/>
          <w:sz w:val="22"/>
          <w:szCs w:val="22"/>
        </w:rPr>
        <w:t xml:space="preserve"> Se determine mediante resolución de autoridad competente; o</w:t>
      </w:r>
    </w:p>
    <w:p w14:paraId="05834635" w14:textId="77777777" w:rsidR="003D7613" w:rsidRPr="003C2F80" w:rsidRDefault="003D7613" w:rsidP="003D7613">
      <w:pPr>
        <w:ind w:left="851" w:right="902"/>
        <w:jc w:val="both"/>
        <w:rPr>
          <w:rFonts w:ascii="Palatino Linotype" w:hAnsi="Palatino Linotype" w:cs="Arial"/>
          <w:b/>
          <w:i/>
          <w:sz w:val="22"/>
          <w:szCs w:val="22"/>
        </w:rPr>
      </w:pPr>
      <w:r w:rsidRPr="003C2F80">
        <w:rPr>
          <w:rFonts w:ascii="Palatino Linotype" w:hAnsi="Palatino Linotype" w:cs="Arial"/>
          <w:i/>
          <w:sz w:val="22"/>
          <w:szCs w:val="22"/>
        </w:rPr>
        <w:t>III. Se generen versiones públicas para dar cumplimiento a las obligaciones de transparencia previstas en esta Ley.</w:t>
      </w:r>
      <w:r w:rsidRPr="003C2F80">
        <w:rPr>
          <w:rFonts w:ascii="Palatino Linotype" w:hAnsi="Palatino Linotype" w:cs="Arial"/>
          <w:b/>
          <w:i/>
          <w:sz w:val="22"/>
          <w:szCs w:val="22"/>
        </w:rPr>
        <w:t>”</w:t>
      </w:r>
    </w:p>
    <w:p w14:paraId="182911C2" w14:textId="77777777" w:rsidR="003D7613" w:rsidRPr="003C2F80" w:rsidRDefault="003D7613" w:rsidP="003D7613">
      <w:pPr>
        <w:ind w:left="851" w:right="902"/>
        <w:jc w:val="both"/>
        <w:rPr>
          <w:rFonts w:ascii="Palatino Linotype" w:hAnsi="Palatino Linotype" w:cs="Arial"/>
          <w:i/>
          <w:sz w:val="22"/>
          <w:szCs w:val="22"/>
        </w:rPr>
      </w:pPr>
      <w:r w:rsidRPr="003C2F80">
        <w:rPr>
          <w:rFonts w:ascii="Palatino Linotype" w:hAnsi="Palatino Linotype" w:cs="Arial"/>
          <w:b/>
          <w:i/>
          <w:sz w:val="22"/>
          <w:szCs w:val="22"/>
        </w:rPr>
        <w:t>“Segundo.-</w:t>
      </w:r>
      <w:r w:rsidRPr="003C2F80">
        <w:rPr>
          <w:rFonts w:ascii="Palatino Linotype" w:hAnsi="Palatino Linotype" w:cs="Arial"/>
          <w:i/>
          <w:sz w:val="22"/>
          <w:szCs w:val="22"/>
        </w:rPr>
        <w:t xml:space="preserve"> Para efectos de los presentes Lineamientos Generales, se entenderá por:</w:t>
      </w:r>
    </w:p>
    <w:p w14:paraId="7A9B0349" w14:textId="77777777" w:rsidR="003D7613" w:rsidRPr="003C2F80" w:rsidRDefault="003D7613" w:rsidP="003D7613">
      <w:pPr>
        <w:ind w:left="851" w:right="902"/>
        <w:jc w:val="both"/>
        <w:rPr>
          <w:rFonts w:ascii="Palatino Linotype" w:hAnsi="Palatino Linotype" w:cs="Arial"/>
          <w:i/>
          <w:sz w:val="22"/>
          <w:szCs w:val="22"/>
        </w:rPr>
      </w:pPr>
      <w:r w:rsidRPr="003C2F80">
        <w:rPr>
          <w:rFonts w:ascii="Palatino Linotype" w:hAnsi="Palatino Linotype" w:cs="Arial"/>
          <w:b/>
          <w:i/>
          <w:sz w:val="22"/>
          <w:szCs w:val="22"/>
        </w:rPr>
        <w:t>XVIII.</w:t>
      </w:r>
      <w:r w:rsidRPr="003C2F80">
        <w:rPr>
          <w:rFonts w:ascii="Palatino Linotype" w:hAnsi="Palatino Linotype" w:cs="Arial"/>
          <w:i/>
          <w:sz w:val="22"/>
          <w:szCs w:val="22"/>
        </w:rPr>
        <w:t xml:space="preserve">  </w:t>
      </w:r>
      <w:r w:rsidRPr="003C2F80">
        <w:rPr>
          <w:rFonts w:ascii="Palatino Linotype" w:hAnsi="Palatino Linotype" w:cs="Arial"/>
          <w:b/>
          <w:i/>
          <w:sz w:val="22"/>
          <w:szCs w:val="22"/>
        </w:rPr>
        <w:t>Versión pública:</w:t>
      </w:r>
      <w:r w:rsidRPr="003C2F80">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7D9F01F" w14:textId="77777777" w:rsidR="003D7613" w:rsidRPr="003C2F80" w:rsidRDefault="003D7613" w:rsidP="003D7613">
      <w:pPr>
        <w:ind w:left="851" w:right="902"/>
        <w:jc w:val="both"/>
        <w:rPr>
          <w:rFonts w:ascii="Palatino Linotype" w:hAnsi="Palatino Linotype" w:cs="Arial"/>
          <w:i/>
          <w:sz w:val="22"/>
          <w:szCs w:val="22"/>
        </w:rPr>
      </w:pPr>
      <w:r w:rsidRPr="003C2F80">
        <w:rPr>
          <w:rFonts w:ascii="Palatino Linotype" w:hAnsi="Palatino Linotype" w:cs="Arial"/>
          <w:b/>
          <w:i/>
          <w:sz w:val="22"/>
          <w:szCs w:val="22"/>
        </w:rPr>
        <w:t>Cuarto.</w:t>
      </w:r>
      <w:r w:rsidRPr="003C2F80">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EDD9E9D" w14:textId="77777777" w:rsidR="003D7613" w:rsidRPr="003C2F80" w:rsidRDefault="003D7613" w:rsidP="003D7613">
      <w:pPr>
        <w:ind w:left="851" w:right="902"/>
        <w:jc w:val="both"/>
        <w:rPr>
          <w:rFonts w:ascii="Palatino Linotype" w:hAnsi="Palatino Linotype" w:cs="Arial"/>
          <w:i/>
          <w:sz w:val="22"/>
          <w:szCs w:val="22"/>
        </w:rPr>
      </w:pPr>
      <w:r w:rsidRPr="003C2F80">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471AE692" w14:textId="77777777" w:rsidR="003D7613" w:rsidRPr="003C2F80" w:rsidRDefault="003D7613" w:rsidP="003D7613">
      <w:pPr>
        <w:ind w:left="851" w:right="902"/>
        <w:jc w:val="both"/>
        <w:rPr>
          <w:rFonts w:ascii="Palatino Linotype" w:hAnsi="Palatino Linotype" w:cs="Arial"/>
          <w:i/>
          <w:sz w:val="22"/>
          <w:szCs w:val="22"/>
        </w:rPr>
      </w:pPr>
      <w:r w:rsidRPr="003C2F80">
        <w:rPr>
          <w:rFonts w:ascii="Palatino Linotype" w:hAnsi="Palatino Linotype" w:cs="Arial"/>
          <w:b/>
          <w:i/>
          <w:sz w:val="22"/>
          <w:szCs w:val="22"/>
        </w:rPr>
        <w:t>Quinto.</w:t>
      </w:r>
      <w:r w:rsidRPr="003C2F80">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E0C3A7D" w14:textId="77777777" w:rsidR="003D7613" w:rsidRPr="003C2F80" w:rsidRDefault="003D7613" w:rsidP="003D7613">
      <w:pPr>
        <w:ind w:left="851" w:right="902"/>
        <w:jc w:val="both"/>
        <w:rPr>
          <w:rFonts w:ascii="Palatino Linotype" w:hAnsi="Palatino Linotype" w:cs="Arial"/>
          <w:i/>
          <w:sz w:val="22"/>
          <w:szCs w:val="22"/>
        </w:rPr>
      </w:pPr>
      <w:r w:rsidRPr="003C2F80">
        <w:rPr>
          <w:rFonts w:ascii="Palatino Linotype" w:hAnsi="Palatino Linotype" w:cs="Arial"/>
          <w:b/>
          <w:i/>
          <w:sz w:val="22"/>
          <w:szCs w:val="22"/>
        </w:rPr>
        <w:t>Sexto.</w:t>
      </w:r>
      <w:r w:rsidRPr="003C2F80">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62CCA3D" w14:textId="77777777" w:rsidR="003D7613" w:rsidRPr="003C2F80" w:rsidRDefault="003D7613" w:rsidP="003D7613">
      <w:pPr>
        <w:ind w:left="851" w:right="902"/>
        <w:jc w:val="both"/>
        <w:rPr>
          <w:rFonts w:ascii="Palatino Linotype" w:hAnsi="Palatino Linotype" w:cs="Arial"/>
          <w:i/>
          <w:sz w:val="22"/>
          <w:szCs w:val="22"/>
        </w:rPr>
      </w:pPr>
      <w:r w:rsidRPr="003C2F80">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5F5777AD" w14:textId="77777777" w:rsidR="003D7613" w:rsidRPr="003C2F80" w:rsidRDefault="003D7613" w:rsidP="003D7613">
      <w:pPr>
        <w:ind w:left="851" w:right="902"/>
        <w:jc w:val="both"/>
        <w:rPr>
          <w:rFonts w:ascii="Palatino Linotype" w:hAnsi="Palatino Linotype" w:cs="Arial"/>
          <w:i/>
          <w:sz w:val="22"/>
          <w:szCs w:val="22"/>
        </w:rPr>
      </w:pPr>
      <w:r w:rsidRPr="003C2F80">
        <w:rPr>
          <w:rFonts w:ascii="Palatino Linotype" w:hAnsi="Palatino Linotype" w:cs="Arial"/>
          <w:b/>
          <w:i/>
          <w:sz w:val="22"/>
          <w:szCs w:val="22"/>
        </w:rPr>
        <w:t>Séptimo.</w:t>
      </w:r>
      <w:r w:rsidRPr="003C2F80">
        <w:rPr>
          <w:rFonts w:ascii="Palatino Linotype" w:hAnsi="Palatino Linotype" w:cs="Arial"/>
          <w:i/>
          <w:sz w:val="22"/>
          <w:szCs w:val="22"/>
        </w:rPr>
        <w:t xml:space="preserve"> La clasificación de la información se llevará a cabo en el momento en que:</w:t>
      </w:r>
    </w:p>
    <w:p w14:paraId="399708CE" w14:textId="77777777" w:rsidR="003D7613" w:rsidRPr="003C2F80" w:rsidRDefault="003D7613" w:rsidP="003D7613">
      <w:pPr>
        <w:ind w:left="851" w:right="902"/>
        <w:jc w:val="both"/>
        <w:rPr>
          <w:rFonts w:ascii="Palatino Linotype" w:hAnsi="Palatino Linotype" w:cs="Arial"/>
          <w:i/>
          <w:sz w:val="22"/>
          <w:szCs w:val="22"/>
        </w:rPr>
      </w:pPr>
      <w:r w:rsidRPr="003C2F80">
        <w:rPr>
          <w:rFonts w:ascii="Palatino Linotype" w:hAnsi="Palatino Linotype" w:cs="Arial"/>
          <w:b/>
          <w:i/>
          <w:sz w:val="22"/>
          <w:szCs w:val="22"/>
        </w:rPr>
        <w:lastRenderedPageBreak/>
        <w:t>I.</w:t>
      </w:r>
      <w:r w:rsidRPr="003C2F80">
        <w:rPr>
          <w:rFonts w:ascii="Palatino Linotype" w:hAnsi="Palatino Linotype" w:cs="Arial"/>
          <w:i/>
          <w:sz w:val="22"/>
          <w:szCs w:val="22"/>
        </w:rPr>
        <w:t xml:space="preserve">        Se reciba una solicitud de acceso a la información;</w:t>
      </w:r>
    </w:p>
    <w:p w14:paraId="7239A252" w14:textId="77777777" w:rsidR="003D7613" w:rsidRPr="003C2F80" w:rsidRDefault="003D7613" w:rsidP="003D7613">
      <w:pPr>
        <w:ind w:left="851" w:right="902"/>
        <w:jc w:val="both"/>
        <w:rPr>
          <w:rFonts w:ascii="Palatino Linotype" w:hAnsi="Palatino Linotype" w:cs="Arial"/>
          <w:i/>
          <w:sz w:val="22"/>
          <w:szCs w:val="22"/>
        </w:rPr>
      </w:pPr>
      <w:r w:rsidRPr="003C2F80">
        <w:rPr>
          <w:rFonts w:ascii="Palatino Linotype" w:hAnsi="Palatino Linotype" w:cs="Arial"/>
          <w:b/>
          <w:i/>
          <w:sz w:val="22"/>
          <w:szCs w:val="22"/>
        </w:rPr>
        <w:t>II.</w:t>
      </w:r>
      <w:r w:rsidRPr="003C2F80">
        <w:rPr>
          <w:rFonts w:ascii="Palatino Linotype" w:hAnsi="Palatino Linotype" w:cs="Arial"/>
          <w:i/>
          <w:sz w:val="22"/>
          <w:szCs w:val="22"/>
        </w:rPr>
        <w:t xml:space="preserve">       Se determine mediante resolución de autoridad competente, o</w:t>
      </w:r>
    </w:p>
    <w:p w14:paraId="28151BAD" w14:textId="77777777" w:rsidR="003D7613" w:rsidRPr="003C2F80" w:rsidRDefault="003D7613" w:rsidP="003D7613">
      <w:pPr>
        <w:ind w:left="851" w:right="902"/>
        <w:jc w:val="both"/>
        <w:rPr>
          <w:rFonts w:ascii="Palatino Linotype" w:hAnsi="Palatino Linotype" w:cs="Arial"/>
          <w:i/>
          <w:sz w:val="22"/>
          <w:szCs w:val="22"/>
        </w:rPr>
      </w:pPr>
      <w:r w:rsidRPr="003C2F80">
        <w:rPr>
          <w:rFonts w:ascii="Palatino Linotype" w:hAnsi="Palatino Linotype" w:cs="Arial"/>
          <w:b/>
          <w:i/>
          <w:sz w:val="22"/>
          <w:szCs w:val="22"/>
        </w:rPr>
        <w:t>III.</w:t>
      </w:r>
      <w:r w:rsidRPr="003C2F80">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4CD3874D" w14:textId="77777777" w:rsidR="003D7613" w:rsidRPr="003C2F80" w:rsidRDefault="003D7613" w:rsidP="003D7613">
      <w:pPr>
        <w:ind w:left="851" w:right="902"/>
        <w:jc w:val="both"/>
        <w:rPr>
          <w:rFonts w:ascii="Palatino Linotype" w:hAnsi="Palatino Linotype" w:cs="Arial"/>
          <w:i/>
          <w:sz w:val="22"/>
          <w:szCs w:val="22"/>
        </w:rPr>
      </w:pPr>
      <w:r w:rsidRPr="003C2F80">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69FA6B70" w14:textId="77777777" w:rsidR="003D7613" w:rsidRPr="003C2F80" w:rsidRDefault="003D7613" w:rsidP="003D7613">
      <w:pPr>
        <w:ind w:left="851" w:right="902"/>
        <w:jc w:val="both"/>
        <w:rPr>
          <w:rFonts w:ascii="Palatino Linotype" w:hAnsi="Palatino Linotype" w:cs="Arial"/>
          <w:i/>
          <w:sz w:val="22"/>
          <w:szCs w:val="22"/>
        </w:rPr>
      </w:pPr>
      <w:r w:rsidRPr="003C2F80">
        <w:rPr>
          <w:rFonts w:ascii="Palatino Linotype" w:hAnsi="Palatino Linotype" w:cs="Arial"/>
          <w:b/>
          <w:i/>
          <w:sz w:val="22"/>
          <w:szCs w:val="22"/>
        </w:rPr>
        <w:t>Octavo.</w:t>
      </w:r>
      <w:r w:rsidRPr="003C2F80">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6F8990E" w14:textId="77777777" w:rsidR="003D7613" w:rsidRPr="003C2F80" w:rsidRDefault="003D7613" w:rsidP="003D7613">
      <w:pPr>
        <w:ind w:left="851" w:right="902"/>
        <w:jc w:val="both"/>
        <w:rPr>
          <w:rFonts w:ascii="Palatino Linotype" w:hAnsi="Palatino Linotype" w:cs="Arial"/>
          <w:i/>
          <w:sz w:val="22"/>
          <w:szCs w:val="22"/>
        </w:rPr>
      </w:pPr>
      <w:r w:rsidRPr="003C2F80">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4A14811B" w14:textId="77777777" w:rsidR="003D7613" w:rsidRPr="003C2F80" w:rsidRDefault="003D7613" w:rsidP="003D7613">
      <w:pPr>
        <w:ind w:left="851" w:right="902"/>
        <w:jc w:val="both"/>
        <w:rPr>
          <w:rFonts w:ascii="Palatino Linotype" w:hAnsi="Palatino Linotype" w:cs="Arial"/>
          <w:i/>
          <w:sz w:val="22"/>
          <w:szCs w:val="22"/>
        </w:rPr>
      </w:pPr>
      <w:r w:rsidRPr="003C2F80">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0FA9CC8B" w14:textId="77777777" w:rsidR="003D7613" w:rsidRPr="003C2F80" w:rsidRDefault="003D7613" w:rsidP="003D7613">
      <w:pPr>
        <w:ind w:left="851" w:right="902"/>
        <w:jc w:val="both"/>
        <w:rPr>
          <w:rFonts w:ascii="Palatino Linotype" w:hAnsi="Palatino Linotype" w:cs="Arial"/>
          <w:i/>
          <w:sz w:val="22"/>
          <w:szCs w:val="22"/>
        </w:rPr>
      </w:pPr>
      <w:r w:rsidRPr="003C2F80">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0189AE9" w14:textId="77777777" w:rsidR="003D7613" w:rsidRPr="003C2F80" w:rsidRDefault="003D7613" w:rsidP="003D7613">
      <w:pPr>
        <w:ind w:left="851" w:right="902"/>
        <w:jc w:val="both"/>
        <w:rPr>
          <w:rFonts w:ascii="Palatino Linotype" w:hAnsi="Palatino Linotype" w:cs="Arial"/>
          <w:i/>
          <w:sz w:val="22"/>
          <w:szCs w:val="22"/>
        </w:rPr>
      </w:pPr>
      <w:r w:rsidRPr="003C2F80">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4AFB88C7" w14:textId="77777777" w:rsidR="003D7613" w:rsidRPr="003C2F80" w:rsidRDefault="003D7613" w:rsidP="003D7613">
      <w:pPr>
        <w:ind w:left="851" w:right="902"/>
        <w:jc w:val="both"/>
        <w:rPr>
          <w:rFonts w:ascii="Palatino Linotype" w:hAnsi="Palatino Linotype" w:cs="Arial"/>
          <w:i/>
          <w:sz w:val="22"/>
          <w:szCs w:val="22"/>
        </w:rPr>
      </w:pPr>
      <w:r w:rsidRPr="003C2F80">
        <w:rPr>
          <w:rFonts w:ascii="Palatino Linotype" w:hAnsi="Palatino Linotype" w:cs="Arial"/>
          <w:b/>
          <w:i/>
          <w:sz w:val="22"/>
          <w:szCs w:val="22"/>
        </w:rPr>
        <w:t>Noveno.</w:t>
      </w:r>
      <w:r w:rsidRPr="003C2F80">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EBB139C" w14:textId="77777777" w:rsidR="003D7613" w:rsidRPr="003C2F80" w:rsidRDefault="003D7613" w:rsidP="003D7613">
      <w:pPr>
        <w:ind w:left="851" w:right="902"/>
        <w:jc w:val="both"/>
        <w:rPr>
          <w:rFonts w:ascii="Palatino Linotype" w:hAnsi="Palatino Linotype" w:cs="Arial"/>
          <w:i/>
          <w:sz w:val="22"/>
          <w:szCs w:val="22"/>
        </w:rPr>
      </w:pPr>
      <w:r w:rsidRPr="003C2F80">
        <w:rPr>
          <w:rFonts w:ascii="Palatino Linotype" w:hAnsi="Palatino Linotype" w:cs="Arial"/>
          <w:b/>
          <w:i/>
          <w:sz w:val="22"/>
          <w:szCs w:val="22"/>
        </w:rPr>
        <w:t>Décimo.</w:t>
      </w:r>
      <w:r w:rsidRPr="003C2F80">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9EC1C90" w14:textId="77777777" w:rsidR="003D7613" w:rsidRPr="003C2F80" w:rsidRDefault="003D7613" w:rsidP="003D7613">
      <w:pPr>
        <w:ind w:left="851" w:right="902"/>
        <w:jc w:val="both"/>
        <w:rPr>
          <w:rFonts w:ascii="Palatino Linotype" w:hAnsi="Palatino Linotype" w:cs="Arial"/>
          <w:i/>
          <w:sz w:val="22"/>
          <w:szCs w:val="22"/>
        </w:rPr>
      </w:pPr>
      <w:r w:rsidRPr="003C2F80">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5210B8CC" w14:textId="77777777" w:rsidR="003D7613" w:rsidRPr="003C2F80" w:rsidRDefault="003D7613" w:rsidP="003D7613">
      <w:pPr>
        <w:ind w:left="851" w:right="899"/>
        <w:jc w:val="both"/>
        <w:rPr>
          <w:rFonts w:ascii="Palatino Linotype" w:hAnsi="Palatino Linotype" w:cs="Arial"/>
          <w:b/>
          <w:i/>
          <w:sz w:val="22"/>
          <w:szCs w:val="22"/>
        </w:rPr>
      </w:pPr>
      <w:r w:rsidRPr="003C2F80">
        <w:rPr>
          <w:rFonts w:ascii="Palatino Linotype" w:hAnsi="Palatino Linotype" w:cs="Arial"/>
          <w:b/>
          <w:i/>
          <w:sz w:val="22"/>
          <w:szCs w:val="22"/>
        </w:rPr>
        <w:t>Décimo primero.</w:t>
      </w:r>
      <w:r w:rsidRPr="003C2F80">
        <w:rPr>
          <w:rFonts w:ascii="Palatino Linotype" w:hAnsi="Palatino Linotype" w:cs="Arial"/>
          <w:i/>
          <w:sz w:val="22"/>
          <w:szCs w:val="22"/>
        </w:rPr>
        <w:t xml:space="preserve"> En el intercambio de información entre sujetos obligados para el ejercicio de sus atribuciones, los documentos que se encuentren clasificados deberán </w:t>
      </w:r>
      <w:r w:rsidRPr="003C2F80">
        <w:rPr>
          <w:rFonts w:ascii="Palatino Linotype" w:hAnsi="Palatino Linotype" w:cs="Arial"/>
          <w:i/>
          <w:sz w:val="22"/>
          <w:szCs w:val="22"/>
        </w:rPr>
        <w:lastRenderedPageBreak/>
        <w:t>llevar la leyenda correspondiente de conformidad con lo dispuesto en el Capítulo VIII de los presentes lineamientos.</w:t>
      </w:r>
      <w:r w:rsidRPr="003C2F80">
        <w:rPr>
          <w:rFonts w:ascii="Palatino Linotype" w:hAnsi="Palatino Linotype" w:cs="Arial"/>
          <w:b/>
          <w:i/>
          <w:sz w:val="22"/>
          <w:szCs w:val="22"/>
        </w:rPr>
        <w:t>”</w:t>
      </w:r>
    </w:p>
    <w:p w14:paraId="668E46F2" w14:textId="77777777" w:rsidR="003D7613" w:rsidRPr="003C2F80" w:rsidRDefault="003D7613" w:rsidP="003D7613">
      <w:pPr>
        <w:ind w:left="851" w:right="899"/>
        <w:jc w:val="both"/>
        <w:rPr>
          <w:rFonts w:ascii="Palatino Linotype" w:hAnsi="Palatino Linotype" w:cs="Arial"/>
          <w:b/>
          <w:bCs/>
          <w:i/>
          <w:noProof/>
        </w:rPr>
      </w:pPr>
    </w:p>
    <w:p w14:paraId="7B448DC6" w14:textId="77777777" w:rsidR="003D7613" w:rsidRPr="003C2F80" w:rsidRDefault="003D7613" w:rsidP="003D7613">
      <w:pPr>
        <w:spacing w:line="360" w:lineRule="auto"/>
        <w:jc w:val="both"/>
        <w:rPr>
          <w:rFonts w:ascii="Palatino Linotype" w:hAnsi="Palatino Linotype" w:cs="Arial"/>
        </w:rPr>
      </w:pPr>
      <w:r w:rsidRPr="003C2F80">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FFFD94C" w14:textId="77777777" w:rsidR="003D7613" w:rsidRPr="003C2F80" w:rsidRDefault="003D7613" w:rsidP="003D7613">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3C2F80">
        <w:rPr>
          <w:rFonts w:ascii="Palatino Linotype" w:hAnsi="Palatino Linotype" w:cs="Arial"/>
        </w:rPr>
        <w:t xml:space="preserve">Consecuentemente, se destaca que la versión pública que elabore </w:t>
      </w:r>
      <w:r w:rsidRPr="003C2F80">
        <w:rPr>
          <w:rFonts w:ascii="Palatino Linotype" w:hAnsi="Palatino Linotype" w:cs="Arial"/>
          <w:b/>
        </w:rPr>
        <w:t>EL SUJETO OBLIGADO</w:t>
      </w:r>
      <w:r w:rsidRPr="003C2F80">
        <w:rPr>
          <w:rFonts w:ascii="Palatino Linotype" w:hAnsi="Palatino Linotype" w:cs="Arial"/>
        </w:rPr>
        <w:t xml:space="preserve"> debe cumplir con las formalidades exigidas en la Ley, por lo que para tal efecto emitirá el </w:t>
      </w:r>
      <w:r w:rsidRPr="003C2F80">
        <w:rPr>
          <w:rFonts w:ascii="Palatino Linotype" w:hAnsi="Palatino Linotype" w:cs="Arial"/>
          <w:b/>
        </w:rPr>
        <w:t>Acuerdo del Comité de Transparencia</w:t>
      </w:r>
      <w:r w:rsidRPr="003C2F80">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3C2F80">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BE416A0" w14:textId="20F6102D" w:rsidR="00541C4A" w:rsidRPr="003C2F80" w:rsidRDefault="00541C4A" w:rsidP="00541C4A">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3C2F80">
        <w:rPr>
          <w:rFonts w:ascii="Palatino Linotype" w:eastAsia="Calibri" w:hAnsi="Palatino Linotype" w:cs="Arial"/>
        </w:rPr>
        <w:t xml:space="preserve">Así, con </w:t>
      </w:r>
      <w:r w:rsidRPr="003C2F80">
        <w:rPr>
          <w:rFonts w:ascii="Palatino Linotype" w:hAnsi="Palatino Linotype" w:cs="Arial"/>
        </w:rPr>
        <w:t>fundamento</w:t>
      </w:r>
      <w:r w:rsidRPr="003C2F80">
        <w:rPr>
          <w:rFonts w:ascii="Palatino Linotype" w:eastAsia="Calibri" w:hAnsi="Palatino Linotype" w:cs="Arial"/>
        </w:rPr>
        <w:t xml:space="preserve"> en lo previsto en los artículos 5, </w:t>
      </w:r>
      <w:r w:rsidR="00D337DB" w:rsidRPr="003C2F80">
        <w:rPr>
          <w:rFonts w:ascii="Palatino Linotype" w:eastAsia="Calibri" w:hAnsi="Palatino Linotype" w:cs="Arial"/>
          <w:lang w:val="es-ES_tradnl"/>
        </w:rPr>
        <w:t>párrafos trigésimos, trigésimos primero y trigésimos segundos</w:t>
      </w:r>
      <w:r w:rsidRPr="003C2F80">
        <w:rPr>
          <w:rFonts w:ascii="Palatino Linotype" w:hAnsi="Palatino Linotype" w:cs="Arial"/>
        </w:rPr>
        <w:t>,</w:t>
      </w:r>
      <w:r w:rsidRPr="003C2F80">
        <w:rPr>
          <w:rFonts w:ascii="Palatino Linotype" w:hAnsi="Palatino Linotype"/>
        </w:rPr>
        <w:t xml:space="preserve"> fracciones IV y V,</w:t>
      </w:r>
      <w:r w:rsidRPr="003C2F80">
        <w:rPr>
          <w:rFonts w:ascii="Palatino Linotype" w:eastAsia="Calibri" w:hAnsi="Palatino Linotype" w:cs="Arial"/>
        </w:rPr>
        <w:t xml:space="preserve"> de la Constitución Política del Estado Libre y Soberano de </w:t>
      </w:r>
      <w:r w:rsidRPr="003C2F80">
        <w:rPr>
          <w:rFonts w:ascii="Palatino Linotype" w:hAnsi="Palatino Linotype" w:cs="Arial"/>
          <w:lang w:val="es-ES_tradnl"/>
        </w:rPr>
        <w:t>México</w:t>
      </w:r>
      <w:r w:rsidRPr="003C2F80">
        <w:rPr>
          <w:rFonts w:ascii="Palatino Linotype" w:eastAsia="Calibri" w:hAnsi="Palatino Linotype" w:cs="Arial"/>
        </w:rPr>
        <w:t xml:space="preserve">, y los artículos </w:t>
      </w:r>
      <w:r w:rsidRPr="003C2F80">
        <w:rPr>
          <w:rFonts w:ascii="Palatino Linotype" w:hAnsi="Palatino Linotype"/>
        </w:rPr>
        <w:t xml:space="preserve">2, </w:t>
      </w:r>
      <w:r w:rsidRPr="003C2F80">
        <w:rPr>
          <w:rFonts w:ascii="Palatino Linotype" w:hAnsi="Palatino Linotype" w:cs="Arial"/>
        </w:rPr>
        <w:t>fracción</w:t>
      </w:r>
      <w:r w:rsidRPr="003C2F80">
        <w:rPr>
          <w:rFonts w:ascii="Palatino Linotype" w:hAnsi="Palatino Linotype"/>
        </w:rPr>
        <w:t xml:space="preserve"> II, 9, </w:t>
      </w:r>
      <w:r w:rsidRPr="003C2F80">
        <w:rPr>
          <w:rFonts w:ascii="Palatino Linotype" w:hAnsi="Palatino Linotype" w:cs="Arial"/>
          <w:lang w:val="es-ES_tradnl"/>
        </w:rPr>
        <w:t>29</w:t>
      </w:r>
      <w:r w:rsidRPr="003C2F80">
        <w:rPr>
          <w:rFonts w:ascii="Palatino Linotype" w:hAnsi="Palatino Linotype"/>
        </w:rPr>
        <w:t xml:space="preserve">, 36, fracciones I y II, 176, </w:t>
      </w:r>
      <w:r w:rsidRPr="003C2F80">
        <w:rPr>
          <w:rFonts w:ascii="Palatino Linotype" w:hAnsi="Palatino Linotype"/>
        </w:rPr>
        <w:lastRenderedPageBreak/>
        <w:t>178, 179, 181, 185, fracción I, 186 y 188,</w:t>
      </w:r>
      <w:r w:rsidRPr="003C2F80">
        <w:rPr>
          <w:rFonts w:ascii="Palatino Linotype" w:eastAsia="Calibri" w:hAnsi="Palatino Linotype" w:cs="Arial"/>
        </w:rPr>
        <w:t xml:space="preserve"> de la Ley de Transparencia y Acceso a la Información Pública del Estado de México y </w:t>
      </w:r>
      <w:r w:rsidRPr="003C2F80">
        <w:rPr>
          <w:rFonts w:ascii="Palatino Linotype" w:hAnsi="Palatino Linotype" w:cs="Arial"/>
        </w:rPr>
        <w:t>Municipios</w:t>
      </w:r>
      <w:r w:rsidRPr="003C2F80">
        <w:rPr>
          <w:rFonts w:ascii="Palatino Linotype" w:eastAsia="Calibri" w:hAnsi="Palatino Linotype" w:cs="Arial"/>
        </w:rPr>
        <w:t xml:space="preserve">, </w:t>
      </w:r>
      <w:r w:rsidRPr="003C2F80">
        <w:rPr>
          <w:rFonts w:ascii="Palatino Linotype" w:hAnsi="Palatino Linotype"/>
        </w:rPr>
        <w:t>este</w:t>
      </w:r>
      <w:r w:rsidRPr="003C2F80">
        <w:rPr>
          <w:rFonts w:ascii="Palatino Linotype" w:eastAsia="Calibri" w:hAnsi="Palatino Linotype" w:cs="Arial"/>
        </w:rPr>
        <w:t xml:space="preserve"> Pleno:</w:t>
      </w:r>
    </w:p>
    <w:p w14:paraId="2555175A" w14:textId="77777777" w:rsidR="00541C4A" w:rsidRPr="003C2F80" w:rsidRDefault="00541C4A" w:rsidP="00541C4A">
      <w:pPr>
        <w:jc w:val="center"/>
        <w:rPr>
          <w:rFonts w:ascii="Palatino Linotype" w:hAnsi="Palatino Linotype" w:cs="Arial"/>
          <w:b/>
          <w:spacing w:val="44"/>
          <w:sz w:val="28"/>
        </w:rPr>
      </w:pPr>
      <w:r w:rsidRPr="003C2F80">
        <w:rPr>
          <w:rFonts w:ascii="Palatino Linotype" w:hAnsi="Palatino Linotype" w:cs="Arial"/>
          <w:b/>
          <w:spacing w:val="44"/>
          <w:sz w:val="28"/>
        </w:rPr>
        <w:t>RESUELVE</w:t>
      </w:r>
    </w:p>
    <w:p w14:paraId="4C6D94E9" w14:textId="77777777" w:rsidR="00541C4A" w:rsidRPr="003C2F80" w:rsidRDefault="00541C4A" w:rsidP="00541C4A">
      <w:pPr>
        <w:jc w:val="center"/>
        <w:rPr>
          <w:rFonts w:ascii="Palatino Linotype" w:hAnsi="Palatino Linotype" w:cs="Arial"/>
          <w:b/>
          <w:spacing w:val="44"/>
          <w:sz w:val="20"/>
        </w:rPr>
      </w:pPr>
    </w:p>
    <w:p w14:paraId="1C24AF79" w14:textId="0766E780" w:rsidR="00C47FEA" w:rsidRPr="003C2F80" w:rsidRDefault="00C47FEA" w:rsidP="00C47FEA">
      <w:pPr>
        <w:spacing w:line="360" w:lineRule="auto"/>
        <w:jc w:val="both"/>
        <w:rPr>
          <w:rFonts w:ascii="Palatino Linotype" w:hAnsi="Palatino Linotype" w:cs="Arial"/>
          <w:color w:val="000000" w:themeColor="text1"/>
          <w:lang w:val="es-ES"/>
        </w:rPr>
      </w:pPr>
      <w:r w:rsidRPr="003C2F80">
        <w:rPr>
          <w:rFonts w:ascii="Palatino Linotype" w:hAnsi="Palatino Linotype" w:cs="Arial"/>
          <w:b/>
          <w:color w:val="000000" w:themeColor="text1"/>
          <w:sz w:val="28"/>
          <w:lang w:val="es-ES"/>
        </w:rPr>
        <w:t>PRIMERO</w:t>
      </w:r>
      <w:r w:rsidRPr="003C2F80">
        <w:rPr>
          <w:rFonts w:ascii="Palatino Linotype" w:hAnsi="Palatino Linotype" w:cs="Arial"/>
          <w:color w:val="000000" w:themeColor="text1"/>
          <w:lang w:val="es-ES"/>
        </w:rPr>
        <w:t xml:space="preserve">. Resultan </w:t>
      </w:r>
      <w:r w:rsidR="002A2CE2" w:rsidRPr="003C2F80">
        <w:rPr>
          <w:rFonts w:ascii="Palatino Linotype" w:hAnsi="Palatino Linotype" w:cs="Arial"/>
          <w:b/>
          <w:color w:val="000000" w:themeColor="text1"/>
          <w:lang w:val="es-ES"/>
        </w:rPr>
        <w:t>parcialmente</w:t>
      </w:r>
      <w:r w:rsidR="002A2CE2" w:rsidRPr="003C2F80">
        <w:rPr>
          <w:rFonts w:ascii="Palatino Linotype" w:hAnsi="Palatino Linotype" w:cs="Arial"/>
          <w:color w:val="000000" w:themeColor="text1"/>
          <w:lang w:val="es-ES"/>
        </w:rPr>
        <w:t xml:space="preserve"> </w:t>
      </w:r>
      <w:r w:rsidRPr="003C2F80">
        <w:rPr>
          <w:rFonts w:ascii="Palatino Linotype" w:hAnsi="Palatino Linotype" w:cs="Arial"/>
          <w:b/>
          <w:color w:val="000000" w:themeColor="text1"/>
          <w:lang w:val="es-ES"/>
        </w:rPr>
        <w:t>fundadas</w:t>
      </w:r>
      <w:r w:rsidRPr="003C2F80">
        <w:rPr>
          <w:rFonts w:ascii="Palatino Linotype" w:hAnsi="Palatino Linotype" w:cs="Arial"/>
          <w:color w:val="000000" w:themeColor="text1"/>
          <w:lang w:val="es-ES"/>
        </w:rPr>
        <w:t xml:space="preserve"> las razones o motivos de inconformidad planteadas por </w:t>
      </w:r>
      <w:r w:rsidRPr="003C2F80">
        <w:rPr>
          <w:rFonts w:ascii="Palatino Linotype" w:hAnsi="Palatino Linotype" w:cs="Arial"/>
          <w:b/>
          <w:color w:val="000000" w:themeColor="text1"/>
          <w:lang w:val="es-ES"/>
        </w:rPr>
        <w:t>EL RECURRENTE</w:t>
      </w:r>
      <w:r w:rsidRPr="003C2F80">
        <w:rPr>
          <w:rFonts w:ascii="Palatino Linotype" w:hAnsi="Palatino Linotype" w:cs="Arial"/>
          <w:color w:val="000000" w:themeColor="text1"/>
          <w:lang w:val="es-ES"/>
        </w:rPr>
        <w:t xml:space="preserve">, en términos del Considerando </w:t>
      </w:r>
      <w:r w:rsidRPr="003C2F80">
        <w:rPr>
          <w:rFonts w:ascii="Palatino Linotype" w:hAnsi="Palatino Linotype" w:cs="Arial"/>
          <w:b/>
          <w:color w:val="000000" w:themeColor="text1"/>
          <w:lang w:val="es-ES"/>
        </w:rPr>
        <w:t>QUINTO</w:t>
      </w:r>
      <w:r w:rsidRPr="003C2F80">
        <w:rPr>
          <w:rFonts w:ascii="Palatino Linotype" w:hAnsi="Palatino Linotype" w:cs="Arial"/>
          <w:color w:val="000000" w:themeColor="text1"/>
          <w:lang w:val="es-ES"/>
        </w:rPr>
        <w:t xml:space="preserve"> de la presente resolución.</w:t>
      </w:r>
    </w:p>
    <w:p w14:paraId="48EA6622" w14:textId="77777777" w:rsidR="00C47FEA" w:rsidRPr="003C2F80" w:rsidRDefault="00C47FEA" w:rsidP="00C47FEA">
      <w:pPr>
        <w:spacing w:line="360" w:lineRule="auto"/>
        <w:jc w:val="both"/>
        <w:rPr>
          <w:rFonts w:ascii="Palatino Linotype" w:hAnsi="Palatino Linotype" w:cs="Arial"/>
          <w:color w:val="000000" w:themeColor="text1"/>
          <w:sz w:val="12"/>
          <w:lang w:val="es-ES"/>
        </w:rPr>
      </w:pPr>
    </w:p>
    <w:p w14:paraId="466C802F" w14:textId="6D98EEAD" w:rsidR="00C47FEA" w:rsidRPr="003C2F80" w:rsidRDefault="00C47FEA" w:rsidP="00C47FEA">
      <w:pPr>
        <w:spacing w:line="360" w:lineRule="auto"/>
        <w:jc w:val="both"/>
        <w:rPr>
          <w:rFonts w:ascii="Palatino Linotype" w:hAnsi="Palatino Linotype"/>
          <w:color w:val="000000" w:themeColor="text1"/>
        </w:rPr>
      </w:pPr>
      <w:r w:rsidRPr="003C2F80">
        <w:rPr>
          <w:rFonts w:ascii="Palatino Linotype" w:hAnsi="Palatino Linotype" w:cs="Arial"/>
          <w:b/>
          <w:color w:val="000000" w:themeColor="text1"/>
          <w:sz w:val="28"/>
          <w:szCs w:val="28"/>
          <w:lang w:val="es-ES"/>
        </w:rPr>
        <w:t>SEGUNDO</w:t>
      </w:r>
      <w:r w:rsidRPr="003C2F80">
        <w:rPr>
          <w:rFonts w:ascii="Palatino Linotype" w:hAnsi="Palatino Linotype" w:cs="Arial"/>
          <w:color w:val="000000" w:themeColor="text1"/>
          <w:sz w:val="28"/>
          <w:szCs w:val="28"/>
          <w:lang w:val="es-ES"/>
        </w:rPr>
        <w:t>.</w:t>
      </w:r>
      <w:r w:rsidRPr="003C2F80">
        <w:rPr>
          <w:rFonts w:ascii="Palatino Linotype" w:hAnsi="Palatino Linotype" w:cs="Arial"/>
          <w:color w:val="000000" w:themeColor="text1"/>
          <w:lang w:val="es-ES"/>
        </w:rPr>
        <w:t xml:space="preserve"> </w:t>
      </w:r>
      <w:r w:rsidRPr="003C2F80">
        <w:rPr>
          <w:rFonts w:ascii="Palatino Linotype" w:eastAsia="Calibri" w:hAnsi="Palatino Linotype" w:cs="Arial"/>
          <w:color w:val="000000" w:themeColor="text1"/>
        </w:rPr>
        <w:t xml:space="preserve">Se </w:t>
      </w:r>
      <w:r w:rsidRPr="003C2F80">
        <w:rPr>
          <w:rFonts w:ascii="Palatino Linotype" w:eastAsia="Calibri" w:hAnsi="Palatino Linotype" w:cs="Arial"/>
          <w:b/>
          <w:color w:val="000000" w:themeColor="text1"/>
        </w:rPr>
        <w:t xml:space="preserve">MODIFICA </w:t>
      </w:r>
      <w:r w:rsidRPr="003C2F80">
        <w:rPr>
          <w:rFonts w:ascii="Palatino Linotype" w:eastAsia="Calibri" w:hAnsi="Palatino Linotype" w:cs="Arial"/>
          <w:color w:val="000000" w:themeColor="text1"/>
        </w:rPr>
        <w:t xml:space="preserve">la respuesta otorgada por </w:t>
      </w:r>
      <w:r w:rsidRPr="003C2F80">
        <w:rPr>
          <w:rFonts w:ascii="Palatino Linotype" w:eastAsia="Calibri" w:hAnsi="Palatino Linotype" w:cs="Arial"/>
          <w:b/>
          <w:color w:val="000000" w:themeColor="text1"/>
        </w:rPr>
        <w:t>EL SUJETO OBLIGADO</w:t>
      </w:r>
      <w:r w:rsidRPr="003C2F80">
        <w:rPr>
          <w:rFonts w:ascii="Palatino Linotype" w:eastAsia="Calibri" w:hAnsi="Palatino Linotype" w:cs="Arial"/>
          <w:color w:val="000000" w:themeColor="text1"/>
        </w:rPr>
        <w:t xml:space="preserve"> a la solicitud de información que dio origen al </w:t>
      </w:r>
      <w:r w:rsidR="00EF65CA" w:rsidRPr="003C2F80">
        <w:rPr>
          <w:rFonts w:ascii="Palatino Linotype" w:eastAsia="Calibri" w:hAnsi="Palatino Linotype" w:cs="Arial"/>
          <w:color w:val="000000" w:themeColor="text1"/>
        </w:rPr>
        <w:t>R</w:t>
      </w:r>
      <w:r w:rsidRPr="003C2F80">
        <w:rPr>
          <w:rFonts w:ascii="Palatino Linotype" w:eastAsia="Calibri" w:hAnsi="Palatino Linotype" w:cs="Arial"/>
          <w:color w:val="000000" w:themeColor="text1"/>
        </w:rPr>
        <w:t xml:space="preserve">ecurso de </w:t>
      </w:r>
      <w:r w:rsidR="00EF65CA" w:rsidRPr="003C2F80">
        <w:rPr>
          <w:rFonts w:ascii="Palatino Linotype" w:eastAsia="Calibri" w:hAnsi="Palatino Linotype" w:cs="Arial"/>
          <w:color w:val="000000" w:themeColor="text1"/>
        </w:rPr>
        <w:t>R</w:t>
      </w:r>
      <w:r w:rsidRPr="003C2F80">
        <w:rPr>
          <w:rFonts w:ascii="Palatino Linotype" w:eastAsia="Calibri" w:hAnsi="Palatino Linotype" w:cs="Arial"/>
          <w:color w:val="000000" w:themeColor="text1"/>
        </w:rPr>
        <w:t xml:space="preserve">evisión con número </w:t>
      </w:r>
      <w:r w:rsidR="002A2CE2" w:rsidRPr="003C2F80">
        <w:rPr>
          <w:rFonts w:ascii="Palatino Linotype" w:hAnsi="Palatino Linotype"/>
          <w:b/>
          <w:color w:val="000000" w:themeColor="text1"/>
        </w:rPr>
        <w:t>05522</w:t>
      </w:r>
      <w:r w:rsidR="00FD0379" w:rsidRPr="003C2F80">
        <w:rPr>
          <w:rFonts w:ascii="Palatino Linotype" w:hAnsi="Palatino Linotype"/>
          <w:b/>
          <w:color w:val="000000" w:themeColor="text1"/>
        </w:rPr>
        <w:t xml:space="preserve">/INFOEM/IP/RR/2022 </w:t>
      </w:r>
      <w:r w:rsidRPr="003C2F80">
        <w:rPr>
          <w:rFonts w:ascii="Palatino Linotype" w:hAnsi="Palatino Linotype"/>
          <w:color w:val="000000" w:themeColor="text1"/>
        </w:rPr>
        <w:t xml:space="preserve">y se </w:t>
      </w:r>
      <w:r w:rsidRPr="003C2F80">
        <w:rPr>
          <w:rFonts w:ascii="Palatino Linotype" w:hAnsi="Palatino Linotype"/>
          <w:b/>
          <w:color w:val="000000" w:themeColor="text1"/>
        </w:rPr>
        <w:t xml:space="preserve">ORDENA </w:t>
      </w:r>
      <w:r w:rsidRPr="003C2F80">
        <w:rPr>
          <w:rFonts w:ascii="Palatino Linotype" w:hAnsi="Palatino Linotype"/>
          <w:color w:val="000000" w:themeColor="text1"/>
        </w:rPr>
        <w:t xml:space="preserve">que en términos del Considerando </w:t>
      </w:r>
      <w:r w:rsidRPr="003C2F80">
        <w:rPr>
          <w:rFonts w:ascii="Palatino Linotype" w:hAnsi="Palatino Linotype"/>
          <w:b/>
          <w:color w:val="000000" w:themeColor="text1"/>
        </w:rPr>
        <w:t xml:space="preserve">QUINTO </w:t>
      </w:r>
      <w:r w:rsidR="000549A8" w:rsidRPr="003C2F80">
        <w:rPr>
          <w:rFonts w:ascii="Palatino Linotype" w:hAnsi="Palatino Linotype"/>
          <w:color w:val="000000" w:themeColor="text1"/>
        </w:rPr>
        <w:t xml:space="preserve">de esta Resolución haga entrega, </w:t>
      </w:r>
      <w:r w:rsidRPr="003C2F80">
        <w:rPr>
          <w:rFonts w:ascii="Palatino Linotype" w:hAnsi="Palatino Linotype"/>
          <w:color w:val="000000" w:themeColor="text1"/>
        </w:rPr>
        <w:t xml:space="preserve">vía Sistema de Acceso a la Información Mexiquense </w:t>
      </w:r>
      <w:r w:rsidRPr="003C2F80">
        <w:rPr>
          <w:rFonts w:ascii="Palatino Linotype" w:hAnsi="Palatino Linotype"/>
          <w:b/>
          <w:color w:val="000000" w:themeColor="text1"/>
        </w:rPr>
        <w:t>(SAIMEX)</w:t>
      </w:r>
      <w:r w:rsidRPr="003C2F80">
        <w:rPr>
          <w:rFonts w:ascii="Palatino Linotype" w:hAnsi="Palatino Linotype"/>
          <w:color w:val="000000" w:themeColor="text1"/>
        </w:rPr>
        <w:t xml:space="preserve">, </w:t>
      </w:r>
      <w:r w:rsidR="002B6912" w:rsidRPr="003C2F80">
        <w:rPr>
          <w:rFonts w:ascii="Palatino Linotype" w:hAnsi="Palatino Linotype"/>
          <w:color w:val="000000" w:themeColor="text1"/>
        </w:rPr>
        <w:t xml:space="preserve">de ser procedente </w:t>
      </w:r>
      <w:r w:rsidRPr="003C2F80">
        <w:rPr>
          <w:rFonts w:ascii="Palatino Linotype" w:hAnsi="Palatino Linotype"/>
          <w:color w:val="000000" w:themeColor="text1"/>
        </w:rPr>
        <w:t xml:space="preserve">en </w:t>
      </w:r>
      <w:r w:rsidRPr="003C2F80">
        <w:rPr>
          <w:rFonts w:ascii="Palatino Linotype" w:hAnsi="Palatino Linotype"/>
          <w:b/>
          <w:color w:val="000000" w:themeColor="text1"/>
        </w:rPr>
        <w:t>versión pública</w:t>
      </w:r>
      <w:r w:rsidRPr="003C2F80">
        <w:rPr>
          <w:rFonts w:ascii="Palatino Linotype" w:hAnsi="Palatino Linotype"/>
          <w:color w:val="000000" w:themeColor="text1"/>
        </w:rPr>
        <w:t xml:space="preserve"> de lo siguiente:</w:t>
      </w:r>
    </w:p>
    <w:p w14:paraId="21AC4278" w14:textId="77777777" w:rsidR="008D0C53" w:rsidRPr="003C2F80" w:rsidRDefault="008D0C53" w:rsidP="00C47FEA">
      <w:pPr>
        <w:spacing w:line="360" w:lineRule="auto"/>
        <w:jc w:val="both"/>
        <w:rPr>
          <w:rFonts w:ascii="Palatino Linotype" w:hAnsi="Palatino Linotype"/>
          <w:color w:val="000000" w:themeColor="text1"/>
        </w:rPr>
      </w:pPr>
    </w:p>
    <w:p w14:paraId="0F384E8F" w14:textId="7011C292" w:rsidR="002458A6" w:rsidRPr="003C2F80" w:rsidRDefault="008D0C53" w:rsidP="005A6575">
      <w:pPr>
        <w:ind w:left="1276" w:hanging="425"/>
        <w:jc w:val="both"/>
        <w:rPr>
          <w:rFonts w:ascii="Palatino Linotype" w:eastAsia="Palatino Linotype" w:hAnsi="Palatino Linotype" w:cs="Palatino Linotype"/>
          <w:i/>
          <w:sz w:val="22"/>
          <w:szCs w:val="22"/>
          <w:lang w:val="es-ES" w:eastAsia="es-MX"/>
        </w:rPr>
      </w:pPr>
      <w:r w:rsidRPr="003C2F80">
        <w:rPr>
          <w:rFonts w:ascii="Palatino Linotype" w:hAnsi="Palatino Linotype"/>
          <w:color w:val="000000" w:themeColor="text1"/>
        </w:rPr>
        <w:t xml:space="preserve"> </w:t>
      </w:r>
      <w:r w:rsidR="00C47FEA" w:rsidRPr="003C2F80">
        <w:rPr>
          <w:rFonts w:ascii="Palatino Linotype" w:hAnsi="Palatino Linotype"/>
          <w:color w:val="000000" w:themeColor="text1"/>
        </w:rPr>
        <w:t>“</w:t>
      </w:r>
      <w:r w:rsidR="00810F53" w:rsidRPr="003C2F80">
        <w:rPr>
          <w:rFonts w:ascii="Palatino Linotype" w:eastAsia="Palatino Linotype" w:hAnsi="Palatino Linotype" w:cs="Palatino Linotype"/>
          <w:i/>
          <w:sz w:val="22"/>
          <w:szCs w:val="22"/>
          <w:lang w:val="es-ES" w:eastAsia="es-MX"/>
        </w:rPr>
        <w:t>La d</w:t>
      </w:r>
      <w:r w:rsidR="002458A6" w:rsidRPr="003C2F80">
        <w:rPr>
          <w:rFonts w:ascii="Palatino Linotype" w:eastAsia="Palatino Linotype" w:hAnsi="Palatino Linotype" w:cs="Palatino Linotype"/>
          <w:i/>
          <w:sz w:val="22"/>
          <w:szCs w:val="22"/>
          <w:lang w:val="es-ES" w:eastAsia="es-MX"/>
        </w:rPr>
        <w:t>ocumentación</w:t>
      </w:r>
      <w:r w:rsidR="002A2CE2" w:rsidRPr="003C2F80">
        <w:rPr>
          <w:rFonts w:ascii="Palatino Linotype" w:eastAsia="Palatino Linotype" w:hAnsi="Palatino Linotype" w:cs="Palatino Linotype"/>
          <w:i/>
          <w:sz w:val="22"/>
          <w:szCs w:val="22"/>
          <w:lang w:val="es-ES" w:eastAsia="es-MX"/>
        </w:rPr>
        <w:t xml:space="preserve"> o soporte documental del ejercicio de los recursos correspondientes a la obra referida en la solicitud con número 00057/MALINAL/IP/2022</w:t>
      </w:r>
      <w:r w:rsidR="00647517" w:rsidRPr="003C2F80">
        <w:rPr>
          <w:rFonts w:ascii="Palatino Linotype" w:eastAsia="Palatino Linotype" w:hAnsi="Palatino Linotype" w:cs="Palatino Linotype"/>
          <w:i/>
          <w:sz w:val="22"/>
          <w:szCs w:val="22"/>
          <w:lang w:val="es-ES" w:eastAsia="es-MX"/>
        </w:rPr>
        <w:t>.</w:t>
      </w:r>
    </w:p>
    <w:p w14:paraId="59874E01" w14:textId="77777777" w:rsidR="00647517" w:rsidRPr="003C2F80" w:rsidRDefault="00647517" w:rsidP="005A6575">
      <w:pPr>
        <w:ind w:left="1276" w:hanging="425"/>
        <w:jc w:val="both"/>
        <w:rPr>
          <w:rFonts w:ascii="Palatino Linotype" w:eastAsia="Palatino Linotype" w:hAnsi="Palatino Linotype" w:cs="Palatino Linotype"/>
          <w:i/>
          <w:sz w:val="22"/>
          <w:szCs w:val="22"/>
          <w:lang w:val="es-ES" w:eastAsia="es-MX"/>
        </w:rPr>
      </w:pPr>
    </w:p>
    <w:p w14:paraId="36C84F9C" w14:textId="130623D2" w:rsidR="00647517" w:rsidRPr="003C2F80" w:rsidRDefault="00647517" w:rsidP="005A6575">
      <w:pPr>
        <w:ind w:left="1276" w:hanging="425"/>
        <w:jc w:val="both"/>
        <w:rPr>
          <w:rFonts w:ascii="Palatino Linotype" w:eastAsia="Palatino Linotype" w:hAnsi="Palatino Linotype" w:cs="Palatino Linotype"/>
          <w:i/>
          <w:sz w:val="22"/>
          <w:szCs w:val="22"/>
          <w:lang w:val="es-ES" w:eastAsia="es-MX"/>
        </w:rPr>
      </w:pPr>
      <w:r w:rsidRPr="003C2F80">
        <w:rPr>
          <w:rFonts w:ascii="Palatino Linotype" w:eastAsia="Palatino Linotype" w:hAnsi="Palatino Linotype" w:cs="Palatino Linotype"/>
          <w:i/>
          <w:sz w:val="22"/>
          <w:szCs w:val="22"/>
          <w:lang w:val="es-ES" w:eastAsia="es-MX"/>
        </w:rPr>
        <w:t xml:space="preserve">Debiendo notificar al </w:t>
      </w:r>
      <w:r w:rsidRPr="003C2F80">
        <w:rPr>
          <w:rFonts w:ascii="Palatino Linotype" w:eastAsia="Palatino Linotype" w:hAnsi="Palatino Linotype" w:cs="Palatino Linotype"/>
          <w:b/>
          <w:i/>
          <w:sz w:val="22"/>
          <w:szCs w:val="22"/>
          <w:lang w:val="es-ES" w:eastAsia="es-MX"/>
        </w:rPr>
        <w:t>RECURRENTE</w:t>
      </w:r>
      <w:r w:rsidRPr="003C2F80">
        <w:rPr>
          <w:rFonts w:ascii="Palatino Linotype" w:eastAsia="Palatino Linotype" w:hAnsi="Palatino Linotype" w:cs="Palatino Linotype"/>
          <w:i/>
          <w:sz w:val="22"/>
          <w:szCs w:val="22"/>
          <w:lang w:val="es-ES" w:eastAsia="es-MX"/>
        </w:rPr>
        <w:t xml:space="preserve"> el acuerdo de clasificación de la información que emita el comité de transparencia, con motivo de la versión pública de ser procedente</w:t>
      </w:r>
      <w:r w:rsidR="002B6912" w:rsidRPr="003C2F80">
        <w:rPr>
          <w:rFonts w:ascii="Palatino Linotype" w:eastAsia="Palatino Linotype" w:hAnsi="Palatino Linotype" w:cs="Palatino Linotype"/>
          <w:i/>
          <w:sz w:val="22"/>
          <w:szCs w:val="22"/>
          <w:lang w:val="es-ES" w:eastAsia="es-MX"/>
        </w:rPr>
        <w:t>.</w:t>
      </w:r>
    </w:p>
    <w:p w14:paraId="01C64C1C" w14:textId="77777777" w:rsidR="002B6912" w:rsidRPr="003C2F80" w:rsidRDefault="002B6912" w:rsidP="005A6575">
      <w:pPr>
        <w:ind w:left="1276" w:hanging="425"/>
        <w:jc w:val="both"/>
        <w:rPr>
          <w:rFonts w:ascii="Palatino Linotype" w:eastAsia="Palatino Linotype" w:hAnsi="Palatino Linotype" w:cs="Palatino Linotype"/>
          <w:i/>
          <w:sz w:val="22"/>
          <w:szCs w:val="22"/>
          <w:lang w:val="es-ES" w:eastAsia="es-MX"/>
        </w:rPr>
      </w:pPr>
    </w:p>
    <w:p w14:paraId="70927DA8" w14:textId="787A2322" w:rsidR="002B6912" w:rsidRPr="003C2F80" w:rsidRDefault="002B6912" w:rsidP="005A6575">
      <w:pPr>
        <w:ind w:left="1276" w:hanging="425"/>
        <w:jc w:val="both"/>
        <w:rPr>
          <w:rFonts w:ascii="Palatino Linotype" w:eastAsia="Palatino Linotype" w:hAnsi="Palatino Linotype" w:cs="Palatino Linotype"/>
          <w:i/>
          <w:sz w:val="22"/>
          <w:szCs w:val="22"/>
          <w:lang w:val="es-ES" w:eastAsia="es-MX"/>
        </w:rPr>
      </w:pPr>
      <w:r w:rsidRPr="003C2F80">
        <w:rPr>
          <w:rFonts w:ascii="Palatino Linotype" w:eastAsia="Palatino Linotype" w:hAnsi="Palatino Linotype" w:cs="Palatino Linotype"/>
          <w:i/>
          <w:sz w:val="22"/>
          <w:szCs w:val="22"/>
          <w:lang w:val="es-ES" w:eastAsia="es-MX"/>
        </w:rPr>
        <w:t xml:space="preserve">Para el caso de lo que se ordena, si debidamente fundado y motivado </w:t>
      </w:r>
      <w:r w:rsidRPr="003C2F80">
        <w:rPr>
          <w:rFonts w:ascii="Palatino Linotype" w:eastAsia="Palatino Linotype" w:hAnsi="Palatino Linotype" w:cs="Palatino Linotype"/>
          <w:b/>
          <w:i/>
          <w:sz w:val="22"/>
          <w:szCs w:val="22"/>
          <w:lang w:val="es-ES" w:eastAsia="es-MX"/>
        </w:rPr>
        <w:t>EL SUJETO OBLIGADO</w:t>
      </w:r>
      <w:r w:rsidRPr="003C2F80">
        <w:rPr>
          <w:rFonts w:ascii="Palatino Linotype" w:eastAsia="Palatino Linotype" w:hAnsi="Palatino Linotype" w:cs="Palatino Linotype"/>
          <w:i/>
          <w:sz w:val="22"/>
          <w:szCs w:val="22"/>
          <w:lang w:val="es-ES" w:eastAsia="es-MX"/>
        </w:rPr>
        <w:t xml:space="preserve"> le hace del conocimiento al </w:t>
      </w:r>
      <w:r w:rsidRPr="003C2F80">
        <w:rPr>
          <w:rFonts w:ascii="Palatino Linotype" w:eastAsia="Palatino Linotype" w:hAnsi="Palatino Linotype" w:cs="Palatino Linotype"/>
          <w:b/>
          <w:i/>
          <w:sz w:val="22"/>
          <w:szCs w:val="22"/>
          <w:lang w:val="es-ES" w:eastAsia="es-MX"/>
        </w:rPr>
        <w:t>RECURRENTE</w:t>
      </w:r>
      <w:r w:rsidRPr="003C2F80">
        <w:rPr>
          <w:rFonts w:ascii="Palatino Linotype" w:eastAsia="Palatino Linotype" w:hAnsi="Palatino Linotype" w:cs="Palatino Linotype"/>
          <w:i/>
          <w:sz w:val="22"/>
          <w:szCs w:val="22"/>
          <w:lang w:val="es-ES" w:eastAsia="es-MX"/>
        </w:rPr>
        <w:t xml:space="preserve"> el cambio de modalidad, éste último procederá para realizar la entrega de la información tal y como obre en los archivos del Sujeto Obligado; además </w:t>
      </w:r>
      <w:r w:rsidRPr="003C2F80">
        <w:rPr>
          <w:rFonts w:ascii="Palatino Linotype" w:eastAsia="Palatino Linotype" w:hAnsi="Palatino Linotype" w:cs="Palatino Linotype"/>
          <w:b/>
          <w:i/>
          <w:sz w:val="22"/>
          <w:szCs w:val="22"/>
          <w:lang w:val="es-ES" w:eastAsia="es-MX"/>
        </w:rPr>
        <w:t>EL SUJETO OBLIGADO</w:t>
      </w:r>
      <w:r w:rsidRPr="003C2F80">
        <w:rPr>
          <w:rFonts w:ascii="Palatino Linotype" w:eastAsia="Palatino Linotype" w:hAnsi="Palatino Linotype" w:cs="Palatino Linotype"/>
          <w:i/>
          <w:sz w:val="22"/>
          <w:szCs w:val="22"/>
          <w:lang w:val="es-ES" w:eastAsia="es-MX"/>
        </w:rPr>
        <w:t xml:space="preserve"> deberá ofrecer otros medios electrónicos, como lo es, correo electrónico, o en su caso, USB y/o disco compacto, con la posibilidad de envío mediante correo certificado previo pago de los costos de reproducción, debiendo informar al RECURRENTE dichos procedimientos.</w:t>
      </w:r>
    </w:p>
    <w:p w14:paraId="35D1720E" w14:textId="77777777" w:rsidR="005A6575" w:rsidRPr="003C2F80" w:rsidRDefault="005A6575" w:rsidP="005A6575">
      <w:pPr>
        <w:ind w:left="1276" w:hanging="425"/>
        <w:jc w:val="both"/>
        <w:rPr>
          <w:rFonts w:ascii="Palatino Linotype" w:eastAsia="Palatino Linotype" w:hAnsi="Palatino Linotype" w:cs="Palatino Linotype"/>
          <w:b/>
          <w:i/>
          <w:sz w:val="22"/>
          <w:szCs w:val="22"/>
          <w:lang w:val="es-ES" w:eastAsia="es-MX"/>
        </w:rPr>
      </w:pPr>
    </w:p>
    <w:p w14:paraId="1158BE1D" w14:textId="77AA40DD" w:rsidR="00552EBF" w:rsidRPr="003C2F80" w:rsidRDefault="00552EBF" w:rsidP="00647517">
      <w:pPr>
        <w:spacing w:line="276" w:lineRule="auto"/>
        <w:ind w:right="899"/>
        <w:jc w:val="both"/>
        <w:rPr>
          <w:rFonts w:ascii="Palatino Linotype" w:hAnsi="Palatino Linotype" w:cs="Arial"/>
          <w:bCs/>
          <w:i/>
          <w:sz w:val="22"/>
        </w:rPr>
      </w:pPr>
    </w:p>
    <w:p w14:paraId="1AFB67E3" w14:textId="77777777" w:rsidR="00C47FEA" w:rsidRPr="003C2F80" w:rsidRDefault="00C47FEA" w:rsidP="00C47FEA">
      <w:pPr>
        <w:spacing w:line="360" w:lineRule="auto"/>
        <w:jc w:val="both"/>
        <w:rPr>
          <w:rFonts w:ascii="Palatino Linotype" w:hAnsi="Palatino Linotype"/>
          <w:szCs w:val="17"/>
          <w:lang w:eastAsia="es-ES_tradnl"/>
        </w:rPr>
      </w:pPr>
      <w:r w:rsidRPr="003C2F80">
        <w:rPr>
          <w:rFonts w:ascii="Palatino Linotype" w:hAnsi="Palatino Linotype"/>
          <w:b/>
          <w:sz w:val="28"/>
          <w:szCs w:val="28"/>
          <w:shd w:val="clear" w:color="auto" w:fill="FFFFFF"/>
        </w:rPr>
        <w:lastRenderedPageBreak/>
        <w:t>TERCERO.</w:t>
      </w:r>
      <w:r w:rsidRPr="003C2F80">
        <w:rPr>
          <w:rFonts w:ascii="Palatino Linotype" w:hAnsi="Palatino Linotype"/>
          <w:b/>
          <w:shd w:val="clear" w:color="auto" w:fill="FFFFFF"/>
        </w:rPr>
        <w:t> </w:t>
      </w:r>
      <w:r w:rsidRPr="003C2F80">
        <w:rPr>
          <w:rFonts w:ascii="Palatino Linotype" w:hAnsi="Palatino Linotype"/>
          <w:b/>
          <w:lang w:eastAsia="es-ES_tradnl"/>
        </w:rPr>
        <w:t>Notifíquese</w:t>
      </w:r>
      <w:r w:rsidRPr="003C2F80">
        <w:rPr>
          <w:rFonts w:ascii="Palatino Linotype" w:hAnsi="Palatino Linotype"/>
          <w:lang w:eastAsia="es-ES_tradnl"/>
        </w:rPr>
        <w:t xml:space="preserve"> </w:t>
      </w:r>
      <w:r w:rsidRPr="003C2F80">
        <w:rPr>
          <w:rFonts w:ascii="Palatino Linotype" w:hAnsi="Palatino Linotype"/>
          <w:shd w:val="clear" w:color="auto" w:fill="FFFFFF"/>
        </w:rPr>
        <w:t xml:space="preserve">al </w:t>
      </w:r>
      <w:r w:rsidRPr="003C2F80">
        <w:rPr>
          <w:rFonts w:ascii="Palatino Linotype" w:hAnsi="Palatino Linotype"/>
          <w:szCs w:val="17"/>
          <w:lang w:eastAsia="es-ES_tradnl"/>
        </w:rPr>
        <w:t>Titular de la Unidad de Transparencia del </w:t>
      </w:r>
      <w:r w:rsidRPr="003C2F80">
        <w:rPr>
          <w:rFonts w:ascii="Palatino Linotype" w:hAnsi="Palatino Linotype"/>
          <w:b/>
          <w:szCs w:val="17"/>
          <w:lang w:eastAsia="es-ES_tradnl"/>
        </w:rPr>
        <w:t>SUJETO OBLIGADO</w:t>
      </w:r>
      <w:r w:rsidRPr="003C2F80">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7C45700" w14:textId="77777777" w:rsidR="00F70BB3" w:rsidRPr="003C2F80" w:rsidRDefault="00F70BB3" w:rsidP="00C47FEA">
      <w:pPr>
        <w:spacing w:line="360" w:lineRule="auto"/>
        <w:jc w:val="both"/>
        <w:rPr>
          <w:rFonts w:ascii="Palatino Linotype" w:hAnsi="Palatino Linotype"/>
          <w:sz w:val="14"/>
          <w:szCs w:val="17"/>
          <w:lang w:eastAsia="es-ES_tradnl"/>
        </w:rPr>
      </w:pPr>
    </w:p>
    <w:p w14:paraId="39CD415D" w14:textId="77777777" w:rsidR="00C47FEA" w:rsidRPr="003C2F80" w:rsidRDefault="00C47FEA" w:rsidP="00C47FEA">
      <w:pPr>
        <w:spacing w:line="360" w:lineRule="auto"/>
        <w:ind w:right="49"/>
        <w:jc w:val="both"/>
        <w:rPr>
          <w:rFonts w:ascii="Palatino Linotype" w:hAnsi="Palatino Linotype" w:cs="Arial"/>
          <w:b/>
          <w:bCs/>
        </w:rPr>
      </w:pPr>
      <w:r w:rsidRPr="003C2F80">
        <w:rPr>
          <w:rFonts w:ascii="Palatino Linotype" w:hAnsi="Palatino Linotype" w:cs="Arial"/>
          <w:b/>
          <w:bCs/>
          <w:sz w:val="28"/>
          <w:lang w:eastAsia="es-MX"/>
        </w:rPr>
        <w:t xml:space="preserve">CUARTO. </w:t>
      </w:r>
      <w:r w:rsidRPr="003C2F80">
        <w:rPr>
          <w:rFonts w:ascii="Palatino Linotype" w:hAnsi="Palatino Linotype"/>
          <w:b/>
          <w:szCs w:val="17"/>
          <w:lang w:eastAsia="es-ES_tradnl"/>
        </w:rPr>
        <w:t>Notifíquese</w:t>
      </w:r>
      <w:r w:rsidRPr="003C2F80">
        <w:rPr>
          <w:rFonts w:ascii="Palatino Linotype" w:hAnsi="Palatino Linotype"/>
          <w:szCs w:val="17"/>
          <w:lang w:eastAsia="es-ES_tradnl"/>
        </w:rPr>
        <w:t xml:space="preserve"> al </w:t>
      </w:r>
      <w:r w:rsidRPr="003C2F80">
        <w:rPr>
          <w:rFonts w:ascii="Palatino Linotype" w:hAnsi="Palatino Linotype"/>
          <w:b/>
          <w:szCs w:val="17"/>
          <w:lang w:eastAsia="es-ES_tradnl"/>
        </w:rPr>
        <w:t>RECURRENTE</w:t>
      </w:r>
      <w:r w:rsidRPr="003C2F80">
        <w:rPr>
          <w:rFonts w:ascii="Palatino Linotype" w:hAnsi="Palatino Linotype"/>
          <w:szCs w:val="17"/>
          <w:lang w:eastAsia="es-ES_tradnl"/>
        </w:rPr>
        <w:t xml:space="preserve"> la presente resolución</w:t>
      </w:r>
      <w:r w:rsidRPr="003C2F80">
        <w:rPr>
          <w:rFonts w:ascii="Palatino Linotype" w:hAnsi="Palatino Linotype" w:cs="Arial"/>
        </w:rPr>
        <w:t xml:space="preserve"> vía </w:t>
      </w:r>
      <w:bookmarkStart w:id="11" w:name="_Hlk94784009"/>
      <w:r w:rsidRPr="003C2F80">
        <w:rPr>
          <w:rFonts w:ascii="Palatino Linotype" w:hAnsi="Palatino Linotype" w:cs="Arial"/>
        </w:rPr>
        <w:t>Sistema de Acceso a la Información Mexiquense (</w:t>
      </w:r>
      <w:r w:rsidRPr="003C2F80">
        <w:rPr>
          <w:rFonts w:ascii="Palatino Linotype" w:hAnsi="Palatino Linotype" w:cs="Arial"/>
          <w:b/>
          <w:bCs/>
        </w:rPr>
        <w:t>SAIMEX</w:t>
      </w:r>
      <w:r w:rsidRPr="003C2F80">
        <w:rPr>
          <w:rFonts w:ascii="Palatino Linotype" w:hAnsi="Palatino Linotype" w:cs="Arial"/>
        </w:rPr>
        <w:t>)</w:t>
      </w:r>
      <w:bookmarkEnd w:id="11"/>
      <w:r w:rsidRPr="003C2F80">
        <w:rPr>
          <w:rFonts w:ascii="Palatino Linotype" w:hAnsi="Palatino Linotype" w:cs="Arial"/>
          <w:b/>
          <w:bCs/>
        </w:rPr>
        <w:t>.</w:t>
      </w:r>
    </w:p>
    <w:p w14:paraId="3622FDB5" w14:textId="77777777" w:rsidR="00C5583D" w:rsidRPr="003C2F80" w:rsidRDefault="00C5583D" w:rsidP="00C47FEA">
      <w:pPr>
        <w:spacing w:line="360" w:lineRule="auto"/>
        <w:ind w:right="49"/>
        <w:jc w:val="both"/>
        <w:rPr>
          <w:rFonts w:ascii="Palatino Linotype" w:hAnsi="Palatino Linotype" w:cs="Arial"/>
          <w:b/>
          <w:bCs/>
          <w:sz w:val="16"/>
        </w:rPr>
      </w:pPr>
    </w:p>
    <w:p w14:paraId="552BD8B4" w14:textId="77777777" w:rsidR="00C47FEA" w:rsidRPr="003C2F80" w:rsidRDefault="00C47FEA" w:rsidP="00C47FEA">
      <w:pPr>
        <w:spacing w:line="360" w:lineRule="auto"/>
        <w:ind w:right="49"/>
        <w:jc w:val="both"/>
        <w:rPr>
          <w:rFonts w:ascii="Palatino Linotype" w:eastAsia="Palatino Linotype" w:hAnsi="Palatino Linotype" w:cs="Palatino Linotype"/>
          <w:color w:val="000000"/>
        </w:rPr>
      </w:pPr>
      <w:r w:rsidRPr="003C2F80">
        <w:rPr>
          <w:rFonts w:ascii="Palatino Linotype" w:hAnsi="Palatino Linotype" w:cs="Arial"/>
          <w:b/>
          <w:bCs/>
          <w:sz w:val="28"/>
          <w:lang w:eastAsia="es-MX"/>
        </w:rPr>
        <w:t>QUINTO.</w:t>
      </w:r>
      <w:r w:rsidRPr="003C2F80">
        <w:rPr>
          <w:rFonts w:ascii="Palatino Linotype" w:hAnsi="Palatino Linotype"/>
          <w:szCs w:val="17"/>
          <w:lang w:eastAsia="es-ES_tradnl"/>
        </w:rPr>
        <w:t xml:space="preserve"> </w:t>
      </w:r>
      <w:r w:rsidRPr="003C2F80">
        <w:rPr>
          <w:rFonts w:ascii="Palatino Linotype" w:hAnsi="Palatino Linotype"/>
          <w:b/>
          <w:szCs w:val="17"/>
          <w:lang w:eastAsia="es-ES_tradnl"/>
        </w:rPr>
        <w:t>Hágase del conocimiento</w:t>
      </w:r>
      <w:r w:rsidRPr="003C2F80">
        <w:rPr>
          <w:rFonts w:ascii="Palatino Linotype" w:hAnsi="Palatino Linotype"/>
          <w:szCs w:val="17"/>
          <w:lang w:eastAsia="es-ES_tradnl"/>
        </w:rPr>
        <w:t xml:space="preserve"> al </w:t>
      </w:r>
      <w:r w:rsidRPr="003C2F80">
        <w:rPr>
          <w:rFonts w:ascii="Palatino Linotype" w:hAnsi="Palatino Linotype"/>
          <w:b/>
          <w:szCs w:val="17"/>
          <w:lang w:eastAsia="es-ES_tradnl"/>
        </w:rPr>
        <w:t>RECURRENTE</w:t>
      </w:r>
      <w:r w:rsidRPr="003C2F80">
        <w:rPr>
          <w:rFonts w:ascii="Palatino Linotype" w:hAnsi="Palatino Linotype"/>
          <w:szCs w:val="17"/>
          <w:lang w:eastAsia="es-ES_tradnl"/>
        </w:rPr>
        <w:t xml:space="preserve"> </w:t>
      </w:r>
      <w:r w:rsidRPr="003C2F80">
        <w:rPr>
          <w:rFonts w:ascii="Palatino Linotype" w:eastAsia="Palatino Linotype" w:hAnsi="Palatino Linotype" w:cs="Palatino Linotype"/>
          <w:color w:val="000000"/>
        </w:rPr>
        <w:t>que de conformidad con lo establecido en el artículo 196 de la Ley de Transparencia y Acceso a la Información Pública del Estado de México y Municipios, podrá impugnarla vía Juicio de Amparo en los términos de las leyes aplicables.</w:t>
      </w:r>
    </w:p>
    <w:p w14:paraId="0E2564A2" w14:textId="77777777" w:rsidR="00C47FEA" w:rsidRPr="003C2F80" w:rsidRDefault="00C47FEA" w:rsidP="00C47FEA">
      <w:pPr>
        <w:spacing w:line="360" w:lineRule="auto"/>
        <w:jc w:val="both"/>
        <w:rPr>
          <w:rFonts w:ascii="Palatino Linotype" w:eastAsiaTheme="minorEastAsia" w:hAnsi="Palatino Linotype"/>
          <w:b/>
          <w:color w:val="000000" w:themeColor="text1"/>
          <w:sz w:val="16"/>
          <w:szCs w:val="17"/>
          <w:lang w:eastAsia="es-ES_tradnl"/>
        </w:rPr>
      </w:pPr>
    </w:p>
    <w:p w14:paraId="4E4F7878" w14:textId="1A0F3D4C" w:rsidR="007B2CF1" w:rsidRPr="003C2F80" w:rsidRDefault="007B2CF1" w:rsidP="007B2CF1">
      <w:pPr>
        <w:tabs>
          <w:tab w:val="left" w:pos="709"/>
        </w:tabs>
        <w:spacing w:line="360" w:lineRule="auto"/>
        <w:ind w:right="51"/>
        <w:jc w:val="both"/>
        <w:rPr>
          <w:rFonts w:ascii="Palatino Linotype" w:hAnsi="Palatino Linotype" w:cs="Arial"/>
          <w:color w:val="000000"/>
          <w:lang w:val="es-419" w:eastAsia="es-MX"/>
        </w:rPr>
      </w:pPr>
      <w:r w:rsidRPr="003C2F80">
        <w:rPr>
          <w:rFonts w:ascii="Palatino Linotype" w:hAnsi="Palatino Linotype" w:cs="Arial"/>
          <w:color w:val="000000"/>
          <w:lang w:eastAsia="es-MX"/>
        </w:rPr>
        <w:t xml:space="preserve">ASÍ LO RESUELVE, POR </w:t>
      </w:r>
      <w:r w:rsidR="00C17BD7" w:rsidRPr="003C2F80">
        <w:rPr>
          <w:rFonts w:ascii="Palatino Linotype" w:hAnsi="Palatino Linotype" w:cs="Arial"/>
          <w:color w:val="000000"/>
          <w:lang w:eastAsia="es-MX"/>
        </w:rPr>
        <w:t>UNANIMIDAD</w:t>
      </w:r>
      <w:r w:rsidRPr="003C2F80">
        <w:rPr>
          <w:rFonts w:ascii="Palatino Linotype" w:hAnsi="Palatino Linotype" w:cs="Arial"/>
          <w:color w:val="000000"/>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3C2F80">
        <w:rPr>
          <w:rFonts w:ascii="Palatino Linotype" w:hAnsi="Palatino Linotype" w:cs="Arial"/>
          <w:color w:val="000000"/>
          <w:lang w:val="es-419" w:eastAsia="es-MX"/>
        </w:rPr>
        <w:t xml:space="preserve"> </w:t>
      </w:r>
      <w:r w:rsidRPr="003C2F80">
        <w:rPr>
          <w:rFonts w:ascii="Palatino Linotype" w:hAnsi="Palatino Linotype" w:cs="Arial"/>
          <w:color w:val="000000"/>
          <w:lang w:eastAsia="es-MX"/>
        </w:rPr>
        <w:t xml:space="preserve">EN LA </w:t>
      </w:r>
      <w:r w:rsidR="003E4AE2" w:rsidRPr="003C2F80">
        <w:rPr>
          <w:rFonts w:ascii="Palatino Linotype" w:hAnsi="Palatino Linotype" w:cs="Arial"/>
          <w:color w:val="000000"/>
          <w:lang w:val="es-419" w:eastAsia="es-MX"/>
        </w:rPr>
        <w:t xml:space="preserve">TRIGÉSIMA </w:t>
      </w:r>
      <w:r w:rsidR="009D78EB" w:rsidRPr="003C2F80">
        <w:rPr>
          <w:rFonts w:ascii="Palatino Linotype" w:hAnsi="Palatino Linotype" w:cs="Arial"/>
          <w:color w:val="000000"/>
          <w:lang w:val="es-419" w:eastAsia="es-MX"/>
        </w:rPr>
        <w:t xml:space="preserve">TERCERA </w:t>
      </w:r>
      <w:r w:rsidRPr="003C2F80">
        <w:rPr>
          <w:rFonts w:ascii="Palatino Linotype" w:hAnsi="Palatino Linotype" w:cs="Arial"/>
          <w:color w:val="000000"/>
          <w:lang w:eastAsia="es-MX"/>
        </w:rPr>
        <w:t xml:space="preserve">SESIÓN ORDINARIA CELEBRADA EL </w:t>
      </w:r>
      <w:r w:rsidR="009D78EB" w:rsidRPr="003C2F80">
        <w:rPr>
          <w:rFonts w:ascii="Palatino Linotype" w:hAnsi="Palatino Linotype" w:cs="Arial"/>
          <w:color w:val="000000"/>
          <w:lang w:eastAsia="es-MX"/>
        </w:rPr>
        <w:t xml:space="preserve">CATORCE DE SEPTIEMBRE </w:t>
      </w:r>
      <w:r w:rsidRPr="003C2F80">
        <w:rPr>
          <w:rFonts w:ascii="Palatino Linotype" w:hAnsi="Palatino Linotype" w:cs="Arial"/>
          <w:color w:val="000000"/>
          <w:lang w:eastAsia="es-MX"/>
        </w:rPr>
        <w:t>DE DOS MIL VEINTI</w:t>
      </w:r>
      <w:r w:rsidRPr="003C2F80">
        <w:rPr>
          <w:rFonts w:ascii="Palatino Linotype" w:hAnsi="Palatino Linotype" w:cs="Arial"/>
          <w:color w:val="000000"/>
          <w:lang w:val="es-419" w:eastAsia="es-MX"/>
        </w:rPr>
        <w:t>DÓS</w:t>
      </w:r>
      <w:r w:rsidRPr="003C2F80">
        <w:rPr>
          <w:rFonts w:ascii="Palatino Linotype" w:hAnsi="Palatino Linotype" w:cs="Arial"/>
          <w:color w:val="000000"/>
          <w:lang w:eastAsia="es-MX"/>
        </w:rPr>
        <w:t>, ANTE EL SECRETARIO TÉCNICO DEL PLENO, ALEXIS TAPIA RAMÍREZ.</w:t>
      </w:r>
      <w:r w:rsidRPr="003C2F80">
        <w:rPr>
          <w:rFonts w:ascii="Palatino Linotype" w:hAnsi="Palatino Linotype" w:cs="Arial"/>
          <w:color w:val="000000"/>
          <w:lang w:val="es-419" w:eastAsia="es-MX"/>
        </w:rPr>
        <w:t>-------------</w:t>
      </w:r>
      <w:r w:rsidR="009D78EB" w:rsidRPr="003C2F80">
        <w:rPr>
          <w:rFonts w:ascii="Palatino Linotype" w:hAnsi="Palatino Linotype" w:cs="Arial"/>
          <w:color w:val="000000"/>
          <w:lang w:val="es-419" w:eastAsia="es-MX"/>
        </w:rPr>
        <w:t>-----</w:t>
      </w:r>
      <w:r w:rsidR="00C17BD7" w:rsidRPr="003C2F80">
        <w:rPr>
          <w:rFonts w:ascii="Palatino Linotype" w:hAnsi="Palatino Linotype" w:cs="Arial"/>
          <w:color w:val="000000"/>
          <w:lang w:val="es-419" w:eastAsia="es-MX"/>
        </w:rPr>
        <w:t>------------------------------</w:t>
      </w:r>
      <w:r w:rsidR="00E64F17" w:rsidRPr="003C2F80">
        <w:rPr>
          <w:rFonts w:ascii="Palatino Linotype" w:hAnsi="Palatino Linotype" w:cs="Arial"/>
          <w:color w:val="000000"/>
          <w:lang w:val="es-419" w:eastAsia="es-MX"/>
        </w:rPr>
        <w:t>-----------------</w:t>
      </w:r>
    </w:p>
    <w:p w14:paraId="59CD7A78" w14:textId="09AB437D" w:rsidR="007B2CF1" w:rsidRPr="007B2CF1" w:rsidRDefault="00C17BD7" w:rsidP="007B2CF1">
      <w:pPr>
        <w:jc w:val="both"/>
        <w:rPr>
          <w:rFonts w:ascii="Palatino Linotype" w:hAnsi="Palatino Linotype" w:cs="Arial"/>
          <w:color w:val="000000"/>
          <w:sz w:val="16"/>
          <w:szCs w:val="16"/>
          <w:lang w:eastAsia="es-MX"/>
        </w:rPr>
      </w:pPr>
      <w:r w:rsidRPr="003C2F80">
        <w:rPr>
          <w:rFonts w:ascii="Palatino Linotype" w:hAnsi="Palatino Linotype" w:cs="Arial"/>
          <w:color w:val="000000"/>
          <w:sz w:val="18"/>
          <w:szCs w:val="16"/>
          <w:lang w:val="es-419" w:eastAsia="es-MX"/>
        </w:rPr>
        <w:t>SCMM</w:t>
      </w:r>
      <w:r w:rsidR="007B2CF1" w:rsidRPr="003C2F80">
        <w:rPr>
          <w:rFonts w:ascii="Palatino Linotype" w:hAnsi="Palatino Linotype" w:cs="Arial"/>
          <w:color w:val="000000"/>
          <w:sz w:val="18"/>
          <w:szCs w:val="16"/>
          <w:lang w:val="es-419" w:eastAsia="es-MX"/>
        </w:rPr>
        <w:t>/BLA/DEMF/CCA</w:t>
      </w:r>
    </w:p>
    <w:p w14:paraId="6304A84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12974DF"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391556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5BBCCF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9A4E47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0E7B1D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07A8143"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050A47"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F0B755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B6D9D8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725FE8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206B21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214366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BE9896"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1E5CC3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14D068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3C59FE2"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E17379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0158EC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4655B4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458FA64"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6B3EF2B" w14:textId="4764E2AE" w:rsidR="00E920EC" w:rsidRDefault="00FE157E" w:rsidP="00033269">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  </w:t>
      </w:r>
    </w:p>
    <w:p w14:paraId="7568CD1C" w14:textId="288B89B6" w:rsidR="002312F9" w:rsidRPr="00644C09" w:rsidRDefault="002312F9" w:rsidP="00033269">
      <w:pPr>
        <w:spacing w:line="360" w:lineRule="auto"/>
        <w:jc w:val="both"/>
        <w:rPr>
          <w:rFonts w:ascii="Palatino Linotype" w:hAnsi="Palatino Linotype"/>
        </w:rPr>
      </w:pPr>
    </w:p>
    <w:sectPr w:rsidR="002312F9" w:rsidRPr="00644C09" w:rsidSect="00C06091">
      <w:headerReference w:type="even" r:id="rId11"/>
      <w:headerReference w:type="default" r:id="rId12"/>
      <w:footerReference w:type="default" r:id="rId13"/>
      <w:headerReference w:type="first" r:id="rId14"/>
      <w:footerReference w:type="first" r:id="rId15"/>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FD0302" w14:textId="77777777" w:rsidR="00C53E09" w:rsidRDefault="00C53E09" w:rsidP="00C80F8C">
      <w:r>
        <w:separator/>
      </w:r>
    </w:p>
  </w:endnote>
  <w:endnote w:type="continuationSeparator" w:id="0">
    <w:p w14:paraId="5E24869F" w14:textId="77777777" w:rsidR="00C53E09" w:rsidRDefault="00C53E0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748F793A" w:rsidR="00897C14" w:rsidRPr="0010196A" w:rsidRDefault="00897C1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37112">
      <w:rPr>
        <w:rFonts w:ascii="Palatino Linotype" w:hAnsi="Palatino Linotype" w:cs="Arial"/>
        <w:bCs/>
        <w:noProof/>
        <w:sz w:val="22"/>
        <w:szCs w:val="22"/>
      </w:rPr>
      <w:t>29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37112">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DDC5007" w:rsidR="00897C14" w:rsidRPr="0010196A" w:rsidRDefault="00897C1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3711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37112">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E13D0B" w14:textId="77777777" w:rsidR="00C53E09" w:rsidRDefault="00C53E09" w:rsidP="00C80F8C">
      <w:r>
        <w:separator/>
      </w:r>
    </w:p>
  </w:footnote>
  <w:footnote w:type="continuationSeparator" w:id="0">
    <w:p w14:paraId="79984BB0" w14:textId="77777777" w:rsidR="00C53E09" w:rsidRDefault="00C53E09" w:rsidP="00C80F8C">
      <w:r>
        <w:continuationSeparator/>
      </w:r>
    </w:p>
  </w:footnote>
  <w:footnote w:id="1">
    <w:p w14:paraId="769987BD" w14:textId="48C2A7F6" w:rsidR="00897C14" w:rsidRDefault="00897C14">
      <w:pPr>
        <w:pStyle w:val="Textonotapie"/>
      </w:pPr>
      <w:r>
        <w:rPr>
          <w:rStyle w:val="Refdenotaalpie"/>
        </w:rPr>
        <w:footnoteRef/>
      </w:r>
      <w:r>
        <w:t xml:space="preserve"> Consultable en la siguiente liga electrónica: </w:t>
      </w:r>
    </w:p>
    <w:p w14:paraId="6EB26640" w14:textId="078589FB" w:rsidR="00897C14" w:rsidRDefault="00C53E09">
      <w:pPr>
        <w:pStyle w:val="Textonotapie"/>
      </w:pPr>
      <w:hyperlink r:id="rId1" w:history="1">
        <w:r w:rsidR="00897C14" w:rsidRPr="00986A09">
          <w:rPr>
            <w:rStyle w:val="Hipervnculo"/>
          </w:rPr>
          <w:t>https://www.diputados.gob.mx/LeyesBiblio/pdf/56_200521.pdf</w:t>
        </w:r>
      </w:hyperlink>
    </w:p>
    <w:p w14:paraId="7C2A7995" w14:textId="77777777" w:rsidR="00897C14" w:rsidRDefault="00897C14">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897C14" w:rsidRDefault="00C53E09">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897C14" w:rsidRPr="0010196A" w:rsidRDefault="00C53E0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897C14" w:rsidRPr="008F2CCC" w14:paraId="1F097D8A" w14:textId="77777777" w:rsidTr="00BC450B">
      <w:tc>
        <w:tcPr>
          <w:tcW w:w="3261" w:type="dxa"/>
          <w:vMerge w:val="restart"/>
        </w:tcPr>
        <w:p w14:paraId="1F780A0C" w14:textId="1EFF25F4" w:rsidR="00897C14" w:rsidRPr="008F2CCC" w:rsidRDefault="00897C14" w:rsidP="001C5BAE">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ECE86F0" w:rsidR="00897C14" w:rsidRPr="00664658" w:rsidRDefault="00897C14" w:rsidP="001C5BA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vAlign w:val="center"/>
        </w:tcPr>
        <w:p w14:paraId="65AFA994" w14:textId="20F3ECB1" w:rsidR="00897C14" w:rsidRPr="0027759C" w:rsidRDefault="00897C14" w:rsidP="001C5BAE">
          <w:pPr>
            <w:jc w:val="both"/>
            <w:rPr>
              <w:rFonts w:ascii="Palatino Linotype" w:hAnsi="Palatino Linotype"/>
              <w:b/>
              <w:bCs/>
              <w:sz w:val="22"/>
              <w:szCs w:val="22"/>
            </w:rPr>
          </w:pPr>
          <w:r>
            <w:rPr>
              <w:rFonts w:ascii="Palatino Linotype" w:hAnsi="Palatino Linotype"/>
              <w:b/>
              <w:bCs/>
              <w:sz w:val="22"/>
              <w:szCs w:val="22"/>
            </w:rPr>
            <w:t>05522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897C14" w:rsidRPr="008F2CCC" w14:paraId="049677A3" w14:textId="77777777" w:rsidTr="00BC450B">
      <w:tc>
        <w:tcPr>
          <w:tcW w:w="3261" w:type="dxa"/>
          <w:vMerge/>
        </w:tcPr>
        <w:p w14:paraId="4A21EAC1" w14:textId="5C1F145E" w:rsidR="00897C14" w:rsidRPr="008F2CCC" w:rsidRDefault="00897C14" w:rsidP="001C5BAE">
          <w:pPr>
            <w:rPr>
              <w:rFonts w:ascii="Palatino Linotype" w:hAnsi="Palatino Linotype"/>
              <w:b/>
              <w:sz w:val="22"/>
              <w:szCs w:val="22"/>
              <w:lang w:val="es-ES_tradnl"/>
            </w:rPr>
          </w:pPr>
        </w:p>
      </w:tc>
      <w:tc>
        <w:tcPr>
          <w:tcW w:w="2551" w:type="dxa"/>
          <w:shd w:val="clear" w:color="auto" w:fill="auto"/>
        </w:tcPr>
        <w:p w14:paraId="1237BCDE" w14:textId="77777777" w:rsidR="00897C14" w:rsidRPr="00664658" w:rsidRDefault="00897C14" w:rsidP="001C5BAE">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0E40308" w:rsidR="00897C14" w:rsidRPr="00D41D47" w:rsidRDefault="00897C14" w:rsidP="001C5BAE">
          <w:pPr>
            <w:jc w:val="both"/>
            <w:rPr>
              <w:rFonts w:ascii="Palatino Linotype" w:hAnsi="Palatino Linotype"/>
              <w:b/>
              <w:sz w:val="22"/>
              <w:szCs w:val="22"/>
              <w:lang w:val="es-ES_tradnl"/>
            </w:rPr>
          </w:pPr>
          <w:r w:rsidRPr="004C5087">
            <w:rPr>
              <w:rFonts w:ascii="Palatino Linotype" w:hAnsi="Palatino Linotype"/>
              <w:b/>
              <w:sz w:val="22"/>
              <w:szCs w:val="22"/>
            </w:rPr>
            <w:t>Ayuntamiento de Malinalco</w:t>
          </w:r>
        </w:p>
      </w:tc>
    </w:tr>
    <w:tr w:rsidR="00897C14" w:rsidRPr="008F2CCC" w14:paraId="72CD087D" w14:textId="77777777" w:rsidTr="00BC450B">
      <w:trPr>
        <w:trHeight w:val="228"/>
      </w:trPr>
      <w:tc>
        <w:tcPr>
          <w:tcW w:w="3261" w:type="dxa"/>
          <w:vMerge/>
        </w:tcPr>
        <w:p w14:paraId="1B78656F" w14:textId="01E6F6F6" w:rsidR="00897C14" w:rsidRPr="008F2CCC" w:rsidRDefault="00897C14" w:rsidP="002A59BF">
          <w:pPr>
            <w:rPr>
              <w:rFonts w:ascii="Palatino Linotype" w:hAnsi="Palatino Linotype"/>
              <w:b/>
              <w:sz w:val="22"/>
              <w:szCs w:val="22"/>
              <w:lang w:val="es-ES_tradnl"/>
            </w:rPr>
          </w:pPr>
        </w:p>
      </w:tc>
      <w:tc>
        <w:tcPr>
          <w:tcW w:w="2551" w:type="dxa"/>
          <w:shd w:val="clear" w:color="auto" w:fill="auto"/>
        </w:tcPr>
        <w:p w14:paraId="74D81628" w14:textId="1691ACC8" w:rsidR="00897C14" w:rsidRPr="00BC450B" w:rsidRDefault="00897C14" w:rsidP="001120DF">
          <w:pPr>
            <w:rPr>
              <w:rFonts w:ascii="Palatino Linotype" w:hAnsi="Palatino Linotype"/>
              <w:b/>
              <w:sz w:val="22"/>
              <w:szCs w:val="22"/>
              <w:lang w:val="es-ES_tradnl"/>
            </w:rPr>
          </w:pPr>
          <w:r w:rsidRPr="00BC450B">
            <w:rPr>
              <w:rFonts w:ascii="Palatino Linotype" w:hAnsi="Palatino Linotype"/>
              <w:b/>
              <w:bCs/>
              <w:sz w:val="22"/>
              <w:szCs w:val="22"/>
            </w:rPr>
            <w:t>Comisionad</w:t>
          </w:r>
          <w:r>
            <w:rPr>
              <w:rFonts w:ascii="Palatino Linotype" w:hAnsi="Palatino Linotype"/>
              <w:b/>
              <w:bCs/>
              <w:sz w:val="22"/>
              <w:szCs w:val="22"/>
            </w:rPr>
            <w:t>a</w:t>
          </w:r>
          <w:r w:rsidRPr="00BC450B">
            <w:rPr>
              <w:rFonts w:ascii="Palatino Linotype" w:hAnsi="Palatino Linotype"/>
              <w:b/>
              <w:bCs/>
              <w:sz w:val="22"/>
              <w:szCs w:val="22"/>
            </w:rPr>
            <w:t xml:space="preserve"> Ponente:</w:t>
          </w:r>
        </w:p>
      </w:tc>
      <w:tc>
        <w:tcPr>
          <w:tcW w:w="3722" w:type="dxa"/>
          <w:shd w:val="clear" w:color="auto" w:fill="auto"/>
        </w:tcPr>
        <w:p w14:paraId="20D6FDA3" w14:textId="2F6D8783" w:rsidR="00897C14" w:rsidRPr="00BC450B" w:rsidRDefault="00897C14" w:rsidP="002A59BF">
          <w:pPr>
            <w:jc w:val="both"/>
            <w:rPr>
              <w:rFonts w:ascii="Palatino Linotype" w:hAnsi="Palatino Linotype"/>
              <w:b/>
              <w:sz w:val="22"/>
              <w:szCs w:val="22"/>
              <w:lang w:val="es-ES_tradnl"/>
            </w:rPr>
          </w:pPr>
          <w:r>
            <w:rPr>
              <w:rFonts w:ascii="Palatino Linotype" w:hAnsi="Palatino Linotype"/>
              <w:b/>
              <w:bCs/>
              <w:sz w:val="22"/>
              <w:szCs w:val="22"/>
            </w:rPr>
            <w:t>Sharon Cristina Morales Martínez</w:t>
          </w:r>
        </w:p>
      </w:tc>
    </w:tr>
  </w:tbl>
  <w:p w14:paraId="3ECB9F0B" w14:textId="77777777" w:rsidR="00897C14" w:rsidRPr="0010196A" w:rsidRDefault="00897C1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897C14" w:rsidRPr="0010196A" w:rsidRDefault="00C53E09">
    <w:pPr>
      <w:rPr>
        <w:rFonts w:ascii="Palatino Linotype" w:hAnsi="Palatino Linotype"/>
        <w:sz w:val="28"/>
        <w:szCs w:val="28"/>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10472" w:type="dxa"/>
      <w:tblInd w:w="-833" w:type="dxa"/>
      <w:tblLayout w:type="fixed"/>
      <w:tblLook w:val="04A0" w:firstRow="1" w:lastRow="0" w:firstColumn="1" w:lastColumn="0" w:noHBand="0" w:noVBand="1"/>
    </w:tblPr>
    <w:tblGrid>
      <w:gridCol w:w="3805"/>
      <w:gridCol w:w="3000"/>
      <w:gridCol w:w="3667"/>
    </w:tblGrid>
    <w:tr w:rsidR="00897C14" w:rsidRPr="008F2CCC" w14:paraId="6ABABA57" w14:textId="77777777" w:rsidTr="001120DF">
      <w:tc>
        <w:tcPr>
          <w:tcW w:w="3805" w:type="dxa"/>
          <w:vMerge w:val="restart"/>
          <w:shd w:val="clear" w:color="auto" w:fill="auto"/>
        </w:tcPr>
        <w:p w14:paraId="6AA376CC" w14:textId="1234161B" w:rsidR="00897C14" w:rsidRPr="008F2CCC" w:rsidRDefault="00897C14"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2C48917" w:rsidR="00897C14" w:rsidRPr="008F2CCC" w:rsidRDefault="00897C14"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67" w:type="dxa"/>
          <w:shd w:val="clear" w:color="auto" w:fill="auto"/>
          <w:vAlign w:val="center"/>
        </w:tcPr>
        <w:p w14:paraId="5F0F5848" w14:textId="4E963F86" w:rsidR="00897C14" w:rsidRPr="008F2CCC" w:rsidRDefault="00897C14" w:rsidP="00645E37">
          <w:pPr>
            <w:jc w:val="both"/>
            <w:rPr>
              <w:rFonts w:ascii="Palatino Linotype" w:hAnsi="Palatino Linotype"/>
              <w:b/>
              <w:sz w:val="22"/>
              <w:szCs w:val="22"/>
              <w:lang w:val="es-ES_tradnl"/>
            </w:rPr>
          </w:pPr>
          <w:r>
            <w:rPr>
              <w:rFonts w:ascii="Palatino Linotype" w:hAnsi="Palatino Linotype"/>
              <w:b/>
              <w:bCs/>
              <w:sz w:val="22"/>
              <w:szCs w:val="22"/>
            </w:rPr>
            <w:t>05522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897C14" w:rsidRPr="008F2CCC" w14:paraId="3B45FB53" w14:textId="77777777" w:rsidTr="001120DF">
      <w:tc>
        <w:tcPr>
          <w:tcW w:w="3805" w:type="dxa"/>
          <w:vMerge/>
          <w:shd w:val="clear" w:color="auto" w:fill="auto"/>
        </w:tcPr>
        <w:p w14:paraId="188B82EF" w14:textId="77777777" w:rsidR="00897C14" w:rsidRPr="008F2CCC" w:rsidRDefault="00897C14" w:rsidP="00200BFC">
          <w:pPr>
            <w:rPr>
              <w:rFonts w:ascii="Palatino Linotype" w:hAnsi="Palatino Linotype"/>
              <w:b/>
              <w:sz w:val="22"/>
              <w:szCs w:val="22"/>
              <w:lang w:val="es-ES_tradnl"/>
            </w:rPr>
          </w:pPr>
          <w:bookmarkStart w:id="12" w:name="_Hlk80706940"/>
        </w:p>
      </w:tc>
      <w:tc>
        <w:tcPr>
          <w:tcW w:w="3000" w:type="dxa"/>
          <w:shd w:val="clear" w:color="auto" w:fill="auto"/>
        </w:tcPr>
        <w:p w14:paraId="3B2AD0CF" w14:textId="77777777" w:rsidR="00897C14" w:rsidRPr="008F2CCC" w:rsidRDefault="00897C14"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67" w:type="dxa"/>
          <w:shd w:val="clear" w:color="auto" w:fill="auto"/>
          <w:vAlign w:val="center"/>
        </w:tcPr>
        <w:p w14:paraId="749961B3" w14:textId="1401165C" w:rsidR="00897C14" w:rsidRPr="008F2CCC" w:rsidRDefault="00A37112" w:rsidP="00200BFC">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XXXXXXXX XXXXXX </w:t>
          </w:r>
          <w:proofErr w:type="spellStart"/>
          <w:r>
            <w:rPr>
              <w:rFonts w:ascii="Palatino Linotype" w:hAnsi="Palatino Linotype"/>
              <w:b/>
              <w:sz w:val="22"/>
              <w:szCs w:val="22"/>
              <w:lang w:val="es-ES_tradnl"/>
            </w:rPr>
            <w:t>XXXXXX</w:t>
          </w:r>
          <w:proofErr w:type="spellEnd"/>
        </w:p>
      </w:tc>
    </w:tr>
    <w:bookmarkEnd w:id="12"/>
    <w:tr w:rsidR="00897C14" w:rsidRPr="008F2CCC" w14:paraId="28A493EB" w14:textId="77777777" w:rsidTr="001120DF">
      <w:trPr>
        <w:trHeight w:val="228"/>
      </w:trPr>
      <w:tc>
        <w:tcPr>
          <w:tcW w:w="3805" w:type="dxa"/>
          <w:vMerge/>
          <w:shd w:val="clear" w:color="auto" w:fill="auto"/>
        </w:tcPr>
        <w:p w14:paraId="06C77D31" w14:textId="77777777" w:rsidR="00897C14" w:rsidRPr="008F2CCC" w:rsidRDefault="00897C14" w:rsidP="00200BFC">
          <w:pPr>
            <w:rPr>
              <w:rFonts w:ascii="Palatino Linotype" w:hAnsi="Palatino Linotype"/>
              <w:b/>
              <w:sz w:val="22"/>
              <w:szCs w:val="22"/>
              <w:lang w:val="es-ES_tradnl"/>
            </w:rPr>
          </w:pPr>
        </w:p>
      </w:tc>
      <w:tc>
        <w:tcPr>
          <w:tcW w:w="3000" w:type="dxa"/>
          <w:shd w:val="clear" w:color="auto" w:fill="auto"/>
        </w:tcPr>
        <w:p w14:paraId="2E1A72B4" w14:textId="77777777" w:rsidR="00897C14" w:rsidRPr="008F2CCC" w:rsidRDefault="00897C14"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67" w:type="dxa"/>
          <w:shd w:val="clear" w:color="auto" w:fill="auto"/>
          <w:vAlign w:val="center"/>
        </w:tcPr>
        <w:p w14:paraId="47AF3C2E" w14:textId="7F1B750B" w:rsidR="00897C14" w:rsidRPr="00DC41C8" w:rsidRDefault="00897C14" w:rsidP="00200BFC">
          <w:pPr>
            <w:jc w:val="both"/>
            <w:rPr>
              <w:rFonts w:ascii="Palatino Linotype" w:hAnsi="Palatino Linotype"/>
              <w:b/>
              <w:sz w:val="22"/>
              <w:szCs w:val="22"/>
            </w:rPr>
          </w:pPr>
          <w:r w:rsidRPr="004C5087">
            <w:rPr>
              <w:rFonts w:ascii="Palatino Linotype" w:hAnsi="Palatino Linotype"/>
              <w:b/>
              <w:sz w:val="22"/>
              <w:szCs w:val="22"/>
            </w:rPr>
            <w:t>Ayuntamiento de Malinalco</w:t>
          </w:r>
        </w:p>
      </w:tc>
    </w:tr>
    <w:tr w:rsidR="00897C14" w:rsidRPr="008F2CCC" w14:paraId="0F114FF0" w14:textId="77777777" w:rsidTr="001120DF">
      <w:tc>
        <w:tcPr>
          <w:tcW w:w="3805" w:type="dxa"/>
          <w:vMerge/>
          <w:shd w:val="clear" w:color="auto" w:fill="auto"/>
        </w:tcPr>
        <w:p w14:paraId="4CCB64BA" w14:textId="77777777" w:rsidR="00897C14" w:rsidRPr="008F2CCC" w:rsidRDefault="00897C14" w:rsidP="002A59BF">
          <w:pPr>
            <w:rPr>
              <w:rFonts w:ascii="Palatino Linotype" w:hAnsi="Palatino Linotype"/>
              <w:b/>
              <w:sz w:val="22"/>
              <w:szCs w:val="22"/>
              <w:lang w:val="es-ES_tradnl"/>
            </w:rPr>
          </w:pPr>
        </w:p>
      </w:tc>
      <w:tc>
        <w:tcPr>
          <w:tcW w:w="3000" w:type="dxa"/>
          <w:shd w:val="clear" w:color="auto" w:fill="auto"/>
        </w:tcPr>
        <w:p w14:paraId="31E422EA" w14:textId="3B4B4529" w:rsidR="00897C14" w:rsidRPr="00BC450B" w:rsidRDefault="00897C14" w:rsidP="002A59BF">
          <w:pPr>
            <w:rPr>
              <w:rFonts w:ascii="Palatino Linotype" w:hAnsi="Palatino Linotype"/>
              <w:b/>
              <w:bCs/>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667" w:type="dxa"/>
          <w:shd w:val="clear" w:color="auto" w:fill="auto"/>
        </w:tcPr>
        <w:p w14:paraId="181C41B4" w14:textId="0E88FE09" w:rsidR="00897C14" w:rsidRPr="00BC450B" w:rsidRDefault="00897C14" w:rsidP="002A59BF">
          <w:pPr>
            <w:jc w:val="both"/>
            <w:rPr>
              <w:rFonts w:ascii="Palatino Linotype" w:hAnsi="Palatino Linotype"/>
              <w:b/>
              <w:bCs/>
              <w:sz w:val="22"/>
              <w:szCs w:val="22"/>
              <w:lang w:val="es-ES_tradnl"/>
            </w:rPr>
          </w:pPr>
          <w:r>
            <w:rPr>
              <w:rFonts w:ascii="Palatino Linotype" w:hAnsi="Palatino Linotype"/>
              <w:b/>
              <w:bCs/>
              <w:sz w:val="22"/>
              <w:szCs w:val="22"/>
            </w:rPr>
            <w:t>Sharon Cristina Morales Martínez</w:t>
          </w:r>
        </w:p>
      </w:tc>
    </w:tr>
  </w:tbl>
  <w:p w14:paraId="263470D9" w14:textId="4A958413" w:rsidR="00897C14" w:rsidRPr="0010196A" w:rsidRDefault="00897C1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23B35"/>
    <w:multiLevelType w:val="hybridMultilevel"/>
    <w:tmpl w:val="17AEB7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664721B"/>
    <w:multiLevelType w:val="hybridMultilevel"/>
    <w:tmpl w:val="DAC0A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BDA11F1"/>
    <w:multiLevelType w:val="hybridMultilevel"/>
    <w:tmpl w:val="78720D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CAE38B1"/>
    <w:multiLevelType w:val="hybridMultilevel"/>
    <w:tmpl w:val="1F1616BE"/>
    <w:lvl w:ilvl="0" w:tplc="3BA0B818">
      <w:numFmt w:val="bullet"/>
      <w:lvlText w:val="-"/>
      <w:lvlJc w:val="left"/>
      <w:pPr>
        <w:ind w:left="720" w:hanging="360"/>
      </w:pPr>
      <w:rPr>
        <w:rFonts w:ascii="Palatino Linotype" w:eastAsia="MS Mincho"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497231C"/>
    <w:multiLevelType w:val="hybridMultilevel"/>
    <w:tmpl w:val="ADA421AE"/>
    <w:lvl w:ilvl="0" w:tplc="3FB21136">
      <w:start w:val="2"/>
      <w:numFmt w:val="bullet"/>
      <w:lvlText w:val="-"/>
      <w:lvlJc w:val="left"/>
      <w:pPr>
        <w:ind w:left="720" w:hanging="360"/>
      </w:pPr>
      <w:rPr>
        <w:rFonts w:ascii="Palatino Linotype" w:eastAsia="Arial Unicode MS"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445348E"/>
    <w:multiLevelType w:val="hybridMultilevel"/>
    <w:tmpl w:val="E47C1430"/>
    <w:lvl w:ilvl="0" w:tplc="FC7CAFDA">
      <w:start w:val="1"/>
      <w:numFmt w:val="decimal"/>
      <w:lvlText w:val="%1)"/>
      <w:lvlJc w:val="left"/>
      <w:pPr>
        <w:ind w:left="720" w:hanging="360"/>
      </w:pPr>
      <w:rPr>
        <w:rFonts w:cs="Arial" w:hint="default"/>
        <w:b/>
        <w:strike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7B853B7"/>
    <w:multiLevelType w:val="hybridMultilevel"/>
    <w:tmpl w:val="F8101DAC"/>
    <w:lvl w:ilvl="0" w:tplc="AC5CEC3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7EB06A68"/>
    <w:multiLevelType w:val="hybridMultilevel"/>
    <w:tmpl w:val="B1DAAE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9"/>
  </w:num>
  <w:num w:numId="4">
    <w:abstractNumId w:val="7"/>
  </w:num>
  <w:num w:numId="5">
    <w:abstractNumId w:val="8"/>
  </w:num>
  <w:num w:numId="6">
    <w:abstractNumId w:val="4"/>
  </w:num>
  <w:num w:numId="7">
    <w:abstractNumId w:val="0"/>
  </w:num>
  <w:num w:numId="8">
    <w:abstractNumId w:val="10"/>
  </w:num>
  <w:num w:numId="9">
    <w:abstractNumId w:val="6"/>
  </w:num>
  <w:num w:numId="10">
    <w:abstractNumId w:val="3"/>
  </w:num>
  <w:num w:numId="1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337B"/>
    <w:rsid w:val="000041B5"/>
    <w:rsid w:val="000046A7"/>
    <w:rsid w:val="000048EE"/>
    <w:rsid w:val="00004AE1"/>
    <w:rsid w:val="00004C7A"/>
    <w:rsid w:val="000054EA"/>
    <w:rsid w:val="000055AE"/>
    <w:rsid w:val="0000588F"/>
    <w:rsid w:val="000060C2"/>
    <w:rsid w:val="0000632A"/>
    <w:rsid w:val="0000633D"/>
    <w:rsid w:val="0000664C"/>
    <w:rsid w:val="00006728"/>
    <w:rsid w:val="00006EC0"/>
    <w:rsid w:val="00006F2F"/>
    <w:rsid w:val="00007558"/>
    <w:rsid w:val="000075A8"/>
    <w:rsid w:val="00007AF1"/>
    <w:rsid w:val="00007FD8"/>
    <w:rsid w:val="000104F0"/>
    <w:rsid w:val="000109F4"/>
    <w:rsid w:val="00010A8B"/>
    <w:rsid w:val="000113F6"/>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9AC"/>
    <w:rsid w:val="00015DDC"/>
    <w:rsid w:val="000160C6"/>
    <w:rsid w:val="0001612D"/>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C51"/>
    <w:rsid w:val="00022DCF"/>
    <w:rsid w:val="00022E2C"/>
    <w:rsid w:val="00022E8B"/>
    <w:rsid w:val="00023233"/>
    <w:rsid w:val="000244C6"/>
    <w:rsid w:val="00024557"/>
    <w:rsid w:val="0002471C"/>
    <w:rsid w:val="00024A5F"/>
    <w:rsid w:val="00024E68"/>
    <w:rsid w:val="000254C2"/>
    <w:rsid w:val="000258D9"/>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63B"/>
    <w:rsid w:val="00032840"/>
    <w:rsid w:val="00032F93"/>
    <w:rsid w:val="00033269"/>
    <w:rsid w:val="000333BC"/>
    <w:rsid w:val="0003355B"/>
    <w:rsid w:val="000336D0"/>
    <w:rsid w:val="000337B3"/>
    <w:rsid w:val="000337E3"/>
    <w:rsid w:val="000339B9"/>
    <w:rsid w:val="00033C79"/>
    <w:rsid w:val="00033E94"/>
    <w:rsid w:val="00034C4F"/>
    <w:rsid w:val="00035400"/>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9A8"/>
    <w:rsid w:val="00054CFB"/>
    <w:rsid w:val="000550D6"/>
    <w:rsid w:val="00055200"/>
    <w:rsid w:val="000558A1"/>
    <w:rsid w:val="000559E2"/>
    <w:rsid w:val="00055BF6"/>
    <w:rsid w:val="00055E68"/>
    <w:rsid w:val="000561C5"/>
    <w:rsid w:val="00056469"/>
    <w:rsid w:val="000568EF"/>
    <w:rsid w:val="00057476"/>
    <w:rsid w:val="00057716"/>
    <w:rsid w:val="00057C91"/>
    <w:rsid w:val="000606B4"/>
    <w:rsid w:val="000608D1"/>
    <w:rsid w:val="000613E3"/>
    <w:rsid w:val="000618EE"/>
    <w:rsid w:val="00061D4C"/>
    <w:rsid w:val="00061E9B"/>
    <w:rsid w:val="00061EB4"/>
    <w:rsid w:val="00062501"/>
    <w:rsid w:val="0006258E"/>
    <w:rsid w:val="00062793"/>
    <w:rsid w:val="000627F5"/>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6A54"/>
    <w:rsid w:val="00066B22"/>
    <w:rsid w:val="00066D71"/>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947"/>
    <w:rsid w:val="00073A2F"/>
    <w:rsid w:val="0007436D"/>
    <w:rsid w:val="00074CF8"/>
    <w:rsid w:val="00075283"/>
    <w:rsid w:val="00075615"/>
    <w:rsid w:val="0007587F"/>
    <w:rsid w:val="00075EA3"/>
    <w:rsid w:val="00076ED8"/>
    <w:rsid w:val="0007723D"/>
    <w:rsid w:val="00077737"/>
    <w:rsid w:val="000779AD"/>
    <w:rsid w:val="000779C1"/>
    <w:rsid w:val="00077AC1"/>
    <w:rsid w:val="00077B79"/>
    <w:rsid w:val="00077BB8"/>
    <w:rsid w:val="00077BC0"/>
    <w:rsid w:val="0008043B"/>
    <w:rsid w:val="00081337"/>
    <w:rsid w:val="0008139C"/>
    <w:rsid w:val="00081B66"/>
    <w:rsid w:val="000825DF"/>
    <w:rsid w:val="00082766"/>
    <w:rsid w:val="000830FF"/>
    <w:rsid w:val="0008338D"/>
    <w:rsid w:val="0008386E"/>
    <w:rsid w:val="00083958"/>
    <w:rsid w:val="00084079"/>
    <w:rsid w:val="0008420F"/>
    <w:rsid w:val="000847B2"/>
    <w:rsid w:val="00085229"/>
    <w:rsid w:val="0008542A"/>
    <w:rsid w:val="00085585"/>
    <w:rsid w:val="00085973"/>
    <w:rsid w:val="00085A8A"/>
    <w:rsid w:val="00085B9B"/>
    <w:rsid w:val="000861FF"/>
    <w:rsid w:val="0008668D"/>
    <w:rsid w:val="00086980"/>
    <w:rsid w:val="0008710F"/>
    <w:rsid w:val="0008775A"/>
    <w:rsid w:val="00087913"/>
    <w:rsid w:val="00087B8E"/>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598F"/>
    <w:rsid w:val="0009628B"/>
    <w:rsid w:val="00096756"/>
    <w:rsid w:val="00096D57"/>
    <w:rsid w:val="00096E3C"/>
    <w:rsid w:val="000970F0"/>
    <w:rsid w:val="000978E5"/>
    <w:rsid w:val="00097B14"/>
    <w:rsid w:val="00097CBB"/>
    <w:rsid w:val="000A0195"/>
    <w:rsid w:val="000A06CB"/>
    <w:rsid w:val="000A0C7C"/>
    <w:rsid w:val="000A0EFE"/>
    <w:rsid w:val="000A1058"/>
    <w:rsid w:val="000A1149"/>
    <w:rsid w:val="000A1549"/>
    <w:rsid w:val="000A1721"/>
    <w:rsid w:val="000A2164"/>
    <w:rsid w:val="000A27E2"/>
    <w:rsid w:val="000A2B2B"/>
    <w:rsid w:val="000A2E1A"/>
    <w:rsid w:val="000A2F00"/>
    <w:rsid w:val="000A3399"/>
    <w:rsid w:val="000A3D63"/>
    <w:rsid w:val="000A4495"/>
    <w:rsid w:val="000A4664"/>
    <w:rsid w:val="000A4A99"/>
    <w:rsid w:val="000A4AAE"/>
    <w:rsid w:val="000A4E74"/>
    <w:rsid w:val="000A52A9"/>
    <w:rsid w:val="000A5939"/>
    <w:rsid w:val="000A5A68"/>
    <w:rsid w:val="000A5D82"/>
    <w:rsid w:val="000A66D7"/>
    <w:rsid w:val="000A683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AFB"/>
    <w:rsid w:val="000B4D3D"/>
    <w:rsid w:val="000B4E7F"/>
    <w:rsid w:val="000B5041"/>
    <w:rsid w:val="000B5051"/>
    <w:rsid w:val="000B51FD"/>
    <w:rsid w:val="000B5A14"/>
    <w:rsid w:val="000B61F5"/>
    <w:rsid w:val="000B633D"/>
    <w:rsid w:val="000B6507"/>
    <w:rsid w:val="000B65D3"/>
    <w:rsid w:val="000B666B"/>
    <w:rsid w:val="000B676D"/>
    <w:rsid w:val="000B68DF"/>
    <w:rsid w:val="000B776B"/>
    <w:rsid w:val="000B7784"/>
    <w:rsid w:val="000C0462"/>
    <w:rsid w:val="000C0695"/>
    <w:rsid w:val="000C0FDD"/>
    <w:rsid w:val="000C100A"/>
    <w:rsid w:val="000C17E7"/>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012"/>
    <w:rsid w:val="000C53AD"/>
    <w:rsid w:val="000C53F2"/>
    <w:rsid w:val="000C551F"/>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4DCD"/>
    <w:rsid w:val="000D5436"/>
    <w:rsid w:val="000D58EC"/>
    <w:rsid w:val="000D58FB"/>
    <w:rsid w:val="000D5D68"/>
    <w:rsid w:val="000D6ADD"/>
    <w:rsid w:val="000D6BA3"/>
    <w:rsid w:val="000D70F7"/>
    <w:rsid w:val="000D72D0"/>
    <w:rsid w:val="000D75A0"/>
    <w:rsid w:val="000D7E11"/>
    <w:rsid w:val="000E034D"/>
    <w:rsid w:val="000E06D1"/>
    <w:rsid w:val="000E07B7"/>
    <w:rsid w:val="000E0B02"/>
    <w:rsid w:val="000E0D35"/>
    <w:rsid w:val="000E100D"/>
    <w:rsid w:val="000E1C5E"/>
    <w:rsid w:val="000E1C6A"/>
    <w:rsid w:val="000E22EF"/>
    <w:rsid w:val="000E24E7"/>
    <w:rsid w:val="000E255A"/>
    <w:rsid w:val="000E38D1"/>
    <w:rsid w:val="000E44DE"/>
    <w:rsid w:val="000E46D9"/>
    <w:rsid w:val="000E4CF4"/>
    <w:rsid w:val="000E558F"/>
    <w:rsid w:val="000E5592"/>
    <w:rsid w:val="000E5B6F"/>
    <w:rsid w:val="000E5C93"/>
    <w:rsid w:val="000E66B9"/>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36"/>
    <w:rsid w:val="000F6EFD"/>
    <w:rsid w:val="000F7133"/>
    <w:rsid w:val="000F750D"/>
    <w:rsid w:val="000F75A7"/>
    <w:rsid w:val="000F79EA"/>
    <w:rsid w:val="000F7B3E"/>
    <w:rsid w:val="000F7B4E"/>
    <w:rsid w:val="00100BC0"/>
    <w:rsid w:val="001012C7"/>
    <w:rsid w:val="0010158C"/>
    <w:rsid w:val="0010196A"/>
    <w:rsid w:val="00101BFD"/>
    <w:rsid w:val="001027DA"/>
    <w:rsid w:val="001028C2"/>
    <w:rsid w:val="00102BE0"/>
    <w:rsid w:val="001030D5"/>
    <w:rsid w:val="00103E2C"/>
    <w:rsid w:val="00103F71"/>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8D0"/>
    <w:rsid w:val="00111DBB"/>
    <w:rsid w:val="00111F07"/>
    <w:rsid w:val="001120DF"/>
    <w:rsid w:val="00112173"/>
    <w:rsid w:val="00112825"/>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58B"/>
    <w:rsid w:val="00121773"/>
    <w:rsid w:val="00121BB3"/>
    <w:rsid w:val="00121CB5"/>
    <w:rsid w:val="00121F77"/>
    <w:rsid w:val="00121FAE"/>
    <w:rsid w:val="00122866"/>
    <w:rsid w:val="00124065"/>
    <w:rsid w:val="00124622"/>
    <w:rsid w:val="001246A7"/>
    <w:rsid w:val="001246D6"/>
    <w:rsid w:val="00124CF9"/>
    <w:rsid w:val="00124F3F"/>
    <w:rsid w:val="00124F52"/>
    <w:rsid w:val="00125242"/>
    <w:rsid w:val="00125459"/>
    <w:rsid w:val="00125BBC"/>
    <w:rsid w:val="00125E62"/>
    <w:rsid w:val="0012616B"/>
    <w:rsid w:val="001263E5"/>
    <w:rsid w:val="001270BF"/>
    <w:rsid w:val="00127558"/>
    <w:rsid w:val="00127E98"/>
    <w:rsid w:val="0013020A"/>
    <w:rsid w:val="00130303"/>
    <w:rsid w:val="00130665"/>
    <w:rsid w:val="00130931"/>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5BFD"/>
    <w:rsid w:val="0013622C"/>
    <w:rsid w:val="001364D8"/>
    <w:rsid w:val="00136761"/>
    <w:rsid w:val="00136FB5"/>
    <w:rsid w:val="001371A5"/>
    <w:rsid w:val="00137548"/>
    <w:rsid w:val="001376BF"/>
    <w:rsid w:val="001378F0"/>
    <w:rsid w:val="00137AEE"/>
    <w:rsid w:val="00137D02"/>
    <w:rsid w:val="00140252"/>
    <w:rsid w:val="001406EB"/>
    <w:rsid w:val="00140BE0"/>
    <w:rsid w:val="00140FA7"/>
    <w:rsid w:val="00141806"/>
    <w:rsid w:val="00141EE7"/>
    <w:rsid w:val="001425F5"/>
    <w:rsid w:val="00142B6C"/>
    <w:rsid w:val="00142D98"/>
    <w:rsid w:val="00143373"/>
    <w:rsid w:val="001433DD"/>
    <w:rsid w:val="00143573"/>
    <w:rsid w:val="00143729"/>
    <w:rsid w:val="0014409A"/>
    <w:rsid w:val="00144BB9"/>
    <w:rsid w:val="00144DAA"/>
    <w:rsid w:val="0014538F"/>
    <w:rsid w:val="0014543D"/>
    <w:rsid w:val="00145F32"/>
    <w:rsid w:val="00145FC9"/>
    <w:rsid w:val="00146317"/>
    <w:rsid w:val="001468C4"/>
    <w:rsid w:val="00146D8A"/>
    <w:rsid w:val="001471C8"/>
    <w:rsid w:val="0014732A"/>
    <w:rsid w:val="00147FCE"/>
    <w:rsid w:val="0015022B"/>
    <w:rsid w:val="00150AE8"/>
    <w:rsid w:val="00150B34"/>
    <w:rsid w:val="00150B44"/>
    <w:rsid w:val="00150BAE"/>
    <w:rsid w:val="00150CF7"/>
    <w:rsid w:val="001511D9"/>
    <w:rsid w:val="00151C8C"/>
    <w:rsid w:val="00151EC2"/>
    <w:rsid w:val="0015214B"/>
    <w:rsid w:val="001528A8"/>
    <w:rsid w:val="00152D76"/>
    <w:rsid w:val="00152DEC"/>
    <w:rsid w:val="00152EC0"/>
    <w:rsid w:val="00152FDC"/>
    <w:rsid w:val="001533B1"/>
    <w:rsid w:val="00153435"/>
    <w:rsid w:val="0015349A"/>
    <w:rsid w:val="00153807"/>
    <w:rsid w:val="00153A0F"/>
    <w:rsid w:val="00153D84"/>
    <w:rsid w:val="00153F8E"/>
    <w:rsid w:val="001543E4"/>
    <w:rsid w:val="00154A20"/>
    <w:rsid w:val="001551D4"/>
    <w:rsid w:val="001554A0"/>
    <w:rsid w:val="00155EDC"/>
    <w:rsid w:val="0015612E"/>
    <w:rsid w:val="001564C0"/>
    <w:rsid w:val="00156AD5"/>
    <w:rsid w:val="00156D01"/>
    <w:rsid w:val="00156ECA"/>
    <w:rsid w:val="001579DB"/>
    <w:rsid w:val="00157A4F"/>
    <w:rsid w:val="0016023D"/>
    <w:rsid w:val="00160405"/>
    <w:rsid w:val="001607E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7CB"/>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AB1"/>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1AD"/>
    <w:rsid w:val="001834AE"/>
    <w:rsid w:val="00183ACB"/>
    <w:rsid w:val="00183CB1"/>
    <w:rsid w:val="00184060"/>
    <w:rsid w:val="00184684"/>
    <w:rsid w:val="00184A75"/>
    <w:rsid w:val="00184F8D"/>
    <w:rsid w:val="001854E0"/>
    <w:rsid w:val="001858FD"/>
    <w:rsid w:val="00185B0F"/>
    <w:rsid w:val="00185D81"/>
    <w:rsid w:val="00185EEA"/>
    <w:rsid w:val="00186EDD"/>
    <w:rsid w:val="00187106"/>
    <w:rsid w:val="0018725D"/>
    <w:rsid w:val="0018726A"/>
    <w:rsid w:val="00187682"/>
    <w:rsid w:val="0018773A"/>
    <w:rsid w:val="00187C15"/>
    <w:rsid w:val="00190023"/>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B6F"/>
    <w:rsid w:val="001B1253"/>
    <w:rsid w:val="001B125C"/>
    <w:rsid w:val="001B12D9"/>
    <w:rsid w:val="001B15CB"/>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7CF"/>
    <w:rsid w:val="001B4E78"/>
    <w:rsid w:val="001B522E"/>
    <w:rsid w:val="001B5A4E"/>
    <w:rsid w:val="001B5CF1"/>
    <w:rsid w:val="001B626B"/>
    <w:rsid w:val="001B6521"/>
    <w:rsid w:val="001B6EFE"/>
    <w:rsid w:val="001C02EC"/>
    <w:rsid w:val="001C0777"/>
    <w:rsid w:val="001C08B6"/>
    <w:rsid w:val="001C08BA"/>
    <w:rsid w:val="001C1106"/>
    <w:rsid w:val="001C13AC"/>
    <w:rsid w:val="001C1725"/>
    <w:rsid w:val="001C218F"/>
    <w:rsid w:val="001C21AE"/>
    <w:rsid w:val="001C2264"/>
    <w:rsid w:val="001C2469"/>
    <w:rsid w:val="001C26E5"/>
    <w:rsid w:val="001C285A"/>
    <w:rsid w:val="001C3B4D"/>
    <w:rsid w:val="001C3E11"/>
    <w:rsid w:val="001C3FB7"/>
    <w:rsid w:val="001C3FC5"/>
    <w:rsid w:val="001C40A4"/>
    <w:rsid w:val="001C4310"/>
    <w:rsid w:val="001C45B4"/>
    <w:rsid w:val="001C4E80"/>
    <w:rsid w:val="001C55E0"/>
    <w:rsid w:val="001C5BAE"/>
    <w:rsid w:val="001C6036"/>
    <w:rsid w:val="001C60DC"/>
    <w:rsid w:val="001C6287"/>
    <w:rsid w:val="001C6347"/>
    <w:rsid w:val="001C6D6E"/>
    <w:rsid w:val="001C70A8"/>
    <w:rsid w:val="001C70C5"/>
    <w:rsid w:val="001C7515"/>
    <w:rsid w:val="001D015F"/>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363"/>
    <w:rsid w:val="001D34BF"/>
    <w:rsid w:val="001D42AE"/>
    <w:rsid w:val="001D430E"/>
    <w:rsid w:val="001D444F"/>
    <w:rsid w:val="001D48B4"/>
    <w:rsid w:val="001D4AA3"/>
    <w:rsid w:val="001D4DB5"/>
    <w:rsid w:val="001D4F82"/>
    <w:rsid w:val="001D4FCB"/>
    <w:rsid w:val="001D52D2"/>
    <w:rsid w:val="001D5419"/>
    <w:rsid w:val="001D55E8"/>
    <w:rsid w:val="001D5716"/>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2F"/>
    <w:rsid w:val="001E33CF"/>
    <w:rsid w:val="001E3434"/>
    <w:rsid w:val="001E349C"/>
    <w:rsid w:val="001E36EF"/>
    <w:rsid w:val="001E38B1"/>
    <w:rsid w:val="001E3E36"/>
    <w:rsid w:val="001E3F74"/>
    <w:rsid w:val="001E3FB1"/>
    <w:rsid w:val="001E45E6"/>
    <w:rsid w:val="001E47C1"/>
    <w:rsid w:val="001E4855"/>
    <w:rsid w:val="001E508F"/>
    <w:rsid w:val="001E5710"/>
    <w:rsid w:val="001E6266"/>
    <w:rsid w:val="001E6314"/>
    <w:rsid w:val="001E644B"/>
    <w:rsid w:val="001E681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6BA"/>
    <w:rsid w:val="001F3BCC"/>
    <w:rsid w:val="001F429F"/>
    <w:rsid w:val="001F4B32"/>
    <w:rsid w:val="001F4BE7"/>
    <w:rsid w:val="001F4EAA"/>
    <w:rsid w:val="001F5124"/>
    <w:rsid w:val="001F529F"/>
    <w:rsid w:val="001F5AC5"/>
    <w:rsid w:val="001F5B1C"/>
    <w:rsid w:val="001F6409"/>
    <w:rsid w:val="001F6D6E"/>
    <w:rsid w:val="001F6E95"/>
    <w:rsid w:val="001F6EC4"/>
    <w:rsid w:val="001F6F43"/>
    <w:rsid w:val="001F7C05"/>
    <w:rsid w:val="001F7D57"/>
    <w:rsid w:val="001F7F0F"/>
    <w:rsid w:val="001F7FB1"/>
    <w:rsid w:val="00200BFC"/>
    <w:rsid w:val="00200E18"/>
    <w:rsid w:val="00200E9B"/>
    <w:rsid w:val="002011E1"/>
    <w:rsid w:val="00201538"/>
    <w:rsid w:val="002015C4"/>
    <w:rsid w:val="002018F0"/>
    <w:rsid w:val="00201A91"/>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24D9"/>
    <w:rsid w:val="00212797"/>
    <w:rsid w:val="0021288D"/>
    <w:rsid w:val="00212AD4"/>
    <w:rsid w:val="00212CDA"/>
    <w:rsid w:val="00212E8D"/>
    <w:rsid w:val="00213125"/>
    <w:rsid w:val="0021374C"/>
    <w:rsid w:val="00213DA8"/>
    <w:rsid w:val="00213EA7"/>
    <w:rsid w:val="00213EBF"/>
    <w:rsid w:val="002141DB"/>
    <w:rsid w:val="00214C2C"/>
    <w:rsid w:val="00214E35"/>
    <w:rsid w:val="00215064"/>
    <w:rsid w:val="0021511B"/>
    <w:rsid w:val="002153E5"/>
    <w:rsid w:val="002156E0"/>
    <w:rsid w:val="00215701"/>
    <w:rsid w:val="002157A2"/>
    <w:rsid w:val="002159F8"/>
    <w:rsid w:val="00215C9B"/>
    <w:rsid w:val="00215D98"/>
    <w:rsid w:val="00215DCB"/>
    <w:rsid w:val="00216402"/>
    <w:rsid w:val="00216EF2"/>
    <w:rsid w:val="002176D1"/>
    <w:rsid w:val="00217725"/>
    <w:rsid w:val="002178DB"/>
    <w:rsid w:val="0021793F"/>
    <w:rsid w:val="0022012C"/>
    <w:rsid w:val="0022088C"/>
    <w:rsid w:val="00220940"/>
    <w:rsid w:val="00220B7B"/>
    <w:rsid w:val="00220EA0"/>
    <w:rsid w:val="00221482"/>
    <w:rsid w:val="00221A3D"/>
    <w:rsid w:val="00221CAD"/>
    <w:rsid w:val="00221CBB"/>
    <w:rsid w:val="002223CE"/>
    <w:rsid w:val="0022282F"/>
    <w:rsid w:val="002228CE"/>
    <w:rsid w:val="00222DA0"/>
    <w:rsid w:val="00222E6E"/>
    <w:rsid w:val="00222E7B"/>
    <w:rsid w:val="002235D2"/>
    <w:rsid w:val="00223E52"/>
    <w:rsid w:val="00224575"/>
    <w:rsid w:val="002248AA"/>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4D0"/>
    <w:rsid w:val="0023279B"/>
    <w:rsid w:val="002329C0"/>
    <w:rsid w:val="00232BCF"/>
    <w:rsid w:val="0023377D"/>
    <w:rsid w:val="00233868"/>
    <w:rsid w:val="00233DBC"/>
    <w:rsid w:val="00233ECF"/>
    <w:rsid w:val="00233F58"/>
    <w:rsid w:val="002341CE"/>
    <w:rsid w:val="00234622"/>
    <w:rsid w:val="00234773"/>
    <w:rsid w:val="0023487A"/>
    <w:rsid w:val="00234C17"/>
    <w:rsid w:val="002350D4"/>
    <w:rsid w:val="0023574C"/>
    <w:rsid w:val="00235E84"/>
    <w:rsid w:val="002362D3"/>
    <w:rsid w:val="00237083"/>
    <w:rsid w:val="002373B0"/>
    <w:rsid w:val="00237FB0"/>
    <w:rsid w:val="002401C1"/>
    <w:rsid w:val="00240C02"/>
    <w:rsid w:val="00240EA7"/>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58A6"/>
    <w:rsid w:val="002460C9"/>
    <w:rsid w:val="002460FF"/>
    <w:rsid w:val="002467A3"/>
    <w:rsid w:val="0024682A"/>
    <w:rsid w:val="0024732B"/>
    <w:rsid w:val="0024742B"/>
    <w:rsid w:val="002475F7"/>
    <w:rsid w:val="0024785C"/>
    <w:rsid w:val="00247A62"/>
    <w:rsid w:val="00247ADF"/>
    <w:rsid w:val="00247D2B"/>
    <w:rsid w:val="00247FF9"/>
    <w:rsid w:val="00250F99"/>
    <w:rsid w:val="00251009"/>
    <w:rsid w:val="00251DD5"/>
    <w:rsid w:val="00252AFC"/>
    <w:rsid w:val="00252C4C"/>
    <w:rsid w:val="002531E4"/>
    <w:rsid w:val="0025368E"/>
    <w:rsid w:val="00253DE8"/>
    <w:rsid w:val="00254045"/>
    <w:rsid w:val="0025472A"/>
    <w:rsid w:val="002552B3"/>
    <w:rsid w:val="002555D9"/>
    <w:rsid w:val="002556A0"/>
    <w:rsid w:val="002559D5"/>
    <w:rsid w:val="00255F02"/>
    <w:rsid w:val="002561D3"/>
    <w:rsid w:val="00256CEB"/>
    <w:rsid w:val="00257594"/>
    <w:rsid w:val="0025785D"/>
    <w:rsid w:val="00257FDC"/>
    <w:rsid w:val="00260C82"/>
    <w:rsid w:val="00260EF9"/>
    <w:rsid w:val="002610E1"/>
    <w:rsid w:val="00261AD7"/>
    <w:rsid w:val="002634CA"/>
    <w:rsid w:val="00263645"/>
    <w:rsid w:val="00263BFE"/>
    <w:rsid w:val="002645CB"/>
    <w:rsid w:val="002653BD"/>
    <w:rsid w:val="00265BDA"/>
    <w:rsid w:val="00265CEC"/>
    <w:rsid w:val="00265D9D"/>
    <w:rsid w:val="00265E2E"/>
    <w:rsid w:val="00265F1F"/>
    <w:rsid w:val="002660D2"/>
    <w:rsid w:val="0027005C"/>
    <w:rsid w:val="0027008F"/>
    <w:rsid w:val="0027011E"/>
    <w:rsid w:val="002702BD"/>
    <w:rsid w:val="00270404"/>
    <w:rsid w:val="0027043A"/>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1DF7"/>
    <w:rsid w:val="0028266C"/>
    <w:rsid w:val="00282679"/>
    <w:rsid w:val="00282824"/>
    <w:rsid w:val="00283261"/>
    <w:rsid w:val="00283424"/>
    <w:rsid w:val="00283551"/>
    <w:rsid w:val="002843D9"/>
    <w:rsid w:val="0028546D"/>
    <w:rsid w:val="002864B2"/>
    <w:rsid w:val="00286926"/>
    <w:rsid w:val="00286B88"/>
    <w:rsid w:val="00286DE5"/>
    <w:rsid w:val="00287E1C"/>
    <w:rsid w:val="00290904"/>
    <w:rsid w:val="00290C11"/>
    <w:rsid w:val="00290C9B"/>
    <w:rsid w:val="002910B6"/>
    <w:rsid w:val="002919E5"/>
    <w:rsid w:val="00291CD6"/>
    <w:rsid w:val="00291E65"/>
    <w:rsid w:val="00292081"/>
    <w:rsid w:val="0029219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5CA5"/>
    <w:rsid w:val="002965E4"/>
    <w:rsid w:val="002966ED"/>
    <w:rsid w:val="00296F09"/>
    <w:rsid w:val="00297165"/>
    <w:rsid w:val="00297453"/>
    <w:rsid w:val="00297A56"/>
    <w:rsid w:val="002A019E"/>
    <w:rsid w:val="002A0699"/>
    <w:rsid w:val="002A0A30"/>
    <w:rsid w:val="002A0C68"/>
    <w:rsid w:val="002A0D34"/>
    <w:rsid w:val="002A0DD8"/>
    <w:rsid w:val="002A1156"/>
    <w:rsid w:val="002A1348"/>
    <w:rsid w:val="002A157A"/>
    <w:rsid w:val="002A16E7"/>
    <w:rsid w:val="002A27CA"/>
    <w:rsid w:val="002A2814"/>
    <w:rsid w:val="002A285A"/>
    <w:rsid w:val="002A288B"/>
    <w:rsid w:val="002A2CE2"/>
    <w:rsid w:val="002A3240"/>
    <w:rsid w:val="002A3253"/>
    <w:rsid w:val="002A37E5"/>
    <w:rsid w:val="002A3ABB"/>
    <w:rsid w:val="002A3B29"/>
    <w:rsid w:val="002A3B83"/>
    <w:rsid w:val="002A40A0"/>
    <w:rsid w:val="002A425A"/>
    <w:rsid w:val="002A462C"/>
    <w:rsid w:val="002A4F20"/>
    <w:rsid w:val="002A4FBB"/>
    <w:rsid w:val="002A59BF"/>
    <w:rsid w:val="002A5A7C"/>
    <w:rsid w:val="002A5B1A"/>
    <w:rsid w:val="002A5BE2"/>
    <w:rsid w:val="002A5E0D"/>
    <w:rsid w:val="002A616A"/>
    <w:rsid w:val="002A707F"/>
    <w:rsid w:val="002A7ADC"/>
    <w:rsid w:val="002B0232"/>
    <w:rsid w:val="002B0E2D"/>
    <w:rsid w:val="002B1211"/>
    <w:rsid w:val="002B1BCC"/>
    <w:rsid w:val="002B1EFF"/>
    <w:rsid w:val="002B1F09"/>
    <w:rsid w:val="002B2608"/>
    <w:rsid w:val="002B285A"/>
    <w:rsid w:val="002B29D7"/>
    <w:rsid w:val="002B2AF8"/>
    <w:rsid w:val="002B2F18"/>
    <w:rsid w:val="002B2F5B"/>
    <w:rsid w:val="002B323A"/>
    <w:rsid w:val="002B38AB"/>
    <w:rsid w:val="002B3A7E"/>
    <w:rsid w:val="002B42CB"/>
    <w:rsid w:val="002B48C1"/>
    <w:rsid w:val="002B578D"/>
    <w:rsid w:val="002B5A2B"/>
    <w:rsid w:val="002B60B8"/>
    <w:rsid w:val="002B60DC"/>
    <w:rsid w:val="002B6394"/>
    <w:rsid w:val="002B6912"/>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4CE3"/>
    <w:rsid w:val="002C6CB1"/>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7F9"/>
    <w:rsid w:val="002D4F4B"/>
    <w:rsid w:val="002D51F7"/>
    <w:rsid w:val="002D52A2"/>
    <w:rsid w:val="002D5962"/>
    <w:rsid w:val="002D5D07"/>
    <w:rsid w:val="002D5F6F"/>
    <w:rsid w:val="002D6C93"/>
    <w:rsid w:val="002D7159"/>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3E90"/>
    <w:rsid w:val="002E45A1"/>
    <w:rsid w:val="002E46F6"/>
    <w:rsid w:val="002E4B41"/>
    <w:rsid w:val="002E506F"/>
    <w:rsid w:val="002E5107"/>
    <w:rsid w:val="002E570A"/>
    <w:rsid w:val="002E5E0D"/>
    <w:rsid w:val="002E5E59"/>
    <w:rsid w:val="002E68B9"/>
    <w:rsid w:val="002E68DE"/>
    <w:rsid w:val="002E6DFA"/>
    <w:rsid w:val="002E74C3"/>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D0F"/>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4DA"/>
    <w:rsid w:val="003056B1"/>
    <w:rsid w:val="00305B31"/>
    <w:rsid w:val="00305CBC"/>
    <w:rsid w:val="00305F6C"/>
    <w:rsid w:val="00306604"/>
    <w:rsid w:val="00306B2C"/>
    <w:rsid w:val="00306BCD"/>
    <w:rsid w:val="00306E2A"/>
    <w:rsid w:val="0031045D"/>
    <w:rsid w:val="003109E6"/>
    <w:rsid w:val="00310E26"/>
    <w:rsid w:val="00310EF9"/>
    <w:rsid w:val="0031118C"/>
    <w:rsid w:val="003115D4"/>
    <w:rsid w:val="0031165B"/>
    <w:rsid w:val="0031182B"/>
    <w:rsid w:val="003119CB"/>
    <w:rsid w:val="00311A7A"/>
    <w:rsid w:val="00311FFC"/>
    <w:rsid w:val="003123CB"/>
    <w:rsid w:val="00312CD1"/>
    <w:rsid w:val="00312FE2"/>
    <w:rsid w:val="0031305F"/>
    <w:rsid w:val="00313499"/>
    <w:rsid w:val="003135FC"/>
    <w:rsid w:val="00313E56"/>
    <w:rsid w:val="0031406E"/>
    <w:rsid w:val="0031434D"/>
    <w:rsid w:val="0031496C"/>
    <w:rsid w:val="00314A51"/>
    <w:rsid w:val="00315203"/>
    <w:rsid w:val="003154CE"/>
    <w:rsid w:val="0031689E"/>
    <w:rsid w:val="00316C42"/>
    <w:rsid w:val="00317404"/>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53A"/>
    <w:rsid w:val="0033796E"/>
    <w:rsid w:val="00337B33"/>
    <w:rsid w:val="003402BA"/>
    <w:rsid w:val="003405E8"/>
    <w:rsid w:val="00340853"/>
    <w:rsid w:val="003416A0"/>
    <w:rsid w:val="0034196C"/>
    <w:rsid w:val="003421CC"/>
    <w:rsid w:val="003426ED"/>
    <w:rsid w:val="00342818"/>
    <w:rsid w:val="00342E62"/>
    <w:rsid w:val="00342F46"/>
    <w:rsid w:val="00343011"/>
    <w:rsid w:val="003434BE"/>
    <w:rsid w:val="003439DE"/>
    <w:rsid w:val="00343E6F"/>
    <w:rsid w:val="00344173"/>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088"/>
    <w:rsid w:val="003524B2"/>
    <w:rsid w:val="003526CF"/>
    <w:rsid w:val="003528B4"/>
    <w:rsid w:val="003529BB"/>
    <w:rsid w:val="00352D8A"/>
    <w:rsid w:val="00353134"/>
    <w:rsid w:val="00353139"/>
    <w:rsid w:val="00353174"/>
    <w:rsid w:val="003539B9"/>
    <w:rsid w:val="00354355"/>
    <w:rsid w:val="0035481E"/>
    <w:rsid w:val="00354CDD"/>
    <w:rsid w:val="003552BF"/>
    <w:rsid w:val="00355494"/>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993"/>
    <w:rsid w:val="00360C26"/>
    <w:rsid w:val="003622CB"/>
    <w:rsid w:val="003628F4"/>
    <w:rsid w:val="0036299D"/>
    <w:rsid w:val="00362CAF"/>
    <w:rsid w:val="0036306A"/>
    <w:rsid w:val="00364628"/>
    <w:rsid w:val="00364BC7"/>
    <w:rsid w:val="00364F31"/>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2429"/>
    <w:rsid w:val="0037292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6A12"/>
    <w:rsid w:val="00376FBF"/>
    <w:rsid w:val="0037703B"/>
    <w:rsid w:val="00377100"/>
    <w:rsid w:val="0037781D"/>
    <w:rsid w:val="0037796A"/>
    <w:rsid w:val="003801C2"/>
    <w:rsid w:val="003807A8"/>
    <w:rsid w:val="0038091F"/>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0985"/>
    <w:rsid w:val="003921AF"/>
    <w:rsid w:val="00392535"/>
    <w:rsid w:val="00392757"/>
    <w:rsid w:val="0039284F"/>
    <w:rsid w:val="00392921"/>
    <w:rsid w:val="00392A69"/>
    <w:rsid w:val="00392AFA"/>
    <w:rsid w:val="00392B9D"/>
    <w:rsid w:val="0039304B"/>
    <w:rsid w:val="003936D3"/>
    <w:rsid w:val="003937C6"/>
    <w:rsid w:val="00393881"/>
    <w:rsid w:val="00393D87"/>
    <w:rsid w:val="003941DA"/>
    <w:rsid w:val="003943AD"/>
    <w:rsid w:val="0039481C"/>
    <w:rsid w:val="00394A80"/>
    <w:rsid w:val="00394C6A"/>
    <w:rsid w:val="00395514"/>
    <w:rsid w:val="00395B29"/>
    <w:rsid w:val="003969B9"/>
    <w:rsid w:val="00396C45"/>
    <w:rsid w:val="00396D14"/>
    <w:rsid w:val="00396E36"/>
    <w:rsid w:val="00397407"/>
    <w:rsid w:val="003976BF"/>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FBF"/>
    <w:rsid w:val="003A41C5"/>
    <w:rsid w:val="003A468A"/>
    <w:rsid w:val="003A4E64"/>
    <w:rsid w:val="003A52A9"/>
    <w:rsid w:val="003A546B"/>
    <w:rsid w:val="003A5BF1"/>
    <w:rsid w:val="003A6987"/>
    <w:rsid w:val="003A6DCE"/>
    <w:rsid w:val="003A711A"/>
    <w:rsid w:val="003A71DD"/>
    <w:rsid w:val="003A73F9"/>
    <w:rsid w:val="003A79AE"/>
    <w:rsid w:val="003A7A3C"/>
    <w:rsid w:val="003A7F6E"/>
    <w:rsid w:val="003B0016"/>
    <w:rsid w:val="003B0C64"/>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D1E"/>
    <w:rsid w:val="003C0F0A"/>
    <w:rsid w:val="003C20B9"/>
    <w:rsid w:val="003C22CD"/>
    <w:rsid w:val="003C2568"/>
    <w:rsid w:val="003C2965"/>
    <w:rsid w:val="003C2E89"/>
    <w:rsid w:val="003C2F80"/>
    <w:rsid w:val="003C3640"/>
    <w:rsid w:val="003C387B"/>
    <w:rsid w:val="003C3ACE"/>
    <w:rsid w:val="003C3D09"/>
    <w:rsid w:val="003C492A"/>
    <w:rsid w:val="003C4A66"/>
    <w:rsid w:val="003C549A"/>
    <w:rsid w:val="003C5617"/>
    <w:rsid w:val="003C582F"/>
    <w:rsid w:val="003C5AD5"/>
    <w:rsid w:val="003C5BE8"/>
    <w:rsid w:val="003C5FA2"/>
    <w:rsid w:val="003C63B9"/>
    <w:rsid w:val="003C653B"/>
    <w:rsid w:val="003C65F0"/>
    <w:rsid w:val="003C6832"/>
    <w:rsid w:val="003C687A"/>
    <w:rsid w:val="003C69A3"/>
    <w:rsid w:val="003C718E"/>
    <w:rsid w:val="003C736B"/>
    <w:rsid w:val="003C76E9"/>
    <w:rsid w:val="003D0E5F"/>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13"/>
    <w:rsid w:val="003D76F7"/>
    <w:rsid w:val="003D7948"/>
    <w:rsid w:val="003E010F"/>
    <w:rsid w:val="003E05C7"/>
    <w:rsid w:val="003E0F14"/>
    <w:rsid w:val="003E1926"/>
    <w:rsid w:val="003E22B7"/>
    <w:rsid w:val="003E22CB"/>
    <w:rsid w:val="003E2402"/>
    <w:rsid w:val="003E2C19"/>
    <w:rsid w:val="003E2EA7"/>
    <w:rsid w:val="003E349B"/>
    <w:rsid w:val="003E34C0"/>
    <w:rsid w:val="003E3627"/>
    <w:rsid w:val="003E3832"/>
    <w:rsid w:val="003E3A9B"/>
    <w:rsid w:val="003E3AFA"/>
    <w:rsid w:val="003E446F"/>
    <w:rsid w:val="003E4810"/>
    <w:rsid w:val="003E4896"/>
    <w:rsid w:val="003E4AE2"/>
    <w:rsid w:val="003E4F64"/>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918"/>
    <w:rsid w:val="003F2B44"/>
    <w:rsid w:val="003F343F"/>
    <w:rsid w:val="003F38D6"/>
    <w:rsid w:val="003F3E30"/>
    <w:rsid w:val="003F48AF"/>
    <w:rsid w:val="003F4B05"/>
    <w:rsid w:val="003F4BAB"/>
    <w:rsid w:val="003F4DDF"/>
    <w:rsid w:val="003F4F0B"/>
    <w:rsid w:val="003F508A"/>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689"/>
    <w:rsid w:val="00414A19"/>
    <w:rsid w:val="0041542A"/>
    <w:rsid w:val="004156EC"/>
    <w:rsid w:val="0041623F"/>
    <w:rsid w:val="00416281"/>
    <w:rsid w:val="00416EC6"/>
    <w:rsid w:val="004178B9"/>
    <w:rsid w:val="00417988"/>
    <w:rsid w:val="00417DEC"/>
    <w:rsid w:val="00420280"/>
    <w:rsid w:val="00420E57"/>
    <w:rsid w:val="00420F39"/>
    <w:rsid w:val="0042113C"/>
    <w:rsid w:val="00422257"/>
    <w:rsid w:val="004222D4"/>
    <w:rsid w:val="00422477"/>
    <w:rsid w:val="0042247B"/>
    <w:rsid w:val="004224F4"/>
    <w:rsid w:val="00422715"/>
    <w:rsid w:val="00423153"/>
    <w:rsid w:val="004234DA"/>
    <w:rsid w:val="00423941"/>
    <w:rsid w:val="00423AA1"/>
    <w:rsid w:val="004241D9"/>
    <w:rsid w:val="00424642"/>
    <w:rsid w:val="004246A4"/>
    <w:rsid w:val="00424C87"/>
    <w:rsid w:val="00424CE1"/>
    <w:rsid w:val="00424E6C"/>
    <w:rsid w:val="004251B6"/>
    <w:rsid w:val="004252B4"/>
    <w:rsid w:val="0042596D"/>
    <w:rsid w:val="0042598A"/>
    <w:rsid w:val="00425B70"/>
    <w:rsid w:val="00426161"/>
    <w:rsid w:val="00426262"/>
    <w:rsid w:val="00426783"/>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65C"/>
    <w:rsid w:val="0043794C"/>
    <w:rsid w:val="00437A9D"/>
    <w:rsid w:val="00440391"/>
    <w:rsid w:val="00440475"/>
    <w:rsid w:val="00440705"/>
    <w:rsid w:val="004408BE"/>
    <w:rsid w:val="00441237"/>
    <w:rsid w:val="00441A1C"/>
    <w:rsid w:val="00441D14"/>
    <w:rsid w:val="0044223C"/>
    <w:rsid w:val="004423BC"/>
    <w:rsid w:val="00442644"/>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29A"/>
    <w:rsid w:val="00450388"/>
    <w:rsid w:val="0045098B"/>
    <w:rsid w:val="00450F3E"/>
    <w:rsid w:val="004510BA"/>
    <w:rsid w:val="00451252"/>
    <w:rsid w:val="00451491"/>
    <w:rsid w:val="00451515"/>
    <w:rsid w:val="00452910"/>
    <w:rsid w:val="00452E74"/>
    <w:rsid w:val="00453185"/>
    <w:rsid w:val="004536A9"/>
    <w:rsid w:val="0045460F"/>
    <w:rsid w:val="00454B3A"/>
    <w:rsid w:val="00455095"/>
    <w:rsid w:val="00455213"/>
    <w:rsid w:val="0045534B"/>
    <w:rsid w:val="00455350"/>
    <w:rsid w:val="004566E6"/>
    <w:rsid w:val="00456B3B"/>
    <w:rsid w:val="00456EDA"/>
    <w:rsid w:val="004577EA"/>
    <w:rsid w:val="00457A14"/>
    <w:rsid w:val="00457EEE"/>
    <w:rsid w:val="00460083"/>
    <w:rsid w:val="00460479"/>
    <w:rsid w:val="00460A6E"/>
    <w:rsid w:val="00460EED"/>
    <w:rsid w:val="004613FF"/>
    <w:rsid w:val="00462595"/>
    <w:rsid w:val="00462781"/>
    <w:rsid w:val="004627DD"/>
    <w:rsid w:val="00462BCF"/>
    <w:rsid w:val="00462FDB"/>
    <w:rsid w:val="004631D8"/>
    <w:rsid w:val="004633DA"/>
    <w:rsid w:val="0046359E"/>
    <w:rsid w:val="004639C1"/>
    <w:rsid w:val="00463A12"/>
    <w:rsid w:val="00463FD6"/>
    <w:rsid w:val="0046426D"/>
    <w:rsid w:val="004648C1"/>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1F55"/>
    <w:rsid w:val="00472203"/>
    <w:rsid w:val="00472984"/>
    <w:rsid w:val="00472B2F"/>
    <w:rsid w:val="00472EEC"/>
    <w:rsid w:val="00473992"/>
    <w:rsid w:val="00474617"/>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737"/>
    <w:rsid w:val="00482B20"/>
    <w:rsid w:val="00482D00"/>
    <w:rsid w:val="00483122"/>
    <w:rsid w:val="00483628"/>
    <w:rsid w:val="004836DF"/>
    <w:rsid w:val="00483AF3"/>
    <w:rsid w:val="004840E8"/>
    <w:rsid w:val="00484100"/>
    <w:rsid w:val="004841A7"/>
    <w:rsid w:val="00484642"/>
    <w:rsid w:val="004855BC"/>
    <w:rsid w:val="004857CA"/>
    <w:rsid w:val="0048603B"/>
    <w:rsid w:val="004864D1"/>
    <w:rsid w:val="0048694F"/>
    <w:rsid w:val="0048707B"/>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C9A"/>
    <w:rsid w:val="00495E84"/>
    <w:rsid w:val="00497D47"/>
    <w:rsid w:val="00497FC5"/>
    <w:rsid w:val="004A01B2"/>
    <w:rsid w:val="004A04DD"/>
    <w:rsid w:val="004A0528"/>
    <w:rsid w:val="004A087A"/>
    <w:rsid w:val="004A088B"/>
    <w:rsid w:val="004A101A"/>
    <w:rsid w:val="004A1423"/>
    <w:rsid w:val="004A148B"/>
    <w:rsid w:val="004A2B4D"/>
    <w:rsid w:val="004A2D8A"/>
    <w:rsid w:val="004A370B"/>
    <w:rsid w:val="004A40F2"/>
    <w:rsid w:val="004A45F9"/>
    <w:rsid w:val="004A4A3B"/>
    <w:rsid w:val="004A506A"/>
    <w:rsid w:val="004A5FA9"/>
    <w:rsid w:val="004A61CA"/>
    <w:rsid w:val="004A6217"/>
    <w:rsid w:val="004A6BB5"/>
    <w:rsid w:val="004A6CD2"/>
    <w:rsid w:val="004A6D90"/>
    <w:rsid w:val="004A7031"/>
    <w:rsid w:val="004A746B"/>
    <w:rsid w:val="004A7AEE"/>
    <w:rsid w:val="004A7D76"/>
    <w:rsid w:val="004B090C"/>
    <w:rsid w:val="004B106B"/>
    <w:rsid w:val="004B1A91"/>
    <w:rsid w:val="004B2086"/>
    <w:rsid w:val="004B2305"/>
    <w:rsid w:val="004B29B3"/>
    <w:rsid w:val="004B2C2F"/>
    <w:rsid w:val="004B2E59"/>
    <w:rsid w:val="004B3947"/>
    <w:rsid w:val="004B3B51"/>
    <w:rsid w:val="004B3DAC"/>
    <w:rsid w:val="004B466C"/>
    <w:rsid w:val="004B4CB8"/>
    <w:rsid w:val="004B597B"/>
    <w:rsid w:val="004B5AC6"/>
    <w:rsid w:val="004B5B55"/>
    <w:rsid w:val="004B5C8D"/>
    <w:rsid w:val="004B5D0B"/>
    <w:rsid w:val="004B5E1C"/>
    <w:rsid w:val="004B60B8"/>
    <w:rsid w:val="004B674C"/>
    <w:rsid w:val="004B6890"/>
    <w:rsid w:val="004B6B62"/>
    <w:rsid w:val="004B6BE3"/>
    <w:rsid w:val="004B705B"/>
    <w:rsid w:val="004B7285"/>
    <w:rsid w:val="004B7499"/>
    <w:rsid w:val="004B7691"/>
    <w:rsid w:val="004B7728"/>
    <w:rsid w:val="004B7782"/>
    <w:rsid w:val="004B7AE7"/>
    <w:rsid w:val="004B7EDD"/>
    <w:rsid w:val="004C060B"/>
    <w:rsid w:val="004C0779"/>
    <w:rsid w:val="004C1AE2"/>
    <w:rsid w:val="004C202E"/>
    <w:rsid w:val="004C2719"/>
    <w:rsid w:val="004C2814"/>
    <w:rsid w:val="004C2B1F"/>
    <w:rsid w:val="004C35E6"/>
    <w:rsid w:val="004C377F"/>
    <w:rsid w:val="004C40BE"/>
    <w:rsid w:val="004C4245"/>
    <w:rsid w:val="004C45EE"/>
    <w:rsid w:val="004C5087"/>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1E4C"/>
    <w:rsid w:val="004E24A5"/>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6E3"/>
    <w:rsid w:val="004F37EB"/>
    <w:rsid w:val="004F47A8"/>
    <w:rsid w:val="004F4901"/>
    <w:rsid w:val="004F4C74"/>
    <w:rsid w:val="004F4E05"/>
    <w:rsid w:val="004F542F"/>
    <w:rsid w:val="004F5C0F"/>
    <w:rsid w:val="004F7251"/>
    <w:rsid w:val="004F72D7"/>
    <w:rsid w:val="004F73FB"/>
    <w:rsid w:val="004F751B"/>
    <w:rsid w:val="004F768B"/>
    <w:rsid w:val="004F7805"/>
    <w:rsid w:val="004F7B67"/>
    <w:rsid w:val="004F7BFF"/>
    <w:rsid w:val="005003FA"/>
    <w:rsid w:val="00500B8C"/>
    <w:rsid w:val="005012C5"/>
    <w:rsid w:val="005017C0"/>
    <w:rsid w:val="00501866"/>
    <w:rsid w:val="00501881"/>
    <w:rsid w:val="00502DA2"/>
    <w:rsid w:val="00502E1B"/>
    <w:rsid w:val="00502F43"/>
    <w:rsid w:val="00503A02"/>
    <w:rsid w:val="00503C29"/>
    <w:rsid w:val="00503E7F"/>
    <w:rsid w:val="0050435C"/>
    <w:rsid w:val="005045D8"/>
    <w:rsid w:val="00504829"/>
    <w:rsid w:val="00504A63"/>
    <w:rsid w:val="00504A64"/>
    <w:rsid w:val="00505143"/>
    <w:rsid w:val="005055E4"/>
    <w:rsid w:val="00505D0E"/>
    <w:rsid w:val="00505E67"/>
    <w:rsid w:val="00505E88"/>
    <w:rsid w:val="00506111"/>
    <w:rsid w:val="00506349"/>
    <w:rsid w:val="005069E4"/>
    <w:rsid w:val="005071D8"/>
    <w:rsid w:val="005072B6"/>
    <w:rsid w:val="005076BE"/>
    <w:rsid w:val="00507CD8"/>
    <w:rsid w:val="00507ED8"/>
    <w:rsid w:val="00510359"/>
    <w:rsid w:val="0051056F"/>
    <w:rsid w:val="005106DC"/>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6E6B"/>
    <w:rsid w:val="00517F8D"/>
    <w:rsid w:val="0052012C"/>
    <w:rsid w:val="00520CA8"/>
    <w:rsid w:val="00521291"/>
    <w:rsid w:val="005215F0"/>
    <w:rsid w:val="00521CC2"/>
    <w:rsid w:val="005221E0"/>
    <w:rsid w:val="0052232E"/>
    <w:rsid w:val="00522397"/>
    <w:rsid w:val="0052240A"/>
    <w:rsid w:val="00522A1D"/>
    <w:rsid w:val="00523636"/>
    <w:rsid w:val="0052391C"/>
    <w:rsid w:val="00524143"/>
    <w:rsid w:val="005251DD"/>
    <w:rsid w:val="00525242"/>
    <w:rsid w:val="0052578D"/>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013"/>
    <w:rsid w:val="005402F9"/>
    <w:rsid w:val="005405C4"/>
    <w:rsid w:val="00540610"/>
    <w:rsid w:val="005406A4"/>
    <w:rsid w:val="00540F26"/>
    <w:rsid w:val="005414CB"/>
    <w:rsid w:val="00541A1C"/>
    <w:rsid w:val="00541B1F"/>
    <w:rsid w:val="00541B50"/>
    <w:rsid w:val="00541C4A"/>
    <w:rsid w:val="00541D5C"/>
    <w:rsid w:val="005424CA"/>
    <w:rsid w:val="005429CB"/>
    <w:rsid w:val="00542A86"/>
    <w:rsid w:val="00542CBE"/>
    <w:rsid w:val="00542E83"/>
    <w:rsid w:val="00543224"/>
    <w:rsid w:val="00543390"/>
    <w:rsid w:val="00543B4B"/>
    <w:rsid w:val="00543CC6"/>
    <w:rsid w:val="005443D7"/>
    <w:rsid w:val="005446F5"/>
    <w:rsid w:val="00544AB7"/>
    <w:rsid w:val="00544C69"/>
    <w:rsid w:val="0054525B"/>
    <w:rsid w:val="00545557"/>
    <w:rsid w:val="00545A2E"/>
    <w:rsid w:val="005465AB"/>
    <w:rsid w:val="00546C2E"/>
    <w:rsid w:val="0054716E"/>
    <w:rsid w:val="005471DD"/>
    <w:rsid w:val="0054754C"/>
    <w:rsid w:val="00547BC3"/>
    <w:rsid w:val="00547D0B"/>
    <w:rsid w:val="00547E79"/>
    <w:rsid w:val="005504D4"/>
    <w:rsid w:val="00550E43"/>
    <w:rsid w:val="00551C93"/>
    <w:rsid w:val="00551ECF"/>
    <w:rsid w:val="0055235E"/>
    <w:rsid w:val="005529BF"/>
    <w:rsid w:val="00552DA9"/>
    <w:rsid w:val="00552EBF"/>
    <w:rsid w:val="00552FCF"/>
    <w:rsid w:val="00553081"/>
    <w:rsid w:val="0055374D"/>
    <w:rsid w:val="0055375E"/>
    <w:rsid w:val="00553A69"/>
    <w:rsid w:val="00553A6B"/>
    <w:rsid w:val="00553FB2"/>
    <w:rsid w:val="00554CDC"/>
    <w:rsid w:val="00554ED7"/>
    <w:rsid w:val="0055507D"/>
    <w:rsid w:val="005555B6"/>
    <w:rsid w:val="00555837"/>
    <w:rsid w:val="00555A95"/>
    <w:rsid w:val="00555AEC"/>
    <w:rsid w:val="00555B3D"/>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63B"/>
    <w:rsid w:val="005646C7"/>
    <w:rsid w:val="00564773"/>
    <w:rsid w:val="0056486B"/>
    <w:rsid w:val="0056490C"/>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4B"/>
    <w:rsid w:val="005743E7"/>
    <w:rsid w:val="00574774"/>
    <w:rsid w:val="00574A7B"/>
    <w:rsid w:val="005754EF"/>
    <w:rsid w:val="005755A0"/>
    <w:rsid w:val="00575F20"/>
    <w:rsid w:val="00576B1B"/>
    <w:rsid w:val="00576BEF"/>
    <w:rsid w:val="00576C21"/>
    <w:rsid w:val="00576EBA"/>
    <w:rsid w:val="005774A6"/>
    <w:rsid w:val="005774DB"/>
    <w:rsid w:val="00577656"/>
    <w:rsid w:val="00577849"/>
    <w:rsid w:val="00577F5C"/>
    <w:rsid w:val="005806E5"/>
    <w:rsid w:val="00581632"/>
    <w:rsid w:val="00581F80"/>
    <w:rsid w:val="0058283F"/>
    <w:rsid w:val="00583151"/>
    <w:rsid w:val="00583AB2"/>
    <w:rsid w:val="00583CBF"/>
    <w:rsid w:val="00583E44"/>
    <w:rsid w:val="00583FFA"/>
    <w:rsid w:val="005843B8"/>
    <w:rsid w:val="00584500"/>
    <w:rsid w:val="00585436"/>
    <w:rsid w:val="0058673A"/>
    <w:rsid w:val="0058682E"/>
    <w:rsid w:val="00586A9F"/>
    <w:rsid w:val="00586F53"/>
    <w:rsid w:val="00587818"/>
    <w:rsid w:val="005878FE"/>
    <w:rsid w:val="00587C28"/>
    <w:rsid w:val="00587DB7"/>
    <w:rsid w:val="00587E7B"/>
    <w:rsid w:val="0059005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97BC7"/>
    <w:rsid w:val="00597C75"/>
    <w:rsid w:val="005A0144"/>
    <w:rsid w:val="005A070A"/>
    <w:rsid w:val="005A0B26"/>
    <w:rsid w:val="005A0DD9"/>
    <w:rsid w:val="005A14E6"/>
    <w:rsid w:val="005A1BA8"/>
    <w:rsid w:val="005A1F9F"/>
    <w:rsid w:val="005A2186"/>
    <w:rsid w:val="005A21D8"/>
    <w:rsid w:val="005A2851"/>
    <w:rsid w:val="005A34E3"/>
    <w:rsid w:val="005A350C"/>
    <w:rsid w:val="005A358B"/>
    <w:rsid w:val="005A3909"/>
    <w:rsid w:val="005A3A88"/>
    <w:rsid w:val="005A4B84"/>
    <w:rsid w:val="005A4D1B"/>
    <w:rsid w:val="005A4F81"/>
    <w:rsid w:val="005A523C"/>
    <w:rsid w:val="005A54C8"/>
    <w:rsid w:val="005A5B12"/>
    <w:rsid w:val="005A5BB3"/>
    <w:rsid w:val="005A5D08"/>
    <w:rsid w:val="005A5D7B"/>
    <w:rsid w:val="005A6575"/>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199"/>
    <w:rsid w:val="005B442E"/>
    <w:rsid w:val="005B6571"/>
    <w:rsid w:val="005B68B3"/>
    <w:rsid w:val="005B6AFF"/>
    <w:rsid w:val="005B6C71"/>
    <w:rsid w:val="005B6CDC"/>
    <w:rsid w:val="005B70A2"/>
    <w:rsid w:val="005B7AD1"/>
    <w:rsid w:val="005C0DCA"/>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0A1"/>
    <w:rsid w:val="005D0128"/>
    <w:rsid w:val="005D0A47"/>
    <w:rsid w:val="005D0A9E"/>
    <w:rsid w:val="005D0DCB"/>
    <w:rsid w:val="005D0FD8"/>
    <w:rsid w:val="005D1149"/>
    <w:rsid w:val="005D169A"/>
    <w:rsid w:val="005D1A4B"/>
    <w:rsid w:val="005D1B56"/>
    <w:rsid w:val="005D1CAE"/>
    <w:rsid w:val="005D272E"/>
    <w:rsid w:val="005D2966"/>
    <w:rsid w:val="005D2D42"/>
    <w:rsid w:val="005D30FE"/>
    <w:rsid w:val="005D3C5A"/>
    <w:rsid w:val="005D3E32"/>
    <w:rsid w:val="005D46EE"/>
    <w:rsid w:val="005D4B10"/>
    <w:rsid w:val="005D4D24"/>
    <w:rsid w:val="005D504A"/>
    <w:rsid w:val="005D5829"/>
    <w:rsid w:val="005D5D49"/>
    <w:rsid w:val="005D5DFC"/>
    <w:rsid w:val="005D5EC5"/>
    <w:rsid w:val="005D64DA"/>
    <w:rsid w:val="005D7167"/>
    <w:rsid w:val="005D7418"/>
    <w:rsid w:val="005D7558"/>
    <w:rsid w:val="005D7685"/>
    <w:rsid w:val="005D7909"/>
    <w:rsid w:val="005E0421"/>
    <w:rsid w:val="005E0559"/>
    <w:rsid w:val="005E0668"/>
    <w:rsid w:val="005E0B7F"/>
    <w:rsid w:val="005E0DF3"/>
    <w:rsid w:val="005E1040"/>
    <w:rsid w:val="005E1BD5"/>
    <w:rsid w:val="005E1D28"/>
    <w:rsid w:val="005E2992"/>
    <w:rsid w:val="005E2AF7"/>
    <w:rsid w:val="005E32E7"/>
    <w:rsid w:val="005E336C"/>
    <w:rsid w:val="005E3AB6"/>
    <w:rsid w:val="005E3D53"/>
    <w:rsid w:val="005E3F92"/>
    <w:rsid w:val="005E4AF2"/>
    <w:rsid w:val="005E4DDB"/>
    <w:rsid w:val="005E587B"/>
    <w:rsid w:val="005E63B2"/>
    <w:rsid w:val="005E654B"/>
    <w:rsid w:val="005E67E2"/>
    <w:rsid w:val="005E6947"/>
    <w:rsid w:val="005E6E3C"/>
    <w:rsid w:val="005E7155"/>
    <w:rsid w:val="005E7228"/>
    <w:rsid w:val="005E7383"/>
    <w:rsid w:val="005E7420"/>
    <w:rsid w:val="005E7646"/>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043"/>
    <w:rsid w:val="005F4830"/>
    <w:rsid w:val="005F4A88"/>
    <w:rsid w:val="005F4C62"/>
    <w:rsid w:val="005F50D7"/>
    <w:rsid w:val="005F54BC"/>
    <w:rsid w:val="005F565C"/>
    <w:rsid w:val="005F56AF"/>
    <w:rsid w:val="005F5EDB"/>
    <w:rsid w:val="005F60AE"/>
    <w:rsid w:val="005F60CE"/>
    <w:rsid w:val="005F683C"/>
    <w:rsid w:val="005F6AA0"/>
    <w:rsid w:val="005F6C58"/>
    <w:rsid w:val="00601150"/>
    <w:rsid w:val="006011C5"/>
    <w:rsid w:val="00601329"/>
    <w:rsid w:val="0060141B"/>
    <w:rsid w:val="00601511"/>
    <w:rsid w:val="006017E2"/>
    <w:rsid w:val="00601AC5"/>
    <w:rsid w:val="0060277F"/>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07DBD"/>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B17"/>
    <w:rsid w:val="00614D0D"/>
    <w:rsid w:val="00615999"/>
    <w:rsid w:val="00615AA6"/>
    <w:rsid w:val="00615B13"/>
    <w:rsid w:val="0061607B"/>
    <w:rsid w:val="006160FE"/>
    <w:rsid w:val="00616CDA"/>
    <w:rsid w:val="00616F15"/>
    <w:rsid w:val="00617087"/>
    <w:rsid w:val="006170B9"/>
    <w:rsid w:val="006170DA"/>
    <w:rsid w:val="006172EB"/>
    <w:rsid w:val="0061732F"/>
    <w:rsid w:val="0061758F"/>
    <w:rsid w:val="0062025C"/>
    <w:rsid w:val="0062069D"/>
    <w:rsid w:val="00620916"/>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27"/>
    <w:rsid w:val="00625FD4"/>
    <w:rsid w:val="0062602A"/>
    <w:rsid w:val="0062608C"/>
    <w:rsid w:val="0062624D"/>
    <w:rsid w:val="00626384"/>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8C5"/>
    <w:rsid w:val="00632EC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5A1"/>
    <w:rsid w:val="00637B99"/>
    <w:rsid w:val="00637D80"/>
    <w:rsid w:val="00640222"/>
    <w:rsid w:val="006404C5"/>
    <w:rsid w:val="00640727"/>
    <w:rsid w:val="00640AF2"/>
    <w:rsid w:val="006413A5"/>
    <w:rsid w:val="0064155A"/>
    <w:rsid w:val="00641BB8"/>
    <w:rsid w:val="00642229"/>
    <w:rsid w:val="0064232A"/>
    <w:rsid w:val="006433AB"/>
    <w:rsid w:val="00643537"/>
    <w:rsid w:val="00643765"/>
    <w:rsid w:val="00644195"/>
    <w:rsid w:val="00644293"/>
    <w:rsid w:val="00644C09"/>
    <w:rsid w:val="006457A5"/>
    <w:rsid w:val="00645E37"/>
    <w:rsid w:val="00646958"/>
    <w:rsid w:val="00646DD0"/>
    <w:rsid w:val="00647210"/>
    <w:rsid w:val="006473A5"/>
    <w:rsid w:val="00647517"/>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027"/>
    <w:rsid w:val="00660118"/>
    <w:rsid w:val="00660136"/>
    <w:rsid w:val="0066098F"/>
    <w:rsid w:val="006612B1"/>
    <w:rsid w:val="006613ED"/>
    <w:rsid w:val="00662057"/>
    <w:rsid w:val="0066224A"/>
    <w:rsid w:val="00662929"/>
    <w:rsid w:val="00662A81"/>
    <w:rsid w:val="00662E7F"/>
    <w:rsid w:val="00662F26"/>
    <w:rsid w:val="00662FA3"/>
    <w:rsid w:val="0066328F"/>
    <w:rsid w:val="006635DB"/>
    <w:rsid w:val="00664060"/>
    <w:rsid w:val="00664658"/>
    <w:rsid w:val="006650E0"/>
    <w:rsid w:val="00665723"/>
    <w:rsid w:val="00665A47"/>
    <w:rsid w:val="00665B0C"/>
    <w:rsid w:val="0066688F"/>
    <w:rsid w:val="00666A57"/>
    <w:rsid w:val="00666CC4"/>
    <w:rsid w:val="00666DA9"/>
    <w:rsid w:val="006673CA"/>
    <w:rsid w:val="00667975"/>
    <w:rsid w:val="006679AE"/>
    <w:rsid w:val="006679BC"/>
    <w:rsid w:val="00667A45"/>
    <w:rsid w:val="00667C46"/>
    <w:rsid w:val="00667C5C"/>
    <w:rsid w:val="00670240"/>
    <w:rsid w:val="006703FD"/>
    <w:rsid w:val="00670A10"/>
    <w:rsid w:val="00670CC2"/>
    <w:rsid w:val="00670FB6"/>
    <w:rsid w:val="006711CB"/>
    <w:rsid w:val="0067124E"/>
    <w:rsid w:val="00671B0E"/>
    <w:rsid w:val="00672DE2"/>
    <w:rsid w:val="0067335C"/>
    <w:rsid w:val="00673A51"/>
    <w:rsid w:val="00673A9F"/>
    <w:rsid w:val="00673E2D"/>
    <w:rsid w:val="00673F9E"/>
    <w:rsid w:val="00673FAD"/>
    <w:rsid w:val="00674367"/>
    <w:rsid w:val="00674DAF"/>
    <w:rsid w:val="00674E6B"/>
    <w:rsid w:val="006750BA"/>
    <w:rsid w:val="00675509"/>
    <w:rsid w:val="006756B8"/>
    <w:rsid w:val="00675992"/>
    <w:rsid w:val="00675D77"/>
    <w:rsid w:val="00675DCC"/>
    <w:rsid w:val="00675F1B"/>
    <w:rsid w:val="0067612B"/>
    <w:rsid w:val="00676570"/>
    <w:rsid w:val="00676933"/>
    <w:rsid w:val="00676D9E"/>
    <w:rsid w:val="00676DE3"/>
    <w:rsid w:val="0067733E"/>
    <w:rsid w:val="006776B1"/>
    <w:rsid w:val="0067797F"/>
    <w:rsid w:val="00677D71"/>
    <w:rsid w:val="0068007F"/>
    <w:rsid w:val="0068018E"/>
    <w:rsid w:val="006801D4"/>
    <w:rsid w:val="006808E7"/>
    <w:rsid w:val="00680D81"/>
    <w:rsid w:val="00680F91"/>
    <w:rsid w:val="0068120B"/>
    <w:rsid w:val="00681AC4"/>
    <w:rsid w:val="00681B14"/>
    <w:rsid w:val="00681BBD"/>
    <w:rsid w:val="00681D3F"/>
    <w:rsid w:val="00681D62"/>
    <w:rsid w:val="00681E46"/>
    <w:rsid w:val="00682357"/>
    <w:rsid w:val="0068241F"/>
    <w:rsid w:val="0068264A"/>
    <w:rsid w:val="00682BE9"/>
    <w:rsid w:val="00682EA5"/>
    <w:rsid w:val="00683050"/>
    <w:rsid w:val="006836CA"/>
    <w:rsid w:val="006840D1"/>
    <w:rsid w:val="00684125"/>
    <w:rsid w:val="00684A0E"/>
    <w:rsid w:val="00684A1C"/>
    <w:rsid w:val="00684A94"/>
    <w:rsid w:val="006852FD"/>
    <w:rsid w:val="00686102"/>
    <w:rsid w:val="0068633E"/>
    <w:rsid w:val="00686869"/>
    <w:rsid w:val="006868B0"/>
    <w:rsid w:val="00686FEE"/>
    <w:rsid w:val="00687231"/>
    <w:rsid w:val="0069069F"/>
    <w:rsid w:val="00690B17"/>
    <w:rsid w:val="00690FF8"/>
    <w:rsid w:val="00691932"/>
    <w:rsid w:val="0069239F"/>
    <w:rsid w:val="00692F64"/>
    <w:rsid w:val="006930D5"/>
    <w:rsid w:val="00693490"/>
    <w:rsid w:val="00693878"/>
    <w:rsid w:val="00693A79"/>
    <w:rsid w:val="00693E86"/>
    <w:rsid w:val="00694012"/>
    <w:rsid w:val="006944B6"/>
    <w:rsid w:val="0069473D"/>
    <w:rsid w:val="00694B3C"/>
    <w:rsid w:val="00694FA3"/>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DD"/>
    <w:rsid w:val="006A1BFC"/>
    <w:rsid w:val="006A1EA4"/>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3AB"/>
    <w:rsid w:val="006A6BEF"/>
    <w:rsid w:val="006A71F6"/>
    <w:rsid w:val="006A7765"/>
    <w:rsid w:val="006B03BE"/>
    <w:rsid w:val="006B0914"/>
    <w:rsid w:val="006B0962"/>
    <w:rsid w:val="006B0C8E"/>
    <w:rsid w:val="006B0F00"/>
    <w:rsid w:val="006B0FB9"/>
    <w:rsid w:val="006B11CD"/>
    <w:rsid w:val="006B1DBD"/>
    <w:rsid w:val="006B1DC7"/>
    <w:rsid w:val="006B235C"/>
    <w:rsid w:val="006B244F"/>
    <w:rsid w:val="006B28E8"/>
    <w:rsid w:val="006B298B"/>
    <w:rsid w:val="006B3408"/>
    <w:rsid w:val="006B3655"/>
    <w:rsid w:val="006B39E2"/>
    <w:rsid w:val="006B3F4F"/>
    <w:rsid w:val="006B4664"/>
    <w:rsid w:val="006B4B50"/>
    <w:rsid w:val="006B4B70"/>
    <w:rsid w:val="006B4F95"/>
    <w:rsid w:val="006B51F8"/>
    <w:rsid w:val="006B5DAA"/>
    <w:rsid w:val="006B5EC8"/>
    <w:rsid w:val="006B62C7"/>
    <w:rsid w:val="006B6680"/>
    <w:rsid w:val="006B6852"/>
    <w:rsid w:val="006B689F"/>
    <w:rsid w:val="006B6B26"/>
    <w:rsid w:val="006B7467"/>
    <w:rsid w:val="006B77AD"/>
    <w:rsid w:val="006C0274"/>
    <w:rsid w:val="006C09BB"/>
    <w:rsid w:val="006C0E67"/>
    <w:rsid w:val="006C140F"/>
    <w:rsid w:val="006C15F0"/>
    <w:rsid w:val="006C1A39"/>
    <w:rsid w:val="006C1D31"/>
    <w:rsid w:val="006C2427"/>
    <w:rsid w:val="006C24F6"/>
    <w:rsid w:val="006C2BB8"/>
    <w:rsid w:val="006C2BE2"/>
    <w:rsid w:val="006C2EF9"/>
    <w:rsid w:val="006C2FB3"/>
    <w:rsid w:val="006C3E4C"/>
    <w:rsid w:val="006C4797"/>
    <w:rsid w:val="006C5127"/>
    <w:rsid w:val="006C53E6"/>
    <w:rsid w:val="006C56AC"/>
    <w:rsid w:val="006C5C5E"/>
    <w:rsid w:val="006C605A"/>
    <w:rsid w:val="006C69FF"/>
    <w:rsid w:val="006C6A74"/>
    <w:rsid w:val="006C6E05"/>
    <w:rsid w:val="006C7581"/>
    <w:rsid w:val="006C767D"/>
    <w:rsid w:val="006D047D"/>
    <w:rsid w:val="006D071E"/>
    <w:rsid w:val="006D08C8"/>
    <w:rsid w:val="006D0C2A"/>
    <w:rsid w:val="006D0E52"/>
    <w:rsid w:val="006D1488"/>
    <w:rsid w:val="006D1B0A"/>
    <w:rsid w:val="006D201B"/>
    <w:rsid w:val="006D2023"/>
    <w:rsid w:val="006D2082"/>
    <w:rsid w:val="006D2625"/>
    <w:rsid w:val="006D2AB4"/>
    <w:rsid w:val="006D2CA2"/>
    <w:rsid w:val="006D2D7F"/>
    <w:rsid w:val="006D308C"/>
    <w:rsid w:val="006D3972"/>
    <w:rsid w:val="006D4392"/>
    <w:rsid w:val="006D4698"/>
    <w:rsid w:val="006D475D"/>
    <w:rsid w:val="006D4A76"/>
    <w:rsid w:val="006D4D7E"/>
    <w:rsid w:val="006D4E76"/>
    <w:rsid w:val="006D5B86"/>
    <w:rsid w:val="006D6201"/>
    <w:rsid w:val="006D6C58"/>
    <w:rsid w:val="006D6E39"/>
    <w:rsid w:val="006D7140"/>
    <w:rsid w:val="006D7EA2"/>
    <w:rsid w:val="006D7EEB"/>
    <w:rsid w:val="006D7F59"/>
    <w:rsid w:val="006E04FE"/>
    <w:rsid w:val="006E06AC"/>
    <w:rsid w:val="006E06D3"/>
    <w:rsid w:val="006E076C"/>
    <w:rsid w:val="006E0836"/>
    <w:rsid w:val="006E093D"/>
    <w:rsid w:val="006E0F32"/>
    <w:rsid w:val="006E1976"/>
    <w:rsid w:val="006E1BB0"/>
    <w:rsid w:val="006E25F7"/>
    <w:rsid w:val="006E27F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6BB"/>
    <w:rsid w:val="006F5A76"/>
    <w:rsid w:val="006F5AB6"/>
    <w:rsid w:val="006F5AD6"/>
    <w:rsid w:val="006F5F90"/>
    <w:rsid w:val="006F61D7"/>
    <w:rsid w:val="006F7279"/>
    <w:rsid w:val="006F79FC"/>
    <w:rsid w:val="006F7A70"/>
    <w:rsid w:val="007000A8"/>
    <w:rsid w:val="0070019A"/>
    <w:rsid w:val="007001DA"/>
    <w:rsid w:val="00700436"/>
    <w:rsid w:val="007004CA"/>
    <w:rsid w:val="00700CBB"/>
    <w:rsid w:val="00700FF5"/>
    <w:rsid w:val="00701189"/>
    <w:rsid w:val="007017EB"/>
    <w:rsid w:val="00701E5A"/>
    <w:rsid w:val="00702205"/>
    <w:rsid w:val="0070224A"/>
    <w:rsid w:val="00702909"/>
    <w:rsid w:val="00703168"/>
    <w:rsid w:val="0070328D"/>
    <w:rsid w:val="007034C8"/>
    <w:rsid w:val="00703C28"/>
    <w:rsid w:val="00703D94"/>
    <w:rsid w:val="007042CF"/>
    <w:rsid w:val="0070431A"/>
    <w:rsid w:val="007047FD"/>
    <w:rsid w:val="00704EAB"/>
    <w:rsid w:val="00705122"/>
    <w:rsid w:val="007051DC"/>
    <w:rsid w:val="0070528E"/>
    <w:rsid w:val="00705291"/>
    <w:rsid w:val="00705741"/>
    <w:rsid w:val="00706383"/>
    <w:rsid w:val="00706546"/>
    <w:rsid w:val="00706582"/>
    <w:rsid w:val="007066E2"/>
    <w:rsid w:val="0070684E"/>
    <w:rsid w:val="00707174"/>
    <w:rsid w:val="007074A2"/>
    <w:rsid w:val="00707AD1"/>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EC"/>
    <w:rsid w:val="007226F6"/>
    <w:rsid w:val="0072346E"/>
    <w:rsid w:val="00723616"/>
    <w:rsid w:val="00723AE2"/>
    <w:rsid w:val="00723C97"/>
    <w:rsid w:val="00723D0D"/>
    <w:rsid w:val="00723D41"/>
    <w:rsid w:val="00724111"/>
    <w:rsid w:val="0072452F"/>
    <w:rsid w:val="00724C81"/>
    <w:rsid w:val="00724EC4"/>
    <w:rsid w:val="00725193"/>
    <w:rsid w:val="007253FF"/>
    <w:rsid w:val="007256C8"/>
    <w:rsid w:val="007257BF"/>
    <w:rsid w:val="0072617B"/>
    <w:rsid w:val="007263FB"/>
    <w:rsid w:val="00726440"/>
    <w:rsid w:val="007267E8"/>
    <w:rsid w:val="0072698D"/>
    <w:rsid w:val="00726A39"/>
    <w:rsid w:val="00726D8F"/>
    <w:rsid w:val="00726DB4"/>
    <w:rsid w:val="00727262"/>
    <w:rsid w:val="007304F5"/>
    <w:rsid w:val="00730974"/>
    <w:rsid w:val="00730A1E"/>
    <w:rsid w:val="007312A1"/>
    <w:rsid w:val="00731492"/>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49E"/>
    <w:rsid w:val="007458B3"/>
    <w:rsid w:val="007465F0"/>
    <w:rsid w:val="00746708"/>
    <w:rsid w:val="00747261"/>
    <w:rsid w:val="007472E5"/>
    <w:rsid w:val="00747331"/>
    <w:rsid w:val="0074742C"/>
    <w:rsid w:val="007478D8"/>
    <w:rsid w:val="00747F64"/>
    <w:rsid w:val="00747F83"/>
    <w:rsid w:val="00750C89"/>
    <w:rsid w:val="00750D6F"/>
    <w:rsid w:val="00750EDD"/>
    <w:rsid w:val="00750F1A"/>
    <w:rsid w:val="00751099"/>
    <w:rsid w:val="00751B8B"/>
    <w:rsid w:val="00752248"/>
    <w:rsid w:val="007523B1"/>
    <w:rsid w:val="00752A67"/>
    <w:rsid w:val="00752CDF"/>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E8C"/>
    <w:rsid w:val="007615FB"/>
    <w:rsid w:val="00761A77"/>
    <w:rsid w:val="007626AB"/>
    <w:rsid w:val="00762EBE"/>
    <w:rsid w:val="007631BF"/>
    <w:rsid w:val="007631D9"/>
    <w:rsid w:val="00763638"/>
    <w:rsid w:val="007636B4"/>
    <w:rsid w:val="007637A7"/>
    <w:rsid w:val="007637D6"/>
    <w:rsid w:val="007639AE"/>
    <w:rsid w:val="00763C13"/>
    <w:rsid w:val="00763FFA"/>
    <w:rsid w:val="007642A9"/>
    <w:rsid w:val="0076517B"/>
    <w:rsid w:val="00765D9D"/>
    <w:rsid w:val="00766985"/>
    <w:rsid w:val="00766C69"/>
    <w:rsid w:val="00766F36"/>
    <w:rsid w:val="0076773D"/>
    <w:rsid w:val="00767A22"/>
    <w:rsid w:val="00767B3E"/>
    <w:rsid w:val="00770298"/>
    <w:rsid w:val="00770379"/>
    <w:rsid w:val="00770433"/>
    <w:rsid w:val="007707A0"/>
    <w:rsid w:val="00770A6A"/>
    <w:rsid w:val="00770E25"/>
    <w:rsid w:val="00770F30"/>
    <w:rsid w:val="00771077"/>
    <w:rsid w:val="00771842"/>
    <w:rsid w:val="00771858"/>
    <w:rsid w:val="00772AF2"/>
    <w:rsid w:val="00772EB1"/>
    <w:rsid w:val="00772F53"/>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03C"/>
    <w:rsid w:val="00782100"/>
    <w:rsid w:val="00782558"/>
    <w:rsid w:val="00782C2E"/>
    <w:rsid w:val="00782CD2"/>
    <w:rsid w:val="007835F2"/>
    <w:rsid w:val="007838A4"/>
    <w:rsid w:val="00783A75"/>
    <w:rsid w:val="00784081"/>
    <w:rsid w:val="00784B31"/>
    <w:rsid w:val="00784FE3"/>
    <w:rsid w:val="0078534B"/>
    <w:rsid w:val="00785735"/>
    <w:rsid w:val="007860E5"/>
    <w:rsid w:val="00786260"/>
    <w:rsid w:val="00786540"/>
    <w:rsid w:val="0078687F"/>
    <w:rsid w:val="00786B3D"/>
    <w:rsid w:val="00787662"/>
    <w:rsid w:val="00790A00"/>
    <w:rsid w:val="00790CA5"/>
    <w:rsid w:val="00790CE5"/>
    <w:rsid w:val="00791115"/>
    <w:rsid w:val="007918D1"/>
    <w:rsid w:val="00791C00"/>
    <w:rsid w:val="00791E3B"/>
    <w:rsid w:val="007920CE"/>
    <w:rsid w:val="007925D7"/>
    <w:rsid w:val="0079262C"/>
    <w:rsid w:val="00792819"/>
    <w:rsid w:val="00792979"/>
    <w:rsid w:val="00792F45"/>
    <w:rsid w:val="007930FE"/>
    <w:rsid w:val="007931A5"/>
    <w:rsid w:val="00793619"/>
    <w:rsid w:val="00793620"/>
    <w:rsid w:val="00793670"/>
    <w:rsid w:val="007940E5"/>
    <w:rsid w:val="007943FF"/>
    <w:rsid w:val="00794540"/>
    <w:rsid w:val="00794939"/>
    <w:rsid w:val="00795322"/>
    <w:rsid w:val="00795DB8"/>
    <w:rsid w:val="00796094"/>
    <w:rsid w:val="00796E0D"/>
    <w:rsid w:val="00797456"/>
    <w:rsid w:val="00797A17"/>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487"/>
    <w:rsid w:val="007A76CC"/>
    <w:rsid w:val="007A7982"/>
    <w:rsid w:val="007A79DA"/>
    <w:rsid w:val="007A7B0F"/>
    <w:rsid w:val="007A7C89"/>
    <w:rsid w:val="007A7F2C"/>
    <w:rsid w:val="007A7FA6"/>
    <w:rsid w:val="007B01E2"/>
    <w:rsid w:val="007B0311"/>
    <w:rsid w:val="007B0B8B"/>
    <w:rsid w:val="007B141A"/>
    <w:rsid w:val="007B156B"/>
    <w:rsid w:val="007B1AEE"/>
    <w:rsid w:val="007B1DCE"/>
    <w:rsid w:val="007B1E73"/>
    <w:rsid w:val="007B1EBC"/>
    <w:rsid w:val="007B1F3B"/>
    <w:rsid w:val="007B2194"/>
    <w:rsid w:val="007B21F2"/>
    <w:rsid w:val="007B261B"/>
    <w:rsid w:val="007B2895"/>
    <w:rsid w:val="007B2B6A"/>
    <w:rsid w:val="007B2C17"/>
    <w:rsid w:val="007B2CF1"/>
    <w:rsid w:val="007B2F2C"/>
    <w:rsid w:val="007B314D"/>
    <w:rsid w:val="007B3342"/>
    <w:rsid w:val="007B33F9"/>
    <w:rsid w:val="007B341A"/>
    <w:rsid w:val="007B351F"/>
    <w:rsid w:val="007B3885"/>
    <w:rsid w:val="007B3891"/>
    <w:rsid w:val="007B3CAD"/>
    <w:rsid w:val="007B4C03"/>
    <w:rsid w:val="007B4DF8"/>
    <w:rsid w:val="007B4E61"/>
    <w:rsid w:val="007B564E"/>
    <w:rsid w:val="007B57FB"/>
    <w:rsid w:val="007B5AF9"/>
    <w:rsid w:val="007B5B92"/>
    <w:rsid w:val="007B5C61"/>
    <w:rsid w:val="007B60F9"/>
    <w:rsid w:val="007B62C9"/>
    <w:rsid w:val="007B6A1B"/>
    <w:rsid w:val="007B6A47"/>
    <w:rsid w:val="007B6AD8"/>
    <w:rsid w:val="007B7BDC"/>
    <w:rsid w:val="007B7ECA"/>
    <w:rsid w:val="007B7F32"/>
    <w:rsid w:val="007C0397"/>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3F03"/>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E16"/>
    <w:rsid w:val="007E4FC7"/>
    <w:rsid w:val="007E552B"/>
    <w:rsid w:val="007E5D44"/>
    <w:rsid w:val="007E5F86"/>
    <w:rsid w:val="007E626A"/>
    <w:rsid w:val="007E63B0"/>
    <w:rsid w:val="007E63E3"/>
    <w:rsid w:val="007E65A8"/>
    <w:rsid w:val="007E75A5"/>
    <w:rsid w:val="007E7685"/>
    <w:rsid w:val="007F079E"/>
    <w:rsid w:val="007F1457"/>
    <w:rsid w:val="007F1CB7"/>
    <w:rsid w:val="007F21F8"/>
    <w:rsid w:val="007F2232"/>
    <w:rsid w:val="007F245F"/>
    <w:rsid w:val="007F28C5"/>
    <w:rsid w:val="007F2B58"/>
    <w:rsid w:val="007F2E0E"/>
    <w:rsid w:val="007F3971"/>
    <w:rsid w:val="007F414D"/>
    <w:rsid w:val="007F41D1"/>
    <w:rsid w:val="007F4D6F"/>
    <w:rsid w:val="007F4DA5"/>
    <w:rsid w:val="007F502F"/>
    <w:rsid w:val="007F536C"/>
    <w:rsid w:val="007F53AA"/>
    <w:rsid w:val="007F581A"/>
    <w:rsid w:val="007F632A"/>
    <w:rsid w:val="007F6AF0"/>
    <w:rsid w:val="007F75A8"/>
    <w:rsid w:val="00800983"/>
    <w:rsid w:val="00801018"/>
    <w:rsid w:val="008011A7"/>
    <w:rsid w:val="008011C1"/>
    <w:rsid w:val="008014D3"/>
    <w:rsid w:val="00801A6C"/>
    <w:rsid w:val="0080235C"/>
    <w:rsid w:val="00802406"/>
    <w:rsid w:val="00802451"/>
    <w:rsid w:val="008024F9"/>
    <w:rsid w:val="0080273A"/>
    <w:rsid w:val="00802BBD"/>
    <w:rsid w:val="00802E93"/>
    <w:rsid w:val="00803682"/>
    <w:rsid w:val="00803C89"/>
    <w:rsid w:val="00803FE0"/>
    <w:rsid w:val="00804212"/>
    <w:rsid w:val="00804442"/>
    <w:rsid w:val="00804B03"/>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0F53"/>
    <w:rsid w:val="008117CC"/>
    <w:rsid w:val="00811E51"/>
    <w:rsid w:val="00812866"/>
    <w:rsid w:val="008128F4"/>
    <w:rsid w:val="00813AB0"/>
    <w:rsid w:val="00813DA7"/>
    <w:rsid w:val="008141B5"/>
    <w:rsid w:val="00814217"/>
    <w:rsid w:val="00814411"/>
    <w:rsid w:val="00814680"/>
    <w:rsid w:val="008149DF"/>
    <w:rsid w:val="00814DF6"/>
    <w:rsid w:val="0081501A"/>
    <w:rsid w:val="00815152"/>
    <w:rsid w:val="0081524F"/>
    <w:rsid w:val="00815514"/>
    <w:rsid w:val="008155D1"/>
    <w:rsid w:val="00815DC6"/>
    <w:rsid w:val="00815F8D"/>
    <w:rsid w:val="00816685"/>
    <w:rsid w:val="0081688A"/>
    <w:rsid w:val="00816903"/>
    <w:rsid w:val="00816A6B"/>
    <w:rsid w:val="00816D2E"/>
    <w:rsid w:val="008170E4"/>
    <w:rsid w:val="008170FC"/>
    <w:rsid w:val="008171FA"/>
    <w:rsid w:val="008175CE"/>
    <w:rsid w:val="0081786A"/>
    <w:rsid w:val="008178E3"/>
    <w:rsid w:val="00817A6D"/>
    <w:rsid w:val="00817CC5"/>
    <w:rsid w:val="00817E01"/>
    <w:rsid w:val="00817F88"/>
    <w:rsid w:val="00820488"/>
    <w:rsid w:val="00820B21"/>
    <w:rsid w:val="00820B9B"/>
    <w:rsid w:val="00820D1B"/>
    <w:rsid w:val="00822643"/>
    <w:rsid w:val="008227B7"/>
    <w:rsid w:val="0082293F"/>
    <w:rsid w:val="00822E25"/>
    <w:rsid w:val="008236E8"/>
    <w:rsid w:val="00823944"/>
    <w:rsid w:val="00823C4B"/>
    <w:rsid w:val="0082403E"/>
    <w:rsid w:val="00824389"/>
    <w:rsid w:val="00824392"/>
    <w:rsid w:val="008245DA"/>
    <w:rsid w:val="008250F6"/>
    <w:rsid w:val="008256D6"/>
    <w:rsid w:val="0082576A"/>
    <w:rsid w:val="00825FD3"/>
    <w:rsid w:val="00826BFD"/>
    <w:rsid w:val="00826D42"/>
    <w:rsid w:val="00827092"/>
    <w:rsid w:val="0082710A"/>
    <w:rsid w:val="00827366"/>
    <w:rsid w:val="00827A68"/>
    <w:rsid w:val="00827C89"/>
    <w:rsid w:val="008301B2"/>
    <w:rsid w:val="008306AF"/>
    <w:rsid w:val="00830EC9"/>
    <w:rsid w:val="008312E0"/>
    <w:rsid w:val="00831D36"/>
    <w:rsid w:val="00831DA4"/>
    <w:rsid w:val="00831EB3"/>
    <w:rsid w:val="00831FA8"/>
    <w:rsid w:val="00831FBF"/>
    <w:rsid w:val="008320A5"/>
    <w:rsid w:val="008325CF"/>
    <w:rsid w:val="00832810"/>
    <w:rsid w:val="00832C3C"/>
    <w:rsid w:val="00832E2C"/>
    <w:rsid w:val="00833070"/>
    <w:rsid w:val="008331B6"/>
    <w:rsid w:val="008334A8"/>
    <w:rsid w:val="008344F9"/>
    <w:rsid w:val="008345ED"/>
    <w:rsid w:val="00835239"/>
    <w:rsid w:val="00835248"/>
    <w:rsid w:val="00835927"/>
    <w:rsid w:val="00835D13"/>
    <w:rsid w:val="00835DF1"/>
    <w:rsid w:val="0083642A"/>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5BC0"/>
    <w:rsid w:val="008465C6"/>
    <w:rsid w:val="008467B8"/>
    <w:rsid w:val="008469EE"/>
    <w:rsid w:val="00846F0F"/>
    <w:rsid w:val="00847359"/>
    <w:rsid w:val="00847A4A"/>
    <w:rsid w:val="00850321"/>
    <w:rsid w:val="008505AA"/>
    <w:rsid w:val="0085064A"/>
    <w:rsid w:val="0085199D"/>
    <w:rsid w:val="00851C51"/>
    <w:rsid w:val="00851E2C"/>
    <w:rsid w:val="008522D2"/>
    <w:rsid w:val="0085253C"/>
    <w:rsid w:val="008526EF"/>
    <w:rsid w:val="00852F55"/>
    <w:rsid w:val="0085347F"/>
    <w:rsid w:val="00853608"/>
    <w:rsid w:val="00853AB4"/>
    <w:rsid w:val="00854092"/>
    <w:rsid w:val="008542F2"/>
    <w:rsid w:val="00854A0C"/>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F3"/>
    <w:rsid w:val="00861FE1"/>
    <w:rsid w:val="008625E1"/>
    <w:rsid w:val="00862F05"/>
    <w:rsid w:val="00863007"/>
    <w:rsid w:val="00863151"/>
    <w:rsid w:val="008632C9"/>
    <w:rsid w:val="008635A5"/>
    <w:rsid w:val="00863A49"/>
    <w:rsid w:val="00864429"/>
    <w:rsid w:val="008644CB"/>
    <w:rsid w:val="008648F0"/>
    <w:rsid w:val="00864A03"/>
    <w:rsid w:val="00864BAF"/>
    <w:rsid w:val="00864EFE"/>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2A08"/>
    <w:rsid w:val="0087324A"/>
    <w:rsid w:val="008741A6"/>
    <w:rsid w:val="00874233"/>
    <w:rsid w:val="00874368"/>
    <w:rsid w:val="008744AE"/>
    <w:rsid w:val="00874809"/>
    <w:rsid w:val="00874F99"/>
    <w:rsid w:val="008765F6"/>
    <w:rsid w:val="00876B6F"/>
    <w:rsid w:val="00876E10"/>
    <w:rsid w:val="00876E5C"/>
    <w:rsid w:val="00877DA5"/>
    <w:rsid w:val="00877F14"/>
    <w:rsid w:val="00880852"/>
    <w:rsid w:val="00881598"/>
    <w:rsid w:val="00881F75"/>
    <w:rsid w:val="00881F95"/>
    <w:rsid w:val="00882E6B"/>
    <w:rsid w:val="00882F26"/>
    <w:rsid w:val="008831C0"/>
    <w:rsid w:val="0088321F"/>
    <w:rsid w:val="0088335C"/>
    <w:rsid w:val="00883415"/>
    <w:rsid w:val="00883602"/>
    <w:rsid w:val="008838AA"/>
    <w:rsid w:val="00883ACD"/>
    <w:rsid w:val="00883C9C"/>
    <w:rsid w:val="00883E52"/>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7E0"/>
    <w:rsid w:val="008929EC"/>
    <w:rsid w:val="00892AFC"/>
    <w:rsid w:val="0089336B"/>
    <w:rsid w:val="00893451"/>
    <w:rsid w:val="008935AF"/>
    <w:rsid w:val="00894DC7"/>
    <w:rsid w:val="008950DB"/>
    <w:rsid w:val="008950DD"/>
    <w:rsid w:val="00895709"/>
    <w:rsid w:val="00895B09"/>
    <w:rsid w:val="00895D8A"/>
    <w:rsid w:val="00895E48"/>
    <w:rsid w:val="008978A4"/>
    <w:rsid w:val="00897C14"/>
    <w:rsid w:val="00897E74"/>
    <w:rsid w:val="00897EE1"/>
    <w:rsid w:val="008A040A"/>
    <w:rsid w:val="008A06A4"/>
    <w:rsid w:val="008A07E4"/>
    <w:rsid w:val="008A0B47"/>
    <w:rsid w:val="008A1390"/>
    <w:rsid w:val="008A1BC2"/>
    <w:rsid w:val="008A1FD4"/>
    <w:rsid w:val="008A24A9"/>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B0019"/>
    <w:rsid w:val="008B00B8"/>
    <w:rsid w:val="008B0688"/>
    <w:rsid w:val="008B0908"/>
    <w:rsid w:val="008B0B57"/>
    <w:rsid w:val="008B11CC"/>
    <w:rsid w:val="008B1339"/>
    <w:rsid w:val="008B1ACF"/>
    <w:rsid w:val="008B1DD6"/>
    <w:rsid w:val="008B225B"/>
    <w:rsid w:val="008B244C"/>
    <w:rsid w:val="008B2966"/>
    <w:rsid w:val="008B2EF0"/>
    <w:rsid w:val="008B3120"/>
    <w:rsid w:val="008B31C8"/>
    <w:rsid w:val="008B34DD"/>
    <w:rsid w:val="008B37DE"/>
    <w:rsid w:val="008B39BD"/>
    <w:rsid w:val="008B42B3"/>
    <w:rsid w:val="008B5001"/>
    <w:rsid w:val="008B63C9"/>
    <w:rsid w:val="008B680E"/>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EE8"/>
    <w:rsid w:val="008C737C"/>
    <w:rsid w:val="008C7579"/>
    <w:rsid w:val="008C7934"/>
    <w:rsid w:val="008C7D57"/>
    <w:rsid w:val="008D048E"/>
    <w:rsid w:val="008D0776"/>
    <w:rsid w:val="008D0C53"/>
    <w:rsid w:val="008D112A"/>
    <w:rsid w:val="008D12C0"/>
    <w:rsid w:val="008D1526"/>
    <w:rsid w:val="008D15D4"/>
    <w:rsid w:val="008D15E0"/>
    <w:rsid w:val="008D2354"/>
    <w:rsid w:val="008D2B26"/>
    <w:rsid w:val="008D2BE8"/>
    <w:rsid w:val="008D326D"/>
    <w:rsid w:val="008D420E"/>
    <w:rsid w:val="008D48AF"/>
    <w:rsid w:val="008D4B3D"/>
    <w:rsid w:val="008D4CA9"/>
    <w:rsid w:val="008D4DA4"/>
    <w:rsid w:val="008D535D"/>
    <w:rsid w:val="008D564E"/>
    <w:rsid w:val="008D589C"/>
    <w:rsid w:val="008D5C72"/>
    <w:rsid w:val="008D5D05"/>
    <w:rsid w:val="008D5E09"/>
    <w:rsid w:val="008D6050"/>
    <w:rsid w:val="008D68C3"/>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6512"/>
    <w:rsid w:val="008E7111"/>
    <w:rsid w:val="008E7E58"/>
    <w:rsid w:val="008F02C3"/>
    <w:rsid w:val="008F05DF"/>
    <w:rsid w:val="008F0748"/>
    <w:rsid w:val="008F0CD9"/>
    <w:rsid w:val="008F0EB0"/>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4D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5BE"/>
    <w:rsid w:val="00903B60"/>
    <w:rsid w:val="0090491B"/>
    <w:rsid w:val="00904D1D"/>
    <w:rsid w:val="00905119"/>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3E6"/>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73"/>
    <w:rsid w:val="00922191"/>
    <w:rsid w:val="0092226E"/>
    <w:rsid w:val="00922B7D"/>
    <w:rsid w:val="00922BAC"/>
    <w:rsid w:val="00923009"/>
    <w:rsid w:val="00923640"/>
    <w:rsid w:val="00923900"/>
    <w:rsid w:val="00923E33"/>
    <w:rsid w:val="00923E4E"/>
    <w:rsid w:val="00923E89"/>
    <w:rsid w:val="009242C5"/>
    <w:rsid w:val="009246E5"/>
    <w:rsid w:val="009257F7"/>
    <w:rsid w:val="00925B6A"/>
    <w:rsid w:val="00926554"/>
    <w:rsid w:val="009266DC"/>
    <w:rsid w:val="00926965"/>
    <w:rsid w:val="00926C88"/>
    <w:rsid w:val="00926DDC"/>
    <w:rsid w:val="00926E6B"/>
    <w:rsid w:val="00927525"/>
    <w:rsid w:val="00927577"/>
    <w:rsid w:val="00927999"/>
    <w:rsid w:val="00927AFB"/>
    <w:rsid w:val="00927BD5"/>
    <w:rsid w:val="00931194"/>
    <w:rsid w:val="0093124D"/>
    <w:rsid w:val="009314FE"/>
    <w:rsid w:val="009317DB"/>
    <w:rsid w:val="00931A1C"/>
    <w:rsid w:val="0093204F"/>
    <w:rsid w:val="009332D9"/>
    <w:rsid w:val="00933604"/>
    <w:rsid w:val="009337D3"/>
    <w:rsid w:val="00933F8F"/>
    <w:rsid w:val="00934200"/>
    <w:rsid w:val="0093427C"/>
    <w:rsid w:val="009348FC"/>
    <w:rsid w:val="00935004"/>
    <w:rsid w:val="0093504F"/>
    <w:rsid w:val="0093517B"/>
    <w:rsid w:val="00935943"/>
    <w:rsid w:val="00936589"/>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1A07"/>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988"/>
    <w:rsid w:val="00947A83"/>
    <w:rsid w:val="00947C72"/>
    <w:rsid w:val="00947CF2"/>
    <w:rsid w:val="00947DBE"/>
    <w:rsid w:val="00947E30"/>
    <w:rsid w:val="00947EE6"/>
    <w:rsid w:val="009507C2"/>
    <w:rsid w:val="00950BCA"/>
    <w:rsid w:val="00950F35"/>
    <w:rsid w:val="00952203"/>
    <w:rsid w:val="009523D7"/>
    <w:rsid w:val="00952DFE"/>
    <w:rsid w:val="009537A0"/>
    <w:rsid w:val="00953838"/>
    <w:rsid w:val="009539AE"/>
    <w:rsid w:val="00953A15"/>
    <w:rsid w:val="00953A6E"/>
    <w:rsid w:val="00953FC7"/>
    <w:rsid w:val="009548C2"/>
    <w:rsid w:val="009548CA"/>
    <w:rsid w:val="00955CB6"/>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1DBA"/>
    <w:rsid w:val="00962058"/>
    <w:rsid w:val="009620CF"/>
    <w:rsid w:val="009621DF"/>
    <w:rsid w:val="00962209"/>
    <w:rsid w:val="00962462"/>
    <w:rsid w:val="009626F1"/>
    <w:rsid w:val="00962A1E"/>
    <w:rsid w:val="00962B7C"/>
    <w:rsid w:val="00962E80"/>
    <w:rsid w:val="00963196"/>
    <w:rsid w:val="00963808"/>
    <w:rsid w:val="00964260"/>
    <w:rsid w:val="00964876"/>
    <w:rsid w:val="00964919"/>
    <w:rsid w:val="009650C3"/>
    <w:rsid w:val="009655D7"/>
    <w:rsid w:val="00965D0D"/>
    <w:rsid w:val="00965E02"/>
    <w:rsid w:val="00965F7B"/>
    <w:rsid w:val="00966451"/>
    <w:rsid w:val="009664D0"/>
    <w:rsid w:val="00966A73"/>
    <w:rsid w:val="00966CE2"/>
    <w:rsid w:val="0096733C"/>
    <w:rsid w:val="00967345"/>
    <w:rsid w:val="0096752B"/>
    <w:rsid w:val="00967944"/>
    <w:rsid w:val="00967B92"/>
    <w:rsid w:val="00967D92"/>
    <w:rsid w:val="00970496"/>
    <w:rsid w:val="00970897"/>
    <w:rsid w:val="00970E84"/>
    <w:rsid w:val="00970EA0"/>
    <w:rsid w:val="009717ED"/>
    <w:rsid w:val="00971B75"/>
    <w:rsid w:val="0097210A"/>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3B94"/>
    <w:rsid w:val="00983E91"/>
    <w:rsid w:val="009840D9"/>
    <w:rsid w:val="0098434B"/>
    <w:rsid w:val="00984591"/>
    <w:rsid w:val="009849B0"/>
    <w:rsid w:val="00984CFE"/>
    <w:rsid w:val="00985B04"/>
    <w:rsid w:val="00985DC3"/>
    <w:rsid w:val="00985E27"/>
    <w:rsid w:val="009861A9"/>
    <w:rsid w:val="0098667C"/>
    <w:rsid w:val="00986820"/>
    <w:rsid w:val="00986F93"/>
    <w:rsid w:val="00986FC6"/>
    <w:rsid w:val="00987189"/>
    <w:rsid w:val="00987ACA"/>
    <w:rsid w:val="00987B0D"/>
    <w:rsid w:val="00987F47"/>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4885"/>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4D86"/>
    <w:rsid w:val="009A57C0"/>
    <w:rsid w:val="009A5A47"/>
    <w:rsid w:val="009A5CAE"/>
    <w:rsid w:val="009A6234"/>
    <w:rsid w:val="009A662F"/>
    <w:rsid w:val="009A66C5"/>
    <w:rsid w:val="009A6A7F"/>
    <w:rsid w:val="009A6EB9"/>
    <w:rsid w:val="009A729F"/>
    <w:rsid w:val="009A7391"/>
    <w:rsid w:val="009A7793"/>
    <w:rsid w:val="009A7EC9"/>
    <w:rsid w:val="009A7FE0"/>
    <w:rsid w:val="009B094F"/>
    <w:rsid w:val="009B0B6A"/>
    <w:rsid w:val="009B0C33"/>
    <w:rsid w:val="009B0F48"/>
    <w:rsid w:val="009B103A"/>
    <w:rsid w:val="009B15F2"/>
    <w:rsid w:val="009B1A6F"/>
    <w:rsid w:val="009B1AA6"/>
    <w:rsid w:val="009B1F72"/>
    <w:rsid w:val="009B1FA7"/>
    <w:rsid w:val="009B2269"/>
    <w:rsid w:val="009B2384"/>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607C"/>
    <w:rsid w:val="009B68CE"/>
    <w:rsid w:val="009B756F"/>
    <w:rsid w:val="009B7C7B"/>
    <w:rsid w:val="009C07C3"/>
    <w:rsid w:val="009C0DF7"/>
    <w:rsid w:val="009C0E48"/>
    <w:rsid w:val="009C1CDE"/>
    <w:rsid w:val="009C1E15"/>
    <w:rsid w:val="009C2525"/>
    <w:rsid w:val="009C2718"/>
    <w:rsid w:val="009C2BF8"/>
    <w:rsid w:val="009C2DCB"/>
    <w:rsid w:val="009C2EAE"/>
    <w:rsid w:val="009C34D3"/>
    <w:rsid w:val="009C36D2"/>
    <w:rsid w:val="009C3AAE"/>
    <w:rsid w:val="009C44F7"/>
    <w:rsid w:val="009C4EB4"/>
    <w:rsid w:val="009C53F8"/>
    <w:rsid w:val="009C5630"/>
    <w:rsid w:val="009C5F29"/>
    <w:rsid w:val="009C622E"/>
    <w:rsid w:val="009C6744"/>
    <w:rsid w:val="009C6DB0"/>
    <w:rsid w:val="009C7288"/>
    <w:rsid w:val="009D00C1"/>
    <w:rsid w:val="009D01E5"/>
    <w:rsid w:val="009D0744"/>
    <w:rsid w:val="009D09A9"/>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EC7"/>
    <w:rsid w:val="009D4AB6"/>
    <w:rsid w:val="009D4EE2"/>
    <w:rsid w:val="009D5C26"/>
    <w:rsid w:val="009D5D0D"/>
    <w:rsid w:val="009D60EF"/>
    <w:rsid w:val="009D617D"/>
    <w:rsid w:val="009D6335"/>
    <w:rsid w:val="009D6755"/>
    <w:rsid w:val="009D6B5A"/>
    <w:rsid w:val="009D7167"/>
    <w:rsid w:val="009D7256"/>
    <w:rsid w:val="009D7303"/>
    <w:rsid w:val="009D78EB"/>
    <w:rsid w:val="009D79B3"/>
    <w:rsid w:val="009D7EB2"/>
    <w:rsid w:val="009E0232"/>
    <w:rsid w:val="009E0403"/>
    <w:rsid w:val="009E0486"/>
    <w:rsid w:val="009E04FD"/>
    <w:rsid w:val="009E169E"/>
    <w:rsid w:val="009E1B3D"/>
    <w:rsid w:val="009E2354"/>
    <w:rsid w:val="009E23CA"/>
    <w:rsid w:val="009E29D0"/>
    <w:rsid w:val="009E2D79"/>
    <w:rsid w:val="009E37B2"/>
    <w:rsid w:val="009E3AFE"/>
    <w:rsid w:val="009E3EB1"/>
    <w:rsid w:val="009E44AB"/>
    <w:rsid w:val="009E4748"/>
    <w:rsid w:val="009E4C12"/>
    <w:rsid w:val="009E4E1F"/>
    <w:rsid w:val="009E4FDB"/>
    <w:rsid w:val="009E559D"/>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147"/>
    <w:rsid w:val="009F150F"/>
    <w:rsid w:val="009F17D5"/>
    <w:rsid w:val="009F19D4"/>
    <w:rsid w:val="009F1AB6"/>
    <w:rsid w:val="009F1CCE"/>
    <w:rsid w:val="009F2046"/>
    <w:rsid w:val="009F23C2"/>
    <w:rsid w:val="009F240A"/>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613"/>
    <w:rsid w:val="00A05730"/>
    <w:rsid w:val="00A059B7"/>
    <w:rsid w:val="00A059CF"/>
    <w:rsid w:val="00A060F8"/>
    <w:rsid w:val="00A0756F"/>
    <w:rsid w:val="00A07627"/>
    <w:rsid w:val="00A078F6"/>
    <w:rsid w:val="00A11024"/>
    <w:rsid w:val="00A1125E"/>
    <w:rsid w:val="00A113C8"/>
    <w:rsid w:val="00A11619"/>
    <w:rsid w:val="00A119E6"/>
    <w:rsid w:val="00A11B39"/>
    <w:rsid w:val="00A11C34"/>
    <w:rsid w:val="00A127A4"/>
    <w:rsid w:val="00A1302E"/>
    <w:rsid w:val="00A13637"/>
    <w:rsid w:val="00A13741"/>
    <w:rsid w:val="00A1375F"/>
    <w:rsid w:val="00A139D8"/>
    <w:rsid w:val="00A13AEE"/>
    <w:rsid w:val="00A1493B"/>
    <w:rsid w:val="00A14A4E"/>
    <w:rsid w:val="00A14C6C"/>
    <w:rsid w:val="00A14E81"/>
    <w:rsid w:val="00A161C0"/>
    <w:rsid w:val="00A164D3"/>
    <w:rsid w:val="00A166EE"/>
    <w:rsid w:val="00A16D9E"/>
    <w:rsid w:val="00A2014B"/>
    <w:rsid w:val="00A20927"/>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329"/>
    <w:rsid w:val="00A3348E"/>
    <w:rsid w:val="00A337EB"/>
    <w:rsid w:val="00A33C52"/>
    <w:rsid w:val="00A33C9D"/>
    <w:rsid w:val="00A3447A"/>
    <w:rsid w:val="00A35172"/>
    <w:rsid w:val="00A356F2"/>
    <w:rsid w:val="00A35B1F"/>
    <w:rsid w:val="00A35F42"/>
    <w:rsid w:val="00A3617A"/>
    <w:rsid w:val="00A3689D"/>
    <w:rsid w:val="00A37112"/>
    <w:rsid w:val="00A3731B"/>
    <w:rsid w:val="00A37C30"/>
    <w:rsid w:val="00A40342"/>
    <w:rsid w:val="00A40452"/>
    <w:rsid w:val="00A40899"/>
    <w:rsid w:val="00A41149"/>
    <w:rsid w:val="00A41626"/>
    <w:rsid w:val="00A41A00"/>
    <w:rsid w:val="00A41CEF"/>
    <w:rsid w:val="00A41F73"/>
    <w:rsid w:val="00A430EB"/>
    <w:rsid w:val="00A43362"/>
    <w:rsid w:val="00A435B3"/>
    <w:rsid w:val="00A43ED6"/>
    <w:rsid w:val="00A44157"/>
    <w:rsid w:val="00A44239"/>
    <w:rsid w:val="00A44768"/>
    <w:rsid w:val="00A44B7A"/>
    <w:rsid w:val="00A44DC1"/>
    <w:rsid w:val="00A451FF"/>
    <w:rsid w:val="00A45495"/>
    <w:rsid w:val="00A45514"/>
    <w:rsid w:val="00A45B07"/>
    <w:rsid w:val="00A45DBB"/>
    <w:rsid w:val="00A46288"/>
    <w:rsid w:val="00A462EE"/>
    <w:rsid w:val="00A464E2"/>
    <w:rsid w:val="00A468EC"/>
    <w:rsid w:val="00A46B97"/>
    <w:rsid w:val="00A476EF"/>
    <w:rsid w:val="00A506A9"/>
    <w:rsid w:val="00A50948"/>
    <w:rsid w:val="00A50B98"/>
    <w:rsid w:val="00A51621"/>
    <w:rsid w:val="00A51681"/>
    <w:rsid w:val="00A51815"/>
    <w:rsid w:val="00A525BF"/>
    <w:rsid w:val="00A525E0"/>
    <w:rsid w:val="00A52823"/>
    <w:rsid w:val="00A52DF0"/>
    <w:rsid w:val="00A532BA"/>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1F0"/>
    <w:rsid w:val="00A6041C"/>
    <w:rsid w:val="00A60552"/>
    <w:rsid w:val="00A60B7A"/>
    <w:rsid w:val="00A61848"/>
    <w:rsid w:val="00A61970"/>
    <w:rsid w:val="00A62001"/>
    <w:rsid w:val="00A6216D"/>
    <w:rsid w:val="00A62EAA"/>
    <w:rsid w:val="00A62F19"/>
    <w:rsid w:val="00A62F86"/>
    <w:rsid w:val="00A6338B"/>
    <w:rsid w:val="00A63567"/>
    <w:rsid w:val="00A635DE"/>
    <w:rsid w:val="00A6389A"/>
    <w:rsid w:val="00A63958"/>
    <w:rsid w:val="00A640E4"/>
    <w:rsid w:val="00A6429F"/>
    <w:rsid w:val="00A64752"/>
    <w:rsid w:val="00A651C5"/>
    <w:rsid w:val="00A65255"/>
    <w:rsid w:val="00A65B4D"/>
    <w:rsid w:val="00A65C19"/>
    <w:rsid w:val="00A65D16"/>
    <w:rsid w:val="00A661CC"/>
    <w:rsid w:val="00A66398"/>
    <w:rsid w:val="00A6684C"/>
    <w:rsid w:val="00A66DD5"/>
    <w:rsid w:val="00A66E61"/>
    <w:rsid w:val="00A66FB6"/>
    <w:rsid w:val="00A6702C"/>
    <w:rsid w:val="00A67228"/>
    <w:rsid w:val="00A675CE"/>
    <w:rsid w:val="00A67612"/>
    <w:rsid w:val="00A6763D"/>
    <w:rsid w:val="00A703DA"/>
    <w:rsid w:val="00A705A7"/>
    <w:rsid w:val="00A71567"/>
    <w:rsid w:val="00A715D9"/>
    <w:rsid w:val="00A71A19"/>
    <w:rsid w:val="00A71B3A"/>
    <w:rsid w:val="00A71CD7"/>
    <w:rsid w:val="00A72439"/>
    <w:rsid w:val="00A725B5"/>
    <w:rsid w:val="00A72DEC"/>
    <w:rsid w:val="00A72FE9"/>
    <w:rsid w:val="00A7350D"/>
    <w:rsid w:val="00A73C1E"/>
    <w:rsid w:val="00A73C60"/>
    <w:rsid w:val="00A74074"/>
    <w:rsid w:val="00A74C7C"/>
    <w:rsid w:val="00A75489"/>
    <w:rsid w:val="00A7558B"/>
    <w:rsid w:val="00A75EE0"/>
    <w:rsid w:val="00A76244"/>
    <w:rsid w:val="00A766B4"/>
    <w:rsid w:val="00A76DA1"/>
    <w:rsid w:val="00A76DEE"/>
    <w:rsid w:val="00A770A2"/>
    <w:rsid w:val="00A77A85"/>
    <w:rsid w:val="00A77F8A"/>
    <w:rsid w:val="00A8057D"/>
    <w:rsid w:val="00A80B6E"/>
    <w:rsid w:val="00A81140"/>
    <w:rsid w:val="00A81414"/>
    <w:rsid w:val="00A81A4A"/>
    <w:rsid w:val="00A82368"/>
    <w:rsid w:val="00A82C9E"/>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5FD"/>
    <w:rsid w:val="00A90A3C"/>
    <w:rsid w:val="00A90B2C"/>
    <w:rsid w:val="00A91290"/>
    <w:rsid w:val="00A91552"/>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A004A"/>
    <w:rsid w:val="00AA034F"/>
    <w:rsid w:val="00AA0505"/>
    <w:rsid w:val="00AA0561"/>
    <w:rsid w:val="00AA0933"/>
    <w:rsid w:val="00AA0A8A"/>
    <w:rsid w:val="00AA0E2E"/>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1E2"/>
    <w:rsid w:val="00AA7310"/>
    <w:rsid w:val="00AA766D"/>
    <w:rsid w:val="00AA76CF"/>
    <w:rsid w:val="00AA7844"/>
    <w:rsid w:val="00AA7AD8"/>
    <w:rsid w:val="00AA7E96"/>
    <w:rsid w:val="00AB01D7"/>
    <w:rsid w:val="00AB0425"/>
    <w:rsid w:val="00AB0613"/>
    <w:rsid w:val="00AB0828"/>
    <w:rsid w:val="00AB08A3"/>
    <w:rsid w:val="00AB159D"/>
    <w:rsid w:val="00AB17A7"/>
    <w:rsid w:val="00AB17BA"/>
    <w:rsid w:val="00AB1847"/>
    <w:rsid w:val="00AB1B9C"/>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11DF"/>
    <w:rsid w:val="00AC1377"/>
    <w:rsid w:val="00AC1518"/>
    <w:rsid w:val="00AC1913"/>
    <w:rsid w:val="00AC1DC3"/>
    <w:rsid w:val="00AC1F74"/>
    <w:rsid w:val="00AC2228"/>
    <w:rsid w:val="00AC2260"/>
    <w:rsid w:val="00AC2424"/>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007"/>
    <w:rsid w:val="00AC6346"/>
    <w:rsid w:val="00AC65AA"/>
    <w:rsid w:val="00AC6A06"/>
    <w:rsid w:val="00AC709C"/>
    <w:rsid w:val="00AC70C9"/>
    <w:rsid w:val="00AC77B0"/>
    <w:rsid w:val="00AC77E4"/>
    <w:rsid w:val="00AC7B97"/>
    <w:rsid w:val="00AC7C43"/>
    <w:rsid w:val="00AD042C"/>
    <w:rsid w:val="00AD05E2"/>
    <w:rsid w:val="00AD08FC"/>
    <w:rsid w:val="00AD0A04"/>
    <w:rsid w:val="00AD0F30"/>
    <w:rsid w:val="00AD132E"/>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9E9"/>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C97"/>
    <w:rsid w:val="00AE3DC4"/>
    <w:rsid w:val="00AE4521"/>
    <w:rsid w:val="00AE4585"/>
    <w:rsid w:val="00AE45DB"/>
    <w:rsid w:val="00AE4B07"/>
    <w:rsid w:val="00AE5754"/>
    <w:rsid w:val="00AE5DAE"/>
    <w:rsid w:val="00AE62B0"/>
    <w:rsid w:val="00AE67F7"/>
    <w:rsid w:val="00AE6863"/>
    <w:rsid w:val="00AE6C84"/>
    <w:rsid w:val="00AE6EA9"/>
    <w:rsid w:val="00AE6F5F"/>
    <w:rsid w:val="00AE7202"/>
    <w:rsid w:val="00AE7F1F"/>
    <w:rsid w:val="00AE7F31"/>
    <w:rsid w:val="00AF0034"/>
    <w:rsid w:val="00AF0113"/>
    <w:rsid w:val="00AF05CC"/>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6F59"/>
    <w:rsid w:val="00B073C8"/>
    <w:rsid w:val="00B07499"/>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7E6"/>
    <w:rsid w:val="00B2286E"/>
    <w:rsid w:val="00B22BD5"/>
    <w:rsid w:val="00B23010"/>
    <w:rsid w:val="00B240D0"/>
    <w:rsid w:val="00B24445"/>
    <w:rsid w:val="00B244BD"/>
    <w:rsid w:val="00B24DBF"/>
    <w:rsid w:val="00B2544D"/>
    <w:rsid w:val="00B257FC"/>
    <w:rsid w:val="00B2584E"/>
    <w:rsid w:val="00B259C8"/>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941"/>
    <w:rsid w:val="00B33EC7"/>
    <w:rsid w:val="00B34C7B"/>
    <w:rsid w:val="00B35A38"/>
    <w:rsid w:val="00B35AE6"/>
    <w:rsid w:val="00B35CAC"/>
    <w:rsid w:val="00B36189"/>
    <w:rsid w:val="00B36708"/>
    <w:rsid w:val="00B36DCE"/>
    <w:rsid w:val="00B37745"/>
    <w:rsid w:val="00B403B0"/>
    <w:rsid w:val="00B40B8E"/>
    <w:rsid w:val="00B40B99"/>
    <w:rsid w:val="00B40CF4"/>
    <w:rsid w:val="00B411E6"/>
    <w:rsid w:val="00B4158F"/>
    <w:rsid w:val="00B41A76"/>
    <w:rsid w:val="00B41ACE"/>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2C5"/>
    <w:rsid w:val="00B454C2"/>
    <w:rsid w:val="00B4556B"/>
    <w:rsid w:val="00B45795"/>
    <w:rsid w:val="00B458A7"/>
    <w:rsid w:val="00B45B35"/>
    <w:rsid w:val="00B46087"/>
    <w:rsid w:val="00B467DF"/>
    <w:rsid w:val="00B468C5"/>
    <w:rsid w:val="00B469DB"/>
    <w:rsid w:val="00B47701"/>
    <w:rsid w:val="00B478A1"/>
    <w:rsid w:val="00B479AE"/>
    <w:rsid w:val="00B479AF"/>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2BC7"/>
    <w:rsid w:val="00B63374"/>
    <w:rsid w:val="00B6347F"/>
    <w:rsid w:val="00B644B5"/>
    <w:rsid w:val="00B64520"/>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575"/>
    <w:rsid w:val="00B72EFD"/>
    <w:rsid w:val="00B7314B"/>
    <w:rsid w:val="00B7415E"/>
    <w:rsid w:val="00B74B16"/>
    <w:rsid w:val="00B74BFD"/>
    <w:rsid w:val="00B74E84"/>
    <w:rsid w:val="00B75029"/>
    <w:rsid w:val="00B75197"/>
    <w:rsid w:val="00B7536D"/>
    <w:rsid w:val="00B75B7D"/>
    <w:rsid w:val="00B75C54"/>
    <w:rsid w:val="00B76130"/>
    <w:rsid w:val="00B76548"/>
    <w:rsid w:val="00B76607"/>
    <w:rsid w:val="00B76A54"/>
    <w:rsid w:val="00B76EF5"/>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212"/>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11A9"/>
    <w:rsid w:val="00BA1307"/>
    <w:rsid w:val="00BA1C82"/>
    <w:rsid w:val="00BA20C4"/>
    <w:rsid w:val="00BA2445"/>
    <w:rsid w:val="00BA2582"/>
    <w:rsid w:val="00BA2714"/>
    <w:rsid w:val="00BA354D"/>
    <w:rsid w:val="00BA35C1"/>
    <w:rsid w:val="00BA3809"/>
    <w:rsid w:val="00BA417A"/>
    <w:rsid w:val="00BA42FF"/>
    <w:rsid w:val="00BA4D5E"/>
    <w:rsid w:val="00BA4E88"/>
    <w:rsid w:val="00BA5712"/>
    <w:rsid w:val="00BA5B1E"/>
    <w:rsid w:val="00BA631E"/>
    <w:rsid w:val="00BA7149"/>
    <w:rsid w:val="00BA723D"/>
    <w:rsid w:val="00BA7298"/>
    <w:rsid w:val="00BA76B6"/>
    <w:rsid w:val="00BA76D9"/>
    <w:rsid w:val="00BA7DE6"/>
    <w:rsid w:val="00BA7F48"/>
    <w:rsid w:val="00BB093D"/>
    <w:rsid w:val="00BB0A85"/>
    <w:rsid w:val="00BB0B04"/>
    <w:rsid w:val="00BB13AD"/>
    <w:rsid w:val="00BB17AB"/>
    <w:rsid w:val="00BB1EE1"/>
    <w:rsid w:val="00BB2364"/>
    <w:rsid w:val="00BB3186"/>
    <w:rsid w:val="00BB35EE"/>
    <w:rsid w:val="00BB3823"/>
    <w:rsid w:val="00BB3883"/>
    <w:rsid w:val="00BB3C47"/>
    <w:rsid w:val="00BB3C9D"/>
    <w:rsid w:val="00BB445A"/>
    <w:rsid w:val="00BB46DF"/>
    <w:rsid w:val="00BB4778"/>
    <w:rsid w:val="00BB4878"/>
    <w:rsid w:val="00BB499D"/>
    <w:rsid w:val="00BB4D21"/>
    <w:rsid w:val="00BB5218"/>
    <w:rsid w:val="00BB57A0"/>
    <w:rsid w:val="00BB5DCD"/>
    <w:rsid w:val="00BB64F2"/>
    <w:rsid w:val="00BB771F"/>
    <w:rsid w:val="00BB79B4"/>
    <w:rsid w:val="00BC0183"/>
    <w:rsid w:val="00BC07E0"/>
    <w:rsid w:val="00BC0A35"/>
    <w:rsid w:val="00BC0A60"/>
    <w:rsid w:val="00BC13A7"/>
    <w:rsid w:val="00BC1900"/>
    <w:rsid w:val="00BC1B66"/>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FD"/>
    <w:rsid w:val="00BC6735"/>
    <w:rsid w:val="00BC7616"/>
    <w:rsid w:val="00BC770A"/>
    <w:rsid w:val="00BC7C63"/>
    <w:rsid w:val="00BD0542"/>
    <w:rsid w:val="00BD05CA"/>
    <w:rsid w:val="00BD0F19"/>
    <w:rsid w:val="00BD13F2"/>
    <w:rsid w:val="00BD1E82"/>
    <w:rsid w:val="00BD22CE"/>
    <w:rsid w:val="00BD23E1"/>
    <w:rsid w:val="00BD2733"/>
    <w:rsid w:val="00BD2AE7"/>
    <w:rsid w:val="00BD2E0B"/>
    <w:rsid w:val="00BD2EE1"/>
    <w:rsid w:val="00BD3126"/>
    <w:rsid w:val="00BD32E1"/>
    <w:rsid w:val="00BD3A1B"/>
    <w:rsid w:val="00BD3D97"/>
    <w:rsid w:val="00BD3FBC"/>
    <w:rsid w:val="00BD446A"/>
    <w:rsid w:val="00BD44FE"/>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37FA"/>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8F9"/>
    <w:rsid w:val="00BF198B"/>
    <w:rsid w:val="00BF242E"/>
    <w:rsid w:val="00BF26E9"/>
    <w:rsid w:val="00BF2E72"/>
    <w:rsid w:val="00BF2FDA"/>
    <w:rsid w:val="00BF3E26"/>
    <w:rsid w:val="00BF402A"/>
    <w:rsid w:val="00BF4087"/>
    <w:rsid w:val="00BF4931"/>
    <w:rsid w:val="00BF49C6"/>
    <w:rsid w:val="00BF4C9B"/>
    <w:rsid w:val="00BF520E"/>
    <w:rsid w:val="00BF5514"/>
    <w:rsid w:val="00BF564F"/>
    <w:rsid w:val="00BF5691"/>
    <w:rsid w:val="00BF6013"/>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836"/>
    <w:rsid w:val="00C03F7A"/>
    <w:rsid w:val="00C042F4"/>
    <w:rsid w:val="00C046EC"/>
    <w:rsid w:val="00C0486E"/>
    <w:rsid w:val="00C0499F"/>
    <w:rsid w:val="00C04CCB"/>
    <w:rsid w:val="00C052B7"/>
    <w:rsid w:val="00C057BF"/>
    <w:rsid w:val="00C0585D"/>
    <w:rsid w:val="00C05C01"/>
    <w:rsid w:val="00C05DEA"/>
    <w:rsid w:val="00C06091"/>
    <w:rsid w:val="00C06F89"/>
    <w:rsid w:val="00C07011"/>
    <w:rsid w:val="00C07394"/>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D7"/>
    <w:rsid w:val="00C17F4F"/>
    <w:rsid w:val="00C20432"/>
    <w:rsid w:val="00C2054E"/>
    <w:rsid w:val="00C2059F"/>
    <w:rsid w:val="00C20CA0"/>
    <w:rsid w:val="00C20DCE"/>
    <w:rsid w:val="00C20FE9"/>
    <w:rsid w:val="00C219E9"/>
    <w:rsid w:val="00C227A2"/>
    <w:rsid w:val="00C22D67"/>
    <w:rsid w:val="00C2339E"/>
    <w:rsid w:val="00C23560"/>
    <w:rsid w:val="00C236F0"/>
    <w:rsid w:val="00C23C2F"/>
    <w:rsid w:val="00C23EC5"/>
    <w:rsid w:val="00C24281"/>
    <w:rsid w:val="00C24971"/>
    <w:rsid w:val="00C252A2"/>
    <w:rsid w:val="00C25439"/>
    <w:rsid w:val="00C25553"/>
    <w:rsid w:val="00C255DF"/>
    <w:rsid w:val="00C25655"/>
    <w:rsid w:val="00C266A8"/>
    <w:rsid w:val="00C2674F"/>
    <w:rsid w:val="00C26AA3"/>
    <w:rsid w:val="00C26DD8"/>
    <w:rsid w:val="00C27064"/>
    <w:rsid w:val="00C271C3"/>
    <w:rsid w:val="00C2730E"/>
    <w:rsid w:val="00C2731F"/>
    <w:rsid w:val="00C302DE"/>
    <w:rsid w:val="00C309FA"/>
    <w:rsid w:val="00C30DCA"/>
    <w:rsid w:val="00C32263"/>
    <w:rsid w:val="00C32CA7"/>
    <w:rsid w:val="00C3378D"/>
    <w:rsid w:val="00C33CC0"/>
    <w:rsid w:val="00C34458"/>
    <w:rsid w:val="00C34813"/>
    <w:rsid w:val="00C34C96"/>
    <w:rsid w:val="00C34D00"/>
    <w:rsid w:val="00C34D8B"/>
    <w:rsid w:val="00C34EC6"/>
    <w:rsid w:val="00C34EFF"/>
    <w:rsid w:val="00C350D4"/>
    <w:rsid w:val="00C355C2"/>
    <w:rsid w:val="00C355F5"/>
    <w:rsid w:val="00C356F4"/>
    <w:rsid w:val="00C36ABA"/>
    <w:rsid w:val="00C37701"/>
    <w:rsid w:val="00C37D77"/>
    <w:rsid w:val="00C400AB"/>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47FEA"/>
    <w:rsid w:val="00C507F4"/>
    <w:rsid w:val="00C50F28"/>
    <w:rsid w:val="00C51A3E"/>
    <w:rsid w:val="00C51BDD"/>
    <w:rsid w:val="00C523AE"/>
    <w:rsid w:val="00C524BC"/>
    <w:rsid w:val="00C52B72"/>
    <w:rsid w:val="00C53506"/>
    <w:rsid w:val="00C5359C"/>
    <w:rsid w:val="00C536F2"/>
    <w:rsid w:val="00C538D7"/>
    <w:rsid w:val="00C53A0E"/>
    <w:rsid w:val="00C53C4A"/>
    <w:rsid w:val="00C53C79"/>
    <w:rsid w:val="00C53D68"/>
    <w:rsid w:val="00C53E09"/>
    <w:rsid w:val="00C54DDD"/>
    <w:rsid w:val="00C550F0"/>
    <w:rsid w:val="00C5583D"/>
    <w:rsid w:val="00C560CF"/>
    <w:rsid w:val="00C56191"/>
    <w:rsid w:val="00C563FC"/>
    <w:rsid w:val="00C569C1"/>
    <w:rsid w:val="00C56A7E"/>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386"/>
    <w:rsid w:val="00C626BF"/>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4F87"/>
    <w:rsid w:val="00C75787"/>
    <w:rsid w:val="00C75788"/>
    <w:rsid w:val="00C75A16"/>
    <w:rsid w:val="00C75C19"/>
    <w:rsid w:val="00C75EC5"/>
    <w:rsid w:val="00C75F3B"/>
    <w:rsid w:val="00C76286"/>
    <w:rsid w:val="00C765CD"/>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87E85"/>
    <w:rsid w:val="00C9040D"/>
    <w:rsid w:val="00C90C6E"/>
    <w:rsid w:val="00C90C73"/>
    <w:rsid w:val="00C90CA5"/>
    <w:rsid w:val="00C90E6D"/>
    <w:rsid w:val="00C917C7"/>
    <w:rsid w:val="00C919C5"/>
    <w:rsid w:val="00C91E7D"/>
    <w:rsid w:val="00C922F9"/>
    <w:rsid w:val="00C92FBA"/>
    <w:rsid w:val="00C92FC4"/>
    <w:rsid w:val="00C93102"/>
    <w:rsid w:val="00C9333A"/>
    <w:rsid w:val="00C934EE"/>
    <w:rsid w:val="00C9374E"/>
    <w:rsid w:val="00C93FD5"/>
    <w:rsid w:val="00C94744"/>
    <w:rsid w:val="00C9571F"/>
    <w:rsid w:val="00C95979"/>
    <w:rsid w:val="00C95B7B"/>
    <w:rsid w:val="00C967C2"/>
    <w:rsid w:val="00C976E5"/>
    <w:rsid w:val="00C97CAF"/>
    <w:rsid w:val="00CA0E4C"/>
    <w:rsid w:val="00CA0FFF"/>
    <w:rsid w:val="00CA1AF4"/>
    <w:rsid w:val="00CA217B"/>
    <w:rsid w:val="00CA2D89"/>
    <w:rsid w:val="00CA328C"/>
    <w:rsid w:val="00CA32F1"/>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27"/>
    <w:rsid w:val="00CA6B3E"/>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4447"/>
    <w:rsid w:val="00CB4C6C"/>
    <w:rsid w:val="00CB51FB"/>
    <w:rsid w:val="00CB57A4"/>
    <w:rsid w:val="00CB5833"/>
    <w:rsid w:val="00CB6118"/>
    <w:rsid w:val="00CB6497"/>
    <w:rsid w:val="00CB6556"/>
    <w:rsid w:val="00CB70A1"/>
    <w:rsid w:val="00CB74B8"/>
    <w:rsid w:val="00CB75B4"/>
    <w:rsid w:val="00CB77B0"/>
    <w:rsid w:val="00CB7A9F"/>
    <w:rsid w:val="00CB7BD0"/>
    <w:rsid w:val="00CC03CD"/>
    <w:rsid w:val="00CC099B"/>
    <w:rsid w:val="00CC0BEF"/>
    <w:rsid w:val="00CC0C98"/>
    <w:rsid w:val="00CC1351"/>
    <w:rsid w:val="00CC2167"/>
    <w:rsid w:val="00CC2ADC"/>
    <w:rsid w:val="00CC2C80"/>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2DF"/>
    <w:rsid w:val="00CC7596"/>
    <w:rsid w:val="00CC7872"/>
    <w:rsid w:val="00CC7BDB"/>
    <w:rsid w:val="00CC7D0C"/>
    <w:rsid w:val="00CC7DB8"/>
    <w:rsid w:val="00CD0754"/>
    <w:rsid w:val="00CD0E76"/>
    <w:rsid w:val="00CD0F54"/>
    <w:rsid w:val="00CD121D"/>
    <w:rsid w:val="00CD1A7C"/>
    <w:rsid w:val="00CD22CF"/>
    <w:rsid w:val="00CD2319"/>
    <w:rsid w:val="00CD2605"/>
    <w:rsid w:val="00CD262C"/>
    <w:rsid w:val="00CD290E"/>
    <w:rsid w:val="00CD2BA6"/>
    <w:rsid w:val="00CD2DE8"/>
    <w:rsid w:val="00CD2F67"/>
    <w:rsid w:val="00CD37C3"/>
    <w:rsid w:val="00CD3957"/>
    <w:rsid w:val="00CD39AB"/>
    <w:rsid w:val="00CD39D7"/>
    <w:rsid w:val="00CD3ACE"/>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F5D"/>
    <w:rsid w:val="00CD6FCD"/>
    <w:rsid w:val="00CD77B4"/>
    <w:rsid w:val="00CD7898"/>
    <w:rsid w:val="00CE017F"/>
    <w:rsid w:val="00CE0362"/>
    <w:rsid w:val="00CE094D"/>
    <w:rsid w:val="00CE0CA6"/>
    <w:rsid w:val="00CE0EA7"/>
    <w:rsid w:val="00CE0F74"/>
    <w:rsid w:val="00CE100B"/>
    <w:rsid w:val="00CE128B"/>
    <w:rsid w:val="00CE14A0"/>
    <w:rsid w:val="00CE1C3C"/>
    <w:rsid w:val="00CE1D27"/>
    <w:rsid w:val="00CE2813"/>
    <w:rsid w:val="00CE2884"/>
    <w:rsid w:val="00CE2CFD"/>
    <w:rsid w:val="00CE343F"/>
    <w:rsid w:val="00CE34D2"/>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D0060D"/>
    <w:rsid w:val="00D00664"/>
    <w:rsid w:val="00D00A64"/>
    <w:rsid w:val="00D00B6E"/>
    <w:rsid w:val="00D0118F"/>
    <w:rsid w:val="00D0140D"/>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6D9B"/>
    <w:rsid w:val="00D07815"/>
    <w:rsid w:val="00D07B90"/>
    <w:rsid w:val="00D07DE6"/>
    <w:rsid w:val="00D10920"/>
    <w:rsid w:val="00D10985"/>
    <w:rsid w:val="00D10BB0"/>
    <w:rsid w:val="00D10C69"/>
    <w:rsid w:val="00D119EB"/>
    <w:rsid w:val="00D11A5A"/>
    <w:rsid w:val="00D12978"/>
    <w:rsid w:val="00D12C93"/>
    <w:rsid w:val="00D137DD"/>
    <w:rsid w:val="00D1422D"/>
    <w:rsid w:val="00D14572"/>
    <w:rsid w:val="00D148A0"/>
    <w:rsid w:val="00D14A1A"/>
    <w:rsid w:val="00D159D4"/>
    <w:rsid w:val="00D15E8B"/>
    <w:rsid w:val="00D15F4F"/>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C76"/>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E2F"/>
    <w:rsid w:val="00D32327"/>
    <w:rsid w:val="00D337DB"/>
    <w:rsid w:val="00D33A00"/>
    <w:rsid w:val="00D34366"/>
    <w:rsid w:val="00D34472"/>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4F38"/>
    <w:rsid w:val="00D4518A"/>
    <w:rsid w:val="00D457D4"/>
    <w:rsid w:val="00D4624B"/>
    <w:rsid w:val="00D46933"/>
    <w:rsid w:val="00D46EFB"/>
    <w:rsid w:val="00D47006"/>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6C7"/>
    <w:rsid w:val="00D52747"/>
    <w:rsid w:val="00D52767"/>
    <w:rsid w:val="00D52C96"/>
    <w:rsid w:val="00D52EAA"/>
    <w:rsid w:val="00D53BAF"/>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0A7C"/>
    <w:rsid w:val="00D611EE"/>
    <w:rsid w:val="00D61478"/>
    <w:rsid w:val="00D614A1"/>
    <w:rsid w:val="00D61554"/>
    <w:rsid w:val="00D61DE5"/>
    <w:rsid w:val="00D62461"/>
    <w:rsid w:val="00D62A02"/>
    <w:rsid w:val="00D62CD2"/>
    <w:rsid w:val="00D632B7"/>
    <w:rsid w:val="00D64016"/>
    <w:rsid w:val="00D64204"/>
    <w:rsid w:val="00D642C4"/>
    <w:rsid w:val="00D6540E"/>
    <w:rsid w:val="00D657F1"/>
    <w:rsid w:val="00D65AEB"/>
    <w:rsid w:val="00D6610B"/>
    <w:rsid w:val="00D66DEF"/>
    <w:rsid w:val="00D67464"/>
    <w:rsid w:val="00D67770"/>
    <w:rsid w:val="00D67B93"/>
    <w:rsid w:val="00D71282"/>
    <w:rsid w:val="00D71480"/>
    <w:rsid w:val="00D7177B"/>
    <w:rsid w:val="00D720B2"/>
    <w:rsid w:val="00D7223A"/>
    <w:rsid w:val="00D72581"/>
    <w:rsid w:val="00D7264F"/>
    <w:rsid w:val="00D72689"/>
    <w:rsid w:val="00D7271E"/>
    <w:rsid w:val="00D727E2"/>
    <w:rsid w:val="00D72A1B"/>
    <w:rsid w:val="00D72A7D"/>
    <w:rsid w:val="00D72E97"/>
    <w:rsid w:val="00D730A4"/>
    <w:rsid w:val="00D7388B"/>
    <w:rsid w:val="00D739C6"/>
    <w:rsid w:val="00D73B76"/>
    <w:rsid w:val="00D73F30"/>
    <w:rsid w:val="00D73FD7"/>
    <w:rsid w:val="00D7433B"/>
    <w:rsid w:val="00D74836"/>
    <w:rsid w:val="00D748BB"/>
    <w:rsid w:val="00D74944"/>
    <w:rsid w:val="00D75113"/>
    <w:rsid w:val="00D756C2"/>
    <w:rsid w:val="00D75992"/>
    <w:rsid w:val="00D759C1"/>
    <w:rsid w:val="00D75F1C"/>
    <w:rsid w:val="00D75F5E"/>
    <w:rsid w:val="00D76259"/>
    <w:rsid w:val="00D774E5"/>
    <w:rsid w:val="00D77927"/>
    <w:rsid w:val="00D77A5E"/>
    <w:rsid w:val="00D77A78"/>
    <w:rsid w:val="00D80912"/>
    <w:rsid w:val="00D80F04"/>
    <w:rsid w:val="00D812BF"/>
    <w:rsid w:val="00D8180F"/>
    <w:rsid w:val="00D818F6"/>
    <w:rsid w:val="00D81D84"/>
    <w:rsid w:val="00D82175"/>
    <w:rsid w:val="00D8259E"/>
    <w:rsid w:val="00D83396"/>
    <w:rsid w:val="00D8363F"/>
    <w:rsid w:val="00D83902"/>
    <w:rsid w:val="00D8432A"/>
    <w:rsid w:val="00D849A5"/>
    <w:rsid w:val="00D84ABB"/>
    <w:rsid w:val="00D84F12"/>
    <w:rsid w:val="00D85214"/>
    <w:rsid w:val="00D8682D"/>
    <w:rsid w:val="00D869A7"/>
    <w:rsid w:val="00D86DB5"/>
    <w:rsid w:val="00D87A8E"/>
    <w:rsid w:val="00D87D7D"/>
    <w:rsid w:val="00D90140"/>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154"/>
    <w:rsid w:val="00D95268"/>
    <w:rsid w:val="00D952FA"/>
    <w:rsid w:val="00D9541E"/>
    <w:rsid w:val="00D95981"/>
    <w:rsid w:val="00D95D7F"/>
    <w:rsid w:val="00D96148"/>
    <w:rsid w:val="00D9630E"/>
    <w:rsid w:val="00D96A9B"/>
    <w:rsid w:val="00D971E9"/>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1C"/>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AB5"/>
    <w:rsid w:val="00DA6C7E"/>
    <w:rsid w:val="00DA7675"/>
    <w:rsid w:val="00DA78E3"/>
    <w:rsid w:val="00DA7E3E"/>
    <w:rsid w:val="00DA7E7C"/>
    <w:rsid w:val="00DB0115"/>
    <w:rsid w:val="00DB07A9"/>
    <w:rsid w:val="00DB0A64"/>
    <w:rsid w:val="00DB0E77"/>
    <w:rsid w:val="00DB1878"/>
    <w:rsid w:val="00DB1B18"/>
    <w:rsid w:val="00DB1F38"/>
    <w:rsid w:val="00DB20B1"/>
    <w:rsid w:val="00DB26B9"/>
    <w:rsid w:val="00DB2967"/>
    <w:rsid w:val="00DB29D7"/>
    <w:rsid w:val="00DB2C3C"/>
    <w:rsid w:val="00DB2C8A"/>
    <w:rsid w:val="00DB33F8"/>
    <w:rsid w:val="00DB38FF"/>
    <w:rsid w:val="00DB3DDC"/>
    <w:rsid w:val="00DB4197"/>
    <w:rsid w:val="00DB4771"/>
    <w:rsid w:val="00DB4A93"/>
    <w:rsid w:val="00DB4FA7"/>
    <w:rsid w:val="00DB5EC6"/>
    <w:rsid w:val="00DB63E0"/>
    <w:rsid w:val="00DB63FB"/>
    <w:rsid w:val="00DB6554"/>
    <w:rsid w:val="00DB70F1"/>
    <w:rsid w:val="00DB7976"/>
    <w:rsid w:val="00DB7B10"/>
    <w:rsid w:val="00DB7BA4"/>
    <w:rsid w:val="00DC03BB"/>
    <w:rsid w:val="00DC04F8"/>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4C"/>
    <w:rsid w:val="00DC4D94"/>
    <w:rsid w:val="00DC4E59"/>
    <w:rsid w:val="00DC4FD1"/>
    <w:rsid w:val="00DC50F1"/>
    <w:rsid w:val="00DC5D75"/>
    <w:rsid w:val="00DC60CD"/>
    <w:rsid w:val="00DC6E2E"/>
    <w:rsid w:val="00DC70DE"/>
    <w:rsid w:val="00DC746F"/>
    <w:rsid w:val="00DC7579"/>
    <w:rsid w:val="00DC76FF"/>
    <w:rsid w:val="00DC79CF"/>
    <w:rsid w:val="00DC7B79"/>
    <w:rsid w:val="00DC7F94"/>
    <w:rsid w:val="00DC7FA7"/>
    <w:rsid w:val="00DD022B"/>
    <w:rsid w:val="00DD0705"/>
    <w:rsid w:val="00DD0A94"/>
    <w:rsid w:val="00DD0D57"/>
    <w:rsid w:val="00DD120A"/>
    <w:rsid w:val="00DD1CC3"/>
    <w:rsid w:val="00DD1F1E"/>
    <w:rsid w:val="00DD242C"/>
    <w:rsid w:val="00DD24E8"/>
    <w:rsid w:val="00DD298D"/>
    <w:rsid w:val="00DD2B60"/>
    <w:rsid w:val="00DD2BC1"/>
    <w:rsid w:val="00DD3673"/>
    <w:rsid w:val="00DD3ACD"/>
    <w:rsid w:val="00DD463E"/>
    <w:rsid w:val="00DD49AA"/>
    <w:rsid w:val="00DD4C75"/>
    <w:rsid w:val="00DD4E8F"/>
    <w:rsid w:val="00DD5205"/>
    <w:rsid w:val="00DD54B8"/>
    <w:rsid w:val="00DD5645"/>
    <w:rsid w:val="00DD589B"/>
    <w:rsid w:val="00DD58C9"/>
    <w:rsid w:val="00DD5F58"/>
    <w:rsid w:val="00DD6279"/>
    <w:rsid w:val="00DD642E"/>
    <w:rsid w:val="00DD6881"/>
    <w:rsid w:val="00DD6DED"/>
    <w:rsid w:val="00DD7161"/>
    <w:rsid w:val="00DD72E4"/>
    <w:rsid w:val="00DD739D"/>
    <w:rsid w:val="00DD777D"/>
    <w:rsid w:val="00DE0088"/>
    <w:rsid w:val="00DE00DF"/>
    <w:rsid w:val="00DE0132"/>
    <w:rsid w:val="00DE0781"/>
    <w:rsid w:val="00DE0BB0"/>
    <w:rsid w:val="00DE121A"/>
    <w:rsid w:val="00DE143F"/>
    <w:rsid w:val="00DE1D5C"/>
    <w:rsid w:val="00DE30B3"/>
    <w:rsid w:val="00DE3177"/>
    <w:rsid w:val="00DE33A0"/>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6C"/>
    <w:rsid w:val="00E01B94"/>
    <w:rsid w:val="00E01D16"/>
    <w:rsid w:val="00E028E3"/>
    <w:rsid w:val="00E02F72"/>
    <w:rsid w:val="00E03B27"/>
    <w:rsid w:val="00E040ED"/>
    <w:rsid w:val="00E044F7"/>
    <w:rsid w:val="00E04F07"/>
    <w:rsid w:val="00E0504C"/>
    <w:rsid w:val="00E055A2"/>
    <w:rsid w:val="00E05879"/>
    <w:rsid w:val="00E05A73"/>
    <w:rsid w:val="00E05B52"/>
    <w:rsid w:val="00E0755D"/>
    <w:rsid w:val="00E07710"/>
    <w:rsid w:val="00E079D0"/>
    <w:rsid w:val="00E103EA"/>
    <w:rsid w:val="00E10CC9"/>
    <w:rsid w:val="00E110F8"/>
    <w:rsid w:val="00E120FD"/>
    <w:rsid w:val="00E122D8"/>
    <w:rsid w:val="00E12434"/>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B1D"/>
    <w:rsid w:val="00E22056"/>
    <w:rsid w:val="00E22110"/>
    <w:rsid w:val="00E22796"/>
    <w:rsid w:val="00E22E3B"/>
    <w:rsid w:val="00E22FEE"/>
    <w:rsid w:val="00E232A3"/>
    <w:rsid w:val="00E23838"/>
    <w:rsid w:val="00E23CBD"/>
    <w:rsid w:val="00E23D31"/>
    <w:rsid w:val="00E2418A"/>
    <w:rsid w:val="00E242F2"/>
    <w:rsid w:val="00E2473D"/>
    <w:rsid w:val="00E252AD"/>
    <w:rsid w:val="00E255D7"/>
    <w:rsid w:val="00E25BCA"/>
    <w:rsid w:val="00E26180"/>
    <w:rsid w:val="00E26463"/>
    <w:rsid w:val="00E26508"/>
    <w:rsid w:val="00E265DC"/>
    <w:rsid w:val="00E26DF6"/>
    <w:rsid w:val="00E27BA1"/>
    <w:rsid w:val="00E27E3B"/>
    <w:rsid w:val="00E27E55"/>
    <w:rsid w:val="00E27EEF"/>
    <w:rsid w:val="00E30013"/>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3C"/>
    <w:rsid w:val="00E34897"/>
    <w:rsid w:val="00E34C8A"/>
    <w:rsid w:val="00E34EF4"/>
    <w:rsid w:val="00E36048"/>
    <w:rsid w:val="00E36139"/>
    <w:rsid w:val="00E3618B"/>
    <w:rsid w:val="00E36260"/>
    <w:rsid w:val="00E36C26"/>
    <w:rsid w:val="00E36CAE"/>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3539"/>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27A"/>
    <w:rsid w:val="00E5239F"/>
    <w:rsid w:val="00E52B6A"/>
    <w:rsid w:val="00E52BDE"/>
    <w:rsid w:val="00E52D6E"/>
    <w:rsid w:val="00E52DD5"/>
    <w:rsid w:val="00E52ED3"/>
    <w:rsid w:val="00E5313E"/>
    <w:rsid w:val="00E531D2"/>
    <w:rsid w:val="00E53410"/>
    <w:rsid w:val="00E53498"/>
    <w:rsid w:val="00E536F2"/>
    <w:rsid w:val="00E53979"/>
    <w:rsid w:val="00E53CE9"/>
    <w:rsid w:val="00E5460E"/>
    <w:rsid w:val="00E5559D"/>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17"/>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86C"/>
    <w:rsid w:val="00E75ACC"/>
    <w:rsid w:val="00E7637F"/>
    <w:rsid w:val="00E76B3A"/>
    <w:rsid w:val="00E76BC6"/>
    <w:rsid w:val="00E7788E"/>
    <w:rsid w:val="00E778CF"/>
    <w:rsid w:val="00E80488"/>
    <w:rsid w:val="00E804A7"/>
    <w:rsid w:val="00E808C7"/>
    <w:rsid w:val="00E809F9"/>
    <w:rsid w:val="00E80B7F"/>
    <w:rsid w:val="00E81572"/>
    <w:rsid w:val="00E816E0"/>
    <w:rsid w:val="00E81912"/>
    <w:rsid w:val="00E828F0"/>
    <w:rsid w:val="00E82955"/>
    <w:rsid w:val="00E832F8"/>
    <w:rsid w:val="00E835CA"/>
    <w:rsid w:val="00E8383B"/>
    <w:rsid w:val="00E838E2"/>
    <w:rsid w:val="00E839A1"/>
    <w:rsid w:val="00E84715"/>
    <w:rsid w:val="00E84813"/>
    <w:rsid w:val="00E84815"/>
    <w:rsid w:val="00E848B6"/>
    <w:rsid w:val="00E84EE1"/>
    <w:rsid w:val="00E857BB"/>
    <w:rsid w:val="00E85C0F"/>
    <w:rsid w:val="00E8663E"/>
    <w:rsid w:val="00E8666F"/>
    <w:rsid w:val="00E86E4F"/>
    <w:rsid w:val="00E87645"/>
    <w:rsid w:val="00E87716"/>
    <w:rsid w:val="00E913D6"/>
    <w:rsid w:val="00E9151F"/>
    <w:rsid w:val="00E91588"/>
    <w:rsid w:val="00E915CC"/>
    <w:rsid w:val="00E91D9A"/>
    <w:rsid w:val="00E920EC"/>
    <w:rsid w:val="00E9246E"/>
    <w:rsid w:val="00E92585"/>
    <w:rsid w:val="00E925FB"/>
    <w:rsid w:val="00E9369B"/>
    <w:rsid w:val="00E947D0"/>
    <w:rsid w:val="00E94F26"/>
    <w:rsid w:val="00E954FF"/>
    <w:rsid w:val="00E95629"/>
    <w:rsid w:val="00E958A5"/>
    <w:rsid w:val="00E95F07"/>
    <w:rsid w:val="00E96568"/>
    <w:rsid w:val="00E96AC5"/>
    <w:rsid w:val="00E96BE8"/>
    <w:rsid w:val="00E96CDD"/>
    <w:rsid w:val="00E96E8B"/>
    <w:rsid w:val="00E96EA4"/>
    <w:rsid w:val="00E97DA6"/>
    <w:rsid w:val="00EA0839"/>
    <w:rsid w:val="00EA0E5D"/>
    <w:rsid w:val="00EA0ECA"/>
    <w:rsid w:val="00EA0F34"/>
    <w:rsid w:val="00EA1079"/>
    <w:rsid w:val="00EA131F"/>
    <w:rsid w:val="00EA1414"/>
    <w:rsid w:val="00EA1718"/>
    <w:rsid w:val="00EA1D12"/>
    <w:rsid w:val="00EA1ECC"/>
    <w:rsid w:val="00EA1EE4"/>
    <w:rsid w:val="00EA23FF"/>
    <w:rsid w:val="00EA27D1"/>
    <w:rsid w:val="00EA2DBA"/>
    <w:rsid w:val="00EA2F4B"/>
    <w:rsid w:val="00EA351C"/>
    <w:rsid w:val="00EA4949"/>
    <w:rsid w:val="00EA49BB"/>
    <w:rsid w:val="00EA4B56"/>
    <w:rsid w:val="00EA4ECC"/>
    <w:rsid w:val="00EA50AB"/>
    <w:rsid w:val="00EA52F7"/>
    <w:rsid w:val="00EA57A9"/>
    <w:rsid w:val="00EA5899"/>
    <w:rsid w:val="00EA5992"/>
    <w:rsid w:val="00EA6100"/>
    <w:rsid w:val="00EA63F2"/>
    <w:rsid w:val="00EA652B"/>
    <w:rsid w:val="00EA66BB"/>
    <w:rsid w:val="00EA6EDA"/>
    <w:rsid w:val="00EA706D"/>
    <w:rsid w:val="00EA729E"/>
    <w:rsid w:val="00EA77E4"/>
    <w:rsid w:val="00EA7F8B"/>
    <w:rsid w:val="00EB0013"/>
    <w:rsid w:val="00EB0568"/>
    <w:rsid w:val="00EB0828"/>
    <w:rsid w:val="00EB0940"/>
    <w:rsid w:val="00EB1500"/>
    <w:rsid w:val="00EB1644"/>
    <w:rsid w:val="00EB19F2"/>
    <w:rsid w:val="00EB1C75"/>
    <w:rsid w:val="00EB1F03"/>
    <w:rsid w:val="00EB2BC1"/>
    <w:rsid w:val="00EB3302"/>
    <w:rsid w:val="00EB34EA"/>
    <w:rsid w:val="00EB3635"/>
    <w:rsid w:val="00EB3895"/>
    <w:rsid w:val="00EB456A"/>
    <w:rsid w:val="00EB4F8F"/>
    <w:rsid w:val="00EB54A7"/>
    <w:rsid w:val="00EB55FB"/>
    <w:rsid w:val="00EB5645"/>
    <w:rsid w:val="00EB6371"/>
    <w:rsid w:val="00EB648C"/>
    <w:rsid w:val="00EB64EB"/>
    <w:rsid w:val="00EB6691"/>
    <w:rsid w:val="00EB6711"/>
    <w:rsid w:val="00EB6A83"/>
    <w:rsid w:val="00EB6E85"/>
    <w:rsid w:val="00EB6FA9"/>
    <w:rsid w:val="00EB7686"/>
    <w:rsid w:val="00EB7B24"/>
    <w:rsid w:val="00EB7F61"/>
    <w:rsid w:val="00EC0265"/>
    <w:rsid w:val="00EC0338"/>
    <w:rsid w:val="00EC04CF"/>
    <w:rsid w:val="00EC04D8"/>
    <w:rsid w:val="00EC1280"/>
    <w:rsid w:val="00EC17F1"/>
    <w:rsid w:val="00EC239B"/>
    <w:rsid w:val="00EC26E1"/>
    <w:rsid w:val="00EC298C"/>
    <w:rsid w:val="00EC2C26"/>
    <w:rsid w:val="00EC3861"/>
    <w:rsid w:val="00EC38D7"/>
    <w:rsid w:val="00EC4C66"/>
    <w:rsid w:val="00EC4F9F"/>
    <w:rsid w:val="00EC509C"/>
    <w:rsid w:val="00EC5301"/>
    <w:rsid w:val="00EC5512"/>
    <w:rsid w:val="00EC573F"/>
    <w:rsid w:val="00EC5CA8"/>
    <w:rsid w:val="00EC64B5"/>
    <w:rsid w:val="00EC685F"/>
    <w:rsid w:val="00EC69A8"/>
    <w:rsid w:val="00EC715C"/>
    <w:rsid w:val="00EC761D"/>
    <w:rsid w:val="00ED033E"/>
    <w:rsid w:val="00ED0699"/>
    <w:rsid w:val="00ED0A62"/>
    <w:rsid w:val="00ED0EFD"/>
    <w:rsid w:val="00ED15F9"/>
    <w:rsid w:val="00ED1F7C"/>
    <w:rsid w:val="00ED2644"/>
    <w:rsid w:val="00ED2D9B"/>
    <w:rsid w:val="00ED2D9C"/>
    <w:rsid w:val="00ED3072"/>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D7BBA"/>
    <w:rsid w:val="00EE0888"/>
    <w:rsid w:val="00EE0CD9"/>
    <w:rsid w:val="00EE0FBD"/>
    <w:rsid w:val="00EE1B24"/>
    <w:rsid w:val="00EE1C12"/>
    <w:rsid w:val="00EE1C1E"/>
    <w:rsid w:val="00EE1EE0"/>
    <w:rsid w:val="00EE217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300"/>
    <w:rsid w:val="00EF1C96"/>
    <w:rsid w:val="00EF1DAE"/>
    <w:rsid w:val="00EF1F1B"/>
    <w:rsid w:val="00EF377C"/>
    <w:rsid w:val="00EF383D"/>
    <w:rsid w:val="00EF3D86"/>
    <w:rsid w:val="00EF3DC2"/>
    <w:rsid w:val="00EF3E64"/>
    <w:rsid w:val="00EF3EB6"/>
    <w:rsid w:val="00EF4240"/>
    <w:rsid w:val="00EF4C23"/>
    <w:rsid w:val="00EF4DD2"/>
    <w:rsid w:val="00EF5FD3"/>
    <w:rsid w:val="00EF5FEF"/>
    <w:rsid w:val="00EF6031"/>
    <w:rsid w:val="00EF6383"/>
    <w:rsid w:val="00EF63D2"/>
    <w:rsid w:val="00EF645D"/>
    <w:rsid w:val="00EF65CA"/>
    <w:rsid w:val="00EF6910"/>
    <w:rsid w:val="00EF7031"/>
    <w:rsid w:val="00EF7198"/>
    <w:rsid w:val="00EF7982"/>
    <w:rsid w:val="00EF7AE9"/>
    <w:rsid w:val="00F00DAC"/>
    <w:rsid w:val="00F01074"/>
    <w:rsid w:val="00F01AB5"/>
    <w:rsid w:val="00F01DBA"/>
    <w:rsid w:val="00F0219A"/>
    <w:rsid w:val="00F02431"/>
    <w:rsid w:val="00F025F3"/>
    <w:rsid w:val="00F02687"/>
    <w:rsid w:val="00F02ADE"/>
    <w:rsid w:val="00F03506"/>
    <w:rsid w:val="00F0389E"/>
    <w:rsid w:val="00F03AB4"/>
    <w:rsid w:val="00F03ADD"/>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E81"/>
    <w:rsid w:val="00F15FC2"/>
    <w:rsid w:val="00F15FED"/>
    <w:rsid w:val="00F1614C"/>
    <w:rsid w:val="00F16ADE"/>
    <w:rsid w:val="00F17345"/>
    <w:rsid w:val="00F17AC9"/>
    <w:rsid w:val="00F20BA6"/>
    <w:rsid w:val="00F212DD"/>
    <w:rsid w:val="00F218FF"/>
    <w:rsid w:val="00F2244C"/>
    <w:rsid w:val="00F22735"/>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3794A"/>
    <w:rsid w:val="00F40701"/>
    <w:rsid w:val="00F407CB"/>
    <w:rsid w:val="00F408A1"/>
    <w:rsid w:val="00F408E3"/>
    <w:rsid w:val="00F40912"/>
    <w:rsid w:val="00F40CF7"/>
    <w:rsid w:val="00F413DE"/>
    <w:rsid w:val="00F41917"/>
    <w:rsid w:val="00F419B1"/>
    <w:rsid w:val="00F41FB5"/>
    <w:rsid w:val="00F422BC"/>
    <w:rsid w:val="00F43AFE"/>
    <w:rsid w:val="00F4485A"/>
    <w:rsid w:val="00F44AF6"/>
    <w:rsid w:val="00F44E39"/>
    <w:rsid w:val="00F452B7"/>
    <w:rsid w:val="00F45528"/>
    <w:rsid w:val="00F456AB"/>
    <w:rsid w:val="00F45780"/>
    <w:rsid w:val="00F4623B"/>
    <w:rsid w:val="00F4732B"/>
    <w:rsid w:val="00F478CD"/>
    <w:rsid w:val="00F47AA8"/>
    <w:rsid w:val="00F47F19"/>
    <w:rsid w:val="00F50049"/>
    <w:rsid w:val="00F50057"/>
    <w:rsid w:val="00F504D2"/>
    <w:rsid w:val="00F50E53"/>
    <w:rsid w:val="00F50EB0"/>
    <w:rsid w:val="00F50FA4"/>
    <w:rsid w:val="00F511DA"/>
    <w:rsid w:val="00F5153B"/>
    <w:rsid w:val="00F515D2"/>
    <w:rsid w:val="00F51642"/>
    <w:rsid w:val="00F5174C"/>
    <w:rsid w:val="00F51BFF"/>
    <w:rsid w:val="00F51CCA"/>
    <w:rsid w:val="00F51ECE"/>
    <w:rsid w:val="00F5206D"/>
    <w:rsid w:val="00F52126"/>
    <w:rsid w:val="00F521B2"/>
    <w:rsid w:val="00F52383"/>
    <w:rsid w:val="00F52B2C"/>
    <w:rsid w:val="00F52CBC"/>
    <w:rsid w:val="00F52F48"/>
    <w:rsid w:val="00F52F61"/>
    <w:rsid w:val="00F5303B"/>
    <w:rsid w:val="00F5331E"/>
    <w:rsid w:val="00F539CC"/>
    <w:rsid w:val="00F53BC6"/>
    <w:rsid w:val="00F53D14"/>
    <w:rsid w:val="00F540C0"/>
    <w:rsid w:val="00F541E1"/>
    <w:rsid w:val="00F5458A"/>
    <w:rsid w:val="00F54718"/>
    <w:rsid w:val="00F547BE"/>
    <w:rsid w:val="00F547F5"/>
    <w:rsid w:val="00F55369"/>
    <w:rsid w:val="00F5538E"/>
    <w:rsid w:val="00F55473"/>
    <w:rsid w:val="00F55505"/>
    <w:rsid w:val="00F555C0"/>
    <w:rsid w:val="00F55EBC"/>
    <w:rsid w:val="00F56093"/>
    <w:rsid w:val="00F564CE"/>
    <w:rsid w:val="00F567DB"/>
    <w:rsid w:val="00F571FB"/>
    <w:rsid w:val="00F575DD"/>
    <w:rsid w:val="00F57E59"/>
    <w:rsid w:val="00F602B7"/>
    <w:rsid w:val="00F614DD"/>
    <w:rsid w:val="00F62034"/>
    <w:rsid w:val="00F6229F"/>
    <w:rsid w:val="00F627D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0BB3"/>
    <w:rsid w:val="00F710AB"/>
    <w:rsid w:val="00F7149E"/>
    <w:rsid w:val="00F714AC"/>
    <w:rsid w:val="00F71583"/>
    <w:rsid w:val="00F71636"/>
    <w:rsid w:val="00F71D98"/>
    <w:rsid w:val="00F71FE6"/>
    <w:rsid w:val="00F7200F"/>
    <w:rsid w:val="00F72D0B"/>
    <w:rsid w:val="00F72E59"/>
    <w:rsid w:val="00F73084"/>
    <w:rsid w:val="00F73129"/>
    <w:rsid w:val="00F745D1"/>
    <w:rsid w:val="00F746AD"/>
    <w:rsid w:val="00F746D4"/>
    <w:rsid w:val="00F74E4E"/>
    <w:rsid w:val="00F74FF2"/>
    <w:rsid w:val="00F752BF"/>
    <w:rsid w:val="00F75600"/>
    <w:rsid w:val="00F757B3"/>
    <w:rsid w:val="00F75A4B"/>
    <w:rsid w:val="00F75BBA"/>
    <w:rsid w:val="00F75C16"/>
    <w:rsid w:val="00F75F32"/>
    <w:rsid w:val="00F761C2"/>
    <w:rsid w:val="00F773B2"/>
    <w:rsid w:val="00F7794C"/>
    <w:rsid w:val="00F77BFA"/>
    <w:rsid w:val="00F77D91"/>
    <w:rsid w:val="00F8044C"/>
    <w:rsid w:val="00F80560"/>
    <w:rsid w:val="00F80841"/>
    <w:rsid w:val="00F809BB"/>
    <w:rsid w:val="00F80DC2"/>
    <w:rsid w:val="00F80EEA"/>
    <w:rsid w:val="00F81FCF"/>
    <w:rsid w:val="00F82134"/>
    <w:rsid w:val="00F822B2"/>
    <w:rsid w:val="00F822BE"/>
    <w:rsid w:val="00F82627"/>
    <w:rsid w:val="00F827D7"/>
    <w:rsid w:val="00F828E2"/>
    <w:rsid w:val="00F82E2C"/>
    <w:rsid w:val="00F836BA"/>
    <w:rsid w:val="00F83D96"/>
    <w:rsid w:val="00F83EA1"/>
    <w:rsid w:val="00F83EEA"/>
    <w:rsid w:val="00F842A4"/>
    <w:rsid w:val="00F8531B"/>
    <w:rsid w:val="00F8561A"/>
    <w:rsid w:val="00F85E1E"/>
    <w:rsid w:val="00F85FB2"/>
    <w:rsid w:val="00F862A0"/>
    <w:rsid w:val="00F86537"/>
    <w:rsid w:val="00F86A17"/>
    <w:rsid w:val="00F86B2F"/>
    <w:rsid w:val="00F86E1F"/>
    <w:rsid w:val="00F8715B"/>
    <w:rsid w:val="00F87384"/>
    <w:rsid w:val="00F8760C"/>
    <w:rsid w:val="00F879E5"/>
    <w:rsid w:val="00F87BD0"/>
    <w:rsid w:val="00F90356"/>
    <w:rsid w:val="00F90BE1"/>
    <w:rsid w:val="00F913D6"/>
    <w:rsid w:val="00F915EF"/>
    <w:rsid w:val="00F91754"/>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2B4"/>
    <w:rsid w:val="00FA041E"/>
    <w:rsid w:val="00FA05F4"/>
    <w:rsid w:val="00FA0690"/>
    <w:rsid w:val="00FA17B9"/>
    <w:rsid w:val="00FA1919"/>
    <w:rsid w:val="00FA1A30"/>
    <w:rsid w:val="00FA1B03"/>
    <w:rsid w:val="00FA229C"/>
    <w:rsid w:val="00FA22A4"/>
    <w:rsid w:val="00FA22CC"/>
    <w:rsid w:val="00FA259E"/>
    <w:rsid w:val="00FA2637"/>
    <w:rsid w:val="00FA34B3"/>
    <w:rsid w:val="00FA3A26"/>
    <w:rsid w:val="00FA3A48"/>
    <w:rsid w:val="00FA3BF4"/>
    <w:rsid w:val="00FA4129"/>
    <w:rsid w:val="00FA439A"/>
    <w:rsid w:val="00FA4577"/>
    <w:rsid w:val="00FA4C3D"/>
    <w:rsid w:val="00FA4F59"/>
    <w:rsid w:val="00FA528A"/>
    <w:rsid w:val="00FA532C"/>
    <w:rsid w:val="00FA55CB"/>
    <w:rsid w:val="00FA59CB"/>
    <w:rsid w:val="00FA63EC"/>
    <w:rsid w:val="00FA6EF0"/>
    <w:rsid w:val="00FA74BA"/>
    <w:rsid w:val="00FA7B36"/>
    <w:rsid w:val="00FB0039"/>
    <w:rsid w:val="00FB080F"/>
    <w:rsid w:val="00FB0FB2"/>
    <w:rsid w:val="00FB123E"/>
    <w:rsid w:val="00FB1331"/>
    <w:rsid w:val="00FB1993"/>
    <w:rsid w:val="00FB238F"/>
    <w:rsid w:val="00FB2409"/>
    <w:rsid w:val="00FB271D"/>
    <w:rsid w:val="00FB29DB"/>
    <w:rsid w:val="00FB2B3B"/>
    <w:rsid w:val="00FB2EBA"/>
    <w:rsid w:val="00FB32F5"/>
    <w:rsid w:val="00FB3456"/>
    <w:rsid w:val="00FB3596"/>
    <w:rsid w:val="00FB3875"/>
    <w:rsid w:val="00FB3ECF"/>
    <w:rsid w:val="00FB4576"/>
    <w:rsid w:val="00FB48D6"/>
    <w:rsid w:val="00FB509D"/>
    <w:rsid w:val="00FB5365"/>
    <w:rsid w:val="00FB5C39"/>
    <w:rsid w:val="00FB6146"/>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1914"/>
    <w:rsid w:val="00FC2361"/>
    <w:rsid w:val="00FC2806"/>
    <w:rsid w:val="00FC28DB"/>
    <w:rsid w:val="00FC306C"/>
    <w:rsid w:val="00FC3263"/>
    <w:rsid w:val="00FC4A02"/>
    <w:rsid w:val="00FC4A45"/>
    <w:rsid w:val="00FC52D9"/>
    <w:rsid w:val="00FC5804"/>
    <w:rsid w:val="00FC586E"/>
    <w:rsid w:val="00FC5C23"/>
    <w:rsid w:val="00FC61D7"/>
    <w:rsid w:val="00FC63D5"/>
    <w:rsid w:val="00FC6581"/>
    <w:rsid w:val="00FC675E"/>
    <w:rsid w:val="00FC682F"/>
    <w:rsid w:val="00FC6BD0"/>
    <w:rsid w:val="00FC6F04"/>
    <w:rsid w:val="00FC7DF3"/>
    <w:rsid w:val="00FD0379"/>
    <w:rsid w:val="00FD03D9"/>
    <w:rsid w:val="00FD0590"/>
    <w:rsid w:val="00FD0744"/>
    <w:rsid w:val="00FD15D9"/>
    <w:rsid w:val="00FD16A1"/>
    <w:rsid w:val="00FD2090"/>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6A8"/>
    <w:rsid w:val="00FD78AF"/>
    <w:rsid w:val="00FE021D"/>
    <w:rsid w:val="00FE092D"/>
    <w:rsid w:val="00FE0D14"/>
    <w:rsid w:val="00FE135A"/>
    <w:rsid w:val="00FE157E"/>
    <w:rsid w:val="00FE221C"/>
    <w:rsid w:val="00FE2222"/>
    <w:rsid w:val="00FE22DF"/>
    <w:rsid w:val="00FE23AD"/>
    <w:rsid w:val="00FE24D0"/>
    <w:rsid w:val="00FE2F48"/>
    <w:rsid w:val="00FE307C"/>
    <w:rsid w:val="00FE3E4E"/>
    <w:rsid w:val="00FE435E"/>
    <w:rsid w:val="00FE49AC"/>
    <w:rsid w:val="00FE4EC9"/>
    <w:rsid w:val="00FE4FB6"/>
    <w:rsid w:val="00FE4FE2"/>
    <w:rsid w:val="00FE5042"/>
    <w:rsid w:val="00FE551E"/>
    <w:rsid w:val="00FE556C"/>
    <w:rsid w:val="00FE5840"/>
    <w:rsid w:val="00FE685C"/>
    <w:rsid w:val="00FF0558"/>
    <w:rsid w:val="00FF0610"/>
    <w:rsid w:val="00FF08B7"/>
    <w:rsid w:val="00FF0A60"/>
    <w:rsid w:val="00FF1A93"/>
    <w:rsid w:val="00FF1FD2"/>
    <w:rsid w:val="00FF200F"/>
    <w:rsid w:val="00FF2316"/>
    <w:rsid w:val="00FF25D7"/>
    <w:rsid w:val="00FF3111"/>
    <w:rsid w:val="00FF3599"/>
    <w:rsid w:val="00FF36E1"/>
    <w:rsid w:val="00FF40E7"/>
    <w:rsid w:val="00FF4AF4"/>
    <w:rsid w:val="00FF4D2F"/>
    <w:rsid w:val="00FF5232"/>
    <w:rsid w:val="00FF54F1"/>
    <w:rsid w:val="00FF5D54"/>
    <w:rsid w:val="00FF5EE6"/>
    <w:rsid w:val="00FF60C7"/>
    <w:rsid w:val="00FF61F3"/>
    <w:rsid w:val="00FF62F6"/>
    <w:rsid w:val="00FF69E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2B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529311">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9472693">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5755319">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0041659">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401034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pomex.org.mx/ipo3/lgt/indice/malinalco/art_92_xxix_a/3.web"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diputados.gob.mx/LeyesBiblio/pdf/56_2005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84A24-C232-485C-8A6D-2ACC6F703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32</Pages>
  <Words>8163</Words>
  <Characters>44900</Characters>
  <Application>Microsoft Office Word</Application>
  <DocSecurity>0</DocSecurity>
  <Lines>374</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7</cp:revision>
  <cp:lastPrinted>2022-09-18T05:43:00Z</cp:lastPrinted>
  <dcterms:created xsi:type="dcterms:W3CDTF">2022-09-08T19:07:00Z</dcterms:created>
  <dcterms:modified xsi:type="dcterms:W3CDTF">2022-10-10T17:50:00Z</dcterms:modified>
</cp:coreProperties>
</file>