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123C59E" w:rsidR="00662C69" w:rsidRPr="00F9644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F96440">
        <w:rPr>
          <w:rFonts w:ascii="Palatino Linotype" w:hAnsi="Palatino Linotype"/>
          <w:color w:val="000000" w:themeColor="text1"/>
        </w:rPr>
        <w:t>R</w:t>
      </w:r>
      <w:r w:rsidR="00662C69" w:rsidRPr="00F9644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96440">
        <w:rPr>
          <w:rFonts w:ascii="Palatino Linotype" w:hAnsi="Palatino Linotype"/>
          <w:color w:val="000000" w:themeColor="text1"/>
        </w:rPr>
        <w:t>icipios, con</w:t>
      </w:r>
      <w:r w:rsidR="00662C69" w:rsidRPr="00F96440">
        <w:rPr>
          <w:rFonts w:ascii="Palatino Linotype" w:hAnsi="Palatino Linotype"/>
          <w:color w:val="000000" w:themeColor="text1"/>
        </w:rPr>
        <w:t xml:space="preserve"> </w:t>
      </w:r>
      <w:r w:rsidR="00485DB6" w:rsidRPr="00F96440">
        <w:rPr>
          <w:rFonts w:ascii="Palatino Linotype" w:hAnsi="Palatino Linotype"/>
          <w:color w:val="000000" w:themeColor="text1"/>
        </w:rPr>
        <w:t xml:space="preserve">domicilio </w:t>
      </w:r>
      <w:r w:rsidR="00662C69" w:rsidRPr="00F96440">
        <w:rPr>
          <w:rFonts w:ascii="Palatino Linotype" w:hAnsi="Palatino Linotype"/>
          <w:color w:val="000000" w:themeColor="text1"/>
        </w:rPr>
        <w:t xml:space="preserve">en Metepec, Estado de México; de </w:t>
      </w:r>
      <w:r w:rsidR="0055407C" w:rsidRPr="00F96440">
        <w:rPr>
          <w:rFonts w:ascii="Palatino Linotype" w:hAnsi="Palatino Linotype"/>
          <w:color w:val="000000" w:themeColor="text1"/>
        </w:rPr>
        <w:t>veinticinco</w:t>
      </w:r>
      <w:r w:rsidR="007076C5" w:rsidRPr="00F96440">
        <w:rPr>
          <w:rFonts w:ascii="Palatino Linotype" w:hAnsi="Palatino Linotype"/>
          <w:color w:val="000000" w:themeColor="text1"/>
        </w:rPr>
        <w:t xml:space="preserve"> (</w:t>
      </w:r>
      <w:r w:rsidR="0055407C" w:rsidRPr="00F96440">
        <w:rPr>
          <w:rFonts w:ascii="Palatino Linotype" w:hAnsi="Palatino Linotype"/>
          <w:color w:val="000000" w:themeColor="text1"/>
        </w:rPr>
        <w:t>25</w:t>
      </w:r>
      <w:r w:rsidR="007076C5" w:rsidRPr="00F96440">
        <w:rPr>
          <w:rFonts w:ascii="Palatino Linotype" w:hAnsi="Palatino Linotype"/>
          <w:color w:val="000000" w:themeColor="text1"/>
        </w:rPr>
        <w:t xml:space="preserve">) de </w:t>
      </w:r>
      <w:r w:rsidR="00755146" w:rsidRPr="00F96440">
        <w:rPr>
          <w:rFonts w:ascii="Palatino Linotype" w:hAnsi="Palatino Linotype"/>
          <w:color w:val="000000" w:themeColor="text1"/>
        </w:rPr>
        <w:t>mayo</w:t>
      </w:r>
      <w:r w:rsidR="002D1AA7" w:rsidRPr="00F96440">
        <w:rPr>
          <w:rFonts w:ascii="Palatino Linotype" w:hAnsi="Palatino Linotype"/>
          <w:color w:val="000000" w:themeColor="text1"/>
        </w:rPr>
        <w:t xml:space="preserve"> de dos mil veinti</w:t>
      </w:r>
      <w:r w:rsidR="00384F2B" w:rsidRPr="00F96440">
        <w:rPr>
          <w:rFonts w:ascii="Palatino Linotype" w:hAnsi="Palatino Linotype"/>
          <w:color w:val="000000" w:themeColor="text1"/>
        </w:rPr>
        <w:t>dós</w:t>
      </w:r>
      <w:r w:rsidR="00662C69" w:rsidRPr="00F96440">
        <w:rPr>
          <w:rFonts w:ascii="Palatino Linotype" w:hAnsi="Palatino Linotype"/>
          <w:color w:val="000000" w:themeColor="text1"/>
        </w:rPr>
        <w:t>.</w:t>
      </w:r>
    </w:p>
    <w:p w14:paraId="1181C59D" w14:textId="77777777" w:rsidR="00B31E90" w:rsidRPr="00F96440" w:rsidRDefault="00B31E90" w:rsidP="00B31E90">
      <w:pPr>
        <w:tabs>
          <w:tab w:val="left" w:pos="3465"/>
        </w:tabs>
        <w:spacing w:line="360" w:lineRule="auto"/>
        <w:jc w:val="both"/>
        <w:rPr>
          <w:rFonts w:ascii="Palatino Linotype" w:hAnsi="Palatino Linotype"/>
          <w:color w:val="000000" w:themeColor="text1"/>
        </w:rPr>
      </w:pPr>
    </w:p>
    <w:p w14:paraId="04F87235" w14:textId="796C428A" w:rsidR="005F0007" w:rsidRPr="00F96440" w:rsidRDefault="00662C69" w:rsidP="00B31E90">
      <w:pPr>
        <w:spacing w:line="360" w:lineRule="auto"/>
        <w:jc w:val="both"/>
        <w:rPr>
          <w:rFonts w:ascii="Palatino Linotype" w:eastAsia="Times New Roman" w:hAnsi="Palatino Linotype" w:cs="Times New Roman"/>
          <w:color w:val="000000" w:themeColor="text1"/>
        </w:rPr>
      </w:pPr>
      <w:r w:rsidRPr="00F96440">
        <w:rPr>
          <w:rFonts w:ascii="Palatino Linotype" w:hAnsi="Palatino Linotype"/>
          <w:b/>
          <w:color w:val="000000" w:themeColor="text1"/>
        </w:rPr>
        <w:t>VISTO</w:t>
      </w:r>
      <w:r w:rsidRPr="00F96440">
        <w:rPr>
          <w:rFonts w:ascii="Palatino Linotype" w:hAnsi="Palatino Linotype"/>
          <w:color w:val="000000" w:themeColor="text1"/>
        </w:rPr>
        <w:t xml:space="preserve"> el expediente electrónico for</w:t>
      </w:r>
      <w:r w:rsidR="00D37494" w:rsidRPr="00F96440">
        <w:rPr>
          <w:rFonts w:ascii="Palatino Linotype" w:hAnsi="Palatino Linotype"/>
          <w:color w:val="000000" w:themeColor="text1"/>
        </w:rPr>
        <w:t>mado con motivo del</w:t>
      </w:r>
      <w:r w:rsidRPr="00F96440">
        <w:rPr>
          <w:rFonts w:ascii="Palatino Linotype" w:hAnsi="Palatino Linotype"/>
          <w:color w:val="000000" w:themeColor="text1"/>
        </w:rPr>
        <w:t xml:space="preserve"> recurso de revisión </w:t>
      </w:r>
      <w:r w:rsidR="0055407C" w:rsidRPr="00F96440">
        <w:rPr>
          <w:rFonts w:ascii="Palatino Linotype" w:hAnsi="Palatino Linotype"/>
          <w:b/>
          <w:szCs w:val="22"/>
        </w:rPr>
        <w:t>01938/INFOEM/IP/RR/2022</w:t>
      </w:r>
      <w:r w:rsidR="005F1362" w:rsidRPr="00F96440">
        <w:rPr>
          <w:rFonts w:ascii="Palatino Linotype" w:eastAsia="Times New Roman" w:hAnsi="Palatino Linotype" w:cs="Arial"/>
          <w:bCs/>
          <w:color w:val="000000" w:themeColor="text1"/>
        </w:rPr>
        <w:t xml:space="preserve">, </w:t>
      </w:r>
      <w:r w:rsidR="006B31E7" w:rsidRPr="00F96440">
        <w:rPr>
          <w:rFonts w:ascii="Palatino Linotype" w:eastAsia="Times New Roman" w:hAnsi="Palatino Linotype" w:cs="Times New Roman"/>
          <w:color w:val="000000" w:themeColor="text1"/>
        </w:rPr>
        <w:t>interpuesto por</w:t>
      </w:r>
      <w:r w:rsidR="0078249C" w:rsidRPr="00F96440">
        <w:rPr>
          <w:rFonts w:ascii="Palatino Linotype" w:eastAsia="Times New Roman" w:hAnsi="Palatino Linotype" w:cs="Times New Roman"/>
          <w:color w:val="000000" w:themeColor="text1"/>
        </w:rPr>
        <w:t xml:space="preserve"> </w:t>
      </w:r>
      <w:r w:rsidR="00CF0046" w:rsidRPr="00F96440">
        <w:rPr>
          <w:rFonts w:ascii="Palatino Linotype" w:hAnsi="Palatino Linotype"/>
          <w:b/>
          <w:sz w:val="22"/>
          <w:szCs w:val="22"/>
        </w:rPr>
        <w:t xml:space="preserve">XXXX XXX </w:t>
      </w:r>
      <w:proofErr w:type="spellStart"/>
      <w:r w:rsidR="00CF0046" w:rsidRPr="00F96440">
        <w:rPr>
          <w:rFonts w:ascii="Palatino Linotype" w:hAnsi="Palatino Linotype"/>
          <w:b/>
          <w:sz w:val="22"/>
          <w:szCs w:val="22"/>
        </w:rPr>
        <w:t>XXX</w:t>
      </w:r>
      <w:proofErr w:type="spellEnd"/>
      <w:r w:rsidR="00DC6944" w:rsidRPr="00F96440">
        <w:rPr>
          <w:rFonts w:ascii="Palatino Linotype" w:eastAsia="Times New Roman" w:hAnsi="Palatino Linotype" w:cs="Times New Roman"/>
          <w:color w:val="000000" w:themeColor="text1"/>
        </w:rPr>
        <w:t>,</w:t>
      </w:r>
      <w:r w:rsidR="00D0377B" w:rsidRPr="00F96440">
        <w:rPr>
          <w:rFonts w:ascii="Palatino Linotype" w:eastAsia="Times New Roman" w:hAnsi="Palatino Linotype" w:cs="Times New Roman"/>
          <w:color w:val="000000" w:themeColor="text1"/>
        </w:rPr>
        <w:t xml:space="preserve"> </w:t>
      </w:r>
      <w:r w:rsidR="007076C5" w:rsidRPr="00F96440">
        <w:rPr>
          <w:rFonts w:ascii="Palatino Linotype" w:eastAsia="Times New Roman" w:hAnsi="Palatino Linotype" w:cs="Times New Roman"/>
          <w:color w:val="000000" w:themeColor="text1"/>
        </w:rPr>
        <w:t>en adelante la</w:t>
      </w:r>
      <w:r w:rsidR="00E92215" w:rsidRPr="00F96440">
        <w:rPr>
          <w:rFonts w:ascii="Palatino Linotype" w:eastAsia="Times New Roman" w:hAnsi="Palatino Linotype" w:cs="Times New Roman"/>
          <w:color w:val="000000" w:themeColor="text1"/>
        </w:rPr>
        <w:t xml:space="preserve"> </w:t>
      </w:r>
      <w:r w:rsidR="006B31E7" w:rsidRPr="00F96440">
        <w:rPr>
          <w:rFonts w:ascii="Palatino Linotype" w:eastAsia="Times New Roman" w:hAnsi="Palatino Linotype" w:cs="Times New Roman"/>
          <w:b/>
          <w:bCs/>
          <w:color w:val="000000" w:themeColor="text1"/>
        </w:rPr>
        <w:t>RECURRENTE</w:t>
      </w:r>
      <w:r w:rsidR="00E647FF" w:rsidRPr="00F96440">
        <w:rPr>
          <w:rFonts w:ascii="Palatino Linotype" w:eastAsia="Times New Roman" w:hAnsi="Palatino Linotype" w:cs="Arial"/>
          <w:color w:val="000000" w:themeColor="text1"/>
        </w:rPr>
        <w:t>;</w:t>
      </w:r>
      <w:r w:rsidR="005F1362" w:rsidRPr="00F96440">
        <w:rPr>
          <w:rFonts w:ascii="Palatino Linotype" w:eastAsia="Times New Roman" w:hAnsi="Palatino Linotype" w:cs="Arial"/>
          <w:color w:val="000000" w:themeColor="text1"/>
        </w:rPr>
        <w:t xml:space="preserve"> en contra de la respuesta del</w:t>
      </w:r>
      <w:r w:rsidR="002C1007" w:rsidRPr="00F96440">
        <w:rPr>
          <w:rFonts w:ascii="Palatino Linotype" w:eastAsia="Times New Roman" w:hAnsi="Palatino Linotype" w:cs="Arial"/>
          <w:color w:val="000000" w:themeColor="text1"/>
        </w:rPr>
        <w:t xml:space="preserve"> </w:t>
      </w:r>
      <w:r w:rsidR="0055407C" w:rsidRPr="00F96440">
        <w:rPr>
          <w:rFonts w:ascii="Palatino Linotype" w:eastAsia="Calibri" w:hAnsi="Palatino Linotype" w:cs="Arial"/>
          <w:b/>
          <w:bCs/>
          <w:lang w:val="es-ES"/>
        </w:rPr>
        <w:t>Ayuntamiento de Malinalco</w:t>
      </w:r>
      <w:r w:rsidR="009572EE" w:rsidRPr="00F96440">
        <w:rPr>
          <w:rFonts w:ascii="Palatino Linotype" w:eastAsia="Calibri" w:hAnsi="Palatino Linotype" w:cs="Arial"/>
          <w:color w:val="000000" w:themeColor="text1"/>
          <w:lang w:val="es-ES"/>
        </w:rPr>
        <w:t>,</w:t>
      </w:r>
      <w:r w:rsidR="005F1362" w:rsidRPr="00F96440">
        <w:rPr>
          <w:rFonts w:ascii="Palatino Linotype" w:eastAsia="Calibri" w:hAnsi="Palatino Linotype" w:cs="Arial"/>
          <w:color w:val="000000" w:themeColor="text1"/>
          <w:lang w:val="es-ES"/>
        </w:rPr>
        <w:t xml:space="preserve"> </w:t>
      </w:r>
      <w:r w:rsidR="005F1362" w:rsidRPr="00F96440">
        <w:rPr>
          <w:rFonts w:ascii="Palatino Linotype" w:eastAsia="Times New Roman" w:hAnsi="Palatino Linotype" w:cs="Times New Roman"/>
          <w:color w:val="000000" w:themeColor="text1"/>
        </w:rPr>
        <w:t>en lo sucesivo el</w:t>
      </w:r>
      <w:r w:rsidR="005F1362" w:rsidRPr="00F96440">
        <w:rPr>
          <w:rFonts w:ascii="Palatino Linotype" w:eastAsia="Times New Roman" w:hAnsi="Palatino Linotype" w:cs="Times New Roman"/>
          <w:b/>
          <w:color w:val="000000" w:themeColor="text1"/>
        </w:rPr>
        <w:t xml:space="preserve"> SUJETO OBLIGADO, </w:t>
      </w:r>
      <w:r w:rsidR="005F1362" w:rsidRPr="00F96440">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F9644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96440">
        <w:rPr>
          <w:b/>
          <w:color w:val="000000" w:themeColor="text1"/>
        </w:rPr>
        <w:t>A</w:t>
      </w:r>
      <w:r w:rsidR="00C967DD" w:rsidRPr="00F96440">
        <w:rPr>
          <w:b/>
          <w:color w:val="000000" w:themeColor="text1"/>
        </w:rPr>
        <w:t xml:space="preserve"> </w:t>
      </w:r>
      <w:r w:rsidRPr="00F96440">
        <w:rPr>
          <w:b/>
          <w:color w:val="000000" w:themeColor="text1"/>
        </w:rPr>
        <w:t>N</w:t>
      </w:r>
      <w:r w:rsidR="00C967DD" w:rsidRPr="00F96440">
        <w:rPr>
          <w:b/>
          <w:color w:val="000000" w:themeColor="text1"/>
        </w:rPr>
        <w:t xml:space="preserve"> </w:t>
      </w:r>
      <w:r w:rsidRPr="00F96440">
        <w:rPr>
          <w:b/>
          <w:color w:val="000000" w:themeColor="text1"/>
        </w:rPr>
        <w:t>T</w:t>
      </w:r>
      <w:r w:rsidR="00C967DD" w:rsidRPr="00F96440">
        <w:rPr>
          <w:b/>
          <w:color w:val="000000" w:themeColor="text1"/>
        </w:rPr>
        <w:t xml:space="preserve"> </w:t>
      </w:r>
      <w:r w:rsidRPr="00F96440">
        <w:rPr>
          <w:b/>
          <w:color w:val="000000" w:themeColor="text1"/>
        </w:rPr>
        <w:t>E</w:t>
      </w:r>
      <w:r w:rsidR="00C967DD" w:rsidRPr="00F96440">
        <w:rPr>
          <w:b/>
          <w:color w:val="000000" w:themeColor="text1"/>
        </w:rPr>
        <w:t xml:space="preserve"> </w:t>
      </w:r>
      <w:r w:rsidRPr="00F96440">
        <w:rPr>
          <w:b/>
          <w:color w:val="000000" w:themeColor="text1"/>
        </w:rPr>
        <w:t>C</w:t>
      </w:r>
      <w:r w:rsidR="00C967DD" w:rsidRPr="00F96440">
        <w:rPr>
          <w:b/>
          <w:color w:val="000000" w:themeColor="text1"/>
        </w:rPr>
        <w:t xml:space="preserve"> </w:t>
      </w:r>
      <w:r w:rsidRPr="00F96440">
        <w:rPr>
          <w:b/>
          <w:color w:val="000000" w:themeColor="text1"/>
        </w:rPr>
        <w:t>E</w:t>
      </w:r>
      <w:r w:rsidR="00C967DD" w:rsidRPr="00F96440">
        <w:rPr>
          <w:b/>
          <w:color w:val="000000" w:themeColor="text1"/>
        </w:rPr>
        <w:t xml:space="preserve"> </w:t>
      </w:r>
      <w:r w:rsidRPr="00F96440">
        <w:rPr>
          <w:b/>
          <w:color w:val="000000" w:themeColor="text1"/>
        </w:rPr>
        <w:t>D</w:t>
      </w:r>
      <w:r w:rsidR="00C967DD" w:rsidRPr="00F96440">
        <w:rPr>
          <w:b/>
          <w:color w:val="000000" w:themeColor="text1"/>
        </w:rPr>
        <w:t xml:space="preserve"> </w:t>
      </w:r>
      <w:r w:rsidRPr="00F96440">
        <w:rPr>
          <w:b/>
          <w:color w:val="000000" w:themeColor="text1"/>
        </w:rPr>
        <w:t>E</w:t>
      </w:r>
      <w:r w:rsidR="00C967DD" w:rsidRPr="00F96440">
        <w:rPr>
          <w:b/>
          <w:color w:val="000000" w:themeColor="text1"/>
        </w:rPr>
        <w:t xml:space="preserve"> </w:t>
      </w:r>
      <w:r w:rsidRPr="00F96440">
        <w:rPr>
          <w:b/>
          <w:color w:val="000000" w:themeColor="text1"/>
        </w:rPr>
        <w:t>N</w:t>
      </w:r>
      <w:r w:rsidR="00C967DD" w:rsidRPr="00F96440">
        <w:rPr>
          <w:b/>
          <w:color w:val="000000" w:themeColor="text1"/>
        </w:rPr>
        <w:t xml:space="preserve"> </w:t>
      </w:r>
      <w:r w:rsidRPr="00F96440">
        <w:rPr>
          <w:b/>
          <w:color w:val="000000" w:themeColor="text1"/>
        </w:rPr>
        <w:t>T</w:t>
      </w:r>
      <w:r w:rsidR="00C967DD" w:rsidRPr="00F96440">
        <w:rPr>
          <w:b/>
          <w:color w:val="000000" w:themeColor="text1"/>
        </w:rPr>
        <w:t xml:space="preserve"> </w:t>
      </w:r>
      <w:r w:rsidRPr="00F96440">
        <w:rPr>
          <w:b/>
          <w:color w:val="000000" w:themeColor="text1"/>
        </w:rPr>
        <w:t>E</w:t>
      </w:r>
      <w:r w:rsidR="00C967DD" w:rsidRPr="00F96440">
        <w:rPr>
          <w:b/>
          <w:color w:val="000000" w:themeColor="text1"/>
        </w:rPr>
        <w:t xml:space="preserve"> </w:t>
      </w:r>
      <w:r w:rsidRPr="00F96440">
        <w:rPr>
          <w:b/>
          <w:color w:val="000000" w:themeColor="text1"/>
        </w:rPr>
        <w:t>S</w:t>
      </w:r>
      <w:bookmarkEnd w:id="0"/>
      <w:bookmarkEnd w:id="1"/>
      <w:bookmarkEnd w:id="2"/>
    </w:p>
    <w:p w14:paraId="402A4C0A" w14:textId="351DC691" w:rsidR="00D9392E" w:rsidRPr="00F9644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6440">
        <w:rPr>
          <w:rFonts w:ascii="Palatino Linotype" w:eastAsia="Calibri" w:hAnsi="Palatino Linotype" w:cs="Arial"/>
          <w:color w:val="000000" w:themeColor="text1"/>
          <w:lang w:val="es-ES"/>
        </w:rPr>
        <w:t>El</w:t>
      </w:r>
      <w:r w:rsidR="00D9392E" w:rsidRPr="00F96440">
        <w:rPr>
          <w:rFonts w:ascii="Palatino Linotype" w:eastAsia="Calibri" w:hAnsi="Palatino Linotype" w:cs="Arial"/>
          <w:color w:val="000000" w:themeColor="text1"/>
          <w:lang w:val="es-ES"/>
        </w:rPr>
        <w:t xml:space="preserve"> </w:t>
      </w:r>
      <w:r w:rsidR="00E95892" w:rsidRPr="00F96440">
        <w:rPr>
          <w:rFonts w:ascii="Palatino Linotype" w:eastAsia="Calibri" w:hAnsi="Palatino Linotype" w:cs="Arial"/>
          <w:color w:val="000000" w:themeColor="text1"/>
          <w:lang w:val="es-ES"/>
        </w:rPr>
        <w:t>quince</w:t>
      </w:r>
      <w:r w:rsidR="00755146" w:rsidRPr="00F96440">
        <w:rPr>
          <w:rFonts w:ascii="Palatino Linotype" w:eastAsia="Calibri" w:hAnsi="Palatino Linotype" w:cs="Arial"/>
          <w:color w:val="000000" w:themeColor="text1"/>
          <w:lang w:val="es-ES"/>
        </w:rPr>
        <w:t xml:space="preserve"> </w:t>
      </w:r>
      <w:r w:rsidR="007076C5" w:rsidRPr="00F96440">
        <w:rPr>
          <w:rFonts w:ascii="Palatino Linotype" w:eastAsia="Calibri" w:hAnsi="Palatino Linotype" w:cs="Arial"/>
          <w:color w:val="000000" w:themeColor="text1"/>
          <w:lang w:val="es-ES"/>
        </w:rPr>
        <w:t>(</w:t>
      </w:r>
      <w:r w:rsidR="00E95892" w:rsidRPr="00F96440">
        <w:rPr>
          <w:rFonts w:ascii="Palatino Linotype" w:eastAsia="Calibri" w:hAnsi="Palatino Linotype" w:cs="Arial"/>
          <w:color w:val="000000" w:themeColor="text1"/>
          <w:lang w:val="es-ES"/>
        </w:rPr>
        <w:t>15</w:t>
      </w:r>
      <w:r w:rsidR="007076C5" w:rsidRPr="00F96440">
        <w:rPr>
          <w:rFonts w:ascii="Palatino Linotype" w:eastAsia="Calibri" w:hAnsi="Palatino Linotype" w:cs="Arial"/>
          <w:color w:val="000000" w:themeColor="text1"/>
          <w:lang w:val="es-ES"/>
        </w:rPr>
        <w:t xml:space="preserve">) de </w:t>
      </w:r>
      <w:r w:rsidR="00E95892" w:rsidRPr="00F96440">
        <w:rPr>
          <w:rFonts w:ascii="Palatino Linotype" w:eastAsia="Calibri" w:hAnsi="Palatino Linotype" w:cs="Arial"/>
          <w:color w:val="000000" w:themeColor="text1"/>
          <w:lang w:val="es-ES"/>
        </w:rPr>
        <w:t>febrero</w:t>
      </w:r>
      <w:r w:rsidR="00B31E90" w:rsidRPr="00F96440">
        <w:rPr>
          <w:rFonts w:ascii="Palatino Linotype" w:eastAsia="Calibri" w:hAnsi="Palatino Linotype" w:cs="Arial"/>
          <w:color w:val="000000" w:themeColor="text1"/>
          <w:lang w:val="es-ES"/>
        </w:rPr>
        <w:t xml:space="preserve"> de dos mil veinti</w:t>
      </w:r>
      <w:r w:rsidR="00DC6944" w:rsidRPr="00F96440">
        <w:rPr>
          <w:rFonts w:ascii="Palatino Linotype" w:eastAsia="Calibri" w:hAnsi="Palatino Linotype" w:cs="Arial"/>
          <w:color w:val="000000" w:themeColor="text1"/>
          <w:lang w:val="es-ES"/>
        </w:rPr>
        <w:t>dós</w:t>
      </w:r>
      <w:r w:rsidR="005F1362" w:rsidRPr="00F96440">
        <w:rPr>
          <w:rFonts w:ascii="Palatino Linotype" w:eastAsia="Calibri" w:hAnsi="Palatino Linotype" w:cs="Arial"/>
          <w:color w:val="000000" w:themeColor="text1"/>
          <w:lang w:val="es-ES"/>
        </w:rPr>
        <w:t xml:space="preserve">, </w:t>
      </w:r>
      <w:r w:rsidR="004E197E" w:rsidRPr="00F96440">
        <w:rPr>
          <w:rFonts w:ascii="Palatino Linotype" w:eastAsia="Calibri" w:hAnsi="Palatino Linotype" w:cs="Arial"/>
          <w:color w:val="000000" w:themeColor="text1"/>
          <w:lang w:val="es-ES"/>
        </w:rPr>
        <w:t>el</w:t>
      </w:r>
      <w:r w:rsidR="00B31E90" w:rsidRPr="00F96440">
        <w:rPr>
          <w:rFonts w:ascii="Palatino Linotype" w:hAnsi="Palatino Linotype"/>
          <w:color w:val="000000" w:themeColor="text1"/>
        </w:rPr>
        <w:t xml:space="preserve"> particular</w:t>
      </w:r>
      <w:r w:rsidR="005F1362" w:rsidRPr="00F96440">
        <w:rPr>
          <w:rFonts w:ascii="Palatino Linotype" w:hAnsi="Palatino Linotype"/>
          <w:color w:val="000000" w:themeColor="text1"/>
        </w:rPr>
        <w:t xml:space="preserve"> presentó</w:t>
      </w:r>
      <w:r w:rsidR="005F1362" w:rsidRPr="00F96440">
        <w:rPr>
          <w:rFonts w:ascii="Palatino Linotype" w:hAnsi="Palatino Linotype"/>
          <w:b/>
          <w:color w:val="000000" w:themeColor="text1"/>
        </w:rPr>
        <w:t xml:space="preserve"> </w:t>
      </w:r>
      <w:r w:rsidR="00127E68" w:rsidRPr="00F96440">
        <w:rPr>
          <w:rFonts w:ascii="Palatino Linotype" w:hAnsi="Palatino Linotype"/>
          <w:bCs/>
          <w:color w:val="000000" w:themeColor="text1"/>
        </w:rPr>
        <w:t xml:space="preserve">a través </w:t>
      </w:r>
      <w:r w:rsidR="00DE4F75" w:rsidRPr="00F96440">
        <w:rPr>
          <w:rFonts w:ascii="Palatino Linotype" w:hAnsi="Palatino Linotype"/>
          <w:bCs/>
          <w:color w:val="000000" w:themeColor="text1"/>
        </w:rPr>
        <w:t>de</w:t>
      </w:r>
      <w:r w:rsidR="004863BC" w:rsidRPr="00F96440">
        <w:rPr>
          <w:rFonts w:ascii="Palatino Linotype" w:hAnsi="Palatino Linotype"/>
          <w:bCs/>
          <w:color w:val="000000" w:themeColor="text1"/>
        </w:rPr>
        <w:t xml:space="preserve">l </w:t>
      </w:r>
      <w:r w:rsidR="005F1362" w:rsidRPr="00F96440">
        <w:rPr>
          <w:rFonts w:ascii="Palatino Linotype" w:eastAsia="Calibri" w:hAnsi="Palatino Linotype" w:cs="Arial"/>
          <w:color w:val="000000" w:themeColor="text1"/>
          <w:lang w:val="es-ES"/>
        </w:rPr>
        <w:t xml:space="preserve">Sistema de Acceso a la Información Mexiquense </w:t>
      </w:r>
      <w:r w:rsidR="005F1362" w:rsidRPr="00F96440">
        <w:rPr>
          <w:rFonts w:ascii="Palatino Linotype" w:eastAsia="Calibri" w:hAnsi="Palatino Linotype" w:cs="Arial"/>
          <w:bCs/>
          <w:color w:val="000000" w:themeColor="text1"/>
          <w:lang w:val="es-ES"/>
        </w:rPr>
        <w:t>(SAIMEX)</w:t>
      </w:r>
      <w:r w:rsidR="005F1362" w:rsidRPr="00F96440">
        <w:rPr>
          <w:rFonts w:ascii="Palatino Linotype" w:eastAsia="Calibri" w:hAnsi="Palatino Linotype" w:cs="Arial"/>
          <w:color w:val="000000" w:themeColor="text1"/>
          <w:lang w:val="es-ES"/>
        </w:rPr>
        <w:t>, la solicitud de información pública registrada con el número</w:t>
      </w:r>
      <w:r w:rsidR="005F1362" w:rsidRPr="00F96440">
        <w:rPr>
          <w:rFonts w:ascii="Palatino Linotype" w:hAnsi="Palatino Linotype"/>
          <w:b/>
          <w:bCs/>
          <w:color w:val="000000" w:themeColor="text1"/>
        </w:rPr>
        <w:t xml:space="preserve"> </w:t>
      </w:r>
      <w:r w:rsidR="000544CE" w:rsidRPr="00F96440">
        <w:rPr>
          <w:rFonts w:ascii="Palatino Linotype" w:hAnsi="Palatino Linotype"/>
          <w:b/>
          <w:bCs/>
          <w:color w:val="000000" w:themeColor="text1"/>
        </w:rPr>
        <w:t>00</w:t>
      </w:r>
      <w:r w:rsidR="00304056" w:rsidRPr="00F96440">
        <w:rPr>
          <w:rFonts w:ascii="Palatino Linotype" w:hAnsi="Palatino Linotype"/>
          <w:b/>
          <w:bCs/>
          <w:color w:val="000000" w:themeColor="text1"/>
        </w:rPr>
        <w:t>0</w:t>
      </w:r>
      <w:r w:rsidR="00E95892" w:rsidRPr="00F96440">
        <w:rPr>
          <w:rFonts w:ascii="Palatino Linotype" w:hAnsi="Palatino Linotype"/>
          <w:b/>
          <w:bCs/>
          <w:color w:val="000000" w:themeColor="text1"/>
        </w:rPr>
        <w:t>27</w:t>
      </w:r>
      <w:r w:rsidR="00304056" w:rsidRPr="00F96440">
        <w:rPr>
          <w:rFonts w:ascii="Palatino Linotype" w:hAnsi="Palatino Linotype"/>
          <w:b/>
          <w:bCs/>
          <w:color w:val="000000" w:themeColor="text1"/>
        </w:rPr>
        <w:t>/</w:t>
      </w:r>
      <w:r w:rsidR="00E95892" w:rsidRPr="00F96440">
        <w:rPr>
          <w:rFonts w:ascii="Palatino Linotype" w:hAnsi="Palatino Linotype"/>
          <w:b/>
          <w:bCs/>
          <w:color w:val="000000" w:themeColor="text1"/>
        </w:rPr>
        <w:t>MALINAL</w:t>
      </w:r>
      <w:r w:rsidR="007B50DF" w:rsidRPr="00F96440">
        <w:rPr>
          <w:rFonts w:ascii="Palatino Linotype" w:hAnsi="Palatino Linotype"/>
          <w:b/>
          <w:bCs/>
          <w:color w:val="000000" w:themeColor="text1"/>
        </w:rPr>
        <w:t>/IP/202</w:t>
      </w:r>
      <w:r w:rsidR="000544CE" w:rsidRPr="00F96440">
        <w:rPr>
          <w:rFonts w:ascii="Palatino Linotype" w:hAnsi="Palatino Linotype"/>
          <w:b/>
          <w:bCs/>
          <w:color w:val="000000" w:themeColor="text1"/>
        </w:rPr>
        <w:t>2</w:t>
      </w:r>
      <w:r w:rsidR="005F1362" w:rsidRPr="00F96440">
        <w:rPr>
          <w:rFonts w:ascii="Palatino Linotype" w:hAnsi="Palatino Linotype"/>
          <w:b/>
          <w:bCs/>
          <w:color w:val="000000" w:themeColor="text1"/>
        </w:rPr>
        <w:t>,</w:t>
      </w:r>
      <w:r w:rsidR="005F1362" w:rsidRPr="00F96440">
        <w:rPr>
          <w:rFonts w:ascii="Palatino Linotype" w:eastAsia="Calibri" w:hAnsi="Palatino Linotype" w:cs="Arial"/>
          <w:color w:val="000000" w:themeColor="text1"/>
          <w:lang w:val="es-ES"/>
        </w:rPr>
        <w:t xml:space="preserve"> mediante la cual requirió</w:t>
      </w:r>
      <w:r w:rsidR="00022D89" w:rsidRPr="00F96440">
        <w:rPr>
          <w:rFonts w:ascii="Palatino Linotype" w:eastAsia="Calibri" w:hAnsi="Palatino Linotype" w:cs="Arial"/>
          <w:color w:val="000000" w:themeColor="text1"/>
          <w:lang w:val="es-ES"/>
        </w:rPr>
        <w:t xml:space="preserve"> lo siguiente</w:t>
      </w:r>
      <w:r w:rsidR="005F1362" w:rsidRPr="00F96440">
        <w:rPr>
          <w:rFonts w:ascii="Palatino Linotype" w:eastAsia="Calibri" w:hAnsi="Palatino Linotype" w:cs="Arial"/>
          <w:color w:val="000000" w:themeColor="text1"/>
          <w:lang w:val="es-ES"/>
        </w:rPr>
        <w:t>:</w:t>
      </w:r>
    </w:p>
    <w:p w14:paraId="76EB7490" w14:textId="77777777" w:rsidR="00B31E90" w:rsidRPr="00F9644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F6E0C0B" w:rsidR="0097210F" w:rsidRPr="00F9644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F96440">
        <w:rPr>
          <w:rFonts w:ascii="Palatino Linotype" w:hAnsi="Palatino Linotype"/>
          <w:i/>
          <w:color w:val="000000" w:themeColor="text1"/>
          <w:sz w:val="22"/>
          <w:szCs w:val="22"/>
        </w:rPr>
        <w:t>“</w:t>
      </w:r>
      <w:r w:rsidR="00E95892" w:rsidRPr="00F96440">
        <w:rPr>
          <w:rFonts w:ascii="Palatino Linotype" w:hAnsi="Palatino Linotype"/>
          <w:bCs/>
          <w:i/>
          <w:color w:val="000000"/>
          <w:sz w:val="22"/>
          <w:szCs w:val="22"/>
        </w:rPr>
        <w:t>SOLICITO INFORMACIÓN ARCHIVISTICA MUNICIPAL, MISMA QUE SE DETALLA EN EL ARCHIVO ADJUNTO.</w:t>
      </w:r>
      <w:r w:rsidRPr="00F96440">
        <w:rPr>
          <w:rFonts w:ascii="Palatino Linotype" w:hAnsi="Palatino Linotype"/>
          <w:i/>
          <w:color w:val="000000" w:themeColor="text1"/>
          <w:sz w:val="22"/>
          <w:szCs w:val="22"/>
        </w:rPr>
        <w:t>” (Sic).</w:t>
      </w:r>
    </w:p>
    <w:p w14:paraId="010F49EF" w14:textId="4293FA51" w:rsidR="004E197E" w:rsidRPr="00F96440" w:rsidRDefault="004E197E" w:rsidP="00B31E90">
      <w:pPr>
        <w:pStyle w:val="Prrafodelista"/>
        <w:spacing w:line="276" w:lineRule="auto"/>
        <w:ind w:left="567" w:right="567"/>
        <w:jc w:val="both"/>
        <w:rPr>
          <w:rFonts w:ascii="Palatino Linotype" w:hAnsi="Palatino Linotype"/>
          <w:i/>
          <w:color w:val="000000" w:themeColor="text1"/>
          <w:szCs w:val="22"/>
        </w:rPr>
      </w:pPr>
    </w:p>
    <w:p w14:paraId="52577554" w14:textId="475386BC" w:rsidR="00E95892" w:rsidRPr="00F96440" w:rsidRDefault="00E9589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96440">
        <w:rPr>
          <w:rFonts w:ascii="Palatino Linotype" w:eastAsia="MS Mincho" w:hAnsi="Palatino Linotype" w:cs="Times New Roman"/>
          <w:color w:val="000000" w:themeColor="text1"/>
        </w:rPr>
        <w:t xml:space="preserve">Adjuntó el documento electrónico denominado </w:t>
      </w:r>
      <w:r w:rsidRPr="00F96440">
        <w:rPr>
          <w:rFonts w:ascii="Palatino Linotype" w:eastAsia="MS Mincho" w:hAnsi="Palatino Linotype" w:cs="Times New Roman"/>
          <w:b/>
          <w:i/>
          <w:color w:val="000000" w:themeColor="text1"/>
        </w:rPr>
        <w:t>SOL.INF.ARCH</w:t>
      </w:r>
      <w:proofErr w:type="gramStart"/>
      <w:r w:rsidRPr="00F96440">
        <w:rPr>
          <w:rFonts w:ascii="Palatino Linotype" w:eastAsia="MS Mincho" w:hAnsi="Palatino Linotype" w:cs="Times New Roman"/>
          <w:b/>
          <w:i/>
          <w:color w:val="000000" w:themeColor="text1"/>
        </w:rPr>
        <w:t>..</w:t>
      </w:r>
      <w:proofErr w:type="spellStart"/>
      <w:proofErr w:type="gramEnd"/>
      <w:r w:rsidRPr="00F96440">
        <w:rPr>
          <w:rFonts w:ascii="Palatino Linotype" w:eastAsia="MS Mincho" w:hAnsi="Palatino Linotype" w:cs="Times New Roman"/>
          <w:b/>
          <w:i/>
          <w:color w:val="000000" w:themeColor="text1"/>
        </w:rPr>
        <w:t>pdf</w:t>
      </w:r>
      <w:proofErr w:type="spellEnd"/>
      <w:r w:rsidRPr="00F96440">
        <w:rPr>
          <w:rFonts w:ascii="Palatino Linotype" w:eastAsia="MS Mincho" w:hAnsi="Palatino Linotype" w:cs="Times New Roman"/>
          <w:b/>
          <w:i/>
          <w:color w:val="000000" w:themeColor="text1"/>
        </w:rPr>
        <w:t xml:space="preserve">, </w:t>
      </w:r>
      <w:r w:rsidRPr="00F96440">
        <w:rPr>
          <w:rFonts w:ascii="Palatino Linotype" w:eastAsia="MS Mincho" w:hAnsi="Palatino Linotype" w:cs="Times New Roman"/>
          <w:color w:val="000000" w:themeColor="text1"/>
        </w:rPr>
        <w:t>el cual contiene lo siguiente:</w:t>
      </w:r>
    </w:p>
    <w:p w14:paraId="6A64B99A" w14:textId="77777777" w:rsidR="00E95892" w:rsidRPr="00F96440" w:rsidRDefault="00E95892" w:rsidP="00E9589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EA68F62" w14:textId="77777777" w:rsidR="00E95892" w:rsidRPr="00F96440" w:rsidRDefault="00E95892" w:rsidP="00E9589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6D776E5" w14:textId="77777777" w:rsidR="00E95892" w:rsidRPr="00F96440" w:rsidRDefault="00E95892" w:rsidP="00E9589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91FBF6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14:paraId="31FE0AA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9EAE89A"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ÓRGANOS ARCHIVÍSTICOS </w:t>
      </w:r>
    </w:p>
    <w:p w14:paraId="43EA5089"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 ÁREA COORDINADORA DE ARCHIVOS</w:t>
      </w:r>
    </w:p>
    <w:p w14:paraId="0F20638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14:paraId="6896D7A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DDC28E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u w:val="single"/>
        </w:rPr>
      </w:pPr>
      <w:r w:rsidRPr="00F96440">
        <w:rPr>
          <w:rFonts w:ascii="Palatino Linotype" w:hAnsi="Palatino Linotype" w:cs="Tahoma"/>
          <w:bCs/>
          <w:i/>
          <w:sz w:val="22"/>
          <w:szCs w:val="22"/>
          <w:u w:val="single"/>
        </w:rPr>
        <w:t xml:space="preserve">EN CASO AFIRMATIVO: </w:t>
      </w:r>
    </w:p>
    <w:p w14:paraId="021A6D8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1.2 ¿A PARTIR DE QUE AÑO CUENTAN CON ÁREA COORDINADORA DE ARCHIVOS O SIMILAR</w:t>
      </w:r>
      <w:proofErr w:type="gramStart"/>
      <w:r w:rsidRPr="00F96440">
        <w:rPr>
          <w:rFonts w:ascii="Palatino Linotype" w:hAnsi="Palatino Linotype" w:cs="Tahoma"/>
          <w:bCs/>
          <w:i/>
          <w:sz w:val="22"/>
          <w:szCs w:val="22"/>
        </w:rPr>
        <w:t>?</w:t>
      </w:r>
      <w:proofErr w:type="gramEnd"/>
    </w:p>
    <w:p w14:paraId="4AE8A9B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1.3 ¿QUIEN ES EL TITULAR DEL ÁREA COORDINADORA DE ARCHIVOS?</w:t>
      </w:r>
    </w:p>
    <w:p w14:paraId="5AC2900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1.4 ¿QUE NIVEL JERÁRQUICO TIENE EL TITULAR DEL ÁREA COORDINADORA DE ARCHIVOS?</w:t>
      </w:r>
    </w:p>
    <w:p w14:paraId="751BDA7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SOLICITO, DE LA MANERA MÁS ATENTA, LA SIGUIENTE DOCUMENTACIÓN EN FORMATO PDF: </w:t>
      </w:r>
    </w:p>
    <w:p w14:paraId="48981DF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1.5 EL NOMBRAMIENTO DEL TITULAR DEL ÁREA COORDINADORA DE ARCHIVOS O EQUIVALENTE EN LA ESTRUCTURA JERÁRQUICA.</w:t>
      </w:r>
    </w:p>
    <w:p w14:paraId="0EC2120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463B5297"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 SISTEMA INSTITUCIONAL DE ARCHIVOS</w:t>
      </w:r>
    </w:p>
    <w:p w14:paraId="6CDC4AD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14:paraId="5A2FE7B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AD9D1A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u w:val="single"/>
        </w:rPr>
      </w:pPr>
      <w:r w:rsidRPr="00F96440">
        <w:rPr>
          <w:rFonts w:ascii="Palatino Linotype" w:hAnsi="Palatino Linotype" w:cs="Tahoma"/>
          <w:bCs/>
          <w:i/>
          <w:sz w:val="22"/>
          <w:szCs w:val="22"/>
          <w:u w:val="single"/>
        </w:rPr>
        <w:t>EN CASO AFIRMATIVO:</w:t>
      </w:r>
    </w:p>
    <w:p w14:paraId="114D53B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2.2 ¿A PARTIR DE QUE AÑO CUENTAN CON SISTEMA INSTITUCIONAL DE ARCHIVOS? </w:t>
      </w:r>
    </w:p>
    <w:p w14:paraId="5E90FE6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2.3 ¿QUIENES SON LOS INTEGRANTES DEL SISTEMA INSTITUCIONAL DE ARCHIVOS? </w:t>
      </w:r>
    </w:p>
    <w:p w14:paraId="7B7D73D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SOLICITO, DE LA MANERA MÁS ATENTA, LA SIGUIENTE DOCUMENTACIÓN EN FORMATO PDF:</w:t>
      </w:r>
    </w:p>
    <w:p w14:paraId="16D2BE1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 LAS ACTAS DE INSTALACIÓN DEL SISTEMA INSTITUCIONAL DE ARCHIVOS DE LOS AÑOS 2019, 2020 Y 2021.</w:t>
      </w:r>
    </w:p>
    <w:p w14:paraId="2DD2C22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9705267"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3. GRUPO INTERDISCIPLINARIO</w:t>
      </w:r>
    </w:p>
    <w:p w14:paraId="3515FE4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3.1 ¿CUENTAN ACTUALMENTE CON GRUPO INTERDISCIPLINARIO COMO LO ESTABLECEN LOS ARTÍCULOS 50, 52, DE LA LEY GENERAL DE ARCHIVOS Y LOS ARTÍCULOS SEXTO FRACCIÓN IV Y SEPTIMO </w:t>
      </w:r>
      <w:r w:rsidRPr="00F96440">
        <w:rPr>
          <w:rFonts w:ascii="Palatino Linotype" w:hAnsi="Palatino Linotype" w:cs="Tahoma"/>
          <w:bCs/>
          <w:i/>
          <w:sz w:val="22"/>
          <w:szCs w:val="22"/>
        </w:rPr>
        <w:lastRenderedPageBreak/>
        <w:t xml:space="preserve">TRANSITORIO DE LOS LINEAMIENTOS PARA LA ORGANIZACIÓN Y CONSERVACIÓN DE ARCHIVOS? </w:t>
      </w:r>
    </w:p>
    <w:p w14:paraId="27C8C0D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u w:val="single"/>
        </w:rPr>
      </w:pPr>
    </w:p>
    <w:p w14:paraId="5B9B944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u w:val="single"/>
        </w:rPr>
      </w:pPr>
      <w:r w:rsidRPr="00F96440">
        <w:rPr>
          <w:rFonts w:ascii="Palatino Linotype" w:hAnsi="Palatino Linotype" w:cs="Tahoma"/>
          <w:bCs/>
          <w:i/>
          <w:sz w:val="22"/>
          <w:szCs w:val="22"/>
          <w:u w:val="single"/>
        </w:rPr>
        <w:t xml:space="preserve">EN CASO AFIRMATIVO: </w:t>
      </w:r>
    </w:p>
    <w:p w14:paraId="7A95731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3.2 ¿A PARTIR DE QUE AÑO CUENTAN CON GRUPO INTERDISCIPLINARIO?</w:t>
      </w:r>
    </w:p>
    <w:p w14:paraId="526E064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3.3 ¿QUIENES SON LOS INTEGRANTES DEL GRUPO INTERDISCIPLINARIO? </w:t>
      </w:r>
    </w:p>
    <w:p w14:paraId="61F3136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453B3E5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3.4 LAS ACTAS DE INSTALACIÓN DEL GRUPO INTERDISCIPLINARIO DE LOS AÑOS 2019, 2020 Y 2021.</w:t>
      </w:r>
    </w:p>
    <w:p w14:paraId="0CD2673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7ECF89BD"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4. SISTEMA DE ADMINISTRACIÓN DE ARCHIVOS Y GESTIÓN DOCUMENTAL</w:t>
      </w:r>
    </w:p>
    <w:p w14:paraId="7AE41E2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4.1 ¿CUENTAN ACTUALMENTE CON SISTEMA DE ADMINISTRACIÓN DE ARCHIVOS Y GESTIÓN DOCUMENTAL COMO LO ESTABLECE EL TRANSITORIO TERCERO Y ANEXO 1 DE LOS LINEAMIENTOS PARA LA ORGANIZACIÓN Y CONSERVACIÓN DE ARCHIVOS? </w:t>
      </w:r>
    </w:p>
    <w:p w14:paraId="1C65C02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068A112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4.2 ¿DESDE QUE AÑO CUENTAN CON SISTEMA DE ADMINISTRACIÓN DE ARCHIVOS Y GESTIÓN DOCUMENTAL?</w:t>
      </w:r>
    </w:p>
    <w:p w14:paraId="79C0F5B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7A9F1A3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4.3 ¿QUE ES LO QUE ATIENDE EL SISTEMA DE ADMINISTRACIÓN DE ARCHIVOS Y GESTIÓN DOCUMENTAL? </w:t>
      </w:r>
    </w:p>
    <w:p w14:paraId="44BD746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3326F40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4.4 EL PERFIL DE METADATOS MÍNIMOS DEL SISTEMA DE ADMINISTRACIÓN DE ARCHIVOS Y GESTIÓN</w:t>
      </w:r>
    </w:p>
    <w:p w14:paraId="786C5FE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DOCUMENTAL INHERENTES AL SISTEMA Y AL DOCUMENTO DE ARCHIVO.</w:t>
      </w:r>
    </w:p>
    <w:p w14:paraId="70A7CC9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706105E3"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5. COMITÉ DE TRANSPARENCIA</w:t>
      </w:r>
    </w:p>
    <w:p w14:paraId="552BBC7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5.1 ¿CUENTAN ACTUALMENTE CON COMITÉ DE TRANSPARENCIA COMO LO ESTABLECE EL ARTÍCULO NOVENO FRACCIÓN I INCISO b) DE LOS LINEAMIENTOS PARA LA ORGANIZACIÓN Y CONSERVACIÓN DE ARCHIVOS? </w:t>
      </w:r>
    </w:p>
    <w:p w14:paraId="09EAFE5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72B73B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790425B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5.2 ¿QUIENES INTEGRAN EL COMITÉ DE TRANSPARENCIA?</w:t>
      </w:r>
    </w:p>
    <w:p w14:paraId="2F27308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14:paraId="0D7D5F1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1DB6E4F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5.4 LAS ACTAS DEL COMITÉ DE TRANSPARENCIA DE LOS AÑOS 2019, 2020 Y 2021 DONDE SE APROBÓ CUALQUIER POLÍTICA, MANUAL Y/O INSTRUMENTO DE CONTROL ARCHIVÍSTICO. </w:t>
      </w:r>
    </w:p>
    <w:p w14:paraId="0C7A436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49797DD2"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INSTRUMENTOS DE CONTROL Y CONSULTA </w:t>
      </w:r>
    </w:p>
    <w:p w14:paraId="54DCB73B"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6. CUADRO GENERAL DE CLASIFICACIÓN ARCHIVÍSTICA</w:t>
      </w:r>
    </w:p>
    <w:p w14:paraId="326E396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499C547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D6160B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6BC79C7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6.2 ¿A PARTIR DE QUE AÑO CUENTAN CON CUADRO GENERAL DE CLASIFICACIÓN   ARCHIVÍSTICA? </w:t>
      </w:r>
    </w:p>
    <w:p w14:paraId="63C9D76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6.3 ¿SU CUADRO DE CLASIFICACIÓN ARCHIVÍSTICA ESTA ESTRUCTURADO DE    FORMA JERÁRQUICA, POR FUNCIONES O POR ASUNTO? </w:t>
      </w:r>
    </w:p>
    <w:p w14:paraId="515A169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6.3 ¿CUAL FUE LA METODOLOGÍA QUE SE UTILIZÓ PARA ESTRUCTURAR EL CUADRO GENERAL DE CLASIFICACIÓN ARCHIVÍSTICA?</w:t>
      </w:r>
    </w:p>
    <w:p w14:paraId="082155D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6.4 ¿LOS EXPEDIENTES QUE OBRAN EN SUS ARCHIVOS DE TRÁMITE YA ESTÁN CLASIFICADOS DE ACUERDO A SU CUADRO GENERAL DE CLASIFICACIÓN ARCHIVÍSTICA? </w:t>
      </w:r>
    </w:p>
    <w:p w14:paraId="01E7727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71F637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SOLICITO, DE LA MANERA MÁS ATENTA, LA SIGUIENTE DOCUMENTACIÓN EN FORMATO PDF:</w:t>
      </w:r>
    </w:p>
    <w:p w14:paraId="7A37F8C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6.5 EL CUADRO GENERAL DE CLASIFICACIÓN ARCHIVÍSTICA. </w:t>
      </w:r>
    </w:p>
    <w:p w14:paraId="50505A7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35AA5AA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365461C"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7. CATÁLOGO DE DISPOSICIÓN DOCUMENTAL</w:t>
      </w:r>
    </w:p>
    <w:p w14:paraId="3F3F80E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02410AD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44A9E2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0DA2C85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7.2 ¿A PARTIR DE QUE AÑO CUENTAN CON CATÁLOGO DE DISPOSICIÓN DOCUMENTAL?</w:t>
      </w:r>
    </w:p>
    <w:p w14:paraId="38EB9D1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7.3 ¿EL CATÁLOGO DE DISPOSICIÓN DOCUMENTAL QUE UTILIZAN ES PROPIO?</w:t>
      </w:r>
    </w:p>
    <w:p w14:paraId="41F6A17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D9D6D2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0B726FD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7.4 ¿CUÁL FUE LA METODOLOGÍA QUE SE UTILIZÓ PARA ESTRUCTURAR EL CATÁLOGO DE DISPOSICIÓNDOCUMENTAL? </w:t>
      </w:r>
    </w:p>
    <w:p w14:paraId="4038E3F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7.5 ¿QUIÉN APROBÓ LA UTLIZACIÓN DE SU CATÁLOGO DE DISPOSICIÓN DOCUMENTAL? </w:t>
      </w:r>
    </w:p>
    <w:p w14:paraId="618F682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559B9B0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SOLICITO, DE LA MANERA MÁS ATENTA, LA SIGUIENTE DOCUMENTACIÓN EN FORMATO PDF:</w:t>
      </w:r>
    </w:p>
    <w:p w14:paraId="4D98175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7.6 EL CATÁLOGO DE DISPOSICIÓN DOCUMENTAL. </w:t>
      </w:r>
    </w:p>
    <w:p w14:paraId="5EC53C3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7.8   EL ACTA POR MEDIO DE LA CUAL SE APROBÓ EL CATÁLOGO DE DISPOSICIÓN DOCUMENTAL COMO LO ESTABLECE EL ARTÍCULO 51 DE LA LEY GENERAL DE ARCHIVOS Y EL ARTÍCULO DÉCIMO FRACCIÓN </w:t>
      </w:r>
      <w:r w:rsidRPr="00F96440">
        <w:rPr>
          <w:rFonts w:ascii="Palatino Linotype" w:hAnsi="Palatino Linotype" w:cs="Tahoma"/>
          <w:bCs/>
          <w:i/>
          <w:sz w:val="22"/>
          <w:szCs w:val="22"/>
        </w:rPr>
        <w:lastRenderedPageBreak/>
        <w:t>IIINCISO a) DE LOS LINEAMIENTOS PARA LA ORGANIZACIÓN Y CONSERVACIÓN DE LOS ARCHIVOS.</w:t>
      </w:r>
    </w:p>
    <w:p w14:paraId="4FA4570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EACBA0E"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8. INVENTARIOS DE ARCHIVO DE TRÁMITE, CONCENTRACIÓN E HISTÓRICO</w:t>
      </w:r>
    </w:p>
    <w:p w14:paraId="736AA29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8.1. ¿CUENTAN CON INVENTARIOS DOCUMENTALES COMO LO ESTABLECEN LOS ARTÍCULOS 13 FRACCIÓN III, 40 FRACCIÓN III DE LA LEY GENERAL DE ARCHIVOS Y LOS ARTÍCULOS SEXTO FRACCIÓN V, DÉCIMOTERCERO FRACCIÓN III, VIGÉSIMO SEGUNDO FRACCIÓN III SEGUNDO PÁRRAFO DE LOS LINEAMIENTOSPARA LA ORGANIZACIÓN Y CONSERVACIÓN DE ARCHIVOS? </w:t>
      </w:r>
    </w:p>
    <w:p w14:paraId="5CEC96A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8.2. ¿LAS UNIDADES ADMINISTRATIVAS CUENTAN CON INVENTARIO DE ARCHIVO DE TRÁMITE?</w:t>
      </w:r>
    </w:p>
    <w:p w14:paraId="7B5B909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8.3. ¿DESDE QUE AÑO UTILIZAN INVENTARIOS DE ARCHIVO DE TRÁMITE?</w:t>
      </w:r>
    </w:p>
    <w:p w14:paraId="02C7564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8.4. ¿ESTOS INVENTARIOS SON REQUERIDOS POR EL ÁREA COORDINADORA DE ARCHIVOS O EL ARCHIVOMUNICIPAL EN SU CASO? </w:t>
      </w:r>
    </w:p>
    <w:p w14:paraId="34460F8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8.5. ¿CON QUE FRECUENCIA SON REQUERIDOS LOS INVENTARIOS DE ARCHIVO DE TRÁMITE POR EL ÁREA COORDINADORA DE ARCHIVOS O EL ARCHIVO MUNICIPAL EN SU CASO?</w:t>
      </w:r>
    </w:p>
    <w:p w14:paraId="7ECF76A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8.6. ¿EL ARCHIVO DE CONCENTRACIÓN CUENTA CON INVENTARIO DE SU ACERVO DOCUMENTAL?</w:t>
      </w:r>
    </w:p>
    <w:p w14:paraId="7808D59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8.7. ¿DESDE QUE AÑO UTILIZAN INVENTARIO DEL ACERVO DOCUMENTAL DEL ARCHIVO DECONCENTRACIÓN? </w:t>
      </w:r>
    </w:p>
    <w:p w14:paraId="05F7D12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8.8. ¿EL ARCHIVO DE CONCENTRACIÓN CUENTA CON INVENTARIO TOPOGRÁFICO? </w:t>
      </w:r>
    </w:p>
    <w:p w14:paraId="0F1FE5B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8.9. ¿DESDE QUE AÑO UTILIZAN INVENTARIO DE ARCHIVO TOPOGRÁFICO? </w:t>
      </w:r>
    </w:p>
    <w:p w14:paraId="55BD675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8.10. ¿EL ARCHIVO HISTÓRICO CUENTA CON INVENTARIO DE SU ACERVO DOCUMENTAL? </w:t>
      </w:r>
    </w:p>
    <w:p w14:paraId="5E31583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8.11. ¿DESDE QUE AÑO UTILIZAN INVENTARIO DE ACERVO DOCUMENTAL DEL ARCHIVO HISTÓRICO?</w:t>
      </w:r>
    </w:p>
    <w:p w14:paraId="2612A60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8.12. ¿CUENTAN CON INVENTARIOS DE TRASFERENCIA PRIMARIA?</w:t>
      </w:r>
    </w:p>
    <w:p w14:paraId="347919A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8.13. ¿QUIEN ELABORA LOS INVENTARIOS DE TRANSFERENCIA PRIMARIA?</w:t>
      </w:r>
    </w:p>
    <w:p w14:paraId="24DA598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8.14. ¿CUENTAN CON INVENTARIOS DE TRANSFERENCIA SECUNDARIA?</w:t>
      </w:r>
    </w:p>
    <w:p w14:paraId="67A9C13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8.15. ¿QUIEN ELABORA LOS INVENTARIOS DE TRANSFERENCIA SECUNDARIA?</w:t>
      </w:r>
    </w:p>
    <w:p w14:paraId="76677DF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8.16. ¿CUENTAN CON INVENTARIOS DE BAJA DOCUMENTAL?</w:t>
      </w:r>
    </w:p>
    <w:p w14:paraId="7B58D5D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8.17. ¿QUIEN ELABORA LOS INVENTARIOS DE BAJA DOCUMENTAL? </w:t>
      </w:r>
    </w:p>
    <w:p w14:paraId="1A10298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9157E6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489EF9E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8.18. FORMATO INSTITUCIONAL DEL INVENTARIO DE ARCHIVO DE TRÁMITE.</w:t>
      </w:r>
    </w:p>
    <w:p w14:paraId="15E5EDA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8.19. FORMATO INSTITUCIONAL DEL INVENTARIO DE ARCHIVO DE CONCENTRACIÓN.</w:t>
      </w:r>
    </w:p>
    <w:p w14:paraId="30DB1E9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8.20. FORMATO INSTITUCIONAL DEL INVENTARIO DE ARCHIVO HISTÓRICO. </w:t>
      </w:r>
    </w:p>
    <w:p w14:paraId="6131A1E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8.21. FORMATO INSTITUCIONAL DEL INVENTARIO DE TRANSFERENCIA PRIMARIA.</w:t>
      </w:r>
    </w:p>
    <w:p w14:paraId="481C2DD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8.22. FORMATO INSTITUCIONAL DEL INVENTARIO DE TRANSFERENCIA SECUNDARIA.</w:t>
      </w:r>
    </w:p>
    <w:p w14:paraId="7C16BF8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8.23. FORMATO INSTITUCIONAL DEL INVENTARIO DE BAJA DOCUMENTAL.</w:t>
      </w:r>
    </w:p>
    <w:p w14:paraId="0FBDBF7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7D67C931"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9. GUÍA DE ARCHIVO DOCUMENTAL</w:t>
      </w:r>
    </w:p>
    <w:p w14:paraId="119E522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9.1. ¿CUENTAN CON GUÍA DE ARCHIVO DOCUMENTAL COMO LO ESTABLECE EL ARTÍCULO DÉCIMO CUARTO DE LOS LINEAMIENTOS PARA LA ORGANIZACIÓN Y CONSERVACIÓN DE ARCHIVOS?</w:t>
      </w:r>
    </w:p>
    <w:p w14:paraId="01C1F3F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08B8154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19143B0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9.2. ¿DESDE QUE AÑO CUENTAN CON GUÍA DE ARCHIVO DOCUMENTAL?</w:t>
      </w:r>
    </w:p>
    <w:p w14:paraId="38285E6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9.3. ¿TIENEN PUBLICADO EN SU PORTAL OFICIAL LA GUÍA DE ARCHIVO DOCUMENTAL COMO LO INDICA EL ARTÍCULO 70 FRACCIÓN XLV DE LA LEY GENERAL DE TRANSPARENCIA Y ACCESO A LA INFORMACIÓN PÚBLICA? </w:t>
      </w:r>
    </w:p>
    <w:p w14:paraId="7FBAB08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381427F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784E8D5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9.4. FORMATO INSTITUCIONAL DE LA GUÍA DE ARCHIVO DOCUMENTAL.</w:t>
      </w:r>
    </w:p>
    <w:p w14:paraId="7891358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5C007E9"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10. INDICE DE EXPEDIENTES CLASIFICADOS COMO RESERVADOS</w:t>
      </w:r>
    </w:p>
    <w:p w14:paraId="62FC5D9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10.1. ¿CUENTAN CON ÍNDICE DE EXPEDIENTES CLASIFICADOS COMO RESERVADOS COMO LO ESTABLECE EL ARTÍCULO 14 DE LA LEY GENERAL DE ARCHIVOS ASÍ COMO EL ARTÍCULO DÉCIMO CUARTO DE LOS LINEAMIENTOS PARA LA ORGANIZACIÓN Y CONSERVACIÓN DE ARCHIVOS? </w:t>
      </w:r>
    </w:p>
    <w:p w14:paraId="069E817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09DA248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10.2.    ¿DESDE QUE AÑO CUENTAN CON ÍNDICE DE EXPEDIENTES CLASIFICADOS COMO RESERVADOS? </w:t>
      </w:r>
    </w:p>
    <w:p w14:paraId="10B8F90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336908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10.3.    ¿TIENEN PUBLICADO EL ÍNDICE DE EXPEDIENTES CLASIFICADOS COMO RESERVADOS COMO LO ESTABLECE EL ARTÍCULO 102 DE LA LEY GENERAL DE TRANSPARENCIA Y ACCESO A LA INFORMACIÓN PÚBLICA? </w:t>
      </w:r>
    </w:p>
    <w:p w14:paraId="7F52949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10.4.    ¿EN DONDE TIENEN PUBLICADO EL ÍNDICE DE EXPEDIENTES CLASIFICADOS COMO RESERVADOS?</w:t>
      </w:r>
    </w:p>
    <w:p w14:paraId="1E1AEB4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9C1B46E"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TIPOS DE ARCHIVOS </w:t>
      </w:r>
    </w:p>
    <w:p w14:paraId="67339010"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11. ARCHIVOS DE TRÁMITE</w:t>
      </w:r>
    </w:p>
    <w:p w14:paraId="402AA72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11.1.    ¿CON CUANTAS UNIDADES ADMINISTRATIVAS CUENTAN? </w:t>
      </w:r>
    </w:p>
    <w:p w14:paraId="3F5C62B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11.2.    ¿CON CUANTOS ARCHIVOS DE TRÁMITE CUENTAN? </w:t>
      </w:r>
    </w:p>
    <w:p w14:paraId="564483A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11.3.    ¿CADA ARCHIVO DE TRÁMITE CUENTA CON UN RESPONSABLE COMO LO ESTABLECE EL ARTÍCULO 30 ÚLTIMO PÁRRAFO DE LA LEY GENERAL DE ARCHIVOS?</w:t>
      </w:r>
    </w:p>
    <w:p w14:paraId="1D7BE18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11.4.    ¿CADA ARCHIVO DE TRÁMITE CUENTA CON SU INVENTARIO DE ARCHIVO DE TRÁMITE COMO LO ESTABLECE EL ARTÍCULO 13 FRACCIÓN III DE LA LEY GENERAL DE ARCHIVOS? </w:t>
      </w:r>
    </w:p>
    <w:p w14:paraId="3487F0E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11.5.    ¿QUIEN COORDINA LA OPERACIÓN DE LOS ARCHIVOS DE TRÁMITE? </w:t>
      </w:r>
    </w:p>
    <w:p w14:paraId="5E31A73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31E9700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11.7. ¿LOS RESPONSABLES DE ARCHIVOS DE TRÁMITE CUENTAN CON LOS CONOCIMIENTOS, HABILIDADES, COMPETENCIAS Y EXPERIENCIA ARCHIVÍSTICOS ACORDES CON SU RESPONSABILIDAD, COMO LO ESTABLECE EL ARTÍCULO 30 ÚLTIMO PÁRRAFO DE LA LEY GENERAL DE ARCHIVOS?</w:t>
      </w:r>
    </w:p>
    <w:p w14:paraId="637C98F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3E04E0F8"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12. ARCHIVO DE CONCENTRACIÓN</w:t>
      </w:r>
    </w:p>
    <w:p w14:paraId="5C376E7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12.1.    ¿CUENTAN CON ARCHIVO DE CONCENTRACIÓN? </w:t>
      </w:r>
    </w:p>
    <w:p w14:paraId="5596E74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932C91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4C5A13D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12.2.    ¿EL ARCHIVO DE CONCENTRACIÓN CUENTA CON INVENTARIO DE SU ACERVO DOCUMENTAL?</w:t>
      </w:r>
    </w:p>
    <w:p w14:paraId="36B8ACD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65CBD71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12.3. ¿SABEN CON CUANTAS REMESAS O TRANSFERENCIAS PRIMARIAS CUENTAN EN EL ARCHIVO DE CONCENTRACIÓN? </w:t>
      </w:r>
    </w:p>
    <w:p w14:paraId="5806D05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12.4. ¿EL ACERVO DOCUMENTAL DEL ARCHIVO DE CONCENTRACIÓN CUENTA CON EXPEDIENTES CLASIFICADOS COMO RESERVADOS Y/O CONFIDENCIALES?</w:t>
      </w:r>
    </w:p>
    <w:p w14:paraId="18745F2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12.5.    ¿EL ARCHIVO DE CONCENTRACIÓN SE ENCARGA DE LLEVAR A CABO LAS TRANSFERENCIAS SECUNDARIAS COMO LO ESTABLECE EL ARTÍCULO 31 FRACCIÓN X DE LA LEY GENERAL DE ARCHIVOS? </w:t>
      </w:r>
    </w:p>
    <w:p w14:paraId="4373D73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12.6. ¿EL RESPONSABLE DE ARCHIVO DE CONCENTRACIÓN CUENTA CON LOS CONOCIMIENTOS, HABILIDADES, COMPETENCIAS Y EXPERIENCIA ACORDES A SU RESPONSABILIDAD, COMO LO ESTABLECE EL ARTÍCULO 31 EN SU ÚLTIMO PÁRRAFO DE LA LEY GENERAL DE ARCHIVOS? </w:t>
      </w:r>
    </w:p>
    <w:p w14:paraId="4E14A76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12.7.    ¿EL RESPONSABLE DEL ARCHIVO DE CONCENTRACIÓN SE ENCARGA DE LA SELECCIÓN FINAL COMO LO ESTABLECE EL ARTÍCULO </w:t>
      </w:r>
      <w:r w:rsidRPr="00F96440">
        <w:rPr>
          <w:rFonts w:ascii="Palatino Linotype" w:hAnsi="Palatino Linotype" w:cs="Tahoma"/>
          <w:bCs/>
          <w:i/>
          <w:sz w:val="22"/>
          <w:szCs w:val="22"/>
        </w:rPr>
        <w:lastRenderedPageBreak/>
        <w:t>DÉCIMO PRIMERO FRACCIÓN III INCISO a) DE LOS LINEAMIENTOS PARA LA ORGANIZACIÓN Y CONSERVACIÓN DE ARCHIVOS?</w:t>
      </w:r>
    </w:p>
    <w:p w14:paraId="09672AB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12.8. ¿EL RESPONSABLE DEL ARCHIVO DE CONCENTRACIÓN BRINDA EL SERVICIO DE PRÉSTAMO DE EXPEDIENTES COMO LO ESTABLECE EL ARTÍCULO DÉCIMO PRIMERO FRACCIÓN III INCISO b) DE LOS LINEAMIENTOS PARA LA ORGANIZACIÓN Y CONSERVACIÓN DE ARCHIVOS? </w:t>
      </w:r>
    </w:p>
    <w:p w14:paraId="55DF1BA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w:t>
      </w:r>
    </w:p>
    <w:p w14:paraId="6B33C53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3C21544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65ABE3E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12.10.    EL FORMATO INSTITUCIONAL CON EL CUAL SE LLEVA A CABO EL PRÉSTAMO DE EXPEDIENTES EN EL ARCHIVO DE CONCENTRACIÓN. </w:t>
      </w:r>
    </w:p>
    <w:p w14:paraId="0E536EF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31D49CDF"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13. ARCHIVO HISTÓRICO</w:t>
      </w:r>
    </w:p>
    <w:p w14:paraId="4492F81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13.1.    ¿CUENTAN CON ARCHIVO HISTÓRICO? </w:t>
      </w:r>
    </w:p>
    <w:p w14:paraId="5545805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658B96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74CEA38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13.2.    ¿EL ARCHIVO HISTÓRICO CUENTA CON INVENTARIO DE SU ACERVO DOCUMENTAL?</w:t>
      </w:r>
    </w:p>
    <w:p w14:paraId="3664417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13.3.    ¿EL RESPONSABLE DEL ARCHIVO HISTÓRICO HACE LA DIFUSIÓN DEL ACERVO DOCUMENTAL DEL MISMO ARCHIVO COMO LO ESTABLECE </w:t>
      </w:r>
      <w:r w:rsidRPr="00F96440">
        <w:rPr>
          <w:rFonts w:ascii="Palatino Linotype" w:hAnsi="Palatino Linotype" w:cs="Tahoma"/>
          <w:bCs/>
          <w:i/>
          <w:sz w:val="22"/>
          <w:szCs w:val="22"/>
        </w:rPr>
        <w:lastRenderedPageBreak/>
        <w:t xml:space="preserve">EL ARTÍCULO DÉCIMO PRIMERO FRACCIÓN IV INCISO d) DE LOS LINEAMIENTOS PARA LA ORGANIZACIÓN Y CONSERVACIÓN DE LOS ARCHIVOS? </w:t>
      </w:r>
    </w:p>
    <w:p w14:paraId="3F3060C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3DFC7C8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13.5. ¿EL RESPONSABLE DEL ARCHIVO HISTÓRICO CUENTA CON LOS CONOCIMIENTOS, HABILIDADES, COMPETENCIAS Y EXPERIENCIA ACORDES CON SU RESPONSABILIDAD, COMO LO ESTABLECE EL ARTÍCULO 32 DE LA LEY GENERAL DE ARCHIVOS? </w:t>
      </w:r>
    </w:p>
    <w:p w14:paraId="1A41BAD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6A93FEA"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ACTIVIDADES ARCHIVÍSTICAS </w:t>
      </w:r>
    </w:p>
    <w:p w14:paraId="0605D93D"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14. PROGRAMA ANUAL DE DESARROLLO ARCHIVÍSTICO</w:t>
      </w:r>
    </w:p>
    <w:p w14:paraId="296BBBD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251240A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484667A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50038BF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14.2. ¿QUIEN ELABORÓ LOS PROGRAMAS ANUALES DE DESARROLLO ARCHIVÍSTICO 2019, 2020 Y 2021?</w:t>
      </w:r>
    </w:p>
    <w:p w14:paraId="331C9CA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 14.3.    ¿HAN PUBLICADO LOS PROGRAMAS ANUALES DE DESARROLLO ARCHIVÍSTICO EN SU PORTAL OFICIAL COMO LO ESTABLECE EL ARTÍCULO 23 DE LA LEY GENERAL DE ARCHIVOS?</w:t>
      </w:r>
    </w:p>
    <w:p w14:paraId="6BB389E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14.4.    ¿HAN PUBLICADO LOS INFORMES ANUALES DE 2019, 2020 Y 2021 DETALLANDO EL CUMPLIMIENTO DEL PROGRAMA ANUAL DE DESARROLLO ARCHIVÍSTICO COMO LO ESTABLECE EL ARTÍCULO  26 DE LA LEY GENERAL DE ARCHIVOS? SOLICITO, DE LA MANERA MÁS ATENTA, LA SIGUIENTE DOCUMENTACIÓN EN FORMATO PDF: </w:t>
      </w:r>
    </w:p>
    <w:p w14:paraId="61BEB38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14.5.    LOS PROGRAMAS ANUALES DE DESARROLLO ARCHIVÍSTICO DE LOS AÑOS  2019, 2020 Y 2021.</w:t>
      </w:r>
    </w:p>
    <w:p w14:paraId="6BF9C32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14.6. LOS INFORMES ANUALES DEL CUPLIMIENTO DE LOS PROGRAMAS ANUALES DE DESARROLLO ARCHIVÍSTICO DE LOS AÑOS 2019, 2020 Y 2021. </w:t>
      </w:r>
    </w:p>
    <w:p w14:paraId="67C117E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5BE8CEC"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15. PROGRAMA DE PRESERVACIÓN DIGITAL</w:t>
      </w:r>
    </w:p>
    <w:p w14:paraId="2A3126A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15.1. ¿CUENTAN CON PROGRAMA DE PRESERVACIÓN DIGITAL COMO LO ESTABLECE EL ARTÍCULO TRIGÉSIMO NOVENO DE LOS LINEAMIENTOS PARA LA ORGANIZACÓN Y CONSERVACIÓ DE ARCHIVOS? </w:t>
      </w:r>
    </w:p>
    <w:p w14:paraId="3AA5BF3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3A6AC2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2C272CF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15.2. ¿DESDE QUE AÑO CUENTAN CON PROGRAMA DE PRESERVACIÓN DIGITAL?</w:t>
      </w:r>
    </w:p>
    <w:p w14:paraId="75F4963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15.3. ¿QUIENES INTERVINIERON EN LA PLANEACIÓN, DESARROLLO Y PUESTA EN MARCHA DEL PROGRAMA DE PRESERVACIÓN DIGITAL? </w:t>
      </w:r>
    </w:p>
    <w:p w14:paraId="43335BF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45C4EE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044AC50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15.4. LOS PROGRAMAS DE PRESERVACIÓN DIGITAL DE LOS AÑOS 2019, 2020 Y 2021.</w:t>
      </w:r>
    </w:p>
    <w:p w14:paraId="4375C60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83BF47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16. PROGRAMA DE SEGURIDAD DE LA INFORMACIÓN </w:t>
      </w:r>
    </w:p>
    <w:p w14:paraId="4F1EF40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16.1.    ¿CUENTAN CON PROGRAMA DE SEGURIDAD DE LA INFORMACIÓN COMO LO ESTABLECE EL ARTÍCULO QUINCUAGÉSIMO OCTAVO DE LOS LINEAMIENTOS PARA LA ORGANIZACIÓN Y CONSERVACIÓN DE ARCHIVOS? </w:t>
      </w:r>
    </w:p>
    <w:p w14:paraId="7184156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3368D2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0ED1DE9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16.2.    ¿DESDE QUE AÑO CUENTAN CON PROGRAMA DE SEGURIDAD DE LA INFORMACIÓN?</w:t>
      </w:r>
    </w:p>
    <w:p w14:paraId="245452F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16.3.    ¿QUIENES INTERVINIERON EN LA PLANEACIÓN, DESARROLLO Y PUESTA EN MARCHA DEL PROGRAMA DE SEGURIDAD DE LA INFORMACIÓN? </w:t>
      </w:r>
    </w:p>
    <w:p w14:paraId="51FEC17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SOLICITO, DE LA MANERA MÁS ATENTA, LA SIGUIENTE DOCUMENTACIÓN EN FORMATO PDF:</w:t>
      </w:r>
    </w:p>
    <w:p w14:paraId="3550CAD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16.4.    LOS PROGRAMAS DE SEGURIDAD DE LA INFORMACIÓN DE LOS AÑOS 2017, 2018, 2019, 2020 Y 2021.</w:t>
      </w:r>
    </w:p>
    <w:p w14:paraId="7783A247"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p>
    <w:p w14:paraId="0FF572C2"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17. ARCHIVACIÓN</w:t>
      </w:r>
    </w:p>
    <w:p w14:paraId="564044C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17.1. ¿ARCHIVAN SUS DOCUMENTOS POR ASUNTO COMO LO ESTABLECE EL ARTÍCULO 20 SEGUNDO PÁRRAFO DE LA LEY GENERAL DE ARCHIVOS Y EL ARTÍCULO OCTAVO DE LOS LINEAMIENTOS PARA LA ORGANIZACIÓN Y CONSERVACIÓN DE ARCHIVOS?</w:t>
      </w:r>
    </w:p>
    <w:p w14:paraId="7A9B915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3D24550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35DFE3D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17.2.    ¿DESDE QUE AÑO ARCHIVAN SUS DOCUMENTOS POR ASUNTO?</w:t>
      </w:r>
    </w:p>
    <w:p w14:paraId="6933615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17.3. ¿DE DONDE PROCEDE EL ASUNTO DE CADA DOCUMENTO, ES DECIR, DE CUAL FUE EL CRITERIO PARA DETERMINAR LOS ASUNTOS DE CADA DOCUMENTO? </w:t>
      </w:r>
    </w:p>
    <w:p w14:paraId="732A9BC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14:paraId="44A6F23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53A7086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49FA9B9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17.5. ¿DESDE QUE AÑO CUENTAN CON IDENTIFICADORES EN SUS EXPEDIENTES?</w:t>
      </w:r>
    </w:p>
    <w:p w14:paraId="2E2F6B2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17.6. ¿QUIEN APRUEBA EL FORMATO DE SUS CARÁTULAS Y PESTAÑAS O CEJAS O MARBETES?</w:t>
      </w:r>
    </w:p>
    <w:p w14:paraId="6C2DE68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37F2519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6631DC4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17.7.    LOS FORMATOS INSTITUCIONALES DE CARÁTULA DE EXPEDIENTES Y PESTAÑAS O CEJAS O MARBETES DE SUS EXPEDIENTES </w:t>
      </w:r>
    </w:p>
    <w:p w14:paraId="21DBC33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6DCFCC3"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 18. TRANSFERENCIA PRIMARIA</w:t>
      </w:r>
    </w:p>
    <w:p w14:paraId="66D967E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18.1. ¿SUS ARCHIVOS DE TRÁMITE LLEVAN A CABO LAS TRANSFERENCIAS PRIMARIAS DE SUS EXPEDIENTES DE TRÁMITE CONCLUIDO COMO LO ESTABLECE EL ARTÍCULO 30 FRACCIÓN VI DE LA LEY GENERAL DE ARCHIVOS? </w:t>
      </w:r>
    </w:p>
    <w:p w14:paraId="3D74096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79A3B6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62E640C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18.2. ¿LA TRANSFERENCIA PRIMARIA LA REALIZAN CON INVENTARIO DE TRANSFERENCIA PRIMARIA?</w:t>
      </w:r>
    </w:p>
    <w:p w14:paraId="364FE20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18.3. ¿SOLICITAN QUE EN LAS TRANSFERENCIAS PRIMARIAS SE INCLUYA LA DIGITALIZACIÓN DE LOS DOCUMENTOS QUE SE INGRESAN AL ARCHIVO DE CONCENTRACIÓN? </w:t>
      </w:r>
    </w:p>
    <w:p w14:paraId="319E977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18.4. ¿SOLICITAN QUE LOS EXPEDIENTES QUE INGRESAN AL ARCHIVO DE CONCENTRACIÓN YA INGRESEN CLASIFICADOS DE ACUERDO SU CUADRO GENERAL DE CLASIFICACIÓN ARCHIVÍSTICA?</w:t>
      </w:r>
    </w:p>
    <w:p w14:paraId="2C26365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w:t>
      </w:r>
    </w:p>
    <w:p w14:paraId="50FF1CE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60431A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49F1401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18.6.    EL FORMATO INSTITUCIONAL DEL INVENTARIO DE TRANSFERENCIA PRIMARIA. </w:t>
      </w:r>
    </w:p>
    <w:p w14:paraId="473562B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18.7.    EL PROCEDIMIENTO PARA LA TRANSFERENCIA PRIMARA.</w:t>
      </w:r>
    </w:p>
    <w:p w14:paraId="6618D99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25FC719"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19. TRANSFERENCIA SECUNDARIA</w:t>
      </w:r>
    </w:p>
    <w:p w14:paraId="0F65FD1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19.1.    ¿SU ARCHIVO DE CONCENTRACIÓN LLEVA A CABO TRANSFERENCIAS SECUNDARIAS COMO LO ESTABLECEN  LOS ARTÍCULOS  31 FRACCIÓN X Y 59 DE LA LEY GENERAL DE ARCHIVOS? </w:t>
      </w:r>
    </w:p>
    <w:p w14:paraId="56AB7AF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EN CASO AFIRMATIVO: </w:t>
      </w:r>
    </w:p>
    <w:p w14:paraId="0B98B87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19.2.    ¿QUIEN LLEVA A CABO LA SELECCIÓN DE DOCUMENTACIÓN QUE SE DESTINA AL ARCHIVO HISTÓRICO EN TRANSFERENCIA SECUNDARIA?</w:t>
      </w:r>
    </w:p>
    <w:p w14:paraId="7CE8535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19.3.    ¿BAJO QUE CRITERIOS SE LLEVA A CABO LA SELECCIÓN DE LA DOCUMENTACIÓN QUE SE DESTINA AL ARCHIVO HISTÓRICO EN TRANSFERENCIA SECUNDARIA? </w:t>
      </w:r>
    </w:p>
    <w:p w14:paraId="77D2025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4EB1172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19.4.    EL FORMATO INSTITUCIONAL DEL INVENTARIO DE TRASFERENCIA SECUNDARIA</w:t>
      </w:r>
    </w:p>
    <w:p w14:paraId="7AD11E2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19.5.    EL PROCEDIMIENTO PARA LA TRANSFERENCIA SECUNDARIA.</w:t>
      </w:r>
    </w:p>
    <w:p w14:paraId="437DF3B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51FA9229"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20. DIGITALIZACIÓN</w:t>
      </w:r>
    </w:p>
    <w:p w14:paraId="14C605F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0BDF8AC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9DAE68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7DCAAFC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20.2.    ¿CUENTAN CON UN PROGRAMA PERMANENTE DE DIGITALIZACIÓN DE EXPEDIENTES? </w:t>
      </w:r>
    </w:p>
    <w:p w14:paraId="63C5F38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20.3.    ¿LOS ARCHIVOS DE TRÁMITE LLEVAN A CABO LA DIGITALIZACIÓN DE SUS EXPEDIENTES?</w:t>
      </w:r>
    </w:p>
    <w:p w14:paraId="3C1C6FA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20.4.    ¿EL ARCHIVO DE CONCENTRACIÓN LLEVA A CABO LA DIGITALIZACIÓN DE SU ACERVO DOCUMENTAL? </w:t>
      </w:r>
    </w:p>
    <w:p w14:paraId="29F49CA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20.5.    ¿EL ARCHIVO HISTÓRICO LLEVA A CABO LA DIGITALIZACIÓN DE SU ACERVO DOCUMENTAL? </w:t>
      </w:r>
    </w:p>
    <w:p w14:paraId="2829BE7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47C4C8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0F9159A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20.6.    EL PROGRAMA DE DIGITALIZACIÓN DEL AÑO 2019, 2020 Y 2021.</w:t>
      </w:r>
    </w:p>
    <w:p w14:paraId="5627FC8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570FCA17"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21. DOCUMENTOS ELECTRÓNICOS</w:t>
      </w:r>
    </w:p>
    <w:p w14:paraId="13C8C8A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18C6383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7663F8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78A04A2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21.2.    ¿QUIEN DETERMINA LOS CRITERIOS PARA EL MANEJO DE DOCUMENTOS ELECTRÓNICOS? </w:t>
      </w:r>
    </w:p>
    <w:p w14:paraId="38499CC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21.3.    ¿HACEN UTILIZACIÓN DEL SERVICIO DE UNA NUBE PARA EL MANEJO DE ARCHIVOS ELECTRÓNICOS?</w:t>
      </w:r>
    </w:p>
    <w:p w14:paraId="7B10334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378BA1A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SOLICITO, DE LA MANERA MÁS ATENTA, LA SIGUIENTE DOCUMENTACIÓN EN FORMATO PDF: </w:t>
      </w:r>
    </w:p>
    <w:p w14:paraId="02C5578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21.4.    EL PROGRAMA DE PRESERVACIÓN DIGITAL DE LOS AÑOS 2019, 2020 Y 2021.</w:t>
      </w:r>
    </w:p>
    <w:p w14:paraId="67BB203E"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p>
    <w:p w14:paraId="10D0DAB2"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22. SELECCIÓN FINAL</w:t>
      </w:r>
    </w:p>
    <w:p w14:paraId="3762A5E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5E841E9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D97124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77A4EBD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22.2.    ¿DESDE QUE AÑO HACEN SELECCIÓN FINAL?</w:t>
      </w:r>
    </w:p>
    <w:p w14:paraId="0CF8338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22.3.    ¿QUIEN SE ENCARGA DE LA SELECCIÓN FINAL?</w:t>
      </w:r>
    </w:p>
    <w:p w14:paraId="28DCAFB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22.4.    ¿CUAL ES EL CRITERIO PARA ESCOGER LA DOCUMENTACIÓN SUSCEPTIBLE DE SER DESTRUIDA EN SELECCIÓN FINAL?</w:t>
      </w:r>
    </w:p>
    <w:p w14:paraId="354D966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7C9003F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22.5.    ¿CUANTAS SELECCIONES FINALES LLEVAN EN LOS AÑOS 2019, 2020 Y 2021?</w:t>
      </w:r>
    </w:p>
    <w:p w14:paraId="3BF457E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22.6.    ¿CUENTAN CON PROCEDIMIENTO PARA LA SELECCIÓN FINAL?</w:t>
      </w:r>
    </w:p>
    <w:p w14:paraId="27DCC52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22.7.    ¿QUIEN INTERVIENE EN LA APROBACIÓN DE LA DESTRUCCIÓN DE LA SELECCIÓN FINAL?</w:t>
      </w:r>
    </w:p>
    <w:p w14:paraId="5B83742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22.8. ¿YA LLEVAN A CABO LA SELECCIÓN FINAL UTILIZANDO LAS SERIES DOCUMENTALES DEL CUADRO GENERAL DE CLASIFICACIÓN ARCHIVÍSTICA? </w:t>
      </w:r>
    </w:p>
    <w:p w14:paraId="5D0AFA7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22.9. ¿CON CUANTAS DESTRUCCIONES DE SELECCIÓN FINAL CUENTAN DESDE 2019?</w:t>
      </w:r>
    </w:p>
    <w:p w14:paraId="0937975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34B51AC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22D2078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22.10.    EL ÚLTIMO ACUERDO DE DESTRUCCIÓN DOCUMENTAL EMITIDO POR LA AUTORIDAD ESTATAL</w:t>
      </w:r>
    </w:p>
    <w:p w14:paraId="6E77DD2C"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23. ADMINISTRACIÓN DE ARCHIVOS DE TRÁMITE</w:t>
      </w:r>
    </w:p>
    <w:p w14:paraId="076CC8F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23.1.    ¿LLEVAN A CABO LA COORDINACIÓN DE LAS ACTIVIDADES DE LOS ARCHIVOS DE TRÁMITE COMO LO ESTABLECE EL ARTÍCULO 28 FRACCIÓN IX DE LA LEY GENERAL DE ARCHIVOS? </w:t>
      </w:r>
    </w:p>
    <w:p w14:paraId="736749E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5C8A30E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3C81F03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23.2.    ¿CUANTOS ARCHIVOS DE TRÁMITE TIENEN?</w:t>
      </w:r>
    </w:p>
    <w:p w14:paraId="5FE87A7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w:t>
      </w:r>
    </w:p>
    <w:p w14:paraId="74AE177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55C6347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23.5. ¿TIENEN ALGÚN PROGRAMA PARA COORDINAR LAS ACTIVIDADES QUE DEBEN CUMPLIR LOS ARCHIVOS DE TRÁMITE?</w:t>
      </w:r>
    </w:p>
    <w:p w14:paraId="2FD6F6E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4CB78B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6CE34BD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23.6. EL PROGRAMA DE ATENCIÓN A LOS ARCHIVOS DE TRÁMITE DE LOS AÑOS 2019, 2020 Y 2021.</w:t>
      </w:r>
    </w:p>
    <w:p w14:paraId="66E2446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1666169"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Cs/>
          <w:i/>
          <w:sz w:val="22"/>
          <w:szCs w:val="22"/>
        </w:rPr>
        <w:t xml:space="preserve"> </w:t>
      </w:r>
      <w:r w:rsidRPr="00F96440">
        <w:rPr>
          <w:rFonts w:ascii="Palatino Linotype" w:hAnsi="Palatino Linotype" w:cs="Tahoma"/>
          <w:b/>
          <w:i/>
          <w:sz w:val="22"/>
          <w:szCs w:val="22"/>
        </w:rPr>
        <w:t>24. CAPACITACIÓN ARCHIVÍSTICA</w:t>
      </w:r>
    </w:p>
    <w:p w14:paraId="1FB3ABA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24.1. ¿LLEVAN A CABO LA CAPACITACIÓN ARCHIVÍSTICA COMO LO ESTABLECE EL ARTÍCULO 99 DE LA LEY GENERAL DE ARCHIVOS Y EL ARTÍCULO SEXTO FRACCIÓN X DE LOS LINEAMIENTOS PARA LA ORGANIZACIÓN Y CONSERVACIÓN DE ARCHIVOS? </w:t>
      </w:r>
    </w:p>
    <w:p w14:paraId="4ACCC31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2C66182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24.2. ¿DESDE QUE AÑO IMPARTEN CURSOS DE CAPACITACIÓN ARCHIVÍSTICA?</w:t>
      </w:r>
    </w:p>
    <w:p w14:paraId="63B8C01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24.3. ¿TIENEN PROGRAMA DE CAPACITACIÓN ARCHIVÍSTICA?</w:t>
      </w:r>
    </w:p>
    <w:p w14:paraId="41AD45B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24.4. ¿QUIEN ELABORA EL PROGRAMA DE CAPACITACIÓN ARCHIVÍSTICA?</w:t>
      </w:r>
    </w:p>
    <w:p w14:paraId="2F58226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24.5. ¿QUIEN BRINDA LAS ASESORÍAS TÉCNICAS A LOS ARCHIVOS DE TRÁMITE?</w:t>
      </w:r>
    </w:p>
    <w:p w14:paraId="632D51C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24.6. ¿QUIEN IMPARTE LOS CURSOS DE CAPACITACIÓN ARCHIVÍSTICA?</w:t>
      </w:r>
    </w:p>
    <w:p w14:paraId="5CA69F7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24.7. ¿IMPARTEN CURSOS DE FORMA PRESENCIAL?</w:t>
      </w:r>
    </w:p>
    <w:p w14:paraId="7F3FD10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24.8. ¿IMPARTEN CURSOS DE FORMA REMOTA, ES DECIR ONLINE? </w:t>
      </w:r>
    </w:p>
    <w:p w14:paraId="4E43A42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3FC800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58C9221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24.9.    ¿QUE PLATAFORMA USAN PARA LOS CURSOS ONLINE?</w:t>
      </w:r>
    </w:p>
    <w:p w14:paraId="372D2B5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24.10. ¿CUANTOS TIPOS DE CURSOS IMPARTEN?</w:t>
      </w:r>
    </w:p>
    <w:p w14:paraId="5AE371E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24.11. ¿CUALES SON LOS CURSOS QUE SE IMPARTEN?</w:t>
      </w:r>
    </w:p>
    <w:p w14:paraId="6296977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24.12. ¿CUAL ES LA CANTIDAD DE PERSONAS QUE CAPACITAN AL AÑO EN PROMEDIO? </w:t>
      </w:r>
    </w:p>
    <w:p w14:paraId="463CBE0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353665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518AEAB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24.13. EL PROGRAMA DE CAPACITACIÓN ARCHIVÍSTICA DE LOS AÑOS 2019, 2020, 2021 Y 2022. </w:t>
      </w:r>
    </w:p>
    <w:p w14:paraId="595BE5D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358C739E"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25. PRÉSTAMO DE DOCUMENTOS</w:t>
      </w:r>
    </w:p>
    <w:p w14:paraId="683C556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w:t>
      </w:r>
    </w:p>
    <w:p w14:paraId="6DA63F6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DDBB94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115F7E5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25.2.    ¿CUENTAN CON PROGRAMA PARA EL PRÉSTAMO DE DOCUMENTOS EN CADA CASO?</w:t>
      </w:r>
    </w:p>
    <w:p w14:paraId="177E5CC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25.3.    ¿QUIEN LLEVA A CABO EL PRÉSTAMO DE DOCUMENTOS EN CADA CASO?</w:t>
      </w:r>
    </w:p>
    <w:p w14:paraId="65BAB06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25.4.    ¿QUIEN ESTABLECE LAS POLÍTICAS PARA EL PRÉSTAMO DE DOCUMENTOS? </w:t>
      </w:r>
    </w:p>
    <w:p w14:paraId="460D9B3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3091B6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SOLICITO, DE LA MANERA MÁS ATENTA, LA SIGUIENTE DOCUMENTACIÓN EN FORMATO PDF: </w:t>
      </w:r>
    </w:p>
    <w:p w14:paraId="5F6CE04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25.5. EL PROGRAMA DE PRÉSTAMO DOCUMENTAL DE LOS AÑOS 2019, 2020 Y 2021.</w:t>
      </w:r>
    </w:p>
    <w:p w14:paraId="6EE52E4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25.6. EL FORMATO INSTITUCIONAL DEL VALE DE PRÉSTAMO DE DOCUMENTACIÓN.</w:t>
      </w:r>
    </w:p>
    <w:p w14:paraId="692C565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4FA3D92"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26. DIFUSIÓN</w:t>
      </w:r>
    </w:p>
    <w:p w14:paraId="6F18F9A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14:paraId="2C2F7AC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3485F3C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11E681E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26.2.    ¿TIENEN ALGÚN PROGRAMA DE DIFUSIÓN DEL ARCHIVO HISTÓRICO?</w:t>
      </w:r>
    </w:p>
    <w:p w14:paraId="53111AA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26.3.    ¿QUIEN SE ENCARGA DE HACER LA DIFUSIÓN DE LOS DOCUMENTOS HISTÓRICOS?</w:t>
      </w:r>
    </w:p>
    <w:p w14:paraId="5238864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26.4.    ¿DIFUNDEN TAMBIÉN LA HISTORIA DE SU MUNICIPIO?</w:t>
      </w:r>
    </w:p>
    <w:p w14:paraId="5D845D8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26.5.    ¿QUE MEDIOS UTILIZAN PARA LA DIFUSIÓN DE LOS DOCUMENTOS HISTÓRICOS Y DE SU HISTORIA? </w:t>
      </w:r>
    </w:p>
    <w:p w14:paraId="3A05216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1DEE44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0EE74CCF"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26.6. EL PROGRAMA DE DIFUSIÓN DE LOS DOCUMENTOS HISTÓRICOS DE LOS AÑOS 2019, 2020, 2021 Y 2022. </w:t>
      </w:r>
    </w:p>
    <w:p w14:paraId="5A7A67D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4EF216A"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 27. SEGURIDAD EN LOS ARCHIVOS </w:t>
      </w:r>
    </w:p>
    <w:p w14:paraId="04E1A5B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5F9F3EE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7B3C696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57A44D3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27.2. ¿CUENTAN CON ALGÚN PROGRAMA DE SEGURIDAD PARA LOS ARCHIVOS?</w:t>
      </w:r>
    </w:p>
    <w:p w14:paraId="553304D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27.3. </w:t>
      </w:r>
      <w:proofErr w:type="gramStart"/>
      <w:r w:rsidRPr="00F96440">
        <w:rPr>
          <w:rFonts w:ascii="Palatino Linotype" w:hAnsi="Palatino Linotype" w:cs="Tahoma"/>
          <w:bCs/>
          <w:i/>
          <w:sz w:val="22"/>
          <w:szCs w:val="22"/>
        </w:rPr>
        <w:t>¿</w:t>
      </w:r>
      <w:proofErr w:type="gramEnd"/>
      <w:r w:rsidRPr="00F96440">
        <w:rPr>
          <w:rFonts w:ascii="Palatino Linotype" w:hAnsi="Palatino Linotype" w:cs="Tahoma"/>
          <w:bCs/>
          <w:i/>
          <w:sz w:val="22"/>
          <w:szCs w:val="22"/>
        </w:rPr>
        <w:t>QUIEN SE ENCARGA DE LA SEGURIDAD DE LOS ARCHIVOS</w:t>
      </w:r>
    </w:p>
    <w:p w14:paraId="214D2EA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27.4. ¿CUALES SON LOS ASPECTOS QUE TOMAN EN CUENTA PARA GARANTIZAR LA SEGURIDAD FÍSICA DE LOS ARCHIVOS DE TRÁMITE, CONCENTRACIÓN E HISTÓRICO?</w:t>
      </w:r>
    </w:p>
    <w:p w14:paraId="29039D4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0AB47F4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4982ED1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27.5. EL PROGRAMA DE SEGURIDAD DE LOS ARCHIVOS DE LOS AÑOS 2019, 2020 Y 2021.</w:t>
      </w:r>
    </w:p>
    <w:p w14:paraId="3ECEEE6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 </w:t>
      </w:r>
    </w:p>
    <w:p w14:paraId="239C340B"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REGISTROS ARCHIVÍSTICOS </w:t>
      </w:r>
    </w:p>
    <w:p w14:paraId="3A8548F0"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28. REGISTRO NACIONAL DE ARCHIVOS</w:t>
      </w:r>
    </w:p>
    <w:p w14:paraId="264BE8D8"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28.1.    ¿LLEVARON A CABO EL REGISTRO NACIONAL DE ARCHIVOS 2021 DE SU MUNICIPIO COMO LO ESTABLECE EL ARTÍCULO 11 FRACCIÓN IV, 78, 79, 80 Y 81 DE LA LEY GENERAL DE ARCHIVOS?</w:t>
      </w:r>
    </w:p>
    <w:p w14:paraId="49306F2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224E5F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EN CASO AFIRMATIVO: </w:t>
      </w:r>
    </w:p>
    <w:p w14:paraId="3C97E4F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28.2.    ¿QUIEN SE ENCARGÓ DEL LLENADO DEL REGISTRO NACIONAL DE ARCHIVOS?</w:t>
      </w:r>
    </w:p>
    <w:p w14:paraId="2A36B6B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28.3.    ¿QUE PERSONAS INTERVINIERON PARA EL LLENADO DEL REGISTRO NACIONAL DE ARCHIVOS? </w:t>
      </w:r>
    </w:p>
    <w:p w14:paraId="100C30B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3EB4E89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3D4ADC9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28.4.    EL REGISTRO NACIONAL DE ARCHIVOS 2021 DE SU MUNICIPIO </w:t>
      </w:r>
    </w:p>
    <w:p w14:paraId="7BFD657E"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432B8E68"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29. REGISTRO ESTATAL DE ARCHIVOS</w:t>
      </w:r>
    </w:p>
    <w:p w14:paraId="7902FA8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29.1. ¿LLEVARON A CABO EL REGISTRO ESTATAL DE ARCHIVOS EN LOS AÑOS 2019, 2020 Y 2021? </w:t>
      </w:r>
    </w:p>
    <w:p w14:paraId="0252099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2046220C"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29.2. ¿CUANTOS ARCHIVOS DE TRÁMITE HICIERON SU REGISTRO ESTATAL EN LOS AÑOS 2019, 2020 Y 2021? </w:t>
      </w:r>
    </w:p>
    <w:p w14:paraId="3D94F17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5FF46AF"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 xml:space="preserve">CONTROL DE ARCHIVOS </w:t>
      </w:r>
    </w:p>
    <w:p w14:paraId="7D4757C0"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30. ENTREGA-RECEPCIÓN DE ARCHIVOS</w:t>
      </w:r>
    </w:p>
    <w:p w14:paraId="34FE5916"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30.1.    ¿LA ULTIMA ENTREGA-RECEPCIÓN DE ARCHIVOS POR CAMBIO DE ADMINISTRACIÓN SE LLEVÓ A CABO COMO LO ESTABLECE EL ARTÍCULO 10 PÁRRAFO SEGUNDO Y 17 DE LA LEY GENERAL DE ARCHIVOS? </w:t>
      </w:r>
    </w:p>
    <w:p w14:paraId="1CAC700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1E5321AD"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763FAED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30.2. ¿QUE INSTRUMENTOS DE CONTROL Y CONSULTA SE ENTREGARON EN EL ACTO DE ENTREGARECEPCIÓN DE LOS ARCHIVOS DE TRÁMITE, CONCENTRACIÓN E HISTÓRICO?</w:t>
      </w:r>
    </w:p>
    <w:p w14:paraId="0423EC91"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 xml:space="preserve">30.3.    ¿CON CUANTOS INVENTARIOS DE ARCHIVO DE TRÁMITE CONTARON PARA LA ÚLTIMA ENTREGA-RECEPCIÓN DE LA ADMINSTRACIÓN? </w:t>
      </w:r>
    </w:p>
    <w:p w14:paraId="7137247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30.4.    ¿SE CAPACITÓ A LOS RESPONSABLES DE LOS ARCHIVOS DE TRAMITE PARA LA ENTREGA- RECEPCIÓN DE SUS ARCHIVOS DE TRÁMITE? </w:t>
      </w:r>
    </w:p>
    <w:p w14:paraId="6B7E75A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6D7500F4"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3CB276C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30.5.    ¿QUIEN CAPACITÓ A LOS RESPONSABLES DE ARCHIVO DE TRÁMITE?</w:t>
      </w:r>
    </w:p>
    <w:p w14:paraId="25832D3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30.6.    ¿EL ARCHIVO MUNICIPAL Y/O EL ÁREA COORDINADORA DE ARCHIVOS CUENTA CON LA INFORMACIÓN SOBRE LA CANTIDAD DE EXPEDIENTES QUE ENTREGÓ CADA UNIDAD ADMINISTATIVA EN SU ÚLTIMA ENTREGA-RECEPCIÓN?</w:t>
      </w:r>
    </w:p>
    <w:p w14:paraId="346AAC63"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7B643325"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31. CONTRALORIA</w:t>
      </w:r>
    </w:p>
    <w:p w14:paraId="4E0B02D5"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31.1.    ¿EL ORGANO INTERNO DE CONTROL LLEVA A CABO AUDITORÍAS ADMINISTRATIVAS A LOS ARCHIVOS COMO LO ESTABLECE EL ARTÍCULO 12 PÁRRAFO SEGUNDO DE LA LEY GENERAL DE ARCHVOS? </w:t>
      </w:r>
    </w:p>
    <w:p w14:paraId="177890E7"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075BBA8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650E660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31.2.    ¿CUANTAS AUDITORIAS ADMINISTRATIVAS A LOS ARCHIVOS SE HICIERON EN LOS AÑOS 2019, 2020 Y 2021? </w:t>
      </w:r>
    </w:p>
    <w:p w14:paraId="746D678B"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31.3.    ¿SE HICIERON INSPECCIONES Y/O REVISIONES A LOS ARCHIVOS DE TRÁMITE PARA REVISIÓN DEL CUMPLIMIENTO DE LA NORMATIVIDAD APLICABLE VIGENTE EN MATERIA DE ARCHVÍSTICA? </w:t>
      </w:r>
    </w:p>
    <w:p w14:paraId="242A3E80"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 xml:space="preserve">EN CASO AFIRMATIVO:  </w:t>
      </w:r>
    </w:p>
    <w:p w14:paraId="03AC89D9"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31.4.    ¿CUANTAS INSPECCIONES Y/O REVISIONES A LOS ARCHIVOS DE TRÁMITE PARA REVISIÓN DEL CUMPLIMIENTO DE LA NORMATIVIDAD APLICABLE VIGENTE EN MATERIA DE ARCHIVÍSTICA SE LLEVARON A CABO EN LOS AÑOS 2019, 2020 Y 2021?</w:t>
      </w:r>
    </w:p>
    <w:p w14:paraId="0D30F90A"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p>
    <w:p w14:paraId="2ACEB8BF" w14:textId="77777777" w:rsidR="00E95892" w:rsidRPr="00F96440" w:rsidRDefault="00E95892" w:rsidP="00E95892">
      <w:pPr>
        <w:tabs>
          <w:tab w:val="left" w:pos="4667"/>
        </w:tabs>
        <w:spacing w:line="360" w:lineRule="auto"/>
        <w:ind w:left="567" w:right="567"/>
        <w:jc w:val="both"/>
        <w:rPr>
          <w:rFonts w:ascii="Palatino Linotype" w:hAnsi="Palatino Linotype" w:cs="Tahoma"/>
          <w:b/>
          <w:i/>
          <w:sz w:val="22"/>
          <w:szCs w:val="22"/>
        </w:rPr>
      </w:pPr>
      <w:r w:rsidRPr="00F96440">
        <w:rPr>
          <w:rFonts w:ascii="Palatino Linotype" w:hAnsi="Palatino Linotype" w:cs="Tahoma"/>
          <w:b/>
          <w:i/>
          <w:sz w:val="22"/>
          <w:szCs w:val="22"/>
        </w:rPr>
        <w:t>32. FUENTE</w:t>
      </w:r>
    </w:p>
    <w:p w14:paraId="57922F22" w14:textId="77777777" w:rsidR="00E95892" w:rsidRPr="00F96440" w:rsidRDefault="00E95892" w:rsidP="00E95892">
      <w:pPr>
        <w:tabs>
          <w:tab w:val="left" w:pos="4667"/>
        </w:tabs>
        <w:spacing w:line="360" w:lineRule="auto"/>
        <w:ind w:left="567" w:right="567"/>
        <w:jc w:val="both"/>
        <w:rPr>
          <w:rFonts w:ascii="Palatino Linotype" w:hAnsi="Palatino Linotype" w:cs="Tahoma"/>
          <w:bCs/>
          <w:i/>
          <w:sz w:val="22"/>
          <w:szCs w:val="22"/>
        </w:rPr>
      </w:pPr>
      <w:r w:rsidRPr="00F96440">
        <w:rPr>
          <w:rFonts w:ascii="Palatino Linotype" w:hAnsi="Palatino Linotype" w:cs="Tahoma"/>
          <w:bCs/>
          <w:i/>
          <w:sz w:val="22"/>
          <w:szCs w:val="22"/>
        </w:rPr>
        <w:t>32.1. SOLICITO, DE LA MANERA MÁS ATENTA, EL NOMBRE COMPLETO Y CARGO DE LOS RESPONSABLES DE PROVEER LA INFORMACIÓN SOLICITADA EN EL PRESENTE DOCUMENTO”.</w:t>
      </w:r>
    </w:p>
    <w:p w14:paraId="4636DFBD" w14:textId="77777777" w:rsidR="00E95892" w:rsidRPr="00F96440" w:rsidRDefault="00E95892" w:rsidP="00E95892">
      <w:pPr>
        <w:tabs>
          <w:tab w:val="left" w:pos="426"/>
        </w:tabs>
        <w:spacing w:line="360" w:lineRule="auto"/>
        <w:jc w:val="both"/>
        <w:rPr>
          <w:rFonts w:ascii="Palatino Linotype" w:eastAsia="MS Mincho" w:hAnsi="Palatino Linotype" w:cs="Times New Roman"/>
          <w:color w:val="000000" w:themeColor="text1"/>
        </w:rPr>
      </w:pPr>
    </w:p>
    <w:p w14:paraId="49C21E77" w14:textId="4A7AB5D2" w:rsidR="0039142B" w:rsidRPr="00F9644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96440">
        <w:rPr>
          <w:rFonts w:ascii="Palatino Linotype" w:hAnsi="Palatino Linotype" w:cs="Arial"/>
          <w:color w:val="000000" w:themeColor="text1"/>
        </w:rPr>
        <w:t>Modalidad de entrega: A través d</w:t>
      </w:r>
      <w:r w:rsidR="009C0215" w:rsidRPr="00F96440">
        <w:rPr>
          <w:rFonts w:ascii="Palatino Linotype" w:hAnsi="Palatino Linotype" w:cs="Arial"/>
          <w:color w:val="000000" w:themeColor="text1"/>
        </w:rPr>
        <w:t>e</w:t>
      </w:r>
      <w:r w:rsidR="00755146" w:rsidRPr="00F96440">
        <w:rPr>
          <w:rFonts w:ascii="Palatino Linotype" w:hAnsi="Palatino Linotype" w:cs="Arial"/>
          <w:color w:val="000000" w:themeColor="text1"/>
        </w:rPr>
        <w:t>l SAIMEX</w:t>
      </w:r>
      <w:r w:rsidR="004E197E" w:rsidRPr="00F96440">
        <w:rPr>
          <w:rFonts w:ascii="Palatino Linotype" w:hAnsi="Palatino Linotype" w:cs="Arial"/>
          <w:color w:val="000000" w:themeColor="text1"/>
        </w:rPr>
        <w:t>.</w:t>
      </w:r>
      <w:r w:rsidR="009E6A7E" w:rsidRPr="00F96440">
        <w:rPr>
          <w:rFonts w:ascii="Palatino Linotype" w:hAnsi="Palatino Linotype" w:cs="Arial"/>
          <w:color w:val="000000" w:themeColor="text1"/>
        </w:rPr>
        <w:t xml:space="preserve"> </w:t>
      </w:r>
    </w:p>
    <w:p w14:paraId="35BA18A9" w14:textId="77777777" w:rsidR="0039142B" w:rsidRPr="00F9644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AA47E4A" w:rsidR="0022448D" w:rsidRPr="00F9644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96440">
        <w:rPr>
          <w:rFonts w:ascii="Palatino Linotype" w:eastAsia="MS Mincho" w:hAnsi="Palatino Linotype" w:cs="Times New Roman"/>
          <w:color w:val="000000" w:themeColor="text1"/>
        </w:rPr>
        <w:t xml:space="preserve">El </w:t>
      </w:r>
      <w:r w:rsidR="00FD2865" w:rsidRPr="00F96440">
        <w:rPr>
          <w:rFonts w:ascii="Palatino Linotype" w:eastAsia="MS Mincho" w:hAnsi="Palatino Linotype" w:cs="Times New Roman"/>
          <w:color w:val="000000" w:themeColor="text1"/>
        </w:rPr>
        <w:t xml:space="preserve">veintidós </w:t>
      </w:r>
      <w:r w:rsidR="007076C5" w:rsidRPr="00F96440">
        <w:rPr>
          <w:rFonts w:ascii="Palatino Linotype" w:eastAsia="MS Mincho" w:hAnsi="Palatino Linotype" w:cs="Times New Roman"/>
          <w:color w:val="000000" w:themeColor="text1"/>
        </w:rPr>
        <w:t>(</w:t>
      </w:r>
      <w:r w:rsidR="00FD2865" w:rsidRPr="00F96440">
        <w:rPr>
          <w:rFonts w:ascii="Palatino Linotype" w:eastAsia="MS Mincho" w:hAnsi="Palatino Linotype" w:cs="Times New Roman"/>
          <w:color w:val="000000" w:themeColor="text1"/>
        </w:rPr>
        <w:t>22</w:t>
      </w:r>
      <w:r w:rsidR="007076C5" w:rsidRPr="00F96440">
        <w:rPr>
          <w:rFonts w:ascii="Palatino Linotype" w:eastAsia="MS Mincho" w:hAnsi="Palatino Linotype" w:cs="Times New Roman"/>
          <w:color w:val="000000" w:themeColor="text1"/>
        </w:rPr>
        <w:t xml:space="preserve">) de </w:t>
      </w:r>
      <w:r w:rsidR="00EA3158" w:rsidRPr="00F96440">
        <w:rPr>
          <w:rFonts w:ascii="Palatino Linotype" w:eastAsia="MS Mincho" w:hAnsi="Palatino Linotype" w:cs="Times New Roman"/>
          <w:color w:val="000000" w:themeColor="text1"/>
        </w:rPr>
        <w:t>febrero</w:t>
      </w:r>
      <w:r w:rsidR="00762697" w:rsidRPr="00F96440">
        <w:rPr>
          <w:rFonts w:ascii="Palatino Linotype" w:eastAsia="MS Mincho" w:hAnsi="Palatino Linotype" w:cs="Times New Roman"/>
          <w:color w:val="000000" w:themeColor="text1"/>
        </w:rPr>
        <w:t xml:space="preserve"> de dos mil veinti</w:t>
      </w:r>
      <w:r w:rsidR="00AD2900" w:rsidRPr="00F96440">
        <w:rPr>
          <w:rFonts w:ascii="Palatino Linotype" w:eastAsia="MS Mincho" w:hAnsi="Palatino Linotype" w:cs="Times New Roman"/>
          <w:color w:val="000000" w:themeColor="text1"/>
        </w:rPr>
        <w:t>dós</w:t>
      </w:r>
      <w:r w:rsidR="00762697" w:rsidRPr="00F96440">
        <w:rPr>
          <w:rFonts w:ascii="Palatino Linotype" w:eastAsia="MS Mincho" w:hAnsi="Palatino Linotype" w:cs="Times New Roman"/>
          <w:color w:val="000000" w:themeColor="text1"/>
        </w:rPr>
        <w:t xml:space="preserve">, </w:t>
      </w:r>
      <w:r w:rsidR="005F1362" w:rsidRPr="00F96440">
        <w:rPr>
          <w:rFonts w:ascii="Palatino Linotype" w:hAnsi="Palatino Linotype"/>
          <w:color w:val="000000" w:themeColor="text1"/>
          <w:szCs w:val="14"/>
        </w:rPr>
        <w:t xml:space="preserve">el </w:t>
      </w:r>
      <w:r w:rsidR="005F1362" w:rsidRPr="00F96440">
        <w:rPr>
          <w:rFonts w:ascii="Palatino Linotype" w:hAnsi="Palatino Linotype"/>
          <w:b/>
          <w:color w:val="000000" w:themeColor="text1"/>
          <w:szCs w:val="14"/>
        </w:rPr>
        <w:t>SUJETO OBLIGADO</w:t>
      </w:r>
      <w:r w:rsidR="005F1362" w:rsidRPr="00F96440">
        <w:rPr>
          <w:rFonts w:ascii="Palatino Linotype" w:hAnsi="Palatino Linotype"/>
          <w:color w:val="000000" w:themeColor="text1"/>
          <w:szCs w:val="14"/>
        </w:rPr>
        <w:t xml:space="preserve"> </w:t>
      </w:r>
      <w:r w:rsidR="007076C5" w:rsidRPr="00F96440">
        <w:rPr>
          <w:rFonts w:ascii="Palatino Linotype" w:hAnsi="Palatino Linotype"/>
          <w:color w:val="000000" w:themeColor="text1"/>
          <w:szCs w:val="14"/>
        </w:rPr>
        <w:t xml:space="preserve">dio respuesta a la solicitud de información </w:t>
      </w:r>
      <w:r w:rsidR="00FD2865" w:rsidRPr="00F96440">
        <w:rPr>
          <w:rFonts w:ascii="Palatino Linotype" w:hAnsi="Palatino Linotype"/>
          <w:b/>
          <w:bCs/>
          <w:color w:val="000000" w:themeColor="text1"/>
        </w:rPr>
        <w:t>000</w:t>
      </w:r>
      <w:r w:rsidR="00E95892" w:rsidRPr="00F96440">
        <w:rPr>
          <w:rFonts w:ascii="Palatino Linotype" w:hAnsi="Palatino Linotype"/>
          <w:b/>
          <w:bCs/>
          <w:color w:val="000000" w:themeColor="text1"/>
        </w:rPr>
        <w:t>27/MALINAL</w:t>
      </w:r>
      <w:r w:rsidR="00FD2865" w:rsidRPr="00F96440">
        <w:rPr>
          <w:rFonts w:ascii="Palatino Linotype" w:hAnsi="Palatino Linotype"/>
          <w:b/>
          <w:bCs/>
          <w:color w:val="000000" w:themeColor="text1"/>
        </w:rPr>
        <w:t>/IP/2022</w:t>
      </w:r>
      <w:r w:rsidR="007076C5" w:rsidRPr="00F96440">
        <w:rPr>
          <w:rFonts w:ascii="Palatino Linotype" w:hAnsi="Palatino Linotype"/>
          <w:color w:val="000000" w:themeColor="text1"/>
          <w:szCs w:val="14"/>
        </w:rPr>
        <w:t xml:space="preserve"> en los siguientes términos</w:t>
      </w:r>
      <w:r w:rsidR="005F1362" w:rsidRPr="00F96440">
        <w:rPr>
          <w:rFonts w:ascii="Palatino Linotype" w:hAnsi="Palatino Linotype"/>
          <w:color w:val="000000" w:themeColor="text1"/>
          <w:szCs w:val="14"/>
        </w:rPr>
        <w:t>:</w:t>
      </w:r>
    </w:p>
    <w:p w14:paraId="0E759FD5" w14:textId="77777777" w:rsidR="009A593A" w:rsidRPr="00F96440" w:rsidRDefault="009A593A" w:rsidP="00B31E90">
      <w:pPr>
        <w:pStyle w:val="Sinespaciado"/>
        <w:ind w:left="567" w:right="567"/>
        <w:jc w:val="right"/>
        <w:rPr>
          <w:rFonts w:ascii="Palatino Linotype" w:hAnsi="Palatino Linotype"/>
          <w:i/>
          <w:noProof/>
          <w:color w:val="000000" w:themeColor="text1"/>
          <w:lang w:eastAsia="es-MX"/>
        </w:rPr>
      </w:pPr>
    </w:p>
    <w:p w14:paraId="0A071E5A" w14:textId="77777777" w:rsidR="00E95892" w:rsidRPr="00F96440" w:rsidRDefault="005F1362" w:rsidP="00E9589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96440">
        <w:rPr>
          <w:rFonts w:ascii="Palatino Linotype" w:hAnsi="Palatino Linotype"/>
          <w:i/>
          <w:noProof/>
          <w:color w:val="000000" w:themeColor="text1"/>
          <w:sz w:val="22"/>
          <w:szCs w:val="22"/>
          <w:lang w:val="es-MX" w:eastAsia="es-MX"/>
        </w:rPr>
        <w:t>“</w:t>
      </w:r>
      <w:r w:rsidR="00E95892" w:rsidRPr="00F96440">
        <w:rPr>
          <w:rFonts w:ascii="Palatino Linotype" w:hAnsi="Palatino Linotype"/>
          <w:i/>
          <w:noProof/>
          <w:color w:val="000000" w:themeColor="text1"/>
          <w:sz w:val="22"/>
          <w:szCs w:val="22"/>
          <w:lang w:val="es-MX" w:eastAsia="es-MX"/>
        </w:rPr>
        <w:t>se anexa información proporcionada por servidor publico habilitado</w:t>
      </w:r>
    </w:p>
    <w:p w14:paraId="4E242B4D" w14:textId="77777777" w:rsidR="00E95892" w:rsidRPr="00F96440" w:rsidRDefault="00E95892" w:rsidP="00E9589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96440">
        <w:rPr>
          <w:rFonts w:ascii="Palatino Linotype" w:hAnsi="Palatino Linotype"/>
          <w:i/>
          <w:noProof/>
          <w:color w:val="000000" w:themeColor="text1"/>
          <w:sz w:val="22"/>
          <w:szCs w:val="22"/>
          <w:lang w:val="es-MX" w:eastAsia="es-MX"/>
        </w:rPr>
        <w:t>ATENTAMENTE</w:t>
      </w:r>
    </w:p>
    <w:p w14:paraId="35A36DE0" w14:textId="5C9E032F" w:rsidR="0039142B" w:rsidRPr="00F96440" w:rsidRDefault="00E95892" w:rsidP="00E9589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96440">
        <w:rPr>
          <w:rFonts w:ascii="Palatino Linotype" w:hAnsi="Palatino Linotype"/>
          <w:i/>
          <w:noProof/>
          <w:color w:val="000000" w:themeColor="text1"/>
          <w:sz w:val="22"/>
          <w:szCs w:val="22"/>
          <w:lang w:val="es-MX" w:eastAsia="es-MX"/>
        </w:rPr>
        <w:t>LIC. ARACELI BERNAL BALDOMAR</w:t>
      </w:r>
      <w:r w:rsidR="005F1362" w:rsidRPr="00F96440">
        <w:rPr>
          <w:rFonts w:ascii="Palatino Linotype" w:hAnsi="Palatino Linotype"/>
          <w:i/>
          <w:noProof/>
          <w:color w:val="000000" w:themeColor="text1"/>
          <w:sz w:val="22"/>
          <w:szCs w:val="22"/>
          <w:lang w:val="es-MX" w:eastAsia="es-MX"/>
        </w:rPr>
        <w:t>”</w:t>
      </w:r>
      <w:r w:rsidR="00EB3DF7" w:rsidRPr="00F96440">
        <w:rPr>
          <w:rFonts w:ascii="Palatino Linotype" w:hAnsi="Palatino Linotype"/>
          <w:noProof/>
          <w:color w:val="000000" w:themeColor="text1"/>
          <w:sz w:val="22"/>
          <w:szCs w:val="22"/>
          <w:lang w:val="es-MX" w:eastAsia="es-MX"/>
        </w:rPr>
        <w:t xml:space="preserve"> (Sic.)</w:t>
      </w:r>
    </w:p>
    <w:p w14:paraId="2D68519B" w14:textId="77777777" w:rsidR="0097210F" w:rsidRPr="00F96440" w:rsidRDefault="0097210F" w:rsidP="009A593A">
      <w:pPr>
        <w:pStyle w:val="Sinespaciado"/>
        <w:ind w:right="567"/>
        <w:jc w:val="both"/>
        <w:rPr>
          <w:rFonts w:ascii="Palatino Linotype" w:hAnsi="Palatino Linotype"/>
          <w:noProof/>
          <w:color w:val="000000" w:themeColor="text1"/>
          <w:lang w:val="es-MX" w:eastAsia="es-MX"/>
        </w:rPr>
      </w:pPr>
    </w:p>
    <w:p w14:paraId="292AC795" w14:textId="62B5C79E" w:rsidR="0035066B" w:rsidRPr="00F96440"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96440">
        <w:rPr>
          <w:rFonts w:ascii="Palatino Linotype" w:hAnsi="Palatino Linotype"/>
          <w:color w:val="000000" w:themeColor="text1"/>
          <w:szCs w:val="22"/>
        </w:rPr>
        <w:t xml:space="preserve">El Sujeto Obligado acompañó la respuesta del documento electrónico denominado </w:t>
      </w:r>
      <w:r w:rsidR="00E95892" w:rsidRPr="00F96440">
        <w:rPr>
          <w:rFonts w:ascii="Palatino Linotype" w:hAnsi="Palatino Linotype"/>
          <w:b/>
          <w:i/>
          <w:color w:val="000000" w:themeColor="text1"/>
          <w:szCs w:val="22"/>
        </w:rPr>
        <w:t>0027malinalip2022 ines.pdf</w:t>
      </w:r>
      <w:r w:rsidR="00755146" w:rsidRPr="00F96440">
        <w:rPr>
          <w:rFonts w:ascii="Palatino Linotype" w:hAnsi="Palatino Linotype"/>
          <w:b/>
          <w:bCs/>
          <w:i/>
          <w:iCs/>
          <w:color w:val="000000" w:themeColor="text1"/>
          <w:sz w:val="22"/>
          <w:szCs w:val="20"/>
        </w:rPr>
        <w:t xml:space="preserve"> </w:t>
      </w:r>
      <w:r w:rsidR="00755146" w:rsidRPr="00F96440">
        <w:rPr>
          <w:rFonts w:ascii="Palatino Linotype" w:hAnsi="Palatino Linotype"/>
          <w:color w:val="000000" w:themeColor="text1"/>
          <w:szCs w:val="22"/>
        </w:rPr>
        <w:t>los cuales contienen lo siguiente:</w:t>
      </w:r>
    </w:p>
    <w:p w14:paraId="0DA7909C" w14:textId="77777777" w:rsidR="0035066B" w:rsidRPr="00F96440"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DBEC357" w14:textId="2AA65EE8" w:rsidR="00E95892" w:rsidRPr="00F96440" w:rsidRDefault="00E95892"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F96440">
        <w:rPr>
          <w:rFonts w:ascii="Palatino Linotype" w:hAnsi="Palatino Linotype"/>
          <w:b/>
          <w:i/>
          <w:color w:val="000000" w:themeColor="text1"/>
          <w:szCs w:val="22"/>
        </w:rPr>
        <w:t>0027malinalip2022 ines.pdf:</w:t>
      </w:r>
      <w:r w:rsidR="00FD2865" w:rsidRPr="00F96440">
        <w:rPr>
          <w:rFonts w:ascii="Palatino Linotype" w:hAnsi="Palatino Linotype"/>
          <w:bCs/>
          <w:iCs/>
          <w:color w:val="000000" w:themeColor="text1"/>
          <w:sz w:val="22"/>
          <w:szCs w:val="20"/>
        </w:rPr>
        <w:t xml:space="preserve"> Documento integrado </w:t>
      </w:r>
      <w:r w:rsidRPr="00F96440">
        <w:rPr>
          <w:rFonts w:ascii="Palatino Linotype" w:hAnsi="Palatino Linotype"/>
          <w:bCs/>
          <w:iCs/>
          <w:color w:val="000000" w:themeColor="text1"/>
          <w:sz w:val="22"/>
          <w:szCs w:val="20"/>
        </w:rPr>
        <w:t>108 páginas</w:t>
      </w:r>
      <w:r w:rsidR="00725CA2" w:rsidRPr="00F96440">
        <w:rPr>
          <w:rFonts w:ascii="Palatino Linotype" w:hAnsi="Palatino Linotype"/>
          <w:bCs/>
          <w:iCs/>
          <w:color w:val="000000" w:themeColor="text1"/>
          <w:sz w:val="22"/>
          <w:szCs w:val="20"/>
        </w:rPr>
        <w:t>, mediante el cual se proporciona parte de la información requerida.</w:t>
      </w:r>
    </w:p>
    <w:p w14:paraId="272B63B3" w14:textId="61DD5130" w:rsidR="000D5A1D" w:rsidRPr="00F9644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96440">
        <w:rPr>
          <w:rFonts w:ascii="Palatino Linotype" w:eastAsia="Times New Roman" w:hAnsi="Palatino Linotype" w:cs="Arial"/>
          <w:color w:val="000000" w:themeColor="text1"/>
          <w:lang w:val="es-ES"/>
        </w:rPr>
        <w:lastRenderedPageBreak/>
        <w:t>D</w:t>
      </w:r>
      <w:r w:rsidR="00561ED1" w:rsidRPr="00F96440">
        <w:rPr>
          <w:rFonts w:ascii="Palatino Linotype" w:eastAsia="Times New Roman" w:hAnsi="Palatino Linotype" w:cs="Arial"/>
          <w:color w:val="000000" w:themeColor="text1"/>
          <w:lang w:val="es-ES"/>
        </w:rPr>
        <w:t xml:space="preserve">erivado de la respuesta emitida por el </w:t>
      </w:r>
      <w:r w:rsidR="00561ED1" w:rsidRPr="00F96440">
        <w:rPr>
          <w:rFonts w:ascii="Palatino Linotype" w:eastAsia="Times New Roman" w:hAnsi="Palatino Linotype" w:cs="Arial"/>
          <w:b/>
          <w:color w:val="000000" w:themeColor="text1"/>
          <w:lang w:val="es-ES"/>
        </w:rPr>
        <w:t>SUJETO OBLIGADO</w:t>
      </w:r>
      <w:r w:rsidR="00561ED1" w:rsidRPr="00F96440">
        <w:rPr>
          <w:rFonts w:ascii="Palatino Linotype" w:eastAsia="Times New Roman" w:hAnsi="Palatino Linotype" w:cs="Arial"/>
          <w:color w:val="000000" w:themeColor="text1"/>
          <w:lang w:val="es-ES"/>
        </w:rPr>
        <w:t>, e</w:t>
      </w:r>
      <w:r w:rsidR="00DB4BEF" w:rsidRPr="00F96440">
        <w:rPr>
          <w:rFonts w:ascii="Palatino Linotype" w:eastAsia="Times New Roman" w:hAnsi="Palatino Linotype" w:cs="Arial"/>
          <w:color w:val="000000" w:themeColor="text1"/>
          <w:lang w:val="es-ES"/>
        </w:rPr>
        <w:t xml:space="preserve">l </w:t>
      </w:r>
      <w:r w:rsidR="00EA3158" w:rsidRPr="00F96440">
        <w:rPr>
          <w:rFonts w:ascii="Palatino Linotype" w:eastAsia="Times New Roman" w:hAnsi="Palatino Linotype" w:cs="Arial"/>
          <w:color w:val="000000" w:themeColor="text1"/>
          <w:lang w:val="es-ES"/>
        </w:rPr>
        <w:t>veinti</w:t>
      </w:r>
      <w:r w:rsidR="00725CA2" w:rsidRPr="00F96440">
        <w:rPr>
          <w:rFonts w:ascii="Palatino Linotype" w:eastAsia="Times New Roman" w:hAnsi="Palatino Linotype" w:cs="Arial"/>
          <w:color w:val="000000" w:themeColor="text1"/>
          <w:lang w:val="es-ES"/>
        </w:rPr>
        <w:t>cinco</w:t>
      </w:r>
      <w:r w:rsidR="002D6CF5" w:rsidRPr="00F96440">
        <w:rPr>
          <w:rFonts w:ascii="Palatino Linotype" w:eastAsia="Times New Roman" w:hAnsi="Palatino Linotype" w:cs="Arial"/>
          <w:color w:val="000000" w:themeColor="text1"/>
          <w:lang w:val="es-ES"/>
        </w:rPr>
        <w:t xml:space="preserve"> (</w:t>
      </w:r>
      <w:r w:rsidR="00EA3158" w:rsidRPr="00F96440">
        <w:rPr>
          <w:rFonts w:ascii="Palatino Linotype" w:eastAsia="Times New Roman" w:hAnsi="Palatino Linotype" w:cs="Arial"/>
          <w:color w:val="000000" w:themeColor="text1"/>
          <w:lang w:val="es-ES"/>
        </w:rPr>
        <w:t>2</w:t>
      </w:r>
      <w:r w:rsidR="00725CA2" w:rsidRPr="00F96440">
        <w:rPr>
          <w:rFonts w:ascii="Palatino Linotype" w:eastAsia="Times New Roman" w:hAnsi="Palatino Linotype" w:cs="Arial"/>
          <w:color w:val="000000" w:themeColor="text1"/>
          <w:lang w:val="es-ES"/>
        </w:rPr>
        <w:t>5</w:t>
      </w:r>
      <w:r w:rsidR="007A078A" w:rsidRPr="00F96440">
        <w:rPr>
          <w:rFonts w:ascii="Palatino Linotype" w:eastAsia="Times New Roman" w:hAnsi="Palatino Linotype" w:cs="Arial"/>
          <w:color w:val="000000" w:themeColor="text1"/>
          <w:lang w:val="es-ES"/>
        </w:rPr>
        <w:t xml:space="preserve">) de </w:t>
      </w:r>
      <w:r w:rsidR="00EA3158" w:rsidRPr="00F96440">
        <w:rPr>
          <w:rFonts w:ascii="Palatino Linotype" w:eastAsia="Times New Roman" w:hAnsi="Palatino Linotype" w:cs="Arial"/>
          <w:color w:val="000000" w:themeColor="text1"/>
          <w:lang w:val="es-ES"/>
        </w:rPr>
        <w:t>febrero</w:t>
      </w:r>
      <w:r w:rsidR="008965EF" w:rsidRPr="00F96440">
        <w:rPr>
          <w:rFonts w:ascii="Palatino Linotype" w:eastAsia="Times New Roman" w:hAnsi="Palatino Linotype" w:cs="Arial"/>
          <w:color w:val="000000" w:themeColor="text1"/>
          <w:lang w:val="es-ES"/>
        </w:rPr>
        <w:t xml:space="preserve"> </w:t>
      </w:r>
      <w:r w:rsidR="00613655" w:rsidRPr="00F96440">
        <w:rPr>
          <w:rFonts w:ascii="Palatino Linotype" w:eastAsia="Times New Roman" w:hAnsi="Palatino Linotype" w:cs="Arial"/>
          <w:color w:val="000000" w:themeColor="text1"/>
          <w:lang w:val="es-ES"/>
        </w:rPr>
        <w:t>de dos mil veinti</w:t>
      </w:r>
      <w:r w:rsidR="00751F6F" w:rsidRPr="00F96440">
        <w:rPr>
          <w:rFonts w:ascii="Palatino Linotype" w:eastAsia="Times New Roman" w:hAnsi="Palatino Linotype" w:cs="Arial"/>
          <w:color w:val="000000" w:themeColor="text1"/>
          <w:lang w:val="es-ES"/>
        </w:rPr>
        <w:t>dós</w:t>
      </w:r>
      <w:r w:rsidR="00FE49E3" w:rsidRPr="00F96440">
        <w:rPr>
          <w:rFonts w:ascii="Palatino Linotype" w:eastAsia="Times New Roman" w:hAnsi="Palatino Linotype" w:cs="Arial"/>
          <w:color w:val="000000" w:themeColor="text1"/>
          <w:lang w:val="es-ES"/>
        </w:rPr>
        <w:t xml:space="preserve">, </w:t>
      </w:r>
      <w:r w:rsidR="007A078A" w:rsidRPr="00F96440">
        <w:rPr>
          <w:rFonts w:ascii="Palatino Linotype" w:eastAsia="Times New Roman" w:hAnsi="Palatino Linotype" w:cs="Arial"/>
          <w:color w:val="000000" w:themeColor="text1"/>
          <w:lang w:val="es-ES"/>
        </w:rPr>
        <w:t>la</w:t>
      </w:r>
      <w:r w:rsidR="005F1362" w:rsidRPr="00F96440">
        <w:rPr>
          <w:rFonts w:ascii="Palatino Linotype" w:eastAsia="Times New Roman" w:hAnsi="Palatino Linotype" w:cs="Arial"/>
          <w:color w:val="000000" w:themeColor="text1"/>
          <w:lang w:val="es-ES"/>
        </w:rPr>
        <w:t xml:space="preserve"> particular</w:t>
      </w:r>
      <w:r w:rsidR="00DB4BEF" w:rsidRPr="00F96440">
        <w:rPr>
          <w:rFonts w:ascii="Palatino Linotype" w:eastAsia="Times New Roman" w:hAnsi="Palatino Linotype" w:cs="Arial"/>
          <w:color w:val="000000" w:themeColor="text1"/>
          <w:lang w:val="es-ES"/>
        </w:rPr>
        <w:t xml:space="preserve"> interpuso</w:t>
      </w:r>
      <w:r w:rsidR="009316E9" w:rsidRPr="00F96440">
        <w:rPr>
          <w:rFonts w:ascii="Palatino Linotype" w:eastAsia="Times New Roman" w:hAnsi="Palatino Linotype" w:cs="Arial"/>
          <w:color w:val="000000" w:themeColor="text1"/>
          <w:lang w:val="es-ES"/>
        </w:rPr>
        <w:t xml:space="preserve"> </w:t>
      </w:r>
      <w:r w:rsidR="00102D65" w:rsidRPr="00F96440">
        <w:rPr>
          <w:rFonts w:ascii="Palatino Linotype" w:eastAsia="Times New Roman" w:hAnsi="Palatino Linotype" w:cs="Arial"/>
          <w:color w:val="000000" w:themeColor="text1"/>
          <w:lang w:val="es-ES"/>
        </w:rPr>
        <w:t>el</w:t>
      </w:r>
      <w:r w:rsidR="004D68F8" w:rsidRPr="00F96440">
        <w:rPr>
          <w:rFonts w:ascii="Palatino Linotype" w:eastAsia="Times New Roman" w:hAnsi="Palatino Linotype" w:cs="Arial"/>
          <w:color w:val="000000" w:themeColor="text1"/>
          <w:lang w:val="es-ES"/>
        </w:rPr>
        <w:t xml:space="preserve"> recurso de revisión </w:t>
      </w:r>
      <w:r w:rsidR="0055407C" w:rsidRPr="00F96440">
        <w:rPr>
          <w:rFonts w:ascii="Palatino Linotype" w:hAnsi="Palatino Linotype"/>
          <w:b/>
          <w:szCs w:val="22"/>
        </w:rPr>
        <w:t>01938/INFOEM/IP/RR/2022</w:t>
      </w:r>
      <w:r w:rsidR="009A0461" w:rsidRPr="00F96440">
        <w:rPr>
          <w:rFonts w:ascii="Palatino Linotype" w:eastAsia="Calibri" w:hAnsi="Palatino Linotype" w:cs="Arial"/>
          <w:b/>
          <w:color w:val="000000" w:themeColor="text1"/>
          <w:lang w:val="es-ES"/>
        </w:rPr>
        <w:t>;</w:t>
      </w:r>
      <w:r w:rsidR="00102D65" w:rsidRPr="00F96440">
        <w:rPr>
          <w:rFonts w:ascii="Palatino Linotype" w:eastAsia="Times New Roman" w:hAnsi="Palatino Linotype" w:cs="Arial"/>
          <w:color w:val="000000" w:themeColor="text1"/>
          <w:lang w:val="es-ES"/>
        </w:rPr>
        <w:t xml:space="preserve"> impugnación</w:t>
      </w:r>
      <w:r w:rsidR="004D68F8" w:rsidRPr="00F96440">
        <w:rPr>
          <w:rFonts w:ascii="Palatino Linotype" w:eastAsia="Times New Roman" w:hAnsi="Palatino Linotype" w:cs="Arial"/>
          <w:color w:val="000000" w:themeColor="text1"/>
          <w:lang w:val="es-ES"/>
        </w:rPr>
        <w:t xml:space="preserve"> </w:t>
      </w:r>
      <w:r w:rsidR="00A45546" w:rsidRPr="00F96440">
        <w:rPr>
          <w:rFonts w:ascii="Palatino Linotype" w:eastAsia="Times New Roman" w:hAnsi="Palatino Linotype" w:cs="Arial"/>
          <w:color w:val="000000" w:themeColor="text1"/>
          <w:lang w:val="es-ES"/>
        </w:rPr>
        <w:t xml:space="preserve">en </w:t>
      </w:r>
      <w:r w:rsidR="00977D37" w:rsidRPr="00F96440">
        <w:rPr>
          <w:rFonts w:ascii="Palatino Linotype" w:eastAsia="Times New Roman" w:hAnsi="Palatino Linotype" w:cs="Arial"/>
          <w:color w:val="000000" w:themeColor="text1"/>
          <w:lang w:val="es-ES"/>
        </w:rPr>
        <w:t>la</w:t>
      </w:r>
      <w:r w:rsidR="00A45546" w:rsidRPr="00F96440">
        <w:rPr>
          <w:rFonts w:ascii="Palatino Linotype" w:eastAsia="Times New Roman" w:hAnsi="Palatino Linotype" w:cs="Arial"/>
          <w:color w:val="000000" w:themeColor="text1"/>
          <w:lang w:val="es-ES"/>
        </w:rPr>
        <w:t xml:space="preserve"> que refirió </w:t>
      </w:r>
      <w:r w:rsidR="004D68F8" w:rsidRPr="00F96440">
        <w:rPr>
          <w:rFonts w:ascii="Palatino Linotype" w:eastAsia="Times New Roman" w:hAnsi="Palatino Linotype" w:cs="Arial"/>
          <w:color w:val="000000" w:themeColor="text1"/>
          <w:lang w:val="es-ES"/>
        </w:rPr>
        <w:t>lo siguiente:</w:t>
      </w:r>
    </w:p>
    <w:p w14:paraId="054906C6" w14:textId="77777777" w:rsidR="00E34622" w:rsidRPr="00F9644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87482CE" w:rsidR="00E34622" w:rsidRPr="00F96440" w:rsidRDefault="00E34622" w:rsidP="00725CA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96440">
        <w:rPr>
          <w:rFonts w:ascii="Palatino Linotype" w:eastAsia="Times New Roman" w:hAnsi="Palatino Linotype" w:cs="Arial"/>
          <w:b/>
          <w:color w:val="000000" w:themeColor="text1"/>
          <w:lang w:val="es-ES"/>
        </w:rPr>
        <w:t>Acto impugnado:</w:t>
      </w:r>
      <w:r w:rsidRPr="00F96440">
        <w:rPr>
          <w:rFonts w:ascii="Palatino Linotype" w:eastAsia="Times New Roman" w:hAnsi="Palatino Linotype" w:cs="Arial"/>
          <w:color w:val="000000" w:themeColor="text1"/>
          <w:lang w:val="es-ES"/>
        </w:rPr>
        <w:t xml:space="preserve"> “</w:t>
      </w:r>
      <w:r w:rsidR="00725CA2" w:rsidRPr="00F96440">
        <w:rPr>
          <w:rFonts w:ascii="Palatino Linotype" w:eastAsia="Times New Roman" w:hAnsi="Palatino Linotype" w:cs="Arial"/>
          <w:i/>
          <w:color w:val="000000" w:themeColor="text1"/>
          <w:lang w:val="es-ES"/>
        </w:rPr>
        <w:t>CON FUNDAMENTO EN LOS ARTÍCULOS 142 Y 143 FRACCIONES IV DE LA LEY GENERAL DE TRANSPARENCIA Y ACCESO A LA INFORMACIÓN PÚBLICA; ARTÍCULOS 178 Y 179 FRACCIONES V DE LA LEY DE TRANSPARENCIA Y ACCESO A LA INFORMACIÓN PÚBLICA DEL ESTADO DE MÉXICO Y MUNICIPIOS ASÍ COMO EL ARTÍCULO 121 FRACCIÓN I DE LA LEY GENERAL DE ARCHIVOS, ME PERMITO INTERPONER RECURSO DE REVISIÓN POR ENTREGA DE INFORMACIÓN INCOMPLETA.</w:t>
      </w:r>
      <w:r w:rsidRPr="00F96440">
        <w:rPr>
          <w:rFonts w:ascii="Palatino Linotype" w:eastAsia="Times New Roman" w:hAnsi="Palatino Linotype" w:cs="Arial"/>
          <w:i/>
          <w:color w:val="000000" w:themeColor="text1"/>
          <w:lang w:val="es-ES"/>
        </w:rPr>
        <w:t>”</w:t>
      </w:r>
      <w:r w:rsidRPr="00F96440">
        <w:rPr>
          <w:rFonts w:ascii="Palatino Linotype" w:eastAsia="Times New Roman" w:hAnsi="Palatino Linotype" w:cs="Arial"/>
          <w:color w:val="000000" w:themeColor="text1"/>
          <w:lang w:val="es-ES"/>
        </w:rPr>
        <w:t xml:space="preserve"> (Sic).</w:t>
      </w:r>
    </w:p>
    <w:p w14:paraId="033BFDE8" w14:textId="4AB668D6" w:rsidR="00901BB1" w:rsidRPr="00F96440" w:rsidRDefault="00901BB1" w:rsidP="00725CA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96440">
        <w:rPr>
          <w:rFonts w:ascii="Palatino Linotype" w:eastAsia="Times New Roman" w:hAnsi="Palatino Linotype" w:cs="Arial"/>
          <w:b/>
          <w:color w:val="000000" w:themeColor="text1"/>
          <w:lang w:val="es-ES"/>
        </w:rPr>
        <w:t>Motivos o razones de inconformidad:</w:t>
      </w:r>
      <w:r w:rsidRPr="00F96440">
        <w:rPr>
          <w:rFonts w:ascii="Palatino Linotype" w:eastAsia="Times New Roman" w:hAnsi="Palatino Linotype" w:cs="Arial"/>
          <w:color w:val="000000" w:themeColor="text1"/>
          <w:lang w:val="es-ES"/>
        </w:rPr>
        <w:t xml:space="preserve"> “</w:t>
      </w:r>
      <w:r w:rsidR="00725CA2" w:rsidRPr="00F96440">
        <w:rPr>
          <w:rFonts w:ascii="Palatino Linotype" w:eastAsia="Times New Roman" w:hAnsi="Palatino Linotype" w:cs="Arial"/>
          <w:color w:val="000000" w:themeColor="text1"/>
          <w:lang w:val="es-ES"/>
        </w:rPr>
        <w:t xml:space="preserve">ENTREGA DE INFORMACIÓN INCOMPLETA. </w:t>
      </w:r>
      <w:proofErr w:type="gramStart"/>
      <w:r w:rsidR="00725CA2" w:rsidRPr="00F96440">
        <w:rPr>
          <w:rFonts w:ascii="Palatino Linotype" w:eastAsia="Times New Roman" w:hAnsi="Palatino Linotype" w:cs="Arial"/>
          <w:color w:val="000000" w:themeColor="text1"/>
          <w:lang w:val="es-ES"/>
        </w:rPr>
        <w:t>( CONTIENE</w:t>
      </w:r>
      <w:proofErr w:type="gramEnd"/>
      <w:r w:rsidR="00725CA2" w:rsidRPr="00F96440">
        <w:rPr>
          <w:rFonts w:ascii="Palatino Linotype" w:eastAsia="Times New Roman" w:hAnsi="Palatino Linotype" w:cs="Arial"/>
          <w:color w:val="000000" w:themeColor="text1"/>
          <w:lang w:val="es-ES"/>
        </w:rPr>
        <w:t xml:space="preserve"> ARCHIVO ADJUNTO).</w:t>
      </w:r>
      <w:r w:rsidRPr="00F96440">
        <w:rPr>
          <w:rFonts w:ascii="Palatino Linotype" w:eastAsia="Times New Roman" w:hAnsi="Palatino Linotype" w:cs="Arial"/>
          <w:color w:val="000000" w:themeColor="text1"/>
          <w:lang w:val="es-ES"/>
        </w:rPr>
        <w:t>”</w:t>
      </w:r>
      <w:r w:rsidR="005B0765" w:rsidRPr="00F96440">
        <w:rPr>
          <w:rFonts w:ascii="Palatino Linotype" w:eastAsia="Times New Roman" w:hAnsi="Palatino Linotype" w:cs="Arial"/>
          <w:color w:val="000000" w:themeColor="text1"/>
          <w:lang w:val="es-ES"/>
        </w:rPr>
        <w:t xml:space="preserve"> (sic)</w:t>
      </w:r>
      <w:r w:rsidR="00E76251" w:rsidRPr="00F96440">
        <w:rPr>
          <w:rFonts w:ascii="Palatino Linotype" w:eastAsia="Times New Roman" w:hAnsi="Palatino Linotype" w:cs="Arial"/>
          <w:color w:val="000000" w:themeColor="text1"/>
          <w:lang w:val="es-ES"/>
        </w:rPr>
        <w:t xml:space="preserve"> </w:t>
      </w:r>
    </w:p>
    <w:p w14:paraId="19A80D3F" w14:textId="77777777" w:rsidR="00725CA2" w:rsidRPr="00F96440"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D3B0BCF" w14:textId="071AA06F" w:rsidR="00725CA2" w:rsidRPr="00F96440" w:rsidRDefault="00725CA2" w:rsidP="00725CA2">
      <w:pPr>
        <w:pStyle w:val="Prrafodelista"/>
        <w:numPr>
          <w:ilvl w:val="0"/>
          <w:numId w:val="1"/>
        </w:numPr>
        <w:tabs>
          <w:tab w:val="left" w:pos="426"/>
        </w:tabs>
        <w:spacing w:line="360" w:lineRule="auto"/>
        <w:jc w:val="both"/>
        <w:rPr>
          <w:rFonts w:ascii="Palatino Linotype" w:eastAsia="Times New Roman" w:hAnsi="Palatino Linotype" w:cs="Arial"/>
          <w:color w:val="000000" w:themeColor="text1"/>
          <w:lang w:val="es-ES"/>
        </w:rPr>
      </w:pPr>
      <w:r w:rsidRPr="00F96440">
        <w:rPr>
          <w:rFonts w:ascii="Palatino Linotype" w:eastAsia="Times New Roman" w:hAnsi="Palatino Linotype" w:cs="Arial"/>
          <w:color w:val="000000" w:themeColor="text1"/>
          <w:lang w:val="es-ES"/>
        </w:rPr>
        <w:t xml:space="preserve">El Recurrente adjuntó el documento electrónico denominado </w:t>
      </w:r>
      <w:r w:rsidRPr="00F96440">
        <w:rPr>
          <w:rFonts w:ascii="Palatino Linotype" w:eastAsia="Times New Roman" w:hAnsi="Palatino Linotype" w:cs="Arial"/>
          <w:b/>
          <w:i/>
          <w:color w:val="000000" w:themeColor="text1"/>
          <w:lang w:val="es-ES"/>
        </w:rPr>
        <w:t>MALINALCO-RR.pdf</w:t>
      </w:r>
      <w:r w:rsidRPr="00F96440">
        <w:rPr>
          <w:rFonts w:ascii="Palatino Linotype" w:eastAsia="Times New Roman" w:hAnsi="Palatino Linotype" w:cs="Arial"/>
          <w:color w:val="000000" w:themeColor="text1"/>
          <w:lang w:val="es-ES"/>
        </w:rPr>
        <w:t xml:space="preserve">, mediante el cual indica que no se dio contestación a los puntos </w:t>
      </w:r>
      <w:r w:rsidRPr="00F96440">
        <w:rPr>
          <w:i/>
        </w:rPr>
        <w:t>8.14, 8.15, 8.18, 8.21, 12.5, 17.7, 18.6, 18.7, 22.2, 22.3, 22.4, 22.5, 22.6, 22.7, 22.8, 22.9, 22.10, 23.6, 25.6, 26.1, 26.2, 26.3, 26.4, 26.5, 26.6, 30.5 Y 30.6</w:t>
      </w:r>
    </w:p>
    <w:p w14:paraId="3875A9E7" w14:textId="77777777" w:rsidR="00AD2900" w:rsidRPr="00F96440"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F9644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6440">
        <w:rPr>
          <w:rFonts w:ascii="Palatino Linotype" w:eastAsia="Times New Roman" w:hAnsi="Palatino Linotype" w:cs="Arial"/>
          <w:color w:val="000000" w:themeColor="text1"/>
          <w:lang w:val="es-ES"/>
        </w:rPr>
        <w:t xml:space="preserve">Se registró el recurso de revisión bajo el número de expediente </w:t>
      </w:r>
      <w:r w:rsidR="004F785F" w:rsidRPr="00F96440">
        <w:rPr>
          <w:rFonts w:ascii="Palatino Linotype" w:hAnsi="Palatino Linotype" w:cs="Arial"/>
          <w:bCs/>
          <w:color w:val="000000" w:themeColor="text1"/>
        </w:rPr>
        <w:t>al rubro indicado, asi</w:t>
      </w:r>
      <w:r w:rsidRPr="00F96440">
        <w:rPr>
          <w:rFonts w:ascii="Palatino Linotype" w:hAnsi="Palatino Linotype" w:cs="Arial"/>
          <w:bCs/>
          <w:color w:val="000000" w:themeColor="text1"/>
        </w:rPr>
        <w:t xml:space="preserve">mismo, con fundamento en lo dispuesto por el </w:t>
      </w:r>
      <w:r w:rsidRPr="00F9644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96440">
        <w:rPr>
          <w:rFonts w:ascii="Palatino Linotype" w:eastAsia="Times New Roman" w:hAnsi="Palatino Linotype" w:cs="Arial"/>
          <w:bCs/>
          <w:color w:val="000000" w:themeColor="text1"/>
          <w:lang w:val="es-ES"/>
        </w:rPr>
        <w:t xml:space="preserve">se turnó </w:t>
      </w:r>
      <w:r w:rsidR="0096234B" w:rsidRPr="00F96440">
        <w:rPr>
          <w:rFonts w:ascii="Palatino Linotype" w:eastAsia="Times New Roman" w:hAnsi="Palatino Linotype" w:cs="Arial"/>
          <w:bCs/>
          <w:color w:val="000000" w:themeColor="text1"/>
          <w:lang w:val="es-ES"/>
        </w:rPr>
        <w:t xml:space="preserve">a la </w:t>
      </w:r>
      <w:r w:rsidR="0096234B" w:rsidRPr="00F96440">
        <w:rPr>
          <w:rFonts w:ascii="Palatino Linotype" w:eastAsia="Times New Roman" w:hAnsi="Palatino Linotype" w:cs="Arial"/>
          <w:b/>
          <w:bCs/>
          <w:color w:val="000000" w:themeColor="text1"/>
          <w:lang w:val="es-ES"/>
        </w:rPr>
        <w:t xml:space="preserve">Comisionada </w:t>
      </w:r>
      <w:r w:rsidR="00D12402" w:rsidRPr="00F96440">
        <w:rPr>
          <w:rFonts w:ascii="Palatino Linotype" w:eastAsia="Times New Roman" w:hAnsi="Palatino Linotype" w:cs="Arial"/>
          <w:b/>
          <w:bCs/>
          <w:color w:val="000000" w:themeColor="text1"/>
          <w:lang w:val="es-ES"/>
        </w:rPr>
        <w:t>María del Rosario Mejía Ayala</w:t>
      </w:r>
      <w:r w:rsidRPr="00F96440">
        <w:rPr>
          <w:rFonts w:ascii="Palatino Linotype" w:eastAsia="Times New Roman" w:hAnsi="Palatino Linotype" w:cs="Arial"/>
          <w:bCs/>
          <w:color w:val="000000" w:themeColor="text1"/>
          <w:lang w:val="es-ES"/>
        </w:rPr>
        <w:t xml:space="preserve">, con el objeto de </w:t>
      </w:r>
      <w:r w:rsidRPr="00F96440">
        <w:rPr>
          <w:rFonts w:ascii="Palatino Linotype" w:eastAsia="Times New Roman" w:hAnsi="Palatino Linotype" w:cs="Arial"/>
          <w:bCs/>
          <w:color w:val="000000" w:themeColor="text1"/>
        </w:rPr>
        <w:t>su análisis.</w:t>
      </w:r>
    </w:p>
    <w:p w14:paraId="2BDE682E" w14:textId="77777777" w:rsidR="005F1362" w:rsidRPr="00F9644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02BF8A8" w:rsidR="007446C2" w:rsidRPr="00F9644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6440">
        <w:rPr>
          <w:rFonts w:ascii="Palatino Linotype" w:eastAsia="Times New Roman" w:hAnsi="Palatino Linotype" w:cs="Arial"/>
          <w:color w:val="000000" w:themeColor="text1"/>
          <w:lang w:val="es-ES"/>
        </w:rPr>
        <w:t>La</w:t>
      </w:r>
      <w:r w:rsidR="00E647FF" w:rsidRPr="00F96440">
        <w:rPr>
          <w:rFonts w:ascii="Palatino Linotype" w:eastAsia="Times New Roman" w:hAnsi="Palatino Linotype" w:cs="Arial"/>
          <w:color w:val="000000" w:themeColor="text1"/>
          <w:lang w:val="es-ES"/>
        </w:rPr>
        <w:t xml:space="preserve"> </w:t>
      </w:r>
      <w:r w:rsidR="0004686A" w:rsidRPr="00F96440">
        <w:rPr>
          <w:rFonts w:ascii="Palatino Linotype" w:eastAsia="Calibri" w:hAnsi="Palatino Linotype" w:cs="Arial"/>
          <w:color w:val="000000" w:themeColor="text1"/>
          <w:lang w:val="es-ES"/>
        </w:rPr>
        <w:t>Comisionad</w:t>
      </w:r>
      <w:r w:rsidRPr="00F96440">
        <w:rPr>
          <w:rFonts w:ascii="Palatino Linotype" w:eastAsia="Calibri" w:hAnsi="Palatino Linotype" w:cs="Arial"/>
          <w:color w:val="000000" w:themeColor="text1"/>
          <w:lang w:val="es-ES"/>
        </w:rPr>
        <w:t>a</w:t>
      </w:r>
      <w:r w:rsidR="0004686A" w:rsidRPr="00F96440">
        <w:rPr>
          <w:rFonts w:ascii="Palatino Linotype" w:eastAsia="Calibri" w:hAnsi="Palatino Linotype" w:cs="Arial"/>
          <w:color w:val="000000" w:themeColor="text1"/>
          <w:lang w:val="es-ES"/>
        </w:rPr>
        <w:t xml:space="preserve"> Ponente</w:t>
      </w:r>
      <w:r w:rsidR="006B31E7" w:rsidRPr="00F96440">
        <w:rPr>
          <w:rFonts w:ascii="Palatino Linotype" w:eastAsia="Calibri" w:hAnsi="Palatino Linotype" w:cs="Arial"/>
          <w:color w:val="000000" w:themeColor="text1"/>
          <w:lang w:val="es-ES"/>
        </w:rPr>
        <w:t>,</w:t>
      </w:r>
      <w:r w:rsidR="0004686A" w:rsidRPr="00F96440">
        <w:rPr>
          <w:rFonts w:ascii="Palatino Linotype" w:eastAsia="Calibri" w:hAnsi="Palatino Linotype" w:cs="Arial"/>
          <w:color w:val="000000" w:themeColor="text1"/>
          <w:lang w:val="es-ES"/>
        </w:rPr>
        <w:t xml:space="preserve"> con fundamento en lo dispuesto por el artículo 185 fracción II de la </w:t>
      </w:r>
      <w:r w:rsidR="00613655" w:rsidRPr="00F96440">
        <w:rPr>
          <w:rFonts w:ascii="Palatino Linotype" w:eastAsia="Calibri" w:hAnsi="Palatino Linotype" w:cs="Arial"/>
          <w:color w:val="000000" w:themeColor="text1"/>
          <w:lang w:val="es-ES"/>
        </w:rPr>
        <w:t>Ley de Transparencia y Acceso a la Información Pública del Estado de México y Municipios</w:t>
      </w:r>
      <w:r w:rsidR="0004686A" w:rsidRPr="00F96440">
        <w:rPr>
          <w:rFonts w:ascii="Palatino Linotype" w:eastAsia="Calibri" w:hAnsi="Palatino Linotype" w:cs="Arial"/>
          <w:color w:val="000000" w:themeColor="text1"/>
          <w:lang w:val="es-ES"/>
        </w:rPr>
        <w:t xml:space="preserve">, a través </w:t>
      </w:r>
      <w:r w:rsidR="006E4E2A" w:rsidRPr="00F96440">
        <w:rPr>
          <w:rFonts w:ascii="Palatino Linotype" w:eastAsia="Calibri" w:hAnsi="Palatino Linotype" w:cs="Arial"/>
          <w:color w:val="000000" w:themeColor="text1"/>
          <w:lang w:val="es-ES"/>
        </w:rPr>
        <w:t>del</w:t>
      </w:r>
      <w:r w:rsidR="0004686A" w:rsidRPr="00F96440">
        <w:rPr>
          <w:rFonts w:ascii="Palatino Linotype" w:eastAsia="Calibri" w:hAnsi="Palatino Linotype" w:cs="Arial"/>
          <w:color w:val="000000" w:themeColor="text1"/>
          <w:lang w:val="es-ES"/>
        </w:rPr>
        <w:t xml:space="preserve"> </w:t>
      </w:r>
      <w:r w:rsidR="00B81371" w:rsidRPr="00F96440">
        <w:rPr>
          <w:rFonts w:ascii="Palatino Linotype" w:eastAsia="Calibri" w:hAnsi="Palatino Linotype" w:cs="Arial"/>
          <w:color w:val="000000" w:themeColor="text1"/>
          <w:lang w:val="es-ES"/>
        </w:rPr>
        <w:t xml:space="preserve">acuerdo </w:t>
      </w:r>
      <w:r w:rsidR="00F147C6" w:rsidRPr="00F96440">
        <w:rPr>
          <w:rFonts w:ascii="Palatino Linotype" w:eastAsia="Calibri" w:hAnsi="Palatino Linotype" w:cs="Arial"/>
          <w:color w:val="000000" w:themeColor="text1"/>
          <w:lang w:val="es-ES"/>
        </w:rPr>
        <w:t xml:space="preserve">de admisión </w:t>
      </w:r>
      <w:r w:rsidR="00091F3E" w:rsidRPr="00F96440">
        <w:rPr>
          <w:rFonts w:ascii="Palatino Linotype" w:eastAsia="Calibri" w:hAnsi="Palatino Linotype" w:cs="Arial"/>
          <w:color w:val="000000" w:themeColor="text1"/>
          <w:lang w:val="es-ES"/>
        </w:rPr>
        <w:t>de</w:t>
      </w:r>
      <w:r w:rsidR="00395353" w:rsidRPr="00F96440">
        <w:rPr>
          <w:rFonts w:ascii="Palatino Linotype" w:eastAsia="Calibri" w:hAnsi="Palatino Linotype" w:cs="Arial"/>
          <w:color w:val="000000" w:themeColor="text1"/>
          <w:lang w:val="es-ES"/>
        </w:rPr>
        <w:t xml:space="preserve"> fecha tres</w:t>
      </w:r>
      <w:r w:rsidR="00BD6C40" w:rsidRPr="00F96440">
        <w:rPr>
          <w:rFonts w:ascii="Palatino Linotype" w:eastAsia="Calibri" w:hAnsi="Palatino Linotype" w:cs="Arial"/>
          <w:color w:val="000000" w:themeColor="text1"/>
          <w:lang w:val="es-ES"/>
        </w:rPr>
        <w:t xml:space="preserve"> (</w:t>
      </w:r>
      <w:r w:rsidR="00395353" w:rsidRPr="00F96440">
        <w:rPr>
          <w:rFonts w:ascii="Palatino Linotype" w:eastAsia="Calibri" w:hAnsi="Palatino Linotype" w:cs="Arial"/>
          <w:color w:val="000000" w:themeColor="text1"/>
          <w:lang w:val="es-ES"/>
        </w:rPr>
        <w:t>3</w:t>
      </w:r>
      <w:r w:rsidR="00BD6C40" w:rsidRPr="00F96440">
        <w:rPr>
          <w:rFonts w:ascii="Palatino Linotype" w:eastAsia="Calibri" w:hAnsi="Palatino Linotype" w:cs="Arial"/>
          <w:color w:val="000000" w:themeColor="text1"/>
          <w:lang w:val="es-ES"/>
        </w:rPr>
        <w:t xml:space="preserve">) de </w:t>
      </w:r>
      <w:r w:rsidR="00395353" w:rsidRPr="00F96440">
        <w:rPr>
          <w:rFonts w:ascii="Palatino Linotype" w:eastAsia="Calibri" w:hAnsi="Palatino Linotype" w:cs="Arial"/>
          <w:color w:val="000000" w:themeColor="text1"/>
          <w:lang w:val="es-ES"/>
        </w:rPr>
        <w:t>marzo</w:t>
      </w:r>
      <w:r w:rsidR="00613655" w:rsidRPr="00F96440">
        <w:rPr>
          <w:rFonts w:ascii="Palatino Linotype" w:eastAsia="Calibri" w:hAnsi="Palatino Linotype" w:cs="Arial"/>
          <w:color w:val="000000" w:themeColor="text1"/>
          <w:lang w:val="es-ES"/>
        </w:rPr>
        <w:t xml:space="preserve"> de dos mil veinti</w:t>
      </w:r>
      <w:r w:rsidR="00751F6F" w:rsidRPr="00F96440">
        <w:rPr>
          <w:rFonts w:ascii="Palatino Linotype" w:eastAsia="Calibri" w:hAnsi="Palatino Linotype" w:cs="Arial"/>
          <w:color w:val="000000" w:themeColor="text1"/>
          <w:lang w:val="es-ES"/>
        </w:rPr>
        <w:t>dós</w:t>
      </w:r>
      <w:r w:rsidR="006A1047" w:rsidRPr="00F96440">
        <w:rPr>
          <w:rFonts w:ascii="Palatino Linotype" w:eastAsia="Calibri" w:hAnsi="Palatino Linotype" w:cs="Arial"/>
          <w:color w:val="000000" w:themeColor="text1"/>
          <w:lang w:val="es-ES"/>
        </w:rPr>
        <w:t xml:space="preserve">, </w:t>
      </w:r>
      <w:r w:rsidR="00B81371" w:rsidRPr="00F96440">
        <w:rPr>
          <w:rFonts w:ascii="Palatino Linotype" w:eastAsia="Calibri" w:hAnsi="Palatino Linotype" w:cs="Arial"/>
          <w:color w:val="000000" w:themeColor="text1"/>
          <w:lang w:val="es-ES"/>
        </w:rPr>
        <w:t xml:space="preserve">puso a </w:t>
      </w:r>
      <w:r w:rsidR="00875167" w:rsidRPr="00F96440">
        <w:rPr>
          <w:rFonts w:ascii="Palatino Linotype" w:eastAsia="Calibri" w:hAnsi="Palatino Linotype" w:cs="Arial"/>
          <w:color w:val="000000" w:themeColor="text1"/>
          <w:lang w:val="es-ES"/>
        </w:rPr>
        <w:t>disposición</w:t>
      </w:r>
      <w:r w:rsidR="00B81371" w:rsidRPr="00F96440">
        <w:rPr>
          <w:rFonts w:ascii="Palatino Linotype" w:eastAsia="Calibri" w:hAnsi="Palatino Linotype" w:cs="Arial"/>
          <w:color w:val="000000" w:themeColor="text1"/>
          <w:lang w:val="es-ES"/>
        </w:rPr>
        <w:t xml:space="preserve"> de las partes el expediente electrónico </w:t>
      </w:r>
      <w:r w:rsidR="00B81371" w:rsidRPr="00F96440">
        <w:rPr>
          <w:rFonts w:ascii="Palatino Linotype" w:eastAsia="Calibri" w:hAnsi="Palatino Linotype" w:cs="Arial"/>
          <w:color w:val="000000" w:themeColor="text1"/>
        </w:rPr>
        <w:t xml:space="preserve">vía </w:t>
      </w:r>
      <w:r w:rsidR="00B81371" w:rsidRPr="00F96440">
        <w:rPr>
          <w:rFonts w:ascii="Palatino Linotype" w:eastAsia="Calibri" w:hAnsi="Palatino Linotype" w:cs="Arial"/>
          <w:color w:val="000000" w:themeColor="text1"/>
          <w:lang w:val="es-ES"/>
        </w:rPr>
        <w:t xml:space="preserve">Sistema de Acceso a la Información Mexiquense </w:t>
      </w:r>
      <w:r w:rsidR="001468E9" w:rsidRPr="00F96440">
        <w:rPr>
          <w:rFonts w:ascii="Palatino Linotype" w:eastAsia="Calibri" w:hAnsi="Palatino Linotype" w:cs="Arial"/>
          <w:color w:val="000000" w:themeColor="text1"/>
          <w:lang w:val="es-ES"/>
        </w:rPr>
        <w:t>(</w:t>
      </w:r>
      <w:r w:rsidR="00B81371" w:rsidRPr="00F96440">
        <w:rPr>
          <w:rFonts w:ascii="Palatino Linotype" w:eastAsia="Calibri" w:hAnsi="Palatino Linotype" w:cs="Arial"/>
          <w:b/>
          <w:i/>
          <w:color w:val="000000" w:themeColor="text1"/>
          <w:lang w:val="es-ES"/>
        </w:rPr>
        <w:t>SAIMEX</w:t>
      </w:r>
      <w:r w:rsidR="001468E9" w:rsidRPr="00F96440">
        <w:rPr>
          <w:rFonts w:ascii="Palatino Linotype" w:eastAsia="Calibri" w:hAnsi="Palatino Linotype" w:cs="Arial"/>
          <w:b/>
          <w:i/>
          <w:color w:val="000000" w:themeColor="text1"/>
          <w:lang w:val="es-ES"/>
        </w:rPr>
        <w:t>)</w:t>
      </w:r>
      <w:r w:rsidR="00B81371" w:rsidRPr="00F96440">
        <w:rPr>
          <w:rFonts w:ascii="Palatino Linotype" w:eastAsia="Calibri" w:hAnsi="Palatino Linotype" w:cs="Arial"/>
          <w:b/>
          <w:color w:val="000000" w:themeColor="text1"/>
          <w:lang w:val="es-ES"/>
        </w:rPr>
        <w:t xml:space="preserve"> </w:t>
      </w:r>
      <w:r w:rsidR="00B81371" w:rsidRPr="00F96440">
        <w:rPr>
          <w:rFonts w:ascii="Palatino Linotype" w:eastAsia="Calibri" w:hAnsi="Palatino Linotype" w:cs="Arial"/>
          <w:color w:val="000000" w:themeColor="text1"/>
          <w:lang w:val="es-ES"/>
        </w:rPr>
        <w:t xml:space="preserve">a efecto de que en un plazo máximo de siete días </w:t>
      </w:r>
      <w:r w:rsidR="00875167" w:rsidRPr="00F96440">
        <w:rPr>
          <w:rFonts w:ascii="Palatino Linotype" w:eastAsia="Calibri" w:hAnsi="Palatino Linotype" w:cs="Arial"/>
          <w:color w:val="000000" w:themeColor="text1"/>
          <w:lang w:val="es-ES"/>
        </w:rPr>
        <w:t>manifestaran</w:t>
      </w:r>
      <w:r w:rsidR="00B81371" w:rsidRPr="00F96440">
        <w:rPr>
          <w:rFonts w:ascii="Palatino Linotype" w:eastAsia="Calibri" w:hAnsi="Palatino Linotype" w:cs="Arial"/>
          <w:color w:val="000000" w:themeColor="text1"/>
          <w:lang w:val="es-ES"/>
        </w:rPr>
        <w:t xml:space="preserve"> lo que a</w:t>
      </w:r>
      <w:r w:rsidR="003A2029" w:rsidRPr="00F96440">
        <w:rPr>
          <w:rFonts w:ascii="Palatino Linotype" w:eastAsia="Calibri" w:hAnsi="Palatino Linotype" w:cs="Arial"/>
          <w:color w:val="000000" w:themeColor="text1"/>
          <w:lang w:val="es-ES"/>
        </w:rPr>
        <w:t xml:space="preserve"> su</w:t>
      </w:r>
      <w:r w:rsidR="00B81371" w:rsidRPr="00F96440">
        <w:rPr>
          <w:rFonts w:ascii="Palatino Linotype" w:eastAsia="Calibri" w:hAnsi="Palatino Linotype" w:cs="Arial"/>
          <w:color w:val="000000" w:themeColor="text1"/>
          <w:lang w:val="es-ES"/>
        </w:rPr>
        <w:t xml:space="preserve"> derecho conviniera</w:t>
      </w:r>
      <w:r w:rsidR="00875167" w:rsidRPr="00F96440">
        <w:rPr>
          <w:rFonts w:ascii="Palatino Linotype" w:eastAsia="Calibri" w:hAnsi="Palatino Linotype" w:cs="Arial"/>
          <w:color w:val="000000" w:themeColor="text1"/>
          <w:lang w:val="es-ES"/>
        </w:rPr>
        <w:t>n</w:t>
      </w:r>
      <w:r w:rsidR="00032493" w:rsidRPr="00F96440">
        <w:rPr>
          <w:rFonts w:ascii="Palatino Linotype" w:eastAsia="Calibri" w:hAnsi="Palatino Linotype" w:cs="Arial"/>
          <w:color w:val="000000" w:themeColor="text1"/>
          <w:lang w:val="es-ES"/>
        </w:rPr>
        <w:t>,</w:t>
      </w:r>
      <w:r w:rsidR="00B81371" w:rsidRPr="00F96440">
        <w:rPr>
          <w:rFonts w:ascii="Palatino Linotype" w:eastAsia="Calibri" w:hAnsi="Palatino Linotype" w:cs="Arial"/>
          <w:color w:val="000000" w:themeColor="text1"/>
          <w:lang w:val="es-ES"/>
        </w:rPr>
        <w:t xml:space="preserve"> </w:t>
      </w:r>
      <w:r w:rsidR="00875167" w:rsidRPr="00F96440">
        <w:rPr>
          <w:rFonts w:ascii="Palatino Linotype" w:eastAsia="Calibri" w:hAnsi="Palatino Linotype" w:cs="Arial"/>
          <w:color w:val="000000" w:themeColor="text1"/>
          <w:lang w:val="es-ES"/>
        </w:rPr>
        <w:t>ofrecieran pruebas y</w:t>
      </w:r>
      <w:r w:rsidR="00132C06" w:rsidRPr="00F96440">
        <w:rPr>
          <w:rFonts w:ascii="Palatino Linotype" w:eastAsia="Calibri" w:hAnsi="Palatino Linotype" w:cs="Arial"/>
          <w:color w:val="000000" w:themeColor="text1"/>
          <w:lang w:val="es-ES"/>
        </w:rPr>
        <w:t xml:space="preserve"> </w:t>
      </w:r>
      <w:r w:rsidR="00875167" w:rsidRPr="00F96440">
        <w:rPr>
          <w:rFonts w:ascii="Palatino Linotype" w:eastAsia="Calibri" w:hAnsi="Palatino Linotype" w:cs="Arial"/>
          <w:color w:val="000000" w:themeColor="text1"/>
          <w:lang w:val="es-ES"/>
        </w:rPr>
        <w:t>alegatos según corresponda a</w:t>
      </w:r>
      <w:r w:rsidR="004C20F2" w:rsidRPr="00F96440">
        <w:rPr>
          <w:rFonts w:ascii="Palatino Linotype" w:eastAsia="Calibri" w:hAnsi="Palatino Linotype" w:cs="Arial"/>
          <w:color w:val="000000" w:themeColor="text1"/>
          <w:lang w:val="es-ES"/>
        </w:rPr>
        <w:t xml:space="preserve"> </w:t>
      </w:r>
      <w:r w:rsidR="00875167" w:rsidRPr="00F96440">
        <w:rPr>
          <w:rFonts w:ascii="Palatino Linotype" w:eastAsia="Calibri" w:hAnsi="Palatino Linotype" w:cs="Arial"/>
          <w:color w:val="000000" w:themeColor="text1"/>
          <w:lang w:val="es-ES"/>
        </w:rPr>
        <w:t>l</w:t>
      </w:r>
      <w:r w:rsidR="004C20F2" w:rsidRPr="00F96440">
        <w:rPr>
          <w:rFonts w:ascii="Palatino Linotype" w:eastAsia="Calibri" w:hAnsi="Palatino Linotype" w:cs="Arial"/>
          <w:color w:val="000000" w:themeColor="text1"/>
          <w:lang w:val="es-ES"/>
        </w:rPr>
        <w:t>os</w:t>
      </w:r>
      <w:r w:rsidR="00875167" w:rsidRPr="00F96440">
        <w:rPr>
          <w:rFonts w:ascii="Palatino Linotype" w:eastAsia="Calibri" w:hAnsi="Palatino Linotype" w:cs="Arial"/>
          <w:color w:val="000000" w:themeColor="text1"/>
          <w:lang w:val="es-ES"/>
        </w:rPr>
        <w:t xml:space="preserve"> caso</w:t>
      </w:r>
      <w:r w:rsidR="004C20F2" w:rsidRPr="00F96440">
        <w:rPr>
          <w:rFonts w:ascii="Palatino Linotype" w:eastAsia="Calibri" w:hAnsi="Palatino Linotype" w:cs="Arial"/>
          <w:color w:val="000000" w:themeColor="text1"/>
          <w:lang w:val="es-ES"/>
        </w:rPr>
        <w:t>s</w:t>
      </w:r>
      <w:r w:rsidR="00875167" w:rsidRPr="00F96440">
        <w:rPr>
          <w:rFonts w:ascii="Palatino Linotype" w:eastAsia="Calibri" w:hAnsi="Palatino Linotype" w:cs="Arial"/>
          <w:color w:val="000000" w:themeColor="text1"/>
          <w:lang w:val="es-ES"/>
        </w:rPr>
        <w:t xml:space="preserve"> concreto</w:t>
      </w:r>
      <w:r w:rsidR="004C20F2" w:rsidRPr="00F96440">
        <w:rPr>
          <w:rFonts w:ascii="Palatino Linotype" w:eastAsia="Calibri" w:hAnsi="Palatino Linotype" w:cs="Arial"/>
          <w:color w:val="000000" w:themeColor="text1"/>
          <w:lang w:val="es-ES"/>
        </w:rPr>
        <w:t>s</w:t>
      </w:r>
      <w:r w:rsidR="00875167" w:rsidRPr="00F96440">
        <w:rPr>
          <w:rFonts w:ascii="Palatino Linotype" w:eastAsia="Calibri" w:hAnsi="Palatino Linotype" w:cs="Arial"/>
          <w:color w:val="000000" w:themeColor="text1"/>
          <w:lang w:val="es-ES"/>
        </w:rPr>
        <w:t xml:space="preserve">, </w:t>
      </w:r>
      <w:r w:rsidR="00F147C6" w:rsidRPr="00F96440">
        <w:rPr>
          <w:rFonts w:ascii="Palatino Linotype" w:eastAsia="Calibri" w:hAnsi="Palatino Linotype" w:cs="Arial"/>
          <w:color w:val="000000" w:themeColor="text1"/>
          <w:lang w:val="es-ES"/>
        </w:rPr>
        <w:t>de esta forma</w:t>
      </w:r>
      <w:r w:rsidR="00875167" w:rsidRPr="00F96440">
        <w:rPr>
          <w:rFonts w:ascii="Palatino Linotype" w:eastAsia="Calibri" w:hAnsi="Palatino Linotype" w:cs="Arial"/>
          <w:color w:val="000000" w:themeColor="text1"/>
          <w:lang w:val="es-ES"/>
        </w:rPr>
        <w:t xml:space="preserve"> para que el </w:t>
      </w:r>
      <w:r w:rsidR="00875167" w:rsidRPr="00F96440">
        <w:rPr>
          <w:rFonts w:ascii="Palatino Linotype" w:eastAsia="Calibri" w:hAnsi="Palatino Linotype" w:cs="Arial"/>
          <w:b/>
          <w:color w:val="000000" w:themeColor="text1"/>
          <w:lang w:val="es-ES"/>
        </w:rPr>
        <w:t>SUJETO OBLIGADO</w:t>
      </w:r>
      <w:r w:rsidR="00875167" w:rsidRPr="00F96440">
        <w:rPr>
          <w:rFonts w:ascii="Palatino Linotype" w:eastAsia="Calibri" w:hAnsi="Palatino Linotype" w:cs="Arial"/>
          <w:color w:val="000000" w:themeColor="text1"/>
          <w:lang w:val="es-ES"/>
        </w:rPr>
        <w:t xml:space="preserve"> </w:t>
      </w:r>
      <w:r w:rsidR="00B81371" w:rsidRPr="00F96440">
        <w:rPr>
          <w:rFonts w:ascii="Palatino Linotype" w:eastAsia="Calibri" w:hAnsi="Palatino Linotype" w:cs="Arial"/>
          <w:color w:val="000000" w:themeColor="text1"/>
          <w:lang w:val="es-ES"/>
        </w:rPr>
        <w:t>presentar</w:t>
      </w:r>
      <w:r w:rsidR="003A03D0" w:rsidRPr="00F96440">
        <w:rPr>
          <w:rFonts w:ascii="Palatino Linotype" w:eastAsia="Calibri" w:hAnsi="Palatino Linotype" w:cs="Arial"/>
          <w:color w:val="000000" w:themeColor="text1"/>
          <w:lang w:val="es-ES"/>
        </w:rPr>
        <w:t>a</w:t>
      </w:r>
      <w:r w:rsidR="00B81371" w:rsidRPr="00F96440">
        <w:rPr>
          <w:rFonts w:ascii="Palatino Linotype" w:eastAsia="Calibri" w:hAnsi="Palatino Linotype" w:cs="Arial"/>
          <w:color w:val="000000" w:themeColor="text1"/>
          <w:lang w:val="es-ES"/>
        </w:rPr>
        <w:t xml:space="preserve"> el </w:t>
      </w:r>
      <w:r w:rsidR="00556F72" w:rsidRPr="00F96440">
        <w:rPr>
          <w:rFonts w:ascii="Palatino Linotype" w:eastAsia="Calibri" w:hAnsi="Palatino Linotype" w:cs="Arial"/>
          <w:color w:val="000000" w:themeColor="text1"/>
          <w:lang w:val="es-ES"/>
        </w:rPr>
        <w:t xml:space="preserve">informe justificado </w:t>
      </w:r>
      <w:r w:rsidR="00875167" w:rsidRPr="00F96440">
        <w:rPr>
          <w:rFonts w:ascii="Palatino Linotype" w:eastAsia="Calibri" w:hAnsi="Palatino Linotype" w:cs="Arial"/>
          <w:color w:val="000000" w:themeColor="text1"/>
          <w:lang w:val="es-ES"/>
        </w:rPr>
        <w:t>procedente</w:t>
      </w:r>
      <w:r w:rsidR="00787184" w:rsidRPr="00F96440">
        <w:rPr>
          <w:rFonts w:ascii="Palatino Linotype" w:eastAsia="Calibri" w:hAnsi="Palatino Linotype" w:cs="Arial"/>
          <w:color w:val="000000" w:themeColor="text1"/>
          <w:lang w:val="es-ES"/>
        </w:rPr>
        <w:t>.</w:t>
      </w:r>
    </w:p>
    <w:p w14:paraId="67D7209A" w14:textId="77777777" w:rsidR="001B32B2" w:rsidRPr="00F96440" w:rsidRDefault="001B32B2" w:rsidP="001B32B2">
      <w:pPr>
        <w:pStyle w:val="Prrafodelista"/>
        <w:rPr>
          <w:rFonts w:ascii="Palatino Linotype" w:eastAsia="Calibri" w:hAnsi="Palatino Linotype" w:cs="Arial"/>
          <w:color w:val="000000" w:themeColor="text1"/>
          <w:lang w:val="es-ES"/>
        </w:rPr>
      </w:pPr>
    </w:p>
    <w:p w14:paraId="054D0183" w14:textId="6F0798B0" w:rsidR="00EF0C03" w:rsidRPr="00F96440" w:rsidRDefault="00395353" w:rsidP="00E23CA4">
      <w:pPr>
        <w:pStyle w:val="Prrafodelista"/>
        <w:numPr>
          <w:ilvl w:val="0"/>
          <w:numId w:val="1"/>
        </w:numPr>
        <w:tabs>
          <w:tab w:val="left" w:pos="426"/>
        </w:tabs>
        <w:spacing w:line="360" w:lineRule="auto"/>
        <w:jc w:val="both"/>
        <w:rPr>
          <w:rFonts w:ascii="Palatino Linotype" w:hAnsi="Palatino Linotype"/>
          <w:color w:val="000000" w:themeColor="text1"/>
        </w:rPr>
      </w:pPr>
      <w:r w:rsidRPr="00F96440">
        <w:rPr>
          <w:rFonts w:ascii="Palatino Linotype" w:eastAsia="Calibri" w:hAnsi="Palatino Linotype" w:cs="Arial"/>
          <w:color w:val="000000" w:themeColor="text1"/>
          <w:lang w:val="es-ES"/>
        </w:rPr>
        <w:t>El diez</w:t>
      </w:r>
      <w:r w:rsidR="003F2190" w:rsidRPr="00F96440">
        <w:rPr>
          <w:rFonts w:ascii="Palatino Linotype" w:eastAsia="Calibri" w:hAnsi="Palatino Linotype" w:cs="Arial"/>
          <w:color w:val="000000" w:themeColor="text1"/>
          <w:lang w:val="es-ES"/>
        </w:rPr>
        <w:t xml:space="preserve"> (</w:t>
      </w:r>
      <w:r w:rsidRPr="00F96440">
        <w:rPr>
          <w:rFonts w:ascii="Palatino Linotype" w:eastAsia="Calibri" w:hAnsi="Palatino Linotype" w:cs="Arial"/>
          <w:color w:val="000000" w:themeColor="text1"/>
          <w:lang w:val="es-ES"/>
        </w:rPr>
        <w:t>10</w:t>
      </w:r>
      <w:r w:rsidR="003F2190" w:rsidRPr="00F96440">
        <w:rPr>
          <w:rFonts w:ascii="Palatino Linotype" w:eastAsia="Calibri" w:hAnsi="Palatino Linotype" w:cs="Arial"/>
          <w:color w:val="000000" w:themeColor="text1"/>
          <w:lang w:val="es-ES"/>
        </w:rPr>
        <w:t xml:space="preserve">) de marzo </w:t>
      </w:r>
      <w:r w:rsidR="00EF0C03" w:rsidRPr="00F96440">
        <w:rPr>
          <w:rFonts w:ascii="Palatino Linotype" w:eastAsia="Calibri" w:hAnsi="Palatino Linotype" w:cs="Arial"/>
          <w:color w:val="000000" w:themeColor="text1"/>
          <w:lang w:val="es-ES"/>
        </w:rPr>
        <w:t xml:space="preserve">de dos mil veintidós, el Sujeto Obligado remitió el documento electrónico denominado </w:t>
      </w:r>
      <w:r w:rsidRPr="00F96440">
        <w:rPr>
          <w:rFonts w:ascii="Palatino Linotype" w:eastAsia="Calibri" w:hAnsi="Palatino Linotype" w:cs="Arial"/>
          <w:b/>
          <w:color w:val="000000" w:themeColor="text1"/>
          <w:lang w:val="es-ES"/>
        </w:rPr>
        <w:t>00027MALINALIP2022.</w:t>
      </w:r>
      <w:r w:rsidR="00EF0C03" w:rsidRPr="00F96440">
        <w:rPr>
          <w:rFonts w:ascii="Palatino Linotype" w:eastAsia="Calibri" w:hAnsi="Palatino Linotype" w:cs="Arial"/>
          <w:b/>
          <w:i/>
          <w:color w:val="000000" w:themeColor="text1"/>
          <w:lang w:val="es-ES"/>
        </w:rPr>
        <w:t>pdf</w:t>
      </w:r>
      <w:r w:rsidR="00EF0C03" w:rsidRPr="00F96440">
        <w:rPr>
          <w:rFonts w:ascii="Palatino Linotype" w:eastAsia="Calibri" w:hAnsi="Palatino Linotype" w:cs="Arial"/>
          <w:color w:val="000000" w:themeColor="text1"/>
          <w:lang w:val="es-ES"/>
        </w:rPr>
        <w:t>, el cual se puso a la vista del Recurrente el ocho (8) de abril de dos mil veintidós; no obstante, se describe su contenido medular.</w:t>
      </w:r>
    </w:p>
    <w:p w14:paraId="035D1656" w14:textId="77777777" w:rsidR="00EF0C03" w:rsidRPr="00F96440" w:rsidRDefault="00EF0C03" w:rsidP="00EF0C03">
      <w:pPr>
        <w:pStyle w:val="Prrafodelista"/>
        <w:rPr>
          <w:rFonts w:ascii="Palatino Linotype" w:eastAsia="Calibri" w:hAnsi="Palatino Linotype" w:cs="Arial"/>
          <w:color w:val="000000" w:themeColor="text1"/>
          <w:lang w:val="es-ES"/>
        </w:rPr>
      </w:pPr>
    </w:p>
    <w:p w14:paraId="21749385" w14:textId="530AC933" w:rsidR="00395353" w:rsidRPr="00F96440" w:rsidRDefault="00395353" w:rsidP="00041DCC">
      <w:pPr>
        <w:pStyle w:val="Prrafodelista"/>
        <w:numPr>
          <w:ilvl w:val="0"/>
          <w:numId w:val="6"/>
        </w:numPr>
        <w:tabs>
          <w:tab w:val="left" w:pos="426"/>
        </w:tabs>
        <w:spacing w:line="360" w:lineRule="auto"/>
        <w:jc w:val="both"/>
        <w:rPr>
          <w:rFonts w:ascii="Palatino Linotype" w:hAnsi="Palatino Linotype"/>
          <w:color w:val="000000" w:themeColor="text1"/>
        </w:rPr>
      </w:pPr>
      <w:r w:rsidRPr="00F96440">
        <w:rPr>
          <w:rFonts w:ascii="Palatino Linotype" w:eastAsia="Calibri" w:hAnsi="Palatino Linotype" w:cs="Arial"/>
          <w:b/>
          <w:color w:val="000000" w:themeColor="text1"/>
          <w:lang w:val="es-ES"/>
        </w:rPr>
        <w:t>00027MALINALIP2022.</w:t>
      </w:r>
      <w:r w:rsidRPr="00F96440">
        <w:rPr>
          <w:rFonts w:ascii="Palatino Linotype" w:eastAsia="Calibri" w:hAnsi="Palatino Linotype" w:cs="Arial"/>
          <w:b/>
          <w:i/>
          <w:color w:val="000000" w:themeColor="text1"/>
          <w:lang w:val="es-ES"/>
        </w:rPr>
        <w:t xml:space="preserve">pdf: </w:t>
      </w:r>
      <w:r w:rsidRPr="00F96440">
        <w:rPr>
          <w:rFonts w:ascii="Palatino Linotype" w:eastAsia="Calibri" w:hAnsi="Palatino Linotype" w:cs="Arial"/>
          <w:color w:val="000000" w:themeColor="text1"/>
          <w:lang w:val="es-ES"/>
        </w:rPr>
        <w:t>Oficio AYBM/19/03/2022 suscrito por la Coordinadora de archivo municipal mediante el cual indica que la información proporcionada es la que obra en los archivos</w:t>
      </w:r>
      <w:r w:rsidR="00D30FEE" w:rsidRPr="00F96440">
        <w:rPr>
          <w:rFonts w:ascii="Palatino Linotype" w:eastAsia="Calibri" w:hAnsi="Palatino Linotype" w:cs="Arial"/>
          <w:color w:val="000000" w:themeColor="text1"/>
          <w:lang w:val="es-ES"/>
        </w:rPr>
        <w:t xml:space="preserve">; las respuestas no proporcionadas son porque no son aplicadas en el archivo municipal, ya que se cuenta con poco personal de igual forma no se cuenta con equipo de cómputo ni servicio de internet y el conocimiento de los lineamientos para archivar son los básicos. Oficio </w:t>
      </w:r>
      <w:r w:rsidR="000A0A85" w:rsidRPr="00F96440">
        <w:rPr>
          <w:rFonts w:ascii="Palatino Linotype" w:eastAsia="Calibri" w:hAnsi="Palatino Linotype" w:cs="Arial"/>
          <w:color w:val="000000" w:themeColor="text1"/>
          <w:lang w:val="es-ES"/>
        </w:rPr>
        <w:t>UT/044/03/2022 suscrito por la Directora de la Unidad de Transparencia, mediante indica que da por complementada la entrega de la información que existe en el área de archivo municipal.</w:t>
      </w:r>
    </w:p>
    <w:p w14:paraId="519812CB" w14:textId="77777777" w:rsidR="00395353" w:rsidRPr="00F96440" w:rsidRDefault="00395353" w:rsidP="000A0A85">
      <w:pPr>
        <w:pStyle w:val="Prrafodelista"/>
        <w:tabs>
          <w:tab w:val="left" w:pos="426"/>
        </w:tabs>
        <w:spacing w:line="360" w:lineRule="auto"/>
        <w:jc w:val="both"/>
        <w:rPr>
          <w:rFonts w:ascii="Palatino Linotype" w:hAnsi="Palatino Linotype"/>
          <w:color w:val="000000" w:themeColor="text1"/>
        </w:rPr>
      </w:pPr>
    </w:p>
    <w:p w14:paraId="3001AA57" w14:textId="71402D07" w:rsidR="008965EF" w:rsidRPr="00F96440"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F96440">
        <w:rPr>
          <w:rFonts w:ascii="Palatino Linotype" w:hAnsi="Palatino Linotype" w:cs="Arial"/>
          <w:color w:val="000000" w:themeColor="text1"/>
        </w:rPr>
        <w:lastRenderedPageBreak/>
        <w:t>El dos</w:t>
      </w:r>
      <w:r w:rsidR="00E23CA4" w:rsidRPr="00F96440">
        <w:rPr>
          <w:rFonts w:ascii="Palatino Linotype" w:hAnsi="Palatino Linotype" w:cs="Arial"/>
          <w:color w:val="000000" w:themeColor="text1"/>
        </w:rPr>
        <w:t xml:space="preserve"> (2) de </w:t>
      </w:r>
      <w:r w:rsidRPr="00F96440">
        <w:rPr>
          <w:rFonts w:ascii="Palatino Linotype" w:hAnsi="Palatino Linotype" w:cs="Arial"/>
          <w:color w:val="000000" w:themeColor="text1"/>
        </w:rPr>
        <w:t>mayo</w:t>
      </w:r>
      <w:r w:rsidR="00E23CA4" w:rsidRPr="00F96440">
        <w:rPr>
          <w:rFonts w:ascii="Palatino Linotype" w:hAnsi="Palatino Linotype" w:cs="Arial"/>
          <w:color w:val="000000" w:themeColor="text1"/>
        </w:rPr>
        <w:t xml:space="preserve"> de dos mil veintidós, </w:t>
      </w:r>
      <w:r w:rsidR="00041DCC" w:rsidRPr="00F96440">
        <w:rPr>
          <w:rFonts w:ascii="Palatino Linotype" w:hAnsi="Palatino Linotype" w:cs="Arial"/>
          <w:color w:val="000000" w:themeColor="text1"/>
        </w:rPr>
        <w:t xml:space="preserve">la Comisionada Ponente decretó el cierre de instrucción, asimismo, </w:t>
      </w:r>
      <w:r w:rsidR="00374B45" w:rsidRPr="00F96440">
        <w:rPr>
          <w:rFonts w:ascii="Palatino Linotype" w:hAnsi="Palatino Linotype" w:cs="Arial"/>
          <w:color w:val="000000" w:themeColor="text1"/>
        </w:rPr>
        <w:t>notificó el acuerdo mediante el cual se amplió el plazo para emitir resolución,</w:t>
      </w:r>
      <w:r w:rsidR="00AD6AC5" w:rsidRPr="00F96440">
        <w:rPr>
          <w:rFonts w:ascii="Palatino Linotype" w:hAnsi="Palatino Linotype" w:cs="Arial"/>
          <w:color w:val="000000" w:themeColor="text1"/>
        </w:rPr>
        <w:t xml:space="preserve"> por lo que ordenó turnar el expediente para su resolución, misma que ahora se pronuncia</w:t>
      </w:r>
      <w:r w:rsidR="00F84865" w:rsidRPr="00F96440">
        <w:rPr>
          <w:rFonts w:ascii="Palatino Linotype" w:hAnsi="Palatino Linotype" w:cs="Arial"/>
          <w:color w:val="000000" w:themeColor="text1"/>
        </w:rPr>
        <w:t xml:space="preserve">; </w:t>
      </w:r>
    </w:p>
    <w:p w14:paraId="433D3DD8" w14:textId="7920A746" w:rsidR="003718A1" w:rsidRPr="00F96440"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96440" w:rsidRDefault="007C0013" w:rsidP="00B31E90">
      <w:pPr>
        <w:pStyle w:val="Ttulo1"/>
        <w:spacing w:before="0"/>
        <w:jc w:val="center"/>
        <w:rPr>
          <w:b/>
          <w:color w:val="000000" w:themeColor="text1"/>
        </w:rPr>
      </w:pPr>
      <w:bookmarkStart w:id="5" w:name="_Toc87456485"/>
      <w:r w:rsidRPr="00F96440">
        <w:rPr>
          <w:b/>
          <w:color w:val="000000" w:themeColor="text1"/>
        </w:rPr>
        <w:t>CONSIDERANDO</w:t>
      </w:r>
      <w:bookmarkEnd w:id="3"/>
      <w:bookmarkEnd w:id="4"/>
      <w:bookmarkEnd w:id="5"/>
    </w:p>
    <w:p w14:paraId="435CF9A4" w14:textId="77777777" w:rsidR="00FC1DA7" w:rsidRPr="00F96440" w:rsidRDefault="00FC1DA7" w:rsidP="00B31E90">
      <w:pPr>
        <w:rPr>
          <w:color w:val="000000" w:themeColor="text1"/>
          <w:lang w:eastAsia="en-US"/>
        </w:rPr>
      </w:pPr>
    </w:p>
    <w:p w14:paraId="629A5BE2" w14:textId="56C3E7D5" w:rsidR="007C0013" w:rsidRPr="00F9644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96440">
        <w:rPr>
          <w:rFonts w:ascii="Palatino Linotype" w:hAnsi="Palatino Linotype"/>
          <w:b/>
          <w:color w:val="000000" w:themeColor="text1"/>
          <w:sz w:val="24"/>
        </w:rPr>
        <w:t>PRIMERO. De la competencia</w:t>
      </w:r>
      <w:bookmarkEnd w:id="6"/>
      <w:bookmarkEnd w:id="7"/>
      <w:bookmarkEnd w:id="8"/>
    </w:p>
    <w:p w14:paraId="60FBD8C7" w14:textId="77777777" w:rsidR="00FC1DA7" w:rsidRPr="00F96440" w:rsidRDefault="00FC1DA7" w:rsidP="00B31E90">
      <w:pPr>
        <w:rPr>
          <w:rFonts w:ascii="Palatino Linotype" w:hAnsi="Palatino Linotype"/>
          <w:color w:val="000000" w:themeColor="text1"/>
          <w:lang w:eastAsia="en-US"/>
        </w:rPr>
      </w:pPr>
    </w:p>
    <w:p w14:paraId="0BF52B18" w14:textId="515C3AEB" w:rsidR="005A228F" w:rsidRPr="00F9644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9644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96440">
        <w:rPr>
          <w:rFonts w:ascii="Palatino Linotype" w:eastAsia="Calibri" w:hAnsi="Palatino Linotype" w:cs="Times New Roman"/>
          <w:color w:val="000000" w:themeColor="text1"/>
          <w:lang w:val="es-ES"/>
        </w:rPr>
        <w:t xml:space="preserve">etente para conocer y resolver </w:t>
      </w:r>
      <w:r w:rsidRPr="00F96440">
        <w:rPr>
          <w:rFonts w:ascii="Palatino Linotype" w:eastAsia="Calibri" w:hAnsi="Palatino Linotype" w:cs="Times New Roman"/>
          <w:color w:val="000000" w:themeColor="text1"/>
          <w:lang w:val="es-ES"/>
        </w:rPr>
        <w:t xml:space="preserve">el presente recurso de conformidad con el artículo: 6, apartado A, fracción IV de la </w:t>
      </w:r>
      <w:r w:rsidRPr="00F96440">
        <w:rPr>
          <w:rFonts w:ascii="Palatino Linotype" w:eastAsia="Calibri" w:hAnsi="Palatino Linotype" w:cs="Times New Roman"/>
          <w:b/>
          <w:color w:val="000000" w:themeColor="text1"/>
          <w:lang w:val="es-ES"/>
        </w:rPr>
        <w:t>Constitución Política de los Estados Unidos Mexicanos</w:t>
      </w:r>
      <w:r w:rsidRPr="00F96440">
        <w:rPr>
          <w:rFonts w:ascii="Palatino Linotype" w:eastAsia="Calibri" w:hAnsi="Palatino Linotype" w:cs="Times New Roman"/>
          <w:color w:val="000000" w:themeColor="text1"/>
          <w:lang w:val="es-ES"/>
        </w:rPr>
        <w:t xml:space="preserve">; 5, párrafos </w:t>
      </w:r>
      <w:r w:rsidR="000B7C4F" w:rsidRPr="00F96440">
        <w:rPr>
          <w:rFonts w:ascii="Palatino Linotype" w:eastAsia="Calibri" w:hAnsi="Palatino Linotype" w:cs="Times New Roman"/>
          <w:color w:val="000000" w:themeColor="text1"/>
          <w:lang w:val="es-ES"/>
        </w:rPr>
        <w:t>trigésimo, trigésimo primero y trigésimo segundo</w:t>
      </w:r>
      <w:r w:rsidR="004F785F" w:rsidRPr="00F96440">
        <w:rPr>
          <w:rFonts w:ascii="Palatino Linotype" w:eastAsia="Calibri" w:hAnsi="Palatino Linotype" w:cs="Times New Roman"/>
          <w:color w:val="000000" w:themeColor="text1"/>
          <w:lang w:val="es-ES"/>
        </w:rPr>
        <w:t>,</w:t>
      </w:r>
      <w:r w:rsidRPr="00F96440">
        <w:rPr>
          <w:rFonts w:ascii="Palatino Linotype" w:eastAsia="Calibri" w:hAnsi="Palatino Linotype" w:cs="Times New Roman"/>
          <w:color w:val="000000" w:themeColor="text1"/>
          <w:lang w:val="es-ES"/>
        </w:rPr>
        <w:t xml:space="preserve"> fracciones IV y V</w:t>
      </w:r>
      <w:r w:rsidR="004F785F" w:rsidRPr="00F96440">
        <w:rPr>
          <w:rFonts w:ascii="Palatino Linotype" w:eastAsia="Calibri" w:hAnsi="Palatino Linotype" w:cs="Times New Roman"/>
          <w:color w:val="000000" w:themeColor="text1"/>
          <w:lang w:val="es-ES"/>
        </w:rPr>
        <w:t>,</w:t>
      </w:r>
      <w:r w:rsidRPr="00F96440">
        <w:rPr>
          <w:rFonts w:ascii="Palatino Linotype" w:eastAsia="Calibri" w:hAnsi="Palatino Linotype" w:cs="Times New Roman"/>
          <w:color w:val="000000" w:themeColor="text1"/>
          <w:lang w:val="es-ES"/>
        </w:rPr>
        <w:t xml:space="preserve"> de la </w:t>
      </w:r>
      <w:r w:rsidRPr="00F96440">
        <w:rPr>
          <w:rFonts w:ascii="Palatino Linotype" w:eastAsia="Calibri" w:hAnsi="Palatino Linotype" w:cs="Times New Roman"/>
          <w:b/>
          <w:color w:val="000000" w:themeColor="text1"/>
          <w:lang w:val="es-ES"/>
        </w:rPr>
        <w:t>Constitución Política del Estado Libre y Soberano de México</w:t>
      </w:r>
      <w:r w:rsidRPr="00F9644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96440">
        <w:rPr>
          <w:rFonts w:ascii="Palatino Linotype" w:eastAsia="Calibri" w:hAnsi="Palatino Linotype" w:cs="Arial"/>
          <w:color w:val="000000" w:themeColor="text1"/>
          <w:lang w:val="es-ES"/>
        </w:rPr>
        <w:t xml:space="preserve">de la </w:t>
      </w:r>
      <w:r w:rsidRPr="00F96440">
        <w:rPr>
          <w:rFonts w:ascii="Palatino Linotype" w:eastAsia="Calibri" w:hAnsi="Palatino Linotype" w:cs="Arial"/>
          <w:b/>
          <w:color w:val="000000" w:themeColor="text1"/>
          <w:lang w:val="es-ES"/>
        </w:rPr>
        <w:t>Ley de Transparencia y Acceso a la Información Pública del Estado de México y Municipios</w:t>
      </w:r>
      <w:r w:rsidRPr="00F96440">
        <w:rPr>
          <w:rFonts w:ascii="Palatino Linotype" w:eastAsia="Calibri" w:hAnsi="Palatino Linotype" w:cs="Arial"/>
          <w:color w:val="000000" w:themeColor="text1"/>
          <w:lang w:val="es-ES"/>
        </w:rPr>
        <w:t xml:space="preserve">; y 10, 7, 9 fracciones I y XXIV, y 11 del </w:t>
      </w:r>
      <w:r w:rsidRPr="00F9644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9644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9644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96440">
        <w:rPr>
          <w:rFonts w:ascii="Palatino Linotype" w:hAnsi="Palatino Linotype"/>
          <w:b/>
          <w:color w:val="000000" w:themeColor="text1"/>
          <w:sz w:val="24"/>
        </w:rPr>
        <w:t>SEGUNDO. De la oportunidad y proced</w:t>
      </w:r>
      <w:r w:rsidR="00F35C44" w:rsidRPr="00F96440">
        <w:rPr>
          <w:rFonts w:ascii="Palatino Linotype" w:hAnsi="Palatino Linotype"/>
          <w:b/>
          <w:color w:val="000000" w:themeColor="text1"/>
          <w:sz w:val="24"/>
        </w:rPr>
        <w:t>encia</w:t>
      </w:r>
      <w:r w:rsidRPr="00F96440">
        <w:rPr>
          <w:rFonts w:ascii="Palatino Linotype" w:hAnsi="Palatino Linotype"/>
          <w:b/>
          <w:color w:val="000000" w:themeColor="text1"/>
          <w:sz w:val="24"/>
        </w:rPr>
        <w:t>.</w:t>
      </w:r>
      <w:bookmarkEnd w:id="9"/>
      <w:bookmarkEnd w:id="10"/>
      <w:bookmarkEnd w:id="11"/>
    </w:p>
    <w:p w14:paraId="18E22450" w14:textId="77777777" w:rsidR="00C6440A" w:rsidRPr="00F96440" w:rsidRDefault="00C6440A" w:rsidP="00B31E90">
      <w:pPr>
        <w:rPr>
          <w:color w:val="000000" w:themeColor="text1"/>
          <w:lang w:eastAsia="en-US"/>
        </w:rPr>
      </w:pPr>
    </w:p>
    <w:p w14:paraId="7D631690" w14:textId="07893427" w:rsidR="00B34758" w:rsidRPr="00F9644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96440">
        <w:rPr>
          <w:rFonts w:ascii="Palatino Linotype" w:eastAsia="Calibri" w:hAnsi="Palatino Linotype" w:cs="Arial"/>
          <w:color w:val="000000" w:themeColor="text1"/>
        </w:rPr>
        <w:t xml:space="preserve">El </w:t>
      </w:r>
      <w:r w:rsidR="00740BA4" w:rsidRPr="00F96440">
        <w:rPr>
          <w:rFonts w:ascii="Palatino Linotype" w:eastAsia="Calibri" w:hAnsi="Palatino Linotype" w:cs="Arial"/>
          <w:color w:val="000000" w:themeColor="text1"/>
        </w:rPr>
        <w:t xml:space="preserve">medio de impugnación fue presentado a través del </w:t>
      </w:r>
      <w:r w:rsidR="00740BA4" w:rsidRPr="00F96440">
        <w:rPr>
          <w:rFonts w:ascii="Palatino Linotype" w:eastAsia="Calibri" w:hAnsi="Palatino Linotype" w:cs="Arial"/>
          <w:bCs/>
          <w:iCs/>
          <w:color w:val="000000" w:themeColor="text1"/>
        </w:rPr>
        <w:t>SAIMEX</w:t>
      </w:r>
      <w:r w:rsidR="00740BA4" w:rsidRPr="00F9644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96440">
        <w:rPr>
          <w:rFonts w:ascii="Palatino Linotype" w:eastAsia="Calibri" w:hAnsi="Palatino Linotype" w:cs="Arial"/>
          <w:b/>
          <w:color w:val="000000" w:themeColor="text1"/>
        </w:rPr>
        <w:t>SUJETO OBLIGADO</w:t>
      </w:r>
      <w:r w:rsidR="00740BA4" w:rsidRPr="00F96440">
        <w:rPr>
          <w:rFonts w:ascii="Palatino Linotype" w:eastAsia="Calibri" w:hAnsi="Palatino Linotype" w:cs="Arial"/>
          <w:color w:val="000000" w:themeColor="text1"/>
        </w:rPr>
        <w:t xml:space="preserve"> entregó respuesta el </w:t>
      </w:r>
      <w:r w:rsidR="00041DCC" w:rsidRPr="00F96440">
        <w:rPr>
          <w:rFonts w:ascii="Palatino Linotype" w:eastAsia="Calibri" w:hAnsi="Palatino Linotype" w:cs="Arial"/>
          <w:color w:val="000000" w:themeColor="text1"/>
        </w:rPr>
        <w:t>veintidós</w:t>
      </w:r>
      <w:r w:rsidR="00921375" w:rsidRPr="00F96440">
        <w:rPr>
          <w:rFonts w:ascii="Palatino Linotype" w:eastAsia="Calibri" w:hAnsi="Palatino Linotype" w:cs="Arial"/>
          <w:color w:val="000000" w:themeColor="text1"/>
        </w:rPr>
        <w:t xml:space="preserve"> (</w:t>
      </w:r>
      <w:r w:rsidR="00041DCC" w:rsidRPr="00F96440">
        <w:rPr>
          <w:rFonts w:ascii="Palatino Linotype" w:eastAsia="Calibri" w:hAnsi="Palatino Linotype" w:cs="Arial"/>
          <w:color w:val="000000" w:themeColor="text1"/>
        </w:rPr>
        <w:t>22</w:t>
      </w:r>
      <w:r w:rsidR="00921375" w:rsidRPr="00F96440">
        <w:rPr>
          <w:rFonts w:ascii="Palatino Linotype" w:eastAsia="Calibri" w:hAnsi="Palatino Linotype" w:cs="Arial"/>
          <w:color w:val="000000" w:themeColor="text1"/>
        </w:rPr>
        <w:t xml:space="preserve">) de </w:t>
      </w:r>
      <w:r w:rsidR="005A3F61" w:rsidRPr="00F96440">
        <w:rPr>
          <w:rFonts w:ascii="Palatino Linotype" w:eastAsia="Calibri" w:hAnsi="Palatino Linotype" w:cs="Arial"/>
          <w:color w:val="000000" w:themeColor="text1"/>
        </w:rPr>
        <w:t>febrero</w:t>
      </w:r>
      <w:r w:rsidR="007F372C" w:rsidRPr="00F96440">
        <w:rPr>
          <w:rFonts w:ascii="Palatino Linotype" w:eastAsia="Calibri" w:hAnsi="Palatino Linotype" w:cs="Arial"/>
          <w:color w:val="000000" w:themeColor="text1"/>
        </w:rPr>
        <w:t xml:space="preserve"> </w:t>
      </w:r>
      <w:r w:rsidR="00740BA4" w:rsidRPr="00F96440">
        <w:rPr>
          <w:rFonts w:ascii="Palatino Linotype" w:eastAsia="Calibri" w:hAnsi="Palatino Linotype" w:cs="Arial"/>
          <w:color w:val="000000" w:themeColor="text1"/>
        </w:rPr>
        <w:t>de dos mil veinti</w:t>
      </w:r>
      <w:r w:rsidR="001B32B2" w:rsidRPr="00F96440">
        <w:rPr>
          <w:rFonts w:ascii="Palatino Linotype" w:eastAsia="Calibri" w:hAnsi="Palatino Linotype" w:cs="Arial"/>
          <w:color w:val="000000" w:themeColor="text1"/>
        </w:rPr>
        <w:t>dós</w:t>
      </w:r>
      <w:r w:rsidR="00740BA4" w:rsidRPr="00F96440">
        <w:rPr>
          <w:rFonts w:ascii="Palatino Linotype" w:eastAsia="Calibri" w:hAnsi="Palatino Linotype" w:cs="Arial"/>
          <w:color w:val="000000" w:themeColor="text1"/>
        </w:rPr>
        <w:t xml:space="preserve">, de tal forma que el plazo para interponer el </w:t>
      </w:r>
      <w:r w:rsidR="00740BA4" w:rsidRPr="00F96440">
        <w:rPr>
          <w:rFonts w:ascii="Palatino Linotype" w:eastAsia="Calibri" w:hAnsi="Palatino Linotype" w:cs="Arial"/>
          <w:color w:val="000000" w:themeColor="text1"/>
        </w:rPr>
        <w:lastRenderedPageBreak/>
        <w:t>recurso de revisión transcurrió del</w:t>
      </w:r>
      <w:r w:rsidR="005A3F61" w:rsidRPr="00F96440">
        <w:rPr>
          <w:rFonts w:ascii="Palatino Linotype" w:eastAsia="Calibri" w:hAnsi="Palatino Linotype" w:cs="Arial"/>
          <w:color w:val="000000" w:themeColor="text1"/>
        </w:rPr>
        <w:t xml:space="preserve"> </w:t>
      </w:r>
      <w:r w:rsidR="00041DCC" w:rsidRPr="00F96440">
        <w:rPr>
          <w:rFonts w:ascii="Palatino Linotype" w:eastAsia="Calibri" w:hAnsi="Palatino Linotype" w:cs="Arial"/>
          <w:color w:val="000000" w:themeColor="text1"/>
        </w:rPr>
        <w:t>veintitrés</w:t>
      </w:r>
      <w:r w:rsidR="00CE035D" w:rsidRPr="00F96440">
        <w:rPr>
          <w:rFonts w:ascii="Palatino Linotype" w:eastAsia="Calibri" w:hAnsi="Palatino Linotype" w:cs="Arial"/>
          <w:color w:val="000000" w:themeColor="text1"/>
        </w:rPr>
        <w:t xml:space="preserve"> </w:t>
      </w:r>
      <w:r w:rsidR="00921375" w:rsidRPr="00F96440">
        <w:rPr>
          <w:rFonts w:ascii="Palatino Linotype" w:eastAsia="Calibri" w:hAnsi="Palatino Linotype" w:cs="Arial"/>
          <w:color w:val="000000" w:themeColor="text1"/>
        </w:rPr>
        <w:t>(</w:t>
      </w:r>
      <w:r w:rsidR="00041DCC" w:rsidRPr="00F96440">
        <w:rPr>
          <w:rFonts w:ascii="Palatino Linotype" w:eastAsia="Calibri" w:hAnsi="Palatino Linotype" w:cs="Arial"/>
          <w:color w:val="000000" w:themeColor="text1"/>
        </w:rPr>
        <w:t>23</w:t>
      </w:r>
      <w:r w:rsidR="00921375" w:rsidRPr="00F96440">
        <w:rPr>
          <w:rFonts w:ascii="Palatino Linotype" w:eastAsia="Calibri" w:hAnsi="Palatino Linotype" w:cs="Arial"/>
          <w:color w:val="000000" w:themeColor="text1"/>
        </w:rPr>
        <w:t xml:space="preserve">) </w:t>
      </w:r>
      <w:r w:rsidR="001B32B2" w:rsidRPr="00F96440">
        <w:rPr>
          <w:rFonts w:ascii="Palatino Linotype" w:eastAsia="Calibri" w:hAnsi="Palatino Linotype" w:cs="Arial"/>
          <w:color w:val="000000" w:themeColor="text1"/>
        </w:rPr>
        <w:t xml:space="preserve">de </w:t>
      </w:r>
      <w:r w:rsidR="005A3F61" w:rsidRPr="00F96440">
        <w:rPr>
          <w:rFonts w:ascii="Palatino Linotype" w:eastAsia="Calibri" w:hAnsi="Palatino Linotype" w:cs="Arial"/>
          <w:color w:val="000000" w:themeColor="text1"/>
        </w:rPr>
        <w:t xml:space="preserve">febrero </w:t>
      </w:r>
      <w:r w:rsidR="00236319" w:rsidRPr="00F96440">
        <w:rPr>
          <w:rFonts w:ascii="Palatino Linotype" w:eastAsia="Calibri" w:hAnsi="Palatino Linotype" w:cs="Arial"/>
          <w:color w:val="000000" w:themeColor="text1"/>
        </w:rPr>
        <w:t xml:space="preserve">al </w:t>
      </w:r>
      <w:r w:rsidR="00041DCC" w:rsidRPr="00F96440">
        <w:rPr>
          <w:rFonts w:ascii="Palatino Linotype" w:eastAsia="Calibri" w:hAnsi="Palatino Linotype" w:cs="Arial"/>
          <w:color w:val="000000" w:themeColor="text1"/>
        </w:rPr>
        <w:t>dieciséis</w:t>
      </w:r>
      <w:r w:rsidR="00236319" w:rsidRPr="00F96440">
        <w:rPr>
          <w:rFonts w:ascii="Palatino Linotype" w:eastAsia="Calibri" w:hAnsi="Palatino Linotype" w:cs="Arial"/>
          <w:color w:val="000000" w:themeColor="text1"/>
        </w:rPr>
        <w:t xml:space="preserve"> (</w:t>
      </w:r>
      <w:r w:rsidR="00041DCC" w:rsidRPr="00F96440">
        <w:rPr>
          <w:rFonts w:ascii="Palatino Linotype" w:eastAsia="Calibri" w:hAnsi="Palatino Linotype" w:cs="Arial"/>
          <w:color w:val="000000" w:themeColor="text1"/>
        </w:rPr>
        <w:t>16</w:t>
      </w:r>
      <w:r w:rsidR="00236319" w:rsidRPr="00F96440">
        <w:rPr>
          <w:rFonts w:ascii="Palatino Linotype" w:eastAsia="Calibri" w:hAnsi="Palatino Linotype" w:cs="Arial"/>
          <w:color w:val="000000" w:themeColor="text1"/>
        </w:rPr>
        <w:t xml:space="preserve">) de </w:t>
      </w:r>
      <w:r w:rsidR="005A3F61" w:rsidRPr="00F96440">
        <w:rPr>
          <w:rFonts w:ascii="Palatino Linotype" w:eastAsia="Calibri" w:hAnsi="Palatino Linotype" w:cs="Arial"/>
          <w:color w:val="000000" w:themeColor="text1"/>
        </w:rPr>
        <w:t>marzo</w:t>
      </w:r>
      <w:r w:rsidR="00AA37A7" w:rsidRPr="00F96440">
        <w:rPr>
          <w:rFonts w:ascii="Palatino Linotype" w:eastAsia="Calibri" w:hAnsi="Palatino Linotype" w:cs="Arial"/>
          <w:color w:val="000000" w:themeColor="text1"/>
        </w:rPr>
        <w:t xml:space="preserve"> </w:t>
      </w:r>
      <w:r w:rsidR="00921375" w:rsidRPr="00F96440">
        <w:rPr>
          <w:rFonts w:ascii="Palatino Linotype" w:eastAsia="Calibri" w:hAnsi="Palatino Linotype" w:cs="Arial"/>
          <w:color w:val="000000" w:themeColor="text1"/>
        </w:rPr>
        <w:t xml:space="preserve">de dos mil </w:t>
      </w:r>
      <w:r w:rsidR="00AA37A7" w:rsidRPr="00F96440">
        <w:rPr>
          <w:rFonts w:ascii="Palatino Linotype" w:eastAsia="Calibri" w:hAnsi="Palatino Linotype" w:cs="Arial"/>
          <w:color w:val="000000" w:themeColor="text1"/>
        </w:rPr>
        <w:t>veintidós</w:t>
      </w:r>
      <w:r w:rsidR="00CE035D" w:rsidRPr="00F96440">
        <w:rPr>
          <w:rFonts w:ascii="Palatino Linotype" w:eastAsia="Calibri" w:hAnsi="Palatino Linotype" w:cs="Arial"/>
          <w:color w:val="000000" w:themeColor="text1"/>
        </w:rPr>
        <w:t xml:space="preserve">, el recurso de revisión </w:t>
      </w:r>
      <w:r w:rsidR="00E95534" w:rsidRPr="00F96440">
        <w:rPr>
          <w:rFonts w:ascii="Palatino Linotype" w:hAnsi="Palatino Linotype"/>
          <w:color w:val="000000" w:themeColor="text1"/>
        </w:rPr>
        <w:t xml:space="preserve">fue interpuesto el </w:t>
      </w:r>
      <w:r w:rsidR="000A0A85" w:rsidRPr="00F96440">
        <w:rPr>
          <w:rFonts w:ascii="Palatino Linotype" w:hAnsi="Palatino Linotype"/>
          <w:color w:val="000000" w:themeColor="text1"/>
        </w:rPr>
        <w:t>veinticinco</w:t>
      </w:r>
      <w:r w:rsidR="00CE035D" w:rsidRPr="00F96440">
        <w:rPr>
          <w:rFonts w:ascii="Palatino Linotype" w:hAnsi="Palatino Linotype"/>
          <w:color w:val="000000" w:themeColor="text1"/>
        </w:rPr>
        <w:t xml:space="preserve"> </w:t>
      </w:r>
      <w:r w:rsidR="00921375" w:rsidRPr="00F96440">
        <w:rPr>
          <w:rFonts w:ascii="Palatino Linotype" w:hAnsi="Palatino Linotype"/>
          <w:color w:val="000000" w:themeColor="text1"/>
        </w:rPr>
        <w:t>(</w:t>
      </w:r>
      <w:r w:rsidR="000A0A85" w:rsidRPr="00F96440">
        <w:rPr>
          <w:rFonts w:ascii="Palatino Linotype" w:hAnsi="Palatino Linotype"/>
          <w:color w:val="000000" w:themeColor="text1"/>
        </w:rPr>
        <w:t>25</w:t>
      </w:r>
      <w:r w:rsidR="00921375" w:rsidRPr="00F96440">
        <w:rPr>
          <w:rFonts w:ascii="Palatino Linotype" w:hAnsi="Palatino Linotype"/>
          <w:color w:val="000000" w:themeColor="text1"/>
        </w:rPr>
        <w:t xml:space="preserve">) de </w:t>
      </w:r>
      <w:r w:rsidR="005A3F61" w:rsidRPr="00F96440">
        <w:rPr>
          <w:rFonts w:ascii="Palatino Linotype" w:hAnsi="Palatino Linotype"/>
          <w:color w:val="000000" w:themeColor="text1"/>
        </w:rPr>
        <w:t>febrero</w:t>
      </w:r>
      <w:r w:rsidR="00061A86" w:rsidRPr="00F96440">
        <w:rPr>
          <w:rFonts w:ascii="Palatino Linotype" w:hAnsi="Palatino Linotype"/>
          <w:color w:val="000000" w:themeColor="text1"/>
        </w:rPr>
        <w:t xml:space="preserve"> de dos mil veintidós</w:t>
      </w:r>
      <w:r w:rsidR="00E95534" w:rsidRPr="00F96440">
        <w:rPr>
          <w:rFonts w:ascii="Palatino Linotype" w:hAnsi="Palatino Linotype"/>
          <w:color w:val="000000" w:themeColor="text1"/>
        </w:rPr>
        <w:t>, éste</w:t>
      </w:r>
      <w:r w:rsidR="00E95534" w:rsidRPr="00F9644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96440">
        <w:rPr>
          <w:rFonts w:ascii="Palatino Linotype" w:hAnsi="Palatino Linotype" w:cs="Arial"/>
          <w:b/>
          <w:color w:val="000000" w:themeColor="text1"/>
        </w:rPr>
        <w:t xml:space="preserve"> </w:t>
      </w:r>
      <w:r w:rsidR="00E95534" w:rsidRPr="00F96440">
        <w:rPr>
          <w:rFonts w:ascii="Palatino Linotype" w:hAnsi="Palatino Linotype" w:cs="Arial"/>
          <w:color w:val="000000" w:themeColor="text1"/>
        </w:rPr>
        <w:t>vigente.</w:t>
      </w:r>
    </w:p>
    <w:p w14:paraId="5CB8FFBB" w14:textId="77777777" w:rsidR="00D91544" w:rsidRPr="00F9644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F9644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96440">
        <w:rPr>
          <w:rFonts w:ascii="Palatino Linotype" w:eastAsia="Calibri" w:hAnsi="Palatino Linotype" w:cs="Arial"/>
          <w:color w:val="000000" w:themeColor="text1"/>
        </w:rPr>
        <w:t>C</w:t>
      </w:r>
      <w:r w:rsidR="00AF6795" w:rsidRPr="00F96440">
        <w:rPr>
          <w:rFonts w:ascii="Palatino Linotype" w:eastAsia="Calibri" w:hAnsi="Palatino Linotype" w:cs="Arial"/>
          <w:color w:val="000000" w:themeColor="text1"/>
        </w:rPr>
        <w:t>onsecuencia de lo anterior, este</w:t>
      </w:r>
      <w:r w:rsidRPr="00F96440">
        <w:rPr>
          <w:rFonts w:ascii="Palatino Linotype" w:eastAsia="Calibri" w:hAnsi="Palatino Linotype" w:cs="Arial"/>
          <w:color w:val="000000" w:themeColor="text1"/>
        </w:rPr>
        <w:t xml:space="preserve"> </w:t>
      </w:r>
      <w:r w:rsidR="00AF6795" w:rsidRPr="00F96440">
        <w:rPr>
          <w:rFonts w:ascii="Palatino Linotype" w:eastAsia="Calibri" w:hAnsi="Palatino Linotype" w:cs="Arial"/>
          <w:color w:val="000000" w:themeColor="text1"/>
        </w:rPr>
        <w:t>Órgano Garante</w:t>
      </w:r>
      <w:r w:rsidRPr="00F96440">
        <w:rPr>
          <w:rFonts w:ascii="Palatino Linotype" w:eastAsia="Calibri" w:hAnsi="Palatino Linotype" w:cs="Arial"/>
          <w:color w:val="000000" w:themeColor="text1"/>
        </w:rPr>
        <w:t xml:space="preserve"> advierte que </w:t>
      </w:r>
      <w:r w:rsidR="00540208" w:rsidRPr="00F96440">
        <w:rPr>
          <w:rFonts w:ascii="Palatino Linotype" w:eastAsia="Calibri" w:hAnsi="Palatino Linotype" w:cs="Arial"/>
          <w:color w:val="000000" w:themeColor="text1"/>
        </w:rPr>
        <w:t xml:space="preserve">el escrito contiene las formalidades previstas por el artículo 180 último párrafo de la Ley </w:t>
      </w:r>
      <w:r w:rsidR="004911B6" w:rsidRPr="00F96440">
        <w:rPr>
          <w:rFonts w:ascii="Palatino Linotype" w:eastAsia="Calibri" w:hAnsi="Palatino Linotype" w:cs="Arial"/>
          <w:color w:val="000000" w:themeColor="text1"/>
        </w:rPr>
        <w:t>de Transparencia y Acceso a la Información Pública del Estado de México y Municipios</w:t>
      </w:r>
      <w:r w:rsidR="00540208" w:rsidRPr="00F96440">
        <w:rPr>
          <w:rFonts w:ascii="Palatino Linotype" w:eastAsia="Calibri" w:hAnsi="Palatino Linotype" w:cs="Arial"/>
          <w:color w:val="000000" w:themeColor="text1"/>
        </w:rPr>
        <w:t xml:space="preserve">, por lo que es procedente que </w:t>
      </w:r>
      <w:r w:rsidR="004911B6" w:rsidRPr="00F96440">
        <w:rPr>
          <w:rFonts w:ascii="Palatino Linotype" w:eastAsia="Calibri" w:hAnsi="Palatino Linotype" w:cs="Arial"/>
          <w:color w:val="000000" w:themeColor="text1"/>
        </w:rPr>
        <w:t>e</w:t>
      </w:r>
      <w:r w:rsidR="00540208" w:rsidRPr="00F9644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F9644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F9644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F9644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96440">
        <w:rPr>
          <w:rFonts w:ascii="Palatino Linotype" w:hAnsi="Palatino Linotype"/>
          <w:b/>
          <w:color w:val="000000" w:themeColor="text1"/>
          <w:sz w:val="24"/>
          <w:szCs w:val="24"/>
        </w:rPr>
        <w:t>TERCERO</w:t>
      </w:r>
      <w:r w:rsidR="00C50A2B" w:rsidRPr="00F96440">
        <w:rPr>
          <w:rFonts w:ascii="Palatino Linotype" w:hAnsi="Palatino Linotype"/>
          <w:b/>
          <w:color w:val="000000" w:themeColor="text1"/>
          <w:sz w:val="24"/>
          <w:szCs w:val="24"/>
        </w:rPr>
        <w:t>. De</w:t>
      </w:r>
      <w:r w:rsidR="00AD76A1" w:rsidRPr="00F96440">
        <w:rPr>
          <w:rFonts w:ascii="Palatino Linotype" w:hAnsi="Palatino Linotype"/>
          <w:b/>
          <w:color w:val="000000" w:themeColor="text1"/>
          <w:sz w:val="24"/>
          <w:szCs w:val="24"/>
        </w:rPr>
        <w:t xml:space="preserve">l planteamiento de la </w:t>
      </w:r>
      <w:r w:rsidR="00AD76A1" w:rsidRPr="00F96440">
        <w:rPr>
          <w:rFonts w:ascii="Palatino Linotype" w:hAnsi="Palatino Linotype"/>
          <w:b/>
          <w:i/>
          <w:color w:val="000000" w:themeColor="text1"/>
          <w:sz w:val="24"/>
          <w:szCs w:val="24"/>
        </w:rPr>
        <w:t>Litis</w:t>
      </w:r>
      <w:r w:rsidR="00C50A2B" w:rsidRPr="00F96440">
        <w:rPr>
          <w:rFonts w:ascii="Palatino Linotype" w:hAnsi="Palatino Linotype"/>
          <w:b/>
          <w:color w:val="000000" w:themeColor="text1"/>
          <w:sz w:val="24"/>
          <w:szCs w:val="24"/>
        </w:rPr>
        <w:t>.</w:t>
      </w:r>
      <w:bookmarkEnd w:id="12"/>
      <w:bookmarkEnd w:id="13"/>
      <w:bookmarkEnd w:id="14"/>
    </w:p>
    <w:p w14:paraId="4231B8D5" w14:textId="77777777" w:rsidR="00540208" w:rsidRPr="00F96440" w:rsidRDefault="00540208" w:rsidP="00B31E90">
      <w:pPr>
        <w:rPr>
          <w:rFonts w:ascii="Palatino Linotype" w:hAnsi="Palatino Linotype"/>
          <w:color w:val="000000" w:themeColor="text1"/>
          <w:lang w:eastAsia="en-US"/>
        </w:rPr>
      </w:pPr>
    </w:p>
    <w:bookmarkEnd w:id="15"/>
    <w:bookmarkEnd w:id="16"/>
    <w:p w14:paraId="00889231" w14:textId="3B31FFF8" w:rsidR="00325738" w:rsidRPr="00F9644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6440">
        <w:rPr>
          <w:rFonts w:ascii="Palatino Linotype" w:hAnsi="Palatino Linotype" w:cs="Arial"/>
          <w:color w:val="000000" w:themeColor="text1"/>
        </w:rPr>
        <w:t>El Recurrente solicitó</w:t>
      </w:r>
      <w:r w:rsidR="000A0A85" w:rsidRPr="00F96440">
        <w:rPr>
          <w:rFonts w:ascii="Palatino Linotype" w:hAnsi="Palatino Linotype" w:cs="Arial"/>
          <w:color w:val="000000" w:themeColor="text1"/>
        </w:rPr>
        <w:t>, a modo de cuestionario,</w:t>
      </w:r>
      <w:r w:rsidR="001B32B2" w:rsidRPr="00F96440">
        <w:rPr>
          <w:rFonts w:ascii="Palatino Linotype" w:hAnsi="Palatino Linotype" w:cs="Arial"/>
          <w:color w:val="000000" w:themeColor="text1"/>
        </w:rPr>
        <w:t xml:space="preserve"> </w:t>
      </w:r>
      <w:r w:rsidR="000A0A85" w:rsidRPr="00F96440">
        <w:rPr>
          <w:rFonts w:ascii="Palatino Linotype" w:hAnsi="Palatino Linotype" w:cs="Arial"/>
          <w:color w:val="000000" w:themeColor="text1"/>
        </w:rPr>
        <w:t>información relativa al Sistema Institucional de Archivos del Sujeto Obligado.</w:t>
      </w:r>
    </w:p>
    <w:p w14:paraId="4D933065" w14:textId="77777777" w:rsidR="00041DCC" w:rsidRPr="00F96440" w:rsidRDefault="00041DCC" w:rsidP="00BE38FF">
      <w:pPr>
        <w:pStyle w:val="Prrafodelista"/>
        <w:spacing w:line="276" w:lineRule="auto"/>
        <w:ind w:left="567" w:right="567"/>
        <w:jc w:val="both"/>
        <w:rPr>
          <w:rFonts w:ascii="Palatino Linotype" w:hAnsi="Palatino Linotype"/>
          <w:i/>
          <w:color w:val="000000" w:themeColor="text1"/>
          <w:sz w:val="22"/>
          <w:szCs w:val="22"/>
        </w:rPr>
      </w:pPr>
    </w:p>
    <w:p w14:paraId="119042C7" w14:textId="77777777" w:rsidR="000A0A85" w:rsidRPr="00F96440"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6440">
        <w:rPr>
          <w:rFonts w:ascii="Palatino Linotype" w:eastAsia="Calibri" w:hAnsi="Palatino Linotype" w:cs="Tahoma"/>
          <w:color w:val="000000"/>
          <w:sz w:val="22"/>
          <w:lang w:val="es-ES" w:eastAsia="es-MX"/>
        </w:rPr>
        <w:t>El Sujeto Obligado en respuesta remitió diversas documentales para dar atención a diversos puntos de su solicitud, y asimismo, proporcionó su respuesta al cuestionario enviado en solicitud.</w:t>
      </w:r>
    </w:p>
    <w:p w14:paraId="54D0DDC9" w14:textId="77777777" w:rsidR="000A0A85" w:rsidRPr="00F96440" w:rsidRDefault="000A0A85" w:rsidP="000A0A85">
      <w:pPr>
        <w:pStyle w:val="Prrafodelista"/>
        <w:rPr>
          <w:rFonts w:ascii="Palatino Linotype" w:eastAsia="Calibri" w:hAnsi="Palatino Linotype" w:cs="Tahoma"/>
          <w:color w:val="000000"/>
          <w:sz w:val="22"/>
          <w:lang w:val="es-ES" w:eastAsia="es-MX"/>
        </w:rPr>
      </w:pPr>
    </w:p>
    <w:p w14:paraId="505A3B6D" w14:textId="168D60EA" w:rsidR="000A0A85" w:rsidRPr="00F96440"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6440">
        <w:rPr>
          <w:rFonts w:ascii="Palatino Linotype" w:eastAsia="Calibri" w:hAnsi="Palatino Linotype" w:cs="Tahoma"/>
          <w:color w:val="000000"/>
          <w:sz w:val="22"/>
          <w:lang w:val="es-ES" w:eastAsia="es-MX"/>
        </w:rPr>
        <w:t>El Particular se inconformó en razón de que no se le proporcionó la información completa</w:t>
      </w:r>
    </w:p>
    <w:p w14:paraId="7BA13BA8" w14:textId="77777777" w:rsidR="00810806" w:rsidRPr="00F96440"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F9644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6440">
        <w:rPr>
          <w:rFonts w:ascii="Palatino Linotype" w:hAnsi="Palatino Linotype" w:cs="Arial"/>
          <w:color w:val="000000" w:themeColor="text1"/>
          <w:szCs w:val="23"/>
        </w:rPr>
        <w:lastRenderedPageBreak/>
        <w:t xml:space="preserve">Por lo anterior, la </w:t>
      </w:r>
      <w:r w:rsidRPr="00F96440">
        <w:rPr>
          <w:rFonts w:ascii="Palatino Linotype" w:hAnsi="Palatino Linotype" w:cs="Arial"/>
          <w:i/>
          <w:color w:val="000000" w:themeColor="text1"/>
          <w:szCs w:val="23"/>
        </w:rPr>
        <w:t>Litis</w:t>
      </w:r>
      <w:r w:rsidRPr="00F96440">
        <w:rPr>
          <w:rFonts w:ascii="Palatino Linotype" w:hAnsi="Palatino Linotype" w:cs="Arial"/>
          <w:color w:val="000000" w:themeColor="text1"/>
          <w:szCs w:val="23"/>
        </w:rPr>
        <w:t xml:space="preserve"> a resolver en el presente recurso se circunscribe en determinar si</w:t>
      </w:r>
      <w:r w:rsidR="002C6561" w:rsidRPr="00F96440">
        <w:rPr>
          <w:rFonts w:ascii="Palatino Linotype" w:hAnsi="Palatino Linotype" w:cs="Arial"/>
          <w:color w:val="000000" w:themeColor="text1"/>
          <w:szCs w:val="23"/>
        </w:rPr>
        <w:t xml:space="preserve"> </w:t>
      </w:r>
      <w:r w:rsidR="004B0EB6" w:rsidRPr="00F96440">
        <w:rPr>
          <w:rFonts w:ascii="Palatino Linotype" w:hAnsi="Palatino Linotype" w:cs="Arial"/>
          <w:color w:val="000000" w:themeColor="text1"/>
          <w:szCs w:val="23"/>
        </w:rPr>
        <w:t>la respuesta del</w:t>
      </w:r>
      <w:r w:rsidR="002C6561" w:rsidRPr="00F96440">
        <w:rPr>
          <w:rFonts w:ascii="Palatino Linotype" w:hAnsi="Palatino Linotype" w:cs="Arial"/>
          <w:color w:val="000000" w:themeColor="text1"/>
          <w:szCs w:val="23"/>
        </w:rPr>
        <w:t xml:space="preserve"> </w:t>
      </w:r>
      <w:r w:rsidR="002C6561" w:rsidRPr="00F96440">
        <w:rPr>
          <w:rFonts w:ascii="Palatino Linotype" w:hAnsi="Palatino Linotype" w:cs="Arial"/>
          <w:b/>
          <w:bCs/>
          <w:color w:val="000000" w:themeColor="text1"/>
          <w:szCs w:val="23"/>
        </w:rPr>
        <w:t>SUJETO OBLIGADO</w:t>
      </w:r>
      <w:r w:rsidR="002C6561" w:rsidRPr="00F96440">
        <w:rPr>
          <w:rFonts w:ascii="Palatino Linotype" w:hAnsi="Palatino Linotype" w:cs="Arial"/>
          <w:color w:val="000000" w:themeColor="text1"/>
          <w:szCs w:val="23"/>
        </w:rPr>
        <w:t xml:space="preserve"> </w:t>
      </w:r>
      <w:r w:rsidR="004B0EB6" w:rsidRPr="00F96440">
        <w:rPr>
          <w:rFonts w:ascii="Palatino Linotype" w:hAnsi="Palatino Linotype" w:cs="Arial"/>
          <w:color w:val="000000" w:themeColor="text1"/>
          <w:szCs w:val="23"/>
        </w:rPr>
        <w:t xml:space="preserve">colma el derecho de acceso a la información ejercido por el </w:t>
      </w:r>
      <w:r w:rsidR="004B0EB6" w:rsidRPr="00F96440">
        <w:rPr>
          <w:rFonts w:ascii="Palatino Linotype" w:hAnsi="Palatino Linotype" w:cs="Arial"/>
          <w:b/>
          <w:bCs/>
          <w:color w:val="000000" w:themeColor="text1"/>
          <w:szCs w:val="23"/>
        </w:rPr>
        <w:t>RECURRENTE</w:t>
      </w:r>
      <w:r w:rsidR="002C6561" w:rsidRPr="00F96440">
        <w:rPr>
          <w:rFonts w:ascii="Palatino Linotype" w:hAnsi="Palatino Linotype" w:cs="Arial"/>
          <w:color w:val="000000" w:themeColor="text1"/>
          <w:szCs w:val="23"/>
        </w:rPr>
        <w:t>; o si, por el contrario, se</w:t>
      </w:r>
      <w:r w:rsidR="00E32652" w:rsidRPr="00F96440">
        <w:rPr>
          <w:rFonts w:ascii="Palatino Linotype" w:hAnsi="Palatino Linotype" w:cs="Arial"/>
          <w:color w:val="000000" w:themeColor="text1"/>
          <w:szCs w:val="23"/>
        </w:rPr>
        <w:t xml:space="preserve"> </w:t>
      </w:r>
      <w:r w:rsidR="0028248C" w:rsidRPr="00F96440">
        <w:rPr>
          <w:rFonts w:ascii="Palatino Linotype" w:hAnsi="Palatino Linotype"/>
          <w:color w:val="000000" w:themeColor="text1"/>
        </w:rPr>
        <w:t>actualiza la causal de procedencia</w:t>
      </w:r>
      <w:r w:rsidR="00E66A80" w:rsidRPr="00F96440">
        <w:rPr>
          <w:rFonts w:ascii="Palatino Linotype" w:hAnsi="Palatino Linotype" w:cs="Arial"/>
          <w:color w:val="000000" w:themeColor="text1"/>
          <w:szCs w:val="23"/>
        </w:rPr>
        <w:t xml:space="preserve"> del recurso de revisión establecida</w:t>
      </w:r>
      <w:r w:rsidR="00A42161" w:rsidRPr="00F96440">
        <w:rPr>
          <w:rFonts w:ascii="Palatino Linotype" w:hAnsi="Palatino Linotype" w:cs="Arial"/>
          <w:color w:val="000000" w:themeColor="text1"/>
          <w:szCs w:val="23"/>
        </w:rPr>
        <w:t xml:space="preserve"> en la fracci</w:t>
      </w:r>
      <w:r w:rsidR="00765786" w:rsidRPr="00F96440">
        <w:rPr>
          <w:rFonts w:ascii="Palatino Linotype" w:hAnsi="Palatino Linotype" w:cs="Arial"/>
          <w:color w:val="000000" w:themeColor="text1"/>
          <w:szCs w:val="23"/>
        </w:rPr>
        <w:t>ón</w:t>
      </w:r>
      <w:r w:rsidR="00A42161" w:rsidRPr="00F96440">
        <w:rPr>
          <w:rFonts w:ascii="Palatino Linotype" w:hAnsi="Palatino Linotype" w:cs="Arial"/>
          <w:color w:val="000000" w:themeColor="text1"/>
          <w:szCs w:val="23"/>
        </w:rPr>
        <w:t xml:space="preserve"> </w:t>
      </w:r>
      <w:r w:rsidR="00765786" w:rsidRPr="00F96440">
        <w:rPr>
          <w:rFonts w:ascii="Palatino Linotype" w:hAnsi="Palatino Linotype" w:cs="Arial"/>
          <w:color w:val="000000" w:themeColor="text1"/>
          <w:szCs w:val="23"/>
        </w:rPr>
        <w:t>V</w:t>
      </w:r>
      <w:r w:rsidR="00E66A80" w:rsidRPr="00F96440">
        <w:rPr>
          <w:rFonts w:ascii="Palatino Linotype" w:hAnsi="Palatino Linotype" w:cs="Arial"/>
          <w:color w:val="000000" w:themeColor="text1"/>
          <w:szCs w:val="23"/>
        </w:rPr>
        <w:t xml:space="preserve"> </w:t>
      </w:r>
      <w:r w:rsidR="00A42161" w:rsidRPr="00F96440">
        <w:rPr>
          <w:rFonts w:ascii="Palatino Linotype" w:hAnsi="Palatino Linotype" w:cs="Arial"/>
          <w:color w:val="000000" w:themeColor="text1"/>
          <w:szCs w:val="23"/>
        </w:rPr>
        <w:t>de</w:t>
      </w:r>
      <w:r w:rsidR="00E66A80" w:rsidRPr="00F96440">
        <w:rPr>
          <w:rFonts w:ascii="Palatino Linotype" w:hAnsi="Palatino Linotype" w:cs="Arial"/>
          <w:color w:val="000000" w:themeColor="text1"/>
          <w:szCs w:val="23"/>
        </w:rPr>
        <w:t>l artículo 179</w:t>
      </w:r>
      <w:r w:rsidR="008E4483" w:rsidRPr="00F96440">
        <w:rPr>
          <w:rFonts w:ascii="Palatino Linotype" w:hAnsi="Palatino Linotype" w:cs="Arial"/>
          <w:color w:val="000000" w:themeColor="text1"/>
          <w:szCs w:val="23"/>
        </w:rPr>
        <w:t xml:space="preserve"> </w:t>
      </w:r>
      <w:r w:rsidR="00E66A80" w:rsidRPr="00F96440">
        <w:rPr>
          <w:rFonts w:ascii="Palatino Linotype" w:hAnsi="Palatino Linotype" w:cs="Arial"/>
          <w:color w:val="000000" w:themeColor="text1"/>
          <w:szCs w:val="23"/>
        </w:rPr>
        <w:t xml:space="preserve">de la Ley de Transparencia y Acceso a la Información Pública del Estado de México y Municipios, </w:t>
      </w:r>
      <w:r w:rsidR="004364EE" w:rsidRPr="00F96440">
        <w:rPr>
          <w:rFonts w:ascii="Palatino Linotype" w:hAnsi="Palatino Linotype" w:cs="Arial"/>
          <w:color w:val="000000" w:themeColor="text1"/>
          <w:szCs w:val="23"/>
        </w:rPr>
        <w:t>misma</w:t>
      </w:r>
      <w:r w:rsidR="00C51671" w:rsidRPr="00F96440">
        <w:rPr>
          <w:rFonts w:ascii="Palatino Linotype" w:hAnsi="Palatino Linotype" w:cs="Arial"/>
          <w:color w:val="000000" w:themeColor="text1"/>
          <w:szCs w:val="23"/>
        </w:rPr>
        <w:t xml:space="preserve"> </w:t>
      </w:r>
      <w:r w:rsidR="00E66A80" w:rsidRPr="00F96440">
        <w:rPr>
          <w:rFonts w:ascii="Palatino Linotype" w:hAnsi="Palatino Linotype" w:cs="Arial"/>
          <w:color w:val="000000" w:themeColor="text1"/>
          <w:szCs w:val="23"/>
        </w:rPr>
        <w:t>que se transcribe a continuación:</w:t>
      </w:r>
    </w:p>
    <w:p w14:paraId="0F0C773B" w14:textId="77777777" w:rsidR="005946F4" w:rsidRPr="00F96440" w:rsidRDefault="005946F4" w:rsidP="005946F4">
      <w:pPr>
        <w:pStyle w:val="Prrafodelista"/>
        <w:rPr>
          <w:rFonts w:ascii="Palatino Linotype" w:hAnsi="Palatino Linotype" w:cs="Arial"/>
          <w:color w:val="000000" w:themeColor="text1"/>
        </w:rPr>
      </w:pPr>
    </w:p>
    <w:p w14:paraId="31379DA7" w14:textId="77777777" w:rsidR="005946F4" w:rsidRPr="00F96440" w:rsidRDefault="005946F4" w:rsidP="005946F4">
      <w:pPr>
        <w:tabs>
          <w:tab w:val="left" w:pos="426"/>
        </w:tabs>
        <w:spacing w:line="360" w:lineRule="auto"/>
        <w:ind w:left="567" w:right="616"/>
        <w:jc w:val="both"/>
        <w:rPr>
          <w:rFonts w:ascii="Palatino Linotype" w:hAnsi="Palatino Linotype"/>
          <w:i/>
          <w:iCs/>
        </w:rPr>
      </w:pPr>
      <w:r w:rsidRPr="00F9644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F96440" w:rsidRDefault="000643B8" w:rsidP="005946F4">
      <w:pPr>
        <w:tabs>
          <w:tab w:val="left" w:pos="426"/>
        </w:tabs>
        <w:spacing w:line="360" w:lineRule="auto"/>
        <w:ind w:left="567" w:right="616"/>
        <w:jc w:val="both"/>
        <w:rPr>
          <w:rFonts w:ascii="Palatino Linotype" w:hAnsi="Palatino Linotype"/>
          <w:i/>
          <w:iCs/>
        </w:rPr>
      </w:pPr>
      <w:r w:rsidRPr="00F96440">
        <w:rPr>
          <w:rFonts w:ascii="Palatino Linotype" w:hAnsi="Palatino Linotype"/>
          <w:i/>
          <w:iCs/>
        </w:rPr>
        <w:t>…</w:t>
      </w:r>
    </w:p>
    <w:p w14:paraId="2DFA4862" w14:textId="77777777" w:rsidR="00D91544" w:rsidRPr="00F96440" w:rsidRDefault="00D91544" w:rsidP="005946F4">
      <w:pPr>
        <w:tabs>
          <w:tab w:val="left" w:pos="426"/>
        </w:tabs>
        <w:spacing w:line="360" w:lineRule="auto"/>
        <w:ind w:left="567" w:right="616"/>
        <w:jc w:val="both"/>
        <w:rPr>
          <w:rFonts w:ascii="Palatino Linotype" w:hAnsi="Palatino Linotype"/>
          <w:i/>
          <w:iCs/>
        </w:rPr>
      </w:pPr>
      <w:r w:rsidRPr="00F96440">
        <w:rPr>
          <w:rFonts w:ascii="Palatino Linotype" w:hAnsi="Palatino Linotype"/>
          <w:i/>
          <w:iCs/>
        </w:rPr>
        <w:t>V. La entrega de información incompleta;</w:t>
      </w:r>
    </w:p>
    <w:p w14:paraId="4BBAE667" w14:textId="75B795DD" w:rsidR="005946F4" w:rsidRPr="00F96440"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F96440">
        <w:rPr>
          <w:rFonts w:ascii="Palatino Linotype" w:hAnsi="Palatino Linotype" w:cs="Arial"/>
          <w:i/>
          <w:iCs/>
          <w:color w:val="000000" w:themeColor="text1"/>
        </w:rPr>
        <w:t>…</w:t>
      </w:r>
    </w:p>
    <w:p w14:paraId="26AD5E23" w14:textId="77777777" w:rsidR="008E4483" w:rsidRPr="00F96440" w:rsidRDefault="008E4483" w:rsidP="008E4483">
      <w:pPr>
        <w:pStyle w:val="Prrafodelista"/>
        <w:rPr>
          <w:rFonts w:ascii="Palatino Linotype" w:hAnsi="Palatino Linotype" w:cs="Arial"/>
          <w:color w:val="000000" w:themeColor="text1"/>
        </w:rPr>
      </w:pPr>
    </w:p>
    <w:p w14:paraId="5CEC2F48" w14:textId="1B05DC04" w:rsidR="00EF014A" w:rsidRPr="00F96440" w:rsidRDefault="00273D1A" w:rsidP="00F96156">
      <w:pPr>
        <w:pStyle w:val="Ttulo2"/>
        <w:tabs>
          <w:tab w:val="left" w:pos="426"/>
        </w:tabs>
        <w:rPr>
          <w:rFonts w:ascii="Palatino Linotype" w:hAnsi="Palatino Linotype" w:cs="Arial"/>
          <w:b/>
          <w:color w:val="000000" w:themeColor="text1"/>
          <w:sz w:val="24"/>
        </w:rPr>
      </w:pPr>
      <w:bookmarkStart w:id="22" w:name="_Toc87456489"/>
      <w:r w:rsidRPr="00F96440">
        <w:rPr>
          <w:rFonts w:ascii="Palatino Linotype" w:hAnsi="Palatino Linotype" w:cs="Arial"/>
          <w:b/>
          <w:color w:val="000000" w:themeColor="text1"/>
          <w:sz w:val="24"/>
        </w:rPr>
        <w:t>CUARTO</w:t>
      </w:r>
      <w:r w:rsidR="00EF014A" w:rsidRPr="00F96440">
        <w:rPr>
          <w:rFonts w:ascii="Palatino Linotype" w:hAnsi="Palatino Linotype" w:cs="Arial"/>
          <w:b/>
          <w:color w:val="000000" w:themeColor="text1"/>
          <w:sz w:val="24"/>
        </w:rPr>
        <w:t>. Estudio y Resolución del asunto.</w:t>
      </w:r>
      <w:bookmarkEnd w:id="22"/>
    </w:p>
    <w:p w14:paraId="6E979250" w14:textId="2A34D6B5" w:rsidR="00A55D2B" w:rsidRPr="00F9644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F9644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F96440">
        <w:rPr>
          <w:rFonts w:ascii="Palatino Linotype" w:hAnsi="Palatino Linotype"/>
          <w:b/>
          <w:bCs/>
          <w:color w:val="000000" w:themeColor="text1"/>
        </w:rPr>
        <w:t xml:space="preserve">I. De la </w:t>
      </w:r>
      <w:r w:rsidR="00167813" w:rsidRPr="00F96440">
        <w:rPr>
          <w:rFonts w:ascii="Palatino Linotype" w:hAnsi="Palatino Linotype"/>
          <w:b/>
          <w:bCs/>
          <w:color w:val="000000" w:themeColor="text1"/>
        </w:rPr>
        <w:t>atención</w:t>
      </w:r>
      <w:r w:rsidR="00D00269" w:rsidRPr="00F96440">
        <w:rPr>
          <w:rFonts w:ascii="Palatino Linotype" w:hAnsi="Palatino Linotype"/>
          <w:b/>
          <w:bCs/>
          <w:color w:val="000000" w:themeColor="text1"/>
        </w:rPr>
        <w:t xml:space="preserve"> a la solicitud de información</w:t>
      </w:r>
      <w:r w:rsidRPr="00F96440">
        <w:rPr>
          <w:rFonts w:ascii="Palatino Linotype" w:hAnsi="Palatino Linotype"/>
          <w:b/>
          <w:bCs/>
          <w:color w:val="000000" w:themeColor="text1"/>
        </w:rPr>
        <w:t>.</w:t>
      </w:r>
      <w:bookmarkEnd w:id="25"/>
    </w:p>
    <w:p w14:paraId="4AC32336" w14:textId="77777777" w:rsidR="008E4483" w:rsidRPr="00F9644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F9644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F96440" w:rsidRDefault="008E4483" w:rsidP="008E4483">
      <w:pPr>
        <w:rPr>
          <w:lang w:val="es-ES"/>
        </w:rPr>
      </w:pPr>
    </w:p>
    <w:p w14:paraId="7178C08C" w14:textId="77777777" w:rsidR="008E4483" w:rsidRPr="00F96440" w:rsidRDefault="008E4483" w:rsidP="008E4483">
      <w:pPr>
        <w:numPr>
          <w:ilvl w:val="0"/>
          <w:numId w:val="1"/>
        </w:numPr>
        <w:spacing w:line="360" w:lineRule="auto"/>
        <w:ind w:right="34"/>
        <w:contextualSpacing/>
        <w:jc w:val="both"/>
        <w:rPr>
          <w:rFonts w:ascii="Palatino Linotype" w:eastAsia="MS Mincho" w:hAnsi="Palatino Linotype" w:cs="Arial"/>
        </w:rPr>
      </w:pPr>
      <w:r w:rsidRPr="00F9644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96440">
        <w:rPr>
          <w:rFonts w:ascii="Palatino Linotype" w:hAnsi="Palatino Linotype" w:cs="Arial"/>
          <w:color w:val="000000"/>
        </w:rPr>
        <w:t xml:space="preserve"> </w:t>
      </w:r>
      <w:r w:rsidRPr="00F96440">
        <w:rPr>
          <w:rFonts w:ascii="Palatino Linotype" w:hAnsi="Palatino Linotype" w:cs="Arial"/>
          <w:b/>
          <w:color w:val="000000"/>
        </w:rPr>
        <w:t>SUJETO OBLIGADO</w:t>
      </w:r>
      <w:r w:rsidRPr="00F96440">
        <w:rPr>
          <w:rFonts w:ascii="Palatino Linotype" w:hAnsi="Palatino Linotype" w:cs="Arial"/>
          <w:color w:val="000000"/>
        </w:rPr>
        <w:t xml:space="preserve"> debe ser cuidadoso del debido cumplimiento de las obligaciones constitucionales que se le imponen, en consecuencia, a todas las autoridades, en el </w:t>
      </w:r>
      <w:r w:rsidRPr="00F96440">
        <w:rPr>
          <w:rFonts w:ascii="Palatino Linotype" w:hAnsi="Palatino Linotype" w:cs="Arial"/>
          <w:color w:val="000000"/>
        </w:rPr>
        <w:lastRenderedPageBreak/>
        <w:t xml:space="preserve">ámbito de su competencia, según lo dispone el tercer párrafo del artículo primero de la </w:t>
      </w:r>
      <w:r w:rsidRPr="00F96440">
        <w:rPr>
          <w:rFonts w:ascii="Palatino Linotype" w:hAnsi="Palatino Linotype" w:cs="Arial"/>
          <w:b/>
          <w:color w:val="000000"/>
        </w:rPr>
        <w:t xml:space="preserve">Constitución Política de los Estados Unidos Mexicanos </w:t>
      </w:r>
      <w:r w:rsidRPr="00F96440">
        <w:rPr>
          <w:rFonts w:ascii="Palatino Linotype" w:hAnsi="Palatino Linotype" w:cs="Arial"/>
          <w:color w:val="000000"/>
        </w:rPr>
        <w:t xml:space="preserve">al señalar la obligación de “promover, </w:t>
      </w:r>
      <w:r w:rsidRPr="00F96440">
        <w:rPr>
          <w:rFonts w:ascii="Palatino Linotype" w:hAnsi="Palatino Linotype" w:cs="Arial"/>
          <w:b/>
          <w:color w:val="000000"/>
        </w:rPr>
        <w:t>respetar</w:t>
      </w:r>
      <w:r w:rsidRPr="00F96440">
        <w:rPr>
          <w:rFonts w:ascii="Palatino Linotype" w:hAnsi="Palatino Linotype" w:cs="Arial"/>
          <w:color w:val="000000"/>
        </w:rPr>
        <w:t xml:space="preserve">, proteger y </w:t>
      </w:r>
      <w:r w:rsidRPr="00F96440">
        <w:rPr>
          <w:rFonts w:ascii="Palatino Linotype" w:hAnsi="Palatino Linotype" w:cs="Arial"/>
          <w:b/>
          <w:color w:val="000000"/>
        </w:rPr>
        <w:t>garantizar</w:t>
      </w:r>
      <w:r w:rsidRPr="00F96440">
        <w:rPr>
          <w:rFonts w:ascii="Palatino Linotype" w:hAnsi="Palatino Linotype" w:cs="Arial"/>
          <w:color w:val="000000"/>
        </w:rPr>
        <w:t xml:space="preserve"> los derechos humanos”, entre los cuales se encuentra dicho derecho. </w:t>
      </w:r>
    </w:p>
    <w:p w14:paraId="407FBD4F" w14:textId="77777777" w:rsidR="008E4483" w:rsidRPr="00F9644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F9644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96440">
        <w:rPr>
          <w:rFonts w:ascii="Palatino Linotype" w:hAnsi="Palatino Linotype"/>
        </w:rPr>
        <w:t xml:space="preserve">Definiendo el Derecho de Acceso a la Información Pública como: </w:t>
      </w:r>
      <w:r w:rsidRPr="00F96440">
        <w:rPr>
          <w:rFonts w:ascii="Palatino Linotype" w:hAnsi="Palatino Linotype"/>
          <w:i/>
          <w:color w:val="000000"/>
          <w:sz w:val="22"/>
        </w:rPr>
        <w:t>La igualdad de oportunidades para recibir, buscar e impartir información</w:t>
      </w:r>
      <w:r w:rsidRPr="00F96440">
        <w:rPr>
          <w:rFonts w:ascii="Palatino Linotype" w:hAnsi="Palatino Linotype"/>
          <w:i/>
          <w:color w:val="000000"/>
          <w:sz w:val="22"/>
          <w:vertAlign w:val="superscript"/>
        </w:rPr>
        <w:footnoteReference w:id="1"/>
      </w:r>
      <w:r w:rsidRPr="00F9644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96440">
        <w:rPr>
          <w:rFonts w:ascii="Palatino Linotype" w:hAnsi="Palatino Linotype"/>
          <w:i/>
          <w:color w:val="000000"/>
          <w:sz w:val="22"/>
          <w:vertAlign w:val="superscript"/>
        </w:rPr>
        <w:footnoteReference w:id="2"/>
      </w:r>
      <w:r w:rsidRPr="00F96440">
        <w:rPr>
          <w:rFonts w:ascii="Palatino Linotype" w:hAnsi="Palatino Linotype"/>
          <w:color w:val="000000"/>
          <w:sz w:val="22"/>
        </w:rPr>
        <w:t>que se constituye como una herramienta fundamental para ejercer</w:t>
      </w:r>
      <w:r w:rsidRPr="00F9644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F96440">
        <w:rPr>
          <w:rFonts w:ascii="Palatino Linotype" w:hAnsi="Palatino Linotype"/>
          <w:i/>
          <w:color w:val="000000"/>
          <w:sz w:val="22"/>
          <w:vertAlign w:val="superscript"/>
        </w:rPr>
        <w:footnoteReference w:id="3"/>
      </w:r>
      <w:r w:rsidRPr="00F96440">
        <w:rPr>
          <w:rFonts w:ascii="Palatino Linotype" w:hAnsi="Palatino Linotype"/>
          <w:color w:val="000000"/>
          <w:sz w:val="22"/>
        </w:rPr>
        <w:t>fomentando</w:t>
      </w:r>
      <w:r w:rsidRPr="00F96440">
        <w:rPr>
          <w:rFonts w:ascii="Palatino Linotype" w:hAnsi="Palatino Linotype"/>
          <w:i/>
          <w:color w:val="000000"/>
          <w:sz w:val="22"/>
        </w:rPr>
        <w:t xml:space="preserve"> la transparencia de las actividades estatales y </w:t>
      </w:r>
      <w:r w:rsidRPr="00F96440">
        <w:rPr>
          <w:rFonts w:ascii="Palatino Linotype" w:hAnsi="Palatino Linotype"/>
          <w:color w:val="000000"/>
          <w:sz w:val="22"/>
        </w:rPr>
        <w:t>promoviendo</w:t>
      </w:r>
      <w:r w:rsidRPr="00F96440">
        <w:rPr>
          <w:rFonts w:ascii="Palatino Linotype" w:hAnsi="Palatino Linotype"/>
          <w:i/>
          <w:color w:val="000000"/>
          <w:sz w:val="22"/>
        </w:rPr>
        <w:t xml:space="preserve"> la responsabilidad de los funcionarios sobre su gestión pública,</w:t>
      </w:r>
      <w:r w:rsidRPr="00F96440">
        <w:rPr>
          <w:rFonts w:ascii="Palatino Linotype" w:hAnsi="Palatino Linotype"/>
          <w:i/>
          <w:color w:val="000000"/>
          <w:sz w:val="22"/>
          <w:vertAlign w:val="superscript"/>
        </w:rPr>
        <w:footnoteReference w:id="4"/>
      </w:r>
      <w:r w:rsidRPr="00F96440">
        <w:rPr>
          <w:rFonts w:ascii="Palatino Linotype" w:hAnsi="Palatino Linotype"/>
          <w:color w:val="000000"/>
          <w:sz w:val="22"/>
        </w:rPr>
        <w:t>que permite</w:t>
      </w:r>
      <w:r w:rsidRPr="00F9644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F96440" w:rsidRDefault="008E4483" w:rsidP="008E4483">
      <w:pPr>
        <w:tabs>
          <w:tab w:val="left" w:pos="284"/>
        </w:tabs>
        <w:contextualSpacing/>
        <w:rPr>
          <w:rFonts w:ascii="Palatino Linotype" w:hAnsi="Palatino Linotype"/>
        </w:rPr>
      </w:pPr>
    </w:p>
    <w:p w14:paraId="223832E3" w14:textId="3A93AA98" w:rsidR="008E4483" w:rsidRPr="00F9644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F9644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F96440" w:rsidRDefault="008E4483" w:rsidP="008E4483">
      <w:pPr>
        <w:tabs>
          <w:tab w:val="left" w:pos="284"/>
        </w:tabs>
        <w:spacing w:before="240" w:after="240" w:line="360" w:lineRule="auto"/>
        <w:contextualSpacing/>
        <w:jc w:val="both"/>
        <w:rPr>
          <w:rFonts w:ascii="Palatino Linotype" w:hAnsi="Palatino Linotype"/>
          <w:i/>
        </w:rPr>
      </w:pPr>
      <w:r w:rsidRPr="00F96440">
        <w:rPr>
          <w:rFonts w:ascii="Palatino Linotype" w:hAnsi="Palatino Linotype"/>
          <w:i/>
        </w:rPr>
        <w:t xml:space="preserve"> </w:t>
      </w:r>
    </w:p>
    <w:p w14:paraId="18789162" w14:textId="77777777" w:rsidR="008E4483" w:rsidRPr="00F96440" w:rsidRDefault="008E4483" w:rsidP="008E4483">
      <w:pPr>
        <w:numPr>
          <w:ilvl w:val="0"/>
          <w:numId w:val="1"/>
        </w:numPr>
        <w:tabs>
          <w:tab w:val="left" w:pos="284"/>
        </w:tabs>
        <w:spacing w:before="240" w:line="360" w:lineRule="auto"/>
        <w:contextualSpacing/>
        <w:jc w:val="both"/>
        <w:rPr>
          <w:rFonts w:ascii="Palatino Linotype" w:hAnsi="Palatino Linotype"/>
        </w:rPr>
      </w:pPr>
      <w:r w:rsidRPr="00F96440">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96440">
        <w:rPr>
          <w:rFonts w:ascii="Palatino Linotype" w:hAnsi="Palatino Linotype" w:cs="Arial"/>
          <w:i/>
          <w:sz w:val="22"/>
        </w:rPr>
        <w:t>por los principios de simplicidad, rapidez gratuidad del procedimiento, auxilio y orientación a los particulares</w:t>
      </w:r>
      <w:r w:rsidRPr="00F96440">
        <w:rPr>
          <w:rFonts w:ascii="Palatino Linotype" w:hAnsi="Palatino Linotype" w:cs="Arial"/>
          <w:sz w:val="22"/>
        </w:rPr>
        <w:t xml:space="preserve">, contemplando el derecho de las personas con discapacidad y hablantes de lengua indígena. </w:t>
      </w:r>
    </w:p>
    <w:p w14:paraId="646E1459" w14:textId="77777777" w:rsidR="008E4483" w:rsidRPr="00F9644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F9644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96440">
        <w:rPr>
          <w:rFonts w:ascii="Palatino Linotype" w:hAnsi="Palatino Linotype"/>
        </w:rPr>
        <w:t xml:space="preserve">Es así que la </w:t>
      </w:r>
      <w:r w:rsidRPr="00F96440">
        <w:rPr>
          <w:rFonts w:ascii="Palatino Linotype" w:hAnsi="Palatino Linotype"/>
          <w:b/>
        </w:rPr>
        <w:t xml:space="preserve">Ley de Transparencia y Acceso a la Información Pública del Estado de México y Municipios, </w:t>
      </w:r>
      <w:r w:rsidRPr="00F9644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96440">
        <w:rPr>
          <w:rFonts w:ascii="Palatino Linotype" w:hAnsi="Palatino Linotype"/>
          <w:b/>
        </w:rPr>
        <w:t xml:space="preserve"> </w:t>
      </w:r>
      <w:r w:rsidRPr="00F96440">
        <w:rPr>
          <w:rFonts w:ascii="Palatino Linotype" w:hAnsi="Palatino Linotype"/>
        </w:rPr>
        <w:t xml:space="preserve">establece que </w:t>
      </w:r>
      <w:r w:rsidRPr="00F96440">
        <w:rPr>
          <w:rFonts w:ascii="Palatino Linotype" w:hAnsi="Palatino Linotype"/>
          <w:b/>
          <w:i/>
          <w:sz w:val="22"/>
          <w:u w:val="single"/>
        </w:rPr>
        <w:t>el recurso de revisión es la garantía secundaria</w:t>
      </w:r>
      <w:r w:rsidRPr="00F96440">
        <w:rPr>
          <w:rFonts w:ascii="Palatino Linotype" w:hAnsi="Palatino Linotype"/>
          <w:b/>
          <w:i/>
          <w:sz w:val="22"/>
        </w:rPr>
        <w:t xml:space="preserve"> mediante la cual se pretende reparar cualquier posible afectación al derecho de acceso a la información pública</w:t>
      </w:r>
      <w:r w:rsidRPr="00F96440">
        <w:rPr>
          <w:rFonts w:ascii="Palatino Linotype" w:hAnsi="Palatino Linotype"/>
          <w:b/>
          <w:sz w:val="22"/>
        </w:rPr>
        <w:t>, s</w:t>
      </w:r>
      <w:r w:rsidRPr="00F9644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F96440">
        <w:rPr>
          <w:rFonts w:ascii="Palatino Linotype" w:hAnsi="Palatino Linotype"/>
          <w:sz w:val="22"/>
        </w:rPr>
        <w:t xml:space="preserve"> </w:t>
      </w:r>
    </w:p>
    <w:p w14:paraId="62B78458" w14:textId="77777777" w:rsidR="008E4483" w:rsidRPr="00F96440" w:rsidRDefault="008E4483" w:rsidP="008E4483">
      <w:pPr>
        <w:tabs>
          <w:tab w:val="left" w:pos="284"/>
        </w:tabs>
        <w:rPr>
          <w:rFonts w:ascii="Palatino Linotype" w:eastAsia="MS Mincho" w:hAnsi="Palatino Linotype" w:cs="Arial"/>
        </w:rPr>
      </w:pPr>
    </w:p>
    <w:p w14:paraId="355D07B3" w14:textId="77777777" w:rsidR="008E4483" w:rsidRPr="00F9644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F96440">
        <w:rPr>
          <w:rFonts w:ascii="Palatino Linotype" w:eastAsia="Calibri" w:hAnsi="Palatino Linotype"/>
        </w:rPr>
        <w:t xml:space="preserve">Establecido lo anterior, resulta evidente que las razones o motivos de inconformidad hechos valer en el recurso de revisión resultan </w:t>
      </w:r>
      <w:r w:rsidRPr="00F96440">
        <w:rPr>
          <w:rFonts w:ascii="Palatino Linotype" w:eastAsia="Calibri" w:hAnsi="Palatino Linotype"/>
          <w:b/>
        </w:rPr>
        <w:t>fundadas y procedentes</w:t>
      </w:r>
      <w:r w:rsidRPr="00F96440">
        <w:rPr>
          <w:rFonts w:ascii="Palatino Linotype" w:eastAsia="Calibri" w:hAnsi="Palatino Linotype"/>
        </w:rPr>
        <w:t xml:space="preserve">, debido a que el </w:t>
      </w:r>
      <w:r w:rsidRPr="00F96440">
        <w:rPr>
          <w:rFonts w:ascii="Palatino Linotype" w:eastAsia="Calibri" w:hAnsi="Palatino Linotype"/>
          <w:b/>
        </w:rPr>
        <w:t>SUJETO OBLIGADO</w:t>
      </w:r>
      <w:r w:rsidRPr="00F96440">
        <w:rPr>
          <w:rFonts w:ascii="Palatino Linotype" w:eastAsia="Calibri" w:hAnsi="Palatino Linotype"/>
        </w:rPr>
        <w:t xml:space="preserve"> proporcionó información que no corresponde con lo solicitado.</w:t>
      </w:r>
    </w:p>
    <w:p w14:paraId="4CFD2ECD" w14:textId="0AA5462A" w:rsidR="008E4483" w:rsidRPr="00F9644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F96440">
        <w:rPr>
          <w:rFonts w:ascii="Palatino Linotype" w:hAnsi="Palatino Linotype" w:cs="Arial"/>
        </w:rPr>
        <w:t xml:space="preserve">Ahora bien, para entender los alcances de la información pública se considera importante citar el criterio </w:t>
      </w:r>
      <w:r w:rsidRPr="00F9644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F96440">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F96440">
        <w:rPr>
          <w:rFonts w:ascii="Palatino Linotype" w:hAnsi="Palatino Linotype" w:cs="Arial"/>
        </w:rPr>
        <w:t>cuyo rubro y texto dispone:</w:t>
      </w:r>
    </w:p>
    <w:p w14:paraId="27F940F8" w14:textId="77777777" w:rsidR="008E4483" w:rsidRPr="00F9644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F9644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F96440">
        <w:rPr>
          <w:rFonts w:ascii="Palatino Linotype" w:hAnsi="Palatino Linotype" w:cs="Arial"/>
          <w:b/>
          <w:i/>
          <w:sz w:val="22"/>
          <w:szCs w:val="22"/>
          <w:lang w:eastAsia="es-MX"/>
        </w:rPr>
        <w:t>“CRITERIO 0002-11</w:t>
      </w:r>
    </w:p>
    <w:p w14:paraId="0FACDA68" w14:textId="77777777" w:rsidR="008E4483" w:rsidRPr="00F9644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644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96440">
        <w:rPr>
          <w:rFonts w:ascii="Palatino Linotype" w:hAnsi="Palatino Linotype" w:cs="Arial"/>
          <w:b/>
          <w:bCs/>
          <w:i/>
          <w:sz w:val="22"/>
          <w:szCs w:val="22"/>
          <w:lang w:eastAsia="es-MX"/>
        </w:rPr>
        <w:t xml:space="preserve">V, XV, Y XVI, </w:t>
      </w:r>
      <w:r w:rsidRPr="00F96440">
        <w:rPr>
          <w:rFonts w:ascii="Palatino Linotype" w:hAnsi="Palatino Linotype" w:cs="Arial"/>
          <w:b/>
          <w:i/>
          <w:sz w:val="22"/>
          <w:szCs w:val="22"/>
          <w:lang w:eastAsia="es-MX"/>
        </w:rPr>
        <w:t>3, 4,11 Y 41.</w:t>
      </w:r>
      <w:r w:rsidRPr="00F9644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F9644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644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F9644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644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F9644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644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F96440" w:rsidRDefault="008E4483" w:rsidP="008E4483">
      <w:pPr>
        <w:ind w:left="567" w:right="567"/>
        <w:jc w:val="both"/>
        <w:rPr>
          <w:rFonts w:ascii="Palatino Linotype" w:hAnsi="Palatino Linotype" w:cs="Arial"/>
          <w:i/>
          <w:color w:val="000000" w:themeColor="text1"/>
          <w:sz w:val="22"/>
          <w:szCs w:val="22"/>
        </w:rPr>
      </w:pPr>
      <w:r w:rsidRPr="00F9644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F9644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F9644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F9644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F96440" w:rsidRDefault="008E4483" w:rsidP="008E4483">
      <w:pPr>
        <w:autoSpaceDE w:val="0"/>
        <w:autoSpaceDN w:val="0"/>
        <w:adjustRightInd w:val="0"/>
        <w:ind w:left="567" w:right="567"/>
        <w:jc w:val="both"/>
        <w:rPr>
          <w:rFonts w:ascii="Palatino Linotype" w:hAnsi="Palatino Linotype"/>
          <w:i/>
          <w:sz w:val="28"/>
          <w:lang w:val="es-ES"/>
        </w:rPr>
      </w:pPr>
      <w:r w:rsidRPr="00F96440">
        <w:rPr>
          <w:rFonts w:ascii="Palatino Linotype" w:eastAsiaTheme="minorHAnsi" w:hAnsi="Palatino Linotype" w:cs="Bookman Old Style,Bold"/>
          <w:b/>
          <w:bCs/>
          <w:i/>
          <w:sz w:val="22"/>
          <w:lang w:eastAsia="en-US"/>
        </w:rPr>
        <w:t xml:space="preserve">XI. Documento: </w:t>
      </w:r>
      <w:r w:rsidRPr="00F96440">
        <w:rPr>
          <w:rFonts w:ascii="Palatino Linotype" w:eastAsiaTheme="minorHAnsi" w:hAnsi="Palatino Linotype" w:cs="Bookman Old Style"/>
          <w:i/>
          <w:sz w:val="22"/>
          <w:lang w:eastAsia="en-US"/>
        </w:rPr>
        <w:t xml:space="preserve">Los expedientes, reportes, estudios, actas, resoluciones, </w:t>
      </w:r>
      <w:r w:rsidRPr="00F96440">
        <w:rPr>
          <w:rFonts w:ascii="Palatino Linotype" w:eastAsiaTheme="minorHAnsi" w:hAnsi="Palatino Linotype" w:cs="Bookman Old Style"/>
          <w:b/>
          <w:i/>
          <w:sz w:val="22"/>
          <w:lang w:eastAsia="en-US"/>
        </w:rPr>
        <w:t>oficios,</w:t>
      </w:r>
      <w:r w:rsidRPr="00F9644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96440">
        <w:rPr>
          <w:rFonts w:ascii="Palatino Linotype" w:eastAsiaTheme="minorHAnsi" w:hAnsi="Palatino Linotype" w:cs="Bookman Old Style"/>
          <w:b/>
          <w:i/>
          <w:sz w:val="22"/>
          <w:lang w:eastAsia="en-US"/>
        </w:rPr>
        <w:t>cualquier otro registro</w:t>
      </w:r>
      <w:r w:rsidRPr="00F9644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F9644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F9644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6440">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F9644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F96440" w:rsidRDefault="008E4483" w:rsidP="003B5FD2">
      <w:pPr>
        <w:pStyle w:val="Prrafodelista"/>
        <w:numPr>
          <w:ilvl w:val="0"/>
          <w:numId w:val="4"/>
        </w:numPr>
        <w:spacing w:line="360" w:lineRule="auto"/>
        <w:jc w:val="both"/>
        <w:rPr>
          <w:rFonts w:ascii="Palatino Linotype" w:eastAsia="Calibri" w:hAnsi="Palatino Linotype" w:cs="Arial"/>
        </w:rPr>
      </w:pPr>
      <w:r w:rsidRPr="00F96440">
        <w:rPr>
          <w:rFonts w:ascii="Palatino Linotype" w:hAnsi="Palatino Linotype"/>
          <w:color w:val="000000" w:themeColor="text1"/>
        </w:rPr>
        <w:t xml:space="preserve">Resulta necesario referir que, el </w:t>
      </w:r>
      <w:r w:rsidRPr="00F9644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96440">
        <w:rPr>
          <w:rFonts w:ascii="Palatino Linotype" w:eastAsia="Calibri" w:hAnsi="Palatino Linotype" w:cs="Arial"/>
          <w:b/>
        </w:rPr>
        <w:t>los Sujetos Obligados deberán documentar todo acto que se derive del ejercicio de sus facultades, competencias o funciones,</w:t>
      </w:r>
      <w:r w:rsidRPr="00F9644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F96440" w:rsidRDefault="008E4483" w:rsidP="008E4483">
      <w:pPr>
        <w:pStyle w:val="Prrafodelista"/>
        <w:rPr>
          <w:rFonts w:ascii="Palatino Linotype" w:eastAsia="Calibri" w:hAnsi="Palatino Linotype" w:cs="Arial"/>
        </w:rPr>
      </w:pPr>
    </w:p>
    <w:p w14:paraId="308FCB42" w14:textId="77777777" w:rsidR="008E4483" w:rsidRPr="00F96440" w:rsidRDefault="008E4483" w:rsidP="003B5FD2">
      <w:pPr>
        <w:pStyle w:val="Prrafodelista"/>
        <w:numPr>
          <w:ilvl w:val="0"/>
          <w:numId w:val="4"/>
        </w:numPr>
        <w:spacing w:line="360" w:lineRule="auto"/>
        <w:jc w:val="both"/>
        <w:rPr>
          <w:rFonts w:ascii="Palatino Linotype" w:eastAsia="Calibri" w:hAnsi="Palatino Linotype" w:cs="Arial"/>
        </w:rPr>
      </w:pPr>
      <w:r w:rsidRPr="00F9644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F96440" w:rsidRDefault="008E4483" w:rsidP="008E4483">
      <w:pPr>
        <w:pStyle w:val="Prrafodelista"/>
        <w:spacing w:line="360" w:lineRule="auto"/>
        <w:rPr>
          <w:rFonts w:ascii="Palatino Linotype" w:hAnsi="Palatino Linotype" w:cs="Arial"/>
          <w:color w:val="000000"/>
        </w:rPr>
      </w:pPr>
    </w:p>
    <w:p w14:paraId="0DE0F687" w14:textId="77777777" w:rsidR="008E4483" w:rsidRPr="00F96440" w:rsidRDefault="008E4483" w:rsidP="008E4483">
      <w:pPr>
        <w:autoSpaceDE w:val="0"/>
        <w:autoSpaceDN w:val="0"/>
        <w:adjustRightInd w:val="0"/>
        <w:ind w:left="567" w:right="567"/>
        <w:jc w:val="both"/>
        <w:rPr>
          <w:rFonts w:ascii="Palatino Linotype" w:hAnsi="Palatino Linotype" w:cs="Bookman Old Style"/>
          <w:i/>
          <w:sz w:val="22"/>
        </w:rPr>
      </w:pPr>
      <w:r w:rsidRPr="00F96440">
        <w:rPr>
          <w:rFonts w:ascii="Palatino Linotype" w:hAnsi="Palatino Linotype" w:cs="Bookman Old Style,Bold"/>
          <w:b/>
          <w:bCs/>
          <w:i/>
          <w:sz w:val="22"/>
        </w:rPr>
        <w:t xml:space="preserve">Artículo 4. </w:t>
      </w:r>
      <w:r w:rsidRPr="00F9644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F96440"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F96440" w:rsidRDefault="008E4483" w:rsidP="008E4483">
      <w:pPr>
        <w:autoSpaceDE w:val="0"/>
        <w:autoSpaceDN w:val="0"/>
        <w:adjustRightInd w:val="0"/>
        <w:ind w:left="567" w:right="567"/>
        <w:jc w:val="both"/>
        <w:rPr>
          <w:rFonts w:ascii="Palatino Linotype" w:hAnsi="Palatino Linotype" w:cs="Bookman Old Style"/>
          <w:i/>
          <w:sz w:val="22"/>
        </w:rPr>
      </w:pPr>
      <w:r w:rsidRPr="00F96440">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96440">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F96440"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F96440" w:rsidRDefault="008E4483" w:rsidP="008E4483">
      <w:pPr>
        <w:autoSpaceDE w:val="0"/>
        <w:autoSpaceDN w:val="0"/>
        <w:adjustRightInd w:val="0"/>
        <w:ind w:left="567" w:right="567"/>
        <w:jc w:val="both"/>
        <w:rPr>
          <w:rFonts w:ascii="Palatino Linotype" w:hAnsi="Palatino Linotype" w:cs="Bookman Old Style"/>
          <w:i/>
          <w:sz w:val="22"/>
        </w:rPr>
      </w:pPr>
      <w:r w:rsidRPr="00F9644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F96440"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F96440" w:rsidRDefault="008E4483" w:rsidP="008E4483">
      <w:pPr>
        <w:autoSpaceDE w:val="0"/>
        <w:autoSpaceDN w:val="0"/>
        <w:adjustRightInd w:val="0"/>
        <w:ind w:left="567" w:right="567"/>
        <w:jc w:val="both"/>
        <w:rPr>
          <w:rFonts w:ascii="Palatino Linotype" w:hAnsi="Palatino Linotype" w:cs="Bookman Old Style"/>
          <w:i/>
          <w:sz w:val="22"/>
        </w:rPr>
      </w:pPr>
      <w:r w:rsidRPr="00F96440">
        <w:rPr>
          <w:rFonts w:ascii="Palatino Linotype" w:hAnsi="Palatino Linotype" w:cs="Bookman Old Style,Bold"/>
          <w:b/>
          <w:bCs/>
          <w:i/>
          <w:sz w:val="22"/>
        </w:rPr>
        <w:t xml:space="preserve">Artículo 12. </w:t>
      </w:r>
      <w:r w:rsidRPr="00F9644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F96440"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F96440" w:rsidRDefault="008E4483" w:rsidP="008E4483">
      <w:pPr>
        <w:autoSpaceDE w:val="0"/>
        <w:autoSpaceDN w:val="0"/>
        <w:adjustRightInd w:val="0"/>
        <w:ind w:left="567" w:right="567"/>
        <w:jc w:val="both"/>
        <w:rPr>
          <w:rFonts w:ascii="Palatino Linotype" w:hAnsi="Palatino Linotype" w:cs="Bookman Old Style"/>
          <w:b/>
          <w:i/>
          <w:sz w:val="22"/>
        </w:rPr>
      </w:pPr>
      <w:r w:rsidRPr="00F9644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9644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F9644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F9644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644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96440">
        <w:rPr>
          <w:rStyle w:val="Refdenotaalpie"/>
          <w:lang w:val="es-ES"/>
        </w:rPr>
        <w:footnoteReference w:id="5"/>
      </w:r>
      <w:r w:rsidRPr="00F9644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F9644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F9644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6440">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F96440" w:rsidRDefault="008E4483" w:rsidP="008E4483">
      <w:pPr>
        <w:pStyle w:val="Prrafodelista"/>
        <w:spacing w:line="360" w:lineRule="auto"/>
        <w:rPr>
          <w:rFonts w:ascii="Palatino Linotype" w:hAnsi="Palatino Linotype"/>
          <w:lang w:val="es-ES"/>
        </w:rPr>
      </w:pPr>
    </w:p>
    <w:p w14:paraId="1C9461BC" w14:textId="77777777" w:rsidR="008E4483" w:rsidRPr="00F96440" w:rsidRDefault="008E4483" w:rsidP="008E4483">
      <w:pPr>
        <w:pStyle w:val="Prrafodelista"/>
        <w:tabs>
          <w:tab w:val="left" w:pos="851"/>
        </w:tabs>
        <w:ind w:left="567" w:right="567"/>
        <w:jc w:val="both"/>
        <w:rPr>
          <w:rFonts w:ascii="Palatino Linotype" w:hAnsi="Palatino Linotype"/>
          <w:i/>
        </w:rPr>
      </w:pPr>
      <w:r w:rsidRPr="00F96440">
        <w:rPr>
          <w:rFonts w:ascii="Palatino Linotype" w:hAnsi="Palatino Linotype"/>
          <w:b/>
          <w:i/>
        </w:rPr>
        <w:t>ACCESO A LA INFORMACIÓN. IMPLICACIÓN DEL PRINCIPIO DE MÁXIMA PUBLICIDAD EN EL DERECHO FUNDAMENTAL RELATIVO.</w:t>
      </w:r>
      <w:r w:rsidRPr="00F9644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F96440"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F96440" w:rsidRDefault="008E4483" w:rsidP="008E4483">
      <w:pPr>
        <w:pStyle w:val="Prrafodelista"/>
        <w:tabs>
          <w:tab w:val="left" w:pos="851"/>
        </w:tabs>
        <w:ind w:left="567" w:right="567"/>
        <w:jc w:val="both"/>
        <w:rPr>
          <w:rFonts w:ascii="Palatino Linotype" w:hAnsi="Palatino Linotype"/>
          <w:i/>
        </w:rPr>
      </w:pPr>
      <w:r w:rsidRPr="00F96440">
        <w:rPr>
          <w:rFonts w:ascii="Palatino Linotype" w:hAnsi="Palatino Linotype"/>
          <w:i/>
        </w:rPr>
        <w:t xml:space="preserve">CUARTO TRIBUNAL COLEGIADO EN MATERIA ADMINISTRATIVA DEL PRIMER CIRCUITO. </w:t>
      </w:r>
    </w:p>
    <w:p w14:paraId="31A63FA8" w14:textId="77777777" w:rsidR="008E4483" w:rsidRPr="00F96440"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F96440" w:rsidRDefault="008E4483" w:rsidP="008E4483">
      <w:pPr>
        <w:pStyle w:val="Prrafodelista"/>
        <w:tabs>
          <w:tab w:val="left" w:pos="851"/>
        </w:tabs>
        <w:ind w:left="567" w:right="567"/>
        <w:jc w:val="both"/>
        <w:rPr>
          <w:rFonts w:ascii="Palatino Linotype" w:hAnsi="Palatino Linotype"/>
          <w:i/>
        </w:rPr>
      </w:pPr>
      <w:r w:rsidRPr="00F96440">
        <w:rPr>
          <w:rFonts w:ascii="Palatino Linotype" w:hAnsi="Palatino Linotype"/>
          <w:i/>
        </w:rPr>
        <w:t xml:space="preserve">Amparo en revisión 257/2012. Ruth Corona Muñoz. 6 de diciembre de 2012. Unanimidad de votos. Ponente: Jean Claude </w:t>
      </w:r>
      <w:proofErr w:type="spellStart"/>
      <w:r w:rsidRPr="00F96440">
        <w:rPr>
          <w:rFonts w:ascii="Palatino Linotype" w:hAnsi="Palatino Linotype"/>
          <w:i/>
        </w:rPr>
        <w:t>Tron</w:t>
      </w:r>
      <w:proofErr w:type="spellEnd"/>
      <w:r w:rsidRPr="00F96440">
        <w:rPr>
          <w:rFonts w:ascii="Palatino Linotype" w:hAnsi="Palatino Linotype"/>
          <w:i/>
        </w:rPr>
        <w:t xml:space="preserve"> </w:t>
      </w:r>
      <w:proofErr w:type="spellStart"/>
      <w:r w:rsidRPr="00F96440">
        <w:rPr>
          <w:rFonts w:ascii="Palatino Linotype" w:hAnsi="Palatino Linotype"/>
          <w:i/>
        </w:rPr>
        <w:t>Petit</w:t>
      </w:r>
      <w:proofErr w:type="spellEnd"/>
      <w:r w:rsidRPr="00F96440">
        <w:rPr>
          <w:rFonts w:ascii="Palatino Linotype" w:hAnsi="Palatino Linotype"/>
          <w:i/>
        </w:rPr>
        <w:t>. Secretaria: Mayra Susana Martínez López.</w:t>
      </w:r>
    </w:p>
    <w:p w14:paraId="5662BC61" w14:textId="77777777" w:rsidR="008E4483" w:rsidRPr="00F9644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F9644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644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F9644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F9644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F9644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b/>
          <w:i/>
          <w:sz w:val="22"/>
        </w:rPr>
        <w:t>“Artículo 6o.</w:t>
      </w:r>
      <w:r w:rsidRPr="00F9644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96440">
        <w:rPr>
          <w:rFonts w:ascii="Palatino Linotype" w:hAnsi="Palatino Linotype" w:cs="Arial"/>
          <w:b/>
          <w:i/>
          <w:sz w:val="22"/>
        </w:rPr>
        <w:t>El derecho a la información será garantizado por el Estado.</w:t>
      </w:r>
      <w:r w:rsidRPr="00F96440">
        <w:rPr>
          <w:rFonts w:ascii="Palatino Linotype" w:hAnsi="Palatino Linotype" w:cs="Arial"/>
          <w:i/>
          <w:sz w:val="22"/>
        </w:rPr>
        <w:t xml:space="preserve"> </w:t>
      </w:r>
    </w:p>
    <w:p w14:paraId="4AC38F1F" w14:textId="77777777" w:rsidR="008E4483" w:rsidRPr="00F96440" w:rsidRDefault="008E4483" w:rsidP="008E4483">
      <w:pPr>
        <w:ind w:left="567" w:right="567"/>
        <w:jc w:val="both"/>
        <w:rPr>
          <w:rFonts w:ascii="Palatino Linotype" w:hAnsi="Palatino Linotype" w:cs="Arial"/>
          <w:i/>
          <w:sz w:val="22"/>
        </w:rPr>
      </w:pPr>
    </w:p>
    <w:p w14:paraId="4B5681D6"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F96440" w:rsidRDefault="008E4483" w:rsidP="008E4483">
      <w:pPr>
        <w:ind w:left="567" w:right="567"/>
        <w:jc w:val="both"/>
        <w:rPr>
          <w:rFonts w:ascii="Palatino Linotype" w:hAnsi="Palatino Linotype" w:cs="Arial"/>
          <w:i/>
          <w:sz w:val="22"/>
        </w:rPr>
      </w:pPr>
    </w:p>
    <w:p w14:paraId="681A3253"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Para efectos de lo dispuesto en el presente artículo se observará lo siguiente:</w:t>
      </w:r>
    </w:p>
    <w:p w14:paraId="500990B0" w14:textId="77777777" w:rsidR="008E4483" w:rsidRPr="00F96440" w:rsidRDefault="008E4483" w:rsidP="008E4483">
      <w:pPr>
        <w:ind w:left="567" w:right="567"/>
        <w:jc w:val="both"/>
        <w:rPr>
          <w:rFonts w:ascii="Palatino Linotype" w:hAnsi="Palatino Linotype" w:cs="Arial"/>
          <w:i/>
          <w:sz w:val="22"/>
        </w:rPr>
      </w:pPr>
    </w:p>
    <w:p w14:paraId="1A00976B"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F96440" w:rsidRDefault="008E4483" w:rsidP="008E4483">
      <w:pPr>
        <w:ind w:left="567" w:right="567"/>
        <w:jc w:val="both"/>
        <w:rPr>
          <w:rFonts w:ascii="Palatino Linotype" w:hAnsi="Palatino Linotype" w:cs="Arial"/>
          <w:b/>
          <w:i/>
          <w:sz w:val="22"/>
        </w:rPr>
      </w:pPr>
    </w:p>
    <w:p w14:paraId="3A80ED39"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b/>
          <w:i/>
          <w:sz w:val="22"/>
        </w:rPr>
        <w:t>I. Toda la información en posesión de</w:t>
      </w:r>
      <w:r w:rsidRPr="00F96440">
        <w:rPr>
          <w:rFonts w:ascii="Palatino Linotype" w:hAnsi="Palatino Linotype" w:cs="Arial"/>
          <w:i/>
          <w:sz w:val="22"/>
        </w:rPr>
        <w:t xml:space="preserve"> </w:t>
      </w:r>
      <w:r w:rsidRPr="00F96440">
        <w:rPr>
          <w:rFonts w:ascii="Palatino Linotype" w:hAnsi="Palatino Linotype" w:cs="Arial"/>
          <w:b/>
          <w:i/>
          <w:sz w:val="22"/>
        </w:rPr>
        <w:t>cualquier autoridad</w:t>
      </w:r>
      <w:r w:rsidRPr="00F9644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96440">
        <w:rPr>
          <w:rFonts w:ascii="Palatino Linotype" w:hAnsi="Palatino Linotype" w:cs="Arial"/>
          <w:b/>
          <w:i/>
          <w:sz w:val="22"/>
        </w:rPr>
        <w:t>es pública</w:t>
      </w:r>
      <w:r w:rsidRPr="00F9644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96440">
        <w:rPr>
          <w:rFonts w:ascii="Palatino Linotype" w:hAnsi="Palatino Linotype" w:cs="Arial"/>
          <w:b/>
          <w:i/>
          <w:sz w:val="22"/>
        </w:rPr>
        <w:lastRenderedPageBreak/>
        <w:t>Los sujetos obligados deberán documentar todo acto que derive del ejercicio de sus facultades, competencias o funciones</w:t>
      </w:r>
      <w:r w:rsidRPr="00F9644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F96440" w:rsidRDefault="008E4483" w:rsidP="008E4483">
      <w:pPr>
        <w:ind w:left="567" w:right="567"/>
        <w:jc w:val="both"/>
        <w:rPr>
          <w:rFonts w:ascii="Palatino Linotype" w:hAnsi="Palatino Linotype" w:cs="Arial"/>
          <w:i/>
          <w:sz w:val="22"/>
        </w:rPr>
      </w:pPr>
    </w:p>
    <w:p w14:paraId="0CECF853"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F96440" w:rsidRDefault="008E4483" w:rsidP="008E4483">
      <w:pPr>
        <w:ind w:left="567" w:right="567"/>
        <w:jc w:val="both"/>
        <w:rPr>
          <w:rFonts w:ascii="Palatino Linotype" w:hAnsi="Palatino Linotype" w:cs="Arial"/>
          <w:i/>
          <w:sz w:val="22"/>
        </w:rPr>
      </w:pPr>
    </w:p>
    <w:p w14:paraId="4EF8A8A9"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F96440" w:rsidRDefault="008E4483" w:rsidP="008E4483">
      <w:pPr>
        <w:ind w:left="567" w:right="567"/>
        <w:jc w:val="both"/>
        <w:rPr>
          <w:rFonts w:ascii="Palatino Linotype" w:hAnsi="Palatino Linotype" w:cs="Arial"/>
          <w:i/>
          <w:sz w:val="22"/>
        </w:rPr>
      </w:pPr>
    </w:p>
    <w:p w14:paraId="112801FD"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F96440" w:rsidRDefault="008E4483" w:rsidP="008E4483">
      <w:pPr>
        <w:ind w:left="567" w:right="567"/>
        <w:jc w:val="both"/>
        <w:rPr>
          <w:rFonts w:ascii="Palatino Linotype" w:hAnsi="Palatino Linotype" w:cs="Arial"/>
          <w:b/>
          <w:i/>
          <w:sz w:val="22"/>
        </w:rPr>
      </w:pPr>
    </w:p>
    <w:p w14:paraId="3FB33C7B"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b/>
          <w:i/>
          <w:sz w:val="22"/>
        </w:rPr>
        <w:t>V. Los sujetos obligados deberán preservar sus documentos en archivos administrativos actualizados y publicarán, a través de los medios electrónicos disponibles</w:t>
      </w:r>
      <w:r w:rsidRPr="00F9644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F96440" w:rsidRDefault="008E4483" w:rsidP="008E4483">
      <w:pPr>
        <w:ind w:left="567" w:right="567"/>
        <w:jc w:val="both"/>
        <w:rPr>
          <w:rFonts w:ascii="Palatino Linotype" w:hAnsi="Palatino Linotype" w:cs="Arial"/>
          <w:i/>
          <w:sz w:val="22"/>
        </w:rPr>
      </w:pPr>
    </w:p>
    <w:p w14:paraId="37399313"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F96440" w:rsidRDefault="008E4483" w:rsidP="008E4483">
      <w:pPr>
        <w:ind w:left="567" w:right="567"/>
        <w:jc w:val="both"/>
        <w:rPr>
          <w:rFonts w:ascii="Palatino Linotype" w:hAnsi="Palatino Linotype" w:cs="Arial"/>
          <w:i/>
          <w:sz w:val="22"/>
        </w:rPr>
      </w:pPr>
    </w:p>
    <w:p w14:paraId="4D04B6B7"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F96440" w:rsidRDefault="008E4483" w:rsidP="008E4483">
      <w:pPr>
        <w:ind w:left="567" w:right="567"/>
        <w:jc w:val="both"/>
        <w:rPr>
          <w:rFonts w:ascii="Palatino Linotype" w:hAnsi="Palatino Linotype" w:cs="Arial"/>
          <w:i/>
          <w:sz w:val="22"/>
        </w:rPr>
      </w:pPr>
    </w:p>
    <w:p w14:paraId="30D06838"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w:t>
      </w:r>
    </w:p>
    <w:p w14:paraId="6140CC8E"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cs="Arial"/>
          <w:i/>
          <w:sz w:val="22"/>
        </w:rPr>
        <w:t>La ley establecerá aquella información que se considere reservada o confidencial.”</w:t>
      </w:r>
    </w:p>
    <w:p w14:paraId="0DF4504F" w14:textId="77777777" w:rsidR="008E4483" w:rsidRPr="00F96440" w:rsidRDefault="008E4483" w:rsidP="008E4483">
      <w:pPr>
        <w:ind w:left="567" w:right="567"/>
        <w:jc w:val="both"/>
        <w:rPr>
          <w:rFonts w:ascii="Palatino Linotype" w:hAnsi="Palatino Linotype"/>
          <w:i/>
          <w:sz w:val="22"/>
        </w:rPr>
      </w:pPr>
    </w:p>
    <w:p w14:paraId="70B9AFAD"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i/>
          <w:sz w:val="22"/>
        </w:rPr>
        <w:t>(Énfasis añadido)</w:t>
      </w:r>
    </w:p>
    <w:p w14:paraId="1E957CE8" w14:textId="77777777" w:rsidR="008E4483" w:rsidRPr="00F96440" w:rsidRDefault="008E4483" w:rsidP="008E4483">
      <w:pPr>
        <w:spacing w:line="360" w:lineRule="auto"/>
        <w:ind w:left="709" w:right="757"/>
        <w:jc w:val="both"/>
        <w:rPr>
          <w:rFonts w:ascii="Palatino Linotype" w:hAnsi="Palatino Linotype"/>
        </w:rPr>
      </w:pPr>
    </w:p>
    <w:p w14:paraId="67E589E6" w14:textId="77777777" w:rsidR="008E4483" w:rsidRPr="00F96440" w:rsidRDefault="008E4483" w:rsidP="008E4483">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F96440" w:rsidRDefault="008E4483" w:rsidP="008E4483">
      <w:pPr>
        <w:spacing w:line="360" w:lineRule="auto"/>
        <w:ind w:left="709" w:right="757"/>
        <w:jc w:val="both"/>
        <w:rPr>
          <w:rFonts w:ascii="Palatino Linotype" w:hAnsi="Palatino Linotype" w:cs="Arial"/>
        </w:rPr>
      </w:pPr>
    </w:p>
    <w:p w14:paraId="459B253A" w14:textId="77777777" w:rsidR="008E4483" w:rsidRPr="00F96440" w:rsidRDefault="008E4483" w:rsidP="008E4483">
      <w:pPr>
        <w:ind w:left="567" w:right="567"/>
        <w:jc w:val="both"/>
        <w:rPr>
          <w:rFonts w:ascii="Palatino Linotype" w:hAnsi="Palatino Linotype" w:cs="Arial"/>
          <w:b/>
          <w:i/>
          <w:sz w:val="22"/>
        </w:rPr>
      </w:pPr>
      <w:r w:rsidRPr="00F96440">
        <w:rPr>
          <w:rFonts w:ascii="Palatino Linotype" w:hAnsi="Palatino Linotype" w:cs="Arial"/>
          <w:b/>
          <w:i/>
          <w:sz w:val="22"/>
        </w:rPr>
        <w:t xml:space="preserve">“Artículo 5. … </w:t>
      </w:r>
    </w:p>
    <w:p w14:paraId="6BF00F17"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b/>
          <w:i/>
          <w:sz w:val="22"/>
        </w:rPr>
        <w:t>El derecho a la información será garantizado por el Estado</w:t>
      </w:r>
      <w:r w:rsidRPr="00F9644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F96440" w:rsidRDefault="008E4483" w:rsidP="008E4483">
      <w:pPr>
        <w:ind w:left="567" w:right="567"/>
        <w:jc w:val="both"/>
        <w:rPr>
          <w:rFonts w:ascii="Palatino Linotype" w:hAnsi="Palatino Linotype"/>
          <w:i/>
          <w:sz w:val="22"/>
        </w:rPr>
      </w:pPr>
    </w:p>
    <w:p w14:paraId="480C22E0"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i/>
          <w:sz w:val="22"/>
        </w:rPr>
        <w:t>Este derecho se regirá por los principios y bases siguientes:</w:t>
      </w:r>
    </w:p>
    <w:p w14:paraId="14A2C90A" w14:textId="77777777" w:rsidR="008E4483" w:rsidRPr="00F96440" w:rsidRDefault="008E4483" w:rsidP="008E4483">
      <w:pPr>
        <w:ind w:left="567" w:right="567"/>
        <w:jc w:val="both"/>
        <w:rPr>
          <w:rFonts w:ascii="Palatino Linotype" w:hAnsi="Palatino Linotype"/>
          <w:b/>
          <w:i/>
          <w:sz w:val="22"/>
        </w:rPr>
      </w:pPr>
    </w:p>
    <w:p w14:paraId="44073A0F"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b/>
          <w:i/>
          <w:sz w:val="22"/>
        </w:rPr>
        <w:t xml:space="preserve">I. Toda la información en posesión </w:t>
      </w:r>
      <w:r w:rsidRPr="00F9644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96440">
        <w:rPr>
          <w:rFonts w:ascii="Palatino Linotype" w:hAnsi="Palatino Linotype"/>
          <w:b/>
          <w:i/>
          <w:sz w:val="22"/>
        </w:rPr>
        <w:t>del gobierno y de la administración pública municipal y sus organismos descentralizados</w:t>
      </w:r>
      <w:r w:rsidRPr="00F9644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96440">
        <w:rPr>
          <w:rFonts w:ascii="Palatino Linotype" w:hAnsi="Palatino Linotype"/>
          <w:b/>
          <w:i/>
          <w:sz w:val="22"/>
        </w:rPr>
        <w:t>es pública</w:t>
      </w:r>
      <w:r w:rsidRPr="00F9644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F96440" w:rsidRDefault="008E4483" w:rsidP="008E4483">
      <w:pPr>
        <w:ind w:left="567" w:right="567"/>
        <w:jc w:val="both"/>
        <w:rPr>
          <w:rFonts w:ascii="Palatino Linotype" w:hAnsi="Palatino Linotype"/>
          <w:i/>
          <w:sz w:val="22"/>
        </w:rPr>
      </w:pPr>
    </w:p>
    <w:p w14:paraId="2FF70804"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F96440" w:rsidRDefault="008E4483" w:rsidP="008E4483">
      <w:pPr>
        <w:ind w:left="567" w:right="567"/>
        <w:jc w:val="both"/>
        <w:rPr>
          <w:rFonts w:ascii="Palatino Linotype" w:hAnsi="Palatino Linotype"/>
          <w:i/>
          <w:sz w:val="22"/>
        </w:rPr>
      </w:pPr>
    </w:p>
    <w:p w14:paraId="6FA24126"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F96440" w:rsidRDefault="008E4483" w:rsidP="008E4483">
      <w:pPr>
        <w:ind w:left="567" w:right="567"/>
        <w:jc w:val="both"/>
        <w:rPr>
          <w:rFonts w:ascii="Palatino Linotype" w:hAnsi="Palatino Linotype"/>
          <w:i/>
          <w:sz w:val="22"/>
        </w:rPr>
      </w:pPr>
    </w:p>
    <w:p w14:paraId="24C5C6FF"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F96440" w:rsidRDefault="008E4483" w:rsidP="008E4483">
      <w:pPr>
        <w:ind w:left="567" w:right="567"/>
        <w:jc w:val="both"/>
        <w:rPr>
          <w:rFonts w:ascii="Palatino Linotype" w:hAnsi="Palatino Linotype"/>
          <w:i/>
          <w:sz w:val="22"/>
        </w:rPr>
      </w:pPr>
    </w:p>
    <w:p w14:paraId="2D1804C7"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F96440" w:rsidRDefault="008E4483" w:rsidP="008E4483">
      <w:pPr>
        <w:ind w:left="567" w:right="567"/>
        <w:jc w:val="both"/>
        <w:rPr>
          <w:rFonts w:ascii="Palatino Linotype" w:hAnsi="Palatino Linotype"/>
          <w:b/>
          <w:i/>
          <w:sz w:val="22"/>
        </w:rPr>
      </w:pPr>
    </w:p>
    <w:p w14:paraId="6DB2EC7A" w14:textId="77777777" w:rsidR="008E4483" w:rsidRPr="00F96440" w:rsidRDefault="008E4483" w:rsidP="008E4483">
      <w:pPr>
        <w:ind w:left="567" w:right="567"/>
        <w:jc w:val="both"/>
        <w:rPr>
          <w:rFonts w:ascii="Palatino Linotype" w:hAnsi="Palatino Linotype"/>
          <w:i/>
          <w:sz w:val="22"/>
        </w:rPr>
      </w:pPr>
      <w:r w:rsidRPr="00F9644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9644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F96440" w:rsidRDefault="008E4483" w:rsidP="008E4483">
      <w:pPr>
        <w:ind w:left="567" w:right="567"/>
        <w:jc w:val="both"/>
        <w:rPr>
          <w:rFonts w:ascii="Palatino Linotype" w:hAnsi="Palatino Linotype"/>
          <w:i/>
          <w:sz w:val="22"/>
        </w:rPr>
      </w:pPr>
    </w:p>
    <w:p w14:paraId="6810788F" w14:textId="77777777" w:rsidR="008E4483" w:rsidRPr="00F96440" w:rsidRDefault="008E4483" w:rsidP="008E4483">
      <w:pPr>
        <w:ind w:left="567" w:right="567"/>
        <w:jc w:val="both"/>
        <w:rPr>
          <w:rFonts w:ascii="Palatino Linotype" w:hAnsi="Palatino Linotype" w:cs="Arial"/>
          <w:i/>
          <w:sz w:val="22"/>
        </w:rPr>
      </w:pPr>
      <w:r w:rsidRPr="00F9644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F96440" w:rsidRDefault="008E4483" w:rsidP="008E4483">
      <w:pPr>
        <w:ind w:left="567" w:right="567"/>
        <w:jc w:val="both"/>
        <w:rPr>
          <w:rFonts w:ascii="Palatino Linotype" w:hAnsi="Palatino Linotype"/>
          <w:sz w:val="22"/>
        </w:rPr>
      </w:pPr>
    </w:p>
    <w:p w14:paraId="76F0890A" w14:textId="77777777" w:rsidR="008E4483" w:rsidRPr="00F96440" w:rsidRDefault="008E4483" w:rsidP="008E4483">
      <w:pPr>
        <w:ind w:left="567" w:right="567"/>
        <w:jc w:val="both"/>
        <w:rPr>
          <w:rFonts w:ascii="Palatino Linotype" w:hAnsi="Palatino Linotype"/>
          <w:sz w:val="22"/>
        </w:rPr>
      </w:pPr>
      <w:r w:rsidRPr="00F96440">
        <w:rPr>
          <w:rFonts w:ascii="Palatino Linotype" w:hAnsi="Palatino Linotype"/>
          <w:sz w:val="22"/>
        </w:rPr>
        <w:t>(Énfasis añadido)</w:t>
      </w:r>
    </w:p>
    <w:p w14:paraId="04C6290A" w14:textId="77777777" w:rsidR="008E4483" w:rsidRPr="00F96440" w:rsidRDefault="008E4483" w:rsidP="008E4483">
      <w:pPr>
        <w:spacing w:line="360" w:lineRule="auto"/>
        <w:ind w:left="567" w:right="567"/>
        <w:jc w:val="both"/>
        <w:rPr>
          <w:rFonts w:ascii="Palatino Linotype" w:hAnsi="Palatino Linotype"/>
          <w:sz w:val="22"/>
        </w:rPr>
      </w:pPr>
    </w:p>
    <w:p w14:paraId="41212765" w14:textId="6239A0F6" w:rsidR="008E4483" w:rsidRPr="00F96440" w:rsidRDefault="008E4483" w:rsidP="008E4483">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Adicional, tenemos que la Ley de Transparencia y Acceso a la Información Pública del Estado de México y Municipios, prevé en su artículo 23 fracción I</w:t>
      </w:r>
      <w:r w:rsidR="00E00CF8" w:rsidRPr="00F96440">
        <w:rPr>
          <w:rFonts w:ascii="Palatino Linotype" w:hAnsi="Palatino Linotype" w:cs="Arial"/>
        </w:rPr>
        <w:t>V</w:t>
      </w:r>
      <w:r w:rsidRPr="00F96440">
        <w:rPr>
          <w:rFonts w:ascii="Palatino Linotype" w:hAnsi="Palatino Linotype" w:cs="Arial"/>
        </w:rPr>
        <w:t>, lo siguiente:</w:t>
      </w:r>
    </w:p>
    <w:p w14:paraId="2FF12176" w14:textId="77777777" w:rsidR="008E4483" w:rsidRPr="00F96440" w:rsidRDefault="008E4483" w:rsidP="008E4483">
      <w:pPr>
        <w:spacing w:line="360" w:lineRule="auto"/>
        <w:jc w:val="both"/>
        <w:rPr>
          <w:rFonts w:ascii="Palatino Linotype" w:hAnsi="Palatino Linotype" w:cs="Arial"/>
        </w:rPr>
      </w:pPr>
    </w:p>
    <w:p w14:paraId="509D888E" w14:textId="77777777" w:rsidR="008E4483" w:rsidRPr="00F96440" w:rsidRDefault="008E4483" w:rsidP="008E4483">
      <w:pPr>
        <w:ind w:left="567" w:right="822"/>
        <w:jc w:val="both"/>
        <w:rPr>
          <w:rFonts w:ascii="Palatino Linotype" w:eastAsia="MS Mincho" w:hAnsi="Palatino Linotype" w:cs="Arial"/>
          <w:i/>
          <w:sz w:val="22"/>
          <w:szCs w:val="22"/>
        </w:rPr>
      </w:pPr>
      <w:r w:rsidRPr="00F96440">
        <w:rPr>
          <w:rFonts w:ascii="Palatino Linotype" w:eastAsia="MS Mincho" w:hAnsi="Palatino Linotype" w:cs="Arial"/>
          <w:b/>
          <w:i/>
          <w:sz w:val="22"/>
          <w:szCs w:val="22"/>
        </w:rPr>
        <w:t xml:space="preserve">“Artículo 23. Son sujetos obligados a transparentar y permitir el acceso a su información y </w:t>
      </w:r>
      <w:r w:rsidRPr="00F96440">
        <w:rPr>
          <w:rFonts w:ascii="Palatino Linotype" w:eastAsia="MS Mincho" w:hAnsi="Palatino Linotype"/>
          <w:b/>
          <w:i/>
          <w:sz w:val="22"/>
          <w:szCs w:val="22"/>
        </w:rPr>
        <w:t>proteger</w:t>
      </w:r>
      <w:r w:rsidRPr="00F96440">
        <w:rPr>
          <w:rFonts w:ascii="Palatino Linotype" w:eastAsia="MS Mincho" w:hAnsi="Palatino Linotype" w:cs="Arial"/>
          <w:b/>
          <w:i/>
          <w:sz w:val="22"/>
          <w:szCs w:val="22"/>
        </w:rPr>
        <w:t xml:space="preserve"> los datos personales que obren en su poder</w:t>
      </w:r>
      <w:r w:rsidRPr="00F96440">
        <w:rPr>
          <w:rFonts w:ascii="Palatino Linotype" w:eastAsia="MS Mincho" w:hAnsi="Palatino Linotype" w:cs="Arial"/>
          <w:i/>
          <w:sz w:val="22"/>
          <w:szCs w:val="22"/>
        </w:rPr>
        <w:t>:</w:t>
      </w:r>
    </w:p>
    <w:p w14:paraId="468C7D83" w14:textId="042810AB" w:rsidR="008E4483" w:rsidRPr="00F96440" w:rsidRDefault="00E00CF8" w:rsidP="008E4483">
      <w:pPr>
        <w:ind w:left="567" w:right="822"/>
        <w:jc w:val="both"/>
        <w:rPr>
          <w:rFonts w:ascii="Palatino Linotype" w:eastAsia="MS Mincho" w:hAnsi="Palatino Linotype" w:cs="Arial"/>
          <w:i/>
          <w:sz w:val="22"/>
          <w:szCs w:val="22"/>
        </w:rPr>
      </w:pPr>
      <w:r w:rsidRPr="00F96440">
        <w:rPr>
          <w:rFonts w:ascii="Palatino Linotype" w:eastAsia="MS Mincho" w:hAnsi="Palatino Linotype" w:cs="Arial"/>
          <w:i/>
          <w:sz w:val="22"/>
          <w:szCs w:val="22"/>
        </w:rPr>
        <w:t>…</w:t>
      </w:r>
    </w:p>
    <w:p w14:paraId="16B7E0D6" w14:textId="56029346" w:rsidR="008E4483" w:rsidRPr="00F96440" w:rsidRDefault="00E00CF8" w:rsidP="008E4483">
      <w:pPr>
        <w:ind w:left="567" w:right="822"/>
        <w:jc w:val="both"/>
        <w:rPr>
          <w:rFonts w:ascii="Palatino Linotype" w:eastAsia="MS Mincho" w:hAnsi="Palatino Linotype" w:cs="Arial"/>
          <w:b/>
          <w:i/>
          <w:iCs/>
          <w:sz w:val="22"/>
          <w:szCs w:val="22"/>
        </w:rPr>
      </w:pPr>
      <w:r w:rsidRPr="00F96440">
        <w:rPr>
          <w:rFonts w:ascii="Palatino Linotype" w:hAnsi="Palatino Linotype"/>
          <w:i/>
          <w:iCs/>
        </w:rPr>
        <w:t>IV. Los ayuntamientos y las dependencias, organismos, órganos y entidades de la administración municipal;</w:t>
      </w:r>
      <w:r w:rsidR="008E4483" w:rsidRPr="00F96440">
        <w:rPr>
          <w:rFonts w:ascii="Palatino Linotype" w:eastAsia="MS Mincho" w:hAnsi="Palatino Linotype" w:cs="Arial"/>
          <w:b/>
          <w:i/>
          <w:iCs/>
          <w:sz w:val="22"/>
          <w:szCs w:val="22"/>
        </w:rPr>
        <w:t xml:space="preserve"> </w:t>
      </w:r>
    </w:p>
    <w:p w14:paraId="273927D8" w14:textId="77777777" w:rsidR="008E4483" w:rsidRPr="00F96440" w:rsidRDefault="008E4483" w:rsidP="008E4483">
      <w:pPr>
        <w:ind w:left="567" w:right="822"/>
        <w:jc w:val="both"/>
        <w:rPr>
          <w:rFonts w:ascii="Palatino Linotype" w:eastAsia="MS Mincho" w:hAnsi="Palatino Linotype" w:cs="Arial"/>
          <w:b/>
          <w:i/>
          <w:sz w:val="22"/>
          <w:szCs w:val="22"/>
        </w:rPr>
      </w:pPr>
      <w:r w:rsidRPr="00F96440">
        <w:rPr>
          <w:rFonts w:ascii="Palatino Linotype" w:eastAsia="MS Mincho" w:hAnsi="Palatino Linotype" w:cs="Arial"/>
          <w:b/>
          <w:i/>
          <w:sz w:val="22"/>
          <w:szCs w:val="22"/>
        </w:rPr>
        <w:t>…</w:t>
      </w:r>
    </w:p>
    <w:p w14:paraId="56BA427D" w14:textId="77777777" w:rsidR="008E4483" w:rsidRPr="00F96440" w:rsidRDefault="008E4483" w:rsidP="008E4483">
      <w:pPr>
        <w:ind w:left="567" w:right="822"/>
        <w:jc w:val="both"/>
        <w:rPr>
          <w:rFonts w:ascii="Palatino Linotype" w:eastAsia="MS Mincho" w:hAnsi="Palatino Linotype"/>
          <w:b/>
          <w:i/>
          <w:sz w:val="22"/>
          <w:szCs w:val="22"/>
        </w:rPr>
      </w:pPr>
      <w:r w:rsidRPr="00F9644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F96440">
        <w:rPr>
          <w:rFonts w:ascii="Palatino Linotype" w:eastAsia="MS Mincho" w:hAnsi="Palatino Linotype"/>
          <w:i/>
          <w:sz w:val="22"/>
          <w:szCs w:val="22"/>
        </w:rPr>
        <w:t xml:space="preserve">, </w:t>
      </w:r>
      <w:r w:rsidRPr="00F96440">
        <w:rPr>
          <w:rFonts w:ascii="Palatino Linotype" w:eastAsia="MS Mincho" w:hAnsi="Palatino Linotype"/>
          <w:b/>
          <w:i/>
          <w:sz w:val="22"/>
          <w:szCs w:val="22"/>
        </w:rPr>
        <w:t>así como</w:t>
      </w:r>
      <w:r w:rsidRPr="00F96440">
        <w:rPr>
          <w:rFonts w:ascii="Palatino Linotype" w:eastAsia="MS Mincho" w:hAnsi="Palatino Linotype"/>
          <w:i/>
          <w:sz w:val="22"/>
          <w:szCs w:val="22"/>
        </w:rPr>
        <w:t xml:space="preserve"> </w:t>
      </w:r>
      <w:r w:rsidRPr="00F9644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F96440" w:rsidRDefault="008E4483" w:rsidP="008E4483">
      <w:pPr>
        <w:ind w:left="567" w:right="822"/>
        <w:jc w:val="both"/>
        <w:rPr>
          <w:rFonts w:ascii="Palatino Linotype" w:eastAsia="MS Mincho" w:hAnsi="Palatino Linotype"/>
          <w:b/>
          <w:i/>
          <w:sz w:val="22"/>
          <w:szCs w:val="22"/>
        </w:rPr>
      </w:pPr>
    </w:p>
    <w:p w14:paraId="7FF5ACCA" w14:textId="77777777" w:rsidR="008E4483" w:rsidRPr="00F96440" w:rsidRDefault="008E4483" w:rsidP="008E4483">
      <w:pPr>
        <w:ind w:left="567" w:right="822"/>
        <w:jc w:val="both"/>
        <w:rPr>
          <w:rFonts w:ascii="Palatino Linotype" w:eastAsia="MS Mincho" w:hAnsi="Palatino Linotype" w:cs="Arial"/>
          <w:i/>
          <w:sz w:val="22"/>
          <w:szCs w:val="22"/>
        </w:rPr>
      </w:pPr>
      <w:r w:rsidRPr="00F9644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F96440" w:rsidRDefault="008E4483" w:rsidP="008E4483">
      <w:pPr>
        <w:ind w:left="567" w:right="822"/>
        <w:jc w:val="both"/>
        <w:rPr>
          <w:rFonts w:ascii="Palatino Linotype" w:eastAsia="MS Mincho" w:hAnsi="Palatino Linotype" w:cs="Arial"/>
          <w:i/>
          <w:sz w:val="22"/>
          <w:szCs w:val="22"/>
        </w:rPr>
      </w:pPr>
      <w:r w:rsidRPr="00F96440">
        <w:rPr>
          <w:rFonts w:ascii="Palatino Linotype" w:eastAsia="MS Mincho" w:hAnsi="Palatino Linotype" w:cs="Arial"/>
          <w:i/>
          <w:sz w:val="22"/>
          <w:szCs w:val="22"/>
        </w:rPr>
        <w:lastRenderedPageBreak/>
        <w:t>(Énfasis añadido)</w:t>
      </w:r>
    </w:p>
    <w:p w14:paraId="0EA3AFBA" w14:textId="77777777" w:rsidR="008E4483" w:rsidRPr="00F96440" w:rsidRDefault="008E4483" w:rsidP="008E4483">
      <w:pPr>
        <w:spacing w:line="360" w:lineRule="auto"/>
        <w:jc w:val="both"/>
        <w:rPr>
          <w:rFonts w:ascii="Palatino Linotype" w:hAnsi="Palatino Linotype" w:cs="Arial"/>
        </w:rPr>
      </w:pPr>
    </w:p>
    <w:p w14:paraId="38992FDD" w14:textId="77777777" w:rsidR="008E4483" w:rsidRPr="00F96440" w:rsidRDefault="008E4483" w:rsidP="008E4483">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F96440" w:rsidRDefault="008E4483" w:rsidP="008E4483">
      <w:pPr>
        <w:pStyle w:val="Prrafodelista"/>
        <w:spacing w:line="360" w:lineRule="auto"/>
        <w:ind w:left="0"/>
        <w:jc w:val="both"/>
        <w:rPr>
          <w:rFonts w:ascii="Palatino Linotype" w:hAnsi="Palatino Linotype" w:cs="Arial"/>
        </w:rPr>
      </w:pPr>
    </w:p>
    <w:p w14:paraId="642677F8" w14:textId="207F5007" w:rsidR="008E4483" w:rsidRPr="00F96440" w:rsidRDefault="008E4483" w:rsidP="008E4483">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lo anterior, es de referir que,</w:t>
      </w:r>
      <w:r w:rsidRPr="00F96440">
        <w:rPr>
          <w:rFonts w:ascii="Palatino Linotype" w:hAnsi="Palatino Linotype" w:cs="Arial"/>
          <w:b/>
        </w:rPr>
        <w:t xml:space="preserve"> </w:t>
      </w:r>
      <w:r w:rsidR="00E87AD0" w:rsidRPr="00F96440">
        <w:rPr>
          <w:rFonts w:ascii="Palatino Linotype" w:hAnsi="Palatino Linotype" w:cs="Arial"/>
          <w:b/>
        </w:rPr>
        <w:t>el</w:t>
      </w:r>
      <w:r w:rsidRPr="00F96440">
        <w:rPr>
          <w:rFonts w:ascii="Palatino Linotype" w:hAnsi="Palatino Linotype"/>
          <w:b/>
          <w:bCs/>
        </w:rPr>
        <w:t xml:space="preserve"> </w:t>
      </w:r>
      <w:r w:rsidR="0055407C" w:rsidRPr="00F96440">
        <w:rPr>
          <w:rFonts w:ascii="Palatino Linotype" w:eastAsia="Calibri" w:hAnsi="Palatino Linotype" w:cs="Arial"/>
          <w:b/>
          <w:bCs/>
          <w:lang w:val="es-ES"/>
        </w:rPr>
        <w:t>Ayuntamiento de Malinalco</w:t>
      </w:r>
      <w:r w:rsidRPr="00F9644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F96440" w:rsidRDefault="00D47015" w:rsidP="00D47015">
      <w:pPr>
        <w:pStyle w:val="Prrafodelista"/>
        <w:rPr>
          <w:rFonts w:ascii="Palatino Linotype" w:hAnsi="Palatino Linotype" w:cs="Arial"/>
        </w:rPr>
      </w:pPr>
    </w:p>
    <w:p w14:paraId="12CB4493" w14:textId="4697848C" w:rsidR="00671FDF" w:rsidRPr="00F9644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F96440">
        <w:rPr>
          <w:rFonts w:ascii="Palatino Linotype" w:hAnsi="Palatino Linotype"/>
          <w:b/>
          <w:color w:val="000000" w:themeColor="text1"/>
        </w:rPr>
        <w:t xml:space="preserve">II. </w:t>
      </w:r>
      <w:r w:rsidR="00FD0BDD" w:rsidRPr="00F96440">
        <w:rPr>
          <w:rFonts w:ascii="Palatino Linotype" w:hAnsi="Palatino Linotype"/>
          <w:b/>
          <w:color w:val="000000" w:themeColor="text1"/>
        </w:rPr>
        <w:t>De</w:t>
      </w:r>
      <w:r w:rsidR="00765786" w:rsidRPr="00F96440">
        <w:rPr>
          <w:rFonts w:ascii="Palatino Linotype" w:hAnsi="Palatino Linotype"/>
          <w:b/>
          <w:color w:val="000000" w:themeColor="text1"/>
        </w:rPr>
        <w:t xml:space="preserve"> la</w:t>
      </w:r>
      <w:r w:rsidR="00EE3FD0" w:rsidRPr="00F96440">
        <w:rPr>
          <w:rFonts w:ascii="Palatino Linotype" w:hAnsi="Palatino Linotype"/>
          <w:b/>
          <w:color w:val="000000" w:themeColor="text1"/>
        </w:rPr>
        <w:t xml:space="preserve">s </w:t>
      </w:r>
      <w:r w:rsidR="000A0A85" w:rsidRPr="00F96440">
        <w:rPr>
          <w:rFonts w:ascii="Palatino Linotype" w:hAnsi="Palatino Linotype"/>
          <w:b/>
          <w:color w:val="000000" w:themeColor="text1"/>
        </w:rPr>
        <w:t>inconformidad del particular.</w:t>
      </w:r>
      <w:bookmarkEnd w:id="31"/>
    </w:p>
    <w:p w14:paraId="2DECDC75" w14:textId="77777777" w:rsidR="00E44438" w:rsidRPr="00F96440" w:rsidRDefault="00E44438" w:rsidP="00E44438">
      <w:pPr>
        <w:pStyle w:val="Prrafodelista"/>
        <w:spacing w:line="360" w:lineRule="auto"/>
        <w:ind w:left="0"/>
        <w:jc w:val="both"/>
        <w:rPr>
          <w:rFonts w:ascii="Palatino Linotype" w:eastAsia="MS Mincho" w:hAnsi="Palatino Linotype"/>
        </w:rPr>
      </w:pPr>
    </w:p>
    <w:p w14:paraId="7585DC03" w14:textId="4AD1E7EB" w:rsidR="00513D5C" w:rsidRPr="00F96440" w:rsidRDefault="000A0A85" w:rsidP="000A0A85">
      <w:pPr>
        <w:pStyle w:val="Prrafodelista"/>
        <w:numPr>
          <w:ilvl w:val="0"/>
          <w:numId w:val="1"/>
        </w:numPr>
        <w:tabs>
          <w:tab w:val="left" w:pos="567"/>
        </w:tabs>
        <w:spacing w:line="360" w:lineRule="auto"/>
        <w:jc w:val="both"/>
        <w:rPr>
          <w:rFonts w:ascii="Palatino Linotype" w:eastAsia="Calibri" w:hAnsi="Palatino Linotype" w:cs="Arial"/>
        </w:rPr>
      </w:pPr>
      <w:r w:rsidRPr="00F96440">
        <w:rPr>
          <w:rFonts w:ascii="Palatino Linotype" w:eastAsia="Calibri" w:hAnsi="Palatino Linotype" w:cs="Arial"/>
        </w:rPr>
        <w:t xml:space="preserve">Es necesario precisar que </w:t>
      </w:r>
      <w:r w:rsidRPr="002A3B66">
        <w:rPr>
          <w:rFonts w:ascii="Palatino Linotype" w:eastAsia="Calibri" w:hAnsi="Palatino Linotype" w:cs="Arial"/>
        </w:rPr>
        <w:t xml:space="preserve">el Recurrente, en su escrito </w:t>
      </w:r>
      <w:proofErr w:type="spellStart"/>
      <w:r w:rsidRPr="002A3B66">
        <w:rPr>
          <w:rFonts w:ascii="Palatino Linotype" w:eastAsia="Calibri" w:hAnsi="Palatino Linotype" w:cs="Arial"/>
        </w:rPr>
        <w:t>recursal</w:t>
      </w:r>
      <w:proofErr w:type="spellEnd"/>
      <w:r w:rsidRPr="002A3B66">
        <w:rPr>
          <w:rFonts w:ascii="Palatino Linotype" w:eastAsia="Calibri" w:hAnsi="Palatino Linotype" w:cs="Arial"/>
        </w:rPr>
        <w:t xml:space="preserve">, manifestó su inconformidad </w:t>
      </w:r>
      <w:bookmarkStart w:id="32" w:name="_GoBack"/>
      <w:r w:rsidRPr="002A3B66">
        <w:rPr>
          <w:rFonts w:ascii="Palatino Linotype" w:eastAsia="Calibri" w:hAnsi="Palatino Linotype" w:cs="Arial"/>
        </w:rPr>
        <w:t xml:space="preserve">porque no se atendieron los cuestionamientos identificados con los numerales </w:t>
      </w:r>
      <w:r w:rsidRPr="002A3B66">
        <w:rPr>
          <w:i/>
        </w:rPr>
        <w:t>8.14, 8.15, 8.18, 8.21, 12.5, 18.6, 18.7, 22.2, 22.3, 22.4, 22.5, 22.6, 22.7, 22.8, 22.9, 22.10, 23.6, 25.6, 26.1, 26.2, 26.3, 26.4, 26.5, 26.6, 30.5</w:t>
      </w:r>
      <w:r w:rsidR="002F7C3D" w:rsidRPr="002A3B66">
        <w:rPr>
          <w:i/>
        </w:rPr>
        <w:t xml:space="preserve"> (dijo que no se capacitó, por lo tanto, no hay persona que los haya capacitado)</w:t>
      </w:r>
      <w:r w:rsidRPr="002A3B66">
        <w:rPr>
          <w:i/>
        </w:rPr>
        <w:t xml:space="preserve"> Y 30.6</w:t>
      </w:r>
      <w:r w:rsidR="002F7C3D" w:rsidRPr="002A3B66">
        <w:rPr>
          <w:rFonts w:ascii="Palatino Linotype" w:eastAsia="Calibri" w:hAnsi="Palatino Linotype" w:cs="Arial"/>
        </w:rPr>
        <w:t xml:space="preserve"> (respondió que </w:t>
      </w:r>
      <w:proofErr w:type="spellStart"/>
      <w:r w:rsidR="002F7C3D" w:rsidRPr="002A3B66">
        <w:rPr>
          <w:rFonts w:ascii="Palatino Linotype" w:eastAsia="Calibri" w:hAnsi="Palatino Linotype" w:cs="Arial"/>
        </w:rPr>
        <w:t>si</w:t>
      </w:r>
      <w:proofErr w:type="spellEnd"/>
      <w:r w:rsidR="002F7C3D" w:rsidRPr="002A3B66">
        <w:rPr>
          <w:rFonts w:ascii="Palatino Linotype" w:eastAsia="Calibri" w:hAnsi="Palatino Linotype" w:cs="Arial"/>
        </w:rPr>
        <w:t xml:space="preserve">) </w:t>
      </w:r>
      <w:r w:rsidRPr="002A3B66">
        <w:rPr>
          <w:rFonts w:ascii="Palatino Linotype" w:eastAsia="Calibri" w:hAnsi="Palatino Linotype" w:cs="Arial"/>
        </w:rPr>
        <w:t xml:space="preserve"> </w:t>
      </w:r>
      <w:r w:rsidR="00513D5C" w:rsidRPr="002A3B66">
        <w:rPr>
          <w:rFonts w:ascii="Palatino Linotype" w:eastAsia="MS Mincho" w:hAnsi="Palatino Linotype"/>
        </w:rPr>
        <w:t>es decir, no mostró inconformidad por el resto de la información</w:t>
      </w:r>
      <w:bookmarkEnd w:id="32"/>
      <w:r w:rsidR="00513D5C" w:rsidRPr="002A3B66">
        <w:rPr>
          <w:rFonts w:ascii="Palatino Linotype" w:eastAsia="MS Mincho" w:hAnsi="Palatino Linotype"/>
        </w:rPr>
        <w:t>, en consecuencia</w:t>
      </w:r>
      <w:r w:rsidR="00513D5C" w:rsidRPr="00F96440">
        <w:rPr>
          <w:rFonts w:ascii="Palatino Linotype" w:eastAsia="MS Mincho" w:hAnsi="Palatino Linotype"/>
        </w:rPr>
        <w:t xml:space="preserve">, </w:t>
      </w:r>
      <w:r w:rsidR="00513D5C" w:rsidRPr="00F96440">
        <w:rPr>
          <w:rFonts w:ascii="Palatino Linotype" w:eastAsia="Calibri" w:hAnsi="Palatino Linotype" w:cs="Arial"/>
        </w:rPr>
        <w:t xml:space="preserve">dichos rubros deben declararse atendidos, pues se entiende que la parte Recurrente ésta conforme con la información entregada al no contravenir la misma. Sirve de Apoyo a lo anterior, por analogía la Tesis Jurisprudencial Número 3ª./J.7/91, Publicada en el </w:t>
      </w:r>
      <w:r w:rsidR="00513D5C" w:rsidRPr="00F96440">
        <w:rPr>
          <w:rFonts w:ascii="Palatino Linotype" w:eastAsia="Calibri" w:hAnsi="Palatino Linotype" w:cs="Arial"/>
        </w:rPr>
        <w:lastRenderedPageBreak/>
        <w:t>Semanario Judicial de la Federación y su Gaceta bajo el número de registro 174,177, que establece lo siguiente:</w:t>
      </w:r>
    </w:p>
    <w:p w14:paraId="2B56588D" w14:textId="77777777" w:rsidR="00513D5C" w:rsidRPr="00F96440" w:rsidRDefault="00513D5C" w:rsidP="00513D5C">
      <w:pPr>
        <w:autoSpaceDE w:val="0"/>
        <w:autoSpaceDN w:val="0"/>
        <w:adjustRightInd w:val="0"/>
        <w:spacing w:before="240" w:after="360"/>
        <w:ind w:left="851" w:right="900"/>
        <w:jc w:val="both"/>
        <w:rPr>
          <w:rFonts w:ascii="Palatino Linotype" w:eastAsia="Calibri" w:hAnsi="Palatino Linotype" w:cs="Arial"/>
          <w:i/>
          <w:sz w:val="22"/>
        </w:rPr>
      </w:pPr>
      <w:r w:rsidRPr="00F96440">
        <w:rPr>
          <w:rFonts w:ascii="Palatino Linotype" w:eastAsia="Calibri" w:hAnsi="Palatino Linotype" w:cs="Arial"/>
          <w:b/>
          <w:i/>
          <w:sz w:val="22"/>
        </w:rPr>
        <w:t xml:space="preserve">“REVISIÓN EN AMPARO. LOS RESOLUTIVOS NO COMBATIDOS DEBEN DECLARARSE FIRMES. </w:t>
      </w:r>
      <w:r w:rsidRPr="00F96440">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8FDDA2" w14:textId="77777777" w:rsidR="00513D5C" w:rsidRPr="00F96440"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F96440">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6C366378" w14:textId="77777777" w:rsidR="00513D5C" w:rsidRPr="00F96440" w:rsidRDefault="00513D5C" w:rsidP="00513D5C">
      <w:pPr>
        <w:pStyle w:val="Prrafodelista"/>
        <w:spacing w:before="240" w:after="240" w:line="360" w:lineRule="auto"/>
        <w:ind w:left="0"/>
        <w:jc w:val="both"/>
        <w:rPr>
          <w:rFonts w:ascii="Palatino Linotype" w:eastAsia="Arial Unicode MS" w:hAnsi="Palatino Linotype" w:cs="Arial"/>
        </w:rPr>
      </w:pPr>
    </w:p>
    <w:p w14:paraId="7D92E7B4" w14:textId="77777777" w:rsidR="00513D5C" w:rsidRPr="00F96440"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F96440">
        <w:rPr>
          <w:rFonts w:ascii="Palatino Linotype" w:eastAsia="Arial Unicode MS" w:hAnsi="Palatino Linotype" w:cs="Arial"/>
        </w:rPr>
        <w:t xml:space="preserve">Sirve de sustento a lo anterior por analogía la tesis jurisprudencial número </w:t>
      </w:r>
      <w:r w:rsidRPr="00F96440">
        <w:rPr>
          <w:rFonts w:ascii="Palatino Linotype" w:eastAsia="Calibri" w:hAnsi="Palatino Linotype" w:cs="Arial"/>
        </w:rPr>
        <w:t>VI.3o.C. J/60, publicada en el Semanario Judicial de la Federación y su Gaceta bajo el número de registro 176,608 que a la letra dice:</w:t>
      </w:r>
    </w:p>
    <w:p w14:paraId="07CFE100" w14:textId="77777777" w:rsidR="00513D5C" w:rsidRPr="00F96440" w:rsidRDefault="00513D5C" w:rsidP="00513D5C">
      <w:pPr>
        <w:pStyle w:val="Prrafodelista"/>
        <w:rPr>
          <w:rFonts w:ascii="Palatino Linotype" w:eastAsia="Arial Unicode MS" w:hAnsi="Palatino Linotype" w:cs="Arial"/>
        </w:rPr>
      </w:pPr>
    </w:p>
    <w:p w14:paraId="4CF7732C" w14:textId="77777777" w:rsidR="00513D5C" w:rsidRPr="00F96440" w:rsidRDefault="00513D5C" w:rsidP="00513D5C">
      <w:pPr>
        <w:pStyle w:val="Prrafodelista"/>
        <w:spacing w:line="360" w:lineRule="auto"/>
        <w:ind w:left="567" w:right="616"/>
        <w:jc w:val="both"/>
        <w:rPr>
          <w:rFonts w:ascii="Palatino Linotype" w:hAnsi="Palatino Linotype" w:cs="Arial"/>
          <w:i/>
        </w:rPr>
      </w:pPr>
      <w:r w:rsidRPr="00F96440">
        <w:rPr>
          <w:rFonts w:ascii="Palatino Linotype" w:hAnsi="Palatino Linotype" w:cs="Arial"/>
          <w:b/>
          <w:bCs/>
          <w:i/>
          <w:caps/>
        </w:rPr>
        <w:t xml:space="preserve">“ACTOS CONSENTIDOS. SON LOS QUE NO SE IMPUGNAN MEDIANTE EL RECURSO IDÓNEO. </w:t>
      </w:r>
      <w:r w:rsidRPr="00F96440">
        <w:rPr>
          <w:rFonts w:ascii="Palatino Linotype" w:hAnsi="Palatino Linotype" w:cs="Arial"/>
          <w:i/>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F96440">
        <w:rPr>
          <w:rFonts w:ascii="Palatino Linotype" w:hAnsi="Palatino Linotype" w:cs="Arial"/>
          <w:i/>
        </w:rPr>
        <w:lastRenderedPageBreak/>
        <w:t>revocar, confirmar o modificar el acto reclamado en amparo, lo que significa consentimiento del mismo por falta de impugnación eficaz.”</w:t>
      </w:r>
    </w:p>
    <w:p w14:paraId="1B48CC74" w14:textId="77777777" w:rsidR="00513D5C" w:rsidRPr="00F96440" w:rsidRDefault="00513D5C" w:rsidP="00513D5C">
      <w:pPr>
        <w:pStyle w:val="Prrafodelista"/>
        <w:tabs>
          <w:tab w:val="left" w:pos="567"/>
        </w:tabs>
        <w:spacing w:line="360" w:lineRule="auto"/>
        <w:ind w:left="0"/>
        <w:jc w:val="both"/>
        <w:rPr>
          <w:rFonts w:ascii="Palatino Linotype" w:eastAsia="Calibri" w:hAnsi="Palatino Linotype" w:cs="Arial"/>
        </w:rPr>
      </w:pPr>
    </w:p>
    <w:p w14:paraId="37E0B8EA" w14:textId="727643FD" w:rsidR="00A44C1A" w:rsidRPr="00F96440" w:rsidRDefault="00513D5C" w:rsidP="009B7C14">
      <w:pPr>
        <w:pStyle w:val="Prrafodelista"/>
        <w:numPr>
          <w:ilvl w:val="0"/>
          <w:numId w:val="1"/>
        </w:numPr>
        <w:tabs>
          <w:tab w:val="left" w:pos="567"/>
        </w:tabs>
        <w:spacing w:line="360" w:lineRule="auto"/>
        <w:jc w:val="both"/>
        <w:rPr>
          <w:rFonts w:ascii="Palatino Linotype" w:eastAsia="Calibri" w:hAnsi="Palatino Linotype" w:cs="Arial"/>
        </w:rPr>
      </w:pPr>
      <w:r w:rsidRPr="00F96440">
        <w:rPr>
          <w:rFonts w:ascii="Palatino Linotype" w:eastAsia="Calibri" w:hAnsi="Palatino Linotype" w:cs="Arial"/>
        </w:rPr>
        <w:t>Por lo que el análisis y estudio se centrará en el requerimiento qu</w:t>
      </w:r>
      <w:r w:rsidR="000A0A85" w:rsidRPr="00F96440">
        <w:rPr>
          <w:rFonts w:ascii="Palatino Linotype" w:eastAsia="Calibri" w:hAnsi="Palatino Linotype" w:cs="Arial"/>
        </w:rPr>
        <w:t>e es parte de la inconformidad, siendo los siguientes:</w:t>
      </w:r>
    </w:p>
    <w:p w14:paraId="304A8646" w14:textId="77777777" w:rsidR="00C05FBF" w:rsidRPr="00F96440" w:rsidRDefault="00C05FBF" w:rsidP="00C05FBF">
      <w:pPr>
        <w:pStyle w:val="Prrafodelista"/>
        <w:tabs>
          <w:tab w:val="left" w:pos="567"/>
        </w:tabs>
        <w:spacing w:line="360" w:lineRule="auto"/>
        <w:ind w:left="0"/>
        <w:jc w:val="both"/>
        <w:rPr>
          <w:rFonts w:ascii="Palatino Linotype" w:eastAsia="Calibri" w:hAnsi="Palatino Linotype" w:cs="Arial"/>
        </w:rPr>
      </w:pPr>
    </w:p>
    <w:p w14:paraId="73435807" w14:textId="641AAE2F" w:rsidR="00C05FBF" w:rsidRPr="00F96440" w:rsidRDefault="00C05FBF" w:rsidP="00C05FBF">
      <w:pPr>
        <w:pStyle w:val="Prrafodelista"/>
        <w:numPr>
          <w:ilvl w:val="0"/>
          <w:numId w:val="6"/>
        </w:numPr>
        <w:tabs>
          <w:tab w:val="left" w:pos="567"/>
        </w:tabs>
        <w:spacing w:line="360" w:lineRule="auto"/>
        <w:ind w:left="426" w:hanging="284"/>
        <w:jc w:val="both"/>
        <w:rPr>
          <w:i/>
        </w:rPr>
      </w:pPr>
      <w:r w:rsidRPr="00F96440">
        <w:rPr>
          <w:i/>
        </w:rPr>
        <w:t xml:space="preserve">8.14. </w:t>
      </w:r>
      <w:r w:rsidRPr="00F96440">
        <w:rPr>
          <w:rFonts w:ascii="Palatino Linotype" w:hAnsi="Palatino Linotype" w:cs="Tahoma"/>
          <w:bCs/>
          <w:i/>
          <w:sz w:val="22"/>
          <w:szCs w:val="22"/>
        </w:rPr>
        <w:t>¿CUENTAN CON INVENTARIOS DE TRANSFERENCIA SECUNDARIA?</w:t>
      </w:r>
    </w:p>
    <w:p w14:paraId="06A3E6E7"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8.15. ¿QUIEN ELABORA LOS INVENTARIOS DE TRANSFERENCIA SECUNDARIA?</w:t>
      </w:r>
    </w:p>
    <w:p w14:paraId="71D13E5C"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8.18. FORMATO INSTITUCIONAL DEL INVENTARIO DE ARCHIVO DE TRÁMITE.</w:t>
      </w:r>
    </w:p>
    <w:p w14:paraId="667AB761"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8.21. FORMATO INSTITUCIONAL DEL INVENTARIO DE TRANSFERENCIA PRIMARIA.</w:t>
      </w:r>
    </w:p>
    <w:p w14:paraId="1EC3A400"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12.5.    ¿EL ARCHIVO DE CONCENTRACIÓN SE ENCARGA DE LLEVAR A CABO LAS TRANSFERENCIAS SECUNDARIAS COMO LO ESTABLECE EL ARTÍCULO 31 FRACCIÓN X DE LA LEY GENERAL DE ARCHIVOS? </w:t>
      </w:r>
    </w:p>
    <w:p w14:paraId="1217CC9E"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17.7.    LOS FORMATOS INSTITUCIONALES DE CARÁTULA DE EXPEDIENTES Y PESTAÑAS O CEJAS O MARBETES DE SUS EXPEDIENTES </w:t>
      </w:r>
    </w:p>
    <w:p w14:paraId="0E227ABF"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18.6.    EL FORMATO INSTITUCIONAL DEL INVENTARIO DE TRANSFERENCIA PRIMARIA. </w:t>
      </w:r>
    </w:p>
    <w:p w14:paraId="6E375152"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18.7.    EL PROCEDIMIENTO PARA LA TRANSFERENCIA PRIMARA.</w:t>
      </w:r>
    </w:p>
    <w:p w14:paraId="022F9880"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22.2.    ¿DESDE QUE AÑO HACEN SELECCIÓN FINAL?</w:t>
      </w:r>
    </w:p>
    <w:p w14:paraId="7B61D55D" w14:textId="6EFD5658"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22.3.    ¿QUIEN SE ENCARGA DE LA SELECCIÓN FINAL?</w:t>
      </w:r>
    </w:p>
    <w:p w14:paraId="6E8DB405"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22.4.    ¿CUAL ES EL CRITERIO PARA ESCOGER LA DOCUMENTACIÓN SUSCEPTIBLE DE SER DESTRUIDA EN SELECCIÓN FINAL?</w:t>
      </w:r>
    </w:p>
    <w:p w14:paraId="2CB63367" w14:textId="6E6F0E4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22.5.    ¿CUANTAS SELECCIONES FINALES LLEVAN EN LOS AÑOS 2019, 2020 Y 2021?</w:t>
      </w:r>
    </w:p>
    <w:p w14:paraId="64DEAE9D"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22.6.    ¿CUENTAN CON PROCEDIMIENTO PARA LA SELECCIÓN FINAL?</w:t>
      </w:r>
    </w:p>
    <w:p w14:paraId="4DDD9FB7"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22.7.    ¿QUIEN INTERVIENE EN LA APROBACIÓN DE LA DESTRUCCIÓN DE LA SELECCIÓN FINAL?</w:t>
      </w:r>
    </w:p>
    <w:p w14:paraId="4A4511C9"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22.8. ¿YA LLEVAN A CABO LA SELECCIÓN FINAL UTILIZANDO LAS SERIES DOCUMENTALES DEL CUADRO GENERAL DE CLASIFICACIÓN ARCHIVÍSTICA? </w:t>
      </w:r>
    </w:p>
    <w:p w14:paraId="56C831D9"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22.9. ¿CON CUANTAS DESTRUCCIONES DE SELECCIÓN FINAL CUENTAN DESDE 2019?</w:t>
      </w:r>
    </w:p>
    <w:p w14:paraId="3413E11E"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79AFF956"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22.10.    EL ÚLTIMO ACUERDO DE DESTRUCCIÓN DOCUMENTAL EMITIDO POR LA AUTORIDAD ESTATAL</w:t>
      </w:r>
    </w:p>
    <w:p w14:paraId="591464BC"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23.6. EL PROGRAMA DE ATENCIÓN A LOS ARCHIVOS DE TRÁMITE DE LOS AÑOS 2019, 2020 Y 2021.</w:t>
      </w:r>
    </w:p>
    <w:p w14:paraId="279CDF02"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25.6. EL FORMATO INSTITUCIONAL DEL VALE DE PRÉSTAMO DE DOCUMENTACIÓN.</w:t>
      </w:r>
    </w:p>
    <w:p w14:paraId="16D1D2D5"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14:paraId="1BA36D30"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26.2.    ¿TIENEN ALGÚN PROGRAMA DE DIFUSIÓN DEL ARCHIVO HISTÓRICO?</w:t>
      </w:r>
    </w:p>
    <w:p w14:paraId="67A07FDC"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26.3.    ¿QUIEN SE ENCARGA DE HACER LA DIFUSIÓN DE LOS DOCUMENTOS HISTÓRICOS?</w:t>
      </w:r>
    </w:p>
    <w:p w14:paraId="13560852"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lastRenderedPageBreak/>
        <w:t>26.4.    ¿DIFUNDEN TAMBIÉN LA HISTORIA DE SU MUNICIPIO?</w:t>
      </w:r>
    </w:p>
    <w:p w14:paraId="6689ECC1"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26.5.    ¿QUE MEDIOS UTILIZAN PARA LA DIFUSIÓN DE LOS DOCUMENTOS HISTÓRICOS Y DE SU HISTORIA? </w:t>
      </w:r>
    </w:p>
    <w:p w14:paraId="544CA671" w14:textId="77777777" w:rsidR="00C05FBF" w:rsidRPr="00F96440" w:rsidRDefault="00C05FBF" w:rsidP="00C05FBF">
      <w:pPr>
        <w:tabs>
          <w:tab w:val="left" w:pos="4667"/>
        </w:tabs>
        <w:spacing w:line="360" w:lineRule="auto"/>
        <w:ind w:left="426" w:right="567" w:hanging="284"/>
        <w:jc w:val="both"/>
        <w:rPr>
          <w:rFonts w:ascii="Palatino Linotype" w:hAnsi="Palatino Linotype" w:cs="Tahoma"/>
          <w:bCs/>
          <w:i/>
          <w:sz w:val="22"/>
          <w:szCs w:val="22"/>
        </w:rPr>
      </w:pPr>
    </w:p>
    <w:p w14:paraId="1B9A2055"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SOLICITO, DE LA MANERA MÁS ATENTA, LA SIGUIENTE DOCUMENTACIÓN EN FORMATO PDF: </w:t>
      </w:r>
    </w:p>
    <w:p w14:paraId="02D72A35"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 xml:space="preserve">26.6. EL PROGRAMA DE DIFUSIÓN DE LOS DOCUMENTOS HISTÓRICOS DE LOS AÑOS 2019, 2020, 2021 Y 2022. </w:t>
      </w:r>
    </w:p>
    <w:p w14:paraId="0992A20F" w14:textId="77777777" w:rsidR="00C05FBF"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30.5.    ¿QUIEN CAPACITÓ A LOS RESPONSABLES DE ARCHIVO DE TRÁMITE?</w:t>
      </w:r>
    </w:p>
    <w:p w14:paraId="252FB58B" w14:textId="49B303E0" w:rsidR="000A0A85" w:rsidRPr="00F96440" w:rsidRDefault="00C05FBF" w:rsidP="00C05FBF">
      <w:pPr>
        <w:pStyle w:val="Prrafodelista"/>
        <w:numPr>
          <w:ilvl w:val="0"/>
          <w:numId w:val="6"/>
        </w:numPr>
        <w:tabs>
          <w:tab w:val="left" w:pos="4667"/>
        </w:tabs>
        <w:spacing w:line="360" w:lineRule="auto"/>
        <w:ind w:left="426" w:right="567" w:hanging="284"/>
        <w:jc w:val="both"/>
        <w:rPr>
          <w:rFonts w:ascii="Palatino Linotype" w:hAnsi="Palatino Linotype" w:cs="Tahoma"/>
          <w:bCs/>
          <w:i/>
          <w:sz w:val="22"/>
          <w:szCs w:val="22"/>
        </w:rPr>
      </w:pPr>
      <w:r w:rsidRPr="00F96440">
        <w:rPr>
          <w:rFonts w:ascii="Palatino Linotype" w:hAnsi="Palatino Linotype" w:cs="Tahoma"/>
          <w:bCs/>
          <w:i/>
          <w:sz w:val="22"/>
          <w:szCs w:val="22"/>
        </w:rPr>
        <w:t>30.6.    ¿EL ARCHIVO MUNICIPAL Y/O EL ÁREA COORDINADORA DE ARCHIVOS CUENTA CON LA INFORMACIÓN SOBRE LA CANTIDAD DE EXPEDIENTES QUE ENTREGÓ CADA UNIDAD ADMINISTATIVA EN SU ÚLTIMA ENTREGA-RECEPCIÓN?</w:t>
      </w:r>
    </w:p>
    <w:p w14:paraId="32546BF7" w14:textId="77777777" w:rsidR="000A0A85" w:rsidRPr="00F96440" w:rsidRDefault="000A0A85" w:rsidP="000A0A85">
      <w:pPr>
        <w:tabs>
          <w:tab w:val="left" w:pos="567"/>
        </w:tabs>
        <w:spacing w:line="360" w:lineRule="auto"/>
        <w:jc w:val="both"/>
        <w:rPr>
          <w:rFonts w:ascii="Palatino Linotype" w:eastAsia="Calibri" w:hAnsi="Palatino Linotype" w:cs="Arial"/>
        </w:rPr>
      </w:pPr>
    </w:p>
    <w:p w14:paraId="4C2EF8AD" w14:textId="33BBD7A9" w:rsidR="009B7C14" w:rsidRPr="00F96440" w:rsidRDefault="009B7C14" w:rsidP="009B7C14">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 xml:space="preserve">Por lo que se refiere a los puntos 8.14, 8.15, </w:t>
      </w:r>
      <w:r w:rsidR="00E60ACE" w:rsidRPr="00F96440">
        <w:rPr>
          <w:rFonts w:ascii="Palatino Linotype" w:hAnsi="Palatino Linotype" w:cs="Arial"/>
        </w:rPr>
        <w:t xml:space="preserve">18.6, 18.7, </w:t>
      </w:r>
      <w:r w:rsidRPr="00F96440">
        <w:rPr>
          <w:rFonts w:ascii="Palatino Linotype" w:hAnsi="Palatino Linotype" w:cs="Arial"/>
        </w:rPr>
        <w:t>8.18 y 8.21, se refieren a los inventarios archivísticos, el Sujeto Obligado en su informe justificado indicó que no cuenta con la información.</w:t>
      </w:r>
    </w:p>
    <w:p w14:paraId="41C49EA6" w14:textId="77777777" w:rsidR="009B7C14" w:rsidRPr="00F96440" w:rsidRDefault="009B7C14" w:rsidP="009B7C14">
      <w:pPr>
        <w:pStyle w:val="Prrafodelista"/>
        <w:spacing w:line="360" w:lineRule="auto"/>
        <w:ind w:left="0"/>
        <w:jc w:val="both"/>
        <w:rPr>
          <w:rFonts w:ascii="Palatino Linotype" w:hAnsi="Palatino Linotype" w:cs="Arial"/>
        </w:rPr>
      </w:pPr>
    </w:p>
    <w:p w14:paraId="321D308C" w14:textId="3D781A2E" w:rsidR="009B7C14" w:rsidRPr="00F96440" w:rsidRDefault="009B7C14" w:rsidP="009B7C14">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Es menester traer a colación lo que establece el artículo 11 de la Ley de Transparencia y Acceso a la Información Pública del Estado de México y Municipios, el cual señala que en la generación, publicación y entrega de la información, esta deberá ser accesible, actualizada, completa, congruente, confiable, verificable, veraz, integral, oportuna y expedita, por lo que, su pronunciamiento al no ser claro respecto al inventario solicitado, se tiene que no se cumple con los principios </w:t>
      </w:r>
      <w:r w:rsidRPr="00F96440">
        <w:rPr>
          <w:rFonts w:ascii="Palatino Linotype" w:hAnsi="Palatino Linotype" w:cs="Tahoma"/>
          <w:bCs/>
          <w:iCs/>
        </w:rPr>
        <w:lastRenderedPageBreak/>
        <w:t>establecidos por la Ley de la materia, lo cual no genera certeza tanto al Particular como a este Organismo Garante.</w:t>
      </w:r>
    </w:p>
    <w:p w14:paraId="43911A5F" w14:textId="77777777" w:rsidR="009B7C14" w:rsidRPr="00F96440" w:rsidRDefault="009B7C14" w:rsidP="009B7C14">
      <w:pPr>
        <w:pStyle w:val="Prrafodelista"/>
        <w:rPr>
          <w:rFonts w:ascii="Palatino Linotype" w:hAnsi="Palatino Linotype" w:cs="Tahoma"/>
          <w:bCs/>
          <w:iCs/>
        </w:rPr>
      </w:pPr>
    </w:p>
    <w:p w14:paraId="24DC42E7" w14:textId="69CD0C13" w:rsidR="009B7C14" w:rsidRPr="00F96440" w:rsidRDefault="009B7C14" w:rsidP="009B7C14">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El artículo 13, fracción III de la Ley General de Archivos, los sujetos obligados deberán contar con los instrumentos de control y de consulta archivísticos que entre ellos se encuentran los inventarios documentales, asimismo, el artículo 106, fracción II Bis, precisa que estos deberán elaborar, actualizar y publicar en formatos abiertos los inventarios documentales de cada fondo en su acervo. </w:t>
      </w:r>
    </w:p>
    <w:p w14:paraId="30B54C10" w14:textId="77777777" w:rsidR="009B7C14" w:rsidRPr="00F96440" w:rsidRDefault="009B7C14" w:rsidP="009B7C14">
      <w:pPr>
        <w:pStyle w:val="Prrafodelista"/>
        <w:rPr>
          <w:rFonts w:ascii="Palatino Linotype" w:hAnsi="Palatino Linotype" w:cs="Tahoma"/>
          <w:bCs/>
          <w:iCs/>
        </w:rPr>
      </w:pPr>
    </w:p>
    <w:p w14:paraId="4F71B70A" w14:textId="77777777" w:rsidR="009B7C14" w:rsidRPr="00F96440" w:rsidRDefault="009B7C14" w:rsidP="009B7C14">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Por otro lado, respecto a los formatos del inventario de archivo de trámite y de concentración, en principio es indispensable delimitar el ciclo vital de los documentos, es decir; las etapas por los que atraviesan los documentos de archivo desde su producción o recepción hasta su baja documental o transferencia a un archivo histórico. </w:t>
      </w:r>
    </w:p>
    <w:p w14:paraId="69D216E0" w14:textId="77777777" w:rsidR="009B7C14" w:rsidRPr="00F96440" w:rsidRDefault="009B7C14" w:rsidP="009B7C14">
      <w:pPr>
        <w:pStyle w:val="Prrafodelista"/>
        <w:rPr>
          <w:rFonts w:ascii="Palatino Linotype" w:hAnsi="Palatino Linotype" w:cs="Tahoma"/>
          <w:bCs/>
          <w:iCs/>
        </w:rPr>
      </w:pPr>
    </w:p>
    <w:p w14:paraId="709838FA" w14:textId="77777777" w:rsidR="009B7C14" w:rsidRPr="00F96440" w:rsidRDefault="009B7C14" w:rsidP="009B7C14">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Es entonces que, en la primera etapa, tenemos que el archivo de trámite está integrado por documentos de archivo de uso cotidiano y necesario para el ejercicio de las atribuciones y funciones de las áreas de los sujetos obligados, de tal forma que los sujetos obligados se encuentran constreñidos a contar con un archivo de trámite en términos del artículo 30 de la Ley General de Archivos; en segunda etapa, en términos del artículo 31 de la Ley en comento, cuando los archivos dejan de ser útiles para las actividades cotidianas de las áreas, se transfieren de manera primaria a los archivos de concentración, los cuales permanecerán ahí hasta su disposición documental; por último, nos encontramos con la tercera etapa, la cual es cuando los archivos dejan de tener un valor de consulta y se determina su baja documental o su conservación en el archivo histórico. </w:t>
      </w:r>
    </w:p>
    <w:p w14:paraId="43386E74" w14:textId="77777777" w:rsidR="009B7C14" w:rsidRPr="00F96440" w:rsidRDefault="009B7C14" w:rsidP="009B7C14">
      <w:pPr>
        <w:pStyle w:val="Prrafodelista"/>
        <w:rPr>
          <w:rFonts w:ascii="Palatino Linotype" w:hAnsi="Palatino Linotype" w:cs="Tahoma"/>
          <w:bCs/>
          <w:iCs/>
        </w:rPr>
      </w:pPr>
    </w:p>
    <w:p w14:paraId="08342A2C" w14:textId="77777777" w:rsidR="009B7C14" w:rsidRPr="00F96440" w:rsidRDefault="009B7C14" w:rsidP="009B7C14">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Ahora bien, para tener certeza del contenido de cada acervo documental, es necesario contar con </w:t>
      </w:r>
      <w:r w:rsidRPr="00F96440">
        <w:rPr>
          <w:rFonts w:ascii="Palatino Linotype" w:hAnsi="Palatino Linotype" w:cs="Tahoma"/>
          <w:b/>
          <w:bCs/>
          <w:iCs/>
        </w:rPr>
        <w:t>inventarios documentales</w:t>
      </w:r>
      <w:r w:rsidRPr="00F96440">
        <w:rPr>
          <w:rFonts w:ascii="Palatino Linotype" w:hAnsi="Palatino Linotype" w:cs="Tahoma"/>
          <w:bCs/>
          <w:iCs/>
        </w:rPr>
        <w:t>, los cuales son instrumentos de consulta que describen las series documentales y expedientes de un archivo que permiten su localización (inventario general), para las transferencias (inventario de transferencias) o para la baja documental (inventario de baja documental).</w:t>
      </w:r>
    </w:p>
    <w:p w14:paraId="09E35CA5" w14:textId="77777777" w:rsidR="009B7C14" w:rsidRPr="00F96440" w:rsidRDefault="009B7C14" w:rsidP="009B7C14">
      <w:pPr>
        <w:pStyle w:val="Prrafodelista"/>
        <w:rPr>
          <w:rFonts w:ascii="Palatino Linotype" w:hAnsi="Palatino Linotype" w:cs="Tahoma"/>
          <w:bCs/>
          <w:iCs/>
        </w:rPr>
      </w:pPr>
    </w:p>
    <w:p w14:paraId="199B49A2" w14:textId="7BD5B230" w:rsidR="009B7C14" w:rsidRPr="00F96440" w:rsidRDefault="009B7C14" w:rsidP="009B7C14">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En relación con esto se tiene que el Sujeto Obligado refirió no contar con los formatos del inventario de archivo de trámite y de concentración, sin embargo, como se previó anteriormente esta información debe encontrarse en posesión del Sujeto Obligado de conformidad con la Ley General de Archivos, por lo que, al haber señalado que no se tienen dichos documentos, resulta procedente ordenar el Acuerdo de Inexistencia conforme a lo establecido en el artículo 19, párrafo tercero, 169 y 179 de la Ley de Transparencia y Acceso a la Información Pública del Estado de México y Municipios.  </w:t>
      </w:r>
    </w:p>
    <w:p w14:paraId="63A14FCC" w14:textId="77777777" w:rsidR="009B7C14" w:rsidRPr="00F96440" w:rsidRDefault="009B7C14" w:rsidP="009B7C14">
      <w:pPr>
        <w:pStyle w:val="Prrafodelista"/>
        <w:spacing w:line="360" w:lineRule="auto"/>
        <w:ind w:left="0"/>
        <w:jc w:val="both"/>
        <w:rPr>
          <w:rFonts w:ascii="Palatino Linotype" w:hAnsi="Palatino Linotype" w:cs="Arial"/>
        </w:rPr>
      </w:pPr>
    </w:p>
    <w:p w14:paraId="5104C15C" w14:textId="678E6A45" w:rsidR="009B7C14" w:rsidRPr="00F96440" w:rsidRDefault="002F7C3D" w:rsidP="001C4F63">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lo que corresponde a los numerales 12.5, 26.1 y 26.4 guardan cierta relación, toda vez que versan sobre lo siguiente:</w:t>
      </w:r>
    </w:p>
    <w:p w14:paraId="723301E0" w14:textId="77777777" w:rsidR="002F7C3D" w:rsidRPr="00F96440" w:rsidRDefault="002F7C3D" w:rsidP="002F7C3D">
      <w:pPr>
        <w:pStyle w:val="Prrafodelista"/>
        <w:rPr>
          <w:rFonts w:ascii="Palatino Linotype" w:hAnsi="Palatino Linotype" w:cs="Arial"/>
        </w:rPr>
      </w:pPr>
    </w:p>
    <w:p w14:paraId="459B2A32" w14:textId="77777777" w:rsidR="002F7C3D" w:rsidRPr="00F96440" w:rsidRDefault="002F7C3D" w:rsidP="002F7C3D">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12.5.    ¿EL ARCHIVO DE CONCENTRACIÓN SE ENCARGA DE LLEVAR A CABO LAS TRANSFERENCIAS SECUNDARIAS COMO LO ESTABLECE EL ARTÍCULO 31 FRACCIÓN X DE LA LEY GENERAL DE ARCHIVOS? </w:t>
      </w:r>
    </w:p>
    <w:p w14:paraId="5E17F5F3" w14:textId="77777777" w:rsidR="002F7C3D" w:rsidRPr="00F96440" w:rsidRDefault="002F7C3D" w:rsidP="002F7C3D">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26.1. ¿LLEVAN A CABO LA DIFUSIÓN DE LOS DOCUMENTOS HISTÓRICOS COMO LO ESTABLECE EL ARTÍCULO  40 Y SUS FRACCIONES I, II Y VI DE LA LEY GENERAL DE ARCHIVOS Y EL </w:t>
      </w:r>
      <w:r w:rsidRPr="00F96440">
        <w:rPr>
          <w:rFonts w:ascii="Palatino Linotype" w:hAnsi="Palatino Linotype" w:cs="Tahoma"/>
          <w:bCs/>
          <w:i/>
        </w:rPr>
        <w:lastRenderedPageBreak/>
        <w:t xml:space="preserve">ARTÍCULO DÉCIMO PRIMERO FRACCIÓN IV INCISO d) DE LOS LINEAMIENTOS PARA LA ORGANIZACIÓN Y CONSERVACIÓN DE ARCHIVOS? </w:t>
      </w:r>
    </w:p>
    <w:p w14:paraId="5FB3CE9D" w14:textId="77777777" w:rsidR="002F7C3D" w:rsidRPr="00F96440" w:rsidRDefault="002F7C3D" w:rsidP="002F7C3D">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26.4.    ¿DIFUNDEN TAMBIÉN LA HISTORIA DE SU MUNICIPIO?</w:t>
      </w:r>
    </w:p>
    <w:p w14:paraId="4175C51E" w14:textId="77777777" w:rsidR="002F7C3D" w:rsidRPr="00F96440" w:rsidRDefault="002F7C3D" w:rsidP="002F7C3D">
      <w:pPr>
        <w:tabs>
          <w:tab w:val="left" w:pos="4667"/>
        </w:tabs>
        <w:spacing w:line="360" w:lineRule="auto"/>
        <w:ind w:right="567"/>
        <w:jc w:val="both"/>
        <w:rPr>
          <w:rFonts w:ascii="Palatino Linotype" w:hAnsi="Palatino Linotype" w:cs="Tahoma"/>
          <w:bCs/>
          <w:i/>
        </w:rPr>
      </w:pPr>
    </w:p>
    <w:p w14:paraId="7955B0A8" w14:textId="77777777" w:rsidR="002F7C3D" w:rsidRPr="00F96440" w:rsidRDefault="002F7C3D" w:rsidP="002F7C3D">
      <w:pPr>
        <w:pStyle w:val="Prrafodelista"/>
        <w:numPr>
          <w:ilvl w:val="0"/>
          <w:numId w:val="1"/>
        </w:numPr>
        <w:spacing w:line="360" w:lineRule="auto"/>
        <w:jc w:val="both"/>
        <w:rPr>
          <w:rFonts w:ascii="Palatino Linotype" w:eastAsia="MS Mincho" w:hAnsi="Palatino Linotype"/>
        </w:rPr>
      </w:pPr>
      <w:r w:rsidRPr="00F96440">
        <w:rPr>
          <w:rFonts w:ascii="Palatino Linotype" w:eastAsia="MS Mincho" w:hAnsi="Palatino Linotype"/>
        </w:rPr>
        <w:t>Derivado de los planteamientos hechos por el particular, es necesario diferenciar el derecho de acceso a la información pública del derecho de petición.</w:t>
      </w:r>
    </w:p>
    <w:p w14:paraId="67671B22" w14:textId="77777777" w:rsidR="002F7C3D" w:rsidRPr="00F96440" w:rsidRDefault="002F7C3D" w:rsidP="002F7C3D">
      <w:pPr>
        <w:pStyle w:val="Prrafodelista"/>
        <w:spacing w:line="360" w:lineRule="auto"/>
        <w:ind w:left="0"/>
        <w:jc w:val="both"/>
        <w:rPr>
          <w:rFonts w:ascii="Palatino Linotype" w:eastAsia="MS Mincho" w:hAnsi="Palatino Linotype"/>
        </w:rPr>
      </w:pPr>
    </w:p>
    <w:p w14:paraId="7988DC29" w14:textId="77777777" w:rsidR="002F7C3D" w:rsidRPr="00F96440" w:rsidRDefault="002F7C3D" w:rsidP="002F7C3D">
      <w:pPr>
        <w:pStyle w:val="Prrafodelista"/>
        <w:numPr>
          <w:ilvl w:val="0"/>
          <w:numId w:val="1"/>
        </w:numPr>
        <w:spacing w:before="240" w:after="360" w:line="360" w:lineRule="auto"/>
        <w:jc w:val="both"/>
        <w:rPr>
          <w:rFonts w:ascii="Palatino Linotype" w:hAnsi="Palatino Linotype" w:cs="Arial"/>
        </w:rPr>
      </w:pPr>
      <w:r w:rsidRPr="00F96440">
        <w:rPr>
          <w:rFonts w:ascii="Palatino Linotype" w:hAnsi="Palatino Linotype" w:cs="Arial"/>
        </w:rPr>
        <w:t xml:space="preserve">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27317EB" w14:textId="77777777" w:rsidR="002F7C3D" w:rsidRPr="00F96440" w:rsidRDefault="002F7C3D" w:rsidP="002F7C3D">
      <w:pPr>
        <w:pStyle w:val="Prrafodelista"/>
        <w:spacing w:after="240" w:line="360" w:lineRule="auto"/>
        <w:ind w:left="0"/>
        <w:jc w:val="both"/>
        <w:rPr>
          <w:rFonts w:ascii="Palatino Linotype" w:hAnsi="Palatino Linotype" w:cs="Arial"/>
        </w:rPr>
      </w:pPr>
    </w:p>
    <w:p w14:paraId="64695222" w14:textId="77777777" w:rsidR="002F7C3D" w:rsidRPr="00F96440" w:rsidRDefault="002F7C3D" w:rsidP="002F7C3D">
      <w:pPr>
        <w:pStyle w:val="Prrafodelista"/>
        <w:numPr>
          <w:ilvl w:val="0"/>
          <w:numId w:val="1"/>
        </w:numPr>
        <w:autoSpaceDE w:val="0"/>
        <w:autoSpaceDN w:val="0"/>
        <w:adjustRightInd w:val="0"/>
        <w:spacing w:after="240" w:line="360" w:lineRule="auto"/>
        <w:jc w:val="both"/>
        <w:rPr>
          <w:rFonts w:ascii="Palatino Linotype" w:hAnsi="Palatino Linotype" w:cs="Arial"/>
        </w:rPr>
      </w:pPr>
      <w:r w:rsidRPr="00F96440">
        <w:rPr>
          <w:rFonts w:ascii="Palatino Linotype" w:hAnsi="Palatino Linotype" w:cs="Arial"/>
        </w:rPr>
        <w:t>Es importante dejar en claro lo que debe entenderse por derecho de petición y por derecho de acceso a la información pública.</w:t>
      </w:r>
    </w:p>
    <w:p w14:paraId="3780D24C" w14:textId="77777777" w:rsidR="002F7C3D" w:rsidRPr="00F96440" w:rsidRDefault="002F7C3D" w:rsidP="002F7C3D">
      <w:pPr>
        <w:pStyle w:val="Prrafodelista"/>
        <w:autoSpaceDE w:val="0"/>
        <w:autoSpaceDN w:val="0"/>
        <w:adjustRightInd w:val="0"/>
        <w:spacing w:after="240" w:line="360" w:lineRule="auto"/>
        <w:ind w:left="0"/>
        <w:jc w:val="both"/>
        <w:rPr>
          <w:rFonts w:ascii="Palatino Linotype" w:hAnsi="Palatino Linotype" w:cs="Arial"/>
        </w:rPr>
      </w:pPr>
    </w:p>
    <w:p w14:paraId="64106F52" w14:textId="77777777" w:rsidR="002F7C3D" w:rsidRPr="00F96440" w:rsidRDefault="002F7C3D" w:rsidP="002F7C3D">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F96440">
        <w:rPr>
          <w:rFonts w:ascii="Palatino Linotype" w:hAnsi="Palatino Linotype" w:cs="Arial"/>
        </w:rPr>
        <w:t>Por lo que respecta a la definición de derecho de petición, el Maestro Ignacio Burgoa Orihuela refiere: “…</w:t>
      </w:r>
      <w:r w:rsidRPr="00F96440">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96440">
        <w:rPr>
          <w:rStyle w:val="Refdenotaalpie"/>
          <w:rFonts w:ascii="Palatino Linotype" w:hAnsi="Palatino Linotype"/>
          <w:i/>
        </w:rPr>
        <w:t xml:space="preserve"> </w:t>
      </w:r>
      <w:r w:rsidRPr="00F96440">
        <w:rPr>
          <w:rStyle w:val="Refdenotaalpie"/>
          <w:rFonts w:ascii="Palatino Linotype" w:hAnsi="Palatino Linotype"/>
          <w:i/>
        </w:rPr>
        <w:footnoteReference w:id="6"/>
      </w:r>
      <w:r w:rsidRPr="00F96440">
        <w:rPr>
          <w:rFonts w:ascii="Palatino Linotype" w:hAnsi="Palatino Linotype"/>
          <w:i/>
        </w:rPr>
        <w:t>“</w:t>
      </w:r>
      <w:r w:rsidRPr="00F96440">
        <w:rPr>
          <w:rFonts w:ascii="Palatino Linotype" w:hAnsi="Palatino Linotype" w:cs="Arial"/>
          <w:i/>
        </w:rPr>
        <w:t xml:space="preserve"> (Sic)</w:t>
      </w:r>
    </w:p>
    <w:p w14:paraId="658B8217" w14:textId="77777777" w:rsidR="002F7C3D" w:rsidRPr="00F96440" w:rsidRDefault="002F7C3D" w:rsidP="002F7C3D">
      <w:pPr>
        <w:pStyle w:val="Prrafodelista"/>
        <w:autoSpaceDE w:val="0"/>
        <w:autoSpaceDN w:val="0"/>
        <w:adjustRightInd w:val="0"/>
        <w:spacing w:after="240" w:line="360" w:lineRule="auto"/>
        <w:ind w:left="0"/>
        <w:jc w:val="both"/>
        <w:rPr>
          <w:rFonts w:ascii="Palatino Linotype" w:hAnsi="Palatino Linotype" w:cs="Arial"/>
        </w:rPr>
      </w:pPr>
    </w:p>
    <w:p w14:paraId="340A9C60" w14:textId="77777777" w:rsidR="002F7C3D" w:rsidRPr="00F96440" w:rsidRDefault="002F7C3D" w:rsidP="002F7C3D">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F96440">
        <w:rPr>
          <w:rFonts w:ascii="Palatino Linotype" w:hAnsi="Palatino Linotype" w:cs="Arial"/>
        </w:rPr>
        <w:t xml:space="preserve">Por su parte, David Cienfuegos Salgado, concibe al derecho de petición como </w:t>
      </w:r>
      <w:r w:rsidRPr="00F96440">
        <w:rPr>
          <w:rFonts w:ascii="Palatino Linotype" w:hAnsi="Palatino Linotype" w:cs="Arial"/>
          <w:i/>
        </w:rPr>
        <w:t>“el derecho de toda persona a ser escuchado por quienes ejercen el poder público.</w:t>
      </w:r>
      <w:r w:rsidRPr="00F96440">
        <w:rPr>
          <w:rStyle w:val="Refdenotaalpie"/>
          <w:rFonts w:ascii="Palatino Linotype" w:hAnsi="Palatino Linotype"/>
          <w:i/>
        </w:rPr>
        <w:t xml:space="preserve"> </w:t>
      </w:r>
      <w:r w:rsidRPr="00F96440">
        <w:rPr>
          <w:rStyle w:val="Refdenotaalpie"/>
          <w:rFonts w:ascii="Palatino Linotype" w:hAnsi="Palatino Linotype"/>
          <w:i/>
        </w:rPr>
        <w:footnoteReference w:id="7"/>
      </w:r>
      <w:r w:rsidRPr="00F96440">
        <w:rPr>
          <w:rFonts w:ascii="Palatino Linotype" w:hAnsi="Palatino Linotype" w:cs="Arial"/>
          <w:i/>
        </w:rPr>
        <w:t xml:space="preserve">” (Sic) </w:t>
      </w:r>
    </w:p>
    <w:p w14:paraId="161DD78F" w14:textId="77777777" w:rsidR="002F7C3D" w:rsidRPr="00F96440" w:rsidRDefault="002F7C3D" w:rsidP="002F7C3D">
      <w:pPr>
        <w:pStyle w:val="Prrafodelista"/>
        <w:autoSpaceDE w:val="0"/>
        <w:autoSpaceDN w:val="0"/>
        <w:adjustRightInd w:val="0"/>
        <w:spacing w:after="240" w:line="360" w:lineRule="auto"/>
        <w:ind w:left="0"/>
        <w:jc w:val="both"/>
        <w:rPr>
          <w:rFonts w:ascii="Palatino Linotype" w:hAnsi="Palatino Linotype" w:cs="Arial"/>
        </w:rPr>
      </w:pPr>
    </w:p>
    <w:p w14:paraId="11E343C5" w14:textId="77777777" w:rsidR="002F7C3D" w:rsidRPr="00F96440" w:rsidRDefault="002F7C3D" w:rsidP="002F7C3D">
      <w:pPr>
        <w:pStyle w:val="Prrafodelista"/>
        <w:numPr>
          <w:ilvl w:val="0"/>
          <w:numId w:val="1"/>
        </w:numPr>
        <w:spacing w:before="240" w:after="360" w:line="360" w:lineRule="auto"/>
        <w:jc w:val="both"/>
        <w:rPr>
          <w:rFonts w:ascii="Palatino Linotype" w:hAnsi="Palatino Linotype" w:cs="Arial"/>
          <w:i/>
        </w:rPr>
      </w:pPr>
      <w:r w:rsidRPr="00F96440">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F96440">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96440">
        <w:rPr>
          <w:rStyle w:val="Refdenotaalpie"/>
          <w:rFonts w:ascii="Palatino Linotype" w:hAnsi="Palatino Linotype"/>
          <w:i/>
        </w:rPr>
        <w:t xml:space="preserve"> </w:t>
      </w:r>
      <w:r w:rsidRPr="00F96440">
        <w:rPr>
          <w:rStyle w:val="Refdenotaalpie"/>
          <w:rFonts w:ascii="Palatino Linotype" w:hAnsi="Palatino Linotype"/>
          <w:i/>
        </w:rPr>
        <w:footnoteReference w:id="8"/>
      </w:r>
      <w:r w:rsidRPr="00F96440">
        <w:rPr>
          <w:rFonts w:ascii="Palatino Linotype" w:hAnsi="Palatino Linotype" w:cs="Arial"/>
          <w:i/>
        </w:rPr>
        <w:t xml:space="preserve">“(Sic) </w:t>
      </w:r>
    </w:p>
    <w:p w14:paraId="56ABA698" w14:textId="77777777" w:rsidR="002F7C3D" w:rsidRPr="00F96440" w:rsidRDefault="002F7C3D" w:rsidP="002F7C3D">
      <w:pPr>
        <w:pStyle w:val="Prrafodelista"/>
        <w:autoSpaceDE w:val="0"/>
        <w:autoSpaceDN w:val="0"/>
        <w:adjustRightInd w:val="0"/>
        <w:spacing w:after="240" w:line="360" w:lineRule="auto"/>
        <w:ind w:left="0"/>
        <w:jc w:val="both"/>
        <w:rPr>
          <w:rFonts w:ascii="Palatino Linotype" w:hAnsi="Palatino Linotype" w:cs="Arial"/>
        </w:rPr>
      </w:pPr>
    </w:p>
    <w:p w14:paraId="122300BE" w14:textId="77777777" w:rsidR="002F7C3D" w:rsidRPr="00F96440" w:rsidRDefault="002F7C3D" w:rsidP="002F7C3D">
      <w:pPr>
        <w:pStyle w:val="Prrafodelista"/>
        <w:numPr>
          <w:ilvl w:val="0"/>
          <w:numId w:val="1"/>
        </w:numPr>
        <w:spacing w:before="240" w:after="360" w:line="360" w:lineRule="auto"/>
        <w:jc w:val="both"/>
        <w:rPr>
          <w:rFonts w:ascii="Palatino Linotype" w:hAnsi="Palatino Linotype" w:cs="Arial"/>
          <w:i/>
        </w:rPr>
      </w:pPr>
      <w:r w:rsidRPr="00F96440">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F96440">
        <w:rPr>
          <w:rFonts w:ascii="Palatino Linotype" w:eastAsia="Times New Roman" w:hAnsi="Palatino Linotype" w:cs="Arial"/>
          <w:lang w:eastAsia="es-MX"/>
        </w:rPr>
        <w:t>Villanueva</w:t>
      </w:r>
      <w:proofErr w:type="spellEnd"/>
      <w:r w:rsidRPr="00F96440">
        <w:rPr>
          <w:rFonts w:ascii="Palatino Linotype" w:eastAsia="Times New Roman" w:hAnsi="Palatino Linotype" w:cs="Arial"/>
          <w:lang w:eastAsia="es-MX"/>
        </w:rPr>
        <w:t xml:space="preserve"> que dice: “</w:t>
      </w:r>
      <w:r w:rsidRPr="00F96440">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F96440">
        <w:rPr>
          <w:rStyle w:val="Refdenotaalpie"/>
          <w:rFonts w:ascii="Palatino Linotype" w:eastAsia="Times New Roman" w:hAnsi="Palatino Linotype" w:cs="Arial"/>
          <w:i/>
          <w:lang w:eastAsia="es-MX"/>
        </w:rPr>
        <w:footnoteReference w:id="9"/>
      </w:r>
      <w:r w:rsidRPr="00F96440">
        <w:rPr>
          <w:rFonts w:ascii="Palatino Linotype" w:eastAsia="Times New Roman" w:hAnsi="Palatino Linotype" w:cs="Arial"/>
          <w:i/>
          <w:lang w:eastAsia="es-MX"/>
        </w:rPr>
        <w:t xml:space="preserve"> </w:t>
      </w:r>
    </w:p>
    <w:p w14:paraId="63E04599" w14:textId="77777777" w:rsidR="002F7C3D" w:rsidRPr="00F96440" w:rsidRDefault="002F7C3D" w:rsidP="002F7C3D">
      <w:pPr>
        <w:pStyle w:val="Prrafodelista"/>
        <w:spacing w:line="360" w:lineRule="auto"/>
        <w:ind w:left="0"/>
        <w:jc w:val="both"/>
        <w:rPr>
          <w:rFonts w:ascii="Palatino Linotype" w:eastAsia="MS Mincho" w:hAnsi="Palatino Linotype"/>
        </w:rPr>
      </w:pPr>
    </w:p>
    <w:p w14:paraId="2DDAF0D9" w14:textId="77777777" w:rsidR="002F7C3D" w:rsidRPr="00F96440" w:rsidRDefault="002F7C3D" w:rsidP="002F7C3D">
      <w:pPr>
        <w:pStyle w:val="Prrafodelista"/>
        <w:numPr>
          <w:ilvl w:val="0"/>
          <w:numId w:val="1"/>
        </w:numPr>
        <w:spacing w:line="360" w:lineRule="auto"/>
        <w:jc w:val="both"/>
        <w:rPr>
          <w:rFonts w:ascii="Palatino Linotype" w:eastAsia="MS Mincho" w:hAnsi="Palatino Linotype"/>
        </w:rPr>
      </w:pPr>
      <w:r w:rsidRPr="00F96440">
        <w:rPr>
          <w:rFonts w:ascii="Palatino Linotype" w:eastAsia="MS Mincho" w:hAnsi="Palatino Linotype"/>
        </w:rPr>
        <w:lastRenderedPageBreak/>
        <w:t>Dicho lo anterior, es necesario verificar los requerimientos plasmado en la solicitud a efecto de determinar si corresponden al derecho de acceso a la información pública, o bien, al derecho de petición.</w:t>
      </w:r>
    </w:p>
    <w:p w14:paraId="43568EBF" w14:textId="77777777" w:rsidR="002F7C3D" w:rsidRPr="00F96440" w:rsidRDefault="002F7C3D" w:rsidP="002F7C3D">
      <w:pPr>
        <w:pStyle w:val="Prrafodelista"/>
        <w:rPr>
          <w:rFonts w:ascii="Palatino Linotype" w:eastAsia="MS Mincho" w:hAnsi="Palatino Linotype"/>
        </w:rPr>
      </w:pPr>
    </w:p>
    <w:p w14:paraId="6AAF0E06" w14:textId="77777777" w:rsidR="002F7C3D" w:rsidRPr="00F96440" w:rsidRDefault="002F7C3D" w:rsidP="002F7C3D">
      <w:pPr>
        <w:pStyle w:val="Prrafodelista"/>
        <w:numPr>
          <w:ilvl w:val="0"/>
          <w:numId w:val="1"/>
        </w:numPr>
        <w:spacing w:line="360" w:lineRule="auto"/>
        <w:jc w:val="both"/>
        <w:rPr>
          <w:rFonts w:ascii="Palatino Linotype" w:eastAsia="MS Mincho" w:hAnsi="Palatino Linotype"/>
        </w:rPr>
      </w:pPr>
      <w:r w:rsidRPr="00F96440">
        <w:rPr>
          <w:rFonts w:ascii="Palatino Linotype" w:eastAsia="MS Mincho" w:hAnsi="Palatino Linotype"/>
        </w:rPr>
        <w:t>La Ley de Transparencia y Acceso a la Información del Estado de México y Municipios, en su artículo 12, establece que los sujetos obligados proporcionarán únicamente la información que obre en su posesión y en el estado en que se encuentre, no existe la obligación de procesarla, resumirla ni entregarla conforme a los intereses del particular.</w:t>
      </w:r>
    </w:p>
    <w:p w14:paraId="58B9F7CF" w14:textId="77777777" w:rsidR="002F7C3D" w:rsidRPr="00F96440" w:rsidRDefault="002F7C3D" w:rsidP="002F7C3D">
      <w:pPr>
        <w:pStyle w:val="Prrafodelista"/>
        <w:rPr>
          <w:rFonts w:ascii="Palatino Linotype" w:eastAsia="MS Mincho" w:hAnsi="Palatino Linotype"/>
        </w:rPr>
      </w:pPr>
    </w:p>
    <w:p w14:paraId="7164B529" w14:textId="77777777" w:rsidR="002F7C3D" w:rsidRPr="00F96440" w:rsidRDefault="002F7C3D" w:rsidP="002F7C3D">
      <w:pPr>
        <w:pStyle w:val="Prrafodelista"/>
        <w:numPr>
          <w:ilvl w:val="0"/>
          <w:numId w:val="1"/>
        </w:numPr>
        <w:tabs>
          <w:tab w:val="left" w:pos="851"/>
        </w:tabs>
        <w:spacing w:line="360" w:lineRule="auto"/>
        <w:ind w:right="49"/>
        <w:jc w:val="both"/>
        <w:rPr>
          <w:rFonts w:ascii="Palatino Linotype" w:hAnsi="Palatino Linotype"/>
          <w:lang w:val="es-ES"/>
        </w:rPr>
      </w:pPr>
      <w:r w:rsidRPr="00F96440">
        <w:rPr>
          <w:rFonts w:ascii="Palatino Linotype" w:hAnsi="Palatino Linotype"/>
          <w:color w:val="000000"/>
        </w:rPr>
        <w:t xml:space="preserve">Robustece lo anterior </w:t>
      </w:r>
      <w:r w:rsidRPr="00F96440">
        <w:rPr>
          <w:rFonts w:ascii="Palatino Linotype" w:hAnsi="Palatino Linotype" w:cs="Arial"/>
        </w:rPr>
        <w:t>el criterio 13/17 de la Segunda Época emitido por el Instituto Nacional de Transparencia, Acceso a la Información y Protección de Datos personales:</w:t>
      </w:r>
    </w:p>
    <w:p w14:paraId="3F86D47D" w14:textId="77777777" w:rsidR="002F7C3D" w:rsidRPr="00F96440" w:rsidRDefault="002F7C3D" w:rsidP="002F7C3D">
      <w:pPr>
        <w:pStyle w:val="Prrafodelista"/>
        <w:tabs>
          <w:tab w:val="left" w:pos="2430"/>
        </w:tabs>
        <w:spacing w:line="276" w:lineRule="auto"/>
        <w:ind w:right="567"/>
        <w:jc w:val="both"/>
        <w:rPr>
          <w:rFonts w:ascii="Palatino Linotype" w:hAnsi="Palatino Linotype" w:cs="Arial"/>
          <w:i/>
        </w:rPr>
      </w:pPr>
      <w:r w:rsidRPr="00F96440">
        <w:rPr>
          <w:rFonts w:ascii="Palatino Linotype" w:hAnsi="Palatino Linotype" w:cs="Arial"/>
          <w:b/>
          <w:bCs/>
          <w:i/>
        </w:rPr>
        <w:t>No existe obligación de elaborar documentos ad hoc para atender las solicitudes de acceso a la información</w:t>
      </w:r>
      <w:r w:rsidRPr="00F96440">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2929D26" w14:textId="77777777" w:rsidR="002F7C3D" w:rsidRPr="00F96440" w:rsidRDefault="002F7C3D" w:rsidP="002F7C3D">
      <w:pPr>
        <w:spacing w:line="276" w:lineRule="auto"/>
        <w:ind w:left="720" w:right="567"/>
        <w:jc w:val="both"/>
        <w:rPr>
          <w:rFonts w:ascii="Palatino Linotype" w:hAnsi="Palatino Linotype" w:cs="Arial"/>
          <w:i/>
          <w:sz w:val="22"/>
        </w:rPr>
      </w:pPr>
      <w:r w:rsidRPr="00F96440">
        <w:rPr>
          <w:rFonts w:ascii="Palatino Linotype" w:hAnsi="Palatino Linotype" w:cs="Arial"/>
          <w:i/>
          <w:sz w:val="22"/>
        </w:rPr>
        <w:t>Resoluciones:</w:t>
      </w:r>
    </w:p>
    <w:p w14:paraId="3DA37733" w14:textId="77777777" w:rsidR="002F7C3D" w:rsidRPr="00F96440" w:rsidRDefault="002F7C3D" w:rsidP="002F7C3D">
      <w:pPr>
        <w:spacing w:line="276" w:lineRule="auto"/>
        <w:ind w:left="720" w:right="567"/>
        <w:jc w:val="both"/>
        <w:rPr>
          <w:rFonts w:ascii="Palatino Linotype" w:hAnsi="Palatino Linotype" w:cs="Arial"/>
          <w:i/>
          <w:sz w:val="22"/>
        </w:rPr>
      </w:pPr>
      <w:r w:rsidRPr="00F96440">
        <w:rPr>
          <w:rFonts w:ascii="Palatino Linotype" w:hAnsi="Palatino Linotype" w:cs="Arial"/>
          <w:i/>
          <w:sz w:val="22"/>
        </w:rPr>
        <w:t>•</w:t>
      </w:r>
      <w:r w:rsidRPr="00F96440">
        <w:rPr>
          <w:rFonts w:ascii="Palatino Linotype" w:hAnsi="Palatino Linotype" w:cs="Arial"/>
          <w:i/>
          <w:sz w:val="22"/>
        </w:rPr>
        <w:tab/>
        <w:t>RRA 0050/16. Instituto Nacional para la Evaluación de la Educación. 13 julio de 2016. Por unanimidad. Comisionado Ponente: Francisco Javier Acuña Llamas.</w:t>
      </w:r>
    </w:p>
    <w:p w14:paraId="4320A270" w14:textId="77777777" w:rsidR="002F7C3D" w:rsidRPr="00F96440" w:rsidRDefault="002F7C3D" w:rsidP="002F7C3D">
      <w:pPr>
        <w:spacing w:line="276" w:lineRule="auto"/>
        <w:ind w:left="720" w:right="567"/>
        <w:jc w:val="both"/>
        <w:rPr>
          <w:rFonts w:ascii="Palatino Linotype" w:hAnsi="Palatino Linotype" w:cs="Arial"/>
          <w:i/>
          <w:sz w:val="22"/>
        </w:rPr>
      </w:pPr>
      <w:r w:rsidRPr="00F96440">
        <w:rPr>
          <w:rFonts w:ascii="Palatino Linotype" w:hAnsi="Palatino Linotype" w:cs="Arial"/>
          <w:i/>
          <w:sz w:val="22"/>
        </w:rPr>
        <w:lastRenderedPageBreak/>
        <w:t>•</w:t>
      </w:r>
      <w:r w:rsidRPr="00F96440">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56048465" w14:textId="77777777" w:rsidR="002F7C3D" w:rsidRPr="00F96440" w:rsidRDefault="002F7C3D" w:rsidP="002F7C3D">
      <w:pPr>
        <w:spacing w:line="276" w:lineRule="auto"/>
        <w:ind w:left="1416" w:right="567" w:hanging="696"/>
        <w:jc w:val="both"/>
        <w:rPr>
          <w:rFonts w:ascii="Palatino Linotype" w:hAnsi="Palatino Linotype" w:cs="Arial"/>
          <w:i/>
          <w:sz w:val="22"/>
        </w:rPr>
      </w:pPr>
      <w:r w:rsidRPr="00F96440">
        <w:rPr>
          <w:rFonts w:ascii="Palatino Linotype" w:hAnsi="Palatino Linotype" w:cs="Arial"/>
          <w:i/>
          <w:sz w:val="22"/>
        </w:rPr>
        <w:t>•</w:t>
      </w:r>
      <w:r w:rsidRPr="00F96440">
        <w:rPr>
          <w:rFonts w:ascii="Palatino Linotype" w:hAnsi="Palatino Linotype" w:cs="Arial"/>
          <w:i/>
          <w:sz w:val="22"/>
        </w:rPr>
        <w:tab/>
        <w:t>RRA 1889/16. Secretaría de Hacienda y Crédito Público. 05 de octubre de 2016. Por unanimidad. Comisionada Ponente. Ximena Puente de la Mora.</w:t>
      </w:r>
    </w:p>
    <w:p w14:paraId="0657EB24" w14:textId="77777777" w:rsidR="002F7C3D" w:rsidRPr="00F96440" w:rsidRDefault="002F7C3D" w:rsidP="002F7C3D">
      <w:pPr>
        <w:pStyle w:val="Prrafodelista"/>
        <w:spacing w:line="360" w:lineRule="auto"/>
        <w:ind w:left="0"/>
        <w:jc w:val="both"/>
        <w:rPr>
          <w:rFonts w:ascii="Palatino Linotype" w:eastAsia="MS Mincho" w:hAnsi="Palatino Linotype"/>
        </w:rPr>
      </w:pPr>
    </w:p>
    <w:p w14:paraId="62FE5719" w14:textId="3B0EC413" w:rsidR="002F7C3D" w:rsidRPr="00F96440" w:rsidRDefault="002F7C3D" w:rsidP="002F7C3D">
      <w:pPr>
        <w:pStyle w:val="Prrafodelista"/>
        <w:numPr>
          <w:ilvl w:val="0"/>
          <w:numId w:val="1"/>
        </w:numPr>
        <w:spacing w:line="360" w:lineRule="auto"/>
        <w:jc w:val="both"/>
        <w:rPr>
          <w:rFonts w:ascii="Palatino Linotype" w:eastAsia="MS Mincho" w:hAnsi="Palatino Linotype"/>
        </w:rPr>
      </w:pPr>
      <w:r w:rsidRPr="00F96440">
        <w:rPr>
          <w:rFonts w:ascii="Palatino Linotype" w:eastAsia="MS Mincho" w:hAnsi="Palatino Linotype"/>
        </w:rPr>
        <w:t>Sin embargo, de lo anterior, se entiende que los sujetos obligados no tienen la obligación de generar documentos ad hoc para atender los requerimientos del particular, por lo que, al corresponder a un derecho de petición, se determina que dichos requerimientos no pueden ser atendido</w:t>
      </w:r>
      <w:r w:rsidR="00DB53D1" w:rsidRPr="00F96440">
        <w:rPr>
          <w:rFonts w:ascii="Palatino Linotype" w:eastAsia="MS Mincho" w:hAnsi="Palatino Linotype"/>
        </w:rPr>
        <w:t>s</w:t>
      </w:r>
      <w:r w:rsidRPr="00F96440">
        <w:rPr>
          <w:rFonts w:ascii="Palatino Linotype" w:eastAsia="MS Mincho" w:hAnsi="Palatino Linotype"/>
        </w:rPr>
        <w:t xml:space="preserve"> mediante el ejercicio del derecho de acceso a la información.</w:t>
      </w:r>
    </w:p>
    <w:p w14:paraId="5523F7D0" w14:textId="77777777" w:rsidR="002F7C3D" w:rsidRPr="00F96440" w:rsidRDefault="002F7C3D" w:rsidP="002F7C3D">
      <w:pPr>
        <w:pStyle w:val="Prrafodelista"/>
        <w:spacing w:line="360" w:lineRule="auto"/>
        <w:ind w:left="0"/>
        <w:jc w:val="both"/>
        <w:rPr>
          <w:rFonts w:ascii="Palatino Linotype" w:eastAsia="MS Mincho" w:hAnsi="Palatino Linotype"/>
        </w:rPr>
      </w:pPr>
    </w:p>
    <w:p w14:paraId="527A70B2" w14:textId="501005EF" w:rsidR="00DB53D1" w:rsidRPr="00F96440" w:rsidRDefault="00DB53D1" w:rsidP="00DB53D1">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lo que corresponde a los numerales 22.2, 22.3, 22.4, 22.5, 22.6, 22.7, 22.8, 22.9, 22.10, es necesario referir que dichos requerimientos se desprenden del 22.1, el cual si fue respondido por el Sujeto Obligado en los siguientes términos:</w:t>
      </w:r>
    </w:p>
    <w:p w14:paraId="2223C59C" w14:textId="77777777" w:rsidR="00DB53D1" w:rsidRPr="00F96440" w:rsidRDefault="00DB53D1" w:rsidP="00DB53D1">
      <w:pPr>
        <w:pStyle w:val="Prrafodelista"/>
        <w:rPr>
          <w:rFonts w:ascii="Palatino Linotype" w:hAnsi="Palatino Linotype" w:cs="Arial"/>
        </w:rPr>
      </w:pPr>
    </w:p>
    <w:p w14:paraId="6FDF48EF" w14:textId="5374AF76" w:rsidR="00567EA1" w:rsidRPr="00F96440" w:rsidRDefault="00567EA1" w:rsidP="00567EA1">
      <w:pPr>
        <w:tabs>
          <w:tab w:val="left" w:pos="4667"/>
        </w:tabs>
        <w:spacing w:line="360" w:lineRule="auto"/>
        <w:ind w:left="567" w:right="567"/>
        <w:jc w:val="both"/>
        <w:rPr>
          <w:rFonts w:ascii="Palatino Linotype" w:hAnsi="Palatino Linotype" w:cs="Tahoma"/>
          <w:b/>
          <w:i/>
        </w:rPr>
      </w:pPr>
      <w:r w:rsidRPr="00F96440">
        <w:rPr>
          <w:rFonts w:ascii="Palatino Linotype" w:hAnsi="Palatino Linotype" w:cs="Tahoma"/>
          <w:b/>
          <w:i/>
        </w:rPr>
        <w:t>“21. DOCUMENTOS ELECTRÓNICOS</w:t>
      </w:r>
    </w:p>
    <w:p w14:paraId="63FDE95D" w14:textId="1B5EC51D" w:rsidR="00567EA1" w:rsidRPr="00F96440" w:rsidRDefault="00567EA1" w:rsidP="00567EA1">
      <w:pPr>
        <w:tabs>
          <w:tab w:val="left" w:pos="4667"/>
        </w:tabs>
        <w:spacing w:line="360" w:lineRule="auto"/>
        <w:ind w:left="567" w:right="567"/>
        <w:jc w:val="both"/>
        <w:rPr>
          <w:rFonts w:ascii="Palatino Linotype" w:hAnsi="Palatino Linotype" w:cs="Tahoma"/>
          <w:b/>
          <w:bCs/>
          <w:i/>
          <w:u w:val="single"/>
        </w:rPr>
      </w:pPr>
      <w:r w:rsidRPr="00F96440">
        <w:rPr>
          <w:rFonts w:ascii="Palatino Linotype" w:hAnsi="Palatino Linotype" w:cs="Tahoma"/>
          <w:bCs/>
          <w:i/>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w:t>
      </w:r>
      <w:r w:rsidRPr="00F96440">
        <w:rPr>
          <w:rFonts w:ascii="Palatino Linotype" w:hAnsi="Palatino Linotype" w:cs="Tahoma"/>
          <w:bCs/>
          <w:i/>
        </w:rPr>
        <w:lastRenderedPageBreak/>
        <w:t xml:space="preserve">DE ARCHIVOS? </w:t>
      </w:r>
      <w:r w:rsidRPr="00F96440">
        <w:rPr>
          <w:rFonts w:ascii="Palatino Linotype" w:hAnsi="Palatino Linotype" w:cs="Tahoma"/>
          <w:b/>
          <w:bCs/>
          <w:i/>
          <w:u w:val="single"/>
        </w:rPr>
        <w:t>Se lleva un orden conforme a las diferentes áreas, años y medidas correspondientes por legajo”</w:t>
      </w:r>
    </w:p>
    <w:p w14:paraId="553CE9D4" w14:textId="25EE47C0" w:rsidR="00DB53D1" w:rsidRPr="00F96440" w:rsidRDefault="00567EA1" w:rsidP="00567EA1">
      <w:pPr>
        <w:tabs>
          <w:tab w:val="left" w:pos="4667"/>
        </w:tabs>
        <w:spacing w:line="360" w:lineRule="auto"/>
        <w:ind w:left="567" w:right="567"/>
        <w:jc w:val="both"/>
        <w:rPr>
          <w:rFonts w:ascii="Palatino Linotype" w:hAnsi="Palatino Linotype" w:cs="Arial"/>
        </w:rPr>
      </w:pPr>
      <w:r w:rsidRPr="00F96440">
        <w:rPr>
          <w:rFonts w:ascii="Palatino Linotype" w:hAnsi="Palatino Linotype" w:cs="Tahoma"/>
          <w:bCs/>
          <w:i/>
        </w:rPr>
        <w:t>“énfasis añadido”</w:t>
      </w:r>
    </w:p>
    <w:p w14:paraId="1CE34F3F" w14:textId="77777777" w:rsidR="00DB53D1" w:rsidRPr="00F96440" w:rsidRDefault="00DB53D1" w:rsidP="00DB53D1">
      <w:pPr>
        <w:pStyle w:val="Prrafodelista"/>
        <w:rPr>
          <w:rFonts w:ascii="Palatino Linotype" w:hAnsi="Palatino Linotype" w:cs="Arial"/>
        </w:rPr>
      </w:pPr>
    </w:p>
    <w:p w14:paraId="7E3FB01B" w14:textId="18B24AC0" w:rsidR="00DB53D1" w:rsidRPr="00F96440" w:rsidRDefault="00567EA1" w:rsidP="00DB53D1">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El escrito presentado por el Recurrente indica que, de contestar afirmativo el cuestionamiento anterior, el Sujeto Obligado deberá responder los siguientes cuestionamientos que se refieren a lo siguiente:</w:t>
      </w:r>
    </w:p>
    <w:p w14:paraId="1A797C6F" w14:textId="77777777" w:rsidR="00567EA1" w:rsidRPr="00F96440" w:rsidRDefault="00567EA1" w:rsidP="00567EA1">
      <w:pPr>
        <w:spacing w:line="360" w:lineRule="auto"/>
        <w:jc w:val="both"/>
        <w:rPr>
          <w:rFonts w:ascii="Palatino Linotype" w:hAnsi="Palatino Linotype" w:cs="Arial"/>
        </w:rPr>
      </w:pPr>
    </w:p>
    <w:p w14:paraId="02F0D3C3"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 xml:space="preserve">Conocer desde qué año se hace la selección final. </w:t>
      </w:r>
    </w:p>
    <w:p w14:paraId="6BF89CE7"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 xml:space="preserve">Conocer quién es el encargado de realizar la selección final. </w:t>
      </w:r>
    </w:p>
    <w:p w14:paraId="3BA84B8C"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 xml:space="preserve">Conocer cuál es el criterio para escoger la documentación susceptible de ser destruida en selección final. </w:t>
      </w:r>
    </w:p>
    <w:p w14:paraId="42670D8E"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 xml:space="preserve">Conocer cuántas selecciones finales llevan en los años 2019, 2020 y 2021. </w:t>
      </w:r>
    </w:p>
    <w:p w14:paraId="067FD64F"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 xml:space="preserve">Conocer si se cuenta con el procedimiento para llevar a cabo la selección final. </w:t>
      </w:r>
    </w:p>
    <w:p w14:paraId="714D4061"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 xml:space="preserve">Conocer quién interviene en la aprobación de la destrucción de la selección final. </w:t>
      </w:r>
    </w:p>
    <w:p w14:paraId="3BABC578"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Conocer si se lleva a cabo la selección final utilizando las series documentales del cuadro general de clasificación archivística.</w:t>
      </w:r>
    </w:p>
    <w:p w14:paraId="47C36CBA"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Conocer el número de destrucciones de selección final desde el año dos mil diecinueve y;</w:t>
      </w:r>
    </w:p>
    <w:p w14:paraId="2F2EF722" w14:textId="77777777" w:rsidR="00567EA1" w:rsidRPr="00F96440" w:rsidRDefault="00567EA1" w:rsidP="00567EA1">
      <w:pPr>
        <w:pStyle w:val="Prrafodelista"/>
        <w:numPr>
          <w:ilvl w:val="0"/>
          <w:numId w:val="22"/>
        </w:numPr>
        <w:spacing w:line="360" w:lineRule="auto"/>
        <w:jc w:val="both"/>
        <w:rPr>
          <w:rFonts w:ascii="Palatino Linotype" w:hAnsi="Palatino Linotype" w:cs="Tahoma"/>
          <w:bCs/>
          <w:iCs/>
          <w:szCs w:val="22"/>
        </w:rPr>
      </w:pPr>
      <w:r w:rsidRPr="00F96440">
        <w:rPr>
          <w:rFonts w:ascii="Palatino Linotype" w:hAnsi="Palatino Linotype" w:cs="Tahoma"/>
          <w:bCs/>
          <w:iCs/>
          <w:szCs w:val="22"/>
        </w:rPr>
        <w:t xml:space="preserve">En formato PDF, el acuerdo de destrucción documental emitido por la autoridad estatal. </w:t>
      </w:r>
    </w:p>
    <w:p w14:paraId="5D587F1E" w14:textId="77777777" w:rsidR="00567EA1" w:rsidRPr="00F96440" w:rsidRDefault="00567EA1" w:rsidP="00567EA1">
      <w:pPr>
        <w:pStyle w:val="Prrafodelista"/>
        <w:spacing w:line="360" w:lineRule="auto"/>
        <w:ind w:left="0"/>
        <w:jc w:val="both"/>
        <w:rPr>
          <w:rFonts w:ascii="Palatino Linotype" w:hAnsi="Palatino Linotype" w:cs="Arial"/>
        </w:rPr>
      </w:pPr>
    </w:p>
    <w:p w14:paraId="56FB132E" w14:textId="0ABDD738" w:rsidR="00567EA1" w:rsidRPr="00F96440" w:rsidRDefault="00567EA1" w:rsidP="00567EA1">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De conformidad con el artículo 31, fracciones VI, VII y IX de la Ley en comento, los sujetos obligados tienen dentro de sus funciones el promover la baja </w:t>
      </w:r>
      <w:r w:rsidRPr="00F96440">
        <w:rPr>
          <w:rFonts w:ascii="Palatino Linotype" w:hAnsi="Palatino Linotype" w:cs="Tahoma"/>
          <w:bCs/>
          <w:iCs/>
        </w:rPr>
        <w:lastRenderedPageBreak/>
        <w:t xml:space="preserve">documental de los expedientes que integran las series documentales que hayan cumplido su vigencia documental; identificar los expedientes que integran las series documentales que hayan cumplido su vigencia documental y que sean transferidos a los archivos históricos y; publicar al final de cada año, los dictámenes y actas de baja documental y transferencia secundaria, asimismo, el artículo 58 de la Ley en comento refiere que los sujetos obligados deberán publicar los dictámenes y actas de baja documental y transferencia secundaria. </w:t>
      </w:r>
    </w:p>
    <w:p w14:paraId="251AF049" w14:textId="77777777" w:rsidR="00705087" w:rsidRPr="00F96440" w:rsidRDefault="00705087" w:rsidP="00705087">
      <w:pPr>
        <w:pStyle w:val="Prrafodelista"/>
        <w:spacing w:line="360" w:lineRule="auto"/>
        <w:ind w:left="0"/>
        <w:jc w:val="both"/>
        <w:rPr>
          <w:rFonts w:ascii="Palatino Linotype" w:hAnsi="Palatino Linotype" w:cs="Tahoma"/>
          <w:bCs/>
          <w:iCs/>
        </w:rPr>
      </w:pPr>
    </w:p>
    <w:p w14:paraId="6D17C5D5" w14:textId="3DE76666" w:rsidR="00567EA1" w:rsidRPr="00F96440" w:rsidRDefault="00567EA1" w:rsidP="00567EA1">
      <w:pPr>
        <w:pStyle w:val="Prrafodelista"/>
        <w:numPr>
          <w:ilvl w:val="0"/>
          <w:numId w:val="1"/>
        </w:numPr>
        <w:spacing w:line="360" w:lineRule="auto"/>
        <w:jc w:val="both"/>
        <w:rPr>
          <w:rFonts w:ascii="Palatino Linotype" w:hAnsi="Palatino Linotype" w:cs="Tahoma"/>
          <w:bCs/>
          <w:iCs/>
        </w:rPr>
      </w:pPr>
      <w:r w:rsidRPr="00F96440">
        <w:rPr>
          <w:rFonts w:ascii="Palatino Linotype" w:hAnsi="Palatino Linotype" w:cs="Tahoma"/>
          <w:bCs/>
          <w:iCs/>
        </w:rPr>
        <w:t xml:space="preserve">En ese sentido, toda vez que los sujetos obligados deben documentar lo relativo a la baja documental respecto a aquellos documentos que han terminado su vigencia y toda vez, que el Sujeto Obligado afirmó generar, administrar y poseer la información al señalar que se </w:t>
      </w:r>
      <w:r w:rsidRPr="00F96440">
        <w:rPr>
          <w:rFonts w:ascii="Palatino Linotype" w:hAnsi="Palatino Linotype" w:cs="Tahoma"/>
          <w:bCs/>
          <w:i/>
        </w:rPr>
        <w:t xml:space="preserve">lleva un orden conforme a las diferentes áreas, años y medidas correspondientes por legajo, </w:t>
      </w:r>
      <w:r w:rsidRPr="00F96440">
        <w:rPr>
          <w:rFonts w:ascii="Palatino Linotype" w:hAnsi="Palatino Linotype" w:cs="Tahoma"/>
          <w:bCs/>
        </w:rPr>
        <w:t>se determina que la información debe existir, por lo que se ORDENA entregar los documentos en donde obre la información ante señalada.</w:t>
      </w:r>
    </w:p>
    <w:p w14:paraId="22B90AAD" w14:textId="77777777" w:rsidR="00567EA1" w:rsidRPr="00F96440" w:rsidRDefault="00567EA1" w:rsidP="00567EA1">
      <w:pPr>
        <w:pStyle w:val="Prrafodelista"/>
        <w:spacing w:line="360" w:lineRule="auto"/>
        <w:ind w:left="0"/>
        <w:jc w:val="both"/>
        <w:rPr>
          <w:rFonts w:ascii="Palatino Linotype" w:hAnsi="Palatino Linotype" w:cs="Tahoma"/>
          <w:bCs/>
          <w:iCs/>
        </w:rPr>
      </w:pPr>
    </w:p>
    <w:p w14:paraId="6C53FFAE" w14:textId="6BA1558D" w:rsidR="00DB53D1" w:rsidRPr="00F96440" w:rsidRDefault="00705087" w:rsidP="00DB53D1">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lo que corresponde a los numerales 23.6 y 30.5, es necesario analizarlos en conjunto, derivado de que, tienen relación directa con los requerimientos identificados 23.5 y 30.4 respectivamente, los cuales contemplan lo siguiente:</w:t>
      </w:r>
    </w:p>
    <w:p w14:paraId="0D719CF8" w14:textId="77777777" w:rsidR="00705087" w:rsidRPr="00F96440" w:rsidRDefault="00705087" w:rsidP="00705087">
      <w:pPr>
        <w:pStyle w:val="Prrafodelista"/>
        <w:rPr>
          <w:rFonts w:ascii="Palatino Linotype" w:hAnsi="Palatino Linotype" w:cs="Arial"/>
        </w:rPr>
      </w:pPr>
    </w:p>
    <w:p w14:paraId="06538E80" w14:textId="77777777" w:rsidR="009918B3" w:rsidRPr="00F96440" w:rsidRDefault="009918B3" w:rsidP="009918B3">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23.5. ¿TIENEN ALGÚN PROGRAMA PARA COORDINAR LAS ACTIVIDADES QUE DEBEN CUMPLIR LOS ARCHIVOS DE TRÁMITE?</w:t>
      </w:r>
    </w:p>
    <w:p w14:paraId="4E8E6624" w14:textId="77777777" w:rsidR="009918B3" w:rsidRPr="00F96440" w:rsidRDefault="009918B3" w:rsidP="009918B3">
      <w:pPr>
        <w:tabs>
          <w:tab w:val="left" w:pos="4667"/>
        </w:tabs>
        <w:spacing w:line="360" w:lineRule="auto"/>
        <w:ind w:left="567" w:right="567"/>
        <w:jc w:val="both"/>
        <w:rPr>
          <w:rFonts w:ascii="Palatino Linotype" w:hAnsi="Palatino Linotype" w:cs="Tahoma"/>
          <w:bCs/>
          <w:i/>
        </w:rPr>
      </w:pPr>
    </w:p>
    <w:p w14:paraId="47F16246" w14:textId="77777777" w:rsidR="009918B3" w:rsidRPr="00F96440" w:rsidRDefault="009918B3" w:rsidP="009918B3">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SOLICITO, DE LA MANERA MÁS ATENTA, LA SIGUIENTE DOCUMENTACIÓN EN FORMATO PDF: </w:t>
      </w:r>
    </w:p>
    <w:p w14:paraId="1253E030" w14:textId="77777777" w:rsidR="009918B3" w:rsidRPr="00F96440" w:rsidRDefault="009918B3" w:rsidP="009918B3">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lastRenderedPageBreak/>
        <w:t>23.6. EL PROGRAMA DE ATENCIÓN A LOS ARCHIVOS DE TRÁMITE DE LOS AÑOS 2019, 2020 Y 2021.</w:t>
      </w:r>
    </w:p>
    <w:p w14:paraId="275BF278" w14:textId="77777777" w:rsidR="00705087" w:rsidRPr="00F96440" w:rsidRDefault="00705087" w:rsidP="00705087">
      <w:pPr>
        <w:pStyle w:val="Prrafodelista"/>
        <w:spacing w:line="360" w:lineRule="auto"/>
        <w:ind w:left="0"/>
        <w:jc w:val="both"/>
        <w:rPr>
          <w:rFonts w:ascii="Palatino Linotype" w:hAnsi="Palatino Linotype" w:cs="Arial"/>
        </w:rPr>
      </w:pPr>
    </w:p>
    <w:p w14:paraId="0617AA7E" w14:textId="77777777" w:rsidR="009918B3" w:rsidRPr="00F96440" w:rsidRDefault="009918B3" w:rsidP="009918B3">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EN CASO AFIRMATIVO: </w:t>
      </w:r>
    </w:p>
    <w:p w14:paraId="54F46A94" w14:textId="77777777" w:rsidR="009918B3" w:rsidRPr="00F96440" w:rsidRDefault="009918B3" w:rsidP="009918B3">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30.5.    ¿QUIEN CAPACITÓ A LOS RESPONSABLES DE ARCHIVO DE TRÁMITE?</w:t>
      </w:r>
    </w:p>
    <w:p w14:paraId="3FA9A28E" w14:textId="77777777" w:rsidR="009918B3" w:rsidRPr="00F96440" w:rsidRDefault="009918B3" w:rsidP="009918B3">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30.6.    ¿EL ARCHIVO MUNICIPAL Y/O EL ÁREA COORDINADORA DE ARCHIVOS CUENTA CON LA INFORMACIÓN SOBRE LA CANTIDAD DE EXPEDIENTES QUE ENTREGÓ CADA UNIDAD ADMINISTATIVA EN SU ÚLTIMA ENTREGA-RECEPCIÓN?</w:t>
      </w:r>
    </w:p>
    <w:p w14:paraId="26DAA30A" w14:textId="77777777" w:rsidR="00705087" w:rsidRPr="00F96440" w:rsidRDefault="00705087" w:rsidP="00705087">
      <w:pPr>
        <w:pStyle w:val="Prrafodelista"/>
        <w:spacing w:line="360" w:lineRule="auto"/>
        <w:ind w:left="0"/>
        <w:jc w:val="both"/>
        <w:rPr>
          <w:rFonts w:ascii="Palatino Linotype" w:hAnsi="Palatino Linotype" w:cs="Arial"/>
        </w:rPr>
      </w:pPr>
    </w:p>
    <w:p w14:paraId="6D84AA6C" w14:textId="0C922F89" w:rsidR="00DB53D1" w:rsidRPr="00F96440" w:rsidRDefault="009918B3" w:rsidP="00DB53D1">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Del requerimiento identificado con el número 23.5, el sujeto Obligado respondió el cuestionamiento manifestando que no cuenta con ningún programa, consecuentemente, el siguiente cuestionamiento configura un hecho negativo en relación al cuestionamiento 23.6, en el sentido de que no se puede entregar lo que no se tiene. Lo mismo sucede con el requerimiento 30.4, donde el Sujeto Obligado manifestó que no se capacitó a los responsables de los archivos de trámite para la entrega recepción de sus archivos, entonces, al no haberse capacitado, se entiende que no hay ninguna persona capacitadora, lo que se requiere en el requerimiento 30.5, configurándose de igual forma un hecho negativo.</w:t>
      </w:r>
    </w:p>
    <w:p w14:paraId="158AE6F3" w14:textId="77777777" w:rsidR="00DB53D1" w:rsidRPr="00F96440" w:rsidRDefault="00DB53D1" w:rsidP="009918B3">
      <w:pPr>
        <w:pStyle w:val="Prrafodelista"/>
        <w:spacing w:line="360" w:lineRule="auto"/>
        <w:ind w:left="0"/>
        <w:jc w:val="both"/>
        <w:rPr>
          <w:rFonts w:ascii="Palatino Linotype" w:hAnsi="Palatino Linotype" w:cs="Arial"/>
        </w:rPr>
      </w:pPr>
    </w:p>
    <w:p w14:paraId="7D914CE3" w14:textId="0576E612" w:rsidR="009918B3" w:rsidRPr="00F96440" w:rsidRDefault="009918B3" w:rsidP="009918B3">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lo que, al haber existido un pronunciamiento por parte del Sujeto Obligado, en el sentido de que no se cuenta con la información, estamos en presencia de lo que se conoce como hechos negativos, toda vez que, a la fecha en que se presentó la solicitud, la información requerida no ha sido generada.</w:t>
      </w:r>
    </w:p>
    <w:p w14:paraId="4A3F9F9F" w14:textId="77777777" w:rsidR="009918B3" w:rsidRPr="00F96440" w:rsidRDefault="009918B3" w:rsidP="009918B3">
      <w:pPr>
        <w:pStyle w:val="Prrafodelista"/>
        <w:rPr>
          <w:rFonts w:ascii="Palatino Linotype" w:hAnsi="Palatino Linotype" w:cs="Arial"/>
        </w:rPr>
      </w:pPr>
    </w:p>
    <w:p w14:paraId="05DB6A9C" w14:textId="77777777" w:rsidR="009918B3" w:rsidRPr="00F96440" w:rsidRDefault="009918B3" w:rsidP="009918B3">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F96440">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4D959FF6" w14:textId="77777777" w:rsidR="009918B3" w:rsidRPr="00F96440" w:rsidRDefault="009918B3" w:rsidP="009918B3">
      <w:pPr>
        <w:pStyle w:val="Prrafodelista"/>
        <w:tabs>
          <w:tab w:val="left" w:pos="426"/>
        </w:tabs>
        <w:spacing w:before="240" w:after="240" w:line="360" w:lineRule="auto"/>
        <w:ind w:left="567" w:right="567"/>
        <w:jc w:val="both"/>
        <w:rPr>
          <w:rFonts w:ascii="Palatino Linotype" w:hAnsi="Palatino Linotype" w:cs="Arial"/>
          <w:i/>
        </w:rPr>
      </w:pPr>
      <w:r w:rsidRPr="00F96440">
        <w:rPr>
          <w:rFonts w:ascii="Palatino Linotype" w:hAnsi="Palatino Linotype" w:cs="Arial"/>
          <w:i/>
        </w:rPr>
        <w:t>“</w:t>
      </w:r>
      <w:r w:rsidRPr="00F96440">
        <w:rPr>
          <w:rFonts w:ascii="Palatino Linotype" w:hAnsi="Palatino Linotype" w:cs="Arial"/>
          <w:b/>
          <w:i/>
        </w:rPr>
        <w:t>HECHOS NEGATIVOS, NO SON SUSCEPTIBLES DE DEMOSTRACION.</w:t>
      </w:r>
      <w:r w:rsidRPr="00F96440">
        <w:rPr>
          <w:rFonts w:ascii="Palatino Linotype" w:hAnsi="Palatino Linotype" w:cs="Arial"/>
          <w:i/>
        </w:rPr>
        <w:t xml:space="preserve"> </w:t>
      </w:r>
      <w:r w:rsidRPr="00F96440">
        <w:rPr>
          <w:rFonts w:ascii="Palatino Linotype" w:hAnsi="Palatino Linotype" w:cs="Arial"/>
          <w:b/>
          <w:i/>
        </w:rPr>
        <w:t xml:space="preserve">Tratándose de un hecho negativo, el Juez no tiene </w:t>
      </w:r>
      <w:proofErr w:type="spellStart"/>
      <w:r w:rsidRPr="00F96440">
        <w:rPr>
          <w:rFonts w:ascii="Palatino Linotype" w:hAnsi="Palatino Linotype" w:cs="Arial"/>
          <w:b/>
          <w:i/>
        </w:rPr>
        <w:t>por que</w:t>
      </w:r>
      <w:proofErr w:type="spellEnd"/>
      <w:r w:rsidRPr="00F96440">
        <w:rPr>
          <w:rFonts w:ascii="Palatino Linotype" w:hAnsi="Palatino Linotype" w:cs="Arial"/>
          <w:b/>
          <w:i/>
        </w:rPr>
        <w:t xml:space="preserve"> invocar prueba alguna de la que se desprenda</w:t>
      </w:r>
      <w:r w:rsidRPr="00F96440">
        <w:rPr>
          <w:rFonts w:ascii="Palatino Linotype" w:hAnsi="Palatino Linotype" w:cs="Arial"/>
          <w:i/>
        </w:rPr>
        <w:t>, ya que es bien sabido que esta clase de hechos no son susceptibles de demostración.”</w:t>
      </w:r>
    </w:p>
    <w:p w14:paraId="0026908A" w14:textId="77777777" w:rsidR="009918B3" w:rsidRPr="00F96440" w:rsidRDefault="009918B3" w:rsidP="009918B3">
      <w:pPr>
        <w:pStyle w:val="Prrafodelista"/>
        <w:tabs>
          <w:tab w:val="left" w:pos="426"/>
        </w:tabs>
        <w:spacing w:before="240" w:after="240" w:line="360" w:lineRule="auto"/>
        <w:ind w:left="567" w:right="567"/>
        <w:jc w:val="both"/>
        <w:rPr>
          <w:rFonts w:ascii="Palatino Linotype" w:hAnsi="Palatino Linotype" w:cs="Arial"/>
          <w:i/>
        </w:rPr>
      </w:pPr>
    </w:p>
    <w:p w14:paraId="6283AE63" w14:textId="77777777" w:rsidR="009918B3" w:rsidRPr="00F96440" w:rsidRDefault="009918B3" w:rsidP="009918B3">
      <w:pPr>
        <w:pStyle w:val="Prrafodelista"/>
        <w:tabs>
          <w:tab w:val="left" w:pos="426"/>
        </w:tabs>
        <w:spacing w:before="240" w:after="240" w:line="360" w:lineRule="auto"/>
        <w:ind w:left="567" w:right="567"/>
        <w:jc w:val="both"/>
        <w:rPr>
          <w:rFonts w:ascii="Palatino Linotype" w:hAnsi="Palatino Linotype" w:cs="Arial"/>
          <w:i/>
        </w:rPr>
      </w:pPr>
      <w:r w:rsidRPr="00F96440">
        <w:rPr>
          <w:rFonts w:ascii="Palatino Linotype" w:hAnsi="Palatino Linotype" w:cs="Arial"/>
          <w:i/>
        </w:rPr>
        <w:t>“</w:t>
      </w:r>
      <w:r w:rsidRPr="00F96440">
        <w:rPr>
          <w:rFonts w:ascii="Palatino Linotype" w:hAnsi="Palatino Linotype" w:cs="Arial"/>
          <w:b/>
          <w:i/>
        </w:rPr>
        <w:t>INEXISTENCIA DE LA INFORMACIÓN. EL COMITÉ DE ACCESO A LA INFORMACIÓN PUEDE DECLARARLA ANTE SU EVIDENCIA, SIN NECESIDAD DE DICTAR MEDIDAS PARA SU LOCALIZACIÓN.</w:t>
      </w:r>
      <w:r w:rsidRPr="00F96440">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F96440">
        <w:rPr>
          <w:rFonts w:ascii="Palatino Linotype" w:hAnsi="Palatino Linotype" w:cs="Arial"/>
          <w:b/>
          <w:i/>
        </w:rPr>
        <w:t>ndo la referida Unidad señala, o</w:t>
      </w:r>
      <w:r w:rsidRPr="00F96440">
        <w:rPr>
          <w:rFonts w:ascii="Palatino Linotype" w:hAnsi="Palatino Linotype" w:cs="Arial"/>
          <w:i/>
        </w:rPr>
        <w:t xml:space="preserve"> el mencionado Comité </w:t>
      </w:r>
      <w:r w:rsidRPr="00F96440">
        <w:rPr>
          <w:rFonts w:ascii="Palatino Linotype" w:hAnsi="Palatino Linotype" w:cs="Arial"/>
          <w:b/>
          <w:i/>
        </w:rPr>
        <w:t xml:space="preserve">advierte que el documento solicitado no existe en virtud de que no tuvo lugar el acto cuya realización supuestamente se reflejó en aquél, resulta </w:t>
      </w:r>
      <w:r w:rsidRPr="00F96440">
        <w:rPr>
          <w:rFonts w:ascii="Palatino Linotype" w:hAnsi="Palatino Linotype" w:cs="Arial"/>
          <w:b/>
          <w:i/>
        </w:rPr>
        <w:lastRenderedPageBreak/>
        <w:t>innecesario dictar alguna medida para localizar la información respectiva, al evidenciarse su inexistencia.</w:t>
      </w:r>
      <w:r w:rsidRPr="00F96440">
        <w:rPr>
          <w:rFonts w:ascii="Palatino Linotype" w:hAnsi="Palatino Linotype" w:cs="Arial"/>
          <w:i/>
        </w:rPr>
        <w:t>”</w:t>
      </w:r>
    </w:p>
    <w:p w14:paraId="70C5E4E7" w14:textId="77777777" w:rsidR="009918B3" w:rsidRPr="00F96440" w:rsidRDefault="009918B3" w:rsidP="009918B3">
      <w:pPr>
        <w:pStyle w:val="Prrafodelista"/>
        <w:tabs>
          <w:tab w:val="left" w:pos="426"/>
        </w:tabs>
        <w:spacing w:line="360" w:lineRule="auto"/>
        <w:ind w:left="567" w:right="567"/>
        <w:jc w:val="both"/>
        <w:rPr>
          <w:rFonts w:ascii="Palatino Linotype" w:hAnsi="Palatino Linotype" w:cs="Arial"/>
          <w:iCs/>
        </w:rPr>
      </w:pPr>
      <w:r w:rsidRPr="00F96440">
        <w:rPr>
          <w:rFonts w:ascii="Palatino Linotype" w:hAnsi="Palatino Linotype" w:cs="Arial"/>
          <w:iCs/>
        </w:rPr>
        <w:t>(Énfasis añadido)</w:t>
      </w:r>
    </w:p>
    <w:p w14:paraId="72EB7171" w14:textId="77777777" w:rsidR="009918B3" w:rsidRPr="00F96440" w:rsidRDefault="009918B3" w:rsidP="009918B3">
      <w:pPr>
        <w:pStyle w:val="Prrafodelista"/>
        <w:tabs>
          <w:tab w:val="left" w:pos="426"/>
        </w:tabs>
        <w:spacing w:line="360" w:lineRule="auto"/>
        <w:ind w:left="567" w:right="567"/>
        <w:jc w:val="both"/>
        <w:rPr>
          <w:rFonts w:ascii="Palatino Linotype" w:hAnsi="Palatino Linotype" w:cs="Arial"/>
          <w:iCs/>
        </w:rPr>
      </w:pPr>
    </w:p>
    <w:p w14:paraId="4D6C023F" w14:textId="77777777" w:rsidR="009918B3" w:rsidRPr="00F96440" w:rsidRDefault="009918B3" w:rsidP="009918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96440">
        <w:rPr>
          <w:rFonts w:ascii="Palatino Linotype" w:hAnsi="Palatino Linotype" w:cs="Arial"/>
          <w:color w:val="000000" w:themeColor="text1"/>
        </w:rPr>
        <w:t>Razones por las que no ha lugar a ordenar un Acuerdo de Inexistencia, ya que a la fecha de la solicitud, la información no se ha elaborado, esto por no contar con una fecha límite para hacerlo. No se trata de información que haya existido y por alguna razón ya no exista, o bien, se trate de información que de manera obligatoria deba generar el Sujeto Obligado.</w:t>
      </w:r>
    </w:p>
    <w:p w14:paraId="439F1104" w14:textId="77777777" w:rsidR="009918B3" w:rsidRPr="00F96440" w:rsidRDefault="009918B3" w:rsidP="009918B3">
      <w:pPr>
        <w:pStyle w:val="Prrafodelista"/>
        <w:tabs>
          <w:tab w:val="left" w:pos="426"/>
        </w:tabs>
        <w:spacing w:before="240" w:after="240" w:line="360" w:lineRule="auto"/>
        <w:ind w:left="0" w:right="51"/>
        <w:jc w:val="both"/>
        <w:rPr>
          <w:rFonts w:ascii="Palatino Linotype" w:hAnsi="Palatino Linotype"/>
          <w:color w:val="000000" w:themeColor="text1"/>
        </w:rPr>
      </w:pPr>
    </w:p>
    <w:p w14:paraId="485C9008" w14:textId="77777777" w:rsidR="009918B3" w:rsidRPr="00F96440" w:rsidRDefault="009918B3" w:rsidP="009918B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96440">
        <w:rPr>
          <w:rFonts w:ascii="Palatino Linotype" w:hAnsi="Palatino Linotype"/>
          <w:lang w:eastAsia="en-US"/>
        </w:rPr>
        <w:t xml:space="preserve">Dicho lo anterior y, al haber existido un pronunciamiento por parte del Sujeto Obligado, es que </w:t>
      </w:r>
      <w:r w:rsidRPr="00F96440">
        <w:rPr>
          <w:rFonts w:ascii="Palatino Linotype" w:hAnsi="Palatino Linotype"/>
          <w:lang w:val="es-ES"/>
        </w:rPr>
        <w:t>debemos</w:t>
      </w:r>
      <w:r w:rsidRPr="00F96440">
        <w:rPr>
          <w:rFonts w:ascii="Palatino Linotype" w:hAnsi="Palatino Linotype"/>
          <w:i/>
          <w:lang w:val="es-ES"/>
        </w:rPr>
        <w:t xml:space="preserve"> </w:t>
      </w:r>
      <w:r w:rsidRPr="00F96440">
        <w:rPr>
          <w:rFonts w:ascii="Palatino Linotype" w:hAnsi="Palatino Linotype" w:cs="Arial"/>
          <w:szCs w:val="20"/>
        </w:rPr>
        <w:t>hacer referencia a l</w:t>
      </w:r>
      <w:r w:rsidRPr="00F96440">
        <w:rPr>
          <w:rFonts w:ascii="Palatino Linotype" w:hAnsi="Palatino Linotype"/>
        </w:rPr>
        <w:t>a presunción de veracidad</w:t>
      </w:r>
      <w:r w:rsidRPr="00F96440">
        <w:rPr>
          <w:rStyle w:val="Refdenotaalpie"/>
          <w:rFonts w:ascii="Palatino Linotype" w:hAnsi="Palatino Linotype"/>
        </w:rPr>
        <w:footnoteReference w:id="10"/>
      </w:r>
      <w:r w:rsidRPr="00F96440">
        <w:rPr>
          <w:rFonts w:ascii="Palatino Linotype" w:hAnsi="Palatino Linotype"/>
        </w:rPr>
        <w:t xml:space="preserve"> supone una declaración </w:t>
      </w:r>
      <w:proofErr w:type="spellStart"/>
      <w:r w:rsidRPr="00F96440">
        <w:rPr>
          <w:rFonts w:ascii="Palatino Linotype" w:hAnsi="Palatino Linotype"/>
          <w:i/>
        </w:rPr>
        <w:t>iurus</w:t>
      </w:r>
      <w:proofErr w:type="spellEnd"/>
      <w:r w:rsidRPr="00F96440">
        <w:rPr>
          <w:rFonts w:ascii="Palatino Linotype" w:hAnsi="Palatino Linotype"/>
          <w:i/>
        </w:rPr>
        <w:t xml:space="preserve"> tantum</w:t>
      </w:r>
      <w:r w:rsidRPr="00F96440">
        <w:rPr>
          <w:rFonts w:ascii="Palatino Linotype" w:hAnsi="Palatino Linotype"/>
        </w:rPr>
        <w:t xml:space="preserve"> ya que admite prueba en contra, por lo que este Órgano no está facultado para pronunciarse sobre la veracidad de la información entregada.</w:t>
      </w:r>
    </w:p>
    <w:p w14:paraId="220E6AFC" w14:textId="77777777" w:rsidR="009918B3" w:rsidRPr="00F96440" w:rsidRDefault="009918B3" w:rsidP="009918B3">
      <w:pPr>
        <w:pStyle w:val="Prrafodelista"/>
        <w:rPr>
          <w:rFonts w:ascii="Palatino Linotype" w:hAnsi="Palatino Linotype"/>
        </w:rPr>
      </w:pPr>
    </w:p>
    <w:p w14:paraId="1E2B047D" w14:textId="77777777" w:rsidR="009918B3" w:rsidRPr="00F96440" w:rsidRDefault="009918B3" w:rsidP="009918B3">
      <w:pPr>
        <w:pStyle w:val="Prrafodelista"/>
        <w:numPr>
          <w:ilvl w:val="0"/>
          <w:numId w:val="1"/>
        </w:numPr>
        <w:spacing w:line="360" w:lineRule="auto"/>
        <w:jc w:val="both"/>
        <w:rPr>
          <w:rFonts w:ascii="Palatino Linotype" w:hAnsi="Palatino Linotype"/>
        </w:rPr>
      </w:pPr>
      <w:r w:rsidRPr="00F96440">
        <w:rPr>
          <w:rFonts w:ascii="Palatino Linotype" w:hAnsi="Palatino Linotype"/>
        </w:rPr>
        <w:t>Sirve de apoyo a lo anterior por analogía el criterio 31-10 emitido por el entonces Instituto Federal de Acceso a la Información y Protección de Datos, que a la letra dice:</w:t>
      </w:r>
    </w:p>
    <w:p w14:paraId="7357F910" w14:textId="77777777" w:rsidR="009918B3" w:rsidRPr="00F96440" w:rsidRDefault="009918B3" w:rsidP="009918B3">
      <w:pPr>
        <w:pStyle w:val="Prrafodelista"/>
        <w:rPr>
          <w:rFonts w:ascii="Palatino Linotype" w:hAnsi="Palatino Linotype"/>
        </w:rPr>
      </w:pPr>
    </w:p>
    <w:p w14:paraId="10FAC9DC" w14:textId="77777777" w:rsidR="009918B3" w:rsidRPr="00F96440" w:rsidRDefault="009918B3" w:rsidP="009918B3">
      <w:pPr>
        <w:autoSpaceDE w:val="0"/>
        <w:autoSpaceDN w:val="0"/>
        <w:adjustRightInd w:val="0"/>
        <w:spacing w:line="360" w:lineRule="auto"/>
        <w:ind w:left="567" w:right="567"/>
        <w:jc w:val="both"/>
        <w:rPr>
          <w:rFonts w:ascii="Palatino Linotype" w:hAnsi="Palatino Linotype"/>
          <w:i/>
          <w:iCs/>
          <w:sz w:val="22"/>
        </w:rPr>
      </w:pPr>
      <w:r w:rsidRPr="00F96440">
        <w:rPr>
          <w:rFonts w:ascii="Palatino Linotype" w:hAnsi="Palatino Linotype"/>
          <w:b/>
          <w:i/>
          <w:iCs/>
          <w:sz w:val="22"/>
        </w:rPr>
        <w:t>El Instituto Federal de Acceso a la Información y Protección de Datos </w:t>
      </w:r>
      <w:r w:rsidRPr="00F96440">
        <w:rPr>
          <w:rFonts w:ascii="Palatino Linotype" w:hAnsi="Palatino Linotype"/>
          <w:b/>
          <w:bCs/>
          <w:i/>
          <w:iCs/>
          <w:sz w:val="22"/>
        </w:rPr>
        <w:t xml:space="preserve">no cuenta con facultades para pronunciarse respecto de la veracidad de los documentos </w:t>
      </w:r>
      <w:r w:rsidRPr="00F96440">
        <w:rPr>
          <w:rFonts w:ascii="Palatino Linotype" w:hAnsi="Palatino Linotype"/>
          <w:b/>
          <w:bCs/>
          <w:i/>
          <w:iCs/>
          <w:sz w:val="22"/>
        </w:rPr>
        <w:lastRenderedPageBreak/>
        <w:t>proporcionados por los sujetos obligados.</w:t>
      </w:r>
      <w:r w:rsidRPr="00F9644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1EB7E5" w14:textId="650EFFF6" w:rsidR="009918B3" w:rsidRPr="00F96440" w:rsidRDefault="009918B3" w:rsidP="009918B3">
      <w:pPr>
        <w:pStyle w:val="Prrafodelista"/>
        <w:numPr>
          <w:ilvl w:val="0"/>
          <w:numId w:val="1"/>
        </w:numPr>
        <w:shd w:val="clear" w:color="auto" w:fill="FFFFFF"/>
        <w:spacing w:before="240" w:after="240" w:line="360" w:lineRule="auto"/>
        <w:jc w:val="both"/>
        <w:rPr>
          <w:rFonts w:ascii="Palatino Linotype" w:hAnsi="Palatino Linotype" w:cs="Arial"/>
        </w:rPr>
      </w:pPr>
      <w:r w:rsidRPr="00F96440">
        <w:rPr>
          <w:rFonts w:ascii="Palatino Linotype" w:hAnsi="Palatino Linotype" w:cs="Arial"/>
          <w:color w:val="000000"/>
        </w:rPr>
        <w:t>Este Órgano Garante carece de facultades para dudar de la veracidad sobre la información proporcionada por el Sujeto Obligado, por lo que no resulta viable ordenar la entrega de la información sobre estos puntos, toda vez que el Sujeto Obligado manifestó que no se cuenta con la información.</w:t>
      </w:r>
    </w:p>
    <w:p w14:paraId="54775C03" w14:textId="77777777" w:rsidR="009918B3" w:rsidRPr="00F96440" w:rsidRDefault="009918B3" w:rsidP="009918B3">
      <w:pPr>
        <w:pStyle w:val="Prrafodelista"/>
        <w:spacing w:line="360" w:lineRule="auto"/>
        <w:ind w:left="0"/>
        <w:jc w:val="both"/>
        <w:rPr>
          <w:rFonts w:ascii="Palatino Linotype" w:hAnsi="Palatino Linotype" w:cs="Arial"/>
        </w:rPr>
      </w:pPr>
    </w:p>
    <w:p w14:paraId="11C087BB" w14:textId="37F5DCD7" w:rsidR="00DB53D1" w:rsidRPr="00F96440" w:rsidRDefault="009918B3" w:rsidP="00590EF2">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lo</w:t>
      </w:r>
      <w:r w:rsidR="00CF4218" w:rsidRPr="00F96440">
        <w:rPr>
          <w:rFonts w:ascii="Palatino Linotype" w:hAnsi="Palatino Linotype" w:cs="Arial"/>
        </w:rPr>
        <w:t xml:space="preserve"> que corresponde al numeral 25.6, relativo al préstamo </w:t>
      </w:r>
      <w:r w:rsidR="00590EF2" w:rsidRPr="00F96440">
        <w:rPr>
          <w:rFonts w:ascii="Palatino Linotype" w:hAnsi="Palatino Linotype" w:cs="Arial"/>
        </w:rPr>
        <w:t>de documentos, el Sujeto Obligado en su respuesta manifestó que se lleva a cabo el préstamo y consulta de la documentación mediante oficios de petición al Secretario y, quién lleva a cabo el préstamo de documentos es el Coordinador de archivo, por lo que, con dicha manifestación, se entiende que si existe la información requerida por el particular, por lo que lo conducente es ORDENAR la entrega de la información consistente en el formato de vale de préstamo de documentación.</w:t>
      </w:r>
    </w:p>
    <w:p w14:paraId="4271B79C" w14:textId="77777777" w:rsidR="006A4178" w:rsidRPr="00F96440" w:rsidRDefault="006A4178" w:rsidP="006A4178">
      <w:pPr>
        <w:pStyle w:val="Prrafodelista"/>
        <w:rPr>
          <w:rFonts w:ascii="Palatino Linotype" w:hAnsi="Palatino Linotype" w:cs="Arial"/>
        </w:rPr>
      </w:pPr>
    </w:p>
    <w:p w14:paraId="22917CE9" w14:textId="53D83A22" w:rsidR="006A4178" w:rsidRPr="00F96440" w:rsidRDefault="006A4178" w:rsidP="00590EF2">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lastRenderedPageBreak/>
        <w:t xml:space="preserve">En lo que concierne a los requerimientos identificados con los numerales </w:t>
      </w:r>
      <w:r w:rsidRPr="00F96440">
        <w:rPr>
          <w:rFonts w:ascii="Palatino Linotype" w:hAnsi="Palatino Linotype"/>
        </w:rPr>
        <w:t>26.2, 26.3, 26.5, 26.6, el particular solicitó lo siguiente:</w:t>
      </w:r>
    </w:p>
    <w:p w14:paraId="3896A9BF" w14:textId="77777777" w:rsidR="006A4178" w:rsidRPr="00F96440" w:rsidRDefault="006A4178" w:rsidP="006A4178">
      <w:pPr>
        <w:pStyle w:val="Prrafodelista"/>
        <w:rPr>
          <w:rFonts w:ascii="Palatino Linotype" w:hAnsi="Palatino Linotype" w:cs="Arial"/>
        </w:rPr>
      </w:pPr>
    </w:p>
    <w:p w14:paraId="02D642EC" w14:textId="77777777" w:rsidR="006A4178" w:rsidRPr="00F96440" w:rsidRDefault="006A4178" w:rsidP="006A4178">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26.2.    ¿TIENEN ALGÚN PROGRAMA DE DIFUSIÓN DEL ARCHIVO HISTÓRICO?</w:t>
      </w:r>
    </w:p>
    <w:p w14:paraId="70D20297" w14:textId="77777777" w:rsidR="006A4178" w:rsidRPr="00F96440" w:rsidRDefault="006A4178" w:rsidP="006A4178">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26.3.    ¿QUIEN SE ENCARGA DE HACER LA DIFUSIÓN DE LOS DOCUMENTOS HISTÓRICOS?</w:t>
      </w:r>
    </w:p>
    <w:p w14:paraId="5EAEBDD9" w14:textId="77777777" w:rsidR="006A4178" w:rsidRPr="00F96440" w:rsidRDefault="006A4178" w:rsidP="006A4178">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26.5.    ¿QUE MEDIOS UTILIZAN PARA LA DIFUSIÓN DE LOS DOCUMENTOS HISTÓRICOS Y DE SU HISTORIA? </w:t>
      </w:r>
    </w:p>
    <w:p w14:paraId="14426CC9" w14:textId="77777777" w:rsidR="006A4178" w:rsidRPr="00F96440" w:rsidRDefault="006A4178" w:rsidP="006A4178">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SOLICITO, DE LA MANERA MÁS ATENTA, LA SIGUIENTE DOCUMENTACIÓN EN FORMATO PDF: </w:t>
      </w:r>
    </w:p>
    <w:p w14:paraId="53541E14" w14:textId="77777777" w:rsidR="006A4178" w:rsidRPr="00F96440" w:rsidRDefault="006A4178" w:rsidP="006A4178">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26.6. EL PROGRAMA DE DIFUSIÓN DE LOS DOCUMENTOS HISTÓRICOS DE LOS AÑOS 2019, 2020, 2021 Y 2022. </w:t>
      </w:r>
    </w:p>
    <w:p w14:paraId="0D4C0634" w14:textId="77777777" w:rsidR="006A4178" w:rsidRPr="00F96440" w:rsidRDefault="006A4178" w:rsidP="006A4178">
      <w:pPr>
        <w:pStyle w:val="Prrafodelista"/>
        <w:spacing w:line="360" w:lineRule="auto"/>
        <w:ind w:left="0"/>
        <w:jc w:val="both"/>
        <w:rPr>
          <w:rFonts w:ascii="Palatino Linotype" w:hAnsi="Palatino Linotype" w:cs="Arial"/>
        </w:rPr>
      </w:pPr>
    </w:p>
    <w:p w14:paraId="78C4C03E" w14:textId="6BB2D6B0" w:rsidR="006A4178" w:rsidRPr="00F96440" w:rsidRDefault="006A4178" w:rsidP="006A4178">
      <w:pPr>
        <w:pStyle w:val="Prrafodelista"/>
        <w:numPr>
          <w:ilvl w:val="0"/>
          <w:numId w:val="1"/>
        </w:numPr>
        <w:spacing w:line="360" w:lineRule="auto"/>
        <w:jc w:val="both"/>
        <w:rPr>
          <w:rFonts w:ascii="Palatino Linotype" w:hAnsi="Palatino Linotype" w:cs="Arial"/>
        </w:rPr>
      </w:pPr>
      <w:r w:rsidRPr="00F96440">
        <w:rPr>
          <w:rFonts w:ascii="Palatino Linotype" w:eastAsia="Times New Roman" w:hAnsi="Palatino Linotype" w:cs="Arial"/>
          <w:color w:val="222222"/>
          <w:lang w:eastAsia="es-MX"/>
        </w:rPr>
        <w:t>Es necesario traer a contexto el artículo 40 de la Ley General de Archivos, el cual señala lo siguiente:</w:t>
      </w:r>
    </w:p>
    <w:p w14:paraId="2CCE3BBC" w14:textId="77777777" w:rsidR="006A4178" w:rsidRPr="00F96440" w:rsidRDefault="006A4178" w:rsidP="006A4178">
      <w:pPr>
        <w:spacing w:line="360" w:lineRule="auto"/>
        <w:jc w:val="both"/>
        <w:rPr>
          <w:rFonts w:ascii="Palatino Linotype" w:hAnsi="Palatino Linotype" w:cs="Arial"/>
        </w:rPr>
      </w:pPr>
    </w:p>
    <w:p w14:paraId="55EDA911" w14:textId="03E4133D" w:rsidR="006A4178" w:rsidRPr="00F96440" w:rsidRDefault="006A4178" w:rsidP="006A4178">
      <w:pPr>
        <w:spacing w:line="360" w:lineRule="auto"/>
        <w:ind w:left="567" w:right="616"/>
        <w:jc w:val="both"/>
        <w:rPr>
          <w:rFonts w:ascii="Palatino Linotype" w:hAnsi="Palatino Linotype" w:cs="Arial"/>
          <w:i/>
        </w:rPr>
      </w:pPr>
      <w:r w:rsidRPr="00F96440">
        <w:rPr>
          <w:rFonts w:ascii="Palatino Linotype" w:hAnsi="Palatino Linotype" w:cs="Arial"/>
          <w:i/>
        </w:rPr>
        <w:t>Artículo 40. Los responsables de los archivos históricos de los sujetos obligados, adoptarán medidas para fomentar la preservación y difusión de los documentos con valor histórico que forman parte del patrimonio documental, las que incluirán:</w:t>
      </w:r>
    </w:p>
    <w:p w14:paraId="40C5C07B" w14:textId="4E29589A" w:rsidR="006A4178" w:rsidRPr="00F96440" w:rsidRDefault="006A4178" w:rsidP="006A4178">
      <w:pPr>
        <w:spacing w:line="360" w:lineRule="auto"/>
        <w:ind w:left="567" w:right="616"/>
        <w:jc w:val="both"/>
        <w:rPr>
          <w:rFonts w:ascii="Palatino Linotype" w:hAnsi="Palatino Linotype" w:cs="Arial"/>
          <w:i/>
        </w:rPr>
      </w:pPr>
      <w:r w:rsidRPr="00F96440">
        <w:rPr>
          <w:rFonts w:ascii="Palatino Linotype" w:hAnsi="Palatino Linotype" w:cs="Arial"/>
          <w:i/>
        </w:rPr>
        <w:t>I. Formular políticas y estrategias archivísticas que fomenten la preservación y difusión de los documentos históricos;</w:t>
      </w:r>
    </w:p>
    <w:p w14:paraId="367C33F8" w14:textId="5795100C" w:rsidR="006A4178" w:rsidRPr="00F96440" w:rsidRDefault="006A4178" w:rsidP="006A4178">
      <w:pPr>
        <w:spacing w:line="360" w:lineRule="auto"/>
        <w:ind w:left="567" w:right="616"/>
        <w:jc w:val="both"/>
        <w:rPr>
          <w:rFonts w:ascii="Palatino Linotype" w:hAnsi="Palatino Linotype" w:cs="Arial"/>
          <w:i/>
        </w:rPr>
      </w:pPr>
      <w:r w:rsidRPr="00F96440">
        <w:rPr>
          <w:rFonts w:ascii="Palatino Linotype" w:hAnsi="Palatino Linotype" w:cs="Arial"/>
          <w:i/>
        </w:rPr>
        <w:lastRenderedPageBreak/>
        <w:t>II. Desarrollar programas de difusión de los documentos históricos a través de medios digitales, con el fin de favorecer el acceso libre y gratuito a los contenidos culturales e informativos;</w:t>
      </w:r>
    </w:p>
    <w:p w14:paraId="6F6BBF52" w14:textId="5C62FA04" w:rsidR="006A4178" w:rsidRPr="00F96440" w:rsidRDefault="006A4178" w:rsidP="006A4178">
      <w:pPr>
        <w:spacing w:line="360" w:lineRule="auto"/>
        <w:ind w:left="567" w:right="616"/>
        <w:jc w:val="both"/>
        <w:rPr>
          <w:rFonts w:ascii="Palatino Linotype" w:hAnsi="Palatino Linotype" w:cs="Arial"/>
          <w:i/>
        </w:rPr>
      </w:pPr>
      <w:r w:rsidRPr="00F96440">
        <w:rPr>
          <w:rFonts w:ascii="Palatino Linotype" w:hAnsi="Palatino Linotype" w:cs="Arial"/>
          <w:i/>
        </w:rPr>
        <w:t>III. Elaborar los instrumentos de consulta que permitan la localización de los documentos resguardados en los fondos y colecciones de los archivos históricos;</w:t>
      </w:r>
    </w:p>
    <w:p w14:paraId="3B0E3274" w14:textId="150F497A" w:rsidR="006A4178" w:rsidRPr="00F96440" w:rsidRDefault="006A4178" w:rsidP="006A4178">
      <w:pPr>
        <w:spacing w:line="360" w:lineRule="auto"/>
        <w:ind w:left="567" w:right="616"/>
        <w:jc w:val="both"/>
        <w:rPr>
          <w:rFonts w:ascii="Palatino Linotype" w:hAnsi="Palatino Linotype" w:cs="Arial"/>
          <w:i/>
        </w:rPr>
      </w:pPr>
      <w:r w:rsidRPr="00F96440">
        <w:rPr>
          <w:rFonts w:ascii="Palatino Linotype" w:hAnsi="Palatino Linotype" w:cs="Arial"/>
          <w:i/>
        </w:rPr>
        <w:t>IV. Implementar programas de exposiciones presenciales y virtuales para divulgar el patrimonio documental;</w:t>
      </w:r>
    </w:p>
    <w:p w14:paraId="19D0F66B" w14:textId="5638136E" w:rsidR="006A4178" w:rsidRPr="00F96440" w:rsidRDefault="006A4178" w:rsidP="006A4178">
      <w:pPr>
        <w:spacing w:line="360" w:lineRule="auto"/>
        <w:ind w:left="567" w:right="616"/>
        <w:jc w:val="both"/>
        <w:rPr>
          <w:rFonts w:ascii="Palatino Linotype" w:hAnsi="Palatino Linotype" w:cs="Arial"/>
          <w:i/>
        </w:rPr>
      </w:pPr>
      <w:r w:rsidRPr="00F96440">
        <w:rPr>
          <w:rFonts w:ascii="Palatino Linotype" w:hAnsi="Palatino Linotype" w:cs="Arial"/>
          <w:i/>
        </w:rPr>
        <w:t>V. Implementar programas con actividades pedagógicas que acerquen los archivos a los estudiantes de diferentes grados educativos, y</w:t>
      </w:r>
    </w:p>
    <w:p w14:paraId="392B6D2D" w14:textId="146B370E" w:rsidR="006A4178" w:rsidRPr="00F96440" w:rsidRDefault="006A4178" w:rsidP="006A4178">
      <w:pPr>
        <w:spacing w:line="360" w:lineRule="auto"/>
        <w:ind w:left="567" w:right="616"/>
        <w:jc w:val="both"/>
        <w:rPr>
          <w:rFonts w:ascii="Palatino Linotype" w:hAnsi="Palatino Linotype" w:cs="Arial"/>
          <w:i/>
        </w:rPr>
      </w:pPr>
      <w:r w:rsidRPr="00F96440">
        <w:rPr>
          <w:rFonts w:ascii="Palatino Linotype" w:hAnsi="Palatino Linotype" w:cs="Arial"/>
          <w:i/>
        </w:rPr>
        <w:t>VI. Divulgar instrumentos de consulta, boletines informativos y cualquier otro tipo de publicación de interés, para difundir y brindar acceso a los archivos históricos.</w:t>
      </w:r>
    </w:p>
    <w:p w14:paraId="5208280B" w14:textId="77777777" w:rsidR="006A4178" w:rsidRPr="00F96440" w:rsidRDefault="006A4178" w:rsidP="006A4178">
      <w:pPr>
        <w:spacing w:line="360" w:lineRule="auto"/>
        <w:jc w:val="both"/>
        <w:rPr>
          <w:rFonts w:ascii="Palatino Linotype" w:hAnsi="Palatino Linotype" w:cs="Arial"/>
        </w:rPr>
      </w:pPr>
    </w:p>
    <w:p w14:paraId="2F0FF393" w14:textId="6F58E888" w:rsidR="006A4178" w:rsidRPr="00F96440" w:rsidRDefault="006A4178" w:rsidP="001C4F63">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su parte, la Ley de Archivos Históricos y Administración de Documentos del Estado de México y Municipios en el artículo 40 refiere lo siguiente:</w:t>
      </w:r>
    </w:p>
    <w:p w14:paraId="40DDAA35" w14:textId="77777777" w:rsidR="006A4178" w:rsidRPr="00F96440" w:rsidRDefault="006A4178" w:rsidP="006A4178">
      <w:pPr>
        <w:pStyle w:val="Prrafodelista"/>
        <w:spacing w:line="360" w:lineRule="auto"/>
        <w:ind w:left="0"/>
        <w:jc w:val="both"/>
        <w:rPr>
          <w:rFonts w:ascii="Palatino Linotype" w:hAnsi="Palatino Linotype" w:cs="Arial"/>
        </w:rPr>
      </w:pPr>
    </w:p>
    <w:p w14:paraId="4543D5B1" w14:textId="58534F03" w:rsidR="006A4178" w:rsidRPr="00F96440" w:rsidRDefault="006A4178" w:rsidP="006A4178">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t>Artículo 40. Los responsables de los Archivos Históricos de los Sujetos Obligados adoptarán</w:t>
      </w:r>
      <w:r w:rsidR="00092253" w:rsidRPr="00F96440">
        <w:rPr>
          <w:rFonts w:ascii="Palatino Linotype" w:hAnsi="Palatino Linotype" w:cs="Arial"/>
          <w:i/>
          <w:sz w:val="22"/>
        </w:rPr>
        <w:t xml:space="preserve"> </w:t>
      </w:r>
      <w:r w:rsidRPr="00F96440">
        <w:rPr>
          <w:rFonts w:ascii="Palatino Linotype" w:hAnsi="Palatino Linotype" w:cs="Arial"/>
          <w:i/>
          <w:sz w:val="22"/>
        </w:rPr>
        <w:t>medidas para fomentar la preservación y difusión de los documentos con valor histórico que</w:t>
      </w:r>
      <w:r w:rsidR="00092253" w:rsidRPr="00F96440">
        <w:rPr>
          <w:rFonts w:ascii="Palatino Linotype" w:hAnsi="Palatino Linotype" w:cs="Arial"/>
          <w:i/>
          <w:sz w:val="22"/>
        </w:rPr>
        <w:t xml:space="preserve"> </w:t>
      </w:r>
      <w:r w:rsidRPr="00F96440">
        <w:rPr>
          <w:rFonts w:ascii="Palatino Linotype" w:hAnsi="Palatino Linotype" w:cs="Arial"/>
          <w:i/>
          <w:sz w:val="22"/>
        </w:rPr>
        <w:t>forman parte del Patrimonio Documental, las que incluirán:</w:t>
      </w:r>
    </w:p>
    <w:p w14:paraId="32E3EB16" w14:textId="34B2B781" w:rsidR="006A4178" w:rsidRPr="00F96440" w:rsidRDefault="006A4178" w:rsidP="006A4178">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t>I. Formular políticas y estrategias archivísticas que fomenten la preservación y difusión de los</w:t>
      </w:r>
      <w:r w:rsidR="00092253" w:rsidRPr="00F96440">
        <w:rPr>
          <w:rFonts w:ascii="Palatino Linotype" w:hAnsi="Palatino Linotype" w:cs="Arial"/>
          <w:i/>
          <w:sz w:val="22"/>
        </w:rPr>
        <w:t xml:space="preserve"> </w:t>
      </w:r>
      <w:r w:rsidRPr="00F96440">
        <w:rPr>
          <w:rFonts w:ascii="Palatino Linotype" w:hAnsi="Palatino Linotype" w:cs="Arial"/>
          <w:i/>
          <w:sz w:val="22"/>
        </w:rPr>
        <w:t>Documentos Históricos;</w:t>
      </w:r>
    </w:p>
    <w:p w14:paraId="62C71EE3" w14:textId="150D7F2E" w:rsidR="006A4178" w:rsidRPr="00F96440" w:rsidRDefault="006A4178" w:rsidP="00092253">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t>II. Desarrollar programas de difusión de los Documentos Históricos a través de medios</w:t>
      </w:r>
      <w:r w:rsidR="00092253" w:rsidRPr="00F96440">
        <w:rPr>
          <w:rFonts w:ascii="Palatino Linotype" w:hAnsi="Palatino Linotype" w:cs="Arial"/>
          <w:i/>
          <w:sz w:val="22"/>
        </w:rPr>
        <w:t xml:space="preserve"> </w:t>
      </w:r>
      <w:r w:rsidRPr="00F96440">
        <w:rPr>
          <w:rFonts w:ascii="Palatino Linotype" w:hAnsi="Palatino Linotype" w:cs="Arial"/>
          <w:i/>
          <w:sz w:val="22"/>
        </w:rPr>
        <w:t>digitales, de conformidad con la Ley de Gobierno Digital del Estado de México y Municipios y su</w:t>
      </w:r>
    </w:p>
    <w:p w14:paraId="645895EF" w14:textId="7EEE5891" w:rsidR="006A4178" w:rsidRPr="00F96440" w:rsidRDefault="006A4178" w:rsidP="006A4178">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lastRenderedPageBreak/>
        <w:t>Reglamento, con el fin de favorecer el acceso libre y gratuito a los contenidos culturales e</w:t>
      </w:r>
      <w:r w:rsidR="00F849C5" w:rsidRPr="00F96440">
        <w:rPr>
          <w:rFonts w:ascii="Palatino Linotype" w:hAnsi="Palatino Linotype" w:cs="Arial"/>
          <w:i/>
          <w:sz w:val="22"/>
        </w:rPr>
        <w:t xml:space="preserve"> </w:t>
      </w:r>
      <w:r w:rsidRPr="00F96440">
        <w:rPr>
          <w:rFonts w:ascii="Palatino Linotype" w:hAnsi="Palatino Linotype" w:cs="Arial"/>
          <w:i/>
          <w:sz w:val="22"/>
        </w:rPr>
        <w:t>informativos de la entidad;</w:t>
      </w:r>
    </w:p>
    <w:p w14:paraId="69F897E3" w14:textId="0CEA1C7B" w:rsidR="006A4178" w:rsidRPr="00F96440" w:rsidRDefault="006A4178" w:rsidP="006A4178">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t>III. Elaborar los Instrumentos de Consulta Archivística que permitan la localización de los</w:t>
      </w:r>
      <w:r w:rsidR="00F849C5" w:rsidRPr="00F96440">
        <w:rPr>
          <w:rFonts w:ascii="Palatino Linotype" w:hAnsi="Palatino Linotype" w:cs="Arial"/>
          <w:i/>
          <w:sz w:val="22"/>
        </w:rPr>
        <w:t xml:space="preserve"> </w:t>
      </w:r>
      <w:r w:rsidRPr="00F96440">
        <w:rPr>
          <w:rFonts w:ascii="Palatino Linotype" w:hAnsi="Palatino Linotype" w:cs="Arial"/>
          <w:i/>
          <w:sz w:val="22"/>
        </w:rPr>
        <w:t>documentos resguardados en los Fondos Documentales y colecciones de los Archivos</w:t>
      </w:r>
      <w:r w:rsidR="00F849C5" w:rsidRPr="00F96440">
        <w:rPr>
          <w:rFonts w:ascii="Palatino Linotype" w:hAnsi="Palatino Linotype" w:cs="Arial"/>
          <w:i/>
          <w:sz w:val="22"/>
        </w:rPr>
        <w:t xml:space="preserve"> </w:t>
      </w:r>
      <w:r w:rsidRPr="00F96440">
        <w:rPr>
          <w:rFonts w:ascii="Palatino Linotype" w:hAnsi="Palatino Linotype" w:cs="Arial"/>
          <w:i/>
          <w:sz w:val="22"/>
        </w:rPr>
        <w:t>Históricos;</w:t>
      </w:r>
    </w:p>
    <w:p w14:paraId="573DBA2B" w14:textId="70B9C5C8" w:rsidR="006A4178" w:rsidRPr="00F96440" w:rsidRDefault="006A4178" w:rsidP="006A4178">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t>IV. Implementar programas de exposiciones presenciales y virtuales para divulgar el Patrimonio</w:t>
      </w:r>
      <w:r w:rsidR="00F849C5" w:rsidRPr="00F96440">
        <w:rPr>
          <w:rFonts w:ascii="Palatino Linotype" w:hAnsi="Palatino Linotype" w:cs="Arial"/>
          <w:i/>
          <w:sz w:val="22"/>
        </w:rPr>
        <w:t xml:space="preserve"> </w:t>
      </w:r>
      <w:r w:rsidRPr="00F96440">
        <w:rPr>
          <w:rFonts w:ascii="Palatino Linotype" w:hAnsi="Palatino Linotype" w:cs="Arial"/>
          <w:i/>
          <w:sz w:val="22"/>
        </w:rPr>
        <w:t>Documental;</w:t>
      </w:r>
    </w:p>
    <w:p w14:paraId="263CB2CE" w14:textId="7D87B302" w:rsidR="006A4178" w:rsidRPr="00F96440" w:rsidRDefault="006A4178" w:rsidP="006A4178">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t>V. Implementar programas con actividades pedagógicas que acerquen los Archivos a los</w:t>
      </w:r>
      <w:r w:rsidR="00F849C5" w:rsidRPr="00F96440">
        <w:rPr>
          <w:rFonts w:ascii="Palatino Linotype" w:hAnsi="Palatino Linotype" w:cs="Arial"/>
          <w:i/>
          <w:sz w:val="22"/>
        </w:rPr>
        <w:t xml:space="preserve"> </w:t>
      </w:r>
      <w:r w:rsidRPr="00F96440">
        <w:rPr>
          <w:rFonts w:ascii="Palatino Linotype" w:hAnsi="Palatino Linotype" w:cs="Arial"/>
          <w:i/>
          <w:sz w:val="22"/>
        </w:rPr>
        <w:t>estudiantes de diferentes grados educativos, y</w:t>
      </w:r>
    </w:p>
    <w:p w14:paraId="12D79663" w14:textId="33674A23" w:rsidR="006A4178" w:rsidRPr="00F96440" w:rsidRDefault="006A4178" w:rsidP="00F849C5">
      <w:pPr>
        <w:pStyle w:val="Prrafodelista"/>
        <w:spacing w:line="360" w:lineRule="auto"/>
        <w:jc w:val="both"/>
        <w:rPr>
          <w:rFonts w:ascii="Palatino Linotype" w:hAnsi="Palatino Linotype" w:cs="Arial"/>
          <w:i/>
          <w:sz w:val="22"/>
        </w:rPr>
      </w:pPr>
      <w:r w:rsidRPr="00F96440">
        <w:rPr>
          <w:rFonts w:ascii="Palatino Linotype" w:hAnsi="Palatino Linotype" w:cs="Arial"/>
          <w:i/>
          <w:sz w:val="22"/>
        </w:rPr>
        <w:t>VI. Divulgar Instrumentos de Consulta Archivística, boletines informativos y cualquier otro tipo</w:t>
      </w:r>
      <w:r w:rsidR="00F849C5" w:rsidRPr="00F96440">
        <w:rPr>
          <w:rFonts w:ascii="Palatino Linotype" w:hAnsi="Palatino Linotype" w:cs="Arial"/>
          <w:i/>
          <w:sz w:val="22"/>
        </w:rPr>
        <w:t xml:space="preserve"> </w:t>
      </w:r>
      <w:r w:rsidRPr="00F96440">
        <w:rPr>
          <w:rFonts w:ascii="Palatino Linotype" w:hAnsi="Palatino Linotype" w:cs="Arial"/>
          <w:i/>
          <w:sz w:val="22"/>
        </w:rPr>
        <w:t>de publicación de interés, para difundir y brindar acceso a los Archivos Históricos.</w:t>
      </w:r>
    </w:p>
    <w:p w14:paraId="73B1135A" w14:textId="77777777" w:rsidR="006A4178" w:rsidRPr="00F96440" w:rsidRDefault="006A4178" w:rsidP="006A4178">
      <w:pPr>
        <w:pStyle w:val="Prrafodelista"/>
        <w:rPr>
          <w:rFonts w:ascii="Palatino Linotype" w:eastAsia="Times New Roman" w:hAnsi="Palatino Linotype" w:cs="Arial"/>
          <w:color w:val="222222"/>
          <w:lang w:eastAsia="es-MX"/>
        </w:rPr>
      </w:pPr>
    </w:p>
    <w:p w14:paraId="380529BA" w14:textId="17D448F1" w:rsidR="006A4178" w:rsidRPr="00F96440" w:rsidRDefault="00F849C5" w:rsidP="00F849C5">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Ambas normatividades coinciden en la obligación de los responsables de los archivos históricos de adoptar medidas para fomentar la preservación y difusión de los documentos con valor histórico que forman parte del Patrimonio Documental., es así que, al ser una obligación contemplada en la normatividad que rige la materia archivística, los sujetos obligados al estar sujetos a las mismas, deben cumplir con sus disposiciones, en consecuencia, existe fuente obligacional para generar, administrar o poseer la información relativa a la difusión del archivo histórico, por lo que resulta dable ordenar la entrega de la información requerida por el particular.</w:t>
      </w:r>
    </w:p>
    <w:p w14:paraId="4C7783E2" w14:textId="77777777" w:rsidR="00F849C5" w:rsidRPr="00F96440" w:rsidRDefault="00F849C5" w:rsidP="00F849C5">
      <w:pPr>
        <w:pStyle w:val="Prrafodelista"/>
        <w:spacing w:line="360" w:lineRule="auto"/>
        <w:ind w:left="0"/>
        <w:jc w:val="both"/>
        <w:rPr>
          <w:rFonts w:ascii="Palatino Linotype" w:hAnsi="Palatino Linotype" w:cs="Arial"/>
        </w:rPr>
      </w:pPr>
    </w:p>
    <w:p w14:paraId="45FEF8E0" w14:textId="05F05384" w:rsidR="00F849C5" w:rsidRPr="00F96440" w:rsidRDefault="00F849C5" w:rsidP="00F849C5">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Por último y no menos importante, el Recurrente mostró inconformidad en el cuestionamiento identificado con el numeral 30.6, el cual contiene lo siguiente:</w:t>
      </w:r>
    </w:p>
    <w:p w14:paraId="6FC0A499" w14:textId="77777777" w:rsidR="00F849C5" w:rsidRPr="00F96440" w:rsidRDefault="00F849C5" w:rsidP="00307194">
      <w:pPr>
        <w:pStyle w:val="Prrafodelista"/>
        <w:spacing w:line="360" w:lineRule="auto"/>
        <w:ind w:left="0"/>
        <w:jc w:val="both"/>
        <w:rPr>
          <w:rFonts w:ascii="Palatino Linotype" w:hAnsi="Palatino Linotype" w:cs="Arial"/>
        </w:rPr>
      </w:pPr>
    </w:p>
    <w:p w14:paraId="7C2935C9" w14:textId="77777777" w:rsidR="00307194" w:rsidRPr="00F96440" w:rsidRDefault="00307194" w:rsidP="00307194">
      <w:pPr>
        <w:tabs>
          <w:tab w:val="left" w:pos="4667"/>
        </w:tabs>
        <w:spacing w:line="360" w:lineRule="auto"/>
        <w:ind w:left="567" w:right="567"/>
        <w:jc w:val="both"/>
        <w:rPr>
          <w:rFonts w:ascii="Palatino Linotype" w:hAnsi="Palatino Linotype" w:cs="Tahoma"/>
          <w:bCs/>
          <w:i/>
        </w:rPr>
      </w:pPr>
      <w:r w:rsidRPr="00F96440">
        <w:rPr>
          <w:rFonts w:ascii="Palatino Linotype" w:hAnsi="Palatino Linotype" w:cs="Tahoma"/>
          <w:bCs/>
          <w:i/>
        </w:rPr>
        <w:t xml:space="preserve">30.6.    ¿EL ARCHIVO MUNICIPAL Y/O EL ÁREA COORDINADORA DE ARCHIVOS CUENTA CON LA INFORMACIÓN SOBRE LA CANTIDAD </w:t>
      </w:r>
      <w:r w:rsidRPr="00F96440">
        <w:rPr>
          <w:rFonts w:ascii="Palatino Linotype" w:hAnsi="Palatino Linotype" w:cs="Tahoma"/>
          <w:bCs/>
          <w:i/>
        </w:rPr>
        <w:lastRenderedPageBreak/>
        <w:t>DE EXPEDIENTES QUE ENTREGÓ CADA UNIDAD ADMINISTATIVA EN SU ÚLTIMA ENTREGA-RECEPCIÓN?</w:t>
      </w:r>
    </w:p>
    <w:p w14:paraId="54015C79" w14:textId="77777777" w:rsidR="00307194" w:rsidRPr="00F96440" w:rsidRDefault="00307194" w:rsidP="00307194">
      <w:pPr>
        <w:pStyle w:val="Prrafodelista"/>
        <w:spacing w:line="360" w:lineRule="auto"/>
        <w:ind w:left="0"/>
        <w:jc w:val="both"/>
        <w:rPr>
          <w:rFonts w:ascii="Palatino Linotype" w:hAnsi="Palatino Linotype" w:cs="Arial"/>
        </w:rPr>
      </w:pPr>
    </w:p>
    <w:p w14:paraId="00BD8D65" w14:textId="0C6DAEF9" w:rsidR="00307194" w:rsidRPr="00F96440" w:rsidRDefault="00307194" w:rsidP="00307194">
      <w:pPr>
        <w:pStyle w:val="Prrafodelista"/>
        <w:numPr>
          <w:ilvl w:val="0"/>
          <w:numId w:val="1"/>
        </w:numPr>
        <w:spacing w:line="360" w:lineRule="auto"/>
        <w:jc w:val="both"/>
        <w:rPr>
          <w:rFonts w:ascii="Palatino Linotype" w:hAnsi="Palatino Linotype" w:cs="Arial"/>
        </w:rPr>
      </w:pPr>
      <w:r w:rsidRPr="00F96440">
        <w:rPr>
          <w:rFonts w:ascii="Palatino Linotype" w:hAnsi="Palatino Linotype" w:cs="Arial"/>
        </w:rPr>
        <w:t xml:space="preserve">El Sujeto Obligado respondió en sentido afirmativo, argumentando que anexa copia del inventario, entregando diversos inventarios de diversas áreas. En consecuencia, es necesario enfatizar que, al ser un cuestionamiento en el que se requiere que el sujeto obligado responda sólo en sentido afirmativo o negativo sobre un hecho, al haber respondido en sentido afirmativo, se entiende que el requerimiento queda totalmente atendido, además, este Órgano Garante, conforme al criterio </w:t>
      </w:r>
      <w:r w:rsidRPr="00F96440">
        <w:rPr>
          <w:rFonts w:ascii="Palatino Linotype" w:hAnsi="Palatino Linotype"/>
        </w:rPr>
        <w:t>31-10 emitido por el entonces Instituto Federal de Acceso a la Información y Protección de Datos, no cuenta con facultades para pronunciarse respecto de la veracidad de los documentos remitidos por el sujeto obligado, en consecuencia, contrario a lo que manifestó el Recurrente, el sujeto obligado si dio respuesta al requerimiento. Por lo que dicho cuestionamiento queda atendido.</w:t>
      </w:r>
    </w:p>
    <w:p w14:paraId="3C1CF060" w14:textId="77777777" w:rsidR="00307194" w:rsidRPr="00F96440" w:rsidRDefault="00307194" w:rsidP="00307194">
      <w:pPr>
        <w:pStyle w:val="Prrafodelista"/>
        <w:spacing w:line="360" w:lineRule="auto"/>
        <w:ind w:left="0"/>
        <w:jc w:val="both"/>
        <w:rPr>
          <w:rFonts w:ascii="Palatino Linotype" w:hAnsi="Palatino Linotype" w:cs="Arial"/>
        </w:rPr>
      </w:pPr>
    </w:p>
    <w:p w14:paraId="3D016A77" w14:textId="6722C643" w:rsidR="00307194" w:rsidRPr="00F96440" w:rsidRDefault="00307194" w:rsidP="00307194">
      <w:pPr>
        <w:pStyle w:val="Prrafodelista"/>
        <w:numPr>
          <w:ilvl w:val="0"/>
          <w:numId w:val="1"/>
        </w:numPr>
        <w:spacing w:line="360" w:lineRule="auto"/>
        <w:jc w:val="both"/>
        <w:rPr>
          <w:rFonts w:ascii="Palatino Linotype" w:hAnsi="Palatino Linotype" w:cs="Arial"/>
        </w:rPr>
      </w:pPr>
      <w:r w:rsidRPr="00F96440">
        <w:rPr>
          <w:rFonts w:ascii="Palatino Linotype" w:hAnsi="Palatino Linotype"/>
        </w:rPr>
        <w:t>De ser el caso de que la información que se ORDENA entregar contenga datos personales susceptibles de clasificarse como información confidencial, el Sujeto Obligado deberá estar a lo dispuesto en el siguiente considerando.</w:t>
      </w:r>
    </w:p>
    <w:p w14:paraId="64D9D74F" w14:textId="77777777" w:rsidR="00307194" w:rsidRPr="00F96440" w:rsidRDefault="00307194" w:rsidP="00307194">
      <w:pPr>
        <w:pStyle w:val="Ttulo1"/>
        <w:rPr>
          <w:b/>
          <w:lang w:val="es-ES_tradnl"/>
        </w:rPr>
      </w:pPr>
      <w:bookmarkStart w:id="33" w:name="_Toc87549682"/>
      <w:r w:rsidRPr="00F96440">
        <w:rPr>
          <w:b/>
          <w:lang w:val="es-ES_tradnl"/>
        </w:rPr>
        <w:t>QUINTO. De la versión pública.</w:t>
      </w:r>
      <w:bookmarkEnd w:id="33"/>
    </w:p>
    <w:p w14:paraId="1425D342" w14:textId="77777777" w:rsidR="00307194" w:rsidRPr="00F96440" w:rsidRDefault="00307194" w:rsidP="00307194">
      <w:pPr>
        <w:rPr>
          <w:rFonts w:ascii="Palatino Linotype" w:hAnsi="Palatino Linotype"/>
          <w:lang w:val="es-ES_tradnl"/>
        </w:rPr>
      </w:pPr>
    </w:p>
    <w:p w14:paraId="0A26517D" w14:textId="77777777" w:rsidR="00307194" w:rsidRPr="00F96440"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F96440">
        <w:rPr>
          <w:rFonts w:cs="Times New Roman"/>
          <w:b/>
          <w:color w:val="000000" w:themeColor="text1"/>
          <w:szCs w:val="24"/>
          <w:lang w:eastAsia="es-ES_tradnl"/>
        </w:rPr>
        <w:t>Nociones generales.</w:t>
      </w:r>
      <w:bookmarkEnd w:id="34"/>
      <w:bookmarkEnd w:id="35"/>
      <w:bookmarkEnd w:id="36"/>
      <w:bookmarkEnd w:id="37"/>
      <w:bookmarkEnd w:id="38"/>
      <w:r w:rsidRPr="00F96440">
        <w:rPr>
          <w:rFonts w:cs="Times New Roman"/>
          <w:b/>
          <w:color w:val="000000" w:themeColor="text1"/>
          <w:szCs w:val="24"/>
          <w:lang w:eastAsia="es-ES_tradnl"/>
        </w:rPr>
        <w:t xml:space="preserve"> </w:t>
      </w:r>
    </w:p>
    <w:p w14:paraId="7B10D8F6" w14:textId="77777777" w:rsidR="00307194" w:rsidRPr="00F96440" w:rsidRDefault="00307194" w:rsidP="00307194">
      <w:pPr>
        <w:rPr>
          <w:rFonts w:ascii="Palatino Linotype" w:hAnsi="Palatino Linotype"/>
          <w:lang w:eastAsia="es-ES_tradnl"/>
        </w:rPr>
      </w:pPr>
    </w:p>
    <w:p w14:paraId="50604A2E" w14:textId="77777777" w:rsidR="00307194" w:rsidRPr="00F96440"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F96440">
        <w:rPr>
          <w:rFonts w:ascii="Palatino Linotype" w:hAnsi="Palatino Linotype" w:cs="Arial"/>
          <w:color w:val="000000"/>
        </w:rPr>
        <w:t>Debe destacarse que, debido a la naturaleza de la información solicitada</w:t>
      </w:r>
      <w:r w:rsidRPr="00F96440">
        <w:rPr>
          <w:rFonts w:ascii="Palatino Linotype" w:hAnsi="Palatino Linotype" w:cs="Arial"/>
          <w:b/>
          <w:color w:val="000000"/>
        </w:rPr>
        <w:t xml:space="preserve">, </w:t>
      </w:r>
      <w:r w:rsidRPr="00F96440">
        <w:rPr>
          <w:rFonts w:ascii="Palatino Linotype" w:hAnsi="Palatino Linotype" w:cs="Arial"/>
          <w:color w:val="000000"/>
        </w:rPr>
        <w:t xml:space="preserve">eventualmente pudiera obrar datos personales susceptibles de protegerse, así como información susceptible de clasificarse como reservada, el </w:t>
      </w:r>
      <w:r w:rsidRPr="00F96440">
        <w:rPr>
          <w:rFonts w:ascii="Palatino Linotype" w:hAnsi="Palatino Linotype" w:cs="Arial"/>
          <w:b/>
          <w:bCs/>
          <w:color w:val="000000"/>
        </w:rPr>
        <w:t xml:space="preserve">Sujeto Obligado </w:t>
      </w:r>
      <w:r w:rsidRPr="00F96440">
        <w:rPr>
          <w:rFonts w:ascii="Palatino Linotype" w:hAnsi="Palatino Linotype" w:cs="Arial"/>
          <w:color w:val="000000"/>
        </w:rPr>
        <w:t xml:space="preserve">deberá </w:t>
      </w:r>
      <w:r w:rsidRPr="00F96440">
        <w:rPr>
          <w:rFonts w:ascii="Palatino Linotype" w:hAnsi="Palatino Linotype" w:cs="Arial"/>
          <w:color w:val="000000"/>
        </w:rPr>
        <w:lastRenderedPageBreak/>
        <w:t xml:space="preserve">de hacer la adecuada versión pública, protegiendo los datos que no son susceptibles de ser proporcionados. </w:t>
      </w:r>
    </w:p>
    <w:p w14:paraId="190AA772" w14:textId="77777777" w:rsidR="00307194" w:rsidRPr="00F96440"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F96440"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F96440">
        <w:rPr>
          <w:rFonts w:ascii="Palatino Linotype" w:hAnsi="Palatino Linotype" w:cs="Arial"/>
          <w:color w:val="000000"/>
        </w:rPr>
        <w:t xml:space="preserve">No pasa desapercibido para este Órgano Garante que los </w:t>
      </w:r>
      <w:r w:rsidRPr="00F96440">
        <w:rPr>
          <w:rFonts w:ascii="Palatino Linotype" w:hAnsi="Palatino Linotype" w:cs="Arial"/>
          <w:b/>
          <w:bCs/>
          <w:color w:val="000000"/>
        </w:rPr>
        <w:t xml:space="preserve">Sujetos Obligados </w:t>
      </w:r>
      <w:r w:rsidRPr="00F9644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F96440"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F96440"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F96440" w:rsidRDefault="00307194" w:rsidP="001D62F7">
            <w:pPr>
              <w:tabs>
                <w:tab w:val="left" w:pos="284"/>
              </w:tabs>
              <w:spacing w:line="360" w:lineRule="auto"/>
              <w:rPr>
                <w:rFonts w:ascii="Palatino Linotype" w:hAnsi="Palatino Linotype"/>
                <w:bCs w:val="0"/>
                <w:sz w:val="24"/>
                <w:szCs w:val="24"/>
              </w:rPr>
            </w:pPr>
            <w:r w:rsidRPr="00F96440">
              <w:rPr>
                <w:rFonts w:ascii="Palatino Linotype" w:hAnsi="Palatino Linotype" w:cstheme="majorBidi"/>
                <w:bCs w:val="0"/>
                <w:sz w:val="24"/>
                <w:szCs w:val="24"/>
              </w:rPr>
              <w:t>a) Requisitos previos.</w:t>
            </w:r>
          </w:p>
        </w:tc>
        <w:tc>
          <w:tcPr>
            <w:tcW w:w="6990" w:type="dxa"/>
            <w:hideMark/>
          </w:tcPr>
          <w:p w14:paraId="4A8782C3" w14:textId="77777777" w:rsidR="00307194" w:rsidRPr="00F96440"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96440">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F96440"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96440">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4477CC86" w14:textId="77777777" w:rsidR="00307194" w:rsidRPr="00F96440"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96440">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2EDFD55" w14:textId="77777777" w:rsidR="00307194" w:rsidRPr="00F96440"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F96440">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F96440">
              <w:rPr>
                <w:rFonts w:ascii="Palatino Linotype" w:hAnsi="Palatino Linotype" w:cs="Arial"/>
                <w:b w:val="0"/>
                <w:bCs w:val="0"/>
                <w:color w:val="000000"/>
                <w:sz w:val="24"/>
                <w:szCs w:val="24"/>
                <w:u w:val="single"/>
              </w:rPr>
              <w:t xml:space="preserve">no se puede hacer un acuerdo para clasificar de manera general </w:t>
            </w:r>
            <w:r w:rsidRPr="00F96440">
              <w:rPr>
                <w:rFonts w:ascii="Palatino Linotype" w:hAnsi="Palatino Linotype" w:cs="Arial"/>
                <w:b w:val="0"/>
                <w:bCs w:val="0"/>
                <w:color w:val="000000"/>
                <w:sz w:val="24"/>
                <w:szCs w:val="24"/>
                <w:u w:val="single"/>
              </w:rPr>
              <w:lastRenderedPageBreak/>
              <w:t>todos los documentos de un expediente o área, sin</w:t>
            </w:r>
            <w:r w:rsidRPr="00F96440">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7194" w:rsidRPr="00F96440"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F96440" w:rsidRDefault="00307194" w:rsidP="001D62F7">
            <w:pPr>
              <w:tabs>
                <w:tab w:val="left" w:pos="284"/>
              </w:tabs>
              <w:spacing w:line="360" w:lineRule="auto"/>
              <w:rPr>
                <w:rFonts w:ascii="Palatino Linotype" w:hAnsi="Palatino Linotype"/>
                <w:bCs w:val="0"/>
                <w:sz w:val="24"/>
                <w:szCs w:val="24"/>
              </w:rPr>
            </w:pPr>
            <w:r w:rsidRPr="00F96440">
              <w:rPr>
                <w:rFonts w:ascii="Palatino Linotype" w:hAnsi="Palatino Linotype" w:cstheme="majorBidi"/>
                <w:bCs w:val="0"/>
                <w:sz w:val="24"/>
                <w:szCs w:val="24"/>
              </w:rPr>
              <w:lastRenderedPageBreak/>
              <w:t>b) Supuestos de clasificación.</w:t>
            </w:r>
          </w:p>
        </w:tc>
        <w:tc>
          <w:tcPr>
            <w:tcW w:w="6990" w:type="dxa"/>
            <w:hideMark/>
          </w:tcPr>
          <w:p w14:paraId="40333483" w14:textId="77777777" w:rsidR="00307194" w:rsidRPr="00F9644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07725757" w14:textId="77777777" w:rsidR="00307194" w:rsidRPr="00F9644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F96440"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F96440">
              <w:rPr>
                <w:rFonts w:ascii="Palatino Linotype" w:hAnsi="Palatino Linotype" w:cs="Arial"/>
                <w:color w:val="000000"/>
                <w:sz w:val="24"/>
                <w:szCs w:val="24"/>
              </w:rPr>
              <w:t xml:space="preserve">El </w:t>
            </w:r>
            <w:r w:rsidRPr="00F96440">
              <w:rPr>
                <w:rFonts w:ascii="Palatino Linotype" w:hAnsi="Palatino Linotype" w:cs="Arial"/>
                <w:b/>
                <w:color w:val="000000"/>
                <w:sz w:val="24"/>
                <w:szCs w:val="24"/>
              </w:rPr>
              <w:t>Sujeto Obligado</w:t>
            </w:r>
            <w:r w:rsidRPr="00F96440">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F96440"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F96440" w:rsidRDefault="00307194" w:rsidP="001D62F7">
            <w:pPr>
              <w:tabs>
                <w:tab w:val="left" w:pos="284"/>
              </w:tabs>
              <w:spacing w:line="360" w:lineRule="auto"/>
              <w:rPr>
                <w:rFonts w:ascii="Palatino Linotype" w:hAnsi="Palatino Linotype"/>
                <w:bCs w:val="0"/>
                <w:sz w:val="24"/>
                <w:szCs w:val="24"/>
              </w:rPr>
            </w:pPr>
            <w:r w:rsidRPr="00F96440">
              <w:rPr>
                <w:rFonts w:ascii="Palatino Linotype" w:hAnsi="Palatino Linotype" w:cstheme="majorBidi"/>
                <w:bCs w:val="0"/>
                <w:sz w:val="24"/>
                <w:szCs w:val="24"/>
              </w:rPr>
              <w:lastRenderedPageBreak/>
              <w:t>c) Formalidades para emitir el acuerdo de clasificación.</w:t>
            </w:r>
          </w:p>
        </w:tc>
        <w:tc>
          <w:tcPr>
            <w:tcW w:w="6990" w:type="dxa"/>
            <w:hideMark/>
          </w:tcPr>
          <w:p w14:paraId="61FE9DA6" w14:textId="77777777" w:rsidR="00307194" w:rsidRPr="00F9644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F9644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 xml:space="preserve">Es necesario que </w:t>
            </w:r>
            <w:r w:rsidRPr="00F96440">
              <w:rPr>
                <w:rFonts w:ascii="Palatino Linotype" w:hAnsi="Palatino Linotype" w:cs="Arial"/>
                <w:b/>
                <w:color w:val="000000"/>
                <w:sz w:val="24"/>
                <w:szCs w:val="24"/>
                <w:u w:val="single"/>
              </w:rPr>
              <w:t>el acto reúna con los requisitos elementales</w:t>
            </w:r>
            <w:r w:rsidRPr="00F96440">
              <w:rPr>
                <w:rFonts w:ascii="Palatino Linotype" w:hAnsi="Palatino Linotype" w:cs="Arial"/>
                <w:color w:val="000000"/>
                <w:sz w:val="24"/>
                <w:szCs w:val="24"/>
              </w:rPr>
              <w:t>, entre ellos, que la autoridad que va a emitir el acto de autoridad sea la legalmente facultada para ello.</w:t>
            </w:r>
          </w:p>
          <w:p w14:paraId="22ECA94F" w14:textId="77777777" w:rsidR="00307194" w:rsidRPr="00F96440"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96440">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F96440"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F96440" w:rsidRDefault="00307194" w:rsidP="001D62F7">
            <w:pPr>
              <w:tabs>
                <w:tab w:val="left" w:pos="284"/>
              </w:tabs>
              <w:spacing w:line="360" w:lineRule="auto"/>
              <w:rPr>
                <w:rFonts w:ascii="Palatino Linotype" w:hAnsi="Palatino Linotype"/>
                <w:b w:val="0"/>
                <w:sz w:val="24"/>
                <w:szCs w:val="24"/>
              </w:rPr>
            </w:pPr>
          </w:p>
          <w:p w14:paraId="316663EF" w14:textId="77777777" w:rsidR="00307194" w:rsidRPr="00F96440" w:rsidRDefault="00307194" w:rsidP="001D62F7">
            <w:pPr>
              <w:tabs>
                <w:tab w:val="left" w:pos="284"/>
              </w:tabs>
              <w:spacing w:line="360" w:lineRule="auto"/>
              <w:jc w:val="both"/>
              <w:rPr>
                <w:rFonts w:ascii="Palatino Linotype" w:hAnsi="Palatino Linotype"/>
                <w:bCs w:val="0"/>
                <w:sz w:val="24"/>
                <w:szCs w:val="24"/>
              </w:rPr>
            </w:pPr>
            <w:r w:rsidRPr="00F96440">
              <w:rPr>
                <w:rFonts w:ascii="Palatino Linotype" w:hAnsi="Palatino Linotype" w:cs="Arial"/>
                <w:bCs w:val="0"/>
                <w:color w:val="000000"/>
                <w:sz w:val="24"/>
                <w:szCs w:val="24"/>
              </w:rPr>
              <w:t xml:space="preserve">d) Requisitos de fondo del acuerdo de clasificación. </w:t>
            </w:r>
          </w:p>
        </w:tc>
        <w:tc>
          <w:tcPr>
            <w:tcW w:w="6990" w:type="dxa"/>
            <w:hideMark/>
          </w:tcPr>
          <w:p w14:paraId="40149C7E" w14:textId="77777777" w:rsidR="00307194" w:rsidRPr="00F9644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96440">
              <w:rPr>
                <w:rFonts w:ascii="Palatino Linotype" w:hAnsi="Palatino Linotype" w:cs="Arial"/>
                <w:b/>
                <w:color w:val="000000"/>
                <w:sz w:val="24"/>
                <w:szCs w:val="24"/>
              </w:rPr>
              <w:t>Sujetos Obligados</w:t>
            </w:r>
            <w:r w:rsidRPr="00F96440">
              <w:rPr>
                <w:rFonts w:ascii="Palatino Linotype" w:hAnsi="Palatino Linotype" w:cs="Arial"/>
                <w:color w:val="000000"/>
                <w:sz w:val="24"/>
                <w:szCs w:val="24"/>
              </w:rPr>
              <w:t xml:space="preserve">, por lo que deberán fundar y motivar debidamente la clasificación. </w:t>
            </w:r>
          </w:p>
          <w:p w14:paraId="71C4715A" w14:textId="77777777" w:rsidR="00307194" w:rsidRPr="00F9644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lastRenderedPageBreak/>
              <w:t xml:space="preserve">De lo anterior, se desprende que para una correcta </w:t>
            </w:r>
            <w:r w:rsidRPr="00F96440">
              <w:rPr>
                <w:rFonts w:ascii="Palatino Linotype" w:hAnsi="Palatino Linotype" w:cs="Arial"/>
                <w:b/>
                <w:color w:val="000000"/>
                <w:sz w:val="24"/>
                <w:szCs w:val="24"/>
              </w:rPr>
              <w:t>clasificación total o parcial</w:t>
            </w:r>
            <w:r w:rsidRPr="00F96440">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F9644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F9644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F9644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 xml:space="preserve">Ahora bien, </w:t>
            </w:r>
            <w:r w:rsidRPr="00F96440">
              <w:rPr>
                <w:rFonts w:ascii="Palatino Linotype" w:hAnsi="Palatino Linotype" w:cs="Arial"/>
                <w:b/>
                <w:color w:val="000000"/>
                <w:sz w:val="24"/>
                <w:szCs w:val="24"/>
                <w:u w:val="single"/>
              </w:rPr>
              <w:t>para cada caso además de fundar y motivar</w:t>
            </w:r>
            <w:r w:rsidRPr="00F96440">
              <w:rPr>
                <w:rFonts w:ascii="Palatino Linotype" w:hAnsi="Palatino Linotype" w:cs="Arial"/>
                <w:color w:val="000000"/>
                <w:sz w:val="24"/>
                <w:szCs w:val="24"/>
              </w:rPr>
              <w:t xml:space="preserve">, se debe identificar con claridad que datos contenidos en las documentales que son susceptibles de suprimirse, por ejemplo; </w:t>
            </w:r>
            <w:r w:rsidRPr="00F96440">
              <w:rPr>
                <w:rFonts w:ascii="Palatino Linotype" w:hAnsi="Palatino Linotype" w:cs="Arial"/>
                <w:color w:val="000000"/>
                <w:sz w:val="24"/>
                <w:szCs w:val="24"/>
                <w:lang w:val="es-ES"/>
              </w:rPr>
              <w:t xml:space="preserve">Clave Única de Registro de Población (CURP), Registro Federal de Contribuyentes (R.F.C.), claves de seguros, préstamos o </w:t>
            </w:r>
            <w:r w:rsidRPr="00F96440">
              <w:rPr>
                <w:rFonts w:ascii="Palatino Linotype" w:hAnsi="Palatino Linotype" w:cs="Arial"/>
                <w:color w:val="000000"/>
                <w:sz w:val="24"/>
                <w:szCs w:val="24"/>
                <w:lang w:val="es-ES"/>
              </w:rPr>
              <w:lastRenderedPageBreak/>
              <w:t>descuentos personales, secretos bancario, fiduciario, industrial, comercial, fiscal, bursátil y postal, cuya titularidad corresponda a particulares, entre otros.</w:t>
            </w:r>
          </w:p>
        </w:tc>
      </w:tr>
      <w:tr w:rsidR="00307194" w:rsidRPr="00F96440"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F96440" w:rsidRDefault="00307194" w:rsidP="001D62F7">
            <w:pPr>
              <w:tabs>
                <w:tab w:val="left" w:pos="284"/>
              </w:tabs>
              <w:spacing w:line="360" w:lineRule="auto"/>
              <w:ind w:right="49"/>
              <w:jc w:val="both"/>
              <w:rPr>
                <w:rFonts w:ascii="Palatino Linotype" w:hAnsi="Palatino Linotype" w:cs="Arial"/>
                <w:bCs w:val="0"/>
                <w:sz w:val="24"/>
                <w:szCs w:val="24"/>
              </w:rPr>
            </w:pPr>
            <w:r w:rsidRPr="00F96440">
              <w:rPr>
                <w:rFonts w:ascii="Palatino Linotype" w:eastAsia="MS Gothic" w:hAnsi="Palatino Linotype" w:cs="Times New Roman"/>
                <w:b w:val="0"/>
                <w:sz w:val="24"/>
                <w:szCs w:val="24"/>
              </w:rPr>
              <w:lastRenderedPageBreak/>
              <w:t>e</w:t>
            </w:r>
            <w:r w:rsidRPr="00F96440">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4D4E2A87" w14:textId="77777777" w:rsidR="00307194" w:rsidRPr="00F9644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F9644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96440">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F96440"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96440">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F96440" w:rsidRDefault="00307194" w:rsidP="00307194">
      <w:pPr>
        <w:pStyle w:val="Prrafodelista"/>
        <w:tabs>
          <w:tab w:val="left" w:pos="284"/>
        </w:tabs>
        <w:ind w:left="0"/>
        <w:rPr>
          <w:rFonts w:ascii="Palatino Linotype" w:hAnsi="Palatino Linotype" w:cs="Arial"/>
          <w:color w:val="000000"/>
        </w:rPr>
      </w:pPr>
    </w:p>
    <w:p w14:paraId="7AD72F70" w14:textId="77777777" w:rsidR="00307194" w:rsidRPr="00F96440" w:rsidRDefault="00307194" w:rsidP="00307194">
      <w:pPr>
        <w:pStyle w:val="Prrafodelista"/>
        <w:numPr>
          <w:ilvl w:val="0"/>
          <w:numId w:val="1"/>
        </w:numPr>
        <w:tabs>
          <w:tab w:val="left" w:pos="284"/>
        </w:tabs>
        <w:spacing w:line="360" w:lineRule="auto"/>
        <w:jc w:val="both"/>
        <w:rPr>
          <w:rFonts w:ascii="Palatino Linotype" w:hAnsi="Palatino Linotype" w:cs="Arial"/>
          <w:color w:val="000000"/>
        </w:rPr>
      </w:pPr>
      <w:r w:rsidRPr="00F96440">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E1F1AD" w14:textId="77777777" w:rsidR="00307194" w:rsidRPr="00F96440" w:rsidRDefault="00307194" w:rsidP="00307194">
      <w:pPr>
        <w:pStyle w:val="Prrafodelista"/>
        <w:tabs>
          <w:tab w:val="left" w:pos="284"/>
        </w:tabs>
        <w:spacing w:line="360" w:lineRule="auto"/>
        <w:ind w:left="0"/>
        <w:jc w:val="both"/>
        <w:rPr>
          <w:rFonts w:ascii="Palatino Linotype" w:hAnsi="Palatino Linotype" w:cs="Arial"/>
          <w:color w:val="000000"/>
        </w:rPr>
      </w:pPr>
    </w:p>
    <w:p w14:paraId="24BBADB8" w14:textId="46FDDDB2" w:rsidR="00307194" w:rsidRPr="00F96440" w:rsidRDefault="00307194" w:rsidP="00307194">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9" w:name="_Toc65830227"/>
      <w:bookmarkStart w:id="40" w:name="_Toc74236449"/>
      <w:r w:rsidRPr="00F96440">
        <w:rPr>
          <w:rFonts w:ascii="Palatino Linotype" w:hAnsi="Palatino Linotype"/>
          <w:b/>
          <w:bCs/>
          <w:color w:val="000000" w:themeColor="text1"/>
        </w:rPr>
        <w:t>SEXTO. Vista a la Dirección de Protección de Datos Personales.</w:t>
      </w:r>
      <w:bookmarkEnd w:id="39"/>
      <w:bookmarkEnd w:id="40"/>
    </w:p>
    <w:p w14:paraId="4F043BCB" w14:textId="77777777" w:rsidR="00307194" w:rsidRPr="00F96440" w:rsidRDefault="00307194" w:rsidP="00307194">
      <w:pPr>
        <w:pStyle w:val="Prrafodelista"/>
        <w:tabs>
          <w:tab w:val="left" w:pos="426"/>
        </w:tabs>
        <w:spacing w:before="240" w:after="240" w:line="360" w:lineRule="auto"/>
        <w:ind w:left="0" w:right="51"/>
        <w:jc w:val="both"/>
        <w:rPr>
          <w:rFonts w:ascii="Palatino Linotype" w:hAnsi="Palatino Linotype"/>
          <w:color w:val="000000" w:themeColor="text1"/>
        </w:rPr>
      </w:pPr>
    </w:p>
    <w:p w14:paraId="7076AD50" w14:textId="0C034790" w:rsidR="00307194" w:rsidRPr="00F96440" w:rsidRDefault="00307194" w:rsidP="00307194">
      <w:pPr>
        <w:pStyle w:val="Prrafodelista"/>
        <w:numPr>
          <w:ilvl w:val="0"/>
          <w:numId w:val="1"/>
        </w:numPr>
        <w:tabs>
          <w:tab w:val="left" w:pos="709"/>
        </w:tabs>
        <w:spacing w:before="240" w:after="240" w:line="360" w:lineRule="auto"/>
        <w:ind w:right="49"/>
        <w:jc w:val="both"/>
        <w:rPr>
          <w:rFonts w:ascii="Palatino Linotype" w:hAnsi="Palatino Linotype"/>
        </w:rPr>
      </w:pPr>
      <w:r w:rsidRPr="00F96440">
        <w:rPr>
          <w:rFonts w:ascii="Palatino Linotype" w:eastAsia="MS Mincho" w:hAnsi="Palatino Linotype" w:cs="Times New Roman"/>
        </w:rPr>
        <w:lastRenderedPageBreak/>
        <w:t xml:space="preserve">Es </w:t>
      </w:r>
      <w:r w:rsidRPr="00F96440">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clasificados como confidenciales, tal es el caso del documento electrónico denominado </w:t>
      </w:r>
      <w:r w:rsidRPr="00F96440">
        <w:rPr>
          <w:rFonts w:ascii="Palatino Linotype" w:hAnsi="Palatino Linotype"/>
          <w:b/>
          <w:i/>
        </w:rPr>
        <w:t>0027malinalip2022 ines.pdf</w:t>
      </w:r>
      <w:r w:rsidRPr="00F96440">
        <w:rPr>
          <w:rFonts w:ascii="Palatino Linotype" w:hAnsi="Palatino Linotype"/>
          <w:b/>
          <w:bCs/>
        </w:rPr>
        <w:t>,</w:t>
      </w:r>
      <w:r w:rsidRPr="00F96440">
        <w:rPr>
          <w:rFonts w:ascii="Palatino Linotype" w:hAnsi="Palatino Linotype"/>
        </w:rPr>
        <w:t xml:space="preserve"> se dejaron a la vista datos personales, tales como nombre de las partes dentro de expedientes, por lo que es necesario dar vista al área competente para que en ejercicio de sus atribuciones realice las investigaciones pertinentes por las omisiones detectadas atribuibles al </w:t>
      </w:r>
      <w:r w:rsidRPr="00F96440">
        <w:rPr>
          <w:rFonts w:ascii="Palatino Linotype" w:hAnsi="Palatino Linotype"/>
          <w:b/>
        </w:rPr>
        <w:t>SUJETO OBLIGADO</w:t>
      </w:r>
      <w:r w:rsidRPr="00F96440">
        <w:rPr>
          <w:rFonts w:ascii="Palatino Linotype" w:hAnsi="Palatino Linotype"/>
        </w:rPr>
        <w:t>.</w:t>
      </w:r>
    </w:p>
    <w:p w14:paraId="13E3DCB6" w14:textId="77777777" w:rsidR="00307194" w:rsidRPr="00F96440" w:rsidRDefault="00307194" w:rsidP="00307194">
      <w:pPr>
        <w:pStyle w:val="Prrafodelista"/>
        <w:tabs>
          <w:tab w:val="left" w:pos="709"/>
        </w:tabs>
        <w:spacing w:before="240" w:after="240" w:line="360" w:lineRule="auto"/>
        <w:ind w:left="0" w:right="49"/>
        <w:jc w:val="both"/>
        <w:rPr>
          <w:rFonts w:ascii="Palatino Linotype" w:hAnsi="Palatino Linotype"/>
        </w:rPr>
      </w:pPr>
    </w:p>
    <w:p w14:paraId="2796F554" w14:textId="77777777" w:rsidR="00307194" w:rsidRPr="00F96440" w:rsidRDefault="00307194" w:rsidP="00307194">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F96440">
        <w:rPr>
          <w:rFonts w:ascii="Palatino Linotype" w:hAnsi="Palatino Linotype" w:cs="Arial"/>
        </w:rPr>
        <w:t xml:space="preserve">Por </w:t>
      </w:r>
      <w:r w:rsidRPr="00F96440">
        <w:rPr>
          <w:rFonts w:ascii="Palatino Linotype" w:eastAsia="MS Mincho" w:hAnsi="Palatino Linotype" w:cs="Times New Roman"/>
        </w:rPr>
        <w:t>ello, es conveniente señalar las fracciones XIV, XXII, XXIII y XXV, del artículo 82, de la Ley de Protección de Datos Personales en Posesión de Sujetos Obligados del Estado de México y Municipios, que establece:</w:t>
      </w:r>
    </w:p>
    <w:p w14:paraId="654E6EBB" w14:textId="77777777" w:rsidR="00307194" w:rsidRPr="00F96440" w:rsidRDefault="00307194" w:rsidP="00307194">
      <w:pPr>
        <w:pStyle w:val="Prrafodelista"/>
        <w:tabs>
          <w:tab w:val="left" w:pos="426"/>
        </w:tabs>
        <w:spacing w:before="240" w:after="240" w:line="360" w:lineRule="auto"/>
        <w:ind w:left="0" w:right="51"/>
        <w:jc w:val="both"/>
        <w:rPr>
          <w:rFonts w:ascii="Palatino Linotype" w:hAnsi="Palatino Linotype"/>
          <w:color w:val="000000" w:themeColor="text1"/>
        </w:rPr>
      </w:pPr>
    </w:p>
    <w:p w14:paraId="0CFAE643"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F96440">
        <w:rPr>
          <w:rFonts w:ascii="Palatino Linotype" w:hAnsi="Palatino Linotype"/>
          <w:b/>
          <w:i/>
          <w:sz w:val="22"/>
        </w:rPr>
        <w:t xml:space="preserve">Atribuciones del Instituto </w:t>
      </w:r>
    </w:p>
    <w:p w14:paraId="10604227"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F96440">
        <w:rPr>
          <w:rFonts w:ascii="Palatino Linotype" w:hAnsi="Palatino Linotype"/>
          <w:b/>
          <w:i/>
          <w:sz w:val="22"/>
        </w:rPr>
        <w:t>Artículo 82.</w:t>
      </w:r>
      <w:r w:rsidRPr="00F96440">
        <w:rPr>
          <w:rFonts w:ascii="Palatino Linotype" w:hAnsi="Palatino Linotype"/>
          <w:i/>
          <w:sz w:val="22"/>
        </w:rPr>
        <w:t xml:space="preserve"> El Instituto, además de las atribuciones encomendadas por la Ley de Transparencia y normatividad aplicable, tendrá las atribuciones siguientes:</w:t>
      </w:r>
    </w:p>
    <w:p w14:paraId="57D69348"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F96440">
        <w:rPr>
          <w:rFonts w:ascii="Palatino Linotype" w:hAnsi="Palatino Linotype"/>
          <w:i/>
          <w:sz w:val="22"/>
        </w:rPr>
        <w:t>(…)</w:t>
      </w:r>
    </w:p>
    <w:p w14:paraId="5DDD0513"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F96440">
        <w:rPr>
          <w:rFonts w:ascii="Palatino Linotype" w:hAnsi="Palatino Linotype"/>
          <w:b/>
          <w:i/>
          <w:sz w:val="22"/>
        </w:rPr>
        <w:t>XIV.</w:t>
      </w:r>
      <w:r w:rsidRPr="00F96440">
        <w:rPr>
          <w:rFonts w:ascii="Palatino Linotype" w:hAnsi="Palatino Linotype"/>
          <w:i/>
          <w:sz w:val="22"/>
        </w:rPr>
        <w:t xml:space="preserve"> </w:t>
      </w:r>
      <w:r w:rsidRPr="00F96440">
        <w:rPr>
          <w:rFonts w:ascii="Palatino Linotype" w:hAnsi="Palatino Linotype"/>
          <w:b/>
          <w:i/>
          <w:sz w:val="22"/>
        </w:rPr>
        <w:t>Formular observaciones y recomendaciones</w:t>
      </w:r>
      <w:r w:rsidRPr="00F96440">
        <w:rPr>
          <w:rFonts w:ascii="Palatino Linotype" w:hAnsi="Palatino Linotype"/>
          <w:i/>
          <w:sz w:val="22"/>
        </w:rPr>
        <w:t xml:space="preserve"> a los sujetos obligados que incumplan esta Ley.</w:t>
      </w:r>
    </w:p>
    <w:p w14:paraId="03189488"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F96440">
        <w:rPr>
          <w:rFonts w:ascii="Palatino Linotype" w:hAnsi="Palatino Linotype"/>
          <w:i/>
          <w:sz w:val="22"/>
        </w:rPr>
        <w:t>(…)</w:t>
      </w:r>
    </w:p>
    <w:p w14:paraId="6106C4B9"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F96440">
        <w:rPr>
          <w:rFonts w:ascii="Palatino Linotype" w:hAnsi="Palatino Linotype"/>
          <w:b/>
          <w:i/>
          <w:sz w:val="22"/>
        </w:rPr>
        <w:t>XXII.</w:t>
      </w:r>
      <w:r w:rsidRPr="00F96440">
        <w:rPr>
          <w:rFonts w:ascii="Palatino Linotype" w:hAnsi="Palatino Linotype"/>
          <w:i/>
          <w:sz w:val="22"/>
        </w:rPr>
        <w:t xml:space="preserve"> </w:t>
      </w:r>
      <w:r w:rsidRPr="00F96440">
        <w:rPr>
          <w:rFonts w:ascii="Palatino Linotype" w:hAnsi="Palatino Linotype"/>
          <w:b/>
          <w:i/>
          <w:sz w:val="22"/>
        </w:rPr>
        <w:t>Verificar el cumplimiento</w:t>
      </w:r>
      <w:r w:rsidRPr="00F96440">
        <w:rPr>
          <w:rFonts w:ascii="Palatino Linotype" w:hAnsi="Palatino Linotype"/>
          <w:i/>
          <w:sz w:val="22"/>
        </w:rPr>
        <w:t xml:space="preserve"> de las disposiciones previstas en esta Ley a través de los procedimientos de revisión que resulten compatibles con las disposiciones de esta Ley.</w:t>
      </w:r>
    </w:p>
    <w:p w14:paraId="5BB5EA90"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F96440">
        <w:rPr>
          <w:rFonts w:ascii="Palatino Linotype" w:hAnsi="Palatino Linotype"/>
          <w:b/>
          <w:i/>
          <w:sz w:val="22"/>
        </w:rPr>
        <w:t>XXIII.</w:t>
      </w:r>
      <w:r w:rsidRPr="00F96440">
        <w:rPr>
          <w:rFonts w:ascii="Palatino Linotype" w:hAnsi="Palatino Linotype"/>
          <w:i/>
          <w:sz w:val="22"/>
        </w:rPr>
        <w:t xml:space="preserve"> </w:t>
      </w:r>
      <w:r w:rsidRPr="00F96440">
        <w:rPr>
          <w:rFonts w:ascii="Palatino Linotype" w:hAnsi="Palatino Linotype"/>
          <w:b/>
          <w:i/>
          <w:sz w:val="22"/>
        </w:rPr>
        <w:t>Implementar</w:t>
      </w:r>
      <w:r w:rsidRPr="00F96440">
        <w:rPr>
          <w:rFonts w:ascii="Palatino Linotype" w:hAnsi="Palatino Linotype"/>
          <w:i/>
          <w:sz w:val="22"/>
        </w:rPr>
        <w:t xml:space="preserve"> los </w:t>
      </w:r>
      <w:r w:rsidRPr="00F96440">
        <w:rPr>
          <w:rFonts w:ascii="Palatino Linotype" w:hAnsi="Palatino Linotype"/>
          <w:b/>
          <w:i/>
          <w:sz w:val="22"/>
        </w:rPr>
        <w:t>procedimientos</w:t>
      </w:r>
      <w:r w:rsidRPr="00F96440">
        <w:rPr>
          <w:rFonts w:ascii="Palatino Linotype" w:hAnsi="Palatino Linotype"/>
          <w:i/>
          <w:sz w:val="22"/>
        </w:rPr>
        <w:t xml:space="preserve"> que resulten necesarios </w:t>
      </w:r>
      <w:r w:rsidRPr="00F96440">
        <w:rPr>
          <w:rFonts w:ascii="Palatino Linotype" w:hAnsi="Palatino Linotype"/>
          <w:b/>
          <w:i/>
          <w:sz w:val="22"/>
        </w:rPr>
        <w:t xml:space="preserve">para el cumplimiento </w:t>
      </w:r>
      <w:r w:rsidRPr="00F96440">
        <w:rPr>
          <w:rFonts w:ascii="Palatino Linotype" w:hAnsi="Palatino Linotype"/>
          <w:i/>
          <w:sz w:val="22"/>
        </w:rPr>
        <w:t>de las disposiciones de esta Ley y para asegurar la protección de datos personales de los titulares. (…)</w:t>
      </w:r>
    </w:p>
    <w:p w14:paraId="6CF482BB"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F96440">
        <w:rPr>
          <w:rFonts w:ascii="Palatino Linotype" w:hAnsi="Palatino Linotype"/>
          <w:b/>
          <w:i/>
          <w:sz w:val="22"/>
        </w:rPr>
        <w:lastRenderedPageBreak/>
        <w:t>XXV.</w:t>
      </w:r>
      <w:r w:rsidRPr="00F96440">
        <w:rPr>
          <w:rFonts w:ascii="Palatino Linotype" w:hAnsi="Palatino Linotype"/>
          <w:i/>
          <w:sz w:val="22"/>
        </w:rPr>
        <w:t xml:space="preserve"> </w:t>
      </w:r>
      <w:r w:rsidRPr="00F96440">
        <w:rPr>
          <w:rFonts w:ascii="Palatino Linotype" w:hAnsi="Palatino Linotype"/>
          <w:b/>
          <w:i/>
          <w:sz w:val="22"/>
        </w:rPr>
        <w:t>Investigar</w:t>
      </w:r>
      <w:r w:rsidRPr="00F96440">
        <w:rPr>
          <w:rFonts w:ascii="Palatino Linotype" w:hAnsi="Palatino Linotype"/>
          <w:i/>
          <w:sz w:val="22"/>
        </w:rPr>
        <w:t xml:space="preserve"> las </w:t>
      </w:r>
      <w:r w:rsidRPr="00F96440">
        <w:rPr>
          <w:rFonts w:ascii="Palatino Linotype" w:hAnsi="Palatino Linotype"/>
          <w:b/>
          <w:i/>
          <w:sz w:val="22"/>
        </w:rPr>
        <w:t>posibles violaciones</w:t>
      </w:r>
      <w:r w:rsidRPr="00F96440">
        <w:rPr>
          <w:rFonts w:ascii="Palatino Linotype" w:hAnsi="Palatino Linotype"/>
          <w:i/>
          <w:sz w:val="22"/>
        </w:rPr>
        <w:t xml:space="preserve"> a la seguridad de los datos personales a fin de determinar la práctica de verificaciones.</w:t>
      </w:r>
    </w:p>
    <w:p w14:paraId="7B4839C4"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F96440">
        <w:rPr>
          <w:rFonts w:ascii="Palatino Linotype" w:hAnsi="Palatino Linotype"/>
          <w:i/>
          <w:sz w:val="22"/>
        </w:rPr>
        <w:t>(…)”</w:t>
      </w:r>
    </w:p>
    <w:p w14:paraId="1CDCFB88" w14:textId="77777777" w:rsidR="00307194" w:rsidRPr="00F96440" w:rsidRDefault="00307194" w:rsidP="00307194">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F96440">
        <w:rPr>
          <w:rFonts w:ascii="Palatino Linotype" w:hAnsi="Palatino Linotype"/>
          <w:sz w:val="22"/>
        </w:rPr>
        <w:t>(Énfasis añadido)</w:t>
      </w:r>
    </w:p>
    <w:p w14:paraId="64AA5676" w14:textId="77777777" w:rsidR="00307194" w:rsidRPr="00F96440" w:rsidRDefault="00307194" w:rsidP="00307194">
      <w:pPr>
        <w:pStyle w:val="Prrafodelista"/>
        <w:tabs>
          <w:tab w:val="left" w:pos="426"/>
        </w:tabs>
        <w:spacing w:before="240" w:after="240" w:line="360" w:lineRule="auto"/>
        <w:ind w:left="0" w:right="51"/>
        <w:jc w:val="both"/>
        <w:rPr>
          <w:rFonts w:ascii="Palatino Linotype" w:hAnsi="Palatino Linotype"/>
          <w:color w:val="000000" w:themeColor="text1"/>
        </w:rPr>
      </w:pPr>
    </w:p>
    <w:p w14:paraId="75C3E6B3" w14:textId="77777777" w:rsidR="00307194" w:rsidRPr="00F96440" w:rsidRDefault="00307194" w:rsidP="00307194">
      <w:pPr>
        <w:pStyle w:val="Prrafodelista"/>
        <w:numPr>
          <w:ilvl w:val="0"/>
          <w:numId w:val="1"/>
        </w:numPr>
        <w:spacing w:line="360" w:lineRule="auto"/>
        <w:jc w:val="both"/>
        <w:rPr>
          <w:rFonts w:ascii="Palatino Linotype" w:hAnsi="Palatino Linotype" w:cs="Arial"/>
        </w:rPr>
      </w:pPr>
      <w:r w:rsidRPr="00F96440">
        <w:rPr>
          <w:rFonts w:ascii="Palatino Linotype" w:eastAsia="MS Mincho" w:hAnsi="Palatino Linotype" w:cs="Times New Roman"/>
        </w:rPr>
        <w:t xml:space="preserve">Por </w:t>
      </w:r>
      <w:r w:rsidRPr="00F96440">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F96440">
        <w:rPr>
          <w:rFonts w:ascii="Palatino Linotype" w:hAnsi="Palatino Linotype"/>
        </w:rPr>
        <w:t>Investigar las posibles violaciones a la seguridad de los datos personales a fin de determinar la práctica de verificaciones.</w:t>
      </w:r>
    </w:p>
    <w:p w14:paraId="67B1ABD2" w14:textId="77777777" w:rsidR="00307194" w:rsidRPr="00F96440" w:rsidRDefault="00307194" w:rsidP="00307194">
      <w:pPr>
        <w:pStyle w:val="Prrafodelista"/>
        <w:spacing w:line="360" w:lineRule="auto"/>
        <w:ind w:left="0"/>
        <w:jc w:val="both"/>
        <w:rPr>
          <w:rFonts w:ascii="Palatino Linotype" w:hAnsi="Palatino Linotype" w:cs="Arial"/>
        </w:rPr>
      </w:pPr>
    </w:p>
    <w:p w14:paraId="278A67F8" w14:textId="338B0ED5" w:rsidR="001C4F63" w:rsidRPr="00F96440" w:rsidRDefault="001C4F63" w:rsidP="001C4F63">
      <w:pPr>
        <w:pStyle w:val="Prrafodelista"/>
        <w:numPr>
          <w:ilvl w:val="0"/>
          <w:numId w:val="1"/>
        </w:numPr>
        <w:spacing w:line="360" w:lineRule="auto"/>
        <w:jc w:val="both"/>
        <w:rPr>
          <w:rFonts w:ascii="Palatino Linotype" w:hAnsi="Palatino Linotype" w:cs="Arial"/>
        </w:rPr>
      </w:pPr>
      <w:r w:rsidRPr="00F96440">
        <w:rPr>
          <w:rFonts w:ascii="Palatino Linotype" w:eastAsia="Times New Roman" w:hAnsi="Palatino Linotype" w:cs="Arial"/>
          <w:color w:val="222222"/>
          <w:lang w:eastAsia="es-MX"/>
        </w:rPr>
        <w:t xml:space="preserve">Por lo anteriormente expuesto y fundado, este </w:t>
      </w:r>
      <w:r w:rsidRPr="00F96440">
        <w:rPr>
          <w:rFonts w:ascii="Palatino Linotype" w:eastAsia="Times New Roman" w:hAnsi="Palatino Linotype" w:cs="Arial"/>
          <w:b/>
          <w:bCs/>
          <w:color w:val="222222"/>
          <w:lang w:eastAsia="es-MX"/>
        </w:rPr>
        <w:t>ÓRGANO GARANTE</w:t>
      </w:r>
      <w:r w:rsidRPr="00F96440">
        <w:rPr>
          <w:rFonts w:ascii="Palatino Linotype" w:eastAsia="Times New Roman" w:hAnsi="Palatino Linotype" w:cs="Arial"/>
          <w:color w:val="222222"/>
          <w:lang w:eastAsia="es-MX"/>
        </w:rPr>
        <w:t xml:space="preserve"> emite los siguientes:</w:t>
      </w:r>
    </w:p>
    <w:p w14:paraId="18C7D92B" w14:textId="77777777" w:rsidR="009959DB" w:rsidRPr="00F96440" w:rsidRDefault="009959DB" w:rsidP="009959DB">
      <w:pPr>
        <w:pStyle w:val="Ttulo1"/>
        <w:spacing w:line="360" w:lineRule="auto"/>
        <w:jc w:val="center"/>
        <w:rPr>
          <w:b/>
          <w:color w:val="000000" w:themeColor="text1"/>
          <w:szCs w:val="24"/>
        </w:rPr>
      </w:pPr>
      <w:bookmarkStart w:id="41" w:name="_Toc495427547"/>
      <w:bookmarkStart w:id="42" w:name="_Toc497905366"/>
      <w:bookmarkStart w:id="43" w:name="_Toc87456497"/>
      <w:r w:rsidRPr="00F96440">
        <w:rPr>
          <w:b/>
          <w:color w:val="000000" w:themeColor="text1"/>
          <w:szCs w:val="24"/>
        </w:rPr>
        <w:t>R E S O L U T I V O S</w:t>
      </w:r>
      <w:bookmarkEnd w:id="23"/>
      <w:bookmarkEnd w:id="24"/>
      <w:bookmarkEnd w:id="41"/>
      <w:bookmarkEnd w:id="42"/>
      <w:bookmarkEnd w:id="43"/>
    </w:p>
    <w:p w14:paraId="5DF7248B" w14:textId="13CCFC40" w:rsidR="00014006" w:rsidRPr="00F96440" w:rsidRDefault="00014006" w:rsidP="00014006">
      <w:pPr>
        <w:spacing w:line="360" w:lineRule="auto"/>
        <w:jc w:val="both"/>
        <w:rPr>
          <w:rFonts w:ascii="Palatino Linotype" w:eastAsia="Times New Roman" w:hAnsi="Palatino Linotype" w:cs="Times New Roman"/>
        </w:rPr>
      </w:pPr>
      <w:r w:rsidRPr="00F96440">
        <w:rPr>
          <w:rFonts w:ascii="Palatino Linotype" w:eastAsia="Times New Roman" w:hAnsi="Palatino Linotype" w:cs="Arial"/>
          <w:b/>
        </w:rPr>
        <w:t>PRIMERO.</w:t>
      </w:r>
      <w:r w:rsidRPr="00F96440">
        <w:rPr>
          <w:rFonts w:ascii="Palatino Linotype" w:eastAsia="Times New Roman" w:hAnsi="Palatino Linotype" w:cs="Arial"/>
          <w:b/>
          <w:sz w:val="28"/>
        </w:rPr>
        <w:t xml:space="preserve"> </w:t>
      </w:r>
      <w:r w:rsidRPr="00F96440">
        <w:rPr>
          <w:rFonts w:ascii="Palatino Linotype" w:eastAsia="Times New Roman" w:hAnsi="Palatino Linotype" w:cs="Arial"/>
        </w:rPr>
        <w:t>Resultan parcialmente fundadas las</w:t>
      </w:r>
      <w:r w:rsidRPr="00F96440">
        <w:rPr>
          <w:rFonts w:ascii="Palatino Linotype" w:eastAsia="Times New Roman" w:hAnsi="Palatino Linotype" w:cs="Arial"/>
          <w:b/>
        </w:rPr>
        <w:t xml:space="preserve"> </w:t>
      </w:r>
      <w:r w:rsidRPr="00F96440">
        <w:rPr>
          <w:rFonts w:ascii="Palatino Linotype" w:eastAsia="Times New Roman" w:hAnsi="Palatino Linotype" w:cs="Arial"/>
          <w:lang w:val="es-ES"/>
        </w:rPr>
        <w:t xml:space="preserve">razones o motivos de inconformidad hechos valer </w:t>
      </w:r>
      <w:r w:rsidRPr="00F96440">
        <w:rPr>
          <w:rFonts w:ascii="Palatino Linotype" w:eastAsia="Calibri" w:hAnsi="Palatino Linotype" w:cs="Arial"/>
          <w:lang w:val="es-ES"/>
        </w:rPr>
        <w:t xml:space="preserve">en el recurso de revisión </w:t>
      </w:r>
      <w:r w:rsidR="0055407C" w:rsidRPr="00F96440">
        <w:rPr>
          <w:rFonts w:ascii="Palatino Linotype" w:hAnsi="Palatino Linotype"/>
          <w:b/>
          <w:szCs w:val="22"/>
        </w:rPr>
        <w:t>01938/INFOEM/IP/RR/2022</w:t>
      </w:r>
      <w:r w:rsidRPr="00F96440">
        <w:rPr>
          <w:rFonts w:ascii="Palatino Linotype" w:eastAsia="Times New Roman" w:hAnsi="Palatino Linotype" w:cs="Times New Roman"/>
          <w:b/>
          <w:sz w:val="32"/>
          <w:szCs w:val="28"/>
        </w:rPr>
        <w:t xml:space="preserve"> </w:t>
      </w:r>
      <w:r w:rsidRPr="00F96440">
        <w:rPr>
          <w:rFonts w:ascii="Palatino Linotype" w:eastAsia="Times New Roman" w:hAnsi="Palatino Linotype" w:cs="Times New Roman"/>
        </w:rPr>
        <w:t>en términos de los</w:t>
      </w:r>
      <w:r w:rsidRPr="00F96440">
        <w:rPr>
          <w:rFonts w:ascii="Palatino Linotype" w:eastAsia="Times New Roman" w:hAnsi="Palatino Linotype" w:cs="Times New Roman"/>
          <w:b/>
          <w:bCs/>
        </w:rPr>
        <w:t xml:space="preserve"> Considerandos</w:t>
      </w:r>
      <w:r w:rsidRPr="00F96440">
        <w:rPr>
          <w:rFonts w:ascii="Palatino Linotype" w:eastAsia="Times New Roman" w:hAnsi="Palatino Linotype" w:cs="Times New Roman"/>
        </w:rPr>
        <w:t xml:space="preserve"> </w:t>
      </w:r>
      <w:r w:rsidRPr="00F96440">
        <w:rPr>
          <w:rFonts w:ascii="Palatino Linotype" w:eastAsia="Times New Roman" w:hAnsi="Palatino Linotype" w:cs="Times New Roman"/>
          <w:b/>
        </w:rPr>
        <w:t>CUARTO y QUINTO</w:t>
      </w:r>
      <w:r w:rsidRPr="00F96440">
        <w:rPr>
          <w:rFonts w:ascii="Palatino Linotype" w:eastAsia="Times New Roman" w:hAnsi="Palatino Linotype" w:cs="Times New Roman"/>
        </w:rPr>
        <w:t xml:space="preserve"> de la presente resolución.</w:t>
      </w:r>
    </w:p>
    <w:p w14:paraId="6D41C51B" w14:textId="77777777" w:rsidR="00014006" w:rsidRPr="00F96440" w:rsidRDefault="00014006" w:rsidP="00014006">
      <w:pPr>
        <w:spacing w:line="360" w:lineRule="auto"/>
        <w:contextualSpacing/>
        <w:jc w:val="both"/>
        <w:rPr>
          <w:rFonts w:ascii="Palatino Linotype" w:eastAsia="Calibri" w:hAnsi="Palatino Linotype" w:cs="Arial"/>
          <w:b/>
          <w:bCs/>
          <w:lang w:val="es-ES"/>
        </w:rPr>
      </w:pPr>
    </w:p>
    <w:p w14:paraId="0F338A22" w14:textId="519EE657" w:rsidR="00014006" w:rsidRPr="00F96440" w:rsidRDefault="00014006" w:rsidP="00014006">
      <w:pPr>
        <w:pStyle w:val="Sinespaciado"/>
        <w:spacing w:line="360" w:lineRule="auto"/>
        <w:jc w:val="both"/>
        <w:rPr>
          <w:rFonts w:ascii="Palatino Linotype" w:eastAsia="Calibri" w:hAnsi="Palatino Linotype" w:cs="Arial"/>
          <w:bCs/>
          <w:lang w:val="es-ES"/>
        </w:rPr>
      </w:pPr>
      <w:r w:rsidRPr="00F96440">
        <w:rPr>
          <w:rFonts w:ascii="Palatino Linotype" w:eastAsia="Calibri" w:hAnsi="Palatino Linotype" w:cs="Arial"/>
          <w:b/>
          <w:bCs/>
          <w:lang w:val="es-ES"/>
        </w:rPr>
        <w:t xml:space="preserve">SEGUNDO. Se </w:t>
      </w:r>
      <w:r w:rsidR="005974B4" w:rsidRPr="00F96440">
        <w:rPr>
          <w:rFonts w:ascii="Palatino Linotype" w:eastAsia="Calibri" w:hAnsi="Palatino Linotype" w:cs="Arial"/>
          <w:b/>
          <w:bCs/>
          <w:lang w:val="es-ES"/>
        </w:rPr>
        <w:t>MODIFICA</w:t>
      </w:r>
      <w:r w:rsidRPr="00F96440">
        <w:rPr>
          <w:rFonts w:ascii="Palatino Linotype" w:eastAsia="Calibri" w:hAnsi="Palatino Linotype" w:cs="Arial"/>
          <w:b/>
          <w:bCs/>
          <w:lang w:val="es-ES"/>
        </w:rPr>
        <w:t xml:space="preserve"> </w:t>
      </w:r>
      <w:r w:rsidRPr="00F96440">
        <w:rPr>
          <w:rFonts w:ascii="Palatino Linotype" w:eastAsia="Calibri" w:hAnsi="Palatino Linotype" w:cs="Arial"/>
          <w:bCs/>
          <w:lang w:val="es-ES"/>
        </w:rPr>
        <w:t>la respuesta emitida por</w:t>
      </w:r>
      <w:r w:rsidRPr="00F96440">
        <w:rPr>
          <w:rFonts w:ascii="Palatino Linotype" w:eastAsia="Calibri" w:hAnsi="Palatino Linotype" w:cs="Arial"/>
          <w:b/>
          <w:bCs/>
          <w:lang w:val="es-ES"/>
        </w:rPr>
        <w:t xml:space="preserve"> </w:t>
      </w:r>
      <w:r w:rsidR="00B16954" w:rsidRPr="00F96440">
        <w:rPr>
          <w:rFonts w:ascii="Palatino Linotype" w:eastAsia="Calibri" w:hAnsi="Palatino Linotype" w:cs="Arial"/>
          <w:b/>
          <w:bCs/>
          <w:lang w:val="es-ES"/>
        </w:rPr>
        <w:t xml:space="preserve">el </w:t>
      </w:r>
      <w:r w:rsidR="0055407C" w:rsidRPr="00F96440">
        <w:rPr>
          <w:rFonts w:ascii="Palatino Linotype" w:eastAsia="Calibri" w:hAnsi="Palatino Linotype" w:cs="Arial"/>
          <w:b/>
          <w:bCs/>
          <w:lang w:val="es-ES"/>
        </w:rPr>
        <w:t>Ayuntamiento de Malinalco</w:t>
      </w:r>
      <w:r w:rsidRPr="00F96440">
        <w:rPr>
          <w:rFonts w:ascii="Palatino Linotype" w:hAnsi="Palatino Linotype"/>
          <w:b/>
          <w:bCs/>
          <w:color w:val="000000"/>
          <w:szCs w:val="22"/>
        </w:rPr>
        <w:t xml:space="preserve"> </w:t>
      </w:r>
      <w:r w:rsidRPr="00F96440">
        <w:rPr>
          <w:rFonts w:ascii="Palatino Linotype" w:eastAsia="Calibri" w:hAnsi="Palatino Linotype" w:cs="Arial"/>
          <w:bCs/>
          <w:lang w:val="es-ES"/>
        </w:rPr>
        <w:t>y se</w:t>
      </w:r>
      <w:r w:rsidRPr="00F96440">
        <w:rPr>
          <w:rFonts w:ascii="Palatino Linotype" w:eastAsia="Calibri" w:hAnsi="Palatino Linotype" w:cs="Arial"/>
          <w:b/>
          <w:bCs/>
          <w:lang w:val="es-ES"/>
        </w:rPr>
        <w:t xml:space="preserve"> ORDENA </w:t>
      </w:r>
      <w:r w:rsidRPr="00F96440">
        <w:rPr>
          <w:rFonts w:ascii="Palatino Linotype" w:eastAsia="Calibri" w:hAnsi="Palatino Linotype" w:cs="Arial"/>
          <w:bCs/>
          <w:lang w:val="es-ES"/>
        </w:rPr>
        <w:t xml:space="preserve">entregar vía </w:t>
      </w:r>
      <w:r w:rsidRPr="00F96440">
        <w:rPr>
          <w:rFonts w:ascii="Palatino Linotype" w:eastAsia="Calibri" w:hAnsi="Palatino Linotype" w:cs="Arial"/>
          <w:b/>
          <w:bCs/>
          <w:lang w:val="es-ES"/>
        </w:rPr>
        <w:t>Sistema de Acceso a la Información Mexiquense (SAIMEX</w:t>
      </w:r>
      <w:r w:rsidR="0016383D" w:rsidRPr="00F96440">
        <w:rPr>
          <w:rFonts w:ascii="Palatino Linotype" w:eastAsia="Calibri" w:hAnsi="Palatino Linotype" w:cs="Arial"/>
          <w:b/>
          <w:bCs/>
          <w:lang w:val="es-ES"/>
        </w:rPr>
        <w:t>,</w:t>
      </w:r>
      <w:r w:rsidRPr="00F96440">
        <w:rPr>
          <w:rFonts w:ascii="Palatino Linotype" w:eastAsia="Calibri" w:hAnsi="Palatino Linotype" w:cs="Arial"/>
          <w:lang w:val="es-ES"/>
        </w:rPr>
        <w:t xml:space="preserve"> </w:t>
      </w:r>
      <w:r w:rsidR="00396F3B" w:rsidRPr="00F96440">
        <w:rPr>
          <w:rFonts w:ascii="Palatino Linotype" w:eastAsia="Calibri" w:hAnsi="Palatino Linotype" w:cs="Arial"/>
          <w:lang w:val="es-ES"/>
        </w:rPr>
        <w:t xml:space="preserve">de ser el caso en versión pública, </w:t>
      </w:r>
      <w:r w:rsidRPr="00F96440">
        <w:rPr>
          <w:rFonts w:ascii="Palatino Linotype" w:eastAsia="Calibri" w:hAnsi="Palatino Linotype" w:cs="Arial"/>
          <w:bCs/>
          <w:lang w:val="es-ES"/>
        </w:rPr>
        <w:t>los documentos que contengan la siguiente información:</w:t>
      </w:r>
    </w:p>
    <w:p w14:paraId="4746EE6D" w14:textId="77777777" w:rsidR="00014006" w:rsidRPr="00F96440" w:rsidRDefault="00014006" w:rsidP="00014006">
      <w:pPr>
        <w:pStyle w:val="Sinespaciado"/>
        <w:spacing w:line="360" w:lineRule="auto"/>
        <w:jc w:val="both"/>
        <w:rPr>
          <w:rFonts w:ascii="Palatino Linotype" w:eastAsia="Calibri" w:hAnsi="Palatino Linotype" w:cs="Arial"/>
          <w:bCs/>
          <w:lang w:val="es-ES"/>
        </w:rPr>
      </w:pPr>
    </w:p>
    <w:p w14:paraId="66F31D06" w14:textId="1E823483" w:rsidR="00590EF2" w:rsidRPr="00F96440" w:rsidRDefault="00590EF2" w:rsidP="0001539E">
      <w:pPr>
        <w:pStyle w:val="Prrafodelista"/>
        <w:numPr>
          <w:ilvl w:val="0"/>
          <w:numId w:val="5"/>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De los inventarios de archivo:</w:t>
      </w:r>
    </w:p>
    <w:p w14:paraId="04253F10" w14:textId="014BF7C6" w:rsidR="00590EF2" w:rsidRPr="00F96440" w:rsidRDefault="00590EF2" w:rsidP="00590EF2">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lastRenderedPageBreak/>
        <w:t>Inventarios de transferencia secundaria;</w:t>
      </w:r>
    </w:p>
    <w:p w14:paraId="5A6D099F" w14:textId="19999E6D" w:rsidR="00590EF2" w:rsidRPr="00F96440" w:rsidRDefault="00590EF2" w:rsidP="00590EF2">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Responsable de elaborar los inventarios de transferencia secundaria;</w:t>
      </w:r>
    </w:p>
    <w:p w14:paraId="355F8C39" w14:textId="5F35E4C0" w:rsidR="00590EF2" w:rsidRPr="00F96440" w:rsidRDefault="00590EF2" w:rsidP="00590EF2">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Formato institucional de inventario de archivo de trámite;</w:t>
      </w:r>
    </w:p>
    <w:p w14:paraId="31957F34" w14:textId="73ABD82F" w:rsidR="00590EF2" w:rsidRPr="00F96440" w:rsidRDefault="00590EF2" w:rsidP="00590EF2">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 xml:space="preserve">Formato institucional de inventario </w:t>
      </w:r>
      <w:r w:rsidR="006A4178" w:rsidRPr="00F96440">
        <w:rPr>
          <w:rFonts w:ascii="Palatino Linotype" w:eastAsia="Calibri" w:hAnsi="Palatino Linotype" w:cs="Tahoma"/>
          <w:b/>
          <w:iCs/>
          <w:szCs w:val="22"/>
          <w:lang w:val="es-ES" w:eastAsia="es-ES_tradnl"/>
        </w:rPr>
        <w:t>de transferencia primaria; y,</w:t>
      </w:r>
    </w:p>
    <w:p w14:paraId="632B7735" w14:textId="44E3D694" w:rsidR="006A4178" w:rsidRPr="00F96440" w:rsidRDefault="006A4178" w:rsidP="00590EF2">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Procedimiento para la transferencia primaria.</w:t>
      </w:r>
    </w:p>
    <w:p w14:paraId="55A2C733" w14:textId="53345336" w:rsidR="00705087" w:rsidRPr="00F96440" w:rsidRDefault="00705087" w:rsidP="0001539E">
      <w:pPr>
        <w:pStyle w:val="Prrafodelista"/>
        <w:numPr>
          <w:ilvl w:val="0"/>
          <w:numId w:val="5"/>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De la selección final de archivos:</w:t>
      </w:r>
    </w:p>
    <w:p w14:paraId="2230A0F3" w14:textId="301FC664" w:rsidR="00567EA1" w:rsidRPr="00F96440" w:rsidRDefault="00567EA1"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hAnsi="Palatino Linotype" w:cs="Tahoma"/>
          <w:b/>
          <w:bCs/>
          <w:iCs/>
          <w:szCs w:val="22"/>
          <w:lang w:val="es-ES_tradnl"/>
        </w:rPr>
        <w:t>Desde qué año se hace la selección final;</w:t>
      </w:r>
    </w:p>
    <w:p w14:paraId="6A094852" w14:textId="689584F3" w:rsidR="00567EA1" w:rsidRPr="00F96440" w:rsidRDefault="00567EA1"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Encargado de realizar la selección final;</w:t>
      </w:r>
    </w:p>
    <w:p w14:paraId="01284F9A" w14:textId="5121E01D" w:rsidR="00567EA1" w:rsidRPr="00F96440" w:rsidRDefault="00567EA1"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Criterio para elegir la documentación susceptible de ser destruida;</w:t>
      </w:r>
    </w:p>
    <w:p w14:paraId="76AFE491" w14:textId="582933BF" w:rsidR="00567EA1" w:rsidRPr="00F96440" w:rsidRDefault="00567EA1"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Número de selecciones finales de los años 2019, 2020 y 2021;</w:t>
      </w:r>
    </w:p>
    <w:p w14:paraId="1B9F900E" w14:textId="10055AA3" w:rsidR="00567EA1" w:rsidRPr="00F96440" w:rsidRDefault="00567EA1"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Procedimiento para llevar a cabo la selección final;</w:t>
      </w:r>
    </w:p>
    <w:p w14:paraId="3872DDC8" w14:textId="2C9C5540" w:rsidR="00567EA1" w:rsidRPr="00F96440" w:rsidRDefault="00567EA1"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Servidores públicos que intervienen en la aprobación de la destrucción de la selección final;</w:t>
      </w:r>
    </w:p>
    <w:p w14:paraId="047F4090" w14:textId="675D7A4A" w:rsidR="00567EA1" w:rsidRPr="00F96440" w:rsidRDefault="00705087"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Qué la selección final se realiza utilizando las series documentales;</w:t>
      </w:r>
    </w:p>
    <w:p w14:paraId="02828A4F" w14:textId="5FFBB02E" w:rsidR="00567EA1" w:rsidRPr="00F96440" w:rsidRDefault="00705087" w:rsidP="00705087">
      <w:pPr>
        <w:pStyle w:val="Prrafodelista"/>
        <w:numPr>
          <w:ilvl w:val="0"/>
          <w:numId w:val="23"/>
        </w:numPr>
        <w:tabs>
          <w:tab w:val="left" w:pos="4962"/>
        </w:tabs>
        <w:spacing w:line="360" w:lineRule="auto"/>
        <w:jc w:val="both"/>
        <w:rPr>
          <w:rFonts w:ascii="Palatino Linotype" w:eastAsia="Calibri" w:hAnsi="Palatino Linotype" w:cs="Tahoma"/>
          <w:b/>
          <w:iCs/>
          <w:szCs w:val="22"/>
          <w:lang w:val="es-ES" w:eastAsia="es-ES_tradnl"/>
        </w:rPr>
      </w:pPr>
      <w:r w:rsidRPr="00F96440">
        <w:rPr>
          <w:rFonts w:ascii="Palatino Linotype" w:eastAsia="Calibri" w:hAnsi="Palatino Linotype" w:cs="Tahoma"/>
          <w:b/>
          <w:iCs/>
          <w:szCs w:val="22"/>
          <w:lang w:val="es-ES" w:eastAsia="es-ES_tradnl"/>
        </w:rPr>
        <w:t>Número de destrucciones de selección final desde el año 2019, 2020 y 2021; y,</w:t>
      </w:r>
    </w:p>
    <w:p w14:paraId="1E56E80E" w14:textId="68D57523" w:rsidR="00705087" w:rsidRPr="00F96440" w:rsidRDefault="00705087" w:rsidP="00705087">
      <w:pPr>
        <w:pStyle w:val="Prrafodelista"/>
        <w:numPr>
          <w:ilvl w:val="0"/>
          <w:numId w:val="23"/>
        </w:numPr>
        <w:spacing w:line="360" w:lineRule="auto"/>
        <w:jc w:val="both"/>
        <w:rPr>
          <w:rFonts w:ascii="Palatino Linotype" w:hAnsi="Palatino Linotype" w:cs="Tahoma"/>
          <w:b/>
          <w:bCs/>
          <w:iCs/>
          <w:szCs w:val="22"/>
        </w:rPr>
      </w:pPr>
      <w:r w:rsidRPr="00F96440">
        <w:rPr>
          <w:rFonts w:ascii="Palatino Linotype" w:hAnsi="Palatino Linotype" w:cs="Tahoma"/>
          <w:b/>
          <w:bCs/>
          <w:iCs/>
          <w:szCs w:val="22"/>
        </w:rPr>
        <w:t xml:space="preserve">Último acuerdo de destrucción documental emitido por la autoridad estatal. </w:t>
      </w:r>
    </w:p>
    <w:p w14:paraId="68FEC460" w14:textId="5B705D50" w:rsidR="00CF4218" w:rsidRPr="00F96440" w:rsidRDefault="00CF4218" w:rsidP="00CF4218">
      <w:pPr>
        <w:pStyle w:val="Prrafodelista"/>
        <w:numPr>
          <w:ilvl w:val="0"/>
          <w:numId w:val="5"/>
        </w:numPr>
        <w:spacing w:line="360" w:lineRule="auto"/>
        <w:jc w:val="both"/>
        <w:rPr>
          <w:rFonts w:ascii="Palatino Linotype" w:hAnsi="Palatino Linotype" w:cs="Tahoma"/>
          <w:b/>
          <w:bCs/>
          <w:iCs/>
          <w:szCs w:val="22"/>
        </w:rPr>
      </w:pPr>
      <w:r w:rsidRPr="00F96440">
        <w:rPr>
          <w:rFonts w:ascii="Palatino Linotype" w:hAnsi="Palatino Linotype" w:cs="Tahoma"/>
          <w:b/>
          <w:bCs/>
          <w:iCs/>
          <w:szCs w:val="22"/>
        </w:rPr>
        <w:t>Formato de vale para préstamo de documentos;</w:t>
      </w:r>
    </w:p>
    <w:p w14:paraId="2C29E4D6" w14:textId="77777777" w:rsidR="00396F3B" w:rsidRPr="00F96440" w:rsidRDefault="00396F3B" w:rsidP="00CF4218">
      <w:pPr>
        <w:pStyle w:val="Prrafodelista"/>
        <w:numPr>
          <w:ilvl w:val="0"/>
          <w:numId w:val="5"/>
        </w:numPr>
        <w:spacing w:line="360" w:lineRule="auto"/>
        <w:jc w:val="both"/>
        <w:rPr>
          <w:rFonts w:ascii="Palatino Linotype" w:hAnsi="Palatino Linotype" w:cs="Tahoma"/>
          <w:b/>
          <w:bCs/>
          <w:iCs/>
          <w:szCs w:val="22"/>
        </w:rPr>
      </w:pPr>
      <w:r w:rsidRPr="00F96440">
        <w:rPr>
          <w:rFonts w:ascii="Palatino Linotype" w:hAnsi="Palatino Linotype" w:cs="Tahoma"/>
          <w:b/>
          <w:bCs/>
          <w:iCs/>
          <w:szCs w:val="22"/>
        </w:rPr>
        <w:t>De la difusión de archivos históricos:</w:t>
      </w:r>
    </w:p>
    <w:p w14:paraId="00B8A8F9" w14:textId="213AE322" w:rsidR="00CF4218" w:rsidRPr="00F96440" w:rsidRDefault="00CF4218" w:rsidP="00396F3B">
      <w:pPr>
        <w:pStyle w:val="Prrafodelista"/>
        <w:numPr>
          <w:ilvl w:val="0"/>
          <w:numId w:val="24"/>
        </w:numPr>
        <w:spacing w:line="360" w:lineRule="auto"/>
        <w:jc w:val="both"/>
        <w:rPr>
          <w:rFonts w:ascii="Palatino Linotype" w:hAnsi="Palatino Linotype" w:cs="Tahoma"/>
          <w:b/>
          <w:bCs/>
          <w:iCs/>
          <w:szCs w:val="22"/>
        </w:rPr>
      </w:pPr>
      <w:r w:rsidRPr="00F96440">
        <w:rPr>
          <w:rFonts w:ascii="Palatino Linotype" w:hAnsi="Palatino Linotype" w:cs="Tahoma"/>
          <w:b/>
          <w:bCs/>
          <w:iCs/>
          <w:szCs w:val="22"/>
        </w:rPr>
        <w:t>Documento donde conste que se lleva a cabo la difusión de documentos históricos;</w:t>
      </w:r>
    </w:p>
    <w:p w14:paraId="64AD0DA0" w14:textId="5E280E66" w:rsidR="00CF4218" w:rsidRPr="00F96440" w:rsidRDefault="00CF4218" w:rsidP="00CF4218">
      <w:pPr>
        <w:pStyle w:val="Prrafodelista"/>
        <w:numPr>
          <w:ilvl w:val="0"/>
          <w:numId w:val="24"/>
        </w:numPr>
        <w:spacing w:line="360" w:lineRule="auto"/>
        <w:jc w:val="both"/>
        <w:rPr>
          <w:rFonts w:ascii="Palatino Linotype" w:hAnsi="Palatino Linotype" w:cs="Tahoma"/>
          <w:b/>
          <w:bCs/>
          <w:iCs/>
          <w:szCs w:val="22"/>
        </w:rPr>
      </w:pPr>
      <w:r w:rsidRPr="00F96440">
        <w:rPr>
          <w:rFonts w:ascii="Palatino Linotype" w:hAnsi="Palatino Linotype" w:cs="Tahoma"/>
          <w:b/>
          <w:bCs/>
          <w:iCs/>
          <w:szCs w:val="22"/>
        </w:rPr>
        <w:t>Programa de difusión del archivo histórico de los años 2019, 2020, 2021 y 2022;</w:t>
      </w:r>
    </w:p>
    <w:p w14:paraId="24534584" w14:textId="7FE86C16" w:rsidR="00CF4218" w:rsidRPr="00F96440" w:rsidRDefault="00CF4218" w:rsidP="00CF4218">
      <w:pPr>
        <w:pStyle w:val="Prrafodelista"/>
        <w:numPr>
          <w:ilvl w:val="0"/>
          <w:numId w:val="24"/>
        </w:numPr>
        <w:spacing w:line="360" w:lineRule="auto"/>
        <w:jc w:val="both"/>
        <w:rPr>
          <w:rFonts w:ascii="Palatino Linotype" w:hAnsi="Palatino Linotype" w:cs="Tahoma"/>
          <w:b/>
          <w:bCs/>
          <w:iCs/>
          <w:szCs w:val="22"/>
        </w:rPr>
      </w:pPr>
      <w:r w:rsidRPr="00F96440">
        <w:rPr>
          <w:rFonts w:ascii="Palatino Linotype" w:hAnsi="Palatino Linotype" w:cs="Tahoma"/>
          <w:b/>
          <w:bCs/>
          <w:iCs/>
          <w:szCs w:val="22"/>
        </w:rPr>
        <w:t>Encargado de la difusión de documentos históricos;</w:t>
      </w:r>
    </w:p>
    <w:p w14:paraId="128772B1" w14:textId="2AFDB0AD" w:rsidR="00CF4218" w:rsidRPr="00F96440" w:rsidRDefault="00CF4218" w:rsidP="00CF4218">
      <w:pPr>
        <w:pStyle w:val="Prrafodelista"/>
        <w:numPr>
          <w:ilvl w:val="0"/>
          <w:numId w:val="24"/>
        </w:numPr>
        <w:spacing w:line="360" w:lineRule="auto"/>
        <w:jc w:val="both"/>
        <w:rPr>
          <w:rFonts w:ascii="Palatino Linotype" w:hAnsi="Palatino Linotype" w:cs="Tahoma"/>
          <w:b/>
          <w:bCs/>
          <w:iCs/>
          <w:szCs w:val="22"/>
        </w:rPr>
      </w:pPr>
      <w:r w:rsidRPr="00F96440">
        <w:rPr>
          <w:rFonts w:ascii="Palatino Linotype" w:hAnsi="Palatino Linotype" w:cs="Tahoma"/>
          <w:b/>
          <w:bCs/>
          <w:iCs/>
          <w:szCs w:val="22"/>
        </w:rPr>
        <w:lastRenderedPageBreak/>
        <w:t>Medios utilizados para la difusión de documentos históricos;</w:t>
      </w:r>
    </w:p>
    <w:p w14:paraId="616FA8AC" w14:textId="089BDADD" w:rsidR="00CF4218" w:rsidRPr="00F96440" w:rsidRDefault="00CF4218" w:rsidP="00CF4218">
      <w:pPr>
        <w:pStyle w:val="Prrafodelista"/>
        <w:spacing w:line="360" w:lineRule="auto"/>
        <w:ind w:left="1440"/>
        <w:jc w:val="both"/>
        <w:rPr>
          <w:rFonts w:ascii="Palatino Linotype" w:hAnsi="Palatino Linotype" w:cs="Tahoma"/>
          <w:b/>
          <w:bCs/>
          <w:iCs/>
          <w:szCs w:val="22"/>
        </w:rPr>
      </w:pPr>
    </w:p>
    <w:p w14:paraId="1F35AB54" w14:textId="77777777" w:rsidR="00396F3B" w:rsidRPr="00F96440" w:rsidRDefault="00396F3B" w:rsidP="00396F3B">
      <w:pPr>
        <w:spacing w:line="360" w:lineRule="auto"/>
        <w:jc w:val="both"/>
        <w:rPr>
          <w:rFonts w:ascii="Palatino Linotype" w:eastAsia="Calibri" w:hAnsi="Palatino Linotype" w:cs="Arial"/>
        </w:rPr>
      </w:pPr>
      <w:r w:rsidRPr="00F9644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0AB85B8" w14:textId="77777777" w:rsidR="00396F3B" w:rsidRPr="00F96440" w:rsidRDefault="00396F3B" w:rsidP="00CF4218">
      <w:pPr>
        <w:tabs>
          <w:tab w:val="left" w:pos="993"/>
        </w:tabs>
        <w:spacing w:line="360" w:lineRule="auto"/>
        <w:ind w:right="-28"/>
        <w:jc w:val="both"/>
        <w:rPr>
          <w:rFonts w:ascii="Palatino Linotype" w:hAnsi="Palatino Linotype" w:cs="Tahoma"/>
          <w:bCs/>
          <w:iCs/>
          <w:szCs w:val="22"/>
        </w:rPr>
      </w:pPr>
    </w:p>
    <w:p w14:paraId="2F060CC8" w14:textId="0ED50582" w:rsidR="00CF4218" w:rsidRPr="00F96440" w:rsidRDefault="00CF4218" w:rsidP="00CF4218">
      <w:pPr>
        <w:tabs>
          <w:tab w:val="left" w:pos="993"/>
        </w:tabs>
        <w:spacing w:line="360" w:lineRule="auto"/>
        <w:ind w:right="-28"/>
        <w:jc w:val="both"/>
        <w:rPr>
          <w:rFonts w:ascii="Palatino Linotype" w:hAnsi="Palatino Linotype" w:cs="Tahoma"/>
          <w:bCs/>
          <w:iCs/>
          <w:szCs w:val="22"/>
        </w:rPr>
      </w:pPr>
      <w:r w:rsidRPr="00F96440">
        <w:rPr>
          <w:rFonts w:ascii="Palatino Linotype" w:hAnsi="Palatino Linotype" w:cs="Tahoma"/>
          <w:bCs/>
          <w:iCs/>
          <w:szCs w:val="22"/>
        </w:rPr>
        <w:t>De no contar con la información que se ordena en el inciso 1, 2</w:t>
      </w:r>
      <w:r w:rsidR="00396F3B" w:rsidRPr="00F96440">
        <w:rPr>
          <w:rFonts w:ascii="Palatino Linotype" w:hAnsi="Palatino Linotype" w:cs="Tahoma"/>
          <w:bCs/>
          <w:iCs/>
          <w:szCs w:val="22"/>
        </w:rPr>
        <w:t>,</w:t>
      </w:r>
      <w:r w:rsidRPr="00F96440">
        <w:rPr>
          <w:rFonts w:ascii="Palatino Linotype" w:hAnsi="Palatino Linotype" w:cs="Tahoma"/>
          <w:bCs/>
          <w:iCs/>
          <w:szCs w:val="22"/>
        </w:rPr>
        <w:t xml:space="preserve"> 3 </w:t>
      </w:r>
      <w:r w:rsidR="00396F3B" w:rsidRPr="00F96440">
        <w:rPr>
          <w:rFonts w:ascii="Palatino Linotype" w:hAnsi="Palatino Linotype" w:cs="Tahoma"/>
          <w:bCs/>
          <w:iCs/>
          <w:szCs w:val="22"/>
        </w:rPr>
        <w:t xml:space="preserve">y/o 4, </w:t>
      </w:r>
      <w:r w:rsidRPr="00F96440">
        <w:rPr>
          <w:rFonts w:ascii="Palatino Linotype" w:hAnsi="Palatino Linotype" w:cs="Tahoma"/>
          <w:bCs/>
          <w:iCs/>
          <w:szCs w:val="22"/>
        </w:rPr>
        <w:t xml:space="preserve">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14:paraId="673C26C6" w14:textId="77777777" w:rsidR="00705087" w:rsidRPr="00F96440" w:rsidRDefault="00705087" w:rsidP="00CF4218">
      <w:pPr>
        <w:tabs>
          <w:tab w:val="left" w:pos="4962"/>
        </w:tabs>
        <w:spacing w:line="360" w:lineRule="auto"/>
        <w:jc w:val="both"/>
        <w:rPr>
          <w:rFonts w:ascii="Palatino Linotype" w:eastAsia="Calibri" w:hAnsi="Palatino Linotype" w:cs="Tahoma"/>
          <w:b/>
          <w:iCs/>
          <w:szCs w:val="22"/>
          <w:lang w:val="es-ES" w:eastAsia="es-ES_tradnl"/>
        </w:rPr>
      </w:pPr>
    </w:p>
    <w:p w14:paraId="4CA3832E" w14:textId="77777777" w:rsidR="00014006" w:rsidRPr="00F96440"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F96440">
        <w:rPr>
          <w:rFonts w:ascii="Palatino Linotype" w:eastAsia="Palatino Linotype" w:hAnsi="Palatino Linotype" w:cs="Palatino Linotype"/>
          <w:b/>
        </w:rPr>
        <w:t xml:space="preserve">TERCERO. Notifíquese </w:t>
      </w:r>
      <w:r w:rsidRPr="00F96440">
        <w:rPr>
          <w:rFonts w:ascii="Palatino Linotype" w:eastAsia="Palatino Linotype" w:hAnsi="Palatino Linotype" w:cs="Palatino Linotype"/>
        </w:rPr>
        <w:t xml:space="preserve">al Titular de la Unidad de Transparencia del </w:t>
      </w:r>
      <w:r w:rsidRPr="00F96440">
        <w:rPr>
          <w:rFonts w:ascii="Palatino Linotype" w:eastAsia="Palatino Linotype" w:hAnsi="Palatino Linotype" w:cs="Palatino Linotype"/>
          <w:b/>
        </w:rPr>
        <w:t>SUJETO OBLIGADO</w:t>
      </w:r>
      <w:r w:rsidRPr="00F964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9644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F96440"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F96440" w:rsidRDefault="00014006" w:rsidP="00014006">
      <w:pPr>
        <w:spacing w:line="360" w:lineRule="auto"/>
        <w:jc w:val="both"/>
        <w:rPr>
          <w:rFonts w:ascii="Palatino Linotype" w:eastAsia="Calibri" w:hAnsi="Palatino Linotype" w:cs="Arial"/>
          <w:bCs/>
        </w:rPr>
      </w:pPr>
      <w:r w:rsidRPr="00F96440">
        <w:rPr>
          <w:rFonts w:ascii="Palatino Linotype" w:hAnsi="Palatino Linotype" w:cs="Arial"/>
          <w:b/>
        </w:rPr>
        <w:t xml:space="preserve">CUARTO. </w:t>
      </w:r>
      <w:r w:rsidRPr="00F96440">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F96440">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67F5DAD6" w14:textId="77777777" w:rsidR="00014006" w:rsidRPr="00F96440"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F96440"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F96440">
        <w:rPr>
          <w:rFonts w:ascii="Palatino Linotype" w:eastAsia="Times New Roman" w:hAnsi="Palatino Linotype" w:cs="Arial"/>
          <w:b/>
        </w:rPr>
        <w:t xml:space="preserve">QUINTO. </w:t>
      </w:r>
      <w:r w:rsidRPr="00F96440">
        <w:rPr>
          <w:rFonts w:ascii="Palatino Linotype" w:eastAsia="Times New Roman" w:hAnsi="Palatino Linotype" w:cs="Times New Roman"/>
          <w:b/>
          <w:bCs/>
          <w:color w:val="222222"/>
          <w:lang w:val="es-ES"/>
        </w:rPr>
        <w:t xml:space="preserve">Notifíquese </w:t>
      </w:r>
      <w:r w:rsidRPr="00F96440">
        <w:rPr>
          <w:rFonts w:ascii="Palatino Linotype" w:eastAsia="Times New Roman" w:hAnsi="Palatino Linotype" w:cs="Times New Roman"/>
          <w:bCs/>
          <w:color w:val="222222"/>
          <w:lang w:val="es-ES"/>
        </w:rPr>
        <w:t xml:space="preserve">al </w:t>
      </w:r>
      <w:r w:rsidRPr="00F96440">
        <w:rPr>
          <w:rFonts w:ascii="Palatino Linotype" w:eastAsia="Times New Roman" w:hAnsi="Palatino Linotype" w:cs="Times New Roman"/>
          <w:b/>
          <w:color w:val="222222"/>
          <w:lang w:val="es-ES"/>
        </w:rPr>
        <w:t>RECURRENTE</w:t>
      </w:r>
      <w:r w:rsidRPr="00F96440">
        <w:rPr>
          <w:rFonts w:ascii="Palatino Linotype" w:eastAsia="Times New Roman" w:hAnsi="Palatino Linotype" w:cs="Times New Roman"/>
          <w:color w:val="222222"/>
          <w:lang w:val="es-ES" w:eastAsia="es-MX"/>
        </w:rPr>
        <w:t xml:space="preserve"> la presente resolución vía SAIMEX</w:t>
      </w:r>
      <w:r w:rsidR="00396F3B" w:rsidRPr="00F96440">
        <w:rPr>
          <w:rFonts w:ascii="Palatino Linotype" w:eastAsia="Times New Roman" w:hAnsi="Palatino Linotype" w:cs="Times New Roman"/>
          <w:color w:val="222222"/>
          <w:lang w:val="es-ES" w:eastAsia="es-MX"/>
        </w:rPr>
        <w:t>.</w:t>
      </w:r>
    </w:p>
    <w:p w14:paraId="7180F590" w14:textId="77777777" w:rsidR="00014006" w:rsidRPr="00F96440"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F96440" w:rsidRDefault="00014006" w:rsidP="00930741">
      <w:pPr>
        <w:pStyle w:val="Sinespaciado"/>
        <w:spacing w:line="360" w:lineRule="auto"/>
        <w:jc w:val="both"/>
        <w:rPr>
          <w:rFonts w:ascii="Palatino Linotype" w:hAnsi="Palatino Linotype"/>
          <w:color w:val="222222"/>
          <w:shd w:val="clear" w:color="auto" w:fill="FFFFFF"/>
          <w:lang w:val="es-ES"/>
        </w:rPr>
      </w:pPr>
      <w:r w:rsidRPr="00F96440">
        <w:rPr>
          <w:rFonts w:ascii="Palatino Linotype" w:hAnsi="Palatino Linotype"/>
          <w:b/>
        </w:rPr>
        <w:t>SEXTO.</w:t>
      </w:r>
      <w:r w:rsidRPr="00F96440">
        <w:rPr>
          <w:rFonts w:ascii="Palatino Linotype" w:eastAsia="Times New Roman" w:hAnsi="Palatino Linotype" w:cs="Times New Roman"/>
          <w:color w:val="222222"/>
          <w:lang w:val="es-ES" w:eastAsia="es-MX"/>
        </w:rPr>
        <w:t xml:space="preserve"> Se hace del conocimiento del </w:t>
      </w:r>
      <w:r w:rsidRPr="00F96440">
        <w:rPr>
          <w:rFonts w:ascii="Palatino Linotype" w:eastAsia="Times New Roman" w:hAnsi="Palatino Linotype" w:cs="Times New Roman"/>
          <w:b/>
          <w:bCs/>
          <w:color w:val="222222"/>
          <w:lang w:val="es-ES" w:eastAsia="es-MX"/>
        </w:rPr>
        <w:t>RECURRENTE</w:t>
      </w:r>
      <w:r w:rsidRPr="00F96440">
        <w:rPr>
          <w:rFonts w:ascii="Palatino Linotype" w:eastAsia="Times New Roman" w:hAnsi="Palatino Linotype" w:cs="Times New Roman"/>
          <w:color w:val="222222"/>
          <w:lang w:eastAsia="es-MX"/>
        </w:rPr>
        <w:t xml:space="preserve"> que,</w:t>
      </w:r>
      <w:r w:rsidRPr="00F96440">
        <w:rPr>
          <w:rFonts w:ascii="Palatino Linotype" w:eastAsia="Times New Roman" w:hAnsi="Palatino Linotype" w:cs="Arial"/>
          <w:b/>
          <w:lang w:val="es-ES"/>
        </w:rPr>
        <w:t xml:space="preserve"> </w:t>
      </w:r>
      <w:r w:rsidRPr="00F96440">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F96440">
        <w:rPr>
          <w:rFonts w:ascii="Palatino Linotype" w:eastAsia="Times New Roman" w:hAnsi="Palatino Linotype" w:cs="Times New Roman"/>
          <w:color w:val="222222"/>
          <w:lang w:val="es-ES" w:eastAsia="es-MX"/>
        </w:rPr>
        <w:t xml:space="preserve"> </w:t>
      </w:r>
      <w:r w:rsidR="00930741" w:rsidRPr="00F96440">
        <w:rPr>
          <w:rFonts w:ascii="Palatino Linotype" w:hAnsi="Palatino Linotype"/>
          <w:color w:val="000000"/>
          <w:shd w:val="clear" w:color="auto" w:fill="FFFFFF"/>
        </w:rPr>
        <w:t xml:space="preserve">en caso de que considere que la resolución le cause algún perjuicio podrá impugnarla vía </w:t>
      </w:r>
      <w:r w:rsidR="00930741" w:rsidRPr="00F96440">
        <w:rPr>
          <w:rFonts w:ascii="Palatino Linotype" w:hAnsi="Palatino Linotype"/>
          <w:color w:val="222222"/>
          <w:shd w:val="clear" w:color="auto" w:fill="FFFFFF"/>
          <w:lang w:val="es-ES"/>
        </w:rPr>
        <w:t>juicio de amparo en los términos de las leyes aplicables.</w:t>
      </w:r>
    </w:p>
    <w:p w14:paraId="7D38FFC2" w14:textId="77777777" w:rsidR="00725CA2" w:rsidRPr="00F96440" w:rsidRDefault="00725CA2" w:rsidP="00930741">
      <w:pPr>
        <w:pStyle w:val="Sinespaciado"/>
        <w:spacing w:line="360" w:lineRule="auto"/>
        <w:jc w:val="both"/>
        <w:rPr>
          <w:rFonts w:ascii="Palatino Linotype" w:hAnsi="Palatino Linotype"/>
          <w:color w:val="222222"/>
          <w:shd w:val="clear" w:color="auto" w:fill="FFFFFF"/>
          <w:lang w:val="es-ES"/>
        </w:rPr>
      </w:pPr>
    </w:p>
    <w:p w14:paraId="5CE57F90" w14:textId="7D1D587C" w:rsidR="00725CA2" w:rsidRPr="00F96440" w:rsidRDefault="001D62F7" w:rsidP="00725CA2">
      <w:pPr>
        <w:spacing w:line="360" w:lineRule="auto"/>
        <w:jc w:val="both"/>
        <w:rPr>
          <w:rFonts w:ascii="Palatino Linotype" w:eastAsia="MS Mincho" w:hAnsi="Palatino Linotype" w:cs="Times New Roman"/>
          <w:lang w:val="es-ES"/>
        </w:rPr>
      </w:pPr>
      <w:r w:rsidRPr="00F96440">
        <w:rPr>
          <w:rFonts w:ascii="Palatino Linotype" w:eastAsia="MS Mincho" w:hAnsi="Palatino Linotype" w:cs="Times New Roman"/>
          <w:b/>
          <w:bCs/>
          <w:color w:val="000000"/>
          <w:lang w:val="es-ES"/>
        </w:rPr>
        <w:t>SÉPTIMO</w:t>
      </w:r>
      <w:r w:rsidR="00725CA2" w:rsidRPr="00F96440">
        <w:rPr>
          <w:rFonts w:ascii="Palatino Linotype" w:eastAsia="MS Mincho" w:hAnsi="Palatino Linotype" w:cs="Times New Roman"/>
          <w:b/>
          <w:bCs/>
          <w:color w:val="000000"/>
          <w:lang w:val="es-ES"/>
        </w:rPr>
        <w:t>.</w:t>
      </w:r>
      <w:r w:rsidR="00725CA2" w:rsidRPr="00F96440">
        <w:rPr>
          <w:rFonts w:ascii="Palatino Linotype" w:eastAsia="MS Mincho" w:hAnsi="Palatino Linotype" w:cs="Times New Roman"/>
          <w:color w:val="000000"/>
          <w:lang w:val="es-ES"/>
        </w:rPr>
        <w:t xml:space="preserve"> </w:t>
      </w:r>
      <w:r w:rsidR="00725CA2" w:rsidRPr="00F96440">
        <w:rPr>
          <w:rFonts w:ascii="Palatino Linotype" w:eastAsia="MS Mincho" w:hAnsi="Palatino Linotype" w:cs="Times New Roman"/>
        </w:rPr>
        <w:t xml:space="preserve">Gírese </w:t>
      </w:r>
      <w:r w:rsidR="00725CA2" w:rsidRPr="00F96440">
        <w:rPr>
          <w:rFonts w:ascii="Palatino Linotype" w:eastAsia="Times New Roman" w:hAnsi="Palatino Linotype" w:cs="Times New Roman"/>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725CA2" w:rsidRPr="00F96440">
        <w:rPr>
          <w:rFonts w:ascii="Palatino Linotype" w:eastAsia="Times New Roman" w:hAnsi="Palatino Linotype" w:cs="Times New Roman"/>
          <w:b/>
          <w:lang w:eastAsia="es-MX"/>
        </w:rPr>
        <w:t xml:space="preserve">Considerando </w:t>
      </w:r>
      <w:r w:rsidR="00396F3B" w:rsidRPr="00F96440">
        <w:rPr>
          <w:rFonts w:ascii="Palatino Linotype" w:eastAsia="Times New Roman" w:hAnsi="Palatino Linotype" w:cs="Times New Roman"/>
          <w:b/>
          <w:lang w:eastAsia="es-MX"/>
        </w:rPr>
        <w:t>SEXTO</w:t>
      </w:r>
      <w:r w:rsidR="00725CA2" w:rsidRPr="00F96440">
        <w:rPr>
          <w:rFonts w:ascii="Palatino Linotype" w:eastAsia="Times New Roman" w:hAnsi="Palatino Linotype" w:cs="Times New Roman"/>
          <w:lang w:eastAsia="es-MX"/>
        </w:rPr>
        <w:t>.</w:t>
      </w:r>
    </w:p>
    <w:p w14:paraId="0EB8A6D9" w14:textId="77777777" w:rsidR="00725CA2" w:rsidRPr="00F96440" w:rsidRDefault="00725CA2" w:rsidP="00930741">
      <w:pPr>
        <w:pStyle w:val="Sinespaciado"/>
        <w:spacing w:line="360" w:lineRule="auto"/>
        <w:jc w:val="both"/>
        <w:rPr>
          <w:rFonts w:ascii="Palatino Linotype" w:eastAsia="Times New Roman" w:hAnsi="Palatino Linotype" w:cs="Times New Roman"/>
          <w:color w:val="222222"/>
          <w:lang w:val="es-ES" w:eastAsia="es-MX"/>
        </w:rPr>
      </w:pPr>
    </w:p>
    <w:p w14:paraId="36E74041" w14:textId="77777777" w:rsidR="004A452C" w:rsidRDefault="004A452C" w:rsidP="004A452C">
      <w:pPr>
        <w:spacing w:before="240" w:after="240" w:line="360" w:lineRule="auto"/>
        <w:ind w:firstLine="1"/>
        <w:jc w:val="both"/>
        <w:rPr>
          <w:rFonts w:ascii="Palatino Linotype" w:hAnsi="Palatino Linotype"/>
        </w:rPr>
      </w:pPr>
      <w:r w:rsidRPr="00F9644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F96440">
        <w:rPr>
          <w:rFonts w:ascii="Palatino Linotype" w:hAnsi="Palatino Linotype"/>
        </w:rPr>
        <w:lastRenderedPageBreak/>
        <w:t>RAMÍREZ PEÑA EN LA DÉCIMA NOVENA SESIÓN ORDINARIA CELEBRADA EL VEINTICINCO (25)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C7003" w14:textId="77777777" w:rsidR="0007194F" w:rsidRDefault="0007194F" w:rsidP="00587366">
      <w:r>
        <w:separator/>
      </w:r>
    </w:p>
  </w:endnote>
  <w:endnote w:type="continuationSeparator" w:id="0">
    <w:p w14:paraId="34F44F94" w14:textId="77777777" w:rsidR="0007194F" w:rsidRDefault="0007194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F0046" w:rsidRPr="00883450" w:rsidRDefault="00CF00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A3B66">
              <w:rPr>
                <w:rFonts w:ascii="Palatino Linotype" w:hAnsi="Palatino Linotype"/>
                <w:b/>
                <w:bCs/>
                <w:noProof/>
                <w:sz w:val="22"/>
                <w:szCs w:val="20"/>
              </w:rPr>
              <w:t>74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A3B66">
              <w:rPr>
                <w:rFonts w:ascii="Palatino Linotype" w:hAnsi="Palatino Linotype"/>
                <w:b/>
                <w:bCs/>
                <w:noProof/>
                <w:sz w:val="22"/>
                <w:szCs w:val="20"/>
              </w:rPr>
              <w:t>77</w:t>
            </w:r>
            <w:r w:rsidRPr="00883450">
              <w:rPr>
                <w:rFonts w:ascii="Palatino Linotype" w:hAnsi="Palatino Linotype"/>
                <w:b/>
                <w:bCs/>
                <w:sz w:val="22"/>
                <w:szCs w:val="20"/>
              </w:rPr>
              <w:fldChar w:fldCharType="end"/>
            </w:r>
          </w:p>
        </w:sdtContent>
      </w:sdt>
    </w:sdtContent>
  </w:sdt>
  <w:p w14:paraId="6243EC1B" w14:textId="47B193F0" w:rsidR="00CF0046" w:rsidRDefault="00CF00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F0046" w:rsidRPr="00883450" w:rsidRDefault="00CF004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A3B66" w:rsidRPr="002A3B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A3B66" w:rsidRPr="002A3B66">
      <w:rPr>
        <w:rFonts w:ascii="Palatino Linotype" w:hAnsi="Palatino Linotype"/>
        <w:noProof/>
        <w:sz w:val="22"/>
        <w:szCs w:val="22"/>
        <w:lang w:val="es-ES"/>
      </w:rPr>
      <w:t>77</w:t>
    </w:r>
    <w:r w:rsidRPr="00883450">
      <w:rPr>
        <w:rFonts w:ascii="Palatino Linotype" w:hAnsi="Palatino Linotype"/>
        <w:sz w:val="22"/>
        <w:szCs w:val="22"/>
      </w:rPr>
      <w:fldChar w:fldCharType="end"/>
    </w:r>
  </w:p>
  <w:p w14:paraId="5F5C4865" w14:textId="0A9A2B26" w:rsidR="00CF0046" w:rsidRPr="00883450" w:rsidRDefault="00CF004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BE949" w14:textId="77777777" w:rsidR="0007194F" w:rsidRDefault="0007194F" w:rsidP="00587366">
      <w:r>
        <w:separator/>
      </w:r>
    </w:p>
  </w:footnote>
  <w:footnote w:type="continuationSeparator" w:id="0">
    <w:p w14:paraId="0BA7BC44" w14:textId="77777777" w:rsidR="0007194F" w:rsidRDefault="0007194F" w:rsidP="00587366">
      <w:r>
        <w:continuationSeparator/>
      </w:r>
    </w:p>
  </w:footnote>
  <w:footnote w:id="1">
    <w:p w14:paraId="32D56466" w14:textId="77777777" w:rsidR="00CF0046" w:rsidRDefault="00CF0046" w:rsidP="008E4483">
      <w:pPr>
        <w:pStyle w:val="Textonotapie"/>
      </w:pPr>
      <w:r>
        <w:rPr>
          <w:rStyle w:val="Refdenotaalpie"/>
        </w:rPr>
        <w:footnoteRef/>
      </w:r>
      <w:r>
        <w:t xml:space="preserve"> Convención Americana sobre Derechos Humanos. Artículo 13.</w:t>
      </w:r>
    </w:p>
  </w:footnote>
  <w:footnote w:id="2">
    <w:p w14:paraId="3F7967D5" w14:textId="77777777" w:rsidR="00CF0046" w:rsidRDefault="00CF004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F0046" w:rsidRDefault="00CF004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F0046" w:rsidRDefault="00CF0046"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CF0046" w:rsidRDefault="00CF004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F0046" w:rsidRDefault="00CF0046" w:rsidP="008E4483">
      <w:pPr>
        <w:pStyle w:val="Textonotapie"/>
      </w:pPr>
      <w:r>
        <w:t>II. Eficacia: Obligación del Instituto para tutelar, de manera efectiva, el derecho de acceso a la información;</w:t>
      </w:r>
    </w:p>
    <w:p w14:paraId="707D8AAF" w14:textId="77777777" w:rsidR="00CF0046" w:rsidRDefault="00CF0046" w:rsidP="008E4483">
      <w:pPr>
        <w:pStyle w:val="Textonotapie"/>
      </w:pPr>
      <w:r>
        <w:t xml:space="preserve">… </w:t>
      </w:r>
    </w:p>
  </w:footnote>
  <w:footnote w:id="6">
    <w:p w14:paraId="571F0787" w14:textId="77777777" w:rsidR="00CF0046" w:rsidRDefault="00CF0046" w:rsidP="002F7C3D">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7">
    <w:p w14:paraId="5C709FBB" w14:textId="77777777" w:rsidR="00CF0046" w:rsidRDefault="00CF0046" w:rsidP="002F7C3D">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8">
    <w:p w14:paraId="67ACB308" w14:textId="77777777" w:rsidR="00CF0046" w:rsidRDefault="00CF0046" w:rsidP="002F7C3D">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9">
    <w:p w14:paraId="675D1B89" w14:textId="77777777" w:rsidR="00CF0046" w:rsidRDefault="00CF0046" w:rsidP="002F7C3D">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w:t>
      </w:r>
      <w:proofErr w:type="spellStart"/>
      <w:r>
        <w:rPr>
          <w:rFonts w:ascii="Palatino Linotype" w:hAnsi="Palatino Linotype" w:cs="Arial"/>
          <w:sz w:val="16"/>
          <w:szCs w:val="16"/>
        </w:rPr>
        <w:t>VILLANUEVA</w:t>
      </w:r>
      <w:proofErr w:type="spellEnd"/>
      <w:r>
        <w:rPr>
          <w:rFonts w:ascii="Palatino Linotype" w:hAnsi="Palatino Linotype" w:cs="Arial"/>
          <w:sz w:val="16"/>
          <w:szCs w:val="16"/>
        </w:rPr>
        <w:t xml:space="preserve">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79F64A9B" w14:textId="77777777" w:rsidR="00CF0046" w:rsidRDefault="00CF0046" w:rsidP="002F7C3D">
      <w:pPr>
        <w:pStyle w:val="Textonotapie"/>
        <w:jc w:val="both"/>
        <w:rPr>
          <w:rFonts w:ascii="Arial" w:hAnsi="Arial" w:cs="Arial"/>
          <w:sz w:val="16"/>
          <w:szCs w:val="16"/>
        </w:rPr>
      </w:pPr>
    </w:p>
  </w:footnote>
  <w:footnote w:id="10">
    <w:p w14:paraId="35817DCB" w14:textId="77777777" w:rsidR="00CF0046" w:rsidRPr="00952F10" w:rsidRDefault="00CF0046" w:rsidP="009918B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3C3B807" w14:textId="77777777" w:rsidR="00CF0046" w:rsidRDefault="00CF0046" w:rsidP="009918B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F0046" w:rsidRPr="00025127" w14:paraId="07F2896E" w14:textId="77777777" w:rsidTr="00FA0F09">
      <w:trPr>
        <w:trHeight w:val="138"/>
        <w:jc w:val="right"/>
      </w:trPr>
      <w:tc>
        <w:tcPr>
          <w:tcW w:w="3260" w:type="dxa"/>
          <w:vAlign w:val="center"/>
        </w:tcPr>
        <w:p w14:paraId="4A5B1974" w14:textId="44CA9AFE" w:rsidR="00CF0046" w:rsidRPr="00025127" w:rsidRDefault="00CF004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8DCB7BB" w:rsidR="00CF0046" w:rsidRPr="00025127" w:rsidRDefault="00CF0046" w:rsidP="00755146">
          <w:pPr>
            <w:pStyle w:val="Encabezado"/>
            <w:jc w:val="both"/>
            <w:rPr>
              <w:rFonts w:ascii="Palatino Linotype" w:hAnsi="Palatino Linotype"/>
              <w:b/>
              <w:sz w:val="22"/>
              <w:szCs w:val="22"/>
            </w:rPr>
          </w:pPr>
          <w:r>
            <w:rPr>
              <w:rFonts w:ascii="Palatino Linotype" w:hAnsi="Palatino Linotype"/>
              <w:b/>
              <w:sz w:val="22"/>
              <w:szCs w:val="22"/>
            </w:rPr>
            <w:t>01938</w:t>
          </w:r>
          <w:r w:rsidRPr="00025127">
            <w:rPr>
              <w:rFonts w:ascii="Palatino Linotype" w:hAnsi="Palatino Linotype"/>
              <w:b/>
              <w:sz w:val="22"/>
              <w:szCs w:val="22"/>
            </w:rPr>
            <w:t>/INFOEM/IP/RR/</w:t>
          </w:r>
          <w:r>
            <w:rPr>
              <w:rFonts w:ascii="Palatino Linotype" w:hAnsi="Palatino Linotype"/>
              <w:b/>
              <w:sz w:val="22"/>
              <w:szCs w:val="22"/>
            </w:rPr>
            <w:t>2022</w:t>
          </w:r>
        </w:p>
      </w:tc>
    </w:tr>
    <w:tr w:rsidR="00CF0046" w:rsidRPr="00025127" w14:paraId="1B5D8690" w14:textId="77777777" w:rsidTr="00FA0F09">
      <w:trPr>
        <w:trHeight w:val="233"/>
        <w:jc w:val="right"/>
      </w:trPr>
      <w:tc>
        <w:tcPr>
          <w:tcW w:w="3260" w:type="dxa"/>
          <w:vAlign w:val="center"/>
        </w:tcPr>
        <w:p w14:paraId="3903F2C6" w14:textId="22D569F8" w:rsidR="00CF0046" w:rsidRPr="00025127" w:rsidRDefault="00CF0046"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F6468A0" w:rsidR="00CF0046" w:rsidRPr="00025127" w:rsidRDefault="00CF0046" w:rsidP="00FD2865">
          <w:pPr>
            <w:pStyle w:val="Encabezado"/>
            <w:jc w:val="both"/>
            <w:rPr>
              <w:rFonts w:ascii="Palatino Linotype" w:hAnsi="Palatino Linotype"/>
              <w:b/>
              <w:sz w:val="22"/>
              <w:szCs w:val="22"/>
            </w:rPr>
          </w:pPr>
          <w:r>
            <w:rPr>
              <w:rFonts w:ascii="Palatino Linotype" w:eastAsia="Calibri" w:hAnsi="Palatino Linotype" w:cs="Arial"/>
              <w:b/>
              <w:bCs/>
              <w:lang w:val="es-ES"/>
            </w:rPr>
            <w:t>Ayuntamiento de Malinalco</w:t>
          </w:r>
        </w:p>
      </w:tc>
    </w:tr>
    <w:tr w:rsidR="00CF0046" w:rsidRPr="00025127" w14:paraId="095EB01B" w14:textId="77777777" w:rsidTr="00FA0F09">
      <w:trPr>
        <w:trHeight w:val="321"/>
        <w:jc w:val="right"/>
      </w:trPr>
      <w:tc>
        <w:tcPr>
          <w:tcW w:w="3260" w:type="dxa"/>
          <w:vAlign w:val="center"/>
        </w:tcPr>
        <w:p w14:paraId="6E000A51" w14:textId="05E1861A" w:rsidR="00CF0046" w:rsidRPr="00025127" w:rsidRDefault="00CF004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F0046" w:rsidRPr="00025127" w:rsidRDefault="00CF004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F0046" w:rsidRDefault="00CF004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F0046" w:rsidRDefault="0007194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F004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F0046" w:rsidRPr="00025127" w14:paraId="0A3256F2" w14:textId="77777777" w:rsidTr="006E6B65">
      <w:trPr>
        <w:trHeight w:val="138"/>
        <w:jc w:val="right"/>
      </w:trPr>
      <w:tc>
        <w:tcPr>
          <w:tcW w:w="3261" w:type="dxa"/>
          <w:vAlign w:val="center"/>
        </w:tcPr>
        <w:p w14:paraId="3D80769D" w14:textId="316F11F8" w:rsidR="00CF0046" w:rsidRPr="00025127" w:rsidRDefault="00CF004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5A61DB0" w:rsidR="00CF0046" w:rsidRPr="00025127" w:rsidRDefault="00CF0046" w:rsidP="0055407C">
          <w:pPr>
            <w:pStyle w:val="Encabezado"/>
            <w:rPr>
              <w:rFonts w:ascii="Palatino Linotype" w:hAnsi="Palatino Linotype"/>
              <w:b/>
              <w:sz w:val="22"/>
              <w:szCs w:val="22"/>
            </w:rPr>
          </w:pPr>
          <w:r>
            <w:rPr>
              <w:rFonts w:ascii="Palatino Linotype" w:hAnsi="Palatino Linotype"/>
              <w:b/>
              <w:sz w:val="22"/>
              <w:szCs w:val="22"/>
            </w:rPr>
            <w:t>01938</w:t>
          </w:r>
          <w:r w:rsidRPr="00025127">
            <w:rPr>
              <w:rFonts w:ascii="Palatino Linotype" w:hAnsi="Palatino Linotype"/>
              <w:b/>
              <w:sz w:val="22"/>
              <w:szCs w:val="22"/>
            </w:rPr>
            <w:t>/INFOEM/IP/RR/</w:t>
          </w:r>
          <w:r>
            <w:rPr>
              <w:rFonts w:ascii="Palatino Linotype" w:hAnsi="Palatino Linotype"/>
              <w:b/>
              <w:sz w:val="22"/>
              <w:szCs w:val="22"/>
            </w:rPr>
            <w:t>2022</w:t>
          </w:r>
        </w:p>
      </w:tc>
    </w:tr>
    <w:tr w:rsidR="00CF0046" w:rsidRPr="00025127" w14:paraId="128C8B3C" w14:textId="77777777" w:rsidTr="006E6B65">
      <w:trPr>
        <w:trHeight w:val="233"/>
        <w:jc w:val="right"/>
      </w:trPr>
      <w:tc>
        <w:tcPr>
          <w:tcW w:w="3261" w:type="dxa"/>
          <w:vAlign w:val="center"/>
        </w:tcPr>
        <w:p w14:paraId="483E3371" w14:textId="66B1BC74" w:rsidR="00CF0046" w:rsidRPr="00025127" w:rsidRDefault="00CF004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C1A57E6" w:rsidR="00CF0046" w:rsidRPr="0035066B" w:rsidRDefault="00CF0046" w:rsidP="007B50DF">
          <w:pPr>
            <w:pStyle w:val="Encabezado"/>
            <w:rPr>
              <w:rFonts w:ascii="Palatino Linotype" w:hAnsi="Palatino Linotype"/>
              <w:b/>
              <w:sz w:val="22"/>
              <w:szCs w:val="22"/>
            </w:rPr>
          </w:pPr>
          <w:r>
            <w:rPr>
              <w:rFonts w:ascii="Palatino Linotype" w:hAnsi="Palatino Linotype"/>
              <w:b/>
              <w:sz w:val="22"/>
              <w:szCs w:val="22"/>
            </w:rPr>
            <w:t>XXX XXXX XXXXX</w:t>
          </w:r>
        </w:p>
      </w:tc>
    </w:tr>
    <w:tr w:rsidR="00CF0046" w:rsidRPr="00025127" w14:paraId="41BE0704" w14:textId="77777777" w:rsidTr="006E6B65">
      <w:trPr>
        <w:trHeight w:val="321"/>
        <w:jc w:val="right"/>
      </w:trPr>
      <w:tc>
        <w:tcPr>
          <w:tcW w:w="3261" w:type="dxa"/>
          <w:vAlign w:val="center"/>
        </w:tcPr>
        <w:p w14:paraId="34C64148" w14:textId="10C6C8A9" w:rsidR="00CF0046" w:rsidRPr="00025127" w:rsidRDefault="00CF004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1C95321" w:rsidR="00CF0046" w:rsidRPr="00025127" w:rsidRDefault="00CF0046" w:rsidP="00FD2865">
          <w:pPr>
            <w:pStyle w:val="Encabezado"/>
            <w:jc w:val="both"/>
            <w:rPr>
              <w:rFonts w:ascii="Palatino Linotype" w:hAnsi="Palatino Linotype"/>
              <w:b/>
              <w:sz w:val="22"/>
              <w:szCs w:val="22"/>
            </w:rPr>
          </w:pPr>
          <w:r>
            <w:rPr>
              <w:rFonts w:ascii="Palatino Linotype" w:eastAsia="Calibri" w:hAnsi="Palatino Linotype" w:cs="Arial"/>
              <w:b/>
              <w:bCs/>
              <w:lang w:val="es-ES"/>
            </w:rPr>
            <w:t>Ayuntamiento de Malinalco</w:t>
          </w:r>
        </w:p>
      </w:tc>
    </w:tr>
    <w:tr w:rsidR="00CF0046" w:rsidRPr="00025127" w14:paraId="0C8B6193" w14:textId="77777777" w:rsidTr="006E6B65">
      <w:trPr>
        <w:trHeight w:val="321"/>
        <w:jc w:val="right"/>
      </w:trPr>
      <w:tc>
        <w:tcPr>
          <w:tcW w:w="3261" w:type="dxa"/>
          <w:vAlign w:val="center"/>
        </w:tcPr>
        <w:p w14:paraId="321FFAFF" w14:textId="0E8C2CE7" w:rsidR="00CF0046" w:rsidRPr="00025127" w:rsidRDefault="00CF004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F0046" w:rsidRPr="00025127" w:rsidRDefault="00CF004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F0046" w:rsidRDefault="00CF004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DA90A71"/>
    <w:multiLevelType w:val="hybridMultilevel"/>
    <w:tmpl w:val="E74E4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6"/>
  </w:num>
  <w:num w:numId="5">
    <w:abstractNumId w:val="20"/>
  </w:num>
  <w:num w:numId="6">
    <w:abstractNumId w:val="22"/>
  </w:num>
  <w:num w:numId="7">
    <w:abstractNumId w:val="12"/>
  </w:num>
  <w:num w:numId="8">
    <w:abstractNumId w:val="6"/>
  </w:num>
  <w:num w:numId="9">
    <w:abstractNumId w:val="13"/>
  </w:num>
  <w:num w:numId="10">
    <w:abstractNumId w:val="3"/>
  </w:num>
  <w:num w:numId="11">
    <w:abstractNumId w:val="17"/>
  </w:num>
  <w:num w:numId="12">
    <w:abstractNumId w:val="2"/>
  </w:num>
  <w:num w:numId="13">
    <w:abstractNumId w:val="8"/>
  </w:num>
  <w:num w:numId="14">
    <w:abstractNumId w:val="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7"/>
  </w:num>
  <w:num w:numId="19">
    <w:abstractNumId w:val="5"/>
  </w:num>
  <w:num w:numId="20">
    <w:abstractNumId w:val="10"/>
  </w:num>
  <w:num w:numId="21">
    <w:abstractNumId w:val="1"/>
  </w:num>
  <w:num w:numId="22">
    <w:abstractNumId w:val="11"/>
  </w:num>
  <w:num w:numId="23">
    <w:abstractNumId w:val="14"/>
  </w:num>
  <w:num w:numId="24">
    <w:abstractNumId w:val="9"/>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93B"/>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94F"/>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9B"/>
    <w:rsid w:val="002A35B6"/>
    <w:rsid w:val="002A3B6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52C"/>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27F30"/>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046"/>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40"/>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FB0A-8B6F-40BA-990F-C843683F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15579</Words>
  <Characters>85688</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2019-12-11T01:19:00Z</cp:lastPrinted>
  <dcterms:created xsi:type="dcterms:W3CDTF">2022-05-13T14:57:00Z</dcterms:created>
  <dcterms:modified xsi:type="dcterms:W3CDTF">2022-08-04T16:41:00Z</dcterms:modified>
</cp:coreProperties>
</file>