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72CB" w14:textId="77777777" w:rsidR="006E4B13" w:rsidRPr="00667998" w:rsidRDefault="006E4B13" w:rsidP="006E4B13">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B52C0">
        <w:rPr>
          <w:rFonts w:ascii="Palatino Linotype" w:eastAsia="Times New Roman" w:hAnsi="Palatino Linotype" w:cs="Arial"/>
          <w:color w:val="000000"/>
          <w:sz w:val="24"/>
          <w:szCs w:val="24"/>
          <w:lang w:eastAsia="es-MX"/>
        </w:rPr>
        <w:t>dieciocho</w:t>
      </w:r>
      <w:r>
        <w:rPr>
          <w:rFonts w:ascii="Palatino Linotype" w:eastAsia="Times New Roman" w:hAnsi="Palatino Linotype" w:cs="Arial"/>
          <w:color w:val="000000"/>
          <w:sz w:val="24"/>
          <w:szCs w:val="24"/>
          <w:lang w:eastAsia="es-MX"/>
        </w:rPr>
        <w:t xml:space="preserve"> de mayo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1E5FC3F8" w14:textId="77777777" w:rsidR="006E4B13" w:rsidRPr="00667998" w:rsidRDefault="006E4B13" w:rsidP="006E4B13">
      <w:pPr>
        <w:shd w:val="clear" w:color="auto" w:fill="FFFFFF"/>
        <w:spacing w:after="0" w:line="360" w:lineRule="auto"/>
        <w:jc w:val="both"/>
        <w:rPr>
          <w:rFonts w:ascii="Palatino Linotype" w:eastAsia="Times New Roman" w:hAnsi="Palatino Linotype" w:cs="Arial"/>
          <w:color w:val="000000"/>
          <w:sz w:val="2"/>
          <w:szCs w:val="24"/>
          <w:lang w:eastAsia="es-MX"/>
        </w:rPr>
      </w:pPr>
    </w:p>
    <w:p w14:paraId="5AEDBC10" w14:textId="77777777" w:rsidR="006E4B13" w:rsidRPr="00114247" w:rsidRDefault="006E4B13" w:rsidP="006E4B13">
      <w:pPr>
        <w:tabs>
          <w:tab w:val="left" w:pos="1701"/>
        </w:tabs>
        <w:spacing w:after="0" w:line="360" w:lineRule="auto"/>
        <w:jc w:val="both"/>
        <w:rPr>
          <w:rFonts w:ascii="Palatino Linotype" w:hAnsi="Palatino Linotype" w:cs="Arial"/>
          <w:b/>
        </w:rPr>
      </w:pPr>
    </w:p>
    <w:p w14:paraId="6D5489C7" w14:textId="77777777" w:rsidR="006E4B13" w:rsidRPr="00667998" w:rsidRDefault="006E4B13" w:rsidP="006E4B13">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02</w:t>
      </w:r>
      <w:r w:rsidR="00114247">
        <w:rPr>
          <w:rFonts w:ascii="Palatino Linotype" w:hAnsi="Palatino Linotype" w:cs="Arial"/>
          <w:b/>
          <w:bCs/>
          <w:sz w:val="24"/>
          <w:lang w:eastAsia="es-MX"/>
        </w:rPr>
        <w:t>170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persona que proporcionó nombre para ser identificado,</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Metepec</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F367A92" w14:textId="77777777" w:rsidR="006E4B13" w:rsidRPr="004A1460" w:rsidRDefault="006E4B13" w:rsidP="006E4B13">
      <w:pPr>
        <w:tabs>
          <w:tab w:val="left" w:pos="1701"/>
        </w:tabs>
        <w:spacing w:after="0" w:line="360" w:lineRule="auto"/>
        <w:jc w:val="both"/>
        <w:rPr>
          <w:rFonts w:ascii="Palatino Linotype" w:hAnsi="Palatino Linotype" w:cs="Arial"/>
          <w:sz w:val="24"/>
        </w:rPr>
      </w:pPr>
    </w:p>
    <w:p w14:paraId="480926CE" w14:textId="77777777" w:rsidR="006E4B13" w:rsidRPr="00667998" w:rsidRDefault="006E4B13" w:rsidP="006E4B13">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22278AA" w14:textId="77777777" w:rsidR="006E4B13" w:rsidRPr="00667998" w:rsidRDefault="006E4B13" w:rsidP="006E4B13">
      <w:pPr>
        <w:spacing w:after="0" w:line="360" w:lineRule="auto"/>
        <w:jc w:val="center"/>
        <w:rPr>
          <w:rFonts w:ascii="Palatino Linotype" w:hAnsi="Palatino Linotype"/>
          <w:b/>
          <w:sz w:val="24"/>
        </w:rPr>
      </w:pPr>
    </w:p>
    <w:p w14:paraId="1F7BE4B5" w14:textId="77777777" w:rsidR="006E4B13" w:rsidRPr="00667998" w:rsidRDefault="006E4B13" w:rsidP="006E4B13">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6F01AA26" w14:textId="77777777" w:rsidR="006E4B13" w:rsidRDefault="006E4B13" w:rsidP="006E4B13">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diez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114247">
        <w:rPr>
          <w:rFonts w:ascii="Palatino Linotype" w:hAnsi="Palatino Linotype" w:cs="Arial"/>
          <w:b/>
          <w:sz w:val="24"/>
        </w:rPr>
        <w:t>00420</w:t>
      </w:r>
      <w:r w:rsidRPr="00921289">
        <w:rPr>
          <w:rFonts w:ascii="Palatino Linotype" w:hAnsi="Palatino Linotype" w:cs="Arial"/>
          <w:b/>
          <w:sz w:val="24"/>
        </w:rPr>
        <w:t>/METEPEC/IP/2022</w:t>
      </w:r>
      <w:r w:rsidRPr="00667998">
        <w:rPr>
          <w:rFonts w:ascii="Palatino Linotype" w:hAnsi="Palatino Linotype" w:cs="Arial"/>
          <w:sz w:val="24"/>
        </w:rPr>
        <w:t>, mediante la cual solicitó lo siguiente:</w:t>
      </w:r>
    </w:p>
    <w:p w14:paraId="2DE96F10" w14:textId="77777777" w:rsidR="006E4B13" w:rsidRPr="00667998" w:rsidRDefault="006E4B13" w:rsidP="006E4B13">
      <w:pPr>
        <w:spacing w:after="0" w:line="360" w:lineRule="auto"/>
        <w:jc w:val="both"/>
        <w:rPr>
          <w:rFonts w:ascii="Palatino Linotype" w:hAnsi="Palatino Linotype" w:cs="Arial"/>
          <w:sz w:val="24"/>
        </w:rPr>
      </w:pPr>
    </w:p>
    <w:p w14:paraId="6F568B02" w14:textId="77777777" w:rsidR="006E4B13" w:rsidRDefault="006E4B13" w:rsidP="006E4B13">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114247" w:rsidRPr="00114247">
        <w:rPr>
          <w:rFonts w:ascii="Palatino Linotype" w:hAnsi="Palatino Linotype" w:cs="Arial"/>
          <w:i/>
          <w:sz w:val="24"/>
        </w:rPr>
        <w:t xml:space="preserve">Se solicita saber </w:t>
      </w:r>
      <w:proofErr w:type="spellStart"/>
      <w:r w:rsidR="00114247" w:rsidRPr="00114247">
        <w:rPr>
          <w:rFonts w:ascii="Palatino Linotype" w:hAnsi="Palatino Linotype" w:cs="Arial"/>
          <w:i/>
          <w:sz w:val="24"/>
        </w:rPr>
        <w:t>como</w:t>
      </w:r>
      <w:proofErr w:type="spellEnd"/>
      <w:r w:rsidR="00114247" w:rsidRPr="00114247">
        <w:rPr>
          <w:rFonts w:ascii="Palatino Linotype" w:hAnsi="Palatino Linotype" w:cs="Arial"/>
          <w:i/>
          <w:sz w:val="24"/>
        </w:rPr>
        <w:t xml:space="preserve"> quedaron integradas las Comisiones edilicias para la administración 2022-2024.</w:t>
      </w:r>
      <w:r w:rsidRPr="00667998">
        <w:rPr>
          <w:rFonts w:ascii="Palatino Linotype" w:hAnsi="Palatino Linotype" w:cs="Arial"/>
          <w:i/>
          <w:sz w:val="24"/>
        </w:rPr>
        <w:t>” (Sic).</w:t>
      </w:r>
    </w:p>
    <w:bookmarkEnd w:id="0"/>
    <w:p w14:paraId="661FAF87" w14:textId="77777777" w:rsidR="006E4B13" w:rsidRDefault="006E4B13" w:rsidP="006E4B13">
      <w:pPr>
        <w:spacing w:after="0" w:line="360" w:lineRule="auto"/>
        <w:ind w:right="850"/>
        <w:jc w:val="both"/>
        <w:rPr>
          <w:rFonts w:ascii="Palatino Linotype" w:hAnsi="Palatino Linotype" w:cs="Arial"/>
          <w:b/>
          <w:sz w:val="2"/>
        </w:rPr>
      </w:pPr>
    </w:p>
    <w:p w14:paraId="689DCC25" w14:textId="77777777" w:rsidR="006E4B13" w:rsidRDefault="006E4B13" w:rsidP="006E4B13">
      <w:pPr>
        <w:spacing w:after="0" w:line="360" w:lineRule="auto"/>
        <w:ind w:right="850"/>
        <w:jc w:val="both"/>
        <w:rPr>
          <w:rFonts w:ascii="Palatino Linotype" w:hAnsi="Palatino Linotype" w:cs="Arial"/>
          <w:b/>
          <w:sz w:val="2"/>
        </w:rPr>
      </w:pPr>
    </w:p>
    <w:p w14:paraId="08AD9C2F" w14:textId="77777777" w:rsidR="006E4B13" w:rsidRDefault="006E4B13" w:rsidP="006E4B13">
      <w:pPr>
        <w:spacing w:after="0" w:line="360" w:lineRule="auto"/>
        <w:ind w:right="850"/>
        <w:jc w:val="both"/>
        <w:rPr>
          <w:rFonts w:ascii="Palatino Linotype" w:hAnsi="Palatino Linotype" w:cs="Arial"/>
          <w:b/>
          <w:sz w:val="2"/>
        </w:rPr>
      </w:pPr>
    </w:p>
    <w:p w14:paraId="074D6A67" w14:textId="77777777" w:rsidR="006E4B13" w:rsidRDefault="006E4B13" w:rsidP="006E4B13">
      <w:pPr>
        <w:spacing w:after="0" w:line="360" w:lineRule="auto"/>
        <w:ind w:right="850"/>
        <w:jc w:val="both"/>
        <w:rPr>
          <w:rFonts w:ascii="Palatino Linotype" w:hAnsi="Palatino Linotype" w:cs="Arial"/>
          <w:b/>
          <w:sz w:val="2"/>
        </w:rPr>
      </w:pPr>
    </w:p>
    <w:p w14:paraId="3FF7B527" w14:textId="77777777" w:rsidR="006E4B13" w:rsidRDefault="006E4B13" w:rsidP="006E4B13">
      <w:pPr>
        <w:spacing w:after="0" w:line="360" w:lineRule="auto"/>
        <w:ind w:right="850"/>
        <w:jc w:val="both"/>
        <w:rPr>
          <w:rFonts w:ascii="Palatino Linotype" w:hAnsi="Palatino Linotype" w:cs="Arial"/>
          <w:b/>
          <w:sz w:val="2"/>
        </w:rPr>
      </w:pPr>
    </w:p>
    <w:p w14:paraId="1CED7ACD" w14:textId="77777777" w:rsidR="006E4B13" w:rsidRDefault="006E4B13" w:rsidP="006E4B13">
      <w:pPr>
        <w:spacing w:after="0" w:line="360" w:lineRule="auto"/>
        <w:ind w:right="850"/>
        <w:jc w:val="both"/>
        <w:rPr>
          <w:rFonts w:ascii="Palatino Linotype" w:hAnsi="Palatino Linotype" w:cs="Arial"/>
          <w:b/>
          <w:sz w:val="2"/>
        </w:rPr>
      </w:pPr>
    </w:p>
    <w:p w14:paraId="5D8CD7F2" w14:textId="77777777" w:rsidR="006E4B13" w:rsidRPr="00667998" w:rsidRDefault="006E4B13" w:rsidP="006E4B13">
      <w:pPr>
        <w:spacing w:after="0" w:line="360" w:lineRule="auto"/>
        <w:ind w:right="850"/>
        <w:jc w:val="both"/>
        <w:rPr>
          <w:rFonts w:ascii="Palatino Linotype" w:hAnsi="Palatino Linotype" w:cs="Arial"/>
          <w:b/>
          <w:sz w:val="2"/>
        </w:rPr>
      </w:pPr>
    </w:p>
    <w:p w14:paraId="7F455812" w14:textId="77777777" w:rsidR="006E4B13" w:rsidRDefault="006E4B13" w:rsidP="006E4B13">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22509FBB" w14:textId="77777777" w:rsidR="006E4B13" w:rsidRPr="00667998" w:rsidRDefault="006E4B13" w:rsidP="006E4B13">
      <w:pPr>
        <w:spacing w:after="0" w:line="360" w:lineRule="auto"/>
        <w:jc w:val="both"/>
        <w:rPr>
          <w:rFonts w:ascii="Palatino Linotype" w:hAnsi="Palatino Linotype" w:cs="Arial"/>
          <w:b/>
          <w:sz w:val="24"/>
        </w:rPr>
      </w:pPr>
    </w:p>
    <w:p w14:paraId="0A0C7FB6" w14:textId="77777777" w:rsidR="006E4B13" w:rsidRDefault="006E4B13" w:rsidP="006E4B13">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y la prórroga</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C8C1421" w14:textId="77777777" w:rsidR="006E4B13" w:rsidRDefault="006E4B13" w:rsidP="006E4B13">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día veintinueve de enero de dos mil veintidós el Sujeto Obligado solicito una prórroga para poder atender la solicitud de información.</w:t>
      </w:r>
    </w:p>
    <w:p w14:paraId="44ECF381" w14:textId="77777777" w:rsidR="006E4B13" w:rsidRDefault="006E4B13" w:rsidP="006E4B13">
      <w:pPr>
        <w:pStyle w:val="Sinespaciado"/>
        <w:spacing w:line="360" w:lineRule="auto"/>
        <w:jc w:val="both"/>
        <w:rPr>
          <w:rFonts w:ascii="Palatino Linotype" w:hAnsi="Palatino Linotype" w:cs="Arial"/>
        </w:rPr>
      </w:pPr>
    </w:p>
    <w:p w14:paraId="51467A92" w14:textId="77777777" w:rsidR="006E4B13" w:rsidRDefault="006E4B13" w:rsidP="006E4B13">
      <w:pPr>
        <w:pStyle w:val="Sinespaciado"/>
        <w:spacing w:line="360" w:lineRule="auto"/>
        <w:jc w:val="both"/>
        <w:rPr>
          <w:rFonts w:ascii="Palatino Linotype" w:hAnsi="Palatino Linotype" w:cs="Arial"/>
        </w:rPr>
      </w:pPr>
      <w:r>
        <w:rPr>
          <w:rFonts w:ascii="Palatino Linotype" w:hAnsi="Palatino Linotype" w:cs="Arial"/>
        </w:rPr>
        <w:t>En fecha die</w:t>
      </w:r>
      <w:r w:rsidR="0093276C">
        <w:rPr>
          <w:rFonts w:ascii="Palatino Linotype" w:hAnsi="Palatino Linotype" w:cs="Arial"/>
        </w:rPr>
        <w:t>z</w:t>
      </w:r>
      <w:r>
        <w:rPr>
          <w:rFonts w:ascii="Palatino Linotype" w:hAnsi="Palatino Linotype" w:cs="Arial"/>
        </w:rPr>
        <w:t xml:space="preserve"> de febrero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7D923A9" w14:textId="77777777" w:rsidR="006E4B13" w:rsidRPr="00E818A5" w:rsidRDefault="006E4B13" w:rsidP="006E4B13">
      <w:pPr>
        <w:spacing w:after="0" w:line="360" w:lineRule="auto"/>
        <w:jc w:val="both"/>
        <w:rPr>
          <w:rFonts w:ascii="Palatino Linotype" w:hAnsi="Palatino Linotype" w:cs="Arial"/>
          <w:sz w:val="24"/>
        </w:rPr>
      </w:pPr>
    </w:p>
    <w:p w14:paraId="0039BE19" w14:textId="77777777" w:rsidR="0093276C" w:rsidRPr="0093276C" w:rsidRDefault="006E4B13" w:rsidP="0093276C">
      <w:pPr>
        <w:spacing w:after="0" w:line="240" w:lineRule="auto"/>
        <w:ind w:left="567" w:right="567"/>
        <w:jc w:val="both"/>
        <w:rPr>
          <w:rFonts w:ascii="Palatino Linotype" w:hAnsi="Palatino Linotype" w:cs="Arial"/>
          <w:i/>
        </w:rPr>
      </w:pPr>
      <w:r>
        <w:rPr>
          <w:rFonts w:ascii="Palatino Linotype" w:hAnsi="Palatino Linotype" w:cs="Arial"/>
          <w:i/>
        </w:rPr>
        <w:t>“</w:t>
      </w:r>
      <w:r w:rsidR="0093276C" w:rsidRPr="0093276C">
        <w:rPr>
          <w:rFonts w:ascii="Palatino Linotype" w:hAnsi="Palatino Linotype" w:cs="Arial"/>
          <w:i/>
        </w:rPr>
        <w:t>C. SOLICITANTE P R E S E N T E. En respuesta a la solicitud número 00420/METEPEC/IP/2022,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423E854C" w14:textId="77777777" w:rsidR="0093276C" w:rsidRPr="0093276C" w:rsidRDefault="0093276C" w:rsidP="0093276C">
      <w:pPr>
        <w:spacing w:after="0" w:line="240" w:lineRule="auto"/>
        <w:ind w:left="567" w:right="567"/>
        <w:jc w:val="both"/>
        <w:rPr>
          <w:rFonts w:ascii="Palatino Linotype" w:hAnsi="Palatino Linotype" w:cs="Arial"/>
          <w:i/>
        </w:rPr>
      </w:pPr>
      <w:r w:rsidRPr="0093276C">
        <w:rPr>
          <w:rFonts w:ascii="Palatino Linotype" w:hAnsi="Palatino Linotype" w:cs="Arial"/>
          <w:i/>
        </w:rPr>
        <w:t>ATENTAMENTE</w:t>
      </w:r>
    </w:p>
    <w:p w14:paraId="738C81A2" w14:textId="77777777" w:rsidR="006E4B13" w:rsidRDefault="0093276C" w:rsidP="0093276C">
      <w:pPr>
        <w:spacing w:after="0" w:line="240" w:lineRule="auto"/>
        <w:ind w:left="567" w:right="567"/>
        <w:jc w:val="both"/>
        <w:rPr>
          <w:rFonts w:ascii="Palatino Linotype" w:hAnsi="Palatino Linotype" w:cs="Arial"/>
          <w:i/>
        </w:rPr>
      </w:pPr>
      <w:r w:rsidRPr="0093276C">
        <w:rPr>
          <w:rFonts w:ascii="Palatino Linotype" w:hAnsi="Palatino Linotype" w:cs="Arial"/>
          <w:i/>
        </w:rPr>
        <w:t xml:space="preserve">Lic. Gerardo Arturo Ozuna Martínez </w:t>
      </w:r>
      <w:r w:rsidR="006E4B13" w:rsidRPr="00667998">
        <w:rPr>
          <w:rFonts w:ascii="Palatino Linotype" w:hAnsi="Palatino Linotype" w:cs="Arial"/>
          <w:i/>
        </w:rPr>
        <w:t>“(Sic).</w:t>
      </w:r>
    </w:p>
    <w:p w14:paraId="705627F3" w14:textId="77777777" w:rsidR="006E4B13" w:rsidRPr="00515DC5" w:rsidRDefault="006E4B13" w:rsidP="006E4B13">
      <w:pPr>
        <w:spacing w:after="0" w:line="240" w:lineRule="auto"/>
        <w:ind w:right="567"/>
        <w:jc w:val="both"/>
        <w:rPr>
          <w:rFonts w:ascii="Palatino Linotype" w:hAnsi="Palatino Linotype" w:cs="Arial"/>
          <w:i/>
          <w:sz w:val="24"/>
        </w:rPr>
      </w:pPr>
    </w:p>
    <w:p w14:paraId="3447781C" w14:textId="77777777" w:rsidR="006E4B13" w:rsidRDefault="006E4B13" w:rsidP="006E4B13">
      <w:pPr>
        <w:spacing w:after="0" w:line="240" w:lineRule="auto"/>
        <w:ind w:right="567"/>
        <w:jc w:val="both"/>
        <w:rPr>
          <w:rFonts w:ascii="Palatino Linotype" w:hAnsi="Palatino Linotype" w:cs="Arial"/>
        </w:rPr>
      </w:pPr>
    </w:p>
    <w:p w14:paraId="34D79421" w14:textId="77777777" w:rsidR="006E4B13" w:rsidRDefault="006E4B13" w:rsidP="0093276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sidR="0093276C">
        <w:rPr>
          <w:rFonts w:ascii="Palatino Linotype" w:hAnsi="Palatino Linotype" w:cs="Arial"/>
          <w:sz w:val="24"/>
          <w:szCs w:val="24"/>
        </w:rPr>
        <w:t>los</w:t>
      </w:r>
      <w:r w:rsidR="0093276C" w:rsidRPr="006F3258">
        <w:rPr>
          <w:rFonts w:ascii="Palatino Linotype" w:hAnsi="Palatino Linotype" w:cs="Arial"/>
          <w:sz w:val="24"/>
          <w:szCs w:val="24"/>
        </w:rPr>
        <w:t xml:space="preserve"> archivos electrónicos denominados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93276C" w:rsidRPr="0093276C">
        <w:rPr>
          <w:rFonts w:ascii="Palatino Linotype" w:hAnsi="Palatino Linotype" w:cs="Arial"/>
          <w:i/>
          <w:sz w:val="24"/>
          <w:szCs w:val="24"/>
        </w:rPr>
        <w:t>COMISIONES 2022.pdf</w:t>
      </w:r>
      <w:r w:rsidR="0093276C">
        <w:rPr>
          <w:rFonts w:ascii="Palatino Linotype" w:hAnsi="Palatino Linotype" w:cs="Arial"/>
          <w:i/>
          <w:sz w:val="24"/>
          <w:szCs w:val="24"/>
        </w:rPr>
        <w:t>” y “</w:t>
      </w:r>
      <w:r w:rsidR="0093276C" w:rsidRPr="0093276C">
        <w:rPr>
          <w:rFonts w:ascii="Palatino Linotype" w:hAnsi="Palatino Linotype" w:cs="Arial"/>
          <w:i/>
          <w:sz w:val="24"/>
          <w:szCs w:val="24"/>
        </w:rPr>
        <w:t>0420.pdf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D5A742E" w14:textId="77777777" w:rsidR="006E4B13" w:rsidRDefault="006E4B13" w:rsidP="006E4B13">
      <w:pPr>
        <w:spacing w:after="0" w:line="360" w:lineRule="auto"/>
        <w:jc w:val="both"/>
        <w:rPr>
          <w:rFonts w:ascii="Palatino Linotype" w:hAnsi="Palatino Linotype" w:cs="Arial"/>
          <w:b/>
          <w:sz w:val="28"/>
        </w:rPr>
      </w:pPr>
    </w:p>
    <w:p w14:paraId="2227D969" w14:textId="77777777" w:rsidR="0093276C" w:rsidRDefault="0093276C" w:rsidP="006E4B13">
      <w:pPr>
        <w:spacing w:after="0" w:line="360" w:lineRule="auto"/>
        <w:jc w:val="both"/>
        <w:rPr>
          <w:rFonts w:ascii="Palatino Linotype" w:hAnsi="Palatino Linotype" w:cs="Arial"/>
          <w:b/>
          <w:sz w:val="28"/>
        </w:rPr>
      </w:pPr>
    </w:p>
    <w:p w14:paraId="6DCC5CAB" w14:textId="77777777" w:rsidR="006E4B13" w:rsidRPr="00667998" w:rsidRDefault="006E4B13" w:rsidP="006E4B13">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40C0FEB" w14:textId="77777777" w:rsidR="006E4B13" w:rsidRDefault="006E4B13" w:rsidP="006E4B13">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veintiocho de febrero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02</w:t>
      </w:r>
      <w:r w:rsidR="00661DF8">
        <w:rPr>
          <w:rFonts w:ascii="Palatino Linotype" w:hAnsi="Palatino Linotype" w:cs="Arial"/>
          <w:b/>
          <w:bCs/>
          <w:sz w:val="24"/>
          <w:szCs w:val="24"/>
          <w:lang w:eastAsia="es-MX"/>
        </w:rPr>
        <w:t>170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DCB97B0" w14:textId="77777777" w:rsidR="006E4B13" w:rsidRDefault="006E4B13" w:rsidP="006E4B13">
      <w:pPr>
        <w:spacing w:after="0" w:line="360" w:lineRule="auto"/>
        <w:jc w:val="both"/>
        <w:rPr>
          <w:rFonts w:ascii="Palatino Linotype" w:hAnsi="Palatino Linotype" w:cs="Arial"/>
          <w:sz w:val="24"/>
        </w:rPr>
      </w:pPr>
    </w:p>
    <w:p w14:paraId="36873BAA" w14:textId="77777777" w:rsidR="006E4B13" w:rsidRPr="00667998" w:rsidRDefault="006E4B13" w:rsidP="006E4B13">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D08C4FE" w14:textId="77777777" w:rsidR="006E4B13" w:rsidRDefault="006E4B13" w:rsidP="006E4B13">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Pr="00CA4C5F">
        <w:rPr>
          <w:rFonts w:ascii="Palatino Linotype" w:hAnsi="Palatino Linotype" w:cs="Arial"/>
          <w:i/>
        </w:rPr>
        <w:t>La respuesta proporcionada por el Sujeto Obligad</w:t>
      </w:r>
      <w:r w:rsidRPr="00667998">
        <w:rPr>
          <w:rFonts w:ascii="Palatino Linotype" w:hAnsi="Palatino Linotype" w:cs="Arial"/>
          <w:i/>
        </w:rPr>
        <w:t>” [Sic].</w:t>
      </w:r>
    </w:p>
    <w:p w14:paraId="547A351D" w14:textId="77777777" w:rsidR="006E4B13" w:rsidRDefault="006E4B13" w:rsidP="006E4B13">
      <w:pPr>
        <w:spacing w:after="0" w:line="240" w:lineRule="auto"/>
        <w:ind w:left="851" w:right="851"/>
        <w:jc w:val="both"/>
        <w:rPr>
          <w:rFonts w:ascii="Palatino Linotype" w:hAnsi="Palatino Linotype" w:cs="Arial"/>
          <w:i/>
          <w:sz w:val="24"/>
        </w:rPr>
      </w:pPr>
    </w:p>
    <w:p w14:paraId="6F5488A7" w14:textId="77777777" w:rsidR="006E4B13" w:rsidRPr="00FD749E" w:rsidRDefault="006E4B13" w:rsidP="006E4B13">
      <w:pPr>
        <w:spacing w:after="0" w:line="240" w:lineRule="auto"/>
        <w:ind w:left="851" w:right="851"/>
        <w:jc w:val="both"/>
        <w:rPr>
          <w:rFonts w:ascii="Palatino Linotype" w:hAnsi="Palatino Linotype" w:cs="Arial"/>
          <w:i/>
          <w:sz w:val="24"/>
        </w:rPr>
      </w:pPr>
    </w:p>
    <w:p w14:paraId="190B56D2" w14:textId="77777777" w:rsidR="006E4B13" w:rsidRPr="00667998" w:rsidRDefault="006E4B13" w:rsidP="006E4B13">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30E7C58" w14:textId="77777777" w:rsidR="006E4B13" w:rsidRPr="00667998" w:rsidRDefault="006E4B13" w:rsidP="006E4B13">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Pr="00CA4C5F">
        <w:rPr>
          <w:rFonts w:ascii="Palatino Linotype" w:hAnsi="Palatino Linotype" w:cs="Arial"/>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w:t>
      </w:r>
      <w:r w:rsidRPr="00CA4C5F">
        <w:rPr>
          <w:rFonts w:ascii="Palatino Linotype" w:hAnsi="Palatino Linotype" w:cs="Arial"/>
          <w:i/>
        </w:rPr>
        <w:lastRenderedPageBreak/>
        <w:t xml:space="preserve">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Pr="00CA4C5F">
        <w:rPr>
          <w:rFonts w:ascii="Palatino Linotype" w:hAnsi="Palatino Linotype" w:cs="Arial"/>
          <w:i/>
        </w:rPr>
        <w:t>de acuerdo a</w:t>
      </w:r>
      <w:proofErr w:type="gramEnd"/>
      <w:r w:rsidRPr="00CA4C5F">
        <w:rPr>
          <w:rFonts w:ascii="Palatino Linotype" w:hAnsi="Palatino Linotype" w:cs="Arial"/>
          <w:i/>
        </w:rPr>
        <w:t xml:space="preserve"> lo señalado por el artículo 177 de la ley en mención.</w:t>
      </w:r>
      <w:r w:rsidRPr="00667998">
        <w:rPr>
          <w:rFonts w:ascii="Palatino Linotype" w:hAnsi="Palatino Linotype" w:cs="Arial"/>
          <w:i/>
        </w:rPr>
        <w:t>” [Sic].</w:t>
      </w:r>
    </w:p>
    <w:p w14:paraId="3DC535CD" w14:textId="77777777" w:rsidR="006E4B13" w:rsidRDefault="006E4B13" w:rsidP="006E4B13">
      <w:pPr>
        <w:pStyle w:val="Sinespaciado"/>
      </w:pPr>
    </w:p>
    <w:p w14:paraId="51ADE0A6" w14:textId="77777777" w:rsidR="006E4B13" w:rsidRPr="00F303BC" w:rsidRDefault="006E4B13" w:rsidP="006E4B13">
      <w:pPr>
        <w:pStyle w:val="Sinespaciado"/>
        <w:rPr>
          <w:rFonts w:ascii="Palatino Linotype" w:hAnsi="Palatino Linotype"/>
        </w:rPr>
      </w:pPr>
    </w:p>
    <w:p w14:paraId="16901EB8" w14:textId="77777777" w:rsidR="006E4B13" w:rsidRPr="00667998" w:rsidRDefault="006E4B13" w:rsidP="006E4B13">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1F7273A" w14:textId="77777777" w:rsidR="006E4B13" w:rsidRPr="00667998" w:rsidRDefault="006E4B13" w:rsidP="006E4B1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w:t>
      </w:r>
      <w:proofErr w:type="gramStart"/>
      <w:r w:rsidRPr="00667998">
        <w:rPr>
          <w:rFonts w:ascii="Palatino Linotype" w:hAnsi="Palatino Linotype" w:cs="Arial"/>
          <w:sz w:val="24"/>
          <w:szCs w:val="24"/>
        </w:rPr>
        <w:t>President</w:t>
      </w:r>
      <w:r>
        <w:rPr>
          <w:rFonts w:ascii="Palatino Linotype" w:hAnsi="Palatino Linotype" w:cs="Arial"/>
          <w:sz w:val="24"/>
          <w:szCs w:val="24"/>
        </w:rPr>
        <w: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siete</w:t>
      </w:r>
      <w:r w:rsidRPr="00141144">
        <w:rPr>
          <w:rFonts w:ascii="Palatino Linotype" w:hAnsi="Palatino Linotype" w:cs="Arial"/>
          <w:sz w:val="24"/>
          <w:szCs w:val="24"/>
        </w:rPr>
        <w:t xml:space="preserve"> de </w:t>
      </w:r>
      <w:r>
        <w:rPr>
          <w:rFonts w:ascii="Palatino Linotype" w:hAnsi="Palatino Linotype" w:cs="Arial"/>
          <w:sz w:val="24"/>
          <w:szCs w:val="24"/>
        </w:rPr>
        <w:t>marzo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1A8A041" w14:textId="77777777" w:rsidR="006E4B13" w:rsidRPr="00667998" w:rsidRDefault="006E4B13" w:rsidP="006E4B13">
      <w:pPr>
        <w:spacing w:after="0" w:line="360" w:lineRule="auto"/>
        <w:jc w:val="both"/>
        <w:rPr>
          <w:rFonts w:ascii="Palatino Linotype" w:hAnsi="Palatino Linotype" w:cs="Arial"/>
          <w:sz w:val="24"/>
          <w:szCs w:val="24"/>
        </w:rPr>
      </w:pPr>
    </w:p>
    <w:p w14:paraId="6D18C2B0" w14:textId="77777777" w:rsidR="006E4B13" w:rsidRPr="00667998" w:rsidRDefault="006E4B13" w:rsidP="006E4B13">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9F1DB7C" w14:textId="77777777" w:rsidR="006E4B13" w:rsidRDefault="006E4B13" w:rsidP="006E4B1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omitió rendir 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7E7E267E" w14:textId="77777777" w:rsidR="006E4B13" w:rsidRDefault="006E4B13" w:rsidP="006E4B13">
      <w:pPr>
        <w:tabs>
          <w:tab w:val="left" w:pos="8505"/>
        </w:tabs>
        <w:spacing w:after="0" w:line="360" w:lineRule="auto"/>
        <w:ind w:right="709"/>
        <w:rPr>
          <w:noProof/>
        </w:rPr>
      </w:pPr>
    </w:p>
    <w:p w14:paraId="4897B90B" w14:textId="77777777" w:rsidR="00661DF8" w:rsidRDefault="00661DF8" w:rsidP="006E4B13">
      <w:pPr>
        <w:spacing w:after="0" w:line="360" w:lineRule="auto"/>
        <w:jc w:val="both"/>
        <w:rPr>
          <w:rFonts w:ascii="Palatino Linotype" w:hAnsi="Palatino Linotype" w:cs="Arial"/>
          <w:b/>
          <w:sz w:val="28"/>
        </w:rPr>
      </w:pPr>
    </w:p>
    <w:p w14:paraId="7FA2ABD7" w14:textId="77777777" w:rsidR="006E4B13" w:rsidRPr="00C220D0" w:rsidRDefault="006E4B13" w:rsidP="006E4B13">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EA756EF" w14:textId="77777777" w:rsidR="006E4B13" w:rsidRDefault="006E4B13" w:rsidP="006E4B1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veintitrés de marzo de dos mil veintidós</w:t>
      </w:r>
      <w:r w:rsidRPr="00667998">
        <w:rPr>
          <w:rFonts w:ascii="Palatino Linotype" w:hAnsi="Palatino Linotype" w:cs="Arial"/>
          <w:sz w:val="24"/>
          <w:szCs w:val="24"/>
        </w:rPr>
        <w:t xml:space="preserve">, se decretó el cierre de </w:t>
      </w:r>
      <w:proofErr w:type="gramStart"/>
      <w:r w:rsidRPr="00667998">
        <w:rPr>
          <w:rFonts w:ascii="Palatino Linotype" w:hAnsi="Palatino Linotype" w:cs="Arial"/>
          <w:sz w:val="24"/>
          <w:szCs w:val="24"/>
        </w:rPr>
        <w:t>la misma</w:t>
      </w:r>
      <w:proofErr w:type="gramEnd"/>
      <w:r w:rsidRPr="00667998">
        <w:rPr>
          <w:rFonts w:ascii="Palatino Linotype" w:hAnsi="Palatino Linotype" w:cs="Arial"/>
          <w:sz w:val="24"/>
          <w:szCs w:val="24"/>
        </w:rPr>
        <w:t xml:space="preserve"> del expediente electrónico formado con motivo de la interposición del presente recurso de revisión, a fin de que la Comisionada Ponente presentara el proyecto de resolución correspondiente.</w:t>
      </w:r>
    </w:p>
    <w:p w14:paraId="14BEE42C" w14:textId="77777777" w:rsidR="006E4B13" w:rsidRDefault="006E4B13" w:rsidP="006E4B13">
      <w:pPr>
        <w:spacing w:after="0" w:line="360" w:lineRule="auto"/>
        <w:jc w:val="both"/>
        <w:rPr>
          <w:rFonts w:ascii="Palatino Linotype" w:hAnsi="Palatino Linotype" w:cs="Arial"/>
          <w:sz w:val="24"/>
          <w:szCs w:val="24"/>
        </w:rPr>
      </w:pPr>
    </w:p>
    <w:p w14:paraId="7A441B30" w14:textId="77777777" w:rsidR="006E4B13" w:rsidRPr="00C220D0" w:rsidRDefault="006E4B13" w:rsidP="006E4B13">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21D3EAEA" w14:textId="77777777" w:rsidR="006E4B13" w:rsidRPr="00667998" w:rsidRDefault="006E4B13" w:rsidP="006E4B1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w:t>
      </w:r>
      <w:r w:rsidR="00661DF8">
        <w:rPr>
          <w:rFonts w:ascii="Palatino Linotype" w:hAnsi="Palatino Linotype" w:cs="Arial"/>
          <w:sz w:val="24"/>
          <w:szCs w:val="24"/>
        </w:rPr>
        <w:t>iséis</w:t>
      </w:r>
      <w:r>
        <w:rPr>
          <w:rFonts w:ascii="Palatino Linotype" w:hAnsi="Palatino Linotype" w:cs="Arial"/>
          <w:sz w:val="24"/>
          <w:szCs w:val="24"/>
        </w:rPr>
        <w:t xml:space="preserve"> de abril</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59E7CAD4" w14:textId="77777777" w:rsidR="006E4B13" w:rsidRDefault="006E4B13" w:rsidP="006E4B13">
      <w:pPr>
        <w:spacing w:after="0" w:line="360" w:lineRule="auto"/>
        <w:jc w:val="center"/>
        <w:rPr>
          <w:rFonts w:ascii="Palatino Linotype" w:hAnsi="Palatino Linotype" w:cs="Arial"/>
          <w:b/>
          <w:sz w:val="28"/>
        </w:rPr>
      </w:pPr>
    </w:p>
    <w:p w14:paraId="2C5D0D38" w14:textId="77777777" w:rsidR="006E4B13" w:rsidRPr="00667998" w:rsidRDefault="006E4B13" w:rsidP="006E4B13">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08D0EDE5" w14:textId="77777777" w:rsidR="006E4B13" w:rsidRPr="00C220D0" w:rsidRDefault="006E4B13" w:rsidP="006E4B13">
      <w:pPr>
        <w:pStyle w:val="Sinespaciado"/>
        <w:rPr>
          <w:rFonts w:ascii="Palatino Linotype" w:hAnsi="Palatino Linotype"/>
        </w:rPr>
      </w:pPr>
    </w:p>
    <w:p w14:paraId="524327C8" w14:textId="77777777" w:rsidR="006E4B13" w:rsidRPr="00667998" w:rsidRDefault="006E4B13" w:rsidP="006E4B13">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55A0955" w14:textId="77777777" w:rsidR="006E4B13" w:rsidRPr="00667998" w:rsidRDefault="006E4B13" w:rsidP="006E4B13">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584F17">
        <w:rPr>
          <w:rFonts w:ascii="Palatino Linotype" w:hAnsi="Palatino Linotype"/>
        </w:rPr>
        <w:lastRenderedPageBreak/>
        <w:t>y 11 del Reglamento Interior del Instituto de Transparencia, Acceso a la Información Pública y Protección de Datos Personales del Estado de México y Municipios.</w:t>
      </w:r>
    </w:p>
    <w:p w14:paraId="1A24EE61" w14:textId="77777777" w:rsidR="006E4B13" w:rsidRDefault="006E4B13" w:rsidP="006E4B13">
      <w:pPr>
        <w:pStyle w:val="Prrafodelista"/>
        <w:autoSpaceDE w:val="0"/>
        <w:autoSpaceDN w:val="0"/>
        <w:adjustRightInd w:val="0"/>
        <w:spacing w:line="360" w:lineRule="auto"/>
        <w:ind w:left="0"/>
        <w:jc w:val="both"/>
        <w:rPr>
          <w:rFonts w:ascii="Palatino Linotype" w:hAnsi="Palatino Linotype" w:cs="Arial"/>
          <w:b/>
          <w:sz w:val="28"/>
        </w:rPr>
      </w:pPr>
    </w:p>
    <w:p w14:paraId="15D9B351" w14:textId="77777777" w:rsidR="006E4B13" w:rsidRPr="00667998" w:rsidRDefault="006E4B13" w:rsidP="006E4B13">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5BC0E71E" w14:textId="77777777" w:rsidR="006E4B13" w:rsidRDefault="006E4B13" w:rsidP="006E4B1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26F48B0" w14:textId="77777777" w:rsidR="006E4B13" w:rsidRDefault="006E4B13" w:rsidP="006E4B13">
      <w:pPr>
        <w:pStyle w:val="Prrafodelista"/>
        <w:autoSpaceDE w:val="0"/>
        <w:autoSpaceDN w:val="0"/>
        <w:adjustRightInd w:val="0"/>
        <w:spacing w:line="360" w:lineRule="auto"/>
        <w:ind w:left="0"/>
        <w:jc w:val="both"/>
        <w:rPr>
          <w:rFonts w:ascii="Palatino Linotype" w:hAnsi="Palatino Linotype" w:cs="Arial"/>
          <w:b/>
        </w:rPr>
      </w:pPr>
    </w:p>
    <w:p w14:paraId="524432CC" w14:textId="77777777" w:rsidR="006E4B13" w:rsidRPr="00B75999" w:rsidRDefault="006E4B13" w:rsidP="006E4B13">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 Cuestiones de previo y especial pronunciamiento.</w:t>
      </w:r>
    </w:p>
    <w:p w14:paraId="1D5D920E" w14:textId="77777777" w:rsidR="006E4B13" w:rsidRPr="00B75999" w:rsidRDefault="006E4B13" w:rsidP="006E4B1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29B8E3AD" w14:textId="77777777" w:rsidR="006E4B13" w:rsidRPr="00B75999" w:rsidRDefault="006E4B13" w:rsidP="006E4B13">
      <w:pPr>
        <w:pStyle w:val="Prrafodelista"/>
        <w:autoSpaceDE w:val="0"/>
        <w:autoSpaceDN w:val="0"/>
        <w:adjustRightInd w:val="0"/>
        <w:spacing w:line="360" w:lineRule="auto"/>
        <w:jc w:val="both"/>
        <w:rPr>
          <w:rFonts w:ascii="Palatino Linotype" w:hAnsi="Palatino Linotype" w:cs="Arial"/>
        </w:rPr>
      </w:pPr>
    </w:p>
    <w:p w14:paraId="35032D5A"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55EFB6CD"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6844BFE5"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3082A3D6"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1ED414F2"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49345756"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V. El acto que se recurre;</w:t>
      </w:r>
    </w:p>
    <w:p w14:paraId="78076CC2"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4FE44B9B"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04356057"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0EBD93B8"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p>
    <w:p w14:paraId="19D8B078"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14:paraId="28F6AF08"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p>
    <w:p w14:paraId="1AA58BAB"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5BEBD6B7"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p>
    <w:p w14:paraId="01992225"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6ABF9BFD" w14:textId="77777777" w:rsidR="006E4B13" w:rsidRPr="00B75999" w:rsidRDefault="006E4B13" w:rsidP="006E4B13">
      <w:pPr>
        <w:pStyle w:val="Prrafodelista"/>
        <w:autoSpaceDE w:val="0"/>
        <w:autoSpaceDN w:val="0"/>
        <w:adjustRightInd w:val="0"/>
        <w:spacing w:line="360" w:lineRule="auto"/>
        <w:jc w:val="both"/>
        <w:rPr>
          <w:rFonts w:ascii="Palatino Linotype" w:hAnsi="Palatino Linotype" w:cs="Arial"/>
        </w:rPr>
      </w:pPr>
    </w:p>
    <w:p w14:paraId="53D01BBE" w14:textId="77777777" w:rsidR="006E4B13" w:rsidRPr="00B75999" w:rsidRDefault="006E4B13" w:rsidP="006E4B1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Cabe señalar que el hoy </w:t>
      </w:r>
      <w:r w:rsidR="006D1555" w:rsidRPr="00B75999">
        <w:rPr>
          <w:rFonts w:ascii="Palatino Linotype" w:hAnsi="Palatino Linotype" w:cs="Arial"/>
        </w:rPr>
        <w:t xml:space="preserve">Recurrente </w:t>
      </w:r>
      <w:r w:rsidR="006D1555">
        <w:rPr>
          <w:rFonts w:ascii="Palatino Linotype" w:hAnsi="Palatino Linotype" w:cs="Arial"/>
        </w:rPr>
        <w:t>no</w:t>
      </w:r>
      <w:r w:rsidR="006F77C9">
        <w:rPr>
          <w:rFonts w:ascii="Palatino Linotype" w:hAnsi="Palatino Linotype" w:cs="Arial"/>
        </w:rPr>
        <w:t xml:space="preserve"> </w:t>
      </w:r>
      <w:r w:rsidRPr="00B75999">
        <w:rPr>
          <w:rFonts w:ascii="Palatino Linotype" w:hAnsi="Palatino Linotype" w:cs="Arial"/>
        </w:rPr>
        <w:t>se identificó;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1C51D5D" w14:textId="77777777" w:rsidR="006E4B13" w:rsidRPr="00B75999" w:rsidRDefault="006E4B13" w:rsidP="006E4B13">
      <w:pPr>
        <w:pStyle w:val="Prrafodelista"/>
        <w:autoSpaceDE w:val="0"/>
        <w:autoSpaceDN w:val="0"/>
        <w:adjustRightInd w:val="0"/>
        <w:spacing w:line="360" w:lineRule="auto"/>
        <w:jc w:val="both"/>
        <w:rPr>
          <w:rFonts w:ascii="Palatino Linotype" w:hAnsi="Palatino Linotype" w:cs="Arial"/>
        </w:rPr>
      </w:pPr>
    </w:p>
    <w:p w14:paraId="320474B8"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6FFE7B1A"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p>
    <w:p w14:paraId="10C5807F" w14:textId="77777777" w:rsidR="006E4B13" w:rsidRPr="00B75999"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3DF38EB" w14:textId="77777777" w:rsidR="006E4B13" w:rsidRPr="00B75999" w:rsidRDefault="006E4B13" w:rsidP="006E4B13">
      <w:pPr>
        <w:pStyle w:val="Prrafodelista"/>
        <w:autoSpaceDE w:val="0"/>
        <w:autoSpaceDN w:val="0"/>
        <w:adjustRightInd w:val="0"/>
        <w:spacing w:line="360" w:lineRule="auto"/>
        <w:jc w:val="both"/>
        <w:rPr>
          <w:rFonts w:ascii="Palatino Linotype" w:hAnsi="Palatino Linotype" w:cs="Arial"/>
        </w:rPr>
      </w:pPr>
    </w:p>
    <w:p w14:paraId="25974C5D" w14:textId="77777777" w:rsidR="006E4B13" w:rsidRPr="00B75999" w:rsidRDefault="006E4B13" w:rsidP="006E4B1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38596015" w14:textId="77777777" w:rsidR="006E4B13" w:rsidRPr="00B75999" w:rsidRDefault="006E4B13" w:rsidP="006E4B13">
      <w:pPr>
        <w:pStyle w:val="Prrafodelista"/>
        <w:autoSpaceDE w:val="0"/>
        <w:autoSpaceDN w:val="0"/>
        <w:adjustRightInd w:val="0"/>
        <w:spacing w:line="360" w:lineRule="auto"/>
        <w:jc w:val="both"/>
        <w:rPr>
          <w:rFonts w:ascii="Palatino Linotype" w:hAnsi="Palatino Linotype" w:cs="Arial"/>
        </w:rPr>
      </w:pPr>
    </w:p>
    <w:p w14:paraId="57C7C65E"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2611DB97"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w:t>
      </w:r>
      <w:proofErr w:type="gramStart"/>
      <w:r w:rsidRPr="00ED250C">
        <w:rPr>
          <w:rFonts w:ascii="Palatino Linotype" w:hAnsi="Palatino Linotype" w:cs="Arial"/>
          <w:i/>
          <w:sz w:val="22"/>
        </w:rPr>
        <w:t>°.-</w:t>
      </w:r>
      <w:proofErr w:type="gramEnd"/>
      <w:r w:rsidRPr="00ED250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62208B9"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2B56505"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73F1330D"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07406972"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4D19E74C"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75CB20E1"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CB94284"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p>
    <w:p w14:paraId="3A396F49"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486F193D"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9280B34"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4042C61F"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Toda persona en el Estado de </w:t>
      </w:r>
      <w:proofErr w:type="gramStart"/>
      <w:r w:rsidRPr="00ED250C">
        <w:rPr>
          <w:rFonts w:ascii="Palatino Linotype" w:hAnsi="Palatino Linotype" w:cs="Arial"/>
          <w:i/>
          <w:sz w:val="22"/>
        </w:rPr>
        <w:t>México,</w:t>
      </w:r>
      <w:proofErr w:type="gramEnd"/>
      <w:r w:rsidRPr="00ED250C">
        <w:rPr>
          <w:rFonts w:ascii="Palatino Linotype" w:hAnsi="Palatino Linotype" w:cs="Arial"/>
          <w:i/>
          <w:sz w:val="22"/>
        </w:rPr>
        <w:t xml:space="preserve"> tiene derecho al libre acceso a la información plural y oportuna, así como a buscar recibir y difundir información e ideas de toda índole por cualquier medio de expresión.</w:t>
      </w:r>
    </w:p>
    <w:p w14:paraId="5CB7733E"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4CD0584"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48595352"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p>
    <w:p w14:paraId="25DE5DBD"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EBED32E"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p>
    <w:p w14:paraId="59B87C67"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15895C74"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51AC8A3B"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33FED32"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267B895B"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w:t>
      </w:r>
    </w:p>
    <w:p w14:paraId="6C513B00"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3517221"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66940AAB" w14:textId="77777777" w:rsidR="006E4B13" w:rsidRPr="00B75999" w:rsidRDefault="006E4B13" w:rsidP="006E4B13">
      <w:pPr>
        <w:pStyle w:val="Prrafodelista"/>
        <w:autoSpaceDE w:val="0"/>
        <w:autoSpaceDN w:val="0"/>
        <w:adjustRightInd w:val="0"/>
        <w:spacing w:line="360" w:lineRule="auto"/>
        <w:jc w:val="both"/>
        <w:rPr>
          <w:rFonts w:ascii="Palatino Linotype" w:hAnsi="Palatino Linotype" w:cs="Arial"/>
        </w:rPr>
      </w:pPr>
    </w:p>
    <w:p w14:paraId="586A222E" w14:textId="77777777" w:rsidR="006E4B13" w:rsidRPr="00B75999" w:rsidRDefault="006E4B13" w:rsidP="006E4B1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7AAE2A4E" w14:textId="77777777" w:rsidR="006E4B13" w:rsidRPr="00B75999" w:rsidRDefault="006E4B13" w:rsidP="006E4B13">
      <w:pPr>
        <w:pStyle w:val="Prrafodelista"/>
        <w:autoSpaceDE w:val="0"/>
        <w:autoSpaceDN w:val="0"/>
        <w:adjustRightInd w:val="0"/>
        <w:spacing w:line="360" w:lineRule="auto"/>
        <w:jc w:val="both"/>
        <w:rPr>
          <w:rFonts w:ascii="Palatino Linotype" w:hAnsi="Palatino Linotype" w:cs="Arial"/>
        </w:rPr>
      </w:pPr>
    </w:p>
    <w:p w14:paraId="0699EC40"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A08F4BE"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p>
    <w:p w14:paraId="24A1FE48"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75A4E127"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p>
    <w:p w14:paraId="515E7C91" w14:textId="77777777" w:rsidR="006E4B13" w:rsidRPr="00ED250C" w:rsidRDefault="006E4B13" w:rsidP="006E4B13">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w:t>
      </w:r>
      <w:r w:rsidRPr="00ED250C">
        <w:rPr>
          <w:rFonts w:ascii="Palatino Linotype" w:hAnsi="Palatino Linotype" w:cs="Arial"/>
          <w:i/>
          <w:sz w:val="22"/>
        </w:rPr>
        <w:lastRenderedPageBreak/>
        <w:t>deberá prevenir, investigar, sancionar y reparar las violaciones a los derechos humanos, en los términos que establezca la ley.</w:t>
      </w:r>
    </w:p>
    <w:p w14:paraId="30DDB9FE" w14:textId="77777777" w:rsidR="006E4B13" w:rsidRPr="00B75999" w:rsidRDefault="006E4B13" w:rsidP="006E4B13">
      <w:pPr>
        <w:pStyle w:val="Prrafodelista"/>
        <w:autoSpaceDE w:val="0"/>
        <w:autoSpaceDN w:val="0"/>
        <w:adjustRightInd w:val="0"/>
        <w:spacing w:line="360" w:lineRule="auto"/>
        <w:jc w:val="both"/>
        <w:rPr>
          <w:rFonts w:ascii="Palatino Linotype" w:hAnsi="Palatino Linotype" w:cs="Arial"/>
        </w:rPr>
      </w:pPr>
    </w:p>
    <w:p w14:paraId="45350DA7" w14:textId="77777777" w:rsidR="006E4B13" w:rsidRPr="00B75999" w:rsidRDefault="006E4B13" w:rsidP="006E4B1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F59AB58" w14:textId="77777777" w:rsidR="006E4B13" w:rsidRPr="00B75999" w:rsidRDefault="006E4B13" w:rsidP="006E4B13">
      <w:pPr>
        <w:pStyle w:val="Prrafodelista"/>
        <w:autoSpaceDE w:val="0"/>
        <w:autoSpaceDN w:val="0"/>
        <w:adjustRightInd w:val="0"/>
        <w:spacing w:line="360" w:lineRule="auto"/>
        <w:jc w:val="both"/>
        <w:rPr>
          <w:rFonts w:ascii="Palatino Linotype" w:hAnsi="Palatino Linotype" w:cs="Arial"/>
        </w:rPr>
      </w:pPr>
    </w:p>
    <w:p w14:paraId="4E0F031E" w14:textId="77777777" w:rsidR="006E4B13" w:rsidRDefault="006E4B13" w:rsidP="006E4B13">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30F77FEC" w14:textId="77777777" w:rsidR="006E4B13" w:rsidRPr="00B75999" w:rsidRDefault="006E4B13" w:rsidP="006E4B13">
      <w:pPr>
        <w:pStyle w:val="Prrafodelista"/>
        <w:autoSpaceDE w:val="0"/>
        <w:autoSpaceDN w:val="0"/>
        <w:adjustRightInd w:val="0"/>
        <w:spacing w:line="360" w:lineRule="auto"/>
        <w:ind w:left="0"/>
        <w:jc w:val="both"/>
        <w:rPr>
          <w:rFonts w:ascii="Palatino Linotype" w:hAnsi="Palatino Linotype" w:cs="Arial"/>
        </w:rPr>
      </w:pPr>
    </w:p>
    <w:p w14:paraId="21F35B66" w14:textId="77777777" w:rsidR="006E4B13" w:rsidRDefault="006E4B13" w:rsidP="006E4B1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100629A8" w14:textId="77777777" w:rsidR="006E4B13" w:rsidRPr="00667998" w:rsidRDefault="006E4B13" w:rsidP="006E4B1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778BE17" w14:textId="77777777" w:rsidR="006E4B13" w:rsidRPr="00667998" w:rsidRDefault="006E4B13" w:rsidP="006E4B13">
      <w:pPr>
        <w:pStyle w:val="Prrafodelista"/>
        <w:autoSpaceDE w:val="0"/>
        <w:autoSpaceDN w:val="0"/>
        <w:adjustRightInd w:val="0"/>
        <w:spacing w:line="360" w:lineRule="auto"/>
        <w:ind w:left="0"/>
        <w:jc w:val="both"/>
        <w:rPr>
          <w:rFonts w:ascii="Palatino Linotype" w:hAnsi="Palatino Linotype" w:cs="Arial"/>
        </w:rPr>
      </w:pPr>
    </w:p>
    <w:p w14:paraId="4E214AB3" w14:textId="77777777" w:rsidR="006E4B13" w:rsidRDefault="006E4B13" w:rsidP="006E4B1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6E3BA6C4" w14:textId="77777777" w:rsidR="006E4B13" w:rsidRDefault="006E4B13" w:rsidP="006E4B13">
      <w:pPr>
        <w:pStyle w:val="Prrafodelista"/>
        <w:autoSpaceDE w:val="0"/>
        <w:autoSpaceDN w:val="0"/>
        <w:adjustRightInd w:val="0"/>
        <w:spacing w:line="360" w:lineRule="auto"/>
        <w:ind w:left="0"/>
        <w:jc w:val="both"/>
        <w:rPr>
          <w:rFonts w:ascii="Palatino Linotype" w:hAnsi="Palatino Linotype" w:cs="Arial"/>
        </w:rPr>
      </w:pPr>
    </w:p>
    <w:p w14:paraId="0179A312" w14:textId="77777777" w:rsidR="006E4B13" w:rsidRDefault="006E4B13" w:rsidP="006E4B13">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w:t>
      </w:r>
      <w:r>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14:paraId="32719260" w14:textId="77777777" w:rsidR="006E4B13" w:rsidRPr="00ED250C" w:rsidRDefault="006E4B13" w:rsidP="006E4B13">
      <w:pPr>
        <w:pStyle w:val="Prrafodelista"/>
        <w:autoSpaceDE w:val="0"/>
        <w:autoSpaceDN w:val="0"/>
        <w:adjustRightInd w:val="0"/>
        <w:spacing w:line="360" w:lineRule="auto"/>
        <w:ind w:left="0"/>
        <w:jc w:val="both"/>
        <w:rPr>
          <w:rFonts w:ascii="Palatino Linotype" w:hAnsi="Palatino Linotype" w:cs="Arial"/>
          <w:b/>
        </w:rPr>
      </w:pPr>
    </w:p>
    <w:p w14:paraId="4A09467D" w14:textId="77777777" w:rsidR="006E4B13" w:rsidRDefault="006E4B13" w:rsidP="006E4B1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60E2180A" w14:textId="77777777" w:rsidR="006E4B13" w:rsidRPr="00667998" w:rsidRDefault="006E4B13" w:rsidP="006E4B1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CC12C12" w14:textId="77777777" w:rsidR="006E4B13" w:rsidRPr="00667998" w:rsidRDefault="006E4B13" w:rsidP="006E4B13">
      <w:pPr>
        <w:tabs>
          <w:tab w:val="left" w:pos="709"/>
        </w:tabs>
        <w:spacing w:after="0" w:line="360" w:lineRule="auto"/>
        <w:jc w:val="both"/>
        <w:rPr>
          <w:rFonts w:ascii="Palatino Linotype" w:hAnsi="Palatino Linotype" w:cs="Arial"/>
          <w:sz w:val="24"/>
          <w:szCs w:val="24"/>
        </w:rPr>
      </w:pPr>
    </w:p>
    <w:p w14:paraId="79C492B7" w14:textId="77777777" w:rsidR="006E4B13" w:rsidRDefault="006E4B13" w:rsidP="006E4B13">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053D7111" w14:textId="77777777" w:rsidR="006E4B13" w:rsidRDefault="006E4B13" w:rsidP="006E4B13">
      <w:pPr>
        <w:spacing w:after="0" w:line="360" w:lineRule="auto"/>
        <w:jc w:val="both"/>
        <w:rPr>
          <w:rFonts w:ascii="Palatino Linotype" w:hAnsi="Palatino Linotype"/>
          <w:sz w:val="24"/>
          <w:szCs w:val="24"/>
        </w:rPr>
      </w:pPr>
    </w:p>
    <w:p w14:paraId="212752F3" w14:textId="77777777" w:rsidR="006E4B13" w:rsidRDefault="006D1555" w:rsidP="006D1555">
      <w:pPr>
        <w:pStyle w:val="Prrafodelista"/>
        <w:numPr>
          <w:ilvl w:val="0"/>
          <w:numId w:val="2"/>
        </w:numPr>
        <w:spacing w:line="360" w:lineRule="auto"/>
        <w:jc w:val="both"/>
        <w:rPr>
          <w:rFonts w:ascii="Palatino Linotype" w:hAnsi="Palatino Linotype"/>
        </w:rPr>
      </w:pPr>
      <w:r w:rsidRPr="006D1555">
        <w:rPr>
          <w:rFonts w:ascii="Palatino Linotype" w:hAnsi="Palatino Linotype"/>
        </w:rPr>
        <w:t>Se solicita saber cómo quedaron integradas las Comisiones edilicias para la administración 2022-2024.</w:t>
      </w:r>
      <w:r w:rsidR="006E4B13" w:rsidRPr="00FE0EC7">
        <w:rPr>
          <w:rFonts w:ascii="Palatino Linotype" w:hAnsi="Palatino Linotype"/>
        </w:rPr>
        <w:t xml:space="preserve"> </w:t>
      </w:r>
    </w:p>
    <w:p w14:paraId="7CA5E979" w14:textId="77777777" w:rsidR="006E4B13" w:rsidRDefault="006E4B13" w:rsidP="006E4B13">
      <w:pPr>
        <w:spacing w:after="0" w:line="360" w:lineRule="auto"/>
        <w:jc w:val="both"/>
        <w:rPr>
          <w:rFonts w:ascii="Palatino Linotype" w:hAnsi="Palatino Linotype"/>
          <w:sz w:val="24"/>
          <w:szCs w:val="24"/>
        </w:rPr>
      </w:pPr>
    </w:p>
    <w:p w14:paraId="03FAC5D1" w14:textId="77777777" w:rsidR="006E4B13" w:rsidRDefault="006E4B13" w:rsidP="006D1555">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6D1555">
        <w:rPr>
          <w:rFonts w:ascii="Palatino Linotype" w:eastAsia="Arial Unicode MS" w:hAnsi="Palatino Linotype" w:cs="Arial"/>
          <w:bCs/>
          <w:sz w:val="24"/>
          <w:szCs w:val="24"/>
        </w:rPr>
        <w:t>los archivos electrónicos denominados</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6D1555" w:rsidRPr="006D1555">
        <w:rPr>
          <w:rFonts w:ascii="Palatino Linotype" w:hAnsi="Palatino Linotype" w:cs="Arial"/>
          <w:i/>
          <w:sz w:val="24"/>
          <w:szCs w:val="24"/>
        </w:rPr>
        <w:t>COMISIONES 2022.pdf</w:t>
      </w:r>
      <w:r w:rsidR="006D1555">
        <w:rPr>
          <w:rFonts w:ascii="Palatino Linotype" w:hAnsi="Palatino Linotype" w:cs="Arial"/>
          <w:i/>
          <w:sz w:val="24"/>
          <w:szCs w:val="24"/>
        </w:rPr>
        <w:t>” y “</w:t>
      </w:r>
      <w:r w:rsidR="006D1555" w:rsidRPr="006D1555">
        <w:rPr>
          <w:rFonts w:ascii="Palatino Linotype" w:hAnsi="Palatino Linotype" w:cs="Arial"/>
          <w:i/>
          <w:sz w:val="24"/>
          <w:szCs w:val="24"/>
        </w:rPr>
        <w:t>0420.pdf</w:t>
      </w:r>
      <w:r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w:t>
      </w:r>
      <w:r w:rsidR="006D1555">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que se describe</w:t>
      </w:r>
      <w:r w:rsidR="006D1555">
        <w:rPr>
          <w:rFonts w:ascii="Palatino Linotype" w:eastAsia="Arial Unicode MS" w:hAnsi="Palatino Linotype" w:cs="Arial"/>
          <w:sz w:val="24"/>
          <w:szCs w:val="24"/>
        </w:rPr>
        <w:t>n</w:t>
      </w:r>
      <w:r>
        <w:rPr>
          <w:rFonts w:ascii="Palatino Linotype" w:eastAsia="Arial Unicode MS" w:hAnsi="Palatino Linotype" w:cs="Arial"/>
          <w:sz w:val="24"/>
          <w:szCs w:val="24"/>
        </w:rPr>
        <w:t xml:space="preserve"> a continuación:</w:t>
      </w:r>
    </w:p>
    <w:p w14:paraId="468383F8" w14:textId="77777777" w:rsidR="006E4B13" w:rsidRDefault="006E4B13" w:rsidP="006E4B13">
      <w:pPr>
        <w:spacing w:after="0" w:line="360" w:lineRule="auto"/>
        <w:jc w:val="both"/>
        <w:rPr>
          <w:rFonts w:ascii="Palatino Linotype" w:eastAsia="Arial Unicode MS" w:hAnsi="Palatino Linotype" w:cs="Arial"/>
          <w:sz w:val="24"/>
          <w:szCs w:val="24"/>
        </w:rPr>
      </w:pPr>
    </w:p>
    <w:p w14:paraId="3E6A9EE8" w14:textId="77777777" w:rsidR="006D1555" w:rsidRDefault="006D1555" w:rsidP="006E4B13">
      <w:pPr>
        <w:spacing w:after="0" w:line="360" w:lineRule="auto"/>
        <w:jc w:val="both"/>
        <w:rPr>
          <w:rFonts w:ascii="Palatino Linotype" w:eastAsia="Arial Unicode MS" w:hAnsi="Palatino Linotype" w:cs="Arial"/>
          <w:sz w:val="24"/>
          <w:szCs w:val="24"/>
        </w:rPr>
      </w:pPr>
    </w:p>
    <w:p w14:paraId="1B5EEDA5" w14:textId="77777777" w:rsidR="00165046" w:rsidRDefault="00E150F1" w:rsidP="00165046">
      <w:pPr>
        <w:pStyle w:val="Prrafodelista"/>
        <w:numPr>
          <w:ilvl w:val="0"/>
          <w:numId w:val="3"/>
        </w:numPr>
        <w:spacing w:line="360" w:lineRule="auto"/>
        <w:ind w:left="567" w:hanging="283"/>
        <w:jc w:val="both"/>
        <w:rPr>
          <w:rFonts w:ascii="Palatino Linotype" w:eastAsia="Arial Unicode MS" w:hAnsi="Palatino Linotype" w:cs="Arial"/>
        </w:rPr>
      </w:pPr>
      <w:r w:rsidRPr="00165046">
        <w:rPr>
          <w:rFonts w:ascii="Palatino Linotype" w:hAnsi="Palatino Linotype" w:cs="Arial"/>
          <w:b/>
          <w:bCs/>
        </w:rPr>
        <w:t>0420.pdf</w:t>
      </w:r>
      <w:r w:rsidRPr="00165046">
        <w:rPr>
          <w:rFonts w:ascii="Palatino Linotype" w:eastAsia="Arial Unicode MS" w:hAnsi="Palatino Linotype" w:cs="Arial"/>
          <w:b/>
          <w:bCs/>
        </w:rPr>
        <w:t>:</w:t>
      </w:r>
      <w:r w:rsidRPr="00165046">
        <w:rPr>
          <w:rFonts w:ascii="Palatino Linotype" w:eastAsia="Arial Unicode MS" w:hAnsi="Palatino Linotype" w:cs="Arial"/>
        </w:rPr>
        <w:t xml:space="preserve"> Documento consistente en una (1) foja,</w:t>
      </w:r>
      <w:r w:rsidR="00165046" w:rsidRPr="001912E5">
        <w:rPr>
          <w:rFonts w:ascii="Palatino Linotype" w:eastAsia="Arial Unicode MS" w:hAnsi="Palatino Linotype" w:cs="Arial"/>
        </w:rPr>
        <w:t xml:space="preserve"> </w:t>
      </w:r>
      <w:r w:rsidR="00165046">
        <w:rPr>
          <w:rFonts w:ascii="Palatino Linotype" w:eastAsia="Arial Unicode MS" w:hAnsi="Palatino Linotype" w:cs="Arial"/>
        </w:rPr>
        <w:t xml:space="preserve">el cual contiene oficio número SA/SIT/0017/2022, de fecha ocho de febrero de dos mil veintidós por medio del cual el </w:t>
      </w:r>
      <w:proofErr w:type="gramStart"/>
      <w:r w:rsidR="00165046">
        <w:rPr>
          <w:rFonts w:ascii="Palatino Linotype" w:eastAsia="Arial Unicode MS" w:hAnsi="Palatino Linotype" w:cs="Arial"/>
        </w:rPr>
        <w:t>Secretario</w:t>
      </w:r>
      <w:proofErr w:type="gramEnd"/>
      <w:r w:rsidR="00165046">
        <w:rPr>
          <w:rFonts w:ascii="Palatino Linotype" w:eastAsia="Arial Unicode MS" w:hAnsi="Palatino Linotype" w:cs="Arial"/>
        </w:rPr>
        <w:t xml:space="preserve"> del Ayuntamiento hace del conocimiento al Titular de la Unidad de Transparencia que después de haber realizado una búsqueda se adjuntan los archivos que contienen las Comisiones del Ayuntamiento 2022 – 2024.</w:t>
      </w:r>
    </w:p>
    <w:p w14:paraId="23CF91BC" w14:textId="77777777" w:rsidR="00E150F1" w:rsidRPr="00165046" w:rsidRDefault="00E150F1" w:rsidP="00165046">
      <w:pPr>
        <w:pStyle w:val="Prrafodelista"/>
        <w:spacing w:line="360" w:lineRule="auto"/>
        <w:ind w:left="720"/>
        <w:jc w:val="both"/>
        <w:rPr>
          <w:rFonts w:ascii="Palatino Linotype" w:eastAsia="Arial Unicode MS" w:hAnsi="Palatino Linotype" w:cs="Arial"/>
        </w:rPr>
      </w:pPr>
    </w:p>
    <w:p w14:paraId="6D169503" w14:textId="77777777" w:rsidR="006E4B13" w:rsidRDefault="006D1555" w:rsidP="006D1555">
      <w:pPr>
        <w:pStyle w:val="Prrafodelista"/>
        <w:numPr>
          <w:ilvl w:val="0"/>
          <w:numId w:val="3"/>
        </w:numPr>
        <w:spacing w:line="360" w:lineRule="auto"/>
        <w:jc w:val="both"/>
        <w:rPr>
          <w:rFonts w:ascii="Palatino Linotype" w:eastAsia="Arial Unicode MS" w:hAnsi="Palatino Linotype" w:cs="Arial"/>
        </w:rPr>
      </w:pPr>
      <w:r w:rsidRPr="006D1555">
        <w:rPr>
          <w:rFonts w:ascii="Palatino Linotype" w:hAnsi="Palatino Linotype" w:cs="Arial"/>
          <w:b/>
          <w:bCs/>
        </w:rPr>
        <w:t>COMISIONES 2022.pdf</w:t>
      </w:r>
      <w:r w:rsidR="006E4B13" w:rsidRPr="001912E5">
        <w:rPr>
          <w:rFonts w:ascii="Palatino Linotype" w:eastAsia="Arial Unicode MS" w:hAnsi="Palatino Linotype" w:cs="Arial"/>
          <w:b/>
          <w:bCs/>
        </w:rPr>
        <w:t>:</w:t>
      </w:r>
      <w:r w:rsidR="006E4B13" w:rsidRPr="001912E5">
        <w:rPr>
          <w:rFonts w:ascii="Palatino Linotype" w:eastAsia="Arial Unicode MS" w:hAnsi="Palatino Linotype" w:cs="Arial"/>
        </w:rPr>
        <w:t xml:space="preserve"> Documento </w:t>
      </w:r>
      <w:r w:rsidR="006E4B13">
        <w:rPr>
          <w:rFonts w:ascii="Palatino Linotype" w:eastAsia="Arial Unicode MS" w:hAnsi="Palatino Linotype" w:cs="Arial"/>
        </w:rPr>
        <w:t xml:space="preserve">consistente en </w:t>
      </w:r>
      <w:r>
        <w:rPr>
          <w:rFonts w:ascii="Palatino Linotype" w:eastAsia="Arial Unicode MS" w:hAnsi="Palatino Linotype" w:cs="Arial"/>
        </w:rPr>
        <w:t>dos</w:t>
      </w:r>
      <w:r w:rsidR="006E4B13">
        <w:rPr>
          <w:rFonts w:ascii="Palatino Linotype" w:eastAsia="Arial Unicode MS" w:hAnsi="Palatino Linotype" w:cs="Arial"/>
        </w:rPr>
        <w:t xml:space="preserve"> (</w:t>
      </w:r>
      <w:r>
        <w:rPr>
          <w:rFonts w:ascii="Palatino Linotype" w:eastAsia="Arial Unicode MS" w:hAnsi="Palatino Linotype" w:cs="Arial"/>
        </w:rPr>
        <w:t>2</w:t>
      </w:r>
      <w:r w:rsidR="006E4B13">
        <w:rPr>
          <w:rFonts w:ascii="Palatino Linotype" w:eastAsia="Arial Unicode MS" w:hAnsi="Palatino Linotype" w:cs="Arial"/>
        </w:rPr>
        <w:t>) foja</w:t>
      </w:r>
      <w:r>
        <w:rPr>
          <w:rFonts w:ascii="Palatino Linotype" w:eastAsia="Arial Unicode MS" w:hAnsi="Palatino Linotype" w:cs="Arial"/>
        </w:rPr>
        <w:t>s</w:t>
      </w:r>
      <w:r w:rsidR="006E4B13" w:rsidRPr="001912E5">
        <w:rPr>
          <w:rFonts w:ascii="Palatino Linotype" w:eastAsia="Arial Unicode MS" w:hAnsi="Palatino Linotype" w:cs="Arial"/>
        </w:rPr>
        <w:t xml:space="preserve">, </w:t>
      </w:r>
      <w:r w:rsidR="006E4B13">
        <w:rPr>
          <w:rFonts w:ascii="Palatino Linotype" w:eastAsia="Arial Unicode MS" w:hAnsi="Palatino Linotype" w:cs="Arial"/>
        </w:rPr>
        <w:t>l</w:t>
      </w:r>
      <w:r>
        <w:rPr>
          <w:rFonts w:ascii="Palatino Linotype" w:eastAsia="Arial Unicode MS" w:hAnsi="Palatino Linotype" w:cs="Arial"/>
        </w:rPr>
        <w:t>as</w:t>
      </w:r>
      <w:r w:rsidR="006E4B13">
        <w:rPr>
          <w:rFonts w:ascii="Palatino Linotype" w:eastAsia="Arial Unicode MS" w:hAnsi="Palatino Linotype" w:cs="Arial"/>
        </w:rPr>
        <w:t xml:space="preserve"> cual</w:t>
      </w:r>
      <w:r>
        <w:rPr>
          <w:rFonts w:ascii="Palatino Linotype" w:eastAsia="Arial Unicode MS" w:hAnsi="Palatino Linotype" w:cs="Arial"/>
        </w:rPr>
        <w:t>es</w:t>
      </w:r>
      <w:r w:rsidR="006E4B13">
        <w:rPr>
          <w:rFonts w:ascii="Palatino Linotype" w:eastAsia="Arial Unicode MS" w:hAnsi="Palatino Linotype" w:cs="Arial"/>
        </w:rPr>
        <w:t xml:space="preserve"> contiene</w:t>
      </w:r>
      <w:r>
        <w:rPr>
          <w:rFonts w:ascii="Palatino Linotype" w:eastAsia="Arial Unicode MS" w:hAnsi="Palatino Linotype" w:cs="Arial"/>
        </w:rPr>
        <w:t>n</w:t>
      </w:r>
      <w:r w:rsidR="006E4B13">
        <w:rPr>
          <w:rFonts w:ascii="Palatino Linotype" w:eastAsia="Arial Unicode MS" w:hAnsi="Palatino Linotype" w:cs="Arial"/>
        </w:rPr>
        <w:t xml:space="preserve"> </w:t>
      </w:r>
      <w:r>
        <w:rPr>
          <w:rFonts w:ascii="Palatino Linotype" w:eastAsia="Arial Unicode MS" w:hAnsi="Palatino Linotype" w:cs="Arial"/>
        </w:rPr>
        <w:t>la integración de las Comisiones del Ayuntamiento en el período 2022-2024: Comisión de Gobernación, Comisión de Planeación para el Desarrollo, Comisión de Hacienda, Comisión de Revisión y de Actualización de la Reglamentación Municipal y Comisión de Elección de Representante Indígena,</w:t>
      </w:r>
      <w:r w:rsidR="006E4B13">
        <w:rPr>
          <w:rFonts w:ascii="Palatino Linotype" w:eastAsia="Arial Unicode MS" w:hAnsi="Palatino Linotype" w:cs="Arial"/>
        </w:rPr>
        <w:t xml:space="preserve"> tal y como se advierte a continuación:</w:t>
      </w:r>
    </w:p>
    <w:p w14:paraId="165F8B61" w14:textId="77777777" w:rsidR="006E4B13" w:rsidRDefault="006D1555" w:rsidP="006D1555">
      <w:pPr>
        <w:pStyle w:val="Prrafodelista"/>
        <w:spacing w:line="360" w:lineRule="auto"/>
        <w:ind w:left="567"/>
        <w:jc w:val="center"/>
        <w:rPr>
          <w:rFonts w:ascii="Palatino Linotype" w:eastAsia="Arial Unicode MS" w:hAnsi="Palatino Linotype" w:cs="Arial"/>
        </w:rPr>
      </w:pPr>
      <w:r>
        <w:rPr>
          <w:noProof/>
          <w:lang w:val="es-MX" w:eastAsia="es-MX"/>
        </w:rPr>
        <w:lastRenderedPageBreak/>
        <w:drawing>
          <wp:inline distT="0" distB="0" distL="0" distR="0" wp14:anchorId="4D390F5D" wp14:editId="210F2E51">
            <wp:extent cx="4086970" cy="4550557"/>
            <wp:effectExtent l="95250" t="114300" r="104140" b="1168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897" t="12563" r="33662" b="5280"/>
                    <a:stretch/>
                  </pic:blipFill>
                  <pic:spPr bwMode="auto">
                    <a:xfrm>
                      <a:off x="0" y="0"/>
                      <a:ext cx="4137297" cy="460659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A72C24E" w14:textId="77777777" w:rsidR="006E4B13" w:rsidRDefault="006D1555" w:rsidP="006E4B13">
      <w:pPr>
        <w:pStyle w:val="Prrafodelista"/>
        <w:spacing w:line="360" w:lineRule="auto"/>
        <w:ind w:left="567"/>
        <w:jc w:val="center"/>
        <w:rPr>
          <w:rFonts w:ascii="Palatino Linotype" w:eastAsia="Arial Unicode MS" w:hAnsi="Palatino Linotype" w:cs="Arial"/>
        </w:rPr>
      </w:pPr>
      <w:r w:rsidRPr="006D1555">
        <w:rPr>
          <w:noProof/>
          <w:lang w:eastAsia="es-MX"/>
        </w:rPr>
        <w:t xml:space="preserve"> </w:t>
      </w:r>
      <w:r>
        <w:rPr>
          <w:noProof/>
          <w:lang w:val="es-MX" w:eastAsia="es-MX"/>
        </w:rPr>
        <w:drawing>
          <wp:inline distT="0" distB="0" distL="0" distR="0" wp14:anchorId="5E70907F" wp14:editId="1F644562">
            <wp:extent cx="4110824" cy="2408922"/>
            <wp:effectExtent l="95250" t="95250" r="99695" b="869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899" t="21762" r="34335" b="36694"/>
                    <a:stretch/>
                  </pic:blipFill>
                  <pic:spPr bwMode="auto">
                    <a:xfrm>
                      <a:off x="0" y="0"/>
                      <a:ext cx="4177616" cy="244806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F9521C5" w14:textId="77777777" w:rsidR="006E4B13" w:rsidRDefault="006E4B13" w:rsidP="006E4B13">
      <w:pPr>
        <w:pStyle w:val="Prrafodelista"/>
        <w:spacing w:line="360" w:lineRule="auto"/>
        <w:ind w:left="567"/>
        <w:jc w:val="both"/>
        <w:rPr>
          <w:rFonts w:ascii="Palatino Linotype" w:eastAsia="Arial Unicode MS" w:hAnsi="Palatino Linotype" w:cs="Arial"/>
        </w:rPr>
      </w:pPr>
    </w:p>
    <w:bookmarkEnd w:id="2"/>
    <w:p w14:paraId="273D70F0" w14:textId="77777777" w:rsidR="006E4B13" w:rsidRDefault="006E4B13" w:rsidP="006E4B13">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7B227004" w14:textId="77777777" w:rsidR="006E4B13" w:rsidRPr="00B759E7" w:rsidRDefault="006E4B13" w:rsidP="006E4B13">
      <w:pPr>
        <w:pStyle w:val="Sinespaciado"/>
        <w:spacing w:line="360" w:lineRule="auto"/>
        <w:jc w:val="both"/>
        <w:rPr>
          <w:rFonts w:ascii="Palatino Linotype" w:hAnsi="Palatino Linotype"/>
        </w:rPr>
      </w:pPr>
    </w:p>
    <w:p w14:paraId="73303892" w14:textId="77777777" w:rsidR="006E4B13" w:rsidRPr="00307C48" w:rsidRDefault="006E4B13" w:rsidP="006E4B13">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BF72144" w14:textId="77777777" w:rsidR="006E4B13" w:rsidRDefault="006E4B13" w:rsidP="006E4B13">
      <w:pPr>
        <w:spacing w:after="0" w:line="360" w:lineRule="auto"/>
        <w:rPr>
          <w:rFonts w:ascii="Palatino Linotype" w:eastAsia="Arial Unicode MS" w:hAnsi="Palatino Linotype" w:cs="Arial"/>
          <w:sz w:val="24"/>
          <w:szCs w:val="24"/>
        </w:rPr>
      </w:pPr>
    </w:p>
    <w:p w14:paraId="72C3FAA7" w14:textId="77777777" w:rsidR="006E4B13" w:rsidRPr="00481D99" w:rsidRDefault="006E4B13" w:rsidP="006E4B13">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sidRPr="00611EFB">
        <w:rPr>
          <w:rFonts w:ascii="Palatino Linotype" w:hAnsi="Palatino Linotype" w:cs="Arial"/>
          <w:b/>
          <w:sz w:val="24"/>
          <w:szCs w:val="24"/>
        </w:rPr>
        <w:t>la parte</w:t>
      </w:r>
      <w:r>
        <w:rPr>
          <w:rFonts w:ascii="Palatino Linotype" w:hAnsi="Palatino Linotype" w:cs="Arial"/>
          <w:bCs/>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interpuso el presente recurso de revisión, señalando sustancialmente como sus razones o motivos de inconformidad, lo siguiente:</w:t>
      </w:r>
    </w:p>
    <w:p w14:paraId="6373C769" w14:textId="77777777" w:rsidR="006E4B13" w:rsidRDefault="006E4B13" w:rsidP="006E4B13">
      <w:pPr>
        <w:spacing w:after="0" w:line="360" w:lineRule="auto"/>
        <w:jc w:val="both"/>
        <w:rPr>
          <w:rFonts w:ascii="Palatino Linotype" w:eastAsia="Arial Unicode MS" w:hAnsi="Palatino Linotype" w:cs="Arial"/>
          <w:sz w:val="24"/>
          <w:szCs w:val="24"/>
        </w:rPr>
      </w:pPr>
    </w:p>
    <w:p w14:paraId="6BB5F2F7" w14:textId="77777777" w:rsidR="006E4B13" w:rsidRDefault="006E4B13" w:rsidP="006E4B13">
      <w:pPr>
        <w:spacing w:after="0" w:line="360" w:lineRule="auto"/>
        <w:ind w:left="567" w:right="567"/>
        <w:jc w:val="both"/>
        <w:rPr>
          <w:rFonts w:ascii="Palatino Linotype" w:hAnsi="Palatino Linotype" w:cs="Arial"/>
          <w:i/>
          <w:sz w:val="24"/>
        </w:rPr>
      </w:pPr>
      <w:r w:rsidRPr="00611EFB">
        <w:rPr>
          <w:rFonts w:ascii="Palatino Linotype" w:eastAsia="Arial Unicode MS" w:hAnsi="Palatino Linotype" w:cs="Arial"/>
          <w:sz w:val="24"/>
          <w:szCs w:val="24"/>
        </w:rPr>
        <w:lastRenderedPageBreak/>
        <w:t>“</w:t>
      </w:r>
      <w:r w:rsidRPr="00F24471">
        <w:rPr>
          <w:rFonts w:ascii="Palatino Linotype" w:eastAsia="Arial Unicode MS" w:hAnsi="Palatino Linotype" w:cs="Arial"/>
          <w:i/>
          <w:sz w:val="24"/>
          <w:szCs w:val="24"/>
        </w:rPr>
        <w:t>La respuesta proporcionada por el sujeto obligado está repleta de deficiencias al incumplir con diversas disposiciones explícitamente señaladas por la Ley de Transparencia y Acceso a la Información Pública</w:t>
      </w:r>
      <w:r>
        <w:rPr>
          <w:rFonts w:ascii="Palatino Linotype" w:eastAsia="Arial Unicode MS" w:hAnsi="Palatino Linotype" w:cs="Arial"/>
          <w:i/>
          <w:sz w:val="24"/>
          <w:szCs w:val="24"/>
        </w:rPr>
        <w:t>…</w:t>
      </w:r>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14:paraId="3E36D62E" w14:textId="77777777" w:rsidR="006E4B13" w:rsidRDefault="006E4B13" w:rsidP="006E4B13">
      <w:pPr>
        <w:spacing w:after="0" w:line="360" w:lineRule="auto"/>
        <w:jc w:val="both"/>
        <w:rPr>
          <w:rFonts w:ascii="Palatino Linotype" w:hAnsi="Palatino Linotype"/>
          <w:sz w:val="24"/>
          <w:szCs w:val="24"/>
        </w:rPr>
      </w:pPr>
    </w:p>
    <w:p w14:paraId="58C384A4" w14:textId="77777777" w:rsidR="006E4B13" w:rsidRPr="00667998" w:rsidRDefault="006E4B13" w:rsidP="006E4B13">
      <w:pPr>
        <w:spacing w:after="0" w:line="360" w:lineRule="auto"/>
        <w:jc w:val="both"/>
        <w:rPr>
          <w:rFonts w:ascii="Palatino Linotype" w:eastAsia="Times New Roman" w:hAnsi="Palatino Linotype"/>
          <w:sz w:val="24"/>
          <w:lang w:eastAsia="es-MX"/>
        </w:rPr>
      </w:pPr>
      <w:r>
        <w:rPr>
          <w:rFonts w:ascii="Palatino Linotype" w:hAnsi="Palatino Linotype" w:cs="Arial"/>
          <w:sz w:val="24"/>
          <w:szCs w:val="24"/>
        </w:rPr>
        <w:t>Ahora bien, e</w:t>
      </w:r>
      <w:r w:rsidRPr="00667998">
        <w:rPr>
          <w:rFonts w:ascii="Palatino Linotype" w:hAnsi="Palatino Linotype" w:cs="Arial"/>
          <w:sz w:val="24"/>
          <w:szCs w:val="24"/>
        </w:rPr>
        <w:t xml:space="preserve">s de precisar que, aunque la solicitud de información y la respuesta estén dirigidas y atendidas por un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lo cierto es que también tienen diversas Unidades Administrativas y cada área cuenta con un </w:t>
      </w:r>
      <w:r w:rsidRPr="00667998">
        <w:rPr>
          <w:rFonts w:ascii="Palatino Linotype" w:hAnsi="Palatino Linotype" w:cs="Arial"/>
          <w:b/>
          <w:sz w:val="24"/>
          <w:szCs w:val="24"/>
        </w:rPr>
        <w:t>Servidor Público Habilitado</w:t>
      </w:r>
      <w:r w:rsidRPr="00667998">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Pr>
          <w:rFonts w:ascii="Palatino Linotype" w:hAnsi="Palatino Linotype" w:cs="Arial"/>
          <w:sz w:val="24"/>
          <w:szCs w:val="24"/>
        </w:rPr>
        <w:t xml:space="preserve">los 3 fracción XXXIX, 58 y 59, </w:t>
      </w:r>
      <w:r w:rsidRPr="00667998">
        <w:rPr>
          <w:rFonts w:ascii="Palatino Linotype" w:hAnsi="Palatino Linotype" w:cs="Arial"/>
          <w:sz w:val="24"/>
          <w:szCs w:val="24"/>
        </w:rPr>
        <w:t>de la Ley en la materia, que estipulan lo siguiente:</w:t>
      </w:r>
    </w:p>
    <w:p w14:paraId="5FC470ED" w14:textId="77777777" w:rsidR="006E4B13" w:rsidRPr="009A2D76" w:rsidRDefault="006E4B13" w:rsidP="006E4B13">
      <w:pPr>
        <w:pStyle w:val="Sinespaciado"/>
        <w:rPr>
          <w:rFonts w:ascii="Palatino Linotype" w:hAnsi="Palatino Linotype"/>
        </w:rPr>
      </w:pPr>
    </w:p>
    <w:p w14:paraId="0E2D1CC7" w14:textId="77777777" w:rsidR="006E4B13" w:rsidRPr="00667998" w:rsidRDefault="006E4B13" w:rsidP="006E4B1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73B5A840" w14:textId="77777777" w:rsidR="006E4B13" w:rsidRPr="00667998" w:rsidRDefault="006E4B13" w:rsidP="006E4B1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1B0494AA" w14:textId="77777777" w:rsidR="006E4B13" w:rsidRPr="00667998" w:rsidRDefault="006E4B13" w:rsidP="006E4B1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9C80983" w14:textId="77777777" w:rsidR="006E4B13" w:rsidRPr="009A2D76" w:rsidRDefault="006E4B13" w:rsidP="006E4B1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2A21B292" w14:textId="77777777" w:rsidR="006E4B13" w:rsidRDefault="006E4B13" w:rsidP="006E4B13">
      <w:pPr>
        <w:autoSpaceDE w:val="0"/>
        <w:autoSpaceDN w:val="0"/>
        <w:adjustRightInd w:val="0"/>
        <w:spacing w:after="0" w:line="240" w:lineRule="auto"/>
        <w:ind w:left="567" w:right="567"/>
        <w:jc w:val="both"/>
        <w:rPr>
          <w:rFonts w:ascii="Palatino Linotype" w:hAnsi="Palatino Linotype" w:cs="Arial"/>
          <w:b/>
          <w:i/>
          <w:szCs w:val="24"/>
        </w:rPr>
      </w:pPr>
    </w:p>
    <w:p w14:paraId="69CC458E" w14:textId="77777777" w:rsidR="006E4B13" w:rsidRPr="00667998" w:rsidRDefault="006E4B13" w:rsidP="006E4B1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5C955378" w14:textId="77777777" w:rsidR="006E4B13" w:rsidRPr="00667998" w:rsidRDefault="006E4B13" w:rsidP="006E4B13">
      <w:pPr>
        <w:autoSpaceDE w:val="0"/>
        <w:autoSpaceDN w:val="0"/>
        <w:adjustRightInd w:val="0"/>
        <w:spacing w:after="0" w:line="240" w:lineRule="auto"/>
        <w:ind w:left="567" w:right="567"/>
        <w:jc w:val="both"/>
        <w:rPr>
          <w:rFonts w:ascii="Palatino Linotype" w:hAnsi="Palatino Linotype" w:cs="Arial"/>
          <w:i/>
          <w:szCs w:val="24"/>
        </w:rPr>
      </w:pPr>
    </w:p>
    <w:p w14:paraId="67AFF83C" w14:textId="77777777" w:rsidR="006E4B13" w:rsidRPr="00667998" w:rsidRDefault="006E4B13" w:rsidP="006E4B1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64D3073D" w14:textId="77777777" w:rsidR="006E4B13" w:rsidRPr="00667998" w:rsidRDefault="006E4B13" w:rsidP="006E4B13">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0EC98927" w14:textId="77777777" w:rsidR="006E4B13" w:rsidRPr="00667998" w:rsidRDefault="006E4B13" w:rsidP="006E4B1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649F5669" w14:textId="77777777" w:rsidR="006E4B13" w:rsidRPr="00667998" w:rsidRDefault="006E4B13" w:rsidP="006E4B1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lastRenderedPageBreak/>
        <w:t>III. Apoyar a la Unidad de Transparencia en lo que esta le solicite para el cumplimiento de sus funciones;</w:t>
      </w:r>
    </w:p>
    <w:p w14:paraId="4FC2F1A8" w14:textId="77777777" w:rsidR="006E4B13" w:rsidRPr="00667998" w:rsidRDefault="006E4B13" w:rsidP="006E4B1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04BD8902" w14:textId="77777777" w:rsidR="006E4B13" w:rsidRPr="00667998" w:rsidRDefault="006E4B13" w:rsidP="006E4B1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763DD66F" w14:textId="77777777" w:rsidR="006E4B13" w:rsidRPr="00667998" w:rsidRDefault="006E4B13" w:rsidP="006E4B1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3D584FD1" w14:textId="77777777" w:rsidR="006E4B13" w:rsidRPr="00667998" w:rsidRDefault="006E4B13" w:rsidP="006E4B13">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7FFAE98D" w14:textId="77777777" w:rsidR="006E4B13" w:rsidRPr="00667998" w:rsidRDefault="006E4B13" w:rsidP="006E4B13">
      <w:pPr>
        <w:autoSpaceDE w:val="0"/>
        <w:autoSpaceDN w:val="0"/>
        <w:adjustRightInd w:val="0"/>
        <w:spacing w:after="0" w:line="240" w:lineRule="auto"/>
        <w:ind w:left="567" w:right="708"/>
        <w:jc w:val="both"/>
        <w:rPr>
          <w:rFonts w:ascii="Palatino Linotype" w:hAnsi="Palatino Linotype" w:cs="Arial"/>
          <w:i/>
          <w:sz w:val="24"/>
          <w:szCs w:val="24"/>
        </w:rPr>
      </w:pPr>
    </w:p>
    <w:p w14:paraId="57DEC440" w14:textId="77777777" w:rsidR="006E4B13" w:rsidRDefault="006E4B13" w:rsidP="006E4B13">
      <w:pPr>
        <w:pStyle w:val="Sinespaciado"/>
        <w:spacing w:line="360" w:lineRule="auto"/>
        <w:jc w:val="both"/>
        <w:rPr>
          <w:rFonts w:ascii="Palatino Linotype" w:hAnsi="Palatino Linotype"/>
        </w:rPr>
      </w:pPr>
      <w:r>
        <w:rPr>
          <w:rFonts w:ascii="Palatino Linotype" w:hAnsi="Palatino Linotype"/>
        </w:rPr>
        <w:t>Cabe señalar que el Sujeto Obligado turno la solicitud de información al área que de acuerdo a sus funciones cuenta con la información y quien se pronunció al respecto,</w:t>
      </w:r>
      <w:r w:rsidR="00D411AB">
        <w:rPr>
          <w:rFonts w:ascii="Palatino Linotype" w:hAnsi="Palatino Linotype"/>
        </w:rPr>
        <w:t xml:space="preserve"> informando la forma de integración de las Comisiones </w:t>
      </w:r>
      <w:proofErr w:type="gramStart"/>
      <w:r w:rsidR="00D411AB">
        <w:rPr>
          <w:rFonts w:ascii="Palatino Linotype" w:hAnsi="Palatino Linotype"/>
        </w:rPr>
        <w:t>Edilicias</w:t>
      </w:r>
      <w:proofErr w:type="gramEnd"/>
      <w:r w:rsidR="00D411AB">
        <w:rPr>
          <w:rFonts w:ascii="Palatino Linotype" w:hAnsi="Palatino Linotype"/>
        </w:rPr>
        <w:t xml:space="preserve"> del Ayuntamiento de Metepec en la actual Administración Pública 2022 -2024,</w:t>
      </w:r>
      <w:r>
        <w:rPr>
          <w:rFonts w:ascii="Palatino Linotype" w:hAnsi="Palatino Linotype"/>
        </w:rPr>
        <w:t xml:space="preserve"> tal y como se advierte dentro del Código de Reglamentación Municipal de Metepec, Estado de México, mismo que establece lo siguiente:</w:t>
      </w:r>
    </w:p>
    <w:p w14:paraId="181BB92C" w14:textId="77777777" w:rsidR="006E4B13" w:rsidRPr="00852984" w:rsidRDefault="006E4B13" w:rsidP="006E4B13">
      <w:pPr>
        <w:pStyle w:val="Sinespaciado"/>
        <w:spacing w:line="360" w:lineRule="auto"/>
        <w:jc w:val="both"/>
        <w:rPr>
          <w:rFonts w:ascii="Palatino Linotype" w:hAnsi="Palatino Linotype"/>
        </w:rPr>
      </w:pPr>
    </w:p>
    <w:p w14:paraId="7A9B925D" w14:textId="77777777" w:rsidR="00146836" w:rsidRPr="00146836" w:rsidRDefault="00D411AB" w:rsidP="00146836">
      <w:pPr>
        <w:pStyle w:val="Sinespaciado"/>
        <w:ind w:left="567" w:right="567"/>
        <w:jc w:val="center"/>
        <w:rPr>
          <w:rFonts w:ascii="Palatino Linotype" w:hAnsi="Palatino Linotype"/>
          <w:b/>
          <w:i/>
          <w:sz w:val="22"/>
        </w:rPr>
      </w:pPr>
      <w:r w:rsidRPr="00146836">
        <w:rPr>
          <w:rFonts w:ascii="Palatino Linotype" w:hAnsi="Palatino Linotype"/>
          <w:b/>
          <w:i/>
          <w:sz w:val="22"/>
        </w:rPr>
        <w:t>TÍTULO TERCERO</w:t>
      </w:r>
    </w:p>
    <w:p w14:paraId="3D4B01A1" w14:textId="77777777" w:rsidR="00146836" w:rsidRPr="00146836" w:rsidRDefault="00D411AB" w:rsidP="00146836">
      <w:pPr>
        <w:pStyle w:val="Sinespaciado"/>
        <w:ind w:left="567" w:right="567"/>
        <w:jc w:val="center"/>
        <w:rPr>
          <w:rFonts w:ascii="Palatino Linotype" w:hAnsi="Palatino Linotype"/>
          <w:b/>
          <w:i/>
          <w:sz w:val="22"/>
        </w:rPr>
      </w:pPr>
      <w:r w:rsidRPr="00146836">
        <w:rPr>
          <w:rFonts w:ascii="Palatino Linotype" w:hAnsi="Palatino Linotype"/>
          <w:b/>
          <w:i/>
          <w:sz w:val="22"/>
        </w:rPr>
        <w:t>DE LAS COMISIONES</w:t>
      </w:r>
    </w:p>
    <w:p w14:paraId="018A6378" w14:textId="77777777" w:rsidR="00146836" w:rsidRPr="00146836" w:rsidRDefault="00D411AB" w:rsidP="00146836">
      <w:pPr>
        <w:pStyle w:val="Sinespaciado"/>
        <w:ind w:left="567" w:right="567"/>
        <w:jc w:val="center"/>
        <w:rPr>
          <w:rFonts w:ascii="Palatino Linotype" w:hAnsi="Palatino Linotype"/>
          <w:b/>
          <w:i/>
          <w:sz w:val="22"/>
        </w:rPr>
      </w:pPr>
      <w:r w:rsidRPr="00146836">
        <w:rPr>
          <w:rFonts w:ascii="Palatino Linotype" w:hAnsi="Palatino Linotype"/>
          <w:b/>
          <w:i/>
          <w:sz w:val="22"/>
        </w:rPr>
        <w:t>CAPÍTULO I</w:t>
      </w:r>
    </w:p>
    <w:p w14:paraId="3516AE3D" w14:textId="77777777" w:rsidR="00146836" w:rsidRDefault="00D411AB" w:rsidP="00146836">
      <w:pPr>
        <w:pStyle w:val="Sinespaciado"/>
        <w:ind w:left="567" w:right="567"/>
        <w:jc w:val="center"/>
        <w:rPr>
          <w:rFonts w:ascii="Palatino Linotype" w:hAnsi="Palatino Linotype"/>
          <w:b/>
          <w:i/>
          <w:sz w:val="22"/>
        </w:rPr>
      </w:pPr>
      <w:r w:rsidRPr="00146836">
        <w:rPr>
          <w:rFonts w:ascii="Palatino Linotype" w:hAnsi="Palatino Linotype"/>
          <w:b/>
          <w:i/>
          <w:sz w:val="22"/>
        </w:rPr>
        <w:t xml:space="preserve">Comisiones </w:t>
      </w:r>
      <w:proofErr w:type="gramStart"/>
      <w:r w:rsidRPr="00146836">
        <w:rPr>
          <w:rFonts w:ascii="Palatino Linotype" w:hAnsi="Palatino Linotype"/>
          <w:b/>
          <w:i/>
          <w:sz w:val="22"/>
        </w:rPr>
        <w:t>Edilicias</w:t>
      </w:r>
      <w:proofErr w:type="gramEnd"/>
    </w:p>
    <w:p w14:paraId="4227241E" w14:textId="77777777" w:rsidR="00146836" w:rsidRDefault="00146836" w:rsidP="00146836">
      <w:pPr>
        <w:pStyle w:val="Sinespaciado"/>
        <w:ind w:left="567" w:right="567"/>
        <w:jc w:val="center"/>
        <w:rPr>
          <w:rFonts w:ascii="Palatino Linotype" w:hAnsi="Palatino Linotype"/>
          <w:i/>
          <w:sz w:val="22"/>
        </w:rPr>
      </w:pPr>
    </w:p>
    <w:p w14:paraId="72A15C96"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b/>
          <w:i/>
          <w:sz w:val="22"/>
        </w:rPr>
        <w:t>Artículo 2.57.-</w:t>
      </w:r>
      <w:r w:rsidRPr="00146836">
        <w:rPr>
          <w:rFonts w:ascii="Palatino Linotype" w:hAnsi="Palatino Linotype"/>
          <w:i/>
          <w:sz w:val="22"/>
        </w:rPr>
        <w:t xml:space="preserve"> </w:t>
      </w:r>
      <w:r w:rsidRPr="00146836">
        <w:rPr>
          <w:rFonts w:ascii="Palatino Linotype" w:hAnsi="Palatino Linotype"/>
          <w:b/>
          <w:i/>
          <w:sz w:val="22"/>
          <w:u w:val="single"/>
        </w:rPr>
        <w:t xml:space="preserve">Las Comisiones </w:t>
      </w:r>
      <w:proofErr w:type="gramStart"/>
      <w:r w:rsidRPr="00146836">
        <w:rPr>
          <w:rFonts w:ascii="Palatino Linotype" w:hAnsi="Palatino Linotype"/>
          <w:b/>
          <w:i/>
          <w:sz w:val="22"/>
          <w:u w:val="single"/>
        </w:rPr>
        <w:t>Edilicias</w:t>
      </w:r>
      <w:proofErr w:type="gramEnd"/>
      <w:r w:rsidRPr="00146836">
        <w:rPr>
          <w:rFonts w:ascii="Palatino Linotype" w:hAnsi="Palatino Linotype"/>
          <w:b/>
          <w:i/>
          <w:sz w:val="22"/>
          <w:u w:val="single"/>
        </w:rPr>
        <w:t xml:space="preserve"> son órganos auxiliares del Ayuntamiento</w:t>
      </w:r>
      <w:r w:rsidRPr="00146836">
        <w:rPr>
          <w:rFonts w:ascii="Palatino Linotype" w:hAnsi="Palatino Linotype"/>
          <w:i/>
          <w:sz w:val="22"/>
        </w:rPr>
        <w:t xml:space="preserve">, que tienen por objeto estudiar, examinar, dictaminar y proponer a éste, los acuerdos, acciones y normas que mejoren el funcionamiento de la administración pública municipal que les sean encomendadas, así como vigilar el cumplimiento de las disposiciones jurídicas aplicables. </w:t>
      </w:r>
    </w:p>
    <w:p w14:paraId="3369EC2A" w14:textId="77777777" w:rsidR="00C7777C" w:rsidRDefault="00C7777C" w:rsidP="00146836">
      <w:pPr>
        <w:pStyle w:val="Sinespaciado"/>
        <w:ind w:left="567" w:right="567"/>
        <w:jc w:val="both"/>
        <w:rPr>
          <w:rFonts w:ascii="Palatino Linotype" w:hAnsi="Palatino Linotype"/>
          <w:b/>
          <w:i/>
          <w:sz w:val="22"/>
        </w:rPr>
      </w:pPr>
    </w:p>
    <w:p w14:paraId="0195E2E6"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b/>
          <w:i/>
          <w:sz w:val="22"/>
        </w:rPr>
        <w:t>Artículo 2.58.</w:t>
      </w:r>
      <w:r w:rsidRPr="00146836">
        <w:rPr>
          <w:rFonts w:ascii="Palatino Linotype" w:hAnsi="Palatino Linotype"/>
          <w:i/>
          <w:sz w:val="22"/>
        </w:rPr>
        <w:t xml:space="preserve">- Las Comisiones </w:t>
      </w:r>
      <w:proofErr w:type="gramStart"/>
      <w:r w:rsidRPr="00146836">
        <w:rPr>
          <w:rFonts w:ascii="Palatino Linotype" w:hAnsi="Palatino Linotype"/>
          <w:i/>
          <w:sz w:val="22"/>
        </w:rPr>
        <w:t>Edilicias</w:t>
      </w:r>
      <w:proofErr w:type="gramEnd"/>
      <w:r w:rsidRPr="00146836">
        <w:rPr>
          <w:rFonts w:ascii="Palatino Linotype" w:hAnsi="Palatino Linotype"/>
          <w:i/>
          <w:sz w:val="22"/>
        </w:rPr>
        <w:t xml:space="preserve"> carecen de facultades ejecutivas para el cumplimiento de su encargo. Los asuntos y acuerdos que no estén señalados expresamente para una Comisión quedarán bajo la responsabilidad de la o el </w:t>
      </w:r>
      <w:proofErr w:type="gramStart"/>
      <w:r w:rsidRPr="00146836">
        <w:rPr>
          <w:rFonts w:ascii="Palatino Linotype" w:hAnsi="Palatino Linotype"/>
          <w:i/>
          <w:sz w:val="22"/>
        </w:rPr>
        <w:t>Presidenta</w:t>
      </w:r>
      <w:proofErr w:type="gramEnd"/>
      <w:r w:rsidRPr="00146836">
        <w:rPr>
          <w:rFonts w:ascii="Palatino Linotype" w:hAnsi="Palatino Linotype"/>
          <w:i/>
          <w:sz w:val="22"/>
        </w:rPr>
        <w:t xml:space="preserve">(e). </w:t>
      </w:r>
    </w:p>
    <w:p w14:paraId="6E2E4AA6"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Es facultad exclusiva del Ayuntamiento o de la o el </w:t>
      </w:r>
      <w:proofErr w:type="gramStart"/>
      <w:r w:rsidRPr="00146836">
        <w:rPr>
          <w:rFonts w:ascii="Palatino Linotype" w:hAnsi="Palatino Linotype"/>
          <w:i/>
          <w:sz w:val="22"/>
        </w:rPr>
        <w:t>Presidenta</w:t>
      </w:r>
      <w:proofErr w:type="gramEnd"/>
      <w:r w:rsidRPr="00146836">
        <w:rPr>
          <w:rFonts w:ascii="Palatino Linotype" w:hAnsi="Palatino Linotype"/>
          <w:i/>
          <w:sz w:val="22"/>
        </w:rPr>
        <w:t xml:space="preserve">(e), turnar asuntos a las Comisiones Edilicias. </w:t>
      </w:r>
    </w:p>
    <w:p w14:paraId="00F2ABE2" w14:textId="77777777" w:rsidR="00146836" w:rsidRDefault="00146836" w:rsidP="00146836">
      <w:pPr>
        <w:pStyle w:val="Sinespaciado"/>
        <w:ind w:left="567" w:right="567"/>
        <w:jc w:val="both"/>
        <w:rPr>
          <w:rFonts w:ascii="Palatino Linotype" w:hAnsi="Palatino Linotype"/>
          <w:b/>
          <w:i/>
          <w:sz w:val="22"/>
        </w:rPr>
      </w:pPr>
    </w:p>
    <w:p w14:paraId="78B8B991" w14:textId="77777777" w:rsidR="00146836" w:rsidRDefault="00146836" w:rsidP="00146836">
      <w:pPr>
        <w:pStyle w:val="Sinespaciado"/>
        <w:ind w:left="567" w:right="567"/>
        <w:jc w:val="both"/>
        <w:rPr>
          <w:rFonts w:ascii="Palatino Linotype" w:hAnsi="Palatino Linotype"/>
          <w:b/>
          <w:i/>
          <w:sz w:val="22"/>
        </w:rPr>
      </w:pPr>
    </w:p>
    <w:p w14:paraId="61B3DFEB"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b/>
          <w:i/>
          <w:sz w:val="22"/>
        </w:rPr>
        <w:lastRenderedPageBreak/>
        <w:t>Artículo 2.59.</w:t>
      </w:r>
      <w:r w:rsidRPr="00146836">
        <w:rPr>
          <w:rFonts w:ascii="Palatino Linotype" w:hAnsi="Palatino Linotype"/>
          <w:i/>
          <w:sz w:val="22"/>
        </w:rPr>
        <w:t xml:space="preserve"> - </w:t>
      </w:r>
      <w:r w:rsidRPr="00146836">
        <w:rPr>
          <w:rFonts w:ascii="Palatino Linotype" w:hAnsi="Palatino Linotype"/>
          <w:b/>
          <w:i/>
          <w:sz w:val="22"/>
          <w:u w:val="single"/>
        </w:rPr>
        <w:t xml:space="preserve">Las Comisiones </w:t>
      </w:r>
      <w:proofErr w:type="gramStart"/>
      <w:r w:rsidRPr="00146836">
        <w:rPr>
          <w:rFonts w:ascii="Palatino Linotype" w:hAnsi="Palatino Linotype"/>
          <w:b/>
          <w:i/>
          <w:sz w:val="22"/>
          <w:u w:val="single"/>
        </w:rPr>
        <w:t>Edilicias</w:t>
      </w:r>
      <w:proofErr w:type="gramEnd"/>
      <w:r w:rsidRPr="00146836">
        <w:rPr>
          <w:rFonts w:ascii="Palatino Linotype" w:hAnsi="Palatino Linotype"/>
          <w:b/>
          <w:i/>
          <w:sz w:val="22"/>
          <w:u w:val="single"/>
        </w:rPr>
        <w:t>, se integran por un Presidente de la Comisión, un Secretario y el número de vocales que el Ayuntamiento, a propuesta del Presidente, considere adecuado para las necesidades de la Administración Pública Municipal</w:t>
      </w:r>
      <w:r w:rsidRPr="00146836">
        <w:rPr>
          <w:rFonts w:ascii="Palatino Linotype" w:hAnsi="Palatino Linotype"/>
          <w:i/>
          <w:sz w:val="22"/>
        </w:rPr>
        <w:t xml:space="preserve">. </w:t>
      </w:r>
    </w:p>
    <w:p w14:paraId="4CA2237F" w14:textId="77777777" w:rsidR="00C7777C" w:rsidRDefault="00C7777C" w:rsidP="00146836">
      <w:pPr>
        <w:pStyle w:val="Sinespaciado"/>
        <w:ind w:left="567" w:right="567"/>
        <w:jc w:val="both"/>
        <w:rPr>
          <w:rFonts w:ascii="Palatino Linotype" w:hAnsi="Palatino Linotype"/>
          <w:i/>
          <w:sz w:val="22"/>
        </w:rPr>
      </w:pPr>
    </w:p>
    <w:p w14:paraId="033892E9"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 </w:t>
      </w:r>
    </w:p>
    <w:p w14:paraId="2C68AAF8" w14:textId="77777777" w:rsidR="00C7777C" w:rsidRDefault="00C7777C" w:rsidP="00146836">
      <w:pPr>
        <w:pStyle w:val="Sinespaciado"/>
        <w:ind w:left="567" w:right="567"/>
        <w:jc w:val="both"/>
        <w:rPr>
          <w:rFonts w:ascii="Palatino Linotype" w:hAnsi="Palatino Linotype"/>
          <w:b/>
          <w:i/>
          <w:sz w:val="22"/>
        </w:rPr>
      </w:pPr>
    </w:p>
    <w:p w14:paraId="4673BA05"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b/>
          <w:i/>
          <w:sz w:val="22"/>
        </w:rPr>
        <w:t>Artículo 2.60.-</w:t>
      </w:r>
      <w:r w:rsidRPr="00146836">
        <w:rPr>
          <w:rFonts w:ascii="Palatino Linotype" w:hAnsi="Palatino Linotype"/>
          <w:i/>
          <w:sz w:val="22"/>
        </w:rPr>
        <w:t xml:space="preserve"> </w:t>
      </w:r>
      <w:r w:rsidRPr="00C7777C">
        <w:rPr>
          <w:rFonts w:ascii="Palatino Linotype" w:hAnsi="Palatino Linotype"/>
          <w:b/>
          <w:i/>
          <w:sz w:val="22"/>
          <w:u w:val="single"/>
        </w:rPr>
        <w:t xml:space="preserve">Las Comisiones </w:t>
      </w:r>
      <w:proofErr w:type="gramStart"/>
      <w:r w:rsidRPr="00C7777C">
        <w:rPr>
          <w:rFonts w:ascii="Palatino Linotype" w:hAnsi="Palatino Linotype"/>
          <w:b/>
          <w:i/>
          <w:sz w:val="22"/>
          <w:u w:val="single"/>
        </w:rPr>
        <w:t>Edilicias</w:t>
      </w:r>
      <w:proofErr w:type="gramEnd"/>
      <w:r w:rsidRPr="00C7777C">
        <w:rPr>
          <w:rFonts w:ascii="Palatino Linotype" w:hAnsi="Palatino Linotype"/>
          <w:b/>
          <w:i/>
          <w:sz w:val="22"/>
          <w:u w:val="single"/>
        </w:rPr>
        <w:t xml:space="preserve"> las determinará el Ayuntamiento de acuerdo con las necesidades del Municipio y podrán ser permanentes o transitorias</w:t>
      </w:r>
      <w:r w:rsidRPr="00146836">
        <w:rPr>
          <w:rFonts w:ascii="Palatino Linotype" w:hAnsi="Palatino Linotype"/>
          <w:i/>
          <w:sz w:val="22"/>
        </w:rPr>
        <w:t xml:space="preserve">. </w:t>
      </w:r>
    </w:p>
    <w:p w14:paraId="60B43F0F"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I. Serán permanentes las Comisiones de: </w:t>
      </w:r>
    </w:p>
    <w:p w14:paraId="7DE41C34"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1. De Gobernación, de Seguridad Pública y Tránsito y de Protección Civil, y estará presidida por la o el </w:t>
      </w:r>
      <w:proofErr w:type="gramStart"/>
      <w:r w:rsidRPr="00146836">
        <w:rPr>
          <w:rFonts w:ascii="Palatino Linotype" w:hAnsi="Palatino Linotype"/>
          <w:i/>
          <w:sz w:val="22"/>
        </w:rPr>
        <w:t>Presidenta</w:t>
      </w:r>
      <w:proofErr w:type="gramEnd"/>
      <w:r w:rsidRPr="00146836">
        <w:rPr>
          <w:rFonts w:ascii="Palatino Linotype" w:hAnsi="Palatino Linotype"/>
          <w:i/>
          <w:sz w:val="22"/>
        </w:rPr>
        <w:t xml:space="preserve">(e); </w:t>
      </w:r>
    </w:p>
    <w:p w14:paraId="331AFD77"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2. De Planeación para el Desarrollo, y estará presidida por la o el </w:t>
      </w:r>
      <w:proofErr w:type="gramStart"/>
      <w:r w:rsidRPr="00146836">
        <w:rPr>
          <w:rFonts w:ascii="Palatino Linotype" w:hAnsi="Palatino Linotype"/>
          <w:i/>
          <w:sz w:val="22"/>
        </w:rPr>
        <w:t>Presidenta</w:t>
      </w:r>
      <w:proofErr w:type="gramEnd"/>
      <w:r w:rsidRPr="00146836">
        <w:rPr>
          <w:rFonts w:ascii="Palatino Linotype" w:hAnsi="Palatino Linotype"/>
          <w:i/>
          <w:sz w:val="22"/>
        </w:rPr>
        <w:t xml:space="preserve">(e); </w:t>
      </w:r>
    </w:p>
    <w:p w14:paraId="2D7A7A66"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3. De Hacienda, que presidirá la o el Síndico; </w:t>
      </w:r>
    </w:p>
    <w:p w14:paraId="4EB66F6C"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4. De Agua, Drenaje y Alcantarillado; </w:t>
      </w:r>
    </w:p>
    <w:p w14:paraId="47DD704E"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5. De Mercados, Centrales de Abasto y Rastros; </w:t>
      </w:r>
    </w:p>
    <w:p w14:paraId="152A33A9"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6. De Alumbrado Público; </w:t>
      </w:r>
    </w:p>
    <w:p w14:paraId="0F0C8D46"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7. De Obras Públicas y Desarrollo urbano; </w:t>
      </w:r>
    </w:p>
    <w:p w14:paraId="6F9476B7"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8. De Fomento Agropecuario y Forestal; </w:t>
      </w:r>
    </w:p>
    <w:p w14:paraId="2D9B44D7"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9. De Parques y Jardines; </w:t>
      </w:r>
    </w:p>
    <w:p w14:paraId="38ACB769"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10. De Panteones; </w:t>
      </w:r>
    </w:p>
    <w:p w14:paraId="5504FFAD"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11. De Cultura, Educación Pública, Deporte y Recreación; </w:t>
      </w:r>
    </w:p>
    <w:p w14:paraId="3BD16318"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12. De Turismo; </w:t>
      </w:r>
    </w:p>
    <w:p w14:paraId="6AD361FD" w14:textId="77777777" w:rsidR="00146836" w:rsidRDefault="00146836" w:rsidP="00146836">
      <w:pPr>
        <w:pStyle w:val="Sinespaciado"/>
        <w:ind w:left="567" w:right="567"/>
        <w:jc w:val="both"/>
        <w:rPr>
          <w:rFonts w:ascii="Palatino Linotype" w:hAnsi="Palatino Linotype"/>
          <w:i/>
          <w:sz w:val="22"/>
        </w:rPr>
      </w:pPr>
      <w:r w:rsidRPr="00146836">
        <w:rPr>
          <w:rFonts w:ascii="Palatino Linotype" w:hAnsi="Palatino Linotype"/>
          <w:i/>
          <w:sz w:val="22"/>
        </w:rPr>
        <w:t>13.</w:t>
      </w:r>
      <w:r>
        <w:rPr>
          <w:rFonts w:ascii="Palatino Linotype" w:hAnsi="Palatino Linotype"/>
          <w:i/>
          <w:sz w:val="22"/>
        </w:rPr>
        <w:t xml:space="preserve"> </w:t>
      </w:r>
      <w:r w:rsidR="00D411AB" w:rsidRPr="00146836">
        <w:rPr>
          <w:rFonts w:ascii="Palatino Linotype" w:hAnsi="Palatino Linotype"/>
          <w:i/>
          <w:sz w:val="22"/>
        </w:rPr>
        <w:t xml:space="preserve">De Preservación y Restauración del Medio Ambiente; </w:t>
      </w:r>
    </w:p>
    <w:p w14:paraId="4A6311AF"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14. De Empleo; </w:t>
      </w:r>
    </w:p>
    <w:p w14:paraId="55AA3A45"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15. De Salud Pública; </w:t>
      </w:r>
    </w:p>
    <w:p w14:paraId="7E8A3EC8"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16. De Población; </w:t>
      </w:r>
    </w:p>
    <w:p w14:paraId="18977712"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17. De Participación Ciudadana; </w:t>
      </w:r>
    </w:p>
    <w:p w14:paraId="05BF9D1F"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18. De Asuntos Indígenas, en caso de Consolidación de Población Indígena; </w:t>
      </w:r>
    </w:p>
    <w:p w14:paraId="22FB6EDA"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19. De Revisión y Actualización de la Reglamentación Municipal; </w:t>
      </w:r>
    </w:p>
    <w:p w14:paraId="22D86AB4"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20. De Asuntos Internacionales y Apoyo al Migrante, </w:t>
      </w:r>
      <w:proofErr w:type="gramStart"/>
      <w:r w:rsidRPr="00146836">
        <w:rPr>
          <w:rFonts w:ascii="Palatino Linotype" w:hAnsi="Palatino Linotype"/>
          <w:i/>
          <w:sz w:val="22"/>
        </w:rPr>
        <w:t>en caso que</w:t>
      </w:r>
      <w:proofErr w:type="gramEnd"/>
      <w:r w:rsidRPr="00146836">
        <w:rPr>
          <w:rFonts w:ascii="Palatino Linotype" w:hAnsi="Palatino Linotype"/>
          <w:i/>
          <w:sz w:val="22"/>
        </w:rPr>
        <w:t xml:space="preserve"> el Ayuntamiento así lo determine; </w:t>
      </w:r>
    </w:p>
    <w:p w14:paraId="63823622"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21. De Asuntos Metropolitanos; </w:t>
      </w:r>
    </w:p>
    <w:p w14:paraId="15639FC7"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22. De Protección e Inclusión a Personas con Discapacidad; </w:t>
      </w:r>
    </w:p>
    <w:p w14:paraId="29F55E93"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23. De Prevención Social de la Violencia y la Delincuencia; </w:t>
      </w:r>
    </w:p>
    <w:p w14:paraId="4539F99B"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lastRenderedPageBreak/>
        <w:t xml:space="preserve">24. De Derechos Humanos; </w:t>
      </w:r>
    </w:p>
    <w:p w14:paraId="5C297EBB"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25. Atención a la Violencia en contra de las Mujeres; </w:t>
      </w:r>
    </w:p>
    <w:p w14:paraId="3EEFBA74"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26. De Transparencia, Acceso a la Información Pública y Protección de Datos Personales; </w:t>
      </w:r>
    </w:p>
    <w:p w14:paraId="0DD0CAE9"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27. De Prevención y Atención de Conflictos Laborales; y </w:t>
      </w:r>
    </w:p>
    <w:p w14:paraId="1E050D29"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28. Las demás que determine el Ayuntamiento, de acuerdo con las necesidades del Municipio. </w:t>
      </w:r>
    </w:p>
    <w:p w14:paraId="42D6A06E" w14:textId="77777777" w:rsidR="00146836" w:rsidRDefault="00146836" w:rsidP="00146836">
      <w:pPr>
        <w:pStyle w:val="Sinespaciado"/>
        <w:ind w:left="567" w:right="567"/>
        <w:jc w:val="both"/>
        <w:rPr>
          <w:rFonts w:ascii="Palatino Linotype" w:hAnsi="Palatino Linotype"/>
          <w:i/>
          <w:sz w:val="22"/>
        </w:rPr>
      </w:pPr>
    </w:p>
    <w:p w14:paraId="3ED58131"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i/>
          <w:sz w:val="22"/>
        </w:rPr>
        <w:t xml:space="preserve">II. Serán Comisiones transitorias aquéllas que se designen para la atención de problemas especiales, situaciones emergentes o eventuales de diferente índole y quedarán integradas por los miembros que determine el Ayuntamiento, coordinadas por el responsable del área competente. La designación de las Comisiones </w:t>
      </w:r>
      <w:proofErr w:type="gramStart"/>
      <w:r w:rsidRPr="00146836">
        <w:rPr>
          <w:rFonts w:ascii="Palatino Linotype" w:hAnsi="Palatino Linotype"/>
          <w:i/>
          <w:sz w:val="22"/>
        </w:rPr>
        <w:t>Edilicias</w:t>
      </w:r>
      <w:proofErr w:type="gramEnd"/>
      <w:r w:rsidRPr="00146836">
        <w:rPr>
          <w:rFonts w:ascii="Palatino Linotype" w:hAnsi="Palatino Linotype"/>
          <w:i/>
          <w:sz w:val="22"/>
        </w:rPr>
        <w:t xml:space="preserve"> transitorias, se justificará mediante acuerdo de Cabildo, y se coordinarán con las dependencias de la administración pública municipal competentes para el caso concreto. Estas Comisiones </w:t>
      </w:r>
      <w:proofErr w:type="gramStart"/>
      <w:r w:rsidRPr="00146836">
        <w:rPr>
          <w:rFonts w:ascii="Palatino Linotype" w:hAnsi="Palatino Linotype"/>
          <w:i/>
          <w:sz w:val="22"/>
        </w:rPr>
        <w:t>Edilicias</w:t>
      </w:r>
      <w:proofErr w:type="gramEnd"/>
      <w:r w:rsidRPr="00146836">
        <w:rPr>
          <w:rFonts w:ascii="Palatino Linotype" w:hAnsi="Palatino Linotype"/>
          <w:i/>
          <w:sz w:val="22"/>
        </w:rPr>
        <w:t xml:space="preserve"> una vez cumplido su objeto o desaparecido las causas que les dieron origen, se extinguirán. </w:t>
      </w:r>
    </w:p>
    <w:p w14:paraId="1FC9F77D" w14:textId="77777777" w:rsidR="00146836" w:rsidRDefault="00146836" w:rsidP="00146836">
      <w:pPr>
        <w:pStyle w:val="Sinespaciado"/>
        <w:ind w:left="567" w:right="567"/>
        <w:jc w:val="both"/>
        <w:rPr>
          <w:rFonts w:ascii="Palatino Linotype" w:hAnsi="Palatino Linotype"/>
          <w:i/>
          <w:sz w:val="22"/>
        </w:rPr>
      </w:pPr>
    </w:p>
    <w:p w14:paraId="22284337" w14:textId="77777777" w:rsid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b/>
          <w:i/>
          <w:sz w:val="22"/>
        </w:rPr>
        <w:t>Artículo 2.61.-</w:t>
      </w:r>
      <w:r w:rsidRPr="00146836">
        <w:rPr>
          <w:rFonts w:ascii="Palatino Linotype" w:hAnsi="Palatino Linotype"/>
          <w:i/>
          <w:sz w:val="22"/>
        </w:rPr>
        <w:t xml:space="preserve"> Las Comisiones </w:t>
      </w:r>
      <w:proofErr w:type="gramStart"/>
      <w:r w:rsidRPr="00146836">
        <w:rPr>
          <w:rFonts w:ascii="Palatino Linotype" w:hAnsi="Palatino Linotype"/>
          <w:i/>
          <w:sz w:val="22"/>
        </w:rPr>
        <w:t>Edilicias</w:t>
      </w:r>
      <w:proofErr w:type="gramEnd"/>
      <w:r w:rsidRPr="00146836">
        <w:rPr>
          <w:rFonts w:ascii="Palatino Linotype" w:hAnsi="Palatino Linotype"/>
          <w:i/>
          <w:sz w:val="22"/>
        </w:rPr>
        <w:t xml:space="preserve"> Permanentes o Transitorias, podrán ser reestructuradas en cuanto a su integración, considerando las causas que lo motiven y observando las formalidades que establezcan las disposiciones legales aplicables. </w:t>
      </w:r>
    </w:p>
    <w:p w14:paraId="7DA74F6C" w14:textId="77777777" w:rsidR="00C7777C" w:rsidRDefault="00C7777C" w:rsidP="00146836">
      <w:pPr>
        <w:pStyle w:val="Sinespaciado"/>
        <w:ind w:left="567" w:right="567"/>
        <w:jc w:val="both"/>
        <w:rPr>
          <w:rFonts w:ascii="Palatino Linotype" w:hAnsi="Palatino Linotype"/>
          <w:b/>
          <w:i/>
          <w:sz w:val="22"/>
        </w:rPr>
      </w:pPr>
    </w:p>
    <w:p w14:paraId="169ED627" w14:textId="77777777" w:rsidR="00D411AB" w:rsidRPr="00146836" w:rsidRDefault="00D411AB" w:rsidP="00146836">
      <w:pPr>
        <w:pStyle w:val="Sinespaciado"/>
        <w:ind w:left="567" w:right="567"/>
        <w:jc w:val="both"/>
        <w:rPr>
          <w:rFonts w:ascii="Palatino Linotype" w:hAnsi="Palatino Linotype"/>
          <w:i/>
          <w:sz w:val="22"/>
        </w:rPr>
      </w:pPr>
      <w:r w:rsidRPr="00146836">
        <w:rPr>
          <w:rFonts w:ascii="Palatino Linotype" w:hAnsi="Palatino Linotype"/>
          <w:b/>
          <w:i/>
          <w:sz w:val="22"/>
        </w:rPr>
        <w:t>Artículo 2.62.-</w:t>
      </w:r>
      <w:r w:rsidRPr="00146836">
        <w:rPr>
          <w:rFonts w:ascii="Palatino Linotype" w:hAnsi="Palatino Linotype"/>
          <w:i/>
          <w:sz w:val="22"/>
        </w:rPr>
        <w:t xml:space="preserve"> Para cumplir eficazmente con su función, las Comisiones sesionarán, cuantas veces sea necesario, previa convocatoria de su presidenta(e) En caso de omisión, la o el </w:t>
      </w:r>
      <w:proofErr w:type="gramStart"/>
      <w:r w:rsidRPr="00146836">
        <w:rPr>
          <w:rFonts w:ascii="Palatino Linotype" w:hAnsi="Palatino Linotype"/>
          <w:i/>
          <w:sz w:val="22"/>
        </w:rPr>
        <w:t>Secretario</w:t>
      </w:r>
      <w:proofErr w:type="gramEnd"/>
      <w:r w:rsidRPr="00146836">
        <w:rPr>
          <w:rFonts w:ascii="Palatino Linotype" w:hAnsi="Palatino Linotype"/>
          <w:i/>
          <w:sz w:val="22"/>
        </w:rPr>
        <w:t xml:space="preserve"> de la Comisión o cualquiera de sus integrantes que sea nombrado por la mayoría, convocará a la sesión correspondiente.</w:t>
      </w:r>
    </w:p>
    <w:p w14:paraId="668A49A4" w14:textId="77777777" w:rsidR="00D411AB" w:rsidRDefault="00D411AB" w:rsidP="00D411AB">
      <w:pPr>
        <w:pStyle w:val="Sinespaciado"/>
      </w:pPr>
    </w:p>
    <w:p w14:paraId="6238109D" w14:textId="77777777" w:rsidR="00D411AB" w:rsidRDefault="00D411AB" w:rsidP="00D411AB">
      <w:pPr>
        <w:pStyle w:val="Sinespaciado"/>
      </w:pPr>
    </w:p>
    <w:p w14:paraId="1BE2306D" w14:textId="77777777" w:rsidR="006E4B13" w:rsidRPr="00667998" w:rsidRDefault="006E4B13" w:rsidP="00C7777C">
      <w:pPr>
        <w:pStyle w:val="Sinespaciado"/>
        <w:spacing w:line="360" w:lineRule="auto"/>
        <w:jc w:val="both"/>
        <w:rPr>
          <w:rFonts w:ascii="Palatino Linotype" w:hAnsi="Palatino Linotype"/>
          <w:lang w:eastAsia="es-MX"/>
        </w:rPr>
      </w:pPr>
      <w:r w:rsidRPr="00667998">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4F6893D2" w14:textId="77777777" w:rsidR="006E4B13" w:rsidRPr="00A2119F" w:rsidRDefault="006E4B13" w:rsidP="006E4B13">
      <w:pPr>
        <w:spacing w:after="0" w:line="360" w:lineRule="auto"/>
        <w:jc w:val="both"/>
        <w:rPr>
          <w:rFonts w:ascii="Palatino Linotype" w:eastAsia="Times New Roman" w:hAnsi="Palatino Linotype"/>
          <w:sz w:val="24"/>
          <w:lang w:eastAsia="es-MX"/>
        </w:rPr>
      </w:pPr>
    </w:p>
    <w:p w14:paraId="79FBD167" w14:textId="77777777" w:rsidR="006E4B13" w:rsidRPr="00667998" w:rsidRDefault="006E4B13" w:rsidP="006E4B13">
      <w:pPr>
        <w:spacing w:after="0" w:line="240" w:lineRule="auto"/>
        <w:ind w:lef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 xml:space="preserve">Las unidades de transparencia deberán garantizar que las solicitudes se turnen a todas las Áreas competentes que cuenten con la información o deban tenerla </w:t>
      </w:r>
      <w:proofErr w:type="gramStart"/>
      <w:r w:rsidRPr="00667998">
        <w:rPr>
          <w:rFonts w:ascii="Palatino Linotype" w:eastAsia="Times New Roman" w:hAnsi="Palatino Linotype"/>
          <w:i/>
          <w:szCs w:val="20"/>
          <w:u w:val="single"/>
          <w:lang w:eastAsia="es-MX"/>
        </w:rPr>
        <w:t>de acuerdo a</w:t>
      </w:r>
      <w:proofErr w:type="gramEnd"/>
      <w:r w:rsidRPr="00667998">
        <w:rPr>
          <w:rFonts w:ascii="Palatino Linotype" w:eastAsia="Times New Roman" w:hAnsi="Palatino Linotype"/>
          <w:i/>
          <w:szCs w:val="20"/>
          <w:u w:val="single"/>
          <w:lang w:eastAsia="es-MX"/>
        </w:rPr>
        <w:t xml:space="preserve">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4C9D4EC2" w14:textId="77777777" w:rsidR="006E4B13" w:rsidRDefault="006E4B13" w:rsidP="006E4B13">
      <w:pPr>
        <w:spacing w:after="0" w:line="360" w:lineRule="auto"/>
        <w:jc w:val="both"/>
        <w:rPr>
          <w:rFonts w:ascii="Palatino Linotype" w:hAnsi="Palatino Linotype"/>
          <w:sz w:val="24"/>
        </w:rPr>
      </w:pPr>
    </w:p>
    <w:p w14:paraId="49E34982" w14:textId="77777777" w:rsidR="006E4B13" w:rsidRPr="00667998" w:rsidRDefault="006E4B13" w:rsidP="006E4B13">
      <w:pPr>
        <w:spacing w:after="0" w:line="360" w:lineRule="auto"/>
        <w:jc w:val="both"/>
        <w:rPr>
          <w:rFonts w:ascii="Palatino Linotype" w:hAnsi="Palatino Linotype"/>
          <w:sz w:val="24"/>
        </w:rPr>
      </w:pPr>
      <w:r w:rsidRPr="00667998">
        <w:rPr>
          <w:rFonts w:ascii="Palatino Linotype" w:hAnsi="Palatino Linotype"/>
          <w:sz w:val="24"/>
        </w:rPr>
        <w:t>Aunado a lo que establece la Ley de Transparencia y Acceso a la Información Pública del Estado de México y Municipios que establece:</w:t>
      </w:r>
    </w:p>
    <w:p w14:paraId="2F87E2AF" w14:textId="77777777" w:rsidR="006E4B13" w:rsidRPr="00667998" w:rsidRDefault="006E4B13" w:rsidP="006E4B13">
      <w:pPr>
        <w:spacing w:after="0" w:line="360" w:lineRule="auto"/>
        <w:jc w:val="both"/>
        <w:rPr>
          <w:rFonts w:ascii="Palatino Linotype" w:hAnsi="Palatino Linotype"/>
          <w:sz w:val="24"/>
        </w:rPr>
      </w:pPr>
    </w:p>
    <w:p w14:paraId="0B1020FB" w14:textId="77777777" w:rsidR="006E4B13" w:rsidRPr="00667998" w:rsidRDefault="006E4B13" w:rsidP="006E4B1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3.</w:t>
      </w:r>
      <w:r w:rsidRPr="00667998">
        <w:rPr>
          <w:rFonts w:ascii="Palatino Linotype" w:hAnsi="Palatino Linotype"/>
          <w:i/>
          <w:sz w:val="22"/>
          <w:szCs w:val="22"/>
        </w:rPr>
        <w:t xml:space="preserve"> Para los efectos de la presente Ley se entenderá por:</w:t>
      </w:r>
    </w:p>
    <w:p w14:paraId="04CDE2A7" w14:textId="77777777" w:rsidR="006E4B13" w:rsidRPr="00667998" w:rsidRDefault="006E4B13" w:rsidP="006E4B1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XI.</w:t>
      </w:r>
      <w:r w:rsidRPr="00667998">
        <w:rPr>
          <w:rFonts w:ascii="Palatino Linotype" w:hAnsi="Palatino Linotype"/>
          <w:i/>
          <w:sz w:val="22"/>
          <w:szCs w:val="22"/>
        </w:rPr>
        <w:t xml:space="preserve"> </w:t>
      </w:r>
      <w:r w:rsidRPr="00667998">
        <w:rPr>
          <w:rFonts w:ascii="Palatino Linotype" w:hAnsi="Palatino Linotype"/>
          <w:b/>
          <w:i/>
          <w:sz w:val="22"/>
          <w:szCs w:val="22"/>
        </w:rPr>
        <w:t>Documento:</w:t>
      </w:r>
      <w:r w:rsidRPr="0066799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97CCD40" w14:textId="77777777" w:rsidR="006E4B13" w:rsidRPr="00667998" w:rsidRDefault="006E4B13" w:rsidP="006E4B13">
      <w:pPr>
        <w:pStyle w:val="Prrafodelista"/>
        <w:widowControl w:val="0"/>
        <w:autoSpaceDE w:val="0"/>
        <w:autoSpaceDN w:val="0"/>
        <w:adjustRightInd w:val="0"/>
        <w:ind w:left="567" w:right="616"/>
        <w:jc w:val="both"/>
        <w:rPr>
          <w:rFonts w:ascii="Palatino Linotype" w:hAnsi="Palatino Linotype"/>
          <w:b/>
          <w:i/>
          <w:sz w:val="22"/>
          <w:szCs w:val="22"/>
        </w:rPr>
      </w:pPr>
    </w:p>
    <w:p w14:paraId="73DAED02" w14:textId="77777777" w:rsidR="006E4B13" w:rsidRPr="00667998" w:rsidRDefault="006E4B13" w:rsidP="006E4B1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4.</w:t>
      </w:r>
      <w:r w:rsidRPr="0066799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C360FC" w14:textId="77777777" w:rsidR="006E4B13" w:rsidRPr="00667998" w:rsidRDefault="006E4B13" w:rsidP="006E4B1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6C75BE" w14:textId="77777777" w:rsidR="006E4B13" w:rsidRPr="00667998" w:rsidRDefault="006E4B13" w:rsidP="006E4B13">
      <w:pPr>
        <w:pStyle w:val="Prrafodelista"/>
        <w:widowControl w:val="0"/>
        <w:autoSpaceDE w:val="0"/>
        <w:autoSpaceDN w:val="0"/>
        <w:adjustRightInd w:val="0"/>
        <w:ind w:left="567" w:right="616"/>
        <w:jc w:val="both"/>
        <w:rPr>
          <w:rFonts w:ascii="Palatino Linotype" w:hAnsi="Palatino Linotype"/>
          <w:i/>
          <w:sz w:val="22"/>
          <w:szCs w:val="22"/>
        </w:rPr>
      </w:pPr>
    </w:p>
    <w:p w14:paraId="25EDDDD4" w14:textId="77777777" w:rsidR="006E4B13" w:rsidRPr="00667998" w:rsidRDefault="006E4B13" w:rsidP="006E4B1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163E5C2" w14:textId="77777777" w:rsidR="006E4B13" w:rsidRPr="00667998" w:rsidRDefault="006E4B13" w:rsidP="006E4B13">
      <w:pPr>
        <w:pStyle w:val="Prrafodelista"/>
        <w:widowControl w:val="0"/>
        <w:autoSpaceDE w:val="0"/>
        <w:autoSpaceDN w:val="0"/>
        <w:adjustRightInd w:val="0"/>
        <w:ind w:left="567" w:right="616"/>
        <w:jc w:val="both"/>
        <w:rPr>
          <w:rFonts w:ascii="Palatino Linotype" w:hAnsi="Palatino Linotype"/>
          <w:b/>
          <w:i/>
          <w:sz w:val="22"/>
          <w:szCs w:val="22"/>
        </w:rPr>
      </w:pPr>
    </w:p>
    <w:p w14:paraId="607211DA" w14:textId="77777777" w:rsidR="006E4B13" w:rsidRPr="00667998" w:rsidRDefault="006E4B13" w:rsidP="006E4B13">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12.</w:t>
      </w:r>
      <w:r w:rsidRPr="0066799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323B1E3" w14:textId="77777777" w:rsidR="006E4B13" w:rsidRPr="00667998" w:rsidRDefault="006E4B13" w:rsidP="006E4B13">
      <w:pPr>
        <w:pStyle w:val="Prrafodelista"/>
        <w:widowControl w:val="0"/>
        <w:autoSpaceDE w:val="0"/>
        <w:autoSpaceDN w:val="0"/>
        <w:adjustRightInd w:val="0"/>
        <w:ind w:left="567" w:right="616"/>
        <w:jc w:val="both"/>
        <w:rPr>
          <w:rFonts w:ascii="Palatino Linotype" w:hAnsi="Palatino Linotype"/>
          <w:b/>
          <w:i/>
          <w:sz w:val="22"/>
          <w:szCs w:val="22"/>
        </w:rPr>
      </w:pPr>
      <w:r w:rsidRPr="00667998">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67998">
        <w:rPr>
          <w:rFonts w:ascii="Palatino Linotype" w:hAnsi="Palatino Linotype"/>
          <w:i/>
          <w:sz w:val="22"/>
          <w:szCs w:val="22"/>
        </w:rPr>
        <w:t>la misma</w:t>
      </w:r>
      <w:proofErr w:type="gramEnd"/>
      <w:r w:rsidRPr="00667998">
        <w:rPr>
          <w:rFonts w:ascii="Palatino Linotype" w:hAnsi="Palatino Linotype"/>
          <w:i/>
          <w:sz w:val="22"/>
          <w:szCs w:val="22"/>
        </w:rPr>
        <w:t>, ni el presentarla conforme al interés del solicitante; no estarán obligados a generarla, resumirla, efectuar cálculos o practicar investigaciones.</w:t>
      </w:r>
      <w:r w:rsidRPr="00667998">
        <w:rPr>
          <w:rFonts w:ascii="Palatino Linotype" w:hAnsi="Palatino Linotype"/>
          <w:b/>
          <w:i/>
          <w:sz w:val="22"/>
          <w:szCs w:val="22"/>
        </w:rPr>
        <w:t xml:space="preserve">” </w:t>
      </w:r>
      <w:r w:rsidRPr="00667998">
        <w:rPr>
          <w:rFonts w:ascii="Palatino Linotype" w:hAnsi="Palatino Linotype"/>
          <w:i/>
          <w:sz w:val="22"/>
          <w:szCs w:val="22"/>
        </w:rPr>
        <w:t>(sic)</w:t>
      </w:r>
    </w:p>
    <w:p w14:paraId="5B6C1533" w14:textId="77777777" w:rsidR="006E4B13" w:rsidRPr="00667998" w:rsidRDefault="006E4B13" w:rsidP="006E4B13">
      <w:pPr>
        <w:spacing w:after="0" w:line="360" w:lineRule="auto"/>
        <w:jc w:val="both"/>
        <w:rPr>
          <w:rFonts w:ascii="Palatino Linotype" w:eastAsia="Times New Roman" w:hAnsi="Palatino Linotype"/>
          <w:sz w:val="12"/>
          <w:lang w:eastAsia="es-MX"/>
        </w:rPr>
      </w:pPr>
    </w:p>
    <w:p w14:paraId="5C762728" w14:textId="77777777" w:rsidR="006E4B13" w:rsidRDefault="006E4B13" w:rsidP="006E4B13">
      <w:pPr>
        <w:pStyle w:val="Sinespaciado"/>
      </w:pPr>
    </w:p>
    <w:p w14:paraId="3BC91D5F" w14:textId="77777777" w:rsidR="006E4B13" w:rsidRPr="00667998" w:rsidRDefault="006E4B13" w:rsidP="006E4B13">
      <w:pPr>
        <w:spacing w:after="0" w:line="360" w:lineRule="auto"/>
        <w:jc w:val="both"/>
        <w:rPr>
          <w:rFonts w:ascii="Palatino Linotype" w:hAnsi="Palatino Linotype" w:cs="Arial"/>
          <w:sz w:val="24"/>
        </w:rPr>
      </w:pPr>
      <w:r w:rsidRPr="00667998">
        <w:rPr>
          <w:rFonts w:ascii="Palatino Linotype" w:hAnsi="Palatino Linotype" w:cs="Arial"/>
          <w:sz w:val="24"/>
        </w:rPr>
        <w:t xml:space="preserve">En efecto, de los artículos mencionados, se desprende que la información pública es la contenida en los documentos que los Sujetos Obligados generan en ejercicio de sus </w:t>
      </w:r>
      <w:r w:rsidRPr="00667998">
        <w:rPr>
          <w:rFonts w:ascii="Palatino Linotype" w:hAnsi="Palatino Linotype" w:cs="Arial"/>
          <w:sz w:val="24"/>
        </w:rPr>
        <w:lastRenderedPageBreak/>
        <w:t>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D78984F" w14:textId="77777777" w:rsidR="006E4B13" w:rsidRPr="00667998" w:rsidRDefault="006E4B13" w:rsidP="006E4B13">
      <w:pPr>
        <w:spacing w:after="0" w:line="360" w:lineRule="auto"/>
        <w:jc w:val="both"/>
        <w:rPr>
          <w:rFonts w:ascii="Palatino Linotype" w:hAnsi="Palatino Linotype" w:cs="Arial"/>
          <w:sz w:val="24"/>
        </w:rPr>
      </w:pPr>
    </w:p>
    <w:p w14:paraId="0677DD87" w14:textId="77777777" w:rsidR="006E4B13" w:rsidRPr="005029C5" w:rsidRDefault="006E4B13" w:rsidP="006E4B13">
      <w:pPr>
        <w:pStyle w:val="Textoindependiente2"/>
        <w:spacing w:after="0" w:line="360" w:lineRule="auto"/>
        <w:jc w:val="both"/>
        <w:rPr>
          <w:rFonts w:ascii="Palatino Linotype" w:eastAsia="Calibri" w:hAnsi="Palatino Linotype" w:cs="Arial"/>
          <w:sz w:val="24"/>
          <w:szCs w:val="24"/>
        </w:rPr>
      </w:pPr>
      <w:r w:rsidRPr="005029C5">
        <w:rPr>
          <w:rFonts w:ascii="Palatino Linotype" w:eastAsia="Calibri" w:hAnsi="Palatino Linotype" w:cs="Arial"/>
          <w:sz w:val="24"/>
          <w:szCs w:val="24"/>
        </w:rPr>
        <w:t>Así también, se dispone que</w:t>
      </w:r>
      <w:r w:rsidRPr="005029C5">
        <w:rPr>
          <w:rFonts w:ascii="Palatino Linotype" w:hAnsi="Palatino Linotype"/>
          <w:sz w:val="24"/>
          <w:szCs w:val="24"/>
        </w:rPr>
        <w:t xml:space="preserve"> </w:t>
      </w:r>
      <w:r w:rsidRPr="005029C5">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3F7A3AD1" w14:textId="77777777" w:rsidR="006E4B13" w:rsidRDefault="006E4B13" w:rsidP="006E4B13">
      <w:pPr>
        <w:spacing w:after="0" w:line="360" w:lineRule="auto"/>
        <w:jc w:val="both"/>
        <w:rPr>
          <w:rFonts w:ascii="Palatino Linotype" w:hAnsi="Palatino Linotype" w:cs="Arial"/>
          <w:sz w:val="24"/>
        </w:rPr>
      </w:pPr>
    </w:p>
    <w:p w14:paraId="4F2F354C" w14:textId="77777777" w:rsidR="006E4B13" w:rsidRPr="00667998" w:rsidRDefault="006E4B13" w:rsidP="006E4B13">
      <w:pPr>
        <w:spacing w:after="0" w:line="360" w:lineRule="auto"/>
        <w:jc w:val="both"/>
        <w:rPr>
          <w:rFonts w:ascii="Palatino Linotype" w:hAnsi="Palatino Linotype" w:cs="Arial"/>
          <w:sz w:val="24"/>
        </w:rPr>
      </w:pPr>
      <w:r w:rsidRPr="00667998">
        <w:rPr>
          <w:rFonts w:ascii="Palatino Linotype" w:hAnsi="Palatino Linotype" w:cs="Arial"/>
          <w:sz w:val="24"/>
        </w:rPr>
        <w:t xml:space="preserve">En este contexto, </w:t>
      </w:r>
      <w:r w:rsidRPr="00667998">
        <w:rPr>
          <w:rFonts w:ascii="Palatino Linotype" w:hAnsi="Palatino Linotype" w:cs="Arial"/>
          <w:sz w:val="24"/>
          <w:lang w:eastAsia="es-MX"/>
        </w:rPr>
        <w:t xml:space="preserve">el </w:t>
      </w:r>
      <w:r w:rsidRPr="00667998">
        <w:rPr>
          <w:rFonts w:ascii="Palatino Linotype" w:hAnsi="Palatino Linotype" w:cs="Arial"/>
          <w:b/>
          <w:sz w:val="24"/>
          <w:lang w:eastAsia="es-MX"/>
        </w:rPr>
        <w:t>Sujeto Obligado</w:t>
      </w:r>
      <w:r w:rsidRPr="00667998">
        <w:rPr>
          <w:rFonts w:ascii="Palatino Linotype" w:hAnsi="Palatino Linotype" w:cs="Arial"/>
          <w:sz w:val="24"/>
        </w:rPr>
        <w:t xml:space="preserve"> no está obligado a generar documento </w:t>
      </w:r>
      <w:r w:rsidRPr="00667998">
        <w:rPr>
          <w:rFonts w:ascii="Palatino Linotype" w:hAnsi="Palatino Linotype" w:cs="Arial"/>
          <w:b/>
          <w:i/>
          <w:sz w:val="24"/>
        </w:rPr>
        <w:t>ad hoc</w:t>
      </w:r>
      <w:r w:rsidRPr="00667998">
        <w:rPr>
          <w:rFonts w:ascii="Palatino Linotype" w:hAnsi="Palatino Linotype" w:cs="Arial"/>
          <w:sz w:val="24"/>
        </w:rPr>
        <w:t xml:space="preserve"> para para satisfacer el derecho de acceso, situación que no está permitida dentro de la materia de acceso a la información.</w:t>
      </w:r>
    </w:p>
    <w:p w14:paraId="611C887D" w14:textId="77777777" w:rsidR="006E4B13" w:rsidRDefault="006E4B13" w:rsidP="006E4B13">
      <w:pPr>
        <w:spacing w:after="0" w:line="360" w:lineRule="auto"/>
        <w:jc w:val="both"/>
        <w:rPr>
          <w:rFonts w:ascii="Palatino Linotype" w:hAnsi="Palatino Linotype" w:cs="Arial"/>
          <w:color w:val="000000"/>
          <w:sz w:val="24"/>
        </w:rPr>
      </w:pPr>
    </w:p>
    <w:p w14:paraId="1EAD021F" w14:textId="77777777" w:rsidR="006E4B13" w:rsidRDefault="006E4B13" w:rsidP="006E4B13">
      <w:pPr>
        <w:spacing w:after="0" w:line="360" w:lineRule="auto"/>
        <w:jc w:val="both"/>
        <w:rPr>
          <w:rFonts w:ascii="Palatino Linotype" w:hAnsi="Palatino Linotype"/>
          <w:b/>
          <w:bCs/>
          <w:color w:val="000000"/>
          <w:sz w:val="24"/>
        </w:rPr>
      </w:pPr>
      <w:r w:rsidRPr="00667998">
        <w:rPr>
          <w:rFonts w:ascii="Palatino Linotype" w:hAnsi="Palatino Linotype" w:cs="Arial"/>
          <w:color w:val="000000"/>
          <w:sz w:val="24"/>
        </w:rPr>
        <w:lastRenderedPageBreak/>
        <w:t xml:space="preserve">Como apoyo a lo anterior, es aplicable el Criterio 03-17, emitido por </w:t>
      </w:r>
      <w:r w:rsidRPr="00667998">
        <w:rPr>
          <w:rFonts w:ascii="Palatino Linotype" w:eastAsia="Arial Unicode MS" w:hAnsi="Palatino Linotype" w:cs="Arial"/>
          <w:color w:val="000000"/>
          <w:sz w:val="24"/>
        </w:rPr>
        <w:t>el Instituto Nacional de Transparencia, Acceso a la Información y Protección de Datos Personales,</w:t>
      </w:r>
      <w:r w:rsidRPr="00667998">
        <w:rPr>
          <w:rFonts w:ascii="Palatino Linotype" w:hAnsi="Palatino Linotype"/>
          <w:bCs/>
          <w:color w:val="000000"/>
          <w:sz w:val="24"/>
        </w:rPr>
        <w:t xml:space="preserve"> que dice:</w:t>
      </w:r>
      <w:r w:rsidRPr="00667998">
        <w:rPr>
          <w:rFonts w:ascii="Palatino Linotype" w:hAnsi="Palatino Linotype"/>
          <w:b/>
          <w:bCs/>
          <w:color w:val="000000"/>
          <w:sz w:val="24"/>
        </w:rPr>
        <w:t xml:space="preserve"> </w:t>
      </w:r>
    </w:p>
    <w:p w14:paraId="6E372983" w14:textId="77777777" w:rsidR="006E4B13" w:rsidRPr="00667998" w:rsidRDefault="006E4B13" w:rsidP="006E4B13">
      <w:pPr>
        <w:spacing w:after="0" w:line="360" w:lineRule="auto"/>
      </w:pPr>
    </w:p>
    <w:p w14:paraId="55408704" w14:textId="77777777" w:rsidR="006E4B13" w:rsidRPr="00667998" w:rsidRDefault="006E4B13" w:rsidP="006E4B13">
      <w:pPr>
        <w:spacing w:after="0" w:line="360" w:lineRule="auto"/>
        <w:ind w:left="851" w:right="850"/>
        <w:jc w:val="both"/>
        <w:rPr>
          <w:rFonts w:ascii="Palatino Linotype" w:hAnsi="Palatino Linotype" w:cs="Arial"/>
          <w:color w:val="000000"/>
          <w:sz w:val="2"/>
        </w:rPr>
      </w:pPr>
    </w:p>
    <w:p w14:paraId="27888B2E" w14:textId="77777777" w:rsidR="006E4B13" w:rsidRPr="00667998" w:rsidRDefault="006E4B13" w:rsidP="006E4B13">
      <w:pPr>
        <w:spacing w:after="0" w:line="360" w:lineRule="auto"/>
        <w:ind w:left="567" w:right="567"/>
        <w:jc w:val="both"/>
        <w:rPr>
          <w:rFonts w:ascii="Palatino Linotype" w:hAnsi="Palatino Linotype" w:cs="Arial"/>
          <w:i/>
          <w:color w:val="000000"/>
        </w:rPr>
      </w:pPr>
      <w:r w:rsidRPr="00667998">
        <w:rPr>
          <w:rFonts w:ascii="Palatino Linotype" w:hAnsi="Palatino Linotype" w:cs="Arial"/>
          <w:i/>
          <w:color w:val="000000"/>
        </w:rPr>
        <w:t>“</w:t>
      </w:r>
      <w:r w:rsidRPr="00667998">
        <w:rPr>
          <w:rFonts w:ascii="Palatino Linotype" w:hAnsi="Palatino Linotype" w:cs="Arial"/>
          <w:b/>
          <w:i/>
          <w:color w:val="000000"/>
        </w:rPr>
        <w:t>No existe obligación de elaborar documentos ad hoc para atender las solicitudes de acceso a la información.</w:t>
      </w:r>
      <w:r w:rsidRPr="0066799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C503EAD" w14:textId="77777777" w:rsidR="006E4B13" w:rsidRPr="00667998" w:rsidRDefault="006E4B13" w:rsidP="006E4B13">
      <w:pPr>
        <w:spacing w:after="0"/>
        <w:ind w:left="567" w:right="567"/>
        <w:jc w:val="both"/>
        <w:rPr>
          <w:rFonts w:ascii="Palatino Linotype" w:hAnsi="Palatino Linotype" w:cs="Arial"/>
          <w:i/>
          <w:color w:val="000000"/>
          <w:sz w:val="2"/>
        </w:rPr>
      </w:pPr>
    </w:p>
    <w:p w14:paraId="6D8139F4" w14:textId="77777777" w:rsidR="006E4B13" w:rsidRPr="00667998" w:rsidRDefault="006E4B13" w:rsidP="006E4B13">
      <w:pPr>
        <w:spacing w:after="0"/>
        <w:ind w:left="567" w:right="567"/>
        <w:jc w:val="both"/>
        <w:rPr>
          <w:rFonts w:ascii="Palatino Linotype" w:hAnsi="Palatino Linotype" w:cs="Arial"/>
          <w:i/>
          <w:color w:val="000000"/>
        </w:rPr>
      </w:pPr>
    </w:p>
    <w:p w14:paraId="11992DF2" w14:textId="77777777" w:rsidR="006E4B13" w:rsidRPr="00667998" w:rsidRDefault="006E4B13" w:rsidP="006E4B13">
      <w:pPr>
        <w:spacing w:after="0"/>
        <w:ind w:left="567" w:right="567"/>
        <w:jc w:val="both"/>
        <w:rPr>
          <w:rFonts w:ascii="Palatino Linotype" w:hAnsi="Palatino Linotype" w:cs="Arial"/>
          <w:i/>
          <w:color w:val="000000"/>
        </w:rPr>
      </w:pPr>
      <w:r w:rsidRPr="00667998">
        <w:rPr>
          <w:rFonts w:ascii="Palatino Linotype" w:hAnsi="Palatino Linotype" w:cs="Arial"/>
          <w:i/>
          <w:color w:val="000000"/>
        </w:rPr>
        <w:t xml:space="preserve">Resoluciones: </w:t>
      </w:r>
    </w:p>
    <w:p w14:paraId="3C844A65" w14:textId="77777777" w:rsidR="006E4B13" w:rsidRPr="00667998" w:rsidRDefault="006E4B13" w:rsidP="006E4B13">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A26E859" w14:textId="77777777" w:rsidR="006E4B13" w:rsidRPr="00667998" w:rsidRDefault="006E4B13" w:rsidP="006E4B13">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1AC6824" w14:textId="77777777" w:rsidR="006E4B13" w:rsidRPr="004609A9" w:rsidRDefault="006E4B13" w:rsidP="006E4B13">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1889/16. Secretaría de Hacienda y Crédito Público. 05 de octubre de 2016. Por unanimidad. Comisionada Ponente. Ximena Puente de la Mora.”</w:t>
      </w:r>
    </w:p>
    <w:p w14:paraId="4E23DD55" w14:textId="77777777" w:rsidR="006E4B13" w:rsidRDefault="006E4B13" w:rsidP="006E4B13">
      <w:pPr>
        <w:spacing w:after="0" w:line="360" w:lineRule="auto"/>
        <w:jc w:val="both"/>
        <w:rPr>
          <w:rFonts w:ascii="Palatino Linotype" w:hAnsi="Palatino Linotype" w:cs="Arial"/>
          <w:sz w:val="24"/>
        </w:rPr>
      </w:pPr>
    </w:p>
    <w:p w14:paraId="50EEDED2" w14:textId="77777777" w:rsidR="006E4B13" w:rsidRDefault="006E4B13" w:rsidP="006E4B13">
      <w:pPr>
        <w:spacing w:after="0" w:line="360" w:lineRule="auto"/>
        <w:jc w:val="both"/>
        <w:rPr>
          <w:rFonts w:ascii="Palatino Linotype" w:hAnsi="Palatino Linotype" w:cs="Arial"/>
          <w:sz w:val="24"/>
        </w:rPr>
      </w:pPr>
      <w:r w:rsidRPr="00D35A91">
        <w:rPr>
          <w:rFonts w:ascii="Palatino Linotype" w:hAnsi="Palatino Linotype" w:cs="Arial"/>
          <w:sz w:val="24"/>
        </w:rPr>
        <w:t xml:space="preserve">Finalmente, respecto de las </w:t>
      </w:r>
      <w:r>
        <w:rPr>
          <w:rFonts w:ascii="Palatino Linotype" w:hAnsi="Palatino Linotype" w:cs="Arial"/>
          <w:sz w:val="24"/>
        </w:rPr>
        <w:t xml:space="preserve">manifestaciones realizadas por </w:t>
      </w:r>
      <w:r w:rsidRPr="00D35A91">
        <w:rPr>
          <w:rFonts w:ascii="Palatino Linotype" w:hAnsi="Palatino Linotype" w:cs="Arial"/>
          <w:sz w:val="24"/>
        </w:rPr>
        <w:t>l</w:t>
      </w:r>
      <w:r>
        <w:rPr>
          <w:rFonts w:ascii="Palatino Linotype" w:hAnsi="Palatino Linotype" w:cs="Arial"/>
          <w:sz w:val="24"/>
        </w:rPr>
        <w:t>a parte</w:t>
      </w:r>
      <w:r w:rsidRPr="00D35A91">
        <w:rPr>
          <w:rFonts w:ascii="Palatino Linotype" w:hAnsi="Palatino Linotype" w:cs="Arial"/>
          <w:sz w:val="24"/>
        </w:rPr>
        <w:t xml:space="preserve"> Recurrente como razones o motivos de inconformidad, consistentes en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w:t>
      </w:r>
      <w:r w:rsidRPr="00D35A91">
        <w:rPr>
          <w:rFonts w:ascii="Palatino Linotype" w:hAnsi="Palatino Linotype" w:cs="Arial"/>
          <w:sz w:val="24"/>
        </w:rPr>
        <w:lastRenderedPageBreak/>
        <w:t>presente Ley, al considerar posibles causas de responsabilidad administrativa por el incumplimiento a lo anteriormente expuesto, aunado a lo previsto por el artículo 222 fracciones I, III, XI y XXI del mismo ordenamiento jurídico…”; y derivado que el recurso de revisión no es el medio idóneo para sancionar, este Órgano Garante sugiere al solicitante, interponer su queja o denuncia ante la autoridad competente.</w:t>
      </w:r>
    </w:p>
    <w:p w14:paraId="76E70011" w14:textId="77777777" w:rsidR="006E4B13" w:rsidRDefault="006E4B13" w:rsidP="006E4B13">
      <w:pPr>
        <w:spacing w:after="0" w:line="360" w:lineRule="auto"/>
        <w:jc w:val="both"/>
        <w:rPr>
          <w:rFonts w:ascii="Palatino Linotype" w:hAnsi="Palatino Linotype" w:cs="Arial"/>
          <w:sz w:val="24"/>
        </w:rPr>
      </w:pPr>
    </w:p>
    <w:p w14:paraId="16FA8DF4" w14:textId="77777777" w:rsidR="006E4B13" w:rsidRPr="00AC5BF2" w:rsidRDefault="006E4B13" w:rsidP="006E4B13">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w:t>
      </w:r>
      <w:r w:rsidRPr="00AC5BF2">
        <w:rPr>
          <w:rFonts w:ascii="Palatino Linotype" w:hAnsi="Palatino Linotype"/>
          <w:b/>
          <w:noProof/>
          <w:sz w:val="24"/>
          <w:szCs w:val="24"/>
          <w:lang w:eastAsia="es-MX"/>
        </w:rPr>
        <w:t xml:space="preserve"> </w:t>
      </w:r>
      <w:r>
        <w:rPr>
          <w:rFonts w:ascii="Palatino Linotype" w:hAnsi="Palatino Linotype"/>
          <w:b/>
          <w:noProof/>
          <w:sz w:val="24"/>
          <w:szCs w:val="24"/>
          <w:lang w:eastAsia="es-MX"/>
        </w:rPr>
        <w:t xml:space="preserve">parte </w:t>
      </w:r>
      <w:r w:rsidRPr="00AC5BF2">
        <w:rPr>
          <w:rFonts w:ascii="Palatino Linotype" w:hAnsi="Palatino Linotype"/>
          <w:b/>
          <w:noProof/>
          <w:sz w:val="24"/>
          <w:szCs w:val="24"/>
          <w:lang w:eastAsia="es-MX"/>
        </w:rPr>
        <w:t>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00C7777C" w:rsidRPr="00C7777C">
        <w:rPr>
          <w:rFonts w:ascii="Palatino Linotype" w:hAnsi="Palatino Linotype" w:cs="Arial"/>
          <w:b/>
          <w:sz w:val="24"/>
        </w:rPr>
        <w:t>00420/METEPEC/IP/2022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25249432" w14:textId="77777777" w:rsidR="006E4B13" w:rsidRDefault="006E4B13" w:rsidP="00C7777C">
      <w:pPr>
        <w:pStyle w:val="Sinespaciado"/>
        <w:spacing w:line="360" w:lineRule="auto"/>
        <w:jc w:val="both"/>
        <w:rPr>
          <w:rFonts w:ascii="Palatino Linotype" w:hAnsi="Palatino Linotype"/>
        </w:rPr>
      </w:pPr>
    </w:p>
    <w:p w14:paraId="075611BE" w14:textId="77777777" w:rsidR="006E4B13" w:rsidRDefault="006E4B13" w:rsidP="00C7777C">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0BF355C2" w14:textId="77777777" w:rsidR="006E4B13" w:rsidRDefault="006E4B13" w:rsidP="00C7777C">
      <w:pPr>
        <w:pStyle w:val="Sinespaciado"/>
        <w:spacing w:line="360" w:lineRule="auto"/>
        <w:jc w:val="both"/>
        <w:rPr>
          <w:rFonts w:ascii="Palatino Linotype" w:hAnsi="Palatino Linotype"/>
        </w:rPr>
      </w:pPr>
    </w:p>
    <w:p w14:paraId="112D9BA4" w14:textId="77777777" w:rsidR="006E4B13" w:rsidRPr="00350442" w:rsidRDefault="006E4B13" w:rsidP="00C7777C">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1DB8A3D8" w14:textId="77777777" w:rsidR="006E4B13" w:rsidRPr="00A2119F" w:rsidRDefault="006E4B13" w:rsidP="00C7777C">
      <w:pPr>
        <w:tabs>
          <w:tab w:val="left" w:pos="8647"/>
        </w:tabs>
        <w:spacing w:after="0" w:line="360" w:lineRule="auto"/>
        <w:jc w:val="both"/>
        <w:rPr>
          <w:rFonts w:ascii="Palatino Linotype" w:hAnsi="Palatino Linotype" w:cs="Arial"/>
          <w:b/>
          <w:sz w:val="24"/>
        </w:rPr>
      </w:pPr>
    </w:p>
    <w:p w14:paraId="4F7250F6" w14:textId="77777777" w:rsidR="006E4B13" w:rsidRPr="00682995" w:rsidRDefault="006E4B13" w:rsidP="00C7777C">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C7777C" w:rsidRPr="00C7777C">
        <w:rPr>
          <w:rFonts w:ascii="Palatino Linotype" w:hAnsi="Palatino Linotype" w:cs="Arial"/>
          <w:b/>
          <w:sz w:val="24"/>
        </w:rPr>
        <w:t>00420/METEPEC/IP/2022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b/>
          <w:sz w:val="24"/>
          <w:szCs w:val="24"/>
        </w:rPr>
        <w:t>la</w:t>
      </w:r>
      <w:r w:rsidRPr="00682995">
        <w:rPr>
          <w:rFonts w:ascii="Palatino Linotype" w:hAnsi="Palatino Linotype" w:cs="Arial"/>
          <w:sz w:val="24"/>
          <w:szCs w:val="24"/>
        </w:rPr>
        <w:t xml:space="preserve"> </w:t>
      </w:r>
      <w:r w:rsidR="00C7777C" w:rsidRPr="00C7777C">
        <w:rPr>
          <w:rFonts w:ascii="Palatino Linotype" w:hAnsi="Palatino Linotype" w:cs="Arial"/>
          <w:b/>
          <w:sz w:val="24"/>
          <w:szCs w:val="24"/>
        </w:rPr>
        <w:t>parte</w:t>
      </w:r>
      <w:r w:rsidR="00C7777C">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6F98CFBF" w14:textId="77777777" w:rsidR="006E4B13" w:rsidRPr="005D1C97" w:rsidRDefault="006E4B13" w:rsidP="00C7777C">
      <w:pPr>
        <w:tabs>
          <w:tab w:val="left" w:pos="8647"/>
        </w:tabs>
        <w:spacing w:after="0" w:line="360" w:lineRule="auto"/>
        <w:jc w:val="both"/>
        <w:rPr>
          <w:rFonts w:ascii="Palatino Linotype" w:hAnsi="Palatino Linotype" w:cs="Arial"/>
        </w:rPr>
      </w:pPr>
    </w:p>
    <w:p w14:paraId="5466BF2F" w14:textId="77777777" w:rsidR="00C7777C" w:rsidRDefault="00C7777C" w:rsidP="006E4B13">
      <w:pPr>
        <w:tabs>
          <w:tab w:val="left" w:pos="8647"/>
        </w:tabs>
        <w:spacing w:after="0" w:line="360" w:lineRule="auto"/>
        <w:jc w:val="both"/>
        <w:rPr>
          <w:rFonts w:ascii="Palatino Linotype" w:hAnsi="Palatino Linotype" w:cs="Arial"/>
          <w:b/>
          <w:sz w:val="28"/>
        </w:rPr>
      </w:pPr>
    </w:p>
    <w:p w14:paraId="04C13E07" w14:textId="77777777" w:rsidR="00C7777C" w:rsidRDefault="00C7777C" w:rsidP="006E4B13">
      <w:pPr>
        <w:tabs>
          <w:tab w:val="left" w:pos="8647"/>
        </w:tabs>
        <w:spacing w:after="0" w:line="360" w:lineRule="auto"/>
        <w:jc w:val="both"/>
        <w:rPr>
          <w:rFonts w:ascii="Palatino Linotype" w:hAnsi="Palatino Linotype" w:cs="Arial"/>
          <w:b/>
          <w:sz w:val="28"/>
        </w:rPr>
      </w:pPr>
    </w:p>
    <w:p w14:paraId="04753EC1" w14:textId="77777777" w:rsidR="006E4B13" w:rsidRPr="00682995" w:rsidRDefault="006E4B13" w:rsidP="006E4B13">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lastRenderedPageBreak/>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20F52C09" w14:textId="77777777" w:rsidR="006E4B13" w:rsidRPr="001551D5" w:rsidRDefault="006E4B13" w:rsidP="006E4B13">
      <w:pPr>
        <w:spacing w:after="0" w:line="360" w:lineRule="auto"/>
        <w:jc w:val="both"/>
        <w:rPr>
          <w:rFonts w:ascii="Palatino Linotype" w:hAnsi="Palatino Linotype" w:cs="Arial"/>
          <w:b/>
        </w:rPr>
      </w:pPr>
    </w:p>
    <w:p w14:paraId="78A71867" w14:textId="77777777" w:rsidR="006E4B13" w:rsidRPr="00682995" w:rsidRDefault="006E4B13" w:rsidP="006E4B1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Pr>
          <w:rFonts w:ascii="Palatino Linotype" w:hAnsi="Palatino Linotype" w:cs="Arial"/>
          <w:sz w:val="24"/>
          <w:szCs w:val="24"/>
        </w:rPr>
        <w:t xml:space="preserve"> </w:t>
      </w:r>
      <w:r w:rsidRPr="00682995">
        <w:rPr>
          <w:rFonts w:ascii="Palatino Linotype" w:hAnsi="Palatino Linotype" w:cs="Arial"/>
          <w:sz w:val="24"/>
          <w:szCs w:val="24"/>
        </w:rPr>
        <w:t>l</w:t>
      </w:r>
      <w:r>
        <w:rPr>
          <w:rFonts w:ascii="Palatino Linotype" w:hAnsi="Palatino Linotype" w:cs="Arial"/>
          <w:sz w:val="24"/>
          <w:szCs w:val="24"/>
        </w:rPr>
        <w:t>a</w:t>
      </w:r>
      <w:r w:rsidRPr="00682995">
        <w:rPr>
          <w:rFonts w:ascii="Palatino Linotype" w:hAnsi="Palatino Linotype" w:cs="Arial"/>
          <w:b/>
          <w:sz w:val="24"/>
          <w:szCs w:val="24"/>
        </w:rPr>
        <w:t xml:space="preserve"> 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bookmarkEnd w:id="3"/>
    <w:bookmarkEnd w:id="4"/>
    <w:p w14:paraId="3D601E08" w14:textId="77777777" w:rsidR="006E4B13" w:rsidRDefault="006E4B13" w:rsidP="006E4B1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B6CE110" w14:textId="77777777" w:rsidR="006E4B13" w:rsidRDefault="006E4B13" w:rsidP="006E4B1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C7777C">
        <w:rPr>
          <w:rFonts w:ascii="Palatino Linotype" w:eastAsiaTheme="minorEastAsia" w:hAnsi="Palatino Linotype"/>
          <w:color w:val="000000" w:themeColor="text1"/>
          <w:sz w:val="24"/>
          <w:szCs w:val="24"/>
          <w:lang w:val="es-ES_tradnl" w:eastAsia="es-ES"/>
        </w:rPr>
        <w:t>OCTAV</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C7777C">
        <w:rPr>
          <w:rFonts w:ascii="Palatino Linotype" w:eastAsiaTheme="minorEastAsia" w:hAnsi="Palatino Linotype"/>
          <w:color w:val="000000" w:themeColor="text1"/>
          <w:sz w:val="24"/>
          <w:szCs w:val="24"/>
          <w:lang w:val="es-ES_tradnl" w:eastAsia="es-ES"/>
        </w:rPr>
        <w:t>DIECIOCHO</w:t>
      </w:r>
      <w:r>
        <w:rPr>
          <w:rFonts w:ascii="Palatino Linotype" w:eastAsiaTheme="minorEastAsia" w:hAnsi="Palatino Linotype"/>
          <w:color w:val="000000" w:themeColor="text1"/>
          <w:sz w:val="24"/>
          <w:szCs w:val="24"/>
          <w:lang w:val="es-ES_tradnl" w:eastAsia="es-ES"/>
        </w:rPr>
        <w:t xml:space="preserve"> DE MAYO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0B02F995" w14:textId="77777777" w:rsidR="006E4B13" w:rsidRDefault="006E4B13" w:rsidP="006E4B13">
      <w:pPr>
        <w:spacing w:after="0" w:line="240" w:lineRule="auto"/>
        <w:rPr>
          <w:rFonts w:ascii="Palatino Linotype" w:hAnsi="Palatino Linotype"/>
          <w:sz w:val="16"/>
          <w:szCs w:val="18"/>
        </w:rPr>
      </w:pPr>
    </w:p>
    <w:p w14:paraId="0C2D89A5" w14:textId="77777777" w:rsidR="00C7777C" w:rsidRDefault="00C7777C" w:rsidP="006E4B13">
      <w:pPr>
        <w:spacing w:after="0" w:line="240" w:lineRule="auto"/>
        <w:rPr>
          <w:rFonts w:ascii="Palatino Linotype" w:hAnsi="Palatino Linotype"/>
          <w:sz w:val="16"/>
          <w:szCs w:val="18"/>
        </w:rPr>
      </w:pPr>
    </w:p>
    <w:p w14:paraId="4A06417A" w14:textId="77777777" w:rsidR="006E4B13" w:rsidRPr="00EB66ED" w:rsidRDefault="006E4B13" w:rsidP="006E4B13">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6D0ACA8C" w14:textId="77777777" w:rsidR="006E4B13" w:rsidRDefault="006E4B13" w:rsidP="006E4B13"/>
    <w:p w14:paraId="520945E8" w14:textId="77777777" w:rsidR="006E4B13" w:rsidRDefault="006E4B13" w:rsidP="006E4B13"/>
    <w:p w14:paraId="48CBC898" w14:textId="77777777" w:rsidR="006E4B13" w:rsidRDefault="006E4B13" w:rsidP="006E4B13"/>
    <w:p w14:paraId="4CDB5DF6" w14:textId="77777777" w:rsidR="006E4B13" w:rsidRDefault="006E4B13" w:rsidP="006E4B13"/>
    <w:p w14:paraId="16B0920B" w14:textId="77777777" w:rsidR="006E4B13" w:rsidRDefault="006E4B13" w:rsidP="006E4B13"/>
    <w:p w14:paraId="0EDF6426" w14:textId="77777777" w:rsidR="006E4B13" w:rsidRDefault="006E4B13" w:rsidP="006E4B13"/>
    <w:p w14:paraId="2B11C977" w14:textId="77777777" w:rsidR="006E4B13" w:rsidRDefault="006E4B13" w:rsidP="006E4B13"/>
    <w:p w14:paraId="646AB4E4" w14:textId="77777777" w:rsidR="006E4B13" w:rsidRDefault="006E4B13" w:rsidP="006E4B13"/>
    <w:p w14:paraId="6CAA86C9" w14:textId="77777777" w:rsidR="006E4B13" w:rsidRDefault="006E4B13" w:rsidP="006E4B13"/>
    <w:p w14:paraId="6501C5CD" w14:textId="77777777" w:rsidR="006E4B13" w:rsidRDefault="006E4B13" w:rsidP="006E4B13"/>
    <w:p w14:paraId="100E422F" w14:textId="77777777" w:rsidR="006E4B13" w:rsidRDefault="006E4B13" w:rsidP="006E4B13"/>
    <w:p w14:paraId="0E0DD075" w14:textId="77777777" w:rsidR="006E4B13" w:rsidRDefault="006E4B13" w:rsidP="006E4B13"/>
    <w:p w14:paraId="4302C1A4" w14:textId="77777777" w:rsidR="006E4B13" w:rsidRDefault="006E4B13" w:rsidP="006E4B13"/>
    <w:p w14:paraId="5BCB7FB3" w14:textId="77777777" w:rsidR="006E4B13" w:rsidRDefault="006E4B13" w:rsidP="006E4B13"/>
    <w:p w14:paraId="28EEEF0A" w14:textId="77777777" w:rsidR="006E4B13" w:rsidRDefault="006E4B13" w:rsidP="006E4B13"/>
    <w:p w14:paraId="71551385" w14:textId="77777777" w:rsidR="006E4B13" w:rsidRDefault="006E4B13" w:rsidP="006E4B13"/>
    <w:p w14:paraId="67DABAB1" w14:textId="77777777" w:rsidR="009524D3" w:rsidRDefault="009524D3"/>
    <w:sectPr w:rsidR="009524D3"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454C" w14:textId="77777777" w:rsidR="004A336F" w:rsidRDefault="004A336F" w:rsidP="006E4B13">
      <w:pPr>
        <w:spacing w:after="0" w:line="240" w:lineRule="auto"/>
      </w:pPr>
      <w:r>
        <w:separator/>
      </w:r>
    </w:p>
  </w:endnote>
  <w:endnote w:type="continuationSeparator" w:id="0">
    <w:p w14:paraId="3052D063" w14:textId="77777777" w:rsidR="004A336F" w:rsidRDefault="004A336F" w:rsidP="006E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6647" w14:textId="77777777" w:rsidR="00955817" w:rsidRPr="000B69FA" w:rsidRDefault="00687EA8"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52C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52C0">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19C8" w14:textId="77777777" w:rsidR="00955817" w:rsidRPr="000B69FA" w:rsidRDefault="00687EA8"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52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52C0">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C4497" w14:textId="77777777" w:rsidR="004A336F" w:rsidRDefault="004A336F" w:rsidP="006E4B13">
      <w:pPr>
        <w:spacing w:after="0" w:line="240" w:lineRule="auto"/>
      </w:pPr>
      <w:r>
        <w:separator/>
      </w:r>
    </w:p>
  </w:footnote>
  <w:footnote w:type="continuationSeparator" w:id="0">
    <w:p w14:paraId="1F8229FE" w14:textId="77777777" w:rsidR="004A336F" w:rsidRDefault="004A336F" w:rsidP="006E4B13">
      <w:pPr>
        <w:spacing w:after="0" w:line="240" w:lineRule="auto"/>
      </w:pPr>
      <w:r>
        <w:continuationSeparator/>
      </w:r>
    </w:p>
  </w:footnote>
  <w:footnote w:id="1">
    <w:p w14:paraId="61DE158D" w14:textId="77777777" w:rsidR="006E4B13" w:rsidRPr="00481AAF" w:rsidRDefault="006E4B13" w:rsidP="006E4B13">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FEDBFE1" w14:textId="77777777" w:rsidR="006E4B13" w:rsidRPr="00946E1F" w:rsidRDefault="006E4B13" w:rsidP="006E4B13">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09D2" w14:textId="77777777" w:rsidR="00D21B73" w:rsidRDefault="004A336F">
    <w:pPr>
      <w:pStyle w:val="Encabezado"/>
    </w:pPr>
    <w:r>
      <w:rPr>
        <w:noProof/>
      </w:rPr>
      <w:pict w14:anchorId="0BB12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C2DF" w14:textId="77777777" w:rsidR="00955817" w:rsidRDefault="004A336F">
    <w:pPr>
      <w:pStyle w:val="Encabezado"/>
    </w:pPr>
    <w:r>
      <w:rPr>
        <w:noProof/>
      </w:rPr>
      <w:pict w14:anchorId="253BD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529B3C1A" w14:textId="77777777" w:rsidTr="003901C4">
      <w:trPr>
        <w:trHeight w:val="227"/>
      </w:trPr>
      <w:tc>
        <w:tcPr>
          <w:tcW w:w="5949" w:type="dxa"/>
          <w:hideMark/>
        </w:tcPr>
        <w:p w14:paraId="2B55C18D" w14:textId="77777777" w:rsidR="00955817" w:rsidRDefault="00687EA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13EEFE37" w14:textId="77777777" w:rsidR="00955817" w:rsidRPr="00B4142F" w:rsidRDefault="00687EA8" w:rsidP="0011424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w:t>
          </w:r>
          <w:r w:rsidR="00114247">
            <w:rPr>
              <w:rFonts w:ascii="Palatino Linotype" w:hAnsi="Palatino Linotype" w:cs="Arial"/>
              <w:bCs/>
              <w:sz w:val="24"/>
              <w:lang w:eastAsia="es-MX"/>
            </w:rPr>
            <w:t>170</w:t>
          </w:r>
          <w:r>
            <w:rPr>
              <w:rFonts w:ascii="Palatino Linotype" w:hAnsi="Palatino Linotype" w:cs="Arial"/>
              <w:bCs/>
              <w:sz w:val="24"/>
              <w:lang w:eastAsia="es-MX"/>
            </w:rPr>
            <w:t>/INFOEM/IP/RR/2022</w:t>
          </w:r>
        </w:p>
      </w:tc>
    </w:tr>
    <w:tr w:rsidR="00955817" w14:paraId="34732575" w14:textId="77777777" w:rsidTr="003901C4">
      <w:trPr>
        <w:trHeight w:val="242"/>
      </w:trPr>
      <w:tc>
        <w:tcPr>
          <w:tcW w:w="5949" w:type="dxa"/>
          <w:hideMark/>
        </w:tcPr>
        <w:p w14:paraId="285D8D29" w14:textId="77777777" w:rsidR="00955817" w:rsidRDefault="00687EA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7FD1DF6" w14:textId="77777777" w:rsidR="00955817" w:rsidRPr="00F06FED" w:rsidRDefault="00687EA8" w:rsidP="00EB0851">
          <w:pPr>
            <w:spacing w:after="120" w:line="256" w:lineRule="auto"/>
            <w:ind w:right="214"/>
            <w:jc w:val="right"/>
            <w:rPr>
              <w:rFonts w:ascii="Palatino Linotype" w:hAnsi="Palatino Linotype" w:cs="Arial"/>
            </w:rPr>
          </w:pPr>
          <w:r>
            <w:rPr>
              <w:rFonts w:ascii="Palatino Linotype" w:hAnsi="Palatino Linotype" w:cs="Arial"/>
            </w:rPr>
            <w:t>Ayuntamiento de Metepec</w:t>
          </w:r>
        </w:p>
      </w:tc>
    </w:tr>
    <w:tr w:rsidR="00955817" w14:paraId="34DA0C40" w14:textId="77777777" w:rsidTr="003901C4">
      <w:trPr>
        <w:trHeight w:val="342"/>
      </w:trPr>
      <w:tc>
        <w:tcPr>
          <w:tcW w:w="5949" w:type="dxa"/>
          <w:hideMark/>
        </w:tcPr>
        <w:p w14:paraId="4070D118" w14:textId="77777777" w:rsidR="00955817" w:rsidRDefault="00687EA8"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3126C85" w14:textId="77777777" w:rsidR="00955817" w:rsidRDefault="00687EA8"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2C14B63D" w14:textId="77777777" w:rsidR="00955817" w:rsidRDefault="004A336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1DB7D076" w14:textId="77777777" w:rsidTr="003901C4">
      <w:trPr>
        <w:trHeight w:val="227"/>
      </w:trPr>
      <w:tc>
        <w:tcPr>
          <w:tcW w:w="6091" w:type="dxa"/>
          <w:hideMark/>
        </w:tcPr>
        <w:p w14:paraId="6C9367EE" w14:textId="77777777" w:rsidR="00955817" w:rsidRDefault="00687EA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6E0700D5" w14:textId="77777777" w:rsidR="00955817" w:rsidRPr="00B4142F" w:rsidRDefault="00687EA8" w:rsidP="0011424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02</w:t>
          </w:r>
          <w:r w:rsidR="00114247">
            <w:rPr>
              <w:rFonts w:ascii="Palatino Linotype" w:hAnsi="Palatino Linotype" w:cs="Arial"/>
              <w:bCs/>
              <w:sz w:val="24"/>
              <w:lang w:eastAsia="es-MX"/>
            </w:rPr>
            <w:t>170</w:t>
          </w:r>
          <w:r>
            <w:rPr>
              <w:rFonts w:ascii="Palatino Linotype" w:hAnsi="Palatino Linotype" w:cs="Arial"/>
              <w:bCs/>
              <w:sz w:val="24"/>
              <w:lang w:eastAsia="es-MX"/>
            </w:rPr>
            <w:t>/INFOEM/IP/RR/2022</w:t>
          </w:r>
        </w:p>
      </w:tc>
    </w:tr>
    <w:tr w:rsidR="00955817" w14:paraId="06FD3E01" w14:textId="77777777" w:rsidTr="003901C4">
      <w:trPr>
        <w:trHeight w:val="196"/>
      </w:trPr>
      <w:tc>
        <w:tcPr>
          <w:tcW w:w="6091" w:type="dxa"/>
          <w:hideMark/>
        </w:tcPr>
        <w:p w14:paraId="2FC4F3B1" w14:textId="77777777" w:rsidR="00955817" w:rsidRDefault="00687EA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1C5A950" w14:textId="2BD01DD5" w:rsidR="00955817" w:rsidRPr="00F06FED" w:rsidRDefault="006B2B6E" w:rsidP="00D21B73">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xxxxxxxxxxxxxxxxxxxxxxxxxxxx</w:t>
          </w:r>
          <w:proofErr w:type="spellEnd"/>
        </w:p>
      </w:tc>
    </w:tr>
    <w:tr w:rsidR="00955817" w14:paraId="5FA9A4CA" w14:textId="77777777" w:rsidTr="003901C4">
      <w:trPr>
        <w:trHeight w:val="242"/>
      </w:trPr>
      <w:tc>
        <w:tcPr>
          <w:tcW w:w="6091" w:type="dxa"/>
          <w:hideMark/>
        </w:tcPr>
        <w:p w14:paraId="3C405AF8" w14:textId="77777777" w:rsidR="00955817" w:rsidRDefault="00687EA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BEEB530" w14:textId="77777777" w:rsidR="00955817" w:rsidRDefault="00687EA8" w:rsidP="00EB0851">
          <w:pPr>
            <w:spacing w:after="120" w:line="256" w:lineRule="auto"/>
            <w:ind w:right="214"/>
            <w:jc w:val="right"/>
            <w:rPr>
              <w:rFonts w:ascii="Palatino Linotype" w:hAnsi="Palatino Linotype" w:cs="Arial"/>
              <w:szCs w:val="20"/>
            </w:rPr>
          </w:pPr>
          <w:r>
            <w:rPr>
              <w:rFonts w:ascii="Palatino Linotype" w:hAnsi="Palatino Linotype" w:cs="Arial"/>
              <w:szCs w:val="20"/>
            </w:rPr>
            <w:t>Ayuntamiento de Metepec</w:t>
          </w:r>
        </w:p>
      </w:tc>
    </w:tr>
    <w:tr w:rsidR="00955817" w14:paraId="44819621" w14:textId="77777777" w:rsidTr="003901C4">
      <w:trPr>
        <w:trHeight w:val="342"/>
      </w:trPr>
      <w:tc>
        <w:tcPr>
          <w:tcW w:w="6091" w:type="dxa"/>
          <w:hideMark/>
        </w:tcPr>
        <w:p w14:paraId="0A23B5A0" w14:textId="77777777" w:rsidR="00955817" w:rsidRDefault="00687EA8"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6FB5F3E" w14:textId="77777777" w:rsidR="00955817" w:rsidRDefault="00687EA8"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A694A34" w14:textId="77777777" w:rsidR="00955817" w:rsidRDefault="004A336F">
    <w:pPr>
      <w:pStyle w:val="Encabezado"/>
    </w:pPr>
    <w:r>
      <w:rPr>
        <w:noProof/>
      </w:rPr>
      <w:pict w14:anchorId="04EBB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836337458">
    <w:abstractNumId w:val="1"/>
  </w:num>
  <w:num w:numId="2" w16cid:durableId="1653634564">
    <w:abstractNumId w:val="2"/>
  </w:num>
  <w:num w:numId="3" w16cid:durableId="104872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13"/>
    <w:rsid w:val="00114247"/>
    <w:rsid w:val="00146836"/>
    <w:rsid w:val="00165046"/>
    <w:rsid w:val="001719CC"/>
    <w:rsid w:val="004A336F"/>
    <w:rsid w:val="005A0334"/>
    <w:rsid w:val="00661DF8"/>
    <w:rsid w:val="0067774A"/>
    <w:rsid w:val="00687EA8"/>
    <w:rsid w:val="006B2B6E"/>
    <w:rsid w:val="006D1555"/>
    <w:rsid w:val="006E4B13"/>
    <w:rsid w:val="006F77C9"/>
    <w:rsid w:val="0093276C"/>
    <w:rsid w:val="009524D3"/>
    <w:rsid w:val="00BB52C0"/>
    <w:rsid w:val="00C7777C"/>
    <w:rsid w:val="00CB1970"/>
    <w:rsid w:val="00D411AB"/>
    <w:rsid w:val="00E150F1"/>
    <w:rsid w:val="00EB413E"/>
    <w:rsid w:val="00F678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B88EA"/>
  <w15:chartTrackingRefBased/>
  <w15:docId w15:val="{6E5EB6F5-19B2-4227-96F4-FE761B3F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B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B1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E4B1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B1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E4B1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E4B1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E4B1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E4B1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E4B1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E4B13"/>
    <w:rPr>
      <w:color w:val="0563C1" w:themeColor="hyperlink"/>
      <w:u w:val="single"/>
    </w:rPr>
  </w:style>
  <w:style w:type="paragraph" w:styleId="Sinespaciado">
    <w:name w:val="No Spacing"/>
    <w:aliases w:val="Francesa,INAI"/>
    <w:link w:val="SinespaciadoCar"/>
    <w:uiPriority w:val="1"/>
    <w:qFormat/>
    <w:rsid w:val="006E4B1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E4B1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E4B13"/>
    <w:pPr>
      <w:spacing w:after="120"/>
    </w:pPr>
  </w:style>
  <w:style w:type="character" w:customStyle="1" w:styleId="TextoindependienteCar">
    <w:name w:val="Texto independiente Car"/>
    <w:basedOn w:val="Fuentedeprrafopredeter"/>
    <w:link w:val="Textoindependiente"/>
    <w:uiPriority w:val="99"/>
    <w:rsid w:val="006E4B13"/>
  </w:style>
  <w:style w:type="paragraph" w:styleId="Textoindependiente2">
    <w:name w:val="Body Text 2"/>
    <w:basedOn w:val="Normal"/>
    <w:link w:val="Textoindependiente2Car"/>
    <w:uiPriority w:val="99"/>
    <w:semiHidden/>
    <w:unhideWhenUsed/>
    <w:rsid w:val="006E4B13"/>
    <w:pPr>
      <w:spacing w:after="120" w:line="480" w:lineRule="auto"/>
    </w:pPr>
  </w:style>
  <w:style w:type="character" w:customStyle="1" w:styleId="Textoindependiente2Car">
    <w:name w:val="Texto independiente 2 Car"/>
    <w:basedOn w:val="Fuentedeprrafopredeter"/>
    <w:link w:val="Textoindependiente2"/>
    <w:uiPriority w:val="99"/>
    <w:semiHidden/>
    <w:rsid w:val="006E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967428">
      <w:bodyDiv w:val="1"/>
      <w:marLeft w:val="0"/>
      <w:marRight w:val="0"/>
      <w:marTop w:val="0"/>
      <w:marBottom w:val="0"/>
      <w:divBdr>
        <w:top w:val="none" w:sz="0" w:space="0" w:color="auto"/>
        <w:left w:val="none" w:sz="0" w:space="0" w:color="auto"/>
        <w:bottom w:val="none" w:sz="0" w:space="0" w:color="auto"/>
        <w:right w:val="none" w:sz="0" w:space="0" w:color="auto"/>
      </w:divBdr>
      <w:divsChild>
        <w:div w:id="1764035076">
          <w:marLeft w:val="0"/>
          <w:marRight w:val="0"/>
          <w:marTop w:val="0"/>
          <w:marBottom w:val="0"/>
          <w:divBdr>
            <w:top w:val="none" w:sz="0" w:space="0" w:color="auto"/>
            <w:left w:val="none" w:sz="0" w:space="0" w:color="auto"/>
            <w:bottom w:val="none" w:sz="0" w:space="0" w:color="auto"/>
            <w:right w:val="none" w:sz="0" w:space="0" w:color="auto"/>
          </w:divBdr>
        </w:div>
      </w:divsChild>
    </w:div>
    <w:div w:id="21360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6281</Words>
  <Characters>34546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3</cp:revision>
  <dcterms:created xsi:type="dcterms:W3CDTF">2022-06-01T02:20:00Z</dcterms:created>
  <dcterms:modified xsi:type="dcterms:W3CDTF">2022-06-01T02:22:00Z</dcterms:modified>
</cp:coreProperties>
</file>