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B9FE0" w14:textId="77777777" w:rsidR="00DF2EBC" w:rsidRDefault="002A6A37">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veintiuno de junio de dos mil veintidós. </w:t>
      </w:r>
    </w:p>
    <w:p w14:paraId="14211B56" w14:textId="3CE4BE1D"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06794/INFOEM/IP/RR/2022</w:t>
      </w:r>
      <w:r>
        <w:rPr>
          <w:rFonts w:ascii="Palatino Linotype" w:eastAsia="Palatino Linotype" w:hAnsi="Palatino Linotype" w:cs="Palatino Linotype"/>
        </w:rPr>
        <w:t xml:space="preserve">, interpuesto por </w:t>
      </w:r>
      <w:r w:rsidR="00B040CA">
        <w:rPr>
          <w:rFonts w:ascii="Palatino Linotype" w:eastAsia="Palatino Linotype" w:hAnsi="Palatino Linotype" w:cs="Palatino Linotype"/>
          <w:b/>
        </w:rPr>
        <w:t>XXX XX XXXXXX</w:t>
      </w:r>
      <w:r>
        <w:rPr>
          <w:rFonts w:ascii="Palatino Linotype" w:eastAsia="Palatino Linotype" w:hAnsi="Palatino Linotype" w:cs="Palatino Linotype"/>
        </w:rPr>
        <w:t xml:space="preserve"> 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Tenancingo, </w:t>
      </w:r>
      <w:r>
        <w:rPr>
          <w:rFonts w:ascii="Palatino Linotype" w:eastAsia="Palatino Linotype" w:hAnsi="Palatino Linotype" w:cs="Palatino Linotype"/>
        </w:rPr>
        <w:t>en lo suce</w:t>
      </w:r>
      <w:bookmarkStart w:id="1" w:name="_GoBack"/>
      <w:bookmarkEnd w:id="1"/>
      <w:r>
        <w:rPr>
          <w:rFonts w:ascii="Palatino Linotype" w:eastAsia="Palatino Linotype" w:hAnsi="Palatino Linotype" w:cs="Palatino Linotype"/>
        </w:rPr>
        <w:t xml:space="preserv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5522663E" w14:textId="77777777" w:rsidR="00DF2EBC" w:rsidRDefault="002A6A37">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Pr>
          <w:rFonts w:ascii="Palatino Linotype" w:eastAsia="Palatino Linotype" w:hAnsi="Palatino Linotype" w:cs="Palatino Linotype"/>
          <w:b/>
        </w:rPr>
        <w:t>I. A N T E C E D E N T E S</w:t>
      </w:r>
    </w:p>
    <w:p w14:paraId="23B9349D"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veintinueve de marzo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00356/TENANCIN/IP/2022, </w:t>
      </w:r>
      <w:r>
        <w:rPr>
          <w:rFonts w:ascii="Palatino Linotype" w:eastAsia="Palatino Linotype" w:hAnsi="Palatino Linotype" w:cs="Palatino Linotype"/>
        </w:rPr>
        <w:t xml:space="preserve">mediante la cual requirió la información siguiente: </w:t>
      </w:r>
    </w:p>
    <w:p w14:paraId="13242795" w14:textId="77777777" w:rsidR="00DF2EBC" w:rsidRDefault="002A6A37">
      <w:pPr>
        <w:spacing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Pr>
          <w:rFonts w:ascii="Palatino Linotype" w:eastAsia="Palatino Linotype" w:hAnsi="Palatino Linotype" w:cs="Palatino Linotype"/>
          <w:i/>
          <w:sz w:val="22"/>
          <w:szCs w:val="22"/>
        </w:rPr>
        <w:t xml:space="preserve">“solicito conocer el monto total que ha gastado el ayuntamiento de </w:t>
      </w:r>
      <w:proofErr w:type="spellStart"/>
      <w:r>
        <w:rPr>
          <w:rFonts w:ascii="Palatino Linotype" w:eastAsia="Palatino Linotype" w:hAnsi="Palatino Linotype" w:cs="Palatino Linotype"/>
          <w:i/>
          <w:sz w:val="22"/>
          <w:szCs w:val="22"/>
        </w:rPr>
        <w:t>tenancingo</w:t>
      </w:r>
      <w:proofErr w:type="spellEnd"/>
      <w:r>
        <w:rPr>
          <w:rFonts w:ascii="Palatino Linotype" w:eastAsia="Palatino Linotype" w:hAnsi="Palatino Linotype" w:cs="Palatino Linotype"/>
          <w:i/>
          <w:sz w:val="22"/>
          <w:szCs w:val="22"/>
        </w:rPr>
        <w:t xml:space="preserve"> en eventos públicos, incluyendo compras de bienes materiales, así como mencionar el tipo de bien adquirido por el ayuntamiento. De igual manera solicito documentos que respalde dicha información, en el caso que contengan datos personales, que se encuentren debidamente testados.”(Sic)</w:t>
      </w:r>
    </w:p>
    <w:p w14:paraId="6D0F299C" w14:textId="77777777" w:rsidR="00DF2EBC" w:rsidRDefault="00DF2EBC">
      <w:pPr>
        <w:spacing w:line="276" w:lineRule="auto"/>
        <w:ind w:left="851" w:right="616"/>
        <w:jc w:val="both"/>
        <w:rPr>
          <w:rFonts w:ascii="Palatino Linotype" w:eastAsia="Palatino Linotype" w:hAnsi="Palatino Linotype" w:cs="Palatino Linotype"/>
          <w:b/>
          <w:i/>
          <w:sz w:val="22"/>
          <w:szCs w:val="22"/>
        </w:rPr>
      </w:pPr>
    </w:p>
    <w:p w14:paraId="79BC457F"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p>
    <w:p w14:paraId="46C314D8" w14:textId="77777777" w:rsidR="00DF2EBC" w:rsidRDefault="002A6A37">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veintiséis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4503781D" w14:textId="77777777" w:rsidR="00DF2EBC" w:rsidRDefault="00DF2EBC">
      <w:pPr>
        <w:spacing w:line="360" w:lineRule="auto"/>
        <w:ind w:left="851" w:right="616"/>
        <w:jc w:val="both"/>
        <w:rPr>
          <w:rFonts w:ascii="Palatino Linotype" w:eastAsia="Palatino Linotype" w:hAnsi="Palatino Linotype" w:cs="Palatino Linotype"/>
          <w:i/>
          <w:sz w:val="22"/>
          <w:szCs w:val="22"/>
        </w:rPr>
      </w:pPr>
    </w:p>
    <w:p w14:paraId="3123BB9D" w14:textId="77777777" w:rsidR="00DF2EBC" w:rsidRDefault="002A6A37">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E15006" w14:textId="77777777" w:rsidR="00DF2EBC" w:rsidRDefault="002A6A37">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REMITE RESPUESTA.” </w:t>
      </w:r>
      <w:r>
        <w:rPr>
          <w:rFonts w:ascii="Palatino Linotype" w:eastAsia="Palatino Linotype" w:hAnsi="Palatino Linotype" w:cs="Palatino Linotype"/>
          <w:b/>
          <w:i/>
          <w:sz w:val="22"/>
          <w:szCs w:val="22"/>
          <w:u w:val="single"/>
        </w:rPr>
        <w:t>(</w:t>
      </w:r>
      <w:r>
        <w:rPr>
          <w:rFonts w:ascii="Palatino Linotype" w:eastAsia="Palatino Linotype" w:hAnsi="Palatino Linotype" w:cs="Palatino Linotype"/>
          <w:i/>
          <w:sz w:val="22"/>
          <w:szCs w:val="22"/>
        </w:rPr>
        <w:t>Sic)</w:t>
      </w:r>
    </w:p>
    <w:p w14:paraId="58C7D5C9" w14:textId="77777777" w:rsidR="00DF2EBC" w:rsidRDefault="00DF2EBC">
      <w:pPr>
        <w:ind w:left="851" w:right="900"/>
        <w:jc w:val="both"/>
        <w:rPr>
          <w:rFonts w:ascii="Palatino Linotype" w:eastAsia="Palatino Linotype" w:hAnsi="Palatino Linotype" w:cs="Palatino Linotype"/>
          <w:i/>
          <w:sz w:val="22"/>
          <w:szCs w:val="22"/>
        </w:rPr>
      </w:pPr>
    </w:p>
    <w:p w14:paraId="05617789" w14:textId="77777777" w:rsidR="00DF2EBC" w:rsidRDefault="002A6A37">
      <w:pPr>
        <w:spacing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rPr>
        <w:t>Manifestación a la que adjuntó el archivo electrónico identificado como “</w:t>
      </w:r>
      <w:r>
        <w:rPr>
          <w:rFonts w:ascii="Palatino Linotype" w:eastAsia="Palatino Linotype" w:hAnsi="Palatino Linotype" w:cs="Palatino Linotype"/>
          <w:b/>
          <w:i/>
        </w:rPr>
        <w:t xml:space="preserve">356-RESP-ADMIN.pdf” </w:t>
      </w:r>
      <w:r>
        <w:rPr>
          <w:rFonts w:ascii="Palatino Linotype" w:eastAsia="Palatino Linotype" w:hAnsi="Palatino Linotype" w:cs="Palatino Linotype"/>
        </w:rPr>
        <w:t xml:space="preserve">que consiste en el oficio número MTM058/DA/00308 de fecha ocho de abril de dos mil veintidós, suscrito y signado por el Director de Administración, por medio del cual, en términos generales manifestó que no niega la existencia de la información, sino que se encuentra en imposibilidad de entregar al solicitante la información en la modalidad que señala, por lo cual se realiza un cambio de modalidad a consulta directa. </w:t>
      </w:r>
    </w:p>
    <w:p w14:paraId="07336B62" w14:textId="77777777" w:rsidR="00DF2EBC" w:rsidRDefault="002A6A37">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veintinueve de abril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5AAB534F" w14:textId="77777777" w:rsidR="00DF2EBC" w:rsidRDefault="002A6A37">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79A7ED30" w14:textId="77777777" w:rsidR="00DF2EBC" w:rsidRDefault="00DF2EBC">
      <w:pPr>
        <w:spacing w:line="360" w:lineRule="auto"/>
        <w:ind w:left="851" w:right="900"/>
        <w:jc w:val="both"/>
        <w:rPr>
          <w:rFonts w:ascii="Palatino Linotype" w:eastAsia="Palatino Linotype" w:hAnsi="Palatino Linotype" w:cs="Palatino Linotype"/>
          <w:i/>
          <w:sz w:val="2"/>
          <w:szCs w:val="2"/>
        </w:rPr>
      </w:pPr>
    </w:p>
    <w:p w14:paraId="3A43556E" w14:textId="77777777" w:rsidR="00DF2EBC" w:rsidRDefault="002A6A37">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me entrega la información solicitada.?</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(Sic)</w:t>
      </w:r>
    </w:p>
    <w:p w14:paraId="443134B4" w14:textId="77777777" w:rsidR="00DF2EBC" w:rsidRDefault="00DF2EBC">
      <w:pPr>
        <w:spacing w:line="360" w:lineRule="auto"/>
        <w:ind w:right="616"/>
        <w:jc w:val="both"/>
        <w:rPr>
          <w:rFonts w:ascii="Palatino Linotype" w:eastAsia="Palatino Linotype" w:hAnsi="Palatino Linotype" w:cs="Palatino Linotype"/>
          <w:b/>
        </w:rPr>
      </w:pPr>
    </w:p>
    <w:p w14:paraId="2EBFABC4" w14:textId="77777777" w:rsidR="00DF2EBC" w:rsidRDefault="002A6A37">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0A2D57E5" w14:textId="77777777" w:rsidR="00DF2EBC" w:rsidRDefault="00DF2EBC">
      <w:pPr>
        <w:spacing w:line="360" w:lineRule="auto"/>
        <w:ind w:right="616"/>
        <w:jc w:val="both"/>
        <w:rPr>
          <w:rFonts w:ascii="Palatino Linotype" w:eastAsia="Palatino Linotype" w:hAnsi="Palatino Linotype" w:cs="Palatino Linotype"/>
          <w:b/>
          <w:sz w:val="22"/>
          <w:szCs w:val="22"/>
        </w:rPr>
      </w:pPr>
    </w:p>
    <w:p w14:paraId="0891AFEE" w14:textId="77777777" w:rsidR="00DF2EBC" w:rsidRDefault="002A6A37">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me entrega la información solicitada</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 (Sic)</w:t>
      </w:r>
    </w:p>
    <w:p w14:paraId="5816F8BA" w14:textId="77777777" w:rsidR="00DF2EBC" w:rsidRDefault="00DF2EBC">
      <w:pPr>
        <w:spacing w:line="360" w:lineRule="auto"/>
        <w:jc w:val="both"/>
        <w:rPr>
          <w:rFonts w:ascii="Palatino Linotype" w:eastAsia="Palatino Linotype" w:hAnsi="Palatino Linotype" w:cs="Palatino Linotype"/>
          <w:sz w:val="2"/>
          <w:szCs w:val="2"/>
        </w:rPr>
      </w:pPr>
    </w:p>
    <w:p w14:paraId="0450EB6A" w14:textId="77777777" w:rsidR="00DF2EBC" w:rsidRDefault="00DF2EBC">
      <w:pPr>
        <w:spacing w:line="360" w:lineRule="auto"/>
        <w:jc w:val="both"/>
        <w:rPr>
          <w:rFonts w:ascii="Palatino Linotype" w:eastAsia="Palatino Linotype" w:hAnsi="Palatino Linotype" w:cs="Palatino Linotype"/>
          <w:sz w:val="2"/>
          <w:szCs w:val="2"/>
        </w:rPr>
      </w:pPr>
    </w:p>
    <w:p w14:paraId="2F63EDF1" w14:textId="77777777" w:rsidR="00DF2EBC" w:rsidRDefault="002A6A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27AC0561" w14:textId="77777777" w:rsidR="00DF2EBC" w:rsidRDefault="002A6A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cuatro de mayo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0D571104" w14:textId="77777777" w:rsidR="00DF2EBC" w:rsidRDefault="002A6A3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rindió informe justificado para manifestar lo que a su derecho asistiera y conviniera;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realizó manifestaciones, no formuló alegatos ni ofreció algún medio de prueba, tal como se advierte en la imagen que se inserta. </w:t>
      </w:r>
    </w:p>
    <w:p w14:paraId="60347176" w14:textId="77777777" w:rsidR="00DF2EBC" w:rsidRDefault="002A6A3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1451616F" wp14:editId="11138F95">
            <wp:extent cx="5612130" cy="1781175"/>
            <wp:effectExtent l="0" t="0" r="7620" b="9525"/>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781175"/>
                    </a:xfrm>
                    <a:prstGeom prst="rect">
                      <a:avLst/>
                    </a:prstGeom>
                    <a:ln/>
                  </pic:spPr>
                </pic:pic>
              </a:graphicData>
            </a:graphic>
          </wp:inline>
        </w:drawing>
      </w:r>
    </w:p>
    <w:p w14:paraId="56F19FBF" w14:textId="77777777" w:rsidR="00DF2EBC" w:rsidRDefault="002A6A3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dieciséis de junio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E8A4119" w14:textId="77777777" w:rsidR="00DF2EBC" w:rsidRDefault="002A6A3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dieciséis de junio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14:paraId="68F02655" w14:textId="77777777" w:rsidR="00DF2EBC" w:rsidRDefault="002A6A37">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5FFB8B4E" w14:textId="77777777" w:rsidR="00DF2EBC" w:rsidRDefault="002A6A37">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501C15EA"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60817F08" w14:textId="77777777" w:rsidR="00DF2EBC" w:rsidRDefault="002A6A37">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62F34B9E"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veintiséis de abril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veintinueve de abril de dos mil veintidós</w:t>
      </w:r>
      <w:r>
        <w:rPr>
          <w:rFonts w:ascii="Palatino Linotype" w:eastAsia="Palatino Linotype" w:hAnsi="Palatino Linotype" w:cs="Palatino Linotype"/>
        </w:rPr>
        <w:t>, esto es, al tercer día hábil siguiente de aquel en que tuvo conocimiento de la respuesta; evidenciándose que la interposición del recurso se encuentra dentro de los márgenes temporales previstos en el citado precepto legal.</w:t>
      </w:r>
    </w:p>
    <w:p w14:paraId="2AA8D3F3" w14:textId="77777777" w:rsidR="00DF2EBC" w:rsidRDefault="002A6A37">
      <w:pPr>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Por otro lado, es de suma importancia mencionar que, si bien el </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no proporcionó nombre </w:t>
      </w:r>
      <w:r>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9D7EC2B" w14:textId="77777777" w:rsidR="005241B9" w:rsidRDefault="005241B9">
      <w:pPr>
        <w:spacing w:before="240" w:after="240" w:line="360" w:lineRule="auto"/>
        <w:jc w:val="both"/>
        <w:rPr>
          <w:rFonts w:ascii="Palatino Linotype" w:eastAsia="Palatino Linotype" w:hAnsi="Palatino Linotype" w:cs="Palatino Linotype"/>
          <w:color w:val="222222"/>
        </w:rPr>
      </w:pPr>
    </w:p>
    <w:p w14:paraId="5B8BEDC2" w14:textId="77777777" w:rsidR="00DF2EBC" w:rsidRDefault="002A6A37">
      <w:pPr>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222D17E6" w14:textId="77777777" w:rsidR="00DF2EBC" w:rsidRDefault="00DF2EBC">
      <w:pPr>
        <w:spacing w:line="360" w:lineRule="auto"/>
        <w:ind w:right="-150"/>
        <w:jc w:val="both"/>
        <w:rPr>
          <w:rFonts w:ascii="Palatino Linotype" w:eastAsia="Palatino Linotype" w:hAnsi="Palatino Linotype" w:cs="Palatino Linotype"/>
        </w:rPr>
      </w:pPr>
    </w:p>
    <w:p w14:paraId="36FAA607" w14:textId="77777777" w:rsidR="00DF2EBC" w:rsidRDefault="002A6A37">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Es así que,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48C01B5B"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 y VIII del ordenamiento legal citado, que a la letra dice: </w:t>
      </w:r>
    </w:p>
    <w:p w14:paraId="0CE65079" w14:textId="77777777" w:rsidR="00DF2EBC" w:rsidRDefault="002A6A37">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AA9E056" w14:textId="77777777" w:rsidR="00DF2EBC" w:rsidRDefault="00DF2EBC">
      <w:pPr>
        <w:tabs>
          <w:tab w:val="left" w:pos="7088"/>
        </w:tabs>
        <w:spacing w:before="120" w:after="120"/>
        <w:ind w:right="616"/>
        <w:jc w:val="both"/>
        <w:rPr>
          <w:rFonts w:ascii="Palatino Linotype" w:eastAsia="Palatino Linotype" w:hAnsi="Palatino Linotype" w:cs="Palatino Linotype"/>
          <w:i/>
          <w:sz w:val="22"/>
          <w:szCs w:val="22"/>
        </w:rPr>
      </w:pPr>
    </w:p>
    <w:p w14:paraId="62102DCA" w14:textId="77777777" w:rsidR="00DF2EBC" w:rsidRDefault="002A6A37">
      <w:pPr>
        <w:numPr>
          <w:ilvl w:val="0"/>
          <w:numId w:val="1"/>
        </w:numPr>
        <w:pBdr>
          <w:top w:val="nil"/>
          <w:left w:val="nil"/>
          <w:bottom w:val="nil"/>
          <w:right w:val="nil"/>
          <w:between w:val="nil"/>
        </w:pBdr>
        <w:tabs>
          <w:tab w:val="left" w:pos="7088"/>
        </w:tabs>
        <w:spacing w:before="120" w:after="120"/>
        <w:ind w:right="616" w:hanging="72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negativa a la información solicitada;</w:t>
      </w:r>
    </w:p>
    <w:p w14:paraId="21B9839D" w14:textId="77777777" w:rsidR="00DF2EBC" w:rsidRDefault="002A6A37">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4FAE0B8" w14:textId="77777777" w:rsidR="00DF2EBC" w:rsidRDefault="002A6A37">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 xml:space="preserve">La notificación, entrega o puesta a disposición de información en una modalidad o formato distinto al solicitado; </w:t>
      </w:r>
    </w:p>
    <w:p w14:paraId="078BE603" w14:textId="77777777" w:rsidR="00DF2EBC" w:rsidRDefault="002A6A37">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1D03BB89" w14:textId="77777777" w:rsidR="00DF2EBC" w:rsidRDefault="00DF2EBC">
      <w:pPr>
        <w:tabs>
          <w:tab w:val="left" w:pos="7088"/>
        </w:tabs>
        <w:spacing w:before="120" w:after="120"/>
        <w:ind w:left="993" w:right="616"/>
        <w:jc w:val="both"/>
        <w:rPr>
          <w:rFonts w:ascii="Palatino Linotype" w:eastAsia="Palatino Linotype" w:hAnsi="Palatino Linotype" w:cs="Palatino Linotype"/>
          <w:i/>
          <w:sz w:val="22"/>
          <w:szCs w:val="22"/>
        </w:rPr>
      </w:pPr>
    </w:p>
    <w:p w14:paraId="333E4452" w14:textId="77777777" w:rsidR="00DF2EBC" w:rsidRDefault="002A6A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lastRenderedPageBreak/>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76CFD78D"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8D2D4B" w14:textId="77777777" w:rsidR="00DF2EBC" w:rsidRDefault="002A6A37">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90F4D78" w14:textId="77777777" w:rsidR="00DF2EBC" w:rsidRDefault="002A6A37">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B1BC96A" w14:textId="77777777" w:rsidR="00DF2EBC" w:rsidRDefault="002A6A37">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40AB2AA" w14:textId="77777777" w:rsidR="00DF2EBC" w:rsidRDefault="002A6A37">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974DE5A" w14:textId="77777777" w:rsidR="00DF2EBC" w:rsidRDefault="002A6A3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382FE30" w14:textId="77777777" w:rsidR="00DF2EBC" w:rsidRDefault="002A6A3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35E2298"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D621309"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68116BD"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521BA9"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5FC1BC7" w14:textId="77777777" w:rsidR="00DF2EBC" w:rsidRDefault="002A6A37">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3C28505"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8760807"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231ECE02"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FD1F7EB"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520E05D" w14:textId="77777777" w:rsidR="00DF2EBC" w:rsidRDefault="00DF2EBC">
      <w:pPr>
        <w:ind w:left="851" w:right="851"/>
        <w:jc w:val="both"/>
        <w:rPr>
          <w:rFonts w:ascii="Palatino Linotype" w:eastAsia="Palatino Linotype" w:hAnsi="Palatino Linotype" w:cs="Palatino Linotype"/>
          <w:i/>
          <w:sz w:val="22"/>
          <w:szCs w:val="22"/>
        </w:rPr>
      </w:pPr>
    </w:p>
    <w:p w14:paraId="394C4280"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DA005DC"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F0DAF33"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B070F0C"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8D8F8D5"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6CEC312" w14:textId="77777777" w:rsidR="00DF2EBC" w:rsidRDefault="00DF2EBC">
      <w:pPr>
        <w:ind w:right="851"/>
        <w:jc w:val="both"/>
        <w:rPr>
          <w:rFonts w:ascii="Palatino Linotype" w:eastAsia="Palatino Linotype" w:hAnsi="Palatino Linotype" w:cs="Palatino Linotype"/>
          <w:i/>
          <w:sz w:val="22"/>
          <w:szCs w:val="22"/>
        </w:rPr>
      </w:pPr>
    </w:p>
    <w:p w14:paraId="651E4C26" w14:textId="77777777" w:rsidR="00DF2EBC" w:rsidRDefault="002A6A3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65C3A00" w14:textId="77777777" w:rsidR="00DF2EBC" w:rsidRDefault="002A6A37">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14:paraId="2B29F6EE" w14:textId="77777777" w:rsidR="00DF2EBC" w:rsidRDefault="002A6A37">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3F2D5A4" w14:textId="77777777" w:rsidR="00DF2EBC" w:rsidRDefault="002A6A3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15FAAB81" w14:textId="77777777" w:rsidR="00DF2EBC" w:rsidRDefault="002A6A3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4C922CCF" w14:textId="77777777" w:rsidR="00DF2EBC" w:rsidRDefault="00DF2EBC">
      <w:pPr>
        <w:ind w:left="709" w:right="760"/>
        <w:jc w:val="both"/>
        <w:rPr>
          <w:rFonts w:ascii="Palatino Linotype" w:eastAsia="Palatino Linotype" w:hAnsi="Palatino Linotype" w:cs="Palatino Linotype"/>
          <w:i/>
        </w:rPr>
      </w:pPr>
    </w:p>
    <w:p w14:paraId="1ECDDCD7"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A9DDD33" w14:textId="77777777" w:rsidR="00DF2EBC" w:rsidRDefault="002A6A3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53BD719" w14:textId="77777777" w:rsidR="00DF2EBC" w:rsidRDefault="002A6A3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3B7D7AA" w14:textId="77777777" w:rsidR="00DF2EBC" w:rsidRDefault="00DF2EBC">
      <w:pPr>
        <w:spacing w:line="360" w:lineRule="auto"/>
        <w:ind w:right="-93"/>
        <w:jc w:val="both"/>
        <w:rPr>
          <w:rFonts w:ascii="Palatino Linotype" w:eastAsia="Palatino Linotype" w:hAnsi="Palatino Linotype" w:cs="Palatino Linotype"/>
          <w:color w:val="000000"/>
        </w:rPr>
      </w:pPr>
    </w:p>
    <w:p w14:paraId="0ED958B9" w14:textId="77777777" w:rsidR="00DF2EBC" w:rsidRDefault="002A6A3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32D5B04" w14:textId="77777777" w:rsidR="00DF2EBC" w:rsidRDefault="00DF2EBC">
      <w:pPr>
        <w:spacing w:line="360" w:lineRule="auto"/>
        <w:jc w:val="both"/>
        <w:rPr>
          <w:rFonts w:ascii="Palatino Linotype" w:eastAsia="Palatino Linotype" w:hAnsi="Palatino Linotype" w:cs="Palatino Linotype"/>
          <w:color w:val="000000"/>
        </w:rPr>
      </w:pPr>
    </w:p>
    <w:p w14:paraId="3E098FEE" w14:textId="77777777" w:rsidR="00DF2EBC" w:rsidRDefault="002A6A3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E37162" w14:textId="77777777" w:rsidR="00DF2EBC" w:rsidRDefault="00DF2EBC">
      <w:pPr>
        <w:spacing w:line="360" w:lineRule="auto"/>
        <w:ind w:right="49"/>
        <w:jc w:val="both"/>
        <w:rPr>
          <w:rFonts w:ascii="Palatino Linotype" w:eastAsia="Palatino Linotype" w:hAnsi="Palatino Linotype" w:cs="Palatino Linotype"/>
        </w:rPr>
      </w:pPr>
    </w:p>
    <w:p w14:paraId="238180DD" w14:textId="77777777" w:rsidR="00DF2EBC" w:rsidRDefault="002A6A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3A3963F8" w14:textId="77777777" w:rsidR="00DF2EBC" w:rsidRDefault="00DF2EBC">
      <w:pPr>
        <w:spacing w:line="360" w:lineRule="auto"/>
        <w:jc w:val="both"/>
        <w:rPr>
          <w:rFonts w:ascii="Palatino Linotype" w:eastAsia="Palatino Linotype" w:hAnsi="Palatino Linotype" w:cs="Palatino Linotype"/>
        </w:rPr>
      </w:pPr>
    </w:p>
    <w:p w14:paraId="46BCF816"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5A863969" w14:textId="77777777" w:rsidR="00DF2EBC" w:rsidRDefault="00DF2EBC">
      <w:pPr>
        <w:ind w:left="851" w:right="851"/>
        <w:jc w:val="both"/>
        <w:rPr>
          <w:rFonts w:ascii="Palatino Linotype" w:eastAsia="Palatino Linotype" w:hAnsi="Palatino Linotype" w:cs="Palatino Linotype"/>
          <w:b/>
          <w:i/>
          <w:sz w:val="22"/>
          <w:szCs w:val="22"/>
        </w:rPr>
      </w:pPr>
    </w:p>
    <w:p w14:paraId="6A554DAE"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6591F290" w14:textId="77777777" w:rsidR="00DF2EBC" w:rsidRDefault="00DF2EBC">
      <w:pPr>
        <w:ind w:left="851" w:right="851"/>
        <w:jc w:val="both"/>
        <w:rPr>
          <w:rFonts w:ascii="Palatino Linotype" w:eastAsia="Palatino Linotype" w:hAnsi="Palatino Linotype" w:cs="Palatino Linotype"/>
          <w:i/>
          <w:sz w:val="22"/>
          <w:szCs w:val="22"/>
        </w:rPr>
      </w:pPr>
    </w:p>
    <w:p w14:paraId="2B135CCC"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0DBD9D3" w14:textId="77777777" w:rsidR="00DF2EBC" w:rsidRDefault="00DF2EBC">
      <w:pPr>
        <w:ind w:left="851" w:right="851"/>
        <w:jc w:val="both"/>
        <w:rPr>
          <w:rFonts w:ascii="Palatino Linotype" w:eastAsia="Palatino Linotype" w:hAnsi="Palatino Linotype" w:cs="Palatino Linotype"/>
          <w:i/>
          <w:sz w:val="22"/>
          <w:szCs w:val="22"/>
        </w:rPr>
      </w:pPr>
    </w:p>
    <w:p w14:paraId="2D4033B8"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30CD8F0" w14:textId="77777777" w:rsidR="00DF2EBC" w:rsidRDefault="00DF2EBC">
      <w:pPr>
        <w:ind w:left="851" w:right="851"/>
        <w:jc w:val="both"/>
        <w:rPr>
          <w:rFonts w:ascii="Palatino Linotype" w:eastAsia="Palatino Linotype" w:hAnsi="Palatino Linotype" w:cs="Palatino Linotype"/>
          <w:i/>
          <w:sz w:val="22"/>
          <w:szCs w:val="22"/>
        </w:rPr>
      </w:pPr>
    </w:p>
    <w:p w14:paraId="6EEB206A" w14:textId="77777777" w:rsidR="00DF2EBC" w:rsidRDefault="002A6A3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4D47694F" w14:textId="77777777" w:rsidR="00DF2EBC" w:rsidRDefault="00DF2EBC">
      <w:pPr>
        <w:spacing w:line="360" w:lineRule="auto"/>
        <w:jc w:val="both"/>
        <w:rPr>
          <w:rFonts w:ascii="Palatino Linotype" w:eastAsia="Palatino Linotype" w:hAnsi="Palatino Linotype" w:cs="Palatino Linotype"/>
        </w:rPr>
      </w:pPr>
    </w:p>
    <w:p w14:paraId="479FDDA1" w14:textId="77777777" w:rsidR="00DF2EBC" w:rsidRDefault="002A6A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5B0652D6" w14:textId="77777777" w:rsidR="00DF2EBC" w:rsidRDefault="00DF2EBC">
      <w:pPr>
        <w:spacing w:line="360" w:lineRule="auto"/>
        <w:jc w:val="both"/>
        <w:rPr>
          <w:rFonts w:ascii="Palatino Linotype" w:eastAsia="Palatino Linotype" w:hAnsi="Palatino Linotype" w:cs="Palatino Linotype"/>
        </w:rPr>
      </w:pPr>
    </w:p>
    <w:p w14:paraId="1CA4C46B" w14:textId="77777777" w:rsidR="00DF2EBC" w:rsidRDefault="002A6A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8100D31" w14:textId="77777777" w:rsidR="00DF2EBC" w:rsidRDefault="00DF2EBC">
      <w:pPr>
        <w:ind w:left="851" w:right="899"/>
        <w:jc w:val="both"/>
        <w:rPr>
          <w:rFonts w:ascii="Palatino Linotype" w:eastAsia="Palatino Linotype" w:hAnsi="Palatino Linotype" w:cs="Palatino Linotype"/>
          <w:i/>
          <w:sz w:val="22"/>
          <w:szCs w:val="22"/>
        </w:rPr>
      </w:pPr>
    </w:p>
    <w:p w14:paraId="1AD70637" w14:textId="77777777" w:rsidR="00DF2EBC" w:rsidRDefault="002A6A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61637BC" w14:textId="77777777" w:rsidR="00DF2EBC" w:rsidRDefault="002A6A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64F346" w14:textId="77777777" w:rsidR="00DF2EBC" w:rsidRDefault="002A6A37">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Pr>
          <w:rFonts w:ascii="Palatino Linotype" w:eastAsia="Palatino Linotype" w:hAnsi="Palatino Linotype" w:cs="Palatino Linotype"/>
          <w:i/>
          <w:color w:val="000000"/>
          <w:sz w:val="22"/>
          <w:szCs w:val="22"/>
        </w:rPr>
        <w:lastRenderedPageBreak/>
        <w:t>o fecha de elaboración. Los documentos podrán estar en cualquier medio, sea escrito, impreso, sonoro, visual, electrónico, informático u holográfico…” (Sic)</w:t>
      </w:r>
    </w:p>
    <w:p w14:paraId="04D5A551" w14:textId="77777777" w:rsidR="00DF2EBC" w:rsidRDefault="00DF2EBC">
      <w:pPr>
        <w:ind w:left="851" w:right="899"/>
        <w:jc w:val="both"/>
        <w:rPr>
          <w:rFonts w:ascii="Palatino Linotype" w:eastAsia="Palatino Linotype" w:hAnsi="Palatino Linotype" w:cs="Palatino Linotype"/>
          <w:sz w:val="22"/>
          <w:szCs w:val="22"/>
        </w:rPr>
      </w:pPr>
    </w:p>
    <w:p w14:paraId="1333C296" w14:textId="77777777" w:rsidR="00DF2EBC" w:rsidRDefault="002A6A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BCA3C6" w14:textId="77777777" w:rsidR="00DF2EBC" w:rsidRDefault="00DF2EBC">
      <w:pPr>
        <w:ind w:left="851" w:right="899"/>
        <w:jc w:val="both"/>
        <w:rPr>
          <w:rFonts w:ascii="Palatino Linotype" w:eastAsia="Palatino Linotype" w:hAnsi="Palatino Linotype" w:cs="Palatino Linotype"/>
        </w:rPr>
      </w:pPr>
    </w:p>
    <w:p w14:paraId="36E3AE02" w14:textId="77777777" w:rsidR="00DF2EBC" w:rsidRDefault="002A6A3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7975CB7" w14:textId="77777777" w:rsidR="00DF2EBC" w:rsidRDefault="002A6A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CCB816" w14:textId="77777777" w:rsidR="00DF2EBC" w:rsidRDefault="002A6A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CBF1B81" w14:textId="77777777" w:rsidR="00DF2EBC" w:rsidRDefault="002A6A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A8EF2D6" w14:textId="77777777" w:rsidR="00DF2EBC" w:rsidRDefault="002A6A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906E6D2" w14:textId="77777777" w:rsidR="00DF2EBC" w:rsidRDefault="002A6A3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68D1A90E" w14:textId="77777777" w:rsidR="00DF2EBC" w:rsidRDefault="002A6A3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Pr>
          <w:rFonts w:ascii="Palatino Linotype" w:eastAsia="Palatino Linotype" w:hAnsi="Palatino Linotype" w:cs="Palatino Linotype"/>
        </w:rPr>
        <w:lastRenderedPageBreak/>
        <w:t>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4E4F62B7" w14:textId="77777777" w:rsidR="00DF2EBC" w:rsidRDefault="002A6A37">
      <w:pPr>
        <w:pBdr>
          <w:top w:val="nil"/>
          <w:left w:val="nil"/>
          <w:bottom w:val="nil"/>
          <w:right w:val="nil"/>
          <w:between w:val="nil"/>
        </w:pBdr>
        <w:spacing w:before="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Es así que, es conveniente reiterar que el entonces solicitante requirió del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el monto total que ha gastado el Ayuntamiento de Tenancingo en eventos públicos, incluyendo compras de bienes materiales; así como el tipo de bien adquirido; así como el soporte documental. </w:t>
      </w:r>
    </w:p>
    <w:p w14:paraId="568ADE25" w14:textId="77777777" w:rsidR="00DF2EBC" w:rsidRDefault="00DF2EBC">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8791F37" w14:textId="77777777" w:rsidR="00DF2EBC" w:rsidRDefault="002A6A37">
      <w:pPr>
        <w:pBdr>
          <w:top w:val="nil"/>
          <w:left w:val="nil"/>
          <w:bottom w:val="nil"/>
          <w:right w:val="nil"/>
          <w:between w:val="nil"/>
        </w:pBdr>
        <w:spacing w:line="360" w:lineRule="auto"/>
        <w:jc w:val="both"/>
        <w:rPr>
          <w:rFonts w:ascii="Palatino Linotype" w:eastAsia="Palatino Linotype" w:hAnsi="Palatino Linotype" w:cs="Palatino Linotype"/>
          <w:i/>
          <w:color w:val="222222"/>
        </w:rPr>
      </w:pPr>
      <w:r>
        <w:rPr>
          <w:rFonts w:ascii="Palatino Linotype" w:eastAsia="Palatino Linotype" w:hAnsi="Palatino Linotype" w:cs="Palatino Linotype"/>
          <w:color w:val="222222"/>
        </w:rPr>
        <w:t xml:space="preserve">En su respuesta,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a través de la Dirección de Administración manifestó que no niega la existencia de la información, sino que se encuentra en imposibilidad de entregar al solicitante la información en la modalidad que señala, por lo cual se realiza un cambio de modalidad a consulta directa. </w:t>
      </w:r>
    </w:p>
    <w:p w14:paraId="49AF386D" w14:textId="77777777" w:rsidR="00DF2EBC" w:rsidRDefault="00DF2EBC">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62149752" w14:textId="77777777" w:rsidR="00DF2EBC" w:rsidRDefault="002A6A37">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El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inconforme con la respuesta interpuso el medio de impugnación de mérito en el que manifestó como razones o motivos de inconformidad que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que no se le entregó la información solicitada. </w:t>
      </w:r>
    </w:p>
    <w:p w14:paraId="4AFE09F1" w14:textId="77777777" w:rsidR="00DF2EBC" w:rsidRDefault="00DF2EBC">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0ED044A3" w14:textId="77777777" w:rsidR="00DF2EBC" w:rsidRDefault="002A6A37">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lastRenderedPageBreak/>
        <w:t xml:space="preserve">Es de insistir que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no rindió informe justificado para manifestar lo que a su derecho asistiera y conviniera. </w:t>
      </w:r>
    </w:p>
    <w:p w14:paraId="66E5CBC6" w14:textId="77777777" w:rsidR="00DF2EBC" w:rsidRDefault="00DF2EBC">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18C74B5D" w14:textId="77777777" w:rsidR="00DF2EBC" w:rsidRDefault="002A6A37">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222222"/>
        </w:rPr>
        <w:t xml:space="preserve">Una vez acotado lo anterior, este Pleno considera tener presente que el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no negó la existencia de la información solicitada, por el contrario, aceptó expresamente contar con ella, al pretender el cambio de modalidad de entrega de la información a consulta directa. </w:t>
      </w:r>
    </w:p>
    <w:p w14:paraId="30A2FFDC" w14:textId="77777777" w:rsidR="00DF2EBC" w:rsidRDefault="00DF2E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83E62ED" w14:textId="77777777" w:rsidR="00DF2EBC" w:rsidRDefault="002A6A37">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orden de ideas, se estima importante referir, que 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al momento de presentar la solicitud de información que dio origen al recurso de revisión que nos ocupa, eligió como modalidad de entrega </w:t>
      </w:r>
      <w:r>
        <w:rPr>
          <w:rFonts w:ascii="Palatino Linotype" w:eastAsia="Palatino Linotype" w:hAnsi="Palatino Linotype" w:cs="Palatino Linotype"/>
          <w:b/>
          <w:color w:val="000000"/>
        </w:rPr>
        <w:t>vía SAIMEX</w:t>
      </w:r>
      <w:r>
        <w:rPr>
          <w:rFonts w:ascii="Palatino Linotype" w:eastAsia="Palatino Linotype" w:hAnsi="Palatino Linotype" w:cs="Palatino Linotype"/>
          <w:color w:val="000000"/>
        </w:rPr>
        <w:t>, tal y como se precisa en la siguiente captura de imagen:</w:t>
      </w:r>
    </w:p>
    <w:p w14:paraId="0C660D4B" w14:textId="77777777" w:rsidR="00DF2EBC" w:rsidRDefault="002A6A37">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3677F9B5" wp14:editId="33B35F89">
            <wp:extent cx="5612130" cy="1928495"/>
            <wp:effectExtent l="12700" t="12700" r="12700" b="1270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1928495"/>
                    </a:xfrm>
                    <a:prstGeom prst="rect">
                      <a:avLst/>
                    </a:prstGeom>
                    <a:ln w="12700">
                      <a:solidFill>
                        <a:srgbClr val="000000"/>
                      </a:solidFill>
                      <a:prstDash val="solid"/>
                    </a:ln>
                  </pic:spPr>
                </pic:pic>
              </a:graphicData>
            </a:graphic>
          </wp:inline>
        </w:drawing>
      </w:r>
    </w:p>
    <w:p w14:paraId="4218BF00" w14:textId="77777777" w:rsidR="00DF2EBC" w:rsidRDefault="002A6A3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lo anterior, queda evidenciado que la información se requirió </w:t>
      </w:r>
      <w:r>
        <w:rPr>
          <w:rFonts w:ascii="Palatino Linotype" w:eastAsia="Palatino Linotype" w:hAnsi="Palatino Linotype" w:cs="Palatino Linotype"/>
          <w:b/>
          <w:color w:val="000000"/>
        </w:rPr>
        <w:t>vía SAIMEX</w:t>
      </w:r>
      <w:r>
        <w:rPr>
          <w:rFonts w:ascii="Palatino Linotype" w:eastAsia="Palatino Linotype" w:hAnsi="Palatino Linotype" w:cs="Palatino Linotype"/>
          <w:color w:val="000000"/>
        </w:rPr>
        <w:t xml:space="preserve">; por otra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informó sobre el cambio de modalidad a CONSULTA DIRECTA por encontrarse en l imposibilidad de entregar al solicitante la documentación en la modalidad que señala. </w:t>
      </w:r>
    </w:p>
    <w:p w14:paraId="4A644B26" w14:textId="77777777" w:rsidR="00DF2EBC" w:rsidRDefault="002A6A37">
      <w:pPr>
        <w:spacing w:before="240"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Al respecto e</w:t>
      </w:r>
      <w:r>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la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04A3DD14" w14:textId="77777777" w:rsidR="00DF2EBC" w:rsidRDefault="00DF2EBC">
      <w:pPr>
        <w:spacing w:line="360" w:lineRule="auto"/>
        <w:ind w:right="-28"/>
        <w:jc w:val="both"/>
        <w:rPr>
          <w:rFonts w:ascii="Palatino Linotype" w:eastAsia="Palatino Linotype" w:hAnsi="Palatino Linotype" w:cs="Palatino Linotype"/>
        </w:rPr>
      </w:pPr>
    </w:p>
    <w:p w14:paraId="1D650DCD" w14:textId="77777777" w:rsidR="00DF2EBC" w:rsidRDefault="002A6A37">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8CF3A87" w14:textId="77777777" w:rsidR="00DF2EBC" w:rsidRDefault="00DF2EBC">
      <w:pPr>
        <w:spacing w:line="360" w:lineRule="auto"/>
        <w:ind w:right="-28"/>
        <w:jc w:val="both"/>
        <w:rPr>
          <w:rFonts w:ascii="Palatino Linotype" w:eastAsia="Palatino Linotype" w:hAnsi="Palatino Linotype" w:cs="Palatino Linotype"/>
        </w:rPr>
      </w:pPr>
    </w:p>
    <w:p w14:paraId="51052AB4" w14:textId="77777777" w:rsidR="00DF2EBC" w:rsidRDefault="002A6A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el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4E44172D"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 xml:space="preserve">en la medida de lo posible, en la forma solicitada por el interesado, salvo que exista un impedimento </w:t>
      </w:r>
      <w:r>
        <w:rPr>
          <w:rFonts w:ascii="Palatino Linotype" w:eastAsia="Palatino Linotype" w:hAnsi="Palatino Linotype" w:cs="Palatino Linotype"/>
          <w:b/>
        </w:rPr>
        <w:lastRenderedPageBreak/>
        <w:t>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253A06BF"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3E21885B" w14:textId="77777777" w:rsidR="00DF2EBC" w:rsidRDefault="002A6A37">
      <w:pPr>
        <w:spacing w:before="240" w:after="240" w:line="276" w:lineRule="auto"/>
        <w:ind w:left="567" w:right="567"/>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“Modalidad de entrega. Procedencia de proporcionar la información solicitada en una diversa a la elegida por el solicitante.</w:t>
      </w:r>
      <w:r>
        <w:rPr>
          <w:rFonts w:ascii="Palatino Linotype" w:eastAsia="Palatino Linotype" w:hAnsi="Palatino Linotype" w:cs="Palatino Linotype"/>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778E307" w14:textId="77777777" w:rsidR="00DF2EBC" w:rsidRDefault="002A6A3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63AA4075"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toda vez que se aludió la imposibilidad de entregar la información, por contener datos sensibles; es de señalar que el Ente Recurrido, no proporcionó el </w:t>
      </w:r>
      <w:r>
        <w:rPr>
          <w:rFonts w:ascii="Palatino Linotype" w:eastAsia="Palatino Linotype" w:hAnsi="Palatino Linotype" w:cs="Palatino Linotype"/>
        </w:rPr>
        <w:lastRenderedPageBreak/>
        <w:t>Acta en donde su Comité de Transparencia, validara el cambio de modalidad solicitado.</w:t>
      </w:r>
    </w:p>
    <w:p w14:paraId="1577BC32" w14:textId="77777777" w:rsidR="00DF2EBC" w:rsidRDefault="002A6A3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2D7B8F06" w14:textId="77777777" w:rsidR="00DF2EBC" w:rsidRDefault="002A6A37">
      <w:pPr>
        <w:numPr>
          <w:ilvl w:val="0"/>
          <w:numId w:val="2"/>
        </w:num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782AB03E" w14:textId="77777777" w:rsidR="00DF2EBC" w:rsidRDefault="00DF2EBC">
      <w:pPr>
        <w:spacing w:line="360" w:lineRule="auto"/>
        <w:ind w:left="720"/>
        <w:jc w:val="both"/>
        <w:rPr>
          <w:rFonts w:ascii="Palatino Linotype" w:eastAsia="Palatino Linotype" w:hAnsi="Palatino Linotype" w:cs="Palatino Linotype"/>
        </w:rPr>
      </w:pPr>
    </w:p>
    <w:p w14:paraId="18B83D47" w14:textId="77777777" w:rsidR="00DF2EBC" w:rsidRDefault="002A6A37">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6F137EEB" w14:textId="77777777" w:rsidR="00DF2EBC" w:rsidRDefault="00DF2EBC">
      <w:pPr>
        <w:spacing w:line="360" w:lineRule="auto"/>
        <w:ind w:left="720"/>
        <w:rPr>
          <w:rFonts w:ascii="Palatino Linotype" w:eastAsia="Palatino Linotype" w:hAnsi="Palatino Linotype" w:cs="Palatino Linotype"/>
        </w:rPr>
      </w:pPr>
    </w:p>
    <w:p w14:paraId="59F8EB11" w14:textId="77777777" w:rsidR="00DF2EBC" w:rsidRDefault="002A6A37">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14:paraId="3D5EC205" w14:textId="77777777" w:rsidR="00DF2EBC" w:rsidRDefault="00DF2EBC">
      <w:pPr>
        <w:spacing w:line="360" w:lineRule="auto"/>
        <w:ind w:right="-28"/>
        <w:jc w:val="both"/>
        <w:rPr>
          <w:rFonts w:ascii="Palatino Linotype" w:eastAsia="Palatino Linotype" w:hAnsi="Palatino Linotype" w:cs="Palatino Linotype"/>
          <w:color w:val="000000"/>
        </w:rPr>
      </w:pPr>
    </w:p>
    <w:p w14:paraId="7746014C" w14:textId="77777777" w:rsidR="00DF2EBC" w:rsidRDefault="002A6A37">
      <w:pPr>
        <w:spacing w:line="360" w:lineRule="auto"/>
        <w:ind w:right="-2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en el presente asunto no se advierte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al pretender el cambio de modalidad a consulta directa, acredite de manera fundada y motivada alguno de los supuestos anteriormente señalados. </w:t>
      </w:r>
    </w:p>
    <w:p w14:paraId="53ACA563" w14:textId="77777777" w:rsidR="00DF2EBC" w:rsidRDefault="00DF2EBC">
      <w:pPr>
        <w:spacing w:line="360" w:lineRule="auto"/>
        <w:ind w:right="-28"/>
        <w:jc w:val="both"/>
        <w:rPr>
          <w:rFonts w:ascii="Palatino Linotype" w:eastAsia="Palatino Linotype" w:hAnsi="Palatino Linotype" w:cs="Palatino Linotype"/>
          <w:color w:val="000000"/>
        </w:rPr>
      </w:pPr>
    </w:p>
    <w:p w14:paraId="2151ACA5" w14:textId="77777777" w:rsidR="00DF2EBC" w:rsidRDefault="002A6A37">
      <w:pP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ese contexto, este Instituto considera que de ser el caso que la información sobrepasara las capacidades técnicas de la plataforma, no se precisaron las siguientes circunstancias:</w:t>
      </w:r>
    </w:p>
    <w:p w14:paraId="5558FC13" w14:textId="77777777" w:rsidR="00DF2EBC" w:rsidRDefault="002A6A37">
      <w:pPr>
        <w:numPr>
          <w:ilvl w:val="0"/>
          <w:numId w:val="3"/>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formato, en que se encontraba la información, es decir, de manera digital o física, y</w:t>
      </w:r>
    </w:p>
    <w:p w14:paraId="51CB3F57" w14:textId="77777777" w:rsidR="00DF2EBC" w:rsidRDefault="00DF2EBC">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14:paraId="7D49CFA8" w14:textId="77777777" w:rsidR="00DF2EBC" w:rsidRDefault="002A6A37">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número de hojas o peso aproximado de la información, solicitad</w:t>
      </w:r>
      <w:r>
        <w:rPr>
          <w:rFonts w:ascii="Palatino Linotype" w:eastAsia="Palatino Linotype" w:hAnsi="Palatino Linotype" w:cs="Palatino Linotype"/>
        </w:rPr>
        <w:t>a</w:t>
      </w:r>
      <w:r>
        <w:rPr>
          <w:rFonts w:ascii="Palatino Linotype" w:eastAsia="Palatino Linotype" w:hAnsi="Palatino Linotype" w:cs="Palatino Linotype"/>
          <w:color w:val="000000"/>
        </w:rPr>
        <w:t>, del cual se pudiera conocer cuántos documentos había generado y recibido las áreas, o bien, cuando menos un aproximado, y</w:t>
      </w:r>
    </w:p>
    <w:p w14:paraId="13B0652F"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únicamente manifestó la imposibilidad de entregar la información en la modalidad elegida por solicitante, sin emitir  la justificación. </w:t>
      </w:r>
    </w:p>
    <w:p w14:paraId="71266701"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Sobre lo anterior, es de señalar que el Órgano Garante Nacional, a través de diversas resoluciones de los Recursos de Inconformidad, entre las cuales se encuentran el RIA 136/20, RIA 140/20, RIA 153/20 RIA 237/20, RIA 257/20, RIA 258/20, entre otros, ha considerado que no resulta suficiente justificar una imposibilidad técnica y humana para acreditar un cambio de modalidad, sino que es necesario demostrar otros impedimentos, como la cantidad y formato de la documentación, que fuera de </w:t>
      </w:r>
      <w:r>
        <w:rPr>
          <w:rFonts w:ascii="Palatino Linotype" w:eastAsia="Palatino Linotype" w:hAnsi="Palatino Linotype" w:cs="Palatino Linotype"/>
        </w:rPr>
        <w:lastRenderedPageBreak/>
        <w:t xml:space="preserve">imposible reproducción en el medio elegido por los solicitantes, que la información amerite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694A94A3" w14:textId="77777777" w:rsidR="00DF2EBC" w:rsidRDefault="002A6A37">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expuesto, este Instituto no tiene certeza que la información solicitada implicara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 pues el Sujeto Obligado no aportó elementos que justificaran la imposibilidad de entregar la información vía SAIMEX. </w:t>
      </w:r>
    </w:p>
    <w:p w14:paraId="6D35140B" w14:textId="77777777" w:rsidR="00DF2EBC" w:rsidRDefault="002A6A37">
      <w:pPr>
        <w:spacing w:before="240" w:after="240" w:line="360" w:lineRule="auto"/>
        <w:jc w:val="both"/>
        <w:rPr>
          <w:rFonts w:ascii="Palatino Linotype" w:eastAsia="Palatino Linotype" w:hAnsi="Palatino Linotype" w:cs="Palatino Linotype"/>
          <w:b/>
        </w:rPr>
      </w:pPr>
      <w:bookmarkStart w:id="5" w:name="_heading=h.3dy6vkm" w:colFirst="0" w:colLast="0"/>
      <w:bookmarkEnd w:id="5"/>
      <w:r>
        <w:rPr>
          <w:rFonts w:ascii="Palatino Linotype" w:eastAsia="Palatino Linotype" w:hAnsi="Palatino Linotype" w:cs="Palatino Linotype"/>
        </w:rPr>
        <w:t xml:space="preserve">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y el hecho referir que no es posible entregar la información en la modalidad solicitada no es razón suficiente para realizar el cambio en la modalidad de la entrega de la información,  por lo que, los agravios resultan </w:t>
      </w:r>
      <w:r>
        <w:rPr>
          <w:rFonts w:ascii="Palatino Linotype" w:eastAsia="Palatino Linotype" w:hAnsi="Palatino Linotype" w:cs="Palatino Linotype"/>
          <w:b/>
        </w:rPr>
        <w:t>FUNDADOS</w:t>
      </w:r>
      <w:r>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284EDA3E" w14:textId="77777777" w:rsidR="00DF2EBC" w:rsidRDefault="002A6A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consecuencia, se reitera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justificó el impedimento para remitir la información solicitada vía SAIMEX. </w:t>
      </w:r>
    </w:p>
    <w:p w14:paraId="741733E5"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No pasa desapercibido para este Órgano Garante que en relación a este requerimiento el solicitante no refirió el lapso temporal de la información, por lo que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en el último año previo a la presentación de la solicitud, en este caso, sería del veintinueve de marzo de dos mil veintiuno al veintinueve de marzo de dos mil veintidós.</w:t>
      </w:r>
    </w:p>
    <w:p w14:paraId="392EBAF3" w14:textId="77777777" w:rsidR="00DF2EBC" w:rsidRDefault="00DF2EBC">
      <w:pPr>
        <w:pBdr>
          <w:top w:val="nil"/>
          <w:left w:val="nil"/>
          <w:bottom w:val="nil"/>
          <w:right w:val="nil"/>
          <w:between w:val="nil"/>
        </w:pBdr>
        <w:ind w:left="720"/>
        <w:rPr>
          <w:rFonts w:ascii="Palatino Linotype" w:eastAsia="Palatino Linotype" w:hAnsi="Palatino Linotype" w:cs="Palatino Linotype"/>
          <w:color w:val="000000"/>
        </w:rPr>
      </w:pPr>
    </w:p>
    <w:p w14:paraId="50C6BF56" w14:textId="77777777" w:rsidR="00DF2EBC" w:rsidRDefault="002A6A37">
      <w:pPr>
        <w:pBdr>
          <w:top w:val="nil"/>
          <w:left w:val="nil"/>
          <w:bottom w:val="nil"/>
          <w:right w:val="nil"/>
          <w:between w:val="nil"/>
        </w:pBdr>
        <w:spacing w:after="240" w:line="360" w:lineRule="auto"/>
        <w:ind w:left="42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Sirve de sustento a lo anterior el criterio número 9/13 emitido por el entonces Instituto Federal de Acceso a la Información Pública, cuyo texto y sentido literal es el siguiente:</w:t>
      </w:r>
    </w:p>
    <w:p w14:paraId="73A735E2" w14:textId="77777777" w:rsidR="00DF2EBC" w:rsidRDefault="002A6A37">
      <w:pPr>
        <w:spacing w:line="360" w:lineRule="auto"/>
        <w:ind w:left="851"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Periodo de búsqueda de la información, cuando no se precisa en la solicitud de información.</w:t>
      </w:r>
      <w:r>
        <w:rPr>
          <w:rFonts w:ascii="Palatino Linotype" w:eastAsia="Palatino Linotype" w:hAnsi="Palatino Linotype" w:cs="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70CB11AA" w14:textId="77777777" w:rsidR="00DF2EBC" w:rsidRDefault="00DF2EBC"/>
    <w:p w14:paraId="39719C9F" w14:textId="77777777" w:rsidR="00DF2EBC" w:rsidRDefault="002A6A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atendiendo las consideraciones señaladas, este Órgano Garante, determina dable ordenar la entrega del soporte documental que cuenta del monto total de los egresos del Ayuntamiento de Tenancingo en eventos públicos, así como los bienes adquiridos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documentos que de ser procedente deberá entregar en versión pública, en términos del Considerando Quinto de la presente resolución. </w:t>
      </w:r>
    </w:p>
    <w:p w14:paraId="56924EF6"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Cómo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14:paraId="45EC0CFB" w14:textId="77777777" w:rsidR="00DF2EBC" w:rsidRDefault="002A6A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BBADC51" w14:textId="77777777" w:rsidR="00DF2EBC" w:rsidRDefault="002A6A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AA2CED1" w14:textId="77777777" w:rsidR="00DF2EBC" w:rsidRDefault="002A6A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Al respecto, los artículos 3, fracciones IX, XX, XXI, XXXII, XLV; 6, 91, 137, 143 </w:t>
      </w:r>
      <w:proofErr w:type="gramStart"/>
      <w:r>
        <w:rPr>
          <w:rFonts w:ascii="Palatino Linotype" w:eastAsia="Palatino Linotype" w:hAnsi="Palatino Linotype" w:cs="Palatino Linotype"/>
        </w:rPr>
        <w:t>fracción</w:t>
      </w:r>
      <w:proofErr w:type="gramEnd"/>
      <w:r>
        <w:rPr>
          <w:rFonts w:ascii="Palatino Linotype" w:eastAsia="Palatino Linotype" w:hAnsi="Palatino Linotype" w:cs="Palatino Linotype"/>
        </w:rPr>
        <w:t xml:space="preserve"> I, de la Ley de Transparencia y Acceso a la Información Pública del Estado de México y Municipios vigente establecen:</w:t>
      </w:r>
    </w:p>
    <w:p w14:paraId="72E4F506" w14:textId="77777777" w:rsidR="00DF2EBC" w:rsidRDefault="002A6A3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5498E3DC"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86A525B"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1E621F5"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4B196FC"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4BFA1970"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AEBA00"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E226372"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84DF744"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139FEF" w14:textId="77777777" w:rsidR="00DF2EBC" w:rsidRDefault="002A6A37">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45EB3817" w14:textId="77777777" w:rsidR="00DF2EBC" w:rsidRDefault="002A6A3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Pr>
          <w:rFonts w:ascii="Palatino Linotype" w:eastAsia="Palatino Linotype" w:hAnsi="Palatino Linotype" w:cs="Palatino Linotype"/>
          <w:i/>
          <w:sz w:val="22"/>
          <w:szCs w:val="22"/>
        </w:rPr>
        <w:lastRenderedPageBreak/>
        <w:t>materia de datos personales, se deberá estar a lo dispuesto en las leyes de la materia.</w:t>
      </w:r>
    </w:p>
    <w:p w14:paraId="6BD3A0E6" w14:textId="77777777" w:rsidR="00DF2EBC" w:rsidRDefault="002A6A3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0D08088" w14:textId="77777777" w:rsidR="00DF2EBC" w:rsidRDefault="002A6A3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14:paraId="49DFA750" w14:textId="77777777" w:rsidR="00DF2EBC" w:rsidRDefault="002A6A3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42293F6" w14:textId="77777777" w:rsidR="00DF2EBC" w:rsidRDefault="002A6A37">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D930D6C" w14:textId="77777777" w:rsidR="00DF2EBC" w:rsidRDefault="002A6A37">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D76C5E4" w14:textId="77777777" w:rsidR="00DF2EBC" w:rsidRDefault="002A6A37">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w:t>
      </w:r>
      <w:r>
        <w:rPr>
          <w:rFonts w:ascii="Palatino Linotype" w:eastAsia="Palatino Linotype" w:hAnsi="Palatino Linotype" w:cs="Palatino Linotype"/>
        </w:rPr>
        <w:lastRenderedPageBreak/>
        <w:t>de la Ley de Protección de Datos Personales en posesión de Sujeto Obligados del Estado de México.</w:t>
      </w:r>
    </w:p>
    <w:p w14:paraId="0092BDFC" w14:textId="77777777" w:rsidR="00DF2EBC" w:rsidRDefault="002A6A37">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88F0D4B"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42FDB82F" w14:textId="77777777" w:rsidR="00DF2EBC" w:rsidRDefault="002A6A37">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A8FC26C" w14:textId="77777777" w:rsidR="00DF2EBC" w:rsidRDefault="002A6A37">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18227537" w14:textId="77777777" w:rsidR="00DF2EBC" w:rsidRDefault="002A6A37">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7CF7797F" w14:textId="77777777" w:rsidR="00DF2EBC" w:rsidRDefault="002A6A37">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3CFCF805" w14:textId="77777777" w:rsidR="00DF2EBC" w:rsidRDefault="002A6A37">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 Presentar ante el Comité, el proyecto de clasificación de información</w:t>
      </w:r>
      <w:r>
        <w:rPr>
          <w:rFonts w:ascii="Palatino Linotype" w:eastAsia="Palatino Linotype" w:hAnsi="Palatino Linotype" w:cs="Palatino Linotype"/>
          <w:i/>
          <w:sz w:val="22"/>
          <w:szCs w:val="22"/>
        </w:rPr>
        <w:t xml:space="preserve">…” </w:t>
      </w:r>
    </w:p>
    <w:p w14:paraId="4FC3AD75" w14:textId="77777777" w:rsidR="00DF2EBC" w:rsidRDefault="002A6A37">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20E252F3" w14:textId="77777777" w:rsidR="00DF2EBC" w:rsidRDefault="002A6A37">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2594E7E8" w14:textId="77777777" w:rsidR="00DF2EBC" w:rsidRDefault="00DF2EBC">
      <w:pPr>
        <w:spacing w:before="120"/>
        <w:ind w:left="992" w:right="1043"/>
        <w:jc w:val="both"/>
        <w:rPr>
          <w:rFonts w:ascii="Palatino Linotype" w:eastAsia="Palatino Linotype" w:hAnsi="Palatino Linotype" w:cs="Palatino Linotype"/>
          <w:i/>
          <w:sz w:val="22"/>
          <w:szCs w:val="22"/>
        </w:rPr>
      </w:pPr>
    </w:p>
    <w:p w14:paraId="5C916886" w14:textId="77777777" w:rsidR="00DF2EBC" w:rsidRDefault="002A6A3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163D431" w14:textId="77777777" w:rsidR="00DF2EBC" w:rsidRDefault="002A6A3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7DD02AC6" w14:textId="77777777" w:rsidR="00DF2EBC" w:rsidRDefault="002A6A37">
      <w:pPr>
        <w:tabs>
          <w:tab w:val="left" w:pos="8222"/>
        </w:tabs>
        <w:spacing w:before="120" w:after="120"/>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3605D901" w14:textId="77777777" w:rsidR="00DF2EBC" w:rsidRDefault="002A6A37">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962C492" w14:textId="77777777" w:rsidR="00DF2EBC" w:rsidRDefault="002A6A37">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D1BDA45" w14:textId="77777777" w:rsidR="00DF2EBC" w:rsidRDefault="002A6A37">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309182FA"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595A78AD" w14:textId="77777777" w:rsidR="00DF2EBC" w:rsidRDefault="002A6A37">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7ED4661A"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55DEACF"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F05C84F"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E278FB"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481FCE"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4BF90DE2"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2C966E18" w14:textId="77777777" w:rsidR="00DF2EBC" w:rsidRDefault="002A6A37">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220A6424" w14:textId="77777777" w:rsidR="00DF2EBC" w:rsidRDefault="002A6A37">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03B06F41" w14:textId="77777777" w:rsidR="00DF2EBC" w:rsidRDefault="002A6A37">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2A8D09B"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157826E"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3391AC"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66859EA"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C4E2519"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CF207AC"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C1D384A"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8052A73"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93A6720"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0931F73" w14:textId="77777777" w:rsidR="00DF2EBC" w:rsidRDefault="002A6A37">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372A5D1D"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que establecen los formatos para la clasificación parcial y total de los documentos, conforme a lo siguiente: </w:t>
      </w:r>
    </w:p>
    <w:tbl>
      <w:tblPr>
        <w:tblStyle w:val="a"/>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3421"/>
        <w:gridCol w:w="968"/>
        <w:gridCol w:w="3446"/>
      </w:tblGrid>
      <w:tr w:rsidR="00DF2EBC" w14:paraId="375932EE" w14:textId="77777777">
        <w:tc>
          <w:tcPr>
            <w:tcW w:w="4414" w:type="dxa"/>
            <w:gridSpan w:val="2"/>
          </w:tcPr>
          <w:p w14:paraId="6F42EF4F" w14:textId="77777777" w:rsidR="00DF2EBC" w:rsidRDefault="002A6A37">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75E3985E" w14:textId="77777777" w:rsidR="00DF2EBC" w:rsidRDefault="002A6A37">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DF2EBC" w14:paraId="502CC5F0" w14:textId="77777777">
        <w:tc>
          <w:tcPr>
            <w:tcW w:w="993" w:type="dxa"/>
          </w:tcPr>
          <w:p w14:paraId="740393C6" w14:textId="77777777" w:rsidR="00DF2EBC" w:rsidRDefault="002A6A37">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4848FF6D" w14:textId="77777777" w:rsidR="00DF2EBC" w:rsidRDefault="002A6A37">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337BD30A" w14:textId="77777777" w:rsidR="00DF2EBC" w:rsidRDefault="002A6A37">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305BE353" w14:textId="77777777" w:rsidR="00DF2EBC" w:rsidRDefault="002A6A37">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DF2EBC" w14:paraId="351CE717" w14:textId="77777777">
        <w:tc>
          <w:tcPr>
            <w:tcW w:w="8828" w:type="dxa"/>
            <w:gridSpan w:val="4"/>
          </w:tcPr>
          <w:p w14:paraId="60B25968" w14:textId="77777777" w:rsidR="00DF2EBC" w:rsidRDefault="002A6A37">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DF2EBC" w14:paraId="4434F92B" w14:textId="77777777">
        <w:tc>
          <w:tcPr>
            <w:tcW w:w="993" w:type="dxa"/>
          </w:tcPr>
          <w:p w14:paraId="30DA1DF2"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3ABB966B"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98667FA"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444FCB3F"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F2EBC" w14:paraId="4BBECC07" w14:textId="77777777">
        <w:tc>
          <w:tcPr>
            <w:tcW w:w="993" w:type="dxa"/>
          </w:tcPr>
          <w:p w14:paraId="3F47B2D3"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3CA41814"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7E3C7F6B"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71F12900"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DF2EBC" w14:paraId="07B630BC" w14:textId="77777777">
        <w:tc>
          <w:tcPr>
            <w:tcW w:w="993" w:type="dxa"/>
          </w:tcPr>
          <w:p w14:paraId="71A5F917"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14:paraId="0751CB50"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sz w:val="12"/>
                <w:szCs w:val="12"/>
              </w:rPr>
              <w:t>anotarán</w:t>
            </w:r>
            <w:proofErr w:type="gramEnd"/>
            <w:r>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14:paraId="67F17B86"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361CBE1D"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DF2EBC" w14:paraId="193F4743" w14:textId="77777777">
        <w:tc>
          <w:tcPr>
            <w:tcW w:w="993" w:type="dxa"/>
          </w:tcPr>
          <w:p w14:paraId="737859BC"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6B177F66"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7F7F60DD"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54B40561"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F2EBC" w14:paraId="06F8C393" w14:textId="77777777">
        <w:tc>
          <w:tcPr>
            <w:tcW w:w="993" w:type="dxa"/>
          </w:tcPr>
          <w:p w14:paraId="2B9D93D5"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573D1896"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DE513E6"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38393D7D"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F2EBC" w14:paraId="2137A49D" w14:textId="77777777">
        <w:tc>
          <w:tcPr>
            <w:tcW w:w="993" w:type="dxa"/>
          </w:tcPr>
          <w:p w14:paraId="107385BE"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14:paraId="3ADE8B5D"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6953140"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248F1C26"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F2EBC" w14:paraId="58C42C69" w14:textId="77777777">
        <w:tc>
          <w:tcPr>
            <w:tcW w:w="993" w:type="dxa"/>
          </w:tcPr>
          <w:p w14:paraId="6EB2E776"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60667E32"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7042665"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5541CF8D"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DF2EBC" w14:paraId="312B03C4" w14:textId="77777777">
        <w:tc>
          <w:tcPr>
            <w:tcW w:w="993" w:type="dxa"/>
          </w:tcPr>
          <w:p w14:paraId="78E8B054"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11C16DD8"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449FBD87"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3F36B783"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F2EBC" w14:paraId="32F96643" w14:textId="77777777">
        <w:tc>
          <w:tcPr>
            <w:tcW w:w="993" w:type="dxa"/>
          </w:tcPr>
          <w:p w14:paraId="5A3C549D"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Fecha de desclasificación</w:t>
            </w:r>
          </w:p>
        </w:tc>
        <w:tc>
          <w:tcPr>
            <w:tcW w:w="3421" w:type="dxa"/>
          </w:tcPr>
          <w:p w14:paraId="5786DFC7"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6C43BFD7"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7E23802E"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DF2EBC" w14:paraId="5337C579" w14:textId="77777777">
        <w:tc>
          <w:tcPr>
            <w:tcW w:w="993" w:type="dxa"/>
          </w:tcPr>
          <w:p w14:paraId="24D4F46E"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18B1DC81"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7A6511B5"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12654C96"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DF2EBC" w14:paraId="26EC6137" w14:textId="77777777">
        <w:tc>
          <w:tcPr>
            <w:tcW w:w="993" w:type="dxa"/>
          </w:tcPr>
          <w:p w14:paraId="1D9F8887" w14:textId="77777777" w:rsidR="00DF2EBC" w:rsidRDefault="00DF2EBC">
            <w:pPr>
              <w:jc w:val="both"/>
              <w:rPr>
                <w:rFonts w:ascii="Palatino Linotype" w:eastAsia="Palatino Linotype" w:hAnsi="Palatino Linotype" w:cs="Palatino Linotype"/>
                <w:sz w:val="12"/>
                <w:szCs w:val="12"/>
              </w:rPr>
            </w:pPr>
          </w:p>
        </w:tc>
        <w:tc>
          <w:tcPr>
            <w:tcW w:w="3421" w:type="dxa"/>
          </w:tcPr>
          <w:p w14:paraId="0C456728" w14:textId="77777777" w:rsidR="00DF2EBC" w:rsidRDefault="00DF2EBC">
            <w:pPr>
              <w:jc w:val="both"/>
              <w:rPr>
                <w:rFonts w:ascii="Palatino Linotype" w:eastAsia="Palatino Linotype" w:hAnsi="Palatino Linotype" w:cs="Palatino Linotype"/>
                <w:sz w:val="12"/>
                <w:szCs w:val="12"/>
              </w:rPr>
            </w:pPr>
          </w:p>
        </w:tc>
        <w:tc>
          <w:tcPr>
            <w:tcW w:w="968" w:type="dxa"/>
          </w:tcPr>
          <w:p w14:paraId="5D932147"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70708006"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que una vez desclasificado el expediente, </w:t>
            </w:r>
            <w:proofErr w:type="spellStart"/>
            <w:r>
              <w:rPr>
                <w:rFonts w:ascii="Palatino Linotype" w:eastAsia="Palatino Linotype" w:hAnsi="Palatino Linotype" w:cs="Palatino Linotype"/>
                <w:sz w:val="12"/>
                <w:szCs w:val="12"/>
              </w:rPr>
              <w:t>subsistanpartes</w:t>
            </w:r>
            <w:proofErr w:type="spellEnd"/>
            <w:r>
              <w:rPr>
                <w:rFonts w:ascii="Palatino Linotype" w:eastAsia="Palatino Linotype" w:hAnsi="Palatino Linotype" w:cs="Palatino Linotype"/>
                <w:sz w:val="12"/>
                <w:szCs w:val="12"/>
              </w:rPr>
              <w:t xml:space="preserve"> o secciones del mismo reservadas o confidenciales, se señalará este hecho.</w:t>
            </w:r>
          </w:p>
        </w:tc>
      </w:tr>
      <w:tr w:rsidR="00DF2EBC" w14:paraId="03B46765" w14:textId="77777777">
        <w:tc>
          <w:tcPr>
            <w:tcW w:w="993" w:type="dxa"/>
          </w:tcPr>
          <w:p w14:paraId="555A3859" w14:textId="77777777" w:rsidR="00DF2EBC" w:rsidRDefault="00DF2EBC">
            <w:pPr>
              <w:jc w:val="both"/>
              <w:rPr>
                <w:rFonts w:ascii="Palatino Linotype" w:eastAsia="Palatino Linotype" w:hAnsi="Palatino Linotype" w:cs="Palatino Linotype"/>
                <w:sz w:val="12"/>
                <w:szCs w:val="12"/>
              </w:rPr>
            </w:pPr>
          </w:p>
        </w:tc>
        <w:tc>
          <w:tcPr>
            <w:tcW w:w="3421" w:type="dxa"/>
          </w:tcPr>
          <w:p w14:paraId="01307F1C" w14:textId="77777777" w:rsidR="00DF2EBC" w:rsidRDefault="00DF2EBC">
            <w:pPr>
              <w:jc w:val="both"/>
              <w:rPr>
                <w:rFonts w:ascii="Palatino Linotype" w:eastAsia="Palatino Linotype" w:hAnsi="Palatino Linotype" w:cs="Palatino Linotype"/>
                <w:sz w:val="12"/>
                <w:szCs w:val="12"/>
              </w:rPr>
            </w:pPr>
          </w:p>
        </w:tc>
        <w:tc>
          <w:tcPr>
            <w:tcW w:w="968" w:type="dxa"/>
          </w:tcPr>
          <w:p w14:paraId="3C89014E" w14:textId="77777777" w:rsidR="00DF2EBC" w:rsidRDefault="002A6A37">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6F03E6A6" w14:textId="77777777" w:rsidR="00DF2EBC" w:rsidRDefault="002A6A37">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3AEF2F2F" w14:textId="77777777" w:rsidR="00DF2EBC" w:rsidRDefault="00DF2EBC">
      <w:pPr>
        <w:tabs>
          <w:tab w:val="left" w:pos="7938"/>
        </w:tabs>
        <w:spacing w:line="360" w:lineRule="auto"/>
        <w:jc w:val="both"/>
        <w:rPr>
          <w:rFonts w:ascii="Palatino Linotype" w:eastAsia="Palatino Linotype" w:hAnsi="Palatino Linotype" w:cs="Palatino Linotype"/>
        </w:rPr>
      </w:pPr>
    </w:p>
    <w:p w14:paraId="04F1FF56" w14:textId="77777777" w:rsidR="00DF2EBC" w:rsidRDefault="002A6A37">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52DD30E0" w14:textId="77777777" w:rsidR="00DF2EBC" w:rsidRDefault="00DF2EBC">
      <w:pPr>
        <w:tabs>
          <w:tab w:val="left" w:pos="7938"/>
        </w:tabs>
        <w:spacing w:line="360" w:lineRule="auto"/>
        <w:jc w:val="both"/>
        <w:rPr>
          <w:rFonts w:ascii="Palatino Linotype" w:eastAsia="Palatino Linotype" w:hAnsi="Palatino Linotype" w:cs="Palatino Linotype"/>
        </w:rPr>
      </w:pPr>
    </w:p>
    <w:p w14:paraId="0AA8E8C8" w14:textId="77777777" w:rsidR="00DF2EBC" w:rsidRDefault="002A6A3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mérito de lo expuesto en líneas anteriores,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06794/INFOEM/IP/RR/2022</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00356/TENANCIN/IP/2022</w:t>
      </w:r>
      <w:r>
        <w:rPr>
          <w:rFonts w:ascii="Palatino Linotype" w:eastAsia="Palatino Linotype" w:hAnsi="Palatino Linotype" w:cs="Palatino Linotype"/>
        </w:rPr>
        <w:t>.</w:t>
      </w:r>
    </w:p>
    <w:p w14:paraId="0CF6E73F"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7122444" w14:textId="77777777" w:rsidR="00DF2EBC" w:rsidRDefault="002A6A37">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0E063061"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06794/INFOEM/IP/RR/2022,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SUJETO OBLIGADO. </w:t>
      </w:r>
    </w:p>
    <w:p w14:paraId="1E7AAD77" w14:textId="77777777" w:rsidR="00DF2EBC" w:rsidRDefault="002A6A37">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que en términos de los Considerandos Cuarto y Quinto de esta resolución, haga entrega vía Sistema de Acceso a la Información Mexiquense (SAIMEX), de ser procedente, en versión pública, los documentos donde conste o den cuenta de la siguiente información, del periodo que comprende del veintinueve de marzo de dos mil veintiuno al veintinueve de marzo de dos mil veintidós:</w:t>
      </w:r>
    </w:p>
    <w:p w14:paraId="635D78DB" w14:textId="77777777" w:rsidR="00DF2EBC" w:rsidRDefault="002A6A37">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1. Monto total de los egresos del Ayuntamiento de Tenancingo en eventos públicos;  </w:t>
      </w:r>
    </w:p>
    <w:p w14:paraId="13F26678" w14:textId="77777777" w:rsidR="00DF2EBC" w:rsidRDefault="002A6A37">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2. Documentación que acredite la adquisición o compra </w:t>
      </w:r>
      <w:r>
        <w:rPr>
          <w:rFonts w:ascii="Palatino Linotype" w:eastAsia="Palatino Linotype" w:hAnsi="Palatino Linotype" w:cs="Palatino Linotype"/>
          <w:i/>
        </w:rPr>
        <w:t>de</w:t>
      </w:r>
      <w:r>
        <w:rPr>
          <w:rFonts w:ascii="Palatino Linotype" w:eastAsia="Palatino Linotype" w:hAnsi="Palatino Linotype" w:cs="Palatino Linotype"/>
          <w:i/>
          <w:color w:val="000000"/>
        </w:rPr>
        <w:t xml:space="preserve"> los bienes materiales, así como el tipo del bien adquirido. </w:t>
      </w:r>
    </w:p>
    <w:p w14:paraId="5551B533" w14:textId="77777777" w:rsidR="00DF2EBC" w:rsidRDefault="002A6A37">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w:t>
      </w:r>
    </w:p>
    <w:p w14:paraId="3AA15ACA" w14:textId="77777777" w:rsidR="00DF2EBC" w:rsidRDefault="002A6A37">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5B24DB7C" w14:textId="77777777" w:rsidR="00DF2EBC" w:rsidRDefault="00DF2EBC">
      <w:pPr>
        <w:spacing w:before="120" w:after="120"/>
        <w:ind w:right="49"/>
        <w:jc w:val="both"/>
        <w:rPr>
          <w:rFonts w:ascii="Palatino Linotype" w:eastAsia="Palatino Linotype" w:hAnsi="Palatino Linotype" w:cs="Palatino Linotype"/>
          <w:color w:val="FF0000"/>
        </w:rPr>
      </w:pPr>
    </w:p>
    <w:p w14:paraId="300517AA" w14:textId="77777777" w:rsidR="00DF2EBC" w:rsidRDefault="002A6A37">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 xml:space="preserve">al Responsable de la Unidad de Transparencia del Sujeto Obligado la presente resolución, para que conforme a los artículos 186, último párrafo y 189, párrafo segundo de la Ley de Transparencia y </w:t>
      </w:r>
      <w:r>
        <w:rPr>
          <w:rFonts w:ascii="Palatino Linotype" w:eastAsia="Palatino Linotype" w:hAnsi="Palatino Linotype" w:cs="Palatino Linotype"/>
        </w:rPr>
        <w:lastRenderedPageBreak/>
        <w:t>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4E6992A6"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32BC57E" w14:textId="77777777" w:rsidR="00DF2EBC" w:rsidRDefault="002A6A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1444ECA" w14:textId="77777777" w:rsidR="00DF2EBC" w:rsidRDefault="002A6A37">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VEINTIDÓS, ANTE EL SECRETARIO TÉCNICO DEL PLENO, ALEXIS TAPIA RAMÍREZ.</w:t>
      </w:r>
    </w:p>
    <w:p w14:paraId="348F50F5" w14:textId="77777777" w:rsidR="00DF2EBC" w:rsidRDefault="00DF2EBC">
      <w:pPr>
        <w:spacing w:before="240" w:after="240"/>
        <w:jc w:val="both"/>
        <w:rPr>
          <w:rFonts w:ascii="Palatino Linotype" w:eastAsia="Palatino Linotype" w:hAnsi="Palatino Linotype" w:cs="Palatino Linotype"/>
          <w:sz w:val="20"/>
          <w:szCs w:val="20"/>
        </w:rPr>
      </w:pPr>
    </w:p>
    <w:p w14:paraId="79219BF8" w14:textId="77777777" w:rsidR="00DF2EBC" w:rsidRDefault="00DF2EBC">
      <w:pPr>
        <w:spacing w:before="240" w:after="240"/>
        <w:jc w:val="both"/>
        <w:rPr>
          <w:rFonts w:ascii="Palatino Linotype" w:eastAsia="Palatino Linotype" w:hAnsi="Palatino Linotype" w:cs="Palatino Linotype"/>
          <w:sz w:val="20"/>
          <w:szCs w:val="20"/>
        </w:rPr>
      </w:pPr>
    </w:p>
    <w:p w14:paraId="1969840D" w14:textId="77777777" w:rsidR="00DF2EBC" w:rsidRDefault="00DF2EBC">
      <w:pPr>
        <w:spacing w:before="240" w:after="240"/>
        <w:jc w:val="both"/>
        <w:rPr>
          <w:rFonts w:ascii="Palatino Linotype" w:eastAsia="Palatino Linotype" w:hAnsi="Palatino Linotype" w:cs="Palatino Linotype"/>
          <w:sz w:val="20"/>
          <w:szCs w:val="20"/>
        </w:rPr>
      </w:pPr>
    </w:p>
    <w:p w14:paraId="7FFBA7D5" w14:textId="77777777" w:rsidR="00DF2EBC" w:rsidRDefault="00DF2EBC">
      <w:pPr>
        <w:spacing w:before="240" w:after="240"/>
        <w:jc w:val="both"/>
        <w:rPr>
          <w:rFonts w:ascii="Palatino Linotype" w:eastAsia="Palatino Linotype" w:hAnsi="Palatino Linotype" w:cs="Palatino Linotype"/>
          <w:sz w:val="20"/>
          <w:szCs w:val="20"/>
        </w:rPr>
      </w:pPr>
    </w:p>
    <w:p w14:paraId="746290A9" w14:textId="77777777" w:rsidR="00DF2EBC" w:rsidRDefault="00DF2EBC">
      <w:pPr>
        <w:spacing w:before="240" w:after="240"/>
        <w:jc w:val="both"/>
        <w:rPr>
          <w:rFonts w:ascii="Palatino Linotype" w:eastAsia="Palatino Linotype" w:hAnsi="Palatino Linotype" w:cs="Palatino Linotype"/>
          <w:sz w:val="20"/>
          <w:szCs w:val="20"/>
        </w:rPr>
      </w:pPr>
    </w:p>
    <w:p w14:paraId="04548E05" w14:textId="77777777" w:rsidR="00DF2EBC" w:rsidRDefault="00DF2EBC">
      <w:pPr>
        <w:spacing w:before="240" w:after="240"/>
        <w:jc w:val="both"/>
        <w:rPr>
          <w:rFonts w:ascii="Palatino Linotype" w:eastAsia="Palatino Linotype" w:hAnsi="Palatino Linotype" w:cs="Palatino Linotype"/>
          <w:sz w:val="20"/>
          <w:szCs w:val="20"/>
        </w:rPr>
      </w:pPr>
    </w:p>
    <w:p w14:paraId="3AD91B93" w14:textId="77777777" w:rsidR="00DF2EBC" w:rsidRDefault="00DF2EBC">
      <w:pPr>
        <w:spacing w:before="240" w:after="240"/>
        <w:jc w:val="both"/>
        <w:rPr>
          <w:rFonts w:ascii="Palatino Linotype" w:eastAsia="Palatino Linotype" w:hAnsi="Palatino Linotype" w:cs="Palatino Linotype"/>
          <w:sz w:val="20"/>
          <w:szCs w:val="20"/>
        </w:rPr>
      </w:pPr>
    </w:p>
    <w:p w14:paraId="3603B45D" w14:textId="77777777" w:rsidR="00DF2EBC" w:rsidRDefault="00DF2EBC">
      <w:pPr>
        <w:spacing w:before="240" w:after="240"/>
        <w:jc w:val="both"/>
        <w:rPr>
          <w:rFonts w:ascii="Palatino Linotype" w:eastAsia="Palatino Linotype" w:hAnsi="Palatino Linotype" w:cs="Palatino Linotype"/>
          <w:sz w:val="20"/>
          <w:szCs w:val="20"/>
        </w:rPr>
      </w:pPr>
    </w:p>
    <w:p w14:paraId="472B2515" w14:textId="77777777" w:rsidR="00DF2EBC" w:rsidRDefault="00DF2EBC">
      <w:pPr>
        <w:spacing w:before="240" w:after="240"/>
        <w:jc w:val="both"/>
        <w:rPr>
          <w:rFonts w:ascii="Palatino Linotype" w:eastAsia="Palatino Linotype" w:hAnsi="Palatino Linotype" w:cs="Palatino Linotype"/>
          <w:sz w:val="20"/>
          <w:szCs w:val="20"/>
        </w:rPr>
      </w:pPr>
    </w:p>
    <w:p w14:paraId="5D3A738A" w14:textId="77777777" w:rsidR="00DF2EBC" w:rsidRDefault="00DF2EBC">
      <w:pPr>
        <w:spacing w:before="240" w:after="240"/>
        <w:jc w:val="both"/>
        <w:rPr>
          <w:rFonts w:ascii="Palatino Linotype" w:eastAsia="Palatino Linotype" w:hAnsi="Palatino Linotype" w:cs="Palatino Linotype"/>
          <w:sz w:val="20"/>
          <w:szCs w:val="20"/>
        </w:rPr>
      </w:pPr>
    </w:p>
    <w:p w14:paraId="266F57F7" w14:textId="77777777" w:rsidR="00DF2EBC" w:rsidRDefault="00DF2EBC">
      <w:pPr>
        <w:spacing w:before="240" w:after="240"/>
        <w:jc w:val="both"/>
        <w:rPr>
          <w:rFonts w:ascii="Palatino Linotype" w:eastAsia="Palatino Linotype" w:hAnsi="Palatino Linotype" w:cs="Palatino Linotype"/>
          <w:sz w:val="20"/>
          <w:szCs w:val="20"/>
        </w:rPr>
      </w:pPr>
    </w:p>
    <w:p w14:paraId="188E689D" w14:textId="77777777" w:rsidR="00DF2EBC" w:rsidRDefault="00DF2EBC">
      <w:pPr>
        <w:spacing w:before="240" w:after="240"/>
        <w:jc w:val="both"/>
        <w:rPr>
          <w:rFonts w:ascii="Palatino Linotype" w:eastAsia="Palatino Linotype" w:hAnsi="Palatino Linotype" w:cs="Palatino Linotype"/>
          <w:sz w:val="20"/>
          <w:szCs w:val="20"/>
        </w:rPr>
      </w:pPr>
    </w:p>
    <w:p w14:paraId="2A500642" w14:textId="77777777" w:rsidR="00DF2EBC" w:rsidRDefault="00DF2EBC">
      <w:pPr>
        <w:spacing w:before="240" w:after="240"/>
        <w:jc w:val="both"/>
        <w:rPr>
          <w:rFonts w:ascii="Palatino Linotype" w:eastAsia="Palatino Linotype" w:hAnsi="Palatino Linotype" w:cs="Palatino Linotype"/>
          <w:sz w:val="20"/>
          <w:szCs w:val="20"/>
        </w:rPr>
      </w:pPr>
    </w:p>
    <w:p w14:paraId="5B0CE6CB" w14:textId="77777777" w:rsidR="00DF2EBC" w:rsidRDefault="00DF2EBC">
      <w:pPr>
        <w:spacing w:before="240" w:after="240"/>
        <w:jc w:val="both"/>
        <w:rPr>
          <w:rFonts w:ascii="Palatino Linotype" w:eastAsia="Palatino Linotype" w:hAnsi="Palatino Linotype" w:cs="Palatino Linotype"/>
          <w:sz w:val="20"/>
          <w:szCs w:val="20"/>
        </w:rPr>
      </w:pPr>
    </w:p>
    <w:p w14:paraId="18FEEB44" w14:textId="77777777" w:rsidR="00DF2EBC" w:rsidRDefault="00DF2EBC">
      <w:pPr>
        <w:spacing w:before="240" w:after="240"/>
        <w:jc w:val="both"/>
        <w:rPr>
          <w:rFonts w:ascii="Palatino Linotype" w:eastAsia="Palatino Linotype" w:hAnsi="Palatino Linotype" w:cs="Palatino Linotype"/>
          <w:sz w:val="20"/>
          <w:szCs w:val="20"/>
        </w:rPr>
      </w:pPr>
    </w:p>
    <w:p w14:paraId="06944A4D" w14:textId="77777777" w:rsidR="00DF2EBC" w:rsidRDefault="00DF2EBC">
      <w:pPr>
        <w:spacing w:before="240" w:after="240"/>
        <w:jc w:val="both"/>
        <w:rPr>
          <w:rFonts w:ascii="Palatino Linotype" w:eastAsia="Palatino Linotype" w:hAnsi="Palatino Linotype" w:cs="Palatino Linotype"/>
          <w:sz w:val="20"/>
          <w:szCs w:val="20"/>
        </w:rPr>
      </w:pPr>
    </w:p>
    <w:p w14:paraId="01F3211A" w14:textId="77777777" w:rsidR="00DF2EBC" w:rsidRDefault="00DF2EBC">
      <w:pPr>
        <w:spacing w:before="240" w:after="240"/>
        <w:jc w:val="both"/>
        <w:rPr>
          <w:rFonts w:ascii="Palatino Linotype" w:eastAsia="Palatino Linotype" w:hAnsi="Palatino Linotype" w:cs="Palatino Linotype"/>
          <w:sz w:val="20"/>
          <w:szCs w:val="20"/>
        </w:rPr>
      </w:pPr>
    </w:p>
    <w:p w14:paraId="67498D9A" w14:textId="77777777" w:rsidR="00DF2EBC" w:rsidRDefault="00DF2EBC">
      <w:pPr>
        <w:spacing w:before="240" w:after="240"/>
        <w:jc w:val="both"/>
        <w:rPr>
          <w:rFonts w:ascii="Palatino Linotype" w:eastAsia="Palatino Linotype" w:hAnsi="Palatino Linotype" w:cs="Palatino Linotype"/>
          <w:sz w:val="20"/>
          <w:szCs w:val="20"/>
        </w:rPr>
      </w:pPr>
    </w:p>
    <w:p w14:paraId="0BCA3EC4" w14:textId="77777777" w:rsidR="00DF2EBC" w:rsidRDefault="00DF2EBC">
      <w:pPr>
        <w:spacing w:before="240" w:after="240"/>
        <w:jc w:val="both"/>
        <w:rPr>
          <w:rFonts w:ascii="Palatino Linotype" w:eastAsia="Palatino Linotype" w:hAnsi="Palatino Linotype" w:cs="Palatino Linotype"/>
          <w:sz w:val="20"/>
          <w:szCs w:val="20"/>
        </w:rPr>
      </w:pPr>
    </w:p>
    <w:p w14:paraId="68D6AC4F" w14:textId="77777777" w:rsidR="00DF2EBC" w:rsidRDefault="00DF2EBC">
      <w:pPr>
        <w:spacing w:before="240" w:after="240"/>
        <w:jc w:val="both"/>
        <w:rPr>
          <w:rFonts w:ascii="Palatino Linotype" w:eastAsia="Palatino Linotype" w:hAnsi="Palatino Linotype" w:cs="Palatino Linotype"/>
          <w:sz w:val="20"/>
          <w:szCs w:val="20"/>
        </w:rPr>
      </w:pPr>
    </w:p>
    <w:p w14:paraId="0E9D3B01" w14:textId="77777777" w:rsidR="00DF2EBC" w:rsidRDefault="00DF2EBC">
      <w:pPr>
        <w:spacing w:before="240" w:after="240"/>
        <w:jc w:val="both"/>
        <w:rPr>
          <w:rFonts w:ascii="Palatino Linotype" w:eastAsia="Palatino Linotype" w:hAnsi="Palatino Linotype" w:cs="Palatino Linotype"/>
          <w:sz w:val="20"/>
          <w:szCs w:val="20"/>
        </w:rPr>
      </w:pPr>
    </w:p>
    <w:p w14:paraId="40ED42D8" w14:textId="77777777" w:rsidR="00DF2EBC" w:rsidRDefault="00DF2EBC">
      <w:pPr>
        <w:spacing w:before="240" w:after="240"/>
        <w:jc w:val="both"/>
        <w:rPr>
          <w:rFonts w:ascii="Palatino Linotype" w:eastAsia="Palatino Linotype" w:hAnsi="Palatino Linotype" w:cs="Palatino Linotype"/>
          <w:sz w:val="20"/>
          <w:szCs w:val="20"/>
        </w:rPr>
      </w:pPr>
    </w:p>
    <w:p w14:paraId="692A3C1F" w14:textId="77777777" w:rsidR="00DF2EBC" w:rsidRDefault="00DF2EBC">
      <w:pPr>
        <w:spacing w:before="240" w:after="240"/>
        <w:jc w:val="both"/>
        <w:rPr>
          <w:rFonts w:ascii="Palatino Linotype" w:eastAsia="Palatino Linotype" w:hAnsi="Palatino Linotype" w:cs="Palatino Linotype"/>
          <w:sz w:val="20"/>
          <w:szCs w:val="20"/>
        </w:rPr>
      </w:pPr>
    </w:p>
    <w:sectPr w:rsidR="00DF2EB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E3664" w14:textId="77777777" w:rsidR="002D43EF" w:rsidRDefault="002D43EF">
      <w:r>
        <w:separator/>
      </w:r>
    </w:p>
  </w:endnote>
  <w:endnote w:type="continuationSeparator" w:id="0">
    <w:p w14:paraId="75DE2F5D" w14:textId="77777777" w:rsidR="002D43EF" w:rsidRDefault="002D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76573" w14:textId="77777777" w:rsidR="00DF2EBC" w:rsidRDefault="002A6A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40CA">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40CA">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1F2BBFA6" w14:textId="77777777" w:rsidR="00DF2EBC" w:rsidRDefault="00DF2EB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E629" w14:textId="77777777" w:rsidR="00DF2EBC" w:rsidRDefault="002A6A3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40C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40CA">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386C7522" w14:textId="77777777" w:rsidR="00DF2EBC" w:rsidRDefault="00DF2EB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2BF8D" w14:textId="77777777" w:rsidR="002D43EF" w:rsidRDefault="002D43EF">
      <w:r>
        <w:separator/>
      </w:r>
    </w:p>
  </w:footnote>
  <w:footnote w:type="continuationSeparator" w:id="0">
    <w:p w14:paraId="36F6B06C" w14:textId="77777777" w:rsidR="002D43EF" w:rsidRDefault="002D43EF">
      <w:r>
        <w:continuationSeparator/>
      </w:r>
    </w:p>
  </w:footnote>
  <w:footnote w:id="1">
    <w:p w14:paraId="17FBF60E" w14:textId="77777777" w:rsidR="00DF2EBC" w:rsidRDefault="002A6A3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81B2458" w14:textId="77777777" w:rsidR="00DF2EBC" w:rsidRDefault="002A6A3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CE935" w14:textId="77777777" w:rsidR="00DF2EBC" w:rsidRDefault="002A6A37">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E4C2B66" wp14:editId="4B29D6F3">
          <wp:simplePos x="0" y="0"/>
          <wp:positionH relativeFrom="column">
            <wp:posOffset>-1080126</wp:posOffset>
          </wp:positionH>
          <wp:positionV relativeFrom="paragraph">
            <wp:posOffset>-396393</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DF2EBC" w14:paraId="169A81E1" w14:textId="77777777">
      <w:tc>
        <w:tcPr>
          <w:tcW w:w="2489" w:type="dxa"/>
          <w:shd w:val="clear" w:color="auto" w:fill="auto"/>
        </w:tcPr>
        <w:p w14:paraId="5C6B76D6" w14:textId="77777777" w:rsidR="00DF2EBC" w:rsidRDefault="002A6A3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21BACEC1" w14:textId="77777777" w:rsidR="00DF2EBC" w:rsidRDefault="002A6A37">
          <w:pPr>
            <w:ind w:right="175"/>
            <w:jc w:val="both"/>
            <w:rPr>
              <w:rFonts w:ascii="Palatino Linotype" w:eastAsia="Palatino Linotype" w:hAnsi="Palatino Linotype" w:cs="Palatino Linotype"/>
              <w:b/>
            </w:rPr>
          </w:pPr>
          <w:r>
            <w:rPr>
              <w:rFonts w:ascii="Palatino Linotype" w:eastAsia="Palatino Linotype" w:hAnsi="Palatino Linotype" w:cs="Palatino Linotype"/>
              <w:b/>
            </w:rPr>
            <w:t>06794/INFOEM/IP/RR/2022</w:t>
          </w:r>
        </w:p>
      </w:tc>
    </w:tr>
    <w:tr w:rsidR="00DF2EBC" w14:paraId="0F67E0CE" w14:textId="77777777">
      <w:trPr>
        <w:trHeight w:val="228"/>
      </w:trPr>
      <w:tc>
        <w:tcPr>
          <w:tcW w:w="2489" w:type="dxa"/>
          <w:shd w:val="clear" w:color="auto" w:fill="auto"/>
          <w:vAlign w:val="center"/>
        </w:tcPr>
        <w:p w14:paraId="40755E51" w14:textId="77777777" w:rsidR="00DF2EBC" w:rsidRDefault="002A6A3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1B03180" w14:textId="77777777" w:rsidR="00DF2EBC" w:rsidRDefault="002A6A37">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DF2EBC" w14:paraId="25314D53" w14:textId="77777777">
      <w:trPr>
        <w:trHeight w:val="311"/>
      </w:trPr>
      <w:tc>
        <w:tcPr>
          <w:tcW w:w="2489" w:type="dxa"/>
          <w:shd w:val="clear" w:color="auto" w:fill="auto"/>
          <w:vAlign w:val="center"/>
        </w:tcPr>
        <w:p w14:paraId="1F28087E" w14:textId="77777777" w:rsidR="00DF2EBC" w:rsidRDefault="002A6A37">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5DDA9274" w14:textId="77777777" w:rsidR="00DF2EBC" w:rsidRDefault="002A6A37">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F70332E" w14:textId="77777777" w:rsidR="00DF2EBC" w:rsidRDefault="002A6A3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3AD19" w14:textId="77777777" w:rsidR="00DF2EBC" w:rsidRDefault="002A6A3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1F27FB86" wp14:editId="5BE915F3">
          <wp:simplePos x="0" y="0"/>
          <wp:positionH relativeFrom="column">
            <wp:posOffset>-943604</wp:posOffset>
          </wp:positionH>
          <wp:positionV relativeFrom="paragraph">
            <wp:posOffset>-360674</wp:posOffset>
          </wp:positionV>
          <wp:extent cx="7809865" cy="10165715"/>
          <wp:effectExtent l="0" t="0" r="0" b="0"/>
          <wp:wrapNone/>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095" w:type="dxa"/>
      <w:tblInd w:w="3261" w:type="dxa"/>
      <w:tblLayout w:type="fixed"/>
      <w:tblLook w:val="0400" w:firstRow="0" w:lastRow="0" w:firstColumn="0" w:lastColumn="0" w:noHBand="0" w:noVBand="1"/>
    </w:tblPr>
    <w:tblGrid>
      <w:gridCol w:w="2551"/>
      <w:gridCol w:w="3544"/>
    </w:tblGrid>
    <w:tr w:rsidR="00DF2EBC" w14:paraId="2EFC8EFB" w14:textId="77777777">
      <w:tc>
        <w:tcPr>
          <w:tcW w:w="2551" w:type="dxa"/>
          <w:shd w:val="clear" w:color="auto" w:fill="auto"/>
          <w:vAlign w:val="center"/>
        </w:tcPr>
        <w:p w14:paraId="0EB469D5" w14:textId="77777777" w:rsidR="00DF2EBC" w:rsidRDefault="002A6A3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3A4CCA60" w14:textId="77777777" w:rsidR="00DF2EBC" w:rsidRDefault="002A6A37">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06794/INFOEM/IP/RR/2022</w:t>
          </w:r>
        </w:p>
      </w:tc>
    </w:tr>
    <w:tr w:rsidR="00DF2EBC" w14:paraId="4D568298" w14:textId="77777777">
      <w:trPr>
        <w:trHeight w:val="130"/>
      </w:trPr>
      <w:tc>
        <w:tcPr>
          <w:tcW w:w="2551" w:type="dxa"/>
          <w:shd w:val="clear" w:color="auto" w:fill="auto"/>
          <w:vAlign w:val="center"/>
        </w:tcPr>
        <w:p w14:paraId="2A05FF50" w14:textId="77777777" w:rsidR="00DF2EBC" w:rsidRDefault="002A6A3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43206885" w14:textId="28B9CB6D" w:rsidR="00DF2EBC" w:rsidRDefault="00B040CA" w:rsidP="00B040CA">
          <w:pPr>
            <w:jc w:val="both"/>
            <w:rPr>
              <w:rFonts w:ascii="Palatino Linotype" w:eastAsia="Palatino Linotype" w:hAnsi="Palatino Linotype" w:cs="Palatino Linotype"/>
              <w:b/>
            </w:rPr>
          </w:pPr>
          <w:r>
            <w:rPr>
              <w:rFonts w:ascii="Palatino Linotype" w:eastAsia="Palatino Linotype" w:hAnsi="Palatino Linotype" w:cs="Palatino Linotype"/>
              <w:b/>
            </w:rPr>
            <w:t>XXX</w:t>
          </w:r>
          <w:r w:rsidR="002A6A37">
            <w:rPr>
              <w:rFonts w:ascii="Palatino Linotype" w:eastAsia="Palatino Linotype" w:hAnsi="Palatino Linotype" w:cs="Palatino Linotype"/>
              <w:b/>
            </w:rPr>
            <w:t xml:space="preserve"> </w:t>
          </w:r>
          <w:r>
            <w:rPr>
              <w:rFonts w:ascii="Palatino Linotype" w:eastAsia="Palatino Linotype" w:hAnsi="Palatino Linotype" w:cs="Palatino Linotype"/>
              <w:b/>
            </w:rPr>
            <w:t>XX</w:t>
          </w:r>
          <w:r w:rsidR="002A6A37">
            <w:rPr>
              <w:rFonts w:ascii="Palatino Linotype" w:eastAsia="Palatino Linotype" w:hAnsi="Palatino Linotype" w:cs="Palatino Linotype"/>
              <w:b/>
            </w:rPr>
            <w:t xml:space="preserve"> </w:t>
          </w:r>
          <w:r>
            <w:rPr>
              <w:rFonts w:ascii="Palatino Linotype" w:eastAsia="Palatino Linotype" w:hAnsi="Palatino Linotype" w:cs="Palatino Linotype"/>
              <w:b/>
            </w:rPr>
            <w:t>XXXXXX</w:t>
          </w:r>
        </w:p>
      </w:tc>
    </w:tr>
    <w:tr w:rsidR="00DF2EBC" w14:paraId="558097AE" w14:textId="77777777">
      <w:trPr>
        <w:trHeight w:val="228"/>
      </w:trPr>
      <w:tc>
        <w:tcPr>
          <w:tcW w:w="2551" w:type="dxa"/>
          <w:shd w:val="clear" w:color="auto" w:fill="auto"/>
          <w:vAlign w:val="center"/>
        </w:tcPr>
        <w:p w14:paraId="0ADCD79D" w14:textId="77777777" w:rsidR="00DF2EBC" w:rsidRDefault="002A6A3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55486612" w14:textId="77777777" w:rsidR="00DF2EBC" w:rsidRDefault="002A6A37">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DF2EBC" w14:paraId="4D83C032" w14:textId="77777777">
      <w:tc>
        <w:tcPr>
          <w:tcW w:w="2551" w:type="dxa"/>
          <w:shd w:val="clear" w:color="auto" w:fill="auto"/>
          <w:vAlign w:val="center"/>
        </w:tcPr>
        <w:p w14:paraId="4147D191" w14:textId="77777777" w:rsidR="00DF2EBC" w:rsidRDefault="002A6A3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7B3F7BF8" w14:textId="77777777" w:rsidR="00DF2EBC" w:rsidRDefault="002A6A37">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271159B" w14:textId="77777777" w:rsidR="00DF2EBC" w:rsidRDefault="00DF2EB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CB9"/>
    <w:multiLevelType w:val="multilevel"/>
    <w:tmpl w:val="49C6807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154ED"/>
    <w:multiLevelType w:val="multilevel"/>
    <w:tmpl w:val="8BE40C52"/>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783AC3"/>
    <w:multiLevelType w:val="multilevel"/>
    <w:tmpl w:val="34EA3D78"/>
    <w:lvl w:ilvl="0">
      <w:start w:val="1"/>
      <w:numFmt w:val="upperRoman"/>
      <w:lvlText w:val="%1."/>
      <w:lvlJc w:val="left"/>
      <w:pPr>
        <w:ind w:left="1713" w:hanging="719"/>
      </w:pPr>
      <w:rPr>
        <w:b/>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75895EED"/>
    <w:multiLevelType w:val="multilevel"/>
    <w:tmpl w:val="CB18ED6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BC"/>
    <w:rsid w:val="000379F6"/>
    <w:rsid w:val="00103418"/>
    <w:rsid w:val="00245837"/>
    <w:rsid w:val="002A6A37"/>
    <w:rsid w:val="002D43EF"/>
    <w:rsid w:val="00392003"/>
    <w:rsid w:val="00411E1E"/>
    <w:rsid w:val="005241B9"/>
    <w:rsid w:val="006B04F9"/>
    <w:rsid w:val="0074414C"/>
    <w:rsid w:val="00790C9C"/>
    <w:rsid w:val="008D43E4"/>
    <w:rsid w:val="00AA0E4B"/>
    <w:rsid w:val="00B040CA"/>
    <w:rsid w:val="00DF2E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8F95"/>
  <w15:docId w15:val="{4FBE13CA-7B4B-467A-8B10-5D73409B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rPr>
      <w:sz w:val="22"/>
      <w:szCs w:val="22"/>
    </w:rPr>
    <w:tblPr>
      <w:tblStyleRowBandSize w:val="1"/>
      <w:tblStyleColBandSize w:val="1"/>
      <w:tblCellMar>
        <w:left w:w="115" w:type="dxa"/>
        <w:right w:w="115" w:type="dxa"/>
      </w:tblCellMar>
    </w:tblPr>
  </w:style>
  <w:style w:type="table" w:customStyle="1" w:styleId="6">
    <w:name w:val="6"/>
    <w:basedOn w:val="TableNormal1"/>
    <w:rPr>
      <w:sz w:val="22"/>
      <w:szCs w:val="22"/>
    </w:rPr>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left w:w="115" w:type="dxa"/>
        <w:right w:w="115" w:type="dxa"/>
      </w:tblCellMar>
    </w:tblPr>
  </w:style>
  <w:style w:type="table" w:customStyle="1" w:styleId="3">
    <w:name w:val="3"/>
    <w:basedOn w:val="TableNormal2"/>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27"/>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6">
    <w:name w:val="26"/>
    <w:basedOn w:val="TableNormal4"/>
    <w:tblPr>
      <w:tblStyleRowBandSize w:val="1"/>
      <w:tblStyleColBandSize w:val="1"/>
      <w:tblCellMar>
        <w:left w:w="70" w:type="dxa"/>
        <w:right w:w="70" w:type="dxa"/>
      </w:tblCellMar>
    </w:tblPr>
  </w:style>
  <w:style w:type="table" w:customStyle="1" w:styleId="25">
    <w:name w:val="25"/>
    <w:basedOn w:val="TableNormal4"/>
    <w:rPr>
      <w:sz w:val="22"/>
      <w:szCs w:val="22"/>
    </w:rPr>
    <w:tblPr>
      <w:tblStyleRowBandSize w:val="1"/>
      <w:tblStyleColBandSize w:val="1"/>
      <w:tblCellMar>
        <w:left w:w="115" w:type="dxa"/>
        <w:right w:w="115" w:type="dxa"/>
      </w:tblCellMar>
    </w:tblPr>
  </w:style>
  <w:style w:type="table" w:customStyle="1" w:styleId="24">
    <w:name w:val="24"/>
    <w:basedOn w:val="TableNormal4"/>
    <w:rPr>
      <w:sz w:val="22"/>
      <w:szCs w:val="22"/>
    </w:rPr>
    <w:tblPr>
      <w:tblStyleRowBandSize w:val="1"/>
      <w:tblStyleColBandSize w:val="1"/>
      <w:tblCellMar>
        <w:left w:w="115" w:type="dxa"/>
        <w:right w:w="115" w:type="dxa"/>
      </w:tblCellMar>
    </w:tblPr>
  </w:style>
  <w:style w:type="table" w:customStyle="1" w:styleId="23">
    <w:name w:val="2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2">
    <w:name w:val="22"/>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9">
    <w:name w:val="19"/>
    <w:basedOn w:val="TableNormal6"/>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7"/>
    <w:tblPr>
      <w:tblStyleRowBandSize w:val="1"/>
      <w:tblStyleColBandSize w:val="1"/>
      <w:tblCellMar>
        <w:left w:w="115" w:type="dxa"/>
        <w:right w:w="115" w:type="dxa"/>
      </w:tblCellMar>
    </w:tblPr>
  </w:style>
  <w:style w:type="table" w:customStyle="1" w:styleId="15">
    <w:name w:val="15"/>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4">
    <w:name w:val="14"/>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3">
    <w:name w:val="13"/>
    <w:basedOn w:val="TableNormal7"/>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lY6ygn1+vWp2frNphRFs3ePRkw==">AMUW2mVMeqaOkG5xwiCLDdFUxCjmtMLwhaTOY1iseBh3vp9CZhCugn+5e8b7TnDeDX0+l1vvAO3hpJu5D9XevQXCz4VcErk+jltpE7S6yRIIIB7qMICPqY9m+H603xpC6LwBfIsPJyVMLDXhjTy+1WlTokWvYUBjdXs1JEnttoWaRDvcr5t0Bgk=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8531</Words>
  <Characters>46925</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2022-06-22T17:17:00Z</cp:lastPrinted>
  <dcterms:created xsi:type="dcterms:W3CDTF">2022-06-28T16:40:00Z</dcterms:created>
  <dcterms:modified xsi:type="dcterms:W3CDTF">2022-07-08T01:01:00Z</dcterms:modified>
</cp:coreProperties>
</file>