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6D904"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treinta y uno de agosto de dos mil veintidós. </w:t>
      </w:r>
    </w:p>
    <w:p w14:paraId="3D602C92" w14:textId="2C047400"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b/>
        </w:rPr>
        <w:t>VISTO</w:t>
      </w:r>
      <w:r w:rsidRPr="00E50342">
        <w:rPr>
          <w:rFonts w:ascii="Palatino Linotype" w:eastAsia="Palatino Linotype" w:hAnsi="Palatino Linotype" w:cs="Palatino Linotype"/>
        </w:rPr>
        <w:t xml:space="preserve"> el expediente formado con motivo del recurso de revisión </w:t>
      </w:r>
      <w:r w:rsidRPr="00E50342">
        <w:rPr>
          <w:rFonts w:ascii="Palatino Linotype" w:eastAsia="Palatino Linotype" w:hAnsi="Palatino Linotype" w:cs="Palatino Linotype"/>
          <w:b/>
        </w:rPr>
        <w:t>05694/INFOEM/IP/RR/2022</w:t>
      </w:r>
      <w:r w:rsidRPr="00E50342">
        <w:rPr>
          <w:rFonts w:ascii="Palatino Linotype" w:eastAsia="Palatino Linotype" w:hAnsi="Palatino Linotype" w:cs="Palatino Linotype"/>
        </w:rPr>
        <w:t>, interpuesto por</w:t>
      </w:r>
      <w:r w:rsidRPr="00E50342">
        <w:rPr>
          <w:rFonts w:ascii="Palatino Linotype" w:eastAsia="Palatino Linotype" w:hAnsi="Palatino Linotype" w:cs="Palatino Linotype"/>
          <w:b/>
        </w:rPr>
        <w:t xml:space="preserve"> </w:t>
      </w:r>
      <w:r w:rsidR="00BC7BD9" w:rsidRPr="00BC7BD9">
        <w:rPr>
          <w:rFonts w:ascii="Palatino Linotype" w:eastAsia="Palatino Linotype" w:hAnsi="Palatino Linotype" w:cs="Palatino Linotype"/>
          <w:b/>
        </w:rPr>
        <w:t>XXXXXXX XXXXXXX XXXXXX</w:t>
      </w:r>
      <w:r w:rsidRPr="00E50342">
        <w:rPr>
          <w:rFonts w:ascii="Palatino Linotype" w:eastAsia="Palatino Linotype" w:hAnsi="Palatino Linotype" w:cs="Palatino Linotype"/>
          <w:b/>
        </w:rPr>
        <w:t xml:space="preserve">, </w:t>
      </w:r>
      <w:r w:rsidRPr="00E50342">
        <w:rPr>
          <w:rFonts w:ascii="Palatino Linotype" w:eastAsia="Palatino Linotype" w:hAnsi="Palatino Linotype" w:cs="Palatino Linotype"/>
        </w:rPr>
        <w:t>en lo sucesivo</w:t>
      </w:r>
      <w:r w:rsidRPr="00E50342">
        <w:rPr>
          <w:rFonts w:ascii="Palatino Linotype" w:eastAsia="Palatino Linotype" w:hAnsi="Palatino Linotype" w:cs="Palatino Linotype"/>
          <w:b/>
        </w:rPr>
        <w:t xml:space="preserve"> </w:t>
      </w:r>
      <w:r w:rsidRPr="00E50342">
        <w:rPr>
          <w:rFonts w:ascii="Palatino Linotype" w:eastAsia="Palatino Linotype" w:hAnsi="Palatino Linotype" w:cs="Palatino Linotype"/>
        </w:rPr>
        <w:t xml:space="preserve">la parte </w:t>
      </w:r>
      <w:r w:rsidRPr="00E50342">
        <w:rPr>
          <w:rFonts w:ascii="Palatino Linotype" w:eastAsia="Palatino Linotype" w:hAnsi="Palatino Linotype" w:cs="Palatino Linotype"/>
          <w:b/>
        </w:rPr>
        <w:t>Recurrente,</w:t>
      </w:r>
      <w:r w:rsidRPr="00E50342">
        <w:rPr>
          <w:rFonts w:ascii="Palatino Linotype" w:eastAsia="Palatino Linotype" w:hAnsi="Palatino Linotype" w:cs="Palatino Linotype"/>
        </w:rPr>
        <w:t xml:space="preserve"> en contra de la respuesta a su solicitud por parte del </w:t>
      </w:r>
      <w:r w:rsidRPr="00E50342">
        <w:rPr>
          <w:rFonts w:ascii="Palatino Linotype" w:eastAsia="Palatino Linotype" w:hAnsi="Palatino Linotype" w:cs="Palatino Linotype"/>
          <w:b/>
        </w:rPr>
        <w:t xml:space="preserve">Ayuntamiento de Cuautitlán Izcalli, </w:t>
      </w:r>
      <w:r w:rsidRPr="00E50342">
        <w:rPr>
          <w:rFonts w:ascii="Palatino Linotype" w:eastAsia="Palatino Linotype" w:hAnsi="Palatino Linotype" w:cs="Palatino Linotype"/>
        </w:rPr>
        <w:t xml:space="preserve">en lo sucesivo el </w:t>
      </w:r>
      <w:r w:rsidRPr="00E50342">
        <w:rPr>
          <w:rFonts w:ascii="Palatino Linotype" w:eastAsia="Palatino Linotype" w:hAnsi="Palatino Linotype" w:cs="Palatino Linotype"/>
          <w:b/>
        </w:rPr>
        <w:t xml:space="preserve">Sujeto Obligado, </w:t>
      </w:r>
      <w:r w:rsidRPr="00E50342">
        <w:rPr>
          <w:rFonts w:ascii="Palatino Linotype" w:eastAsia="Palatino Linotype" w:hAnsi="Palatino Linotype" w:cs="Palatino Linotype"/>
        </w:rPr>
        <w:t xml:space="preserve">se procede a dictar la presente resolución con base en los siguientes: </w:t>
      </w:r>
    </w:p>
    <w:p w14:paraId="2D9AA6C5" w14:textId="77777777" w:rsidR="00AA541F" w:rsidRPr="00E50342" w:rsidRDefault="001928B5">
      <w:pPr>
        <w:spacing w:before="240" w:after="240" w:line="360" w:lineRule="auto"/>
        <w:jc w:val="center"/>
        <w:rPr>
          <w:rFonts w:ascii="Palatino Linotype" w:eastAsia="Palatino Linotype" w:hAnsi="Palatino Linotype" w:cs="Palatino Linotype"/>
          <w:b/>
        </w:rPr>
      </w:pPr>
      <w:r w:rsidRPr="00E50342">
        <w:rPr>
          <w:rFonts w:ascii="Palatino Linotype" w:eastAsia="Palatino Linotype" w:hAnsi="Palatino Linotype" w:cs="Palatino Linotype"/>
          <w:b/>
        </w:rPr>
        <w:t>I. A N T E C E D E N T E S</w:t>
      </w:r>
    </w:p>
    <w:p w14:paraId="20FCA338"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b/>
        </w:rPr>
        <w:t>1. Solicitud de acceso a la información.</w:t>
      </w:r>
      <w:r w:rsidRPr="00E50342">
        <w:rPr>
          <w:rFonts w:ascii="Palatino Linotype" w:eastAsia="Palatino Linotype" w:hAnsi="Palatino Linotype" w:cs="Palatino Linotype"/>
        </w:rPr>
        <w:t xml:space="preserve"> Con fecha </w:t>
      </w:r>
      <w:r w:rsidRPr="00E50342">
        <w:rPr>
          <w:rFonts w:ascii="Palatino Linotype" w:eastAsia="Palatino Linotype" w:hAnsi="Palatino Linotype" w:cs="Palatino Linotype"/>
          <w:b/>
        </w:rPr>
        <w:t>quince de marzo de dos mil veintidós,</w:t>
      </w:r>
      <w:r w:rsidRPr="00E50342">
        <w:rPr>
          <w:rFonts w:ascii="Palatino Linotype" w:eastAsia="Palatino Linotype" w:hAnsi="Palatino Linotype" w:cs="Palatino Linotype"/>
        </w:rPr>
        <w:t xml:space="preserve"> la parte </w:t>
      </w:r>
      <w:r w:rsidRPr="00E50342">
        <w:rPr>
          <w:rFonts w:ascii="Palatino Linotype" w:eastAsia="Palatino Linotype" w:hAnsi="Palatino Linotype" w:cs="Palatino Linotype"/>
          <w:b/>
        </w:rPr>
        <w:t xml:space="preserve">Recurrente </w:t>
      </w:r>
      <w:r w:rsidRPr="00E50342">
        <w:rPr>
          <w:rFonts w:ascii="Palatino Linotype" w:eastAsia="Palatino Linotype" w:hAnsi="Palatino Linotype" w:cs="Palatino Linotype"/>
        </w:rPr>
        <w:t xml:space="preserve">presentó, través del Sistema de Acceso a la Información Mexiquense, en lo subsecuente el </w:t>
      </w:r>
      <w:r w:rsidRPr="00E50342">
        <w:rPr>
          <w:rFonts w:ascii="Palatino Linotype" w:eastAsia="Palatino Linotype" w:hAnsi="Palatino Linotype" w:cs="Palatino Linotype"/>
          <w:b/>
        </w:rPr>
        <w:t>SAIMEX,</w:t>
      </w:r>
      <w:r w:rsidRPr="00E50342">
        <w:rPr>
          <w:rFonts w:ascii="Palatino Linotype" w:eastAsia="Palatino Linotype" w:hAnsi="Palatino Linotype" w:cs="Palatino Linotype"/>
        </w:rPr>
        <w:t xml:space="preserve"> ante el </w:t>
      </w:r>
      <w:r w:rsidRPr="00E50342">
        <w:rPr>
          <w:rFonts w:ascii="Palatino Linotype" w:eastAsia="Palatino Linotype" w:hAnsi="Palatino Linotype" w:cs="Palatino Linotype"/>
          <w:b/>
        </w:rPr>
        <w:t>Sujeto Obligado</w:t>
      </w:r>
      <w:r w:rsidRPr="00E50342">
        <w:rPr>
          <w:rFonts w:ascii="Palatino Linotype" w:eastAsia="Palatino Linotype" w:hAnsi="Palatino Linotype" w:cs="Palatino Linotype"/>
        </w:rPr>
        <w:t>, la solicitud de acceso a la información pública, a la que se le asignó el número</w:t>
      </w:r>
      <w:r w:rsidRPr="00E50342">
        <w:rPr>
          <w:rFonts w:ascii="Palatino Linotype" w:eastAsia="Palatino Linotype" w:hAnsi="Palatino Linotype" w:cs="Palatino Linotype"/>
          <w:b/>
        </w:rPr>
        <w:t xml:space="preserve"> 00260/CUAUTIZC/IP/2022, </w:t>
      </w:r>
      <w:r w:rsidRPr="00E50342">
        <w:rPr>
          <w:rFonts w:ascii="Palatino Linotype" w:eastAsia="Palatino Linotype" w:hAnsi="Palatino Linotype" w:cs="Palatino Linotype"/>
        </w:rPr>
        <w:t xml:space="preserve">mediante la cual requirió la información siguiente: </w:t>
      </w:r>
    </w:p>
    <w:p w14:paraId="170E520B" w14:textId="77777777" w:rsidR="00AA541F" w:rsidRPr="00E50342" w:rsidRDefault="001928B5">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E50342">
        <w:rPr>
          <w:rFonts w:ascii="Palatino Linotype" w:eastAsia="Palatino Linotype" w:hAnsi="Palatino Linotype" w:cs="Palatino Linotype"/>
          <w:i/>
          <w:sz w:val="22"/>
          <w:szCs w:val="22"/>
        </w:rPr>
        <w:t>“Solicitó copia simple del acuerdo delegatorio de funciones que habilita a los notificadores de la contraloría para llevar acabo sus . funciones y que corresponde al 2022 así mismo.copia certificada de la primera sesión de cabildo de Cuatitlan Izcalli 2022.” (sic)</w:t>
      </w:r>
    </w:p>
    <w:p w14:paraId="1B6E3A67" w14:textId="77777777" w:rsidR="00AA541F" w:rsidRPr="00E50342" w:rsidRDefault="001928B5">
      <w:pPr>
        <w:spacing w:before="240" w:after="240" w:line="360" w:lineRule="auto"/>
        <w:ind w:right="900"/>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La parte </w:t>
      </w:r>
      <w:r w:rsidRPr="00E50342">
        <w:rPr>
          <w:rFonts w:ascii="Palatino Linotype" w:eastAsia="Palatino Linotype" w:hAnsi="Palatino Linotype" w:cs="Palatino Linotype"/>
          <w:b/>
        </w:rPr>
        <w:t>Recurrente</w:t>
      </w:r>
      <w:r w:rsidRPr="00E50342">
        <w:rPr>
          <w:rFonts w:ascii="Palatino Linotype" w:eastAsia="Palatino Linotype" w:hAnsi="Palatino Linotype" w:cs="Palatino Linotype"/>
        </w:rPr>
        <w:t xml:space="preserve"> no adjuntó archivos.</w:t>
      </w:r>
    </w:p>
    <w:p w14:paraId="6EC3430D"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b/>
        </w:rPr>
        <w:lastRenderedPageBreak/>
        <w:t>Modalidad de Entrega:</w:t>
      </w:r>
      <w:r w:rsidRPr="00E50342">
        <w:rPr>
          <w:rFonts w:ascii="Palatino Linotype" w:eastAsia="Palatino Linotype" w:hAnsi="Palatino Linotype" w:cs="Palatino Linotype"/>
        </w:rPr>
        <w:t xml:space="preserve"> A través de </w:t>
      </w:r>
      <w:r w:rsidRPr="00E50342">
        <w:rPr>
          <w:rFonts w:ascii="Palatino Linotype" w:eastAsia="Palatino Linotype" w:hAnsi="Palatino Linotype" w:cs="Palatino Linotype"/>
          <w:b/>
        </w:rPr>
        <w:t>SAIMEX</w:t>
      </w:r>
      <w:r w:rsidRPr="00E50342">
        <w:rPr>
          <w:rFonts w:ascii="Palatino Linotype" w:eastAsia="Palatino Linotype" w:hAnsi="Palatino Linotype" w:cs="Palatino Linotype"/>
        </w:rPr>
        <w:t xml:space="preserve"> y </w:t>
      </w:r>
      <w:r w:rsidRPr="00E50342">
        <w:rPr>
          <w:rFonts w:ascii="Palatino Linotype" w:eastAsia="Palatino Linotype" w:hAnsi="Palatino Linotype" w:cs="Palatino Linotype"/>
          <w:b/>
        </w:rPr>
        <w:t xml:space="preserve">copia certificada (con costo), </w:t>
      </w:r>
      <w:r w:rsidRPr="00E50342">
        <w:rPr>
          <w:rFonts w:ascii="Palatino Linotype" w:eastAsia="Palatino Linotype" w:hAnsi="Palatino Linotype" w:cs="Palatino Linotype"/>
        </w:rPr>
        <w:t xml:space="preserve">atendiendo a la literalidad de los requerimientos de información, por lo tanto, el </w:t>
      </w:r>
      <w:r w:rsidRPr="00E50342">
        <w:rPr>
          <w:rFonts w:ascii="Palatino Linotype" w:eastAsia="Palatino Linotype" w:hAnsi="Palatino Linotype" w:cs="Palatino Linotype"/>
          <w:b/>
        </w:rPr>
        <w:t>Sujeto Obligado</w:t>
      </w:r>
      <w:r w:rsidRPr="00E50342">
        <w:rPr>
          <w:rFonts w:ascii="Palatino Linotype" w:eastAsia="Palatino Linotype" w:hAnsi="Palatino Linotype" w:cs="Palatino Linotype"/>
        </w:rPr>
        <w:t xml:space="preserve"> deberá atender ambas modalidades de entrega.</w:t>
      </w:r>
    </w:p>
    <w:p w14:paraId="53F04E6B"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b/>
        </w:rPr>
        <w:t xml:space="preserve">2. Respuesta. </w:t>
      </w:r>
      <w:r w:rsidRPr="00E50342">
        <w:rPr>
          <w:rFonts w:ascii="Palatino Linotype" w:eastAsia="Palatino Linotype" w:hAnsi="Palatino Linotype" w:cs="Palatino Linotype"/>
        </w:rPr>
        <w:t>Con fecha</w:t>
      </w:r>
      <w:r w:rsidRPr="00E50342">
        <w:rPr>
          <w:rFonts w:ascii="Palatino Linotype" w:eastAsia="Palatino Linotype" w:hAnsi="Palatino Linotype" w:cs="Palatino Linotype"/>
          <w:b/>
        </w:rPr>
        <w:t xml:space="preserve"> seis de abril de dos mil veintidós</w:t>
      </w:r>
      <w:r w:rsidRPr="00E50342">
        <w:rPr>
          <w:rFonts w:ascii="Palatino Linotype" w:eastAsia="Palatino Linotype" w:hAnsi="Palatino Linotype" w:cs="Palatino Linotype"/>
        </w:rPr>
        <w:t xml:space="preserve">, el </w:t>
      </w:r>
      <w:r w:rsidRPr="00E50342">
        <w:rPr>
          <w:rFonts w:ascii="Palatino Linotype" w:eastAsia="Palatino Linotype" w:hAnsi="Palatino Linotype" w:cs="Palatino Linotype"/>
          <w:b/>
        </w:rPr>
        <w:t xml:space="preserve">Sujeto Obligado </w:t>
      </w:r>
      <w:r w:rsidRPr="00E50342">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44FD5316" w14:textId="77777777" w:rsidR="00AA541F" w:rsidRPr="00E50342" w:rsidRDefault="001928B5">
      <w:pPr>
        <w:spacing w:before="240" w:after="240"/>
        <w:ind w:left="851"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i/>
          <w:sz w:val="22"/>
          <w:szCs w:val="22"/>
        </w:rPr>
        <w:t>“…le contestamos que:</w:t>
      </w:r>
    </w:p>
    <w:p w14:paraId="45694244" w14:textId="77777777" w:rsidR="00AA541F" w:rsidRPr="00E50342" w:rsidRDefault="001928B5">
      <w:pPr>
        <w:spacing w:before="240" w:after="240"/>
        <w:ind w:left="851"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i/>
          <w:sz w:val="22"/>
          <w:szCs w:val="22"/>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la efectuó, (1) Secretaría del Ayuntamiento y (2)Contraloría Municipal. 1.- “En atención a la solicitud ingresada vía Sistema de Acceso a la Información Mexiquense (SAIMEX), y turnada a esta Secretaría del Ayuntamiento bajo el folio 00260/CUAUTIZC/IP/2022, la que a la letra señala; “…así misma copia certificada de la primera sesión de cabildo de Cuautitlán Izcalli 2022.” (sic). En relación a la expedición de copias certificadas hago de su conocimiento que el artículo 148 fracción II del Código Financiero del Estado de México y Municipios señala: Artículo 148.- Por la expedición de documentos solicitados en el ejercicio del derecho a la información pública, se pagarán los derechos conforme a la siguiente: II. Por la expedición de copias certificadas: A). Por la primera hoja. 0.850 B). Por cada hoja subsecuente. 0.417. En ese sentido el acta de la Primera Sesión del Cabildo de esta Administración al contar con 367 fojas, para expedir el acta certificada se deberá pagar un total de $ 14, 767.08 (catorce mil setecientos sesenta y siete pesos 08/100 M.N.) en las cajas de la Tesorería Municipal situadas en Av. La Súper, Centro Urbano, Cuautitlán Izcalli, en un horario de 9 a 15 hrs, de lunes a viernes, una vez que se haya efectuado el pago deberá presentarse con la Lic. Dorotea Tabares Sarabia, Titular del Departamento de Normatividad y Convenios, con el recibo expedido por la Tesorería Municipal en las oficinas de </w:t>
      </w:r>
      <w:r w:rsidRPr="00E50342">
        <w:rPr>
          <w:rFonts w:ascii="Palatino Linotype" w:eastAsia="Palatino Linotype" w:hAnsi="Palatino Linotype" w:cs="Palatino Linotype"/>
          <w:i/>
          <w:sz w:val="22"/>
          <w:szCs w:val="22"/>
        </w:rPr>
        <w:lastRenderedPageBreak/>
        <w:t>Secretaría del Ayuntamiento ubicadas en el 4to piso del Palacio Municipal en Av. 1ro de Mayo, Centro Urbano, C.P. 54700, Cuautitlán Izcalli, Estado de México, conforme a lo establecido en el artículo 166 párrafos segundo y tercero de la Ley de Transparencia y Acceso a la Información Pública del Estado de México y Municipios, la información solicitada estará disponible durante un plazo de sesenta días hábiles, contando a partir de que el solicitante realice el pago respectivo, el cual deberá de efectuarse en un término no mayor a treinta días hábiles, a partir de la notificación de la respuesta, por lo que transcurridos dichos plazos, y de no acudir por la información requerida, esta será destruida. ”sic 2.- “Hago referencia al folio de solicitud 00260/CUAUTIZC/IP/2022, del cual se lee el siguiente párrafo “… Solicitó copia simple del acuerdo delegatorio de funciones que habilita a los notificadores de la contraloría para llevar a cabo sus . funciones y que corresponde al 2022…” (sic). Por cuanto hace a la competencia de esta Contraloría Municipal, le remito copia simple del oficio CM/0024/2022 para dar cumplimiento a la solicitud de información pública citada en el párrafo que antecede... ” (sic)</w:t>
      </w:r>
    </w:p>
    <w:p w14:paraId="72200B48" w14:textId="77777777" w:rsidR="00AA541F" w:rsidRPr="00E50342" w:rsidRDefault="001928B5">
      <w:pPr>
        <w:spacing w:before="240" w:after="240" w:line="360" w:lineRule="auto"/>
        <w:ind w:right="49"/>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El </w:t>
      </w:r>
      <w:r w:rsidRPr="00E50342">
        <w:rPr>
          <w:rFonts w:ascii="Palatino Linotype" w:eastAsia="Palatino Linotype" w:hAnsi="Palatino Linotype" w:cs="Palatino Linotype"/>
          <w:b/>
        </w:rPr>
        <w:t>Sujeto Obligado</w:t>
      </w:r>
      <w:r w:rsidRPr="00E50342">
        <w:rPr>
          <w:rFonts w:ascii="Palatino Linotype" w:eastAsia="Palatino Linotype" w:hAnsi="Palatino Linotype" w:cs="Palatino Linotype"/>
        </w:rPr>
        <w:t xml:space="preserve"> adjuntó los archivos:</w:t>
      </w:r>
    </w:p>
    <w:p w14:paraId="525DCE87" w14:textId="77777777" w:rsidR="00AA541F" w:rsidRPr="00E50342" w:rsidRDefault="001928B5">
      <w:pPr>
        <w:spacing w:before="240" w:after="240" w:line="360" w:lineRule="auto"/>
        <w:ind w:right="49"/>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 “260.pdf”, que contiene el oficio CM/0403/2022 de fecha diecisiete de marzo de dos mil veintidós, signado por la Titular de la Contraloría Municipal, mediante el cual anexa, en copia simple, el oficio número CM/0024/2022 de fecha uno de enero de dos mil veintidós, para dar cumplimiento a la solicitud de información, mismo que se dirige al Notificador adscrito a la Contraloría Municipal, haciéndole de su conocimiento que a partir de la fecha en que se actúa, continuará desempeñando el cargo como Notificador adscrito a la Contraloría Municipal, debiendo realizar las actividades inherentes encomendadas al mismo. </w:t>
      </w:r>
    </w:p>
    <w:p w14:paraId="73C8F72B" w14:textId="77777777" w:rsidR="00AA541F" w:rsidRPr="00E50342" w:rsidRDefault="001928B5">
      <w:pPr>
        <w:spacing w:before="240" w:after="240" w:line="360" w:lineRule="auto"/>
        <w:ind w:right="49"/>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 “260.pdf”, que contiene el oficio número SA/2072/2022 de fecha seis de abril de dos mil veintidós, signado por el Secretario del Ayuntamiento, mediante el cual, en atención a la solicitud de información, comunica que el acta de la Primera Sesión de Cabildo de la administración consta de 367 fojas, debiendo cubrir, con fundamento </w:t>
      </w:r>
      <w:r w:rsidRPr="00E50342">
        <w:rPr>
          <w:rFonts w:ascii="Palatino Linotype" w:eastAsia="Palatino Linotype" w:hAnsi="Palatino Linotype" w:cs="Palatino Linotype"/>
        </w:rPr>
        <w:lastRenderedPageBreak/>
        <w:t>en el artículo 1488, fracción II del Código Financiero del Estado de México, un pago de derechos por la cantidad de $14,767.08 (catorce mil setecientos sesenta y siete pesos 08/100 M. N.) para la expedición de copias certificadas, en las cajas de la Tesorería Municipal, indicando el domicilio de la misma, el horario de atención, así como el nombre de la servidora pública quien le haría entrega de la información una vez realizado el pago, en las oficinas de la Secretaria del Ayuntamiento, cuya dirección se proporcionó en el acto, de igual forma se señaló que la información estaría disponible durante un plazo de 60 días, conforme al artículo 166 de la Ley de Transparencia y Acceso a la Información Pública del Estado de México y Municipios, contado a partir de que la persona solicitante efectúe el pago.</w:t>
      </w:r>
    </w:p>
    <w:p w14:paraId="7FBF1C8F" w14:textId="77777777" w:rsidR="00AA541F" w:rsidRPr="00E50342" w:rsidRDefault="001928B5">
      <w:pPr>
        <w:spacing w:before="240" w:after="240" w:line="360" w:lineRule="auto"/>
        <w:ind w:right="49"/>
        <w:jc w:val="both"/>
        <w:rPr>
          <w:rFonts w:ascii="Palatino Linotype" w:eastAsia="Palatino Linotype" w:hAnsi="Palatino Linotype" w:cs="Palatino Linotype"/>
        </w:rPr>
      </w:pPr>
      <w:r w:rsidRPr="00E50342">
        <w:rPr>
          <w:rFonts w:ascii="Palatino Linotype" w:eastAsia="Palatino Linotype" w:hAnsi="Palatino Linotype" w:cs="Palatino Linotype"/>
          <w:b/>
        </w:rPr>
        <w:t xml:space="preserve">3. Interposición del recurso de revisión. </w:t>
      </w:r>
      <w:r w:rsidRPr="00E50342">
        <w:rPr>
          <w:rFonts w:ascii="Palatino Linotype" w:eastAsia="Palatino Linotype" w:hAnsi="Palatino Linotype" w:cs="Palatino Linotype"/>
        </w:rPr>
        <w:t xml:space="preserve">Inconforme con los términos de la respuesta emitida por parte del </w:t>
      </w:r>
      <w:r w:rsidRPr="00E50342">
        <w:rPr>
          <w:rFonts w:ascii="Palatino Linotype" w:eastAsia="Palatino Linotype" w:hAnsi="Palatino Linotype" w:cs="Palatino Linotype"/>
          <w:b/>
        </w:rPr>
        <w:t>Sujeto Obligado</w:t>
      </w:r>
      <w:r w:rsidRPr="00E50342">
        <w:rPr>
          <w:rFonts w:ascii="Palatino Linotype" w:eastAsia="Palatino Linotype" w:hAnsi="Palatino Linotype" w:cs="Palatino Linotype"/>
        </w:rPr>
        <w:t xml:space="preserve">, el </w:t>
      </w:r>
      <w:r w:rsidRPr="00E50342">
        <w:rPr>
          <w:rFonts w:ascii="Palatino Linotype" w:eastAsia="Palatino Linotype" w:hAnsi="Palatino Linotype" w:cs="Palatino Linotype"/>
          <w:b/>
        </w:rPr>
        <w:t>dieciocho de abril de dos mil veintidós,</w:t>
      </w:r>
      <w:r w:rsidRPr="00E50342">
        <w:rPr>
          <w:rFonts w:ascii="Palatino Linotype" w:eastAsia="Palatino Linotype" w:hAnsi="Palatino Linotype" w:cs="Palatino Linotype"/>
        </w:rPr>
        <w:t xml:space="preserve"> la parte </w:t>
      </w:r>
      <w:r w:rsidRPr="00E50342">
        <w:rPr>
          <w:rFonts w:ascii="Palatino Linotype" w:eastAsia="Palatino Linotype" w:hAnsi="Palatino Linotype" w:cs="Palatino Linotype"/>
          <w:b/>
        </w:rPr>
        <w:t>Recurrente</w:t>
      </w:r>
      <w:r w:rsidRPr="00E50342">
        <w:rPr>
          <w:rFonts w:ascii="Palatino Linotype" w:eastAsia="Palatino Linotype" w:hAnsi="Palatino Linotype" w:cs="Palatino Linotype"/>
        </w:rPr>
        <w:t xml:space="preserve"> interpuso el recurso de revisión a través de </w:t>
      </w:r>
      <w:r w:rsidRPr="00E50342">
        <w:rPr>
          <w:rFonts w:ascii="Palatino Linotype" w:eastAsia="Palatino Linotype" w:hAnsi="Palatino Linotype" w:cs="Palatino Linotype"/>
          <w:b/>
        </w:rPr>
        <w:t xml:space="preserve">SAIMEX, </w:t>
      </w:r>
      <w:r w:rsidRPr="00E50342">
        <w:rPr>
          <w:rFonts w:ascii="Palatino Linotype" w:eastAsia="Palatino Linotype" w:hAnsi="Palatino Linotype" w:cs="Palatino Linotype"/>
        </w:rPr>
        <w:t>en donde se manifestó de la siguiente manera:</w:t>
      </w:r>
    </w:p>
    <w:p w14:paraId="61B7A889" w14:textId="77777777" w:rsidR="00AA541F" w:rsidRPr="00E50342" w:rsidRDefault="001928B5">
      <w:pPr>
        <w:tabs>
          <w:tab w:val="left" w:pos="2745"/>
        </w:tabs>
        <w:spacing w:before="240" w:after="240" w:line="360" w:lineRule="auto"/>
        <w:jc w:val="both"/>
        <w:rPr>
          <w:rFonts w:ascii="Palatino Linotype" w:eastAsia="Palatino Linotype" w:hAnsi="Palatino Linotype" w:cs="Palatino Linotype"/>
          <w:b/>
        </w:rPr>
      </w:pPr>
      <w:r w:rsidRPr="00E50342">
        <w:rPr>
          <w:rFonts w:ascii="Palatino Linotype" w:eastAsia="Palatino Linotype" w:hAnsi="Palatino Linotype" w:cs="Palatino Linotype"/>
          <w:b/>
        </w:rPr>
        <w:t xml:space="preserve">Acto impugnado: </w:t>
      </w:r>
    </w:p>
    <w:p w14:paraId="5DC98315" w14:textId="77777777" w:rsidR="00AA541F" w:rsidRPr="00E50342" w:rsidRDefault="001928B5">
      <w:pPr>
        <w:tabs>
          <w:tab w:val="left" w:pos="2745"/>
        </w:tabs>
        <w:spacing w:before="240" w:after="240"/>
        <w:ind w:left="851" w:right="900"/>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i/>
          <w:sz w:val="22"/>
          <w:szCs w:val="22"/>
        </w:rPr>
        <w:t>“repuesta incompleta y el costo por el acta es excesivo y no es correcto el costo” (sic)</w:t>
      </w:r>
    </w:p>
    <w:p w14:paraId="16B6AB60" w14:textId="77777777" w:rsidR="00AA541F" w:rsidRPr="00E50342" w:rsidRDefault="001928B5">
      <w:pPr>
        <w:spacing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b/>
        </w:rPr>
        <w:t>Y Razones o motivos de inconformidad</w:t>
      </w:r>
      <w:r w:rsidRPr="00E50342">
        <w:rPr>
          <w:rFonts w:ascii="Palatino Linotype" w:eastAsia="Palatino Linotype" w:hAnsi="Palatino Linotype" w:cs="Palatino Linotype"/>
        </w:rPr>
        <w:t>:</w:t>
      </w:r>
    </w:p>
    <w:p w14:paraId="78D9472E" w14:textId="77777777" w:rsidR="00AA541F" w:rsidRPr="00E50342" w:rsidRDefault="001928B5">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E50342">
        <w:rPr>
          <w:rFonts w:ascii="Palatino Linotype" w:eastAsia="Palatino Linotype" w:hAnsi="Palatino Linotype" w:cs="Palatino Linotype"/>
          <w:i/>
          <w:sz w:val="22"/>
          <w:szCs w:val="22"/>
        </w:rPr>
        <w:t xml:space="preserve"> “no me dieron toa al información” (sic)</w:t>
      </w:r>
    </w:p>
    <w:p w14:paraId="428CB096" w14:textId="77777777" w:rsidR="00AA541F" w:rsidRPr="00E50342" w:rsidRDefault="001928B5">
      <w:pPr>
        <w:spacing w:before="240" w:after="240" w:line="360" w:lineRule="auto"/>
        <w:ind w:right="51"/>
        <w:jc w:val="both"/>
        <w:rPr>
          <w:rFonts w:ascii="Palatino Linotype" w:eastAsia="Palatino Linotype" w:hAnsi="Palatino Linotype" w:cs="Palatino Linotype"/>
        </w:rPr>
      </w:pPr>
      <w:r w:rsidRPr="00E50342">
        <w:rPr>
          <w:rFonts w:ascii="Palatino Linotype" w:eastAsia="Palatino Linotype" w:hAnsi="Palatino Linotype" w:cs="Palatino Linotype"/>
          <w:b/>
        </w:rPr>
        <w:t xml:space="preserve">Anexos: </w:t>
      </w:r>
      <w:r w:rsidRPr="00E50342">
        <w:rPr>
          <w:rFonts w:ascii="Palatino Linotype" w:eastAsia="Palatino Linotype" w:hAnsi="Palatino Linotype" w:cs="Palatino Linotype"/>
        </w:rPr>
        <w:t xml:space="preserve">La parte </w:t>
      </w:r>
      <w:r w:rsidRPr="00E50342">
        <w:rPr>
          <w:rFonts w:ascii="Palatino Linotype" w:eastAsia="Palatino Linotype" w:hAnsi="Palatino Linotype" w:cs="Palatino Linotype"/>
          <w:b/>
        </w:rPr>
        <w:t>Recurrente</w:t>
      </w:r>
      <w:r w:rsidRPr="00E50342">
        <w:rPr>
          <w:rFonts w:ascii="Palatino Linotype" w:eastAsia="Palatino Linotype" w:hAnsi="Palatino Linotype" w:cs="Palatino Linotype"/>
        </w:rPr>
        <w:t xml:space="preserve"> no adjuntó archivos.</w:t>
      </w:r>
    </w:p>
    <w:p w14:paraId="2A5F5484" w14:textId="77777777" w:rsidR="00AA541F" w:rsidRPr="00E50342" w:rsidRDefault="001928B5">
      <w:pPr>
        <w:spacing w:before="240" w:after="240" w:line="360" w:lineRule="auto"/>
        <w:ind w:right="51"/>
        <w:jc w:val="both"/>
        <w:rPr>
          <w:rFonts w:ascii="Palatino Linotype" w:eastAsia="Palatino Linotype" w:hAnsi="Palatino Linotype" w:cs="Palatino Linotype"/>
        </w:rPr>
      </w:pPr>
      <w:r w:rsidRPr="00E50342">
        <w:rPr>
          <w:rFonts w:ascii="Palatino Linotype" w:eastAsia="Palatino Linotype" w:hAnsi="Palatino Linotype" w:cs="Palatino Linotype"/>
          <w:b/>
        </w:rPr>
        <w:t xml:space="preserve">4. Turno. </w:t>
      </w:r>
      <w:r w:rsidRPr="00E50342">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w:t>
      </w:r>
      <w:r w:rsidRPr="00E50342">
        <w:rPr>
          <w:rFonts w:ascii="Palatino Linotype" w:eastAsia="Palatino Linotype" w:hAnsi="Palatino Linotype" w:cs="Palatino Linotype"/>
        </w:rPr>
        <w:lastRenderedPageBreak/>
        <w:t xml:space="preserve">presente recurso de revisión se turnó por el sistema electrónico del Instituto de Transparencia, Acceso a la Información Pública y Protección de Datos Personales del Estado de México y Municipios, a la Comisionada </w:t>
      </w:r>
      <w:r w:rsidRPr="00E50342">
        <w:rPr>
          <w:rFonts w:ascii="Palatino Linotype" w:eastAsia="Palatino Linotype" w:hAnsi="Palatino Linotype" w:cs="Palatino Linotype"/>
          <w:b/>
        </w:rPr>
        <w:t xml:space="preserve">Guadalupe Ramírez Peña, </w:t>
      </w:r>
      <w:r w:rsidRPr="00E50342">
        <w:rPr>
          <w:rFonts w:ascii="Palatino Linotype" w:eastAsia="Palatino Linotype" w:hAnsi="Palatino Linotype" w:cs="Palatino Linotype"/>
        </w:rPr>
        <w:t>a efecto de que analizara sobre su admisión o su desechamiento.</w:t>
      </w:r>
    </w:p>
    <w:p w14:paraId="263A269E"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b/>
        </w:rPr>
        <w:t>5. Admisión del Recurso de revisión.</w:t>
      </w:r>
      <w:r w:rsidRPr="00E50342">
        <w:rPr>
          <w:rFonts w:ascii="Palatino Linotype" w:eastAsia="Palatino Linotype" w:hAnsi="Palatino Linotype" w:cs="Palatino Linotype"/>
        </w:rPr>
        <w:t xml:space="preserve"> Con fecha </w:t>
      </w:r>
      <w:r w:rsidRPr="00E50342">
        <w:rPr>
          <w:rFonts w:ascii="Palatino Linotype" w:eastAsia="Palatino Linotype" w:hAnsi="Palatino Linotype" w:cs="Palatino Linotype"/>
          <w:b/>
        </w:rPr>
        <w:t>veintiuno de abril</w:t>
      </w:r>
      <w:r w:rsidRPr="00E50342">
        <w:rPr>
          <w:rFonts w:ascii="Palatino Linotype" w:eastAsia="Palatino Linotype" w:hAnsi="Palatino Linotype" w:cs="Palatino Linotype"/>
        </w:rPr>
        <w:t xml:space="preserve"> </w:t>
      </w:r>
      <w:r w:rsidRPr="00E50342">
        <w:rPr>
          <w:rFonts w:ascii="Palatino Linotype" w:eastAsia="Palatino Linotype" w:hAnsi="Palatino Linotype" w:cs="Palatino Linotype"/>
          <w:b/>
        </w:rPr>
        <w:t xml:space="preserve">de dos mil veintidós, </w:t>
      </w:r>
      <w:r w:rsidRPr="00E50342">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E50342">
        <w:rPr>
          <w:rFonts w:ascii="Palatino Linotype" w:eastAsia="Palatino Linotype" w:hAnsi="Palatino Linotype" w:cs="Palatino Linotype"/>
          <w:b/>
        </w:rPr>
        <w:t xml:space="preserve">Sujeto Obligado </w:t>
      </w:r>
      <w:r w:rsidRPr="00E50342">
        <w:rPr>
          <w:rFonts w:ascii="Palatino Linotype" w:eastAsia="Palatino Linotype" w:hAnsi="Palatino Linotype" w:cs="Palatino Linotype"/>
        </w:rPr>
        <w:t>presentara su informe justificado.</w:t>
      </w:r>
    </w:p>
    <w:p w14:paraId="1FE84CFF" w14:textId="77777777" w:rsidR="00AA541F" w:rsidRPr="00E50342" w:rsidRDefault="001928B5">
      <w:pPr>
        <w:spacing w:after="240" w:line="360" w:lineRule="auto"/>
        <w:jc w:val="both"/>
        <w:rPr>
          <w:rFonts w:ascii="Palatino Linotype" w:eastAsia="Palatino Linotype" w:hAnsi="Palatino Linotype" w:cs="Palatino Linotype"/>
        </w:rPr>
      </w:pPr>
      <w:bookmarkStart w:id="2" w:name="_heading=h.2s8eyo1" w:colFirst="0" w:colLast="0"/>
      <w:bookmarkEnd w:id="2"/>
      <w:r w:rsidRPr="00E50342">
        <w:rPr>
          <w:rFonts w:ascii="Palatino Linotype" w:eastAsia="Palatino Linotype" w:hAnsi="Palatino Linotype" w:cs="Palatino Linotype"/>
          <w:b/>
        </w:rPr>
        <w:t>6. Manifestaciones</w:t>
      </w:r>
      <w:r w:rsidRPr="00E50342">
        <w:rPr>
          <w:rFonts w:ascii="Palatino Linotype" w:eastAsia="Palatino Linotype" w:hAnsi="Palatino Linotype" w:cs="Palatino Linotype"/>
        </w:rPr>
        <w:t xml:space="preserve">. En fecha </w:t>
      </w:r>
      <w:r w:rsidRPr="00E50342">
        <w:rPr>
          <w:rFonts w:ascii="Palatino Linotype" w:eastAsia="Palatino Linotype" w:hAnsi="Palatino Linotype" w:cs="Palatino Linotype"/>
          <w:b/>
        </w:rPr>
        <w:t xml:space="preserve">veintisiete de abril de dos mil veintidós, </w:t>
      </w:r>
      <w:r w:rsidRPr="00E50342">
        <w:rPr>
          <w:rFonts w:ascii="Palatino Linotype" w:eastAsia="Palatino Linotype" w:hAnsi="Palatino Linotype" w:cs="Palatino Linotype"/>
        </w:rPr>
        <w:t xml:space="preserve">el </w:t>
      </w:r>
      <w:r w:rsidRPr="00E50342">
        <w:rPr>
          <w:rFonts w:ascii="Palatino Linotype" w:eastAsia="Palatino Linotype" w:hAnsi="Palatino Linotype" w:cs="Palatino Linotype"/>
          <w:b/>
        </w:rPr>
        <w:t xml:space="preserve">Sujeto Obligado </w:t>
      </w:r>
      <w:r w:rsidRPr="00E50342">
        <w:rPr>
          <w:rFonts w:ascii="Palatino Linotype" w:eastAsia="Palatino Linotype" w:hAnsi="Palatino Linotype" w:cs="Palatino Linotype"/>
        </w:rPr>
        <w:t>remitió, a través del SAIMEX, los siguientes documentos:</w:t>
      </w:r>
    </w:p>
    <w:p w14:paraId="2DDEA50F" w14:textId="77777777" w:rsidR="00AA541F" w:rsidRPr="00E50342" w:rsidRDefault="001928B5">
      <w:pPr>
        <w:spacing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 Oficio número PM/CUT/0665/2022, de fecha veintiuno de abril de dos mil veintidós, signado por la Coordinadora de Transparencia, mediante el cual solicita al Secretario del Ayuntamiento girar sus instrucciones al servidor público habilitado que corresponda, a efecto de que manifieste lo que a sus intereses convenga y anexe informe de justificación. </w:t>
      </w:r>
    </w:p>
    <w:p w14:paraId="516F02CB" w14:textId="77777777" w:rsidR="00AA541F" w:rsidRPr="00E50342" w:rsidRDefault="001928B5">
      <w:pPr>
        <w:spacing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 Oficio número SA/2409/2022, de fecha veintiséis de abril de dos mil veintidós, signado por el Secretario de Ayuntamiento, mediante el cual ratifica en lo sustancial la respuesta proporcionada en primera instancia, al señalar que para la entrega de la información se debe cubrir el pago por concepto de derechos por la cantidad de </w:t>
      </w:r>
      <w:r w:rsidRPr="00E50342">
        <w:rPr>
          <w:rFonts w:ascii="Palatino Linotype" w:eastAsia="Palatino Linotype" w:hAnsi="Palatino Linotype" w:cs="Palatino Linotype"/>
        </w:rPr>
        <w:lastRenderedPageBreak/>
        <w:t>$14,767.08 (catorce mil setecientos sesenta y siete pesos 08/100 M. N.) para la expedición de copias certificadas, en las cajas de la Tesorería Municipal, reiterando que el Acta de la Primera Sesión Ordinaria de Cabildo de la Administración consta de 367 páginas, cuyo monto por concepto de derechos por la certificación se calculan de la siguiente forma:</w:t>
      </w:r>
    </w:p>
    <w:p w14:paraId="2ACB177D" w14:textId="242DEFD4" w:rsidR="00AA541F" w:rsidRPr="00E50342" w:rsidRDefault="001928B5">
      <w:pPr>
        <w:spacing w:after="240" w:line="360" w:lineRule="auto"/>
        <w:jc w:val="center"/>
        <w:rPr>
          <w:rFonts w:ascii="Palatino Linotype" w:eastAsia="Palatino Linotype" w:hAnsi="Palatino Linotype" w:cs="Palatino Linotype"/>
        </w:rPr>
      </w:pPr>
      <w:r w:rsidRPr="00E50342">
        <w:rPr>
          <w:rFonts w:ascii="Palatino Linotype" w:eastAsia="Palatino Linotype" w:hAnsi="Palatino Linotype" w:cs="Palatino Linotype"/>
          <w:noProof/>
        </w:rPr>
        <w:drawing>
          <wp:inline distT="0" distB="0" distL="0" distR="0" wp14:anchorId="5879BC3C" wp14:editId="5137256F">
            <wp:extent cx="4582795" cy="2084070"/>
            <wp:effectExtent l="0" t="0" r="0" b="0"/>
            <wp:docPr id="8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4582795" cy="2084070"/>
                    </a:xfrm>
                    <a:prstGeom prst="rect">
                      <a:avLst/>
                    </a:prstGeom>
                    <a:ln/>
                  </pic:spPr>
                </pic:pic>
              </a:graphicData>
            </a:graphic>
          </wp:inline>
        </w:drawing>
      </w:r>
    </w:p>
    <w:p w14:paraId="4C50E5E9" w14:textId="77777777" w:rsidR="00AA541F" w:rsidRPr="00E50342" w:rsidRDefault="001928B5">
      <w:pPr>
        <w:spacing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 Oficio número PM/CUT/0668/2022, de fecha veintiuno de abril de dos mil veintidós, signado por la Coordinadora de Transparencia, mediante el cual solicita a la Encargada de Despacho de la Contraloría Municipal girar sus instrucciones al servidor público habilitado que corresponda, a efecto de que manifieste lo que a sus intereses convenga y anexe informe de justificación. </w:t>
      </w:r>
    </w:p>
    <w:p w14:paraId="5690EAC5" w14:textId="77777777" w:rsidR="00AA541F" w:rsidRPr="00E50342" w:rsidRDefault="001928B5">
      <w:pPr>
        <w:spacing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 Oficio CM/0512/2022. de fecha veinticinco de abril de dos mil veintidós, signado por la Titular de la Contraloría Municipal, mediante el cual, con relación a los motivos de inconformidad aducidos por la parte </w:t>
      </w:r>
      <w:r w:rsidRPr="00E50342">
        <w:rPr>
          <w:rFonts w:ascii="Palatino Linotype" w:eastAsia="Palatino Linotype" w:hAnsi="Palatino Linotype" w:cs="Palatino Linotype"/>
          <w:b/>
        </w:rPr>
        <w:t>Recurrente</w:t>
      </w:r>
      <w:r w:rsidRPr="00E50342">
        <w:rPr>
          <w:rFonts w:ascii="Palatino Linotype" w:eastAsia="Palatino Linotype" w:hAnsi="Palatino Linotype" w:cs="Palatino Linotype"/>
        </w:rPr>
        <w:t xml:space="preserve">, informa que la Unidad de Transparencia revisó los documentos en el Sistema de Acceso a la Información Mexiquense, SAIMEX, y no hubo reporte a dicha autoridad de algún problema para </w:t>
      </w:r>
      <w:r w:rsidRPr="00E50342">
        <w:rPr>
          <w:rFonts w:ascii="Palatino Linotype" w:eastAsia="Palatino Linotype" w:hAnsi="Palatino Linotype" w:cs="Palatino Linotype"/>
        </w:rPr>
        <w:lastRenderedPageBreak/>
        <w:t xml:space="preserve">la consulta de los mismos, estimando que no hay inconveniente en la información reportada, al considerar que se dio contestación de acuerdo a las funciones y atribuciones al punto requerido. </w:t>
      </w:r>
    </w:p>
    <w:p w14:paraId="108B5A37" w14:textId="77777777" w:rsidR="00AA541F" w:rsidRPr="00E50342" w:rsidRDefault="001928B5">
      <w:pPr>
        <w:spacing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Documentos que, una vez analizados se hicieron del conocimiento de la parte </w:t>
      </w:r>
      <w:r w:rsidRPr="00E50342">
        <w:rPr>
          <w:rFonts w:ascii="Palatino Linotype" w:eastAsia="Palatino Linotype" w:hAnsi="Palatino Linotype" w:cs="Palatino Linotype"/>
          <w:b/>
        </w:rPr>
        <w:t>Recurrente</w:t>
      </w:r>
      <w:r w:rsidRPr="00E50342">
        <w:rPr>
          <w:rFonts w:ascii="Palatino Linotype" w:eastAsia="Palatino Linotype" w:hAnsi="Palatino Linotype" w:cs="Palatino Linotype"/>
        </w:rPr>
        <w:t xml:space="preserve"> a efecto de que manifestara lo que a su derecho estimara conveniente, sin embargo, fue omisa en ejercer dicha prerrogativa en el plazo establecido para tal efecto.</w:t>
      </w:r>
    </w:p>
    <w:p w14:paraId="4D10B0DE" w14:textId="77777777" w:rsidR="00AA541F" w:rsidRPr="00E50342" w:rsidRDefault="001928B5">
      <w:pPr>
        <w:spacing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b/>
        </w:rPr>
        <w:t>7. Ampliación del término para resolver</w:t>
      </w:r>
      <w:r w:rsidRPr="00E50342">
        <w:rPr>
          <w:rFonts w:ascii="Palatino Linotype" w:eastAsia="Palatino Linotype" w:hAnsi="Palatino Linotype" w:cs="Palatino Linotype"/>
        </w:rPr>
        <w:t xml:space="preserve">. En fecha </w:t>
      </w:r>
      <w:r w:rsidRPr="00E50342">
        <w:rPr>
          <w:rFonts w:ascii="Palatino Linotype" w:eastAsia="Palatino Linotype" w:hAnsi="Palatino Linotype" w:cs="Palatino Linotype"/>
          <w:b/>
        </w:rPr>
        <w:t>diez de junio de dos mil veintidós</w:t>
      </w:r>
      <w:r w:rsidRPr="00E50342">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145E1A08"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9194F2A"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E50342">
        <w:rPr>
          <w:rFonts w:ascii="Palatino Linotype" w:eastAsia="Palatino Linotype" w:hAnsi="Palatino Linotype" w:cs="Palatino Linotype"/>
        </w:rPr>
        <w:lastRenderedPageBreak/>
        <w:t>órganos jurisdiccionales federales, aplicables también en procedimientos análogos, como el que nos ocupa.</w:t>
      </w:r>
    </w:p>
    <w:p w14:paraId="5AFEE92E"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0446B59"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BD6DC71" w14:textId="77777777" w:rsidR="00AA541F" w:rsidRPr="00E50342" w:rsidRDefault="001928B5">
      <w:pPr>
        <w:spacing w:before="240" w:after="240" w:line="360" w:lineRule="auto"/>
        <w:jc w:val="both"/>
        <w:rPr>
          <w:rFonts w:ascii="Palatino Linotype" w:eastAsia="Palatino Linotype" w:hAnsi="Palatino Linotype" w:cs="Palatino Linotype"/>
          <w:strike/>
        </w:rPr>
      </w:pPr>
      <w:r w:rsidRPr="00E50342">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CD3D436" w14:textId="77777777" w:rsidR="00AA541F" w:rsidRPr="00E50342" w:rsidRDefault="001928B5">
      <w:pPr>
        <w:numPr>
          <w:ilvl w:val="0"/>
          <w:numId w:val="1"/>
        </w:num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4580F8D4" w14:textId="77777777" w:rsidR="00AA541F" w:rsidRPr="00E50342" w:rsidRDefault="001928B5">
      <w:pPr>
        <w:numPr>
          <w:ilvl w:val="0"/>
          <w:numId w:val="1"/>
        </w:num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Actividad Procesal del interesado. Acciones u omisiones del interesado.</w:t>
      </w:r>
    </w:p>
    <w:p w14:paraId="7FD6B55A" w14:textId="77777777" w:rsidR="00AA541F" w:rsidRPr="00E50342" w:rsidRDefault="001928B5">
      <w:pPr>
        <w:numPr>
          <w:ilvl w:val="0"/>
          <w:numId w:val="1"/>
        </w:num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Conducta de la Autoridad: Las Acciones u omisiones realizadas en el procedimiento. Así como si la autoridad actuó con la debida diligencia.</w:t>
      </w:r>
    </w:p>
    <w:p w14:paraId="6AF843D1" w14:textId="77777777" w:rsidR="00AA541F" w:rsidRPr="00E50342" w:rsidRDefault="001928B5">
      <w:pPr>
        <w:spacing w:before="240" w:after="240" w:line="360" w:lineRule="auto"/>
        <w:ind w:left="567"/>
        <w:jc w:val="both"/>
        <w:rPr>
          <w:rFonts w:ascii="Palatino Linotype" w:eastAsia="Palatino Linotype" w:hAnsi="Palatino Linotype" w:cs="Palatino Linotype"/>
        </w:rPr>
      </w:pPr>
      <w:r w:rsidRPr="00E50342">
        <w:rPr>
          <w:rFonts w:ascii="Palatino Linotype" w:eastAsia="Palatino Linotype" w:hAnsi="Palatino Linotype" w:cs="Palatino Linotype"/>
        </w:rPr>
        <w:lastRenderedPageBreak/>
        <w:t>d) La afectación generada en la situación jurídica de la persona involucrada en el proceso: Violación a sus derechos humanos.</w:t>
      </w:r>
    </w:p>
    <w:p w14:paraId="514E8829"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CCA61A3" w14:textId="77777777" w:rsidR="00AA541F" w:rsidRPr="00E50342" w:rsidRDefault="001928B5">
      <w:pPr>
        <w:spacing w:before="240" w:after="240" w:line="360" w:lineRule="auto"/>
        <w:jc w:val="both"/>
        <w:rPr>
          <w:rFonts w:ascii="Palatino Linotype" w:eastAsia="Palatino Linotype" w:hAnsi="Palatino Linotype" w:cs="Palatino Linotype"/>
          <w:b/>
        </w:rPr>
      </w:pPr>
      <w:r w:rsidRPr="00E50342">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E50342">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E50342">
        <w:rPr>
          <w:rFonts w:ascii="Palatino Linotype" w:eastAsia="Palatino Linotype" w:hAnsi="Palatino Linotype" w:cs="Palatino Linotype"/>
        </w:rPr>
        <w:t>, visible en la Gaceta del Seminario Judicial de la Federación con el registro digital 205635.</w:t>
      </w:r>
    </w:p>
    <w:p w14:paraId="0B1094C4"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E50342">
        <w:rPr>
          <w:rFonts w:ascii="Palatino Linotype" w:eastAsia="Palatino Linotype" w:hAnsi="Palatino Linotype" w:cs="Palatino Linotype"/>
        </w:rPr>
        <w:lastRenderedPageBreak/>
        <w:t>desahogadas por las partes; lo que impide la tramitación de los recursos dentro de los términos legales previamente establecidos por la Ley, por tratarse de causas de fuerza mayor.</w:t>
      </w:r>
    </w:p>
    <w:p w14:paraId="1627E1EC"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312CF7D" w14:textId="77777777" w:rsidR="00AA541F" w:rsidRPr="00E50342" w:rsidRDefault="001928B5">
      <w:pPr>
        <w:spacing w:before="240" w:after="240"/>
        <w:ind w:left="851" w:right="902"/>
        <w:jc w:val="both"/>
        <w:rPr>
          <w:rFonts w:ascii="Palatino Linotype" w:eastAsia="Palatino Linotype" w:hAnsi="Palatino Linotype" w:cs="Palatino Linotype"/>
          <w:sz w:val="22"/>
          <w:szCs w:val="22"/>
        </w:rPr>
      </w:pPr>
      <w:r w:rsidRPr="00E50342">
        <w:rPr>
          <w:rFonts w:ascii="Palatino Linotype" w:eastAsia="Palatino Linotype" w:hAnsi="Palatino Linotype" w:cs="Palatino Linotype"/>
        </w:rPr>
        <w:t xml:space="preserve"> </w:t>
      </w:r>
      <w:r w:rsidRPr="00E50342">
        <w:rPr>
          <w:rFonts w:ascii="Palatino Linotype" w:eastAsia="Palatino Linotype" w:hAnsi="Palatino Linotype" w:cs="Palatino Linotype"/>
          <w:i/>
          <w:sz w:val="22"/>
          <w:szCs w:val="22"/>
        </w:rPr>
        <w:t>“</w:t>
      </w:r>
      <w:r w:rsidRPr="00E50342">
        <w:rPr>
          <w:rFonts w:ascii="Palatino Linotype" w:eastAsia="Palatino Linotype" w:hAnsi="Palatino Linotype" w:cs="Palatino Linotype"/>
          <w:b/>
          <w:i/>
          <w:sz w:val="22"/>
          <w:szCs w:val="22"/>
        </w:rPr>
        <w:t>PLAZO RAZONABLE PARA RESOLVER. DIMENSIÓN Y EFECTOS DE ESTE CONCEPTO CUANDO SE ADUCE EXCESIVA CARGA DE TRABAJO</w:t>
      </w:r>
      <w:r w:rsidRPr="00E50342">
        <w:rPr>
          <w:rFonts w:ascii="Palatino Linotype" w:eastAsia="Palatino Linotype" w:hAnsi="Palatino Linotype" w:cs="Palatino Linotype"/>
          <w:i/>
          <w:sz w:val="22"/>
          <w:szCs w:val="22"/>
        </w:rPr>
        <w:t>.”</w:t>
      </w:r>
      <w:r w:rsidRPr="00E50342">
        <w:rPr>
          <w:rFonts w:ascii="Palatino Linotype" w:eastAsia="Palatino Linotype" w:hAnsi="Palatino Linotype" w:cs="Palatino Linotype"/>
          <w:sz w:val="22"/>
          <w:szCs w:val="22"/>
        </w:rPr>
        <w:t xml:space="preserve"> consultable en el Seminario Judicial de la Federación y su gaceta, con el registro digital 2002351.</w:t>
      </w:r>
    </w:p>
    <w:p w14:paraId="53AE9D17" w14:textId="77777777" w:rsidR="00AA541F" w:rsidRPr="00E50342" w:rsidRDefault="001928B5">
      <w:pPr>
        <w:spacing w:before="240" w:after="240"/>
        <w:ind w:left="851" w:right="902"/>
        <w:jc w:val="both"/>
        <w:rPr>
          <w:rFonts w:ascii="Palatino Linotype" w:eastAsia="Palatino Linotype" w:hAnsi="Palatino Linotype" w:cs="Palatino Linotype"/>
          <w:sz w:val="22"/>
          <w:szCs w:val="22"/>
        </w:rPr>
      </w:pPr>
      <w:r w:rsidRPr="00E50342">
        <w:rPr>
          <w:rFonts w:ascii="Palatino Linotype" w:eastAsia="Palatino Linotype" w:hAnsi="Palatino Linotype" w:cs="Palatino Linotype"/>
          <w:i/>
          <w:sz w:val="22"/>
          <w:szCs w:val="22"/>
        </w:rPr>
        <w:t>“</w:t>
      </w:r>
      <w:r w:rsidRPr="00E50342">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E50342">
        <w:rPr>
          <w:rFonts w:ascii="Palatino Linotype" w:eastAsia="Palatino Linotype" w:hAnsi="Palatino Linotype" w:cs="Palatino Linotype"/>
          <w:i/>
          <w:sz w:val="22"/>
          <w:szCs w:val="22"/>
        </w:rPr>
        <w:t>.”</w:t>
      </w:r>
      <w:r w:rsidRPr="00E50342">
        <w:rPr>
          <w:rFonts w:ascii="Palatino Linotype" w:eastAsia="Palatino Linotype" w:hAnsi="Palatino Linotype" w:cs="Palatino Linotype"/>
          <w:sz w:val="22"/>
          <w:szCs w:val="22"/>
        </w:rPr>
        <w:t>, visible en el Seminario Judicial de la Federación y su gaceta, con el registro digital 2002350.</w:t>
      </w:r>
    </w:p>
    <w:p w14:paraId="6CCD5B69"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D38C61B" w14:textId="77777777" w:rsidR="00AA541F" w:rsidRPr="00E50342" w:rsidRDefault="001928B5">
      <w:pPr>
        <w:spacing w:before="240" w:after="240" w:line="360" w:lineRule="auto"/>
        <w:jc w:val="both"/>
        <w:rPr>
          <w:rFonts w:ascii="Palatino Linotype" w:eastAsia="Palatino Linotype" w:hAnsi="Palatino Linotype" w:cs="Palatino Linotype"/>
          <w:b/>
        </w:rPr>
      </w:pPr>
      <w:r w:rsidRPr="00E50342">
        <w:rPr>
          <w:rFonts w:ascii="Palatino Linotype" w:eastAsia="Palatino Linotype" w:hAnsi="Palatino Linotype" w:cs="Palatino Linotype"/>
          <w:b/>
        </w:rPr>
        <w:t xml:space="preserve">8. Cierre de instrucción. </w:t>
      </w:r>
      <w:r w:rsidRPr="00E50342">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E50342">
        <w:rPr>
          <w:rFonts w:ascii="Palatino Linotype" w:eastAsia="Palatino Linotype" w:hAnsi="Palatino Linotype" w:cs="Palatino Linotype"/>
          <w:b/>
        </w:rPr>
        <w:t>diez de junio de dos mil veintidós</w:t>
      </w:r>
      <w:r w:rsidRPr="00E50342">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614B022" w14:textId="77777777" w:rsidR="00AA541F" w:rsidRPr="00E50342" w:rsidRDefault="00AA541F">
      <w:pPr>
        <w:spacing w:after="240" w:line="360" w:lineRule="auto"/>
        <w:jc w:val="both"/>
        <w:rPr>
          <w:rFonts w:ascii="Palatino Linotype" w:eastAsia="Palatino Linotype" w:hAnsi="Palatino Linotype" w:cs="Palatino Linotype"/>
        </w:rPr>
      </w:pPr>
    </w:p>
    <w:p w14:paraId="02B5D648"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14EA380A" w14:textId="77777777" w:rsidR="00AA541F" w:rsidRPr="00E50342" w:rsidRDefault="001928B5">
      <w:pPr>
        <w:widowControl w:val="0"/>
        <w:spacing w:before="240" w:after="240" w:line="360" w:lineRule="auto"/>
        <w:jc w:val="center"/>
        <w:rPr>
          <w:rFonts w:ascii="Palatino Linotype" w:eastAsia="Palatino Linotype" w:hAnsi="Palatino Linotype" w:cs="Palatino Linotype"/>
          <w:b/>
        </w:rPr>
      </w:pPr>
      <w:r w:rsidRPr="00E50342">
        <w:rPr>
          <w:rFonts w:ascii="Palatino Linotype" w:eastAsia="Palatino Linotype" w:hAnsi="Palatino Linotype" w:cs="Palatino Linotype"/>
          <w:b/>
        </w:rPr>
        <w:t>II. C O N S I D E R A N D O S</w:t>
      </w:r>
    </w:p>
    <w:p w14:paraId="78748DBB"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b/>
        </w:rPr>
        <w:t>Primero. Competencia.</w:t>
      </w:r>
      <w:r w:rsidRPr="00E50342">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A6E3552" w14:textId="77777777" w:rsidR="00AA541F" w:rsidRPr="00E50342" w:rsidRDefault="001928B5">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E50342">
        <w:rPr>
          <w:rFonts w:ascii="Palatino Linotype" w:eastAsia="Palatino Linotype" w:hAnsi="Palatino Linotype" w:cs="Palatino Linotype"/>
          <w:b/>
        </w:rPr>
        <w:t>Segundo. Oportunidad y Procedibilidad del Recurso de Revisión</w:t>
      </w:r>
      <w:r w:rsidRPr="00E50342">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1006454"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w:t>
      </w:r>
      <w:r w:rsidRPr="00E50342">
        <w:rPr>
          <w:rFonts w:ascii="Palatino Linotype" w:eastAsia="Palatino Linotype" w:hAnsi="Palatino Linotype" w:cs="Palatino Linotype"/>
        </w:rPr>
        <w:lastRenderedPageBreak/>
        <w:t xml:space="preserve">Pública del Estado de México y Municipios, toda vez que el </w:t>
      </w:r>
      <w:r w:rsidRPr="00E50342">
        <w:rPr>
          <w:rFonts w:ascii="Palatino Linotype" w:eastAsia="Palatino Linotype" w:hAnsi="Palatino Linotype" w:cs="Palatino Linotype"/>
          <w:b/>
        </w:rPr>
        <w:t xml:space="preserve">Sujeto Obligado </w:t>
      </w:r>
      <w:r w:rsidRPr="00E50342">
        <w:rPr>
          <w:rFonts w:ascii="Palatino Linotype" w:eastAsia="Palatino Linotype" w:hAnsi="Palatino Linotype" w:cs="Palatino Linotype"/>
        </w:rPr>
        <w:t xml:space="preserve">remitió la respuesta a la solicitud de información el día </w:t>
      </w:r>
      <w:r w:rsidRPr="00E50342">
        <w:rPr>
          <w:rFonts w:ascii="Palatino Linotype" w:eastAsia="Palatino Linotype" w:hAnsi="Palatino Linotype" w:cs="Palatino Linotype"/>
          <w:b/>
        </w:rPr>
        <w:t xml:space="preserve">seis de abril de dos mil veintidós, </w:t>
      </w:r>
      <w:r w:rsidRPr="00E50342">
        <w:rPr>
          <w:rFonts w:ascii="Palatino Linotype" w:eastAsia="Palatino Linotype" w:hAnsi="Palatino Linotype" w:cs="Palatino Linotype"/>
        </w:rPr>
        <w:t xml:space="preserve">mientras que el recurso de revisión interpuesto por la parte </w:t>
      </w:r>
      <w:r w:rsidRPr="00E50342">
        <w:rPr>
          <w:rFonts w:ascii="Palatino Linotype" w:eastAsia="Palatino Linotype" w:hAnsi="Palatino Linotype" w:cs="Palatino Linotype"/>
          <w:b/>
        </w:rPr>
        <w:t>Recurrente</w:t>
      </w:r>
      <w:r w:rsidRPr="00E50342">
        <w:rPr>
          <w:rFonts w:ascii="Palatino Linotype" w:eastAsia="Palatino Linotype" w:hAnsi="Palatino Linotype" w:cs="Palatino Linotype"/>
        </w:rPr>
        <w:t xml:space="preserve">, se tuvo por presentado el día </w:t>
      </w:r>
      <w:r w:rsidRPr="00E50342">
        <w:rPr>
          <w:rFonts w:ascii="Palatino Linotype" w:eastAsia="Palatino Linotype" w:hAnsi="Palatino Linotype" w:cs="Palatino Linotype"/>
          <w:b/>
        </w:rPr>
        <w:t>dieciocho de abril de dos mil veintidós</w:t>
      </w:r>
      <w:r w:rsidRPr="00E50342">
        <w:rPr>
          <w:rFonts w:ascii="Palatino Linotype" w:eastAsia="Palatino Linotype" w:hAnsi="Palatino Linotype" w:cs="Palatino Linotype"/>
        </w:rPr>
        <w:t>, esto es, al tercer día hábil siguiente en que tuvo conocimiento de la respuesta impugnada.</w:t>
      </w:r>
    </w:p>
    <w:p w14:paraId="6715C6AD" w14:textId="77777777" w:rsidR="00AA541F" w:rsidRPr="00E50342" w:rsidRDefault="001928B5">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E50342">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973C4B9"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Finalmente, se advierte que resulta procedente la interposición del recurso, según lo manifestado por la parte </w:t>
      </w:r>
      <w:r w:rsidRPr="00E50342">
        <w:rPr>
          <w:rFonts w:ascii="Palatino Linotype" w:eastAsia="Palatino Linotype" w:hAnsi="Palatino Linotype" w:cs="Palatino Linotype"/>
          <w:b/>
        </w:rPr>
        <w:t>Recurrente</w:t>
      </w:r>
      <w:r w:rsidRPr="00E50342">
        <w:rPr>
          <w:rFonts w:ascii="Palatino Linotype" w:eastAsia="Palatino Linotype" w:hAnsi="Palatino Linotype" w:cs="Palatino Linotype"/>
        </w:rPr>
        <w:t xml:space="preserve"> en sus motivos de inconformidad, de acuerdo al artículo 179, fracciones V y X del ordenamiento legal citado, que a la letra dice: </w:t>
      </w:r>
    </w:p>
    <w:p w14:paraId="794EB9EE" w14:textId="77777777" w:rsidR="00AA541F" w:rsidRPr="00E50342" w:rsidRDefault="001928B5">
      <w:pPr>
        <w:spacing w:before="120" w:after="120"/>
        <w:ind w:left="851"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i/>
          <w:sz w:val="22"/>
          <w:szCs w:val="22"/>
        </w:rPr>
        <w:t>“</w:t>
      </w:r>
      <w:r w:rsidRPr="00E50342">
        <w:rPr>
          <w:rFonts w:ascii="Palatino Linotype" w:eastAsia="Palatino Linotype" w:hAnsi="Palatino Linotype" w:cs="Palatino Linotype"/>
          <w:b/>
          <w:i/>
          <w:sz w:val="22"/>
          <w:szCs w:val="22"/>
        </w:rPr>
        <w:t>Artículo 179.</w:t>
      </w:r>
      <w:r w:rsidRPr="00E50342">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C3FDFA9" w14:textId="77777777" w:rsidR="00AA541F" w:rsidRPr="00E50342" w:rsidRDefault="001928B5">
      <w:pPr>
        <w:spacing w:before="120" w:after="120"/>
        <w:ind w:left="1134"/>
        <w:rPr>
          <w:rFonts w:ascii="Palatino Linotype" w:eastAsia="Palatino Linotype" w:hAnsi="Palatino Linotype" w:cs="Palatino Linotype"/>
          <w:b/>
          <w:i/>
          <w:sz w:val="22"/>
          <w:szCs w:val="22"/>
        </w:rPr>
      </w:pPr>
      <w:r w:rsidRPr="00E50342">
        <w:rPr>
          <w:rFonts w:ascii="Palatino Linotype" w:eastAsia="Palatino Linotype" w:hAnsi="Palatino Linotype" w:cs="Palatino Linotype"/>
          <w:b/>
          <w:i/>
          <w:sz w:val="22"/>
          <w:szCs w:val="22"/>
        </w:rPr>
        <w:t>...</w:t>
      </w:r>
    </w:p>
    <w:p w14:paraId="19744E82" w14:textId="77777777" w:rsidR="00AA541F" w:rsidRPr="00E50342" w:rsidRDefault="001928B5">
      <w:pPr>
        <w:spacing w:before="120" w:after="120"/>
        <w:ind w:left="1134"/>
        <w:rPr>
          <w:rFonts w:ascii="Palatino Linotype" w:eastAsia="Palatino Linotype" w:hAnsi="Palatino Linotype" w:cs="Palatino Linotype"/>
          <w:b/>
          <w:i/>
          <w:sz w:val="22"/>
          <w:szCs w:val="22"/>
        </w:rPr>
      </w:pPr>
      <w:r w:rsidRPr="00E50342">
        <w:rPr>
          <w:rFonts w:ascii="Palatino Linotype" w:eastAsia="Palatino Linotype" w:hAnsi="Palatino Linotype" w:cs="Palatino Linotype"/>
          <w:b/>
          <w:i/>
          <w:sz w:val="22"/>
          <w:szCs w:val="22"/>
        </w:rPr>
        <w:t xml:space="preserve">V. </w:t>
      </w:r>
      <w:r w:rsidRPr="00E50342">
        <w:rPr>
          <w:rFonts w:ascii="Palatino Linotype" w:eastAsia="Palatino Linotype" w:hAnsi="Palatino Linotype" w:cs="Palatino Linotype"/>
          <w:i/>
          <w:sz w:val="22"/>
          <w:szCs w:val="22"/>
        </w:rPr>
        <w:t>La entrega de información incompleta</w:t>
      </w:r>
      <w:r w:rsidRPr="00E50342">
        <w:rPr>
          <w:rFonts w:ascii="Palatino Linotype" w:eastAsia="Palatino Linotype" w:hAnsi="Palatino Linotype" w:cs="Palatino Linotype"/>
          <w:b/>
          <w:i/>
          <w:sz w:val="22"/>
          <w:szCs w:val="22"/>
        </w:rPr>
        <w:t>;</w:t>
      </w:r>
    </w:p>
    <w:p w14:paraId="1DF48B39" w14:textId="77777777" w:rsidR="00AA541F" w:rsidRPr="00E50342" w:rsidRDefault="001928B5">
      <w:pPr>
        <w:spacing w:before="120" w:after="120"/>
        <w:ind w:left="1134"/>
        <w:rPr>
          <w:rFonts w:ascii="Palatino Linotype" w:eastAsia="Palatino Linotype" w:hAnsi="Palatino Linotype" w:cs="Palatino Linotype"/>
          <w:b/>
          <w:i/>
          <w:sz w:val="22"/>
          <w:szCs w:val="22"/>
        </w:rPr>
      </w:pPr>
      <w:r w:rsidRPr="00E50342">
        <w:rPr>
          <w:rFonts w:ascii="Palatino Linotype" w:eastAsia="Palatino Linotype" w:hAnsi="Palatino Linotype" w:cs="Palatino Linotype"/>
          <w:b/>
          <w:i/>
          <w:sz w:val="22"/>
          <w:szCs w:val="22"/>
        </w:rPr>
        <w:t>...</w:t>
      </w:r>
    </w:p>
    <w:p w14:paraId="498DD3D0" w14:textId="77777777" w:rsidR="00AA541F" w:rsidRPr="00E50342" w:rsidRDefault="001928B5">
      <w:pPr>
        <w:spacing w:before="120" w:after="120"/>
        <w:ind w:left="1134"/>
        <w:rPr>
          <w:rFonts w:ascii="Palatino Linotype" w:eastAsia="Palatino Linotype" w:hAnsi="Palatino Linotype" w:cs="Palatino Linotype"/>
          <w:i/>
          <w:sz w:val="22"/>
          <w:szCs w:val="22"/>
        </w:rPr>
      </w:pPr>
      <w:r w:rsidRPr="00E50342">
        <w:rPr>
          <w:rFonts w:ascii="Palatino Linotype" w:eastAsia="Palatino Linotype" w:hAnsi="Palatino Linotype" w:cs="Palatino Linotype"/>
          <w:b/>
          <w:i/>
          <w:sz w:val="22"/>
          <w:szCs w:val="22"/>
        </w:rPr>
        <w:t>X</w:t>
      </w:r>
      <w:r w:rsidRPr="00E50342">
        <w:rPr>
          <w:rFonts w:ascii="Palatino Linotype" w:eastAsia="Palatino Linotype" w:hAnsi="Palatino Linotype" w:cs="Palatino Linotype"/>
          <w:i/>
          <w:sz w:val="22"/>
          <w:szCs w:val="22"/>
        </w:rPr>
        <w:t>. Los costos o tiempos de entrega de la información:</w:t>
      </w:r>
    </w:p>
    <w:p w14:paraId="61039EB0"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b/>
        </w:rPr>
        <w:t xml:space="preserve">Tercero. Materia de la revisión. </w:t>
      </w:r>
      <w:r w:rsidRPr="00E50342">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E50342">
        <w:rPr>
          <w:rFonts w:ascii="Palatino Linotype" w:eastAsia="Palatino Linotype" w:hAnsi="Palatino Linotype" w:cs="Palatino Linotype"/>
          <w:b/>
        </w:rPr>
        <w:lastRenderedPageBreak/>
        <w:t xml:space="preserve">verificar si la respuesta otorgada por el Sujeto Obligado es adecuada y suficiente para satisfacer el derecho de acceso a la información pública </w:t>
      </w:r>
      <w:r w:rsidRPr="00E50342">
        <w:rPr>
          <w:rFonts w:ascii="Palatino Linotype" w:eastAsia="Palatino Linotype" w:hAnsi="Palatino Linotype" w:cs="Palatino Linotype"/>
        </w:rPr>
        <w:t xml:space="preserve">de la parte </w:t>
      </w:r>
      <w:r w:rsidRPr="00E50342">
        <w:rPr>
          <w:rFonts w:ascii="Palatino Linotype" w:eastAsia="Palatino Linotype" w:hAnsi="Palatino Linotype" w:cs="Palatino Linotype"/>
          <w:b/>
        </w:rPr>
        <w:t>Recurrente</w:t>
      </w:r>
      <w:r w:rsidRPr="00E50342">
        <w:rPr>
          <w:rFonts w:ascii="Palatino Linotype" w:eastAsia="Palatino Linotype" w:hAnsi="Palatino Linotype" w:cs="Palatino Linotype"/>
        </w:rPr>
        <w:t>, o en su defecto, en caso de ser procedente, ordenar la entrega de información oportuna.</w:t>
      </w:r>
    </w:p>
    <w:p w14:paraId="62EBB4C1" w14:textId="77777777" w:rsidR="00AA541F" w:rsidRPr="00E50342" w:rsidRDefault="001928B5">
      <w:pPr>
        <w:spacing w:before="240" w:after="240" w:line="360" w:lineRule="auto"/>
        <w:ind w:right="51"/>
        <w:jc w:val="both"/>
      </w:pPr>
      <w:bookmarkStart w:id="5" w:name="_heading=h.2et92p0" w:colFirst="0" w:colLast="0"/>
      <w:bookmarkEnd w:id="5"/>
      <w:r w:rsidRPr="00E50342">
        <w:rPr>
          <w:rFonts w:ascii="Palatino Linotype" w:eastAsia="Palatino Linotype" w:hAnsi="Palatino Linotype" w:cs="Palatino Linotype"/>
          <w:b/>
        </w:rPr>
        <w:t xml:space="preserve">Cuarto. Estudio del asunto. </w:t>
      </w:r>
      <w:r w:rsidRPr="00E50342">
        <w:rPr>
          <w:rFonts w:ascii="Palatino Linotype" w:eastAsia="Palatino Linotype" w:hAnsi="Palatino Linotype" w:cs="Palatino Linotype"/>
        </w:rPr>
        <w:t xml:space="preserve">Del análisis de la solicitud de información, motivo del recurso de revisión que ahora se resuelve se advierte que la parte </w:t>
      </w:r>
      <w:r w:rsidRPr="00E50342">
        <w:rPr>
          <w:rFonts w:ascii="Palatino Linotype" w:eastAsia="Palatino Linotype" w:hAnsi="Palatino Linotype" w:cs="Palatino Linotype"/>
          <w:b/>
        </w:rPr>
        <w:t>Recurrente</w:t>
      </w:r>
      <w:r w:rsidRPr="00E50342">
        <w:rPr>
          <w:rFonts w:ascii="Palatino Linotype" w:eastAsia="Palatino Linotype" w:hAnsi="Palatino Linotype" w:cs="Palatino Linotype"/>
        </w:rPr>
        <w:t xml:space="preserve"> requirió al </w:t>
      </w:r>
      <w:r w:rsidRPr="00E50342">
        <w:rPr>
          <w:rFonts w:ascii="Palatino Linotype" w:eastAsia="Palatino Linotype" w:hAnsi="Palatino Linotype" w:cs="Palatino Linotype"/>
          <w:b/>
        </w:rPr>
        <w:t xml:space="preserve">Sujeto Obligado </w:t>
      </w:r>
      <w:r w:rsidRPr="00E50342">
        <w:rPr>
          <w:rFonts w:ascii="Palatino Linotype" w:eastAsia="Palatino Linotype" w:hAnsi="Palatino Linotype" w:cs="Palatino Linotype"/>
        </w:rPr>
        <w:t>le proporcione, información consistente en lo siguiente</w:t>
      </w:r>
      <w:r w:rsidRPr="00E50342">
        <w:t>:</w:t>
      </w:r>
    </w:p>
    <w:p w14:paraId="078242C2" w14:textId="77777777" w:rsidR="00AA541F" w:rsidRPr="00E50342" w:rsidRDefault="001928B5">
      <w:pPr>
        <w:spacing w:before="240" w:after="240" w:line="360" w:lineRule="auto"/>
        <w:ind w:left="567" w:right="49"/>
        <w:jc w:val="both"/>
        <w:rPr>
          <w:rFonts w:ascii="Palatino Linotype" w:eastAsia="Palatino Linotype" w:hAnsi="Palatino Linotype" w:cs="Palatino Linotype"/>
        </w:rPr>
      </w:pPr>
      <w:bookmarkStart w:id="6" w:name="_heading=h.26in1rg" w:colFirst="0" w:colLast="0"/>
      <w:bookmarkEnd w:id="6"/>
      <w:r w:rsidRPr="00E50342">
        <w:rPr>
          <w:rFonts w:ascii="Palatino Linotype" w:eastAsia="Palatino Linotype" w:hAnsi="Palatino Linotype" w:cs="Palatino Linotype"/>
        </w:rPr>
        <w:t>1. Copia simple del acuerdo delegatorio de funciones que habilita a los notificadores de la Contraloría para llevar a cabo sus funciones y que corresponde al 2022.</w:t>
      </w:r>
    </w:p>
    <w:p w14:paraId="2B47BC82" w14:textId="77777777" w:rsidR="00AA541F" w:rsidRPr="00E50342" w:rsidRDefault="001928B5">
      <w:pPr>
        <w:spacing w:before="240" w:after="240" w:line="360" w:lineRule="auto"/>
        <w:ind w:left="567" w:right="49"/>
        <w:jc w:val="both"/>
        <w:rPr>
          <w:rFonts w:ascii="Palatino Linotype" w:eastAsia="Palatino Linotype" w:hAnsi="Palatino Linotype" w:cs="Palatino Linotype"/>
        </w:rPr>
      </w:pPr>
      <w:r w:rsidRPr="00E50342">
        <w:rPr>
          <w:rFonts w:ascii="Palatino Linotype" w:eastAsia="Palatino Linotype" w:hAnsi="Palatino Linotype" w:cs="Palatino Linotype"/>
        </w:rPr>
        <w:t>2. Copia certificada de la Primera Sesión de Cabildo de Cuautitlán Izcalli 2022.</w:t>
      </w:r>
    </w:p>
    <w:p w14:paraId="7A178B42" w14:textId="77777777" w:rsidR="00AA541F" w:rsidRPr="00E50342" w:rsidRDefault="001928B5">
      <w:pPr>
        <w:spacing w:before="240" w:after="240" w:line="360" w:lineRule="auto"/>
        <w:ind w:right="49"/>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En respuesta, el </w:t>
      </w:r>
      <w:r w:rsidRPr="00E50342">
        <w:rPr>
          <w:rFonts w:ascii="Palatino Linotype" w:eastAsia="Palatino Linotype" w:hAnsi="Palatino Linotype" w:cs="Palatino Linotype"/>
          <w:b/>
        </w:rPr>
        <w:t xml:space="preserve">Sujeto Obligado, </w:t>
      </w:r>
      <w:r w:rsidRPr="00E50342">
        <w:rPr>
          <w:rFonts w:ascii="Palatino Linotype" w:eastAsia="Palatino Linotype" w:hAnsi="Palatino Linotype" w:cs="Palatino Linotype"/>
        </w:rPr>
        <w:t>a través de la Unidad de Transparencia, hizo del conocimiento de la persona solicitante, el pronunciamiento de los servidores públicos habilitados de la Contraloría Municipal y la Secretaría del Ayuntamiento, quienes, en atención a la solicitud de información, manifestaron lo siguiente:</w:t>
      </w:r>
    </w:p>
    <w:p w14:paraId="7446607B" w14:textId="77777777" w:rsidR="00AA541F" w:rsidRPr="00E50342" w:rsidRDefault="001928B5">
      <w:pPr>
        <w:spacing w:before="240" w:after="240" w:line="360" w:lineRule="auto"/>
        <w:ind w:right="49"/>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 Titular de la Contraloría Municipal: proporcionó en copia simple, el oficio número CM/0024/2022 de fecha uno de enero de dos mil veintidós, dirigido al Notificador adscrito a la Contraloría Municipal, mediante el cual hace de su conocimiento que a partir de la fecha en que se actúa, continuará desempeñando el cargo como Notificador adscrito a la Contraloría Municipal, debiendo realizar las actividades inherentes encomendadas al mismo. </w:t>
      </w:r>
    </w:p>
    <w:p w14:paraId="4AF0321D" w14:textId="77777777" w:rsidR="00AA541F" w:rsidRPr="00E50342" w:rsidRDefault="001928B5">
      <w:pPr>
        <w:spacing w:before="240" w:after="240" w:line="360" w:lineRule="auto"/>
        <w:ind w:right="49"/>
        <w:jc w:val="both"/>
        <w:rPr>
          <w:rFonts w:ascii="Palatino Linotype" w:eastAsia="Palatino Linotype" w:hAnsi="Palatino Linotype" w:cs="Palatino Linotype"/>
        </w:rPr>
      </w:pPr>
      <w:r w:rsidRPr="00E50342">
        <w:rPr>
          <w:rFonts w:ascii="Palatino Linotype" w:eastAsia="Palatino Linotype" w:hAnsi="Palatino Linotype" w:cs="Palatino Linotype"/>
        </w:rPr>
        <w:lastRenderedPageBreak/>
        <w:t>- Secretario del Ayuntamiento: comunica que el acta de la Primera Sesión de Cabildo de la administración consta de 367 fojas, debiendo cubrir, con fundamento en el artículo 148, fracción II del Código Financiero del Estado de México, un pago de derechos por la cantidad de $14,767.08 (catorce mil setecientos sesenta y siete pesos 08/100 M. N.) para la expedición de copias certificadas, en las cajas de la Tesorería Municipal, indicando el domicilio de la misma, el horario de atención, así como el nombre de la servidora pública quien le haría entrega de la información una vez realizado el pago, en las oficinas de la Secretaria del Ayuntamiento, cuya dirección se proporcionó en el acto, de igual forma se señaló que la información estaría disponible durante un plazo de 60 días, conforme al artículo 166 de la Ley de Transparencia y Acceso a la Información Pública del Estado de México y Municipios, contado a partir de que la persona solicitante efectúe el pago.</w:t>
      </w:r>
    </w:p>
    <w:p w14:paraId="7BBF5DDF"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Conocida la respuesta por la persona solicitante, al no estar conforme con los términos de la misma, interpuso el recurso de revisión que nos ocupa, mediante el cual señaló como motivo de inconformidad que no se le dio toda la información.</w:t>
      </w:r>
    </w:p>
    <w:p w14:paraId="77811DF5"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Admitido el presente recurso de revisión, en términos del artículo 185 fracción II</w:t>
      </w:r>
      <w:r w:rsidRPr="00E50342">
        <w:rPr>
          <w:rFonts w:ascii="Palatino Linotype" w:eastAsia="Palatino Linotype" w:hAnsi="Palatino Linotype" w:cs="Palatino Linotype"/>
          <w:vertAlign w:val="superscript"/>
        </w:rPr>
        <w:footnoteReference w:id="1"/>
      </w:r>
      <w:r w:rsidRPr="00E50342">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2F673A37"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lastRenderedPageBreak/>
        <w:t>En tal sentido, el Titular de la Contraloría Municipal y el Secretario del Ayuntamiento, ratificaron en lo sustancial la respuesta emitida en primera instancia, al señalar el primero que no hubo reporte de algún problema para la consulta de los documentos con los cuales se atendió la solicitud, derivado de la revisión efectuada por la Unidad de Transparencia, por lo que estima que no hay inconveniente con la información que reportó; mientras que el segundo reiteró que la entrega de la información procedería previo pago de derechos por concepto de certificación que efectuara la persona solicitante en las cajas de la Tesorería Municipal, explicando el cálculo del monto por concepto de derechos conforme al artículo 148, fracción II del Código Financiero del Estado de México.</w:t>
      </w:r>
    </w:p>
    <w:p w14:paraId="26310D59" w14:textId="77777777" w:rsidR="00AA541F" w:rsidRPr="00E50342" w:rsidRDefault="001928B5">
      <w:pPr>
        <w:spacing w:before="240" w:after="240" w:line="360" w:lineRule="auto"/>
        <w:ind w:right="49"/>
        <w:jc w:val="both"/>
        <w:rPr>
          <w:rFonts w:ascii="Palatino Linotype" w:eastAsia="Palatino Linotype" w:hAnsi="Palatino Linotype" w:cs="Palatino Linotype"/>
        </w:rPr>
      </w:pPr>
      <w:r w:rsidRPr="00E50342">
        <w:rPr>
          <w:rFonts w:ascii="Palatino Linotype" w:eastAsia="Palatino Linotype" w:hAnsi="Palatino Linotype" w:cs="Palatino Linotype"/>
        </w:rPr>
        <w:t>En esta tesitura, de las constancias que integran el expediente electrónico  relacionado con el recurso de revisión materia de estudio, se colige que el Sujeto Obligado no niega la competencia para conocer de la información solicitada, sino por el contrario, con la respuesta pronunciada asevera que es competente para conocer de la solicitud de información</w:t>
      </w:r>
      <w:r w:rsidRPr="00E50342">
        <w:rPr>
          <w:rFonts w:ascii="Palatino Linotype" w:eastAsia="Palatino Linotype" w:hAnsi="Palatino Linotype" w:cs="Palatino Linotype"/>
          <w:i/>
          <w:sz w:val="20"/>
          <w:szCs w:val="20"/>
        </w:rPr>
        <w:t xml:space="preserve">, </w:t>
      </w:r>
      <w:r w:rsidRPr="00E50342">
        <w:rPr>
          <w:rFonts w:ascii="Palatino Linotype" w:eastAsia="Palatino Linotype" w:hAnsi="Palatino Linotype" w:cs="Palatino Linotype"/>
        </w:rPr>
        <w:t xml:space="preserve">lo anterior es así, ya que el estudio enunciado tiene por objeto determinar si </w:t>
      </w:r>
      <w:r w:rsidRPr="00E50342">
        <w:t>los</w:t>
      </w:r>
      <w:r w:rsidRPr="00E50342">
        <w:rPr>
          <w:rFonts w:ascii="Palatino Linotype" w:eastAsia="Palatino Linotype" w:hAnsi="Palatino Linotype" w:cs="Palatino Linotype"/>
        </w:rPr>
        <w:t xml:space="preserve"> Sujeto</w:t>
      </w:r>
      <w:r w:rsidRPr="00E50342">
        <w:t>s</w:t>
      </w:r>
      <w:r w:rsidRPr="00E50342">
        <w:rPr>
          <w:rFonts w:ascii="Palatino Linotype" w:eastAsia="Palatino Linotype" w:hAnsi="Palatino Linotype" w:cs="Palatino Linotype"/>
        </w:rPr>
        <w:t xml:space="preserve"> Obligado</w:t>
      </w:r>
      <w:r w:rsidRPr="00E50342">
        <w:t>s</w:t>
      </w:r>
      <w:r w:rsidRPr="00E50342">
        <w:rPr>
          <w:rFonts w:ascii="Palatino Linotype" w:eastAsia="Palatino Linotype" w:hAnsi="Palatino Linotype" w:cs="Palatino Linotype"/>
        </w:rPr>
        <w:t xml:space="preserve"> generan, poseen o administran  la información solicitada, sin embargo, en aquellos casos en que </w:t>
      </w:r>
      <w:r w:rsidRPr="00E50342">
        <w:t>e</w:t>
      </w:r>
      <w:r w:rsidRPr="00E50342">
        <w:rPr>
          <w:rFonts w:ascii="Palatino Linotype" w:eastAsia="Palatino Linotype" w:hAnsi="Palatino Linotype" w:cs="Palatino Linotype"/>
        </w:rPr>
        <w:t>st</w:t>
      </w:r>
      <w:r w:rsidRPr="00E50342">
        <w:t xml:space="preserve">os </w:t>
      </w:r>
      <w:r w:rsidRPr="00E50342">
        <w:rPr>
          <w:rFonts w:ascii="Palatino Linotype" w:eastAsia="Palatino Linotype" w:hAnsi="Palatino Linotype" w:cs="Palatino Linotype"/>
        </w:rPr>
        <w:t>ha</w:t>
      </w:r>
      <w:r w:rsidRPr="00E50342">
        <w:t>n</w:t>
      </w:r>
      <w:r w:rsidRPr="00E50342">
        <w:rPr>
          <w:rFonts w:ascii="Palatino Linotype" w:eastAsia="Palatino Linotype" w:hAnsi="Palatino Linotype" w:cs="Palatino Linotype"/>
        </w:rPr>
        <w:t xml:space="preserve"> asumido </w:t>
      </w:r>
      <w:r w:rsidRPr="00E50342">
        <w:rPr>
          <w:rFonts w:ascii="Palatino Linotype" w:eastAsia="Palatino Linotype" w:hAnsi="Palatino Linotype" w:cs="Palatino Linotype"/>
          <w:b/>
        </w:rPr>
        <w:t>la competencia</w:t>
      </w:r>
      <w:r w:rsidRPr="00E50342">
        <w:rPr>
          <w:rFonts w:ascii="Palatino Linotype" w:eastAsia="Palatino Linotype" w:hAnsi="Palatino Linotype" w:cs="Palatino Linotype"/>
        </w:rPr>
        <w:t xml:space="preserve">, sería ocioso y a nada práctico nos conduciría su estudio, ya que, se insiste, el ente obligado </w:t>
      </w:r>
      <w:r w:rsidRPr="00E50342">
        <w:rPr>
          <w:rFonts w:ascii="Palatino Linotype" w:eastAsia="Palatino Linotype" w:hAnsi="Palatino Linotype" w:cs="Palatino Linotype"/>
          <w:b/>
          <w:u w:val="single"/>
        </w:rPr>
        <w:t>asumió la competencia referida</w:t>
      </w:r>
      <w:r w:rsidRPr="00E50342">
        <w:rPr>
          <w:rFonts w:ascii="Palatino Linotype" w:eastAsia="Palatino Linotype" w:hAnsi="Palatino Linotype" w:cs="Palatino Linotype"/>
        </w:rPr>
        <w:t xml:space="preserve">, motivo por el cual se actualiza el supuesto previsto en el artículo 12 de la legislación aplicable en la materia. </w:t>
      </w:r>
    </w:p>
    <w:p w14:paraId="42D9E01B" w14:textId="77777777" w:rsidR="00AA541F" w:rsidRPr="00E50342" w:rsidRDefault="001928B5">
      <w:pPr>
        <w:spacing w:before="240" w:after="240"/>
        <w:ind w:left="851"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w:t>
      </w:r>
      <w:r w:rsidRPr="00E50342">
        <w:rPr>
          <w:rFonts w:ascii="Palatino Linotype" w:eastAsia="Palatino Linotype" w:hAnsi="Palatino Linotype" w:cs="Palatino Linotype"/>
          <w:i/>
          <w:sz w:val="22"/>
          <w:szCs w:val="22"/>
        </w:rPr>
        <w:t xml:space="preserve"> en los términos de las disposiciones jurídicas aplicables. </w:t>
      </w:r>
    </w:p>
    <w:p w14:paraId="3B773E4E" w14:textId="77777777" w:rsidR="00AA541F" w:rsidRPr="00E50342" w:rsidRDefault="001928B5">
      <w:pPr>
        <w:spacing w:before="240" w:after="240"/>
        <w:ind w:left="851"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sidRPr="00E50342">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14:paraId="689E0FA6" w14:textId="77777777" w:rsidR="00AA541F" w:rsidRPr="00E50342" w:rsidRDefault="001928B5">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Por consiguiente, se procede al análisis de los requerimientos planteados por la particular y la respuesta proporcionada por el </w:t>
      </w:r>
      <w:r w:rsidRPr="00E50342">
        <w:rPr>
          <w:rFonts w:ascii="Palatino Linotype" w:eastAsia="Palatino Linotype" w:hAnsi="Palatino Linotype" w:cs="Palatino Linotype"/>
          <w:b/>
        </w:rPr>
        <w:t>Sujeto Obligado</w:t>
      </w:r>
      <w:r w:rsidRPr="00E50342">
        <w:rPr>
          <w:rFonts w:ascii="Palatino Linotype" w:eastAsia="Palatino Linotype" w:hAnsi="Palatino Linotype" w:cs="Palatino Linotype"/>
        </w:rPr>
        <w:t xml:space="preserve">, a efecto de determinar si el derecho de acceso se satisfizo con la misma, o en su defecto, señalar los documentos que en el ejercicio de sus atribuciones pudo haber generado, y que, de manera enunciativa más no limitativa, pudieran colmar dicho derecho. </w:t>
      </w:r>
    </w:p>
    <w:p w14:paraId="12CB40EE" w14:textId="77777777" w:rsidR="00AA541F" w:rsidRPr="00E50342" w:rsidRDefault="001928B5">
      <w:pPr>
        <w:spacing w:before="240" w:after="240" w:line="360" w:lineRule="auto"/>
        <w:ind w:right="49"/>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Así, respecto del </w:t>
      </w:r>
      <w:r w:rsidRPr="00E50342">
        <w:rPr>
          <w:rFonts w:ascii="Palatino Linotype" w:eastAsia="Palatino Linotype" w:hAnsi="Palatino Linotype" w:cs="Palatino Linotype"/>
          <w:b/>
        </w:rPr>
        <w:t>punto 1</w:t>
      </w:r>
      <w:r w:rsidRPr="00E50342">
        <w:rPr>
          <w:rFonts w:ascii="Palatino Linotype" w:eastAsia="Palatino Linotype" w:hAnsi="Palatino Linotype" w:cs="Palatino Linotype"/>
        </w:rPr>
        <w:t xml:space="preserve">, mediante el cual se solicitó, la entrega del </w:t>
      </w:r>
      <w:r w:rsidRPr="00E50342">
        <w:rPr>
          <w:rFonts w:ascii="Palatino Linotype" w:eastAsia="Palatino Linotype" w:hAnsi="Palatino Linotype" w:cs="Palatino Linotype"/>
          <w:b/>
        </w:rPr>
        <w:t>acuerdo delegatorio de funciones que habilita a los notificadores de la Contraloría para llevar a cabo sus funciones</w:t>
      </w:r>
      <w:r w:rsidRPr="00E50342">
        <w:rPr>
          <w:rFonts w:ascii="Palatino Linotype" w:eastAsia="Palatino Linotype" w:hAnsi="Palatino Linotype" w:cs="Palatino Linotype"/>
        </w:rPr>
        <w:t xml:space="preserve"> y que corresponde al 2022, en copia simple, es de recordar que el Titular de la Contraloría Municipal, quien, de conformidad con el artículo 6, fracción XXXV</w:t>
      </w:r>
      <w:r w:rsidRPr="00E50342">
        <w:rPr>
          <w:rFonts w:ascii="Palatino Linotype" w:eastAsia="Palatino Linotype" w:hAnsi="Palatino Linotype" w:cs="Palatino Linotype"/>
          <w:vertAlign w:val="superscript"/>
        </w:rPr>
        <w:footnoteReference w:id="2"/>
      </w:r>
      <w:r w:rsidRPr="00E50342">
        <w:rPr>
          <w:rFonts w:ascii="Palatino Linotype" w:eastAsia="Palatino Linotype" w:hAnsi="Palatino Linotype" w:cs="Palatino Linotype"/>
        </w:rPr>
        <w:t xml:space="preserve"> del Reglamento Interno de la Contraloría Municipal de Cuautitlán Izcalli, tiene la atribución de habilitar al personal a su cargo a solicitud de los respectivos Subcontralores, a efecto de ejercer las funciones de Notificador; proporcionó el oficio CM/0024/2022 de fecha uno de enero de dos mil veintidós, dirigido al Notificador adscrito a la Contraloría Municipal, mediante el cual hace de su conocimiento que a partir de la fecha en que se actúa, continuará desempeñando </w:t>
      </w:r>
      <w:r w:rsidRPr="00E50342">
        <w:rPr>
          <w:rFonts w:ascii="Palatino Linotype" w:eastAsia="Palatino Linotype" w:hAnsi="Palatino Linotype" w:cs="Palatino Linotype"/>
        </w:rPr>
        <w:lastRenderedPageBreak/>
        <w:t xml:space="preserve">el cargo como Notificador adscrito a la Contraloría Municipal, debiendo realizar las actividades inherentes encomendadas al mismo. </w:t>
      </w:r>
    </w:p>
    <w:p w14:paraId="1A8693F9" w14:textId="77777777" w:rsidR="00AA541F" w:rsidRPr="00E50342" w:rsidRDefault="001928B5">
      <w:pPr>
        <w:spacing w:before="240" w:after="360" w:line="360" w:lineRule="auto"/>
        <w:ind w:right="18"/>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En tal tesitura, es de señalar que la respuesta al punto en análisis fue proporcionada por el Servidor Público Habilitado competente para generar, administrar o poseer la información que es del interés de la persona solicitante, por lo que, al haber existido un pronunciamiento por parte del </w:t>
      </w:r>
      <w:r w:rsidRPr="00E50342">
        <w:rPr>
          <w:rFonts w:ascii="Palatino Linotype" w:eastAsia="Palatino Linotype" w:hAnsi="Palatino Linotype" w:cs="Palatino Linotype"/>
          <w:b/>
        </w:rPr>
        <w:t xml:space="preserve">Sujeto Obligado, </w:t>
      </w:r>
      <w:r w:rsidRPr="00E50342">
        <w:rPr>
          <w:rFonts w:ascii="Palatino Linotype" w:eastAsia="Palatino Linotype" w:hAnsi="Palatino Linotype" w:cs="Palatino Linotype"/>
        </w:rPr>
        <w:t>a través del área competente, respecto de la materia de la solicitud, este Organismo Garante no está facultado para manifestarse sobre la veracidad de lo expresado por parte de este, pues no existe precepto legal alguno en la Ley de la materia que lo faculte para ello.</w:t>
      </w:r>
    </w:p>
    <w:p w14:paraId="37E7830F" w14:textId="77777777" w:rsidR="00AA541F" w:rsidRPr="00E50342" w:rsidRDefault="001928B5">
      <w:pPr>
        <w:spacing w:before="240" w:after="360" w:line="360" w:lineRule="auto"/>
        <w:ind w:right="18"/>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479BBADA" w14:textId="77777777" w:rsidR="00AA541F" w:rsidRPr="00E50342" w:rsidRDefault="001928B5">
      <w:pPr>
        <w:spacing w:before="240" w:after="240"/>
        <w:ind w:left="993" w:right="1041"/>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i/>
          <w:sz w:val="22"/>
          <w:szCs w:val="22"/>
        </w:rPr>
        <w:t>“</w:t>
      </w:r>
      <w:r w:rsidRPr="00E50342">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E50342">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w:t>
      </w:r>
      <w:r w:rsidRPr="00E50342">
        <w:rPr>
          <w:rFonts w:ascii="Palatino Linotype" w:eastAsia="Palatino Linotype" w:hAnsi="Palatino Linotype" w:cs="Palatino Linotype"/>
          <w:i/>
          <w:sz w:val="22"/>
          <w:szCs w:val="22"/>
        </w:rPr>
        <w:lastRenderedPageBreak/>
        <w:t>permita al Instituto Federal de Acceso a la Información y Protección de Datos conocer, vía recurso revisión, al respecto.”</w:t>
      </w:r>
    </w:p>
    <w:p w14:paraId="3C5C2652" w14:textId="77777777" w:rsidR="00AA541F" w:rsidRPr="00E50342" w:rsidRDefault="001928B5">
      <w:pPr>
        <w:spacing w:before="240" w:after="360" w:line="360" w:lineRule="auto"/>
        <w:ind w:right="18"/>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rPr>
        <w:t>En consecuencia, se estima que la información remitida es suficiente para tener por atendido el punto en análisis.</w:t>
      </w:r>
    </w:p>
    <w:p w14:paraId="3636EB8F"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Por cuanto hace al </w:t>
      </w:r>
      <w:r w:rsidRPr="00E50342">
        <w:rPr>
          <w:rFonts w:ascii="Palatino Linotype" w:eastAsia="Palatino Linotype" w:hAnsi="Palatino Linotype" w:cs="Palatino Linotype"/>
          <w:b/>
        </w:rPr>
        <w:t>punto 2</w:t>
      </w:r>
      <w:r w:rsidRPr="00E50342">
        <w:rPr>
          <w:rFonts w:ascii="Palatino Linotype" w:eastAsia="Palatino Linotype" w:hAnsi="Palatino Linotype" w:cs="Palatino Linotype"/>
        </w:rPr>
        <w:t xml:space="preserve">, mediante el cual se solicita </w:t>
      </w:r>
      <w:r w:rsidRPr="00E50342">
        <w:rPr>
          <w:rFonts w:ascii="Palatino Linotype" w:eastAsia="Palatino Linotype" w:hAnsi="Palatino Linotype" w:cs="Palatino Linotype"/>
          <w:b/>
        </w:rPr>
        <w:t xml:space="preserve">copia certificada del Acta de la Primera Sesión de Cabildo de la presente administración, </w:t>
      </w:r>
      <w:r w:rsidRPr="00E50342">
        <w:rPr>
          <w:rFonts w:ascii="Palatino Linotype" w:eastAsia="Palatino Linotype" w:hAnsi="Palatino Linotype" w:cs="Palatino Linotype"/>
        </w:rPr>
        <w:t>el Secretario del Ayuntamiento informó que la información constaba de 367 fojas, asimismo que la entrega a través de copia certificada procedería previo pago de derechos por la cantidad de $14,767.08 (catorce mil setecientos sesenta y siete pesos 08/100 M. N.) en las cajas de la Tesorería Municipal, con fundamento en el artículo 148, fracción II del Código Financiero del Estado de México.</w:t>
      </w:r>
    </w:p>
    <w:p w14:paraId="73F7A9A2" w14:textId="77777777" w:rsidR="00AA541F" w:rsidRPr="00E50342" w:rsidRDefault="001928B5">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En este sentido, es imprescindible mencionar que el </w:t>
      </w:r>
      <w:r w:rsidRPr="00E50342">
        <w:rPr>
          <w:rFonts w:ascii="Palatino Linotype" w:eastAsia="Palatino Linotype" w:hAnsi="Palatino Linotype" w:cs="Palatino Linotype"/>
          <w:b/>
        </w:rPr>
        <w:t>Sujeto Obligado</w:t>
      </w:r>
      <w:r w:rsidRPr="00E50342">
        <w:rPr>
          <w:rFonts w:ascii="Palatino Linotype" w:eastAsia="Palatino Linotype" w:hAnsi="Palatino Linotype" w:cs="Palatino Linotype"/>
        </w:rPr>
        <w:t xml:space="preserve"> asumió la existencia de la información peticionada tan es así que solicitó al particular realizar el pago de derechos correspondientes, a efecto de entregar información mediante copias certificadas, en consecuencia, se asume que cuenta con la información y por ende se obvia el análisis de las atribuciones del </w:t>
      </w:r>
      <w:r w:rsidRPr="00E50342">
        <w:rPr>
          <w:rFonts w:ascii="Palatino Linotype" w:eastAsia="Palatino Linotype" w:hAnsi="Palatino Linotype" w:cs="Palatino Linotype"/>
          <w:b/>
        </w:rPr>
        <w:t>Sujeto Obligado</w:t>
      </w:r>
      <w:r w:rsidRPr="00E50342">
        <w:rPr>
          <w:rFonts w:ascii="Palatino Linotype" w:eastAsia="Palatino Linotype" w:hAnsi="Palatino Linotype" w:cs="Palatino Linotype"/>
        </w:rPr>
        <w:t xml:space="preserve"> para contar con la misma.</w:t>
      </w:r>
    </w:p>
    <w:p w14:paraId="7F33A023"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En segundo término, resulta indispensable consultar el formato de solicitud de acceso a la información pública para determinar la modalidad a través de la cual se eligió la entrega de la información por parte de la persona solicitante, por lo que en el expediente electrónico se halló lo siguiente:</w:t>
      </w:r>
    </w:p>
    <w:p w14:paraId="7A935B51" w14:textId="5FAE0BF0" w:rsidR="00AA541F" w:rsidRPr="00E50342" w:rsidRDefault="000B7CC0">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noProof/>
        </w:rPr>
        <w:lastRenderedPageBreak/>
        <mc:AlternateContent>
          <mc:Choice Requires="wps">
            <w:drawing>
              <wp:anchor distT="0" distB="0" distL="114300" distR="114300" simplePos="0" relativeHeight="251666432" behindDoc="0" locked="0" layoutInCell="1" allowOverlap="1" wp14:anchorId="330CE528" wp14:editId="1E53176B">
                <wp:simplePos x="0" y="0"/>
                <wp:positionH relativeFrom="column">
                  <wp:posOffset>1174750</wp:posOffset>
                </wp:positionH>
                <wp:positionV relativeFrom="paragraph">
                  <wp:posOffset>964234</wp:posOffset>
                </wp:positionV>
                <wp:extent cx="582102" cy="0"/>
                <wp:effectExtent l="38100" t="38100" r="66040" b="95250"/>
                <wp:wrapNone/>
                <wp:docPr id="1" name="Conector recto 1"/>
                <wp:cNvGraphicFramePr/>
                <a:graphic xmlns:a="http://schemas.openxmlformats.org/drawingml/2006/main">
                  <a:graphicData uri="http://schemas.microsoft.com/office/word/2010/wordprocessingShape">
                    <wps:wsp>
                      <wps:cNvCnPr/>
                      <wps:spPr>
                        <a:xfrm>
                          <a:off x="0" y="0"/>
                          <a:ext cx="582102" cy="0"/>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2D2E1" id="Conector recto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5pt,75.9pt" to="138.35pt,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" strokecolor="#c00000" strokeweight="2pt">
                <v:shadow on="t" color="black" opacity="24903f" origin=",.5" offset="0,.55556mm"/>
              </v:line>
            </w:pict>
          </mc:Fallback>
        </mc:AlternateContent>
      </w:r>
      <w:r w:rsidR="001928B5" w:rsidRPr="00E50342">
        <w:rPr>
          <w:rFonts w:ascii="Palatino Linotype" w:eastAsia="Palatino Linotype" w:hAnsi="Palatino Linotype" w:cs="Palatino Linotype"/>
          <w:noProof/>
        </w:rPr>
        <w:drawing>
          <wp:inline distT="0" distB="0" distL="0" distR="0" wp14:anchorId="4BA3F2C8" wp14:editId="75656319">
            <wp:extent cx="5612130" cy="1859915"/>
            <wp:effectExtent l="0" t="0" r="7620" b="6985"/>
            <wp:docPr id="8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12130" cy="1859915"/>
                    </a:xfrm>
                    <a:prstGeom prst="rect">
                      <a:avLst/>
                    </a:prstGeom>
                    <a:ln/>
                  </pic:spPr>
                </pic:pic>
              </a:graphicData>
            </a:graphic>
          </wp:inline>
        </w:drawing>
      </w:r>
      <w:r w:rsidR="001928B5" w:rsidRPr="00E50342">
        <w:rPr>
          <w:noProof/>
        </w:rPr>
        <mc:AlternateContent>
          <mc:Choice Requires="wps">
            <w:drawing>
              <wp:anchor distT="0" distB="0" distL="114300" distR="114300" simplePos="0" relativeHeight="251658240" behindDoc="0" locked="0" layoutInCell="1" hidden="0" allowOverlap="1" wp14:anchorId="5298CAA6" wp14:editId="4AA32CA1">
                <wp:simplePos x="0" y="0"/>
                <wp:positionH relativeFrom="column">
                  <wp:posOffset>1168400</wp:posOffset>
                </wp:positionH>
                <wp:positionV relativeFrom="paragraph">
                  <wp:posOffset>952500</wp:posOffset>
                </wp:positionV>
                <wp:extent cx="10048" cy="25400"/>
                <wp:effectExtent l="0" t="0" r="0" b="0"/>
                <wp:wrapNone/>
                <wp:docPr id="78" name="Conector recto de flecha 78"/>
                <wp:cNvGraphicFramePr/>
                <a:graphic xmlns:a="http://schemas.openxmlformats.org/drawingml/2006/main">
                  <a:graphicData uri="http://schemas.microsoft.com/office/word/2010/wordprocessingShape">
                    <wps:wsp>
                      <wps:cNvCnPr/>
                      <wps:spPr>
                        <a:xfrm>
                          <a:off x="4044739" y="3774976"/>
                          <a:ext cx="2602523" cy="10048"/>
                        </a:xfrm>
                        <a:prstGeom prst="straightConnector1">
                          <a:avLst/>
                        </a:prstGeom>
                        <a:noFill/>
                        <a:ln w="25400" cap="flat" cmpd="sng">
                          <a:solidFill>
                            <a:srgbClr val="C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1168400</wp:posOffset>
                </wp:positionH>
                <wp:positionV relativeFrom="paragraph">
                  <wp:posOffset>952500</wp:posOffset>
                </wp:positionV>
                <wp:extent cx="10048" cy="25400"/>
                <wp:effectExtent b="0" l="0" r="0" t="0"/>
                <wp:wrapNone/>
                <wp:docPr id="78"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10048" cy="25400"/>
                        </a:xfrm>
                        <a:prstGeom prst="rect"/>
                        <a:ln/>
                      </pic:spPr>
                    </pic:pic>
                  </a:graphicData>
                </a:graphic>
              </wp:anchor>
            </w:drawing>
          </mc:Fallback>
        </mc:AlternateContent>
      </w:r>
    </w:p>
    <w:p w14:paraId="02233554"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Como se puede observar de la imagen inserta, no pasa desapercibido que el particular, requirió la entrega del soporte documental mediante copia certificada, por lo cual es evidente que </w:t>
      </w:r>
      <w:r w:rsidRPr="00E50342">
        <w:rPr>
          <w:rFonts w:ascii="Palatino Linotype" w:eastAsia="Palatino Linotype" w:hAnsi="Palatino Linotype" w:cs="Palatino Linotype"/>
          <w:u w:val="single"/>
        </w:rPr>
        <w:t xml:space="preserve">el particular sí requirió la información en la modalidad presentada por el </w:t>
      </w:r>
      <w:r w:rsidRPr="00E50342">
        <w:rPr>
          <w:rFonts w:ascii="Palatino Linotype" w:eastAsia="Palatino Linotype" w:hAnsi="Palatino Linotype" w:cs="Palatino Linotype"/>
          <w:b/>
          <w:u w:val="single"/>
        </w:rPr>
        <w:t>Sujeto Obligado</w:t>
      </w:r>
      <w:r w:rsidRPr="00E50342">
        <w:rPr>
          <w:rFonts w:ascii="Palatino Linotype" w:eastAsia="Palatino Linotype" w:hAnsi="Palatino Linotype" w:cs="Palatino Linotype"/>
        </w:rPr>
        <w:t xml:space="preserve"> a través de su escrito de respuesta de fecha seis de abril de dos mil veintidós.</w:t>
      </w:r>
    </w:p>
    <w:p w14:paraId="1BC19795"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Atentos a lo anterior, es oportuno referir que la Ley de Transparencia y Acceso a la Información Pública del Estado de México y Municipios, el artículo 155 fracción V,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CD-Rom (con costo), copias simples (con costo), copias certificadas (con costo), consulta directa (sin costo), o bien, cualquier otro que determine el particular.</w:t>
      </w:r>
    </w:p>
    <w:p w14:paraId="6CE0EE38"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lastRenderedPageBreak/>
        <w:t>Por su parte, el artículo 164 de la Ley de Transparencia y Acceso a la Información Pública del Estado de México y Municipios, establece lo que es de la literalidad siguiente:</w:t>
      </w:r>
    </w:p>
    <w:p w14:paraId="0C1FC8F1" w14:textId="77777777" w:rsidR="00AA541F" w:rsidRPr="00E50342" w:rsidRDefault="001928B5">
      <w:pPr>
        <w:spacing w:before="120" w:after="120"/>
        <w:ind w:left="851"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i/>
          <w:sz w:val="22"/>
          <w:szCs w:val="22"/>
        </w:rPr>
        <w:t xml:space="preserve"> “</w:t>
      </w:r>
      <w:r w:rsidRPr="00E50342">
        <w:rPr>
          <w:rFonts w:ascii="Palatino Linotype" w:eastAsia="Palatino Linotype" w:hAnsi="Palatino Linotype" w:cs="Palatino Linotype"/>
          <w:b/>
          <w:i/>
          <w:sz w:val="22"/>
          <w:szCs w:val="22"/>
        </w:rPr>
        <w:t>Artículo 164</w:t>
      </w:r>
      <w:r w:rsidRPr="00E50342">
        <w:rPr>
          <w:rFonts w:ascii="Palatino Linotype" w:eastAsia="Palatino Linotype" w:hAnsi="Palatino Linotype" w:cs="Palatino Linotype"/>
          <w:i/>
          <w:sz w:val="22"/>
          <w:szCs w:val="22"/>
        </w:rPr>
        <w:t xml:space="preserve">. </w:t>
      </w:r>
      <w:r w:rsidRPr="00E50342">
        <w:rPr>
          <w:rFonts w:ascii="Palatino Linotype" w:eastAsia="Palatino Linotype" w:hAnsi="Palatino Linotype" w:cs="Palatino Linotype"/>
          <w:b/>
          <w:i/>
          <w:sz w:val="22"/>
          <w:szCs w:val="22"/>
        </w:rPr>
        <w:t>El acceso se dará en la modalidad de entrega y, en su caso, de envío elegidos por el solicitante</w:t>
      </w:r>
      <w:r w:rsidRPr="00E50342">
        <w:rPr>
          <w:rFonts w:ascii="Palatino Linotype" w:eastAsia="Palatino Linotype" w:hAnsi="Palatino Linotype" w:cs="Palatino Linotype"/>
          <w:i/>
          <w:sz w:val="22"/>
          <w:szCs w:val="22"/>
        </w:rPr>
        <w:t>. Cuando la información no pueda entregarse o enviarse en la modalidad solicitada, el sujeto obligado deberá ofrecer otra u otras modalidades de entrega.</w:t>
      </w:r>
    </w:p>
    <w:p w14:paraId="3A6C7CEC" w14:textId="77777777" w:rsidR="00AA541F" w:rsidRPr="00E50342" w:rsidRDefault="001928B5">
      <w:pPr>
        <w:spacing w:before="120" w:after="120"/>
        <w:ind w:left="851"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i/>
          <w:sz w:val="22"/>
          <w:szCs w:val="22"/>
        </w:rPr>
        <w:t>En cualquier caso, se deberá fundar y motivar la necesidad de ofrecer otras modalidades.”</w:t>
      </w:r>
    </w:p>
    <w:p w14:paraId="6F014C7D"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De modo, que el acceso a la información debe darse en la modalidad de entrega elegida por el solicitante,  y sólo para los casos en que se encuentren impedidos los sujetos obligados podrán ofrecer otra u otras modalidades debiendo fundar y motivar adecuadamente el cambio de modalidad en la entrega de la información</w:t>
      </w:r>
      <w:r w:rsidRPr="00E50342">
        <w:rPr>
          <w:rFonts w:ascii="Palatino Linotype" w:eastAsia="Palatino Linotype" w:hAnsi="Palatino Linotype" w:cs="Palatino Linotype"/>
          <w:vertAlign w:val="superscript"/>
        </w:rPr>
        <w:t xml:space="preserve"> </w:t>
      </w:r>
      <w:r w:rsidRPr="00E50342">
        <w:rPr>
          <w:rFonts w:ascii="Palatino Linotype" w:eastAsia="Palatino Linotype" w:hAnsi="Palatino Linotype" w:cs="Palatino Linotype"/>
          <w:vertAlign w:val="superscript"/>
        </w:rPr>
        <w:footnoteReference w:id="3"/>
      </w:r>
      <w:r w:rsidRPr="00E50342">
        <w:rPr>
          <w:rFonts w:ascii="Palatino Linotype" w:eastAsia="Palatino Linotype" w:hAnsi="Palatino Linotype" w:cs="Palatino Linotype"/>
        </w:rPr>
        <w:t xml:space="preserve">, en términos de lo dispuesto en el artículo 16 de la Constitución Política de los Estados Unidos Mexicanos, 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w:t>
      </w:r>
    </w:p>
    <w:p w14:paraId="1FE040B0"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Asimismo, es importante mencionar que el ejercicio del derecho de acceso a la información, conlleva la observancia de principios rectores que consisten en las bases, fundamentos o los parámetros fundamentales que permitan el ejercicio de la garantía que posee toda persona para atraerse de información, informar y ser </w:t>
      </w:r>
      <w:r w:rsidRPr="00E50342">
        <w:rPr>
          <w:rFonts w:ascii="Palatino Linotype" w:eastAsia="Palatino Linotype" w:hAnsi="Palatino Linotype" w:cs="Palatino Linotype"/>
        </w:rPr>
        <w:lastRenderedPageBreak/>
        <w:t>informada, estableciéndose de manera genérica, los principios de acceso universal, de máxima publicidad, de</w:t>
      </w:r>
      <w:r w:rsidRPr="00E50342">
        <w:rPr>
          <w:rFonts w:ascii="Palatino Linotype" w:eastAsia="Palatino Linotype" w:hAnsi="Palatino Linotype" w:cs="Palatino Linotype"/>
          <w:b/>
          <w:i/>
        </w:rPr>
        <w:t xml:space="preserve"> </w:t>
      </w:r>
      <w:r w:rsidRPr="00E50342">
        <w:rPr>
          <w:rFonts w:ascii="Palatino Linotype" w:eastAsia="Palatino Linotype" w:hAnsi="Palatino Linotype" w:cs="Palatino Linotype"/>
        </w:rPr>
        <w:t>gratuidad, de certeza, de celeridad, de objetividad, entre otros.</w:t>
      </w:r>
    </w:p>
    <w:p w14:paraId="791E5B5A"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Así, a través del principio de gratuidad del acceso a la información pública, se busca que el mayor número posible de personas pueda ejercer el derecho fundamental de acceso a la información, con la finalidad de que la condición económica de las personas, no constituya un obstáculo para el ejercicio de acceso a la información, o bien y en virtud de la modalidad de acceso a la información solicitada, su costo represente una barrera fácilmente franqueable.</w:t>
      </w:r>
    </w:p>
    <w:p w14:paraId="1CA38D79"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En razón de este principio, se instituye que la consulta de documentos o información en el sitio donde se encontrare no tendrá costo alguno; asimismo, los costos por obtener información no podrán ser superiores a la suma del costo de los materiales utilizados para la </w:t>
      </w:r>
      <w:r w:rsidRPr="00E50342">
        <w:rPr>
          <w:rFonts w:ascii="Palatino Linotype" w:eastAsia="Palatino Linotype" w:hAnsi="Palatino Linotype" w:cs="Palatino Linotype"/>
          <w:b/>
          <w:i/>
        </w:rPr>
        <w:t xml:space="preserve">reproducción </w:t>
      </w:r>
      <w:r w:rsidRPr="00E50342">
        <w:rPr>
          <w:rFonts w:ascii="Palatino Linotype" w:eastAsia="Palatino Linotype" w:hAnsi="Palatino Linotype" w:cs="Palatino Linotype"/>
        </w:rPr>
        <w:t xml:space="preserve">de la información, y en su caso del costo de </w:t>
      </w:r>
      <w:r w:rsidRPr="00E50342">
        <w:rPr>
          <w:rFonts w:ascii="Palatino Linotype" w:eastAsia="Palatino Linotype" w:hAnsi="Palatino Linotype" w:cs="Palatino Linotype"/>
          <w:b/>
          <w:i/>
        </w:rPr>
        <w:t>envío</w:t>
      </w:r>
      <w:r w:rsidRPr="00E50342">
        <w:rPr>
          <w:rFonts w:ascii="Palatino Linotype" w:eastAsia="Palatino Linotype" w:hAnsi="Palatino Linotype" w:cs="Palatino Linotype"/>
        </w:rPr>
        <w:t>, finalmente, conlleva implícitamente un esfuerzo por parte de los Sujetos Obligados para reducir los costos de entrega de la información.</w:t>
      </w:r>
    </w:p>
    <w:p w14:paraId="49772583"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Por su parte, nuestra Carta Magna, así como la Constitución Política de nuestro Estado, contemplan el ejercicio del derecho de acceso a la información bajo el principio de gratuidad, garantizando la protección a un derecho fundamental que tienen dimensión social, al ser un condicionante necesario para el funcionamiento de una sociedad democrática, por lo que cualquier afectación a éste exige una justificación y jamás puede tener efectos recaudatorios, al menos que la </w:t>
      </w:r>
      <w:r w:rsidRPr="00E50342">
        <w:rPr>
          <w:rFonts w:ascii="Palatino Linotype" w:eastAsia="Palatino Linotype" w:hAnsi="Palatino Linotype" w:cs="Palatino Linotype"/>
        </w:rPr>
        <w:lastRenderedPageBreak/>
        <w:t>reproducción de la información sea en fotocopias, respaldos informativos, entre otros.</w:t>
      </w:r>
    </w:p>
    <w:p w14:paraId="7AE6E229"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Mientras que la Ley de Transparencia y Acceso a la Información Pública del Estado de México y Municipios, que tiene entre sus objetivos el de proveer lo necesario para garantizar a toda persona el derecho de acceso a la información pública, a través de procedimientos sencillos, expeditos, oportunos y gratuitos,  refiere en los artículos 17 y 150, que la búsqueda y acceso a la información es gratuita y </w:t>
      </w:r>
      <w:r w:rsidRPr="00E50342">
        <w:rPr>
          <w:rFonts w:ascii="Palatino Linotype" w:eastAsia="Palatino Linotype" w:hAnsi="Palatino Linotype" w:cs="Palatino Linotype"/>
          <w:b/>
          <w:i/>
        </w:rPr>
        <w:t xml:space="preserve">sólo se cubrirá en su caso, </w:t>
      </w:r>
      <w:r w:rsidRPr="00E50342">
        <w:rPr>
          <w:rFonts w:ascii="Palatino Linotype" w:eastAsia="Palatino Linotype" w:hAnsi="Palatino Linotype" w:cs="Palatino Linotype"/>
          <w:b/>
          <w:i/>
          <w:u w:val="single"/>
        </w:rPr>
        <w:t>los gastos de reproducción</w:t>
      </w:r>
      <w:r w:rsidRPr="00E50342">
        <w:rPr>
          <w:rFonts w:ascii="Palatino Linotype" w:eastAsia="Palatino Linotype" w:hAnsi="Palatino Linotype" w:cs="Palatino Linotype"/>
          <w:u w:val="single"/>
        </w:rPr>
        <w:t>,</w:t>
      </w:r>
      <w:r w:rsidRPr="00E50342">
        <w:rPr>
          <w:rFonts w:ascii="Palatino Linotype" w:eastAsia="Palatino Linotype" w:hAnsi="Palatino Linotype" w:cs="Palatino Linotype"/>
        </w:rPr>
        <w:t xml:space="preserve"> </w:t>
      </w:r>
      <w:r w:rsidRPr="00E50342">
        <w:rPr>
          <w:rFonts w:ascii="Palatino Linotype" w:eastAsia="Palatino Linotype" w:hAnsi="Palatino Linotype" w:cs="Palatino Linotype"/>
          <w:b/>
          <w:i/>
          <w:u w:val="single"/>
        </w:rPr>
        <w:t>por la modalidad de entrega solicitada</w:t>
      </w:r>
      <w:r w:rsidRPr="00E50342">
        <w:rPr>
          <w:rFonts w:ascii="Palatino Linotype" w:eastAsia="Palatino Linotype" w:hAnsi="Palatino Linotype" w:cs="Palatino Linotype"/>
          <w:u w:val="single"/>
        </w:rPr>
        <w:t xml:space="preserve">, </w:t>
      </w:r>
      <w:r w:rsidRPr="00E50342">
        <w:rPr>
          <w:rFonts w:ascii="Palatino Linotype" w:eastAsia="Palatino Linotype" w:hAnsi="Palatino Linotype" w:cs="Palatino Linotype"/>
          <w:b/>
          <w:i/>
          <w:u w:val="single"/>
        </w:rPr>
        <w:t>o por el envió</w:t>
      </w:r>
      <w:r w:rsidRPr="00E50342">
        <w:rPr>
          <w:rFonts w:ascii="Palatino Linotype" w:eastAsia="Palatino Linotype" w:hAnsi="Palatino Linotype" w:cs="Palatino Linotype"/>
          <w:u w:val="single"/>
        </w:rPr>
        <w:t xml:space="preserve"> </w:t>
      </w:r>
      <w:r w:rsidRPr="00E50342">
        <w:rPr>
          <w:rFonts w:ascii="Palatino Linotype" w:eastAsia="Palatino Linotype" w:hAnsi="Palatino Linotype" w:cs="Palatino Linotype"/>
        </w:rPr>
        <w:t xml:space="preserve">de conformidad con los derechos, productos y aprovechamientos establecidos en la legislación aplicable, en razón de que el procedimiento de acceso a la información es la garantía primaria del derecho en cuestión y </w:t>
      </w:r>
      <w:r w:rsidRPr="00E50342">
        <w:rPr>
          <w:rFonts w:ascii="Palatino Linotype" w:eastAsia="Palatino Linotype" w:hAnsi="Palatino Linotype" w:cs="Palatino Linotype"/>
          <w:i/>
        </w:rPr>
        <w:t>se rige por los principios de simplicidad, rapidez, gratuidad,</w:t>
      </w:r>
      <w:r w:rsidRPr="00E50342">
        <w:rPr>
          <w:rFonts w:ascii="Palatino Linotype" w:eastAsia="Palatino Linotype" w:hAnsi="Palatino Linotype" w:cs="Palatino Linotype"/>
        </w:rPr>
        <w:t xml:space="preserve">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realizadas por los entes públicos, lo que favorece la rendición de cuentas.</w:t>
      </w:r>
    </w:p>
    <w:p w14:paraId="067F3B5B"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En este tenor, por regla general la entrega de la información que se solicite en ejercicio del derecho de acceso a la información pública, deberá ser en congruencia con el principio de gratuidad y solamente en casos excepcionales se procederá al cobro para la entrega de la información, lo cual ocurrirá  </w:t>
      </w:r>
      <w:r w:rsidRPr="00E50342">
        <w:rPr>
          <w:rFonts w:ascii="Palatino Linotype" w:eastAsia="Palatino Linotype" w:hAnsi="Palatino Linotype" w:cs="Palatino Linotype"/>
          <w:b/>
          <w:i/>
        </w:rPr>
        <w:t>en caso de que se tenga que generar un gasto por la reproducción, por el envío, o por la modalidad de entrega solicitada,</w:t>
      </w:r>
      <w:r w:rsidRPr="00E50342">
        <w:rPr>
          <w:rFonts w:ascii="Palatino Linotype" w:eastAsia="Palatino Linotype" w:hAnsi="Palatino Linotype" w:cs="Palatino Linotype"/>
        </w:rPr>
        <w:t xml:space="preserve"> supuestos que encuadran con lo  establecido en los artículos 9 fracción III, 17, 165, 174, 175 de la Ley de Acceso a la Información Pública del Estado de </w:t>
      </w:r>
      <w:r w:rsidRPr="00E50342">
        <w:rPr>
          <w:rFonts w:ascii="Palatino Linotype" w:eastAsia="Palatino Linotype" w:hAnsi="Palatino Linotype" w:cs="Palatino Linotype"/>
        </w:rPr>
        <w:lastRenderedPageBreak/>
        <w:t>México y Municipios, así como el artículo 4.22 de su Reglamento, que son del tenor literal siguiente:</w:t>
      </w:r>
    </w:p>
    <w:p w14:paraId="5A14BA4B" w14:textId="77777777" w:rsidR="00AA541F" w:rsidRPr="00E50342" w:rsidRDefault="001928B5">
      <w:pPr>
        <w:spacing w:before="120" w:after="120"/>
        <w:ind w:left="851"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b/>
          <w:i/>
          <w:sz w:val="22"/>
          <w:szCs w:val="22"/>
        </w:rPr>
        <w:t xml:space="preserve">“Artículo 9. </w:t>
      </w:r>
      <w:r w:rsidRPr="00E50342">
        <w:rPr>
          <w:rFonts w:ascii="Palatino Linotype" w:eastAsia="Palatino Linotype" w:hAnsi="Palatino Linotype" w:cs="Palatino Linotype"/>
          <w:i/>
          <w:sz w:val="22"/>
          <w:szCs w:val="22"/>
        </w:rPr>
        <w:t>El Instituto deberá regir su funcionamiento de acuerdo a los siguientes principios:</w:t>
      </w:r>
    </w:p>
    <w:p w14:paraId="683BBDD7" w14:textId="77777777" w:rsidR="00AA541F" w:rsidRPr="00E50342" w:rsidRDefault="001928B5">
      <w:pPr>
        <w:spacing w:before="120" w:after="120"/>
        <w:ind w:left="1134" w:right="902"/>
        <w:jc w:val="both"/>
        <w:rPr>
          <w:rFonts w:ascii="Palatino Linotype" w:eastAsia="Palatino Linotype" w:hAnsi="Palatino Linotype" w:cs="Palatino Linotype"/>
          <w:b/>
          <w:i/>
          <w:sz w:val="22"/>
          <w:szCs w:val="22"/>
        </w:rPr>
      </w:pPr>
      <w:r w:rsidRPr="00E50342">
        <w:rPr>
          <w:rFonts w:ascii="Palatino Linotype" w:eastAsia="Palatino Linotype" w:hAnsi="Palatino Linotype" w:cs="Palatino Linotype"/>
          <w:b/>
          <w:i/>
          <w:sz w:val="22"/>
          <w:szCs w:val="22"/>
        </w:rPr>
        <w:t>...</w:t>
      </w:r>
    </w:p>
    <w:p w14:paraId="56EEBED7" w14:textId="77777777" w:rsidR="00AA541F" w:rsidRPr="00E50342" w:rsidRDefault="001928B5">
      <w:pPr>
        <w:spacing w:before="120" w:after="120"/>
        <w:ind w:left="1134"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b/>
          <w:i/>
          <w:sz w:val="22"/>
          <w:szCs w:val="22"/>
        </w:rPr>
        <w:t xml:space="preserve">III. Gratuidad: </w:t>
      </w:r>
      <w:r w:rsidRPr="00E50342">
        <w:rPr>
          <w:rFonts w:ascii="Palatino Linotype" w:eastAsia="Palatino Linotype" w:hAnsi="Palatino Linotype" w:cs="Palatino Linotype"/>
          <w:i/>
          <w:sz w:val="22"/>
          <w:szCs w:val="22"/>
        </w:rPr>
        <w:t xml:space="preserve">Consiste en que el acceso a la información pública no genera costo alguno para los solicitantes, </w:t>
      </w:r>
      <w:r w:rsidRPr="00E50342">
        <w:rPr>
          <w:rFonts w:ascii="Palatino Linotype" w:eastAsia="Palatino Linotype" w:hAnsi="Palatino Linotype" w:cs="Palatino Linotype"/>
          <w:b/>
          <w:i/>
          <w:sz w:val="22"/>
          <w:szCs w:val="22"/>
        </w:rPr>
        <w:t xml:space="preserve">sólo podrá requerirse el cobro correspondiente a la modalidad de reproducción y entrega solicitada </w:t>
      </w:r>
      <w:r w:rsidRPr="00E50342">
        <w:rPr>
          <w:rFonts w:ascii="Palatino Linotype" w:eastAsia="Palatino Linotype" w:hAnsi="Palatino Linotype" w:cs="Palatino Linotype"/>
          <w:i/>
          <w:sz w:val="22"/>
          <w:szCs w:val="22"/>
        </w:rPr>
        <w:t>conforme a lo establecido en la presente Ley y demás disposiciones jurídicas aplicables;</w:t>
      </w:r>
    </w:p>
    <w:p w14:paraId="201C20DD" w14:textId="77777777" w:rsidR="00AA541F" w:rsidRPr="00E50342" w:rsidRDefault="001928B5">
      <w:pPr>
        <w:spacing w:before="120" w:after="120"/>
        <w:ind w:left="851"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i/>
          <w:sz w:val="22"/>
          <w:szCs w:val="22"/>
        </w:rPr>
        <w:t>(…)</w:t>
      </w:r>
    </w:p>
    <w:p w14:paraId="72258132" w14:textId="77777777" w:rsidR="00AA541F" w:rsidRPr="00E50342" w:rsidRDefault="001928B5">
      <w:pPr>
        <w:spacing w:before="120" w:after="120"/>
        <w:ind w:left="851"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b/>
          <w:i/>
          <w:sz w:val="22"/>
          <w:szCs w:val="22"/>
        </w:rPr>
        <w:t xml:space="preserve">Artículo 17. </w:t>
      </w:r>
      <w:r w:rsidRPr="00E50342">
        <w:rPr>
          <w:rFonts w:ascii="Palatino Linotype" w:eastAsia="Palatino Linotype" w:hAnsi="Palatino Linotype" w:cs="Palatino Linotype"/>
          <w:i/>
          <w:sz w:val="22"/>
          <w:szCs w:val="22"/>
        </w:rPr>
        <w:t xml:space="preserve">La búsqueda y acceso a la información es gratuita y </w:t>
      </w:r>
      <w:r w:rsidRPr="00E50342">
        <w:rPr>
          <w:rFonts w:ascii="Palatino Linotype" w:eastAsia="Palatino Linotype" w:hAnsi="Palatino Linotype" w:cs="Palatino Linotype"/>
          <w:b/>
          <w:i/>
          <w:sz w:val="22"/>
          <w:szCs w:val="22"/>
        </w:rPr>
        <w:t>solo se cubrirán los gastos de reproducción, o por la modalidad de entrega solicitada</w:t>
      </w:r>
      <w:r w:rsidRPr="00E50342">
        <w:rPr>
          <w:rFonts w:ascii="Palatino Linotype" w:eastAsia="Palatino Linotype" w:hAnsi="Palatino Linotype" w:cs="Palatino Linotype"/>
          <w:i/>
          <w:sz w:val="22"/>
          <w:szCs w:val="22"/>
        </w:rPr>
        <w:t xml:space="preserve">, </w:t>
      </w:r>
      <w:r w:rsidRPr="00E50342">
        <w:rPr>
          <w:rFonts w:ascii="Palatino Linotype" w:eastAsia="Palatino Linotype" w:hAnsi="Palatino Linotype" w:cs="Palatino Linotype"/>
          <w:b/>
          <w:i/>
          <w:sz w:val="22"/>
          <w:szCs w:val="22"/>
        </w:rPr>
        <w:t>así como por el envío</w:t>
      </w:r>
      <w:r w:rsidRPr="00E50342">
        <w:rPr>
          <w:rFonts w:ascii="Palatino Linotype" w:eastAsia="Palatino Linotype" w:hAnsi="Palatino Linotype" w:cs="Palatino Linotype"/>
          <w:i/>
          <w:sz w:val="22"/>
          <w:szCs w:val="22"/>
        </w:rPr>
        <w:t>, que en su caso se genere, de conformidad con los derechos, productos y aprovechamientos establecidos en la legislación aplicable, sin que exceda de los límites establecidos en la presente Ley.</w:t>
      </w:r>
    </w:p>
    <w:p w14:paraId="23DA3CDF" w14:textId="77777777" w:rsidR="00AA541F" w:rsidRPr="00E50342" w:rsidRDefault="001928B5">
      <w:pPr>
        <w:spacing w:before="120" w:after="120"/>
        <w:ind w:left="851"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i/>
          <w:sz w:val="22"/>
          <w:szCs w:val="22"/>
        </w:rPr>
        <w:t>(…)</w:t>
      </w:r>
    </w:p>
    <w:p w14:paraId="065E0B76" w14:textId="77777777" w:rsidR="00AA541F" w:rsidRPr="00E50342" w:rsidRDefault="001928B5">
      <w:pPr>
        <w:spacing w:before="120" w:after="120"/>
        <w:ind w:left="851"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b/>
          <w:i/>
          <w:sz w:val="22"/>
          <w:szCs w:val="22"/>
        </w:rPr>
        <w:t>Artículo 165. …</w:t>
      </w:r>
    </w:p>
    <w:p w14:paraId="60EA562D" w14:textId="77777777" w:rsidR="00AA541F" w:rsidRPr="00E50342" w:rsidRDefault="001928B5">
      <w:pPr>
        <w:spacing w:before="120" w:after="120"/>
        <w:ind w:left="851"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i/>
          <w:sz w:val="22"/>
          <w:szCs w:val="22"/>
        </w:rPr>
        <w:t xml:space="preserve">La información que se entregue en versión pública, </w:t>
      </w:r>
      <w:r w:rsidRPr="00E50342">
        <w:rPr>
          <w:rFonts w:ascii="Palatino Linotype" w:eastAsia="Palatino Linotype" w:hAnsi="Palatino Linotype" w:cs="Palatino Linotype"/>
          <w:b/>
          <w:i/>
          <w:sz w:val="22"/>
          <w:szCs w:val="22"/>
        </w:rPr>
        <w:t xml:space="preserve">cuya modalidad de reproducción o envío tenga un costo, </w:t>
      </w:r>
      <w:r w:rsidRPr="00E50342">
        <w:rPr>
          <w:rFonts w:ascii="Palatino Linotype" w:eastAsia="Palatino Linotype" w:hAnsi="Palatino Linotype" w:cs="Palatino Linotype"/>
          <w:i/>
          <w:sz w:val="22"/>
          <w:szCs w:val="22"/>
        </w:rPr>
        <w:t>procederá una vez que se acredite el pago respectivo. No puede entenderse como reproducción la elaboración de la misma.</w:t>
      </w:r>
    </w:p>
    <w:p w14:paraId="18F8F1EA" w14:textId="77777777" w:rsidR="00AA541F" w:rsidRPr="00E50342" w:rsidRDefault="001928B5">
      <w:pPr>
        <w:spacing w:before="120" w:after="120"/>
        <w:ind w:left="851"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i/>
          <w:sz w:val="22"/>
          <w:szCs w:val="22"/>
        </w:rPr>
        <w:t>(…)</w:t>
      </w:r>
    </w:p>
    <w:p w14:paraId="21655143" w14:textId="77777777" w:rsidR="00AA541F" w:rsidRPr="00E50342" w:rsidRDefault="001928B5">
      <w:pPr>
        <w:spacing w:before="120" w:after="120"/>
        <w:ind w:left="851"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b/>
          <w:i/>
          <w:sz w:val="22"/>
          <w:szCs w:val="22"/>
        </w:rPr>
        <w:t xml:space="preserve"> Artículo 174. En caso de existir costos para obtener la información</w:t>
      </w:r>
      <w:r w:rsidRPr="00E50342">
        <w:rPr>
          <w:rFonts w:ascii="Palatino Linotype" w:eastAsia="Palatino Linotype" w:hAnsi="Palatino Linotype" w:cs="Palatino Linotype"/>
          <w:i/>
          <w:sz w:val="22"/>
          <w:szCs w:val="22"/>
        </w:rPr>
        <w:t xml:space="preserve"> deberán cubrirse de manera previa a la entrega y </w:t>
      </w:r>
      <w:r w:rsidRPr="00E50342">
        <w:rPr>
          <w:rFonts w:ascii="Palatino Linotype" w:eastAsia="Palatino Linotype" w:hAnsi="Palatino Linotype" w:cs="Palatino Linotype"/>
          <w:b/>
          <w:i/>
          <w:sz w:val="22"/>
          <w:szCs w:val="22"/>
        </w:rPr>
        <w:t>no podrán ser superiores a la suma de</w:t>
      </w:r>
      <w:r w:rsidRPr="00E50342">
        <w:rPr>
          <w:rFonts w:ascii="Palatino Linotype" w:eastAsia="Palatino Linotype" w:hAnsi="Palatino Linotype" w:cs="Palatino Linotype"/>
          <w:i/>
          <w:sz w:val="22"/>
          <w:szCs w:val="22"/>
        </w:rPr>
        <w:t>:</w:t>
      </w:r>
    </w:p>
    <w:p w14:paraId="46EB341B" w14:textId="77777777" w:rsidR="00AA541F" w:rsidRPr="00E50342" w:rsidRDefault="00AA541F">
      <w:pPr>
        <w:spacing w:before="120" w:after="120"/>
        <w:ind w:left="851" w:right="902"/>
        <w:jc w:val="both"/>
        <w:rPr>
          <w:rFonts w:ascii="Palatino Linotype" w:eastAsia="Palatino Linotype" w:hAnsi="Palatino Linotype" w:cs="Palatino Linotype"/>
          <w:i/>
          <w:sz w:val="22"/>
          <w:szCs w:val="22"/>
        </w:rPr>
      </w:pPr>
    </w:p>
    <w:p w14:paraId="483AD590" w14:textId="77777777" w:rsidR="00AA541F" w:rsidRPr="00E50342" w:rsidRDefault="001928B5">
      <w:pPr>
        <w:spacing w:before="120" w:after="120"/>
        <w:ind w:left="1134"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b/>
          <w:i/>
          <w:sz w:val="22"/>
          <w:szCs w:val="22"/>
        </w:rPr>
        <w:t>I.</w:t>
      </w:r>
      <w:r w:rsidRPr="00E50342">
        <w:rPr>
          <w:rFonts w:ascii="Palatino Linotype" w:eastAsia="Palatino Linotype" w:hAnsi="Palatino Linotype" w:cs="Palatino Linotype"/>
          <w:i/>
          <w:sz w:val="22"/>
          <w:szCs w:val="22"/>
        </w:rPr>
        <w:t xml:space="preserve"> </w:t>
      </w:r>
      <w:r w:rsidRPr="00E50342">
        <w:rPr>
          <w:rFonts w:ascii="Palatino Linotype" w:eastAsia="Palatino Linotype" w:hAnsi="Palatino Linotype" w:cs="Palatino Linotype"/>
          <w:b/>
          <w:i/>
          <w:sz w:val="22"/>
          <w:szCs w:val="22"/>
        </w:rPr>
        <w:t>El costo de los materiales utilizados en la reproducción</w:t>
      </w:r>
      <w:r w:rsidRPr="00E50342">
        <w:rPr>
          <w:rFonts w:ascii="Palatino Linotype" w:eastAsia="Palatino Linotype" w:hAnsi="Palatino Linotype" w:cs="Palatino Linotype"/>
          <w:i/>
          <w:sz w:val="22"/>
          <w:szCs w:val="22"/>
        </w:rPr>
        <w:t xml:space="preserve"> de la información;</w:t>
      </w:r>
    </w:p>
    <w:p w14:paraId="141FC26B" w14:textId="77777777" w:rsidR="00AA541F" w:rsidRPr="00E50342" w:rsidRDefault="001928B5">
      <w:pPr>
        <w:spacing w:before="120" w:after="120"/>
        <w:ind w:left="1134"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b/>
          <w:i/>
          <w:sz w:val="22"/>
          <w:szCs w:val="22"/>
        </w:rPr>
        <w:t>II.</w:t>
      </w:r>
      <w:r w:rsidRPr="00E50342">
        <w:rPr>
          <w:rFonts w:ascii="Palatino Linotype" w:eastAsia="Palatino Linotype" w:hAnsi="Palatino Linotype" w:cs="Palatino Linotype"/>
          <w:i/>
          <w:sz w:val="22"/>
          <w:szCs w:val="22"/>
        </w:rPr>
        <w:t xml:space="preserve"> </w:t>
      </w:r>
      <w:r w:rsidRPr="00E50342">
        <w:rPr>
          <w:rFonts w:ascii="Palatino Linotype" w:eastAsia="Palatino Linotype" w:hAnsi="Palatino Linotype" w:cs="Palatino Linotype"/>
          <w:b/>
          <w:i/>
          <w:sz w:val="22"/>
          <w:szCs w:val="22"/>
        </w:rPr>
        <w:t>El costo de envío</w:t>
      </w:r>
      <w:r w:rsidRPr="00E50342">
        <w:rPr>
          <w:rFonts w:ascii="Palatino Linotype" w:eastAsia="Palatino Linotype" w:hAnsi="Palatino Linotype" w:cs="Palatino Linotype"/>
          <w:i/>
          <w:sz w:val="22"/>
          <w:szCs w:val="22"/>
        </w:rPr>
        <w:t>, en su caso; y</w:t>
      </w:r>
    </w:p>
    <w:p w14:paraId="217232D4" w14:textId="77777777" w:rsidR="00AA541F" w:rsidRPr="00E50342" w:rsidRDefault="001928B5">
      <w:pPr>
        <w:spacing w:before="120" w:after="120"/>
        <w:ind w:left="1134"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b/>
          <w:i/>
          <w:sz w:val="22"/>
          <w:szCs w:val="22"/>
        </w:rPr>
        <w:t>III.</w:t>
      </w:r>
      <w:r w:rsidRPr="00E50342">
        <w:rPr>
          <w:rFonts w:ascii="Palatino Linotype" w:eastAsia="Palatino Linotype" w:hAnsi="Palatino Linotype" w:cs="Palatino Linotype"/>
          <w:i/>
          <w:sz w:val="22"/>
          <w:szCs w:val="22"/>
        </w:rPr>
        <w:t xml:space="preserve"> </w:t>
      </w:r>
      <w:r w:rsidRPr="00E50342">
        <w:rPr>
          <w:rFonts w:ascii="Palatino Linotype" w:eastAsia="Palatino Linotype" w:hAnsi="Palatino Linotype" w:cs="Palatino Linotype"/>
          <w:b/>
          <w:i/>
          <w:sz w:val="22"/>
          <w:szCs w:val="22"/>
          <w:u w:val="single"/>
        </w:rPr>
        <w:t>El pago de la certificación de los documentos</w:t>
      </w:r>
      <w:r w:rsidRPr="00E50342">
        <w:rPr>
          <w:rFonts w:ascii="Palatino Linotype" w:eastAsia="Palatino Linotype" w:hAnsi="Palatino Linotype" w:cs="Palatino Linotype"/>
          <w:i/>
          <w:sz w:val="22"/>
          <w:szCs w:val="22"/>
        </w:rPr>
        <w:t>, cuando proceda.</w:t>
      </w:r>
    </w:p>
    <w:p w14:paraId="3514AC15" w14:textId="77777777" w:rsidR="00AA541F" w:rsidRPr="00E50342" w:rsidRDefault="001928B5">
      <w:pPr>
        <w:spacing w:before="120" w:after="120"/>
        <w:ind w:left="1134"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i/>
          <w:sz w:val="22"/>
          <w:szCs w:val="22"/>
        </w:rPr>
        <w:lastRenderedPageBreak/>
        <w:t xml:space="preserve">Las cuotas de los derechos aplicables deberán establecerse, en su caso, en el </w:t>
      </w:r>
      <w:r w:rsidRPr="00E50342">
        <w:rPr>
          <w:rFonts w:ascii="Palatino Linotype" w:eastAsia="Palatino Linotype" w:hAnsi="Palatino Linotype" w:cs="Palatino Linotype"/>
          <w:b/>
          <w:i/>
          <w:sz w:val="22"/>
          <w:szCs w:val="22"/>
        </w:rPr>
        <w:t>Código Financiero del Estado de México y Municipios</w:t>
      </w:r>
      <w:r w:rsidRPr="00E50342">
        <w:rPr>
          <w:rFonts w:ascii="Palatino Linotype" w:eastAsia="Palatino Linotype" w:hAnsi="Palatino Linotype" w:cs="Palatino Linotype"/>
          <w:i/>
          <w:sz w:val="22"/>
          <w:szCs w:val="22"/>
        </w:rPr>
        <w:t xml:space="preserve"> y demás disposiciones jurídicas aplicables, las cuales se publicarán en los sitios de internet de los sujetos obligados…” </w:t>
      </w:r>
    </w:p>
    <w:p w14:paraId="751A7CE3" w14:textId="77777777" w:rsidR="00AA541F" w:rsidRPr="00E50342" w:rsidRDefault="001928B5">
      <w:pPr>
        <w:spacing w:before="120" w:after="120"/>
        <w:ind w:left="851"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i/>
          <w:sz w:val="22"/>
          <w:szCs w:val="22"/>
        </w:rPr>
        <w:t>(...)</w:t>
      </w:r>
    </w:p>
    <w:p w14:paraId="143619D0" w14:textId="77777777" w:rsidR="00AA541F" w:rsidRPr="00E50342" w:rsidRDefault="001928B5">
      <w:pPr>
        <w:spacing w:before="120" w:after="120"/>
        <w:ind w:left="851"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b/>
          <w:i/>
          <w:sz w:val="22"/>
          <w:szCs w:val="22"/>
        </w:rPr>
        <w:t xml:space="preserve">Artículo 175. </w:t>
      </w:r>
      <w:r w:rsidRPr="00E50342">
        <w:rPr>
          <w:rFonts w:ascii="Palatino Linotype" w:eastAsia="Palatino Linotype" w:hAnsi="Palatino Linotype" w:cs="Palatino Linotype"/>
          <w:i/>
          <w:sz w:val="22"/>
          <w:szCs w:val="22"/>
        </w:rPr>
        <w:t>…</w:t>
      </w:r>
    </w:p>
    <w:p w14:paraId="7A88F216" w14:textId="77777777" w:rsidR="00AA541F" w:rsidRPr="00E50342" w:rsidRDefault="001928B5">
      <w:pPr>
        <w:spacing w:before="120" w:after="120"/>
        <w:ind w:left="851"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i/>
          <w:sz w:val="22"/>
          <w:szCs w:val="22"/>
        </w:rPr>
        <w:t>En ningún caso, el pago de derechos deberá exceder el</w:t>
      </w:r>
      <w:r w:rsidRPr="00E50342">
        <w:rPr>
          <w:rFonts w:ascii="Palatino Linotype" w:eastAsia="Palatino Linotype" w:hAnsi="Palatino Linotype" w:cs="Palatino Linotype"/>
          <w:b/>
          <w:i/>
          <w:sz w:val="22"/>
          <w:szCs w:val="22"/>
        </w:rPr>
        <w:t xml:space="preserve"> costo de reproducción de la información en el material solicitado</w:t>
      </w:r>
      <w:r w:rsidRPr="00E50342">
        <w:rPr>
          <w:rFonts w:ascii="Palatino Linotype" w:eastAsia="Palatino Linotype" w:hAnsi="Palatino Linotype" w:cs="Palatino Linotype"/>
          <w:i/>
          <w:sz w:val="22"/>
          <w:szCs w:val="22"/>
        </w:rPr>
        <w:t>.”</w:t>
      </w:r>
    </w:p>
    <w:p w14:paraId="72BC38AA" w14:textId="77777777" w:rsidR="00AA541F" w:rsidRPr="00E50342" w:rsidRDefault="001928B5">
      <w:pPr>
        <w:spacing w:before="120" w:after="120"/>
        <w:ind w:left="851"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i/>
          <w:sz w:val="22"/>
          <w:szCs w:val="22"/>
        </w:rPr>
        <w:t>“</w:t>
      </w:r>
      <w:r w:rsidRPr="00E50342">
        <w:rPr>
          <w:rFonts w:ascii="Palatino Linotype" w:eastAsia="Palatino Linotype" w:hAnsi="Palatino Linotype" w:cs="Palatino Linotype"/>
          <w:b/>
          <w:i/>
          <w:sz w:val="22"/>
          <w:szCs w:val="22"/>
        </w:rPr>
        <w:t>Artículo 4.22</w:t>
      </w:r>
      <w:r w:rsidRPr="00E50342">
        <w:rPr>
          <w:rFonts w:ascii="Palatino Linotype" w:eastAsia="Palatino Linotype" w:hAnsi="Palatino Linotype" w:cs="Palatino Linotype"/>
          <w:i/>
          <w:sz w:val="22"/>
          <w:szCs w:val="22"/>
        </w:rPr>
        <w:t>.- Cuando los solicitantes requieran de los sujetos obligados la expedición de copias simples, certificadas o en cualquier otro medio físico que contenga la información solicitada, y que pueda ser reproducida por tener los elementos necesarios para ello, o bien, que por disposiciones legales aplicables puedan ser materia de su reproducción, deberán acreditar previamente el pago por concepto de derechos, productos o aprovechamientos establecidos en el Código Financiero del Estado de México y Municipios, y demás normatividad aplicable. Los términos y plazos para que los sujetos obligados cumplan con las obligaciones correspondientes, se contarán a partir del día en que se acredite debidamente el pago, ante las unidades de información.”</w:t>
      </w:r>
    </w:p>
    <w:p w14:paraId="39D6C992"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En efecto, de los preceptos citados se desprende que Ley de la Materia estableció el cobró de derechos para la entrega de la información, con el objeto de que se cubran los costos de los materiales utilizados en la reproducción de la información, el costo por el envió de la misma o el pago por la certificación.</w:t>
      </w:r>
    </w:p>
    <w:p w14:paraId="7FFFAA98"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En tal sentido, en el presente caso, la entrega del </w:t>
      </w:r>
      <w:r w:rsidRPr="00E50342">
        <w:rPr>
          <w:rFonts w:ascii="Palatino Linotype" w:eastAsia="Palatino Linotype" w:hAnsi="Palatino Linotype" w:cs="Palatino Linotype"/>
          <w:b/>
        </w:rPr>
        <w:t xml:space="preserve">Acta de la Primera Sesión de Cabildo de la presente administración, </w:t>
      </w:r>
      <w:r w:rsidRPr="00E50342">
        <w:rPr>
          <w:rFonts w:ascii="Palatino Linotype" w:eastAsia="Palatino Linotype" w:hAnsi="Palatino Linotype" w:cs="Palatino Linotype"/>
        </w:rPr>
        <w:t xml:space="preserve">a través de </w:t>
      </w:r>
      <w:r w:rsidRPr="00E50342">
        <w:rPr>
          <w:rFonts w:ascii="Palatino Linotype" w:eastAsia="Palatino Linotype" w:hAnsi="Palatino Linotype" w:cs="Palatino Linotype"/>
          <w:b/>
        </w:rPr>
        <w:t>copia certificada</w:t>
      </w:r>
      <w:r w:rsidRPr="00E50342">
        <w:rPr>
          <w:rFonts w:ascii="Palatino Linotype" w:eastAsia="Palatino Linotype" w:hAnsi="Palatino Linotype" w:cs="Palatino Linotype"/>
        </w:rPr>
        <w:t xml:space="preserve">, como ha sido adelantado, dicha modalidad de entrega recae en el supuesto previsto en el artículo 174 fracciones I, III y párrafo segundo de la Ley de Transparencia y Acceso a la Información Pública del Estado de México y Municipios, citado con antelación. </w:t>
      </w:r>
    </w:p>
    <w:p w14:paraId="0E409124"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lastRenderedPageBreak/>
        <w:t>Asimismo, se precisa que las cuotas de los derechos aplicables para la expedición de documentos solicitados en el ejercicio del derecho de acceso a la información pública, se encuentran previstas en el Código Financiero del Estado de México, el cual regula la actividad financiera estatal y municipal, entendiendo a dicha actividad la que comprende la obtención, administración y aplicación de los ingresos públicos, así como lo conducente a la transparencia y difusión de la información financiera relativa al presupuesto, ejercicio, evaluación y rendición de cuentas, en apego a las disposiciones aplicables en la materia.</w:t>
      </w:r>
    </w:p>
    <w:p w14:paraId="5E0CD8BC" w14:textId="77777777" w:rsidR="00AA541F" w:rsidRPr="00E50342" w:rsidRDefault="001928B5">
      <w:pPr>
        <w:spacing w:before="280" w:after="280" w:line="360" w:lineRule="auto"/>
        <w:ind w:firstLine="1"/>
        <w:jc w:val="both"/>
        <w:rPr>
          <w:rFonts w:ascii="Palatino Linotype" w:eastAsia="Palatino Linotype" w:hAnsi="Palatino Linotype" w:cs="Palatino Linotype"/>
        </w:rPr>
      </w:pPr>
      <w:r w:rsidRPr="00E50342">
        <w:rPr>
          <w:rFonts w:ascii="Palatino Linotype" w:eastAsia="Palatino Linotype" w:hAnsi="Palatino Linotype" w:cs="Palatino Linotype"/>
        </w:rPr>
        <w:t>Por tanto, se tiene que el artículo 7, del Código referido establece que, para cubrir el gasto público y demás obligaciones a su cargo, el Estado y los Municipios percibirán en cada ejercicio fiscal los impuestos, derechos, aportaciones de mejoras, productos, aprovechamientos, ingresos derivados de la coordinación hacendaria, e ingresos provenientes de financiamientos, establecidos en la Ley de ingresos. Asimismo, el artículo 9 en su fracción II define a los derechos como las contraprestaciones establecidas en este Código que deben pagar las personas físicas y jurídicas colectivas, por el uso o aprovechamiento de los bienes del dominio público de la Entidad, así como por recibir servicios que preste, el Estado, sus organismos y Municipios en funciones de derecho público.</w:t>
      </w:r>
    </w:p>
    <w:p w14:paraId="2DE38927" w14:textId="77777777" w:rsidR="00AA541F" w:rsidRPr="00E50342" w:rsidRDefault="001928B5">
      <w:pPr>
        <w:spacing w:line="360" w:lineRule="auto"/>
        <w:ind w:firstLine="1"/>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Así, se tiene que el cobro por la certificación de los documentos a entregar, es un ingreso al que tienen derecho los municipios y su destino es cubrir el gasto público y demás obligaciones a su cargo, toda vez que es una ganancia lícita que se debe obtener con el cumplimiento de la obligación de la parte </w:t>
      </w:r>
      <w:r w:rsidRPr="00E50342">
        <w:rPr>
          <w:rFonts w:ascii="Palatino Linotype" w:eastAsia="Palatino Linotype" w:hAnsi="Palatino Linotype" w:cs="Palatino Linotype"/>
          <w:b/>
        </w:rPr>
        <w:t>Recurrente</w:t>
      </w:r>
      <w:r w:rsidRPr="00E50342">
        <w:rPr>
          <w:rFonts w:ascii="Palatino Linotype" w:eastAsia="Palatino Linotype" w:hAnsi="Palatino Linotype" w:cs="Palatino Linotype"/>
        </w:rPr>
        <w:t xml:space="preserve"> a realizar el pago establecido en el artículo 148, fracción II del Código Financiero.</w:t>
      </w:r>
    </w:p>
    <w:p w14:paraId="0D116361" w14:textId="7FE233C8" w:rsidR="00AA541F" w:rsidRPr="00E50342" w:rsidRDefault="001928B5">
      <w:pPr>
        <w:spacing w:line="360" w:lineRule="auto"/>
        <w:ind w:firstLine="1"/>
        <w:jc w:val="center"/>
        <w:rPr>
          <w:rFonts w:ascii="Palatino Linotype" w:eastAsia="Palatino Linotype" w:hAnsi="Palatino Linotype" w:cs="Palatino Linotype"/>
        </w:rPr>
      </w:pPr>
      <w:r w:rsidRPr="00E50342">
        <w:rPr>
          <w:rFonts w:ascii="Palatino Linotype" w:eastAsia="Palatino Linotype" w:hAnsi="Palatino Linotype" w:cs="Palatino Linotype"/>
          <w:noProof/>
        </w:rPr>
        <w:lastRenderedPageBreak/>
        <w:drawing>
          <wp:inline distT="0" distB="0" distL="0" distR="0" wp14:anchorId="70F3ECA9" wp14:editId="58CAF6DF">
            <wp:extent cx="4140000" cy="1621422"/>
            <wp:effectExtent l="0" t="0" r="0" b="0"/>
            <wp:docPr id="8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b="37757"/>
                    <a:stretch>
                      <a:fillRect/>
                    </a:stretch>
                  </pic:blipFill>
                  <pic:spPr>
                    <a:xfrm>
                      <a:off x="0" y="0"/>
                      <a:ext cx="4140000" cy="1621422"/>
                    </a:xfrm>
                    <a:prstGeom prst="rect">
                      <a:avLst/>
                    </a:prstGeom>
                    <a:ln/>
                  </pic:spPr>
                </pic:pic>
              </a:graphicData>
            </a:graphic>
          </wp:inline>
        </w:drawing>
      </w:r>
      <w:r w:rsidRPr="00E50342">
        <w:rPr>
          <w:noProof/>
        </w:rPr>
        <mc:AlternateContent>
          <mc:Choice Requires="wps">
            <w:drawing>
              <wp:anchor distT="0" distB="0" distL="114300" distR="114300" simplePos="0" relativeHeight="251659264" behindDoc="0" locked="0" layoutInCell="1" hidden="0" allowOverlap="1" wp14:anchorId="7D6D9D01" wp14:editId="712D20F4">
                <wp:simplePos x="0" y="0"/>
                <wp:positionH relativeFrom="column">
                  <wp:posOffset>685800</wp:posOffset>
                </wp:positionH>
                <wp:positionV relativeFrom="paragraph">
                  <wp:posOffset>1206500</wp:posOffset>
                </wp:positionV>
                <wp:extent cx="4217670" cy="539750"/>
                <wp:effectExtent l="0" t="0" r="0" b="0"/>
                <wp:wrapNone/>
                <wp:docPr id="80" name="Rectángulo 80"/>
                <wp:cNvGraphicFramePr/>
                <a:graphic xmlns:a="http://schemas.openxmlformats.org/drawingml/2006/main">
                  <a:graphicData uri="http://schemas.microsoft.com/office/word/2010/wordprocessingShape">
                    <wps:wsp>
                      <wps:cNvSpPr/>
                      <wps:spPr>
                        <a:xfrm>
                          <a:off x="3256215" y="3529175"/>
                          <a:ext cx="4179570" cy="501650"/>
                        </a:xfrm>
                        <a:prstGeom prst="rect">
                          <a:avLst/>
                        </a:prstGeom>
                        <a:noFill/>
                        <a:ln w="38100" cap="flat" cmpd="sng">
                          <a:solidFill>
                            <a:srgbClr val="C00000"/>
                          </a:solidFill>
                          <a:prstDash val="solid"/>
                          <a:round/>
                          <a:headEnd type="none" w="sm" len="sm"/>
                          <a:tailEnd type="none" w="sm" len="sm"/>
                        </a:ln>
                      </wps:spPr>
                      <wps:txbx>
                        <w:txbxContent>
                          <w:p w14:paraId="5EFD0916" w14:textId="77777777" w:rsidR="00AA541F" w:rsidRDefault="00AA541F">
                            <w:pPr>
                              <w:textDirection w:val="btLr"/>
                            </w:pPr>
                          </w:p>
                        </w:txbxContent>
                      </wps:txbx>
                      <wps:bodyPr spcFirstLastPara="1" wrap="square" lIns="91425" tIns="91425" rIns="91425" bIns="91425" anchor="ctr" anchorCtr="0">
                        <a:noAutofit/>
                      </wps:bodyPr>
                    </wps:wsp>
                  </a:graphicData>
                </a:graphic>
              </wp:anchor>
            </w:drawing>
          </mc:Choice>
          <mc:Fallback>
            <w:pict>
              <v:rect w14:anchorId="7D6D9D01" id="Rectángulo 80" o:spid="_x0000_s1026" style="position:absolute;left:0;text-align:left;margin-left:54pt;margin-top:95pt;width:332.1pt;height: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" filled="f" strokecolor="#c00000" strokeweight="3pt">
                <v:stroke startarrowwidth="narrow" startarrowlength="short" endarrowwidth="narrow" endarrowlength="short" joinstyle="round"/>
                <v:textbox inset="2.53958mm,2.53958mm,2.53958mm,2.53958mm">
                  <w:txbxContent>
                    <w:p w14:paraId="5EFD0916" w14:textId="77777777" w:rsidR="00AA541F" w:rsidRDefault="00AA541F">
                      <w:pPr>
                        <w:textDirection w:val="btLr"/>
                      </w:pPr>
                    </w:p>
                  </w:txbxContent>
                </v:textbox>
              </v:rect>
            </w:pict>
          </mc:Fallback>
        </mc:AlternateContent>
      </w:r>
    </w:p>
    <w:p w14:paraId="6F1E3B47" w14:textId="77777777" w:rsidR="00AA541F" w:rsidRPr="00E50342" w:rsidRDefault="001928B5">
      <w:pPr>
        <w:spacing w:before="280" w:after="28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En este sentido, es evidente que la entrega de la información a la persona solicitante, mediante copias certificadas, procederá una vez que se acredite el pago de derechos correspondiente.</w:t>
      </w:r>
    </w:p>
    <w:p w14:paraId="75D51816" w14:textId="77777777" w:rsidR="00AA541F" w:rsidRPr="00E50342" w:rsidRDefault="001928B5">
      <w:pPr>
        <w:spacing w:before="280" w:after="28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Dicha modalidad de entrega en copias certificadas no implica que se tenga que acudir ante un notario o fedatario público, sino que faculta a los servidores públicos para que expidan certificaciones de los documentos solicitados que obran en los archivos de las dependencias o entidades en copia simple u original según sea el caso.</w:t>
      </w:r>
    </w:p>
    <w:p w14:paraId="0B0A0998" w14:textId="77777777" w:rsidR="00AA541F" w:rsidRPr="00E50342" w:rsidRDefault="001928B5">
      <w:pPr>
        <w:spacing w:after="16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Al respecto, el Poder Judicial de la Federación ha establecido que los servidores públicos tendrán la facultad para la expedición de copias respecto de los documentos que obren en sus archivos, y que el derecho de los particulares de solicitar copias es respecto de los documentos que obran en las oficinas públicas. </w:t>
      </w:r>
    </w:p>
    <w:p w14:paraId="1B1EBA9A" w14:textId="77777777" w:rsidR="00AA541F" w:rsidRPr="00E50342" w:rsidRDefault="001928B5">
      <w:pPr>
        <w:spacing w:after="16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Por otra parte, la Suprema Corte de Justicia de la Nación también ha establecido el derecho de los particulares de solicitar copia o testimonio de documentos o piezas </w:t>
      </w:r>
      <w:r w:rsidRPr="00E50342">
        <w:rPr>
          <w:rFonts w:ascii="Palatino Linotype" w:eastAsia="Palatino Linotype" w:hAnsi="Palatino Linotype" w:cs="Palatino Linotype"/>
        </w:rPr>
        <w:lastRenderedPageBreak/>
        <w:t>que obran en las oficinas públicas y por ende la obligación de las autoridades, de expedir las copias certificadas que les soliciten.</w:t>
      </w:r>
      <w:r w:rsidRPr="00E50342">
        <w:rPr>
          <w:rFonts w:ascii="Palatino Linotype" w:eastAsia="Palatino Linotype" w:hAnsi="Palatino Linotype" w:cs="Palatino Linotype"/>
          <w:vertAlign w:val="superscript"/>
        </w:rPr>
        <w:footnoteReference w:id="4"/>
      </w:r>
    </w:p>
    <w:p w14:paraId="04E96A22" w14:textId="77777777" w:rsidR="00AA541F" w:rsidRPr="00E50342" w:rsidRDefault="001928B5">
      <w:pPr>
        <w:spacing w:after="16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Sirve de fundamentación a lo antes expresado, el criterio 2/09 del entonces Instituto Federal de Acceso a la Información Pública y Protección de Datos Personales que se transcribe a continuación para la claridad de las razones que justifican la actuación de este órgano garante.</w:t>
      </w:r>
    </w:p>
    <w:p w14:paraId="09995912" w14:textId="77777777" w:rsidR="00AA541F" w:rsidRPr="00E50342" w:rsidRDefault="001928B5">
      <w:pPr>
        <w:spacing w:after="160"/>
        <w:ind w:left="851" w:right="900"/>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b/>
          <w:i/>
          <w:sz w:val="22"/>
          <w:szCs w:val="22"/>
        </w:rPr>
        <w:t>“Copias certificadas. La certificación prevista en la Ley Federal de Transparencia y Acceso a la Información Pública Gubernamental corrobora que el documento es una copia fiel del que obra en los archivos de la dependencia o entidad.</w:t>
      </w:r>
      <w:r w:rsidRPr="00E50342">
        <w:rPr>
          <w:rFonts w:ascii="Palatino Linotype" w:eastAsia="Palatino Linotype" w:hAnsi="Palatino Linotype" w:cs="Palatino Linotype"/>
          <w:i/>
          <w:sz w:val="22"/>
          <w:szCs w:val="22"/>
        </w:rPr>
        <w:t xml:space="preserve"> El artículo 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w:t>
      </w:r>
    </w:p>
    <w:p w14:paraId="5AFABC4A" w14:textId="7114B76A" w:rsidR="00AA541F" w:rsidRPr="00E50342" w:rsidRDefault="001928B5">
      <w:pPr>
        <w:spacing w:before="240" w:after="240" w:line="360" w:lineRule="auto"/>
        <w:ind w:right="49"/>
        <w:jc w:val="both"/>
        <w:rPr>
          <w:rFonts w:ascii="Palatino Linotype" w:eastAsia="Palatino Linotype" w:hAnsi="Palatino Linotype" w:cs="Palatino Linotype"/>
        </w:rPr>
      </w:pPr>
      <w:r w:rsidRPr="00E50342">
        <w:rPr>
          <w:rFonts w:ascii="Palatino Linotype" w:eastAsia="Palatino Linotype" w:hAnsi="Palatino Linotype" w:cs="Palatino Linotype"/>
        </w:rPr>
        <w:lastRenderedPageBreak/>
        <w:t xml:space="preserve">En el caso concreto, el Secretario del Ayuntamiento, quien de conformidad con el artículo 91, fracción IV de la Ley Orgánica Municipal del Estado de México, lleva y conserva los libros de actas de cabildo, informó que el Acta de la Primera Sesión Ordinaria de Cabildo, constaba de 367 fojas, por lo que de conformidad con el </w:t>
      </w:r>
      <w:r w:rsidR="006955A9" w:rsidRPr="00E50342">
        <w:rPr>
          <w:rFonts w:ascii="Palatino Linotype" w:eastAsia="Palatino Linotype" w:hAnsi="Palatino Linotype" w:cs="Palatino Linotype"/>
        </w:rPr>
        <w:t>artículo</w:t>
      </w:r>
      <w:r w:rsidRPr="00E50342">
        <w:rPr>
          <w:rFonts w:ascii="Palatino Linotype" w:eastAsia="Palatino Linotype" w:hAnsi="Palatino Linotype" w:cs="Palatino Linotype"/>
        </w:rPr>
        <w:t xml:space="preserve"> 148, fracción II del Código Financiero de la Entidad, el costo por los derechos de certificación de dicha información era esquivamente a $14,767.08 (catorce mil setecientos sesenta y siete pesos 08/100 M.N.).</w:t>
      </w:r>
    </w:p>
    <w:p w14:paraId="601637ED" w14:textId="77777777" w:rsidR="00AA541F" w:rsidRPr="00E50342" w:rsidRDefault="001928B5">
      <w:pPr>
        <w:spacing w:before="240" w:after="240" w:line="360" w:lineRule="auto"/>
        <w:ind w:right="49"/>
        <w:jc w:val="both"/>
        <w:rPr>
          <w:rFonts w:ascii="Palatino Linotype" w:eastAsia="Palatino Linotype" w:hAnsi="Palatino Linotype" w:cs="Palatino Linotype"/>
        </w:rPr>
      </w:pPr>
      <w:r w:rsidRPr="00E50342">
        <w:rPr>
          <w:rFonts w:ascii="Palatino Linotype" w:eastAsia="Palatino Linotype" w:hAnsi="Palatino Linotype" w:cs="Palatino Linotype"/>
        </w:rPr>
        <w:t>En este sentido se señala que el monto por concepto de derechos, como se lee en el referido precepto legal del Código Financiero, se calcula tomando en consideración la Unidad de Medida y Actualización, UMA, como la referencia económica en pesos para determinar la cuantía del pago de las obligaciones y supuestos previstos en las leyes federales, de las entidades federativas, así como en las disposiciones jurídicas que emanen de todas las anteriores, que es determinado en cada ejercicio fiscal por el Instituto Nacional de Estadística y Geografía, INEGI, cuyo valor actual es por la cantidad de $96.22 diarios, como se observa en seguida:</w:t>
      </w:r>
    </w:p>
    <w:p w14:paraId="4F6C5F28" w14:textId="33BE093B" w:rsidR="00AA541F" w:rsidRPr="00E50342" w:rsidRDefault="001928B5">
      <w:pPr>
        <w:spacing w:before="240" w:after="240" w:line="360" w:lineRule="auto"/>
        <w:ind w:right="49"/>
        <w:jc w:val="center"/>
        <w:rPr>
          <w:rFonts w:ascii="Palatino Linotype" w:eastAsia="Palatino Linotype" w:hAnsi="Palatino Linotype" w:cs="Palatino Linotype"/>
        </w:rPr>
      </w:pPr>
      <w:r w:rsidRPr="00E50342">
        <w:rPr>
          <w:rFonts w:ascii="Palatino Linotype" w:eastAsia="Palatino Linotype" w:hAnsi="Palatino Linotype" w:cs="Palatino Linotype"/>
          <w:noProof/>
        </w:rPr>
        <w:drawing>
          <wp:inline distT="0" distB="0" distL="0" distR="0" wp14:anchorId="6B561890" wp14:editId="60F94A1E">
            <wp:extent cx="4428000" cy="2478961"/>
            <wp:effectExtent l="0" t="0" r="0" b="0"/>
            <wp:docPr id="8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4428000" cy="2478961"/>
                    </a:xfrm>
                    <a:prstGeom prst="rect">
                      <a:avLst/>
                    </a:prstGeom>
                    <a:ln/>
                  </pic:spPr>
                </pic:pic>
              </a:graphicData>
            </a:graphic>
          </wp:inline>
        </w:drawing>
      </w:r>
      <w:r w:rsidRPr="00E50342">
        <w:rPr>
          <w:noProof/>
        </w:rPr>
        <mc:AlternateContent>
          <mc:Choice Requires="wps">
            <w:drawing>
              <wp:anchor distT="0" distB="0" distL="114300" distR="114300" simplePos="0" relativeHeight="251660288" behindDoc="0" locked="0" layoutInCell="1" hidden="0" allowOverlap="1" wp14:anchorId="569D39D6" wp14:editId="68C0B7E2">
                <wp:simplePos x="0" y="0"/>
                <wp:positionH relativeFrom="column">
                  <wp:posOffset>685800</wp:posOffset>
                </wp:positionH>
                <wp:positionV relativeFrom="paragraph">
                  <wp:posOffset>939800</wp:posOffset>
                </wp:positionV>
                <wp:extent cx="1290597" cy="483774"/>
                <wp:effectExtent l="0" t="0" r="0" b="0"/>
                <wp:wrapNone/>
                <wp:docPr id="81" name="Rectángulo 81"/>
                <wp:cNvGraphicFramePr/>
                <a:graphic xmlns:a="http://schemas.openxmlformats.org/drawingml/2006/main">
                  <a:graphicData uri="http://schemas.microsoft.com/office/word/2010/wordprocessingShape">
                    <wps:wsp>
                      <wps:cNvSpPr/>
                      <wps:spPr>
                        <a:xfrm>
                          <a:off x="4719752" y="3557163"/>
                          <a:ext cx="1252497" cy="445674"/>
                        </a:xfrm>
                        <a:prstGeom prst="rect">
                          <a:avLst/>
                        </a:prstGeom>
                        <a:noFill/>
                        <a:ln w="38100" cap="flat" cmpd="sng">
                          <a:solidFill>
                            <a:srgbClr val="C00000"/>
                          </a:solidFill>
                          <a:prstDash val="solid"/>
                          <a:round/>
                          <a:headEnd type="none" w="sm" len="sm"/>
                          <a:tailEnd type="none" w="sm" len="sm"/>
                        </a:ln>
                      </wps:spPr>
                      <wps:txbx>
                        <w:txbxContent>
                          <w:p w14:paraId="72A52A5B" w14:textId="77777777" w:rsidR="00AA541F" w:rsidRDefault="00AA541F">
                            <w:pPr>
                              <w:textDirection w:val="btLr"/>
                            </w:pPr>
                          </w:p>
                        </w:txbxContent>
                      </wps:txbx>
                      <wps:bodyPr spcFirstLastPara="1" wrap="square" lIns="91425" tIns="91425" rIns="91425" bIns="91425" anchor="ctr" anchorCtr="0">
                        <a:noAutofit/>
                      </wps:bodyPr>
                    </wps:wsp>
                  </a:graphicData>
                </a:graphic>
              </wp:anchor>
            </w:drawing>
          </mc:Choice>
          <mc:Fallback>
            <w:pict>
              <v:rect w14:anchorId="569D39D6" id="Rectángulo 81" o:spid="_x0000_s1027" style="position:absolute;left:0;text-align:left;margin-left:54pt;margin-top:74pt;width:101.6pt;height:38.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" filled="f" strokecolor="#c00000" strokeweight="3pt">
                <v:stroke startarrowwidth="narrow" startarrowlength="short" endarrowwidth="narrow" endarrowlength="short" joinstyle="round"/>
                <v:textbox inset="2.53958mm,2.53958mm,2.53958mm,2.53958mm">
                  <w:txbxContent>
                    <w:p w14:paraId="72A52A5B" w14:textId="77777777" w:rsidR="00AA541F" w:rsidRDefault="00AA541F">
                      <w:pPr>
                        <w:textDirection w:val="btLr"/>
                      </w:pPr>
                    </w:p>
                  </w:txbxContent>
                </v:textbox>
              </v:rect>
            </w:pict>
          </mc:Fallback>
        </mc:AlternateContent>
      </w:r>
    </w:p>
    <w:p w14:paraId="0B8B5621" w14:textId="77777777" w:rsidR="00AA541F" w:rsidRPr="00E50342" w:rsidRDefault="001928B5">
      <w:pPr>
        <w:spacing w:before="240" w:after="240" w:line="360" w:lineRule="auto"/>
        <w:ind w:right="49"/>
        <w:jc w:val="both"/>
        <w:rPr>
          <w:rFonts w:ascii="Palatino Linotype" w:eastAsia="Palatino Linotype" w:hAnsi="Palatino Linotype" w:cs="Palatino Linotype"/>
        </w:rPr>
      </w:pPr>
      <w:r w:rsidRPr="00E50342">
        <w:rPr>
          <w:rFonts w:ascii="Palatino Linotype" w:eastAsia="Palatino Linotype" w:hAnsi="Palatino Linotype" w:cs="Palatino Linotype"/>
        </w:rPr>
        <w:lastRenderedPageBreak/>
        <w:t>Así, los derechos por la certificación de la primera hoja, equivalen a 0.850 veces el valor diario de la Unidad de Medida y Actualización vigente, mientras que los derechos para cada una de las subsecuentes equivalen a 0.417 veces el valor diario de la Unidad de Medida y Actualización vigente, es decir, $81.787 la primera hoja, y $40.12374 cada una de las hojas subsecuentes.</w:t>
      </w:r>
    </w:p>
    <w:p w14:paraId="7B73E63C" w14:textId="77777777" w:rsidR="00AA541F" w:rsidRPr="00E50342" w:rsidRDefault="001928B5">
      <w:pPr>
        <w:spacing w:before="240" w:after="240" w:line="360" w:lineRule="auto"/>
        <w:ind w:right="49"/>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Por lo que, si en el caso concreto la información consta de 367 fojas, los derechos de certificación por la primera hoja equivalen a $81.787, mientras que los derechos de las 366 fojas subsecuentes al resultado de multiplicar 366 por $40.12374, esto es, $14,685.28884. Es decir, el monto total de derechos por concepto de certificación del Acta de la Primera Sesión de Cabildo, equivale a la suma de ambas cantidades, dando como resultado el monto de: $14,767.07584, como lo precisó el servidor público habilitado del </w:t>
      </w:r>
      <w:r w:rsidRPr="00E50342">
        <w:rPr>
          <w:rFonts w:ascii="Palatino Linotype" w:eastAsia="Palatino Linotype" w:hAnsi="Palatino Linotype" w:cs="Palatino Linotype"/>
          <w:b/>
        </w:rPr>
        <w:t>Sujeto Obligado</w:t>
      </w:r>
      <w:r w:rsidRPr="00E50342">
        <w:rPr>
          <w:rFonts w:ascii="Palatino Linotype" w:eastAsia="Palatino Linotype" w:hAnsi="Palatino Linotype" w:cs="Palatino Linotype"/>
        </w:rPr>
        <w:t xml:space="preserve"> en la etapa de manifestaciones.</w:t>
      </w:r>
    </w:p>
    <w:p w14:paraId="2854791E" w14:textId="5A487D49" w:rsidR="00AA541F" w:rsidRPr="00E50342" w:rsidRDefault="001928B5">
      <w:pPr>
        <w:spacing w:before="240" w:after="240" w:line="360" w:lineRule="auto"/>
        <w:ind w:right="49"/>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Cabe señalar que como parte de la sustanciación del recurso de revisión que ahora se resuelve, este Organismo Garante se dio a la tarea de localizar el Acta de la Primera Sesión de Cabildo materia de la solicitud, misma que se encuentra publicada en el Portal de Información Pública de Oficio Mexiquense, IPOMEX, del </w:t>
      </w:r>
      <w:r w:rsidRPr="00E50342">
        <w:rPr>
          <w:rFonts w:ascii="Palatino Linotype" w:eastAsia="Palatino Linotype" w:hAnsi="Palatino Linotype" w:cs="Palatino Linotype"/>
          <w:b/>
        </w:rPr>
        <w:t xml:space="preserve">Sujeto Obligado, </w:t>
      </w:r>
      <w:r w:rsidRPr="00E50342">
        <w:rPr>
          <w:rFonts w:ascii="Palatino Linotype" w:eastAsia="Palatino Linotype" w:hAnsi="Palatino Linotype" w:cs="Palatino Linotype"/>
        </w:rPr>
        <w:t>en cumplimiento a la obligación de transparencia específica prevista en el articulo 94, fracción II, inciso B</w:t>
      </w:r>
      <w:r w:rsidRPr="00E50342">
        <w:rPr>
          <w:rFonts w:ascii="Palatino Linotype" w:eastAsia="Palatino Linotype" w:hAnsi="Palatino Linotype" w:cs="Palatino Linotype"/>
          <w:vertAlign w:val="superscript"/>
        </w:rPr>
        <w:footnoteReference w:id="5"/>
      </w:r>
      <w:r w:rsidRPr="00E50342">
        <w:rPr>
          <w:rFonts w:ascii="Palatino Linotype" w:eastAsia="Palatino Linotype" w:hAnsi="Palatino Linotype" w:cs="Palatino Linotype"/>
        </w:rPr>
        <w:t xml:space="preserve">, de la Ley de Transparencia y Acceso a la Información Pública del Estado de México y Municipios, advirtiendo que la </w:t>
      </w:r>
      <w:r w:rsidRPr="00E50342">
        <w:rPr>
          <w:rFonts w:ascii="Palatino Linotype" w:eastAsia="Palatino Linotype" w:hAnsi="Palatino Linotype" w:cs="Palatino Linotype"/>
        </w:rPr>
        <w:lastRenderedPageBreak/>
        <w:t xml:space="preserve">misma corresponde con la Sesión de Cabildo que se celebró el día uno de enero de dos mil veintidós, y efectivamente, consta de 367 fojas como lo precisó el Secretario del Ayuntamiento, tal y como se observa a continuación: </w:t>
      </w:r>
      <w:r w:rsidRPr="00E50342">
        <w:rPr>
          <w:noProof/>
        </w:rPr>
        <mc:AlternateContent>
          <mc:Choice Requires="wps">
            <w:drawing>
              <wp:anchor distT="0" distB="0" distL="114300" distR="114300" simplePos="0" relativeHeight="251661312" behindDoc="0" locked="0" layoutInCell="1" hidden="0" allowOverlap="1" wp14:anchorId="445B3D95" wp14:editId="7B5646DB">
                <wp:simplePos x="0" y="0"/>
                <wp:positionH relativeFrom="column">
                  <wp:posOffset>190500</wp:posOffset>
                </wp:positionH>
                <wp:positionV relativeFrom="paragraph">
                  <wp:posOffset>1003300</wp:posOffset>
                </wp:positionV>
                <wp:extent cx="2371725" cy="381000"/>
                <wp:effectExtent l="0" t="0" r="0" b="0"/>
                <wp:wrapNone/>
                <wp:docPr id="75" name="Rectángulo 75"/>
                <wp:cNvGraphicFramePr/>
                <a:graphic xmlns:a="http://schemas.openxmlformats.org/drawingml/2006/main">
                  <a:graphicData uri="http://schemas.microsoft.com/office/word/2010/wordprocessingShape">
                    <wps:wsp>
                      <wps:cNvSpPr/>
                      <wps:spPr>
                        <a:xfrm>
                          <a:off x="4179188" y="3608550"/>
                          <a:ext cx="2333625" cy="342900"/>
                        </a:xfrm>
                        <a:prstGeom prst="rect">
                          <a:avLst/>
                        </a:prstGeom>
                        <a:noFill/>
                        <a:ln w="38100" cap="flat" cmpd="sng">
                          <a:solidFill>
                            <a:srgbClr val="C00000"/>
                          </a:solidFill>
                          <a:prstDash val="solid"/>
                          <a:round/>
                          <a:headEnd type="none" w="sm" len="sm"/>
                          <a:tailEnd type="none" w="sm" len="sm"/>
                        </a:ln>
                      </wps:spPr>
                      <wps:txbx>
                        <w:txbxContent>
                          <w:p w14:paraId="3080DA47" w14:textId="77777777" w:rsidR="00AA541F" w:rsidRDefault="00AA541F">
                            <w:pPr>
                              <w:textDirection w:val="btLr"/>
                            </w:pPr>
                          </w:p>
                        </w:txbxContent>
                      </wps:txbx>
                      <wps:bodyPr spcFirstLastPara="1" wrap="square" lIns="91425" tIns="91425" rIns="91425" bIns="91425" anchor="ctr" anchorCtr="0">
                        <a:noAutofit/>
                      </wps:bodyPr>
                    </wps:wsp>
                  </a:graphicData>
                </a:graphic>
              </wp:anchor>
            </w:drawing>
          </mc:Choice>
          <mc:Fallback>
            <w:pict>
              <v:rect w14:anchorId="445B3D95" id="Rectángulo 75" o:spid="_x0000_s1028" style="position:absolute;left:0;text-align:left;margin-left:15pt;margin-top:79pt;width:186.75pt;height:3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" filled="f" strokecolor="#c00000" strokeweight="3pt">
                <v:stroke startarrowwidth="narrow" startarrowlength="short" endarrowwidth="narrow" endarrowlength="short" joinstyle="round"/>
                <v:textbox inset="2.53958mm,2.53958mm,2.53958mm,2.53958mm">
                  <w:txbxContent>
                    <w:p w14:paraId="3080DA47" w14:textId="77777777" w:rsidR="00AA541F" w:rsidRDefault="00AA541F">
                      <w:pPr>
                        <w:textDirection w:val="btLr"/>
                      </w:pPr>
                    </w:p>
                  </w:txbxContent>
                </v:textbox>
              </v:rect>
            </w:pict>
          </mc:Fallback>
        </mc:AlternateContent>
      </w:r>
    </w:p>
    <w:p w14:paraId="4BB74E56" w14:textId="768AFC80" w:rsidR="00AA541F" w:rsidRPr="00E50342" w:rsidRDefault="001928B5">
      <w:pPr>
        <w:spacing w:before="240" w:after="240" w:line="360" w:lineRule="auto"/>
        <w:ind w:right="49"/>
        <w:jc w:val="both"/>
        <w:rPr>
          <w:rFonts w:ascii="Palatino Linotype" w:eastAsia="Palatino Linotype" w:hAnsi="Palatino Linotype" w:cs="Palatino Linotype"/>
        </w:rPr>
      </w:pPr>
      <w:r w:rsidRPr="00E50342">
        <w:rPr>
          <w:rFonts w:ascii="Palatino Linotype" w:eastAsia="Palatino Linotype" w:hAnsi="Palatino Linotype" w:cs="Palatino Linotype"/>
          <w:noProof/>
        </w:rPr>
        <w:drawing>
          <wp:inline distT="0" distB="0" distL="0" distR="0" wp14:anchorId="37E93592" wp14:editId="08B8FF2E">
            <wp:extent cx="5610225" cy="2819400"/>
            <wp:effectExtent l="0" t="0" r="0" b="0"/>
            <wp:docPr id="8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5610225" cy="2819400"/>
                    </a:xfrm>
                    <a:prstGeom prst="rect">
                      <a:avLst/>
                    </a:prstGeom>
                    <a:ln/>
                  </pic:spPr>
                </pic:pic>
              </a:graphicData>
            </a:graphic>
          </wp:inline>
        </w:drawing>
      </w:r>
      <w:r w:rsidRPr="00E50342">
        <w:rPr>
          <w:noProof/>
        </w:rPr>
        <mc:AlternateContent>
          <mc:Choice Requires="wps">
            <w:drawing>
              <wp:anchor distT="0" distB="0" distL="114300" distR="114300" simplePos="0" relativeHeight="251662336" behindDoc="0" locked="0" layoutInCell="1" hidden="0" allowOverlap="1" wp14:anchorId="3C2232B8" wp14:editId="0700A0BA">
                <wp:simplePos x="0" y="0"/>
                <wp:positionH relativeFrom="column">
                  <wp:posOffset>1168400</wp:posOffset>
                </wp:positionH>
                <wp:positionV relativeFrom="paragraph">
                  <wp:posOffset>1130300</wp:posOffset>
                </wp:positionV>
                <wp:extent cx="0" cy="25400"/>
                <wp:effectExtent l="0" t="0" r="0" b="0"/>
                <wp:wrapNone/>
                <wp:docPr id="74" name="Conector recto de flecha 74"/>
                <wp:cNvGraphicFramePr/>
                <a:graphic xmlns:a="http://schemas.openxmlformats.org/drawingml/2006/main">
                  <a:graphicData uri="http://schemas.microsoft.com/office/word/2010/wordprocessingShape">
                    <wps:wsp>
                      <wps:cNvCnPr/>
                      <wps:spPr>
                        <a:xfrm>
                          <a:off x="4348112" y="3780000"/>
                          <a:ext cx="1995777" cy="0"/>
                        </a:xfrm>
                        <a:prstGeom prst="straightConnector1">
                          <a:avLst/>
                        </a:prstGeom>
                        <a:noFill/>
                        <a:ln w="25400" cap="flat" cmpd="sng">
                          <a:solidFill>
                            <a:srgbClr val="C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1168400</wp:posOffset>
                </wp:positionH>
                <wp:positionV relativeFrom="paragraph">
                  <wp:posOffset>1130300</wp:posOffset>
                </wp:positionV>
                <wp:extent cx="0" cy="25400"/>
                <wp:effectExtent b="0" l="0" r="0" t="0"/>
                <wp:wrapNone/>
                <wp:docPr id="74"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0" cy="25400"/>
                        </a:xfrm>
                        <a:prstGeom prst="rect"/>
                        <a:ln/>
                      </pic:spPr>
                    </pic:pic>
                  </a:graphicData>
                </a:graphic>
              </wp:anchor>
            </w:drawing>
          </mc:Fallback>
        </mc:AlternateContent>
      </w:r>
      <w:r w:rsidRPr="00E50342">
        <w:rPr>
          <w:noProof/>
        </w:rPr>
        <mc:AlternateContent>
          <mc:Choice Requires="wps">
            <w:drawing>
              <wp:anchor distT="0" distB="0" distL="114300" distR="114300" simplePos="0" relativeHeight="251663360" behindDoc="0" locked="0" layoutInCell="1" hidden="0" allowOverlap="1" wp14:anchorId="3E22B7EB" wp14:editId="54F67CA0">
                <wp:simplePos x="0" y="0"/>
                <wp:positionH relativeFrom="column">
                  <wp:posOffset>1803400</wp:posOffset>
                </wp:positionH>
                <wp:positionV relativeFrom="paragraph">
                  <wp:posOffset>749300</wp:posOffset>
                </wp:positionV>
                <wp:extent cx="0" cy="25400"/>
                <wp:effectExtent l="0" t="0" r="0" b="0"/>
                <wp:wrapNone/>
                <wp:docPr id="77" name="Conector recto de flecha 77"/>
                <wp:cNvGraphicFramePr/>
                <a:graphic xmlns:a="http://schemas.openxmlformats.org/drawingml/2006/main">
                  <a:graphicData uri="http://schemas.microsoft.com/office/word/2010/wordprocessingShape">
                    <wps:wsp>
                      <wps:cNvCnPr/>
                      <wps:spPr>
                        <a:xfrm>
                          <a:off x="4057268" y="3780000"/>
                          <a:ext cx="2577465" cy="0"/>
                        </a:xfrm>
                        <a:prstGeom prst="straightConnector1">
                          <a:avLst/>
                        </a:prstGeom>
                        <a:noFill/>
                        <a:ln w="25400" cap="flat" cmpd="sng">
                          <a:solidFill>
                            <a:srgbClr val="C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1803400</wp:posOffset>
                </wp:positionH>
                <wp:positionV relativeFrom="paragraph">
                  <wp:posOffset>749300</wp:posOffset>
                </wp:positionV>
                <wp:extent cx="0" cy="25400"/>
                <wp:effectExtent b="0" l="0" r="0" t="0"/>
                <wp:wrapNone/>
                <wp:docPr id="77" name="image8.png"/>
                <a:graphic>
                  <a:graphicData uri="http://schemas.openxmlformats.org/drawingml/2006/picture">
                    <pic:pic>
                      <pic:nvPicPr>
                        <pic:cNvPr id="0" name="image8.png"/>
                        <pic:cNvPicPr preferRelativeResize="0"/>
                      </pic:nvPicPr>
                      <pic:blipFill>
                        <a:blip r:embed="rId18"/>
                        <a:srcRect/>
                        <a:stretch>
                          <a:fillRect/>
                        </a:stretch>
                      </pic:blipFill>
                      <pic:spPr>
                        <a:xfrm>
                          <a:off x="0" y="0"/>
                          <a:ext cx="0" cy="25400"/>
                        </a:xfrm>
                        <a:prstGeom prst="rect"/>
                        <a:ln/>
                      </pic:spPr>
                    </pic:pic>
                  </a:graphicData>
                </a:graphic>
              </wp:anchor>
            </w:drawing>
          </mc:Fallback>
        </mc:AlternateContent>
      </w:r>
      <w:r w:rsidRPr="00E50342">
        <w:rPr>
          <w:noProof/>
        </w:rPr>
        <mc:AlternateContent>
          <mc:Choice Requires="wps">
            <w:drawing>
              <wp:anchor distT="0" distB="0" distL="114300" distR="114300" simplePos="0" relativeHeight="251664384" behindDoc="0" locked="0" layoutInCell="1" hidden="0" allowOverlap="1" wp14:anchorId="0F17E031" wp14:editId="22007804">
                <wp:simplePos x="0" y="0"/>
                <wp:positionH relativeFrom="column">
                  <wp:posOffset>1181100</wp:posOffset>
                </wp:positionH>
                <wp:positionV relativeFrom="paragraph">
                  <wp:posOffset>850900</wp:posOffset>
                </wp:positionV>
                <wp:extent cx="0" cy="25400"/>
                <wp:effectExtent l="0" t="0" r="0" b="0"/>
                <wp:wrapNone/>
                <wp:docPr id="79" name="Conector recto de flecha 79"/>
                <wp:cNvGraphicFramePr/>
                <a:graphic xmlns:a="http://schemas.openxmlformats.org/drawingml/2006/main">
                  <a:graphicData uri="http://schemas.microsoft.com/office/word/2010/wordprocessingShape">
                    <wps:wsp>
                      <wps:cNvCnPr/>
                      <wps:spPr>
                        <a:xfrm>
                          <a:off x="4597750" y="3780000"/>
                          <a:ext cx="1496501" cy="0"/>
                        </a:xfrm>
                        <a:prstGeom prst="straightConnector1">
                          <a:avLst/>
                        </a:prstGeom>
                        <a:noFill/>
                        <a:ln w="25400" cap="flat" cmpd="sng">
                          <a:solidFill>
                            <a:srgbClr val="C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1181100</wp:posOffset>
                </wp:positionH>
                <wp:positionV relativeFrom="paragraph">
                  <wp:posOffset>850900</wp:posOffset>
                </wp:positionV>
                <wp:extent cx="0" cy="25400"/>
                <wp:effectExtent b="0" l="0" r="0" t="0"/>
                <wp:wrapNone/>
                <wp:docPr id="79" name="image12.png"/>
                <a:graphic>
                  <a:graphicData uri="http://schemas.openxmlformats.org/drawingml/2006/picture">
                    <pic:pic>
                      <pic:nvPicPr>
                        <pic:cNvPr id="0" name="image12.png"/>
                        <pic:cNvPicPr preferRelativeResize="0"/>
                      </pic:nvPicPr>
                      <pic:blipFill>
                        <a:blip r:embed="rId19"/>
                        <a:srcRect/>
                        <a:stretch>
                          <a:fillRect/>
                        </a:stretch>
                      </pic:blipFill>
                      <pic:spPr>
                        <a:xfrm>
                          <a:off x="0" y="0"/>
                          <a:ext cx="0" cy="25400"/>
                        </a:xfrm>
                        <a:prstGeom prst="rect"/>
                        <a:ln/>
                      </pic:spPr>
                    </pic:pic>
                  </a:graphicData>
                </a:graphic>
              </wp:anchor>
            </w:drawing>
          </mc:Fallback>
        </mc:AlternateContent>
      </w:r>
      <w:r w:rsidRPr="00E50342">
        <w:rPr>
          <w:noProof/>
        </w:rPr>
        <mc:AlternateContent>
          <mc:Choice Requires="wps">
            <w:drawing>
              <wp:anchor distT="0" distB="0" distL="114300" distR="114300" simplePos="0" relativeHeight="251665408" behindDoc="0" locked="0" layoutInCell="1" hidden="0" allowOverlap="1" wp14:anchorId="0708FE7C" wp14:editId="7F178407">
                <wp:simplePos x="0" y="0"/>
                <wp:positionH relativeFrom="column">
                  <wp:posOffset>4152900</wp:posOffset>
                </wp:positionH>
                <wp:positionV relativeFrom="paragraph">
                  <wp:posOffset>2476500</wp:posOffset>
                </wp:positionV>
                <wp:extent cx="369487" cy="381000"/>
                <wp:effectExtent l="0" t="0" r="0" b="0"/>
                <wp:wrapNone/>
                <wp:docPr id="76" name="Rectángulo 76"/>
                <wp:cNvGraphicFramePr/>
                <a:graphic xmlns:a="http://schemas.openxmlformats.org/drawingml/2006/main">
                  <a:graphicData uri="http://schemas.microsoft.com/office/word/2010/wordprocessingShape">
                    <wps:wsp>
                      <wps:cNvSpPr/>
                      <wps:spPr>
                        <a:xfrm>
                          <a:off x="5180307" y="3608550"/>
                          <a:ext cx="331387" cy="342900"/>
                        </a:xfrm>
                        <a:prstGeom prst="rect">
                          <a:avLst/>
                        </a:prstGeom>
                        <a:noFill/>
                        <a:ln w="38100" cap="flat" cmpd="sng">
                          <a:solidFill>
                            <a:srgbClr val="C00000"/>
                          </a:solidFill>
                          <a:prstDash val="solid"/>
                          <a:round/>
                          <a:headEnd type="none" w="sm" len="sm"/>
                          <a:tailEnd type="none" w="sm" len="sm"/>
                        </a:ln>
                      </wps:spPr>
                      <wps:txbx>
                        <w:txbxContent>
                          <w:p w14:paraId="4C13831E" w14:textId="77777777" w:rsidR="00AA541F" w:rsidRDefault="00AA541F">
                            <w:pPr>
                              <w:textDirection w:val="btLr"/>
                            </w:pPr>
                          </w:p>
                        </w:txbxContent>
                      </wps:txbx>
                      <wps:bodyPr spcFirstLastPara="1" wrap="square" lIns="91425" tIns="91425" rIns="91425" bIns="91425" anchor="ctr" anchorCtr="0">
                        <a:noAutofit/>
                      </wps:bodyPr>
                    </wps:wsp>
                  </a:graphicData>
                </a:graphic>
              </wp:anchor>
            </w:drawing>
          </mc:Choice>
          <mc:Fallback>
            <w:pict>
              <v:rect w14:anchorId="0708FE7C" id="Rectángulo 76" o:spid="_x0000_s1029" style="position:absolute;left:0;text-align:left;margin-left:327pt;margin-top:195pt;width:29.1pt;height:3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" filled="f" strokecolor="#c00000" strokeweight="3pt">
                <v:stroke startarrowwidth="narrow" startarrowlength="short" endarrowwidth="narrow" endarrowlength="short" joinstyle="round"/>
                <v:textbox inset="2.53958mm,2.53958mm,2.53958mm,2.53958mm">
                  <w:txbxContent>
                    <w:p w14:paraId="4C13831E" w14:textId="77777777" w:rsidR="00AA541F" w:rsidRDefault="00AA541F">
                      <w:pPr>
                        <w:textDirection w:val="btLr"/>
                      </w:pPr>
                    </w:p>
                  </w:txbxContent>
                </v:textbox>
              </v:rect>
            </w:pict>
          </mc:Fallback>
        </mc:AlternateContent>
      </w:r>
    </w:p>
    <w:p w14:paraId="52451C4C" w14:textId="77777777" w:rsidR="00AA541F" w:rsidRPr="00E50342" w:rsidRDefault="001928B5">
      <w:pPr>
        <w:spacing w:before="240" w:after="240" w:line="360" w:lineRule="auto"/>
        <w:ind w:right="49"/>
        <w:jc w:val="both"/>
        <w:rPr>
          <w:rFonts w:ascii="Palatino Linotype" w:eastAsia="Palatino Linotype" w:hAnsi="Palatino Linotype" w:cs="Palatino Linotype"/>
          <w:b/>
        </w:rPr>
      </w:pPr>
      <w:r w:rsidRPr="00E50342">
        <w:rPr>
          <w:rFonts w:ascii="Palatino Linotype" w:eastAsia="Palatino Linotype" w:hAnsi="Palatino Linotype" w:cs="Palatino Linotype"/>
        </w:rPr>
        <w:t>En tal contexto, se precisa que para la entrega de la información certificada tal y como fue solicitada por el particular, debemos tener en cuenta que los Lineamientos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disponen en el numeral treinta y ocho, incisos e), f) y h), que en el caso de que la información se haya solicitado en una modalidad que sea técnicamente factible y que constituya un costo de reproducción, los Sujetos Obligados deberán hacer del conocimiento de los particulares</w:t>
      </w:r>
      <w:r w:rsidRPr="00E50342">
        <w:rPr>
          <w:rFonts w:ascii="Palatino Linotype" w:eastAsia="Palatino Linotype" w:hAnsi="Palatino Linotype" w:cs="Palatino Linotype"/>
          <w:b/>
        </w:rPr>
        <w:t xml:space="preserve"> </w:t>
      </w:r>
      <w:r w:rsidRPr="00E50342">
        <w:rPr>
          <w:rFonts w:ascii="Palatino Linotype" w:eastAsia="Palatino Linotype" w:hAnsi="Palatino Linotype" w:cs="Palatino Linotype"/>
        </w:rPr>
        <w:t>previamente</w:t>
      </w:r>
      <w:r w:rsidRPr="00E50342">
        <w:rPr>
          <w:rFonts w:ascii="Palatino Linotype" w:eastAsia="Palatino Linotype" w:hAnsi="Palatino Linotype" w:cs="Palatino Linotype"/>
          <w:b/>
        </w:rPr>
        <w:t>, el costo total por la reproducción y certificación de la información requerida,</w:t>
      </w:r>
      <w:r w:rsidRPr="00E50342">
        <w:rPr>
          <w:rFonts w:ascii="Palatino Linotype" w:eastAsia="Palatino Linotype" w:hAnsi="Palatino Linotype" w:cs="Palatino Linotype"/>
        </w:rPr>
        <w:t xml:space="preserve"> </w:t>
      </w:r>
      <w:r w:rsidRPr="00E50342">
        <w:rPr>
          <w:rFonts w:ascii="Palatino Linotype" w:eastAsia="Palatino Linotype" w:hAnsi="Palatino Linotype" w:cs="Palatino Linotype"/>
          <w:b/>
        </w:rPr>
        <w:t xml:space="preserve">así como el </w:t>
      </w:r>
      <w:r w:rsidRPr="00E50342">
        <w:rPr>
          <w:rFonts w:ascii="Palatino Linotype" w:eastAsia="Palatino Linotype" w:hAnsi="Palatino Linotype" w:cs="Palatino Linotype"/>
          <w:b/>
        </w:rPr>
        <w:lastRenderedPageBreak/>
        <w:t>procedimiento para la entrega de la misma en el que se establezca: procedimiento para realizar el pago correspondiente, lugar, día y horarios en los que podrá presentarse a recoger las copias certificadas y el nombre del o los servidores públicos que le atenderán.</w:t>
      </w:r>
    </w:p>
    <w:p w14:paraId="405B6E65" w14:textId="77777777" w:rsidR="00AA541F" w:rsidRPr="00E50342" w:rsidRDefault="001928B5">
      <w:pPr>
        <w:spacing w:before="240" w:after="240" w:line="360" w:lineRule="auto"/>
        <w:ind w:right="49"/>
        <w:jc w:val="both"/>
        <w:rPr>
          <w:rFonts w:ascii="Palatino Linotype" w:eastAsia="Palatino Linotype" w:hAnsi="Palatino Linotype" w:cs="Palatino Linotype"/>
        </w:rPr>
      </w:pPr>
      <w:r w:rsidRPr="00E50342">
        <w:rPr>
          <w:rFonts w:ascii="Palatino Linotype" w:eastAsia="Palatino Linotype" w:hAnsi="Palatino Linotype" w:cs="Palatino Linotype"/>
        </w:rPr>
        <w:t>A continuación, se analizará el pronunciamiento emitido por Secretario del Ayuntamiento en respuesta a la solicitud, así como en la etapa de manifestaciones, a efecto de determinar si cumplió con los elementos que señalan los Lineamientos en la atención de la solicitud:</w:t>
      </w:r>
    </w:p>
    <w:tbl>
      <w:tblPr>
        <w:tblStyle w:val="a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2943"/>
        <w:gridCol w:w="2943"/>
      </w:tblGrid>
      <w:tr w:rsidR="00E50342" w:rsidRPr="00E50342" w14:paraId="57BA30F0" w14:textId="77777777">
        <w:tc>
          <w:tcPr>
            <w:tcW w:w="2942" w:type="dxa"/>
          </w:tcPr>
          <w:p w14:paraId="0EA6E9EB" w14:textId="77777777" w:rsidR="00AA541F" w:rsidRPr="00E50342" w:rsidRDefault="001928B5">
            <w:pPr>
              <w:spacing w:before="120" w:after="120"/>
              <w:ind w:right="51"/>
              <w:jc w:val="center"/>
              <w:rPr>
                <w:rFonts w:ascii="Palatino Linotype" w:eastAsia="Palatino Linotype" w:hAnsi="Palatino Linotype" w:cs="Palatino Linotype"/>
                <w:b/>
                <w:sz w:val="20"/>
                <w:szCs w:val="20"/>
              </w:rPr>
            </w:pPr>
            <w:r w:rsidRPr="00E50342">
              <w:rPr>
                <w:rFonts w:ascii="Palatino Linotype" w:eastAsia="Palatino Linotype" w:hAnsi="Palatino Linotype" w:cs="Palatino Linotype"/>
                <w:b/>
                <w:sz w:val="20"/>
                <w:szCs w:val="20"/>
              </w:rPr>
              <w:t>ELEMENTO</w:t>
            </w:r>
          </w:p>
        </w:tc>
        <w:tc>
          <w:tcPr>
            <w:tcW w:w="2943" w:type="dxa"/>
          </w:tcPr>
          <w:p w14:paraId="34688BF4" w14:textId="77777777" w:rsidR="00AA541F" w:rsidRPr="00E50342" w:rsidRDefault="001928B5">
            <w:pPr>
              <w:spacing w:before="120" w:after="120"/>
              <w:ind w:right="51"/>
              <w:jc w:val="center"/>
              <w:rPr>
                <w:rFonts w:ascii="Palatino Linotype" w:eastAsia="Palatino Linotype" w:hAnsi="Palatino Linotype" w:cs="Palatino Linotype"/>
                <w:b/>
                <w:sz w:val="20"/>
                <w:szCs w:val="20"/>
              </w:rPr>
            </w:pPr>
            <w:r w:rsidRPr="00E50342">
              <w:rPr>
                <w:rFonts w:ascii="Palatino Linotype" w:eastAsia="Palatino Linotype" w:hAnsi="Palatino Linotype" w:cs="Palatino Linotype"/>
                <w:b/>
                <w:sz w:val="20"/>
                <w:szCs w:val="20"/>
              </w:rPr>
              <w:t>RESPUESTA</w:t>
            </w:r>
          </w:p>
        </w:tc>
        <w:tc>
          <w:tcPr>
            <w:tcW w:w="2943" w:type="dxa"/>
          </w:tcPr>
          <w:p w14:paraId="29CDD03B" w14:textId="77777777" w:rsidR="00AA541F" w:rsidRPr="00E50342" w:rsidRDefault="001928B5">
            <w:pPr>
              <w:spacing w:before="120" w:after="120"/>
              <w:ind w:right="51"/>
              <w:jc w:val="center"/>
              <w:rPr>
                <w:rFonts w:ascii="Palatino Linotype" w:eastAsia="Palatino Linotype" w:hAnsi="Palatino Linotype" w:cs="Palatino Linotype"/>
                <w:b/>
                <w:sz w:val="20"/>
                <w:szCs w:val="20"/>
              </w:rPr>
            </w:pPr>
            <w:r w:rsidRPr="00E50342">
              <w:rPr>
                <w:rFonts w:ascii="Palatino Linotype" w:eastAsia="Palatino Linotype" w:hAnsi="Palatino Linotype" w:cs="Palatino Linotype"/>
                <w:b/>
                <w:sz w:val="20"/>
                <w:szCs w:val="20"/>
              </w:rPr>
              <w:t>¿CUMPLE?</w:t>
            </w:r>
          </w:p>
        </w:tc>
      </w:tr>
      <w:tr w:rsidR="00E50342" w:rsidRPr="00E50342" w14:paraId="666F5C67" w14:textId="77777777">
        <w:tc>
          <w:tcPr>
            <w:tcW w:w="2942" w:type="dxa"/>
          </w:tcPr>
          <w:p w14:paraId="1CF4484C" w14:textId="77777777" w:rsidR="00AA541F" w:rsidRPr="00E50342" w:rsidRDefault="001928B5">
            <w:pPr>
              <w:spacing w:before="120" w:after="120"/>
              <w:ind w:right="51"/>
              <w:jc w:val="both"/>
              <w:rPr>
                <w:rFonts w:ascii="Palatino Linotype" w:eastAsia="Palatino Linotype" w:hAnsi="Palatino Linotype" w:cs="Palatino Linotype"/>
                <w:sz w:val="20"/>
                <w:szCs w:val="20"/>
              </w:rPr>
            </w:pPr>
            <w:r w:rsidRPr="00E50342">
              <w:rPr>
                <w:rFonts w:ascii="Palatino Linotype" w:eastAsia="Palatino Linotype" w:hAnsi="Palatino Linotype" w:cs="Palatino Linotype"/>
                <w:sz w:val="20"/>
                <w:szCs w:val="20"/>
              </w:rPr>
              <w:t>Costo total por la reproducción de la información.</w:t>
            </w:r>
          </w:p>
        </w:tc>
        <w:tc>
          <w:tcPr>
            <w:tcW w:w="2943" w:type="dxa"/>
          </w:tcPr>
          <w:p w14:paraId="62864EAB" w14:textId="77777777" w:rsidR="00AA541F" w:rsidRPr="00E50342" w:rsidRDefault="001928B5">
            <w:pPr>
              <w:spacing w:before="120" w:after="120"/>
              <w:ind w:right="51"/>
              <w:jc w:val="both"/>
              <w:rPr>
                <w:rFonts w:ascii="Palatino Linotype" w:eastAsia="Palatino Linotype" w:hAnsi="Palatino Linotype" w:cs="Palatino Linotype"/>
                <w:sz w:val="20"/>
                <w:szCs w:val="20"/>
              </w:rPr>
            </w:pPr>
            <w:r w:rsidRPr="00E50342">
              <w:rPr>
                <w:rFonts w:ascii="Palatino Linotype" w:eastAsia="Palatino Linotype" w:hAnsi="Palatino Linotype" w:cs="Palatino Linotype"/>
                <w:sz w:val="20"/>
                <w:szCs w:val="20"/>
              </w:rPr>
              <w:t>$14,767.08 (catorce mil setecientos sesenta y siete pesos 08/100 M.N.)</w:t>
            </w:r>
          </w:p>
        </w:tc>
        <w:tc>
          <w:tcPr>
            <w:tcW w:w="2943" w:type="dxa"/>
            <w:vAlign w:val="center"/>
          </w:tcPr>
          <w:p w14:paraId="5584E5C3" w14:textId="77777777" w:rsidR="00AA541F" w:rsidRPr="00E50342" w:rsidRDefault="001928B5">
            <w:pPr>
              <w:spacing w:before="120" w:after="120"/>
              <w:ind w:right="51"/>
              <w:jc w:val="center"/>
              <w:rPr>
                <w:rFonts w:ascii="Palatino Linotype" w:eastAsia="Palatino Linotype" w:hAnsi="Palatino Linotype" w:cs="Palatino Linotype"/>
                <w:sz w:val="20"/>
                <w:szCs w:val="20"/>
              </w:rPr>
            </w:pPr>
            <w:r w:rsidRPr="00E50342">
              <w:rPr>
                <w:rFonts w:ascii="Palatino Linotype" w:eastAsia="Palatino Linotype" w:hAnsi="Palatino Linotype" w:cs="Palatino Linotype"/>
                <w:sz w:val="20"/>
                <w:szCs w:val="20"/>
              </w:rPr>
              <w:t>SI</w:t>
            </w:r>
          </w:p>
        </w:tc>
      </w:tr>
      <w:tr w:rsidR="00E50342" w:rsidRPr="00E50342" w14:paraId="2D7B31AC" w14:textId="77777777">
        <w:tc>
          <w:tcPr>
            <w:tcW w:w="2942" w:type="dxa"/>
          </w:tcPr>
          <w:p w14:paraId="5938D134" w14:textId="77777777" w:rsidR="00AA541F" w:rsidRPr="00E50342" w:rsidRDefault="001928B5">
            <w:pPr>
              <w:spacing w:before="120" w:after="120"/>
              <w:ind w:right="51"/>
              <w:jc w:val="both"/>
              <w:rPr>
                <w:rFonts w:ascii="Palatino Linotype" w:eastAsia="Palatino Linotype" w:hAnsi="Palatino Linotype" w:cs="Palatino Linotype"/>
                <w:sz w:val="20"/>
                <w:szCs w:val="20"/>
              </w:rPr>
            </w:pPr>
            <w:r w:rsidRPr="00E50342">
              <w:rPr>
                <w:rFonts w:ascii="Palatino Linotype" w:eastAsia="Palatino Linotype" w:hAnsi="Palatino Linotype" w:cs="Palatino Linotype"/>
                <w:sz w:val="20"/>
                <w:szCs w:val="20"/>
              </w:rPr>
              <w:t>Orientación respecto al lugar y el procedimiento para realizar el pago correspondiente</w:t>
            </w:r>
          </w:p>
        </w:tc>
        <w:tc>
          <w:tcPr>
            <w:tcW w:w="2943" w:type="dxa"/>
          </w:tcPr>
          <w:p w14:paraId="73BEA668" w14:textId="77777777" w:rsidR="00AA541F" w:rsidRPr="00E50342" w:rsidRDefault="001928B5">
            <w:pPr>
              <w:spacing w:before="120" w:after="120"/>
              <w:ind w:right="51"/>
              <w:jc w:val="both"/>
              <w:rPr>
                <w:rFonts w:ascii="Palatino Linotype" w:eastAsia="Palatino Linotype" w:hAnsi="Palatino Linotype" w:cs="Palatino Linotype"/>
                <w:sz w:val="20"/>
                <w:szCs w:val="20"/>
              </w:rPr>
            </w:pPr>
            <w:r w:rsidRPr="00E50342">
              <w:rPr>
                <w:rFonts w:ascii="Palatino Linotype" w:eastAsia="Palatino Linotype" w:hAnsi="Palatino Linotype" w:cs="Palatino Linotype"/>
                <w:sz w:val="20"/>
                <w:szCs w:val="20"/>
              </w:rPr>
              <w:t>Cajas de la Tesorería Municipal situadas en Av. La Súper, Centro Urbano, Cuautitlán Izcalli, en un horario de 9 a 15 hrs, de lunes a viernes</w:t>
            </w:r>
            <w:r w:rsidRPr="00E50342">
              <w:rPr>
                <w:rFonts w:ascii="Palatino Linotype" w:eastAsia="Palatino Linotype" w:hAnsi="Palatino Linotype" w:cs="Palatino Linotype"/>
                <w:i/>
                <w:sz w:val="20"/>
                <w:szCs w:val="20"/>
              </w:rPr>
              <w:t>.</w:t>
            </w:r>
          </w:p>
        </w:tc>
        <w:tc>
          <w:tcPr>
            <w:tcW w:w="2943" w:type="dxa"/>
            <w:vAlign w:val="center"/>
          </w:tcPr>
          <w:p w14:paraId="7402E0E9" w14:textId="77777777" w:rsidR="00AA541F" w:rsidRPr="00E50342" w:rsidRDefault="001928B5">
            <w:pPr>
              <w:spacing w:before="120" w:after="120"/>
              <w:ind w:right="51"/>
              <w:jc w:val="center"/>
              <w:rPr>
                <w:rFonts w:ascii="Palatino Linotype" w:eastAsia="Palatino Linotype" w:hAnsi="Palatino Linotype" w:cs="Palatino Linotype"/>
                <w:sz w:val="20"/>
                <w:szCs w:val="20"/>
              </w:rPr>
            </w:pPr>
            <w:r w:rsidRPr="00E50342">
              <w:rPr>
                <w:rFonts w:ascii="Palatino Linotype" w:eastAsia="Palatino Linotype" w:hAnsi="Palatino Linotype" w:cs="Palatino Linotype"/>
                <w:sz w:val="20"/>
                <w:szCs w:val="20"/>
              </w:rPr>
              <w:t>SI</w:t>
            </w:r>
          </w:p>
        </w:tc>
      </w:tr>
      <w:tr w:rsidR="00E50342" w:rsidRPr="00E50342" w14:paraId="4CEB5D14" w14:textId="77777777">
        <w:tc>
          <w:tcPr>
            <w:tcW w:w="2942" w:type="dxa"/>
          </w:tcPr>
          <w:p w14:paraId="6A2D6408" w14:textId="77777777" w:rsidR="00AA541F" w:rsidRPr="00E50342" w:rsidRDefault="001928B5">
            <w:pPr>
              <w:spacing w:before="120" w:after="120"/>
              <w:ind w:right="51"/>
              <w:jc w:val="both"/>
              <w:rPr>
                <w:rFonts w:ascii="Palatino Linotype" w:eastAsia="Palatino Linotype" w:hAnsi="Palatino Linotype" w:cs="Palatino Linotype"/>
                <w:sz w:val="20"/>
                <w:szCs w:val="20"/>
              </w:rPr>
            </w:pPr>
            <w:r w:rsidRPr="00E50342">
              <w:rPr>
                <w:rFonts w:ascii="Palatino Linotype" w:eastAsia="Palatino Linotype" w:hAnsi="Palatino Linotype" w:cs="Palatino Linotype"/>
                <w:sz w:val="20"/>
                <w:szCs w:val="20"/>
              </w:rPr>
              <w:t>Lugar en donde se encuentra disponible o se entregará la información solicitada.</w:t>
            </w:r>
          </w:p>
        </w:tc>
        <w:tc>
          <w:tcPr>
            <w:tcW w:w="2943" w:type="dxa"/>
          </w:tcPr>
          <w:p w14:paraId="6A636ADC" w14:textId="77777777" w:rsidR="00AA541F" w:rsidRPr="00E50342" w:rsidRDefault="001928B5">
            <w:pPr>
              <w:spacing w:before="120" w:after="120"/>
              <w:ind w:right="51"/>
              <w:jc w:val="both"/>
              <w:rPr>
                <w:rFonts w:ascii="Palatino Linotype" w:eastAsia="Palatino Linotype" w:hAnsi="Palatino Linotype" w:cs="Palatino Linotype"/>
                <w:sz w:val="20"/>
                <w:szCs w:val="20"/>
              </w:rPr>
            </w:pPr>
            <w:r w:rsidRPr="00E50342">
              <w:rPr>
                <w:rFonts w:ascii="Palatino Linotype" w:eastAsia="Palatino Linotype" w:hAnsi="Palatino Linotype" w:cs="Palatino Linotype"/>
                <w:sz w:val="20"/>
                <w:szCs w:val="20"/>
              </w:rPr>
              <w:t xml:space="preserve">Una vez que se haya efectuado el pago </w:t>
            </w:r>
            <w:r w:rsidRPr="00E50342">
              <w:rPr>
                <w:rFonts w:ascii="Palatino Linotype" w:eastAsia="Palatino Linotype" w:hAnsi="Palatino Linotype" w:cs="Palatino Linotype"/>
                <w:b/>
                <w:sz w:val="20"/>
                <w:szCs w:val="20"/>
              </w:rPr>
              <w:t>deberá presentarse</w:t>
            </w:r>
            <w:r w:rsidRPr="00E50342">
              <w:rPr>
                <w:rFonts w:ascii="Palatino Linotype" w:eastAsia="Palatino Linotype" w:hAnsi="Palatino Linotype" w:cs="Palatino Linotype"/>
                <w:sz w:val="20"/>
                <w:szCs w:val="20"/>
              </w:rPr>
              <w:t xml:space="preserve"> con el recibo expedido por la Tesorería Municipal </w:t>
            </w:r>
            <w:r w:rsidRPr="00E50342">
              <w:rPr>
                <w:rFonts w:ascii="Palatino Linotype" w:eastAsia="Palatino Linotype" w:hAnsi="Palatino Linotype" w:cs="Palatino Linotype"/>
                <w:b/>
                <w:sz w:val="20"/>
                <w:szCs w:val="20"/>
              </w:rPr>
              <w:t xml:space="preserve">en las </w:t>
            </w:r>
            <w:r w:rsidRPr="00E50342">
              <w:rPr>
                <w:rFonts w:ascii="Palatino Linotype" w:eastAsia="Palatino Linotype" w:hAnsi="Palatino Linotype" w:cs="Palatino Linotype"/>
                <w:b/>
                <w:sz w:val="20"/>
                <w:szCs w:val="20"/>
                <w:u w:val="single"/>
              </w:rPr>
              <w:t>oficinas de Secretaría del Ayuntamiento</w:t>
            </w:r>
            <w:r w:rsidRPr="00E50342">
              <w:rPr>
                <w:rFonts w:ascii="Palatino Linotype" w:eastAsia="Palatino Linotype" w:hAnsi="Palatino Linotype" w:cs="Palatino Linotype"/>
                <w:b/>
                <w:sz w:val="20"/>
                <w:szCs w:val="20"/>
              </w:rPr>
              <w:t xml:space="preserve"> ubicadas en el 4to piso del Palacio Municipal en Av. 1ro de Mayo, Centro Urbano, C.P. 54700, Cuautitlán Izcalli, Estado de México</w:t>
            </w:r>
          </w:p>
        </w:tc>
        <w:tc>
          <w:tcPr>
            <w:tcW w:w="2943" w:type="dxa"/>
            <w:vAlign w:val="center"/>
          </w:tcPr>
          <w:p w14:paraId="03075F9B" w14:textId="77777777" w:rsidR="00AA541F" w:rsidRPr="00E50342" w:rsidRDefault="001928B5">
            <w:pPr>
              <w:spacing w:before="120" w:after="120"/>
              <w:ind w:right="51"/>
              <w:jc w:val="center"/>
              <w:rPr>
                <w:rFonts w:ascii="Palatino Linotype" w:eastAsia="Palatino Linotype" w:hAnsi="Palatino Linotype" w:cs="Palatino Linotype"/>
                <w:sz w:val="20"/>
                <w:szCs w:val="20"/>
              </w:rPr>
            </w:pPr>
            <w:r w:rsidRPr="00E50342">
              <w:rPr>
                <w:rFonts w:ascii="Palatino Linotype" w:eastAsia="Palatino Linotype" w:hAnsi="Palatino Linotype" w:cs="Palatino Linotype"/>
                <w:sz w:val="20"/>
                <w:szCs w:val="20"/>
              </w:rPr>
              <w:t>NO</w:t>
            </w:r>
          </w:p>
        </w:tc>
      </w:tr>
      <w:tr w:rsidR="00E50342" w:rsidRPr="00E50342" w14:paraId="6BC2DC0D" w14:textId="77777777">
        <w:tc>
          <w:tcPr>
            <w:tcW w:w="2942" w:type="dxa"/>
          </w:tcPr>
          <w:p w14:paraId="7C5EA2B4" w14:textId="77777777" w:rsidR="00AA541F" w:rsidRPr="00E50342" w:rsidRDefault="001928B5">
            <w:pPr>
              <w:spacing w:before="120" w:after="120"/>
              <w:ind w:right="51"/>
              <w:jc w:val="both"/>
              <w:rPr>
                <w:rFonts w:ascii="Palatino Linotype" w:eastAsia="Palatino Linotype" w:hAnsi="Palatino Linotype" w:cs="Palatino Linotype"/>
                <w:sz w:val="20"/>
                <w:szCs w:val="20"/>
              </w:rPr>
            </w:pPr>
            <w:r w:rsidRPr="00E50342">
              <w:rPr>
                <w:rFonts w:ascii="Palatino Linotype" w:eastAsia="Palatino Linotype" w:hAnsi="Palatino Linotype" w:cs="Palatino Linotype"/>
                <w:sz w:val="20"/>
                <w:szCs w:val="20"/>
              </w:rPr>
              <w:lastRenderedPageBreak/>
              <w:t>Horarios en los cuales estará a su disposición la información solicitada.</w:t>
            </w:r>
          </w:p>
        </w:tc>
        <w:tc>
          <w:tcPr>
            <w:tcW w:w="2943" w:type="dxa"/>
          </w:tcPr>
          <w:p w14:paraId="5594CD73" w14:textId="77777777" w:rsidR="00AA541F" w:rsidRPr="00E50342" w:rsidRDefault="001928B5">
            <w:pPr>
              <w:spacing w:before="120" w:after="120"/>
              <w:ind w:right="51"/>
              <w:jc w:val="both"/>
              <w:rPr>
                <w:rFonts w:ascii="Palatino Linotype" w:eastAsia="Palatino Linotype" w:hAnsi="Palatino Linotype" w:cs="Palatino Linotype"/>
                <w:sz w:val="20"/>
                <w:szCs w:val="20"/>
              </w:rPr>
            </w:pPr>
            <w:r w:rsidRPr="00E50342">
              <w:rPr>
                <w:rFonts w:ascii="Palatino Linotype" w:eastAsia="Palatino Linotype" w:hAnsi="Palatino Linotype" w:cs="Palatino Linotype"/>
                <w:sz w:val="20"/>
                <w:szCs w:val="20"/>
              </w:rPr>
              <w:t xml:space="preserve">Conforme a lo establecido en el artículo 166 párrafos segundo y tercero de la Ley de Transparencia y Acceso a la Información Pública del Estado de México y Municipios, </w:t>
            </w:r>
            <w:r w:rsidRPr="00E50342">
              <w:rPr>
                <w:rFonts w:ascii="Palatino Linotype" w:eastAsia="Palatino Linotype" w:hAnsi="Palatino Linotype" w:cs="Palatino Linotype"/>
                <w:b/>
                <w:sz w:val="20"/>
                <w:szCs w:val="20"/>
              </w:rPr>
              <w:t>la información solicitada estará disponible durante un plazo de sesenta días hábiles, contando a partir de que el solicitante realice el pago respectivo</w:t>
            </w:r>
            <w:r w:rsidRPr="00E50342">
              <w:rPr>
                <w:rFonts w:ascii="Palatino Linotype" w:eastAsia="Palatino Linotype" w:hAnsi="Palatino Linotype" w:cs="Palatino Linotype"/>
                <w:sz w:val="20"/>
                <w:szCs w:val="20"/>
              </w:rPr>
              <w:t>, el cual deberá de efectuarse en un término no mayor a treinta días hábiles, a partir de la notificación de la respuesta, por lo que transcurridos dichos plazos, y de no acudir por la información requerida, esta será destruida.</w:t>
            </w:r>
          </w:p>
        </w:tc>
        <w:tc>
          <w:tcPr>
            <w:tcW w:w="2943" w:type="dxa"/>
            <w:vAlign w:val="center"/>
          </w:tcPr>
          <w:p w14:paraId="489A8A92" w14:textId="77777777" w:rsidR="00AA541F" w:rsidRPr="00E50342" w:rsidRDefault="001928B5">
            <w:pPr>
              <w:spacing w:before="120" w:after="120"/>
              <w:ind w:right="51"/>
              <w:jc w:val="center"/>
              <w:rPr>
                <w:rFonts w:ascii="Palatino Linotype" w:eastAsia="Palatino Linotype" w:hAnsi="Palatino Linotype" w:cs="Palatino Linotype"/>
                <w:sz w:val="20"/>
                <w:szCs w:val="20"/>
              </w:rPr>
            </w:pPr>
            <w:r w:rsidRPr="00E50342">
              <w:rPr>
                <w:rFonts w:ascii="Palatino Linotype" w:eastAsia="Palatino Linotype" w:hAnsi="Palatino Linotype" w:cs="Palatino Linotype"/>
                <w:sz w:val="20"/>
                <w:szCs w:val="20"/>
              </w:rPr>
              <w:t>PARCIALMENTE</w:t>
            </w:r>
          </w:p>
        </w:tc>
      </w:tr>
      <w:tr w:rsidR="00E50342" w:rsidRPr="00E50342" w14:paraId="4B465238" w14:textId="77777777">
        <w:tc>
          <w:tcPr>
            <w:tcW w:w="2942" w:type="dxa"/>
          </w:tcPr>
          <w:p w14:paraId="2D80D6D6" w14:textId="77777777" w:rsidR="00AA541F" w:rsidRPr="00E50342" w:rsidRDefault="001928B5">
            <w:pPr>
              <w:spacing w:before="120" w:after="120"/>
              <w:ind w:right="51"/>
              <w:jc w:val="both"/>
              <w:rPr>
                <w:rFonts w:ascii="Palatino Linotype" w:eastAsia="Palatino Linotype" w:hAnsi="Palatino Linotype" w:cs="Palatino Linotype"/>
                <w:sz w:val="20"/>
                <w:szCs w:val="20"/>
              </w:rPr>
            </w:pPr>
            <w:r w:rsidRPr="00E50342">
              <w:rPr>
                <w:rFonts w:ascii="Palatino Linotype" w:eastAsia="Palatino Linotype" w:hAnsi="Palatino Linotype" w:cs="Palatino Linotype"/>
                <w:sz w:val="20"/>
                <w:szCs w:val="20"/>
              </w:rPr>
              <w:t>Nombre del o los servidores públicos que le atenderán</w:t>
            </w:r>
            <w:r w:rsidRPr="00E50342">
              <w:rPr>
                <w:rFonts w:ascii="Palatino Linotype" w:eastAsia="Palatino Linotype" w:hAnsi="Palatino Linotype" w:cs="Palatino Linotype"/>
                <w:b/>
                <w:sz w:val="20"/>
                <w:szCs w:val="20"/>
              </w:rPr>
              <w:t>.</w:t>
            </w:r>
          </w:p>
        </w:tc>
        <w:tc>
          <w:tcPr>
            <w:tcW w:w="2943" w:type="dxa"/>
          </w:tcPr>
          <w:p w14:paraId="42BE89D0" w14:textId="77777777" w:rsidR="00AA541F" w:rsidRPr="00E50342" w:rsidRDefault="001928B5">
            <w:pPr>
              <w:spacing w:before="120" w:after="120"/>
              <w:ind w:right="51"/>
              <w:jc w:val="both"/>
              <w:rPr>
                <w:rFonts w:ascii="Palatino Linotype" w:eastAsia="Palatino Linotype" w:hAnsi="Palatino Linotype" w:cs="Palatino Linotype"/>
                <w:sz w:val="20"/>
                <w:szCs w:val="20"/>
              </w:rPr>
            </w:pPr>
            <w:r w:rsidRPr="00E50342">
              <w:rPr>
                <w:rFonts w:ascii="Palatino Linotype" w:eastAsia="Palatino Linotype" w:hAnsi="Palatino Linotype" w:cs="Palatino Linotype"/>
                <w:sz w:val="20"/>
                <w:szCs w:val="20"/>
              </w:rPr>
              <w:t xml:space="preserve">Lic. Dorotea Tabares Sarabia, Titular del </w:t>
            </w:r>
            <w:r w:rsidRPr="00E50342">
              <w:rPr>
                <w:rFonts w:ascii="Palatino Linotype" w:eastAsia="Palatino Linotype" w:hAnsi="Palatino Linotype" w:cs="Palatino Linotype"/>
                <w:b/>
                <w:sz w:val="20"/>
                <w:szCs w:val="20"/>
                <w:u w:val="single"/>
              </w:rPr>
              <w:t>Departamento de Normatividad y Convenios.</w:t>
            </w:r>
          </w:p>
        </w:tc>
        <w:tc>
          <w:tcPr>
            <w:tcW w:w="2943" w:type="dxa"/>
            <w:vAlign w:val="center"/>
          </w:tcPr>
          <w:p w14:paraId="22B9C1A3" w14:textId="77777777" w:rsidR="00AA541F" w:rsidRPr="00E50342" w:rsidRDefault="001928B5">
            <w:pPr>
              <w:spacing w:before="120" w:after="120"/>
              <w:ind w:right="51"/>
              <w:jc w:val="center"/>
              <w:rPr>
                <w:rFonts w:ascii="Palatino Linotype" w:eastAsia="Palatino Linotype" w:hAnsi="Palatino Linotype" w:cs="Palatino Linotype"/>
                <w:sz w:val="20"/>
                <w:szCs w:val="20"/>
              </w:rPr>
            </w:pPr>
            <w:r w:rsidRPr="00E50342">
              <w:rPr>
                <w:rFonts w:ascii="Palatino Linotype" w:eastAsia="Palatino Linotype" w:hAnsi="Palatino Linotype" w:cs="Palatino Linotype"/>
                <w:sz w:val="20"/>
                <w:szCs w:val="20"/>
              </w:rPr>
              <w:t>NO</w:t>
            </w:r>
          </w:p>
        </w:tc>
      </w:tr>
    </w:tbl>
    <w:p w14:paraId="63CD1D89" w14:textId="77777777" w:rsidR="00AA541F" w:rsidRPr="00E50342" w:rsidRDefault="001928B5">
      <w:pPr>
        <w:spacing w:before="240" w:after="240" w:line="360" w:lineRule="auto"/>
        <w:ind w:right="49"/>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Como se advierte, si bien el </w:t>
      </w:r>
      <w:r w:rsidRPr="00E50342">
        <w:rPr>
          <w:rFonts w:ascii="Palatino Linotype" w:eastAsia="Palatino Linotype" w:hAnsi="Palatino Linotype" w:cs="Palatino Linotype"/>
          <w:b/>
        </w:rPr>
        <w:t xml:space="preserve">Sujeto Obligado </w:t>
      </w:r>
      <w:r w:rsidRPr="00E50342">
        <w:rPr>
          <w:rFonts w:ascii="Palatino Linotype" w:eastAsia="Palatino Linotype" w:hAnsi="Palatino Linotype" w:cs="Palatino Linotype"/>
        </w:rPr>
        <w:t>señaló el monto total, así como el procedimiento para realizar el pago de derechos por concepto de certificación, previo a la entrega de la información; respecto al domicilio donde la persona solicitante deberá de recoger la documentación solicitada, no debe perderse de vista el contenido del artículo 166 de la Ley de Transparencia y Acceso a la Información Pública del Estado de México y Municipios, que señala a la literalidad lo siguiente:</w:t>
      </w:r>
    </w:p>
    <w:p w14:paraId="4EF2FFE3" w14:textId="77777777" w:rsidR="00AA541F" w:rsidRPr="00E50342" w:rsidRDefault="001928B5">
      <w:pPr>
        <w:spacing w:before="120" w:after="120"/>
        <w:ind w:left="851" w:right="851"/>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i/>
          <w:sz w:val="22"/>
          <w:szCs w:val="22"/>
        </w:rPr>
        <w:t>“</w:t>
      </w:r>
      <w:r w:rsidRPr="00E50342">
        <w:rPr>
          <w:rFonts w:ascii="Palatino Linotype" w:eastAsia="Palatino Linotype" w:hAnsi="Palatino Linotype" w:cs="Palatino Linotype"/>
          <w:b/>
          <w:i/>
          <w:sz w:val="22"/>
          <w:szCs w:val="22"/>
        </w:rPr>
        <w:t>Artículo 166</w:t>
      </w:r>
      <w:r w:rsidRPr="00E50342">
        <w:rPr>
          <w:rFonts w:ascii="Palatino Linotype" w:eastAsia="Palatino Linotype" w:hAnsi="Palatino Linotype" w:cs="Palatino Linotype"/>
          <w:i/>
          <w:sz w:val="22"/>
          <w:szCs w:val="22"/>
        </w:rPr>
        <w:t xml:space="preserve">. La obligación de acceso a la información pública se tendrá por cumplida </w:t>
      </w:r>
      <w:r w:rsidRPr="00E50342">
        <w:rPr>
          <w:rFonts w:ascii="Palatino Linotype" w:eastAsia="Palatino Linotype" w:hAnsi="Palatino Linotype" w:cs="Palatino Linotype"/>
          <w:b/>
          <w:i/>
          <w:sz w:val="22"/>
          <w:szCs w:val="22"/>
        </w:rPr>
        <w:t xml:space="preserve">cuando el solicitante tenga a su disposición la información requerida, </w:t>
      </w:r>
      <w:r w:rsidRPr="00E50342">
        <w:rPr>
          <w:rFonts w:ascii="Palatino Linotype" w:eastAsia="Palatino Linotype" w:hAnsi="Palatino Linotype" w:cs="Palatino Linotype"/>
          <w:i/>
          <w:sz w:val="22"/>
          <w:szCs w:val="22"/>
        </w:rPr>
        <w:t>o cuando realice la consulta de la misma en el lugar en el que ésta se localice.</w:t>
      </w:r>
    </w:p>
    <w:p w14:paraId="5B4F8F9D" w14:textId="77777777" w:rsidR="00AA541F" w:rsidRPr="00E50342" w:rsidRDefault="001928B5">
      <w:pPr>
        <w:spacing w:before="120" w:after="120"/>
        <w:ind w:left="851" w:right="851"/>
        <w:jc w:val="both"/>
        <w:rPr>
          <w:rFonts w:ascii="Palatino Linotype" w:eastAsia="Palatino Linotype" w:hAnsi="Palatino Linotype" w:cs="Palatino Linotype"/>
          <w:b/>
          <w:i/>
          <w:sz w:val="22"/>
          <w:szCs w:val="22"/>
        </w:rPr>
      </w:pPr>
      <w:r w:rsidRPr="00E50342">
        <w:rPr>
          <w:rFonts w:ascii="Palatino Linotype" w:eastAsia="Palatino Linotype" w:hAnsi="Palatino Linotype" w:cs="Palatino Linotype"/>
          <w:b/>
          <w:i/>
          <w:sz w:val="22"/>
          <w:szCs w:val="22"/>
          <w:u w:val="single"/>
        </w:rPr>
        <w:lastRenderedPageBreak/>
        <w:t>La Unidad de Transparencia tendrá disponible la información solicitada</w:t>
      </w:r>
      <w:r w:rsidRPr="00E50342">
        <w:rPr>
          <w:rFonts w:ascii="Palatino Linotype" w:eastAsia="Palatino Linotype" w:hAnsi="Palatino Linotype" w:cs="Palatino Linotype"/>
          <w:b/>
          <w:i/>
          <w:sz w:val="22"/>
          <w:szCs w:val="22"/>
        </w:rPr>
        <w:t>, durante un plazo mínimo de sesenta días hábiles, contado a partir de que el solicitante hubiere realizado, en su caso, el pago respectivo, el cual deberá efectuarse en un plazo no mayor a treinta días hábiles.</w:t>
      </w:r>
    </w:p>
    <w:p w14:paraId="1645664F" w14:textId="77777777" w:rsidR="00AA541F" w:rsidRPr="00E50342" w:rsidRDefault="001928B5">
      <w:pPr>
        <w:spacing w:before="120" w:after="120"/>
        <w:ind w:left="851" w:right="851"/>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i/>
          <w:sz w:val="22"/>
          <w:szCs w:val="22"/>
        </w:rPr>
        <w:t>Transcurridos dichos plazos, si los solicitantes no acuden a recibir la información requerida los sujetos obligados darán por concluida la solicitud y procederán, de ser el caso, a la destrucción del material en el que se reprodujo la información.</w:t>
      </w:r>
    </w:p>
    <w:p w14:paraId="7F72AA3B" w14:textId="77777777" w:rsidR="00AA541F" w:rsidRPr="00E50342" w:rsidRDefault="001928B5">
      <w:pPr>
        <w:spacing w:before="120" w:after="120"/>
        <w:ind w:left="851" w:right="851"/>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6CF988D9" w14:textId="77777777" w:rsidR="00AA541F" w:rsidRPr="00E50342" w:rsidRDefault="001928B5">
      <w:pPr>
        <w:spacing w:before="120" w:after="120"/>
        <w:ind w:left="851" w:right="851"/>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i/>
          <w:sz w:val="22"/>
          <w:szCs w:val="22"/>
        </w:rPr>
        <w:t>Una vez entregada la información, el solicitante acusará recibo por escrito, dándose por terminado el trámite de acceso a la información.”</w:t>
      </w:r>
    </w:p>
    <w:p w14:paraId="3C03F0EE" w14:textId="6D284C1A"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Al respecto, se destaca que el </w:t>
      </w:r>
      <w:r w:rsidRPr="00E50342">
        <w:rPr>
          <w:rFonts w:ascii="Palatino Linotype" w:eastAsia="Palatino Linotype" w:hAnsi="Palatino Linotype" w:cs="Palatino Linotype"/>
          <w:b/>
        </w:rPr>
        <w:t xml:space="preserve">Sujeto Obligado </w:t>
      </w:r>
      <w:r w:rsidRPr="00E50342">
        <w:rPr>
          <w:rFonts w:ascii="Palatino Linotype" w:eastAsia="Palatino Linotype" w:hAnsi="Palatino Linotype" w:cs="Palatino Linotype"/>
        </w:rPr>
        <w:t xml:space="preserve">refirió la dirección para recoger los documentos, la cual corresponde con las oficinas de la Secretaría del Ayuntamiento, ubicadas en Palacio Municipal en Av. 1ro de Mayo, Centro Urbano, C.P. 54700, Cuautitlán Izcalli, Estado de México, sin embargo, de acuerdo con el artículo antes citado, la información deberá de ponerse a disposición de la parte </w:t>
      </w:r>
      <w:r w:rsidRPr="00E50342">
        <w:rPr>
          <w:rFonts w:ascii="Palatino Linotype" w:eastAsia="Palatino Linotype" w:hAnsi="Palatino Linotype" w:cs="Palatino Linotype"/>
          <w:b/>
        </w:rPr>
        <w:t xml:space="preserve">Recurrente </w:t>
      </w:r>
      <w:r w:rsidRPr="00E50342">
        <w:rPr>
          <w:rFonts w:ascii="Palatino Linotype" w:eastAsia="Palatino Linotype" w:hAnsi="Palatino Linotype" w:cs="Palatino Linotype"/>
        </w:rPr>
        <w:t>en las oficinas de la Unidad de Transparencia.</w:t>
      </w:r>
    </w:p>
    <w:p w14:paraId="030FB22F" w14:textId="2C5E2DF7" w:rsidR="00D6388A" w:rsidRPr="00E50342" w:rsidRDefault="001928B5" w:rsidP="00D6388A">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En tal contexto, una vez que la parte </w:t>
      </w:r>
      <w:r w:rsidRPr="00E50342">
        <w:rPr>
          <w:rFonts w:ascii="Palatino Linotype" w:eastAsia="Palatino Linotype" w:hAnsi="Palatino Linotype" w:cs="Palatino Linotype"/>
          <w:b/>
        </w:rPr>
        <w:t xml:space="preserve">Recurrente </w:t>
      </w:r>
      <w:r w:rsidRPr="00E50342">
        <w:rPr>
          <w:rFonts w:ascii="Palatino Linotype" w:eastAsia="Palatino Linotype" w:hAnsi="Palatino Linotype" w:cs="Palatino Linotype"/>
        </w:rPr>
        <w:t>haya realizado el pago</w:t>
      </w:r>
      <w:r w:rsidRPr="00E50342">
        <w:t xml:space="preserve"> </w:t>
      </w:r>
      <w:r w:rsidRPr="00E50342">
        <w:rPr>
          <w:rFonts w:ascii="Palatino Linotype" w:eastAsia="Palatino Linotype" w:hAnsi="Palatino Linotype" w:cs="Palatino Linotype"/>
        </w:rPr>
        <w:t xml:space="preserve">en un plazo no mayor a treinta días hábiles, el </w:t>
      </w:r>
      <w:r w:rsidRPr="00E50342">
        <w:rPr>
          <w:rFonts w:ascii="Palatino Linotype" w:eastAsia="Palatino Linotype" w:hAnsi="Palatino Linotype" w:cs="Palatino Linotype"/>
          <w:b/>
        </w:rPr>
        <w:t>Sujeto Obligado</w:t>
      </w:r>
      <w:r w:rsidRPr="00E50342">
        <w:rPr>
          <w:rFonts w:ascii="Palatino Linotype" w:eastAsia="Palatino Linotype" w:hAnsi="Palatino Linotype" w:cs="Palatino Linotype"/>
        </w:rPr>
        <w:t xml:space="preserve"> deberá de poner a su disposición la información requerida en las oficinas de la Unidad de Transparencia</w:t>
      </w:r>
      <w:r w:rsidRPr="00E50342">
        <w:t xml:space="preserve"> </w:t>
      </w:r>
      <w:r w:rsidRPr="00E50342">
        <w:rPr>
          <w:rFonts w:ascii="Palatino Linotype" w:eastAsia="Palatino Linotype" w:hAnsi="Palatino Linotype" w:cs="Palatino Linotype"/>
        </w:rPr>
        <w:t>durante un plazo mínimo de sesenta días hábiles</w:t>
      </w:r>
      <w:r w:rsidR="00D6388A" w:rsidRPr="00E50342">
        <w:rPr>
          <w:rFonts w:ascii="Palatino Linotype" w:eastAsia="Palatino Linotype" w:hAnsi="Palatino Linotype" w:cs="Palatino Linotype"/>
        </w:rPr>
        <w:t>, por lo que deberá de hacer de conocimiento la dirección, los horarios y el nombre de los servidores públicos que le atenderán, para que esta pueda asistir a recogerlos.</w:t>
      </w:r>
    </w:p>
    <w:p w14:paraId="0ECAB62A" w14:textId="7C6F360F" w:rsidR="00D6388A" w:rsidRPr="00E50342" w:rsidRDefault="00D6388A" w:rsidP="009917B0">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Sin contrariar lo anterior, si bien ha quedado acreditado que la entrega de la información a la persona solicitante</w:t>
      </w:r>
      <w:r w:rsidR="00600921" w:rsidRPr="00E50342">
        <w:rPr>
          <w:rFonts w:ascii="Palatino Linotype" w:eastAsia="Palatino Linotype" w:hAnsi="Palatino Linotype" w:cs="Palatino Linotype"/>
        </w:rPr>
        <w:t xml:space="preserve"> </w:t>
      </w:r>
      <w:r w:rsidRPr="00E50342">
        <w:rPr>
          <w:rFonts w:ascii="Palatino Linotype" w:hAnsi="Palatino Linotype"/>
        </w:rPr>
        <w:t xml:space="preserve">mediante copias certificadas, procederá una vez </w:t>
      </w:r>
      <w:r w:rsidRPr="00E50342">
        <w:rPr>
          <w:rFonts w:ascii="Palatino Linotype" w:hAnsi="Palatino Linotype"/>
        </w:rPr>
        <w:lastRenderedPageBreak/>
        <w:t xml:space="preserve">que se acredite el pago de derechos correspondiente, </w:t>
      </w:r>
      <w:r w:rsidR="00600921" w:rsidRPr="00E50342">
        <w:rPr>
          <w:rFonts w:ascii="Palatino Linotype" w:hAnsi="Palatino Linotype"/>
        </w:rPr>
        <w:t xml:space="preserve">debe mencionarse que </w:t>
      </w:r>
      <w:r w:rsidRPr="00E50342">
        <w:rPr>
          <w:rFonts w:ascii="Palatino Linotype" w:hAnsi="Palatino Linotype"/>
        </w:rPr>
        <w:t xml:space="preserve">derivado del criterio adoptado por la mayoría de los integrantes del Pleno de este </w:t>
      </w:r>
      <w:r w:rsidR="00600921" w:rsidRPr="00E50342">
        <w:rPr>
          <w:rFonts w:ascii="Palatino Linotype" w:hAnsi="Palatino Linotype"/>
        </w:rPr>
        <w:t>Organismo</w:t>
      </w:r>
      <w:r w:rsidRPr="00E50342">
        <w:rPr>
          <w:rFonts w:ascii="Palatino Linotype" w:hAnsi="Palatino Linotype"/>
        </w:rPr>
        <w:t xml:space="preserve"> Garante, se deberá tomar en consideración, por analogía, el criterio orientador </w:t>
      </w:r>
      <w:r w:rsidRPr="00E50342">
        <w:rPr>
          <w:rFonts w:ascii="Palatino Linotype" w:hAnsi="Palatino Linotype" w:cs="Arial"/>
        </w:rPr>
        <w:t>02/18 emitido por el Instituto Nacional de Transparencia, Acceso a la Información y Protección de Datos Personales, que es del tenor literal siguiente:</w:t>
      </w:r>
    </w:p>
    <w:p w14:paraId="11BB2414" w14:textId="77777777" w:rsidR="00D6388A" w:rsidRPr="00E50342" w:rsidRDefault="00D6388A" w:rsidP="00D6388A">
      <w:pPr>
        <w:autoSpaceDE w:val="0"/>
        <w:autoSpaceDN w:val="0"/>
        <w:adjustRightInd w:val="0"/>
        <w:spacing w:before="120" w:after="120"/>
        <w:ind w:left="851" w:right="902"/>
        <w:jc w:val="both"/>
        <w:rPr>
          <w:rFonts w:ascii="Palatino Linotype" w:hAnsi="Palatino Linotype" w:cs="Arial"/>
          <w:i/>
          <w:sz w:val="22"/>
        </w:rPr>
      </w:pPr>
      <w:r w:rsidRPr="00E50342">
        <w:rPr>
          <w:rFonts w:ascii="Palatino Linotype" w:hAnsi="Palatino Linotype" w:cs="Arial"/>
          <w:b/>
          <w:sz w:val="22"/>
        </w:rPr>
        <w:t>“</w:t>
      </w:r>
      <w:r w:rsidRPr="00E50342">
        <w:rPr>
          <w:rFonts w:ascii="Palatino Linotype" w:hAnsi="Palatino Linotype" w:cs="Arial"/>
          <w:b/>
          <w:i/>
          <w:sz w:val="22"/>
        </w:rPr>
        <w:t>Gratuidad de las primeras veinte hojas simples o certificadas</w:t>
      </w:r>
      <w:r w:rsidRPr="00E50342">
        <w:rPr>
          <w:rFonts w:ascii="Palatino Linotype" w:hAnsi="Palatino Linotype" w:cs="Arial"/>
          <w:i/>
          <w:sz w:val="22"/>
        </w:rPr>
        <w:t>. Cuando la entrega de los datos personales sea a través de copias simples o certificadas, las primeras veinte hojas serán sin costo. ”</w:t>
      </w:r>
    </w:p>
    <w:p w14:paraId="5363DD4B" w14:textId="3D31CBB1" w:rsidR="00D6388A" w:rsidRPr="00E50342" w:rsidRDefault="00D6388A" w:rsidP="00D6388A">
      <w:pPr>
        <w:pStyle w:val="Prrafodelista"/>
        <w:spacing w:before="240" w:after="240" w:line="360" w:lineRule="auto"/>
        <w:ind w:left="0"/>
        <w:contextualSpacing w:val="0"/>
        <w:jc w:val="both"/>
        <w:rPr>
          <w:rFonts w:ascii="Palatino Linotype" w:eastAsia="Calibri" w:hAnsi="Palatino Linotype" w:cs="Arial"/>
          <w:b/>
          <w:bCs/>
          <w:lang w:val="es-ES_tradnl"/>
        </w:rPr>
      </w:pPr>
      <w:r w:rsidRPr="00E50342">
        <w:rPr>
          <w:rFonts w:ascii="Palatino Linotype" w:eastAsia="Calibri" w:hAnsi="Palatino Linotype" w:cs="Arial"/>
          <w:lang w:val="es-ES_tradnl"/>
        </w:rPr>
        <w:t xml:space="preserve">De manera que, en el caso en concreto, </w:t>
      </w:r>
      <w:r w:rsidRPr="00E50342">
        <w:rPr>
          <w:rFonts w:ascii="Palatino Linotype" w:eastAsia="Calibri" w:hAnsi="Palatino Linotype" w:cs="Arial"/>
          <w:b/>
          <w:bCs/>
          <w:u w:val="single"/>
          <w:lang w:val="es-ES_tradnl"/>
        </w:rPr>
        <w:t xml:space="preserve">el </w:t>
      </w:r>
      <w:r w:rsidRPr="00E50342">
        <w:rPr>
          <w:rFonts w:ascii="Palatino Linotype" w:hAnsi="Palatino Linotype"/>
          <w:b/>
          <w:bCs/>
          <w:u w:val="single"/>
        </w:rPr>
        <w:t>cobro procede únicamente a partir de la hoja 21</w:t>
      </w:r>
      <w:r w:rsidRPr="00E50342">
        <w:rPr>
          <w:rFonts w:ascii="Palatino Linotype" w:hAnsi="Palatino Linotype"/>
          <w:bCs/>
        </w:rPr>
        <w:t>,</w:t>
      </w:r>
      <w:r w:rsidRPr="00E50342">
        <w:rPr>
          <w:rFonts w:ascii="Palatino Linotype" w:eastAsia="Calibri" w:hAnsi="Palatino Linotype" w:cs="Arial"/>
          <w:bCs/>
          <w:lang w:val="es-ES_tradnl"/>
        </w:rPr>
        <w:t xml:space="preserve"> razón por la cual,</w:t>
      </w:r>
      <w:r w:rsidRPr="00E50342">
        <w:rPr>
          <w:rFonts w:ascii="Palatino Linotype" w:eastAsia="Calibri" w:hAnsi="Palatino Linotype" w:cs="Arial"/>
          <w:b/>
          <w:bCs/>
          <w:lang w:val="es-ES_tradnl"/>
        </w:rPr>
        <w:t xml:space="preserve"> </w:t>
      </w:r>
      <w:r w:rsidR="00001493" w:rsidRPr="00E50342">
        <w:rPr>
          <w:rFonts w:ascii="Palatino Linotype" w:eastAsia="Palatino Linotype" w:hAnsi="Palatino Linotype" w:cs="Palatino Linotype"/>
        </w:rPr>
        <w:t xml:space="preserve">para dar cumplimiento a la presente resolución, </w:t>
      </w:r>
      <w:r w:rsidRPr="00E50342">
        <w:rPr>
          <w:rFonts w:ascii="Palatino Linotype" w:eastAsiaTheme="minorEastAsia" w:hAnsi="Palatino Linotype" w:cs="Tahoma"/>
          <w:szCs w:val="22"/>
        </w:rPr>
        <w:t xml:space="preserve">el </w:t>
      </w:r>
      <w:r w:rsidRPr="00E50342">
        <w:rPr>
          <w:rFonts w:ascii="Palatino Linotype" w:eastAsiaTheme="minorEastAsia" w:hAnsi="Palatino Linotype" w:cs="Tahoma"/>
          <w:b/>
          <w:szCs w:val="22"/>
        </w:rPr>
        <w:t>Sujeto Obligado</w:t>
      </w:r>
      <w:r w:rsidRPr="00E50342">
        <w:rPr>
          <w:rFonts w:ascii="Palatino Linotype" w:eastAsiaTheme="minorEastAsia" w:hAnsi="Palatino Linotype" w:cs="Tahoma"/>
          <w:szCs w:val="22"/>
        </w:rPr>
        <w:t xml:space="preserve"> </w:t>
      </w:r>
      <w:r w:rsidRPr="00E50342">
        <w:rPr>
          <w:rFonts w:ascii="Palatino Linotype" w:eastAsia="Calibri" w:hAnsi="Palatino Linotype" w:cs="Arial"/>
          <w:iCs/>
          <w:lang w:val="es-ES_tradnl" w:eastAsia="en-US"/>
        </w:rPr>
        <w:t xml:space="preserve">deberá hacer del conocimiento de la parte </w:t>
      </w:r>
      <w:r w:rsidR="00001493" w:rsidRPr="00E50342">
        <w:rPr>
          <w:rFonts w:ascii="Palatino Linotype" w:eastAsia="Calibri" w:hAnsi="Palatino Linotype" w:cs="Arial"/>
          <w:b/>
          <w:bCs/>
          <w:iCs/>
          <w:lang w:val="es-ES_tradnl" w:eastAsia="en-US"/>
        </w:rPr>
        <w:t>R</w:t>
      </w:r>
      <w:r w:rsidRPr="00E50342">
        <w:rPr>
          <w:rFonts w:ascii="Palatino Linotype" w:eastAsia="Calibri" w:hAnsi="Palatino Linotype" w:cs="Arial"/>
          <w:b/>
          <w:bCs/>
          <w:iCs/>
          <w:lang w:val="es-ES_tradnl" w:eastAsia="en-US"/>
        </w:rPr>
        <w:t>ecurrente</w:t>
      </w:r>
      <w:r w:rsidRPr="00E50342">
        <w:rPr>
          <w:rFonts w:ascii="Palatino Linotype" w:eastAsia="Calibri" w:hAnsi="Palatino Linotype" w:cs="Arial"/>
          <w:iCs/>
          <w:lang w:val="es-ES_tradnl" w:eastAsia="en-US"/>
        </w:rPr>
        <w:t xml:space="preserve">, vía SAIMEX, </w:t>
      </w:r>
      <w:r w:rsidRPr="00E50342">
        <w:rPr>
          <w:rFonts w:ascii="Palatino Linotype" w:eastAsia="Calibri" w:hAnsi="Palatino Linotype" w:cs="Arial"/>
          <w:b/>
          <w:bCs/>
          <w:iCs/>
          <w:u w:val="single"/>
          <w:lang w:val="es-ES_tradnl" w:eastAsia="en-US"/>
        </w:rPr>
        <w:t>la actualización del costo por la reproducción y certificación de la información requerida</w:t>
      </w:r>
      <w:r w:rsidRPr="00E50342">
        <w:rPr>
          <w:rFonts w:ascii="Palatino Linotype" w:eastAsia="Calibri" w:hAnsi="Palatino Linotype" w:cs="Arial"/>
          <w:iCs/>
          <w:lang w:val="es-ES_tradnl" w:eastAsia="en-US"/>
        </w:rPr>
        <w:t>, así como el procedimiento para la entrega de la misma</w:t>
      </w:r>
      <w:r w:rsidR="00001493" w:rsidRPr="00E50342">
        <w:rPr>
          <w:rFonts w:ascii="Palatino Linotype" w:eastAsia="Calibri" w:hAnsi="Palatino Linotype" w:cs="Arial"/>
          <w:iCs/>
          <w:lang w:val="es-ES_tradnl" w:eastAsia="en-US"/>
        </w:rPr>
        <w:t xml:space="preserve"> </w:t>
      </w:r>
      <w:r w:rsidR="00001493" w:rsidRPr="00E50342">
        <w:rPr>
          <w:rFonts w:ascii="Palatino Linotype" w:eastAsia="Palatino Linotype" w:hAnsi="Palatino Linotype" w:cs="Palatino Linotype"/>
        </w:rPr>
        <w:t>una vez que haya efectuado el pago por concepto de derechos,</w:t>
      </w:r>
      <w:r w:rsidRPr="00E50342">
        <w:rPr>
          <w:rFonts w:ascii="Palatino Linotype" w:eastAsia="Calibri" w:hAnsi="Palatino Linotype" w:cs="Arial"/>
          <w:iCs/>
          <w:lang w:val="es-ES_tradnl" w:eastAsia="en-US"/>
        </w:rPr>
        <w:t xml:space="preserve"> en el que se establezca: lugar, </w:t>
      </w:r>
      <w:r w:rsidRPr="00E50342">
        <w:rPr>
          <w:rFonts w:ascii="Palatino Linotype" w:hAnsi="Palatino Linotype"/>
        </w:rPr>
        <w:t xml:space="preserve">día y horarios </w:t>
      </w:r>
      <w:r w:rsidRPr="00E50342">
        <w:rPr>
          <w:rFonts w:ascii="Palatino Linotype" w:eastAsia="Calibri" w:hAnsi="Palatino Linotype" w:cs="Arial"/>
          <w:iCs/>
          <w:lang w:val="es-ES_tradnl" w:eastAsia="en-US"/>
        </w:rPr>
        <w:t>en los que podrá presentarse a recoger</w:t>
      </w:r>
      <w:r w:rsidRPr="00E50342">
        <w:rPr>
          <w:rFonts w:ascii="Palatino Linotype" w:hAnsi="Palatino Linotype"/>
        </w:rPr>
        <w:t xml:space="preserve"> las copias certificadas, así como  </w:t>
      </w:r>
      <w:r w:rsidRPr="00E50342">
        <w:rPr>
          <w:rFonts w:ascii="Palatino Linotype" w:eastAsia="Calibri" w:hAnsi="Palatino Linotype" w:cs="Arial"/>
          <w:iCs/>
          <w:lang w:val="es-ES_tradnl" w:eastAsia="en-US"/>
        </w:rPr>
        <w:t>el nombre del o los servidores públicos que le atenderán.</w:t>
      </w:r>
    </w:p>
    <w:p w14:paraId="77A1995B"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b/>
        </w:rPr>
        <w:t>Quinto. Versión Pública.</w:t>
      </w:r>
      <w:r w:rsidRPr="00E50342">
        <w:rPr>
          <w:rFonts w:ascii="Palatino Linotype" w:eastAsia="Palatino Linotype" w:hAnsi="Palatino Linotype" w:cs="Palatino Linotype"/>
          <w:sz w:val="28"/>
          <w:szCs w:val="28"/>
        </w:rPr>
        <w:t xml:space="preserve"> </w:t>
      </w:r>
      <w:r w:rsidRPr="00E50342">
        <w:rPr>
          <w:rFonts w:ascii="Palatino Linotype" w:eastAsia="Palatino Linotype" w:hAnsi="Palatino Linotype" w:cs="Palatino Linotype"/>
        </w:rPr>
        <w:t>Finalmente, debe señalarse que de ser el caso en que los documentos que vayan a ser entregados por el</w:t>
      </w:r>
      <w:r w:rsidRPr="00E50342">
        <w:rPr>
          <w:rFonts w:ascii="Palatino Linotype" w:eastAsia="Palatino Linotype" w:hAnsi="Palatino Linotype" w:cs="Palatino Linotype"/>
          <w:b/>
        </w:rPr>
        <w:t xml:space="preserve"> </w:t>
      </w:r>
      <w:r w:rsidRPr="00E50342">
        <w:rPr>
          <w:rFonts w:ascii="Palatino Linotype" w:eastAsia="Palatino Linotype" w:hAnsi="Palatino Linotype" w:cs="Palatino Linotype"/>
        </w:rPr>
        <w:t xml:space="preserve">sujeto obligado, para dar cumplimiento a la presente resolución, contengan datos que deban ser clasificados, el </w:t>
      </w:r>
      <w:r w:rsidRPr="00E50342">
        <w:rPr>
          <w:rFonts w:ascii="Palatino Linotype" w:eastAsia="Palatino Linotype" w:hAnsi="Palatino Linotype" w:cs="Palatino Linotype"/>
          <w:b/>
        </w:rPr>
        <w:t>Sujeto Obligado</w:t>
      </w:r>
      <w:r w:rsidRPr="00E50342">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0D85412E"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lastRenderedPageBreak/>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4C2244C5" w14:textId="77777777" w:rsidR="00AA541F" w:rsidRPr="00E50342" w:rsidRDefault="001928B5">
      <w:pPr>
        <w:spacing w:before="120" w:after="120"/>
        <w:ind w:left="851"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i/>
          <w:sz w:val="22"/>
          <w:szCs w:val="22"/>
        </w:rPr>
        <w:t>“</w:t>
      </w:r>
      <w:r w:rsidRPr="00E50342">
        <w:rPr>
          <w:rFonts w:ascii="Palatino Linotype" w:eastAsia="Palatino Linotype" w:hAnsi="Palatino Linotype" w:cs="Palatino Linotype"/>
          <w:b/>
          <w:i/>
          <w:sz w:val="22"/>
          <w:szCs w:val="22"/>
        </w:rPr>
        <w:t>Artículo 3</w:t>
      </w:r>
      <w:r w:rsidRPr="00E50342">
        <w:rPr>
          <w:rFonts w:ascii="Palatino Linotype" w:eastAsia="Palatino Linotype" w:hAnsi="Palatino Linotype" w:cs="Palatino Linotype"/>
          <w:i/>
          <w:sz w:val="22"/>
          <w:szCs w:val="22"/>
        </w:rPr>
        <w:t>. Para los efectos de la presente Ley se entenderá por:</w:t>
      </w:r>
    </w:p>
    <w:p w14:paraId="59B52935" w14:textId="77777777" w:rsidR="00AA541F" w:rsidRPr="00E50342" w:rsidRDefault="001928B5">
      <w:pPr>
        <w:spacing w:before="120" w:after="120"/>
        <w:ind w:left="1134"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i/>
          <w:sz w:val="22"/>
          <w:szCs w:val="22"/>
        </w:rPr>
        <w:t>[…]</w:t>
      </w:r>
    </w:p>
    <w:p w14:paraId="15FAC8D2" w14:textId="77777777" w:rsidR="00AA541F" w:rsidRPr="00E50342" w:rsidRDefault="001928B5">
      <w:pPr>
        <w:spacing w:before="120" w:after="120"/>
        <w:ind w:left="1134"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b/>
          <w:i/>
          <w:sz w:val="22"/>
          <w:szCs w:val="22"/>
        </w:rPr>
        <w:t>IX. Datos personales</w:t>
      </w:r>
      <w:r w:rsidRPr="00E50342">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50F6EFB6" w14:textId="77777777" w:rsidR="00AA541F" w:rsidRPr="00E50342" w:rsidRDefault="001928B5">
      <w:pPr>
        <w:spacing w:before="120" w:after="120"/>
        <w:ind w:left="1134"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b/>
          <w:i/>
          <w:sz w:val="22"/>
          <w:szCs w:val="22"/>
        </w:rPr>
        <w:t>XX. Información clasificada</w:t>
      </w:r>
      <w:r w:rsidRPr="00E50342">
        <w:rPr>
          <w:rFonts w:ascii="Palatino Linotype" w:eastAsia="Palatino Linotype" w:hAnsi="Palatino Linotype" w:cs="Palatino Linotype"/>
          <w:i/>
          <w:sz w:val="22"/>
          <w:szCs w:val="22"/>
        </w:rPr>
        <w:t>: Aquella considerada por la presente Ley como reservada o confidencial;</w:t>
      </w:r>
    </w:p>
    <w:p w14:paraId="2C5707A3" w14:textId="77777777" w:rsidR="00AA541F" w:rsidRPr="00E50342" w:rsidRDefault="001928B5">
      <w:pPr>
        <w:spacing w:before="120" w:after="120"/>
        <w:ind w:left="1134"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b/>
          <w:i/>
          <w:sz w:val="22"/>
          <w:szCs w:val="22"/>
        </w:rPr>
        <w:t xml:space="preserve">XXI. Información confidencial: </w:t>
      </w:r>
      <w:r w:rsidRPr="00E50342">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1CCCEFC" w14:textId="77777777" w:rsidR="00AA541F" w:rsidRPr="00E50342" w:rsidRDefault="001928B5">
      <w:pPr>
        <w:spacing w:before="120" w:after="120"/>
        <w:ind w:left="1134"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b/>
          <w:i/>
          <w:sz w:val="22"/>
          <w:szCs w:val="22"/>
        </w:rPr>
        <w:t>XLV. Versión pública:</w:t>
      </w:r>
      <w:r w:rsidRPr="00E50342">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492D5A0F" w14:textId="77777777" w:rsidR="00AA541F" w:rsidRPr="00E50342" w:rsidRDefault="001928B5">
      <w:pPr>
        <w:spacing w:before="120" w:after="120"/>
        <w:ind w:left="1134"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i/>
          <w:sz w:val="22"/>
          <w:szCs w:val="22"/>
        </w:rPr>
        <w:t>[…]</w:t>
      </w:r>
    </w:p>
    <w:p w14:paraId="6BE4DA59" w14:textId="77777777" w:rsidR="00AA541F" w:rsidRPr="00E50342" w:rsidRDefault="001928B5">
      <w:pPr>
        <w:spacing w:before="120" w:after="120"/>
        <w:ind w:left="851"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b/>
          <w:i/>
          <w:sz w:val="22"/>
          <w:szCs w:val="22"/>
        </w:rPr>
        <w:t>Artículo 91.</w:t>
      </w:r>
      <w:r w:rsidRPr="00E50342">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45996D8F" w14:textId="77777777" w:rsidR="00AA541F" w:rsidRPr="00E50342" w:rsidRDefault="001928B5">
      <w:pPr>
        <w:spacing w:before="120" w:after="120"/>
        <w:ind w:left="851"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b/>
          <w:i/>
          <w:sz w:val="22"/>
          <w:szCs w:val="22"/>
        </w:rPr>
        <w:t>Artículo 132.</w:t>
      </w:r>
      <w:r w:rsidRPr="00E50342">
        <w:rPr>
          <w:rFonts w:ascii="Palatino Linotype" w:eastAsia="Palatino Linotype" w:hAnsi="Palatino Linotype" w:cs="Palatino Linotype"/>
          <w:i/>
          <w:sz w:val="22"/>
          <w:szCs w:val="22"/>
        </w:rPr>
        <w:t xml:space="preserve"> La clasificación de la información se llevará a cabo en el momento en que:</w:t>
      </w:r>
    </w:p>
    <w:p w14:paraId="2A0CF013" w14:textId="77777777" w:rsidR="00AA541F" w:rsidRPr="00E50342" w:rsidRDefault="001928B5">
      <w:pPr>
        <w:spacing w:before="120" w:after="120"/>
        <w:ind w:left="1134"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b/>
          <w:i/>
          <w:sz w:val="22"/>
          <w:szCs w:val="22"/>
        </w:rPr>
        <w:t>I</w:t>
      </w:r>
      <w:r w:rsidRPr="00E50342">
        <w:rPr>
          <w:rFonts w:ascii="Palatino Linotype" w:eastAsia="Palatino Linotype" w:hAnsi="Palatino Linotype" w:cs="Palatino Linotype"/>
          <w:i/>
          <w:sz w:val="22"/>
          <w:szCs w:val="22"/>
        </w:rPr>
        <w:t>. Se reciba una solicitud de acceso a la información;</w:t>
      </w:r>
    </w:p>
    <w:p w14:paraId="4D62DCAC" w14:textId="77777777" w:rsidR="00AA541F" w:rsidRPr="00E50342" w:rsidRDefault="001928B5">
      <w:pPr>
        <w:spacing w:before="120" w:after="120"/>
        <w:ind w:left="1134"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b/>
          <w:i/>
          <w:sz w:val="22"/>
          <w:szCs w:val="22"/>
        </w:rPr>
        <w:t>II.</w:t>
      </w:r>
      <w:r w:rsidRPr="00E50342">
        <w:rPr>
          <w:rFonts w:ascii="Palatino Linotype" w:eastAsia="Palatino Linotype" w:hAnsi="Palatino Linotype" w:cs="Palatino Linotype"/>
          <w:i/>
          <w:sz w:val="22"/>
          <w:szCs w:val="22"/>
        </w:rPr>
        <w:t xml:space="preserve"> Se determine mediante resolución de autoridad competente; o</w:t>
      </w:r>
    </w:p>
    <w:p w14:paraId="64B88F2B" w14:textId="77777777" w:rsidR="00AA541F" w:rsidRPr="00E50342" w:rsidRDefault="001928B5">
      <w:pPr>
        <w:spacing w:before="120" w:after="120"/>
        <w:ind w:left="1134"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b/>
          <w:i/>
          <w:sz w:val="22"/>
          <w:szCs w:val="22"/>
        </w:rPr>
        <w:t>III.</w:t>
      </w:r>
      <w:r w:rsidRPr="00E50342">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175958EA" w14:textId="77777777" w:rsidR="00AA541F" w:rsidRPr="00E50342" w:rsidRDefault="001928B5">
      <w:pPr>
        <w:spacing w:before="120" w:after="120"/>
        <w:ind w:left="851"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i/>
          <w:sz w:val="22"/>
          <w:szCs w:val="22"/>
        </w:rPr>
        <w:t>[…]</w:t>
      </w:r>
    </w:p>
    <w:p w14:paraId="59B4B8E3" w14:textId="77777777" w:rsidR="00AA541F" w:rsidRPr="00E50342" w:rsidRDefault="001928B5">
      <w:pPr>
        <w:spacing w:before="120" w:after="120"/>
        <w:ind w:left="851"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b/>
          <w:i/>
          <w:sz w:val="22"/>
          <w:szCs w:val="22"/>
        </w:rPr>
        <w:t>Artículo 143</w:t>
      </w:r>
      <w:r w:rsidRPr="00E50342">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525B8EE" w14:textId="77777777" w:rsidR="00AA541F" w:rsidRPr="00E50342" w:rsidRDefault="001928B5">
      <w:pPr>
        <w:spacing w:before="120" w:after="120"/>
        <w:ind w:left="1134"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b/>
          <w:i/>
          <w:sz w:val="22"/>
          <w:szCs w:val="22"/>
        </w:rPr>
        <w:lastRenderedPageBreak/>
        <w:t>I.</w:t>
      </w:r>
      <w:r w:rsidRPr="00E50342">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13343B7C" w14:textId="77777777" w:rsidR="00AA541F" w:rsidRPr="00E50342" w:rsidRDefault="001928B5">
      <w:pPr>
        <w:spacing w:before="120" w:after="120"/>
        <w:ind w:left="1134"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b/>
          <w:i/>
          <w:sz w:val="22"/>
          <w:szCs w:val="22"/>
        </w:rPr>
        <w:t>II.</w:t>
      </w:r>
      <w:r w:rsidRPr="00E50342">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55DAC04A" w14:textId="77777777" w:rsidR="00AA541F" w:rsidRPr="00E50342" w:rsidRDefault="001928B5">
      <w:pPr>
        <w:spacing w:before="120" w:after="120"/>
        <w:ind w:left="1134"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b/>
          <w:i/>
          <w:sz w:val="22"/>
          <w:szCs w:val="22"/>
        </w:rPr>
        <w:t>III.</w:t>
      </w:r>
      <w:r w:rsidRPr="00E50342">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440FB238" w14:textId="77777777" w:rsidR="00AA541F" w:rsidRPr="00E50342" w:rsidRDefault="001928B5">
      <w:pPr>
        <w:spacing w:before="120" w:after="120"/>
        <w:ind w:left="851"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934F84B" w14:textId="77777777" w:rsidR="00AA541F" w:rsidRPr="00E50342" w:rsidRDefault="001928B5">
      <w:pPr>
        <w:spacing w:before="120" w:after="120"/>
        <w:ind w:left="851"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02628F0"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2FD7B46"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516ED81D" w14:textId="77777777" w:rsidR="00AA541F" w:rsidRPr="00E50342" w:rsidRDefault="001928B5">
      <w:pPr>
        <w:spacing w:before="120" w:after="120"/>
        <w:ind w:left="851"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b/>
          <w:i/>
          <w:sz w:val="22"/>
          <w:szCs w:val="22"/>
        </w:rPr>
        <w:t>“Quincuagésimo sexto</w:t>
      </w:r>
      <w:r w:rsidRPr="00E50342">
        <w:rPr>
          <w:rFonts w:ascii="Palatino Linotype" w:eastAsia="Palatino Linotype" w:hAnsi="Palatino Linotype" w:cs="Palatino Linotype"/>
          <w:i/>
          <w:sz w:val="22"/>
          <w:szCs w:val="22"/>
        </w:rPr>
        <w:t xml:space="preserve">. La versión pública del documento o expediente que contenga partes o secciones reservadas o confidenciales, será elaborada por los </w:t>
      </w:r>
      <w:r w:rsidRPr="00E50342">
        <w:rPr>
          <w:rFonts w:ascii="Palatino Linotype" w:eastAsia="Palatino Linotype" w:hAnsi="Palatino Linotype" w:cs="Palatino Linotype"/>
          <w:i/>
          <w:sz w:val="22"/>
          <w:szCs w:val="22"/>
        </w:rPr>
        <w:lastRenderedPageBreak/>
        <w:t>sujetos obligados, previo pago de los costos de reproducción, a través de sus áreas y deberá ser aprobada por su Comité de Transparencia</w:t>
      </w:r>
    </w:p>
    <w:p w14:paraId="2465A668" w14:textId="77777777" w:rsidR="00AA541F" w:rsidRPr="00E50342" w:rsidRDefault="001928B5">
      <w:pPr>
        <w:spacing w:before="120" w:after="120"/>
        <w:ind w:left="851"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b/>
          <w:i/>
          <w:sz w:val="22"/>
          <w:szCs w:val="22"/>
        </w:rPr>
        <w:t>Quincuagésimo séptimo</w:t>
      </w:r>
      <w:r w:rsidRPr="00E50342">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6AADB467" w14:textId="77777777" w:rsidR="00AA541F" w:rsidRPr="00E50342" w:rsidRDefault="001928B5">
      <w:pPr>
        <w:spacing w:before="120" w:after="120"/>
        <w:ind w:left="1134"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b/>
          <w:i/>
          <w:sz w:val="22"/>
          <w:szCs w:val="22"/>
        </w:rPr>
        <w:t>I.</w:t>
      </w:r>
      <w:r w:rsidRPr="00E50342">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24EEBE58" w14:textId="77777777" w:rsidR="00AA541F" w:rsidRPr="00E50342" w:rsidRDefault="001928B5">
      <w:pPr>
        <w:spacing w:before="120" w:after="120"/>
        <w:ind w:left="1134"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b/>
          <w:i/>
          <w:sz w:val="22"/>
          <w:szCs w:val="22"/>
        </w:rPr>
        <w:t>II.</w:t>
      </w:r>
      <w:r w:rsidRPr="00E50342">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7608F129" w14:textId="77777777" w:rsidR="00AA541F" w:rsidRPr="00E50342" w:rsidRDefault="001928B5">
      <w:pPr>
        <w:spacing w:before="120" w:after="120"/>
        <w:ind w:left="1134"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b/>
          <w:i/>
          <w:sz w:val="22"/>
          <w:szCs w:val="22"/>
        </w:rPr>
        <w:t>III.</w:t>
      </w:r>
      <w:r w:rsidRPr="00E50342">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50189EC4" w14:textId="77777777" w:rsidR="00AA541F" w:rsidRPr="00E50342" w:rsidRDefault="001928B5">
      <w:pPr>
        <w:spacing w:before="120" w:after="120"/>
        <w:ind w:left="851"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14:paraId="5B8F9C32" w14:textId="77777777" w:rsidR="00AA541F" w:rsidRPr="00E50342" w:rsidRDefault="001928B5">
      <w:pPr>
        <w:spacing w:before="120" w:after="120"/>
        <w:ind w:left="851" w:right="902"/>
        <w:jc w:val="both"/>
        <w:rPr>
          <w:rFonts w:ascii="Palatino Linotype" w:eastAsia="Palatino Linotype" w:hAnsi="Palatino Linotype" w:cs="Palatino Linotype"/>
          <w:i/>
          <w:sz w:val="22"/>
          <w:szCs w:val="22"/>
        </w:rPr>
      </w:pPr>
      <w:r w:rsidRPr="00E50342">
        <w:rPr>
          <w:rFonts w:ascii="Palatino Linotype" w:eastAsia="Palatino Linotype" w:hAnsi="Palatino Linotype" w:cs="Palatino Linotype"/>
          <w:b/>
          <w:i/>
          <w:sz w:val="22"/>
          <w:szCs w:val="22"/>
        </w:rPr>
        <w:t>Quincuagésimo octavo</w:t>
      </w:r>
      <w:r w:rsidRPr="00E50342">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2F67FF95"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E50342">
        <w:rPr>
          <w:rFonts w:ascii="Palatino Linotype" w:eastAsia="Palatino Linotype" w:hAnsi="Palatino Linotype" w:cs="Palatino Linotype"/>
          <w:b/>
        </w:rPr>
        <w:t>Sujeto Obligado</w:t>
      </w:r>
      <w:r w:rsidRPr="00E50342">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3C4D3AA"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lastRenderedPageBreak/>
        <w:t>En relación directa con ello, los Lineamientos en estudio establecen los formatos para la clasificación parcial y total de los documentos, que atienden a lo siguiente:</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E50342" w:rsidRPr="00E50342" w14:paraId="2E18D499" w14:textId="77777777" w:rsidTr="00E42D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0BAE503A" w14:textId="77777777" w:rsidR="006955A9" w:rsidRPr="00E50342" w:rsidRDefault="006955A9" w:rsidP="00E42D50">
            <w:pPr>
              <w:jc w:val="center"/>
              <w:rPr>
                <w:rFonts w:ascii="Palatino Linotype" w:hAnsi="Palatino Linotype"/>
                <w:sz w:val="12"/>
                <w:szCs w:val="12"/>
              </w:rPr>
            </w:pPr>
            <w:r w:rsidRPr="00E50342">
              <w:rPr>
                <w:rFonts w:ascii="Palatino Linotype" w:hAnsi="Palatino Linotype"/>
                <w:sz w:val="12"/>
                <w:szCs w:val="12"/>
              </w:rPr>
              <w:t>Parcial</w:t>
            </w:r>
          </w:p>
        </w:tc>
        <w:tc>
          <w:tcPr>
            <w:tcW w:w="4414" w:type="dxa"/>
            <w:gridSpan w:val="2"/>
          </w:tcPr>
          <w:p w14:paraId="394884BB" w14:textId="77777777" w:rsidR="006955A9" w:rsidRPr="00E50342" w:rsidRDefault="006955A9" w:rsidP="00E42D50">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E50342">
              <w:rPr>
                <w:rFonts w:ascii="Palatino Linotype" w:hAnsi="Palatino Linotype"/>
                <w:sz w:val="12"/>
                <w:szCs w:val="12"/>
              </w:rPr>
              <w:t>Total</w:t>
            </w:r>
          </w:p>
        </w:tc>
      </w:tr>
      <w:tr w:rsidR="00E50342" w:rsidRPr="00E50342" w14:paraId="18D92B27" w14:textId="77777777" w:rsidTr="00E42D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9A0C32F" w14:textId="77777777" w:rsidR="006955A9" w:rsidRPr="00E50342" w:rsidRDefault="006955A9" w:rsidP="00E42D50">
            <w:pPr>
              <w:jc w:val="center"/>
              <w:rPr>
                <w:rFonts w:ascii="Palatino Linotype" w:hAnsi="Palatino Linotype"/>
                <w:sz w:val="12"/>
                <w:szCs w:val="12"/>
              </w:rPr>
            </w:pPr>
            <w:r w:rsidRPr="00E50342">
              <w:rPr>
                <w:rFonts w:ascii="Palatino Linotype" w:hAnsi="Palatino Linotype"/>
                <w:sz w:val="12"/>
                <w:szCs w:val="12"/>
              </w:rPr>
              <w:t>Concepto</w:t>
            </w:r>
          </w:p>
        </w:tc>
        <w:tc>
          <w:tcPr>
            <w:tcW w:w="3421" w:type="dxa"/>
          </w:tcPr>
          <w:p w14:paraId="776C8E21" w14:textId="77777777" w:rsidR="006955A9" w:rsidRPr="00E50342" w:rsidRDefault="006955A9" w:rsidP="00E42D50">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E50342">
              <w:rPr>
                <w:rFonts w:ascii="Palatino Linotype" w:hAnsi="Palatino Linotype"/>
                <w:b/>
                <w:sz w:val="12"/>
                <w:szCs w:val="12"/>
              </w:rPr>
              <w:t>Dónde</w:t>
            </w:r>
          </w:p>
        </w:tc>
        <w:tc>
          <w:tcPr>
            <w:tcW w:w="968" w:type="dxa"/>
          </w:tcPr>
          <w:p w14:paraId="1A9580B3" w14:textId="77777777" w:rsidR="006955A9" w:rsidRPr="00E50342" w:rsidRDefault="006955A9" w:rsidP="00E42D50">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E50342">
              <w:rPr>
                <w:rFonts w:ascii="Palatino Linotype" w:hAnsi="Palatino Linotype"/>
                <w:b/>
                <w:sz w:val="12"/>
                <w:szCs w:val="12"/>
              </w:rPr>
              <w:t>Concepto</w:t>
            </w:r>
          </w:p>
        </w:tc>
        <w:tc>
          <w:tcPr>
            <w:tcW w:w="3446" w:type="dxa"/>
          </w:tcPr>
          <w:p w14:paraId="74771E7A" w14:textId="77777777" w:rsidR="006955A9" w:rsidRPr="00E50342" w:rsidRDefault="006955A9" w:rsidP="00E42D50">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E50342">
              <w:rPr>
                <w:rFonts w:ascii="Palatino Linotype" w:hAnsi="Palatino Linotype"/>
                <w:b/>
                <w:sz w:val="12"/>
                <w:szCs w:val="12"/>
              </w:rPr>
              <w:t>Dónde</w:t>
            </w:r>
          </w:p>
        </w:tc>
      </w:tr>
      <w:tr w:rsidR="00E50342" w:rsidRPr="00E50342" w14:paraId="215224C0" w14:textId="77777777" w:rsidTr="00E42D50">
        <w:tc>
          <w:tcPr>
            <w:cnfStyle w:val="001000000000" w:firstRow="0" w:lastRow="0" w:firstColumn="1" w:lastColumn="0" w:oddVBand="0" w:evenVBand="0" w:oddHBand="0" w:evenHBand="0" w:firstRowFirstColumn="0" w:firstRowLastColumn="0" w:lastRowFirstColumn="0" w:lastRowLastColumn="0"/>
            <w:tcW w:w="8828" w:type="dxa"/>
            <w:gridSpan w:val="4"/>
          </w:tcPr>
          <w:p w14:paraId="5E594252" w14:textId="77777777" w:rsidR="006955A9" w:rsidRPr="00E50342" w:rsidRDefault="006955A9" w:rsidP="00E42D50">
            <w:pPr>
              <w:jc w:val="center"/>
              <w:rPr>
                <w:rFonts w:ascii="Palatino Linotype" w:hAnsi="Palatino Linotype"/>
                <w:sz w:val="12"/>
                <w:szCs w:val="12"/>
              </w:rPr>
            </w:pPr>
            <w:r w:rsidRPr="00E50342">
              <w:rPr>
                <w:rFonts w:ascii="Palatino Linotype" w:hAnsi="Palatino Linotype"/>
                <w:sz w:val="12"/>
                <w:szCs w:val="12"/>
              </w:rPr>
              <w:t>Sello oficial o logotipo del sujeto obligado</w:t>
            </w:r>
          </w:p>
        </w:tc>
      </w:tr>
      <w:tr w:rsidR="00E50342" w:rsidRPr="00E50342" w14:paraId="6684732A" w14:textId="77777777" w:rsidTr="00E42D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7588EDF" w14:textId="77777777" w:rsidR="006955A9" w:rsidRPr="00E50342" w:rsidRDefault="006955A9" w:rsidP="00E42D50">
            <w:pPr>
              <w:jc w:val="both"/>
              <w:rPr>
                <w:rFonts w:ascii="Palatino Linotype" w:hAnsi="Palatino Linotype"/>
                <w:sz w:val="12"/>
                <w:szCs w:val="12"/>
              </w:rPr>
            </w:pPr>
            <w:r w:rsidRPr="00E50342">
              <w:rPr>
                <w:rFonts w:ascii="Palatino Linotype" w:hAnsi="Palatino Linotype"/>
                <w:sz w:val="12"/>
                <w:szCs w:val="12"/>
              </w:rPr>
              <w:t>Fecha de clasificación</w:t>
            </w:r>
          </w:p>
        </w:tc>
        <w:tc>
          <w:tcPr>
            <w:tcW w:w="3421" w:type="dxa"/>
          </w:tcPr>
          <w:p w14:paraId="4B6DF8E6" w14:textId="77777777" w:rsidR="006955A9" w:rsidRPr="00E50342" w:rsidRDefault="006955A9" w:rsidP="00E42D5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E50342">
              <w:rPr>
                <w:rFonts w:ascii="Palatino Linotype" w:hAnsi="Palatino Linotype"/>
                <w:sz w:val="12"/>
                <w:szCs w:val="12"/>
              </w:rPr>
              <w:t>Se anotará la fecha en la que el Comité de Transparencia confirmó la clasificación del documento, en su caso.</w:t>
            </w:r>
          </w:p>
        </w:tc>
        <w:tc>
          <w:tcPr>
            <w:tcW w:w="968" w:type="dxa"/>
          </w:tcPr>
          <w:p w14:paraId="54F25B02" w14:textId="77777777" w:rsidR="006955A9" w:rsidRPr="00E50342" w:rsidRDefault="006955A9" w:rsidP="00E42D5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E50342">
              <w:rPr>
                <w:rFonts w:ascii="Palatino Linotype" w:hAnsi="Palatino Linotype"/>
                <w:b/>
                <w:sz w:val="12"/>
                <w:szCs w:val="12"/>
              </w:rPr>
              <w:t>Fecha de clasificación</w:t>
            </w:r>
          </w:p>
        </w:tc>
        <w:tc>
          <w:tcPr>
            <w:tcW w:w="3446" w:type="dxa"/>
          </w:tcPr>
          <w:p w14:paraId="709A3231" w14:textId="77777777" w:rsidR="006955A9" w:rsidRPr="00E50342" w:rsidRDefault="006955A9" w:rsidP="00E42D5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E50342">
              <w:rPr>
                <w:rFonts w:ascii="Palatino Linotype" w:hAnsi="Palatino Linotype"/>
                <w:sz w:val="12"/>
                <w:szCs w:val="12"/>
              </w:rPr>
              <w:t>Se anotará la fecha en la que el Comité de Transparencia confirmó la clasificación del documento, en su caso.</w:t>
            </w:r>
          </w:p>
        </w:tc>
      </w:tr>
      <w:tr w:rsidR="00E50342" w:rsidRPr="00E50342" w14:paraId="3E2A9C32" w14:textId="77777777" w:rsidTr="00E42D50">
        <w:tc>
          <w:tcPr>
            <w:cnfStyle w:val="001000000000" w:firstRow="0" w:lastRow="0" w:firstColumn="1" w:lastColumn="0" w:oddVBand="0" w:evenVBand="0" w:oddHBand="0" w:evenHBand="0" w:firstRowFirstColumn="0" w:firstRowLastColumn="0" w:lastRowFirstColumn="0" w:lastRowLastColumn="0"/>
            <w:tcW w:w="993" w:type="dxa"/>
          </w:tcPr>
          <w:p w14:paraId="02430BB8" w14:textId="77777777" w:rsidR="006955A9" w:rsidRPr="00E50342" w:rsidRDefault="006955A9" w:rsidP="00E42D50">
            <w:pPr>
              <w:jc w:val="both"/>
              <w:rPr>
                <w:rFonts w:ascii="Palatino Linotype" w:hAnsi="Palatino Linotype"/>
                <w:sz w:val="12"/>
                <w:szCs w:val="12"/>
              </w:rPr>
            </w:pPr>
            <w:r w:rsidRPr="00E50342">
              <w:rPr>
                <w:rFonts w:ascii="Palatino Linotype" w:hAnsi="Palatino Linotype"/>
                <w:sz w:val="12"/>
                <w:szCs w:val="12"/>
              </w:rPr>
              <w:t>Área</w:t>
            </w:r>
          </w:p>
        </w:tc>
        <w:tc>
          <w:tcPr>
            <w:tcW w:w="3421" w:type="dxa"/>
          </w:tcPr>
          <w:p w14:paraId="6125562D" w14:textId="77777777" w:rsidR="006955A9" w:rsidRPr="00E50342" w:rsidRDefault="006955A9" w:rsidP="00E42D5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E50342">
              <w:rPr>
                <w:rFonts w:ascii="Palatino Linotype" w:hAnsi="Palatino Linotype"/>
                <w:sz w:val="12"/>
                <w:szCs w:val="12"/>
              </w:rPr>
              <w:t>Se señalará el nombre del área del cual es titular quien clasifica.</w:t>
            </w:r>
          </w:p>
        </w:tc>
        <w:tc>
          <w:tcPr>
            <w:tcW w:w="968" w:type="dxa"/>
          </w:tcPr>
          <w:p w14:paraId="7067EF5D" w14:textId="77777777" w:rsidR="006955A9" w:rsidRPr="00E50342" w:rsidRDefault="006955A9" w:rsidP="00E42D5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E50342">
              <w:rPr>
                <w:rFonts w:ascii="Palatino Linotype" w:hAnsi="Palatino Linotype"/>
                <w:b/>
                <w:sz w:val="12"/>
                <w:szCs w:val="12"/>
              </w:rPr>
              <w:t>Área</w:t>
            </w:r>
          </w:p>
        </w:tc>
        <w:tc>
          <w:tcPr>
            <w:tcW w:w="3446" w:type="dxa"/>
          </w:tcPr>
          <w:p w14:paraId="5E56ACA8" w14:textId="77777777" w:rsidR="006955A9" w:rsidRPr="00E50342" w:rsidRDefault="006955A9" w:rsidP="00E42D5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E50342">
              <w:rPr>
                <w:rFonts w:ascii="Palatino Linotype" w:hAnsi="Palatino Linotype"/>
                <w:sz w:val="12"/>
                <w:szCs w:val="12"/>
              </w:rPr>
              <w:t>Se señalará el nombre del área de la cual es el titular quien clasifica.</w:t>
            </w:r>
          </w:p>
        </w:tc>
      </w:tr>
      <w:tr w:rsidR="00E50342" w:rsidRPr="00E50342" w14:paraId="4C6937E8" w14:textId="77777777" w:rsidTr="00E42D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3B70AFA" w14:textId="77777777" w:rsidR="006955A9" w:rsidRPr="00E50342" w:rsidRDefault="006955A9" w:rsidP="00E42D50">
            <w:pPr>
              <w:jc w:val="both"/>
              <w:rPr>
                <w:rFonts w:ascii="Palatino Linotype" w:hAnsi="Palatino Linotype"/>
                <w:sz w:val="12"/>
                <w:szCs w:val="12"/>
              </w:rPr>
            </w:pPr>
            <w:r w:rsidRPr="00E50342">
              <w:rPr>
                <w:rFonts w:ascii="Palatino Linotype" w:hAnsi="Palatino Linotype"/>
                <w:sz w:val="12"/>
                <w:szCs w:val="12"/>
              </w:rPr>
              <w:t>Información reservada</w:t>
            </w:r>
          </w:p>
        </w:tc>
        <w:tc>
          <w:tcPr>
            <w:tcW w:w="3421" w:type="dxa"/>
          </w:tcPr>
          <w:p w14:paraId="202CC003" w14:textId="77777777" w:rsidR="006955A9" w:rsidRPr="00E50342" w:rsidRDefault="006955A9" w:rsidP="00E42D5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E50342">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6FCEE67D" w14:textId="77777777" w:rsidR="006955A9" w:rsidRPr="00E50342" w:rsidRDefault="006955A9" w:rsidP="00E42D5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E50342">
              <w:rPr>
                <w:rFonts w:ascii="Palatino Linotype" w:hAnsi="Palatino Linotype"/>
                <w:b/>
                <w:sz w:val="12"/>
                <w:szCs w:val="12"/>
              </w:rPr>
              <w:t>Reservado</w:t>
            </w:r>
          </w:p>
        </w:tc>
        <w:tc>
          <w:tcPr>
            <w:tcW w:w="3446" w:type="dxa"/>
          </w:tcPr>
          <w:p w14:paraId="6F6D3A79" w14:textId="77777777" w:rsidR="006955A9" w:rsidRPr="00E50342" w:rsidRDefault="006955A9" w:rsidP="00E42D5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E50342">
              <w:rPr>
                <w:rFonts w:ascii="Palatino Linotype" w:hAnsi="Palatino Linotype"/>
                <w:sz w:val="12"/>
                <w:szCs w:val="12"/>
              </w:rPr>
              <w:t>Leyenda de información RESERVADA.</w:t>
            </w:r>
          </w:p>
        </w:tc>
      </w:tr>
      <w:tr w:rsidR="00E50342" w:rsidRPr="00E50342" w14:paraId="648743A7" w14:textId="77777777" w:rsidTr="00E42D50">
        <w:tc>
          <w:tcPr>
            <w:cnfStyle w:val="001000000000" w:firstRow="0" w:lastRow="0" w:firstColumn="1" w:lastColumn="0" w:oddVBand="0" w:evenVBand="0" w:oddHBand="0" w:evenHBand="0" w:firstRowFirstColumn="0" w:firstRowLastColumn="0" w:lastRowFirstColumn="0" w:lastRowLastColumn="0"/>
            <w:tcW w:w="993" w:type="dxa"/>
          </w:tcPr>
          <w:p w14:paraId="7B92942C" w14:textId="77777777" w:rsidR="006955A9" w:rsidRPr="00E50342" w:rsidRDefault="006955A9" w:rsidP="00E42D50">
            <w:pPr>
              <w:jc w:val="both"/>
              <w:rPr>
                <w:rFonts w:ascii="Palatino Linotype" w:hAnsi="Palatino Linotype"/>
                <w:sz w:val="12"/>
                <w:szCs w:val="12"/>
              </w:rPr>
            </w:pPr>
            <w:r w:rsidRPr="00E50342">
              <w:rPr>
                <w:rFonts w:ascii="Palatino Linotype" w:hAnsi="Palatino Linotype"/>
                <w:sz w:val="12"/>
                <w:szCs w:val="12"/>
              </w:rPr>
              <w:t>Fundamento legal</w:t>
            </w:r>
          </w:p>
        </w:tc>
        <w:tc>
          <w:tcPr>
            <w:tcW w:w="3421" w:type="dxa"/>
          </w:tcPr>
          <w:p w14:paraId="414B5478" w14:textId="77777777" w:rsidR="006955A9" w:rsidRPr="00E50342" w:rsidRDefault="006955A9" w:rsidP="00E42D5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E50342">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01F45C6F" w14:textId="77777777" w:rsidR="006955A9" w:rsidRPr="00E50342" w:rsidRDefault="006955A9" w:rsidP="00E42D5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E50342">
              <w:rPr>
                <w:rFonts w:ascii="Palatino Linotype" w:hAnsi="Palatino Linotype"/>
                <w:b/>
                <w:sz w:val="12"/>
                <w:szCs w:val="12"/>
              </w:rPr>
              <w:t>Periodo de reserva</w:t>
            </w:r>
          </w:p>
        </w:tc>
        <w:tc>
          <w:tcPr>
            <w:tcW w:w="3446" w:type="dxa"/>
          </w:tcPr>
          <w:p w14:paraId="168AC3D3" w14:textId="77777777" w:rsidR="006955A9" w:rsidRPr="00E50342" w:rsidRDefault="006955A9" w:rsidP="00E42D5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E50342">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E50342" w:rsidRPr="00E50342" w14:paraId="166A0FB8" w14:textId="77777777" w:rsidTr="00E42D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43B51E2" w14:textId="77777777" w:rsidR="006955A9" w:rsidRPr="00E50342" w:rsidRDefault="006955A9" w:rsidP="00E42D50">
            <w:pPr>
              <w:jc w:val="both"/>
              <w:rPr>
                <w:rFonts w:ascii="Palatino Linotype" w:hAnsi="Palatino Linotype"/>
                <w:sz w:val="12"/>
                <w:szCs w:val="12"/>
              </w:rPr>
            </w:pPr>
            <w:r w:rsidRPr="00E50342">
              <w:rPr>
                <w:rFonts w:ascii="Palatino Linotype" w:hAnsi="Palatino Linotype"/>
                <w:sz w:val="12"/>
                <w:szCs w:val="12"/>
              </w:rPr>
              <w:t>Ampliación del periodo de reserva</w:t>
            </w:r>
          </w:p>
        </w:tc>
        <w:tc>
          <w:tcPr>
            <w:tcW w:w="3421" w:type="dxa"/>
          </w:tcPr>
          <w:p w14:paraId="62C11A60" w14:textId="77777777" w:rsidR="006955A9" w:rsidRPr="00E50342" w:rsidRDefault="006955A9" w:rsidP="00E42D5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E50342">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251DB576" w14:textId="77777777" w:rsidR="006955A9" w:rsidRPr="00E50342" w:rsidRDefault="006955A9" w:rsidP="00E42D5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E50342">
              <w:rPr>
                <w:rFonts w:ascii="Palatino Linotype" w:hAnsi="Palatino Linotype"/>
                <w:b/>
                <w:sz w:val="12"/>
                <w:szCs w:val="12"/>
              </w:rPr>
              <w:t>Fundamento legal</w:t>
            </w:r>
          </w:p>
        </w:tc>
        <w:tc>
          <w:tcPr>
            <w:tcW w:w="3446" w:type="dxa"/>
          </w:tcPr>
          <w:p w14:paraId="7FC72882" w14:textId="77777777" w:rsidR="006955A9" w:rsidRPr="00E50342" w:rsidRDefault="006955A9" w:rsidP="00E42D5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E50342">
              <w:rPr>
                <w:rFonts w:ascii="Palatino Linotype" w:hAnsi="Palatino Linotype"/>
                <w:sz w:val="12"/>
                <w:szCs w:val="12"/>
              </w:rPr>
              <w:t>Se señalará el nombre del o de los ordenamientos jurídicos, el o los artículos, fracción(es), párrafo(s) con base en los cuales se sustenta la reserva.</w:t>
            </w:r>
          </w:p>
        </w:tc>
      </w:tr>
      <w:tr w:rsidR="00E50342" w:rsidRPr="00E50342" w14:paraId="7F7A71A5" w14:textId="77777777" w:rsidTr="00E42D50">
        <w:tc>
          <w:tcPr>
            <w:cnfStyle w:val="001000000000" w:firstRow="0" w:lastRow="0" w:firstColumn="1" w:lastColumn="0" w:oddVBand="0" w:evenVBand="0" w:oddHBand="0" w:evenHBand="0" w:firstRowFirstColumn="0" w:firstRowLastColumn="0" w:lastRowFirstColumn="0" w:lastRowLastColumn="0"/>
            <w:tcW w:w="993" w:type="dxa"/>
          </w:tcPr>
          <w:p w14:paraId="7DE9CF7F" w14:textId="77777777" w:rsidR="006955A9" w:rsidRPr="00E50342" w:rsidRDefault="006955A9" w:rsidP="00E42D50">
            <w:pPr>
              <w:jc w:val="both"/>
              <w:rPr>
                <w:rFonts w:ascii="Palatino Linotype" w:hAnsi="Palatino Linotype"/>
                <w:sz w:val="12"/>
                <w:szCs w:val="12"/>
              </w:rPr>
            </w:pPr>
            <w:r w:rsidRPr="00E50342">
              <w:rPr>
                <w:rFonts w:ascii="Palatino Linotype" w:hAnsi="Palatino Linotype"/>
                <w:sz w:val="12"/>
                <w:szCs w:val="12"/>
              </w:rPr>
              <w:t>Confidencial</w:t>
            </w:r>
          </w:p>
        </w:tc>
        <w:tc>
          <w:tcPr>
            <w:tcW w:w="3421" w:type="dxa"/>
          </w:tcPr>
          <w:p w14:paraId="0DCA2A2F" w14:textId="77777777" w:rsidR="006955A9" w:rsidRPr="00E50342" w:rsidRDefault="006955A9" w:rsidP="00E42D5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E50342">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1FC1080C" w14:textId="77777777" w:rsidR="006955A9" w:rsidRPr="00E50342" w:rsidRDefault="006955A9" w:rsidP="00E42D5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E50342">
              <w:rPr>
                <w:rFonts w:ascii="Palatino Linotype" w:hAnsi="Palatino Linotype"/>
                <w:b/>
                <w:sz w:val="12"/>
                <w:szCs w:val="12"/>
              </w:rPr>
              <w:t>Ampliación del periodo de reserva</w:t>
            </w:r>
          </w:p>
        </w:tc>
        <w:tc>
          <w:tcPr>
            <w:tcW w:w="3446" w:type="dxa"/>
          </w:tcPr>
          <w:p w14:paraId="4B5E65F6" w14:textId="77777777" w:rsidR="006955A9" w:rsidRPr="00E50342" w:rsidRDefault="006955A9" w:rsidP="00E42D5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E50342">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E50342" w:rsidRPr="00E50342" w14:paraId="3190485C" w14:textId="77777777" w:rsidTr="00E42D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766BAA2" w14:textId="77777777" w:rsidR="006955A9" w:rsidRPr="00E50342" w:rsidRDefault="006955A9" w:rsidP="00E42D50">
            <w:pPr>
              <w:jc w:val="both"/>
              <w:rPr>
                <w:rFonts w:ascii="Palatino Linotype" w:hAnsi="Palatino Linotype"/>
                <w:sz w:val="12"/>
                <w:szCs w:val="12"/>
              </w:rPr>
            </w:pPr>
            <w:r w:rsidRPr="00E50342">
              <w:rPr>
                <w:rFonts w:ascii="Palatino Linotype" w:hAnsi="Palatino Linotype"/>
                <w:sz w:val="12"/>
                <w:szCs w:val="12"/>
              </w:rPr>
              <w:t>Fundamento legal</w:t>
            </w:r>
          </w:p>
        </w:tc>
        <w:tc>
          <w:tcPr>
            <w:tcW w:w="3421" w:type="dxa"/>
          </w:tcPr>
          <w:p w14:paraId="5B129DB6" w14:textId="77777777" w:rsidR="006955A9" w:rsidRPr="00E50342" w:rsidRDefault="006955A9" w:rsidP="00E42D5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E50342">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7439262E" w14:textId="77777777" w:rsidR="006955A9" w:rsidRPr="00E50342" w:rsidRDefault="006955A9" w:rsidP="00E42D5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E50342">
              <w:rPr>
                <w:rFonts w:ascii="Palatino Linotype" w:hAnsi="Palatino Linotype"/>
                <w:b/>
                <w:sz w:val="12"/>
                <w:szCs w:val="12"/>
              </w:rPr>
              <w:t>Confidencial</w:t>
            </w:r>
          </w:p>
        </w:tc>
        <w:tc>
          <w:tcPr>
            <w:tcW w:w="3446" w:type="dxa"/>
          </w:tcPr>
          <w:p w14:paraId="4F7AB576" w14:textId="77777777" w:rsidR="006955A9" w:rsidRPr="00E50342" w:rsidRDefault="006955A9" w:rsidP="00E42D5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E50342">
              <w:rPr>
                <w:rFonts w:ascii="Palatino Linotype" w:hAnsi="Palatino Linotype"/>
                <w:sz w:val="12"/>
                <w:szCs w:val="12"/>
              </w:rPr>
              <w:t>Leyenda de información CONFIDENCIAL.</w:t>
            </w:r>
          </w:p>
        </w:tc>
      </w:tr>
      <w:tr w:rsidR="00E50342" w:rsidRPr="00E50342" w14:paraId="2CE66942" w14:textId="77777777" w:rsidTr="00E42D50">
        <w:tc>
          <w:tcPr>
            <w:cnfStyle w:val="001000000000" w:firstRow="0" w:lastRow="0" w:firstColumn="1" w:lastColumn="0" w:oddVBand="0" w:evenVBand="0" w:oddHBand="0" w:evenHBand="0" w:firstRowFirstColumn="0" w:firstRowLastColumn="0" w:lastRowFirstColumn="0" w:lastRowLastColumn="0"/>
            <w:tcW w:w="993" w:type="dxa"/>
          </w:tcPr>
          <w:p w14:paraId="0734B8C2" w14:textId="77777777" w:rsidR="006955A9" w:rsidRPr="00E50342" w:rsidRDefault="006955A9" w:rsidP="00E42D50">
            <w:pPr>
              <w:jc w:val="both"/>
              <w:rPr>
                <w:rFonts w:ascii="Palatino Linotype" w:hAnsi="Palatino Linotype"/>
                <w:sz w:val="12"/>
                <w:szCs w:val="12"/>
              </w:rPr>
            </w:pPr>
            <w:r w:rsidRPr="00E50342">
              <w:rPr>
                <w:rFonts w:ascii="Palatino Linotype" w:hAnsi="Palatino Linotype"/>
                <w:sz w:val="12"/>
                <w:szCs w:val="12"/>
              </w:rPr>
              <w:t>Rúbrica del titular del área</w:t>
            </w:r>
          </w:p>
        </w:tc>
        <w:tc>
          <w:tcPr>
            <w:tcW w:w="3421" w:type="dxa"/>
          </w:tcPr>
          <w:p w14:paraId="0CA09AF5" w14:textId="77777777" w:rsidR="006955A9" w:rsidRPr="00E50342" w:rsidRDefault="006955A9" w:rsidP="00E42D5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E50342">
              <w:rPr>
                <w:rFonts w:ascii="Palatino Linotype" w:hAnsi="Palatino Linotype"/>
                <w:sz w:val="12"/>
                <w:szCs w:val="12"/>
              </w:rPr>
              <w:t>Rúbrica autógrafa de quien clasifica.</w:t>
            </w:r>
          </w:p>
        </w:tc>
        <w:tc>
          <w:tcPr>
            <w:tcW w:w="968" w:type="dxa"/>
          </w:tcPr>
          <w:p w14:paraId="0865707D" w14:textId="77777777" w:rsidR="006955A9" w:rsidRPr="00E50342" w:rsidRDefault="006955A9" w:rsidP="00E42D5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E50342">
              <w:rPr>
                <w:rFonts w:ascii="Palatino Linotype" w:hAnsi="Palatino Linotype"/>
                <w:b/>
                <w:sz w:val="12"/>
                <w:szCs w:val="12"/>
              </w:rPr>
              <w:t>Fundamento legal</w:t>
            </w:r>
          </w:p>
        </w:tc>
        <w:tc>
          <w:tcPr>
            <w:tcW w:w="3446" w:type="dxa"/>
          </w:tcPr>
          <w:p w14:paraId="369929D4" w14:textId="77777777" w:rsidR="006955A9" w:rsidRPr="00E50342" w:rsidRDefault="006955A9" w:rsidP="00E42D5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E50342">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E50342" w:rsidRPr="00E50342" w14:paraId="0BA429F9" w14:textId="77777777" w:rsidTr="00E42D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E60C825" w14:textId="77777777" w:rsidR="006955A9" w:rsidRPr="00E50342" w:rsidRDefault="006955A9" w:rsidP="00E42D50">
            <w:pPr>
              <w:jc w:val="both"/>
              <w:rPr>
                <w:rFonts w:ascii="Palatino Linotype" w:hAnsi="Palatino Linotype"/>
                <w:sz w:val="12"/>
                <w:szCs w:val="12"/>
              </w:rPr>
            </w:pPr>
            <w:r w:rsidRPr="00E50342">
              <w:rPr>
                <w:rFonts w:ascii="Palatino Linotype" w:hAnsi="Palatino Linotype"/>
                <w:sz w:val="12"/>
                <w:szCs w:val="12"/>
              </w:rPr>
              <w:t>Fecha de desclasificación</w:t>
            </w:r>
          </w:p>
        </w:tc>
        <w:tc>
          <w:tcPr>
            <w:tcW w:w="3421" w:type="dxa"/>
          </w:tcPr>
          <w:p w14:paraId="01EAEBA4" w14:textId="77777777" w:rsidR="006955A9" w:rsidRPr="00E50342" w:rsidRDefault="006955A9" w:rsidP="00E42D5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E50342">
              <w:rPr>
                <w:rFonts w:ascii="Palatino Linotype" w:hAnsi="Palatino Linotype"/>
                <w:sz w:val="12"/>
                <w:szCs w:val="12"/>
              </w:rPr>
              <w:t>Se anotará la fecha en que se desclasifica el documento.</w:t>
            </w:r>
          </w:p>
        </w:tc>
        <w:tc>
          <w:tcPr>
            <w:tcW w:w="968" w:type="dxa"/>
          </w:tcPr>
          <w:p w14:paraId="2C5EAEE6" w14:textId="77777777" w:rsidR="006955A9" w:rsidRPr="00E50342" w:rsidRDefault="006955A9" w:rsidP="00E42D5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E50342">
              <w:rPr>
                <w:rFonts w:ascii="Palatino Linotype" w:hAnsi="Palatino Linotype"/>
                <w:b/>
                <w:sz w:val="12"/>
                <w:szCs w:val="12"/>
              </w:rPr>
              <w:t>Rúbrica del titular del área</w:t>
            </w:r>
          </w:p>
        </w:tc>
        <w:tc>
          <w:tcPr>
            <w:tcW w:w="3446" w:type="dxa"/>
          </w:tcPr>
          <w:p w14:paraId="47686980" w14:textId="77777777" w:rsidR="006955A9" w:rsidRPr="00E50342" w:rsidRDefault="006955A9" w:rsidP="00E42D5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E50342">
              <w:rPr>
                <w:rFonts w:ascii="Palatino Linotype" w:hAnsi="Palatino Linotype"/>
                <w:sz w:val="12"/>
                <w:szCs w:val="12"/>
              </w:rPr>
              <w:t>Rúbrica autógrafa de quien clasifica.</w:t>
            </w:r>
          </w:p>
        </w:tc>
      </w:tr>
      <w:tr w:rsidR="00E50342" w:rsidRPr="00E50342" w14:paraId="63CE0FC2" w14:textId="77777777" w:rsidTr="00E42D50">
        <w:tc>
          <w:tcPr>
            <w:cnfStyle w:val="001000000000" w:firstRow="0" w:lastRow="0" w:firstColumn="1" w:lastColumn="0" w:oddVBand="0" w:evenVBand="0" w:oddHBand="0" w:evenHBand="0" w:firstRowFirstColumn="0" w:firstRowLastColumn="0" w:lastRowFirstColumn="0" w:lastRowLastColumn="0"/>
            <w:tcW w:w="993" w:type="dxa"/>
          </w:tcPr>
          <w:p w14:paraId="33EADA19" w14:textId="77777777" w:rsidR="006955A9" w:rsidRPr="00E50342" w:rsidRDefault="006955A9" w:rsidP="00E42D50">
            <w:pPr>
              <w:jc w:val="both"/>
              <w:rPr>
                <w:rFonts w:ascii="Palatino Linotype" w:hAnsi="Palatino Linotype"/>
                <w:sz w:val="12"/>
                <w:szCs w:val="12"/>
              </w:rPr>
            </w:pPr>
            <w:r w:rsidRPr="00E50342">
              <w:rPr>
                <w:rFonts w:ascii="Palatino Linotype" w:hAnsi="Palatino Linotype"/>
                <w:sz w:val="12"/>
                <w:szCs w:val="12"/>
              </w:rPr>
              <w:t>Rúbrica y cargo del servidor público</w:t>
            </w:r>
          </w:p>
        </w:tc>
        <w:tc>
          <w:tcPr>
            <w:tcW w:w="3421" w:type="dxa"/>
          </w:tcPr>
          <w:p w14:paraId="53BDC41A" w14:textId="77777777" w:rsidR="006955A9" w:rsidRPr="00E50342" w:rsidRDefault="006955A9" w:rsidP="00E42D5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E50342">
              <w:rPr>
                <w:rFonts w:ascii="Palatino Linotype" w:hAnsi="Palatino Linotype"/>
                <w:sz w:val="12"/>
                <w:szCs w:val="12"/>
              </w:rPr>
              <w:t>Rúbrica autógrafa de quien desclasifica.</w:t>
            </w:r>
          </w:p>
        </w:tc>
        <w:tc>
          <w:tcPr>
            <w:tcW w:w="968" w:type="dxa"/>
          </w:tcPr>
          <w:p w14:paraId="3218FD2D" w14:textId="77777777" w:rsidR="006955A9" w:rsidRPr="00E50342" w:rsidRDefault="006955A9" w:rsidP="00E42D5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E50342">
              <w:rPr>
                <w:rFonts w:ascii="Palatino Linotype" w:hAnsi="Palatino Linotype"/>
                <w:b/>
                <w:sz w:val="12"/>
                <w:szCs w:val="12"/>
              </w:rPr>
              <w:t>Fecha de desclasificación</w:t>
            </w:r>
          </w:p>
        </w:tc>
        <w:tc>
          <w:tcPr>
            <w:tcW w:w="3446" w:type="dxa"/>
          </w:tcPr>
          <w:p w14:paraId="03B57820" w14:textId="77777777" w:rsidR="006955A9" w:rsidRPr="00E50342" w:rsidRDefault="006955A9" w:rsidP="00E42D5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E50342">
              <w:rPr>
                <w:rFonts w:ascii="Palatino Linotype" w:hAnsi="Palatino Linotype"/>
                <w:sz w:val="12"/>
                <w:szCs w:val="12"/>
              </w:rPr>
              <w:t>Se anotará la fecha en que se desclasifica.</w:t>
            </w:r>
          </w:p>
        </w:tc>
      </w:tr>
      <w:tr w:rsidR="00E50342" w:rsidRPr="00E50342" w14:paraId="20EB3D23" w14:textId="77777777" w:rsidTr="00E42D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33F5ECA" w14:textId="77777777" w:rsidR="006955A9" w:rsidRPr="00E50342" w:rsidRDefault="006955A9" w:rsidP="00E42D50">
            <w:pPr>
              <w:jc w:val="both"/>
              <w:rPr>
                <w:rFonts w:ascii="Palatino Linotype" w:hAnsi="Palatino Linotype"/>
                <w:sz w:val="12"/>
                <w:szCs w:val="12"/>
              </w:rPr>
            </w:pPr>
          </w:p>
        </w:tc>
        <w:tc>
          <w:tcPr>
            <w:tcW w:w="3421" w:type="dxa"/>
          </w:tcPr>
          <w:p w14:paraId="61245900" w14:textId="77777777" w:rsidR="006955A9" w:rsidRPr="00E50342" w:rsidRDefault="006955A9" w:rsidP="00E42D5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4A774B50" w14:textId="77777777" w:rsidR="006955A9" w:rsidRPr="00E50342" w:rsidRDefault="006955A9" w:rsidP="00E42D5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E50342">
              <w:rPr>
                <w:rFonts w:ascii="Palatino Linotype" w:hAnsi="Palatino Linotype"/>
                <w:b/>
                <w:sz w:val="12"/>
                <w:szCs w:val="12"/>
              </w:rPr>
              <w:t>Partes o secciones reservadas o confidenciales</w:t>
            </w:r>
          </w:p>
        </w:tc>
        <w:tc>
          <w:tcPr>
            <w:tcW w:w="3446" w:type="dxa"/>
          </w:tcPr>
          <w:p w14:paraId="5D910EA2" w14:textId="77777777" w:rsidR="006955A9" w:rsidRPr="00E50342" w:rsidRDefault="006955A9" w:rsidP="00E42D5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E50342">
              <w:rPr>
                <w:rFonts w:ascii="Palatino Linotype" w:hAnsi="Palatino Linotype"/>
                <w:sz w:val="12"/>
                <w:szCs w:val="12"/>
              </w:rPr>
              <w:t>En caso que una vez desclasificado el expediente, subsistanpartes o secciones del mismo reservadas o confidenciales, se señalará este hecho.</w:t>
            </w:r>
          </w:p>
        </w:tc>
      </w:tr>
      <w:tr w:rsidR="00E50342" w:rsidRPr="00E50342" w14:paraId="713676B6" w14:textId="77777777" w:rsidTr="00E42D50">
        <w:tc>
          <w:tcPr>
            <w:cnfStyle w:val="001000000000" w:firstRow="0" w:lastRow="0" w:firstColumn="1" w:lastColumn="0" w:oddVBand="0" w:evenVBand="0" w:oddHBand="0" w:evenHBand="0" w:firstRowFirstColumn="0" w:firstRowLastColumn="0" w:lastRowFirstColumn="0" w:lastRowLastColumn="0"/>
            <w:tcW w:w="993" w:type="dxa"/>
          </w:tcPr>
          <w:p w14:paraId="7B952AD9" w14:textId="77777777" w:rsidR="006955A9" w:rsidRPr="00E50342" w:rsidRDefault="006955A9" w:rsidP="00E42D50">
            <w:pPr>
              <w:jc w:val="both"/>
              <w:rPr>
                <w:rFonts w:ascii="Palatino Linotype" w:hAnsi="Palatino Linotype"/>
                <w:sz w:val="12"/>
                <w:szCs w:val="12"/>
              </w:rPr>
            </w:pPr>
          </w:p>
        </w:tc>
        <w:tc>
          <w:tcPr>
            <w:tcW w:w="3421" w:type="dxa"/>
          </w:tcPr>
          <w:p w14:paraId="2499BD72" w14:textId="77777777" w:rsidR="006955A9" w:rsidRPr="00E50342" w:rsidRDefault="006955A9" w:rsidP="00E42D5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39058692" w14:textId="77777777" w:rsidR="006955A9" w:rsidRPr="00E50342" w:rsidRDefault="006955A9" w:rsidP="00E42D5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E50342">
              <w:rPr>
                <w:rFonts w:ascii="Palatino Linotype" w:hAnsi="Palatino Linotype"/>
                <w:b/>
                <w:sz w:val="12"/>
                <w:szCs w:val="12"/>
              </w:rPr>
              <w:t>Rúbrica y cargo del servidor público</w:t>
            </w:r>
          </w:p>
        </w:tc>
        <w:tc>
          <w:tcPr>
            <w:tcW w:w="3446" w:type="dxa"/>
          </w:tcPr>
          <w:p w14:paraId="240865CF" w14:textId="77777777" w:rsidR="006955A9" w:rsidRPr="00E50342" w:rsidRDefault="006955A9" w:rsidP="00E42D5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E50342">
              <w:rPr>
                <w:rFonts w:ascii="Palatino Linotype" w:hAnsi="Palatino Linotype"/>
                <w:sz w:val="12"/>
                <w:szCs w:val="12"/>
              </w:rPr>
              <w:t>Rúbrica autógrafa de quien desclasifica.</w:t>
            </w:r>
          </w:p>
        </w:tc>
      </w:tr>
    </w:tbl>
    <w:p w14:paraId="13FF44CD" w14:textId="42CD54DE" w:rsidR="00AA541F" w:rsidRPr="00E50342" w:rsidRDefault="001928B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42FF3275" w14:textId="77777777" w:rsidR="00AA541F" w:rsidRPr="00E50342" w:rsidRDefault="001928B5">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E50342">
        <w:rPr>
          <w:rFonts w:ascii="Palatino Linotype" w:eastAsia="Palatino Linotype" w:hAnsi="Palatino Linotype" w:cs="Palatino Linotype"/>
          <w:b/>
        </w:rPr>
        <w:lastRenderedPageBreak/>
        <w:t>III. R E S U E L V E:</w:t>
      </w:r>
    </w:p>
    <w:p w14:paraId="533F7F01" w14:textId="77777777" w:rsidR="00AA541F" w:rsidRPr="00E50342" w:rsidRDefault="001928B5">
      <w:pPr>
        <w:spacing w:before="240" w:after="240" w:line="360" w:lineRule="auto"/>
        <w:jc w:val="both"/>
        <w:rPr>
          <w:rFonts w:ascii="Palatino Linotype" w:eastAsia="Palatino Linotype" w:hAnsi="Palatino Linotype" w:cs="Palatino Linotype"/>
          <w:b/>
        </w:rPr>
      </w:pPr>
      <w:bookmarkStart w:id="7" w:name="_heading=h.4d34og8" w:colFirst="0" w:colLast="0"/>
      <w:bookmarkEnd w:id="7"/>
      <w:r w:rsidRPr="00E50342">
        <w:rPr>
          <w:rFonts w:ascii="Palatino Linotype" w:eastAsia="Palatino Linotype" w:hAnsi="Palatino Linotype" w:cs="Palatino Linotype"/>
          <w:b/>
        </w:rPr>
        <w:t xml:space="preserve">Primero. </w:t>
      </w:r>
      <w:r w:rsidRPr="00E50342">
        <w:rPr>
          <w:rFonts w:ascii="Palatino Linotype" w:eastAsia="Palatino Linotype" w:hAnsi="Palatino Linotype" w:cs="Palatino Linotype"/>
        </w:rPr>
        <w:t>Resultan</w:t>
      </w:r>
      <w:r w:rsidRPr="00E50342">
        <w:rPr>
          <w:rFonts w:ascii="Palatino Linotype" w:eastAsia="Palatino Linotype" w:hAnsi="Palatino Linotype" w:cs="Palatino Linotype"/>
          <w:b/>
        </w:rPr>
        <w:t xml:space="preserve"> parcialmente fundados</w:t>
      </w:r>
      <w:r w:rsidRPr="00E50342">
        <w:rPr>
          <w:rFonts w:ascii="Palatino Linotype" w:eastAsia="Palatino Linotype" w:hAnsi="Palatino Linotype" w:cs="Palatino Linotype"/>
        </w:rPr>
        <w:t xml:space="preserve"> los motivos de inconformidad hechos valer por la parte </w:t>
      </w:r>
      <w:r w:rsidRPr="00E50342">
        <w:rPr>
          <w:rFonts w:ascii="Palatino Linotype" w:eastAsia="Palatino Linotype" w:hAnsi="Palatino Linotype" w:cs="Palatino Linotype"/>
          <w:b/>
        </w:rPr>
        <w:t xml:space="preserve">Recurrente </w:t>
      </w:r>
      <w:r w:rsidRPr="00E50342">
        <w:rPr>
          <w:rFonts w:ascii="Palatino Linotype" w:eastAsia="Palatino Linotype" w:hAnsi="Palatino Linotype" w:cs="Palatino Linotype"/>
        </w:rPr>
        <w:t xml:space="preserve">en el recurso de revisión </w:t>
      </w:r>
      <w:r w:rsidRPr="00E50342">
        <w:rPr>
          <w:rFonts w:ascii="Palatino Linotype" w:eastAsia="Palatino Linotype" w:hAnsi="Palatino Linotype" w:cs="Palatino Linotype"/>
          <w:b/>
        </w:rPr>
        <w:t xml:space="preserve">05694/INFOEM/IP/RR/2022, </w:t>
      </w:r>
      <w:r w:rsidRPr="00E50342">
        <w:rPr>
          <w:rFonts w:ascii="Palatino Linotype" w:eastAsia="Palatino Linotype" w:hAnsi="Palatino Linotype" w:cs="Palatino Linotype"/>
        </w:rPr>
        <w:t xml:space="preserve">por lo que, en términos del Considerando </w:t>
      </w:r>
      <w:r w:rsidRPr="00E50342">
        <w:rPr>
          <w:rFonts w:ascii="Palatino Linotype" w:eastAsia="Palatino Linotype" w:hAnsi="Palatino Linotype" w:cs="Palatino Linotype"/>
          <w:b/>
        </w:rPr>
        <w:t>Cuarto</w:t>
      </w:r>
      <w:r w:rsidRPr="00E50342">
        <w:rPr>
          <w:rFonts w:ascii="Palatino Linotype" w:eastAsia="Palatino Linotype" w:hAnsi="Palatino Linotype" w:cs="Palatino Linotype"/>
        </w:rPr>
        <w:t xml:space="preserve"> de la presente resolución, se</w:t>
      </w:r>
      <w:r w:rsidRPr="00E50342">
        <w:rPr>
          <w:rFonts w:ascii="Palatino Linotype" w:eastAsia="Palatino Linotype" w:hAnsi="Palatino Linotype" w:cs="Palatino Linotype"/>
          <w:b/>
        </w:rPr>
        <w:t xml:space="preserve"> Modifica </w:t>
      </w:r>
      <w:r w:rsidRPr="00E50342">
        <w:rPr>
          <w:rFonts w:ascii="Palatino Linotype" w:eastAsia="Palatino Linotype" w:hAnsi="Palatino Linotype" w:cs="Palatino Linotype"/>
        </w:rPr>
        <w:t>la respuesta</w:t>
      </w:r>
      <w:r w:rsidRPr="00E50342">
        <w:rPr>
          <w:rFonts w:ascii="Palatino Linotype" w:eastAsia="Palatino Linotype" w:hAnsi="Palatino Linotype" w:cs="Palatino Linotype"/>
          <w:b/>
        </w:rPr>
        <w:t xml:space="preserve"> </w:t>
      </w:r>
      <w:r w:rsidRPr="00E50342">
        <w:rPr>
          <w:rFonts w:ascii="Palatino Linotype" w:eastAsia="Palatino Linotype" w:hAnsi="Palatino Linotype" w:cs="Palatino Linotype"/>
        </w:rPr>
        <w:t xml:space="preserve">del </w:t>
      </w:r>
      <w:r w:rsidRPr="00E50342">
        <w:rPr>
          <w:rFonts w:ascii="Palatino Linotype" w:eastAsia="Palatino Linotype" w:hAnsi="Palatino Linotype" w:cs="Palatino Linotype"/>
          <w:b/>
        </w:rPr>
        <w:t>Sujeto Obligado.</w:t>
      </w:r>
    </w:p>
    <w:p w14:paraId="45F834A9"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b/>
        </w:rPr>
        <w:t xml:space="preserve">Segundo. </w:t>
      </w:r>
      <w:r w:rsidRPr="00E50342">
        <w:rPr>
          <w:rFonts w:ascii="Palatino Linotype" w:eastAsia="Palatino Linotype" w:hAnsi="Palatino Linotype" w:cs="Palatino Linotype"/>
        </w:rPr>
        <w:t xml:space="preserve">Se </w:t>
      </w:r>
      <w:r w:rsidRPr="00E50342">
        <w:rPr>
          <w:rFonts w:ascii="Palatino Linotype" w:eastAsia="Palatino Linotype" w:hAnsi="Palatino Linotype" w:cs="Palatino Linotype"/>
          <w:b/>
        </w:rPr>
        <w:t>Ordena</w:t>
      </w:r>
      <w:r w:rsidRPr="00E50342">
        <w:rPr>
          <w:rFonts w:ascii="Palatino Linotype" w:eastAsia="Palatino Linotype" w:hAnsi="Palatino Linotype" w:cs="Palatino Linotype"/>
        </w:rPr>
        <w:t xml:space="preserve"> al </w:t>
      </w:r>
      <w:r w:rsidRPr="00E50342">
        <w:rPr>
          <w:rFonts w:ascii="Palatino Linotype" w:eastAsia="Palatino Linotype" w:hAnsi="Palatino Linotype" w:cs="Palatino Linotype"/>
          <w:b/>
        </w:rPr>
        <w:t>Sujeto Obligado</w:t>
      </w:r>
      <w:r w:rsidRPr="00E50342">
        <w:rPr>
          <w:rFonts w:ascii="Palatino Linotype" w:eastAsia="Palatino Linotype" w:hAnsi="Palatino Linotype" w:cs="Palatino Linotype"/>
        </w:rPr>
        <w:t xml:space="preserve">, en términos de los Considerandos </w:t>
      </w:r>
      <w:r w:rsidRPr="00E50342">
        <w:rPr>
          <w:rFonts w:ascii="Palatino Linotype" w:eastAsia="Palatino Linotype" w:hAnsi="Palatino Linotype" w:cs="Palatino Linotype"/>
          <w:b/>
        </w:rPr>
        <w:t xml:space="preserve">Cuarto </w:t>
      </w:r>
      <w:r w:rsidRPr="00E50342">
        <w:rPr>
          <w:rFonts w:ascii="Palatino Linotype" w:eastAsia="Palatino Linotype" w:hAnsi="Palatino Linotype" w:cs="Palatino Linotype"/>
        </w:rPr>
        <w:t xml:space="preserve">y </w:t>
      </w:r>
      <w:r w:rsidRPr="00E50342">
        <w:rPr>
          <w:rFonts w:ascii="Palatino Linotype" w:eastAsia="Palatino Linotype" w:hAnsi="Palatino Linotype" w:cs="Palatino Linotype"/>
          <w:b/>
        </w:rPr>
        <w:t xml:space="preserve">Quinto </w:t>
      </w:r>
      <w:r w:rsidRPr="00E50342">
        <w:rPr>
          <w:rFonts w:ascii="Palatino Linotype" w:eastAsia="Palatino Linotype" w:hAnsi="Palatino Linotype" w:cs="Palatino Linotype"/>
        </w:rPr>
        <w:t>de esta resolución, haga entrega, en copia certificada, en versión pública de ser necesario, de lo siguiente:</w:t>
      </w:r>
    </w:p>
    <w:p w14:paraId="5E09156E" w14:textId="469214FE" w:rsidR="00AA541F" w:rsidRPr="00E50342" w:rsidRDefault="008349D5" w:rsidP="008349D5">
      <w:pPr>
        <w:spacing w:before="240" w:after="240" w:line="360" w:lineRule="auto"/>
        <w:ind w:left="284" w:right="49"/>
        <w:jc w:val="both"/>
        <w:rPr>
          <w:rFonts w:ascii="Palatino Linotype" w:eastAsia="Palatino Linotype" w:hAnsi="Palatino Linotype" w:cs="Palatino Linotype"/>
        </w:rPr>
      </w:pPr>
      <w:r w:rsidRPr="00E50342">
        <w:rPr>
          <w:rFonts w:ascii="Palatino Linotype" w:eastAsia="Palatino Linotype" w:hAnsi="Palatino Linotype" w:cs="Palatino Linotype"/>
        </w:rPr>
        <w:t xml:space="preserve">1. </w:t>
      </w:r>
      <w:r w:rsidR="001928B5" w:rsidRPr="00E50342">
        <w:rPr>
          <w:rFonts w:ascii="Palatino Linotype" w:eastAsia="Palatino Linotype" w:hAnsi="Palatino Linotype" w:cs="Palatino Linotype"/>
        </w:rPr>
        <w:t>Acta de la Primera Sesión de Cabildo de la presente administración.</w:t>
      </w:r>
    </w:p>
    <w:p w14:paraId="1D87F53B" w14:textId="77777777" w:rsidR="00AA541F" w:rsidRPr="00E50342" w:rsidRDefault="001928B5">
      <w:pPr>
        <w:spacing w:before="280" w:after="280"/>
        <w:ind w:left="280" w:right="40"/>
        <w:jc w:val="both"/>
        <w:rPr>
          <w:rFonts w:ascii="Palatino Linotype" w:eastAsia="Palatino Linotype" w:hAnsi="Palatino Linotype" w:cs="Palatino Linotype"/>
          <w:i/>
          <w:sz w:val="20"/>
          <w:szCs w:val="20"/>
        </w:rPr>
      </w:pPr>
      <w:bookmarkStart w:id="8" w:name="_heading=h.lnxbz9" w:colFirst="0" w:colLast="0"/>
      <w:bookmarkEnd w:id="8"/>
      <w:r w:rsidRPr="00E50342">
        <w:rPr>
          <w:rFonts w:ascii="Palatino Linotype" w:eastAsia="Palatino Linotype" w:hAnsi="Palatino Linotype" w:cs="Palatino Linotype"/>
          <w:i/>
          <w:sz w:val="20"/>
          <w:szCs w:val="20"/>
        </w:rPr>
        <w:t xml:space="preserve">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RPr="00E50342">
        <w:rPr>
          <w:rFonts w:ascii="Palatino Linotype" w:eastAsia="Palatino Linotype" w:hAnsi="Palatino Linotype" w:cs="Palatino Linotype"/>
          <w:b/>
          <w:i/>
          <w:sz w:val="20"/>
          <w:szCs w:val="20"/>
        </w:rPr>
        <w:t>Recurrente</w:t>
      </w:r>
      <w:r w:rsidRPr="00E50342">
        <w:rPr>
          <w:rFonts w:ascii="Palatino Linotype" w:eastAsia="Palatino Linotype" w:hAnsi="Palatino Linotype" w:cs="Palatino Linotype"/>
          <w:i/>
          <w:sz w:val="20"/>
          <w:szCs w:val="20"/>
        </w:rPr>
        <w:t>, mismo que igualmente hará de su conocimiento.</w:t>
      </w:r>
    </w:p>
    <w:p w14:paraId="03D78ADD" w14:textId="290219D1" w:rsidR="00AA541F" w:rsidRPr="00E50342" w:rsidRDefault="001928B5">
      <w:pPr>
        <w:spacing w:before="280" w:after="280"/>
        <w:ind w:left="280" w:right="40"/>
        <w:jc w:val="both"/>
        <w:rPr>
          <w:rFonts w:ascii="Palatino Linotype" w:eastAsia="Palatino Linotype" w:hAnsi="Palatino Linotype" w:cs="Palatino Linotype"/>
          <w:i/>
          <w:sz w:val="20"/>
          <w:szCs w:val="20"/>
        </w:rPr>
      </w:pPr>
      <w:bookmarkStart w:id="9" w:name="_heading=h.kelgs2428oa6" w:colFirst="0" w:colLast="0"/>
      <w:bookmarkEnd w:id="9"/>
      <w:r w:rsidRPr="00E50342">
        <w:rPr>
          <w:rFonts w:ascii="Palatino Linotype" w:eastAsia="Palatino Linotype" w:hAnsi="Palatino Linotype" w:cs="Palatino Linotype"/>
          <w:i/>
          <w:sz w:val="20"/>
          <w:szCs w:val="20"/>
        </w:rPr>
        <w:t xml:space="preserve">Para la entrega de la información el </w:t>
      </w:r>
      <w:r w:rsidRPr="00E50342">
        <w:rPr>
          <w:rFonts w:ascii="Palatino Linotype" w:eastAsia="Palatino Linotype" w:hAnsi="Palatino Linotype" w:cs="Palatino Linotype"/>
          <w:b/>
          <w:i/>
          <w:sz w:val="20"/>
          <w:szCs w:val="20"/>
        </w:rPr>
        <w:t>Sujeto Obligado</w:t>
      </w:r>
      <w:r w:rsidRPr="00E50342">
        <w:rPr>
          <w:rFonts w:ascii="Palatino Linotype" w:eastAsia="Palatino Linotype" w:hAnsi="Palatino Linotype" w:cs="Palatino Linotype"/>
          <w:i/>
          <w:sz w:val="20"/>
          <w:szCs w:val="20"/>
        </w:rPr>
        <w:t xml:space="preserve"> previamente deberá hacer del conocimiento de la parte </w:t>
      </w:r>
      <w:r w:rsidRPr="00E50342">
        <w:rPr>
          <w:rFonts w:ascii="Palatino Linotype" w:eastAsia="Palatino Linotype" w:hAnsi="Palatino Linotype" w:cs="Palatino Linotype"/>
          <w:b/>
          <w:i/>
          <w:sz w:val="20"/>
          <w:szCs w:val="20"/>
        </w:rPr>
        <w:t>Recurrente</w:t>
      </w:r>
      <w:r w:rsidRPr="00E50342">
        <w:rPr>
          <w:rFonts w:ascii="Palatino Linotype" w:eastAsia="Palatino Linotype" w:hAnsi="Palatino Linotype" w:cs="Palatino Linotype"/>
          <w:i/>
          <w:sz w:val="20"/>
          <w:szCs w:val="20"/>
        </w:rPr>
        <w:t xml:space="preserve">, vía SAIMEX, </w:t>
      </w:r>
      <w:r w:rsidR="008349D5" w:rsidRPr="00E50342">
        <w:rPr>
          <w:rFonts w:ascii="Palatino Linotype" w:hAnsi="Palatino Linotype" w:cs="Arial"/>
          <w:i/>
          <w:sz w:val="20"/>
          <w:szCs w:val="20"/>
          <w:u w:val="single"/>
        </w:rPr>
        <w:t>la actualización del costo</w:t>
      </w:r>
      <w:r w:rsidR="008349D5" w:rsidRPr="00E50342">
        <w:rPr>
          <w:rFonts w:ascii="Palatino Linotype" w:hAnsi="Palatino Linotype" w:cs="Arial"/>
          <w:i/>
          <w:sz w:val="20"/>
          <w:szCs w:val="20"/>
        </w:rPr>
        <w:t xml:space="preserve"> por la reproducción y certificación</w:t>
      </w:r>
      <w:r w:rsidRPr="00E50342">
        <w:rPr>
          <w:rFonts w:ascii="Palatino Linotype" w:eastAsia="Palatino Linotype" w:hAnsi="Palatino Linotype" w:cs="Palatino Linotype"/>
          <w:i/>
          <w:sz w:val="20"/>
          <w:szCs w:val="20"/>
        </w:rPr>
        <w:t>, el lugar, día y horarios en los que podrá acceder a la información, así como el nombre del o los servidores públicos que le atenderán.</w:t>
      </w:r>
    </w:p>
    <w:p w14:paraId="7EF6FD20" w14:textId="77777777" w:rsidR="00AA541F" w:rsidRPr="00E50342" w:rsidRDefault="001928B5">
      <w:pPr>
        <w:spacing w:before="240" w:after="240" w:line="360" w:lineRule="auto"/>
        <w:jc w:val="both"/>
        <w:rPr>
          <w:rFonts w:ascii="Palatino Linotype" w:eastAsia="Palatino Linotype" w:hAnsi="Palatino Linotype" w:cs="Palatino Linotype"/>
          <w:b/>
        </w:rPr>
      </w:pPr>
      <w:r w:rsidRPr="00E50342">
        <w:rPr>
          <w:rFonts w:ascii="Palatino Linotype" w:eastAsia="Palatino Linotype" w:hAnsi="Palatino Linotype" w:cs="Palatino Linotype"/>
          <w:b/>
        </w:rPr>
        <w:t xml:space="preserve">Tercero. Notifíquese, </w:t>
      </w:r>
      <w:r w:rsidRPr="00E50342">
        <w:rPr>
          <w:rFonts w:ascii="Palatino Linotype" w:eastAsia="Palatino Linotype" w:hAnsi="Palatino Linotype" w:cs="Palatino Linotype"/>
        </w:rPr>
        <w:t>vía</w:t>
      </w:r>
      <w:r w:rsidRPr="00E50342">
        <w:rPr>
          <w:rFonts w:ascii="Palatino Linotype" w:eastAsia="Palatino Linotype" w:hAnsi="Palatino Linotype" w:cs="Palatino Linotype"/>
          <w:b/>
        </w:rPr>
        <w:t xml:space="preserve"> SAIMEX, </w:t>
      </w:r>
      <w:r w:rsidRPr="00E50342">
        <w:rPr>
          <w:rFonts w:ascii="Palatino Linotype" w:eastAsia="Palatino Linotype" w:hAnsi="Palatino Linotype" w:cs="Palatino Linotype"/>
        </w:rPr>
        <w:t xml:space="preserve">al Responsable de la Unidad de Transparencia del </w:t>
      </w:r>
      <w:r w:rsidRPr="00E50342">
        <w:rPr>
          <w:rFonts w:ascii="Palatino Linotype" w:eastAsia="Palatino Linotype" w:hAnsi="Palatino Linotype" w:cs="Palatino Linotype"/>
          <w:b/>
        </w:rPr>
        <w:t>Sujeto Obligado</w:t>
      </w:r>
      <w:r w:rsidRPr="00E50342">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E50342">
        <w:rPr>
          <w:rFonts w:ascii="Palatino Linotype" w:eastAsia="Palatino Linotype" w:hAnsi="Palatino Linotype" w:cs="Palatino Linotype"/>
          <w:b/>
        </w:rPr>
        <w:t>.</w:t>
      </w:r>
    </w:p>
    <w:p w14:paraId="6459A158"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rPr>
        <w:lastRenderedPageBreak/>
        <w:t xml:space="preserve">De conformidad con el artículo 198 de la Ley de Transparencia y Acceso a la Información Pública del Estado de México y Municipios, de considerarlo procedente, el </w:t>
      </w:r>
      <w:r w:rsidRPr="00E50342">
        <w:rPr>
          <w:rFonts w:ascii="Palatino Linotype" w:eastAsia="Palatino Linotype" w:hAnsi="Palatino Linotype" w:cs="Palatino Linotype"/>
          <w:b/>
        </w:rPr>
        <w:t>Sujeto Obligado</w:t>
      </w:r>
      <w:r w:rsidRPr="00E50342">
        <w:rPr>
          <w:rFonts w:ascii="Palatino Linotype" w:eastAsia="Palatino Linotype" w:hAnsi="Palatino Linotype" w:cs="Palatino Linotype"/>
        </w:rPr>
        <w:t xml:space="preserve"> de manera fundada y motivada, podrá solicitar una ampliación de plazo para el cumplimiento de la presente resolución.</w:t>
      </w:r>
    </w:p>
    <w:p w14:paraId="5D8F9C63" w14:textId="77777777" w:rsidR="00AA541F" w:rsidRPr="00E50342" w:rsidRDefault="001928B5">
      <w:pPr>
        <w:spacing w:before="240" w:after="240" w:line="360" w:lineRule="auto"/>
        <w:jc w:val="both"/>
        <w:rPr>
          <w:rFonts w:ascii="Palatino Linotype" w:eastAsia="Palatino Linotype" w:hAnsi="Palatino Linotype" w:cs="Palatino Linotype"/>
        </w:rPr>
      </w:pPr>
      <w:r w:rsidRPr="00E50342">
        <w:rPr>
          <w:rFonts w:ascii="Palatino Linotype" w:eastAsia="Palatino Linotype" w:hAnsi="Palatino Linotype" w:cs="Palatino Linotype"/>
          <w:b/>
        </w:rPr>
        <w:t xml:space="preserve">Cuarto.  Notifíquese, </w:t>
      </w:r>
      <w:r w:rsidRPr="00E50342">
        <w:rPr>
          <w:rFonts w:ascii="Palatino Linotype" w:eastAsia="Palatino Linotype" w:hAnsi="Palatino Linotype" w:cs="Palatino Linotype"/>
        </w:rPr>
        <w:t xml:space="preserve">vía </w:t>
      </w:r>
      <w:r w:rsidRPr="00E50342">
        <w:rPr>
          <w:rFonts w:ascii="Palatino Linotype" w:eastAsia="Palatino Linotype" w:hAnsi="Palatino Linotype" w:cs="Palatino Linotype"/>
          <w:b/>
        </w:rPr>
        <w:t>SAIMEX</w:t>
      </w:r>
      <w:r w:rsidRPr="00E50342">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96F5F9F" w14:textId="542799C9" w:rsidR="00AA541F" w:rsidRPr="00E50342" w:rsidRDefault="001928B5">
      <w:pPr>
        <w:spacing w:line="360" w:lineRule="auto"/>
        <w:jc w:val="both"/>
        <w:rPr>
          <w:rFonts w:ascii="Palatino Linotype" w:eastAsia="Palatino Linotype" w:hAnsi="Palatino Linotype" w:cs="Palatino Linotype"/>
        </w:rPr>
      </w:pPr>
      <w:bookmarkStart w:id="10" w:name="_heading=h.3rdcrjn" w:colFirst="0" w:colLast="0"/>
      <w:bookmarkEnd w:id="10"/>
      <w:r w:rsidRPr="00E5034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w:t>
      </w:r>
      <w:r w:rsidR="00E50342" w:rsidRPr="00E50342">
        <w:rPr>
          <w:rFonts w:ascii="Palatino Linotype" w:eastAsia="Palatino Linotype" w:hAnsi="Palatino Linotype" w:cs="Palatino Linotype"/>
        </w:rPr>
        <w:t xml:space="preserve"> EMITIENDO VOTO PARTICULAR CONCURRENTE</w:t>
      </w:r>
      <w:r w:rsidRPr="00E50342">
        <w:rPr>
          <w:rFonts w:ascii="Palatino Linotype" w:eastAsia="Palatino Linotype" w:hAnsi="Palatino Linotype" w:cs="Palatino Linotype"/>
        </w:rPr>
        <w:t>, MARÍA DEL ROSARIO MEJÍA AYALA, SHARON CRISTINA MORALES MARTÍNEZ, LUIS GUSTAVO PARRA NORIEGA Y GUADALUPE RAMÍREZ PEÑA</w:t>
      </w:r>
      <w:r w:rsidR="00E50342" w:rsidRPr="00E50342">
        <w:rPr>
          <w:rFonts w:ascii="Palatino Linotype" w:eastAsia="Palatino Linotype" w:hAnsi="Palatino Linotype" w:cs="Palatino Linotype"/>
        </w:rPr>
        <w:t xml:space="preserve"> EMITIENDO VOTO PARTICULAR CONCURRENTE</w:t>
      </w:r>
      <w:r w:rsidRPr="00E50342">
        <w:rPr>
          <w:rFonts w:ascii="Palatino Linotype" w:eastAsia="Palatino Linotype" w:hAnsi="Palatino Linotype" w:cs="Palatino Linotype"/>
        </w:rPr>
        <w:t>; EN LA TRIGÉSIMO PRIMERA SESIÓN ORDINARIA CELEBRADA EL TREINTA Y UNO DE AGOSTO DE DOS MIL VEINTIDÓS, ANTE EL SECRETARIO TÉCNICO DEL PLENO ALEXIS TAPIA RAMÍREZ.</w:t>
      </w:r>
    </w:p>
    <w:p w14:paraId="70B458E9" w14:textId="77777777" w:rsidR="00AA541F" w:rsidRPr="00E50342" w:rsidRDefault="00AA541F">
      <w:pPr>
        <w:spacing w:line="360" w:lineRule="auto"/>
        <w:jc w:val="both"/>
        <w:rPr>
          <w:rFonts w:ascii="Palatino Linotype" w:eastAsia="Palatino Linotype" w:hAnsi="Palatino Linotype" w:cs="Palatino Linotype"/>
        </w:rPr>
      </w:pPr>
    </w:p>
    <w:p w14:paraId="51C3D00A" w14:textId="77777777" w:rsidR="00AA541F" w:rsidRPr="00E50342" w:rsidRDefault="00AA541F">
      <w:pPr>
        <w:rPr>
          <w:rFonts w:ascii="Palatino Linotype" w:eastAsia="Palatino Linotype" w:hAnsi="Palatino Linotype" w:cs="Palatino Linotype"/>
        </w:rPr>
      </w:pPr>
    </w:p>
    <w:p w14:paraId="6010F0F7" w14:textId="77777777" w:rsidR="00AA541F" w:rsidRPr="00E50342" w:rsidRDefault="00AA541F">
      <w:pPr>
        <w:spacing w:line="360" w:lineRule="auto"/>
        <w:jc w:val="both"/>
        <w:rPr>
          <w:rFonts w:ascii="Palatino Linotype" w:eastAsia="Palatino Linotype" w:hAnsi="Palatino Linotype" w:cs="Palatino Linotype"/>
        </w:rPr>
      </w:pPr>
    </w:p>
    <w:p w14:paraId="04F90BB3" w14:textId="77777777" w:rsidR="00AA541F" w:rsidRPr="00E50342" w:rsidRDefault="00AA541F">
      <w:pPr>
        <w:spacing w:line="360" w:lineRule="auto"/>
        <w:jc w:val="both"/>
        <w:rPr>
          <w:rFonts w:ascii="Palatino Linotype" w:eastAsia="Palatino Linotype" w:hAnsi="Palatino Linotype" w:cs="Palatino Linotype"/>
        </w:rPr>
      </w:pPr>
    </w:p>
    <w:p w14:paraId="61428EF1" w14:textId="77777777" w:rsidR="00AA541F" w:rsidRPr="00E50342" w:rsidRDefault="00AA541F">
      <w:pPr>
        <w:spacing w:line="360" w:lineRule="auto"/>
        <w:jc w:val="both"/>
        <w:rPr>
          <w:rFonts w:ascii="Palatino Linotype" w:eastAsia="Palatino Linotype" w:hAnsi="Palatino Linotype" w:cs="Palatino Linotype"/>
        </w:rPr>
      </w:pPr>
    </w:p>
    <w:p w14:paraId="5172A73D" w14:textId="77777777" w:rsidR="00AA541F" w:rsidRPr="00E50342" w:rsidRDefault="00AA541F">
      <w:pPr>
        <w:spacing w:line="360" w:lineRule="auto"/>
        <w:jc w:val="both"/>
        <w:rPr>
          <w:rFonts w:ascii="Palatino Linotype" w:eastAsia="Palatino Linotype" w:hAnsi="Palatino Linotype" w:cs="Palatino Linotype"/>
        </w:rPr>
      </w:pPr>
    </w:p>
    <w:p w14:paraId="3686BA62" w14:textId="77777777" w:rsidR="00AA541F" w:rsidRPr="00E50342" w:rsidRDefault="00AA541F">
      <w:pPr>
        <w:spacing w:line="360" w:lineRule="auto"/>
        <w:jc w:val="both"/>
        <w:rPr>
          <w:rFonts w:ascii="Palatino Linotype" w:eastAsia="Palatino Linotype" w:hAnsi="Palatino Linotype" w:cs="Palatino Linotype"/>
        </w:rPr>
      </w:pPr>
    </w:p>
    <w:p w14:paraId="69A918AB" w14:textId="77777777" w:rsidR="00AA541F" w:rsidRPr="00E50342" w:rsidRDefault="00AA541F">
      <w:pPr>
        <w:spacing w:line="360" w:lineRule="auto"/>
        <w:jc w:val="both"/>
        <w:rPr>
          <w:rFonts w:ascii="Palatino Linotype" w:eastAsia="Palatino Linotype" w:hAnsi="Palatino Linotype" w:cs="Palatino Linotype"/>
        </w:rPr>
      </w:pPr>
    </w:p>
    <w:p w14:paraId="17243483" w14:textId="77777777" w:rsidR="00AA541F" w:rsidRPr="00E50342" w:rsidRDefault="00AA541F">
      <w:pPr>
        <w:spacing w:line="360" w:lineRule="auto"/>
        <w:jc w:val="both"/>
        <w:rPr>
          <w:rFonts w:ascii="Palatino Linotype" w:eastAsia="Palatino Linotype" w:hAnsi="Palatino Linotype" w:cs="Palatino Linotype"/>
        </w:rPr>
      </w:pPr>
    </w:p>
    <w:p w14:paraId="62FF37A4" w14:textId="77777777" w:rsidR="00AA541F" w:rsidRPr="00E50342" w:rsidRDefault="00AA541F">
      <w:pPr>
        <w:spacing w:line="360" w:lineRule="auto"/>
        <w:jc w:val="both"/>
        <w:rPr>
          <w:rFonts w:ascii="Palatino Linotype" w:eastAsia="Palatino Linotype" w:hAnsi="Palatino Linotype" w:cs="Palatino Linotype"/>
        </w:rPr>
      </w:pPr>
    </w:p>
    <w:p w14:paraId="7406754D" w14:textId="77777777" w:rsidR="00AA541F" w:rsidRPr="00E50342" w:rsidRDefault="00AA541F">
      <w:pPr>
        <w:spacing w:line="360" w:lineRule="auto"/>
        <w:jc w:val="both"/>
        <w:rPr>
          <w:rFonts w:ascii="Palatino Linotype" w:eastAsia="Palatino Linotype" w:hAnsi="Palatino Linotype" w:cs="Palatino Linotype"/>
        </w:rPr>
      </w:pPr>
    </w:p>
    <w:p w14:paraId="36CF0C4D" w14:textId="77777777" w:rsidR="00AA541F" w:rsidRPr="00E50342" w:rsidRDefault="00AA541F">
      <w:pPr>
        <w:spacing w:line="360" w:lineRule="auto"/>
        <w:jc w:val="both"/>
        <w:rPr>
          <w:rFonts w:ascii="Palatino Linotype" w:eastAsia="Palatino Linotype" w:hAnsi="Palatino Linotype" w:cs="Palatino Linotype"/>
        </w:rPr>
      </w:pPr>
    </w:p>
    <w:p w14:paraId="4017AD3B" w14:textId="77777777" w:rsidR="00AA541F" w:rsidRPr="00E50342" w:rsidRDefault="00AA541F">
      <w:pPr>
        <w:spacing w:line="360" w:lineRule="auto"/>
        <w:jc w:val="both"/>
        <w:rPr>
          <w:rFonts w:ascii="Palatino Linotype" w:eastAsia="Palatino Linotype" w:hAnsi="Palatino Linotype" w:cs="Palatino Linotype"/>
        </w:rPr>
      </w:pPr>
    </w:p>
    <w:p w14:paraId="675D804E" w14:textId="77777777" w:rsidR="00AA541F" w:rsidRPr="00E50342" w:rsidRDefault="00AA541F">
      <w:pPr>
        <w:spacing w:line="360" w:lineRule="auto"/>
        <w:jc w:val="both"/>
        <w:rPr>
          <w:rFonts w:ascii="Palatino Linotype" w:eastAsia="Palatino Linotype" w:hAnsi="Palatino Linotype" w:cs="Palatino Linotype"/>
        </w:rPr>
      </w:pPr>
    </w:p>
    <w:p w14:paraId="0910224E" w14:textId="77777777" w:rsidR="00AA541F" w:rsidRPr="00E50342" w:rsidRDefault="00AA541F">
      <w:pPr>
        <w:spacing w:line="360" w:lineRule="auto"/>
        <w:jc w:val="both"/>
        <w:rPr>
          <w:rFonts w:ascii="Palatino Linotype" w:eastAsia="Palatino Linotype" w:hAnsi="Palatino Linotype" w:cs="Palatino Linotype"/>
        </w:rPr>
      </w:pPr>
    </w:p>
    <w:p w14:paraId="4B00C860" w14:textId="77777777" w:rsidR="00AA541F" w:rsidRPr="00E50342" w:rsidRDefault="00AA541F">
      <w:pPr>
        <w:spacing w:line="360" w:lineRule="auto"/>
        <w:jc w:val="both"/>
        <w:rPr>
          <w:rFonts w:ascii="Palatino Linotype" w:eastAsia="Palatino Linotype" w:hAnsi="Palatino Linotype" w:cs="Palatino Linotype"/>
        </w:rPr>
      </w:pPr>
    </w:p>
    <w:p w14:paraId="7813F3FF" w14:textId="77777777" w:rsidR="00AA541F" w:rsidRPr="00E50342" w:rsidRDefault="00AA541F">
      <w:pPr>
        <w:spacing w:line="360" w:lineRule="auto"/>
        <w:jc w:val="both"/>
        <w:rPr>
          <w:rFonts w:ascii="Palatino Linotype" w:eastAsia="Palatino Linotype" w:hAnsi="Palatino Linotype" w:cs="Palatino Linotype"/>
        </w:rPr>
      </w:pPr>
    </w:p>
    <w:p w14:paraId="308477C5" w14:textId="77777777" w:rsidR="00AA541F" w:rsidRPr="00E50342" w:rsidRDefault="00AA541F">
      <w:pPr>
        <w:spacing w:line="360" w:lineRule="auto"/>
        <w:jc w:val="both"/>
        <w:rPr>
          <w:rFonts w:ascii="Palatino Linotype" w:eastAsia="Palatino Linotype" w:hAnsi="Palatino Linotype" w:cs="Palatino Linotype"/>
        </w:rPr>
      </w:pPr>
    </w:p>
    <w:p w14:paraId="64F39D67" w14:textId="77777777" w:rsidR="00AA541F" w:rsidRPr="00E50342" w:rsidRDefault="00AA541F">
      <w:pPr>
        <w:spacing w:line="360" w:lineRule="auto"/>
        <w:jc w:val="both"/>
        <w:rPr>
          <w:rFonts w:ascii="Palatino Linotype" w:eastAsia="Palatino Linotype" w:hAnsi="Palatino Linotype" w:cs="Palatino Linotype"/>
        </w:rPr>
      </w:pPr>
    </w:p>
    <w:p w14:paraId="70EA5447" w14:textId="77777777" w:rsidR="00AA541F" w:rsidRPr="00E50342" w:rsidRDefault="00AA541F">
      <w:pPr>
        <w:spacing w:line="360" w:lineRule="auto"/>
        <w:jc w:val="both"/>
        <w:rPr>
          <w:rFonts w:ascii="Palatino Linotype" w:eastAsia="Palatino Linotype" w:hAnsi="Palatino Linotype" w:cs="Palatino Linotype"/>
        </w:rPr>
      </w:pPr>
    </w:p>
    <w:p w14:paraId="68B01C28" w14:textId="77777777" w:rsidR="00AA541F" w:rsidRPr="00E50342" w:rsidRDefault="00AA541F">
      <w:pPr>
        <w:spacing w:line="360" w:lineRule="auto"/>
        <w:jc w:val="both"/>
        <w:rPr>
          <w:rFonts w:ascii="Palatino Linotype" w:eastAsia="Palatino Linotype" w:hAnsi="Palatino Linotype" w:cs="Palatino Linotype"/>
        </w:rPr>
      </w:pPr>
    </w:p>
    <w:p w14:paraId="473507D1" w14:textId="77777777" w:rsidR="00AA541F" w:rsidRPr="00E50342" w:rsidRDefault="00AA541F">
      <w:pPr>
        <w:spacing w:line="360" w:lineRule="auto"/>
        <w:jc w:val="both"/>
        <w:rPr>
          <w:rFonts w:ascii="Palatino Linotype" w:eastAsia="Palatino Linotype" w:hAnsi="Palatino Linotype" w:cs="Palatino Linotype"/>
        </w:rPr>
      </w:pPr>
    </w:p>
    <w:sectPr w:rsidR="00AA541F" w:rsidRPr="00E50342">
      <w:headerReference w:type="default" r:id="rId20"/>
      <w:footerReference w:type="default" r:id="rId21"/>
      <w:headerReference w:type="first" r:id="rId22"/>
      <w:footerReference w:type="first" r:id="rId2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249BC" w14:textId="77777777" w:rsidR="00782EF0" w:rsidRDefault="00782EF0">
      <w:r>
        <w:separator/>
      </w:r>
    </w:p>
  </w:endnote>
  <w:endnote w:type="continuationSeparator" w:id="0">
    <w:p w14:paraId="24AF574B" w14:textId="77777777" w:rsidR="00782EF0" w:rsidRDefault="0078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C7857" w14:textId="77777777" w:rsidR="00AA541F" w:rsidRDefault="001928B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50342">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50342">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14:paraId="38C177A0" w14:textId="77777777" w:rsidR="00AA541F" w:rsidRDefault="00AA541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C4B2" w14:textId="77777777" w:rsidR="00AA541F" w:rsidRDefault="001928B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5034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50342">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14:paraId="70E79CD4" w14:textId="77777777" w:rsidR="00AA541F" w:rsidRDefault="00AA541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9FE63" w14:textId="77777777" w:rsidR="00782EF0" w:rsidRDefault="00782EF0">
      <w:r>
        <w:separator/>
      </w:r>
    </w:p>
  </w:footnote>
  <w:footnote w:type="continuationSeparator" w:id="0">
    <w:p w14:paraId="5C807DC7" w14:textId="77777777" w:rsidR="00782EF0" w:rsidRDefault="00782EF0">
      <w:r>
        <w:continuationSeparator/>
      </w:r>
    </w:p>
  </w:footnote>
  <w:footnote w:id="1">
    <w:p w14:paraId="6EF29D52" w14:textId="77777777" w:rsidR="00AA541F" w:rsidRDefault="001928B5">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6C8A3B50" w14:textId="77777777" w:rsidR="00AA541F" w:rsidRDefault="001928B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0E1254E4" w14:textId="77777777" w:rsidR="00AA541F" w:rsidRDefault="001928B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6.- Además de las atribuciones que le confieren la Ley General del Sistema Nacional Anticorrupción, la Ley Orgánica Municipal del Estado de México, la Ley del Sistema Anticorrupción del Estado de México y Municipios, la Ley de Responsabilidad Patrimonial para el Estado de México y Municipios, la Ley de Responsabilidades Administrativas del Estado de México y Municipios, el Bando Municipal vigente y demás disposiciones aplicables; él o la Titular de la Contraloría Municipal ejercerá las atribuciones siguientes:</w:t>
      </w:r>
    </w:p>
    <w:p w14:paraId="704F66CC" w14:textId="77777777" w:rsidR="00AA541F" w:rsidRDefault="001928B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XXXV. Habilitar al personal a su cargo a solicitud de los respectivos Subcontralores, a efecto de ejercer las funciones de Notificador;</w:t>
      </w:r>
    </w:p>
  </w:footnote>
  <w:footnote w:id="3">
    <w:p w14:paraId="31279440" w14:textId="77777777" w:rsidR="00AA541F" w:rsidRDefault="001928B5">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footnote>
  <w:footnote w:id="4">
    <w:p w14:paraId="566F23B4" w14:textId="77777777" w:rsidR="00AA541F" w:rsidRDefault="001928B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Ver tesis con los siguientes rubros: “COPIAS CERTIFICADAS, OBLIGACIÓN DE EXPEDIR LAS” con localización: Tesis 265601. . Segunda Sala. Sexta Época. Semanario Judicial de la Federación. Volumen CIX, Tercera Parte, Pág. 14; “COPIAS. SÓLO TIENEN VALOR INDICIARIO AUN CUANDO ESTÉN CERTIFICADAS, SI NO HAY CERTEZA DE QUE SE COTEJARON CON LOS ORIGINALES”, con localización: 192413, Novena Época, Segunda Sala, Semanario Judicial de la Federación y su Gaceta, XI, Febrero de 2000, Página: 7; “COPIAS, FACULTAD DE CERTIFICACIÓN DE. LA TIENEN LOS FUNCIONARIOS PÚBLICOS, SI LA LEY CORRESPONDIENTE LOS AUTORIZA PARA ELLO, RESPECTO DE DOCUMENTOS QUE OBREN EN SUS ARCHIVOS, SOBRE ASUNTOS DE SU COMPETENCIA”, con localización: 196139. I.6o.C.40 K. Tribunales Colegiados de Circuito. Novena Época. Semanario Judicial de la Federación y su Gaceta. Tomo VII, Junio de 1998, Pág. 631.</w:t>
      </w:r>
    </w:p>
  </w:footnote>
  <w:footnote w:id="5">
    <w:p w14:paraId="00B9A309" w14:textId="77777777" w:rsidR="00AA541F" w:rsidRDefault="001928B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94. Además de las obligaciones de transparencia común a que se refiere el Capítulo II de este Título, los sujetos obligados del Poder Ejecutivo Local y municipales, deberán poner a disposición del público y actualizar la siguiente información:</w:t>
      </w:r>
    </w:p>
    <w:p w14:paraId="6CB0404C" w14:textId="77777777" w:rsidR="00AA541F" w:rsidRDefault="001928B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Adicionalmente en el caso de los municipios:</w:t>
      </w:r>
    </w:p>
    <w:p w14:paraId="409F8E02" w14:textId="77777777" w:rsidR="00AA541F" w:rsidRDefault="001928B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b) Las actas de sesiones de cabildo, los controles de asistencia de los integrantes del Ayuntamiento a las sesiones de cabildo y el sentido de votación de los miembros del cabildo sobre las iniciativas o acuerdos;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0366" w14:textId="77777777" w:rsidR="00AA541F" w:rsidRDefault="001928B5">
    <w:pPr>
      <w:rPr>
        <w:rFonts w:ascii="Cambria" w:eastAsia="Cambria" w:hAnsi="Cambria" w:cs="Cambria"/>
        <w:color w:val="000000"/>
      </w:rPr>
    </w:pPr>
    <w:r>
      <w:rPr>
        <w:noProof/>
      </w:rPr>
      <w:drawing>
        <wp:anchor distT="0" distB="0" distL="0" distR="0" simplePos="0" relativeHeight="251658240" behindDoc="1" locked="0" layoutInCell="1" hidden="0" allowOverlap="1" wp14:anchorId="3EB55791" wp14:editId="4DED322D">
          <wp:simplePos x="0" y="0"/>
          <wp:positionH relativeFrom="column">
            <wp:posOffset>-1080125</wp:posOffset>
          </wp:positionH>
          <wp:positionV relativeFrom="paragraph">
            <wp:posOffset>-488305</wp:posOffset>
          </wp:positionV>
          <wp:extent cx="7809865" cy="10165715"/>
          <wp:effectExtent l="0" t="0" r="0" b="0"/>
          <wp:wrapNone/>
          <wp:docPr id="8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d"/>
      <w:tblW w:w="5953" w:type="dxa"/>
      <w:tblInd w:w="3261" w:type="dxa"/>
      <w:tblLayout w:type="fixed"/>
      <w:tblLook w:val="0400" w:firstRow="0" w:lastRow="0" w:firstColumn="0" w:lastColumn="0" w:noHBand="0" w:noVBand="1"/>
    </w:tblPr>
    <w:tblGrid>
      <w:gridCol w:w="2489"/>
      <w:gridCol w:w="3464"/>
    </w:tblGrid>
    <w:tr w:rsidR="00AA541F" w14:paraId="3D29BF07" w14:textId="77777777">
      <w:tc>
        <w:tcPr>
          <w:tcW w:w="2489" w:type="dxa"/>
          <w:shd w:val="clear" w:color="auto" w:fill="auto"/>
        </w:tcPr>
        <w:p w14:paraId="03CB108A" w14:textId="77777777" w:rsidR="00AA541F" w:rsidRDefault="001928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0461F41" w14:textId="77777777" w:rsidR="00AA541F" w:rsidRDefault="001928B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05694/INFOEM/IP/RR/2022</w:t>
          </w:r>
        </w:p>
      </w:tc>
    </w:tr>
    <w:tr w:rsidR="00AA541F" w14:paraId="012A75A8" w14:textId="77777777">
      <w:trPr>
        <w:trHeight w:val="228"/>
      </w:trPr>
      <w:tc>
        <w:tcPr>
          <w:tcW w:w="2489" w:type="dxa"/>
          <w:shd w:val="clear" w:color="auto" w:fill="auto"/>
          <w:vAlign w:val="center"/>
        </w:tcPr>
        <w:p w14:paraId="05925526" w14:textId="77777777" w:rsidR="00AA541F" w:rsidRDefault="001928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9D951F8" w14:textId="77777777" w:rsidR="00AA541F" w:rsidRDefault="001928B5">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Cuautitlán Izcalli</w:t>
          </w:r>
        </w:p>
      </w:tc>
    </w:tr>
    <w:tr w:rsidR="00AA541F" w14:paraId="1D00F082" w14:textId="77777777">
      <w:tc>
        <w:tcPr>
          <w:tcW w:w="2489" w:type="dxa"/>
          <w:shd w:val="clear" w:color="auto" w:fill="auto"/>
          <w:vAlign w:val="center"/>
        </w:tcPr>
        <w:p w14:paraId="54F06A59" w14:textId="77777777" w:rsidR="00AA541F" w:rsidRDefault="001928B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62CBAA4" w14:textId="77777777" w:rsidR="00AA541F" w:rsidRDefault="001928B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8177747" w14:textId="77777777" w:rsidR="00AA541F" w:rsidRDefault="001928B5">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88AF6" w14:textId="77777777" w:rsidR="00AA541F" w:rsidRDefault="00AA541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c"/>
      <w:tblW w:w="5670" w:type="dxa"/>
      <w:tblInd w:w="3261" w:type="dxa"/>
      <w:tblLayout w:type="fixed"/>
      <w:tblLook w:val="0400" w:firstRow="0" w:lastRow="0" w:firstColumn="0" w:lastColumn="0" w:noHBand="0" w:noVBand="1"/>
    </w:tblPr>
    <w:tblGrid>
      <w:gridCol w:w="2551"/>
      <w:gridCol w:w="3119"/>
    </w:tblGrid>
    <w:tr w:rsidR="00AA541F" w14:paraId="48CC7519" w14:textId="77777777">
      <w:tc>
        <w:tcPr>
          <w:tcW w:w="2551" w:type="dxa"/>
          <w:shd w:val="clear" w:color="auto" w:fill="auto"/>
          <w:vAlign w:val="center"/>
        </w:tcPr>
        <w:p w14:paraId="0927BAA4" w14:textId="77777777" w:rsidR="00AA541F" w:rsidRDefault="001928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42FCCB1" w14:textId="77777777" w:rsidR="00AA541F" w:rsidRDefault="001928B5">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05694/INFOEM/IP/RR/2022</w:t>
          </w:r>
        </w:p>
      </w:tc>
    </w:tr>
    <w:tr w:rsidR="00AA541F" w14:paraId="4ECE553E" w14:textId="77777777">
      <w:trPr>
        <w:trHeight w:val="130"/>
      </w:trPr>
      <w:tc>
        <w:tcPr>
          <w:tcW w:w="2551" w:type="dxa"/>
          <w:shd w:val="clear" w:color="auto" w:fill="auto"/>
          <w:vAlign w:val="center"/>
        </w:tcPr>
        <w:p w14:paraId="66B50EE8" w14:textId="77777777" w:rsidR="00AA541F" w:rsidRDefault="001928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B09B76B" w14:textId="3664168D" w:rsidR="00AA541F" w:rsidRDefault="00BC7BD9">
          <w:pPr>
            <w:ind w:left="-45"/>
            <w:jc w:val="both"/>
            <w:rPr>
              <w:rFonts w:ascii="Palatino Linotype" w:eastAsia="Palatino Linotype" w:hAnsi="Palatino Linotype" w:cs="Palatino Linotype"/>
              <w:b/>
              <w:sz w:val="22"/>
              <w:szCs w:val="22"/>
            </w:rPr>
          </w:pPr>
          <w:r>
            <w:rPr>
              <w:noProof/>
            </w:rPr>
            <w:drawing>
              <wp:anchor distT="0" distB="0" distL="0" distR="0" simplePos="0" relativeHeight="251659264" behindDoc="1" locked="0" layoutInCell="1" hidden="0" allowOverlap="1" wp14:anchorId="1FAAB813" wp14:editId="736FE130">
                <wp:simplePos x="0" y="0"/>
                <wp:positionH relativeFrom="column">
                  <wp:posOffset>-4838700</wp:posOffset>
                </wp:positionH>
                <wp:positionV relativeFrom="paragraph">
                  <wp:posOffset>-228600</wp:posOffset>
                </wp:positionV>
                <wp:extent cx="7809865" cy="10165715"/>
                <wp:effectExtent l="0" t="0" r="0" b="0"/>
                <wp:wrapNone/>
                <wp:docPr id="8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sz w:val="22"/>
              <w:szCs w:val="22"/>
            </w:rPr>
            <w:t>XXXXXXX</w:t>
          </w:r>
          <w:r w:rsidR="001928B5">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XXXXXXX XXXXXX</w:t>
          </w:r>
        </w:p>
      </w:tc>
    </w:tr>
    <w:tr w:rsidR="00AA541F" w14:paraId="69BDD93D" w14:textId="77777777">
      <w:trPr>
        <w:trHeight w:val="228"/>
      </w:trPr>
      <w:tc>
        <w:tcPr>
          <w:tcW w:w="2551" w:type="dxa"/>
          <w:shd w:val="clear" w:color="auto" w:fill="auto"/>
          <w:vAlign w:val="center"/>
        </w:tcPr>
        <w:p w14:paraId="5CA90F67" w14:textId="77777777" w:rsidR="00AA541F" w:rsidRDefault="001928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CC0C120" w14:textId="77777777" w:rsidR="00AA541F" w:rsidRDefault="001928B5">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Cuautitlán Izcalli</w:t>
          </w:r>
        </w:p>
      </w:tc>
    </w:tr>
    <w:tr w:rsidR="00AA541F" w14:paraId="6D833D90" w14:textId="77777777">
      <w:tc>
        <w:tcPr>
          <w:tcW w:w="2551" w:type="dxa"/>
          <w:shd w:val="clear" w:color="auto" w:fill="auto"/>
          <w:vAlign w:val="center"/>
        </w:tcPr>
        <w:p w14:paraId="3343F997" w14:textId="77777777" w:rsidR="00AA541F" w:rsidRDefault="001928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1CAD611" w14:textId="77777777" w:rsidR="00AA541F" w:rsidRDefault="001928B5">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EDDB306" w14:textId="1A07C02C" w:rsidR="00AA541F" w:rsidRDefault="00AA541F">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02F8C"/>
    <w:multiLevelType w:val="multilevel"/>
    <w:tmpl w:val="ABCE7786"/>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BBA69CB"/>
    <w:multiLevelType w:val="multilevel"/>
    <w:tmpl w:val="D88E770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854540453">
    <w:abstractNumId w:val="1"/>
  </w:num>
  <w:num w:numId="2" w16cid:durableId="1400902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41F"/>
    <w:rsid w:val="00001493"/>
    <w:rsid w:val="000B7CC0"/>
    <w:rsid w:val="001928B5"/>
    <w:rsid w:val="002E37E0"/>
    <w:rsid w:val="00600921"/>
    <w:rsid w:val="006955A9"/>
    <w:rsid w:val="00782EF0"/>
    <w:rsid w:val="007A0A20"/>
    <w:rsid w:val="008349D5"/>
    <w:rsid w:val="00863E11"/>
    <w:rsid w:val="008B555F"/>
    <w:rsid w:val="009917B0"/>
    <w:rsid w:val="00AA541F"/>
    <w:rsid w:val="00BC7BD9"/>
    <w:rsid w:val="00C40E67"/>
    <w:rsid w:val="00D6388A"/>
    <w:rsid w:val="00E503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682E6"/>
  <w15:docId w15:val="{89FCA796-5AFB-4961-B4A8-36B81C4F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0"/>
    <w:tblPr>
      <w:tblStyleRowBandSize w:val="1"/>
      <w:tblStyleColBandSize w:val="1"/>
      <w:tblCellMar>
        <w:left w:w="115" w:type="dxa"/>
        <w:right w:w="115" w:type="dxa"/>
      </w:tblCellMar>
    </w:tbl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0"/>
    <w:tblPr>
      <w:tblStyleRowBandSize w:val="1"/>
      <w:tblStyleColBandSize w:val="1"/>
      <w:tblCellMar>
        <w:left w:w="115" w:type="dxa"/>
        <w:right w:w="115" w:type="dxa"/>
      </w:tblCellMar>
    </w:tblPr>
  </w:style>
  <w:style w:type="table" w:customStyle="1" w:styleId="3">
    <w:name w:val="3"/>
    <w:basedOn w:val="TableNormal30"/>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0"/>
    <w:tblPr>
      <w:tblStyleRowBandSize w:val="1"/>
      <w:tblStyleColBandSize w:val="1"/>
      <w:tblCellMar>
        <w:left w:w="115" w:type="dxa"/>
        <w:right w:w="115" w:type="dxa"/>
      </w:tblCellMar>
    </w:tblPr>
  </w:style>
  <w:style w:type="table" w:customStyle="1" w:styleId="1">
    <w:name w:val="1"/>
    <w:basedOn w:val="TableNormal40"/>
    <w:tblPr>
      <w:tblStyleRowBandSize w:val="1"/>
      <w:tblStyleColBandSize w:val="1"/>
      <w:tblCellMar>
        <w:left w:w="115" w:type="dxa"/>
        <w:right w:w="115" w:type="dxa"/>
      </w:tblCellMar>
    </w:tbl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4A25E0"/>
    <w:rPr>
      <w:color w:val="605E5C"/>
      <w:shd w:val="clear" w:color="auto" w:fill="E1DFDD"/>
    </w:rPr>
  </w:style>
  <w:style w:type="table" w:customStyle="1" w:styleId="a7">
    <w:basedOn w:val="TableNormal1"/>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50.png"/><Relationship Id="rId25" Type="http://schemas.openxmlformats.org/officeDocument/2006/relationships/theme" Target="theme/theme1.xml"/><Relationship Id="rId2" Type="http://schemas.openxmlformats.org/officeDocument/2006/relationships/numbering" Target="numbering.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footer" Target="footer2.xml"/><Relationship Id="rId10" Type="http://schemas.openxmlformats.org/officeDocument/2006/relationships/image" Target="media/image11.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5TF5jNqQtGS7aDBnp+rUm25L2A==">AMUW2mXBLwI+M1a9ZOBMEHFdIEAou7rkgKvjhLWHS7WO1xlNlHiIdhAwUE909yZZgyY0HnKEfJdH26s0/e7MivV5Qp3Cqw/hVZFJQ228COwT85WLllPd4bz3KYtt8pBk15yWkPIizmhrK6ajBqHcV56TWZeFzcJ5HAfy7DhpszRF1M0G+MLXtD1NNsiM8bT2IG1/Hg0nZUFhCC9J41xDxbXprn+wR/dtkIrIUly3Qa7jEhq49K4N03xGr2Sd1/wzJ6djjer6GLrbwPf+D++m6nXi8AU92Lcx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41</Pages>
  <Words>10212</Words>
  <Characters>56170</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VIRIDIANA SANTANA</cp:lastModifiedBy>
  <cp:revision>9</cp:revision>
  <dcterms:created xsi:type="dcterms:W3CDTF">2022-08-24T21:46:00Z</dcterms:created>
  <dcterms:modified xsi:type="dcterms:W3CDTF">2022-09-06T23:37:00Z</dcterms:modified>
</cp:coreProperties>
</file>