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B5311" w14:textId="288335B6" w:rsidR="00152437" w:rsidRPr="002374AE" w:rsidRDefault="00152437" w:rsidP="00152437">
      <w:pPr>
        <w:shd w:val="clear" w:color="auto" w:fill="FFFFFF"/>
        <w:spacing w:after="0" w:line="360" w:lineRule="auto"/>
        <w:jc w:val="both"/>
        <w:rPr>
          <w:rFonts w:ascii="Palatino Linotype" w:eastAsia="Times New Roman" w:hAnsi="Palatino Linotype" w:cs="Arial"/>
          <w:color w:val="000000"/>
          <w:sz w:val="24"/>
          <w:szCs w:val="24"/>
          <w:lang w:eastAsia="es-MX"/>
        </w:rPr>
      </w:pPr>
      <w:r w:rsidRPr="002374A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374AE" w:rsidRPr="002374AE">
        <w:rPr>
          <w:rFonts w:ascii="Palatino Linotype" w:eastAsia="Times New Roman" w:hAnsi="Palatino Linotype" w:cs="Arial"/>
          <w:color w:val="000000"/>
          <w:sz w:val="24"/>
          <w:szCs w:val="24"/>
          <w:lang w:eastAsia="es-MX"/>
        </w:rPr>
        <w:t xml:space="preserve">dieciséis de noviembre </w:t>
      </w:r>
      <w:r w:rsidRPr="002374AE">
        <w:rPr>
          <w:rFonts w:ascii="Palatino Linotype" w:eastAsia="Times New Roman" w:hAnsi="Palatino Linotype" w:cs="Arial"/>
          <w:color w:val="000000"/>
          <w:sz w:val="24"/>
          <w:szCs w:val="24"/>
          <w:lang w:eastAsia="es-MX"/>
        </w:rPr>
        <w:t>de dos mil veintidós.</w:t>
      </w:r>
    </w:p>
    <w:p w14:paraId="061E9303" w14:textId="77777777" w:rsidR="00152437" w:rsidRPr="002374AE" w:rsidRDefault="00152437" w:rsidP="00152437">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DFA99C7" w14:textId="03648B4E" w:rsidR="00152437" w:rsidRPr="002374AE" w:rsidRDefault="00152437" w:rsidP="00152437">
      <w:pPr>
        <w:tabs>
          <w:tab w:val="left" w:pos="1701"/>
        </w:tabs>
        <w:spacing w:after="0" w:line="360" w:lineRule="auto"/>
        <w:jc w:val="both"/>
        <w:rPr>
          <w:rFonts w:ascii="Palatino Linotype" w:hAnsi="Palatino Linotype" w:cs="Arial"/>
          <w:sz w:val="24"/>
        </w:rPr>
      </w:pPr>
      <w:r w:rsidRPr="002374AE">
        <w:rPr>
          <w:rFonts w:ascii="Palatino Linotype" w:hAnsi="Palatino Linotype" w:cs="Arial"/>
          <w:b/>
          <w:sz w:val="24"/>
        </w:rPr>
        <w:t>VISTOS</w:t>
      </w:r>
      <w:r w:rsidRPr="002374AE">
        <w:rPr>
          <w:rFonts w:ascii="Palatino Linotype" w:hAnsi="Palatino Linotype" w:cs="Arial"/>
          <w:sz w:val="24"/>
        </w:rPr>
        <w:t xml:space="preserve"> los expedientes electrónicos formados con motivo de los recursos de revisión números </w:t>
      </w:r>
      <w:r w:rsidRPr="002374AE">
        <w:rPr>
          <w:rFonts w:ascii="Palatino Linotype" w:hAnsi="Palatino Linotype" w:cs="Arial"/>
          <w:b/>
          <w:bCs/>
          <w:sz w:val="23"/>
          <w:szCs w:val="23"/>
          <w:lang w:eastAsia="es-MX"/>
        </w:rPr>
        <w:t>1</w:t>
      </w:r>
      <w:r w:rsidR="00135711" w:rsidRPr="002374AE">
        <w:rPr>
          <w:rFonts w:ascii="Palatino Linotype" w:hAnsi="Palatino Linotype" w:cs="Arial"/>
          <w:b/>
          <w:bCs/>
          <w:sz w:val="23"/>
          <w:szCs w:val="23"/>
          <w:lang w:eastAsia="es-MX"/>
        </w:rPr>
        <w:t>1180</w:t>
      </w:r>
      <w:r w:rsidRPr="002374AE">
        <w:rPr>
          <w:rFonts w:ascii="Palatino Linotype" w:hAnsi="Palatino Linotype" w:cs="Arial"/>
          <w:b/>
          <w:bCs/>
          <w:sz w:val="23"/>
          <w:szCs w:val="23"/>
          <w:lang w:eastAsia="es-MX"/>
        </w:rPr>
        <w:t>/INFOEM/IP/RR/2022</w:t>
      </w:r>
      <w:r w:rsidRPr="002374AE">
        <w:rPr>
          <w:rFonts w:ascii="Palatino Linotype" w:hAnsi="Palatino Linotype" w:cs="Arial"/>
          <w:bCs/>
          <w:sz w:val="23"/>
          <w:szCs w:val="23"/>
          <w:lang w:eastAsia="es-MX"/>
        </w:rPr>
        <w:t xml:space="preserve">, </w:t>
      </w:r>
      <w:r w:rsidR="00135711" w:rsidRPr="002374AE">
        <w:rPr>
          <w:rFonts w:ascii="Palatino Linotype" w:hAnsi="Palatino Linotype" w:cs="Arial"/>
          <w:b/>
          <w:bCs/>
          <w:sz w:val="23"/>
          <w:szCs w:val="23"/>
          <w:lang w:eastAsia="es-MX"/>
        </w:rPr>
        <w:t>11181</w:t>
      </w:r>
      <w:r w:rsidRPr="002374AE">
        <w:rPr>
          <w:rFonts w:ascii="Palatino Linotype" w:hAnsi="Palatino Linotype" w:cs="Arial"/>
          <w:b/>
          <w:bCs/>
          <w:sz w:val="23"/>
          <w:szCs w:val="23"/>
          <w:lang w:eastAsia="es-MX"/>
        </w:rPr>
        <w:t>/INFOEM/IP/RR/2022</w:t>
      </w:r>
      <w:r w:rsidRPr="002374AE">
        <w:rPr>
          <w:rFonts w:ascii="Palatino Linotype" w:hAnsi="Palatino Linotype" w:cs="Arial"/>
          <w:bCs/>
          <w:sz w:val="23"/>
          <w:szCs w:val="23"/>
          <w:lang w:eastAsia="es-MX"/>
        </w:rPr>
        <w:t xml:space="preserve">, </w:t>
      </w:r>
      <w:r w:rsidR="00135711" w:rsidRPr="002374AE">
        <w:rPr>
          <w:rFonts w:ascii="Palatino Linotype" w:hAnsi="Palatino Linotype" w:cs="Arial"/>
          <w:b/>
          <w:bCs/>
          <w:sz w:val="23"/>
          <w:szCs w:val="23"/>
          <w:lang w:eastAsia="es-MX"/>
        </w:rPr>
        <w:t>11182</w:t>
      </w:r>
      <w:r w:rsidRPr="002374AE">
        <w:rPr>
          <w:rFonts w:ascii="Palatino Linotype" w:hAnsi="Palatino Linotype" w:cs="Arial"/>
          <w:b/>
          <w:bCs/>
          <w:sz w:val="23"/>
          <w:szCs w:val="23"/>
          <w:lang w:eastAsia="es-MX"/>
        </w:rPr>
        <w:t>/INFOEM/IP/RR/2022</w:t>
      </w:r>
      <w:r w:rsidRPr="002374AE">
        <w:rPr>
          <w:rFonts w:ascii="Palatino Linotype" w:hAnsi="Palatino Linotype" w:cs="Arial"/>
          <w:bCs/>
          <w:sz w:val="23"/>
          <w:szCs w:val="23"/>
          <w:lang w:eastAsia="es-MX"/>
        </w:rPr>
        <w:t xml:space="preserve"> </w:t>
      </w:r>
      <w:r w:rsidRPr="002374AE">
        <w:rPr>
          <w:rFonts w:ascii="Palatino Linotype" w:hAnsi="Palatino Linotype" w:cs="Arial"/>
          <w:bCs/>
          <w:sz w:val="24"/>
          <w:lang w:eastAsia="es-MX"/>
        </w:rPr>
        <w:t xml:space="preserve">y </w:t>
      </w:r>
      <w:r w:rsidRPr="002374AE">
        <w:rPr>
          <w:rFonts w:ascii="Palatino Linotype" w:hAnsi="Palatino Linotype" w:cs="Arial"/>
          <w:b/>
          <w:bCs/>
          <w:sz w:val="23"/>
          <w:szCs w:val="23"/>
          <w:lang w:eastAsia="es-MX"/>
        </w:rPr>
        <w:t>1</w:t>
      </w:r>
      <w:r w:rsidR="00135711" w:rsidRPr="002374AE">
        <w:rPr>
          <w:rFonts w:ascii="Palatino Linotype" w:hAnsi="Palatino Linotype" w:cs="Arial"/>
          <w:b/>
          <w:bCs/>
          <w:sz w:val="23"/>
          <w:szCs w:val="23"/>
          <w:lang w:eastAsia="es-MX"/>
        </w:rPr>
        <w:t>1183</w:t>
      </w:r>
      <w:r w:rsidRPr="002374AE">
        <w:rPr>
          <w:rFonts w:ascii="Palatino Linotype" w:hAnsi="Palatino Linotype" w:cs="Arial"/>
          <w:b/>
          <w:bCs/>
          <w:sz w:val="23"/>
          <w:szCs w:val="23"/>
          <w:lang w:eastAsia="es-MX"/>
        </w:rPr>
        <w:t>/INFOEM/IP/RR/2022</w:t>
      </w:r>
      <w:r w:rsidRPr="002374AE">
        <w:rPr>
          <w:rFonts w:ascii="Palatino Linotype" w:hAnsi="Palatino Linotype" w:cs="Arial"/>
          <w:sz w:val="24"/>
        </w:rPr>
        <w:t xml:space="preserve">, </w:t>
      </w:r>
      <w:r w:rsidRPr="002374AE">
        <w:rPr>
          <w:rFonts w:ascii="Palatino Linotype" w:hAnsi="Palatino Linotype" w:cs="Arial"/>
          <w:sz w:val="24"/>
          <w:szCs w:val="24"/>
        </w:rPr>
        <w:t xml:space="preserve">interpuestos por la </w:t>
      </w:r>
      <w:r w:rsidRPr="002374AE">
        <w:rPr>
          <w:rFonts w:ascii="Palatino Linotype" w:hAnsi="Palatino Linotype" w:cs="Arial"/>
          <w:b/>
          <w:sz w:val="24"/>
          <w:szCs w:val="24"/>
        </w:rPr>
        <w:t xml:space="preserve">C. </w:t>
      </w:r>
      <w:r w:rsidR="00DE3055">
        <w:rPr>
          <w:rFonts w:ascii="Palatino Linotype" w:hAnsi="Palatino Linotype" w:cs="Arial"/>
          <w:b/>
          <w:sz w:val="24"/>
          <w:szCs w:val="24"/>
        </w:rPr>
        <w:t>XXXX</w:t>
      </w:r>
      <w:r w:rsidR="00083369" w:rsidRPr="002374AE">
        <w:rPr>
          <w:rFonts w:ascii="Palatino Linotype" w:hAnsi="Palatino Linotype" w:cs="Arial"/>
          <w:b/>
          <w:sz w:val="24"/>
          <w:szCs w:val="24"/>
        </w:rPr>
        <w:t xml:space="preserve"> </w:t>
      </w:r>
      <w:r w:rsidR="00DE3055">
        <w:rPr>
          <w:rFonts w:ascii="Palatino Linotype" w:hAnsi="Palatino Linotype" w:cs="Arial"/>
          <w:b/>
          <w:sz w:val="24"/>
          <w:szCs w:val="24"/>
        </w:rPr>
        <w:t>XXXXXXXXXXXXX</w:t>
      </w:r>
      <w:r w:rsidRPr="002374AE">
        <w:rPr>
          <w:rFonts w:ascii="Palatino Linotype" w:hAnsi="Palatino Linotype" w:cs="Arial"/>
          <w:sz w:val="24"/>
          <w:szCs w:val="24"/>
        </w:rPr>
        <w:t>,</w:t>
      </w:r>
      <w:r w:rsidRPr="002374AE">
        <w:rPr>
          <w:rFonts w:ascii="Palatino Linotype" w:hAnsi="Palatino Linotype" w:cs="Arial"/>
          <w:b/>
          <w:sz w:val="24"/>
          <w:szCs w:val="24"/>
        </w:rPr>
        <w:t xml:space="preserve"> </w:t>
      </w:r>
      <w:r w:rsidRPr="002374AE">
        <w:rPr>
          <w:rFonts w:ascii="Palatino Linotype" w:hAnsi="Palatino Linotype" w:cs="Arial"/>
          <w:sz w:val="24"/>
          <w:szCs w:val="24"/>
        </w:rPr>
        <w:t xml:space="preserve">en lo sucesivo </w:t>
      </w:r>
      <w:r w:rsidRPr="002374AE">
        <w:rPr>
          <w:rFonts w:ascii="Palatino Linotype" w:hAnsi="Palatino Linotype" w:cs="Arial"/>
          <w:b/>
          <w:sz w:val="24"/>
          <w:szCs w:val="24"/>
        </w:rPr>
        <w:t>La Recurrente</w:t>
      </w:r>
      <w:r w:rsidRPr="002374AE">
        <w:rPr>
          <w:rFonts w:ascii="Palatino Linotype" w:hAnsi="Palatino Linotype" w:cs="Arial"/>
          <w:sz w:val="24"/>
          <w:szCs w:val="24"/>
        </w:rPr>
        <w:t xml:space="preserve">, en contra de las respuestas del </w:t>
      </w:r>
      <w:r w:rsidRPr="002374AE">
        <w:rPr>
          <w:rFonts w:ascii="Palatino Linotype" w:hAnsi="Palatino Linotype" w:cs="Arial"/>
          <w:b/>
          <w:sz w:val="24"/>
          <w:szCs w:val="24"/>
        </w:rPr>
        <w:t xml:space="preserve">Ayuntamiento de </w:t>
      </w:r>
      <w:r w:rsidR="00135711" w:rsidRPr="002374AE">
        <w:rPr>
          <w:rFonts w:ascii="Palatino Linotype" w:hAnsi="Palatino Linotype" w:cs="Arial"/>
          <w:b/>
          <w:sz w:val="24"/>
          <w:szCs w:val="24"/>
        </w:rPr>
        <w:t>Ixtapan de la Sal</w:t>
      </w:r>
      <w:r w:rsidRPr="002374AE">
        <w:rPr>
          <w:rFonts w:ascii="Palatino Linotype" w:hAnsi="Palatino Linotype" w:cs="Arial"/>
          <w:sz w:val="24"/>
          <w:szCs w:val="24"/>
        </w:rPr>
        <w:t>, en lo subsecuente</w:t>
      </w:r>
      <w:r w:rsidRPr="002374AE">
        <w:rPr>
          <w:rFonts w:ascii="Palatino Linotype" w:hAnsi="Palatino Linotype" w:cs="Arial"/>
          <w:b/>
          <w:sz w:val="24"/>
          <w:szCs w:val="24"/>
        </w:rPr>
        <w:t xml:space="preserve"> El Sujeto Obligado</w:t>
      </w:r>
      <w:r w:rsidRPr="002374AE">
        <w:rPr>
          <w:rFonts w:ascii="Palatino Linotype" w:hAnsi="Palatino Linotype" w:cs="Arial"/>
          <w:sz w:val="24"/>
          <w:szCs w:val="24"/>
        </w:rPr>
        <w:t>,</w:t>
      </w:r>
      <w:r w:rsidRPr="002374AE">
        <w:rPr>
          <w:rFonts w:ascii="Palatino Linotype" w:hAnsi="Palatino Linotype" w:cs="Arial"/>
          <w:b/>
          <w:sz w:val="24"/>
          <w:szCs w:val="24"/>
        </w:rPr>
        <w:t xml:space="preserve"> </w:t>
      </w:r>
      <w:r w:rsidRPr="002374AE">
        <w:rPr>
          <w:rFonts w:ascii="Palatino Linotype" w:hAnsi="Palatino Linotype" w:cs="Arial"/>
          <w:sz w:val="24"/>
          <w:szCs w:val="24"/>
        </w:rPr>
        <w:t>se procede a</w:t>
      </w:r>
      <w:r w:rsidRPr="002374AE">
        <w:rPr>
          <w:rFonts w:ascii="Palatino Linotype" w:hAnsi="Palatino Linotype" w:cs="Arial"/>
          <w:sz w:val="24"/>
        </w:rPr>
        <w:t xml:space="preserve"> dictar la presente resolución.</w:t>
      </w:r>
    </w:p>
    <w:p w14:paraId="71EA5044" w14:textId="77777777" w:rsidR="00152437" w:rsidRPr="002374AE" w:rsidRDefault="00152437" w:rsidP="00152437">
      <w:pPr>
        <w:pStyle w:val="Sinespaciado"/>
        <w:jc w:val="both"/>
        <w:rPr>
          <w:rFonts w:ascii="Palatino Linotype" w:hAnsi="Palatino Linotype"/>
          <w:sz w:val="24"/>
        </w:rPr>
      </w:pPr>
    </w:p>
    <w:p w14:paraId="45162CE6" w14:textId="77777777" w:rsidR="00152437" w:rsidRPr="002374AE" w:rsidRDefault="00152437" w:rsidP="00152437">
      <w:pPr>
        <w:spacing w:after="0" w:line="360" w:lineRule="auto"/>
        <w:jc w:val="center"/>
        <w:rPr>
          <w:rFonts w:ascii="Palatino Linotype" w:hAnsi="Palatino Linotype"/>
          <w:b/>
          <w:sz w:val="28"/>
        </w:rPr>
      </w:pPr>
      <w:r w:rsidRPr="002374AE">
        <w:rPr>
          <w:rFonts w:ascii="Palatino Linotype" w:hAnsi="Palatino Linotype"/>
          <w:b/>
          <w:sz w:val="28"/>
        </w:rPr>
        <w:t>A N T E C E D E N T E S   D E L   A S U N T O</w:t>
      </w:r>
    </w:p>
    <w:p w14:paraId="7EC5587B" w14:textId="77777777" w:rsidR="00152437" w:rsidRPr="002374AE" w:rsidRDefault="00152437" w:rsidP="00152437">
      <w:pPr>
        <w:spacing w:after="0" w:line="360" w:lineRule="auto"/>
        <w:jc w:val="both"/>
        <w:rPr>
          <w:rFonts w:ascii="Palatino Linotype" w:hAnsi="Palatino Linotype" w:cs="Arial"/>
          <w:b/>
          <w:sz w:val="12"/>
        </w:rPr>
      </w:pPr>
    </w:p>
    <w:p w14:paraId="73E05A38" w14:textId="77777777" w:rsidR="00152437" w:rsidRPr="002374AE" w:rsidRDefault="00152437" w:rsidP="00152437">
      <w:pPr>
        <w:spacing w:after="0" w:line="360" w:lineRule="auto"/>
        <w:jc w:val="both"/>
        <w:rPr>
          <w:rFonts w:ascii="Palatino Linotype" w:hAnsi="Palatino Linotype"/>
        </w:rPr>
      </w:pPr>
      <w:r w:rsidRPr="002374AE">
        <w:rPr>
          <w:rFonts w:ascii="Palatino Linotype" w:hAnsi="Palatino Linotype" w:cs="Arial"/>
          <w:b/>
          <w:sz w:val="28"/>
        </w:rPr>
        <w:t>PRIMERO.</w:t>
      </w:r>
      <w:r w:rsidRPr="002374AE">
        <w:rPr>
          <w:rFonts w:ascii="Palatino Linotype" w:hAnsi="Palatino Linotype" w:cs="Arial"/>
        </w:rPr>
        <w:t xml:space="preserve"> </w:t>
      </w:r>
      <w:r w:rsidRPr="002374AE">
        <w:rPr>
          <w:rFonts w:ascii="Palatino Linotype" w:hAnsi="Palatino Linotype"/>
          <w:b/>
          <w:sz w:val="28"/>
          <w:szCs w:val="28"/>
        </w:rPr>
        <w:t>De las Solicitudes de Información.</w:t>
      </w:r>
    </w:p>
    <w:p w14:paraId="00F21A26" w14:textId="77777777" w:rsidR="00152437" w:rsidRPr="002374AE" w:rsidRDefault="00152437" w:rsidP="00152437">
      <w:pPr>
        <w:spacing w:after="0" w:line="360" w:lineRule="auto"/>
        <w:jc w:val="both"/>
        <w:rPr>
          <w:rFonts w:ascii="Palatino Linotype" w:hAnsi="Palatino Linotype" w:cs="Arial"/>
          <w:sz w:val="24"/>
        </w:rPr>
      </w:pPr>
      <w:r w:rsidRPr="002374AE">
        <w:rPr>
          <w:rFonts w:ascii="Palatino Linotype" w:hAnsi="Palatino Linotype" w:cs="Arial"/>
          <w:sz w:val="24"/>
        </w:rPr>
        <w:t xml:space="preserve">Con fecha </w:t>
      </w:r>
      <w:r w:rsidR="00135711" w:rsidRPr="002374AE">
        <w:rPr>
          <w:rFonts w:ascii="Palatino Linotype" w:hAnsi="Palatino Linotype" w:cs="Arial"/>
          <w:sz w:val="24"/>
        </w:rPr>
        <w:t>dos de mayo</w:t>
      </w:r>
      <w:r w:rsidRPr="002374AE">
        <w:rPr>
          <w:rFonts w:ascii="Palatino Linotype" w:hAnsi="Palatino Linotype" w:cs="Arial"/>
          <w:sz w:val="24"/>
        </w:rPr>
        <w:t xml:space="preserve"> dos mil veintidós, </w:t>
      </w:r>
      <w:r w:rsidRPr="002374AE">
        <w:rPr>
          <w:rFonts w:ascii="Palatino Linotype" w:hAnsi="Palatino Linotype" w:cs="Arial"/>
          <w:b/>
          <w:sz w:val="24"/>
        </w:rPr>
        <w:t>La Recurrente</w:t>
      </w:r>
      <w:r w:rsidRPr="002374AE">
        <w:rPr>
          <w:rFonts w:ascii="Palatino Linotype" w:hAnsi="Palatino Linotype" w:cs="Arial"/>
          <w:sz w:val="24"/>
        </w:rPr>
        <w:t xml:space="preserve">, presentó a través del Sistema de Acceso a la Información Mexiquense </w:t>
      </w:r>
      <w:r w:rsidRPr="002374AE">
        <w:rPr>
          <w:rFonts w:ascii="Palatino Linotype" w:hAnsi="Palatino Linotype" w:cs="Arial"/>
          <w:b/>
          <w:sz w:val="24"/>
        </w:rPr>
        <w:t>(SAIMEX)</w:t>
      </w:r>
      <w:r w:rsidRPr="002374AE">
        <w:rPr>
          <w:rFonts w:ascii="Palatino Linotype" w:hAnsi="Palatino Linotype" w:cs="Arial"/>
          <w:sz w:val="24"/>
        </w:rPr>
        <w:t xml:space="preserve"> ante </w:t>
      </w:r>
      <w:r w:rsidRPr="002374AE">
        <w:rPr>
          <w:rFonts w:ascii="Palatino Linotype" w:hAnsi="Palatino Linotype" w:cs="Arial"/>
          <w:b/>
          <w:sz w:val="24"/>
        </w:rPr>
        <w:t>El Sujeto Obligado</w:t>
      </w:r>
      <w:r w:rsidRPr="002374AE">
        <w:rPr>
          <w:rFonts w:ascii="Palatino Linotype" w:hAnsi="Palatino Linotype" w:cs="Arial"/>
          <w:sz w:val="24"/>
        </w:rPr>
        <w:t>, las solicitudes de acceso a la información pública, registradas bajo los números de expediente</w:t>
      </w:r>
      <w:r w:rsidRPr="002374AE">
        <w:rPr>
          <w:rFonts w:ascii="Palatino Linotype" w:hAnsi="Palatino Linotype" w:cs="Arial"/>
          <w:b/>
          <w:sz w:val="24"/>
        </w:rPr>
        <w:t xml:space="preserve"> </w:t>
      </w:r>
      <w:r w:rsidR="00135711" w:rsidRPr="002374AE">
        <w:rPr>
          <w:rFonts w:ascii="Palatino Linotype" w:hAnsi="Palatino Linotype" w:cs="Arial"/>
          <w:b/>
          <w:sz w:val="23"/>
          <w:szCs w:val="23"/>
        </w:rPr>
        <w:t>00243/IXTASAL/IP/2022</w:t>
      </w:r>
      <w:r w:rsidRPr="002374AE">
        <w:rPr>
          <w:rFonts w:ascii="Palatino Linotype" w:hAnsi="Palatino Linotype" w:cs="Arial"/>
          <w:sz w:val="23"/>
          <w:szCs w:val="23"/>
        </w:rPr>
        <w:t>,</w:t>
      </w:r>
      <w:r w:rsidRPr="002374AE">
        <w:rPr>
          <w:rFonts w:ascii="Palatino Linotype" w:hAnsi="Palatino Linotype" w:cs="Arial"/>
          <w:b/>
          <w:sz w:val="23"/>
          <w:szCs w:val="23"/>
        </w:rPr>
        <w:t xml:space="preserve"> </w:t>
      </w:r>
      <w:r w:rsidR="00135711" w:rsidRPr="002374AE">
        <w:rPr>
          <w:rFonts w:ascii="Palatino Linotype" w:hAnsi="Palatino Linotype" w:cs="Arial"/>
          <w:b/>
          <w:sz w:val="23"/>
          <w:szCs w:val="23"/>
        </w:rPr>
        <w:t>00244/IXTASAL/IP/2022</w:t>
      </w:r>
      <w:r w:rsidRPr="002374AE">
        <w:rPr>
          <w:rFonts w:ascii="Palatino Linotype" w:hAnsi="Palatino Linotype" w:cs="Arial"/>
          <w:sz w:val="23"/>
          <w:szCs w:val="23"/>
        </w:rPr>
        <w:t>,</w:t>
      </w:r>
      <w:r w:rsidRPr="002374AE">
        <w:rPr>
          <w:rFonts w:ascii="Palatino Linotype" w:hAnsi="Palatino Linotype" w:cs="Arial"/>
          <w:b/>
          <w:sz w:val="23"/>
          <w:szCs w:val="23"/>
        </w:rPr>
        <w:t xml:space="preserve"> </w:t>
      </w:r>
      <w:r w:rsidR="00135711" w:rsidRPr="002374AE">
        <w:rPr>
          <w:rFonts w:ascii="Palatino Linotype" w:hAnsi="Palatino Linotype" w:cs="Arial"/>
          <w:b/>
          <w:sz w:val="23"/>
          <w:szCs w:val="23"/>
        </w:rPr>
        <w:t>00246/IXTASAL/IP/2022</w:t>
      </w:r>
      <w:r w:rsidRPr="002374AE">
        <w:rPr>
          <w:rFonts w:ascii="Palatino Linotype" w:hAnsi="Palatino Linotype" w:cs="Arial"/>
          <w:b/>
          <w:sz w:val="24"/>
        </w:rPr>
        <w:t xml:space="preserve"> </w:t>
      </w:r>
      <w:r w:rsidRPr="002374AE">
        <w:rPr>
          <w:rFonts w:ascii="Palatino Linotype" w:hAnsi="Palatino Linotype" w:cs="Arial"/>
          <w:sz w:val="24"/>
        </w:rPr>
        <w:t xml:space="preserve">y </w:t>
      </w:r>
      <w:r w:rsidR="00135711" w:rsidRPr="002374AE">
        <w:rPr>
          <w:rFonts w:ascii="Palatino Linotype" w:hAnsi="Palatino Linotype" w:cs="Arial"/>
          <w:b/>
          <w:sz w:val="23"/>
          <w:szCs w:val="23"/>
        </w:rPr>
        <w:t>00245/IXTASAL/IP/2022</w:t>
      </w:r>
      <w:r w:rsidRPr="002374AE">
        <w:rPr>
          <w:rFonts w:ascii="Palatino Linotype" w:hAnsi="Palatino Linotype" w:cs="Arial"/>
          <w:sz w:val="24"/>
          <w:lang w:eastAsia="es-MX"/>
        </w:rPr>
        <w:t>,</w:t>
      </w:r>
      <w:r w:rsidRPr="002374AE">
        <w:rPr>
          <w:rFonts w:ascii="Palatino Linotype" w:hAnsi="Palatino Linotype" w:cs="Arial"/>
          <w:b/>
          <w:sz w:val="24"/>
          <w:lang w:eastAsia="es-MX"/>
        </w:rPr>
        <w:t xml:space="preserve"> </w:t>
      </w:r>
      <w:r w:rsidRPr="002374AE">
        <w:rPr>
          <w:rFonts w:ascii="Palatino Linotype" w:hAnsi="Palatino Linotype" w:cs="Arial"/>
          <w:sz w:val="24"/>
        </w:rPr>
        <w:t>mediante las cuales solicitó información en el tenor siguiente:</w:t>
      </w:r>
    </w:p>
    <w:p w14:paraId="62E1C466" w14:textId="77777777" w:rsidR="00152437" w:rsidRPr="002374AE" w:rsidRDefault="00152437" w:rsidP="00152437">
      <w:pPr>
        <w:spacing w:after="0" w:line="360" w:lineRule="auto"/>
        <w:jc w:val="both"/>
        <w:rPr>
          <w:rFonts w:ascii="Palatino Linotype" w:hAnsi="Palatino Linotype" w:cs="Arial"/>
          <w:sz w:val="16"/>
        </w:rPr>
      </w:pPr>
    </w:p>
    <w:tbl>
      <w:tblPr>
        <w:tblStyle w:val="Tablaconcuadrcula"/>
        <w:tblW w:w="0" w:type="auto"/>
        <w:tblLook w:val="04A0" w:firstRow="1" w:lastRow="0" w:firstColumn="1" w:lastColumn="0" w:noHBand="0" w:noVBand="1"/>
      </w:tblPr>
      <w:tblGrid>
        <w:gridCol w:w="3320"/>
        <w:gridCol w:w="5742"/>
      </w:tblGrid>
      <w:tr w:rsidR="00152437" w:rsidRPr="002374AE" w14:paraId="47B7891F" w14:textId="77777777" w:rsidTr="000858C9">
        <w:trPr>
          <w:trHeight w:val="696"/>
        </w:trPr>
        <w:tc>
          <w:tcPr>
            <w:tcW w:w="3320" w:type="dxa"/>
            <w:shd w:val="clear" w:color="auto" w:fill="D9D9D9" w:themeFill="background1" w:themeFillShade="D9"/>
            <w:vAlign w:val="center"/>
          </w:tcPr>
          <w:p w14:paraId="0A38576C" w14:textId="77777777" w:rsidR="00152437" w:rsidRPr="002374AE" w:rsidRDefault="00152437" w:rsidP="000858C9">
            <w:pPr>
              <w:jc w:val="center"/>
              <w:rPr>
                <w:rFonts w:ascii="Palatino Linotype" w:hAnsi="Palatino Linotype" w:cs="Arial"/>
                <w:b/>
                <w:i/>
              </w:rPr>
            </w:pPr>
            <w:r w:rsidRPr="002374AE">
              <w:rPr>
                <w:rFonts w:ascii="Palatino Linotype" w:hAnsi="Palatino Linotype" w:cs="Arial"/>
                <w:b/>
                <w:i/>
              </w:rPr>
              <w:t>Número de folio de la solicitud</w:t>
            </w:r>
          </w:p>
        </w:tc>
        <w:tc>
          <w:tcPr>
            <w:tcW w:w="5742" w:type="dxa"/>
            <w:shd w:val="clear" w:color="auto" w:fill="D9D9D9" w:themeFill="background1" w:themeFillShade="D9"/>
            <w:vAlign w:val="center"/>
          </w:tcPr>
          <w:p w14:paraId="2E7E8B6C" w14:textId="77777777" w:rsidR="00152437" w:rsidRPr="002374AE" w:rsidRDefault="00152437" w:rsidP="000858C9">
            <w:pPr>
              <w:jc w:val="center"/>
              <w:rPr>
                <w:rFonts w:ascii="Palatino Linotype" w:hAnsi="Palatino Linotype" w:cs="Arial"/>
                <w:b/>
                <w:i/>
              </w:rPr>
            </w:pPr>
            <w:r w:rsidRPr="002374AE">
              <w:rPr>
                <w:rFonts w:ascii="Palatino Linotype" w:hAnsi="Palatino Linotype" w:cs="Arial"/>
                <w:b/>
                <w:i/>
              </w:rPr>
              <w:t>Descripción clara y precisa de la información solicitada</w:t>
            </w:r>
          </w:p>
        </w:tc>
      </w:tr>
      <w:tr w:rsidR="00152437" w:rsidRPr="002374AE" w14:paraId="58E71ECF" w14:textId="77777777" w:rsidTr="000858C9">
        <w:tc>
          <w:tcPr>
            <w:tcW w:w="3320" w:type="dxa"/>
            <w:vAlign w:val="center"/>
          </w:tcPr>
          <w:p w14:paraId="671450C3" w14:textId="77777777" w:rsidR="00152437" w:rsidRPr="002374AE" w:rsidRDefault="00135711" w:rsidP="000858C9">
            <w:pPr>
              <w:jc w:val="center"/>
              <w:rPr>
                <w:rFonts w:ascii="Palatino Linotype" w:hAnsi="Palatino Linotype" w:cs="Arial"/>
                <w:b/>
                <w:i/>
              </w:rPr>
            </w:pPr>
            <w:r w:rsidRPr="002374AE">
              <w:rPr>
                <w:rFonts w:ascii="Palatino Linotype" w:hAnsi="Palatino Linotype" w:cs="Arial"/>
                <w:b/>
              </w:rPr>
              <w:t>00243/IXTASAL/IP/2022</w:t>
            </w:r>
          </w:p>
        </w:tc>
        <w:tc>
          <w:tcPr>
            <w:tcW w:w="5742" w:type="dxa"/>
            <w:vAlign w:val="center"/>
          </w:tcPr>
          <w:p w14:paraId="116B3544" w14:textId="77777777" w:rsidR="00152437" w:rsidRPr="002374AE" w:rsidRDefault="00152437" w:rsidP="000858C9">
            <w:pPr>
              <w:jc w:val="both"/>
              <w:rPr>
                <w:rFonts w:ascii="Palatino Linotype" w:hAnsi="Palatino Linotype" w:cs="Arial"/>
                <w:i/>
                <w:sz w:val="24"/>
              </w:rPr>
            </w:pPr>
            <w:r w:rsidRPr="002374AE">
              <w:rPr>
                <w:rFonts w:ascii="Palatino Linotype" w:hAnsi="Palatino Linotype" w:cs="Arial"/>
                <w:i/>
                <w:sz w:val="20"/>
              </w:rPr>
              <w:t>“</w:t>
            </w:r>
            <w:r w:rsidR="00135711" w:rsidRPr="002374AE">
              <w:rPr>
                <w:rFonts w:ascii="Palatino Linotype" w:hAnsi="Palatino Linotype" w:cs="Arial"/>
                <w:i/>
                <w:sz w:val="20"/>
              </w:rPr>
              <w:t xml:space="preserve">solicito los egresos, compras, licitaciones, pagos a proveedores, y contratos firmados, del mes de enero 2022, todo ya debidamente digitalizado como corresponde, compras realizadas por la dirección de </w:t>
            </w:r>
            <w:r w:rsidR="00135711" w:rsidRPr="002374AE">
              <w:rPr>
                <w:rFonts w:ascii="Palatino Linotype" w:hAnsi="Palatino Linotype" w:cs="Arial"/>
                <w:i/>
                <w:sz w:val="20"/>
              </w:rPr>
              <w:lastRenderedPageBreak/>
              <w:t>administración. Ya que se presume que pide cierto porcentaje por la negociación la titular de dicha dirección.</w:t>
            </w:r>
            <w:r w:rsidRPr="002374AE">
              <w:rPr>
                <w:rFonts w:ascii="Palatino Linotype" w:hAnsi="Palatino Linotype" w:cs="Arial"/>
                <w:i/>
                <w:sz w:val="20"/>
              </w:rPr>
              <w:t>” (Sic).</w:t>
            </w:r>
          </w:p>
        </w:tc>
      </w:tr>
      <w:tr w:rsidR="00152437" w:rsidRPr="002374AE" w14:paraId="5C504443" w14:textId="77777777" w:rsidTr="000858C9">
        <w:tc>
          <w:tcPr>
            <w:tcW w:w="3320" w:type="dxa"/>
            <w:vAlign w:val="center"/>
          </w:tcPr>
          <w:p w14:paraId="3595D260" w14:textId="77777777" w:rsidR="00152437" w:rsidRPr="002374AE" w:rsidRDefault="00135711" w:rsidP="000858C9">
            <w:pPr>
              <w:jc w:val="center"/>
              <w:rPr>
                <w:rFonts w:ascii="Palatino Linotype" w:hAnsi="Palatino Linotype" w:cs="Arial"/>
                <w:b/>
              </w:rPr>
            </w:pPr>
            <w:r w:rsidRPr="002374AE">
              <w:rPr>
                <w:rFonts w:ascii="Palatino Linotype" w:hAnsi="Palatino Linotype" w:cs="Arial"/>
                <w:b/>
              </w:rPr>
              <w:lastRenderedPageBreak/>
              <w:t>00244/IXTASAL/IP/2022</w:t>
            </w:r>
          </w:p>
        </w:tc>
        <w:tc>
          <w:tcPr>
            <w:tcW w:w="5742" w:type="dxa"/>
            <w:vAlign w:val="center"/>
          </w:tcPr>
          <w:p w14:paraId="4FB48B49" w14:textId="77777777" w:rsidR="00152437" w:rsidRPr="002374AE" w:rsidRDefault="00152437" w:rsidP="000858C9">
            <w:pPr>
              <w:jc w:val="both"/>
              <w:rPr>
                <w:rFonts w:ascii="Palatino Linotype" w:hAnsi="Palatino Linotype" w:cs="Arial"/>
                <w:i/>
                <w:sz w:val="20"/>
              </w:rPr>
            </w:pPr>
            <w:r w:rsidRPr="002374AE">
              <w:rPr>
                <w:rFonts w:ascii="Palatino Linotype" w:hAnsi="Palatino Linotype" w:cs="Arial"/>
                <w:i/>
                <w:sz w:val="20"/>
              </w:rPr>
              <w:t>“</w:t>
            </w:r>
            <w:r w:rsidR="00135711" w:rsidRPr="002374AE">
              <w:rPr>
                <w:rFonts w:ascii="Palatino Linotype" w:hAnsi="Palatino Linotype" w:cs="Arial"/>
                <w:i/>
                <w:sz w:val="20"/>
              </w:rPr>
              <w:t>solicito los egresos, compras, licitaciones, pagos a proveedores, y contratos firmados, del mes de febrero 2022, todo ya debidamente digitalizado como corresponde, compras realizadas por la dirección de administración. Ya que se presume que pide cierto porcentaje por la negociación la titular de dicha dirección.</w:t>
            </w:r>
            <w:r w:rsidRPr="002374AE">
              <w:rPr>
                <w:rFonts w:ascii="Palatino Linotype" w:hAnsi="Palatino Linotype" w:cs="Arial"/>
                <w:i/>
                <w:sz w:val="20"/>
              </w:rPr>
              <w:t>” (Sic).</w:t>
            </w:r>
          </w:p>
        </w:tc>
      </w:tr>
      <w:tr w:rsidR="00152437" w:rsidRPr="002374AE" w14:paraId="439D3C9C" w14:textId="77777777" w:rsidTr="000858C9">
        <w:tc>
          <w:tcPr>
            <w:tcW w:w="3320" w:type="dxa"/>
            <w:vAlign w:val="center"/>
          </w:tcPr>
          <w:p w14:paraId="0E57A8E4" w14:textId="77777777" w:rsidR="00152437" w:rsidRPr="002374AE" w:rsidRDefault="00135711" w:rsidP="000858C9">
            <w:pPr>
              <w:jc w:val="center"/>
              <w:rPr>
                <w:rFonts w:ascii="Palatino Linotype" w:hAnsi="Palatino Linotype" w:cs="Arial"/>
                <w:b/>
              </w:rPr>
            </w:pPr>
            <w:r w:rsidRPr="002374AE">
              <w:rPr>
                <w:rFonts w:ascii="Palatino Linotype" w:hAnsi="Palatino Linotype" w:cs="Arial"/>
                <w:b/>
              </w:rPr>
              <w:t>00246/IXTASAL/IP/2022</w:t>
            </w:r>
          </w:p>
        </w:tc>
        <w:tc>
          <w:tcPr>
            <w:tcW w:w="5742" w:type="dxa"/>
            <w:vAlign w:val="center"/>
          </w:tcPr>
          <w:p w14:paraId="53F6F18B" w14:textId="77777777" w:rsidR="00152437" w:rsidRPr="002374AE" w:rsidRDefault="00152437" w:rsidP="00135711">
            <w:pPr>
              <w:jc w:val="both"/>
              <w:rPr>
                <w:rFonts w:ascii="Palatino Linotype" w:hAnsi="Palatino Linotype" w:cs="Arial"/>
                <w:i/>
                <w:sz w:val="20"/>
              </w:rPr>
            </w:pPr>
            <w:r w:rsidRPr="002374AE">
              <w:rPr>
                <w:rFonts w:ascii="Palatino Linotype" w:hAnsi="Palatino Linotype" w:cs="Arial"/>
                <w:i/>
                <w:sz w:val="20"/>
              </w:rPr>
              <w:t>“</w:t>
            </w:r>
            <w:r w:rsidR="00135711" w:rsidRPr="002374AE">
              <w:rPr>
                <w:rFonts w:ascii="Palatino Linotype" w:hAnsi="Palatino Linotype" w:cs="Arial"/>
                <w:i/>
                <w:sz w:val="20"/>
              </w:rPr>
              <w:t>solicito los egresos, compras, licitaciones, pagos a proveedores, y contratos firmados, del mes de abril 2022, todo ya debidamente digitalizado como corresponde, compras realizadas por la dirección de administración. Ya que se presume que pide cierto porcentaje por la negociación la titular de dicha dirección.</w:t>
            </w:r>
            <w:r w:rsidRPr="002374AE">
              <w:rPr>
                <w:rFonts w:ascii="Palatino Linotype" w:hAnsi="Palatino Linotype" w:cs="Arial"/>
                <w:i/>
                <w:sz w:val="20"/>
              </w:rPr>
              <w:t>” (Sic).</w:t>
            </w:r>
          </w:p>
        </w:tc>
      </w:tr>
      <w:tr w:rsidR="00152437" w:rsidRPr="002374AE" w14:paraId="268DE7BB" w14:textId="77777777" w:rsidTr="000858C9">
        <w:tc>
          <w:tcPr>
            <w:tcW w:w="3320" w:type="dxa"/>
            <w:vAlign w:val="center"/>
          </w:tcPr>
          <w:p w14:paraId="022B01B8" w14:textId="77777777" w:rsidR="00152437" w:rsidRPr="002374AE" w:rsidRDefault="00135711" w:rsidP="000858C9">
            <w:pPr>
              <w:jc w:val="center"/>
              <w:rPr>
                <w:rFonts w:ascii="Palatino Linotype" w:hAnsi="Palatino Linotype" w:cs="Arial"/>
                <w:b/>
              </w:rPr>
            </w:pPr>
            <w:r w:rsidRPr="002374AE">
              <w:rPr>
                <w:rFonts w:ascii="Palatino Linotype" w:hAnsi="Palatino Linotype" w:cs="Arial"/>
                <w:b/>
              </w:rPr>
              <w:t>00245/IXTASAL/IP/2022</w:t>
            </w:r>
          </w:p>
        </w:tc>
        <w:tc>
          <w:tcPr>
            <w:tcW w:w="5742" w:type="dxa"/>
            <w:vAlign w:val="center"/>
          </w:tcPr>
          <w:p w14:paraId="46EDA98A" w14:textId="77777777" w:rsidR="00152437" w:rsidRPr="002374AE" w:rsidRDefault="00152437" w:rsidP="000858C9">
            <w:pPr>
              <w:jc w:val="both"/>
              <w:rPr>
                <w:rFonts w:ascii="Palatino Linotype" w:hAnsi="Palatino Linotype" w:cs="Arial"/>
                <w:i/>
                <w:sz w:val="20"/>
              </w:rPr>
            </w:pPr>
            <w:r w:rsidRPr="002374AE">
              <w:rPr>
                <w:rFonts w:ascii="Palatino Linotype" w:hAnsi="Palatino Linotype" w:cs="Arial"/>
                <w:i/>
                <w:sz w:val="20"/>
              </w:rPr>
              <w:t>“</w:t>
            </w:r>
            <w:r w:rsidR="00135711" w:rsidRPr="002374AE">
              <w:rPr>
                <w:rFonts w:ascii="Palatino Linotype" w:hAnsi="Palatino Linotype" w:cs="Arial"/>
                <w:i/>
                <w:sz w:val="20"/>
              </w:rPr>
              <w:t>solicito los egresos, compras, licitaciones, pagos a proveedores, y contratos firmados, del mes de marzo 2022, todo ya debidamente digitalizado como corresponde, compras realizadas por la dirección de administración. Ya que se presume que pide cierto porcentaje por la negociación la titular de dicha dirección.</w:t>
            </w:r>
            <w:r w:rsidRPr="002374AE">
              <w:rPr>
                <w:rFonts w:ascii="Palatino Linotype" w:hAnsi="Palatino Linotype" w:cs="Arial"/>
                <w:i/>
                <w:sz w:val="20"/>
              </w:rPr>
              <w:t>” (Sic).</w:t>
            </w:r>
          </w:p>
        </w:tc>
      </w:tr>
    </w:tbl>
    <w:p w14:paraId="2CFFBE30" w14:textId="77777777" w:rsidR="00152437" w:rsidRPr="002374AE" w:rsidRDefault="00152437" w:rsidP="00152437">
      <w:pPr>
        <w:spacing w:after="0" w:line="360" w:lineRule="auto"/>
        <w:jc w:val="both"/>
        <w:rPr>
          <w:rFonts w:ascii="Palatino Linotype" w:hAnsi="Palatino Linotype" w:cs="Arial"/>
          <w:b/>
          <w:sz w:val="18"/>
        </w:rPr>
      </w:pPr>
    </w:p>
    <w:p w14:paraId="6A2FF553" w14:textId="77777777" w:rsidR="00152437" w:rsidRPr="002374AE" w:rsidRDefault="00152437" w:rsidP="00152437">
      <w:pPr>
        <w:pStyle w:val="Prrafodelista"/>
        <w:numPr>
          <w:ilvl w:val="0"/>
          <w:numId w:val="2"/>
        </w:numPr>
        <w:rPr>
          <w:rFonts w:ascii="Palatino Linotype" w:hAnsi="Palatino Linotype"/>
          <w:lang w:val="es-ES_tradnl"/>
        </w:rPr>
      </w:pPr>
      <w:r w:rsidRPr="002374AE">
        <w:rPr>
          <w:rFonts w:ascii="Palatino Linotype" w:hAnsi="Palatino Linotype"/>
          <w:b/>
          <w:lang w:val="es-ES_tradnl"/>
        </w:rPr>
        <w:t>MODALIDAD DE ENTREGA:</w:t>
      </w:r>
      <w:r w:rsidRPr="002374AE">
        <w:rPr>
          <w:rFonts w:ascii="Palatino Linotype" w:hAnsi="Palatino Linotype"/>
          <w:lang w:val="es-ES_tradnl"/>
        </w:rPr>
        <w:t xml:space="preserve"> A través del </w:t>
      </w:r>
      <w:r w:rsidRPr="002374AE">
        <w:rPr>
          <w:rFonts w:ascii="Palatino Linotype" w:hAnsi="Palatino Linotype"/>
          <w:b/>
          <w:lang w:val="es-ES_tradnl"/>
        </w:rPr>
        <w:t>SAIMEX</w:t>
      </w:r>
      <w:r w:rsidRPr="002374AE">
        <w:rPr>
          <w:rFonts w:ascii="Palatino Linotype" w:hAnsi="Palatino Linotype"/>
          <w:lang w:val="es-ES_tradnl"/>
        </w:rPr>
        <w:t>, en todos los casos.</w:t>
      </w:r>
    </w:p>
    <w:p w14:paraId="4CE372B4" w14:textId="77777777" w:rsidR="00152437" w:rsidRPr="002374AE" w:rsidRDefault="00152437" w:rsidP="00152437">
      <w:pPr>
        <w:spacing w:line="360" w:lineRule="auto"/>
        <w:jc w:val="both"/>
        <w:rPr>
          <w:rFonts w:ascii="Palatino Linotype" w:hAnsi="Palatino Linotype" w:cs="Arial"/>
          <w:b/>
          <w:sz w:val="24"/>
        </w:rPr>
      </w:pPr>
    </w:p>
    <w:p w14:paraId="4CB43F67" w14:textId="77777777" w:rsidR="00152437" w:rsidRPr="002374AE" w:rsidRDefault="00152437" w:rsidP="00152437">
      <w:pPr>
        <w:spacing w:after="0" w:line="360" w:lineRule="auto"/>
        <w:jc w:val="both"/>
        <w:rPr>
          <w:rFonts w:ascii="Palatino Linotype" w:hAnsi="Palatino Linotype" w:cs="Arial"/>
          <w:b/>
          <w:sz w:val="28"/>
        </w:rPr>
      </w:pPr>
      <w:r w:rsidRPr="002374AE">
        <w:rPr>
          <w:rFonts w:ascii="Palatino Linotype" w:hAnsi="Palatino Linotype" w:cs="Arial"/>
          <w:b/>
          <w:sz w:val="28"/>
        </w:rPr>
        <w:t xml:space="preserve">SEGUNDO. </w:t>
      </w:r>
      <w:r w:rsidRPr="002374AE">
        <w:rPr>
          <w:rFonts w:ascii="Palatino Linotype" w:hAnsi="Palatino Linotype" w:cs="Arial"/>
          <w:b/>
          <w:sz w:val="28"/>
          <w:szCs w:val="20"/>
        </w:rPr>
        <w:t>De las respuestas del Sujeto Obligado.</w:t>
      </w:r>
    </w:p>
    <w:p w14:paraId="39F12E5B" w14:textId="77777777" w:rsidR="00152437" w:rsidRPr="002374AE" w:rsidRDefault="00152437" w:rsidP="00152437">
      <w:pPr>
        <w:spacing w:after="0" w:line="360" w:lineRule="auto"/>
        <w:jc w:val="both"/>
        <w:rPr>
          <w:rFonts w:ascii="Palatino Linotype" w:hAnsi="Palatino Linotype" w:cs="Arial"/>
          <w:sz w:val="24"/>
        </w:rPr>
      </w:pPr>
      <w:r w:rsidRPr="002374AE">
        <w:rPr>
          <w:rFonts w:ascii="Palatino Linotype" w:hAnsi="Palatino Linotype" w:cs="Arial"/>
          <w:sz w:val="24"/>
        </w:rPr>
        <w:t xml:space="preserve">En el expediente electrónico </w:t>
      </w:r>
      <w:r w:rsidRPr="002374AE">
        <w:rPr>
          <w:rFonts w:ascii="Palatino Linotype" w:hAnsi="Palatino Linotype" w:cs="Arial"/>
          <w:b/>
          <w:sz w:val="24"/>
        </w:rPr>
        <w:t>SAIMEX</w:t>
      </w:r>
      <w:r w:rsidRPr="002374AE">
        <w:rPr>
          <w:rFonts w:ascii="Palatino Linotype" w:hAnsi="Palatino Linotype" w:cs="Arial"/>
          <w:sz w:val="24"/>
        </w:rPr>
        <w:t xml:space="preserve">, se aprecia que el día seis de julio de dos mil veintidós, </w:t>
      </w:r>
      <w:r w:rsidRPr="002374AE">
        <w:rPr>
          <w:rFonts w:ascii="Palatino Linotype" w:hAnsi="Palatino Linotype" w:cs="Arial"/>
          <w:b/>
          <w:sz w:val="24"/>
        </w:rPr>
        <w:t>El Sujeto Obligado</w:t>
      </w:r>
      <w:r w:rsidRPr="002374AE">
        <w:rPr>
          <w:rFonts w:ascii="Palatino Linotype" w:hAnsi="Palatino Linotype" w:cs="Arial"/>
          <w:sz w:val="24"/>
        </w:rPr>
        <w:t xml:space="preserve"> dio respuesta a las solicitudes de información señalando lo siguiente: </w:t>
      </w:r>
    </w:p>
    <w:p w14:paraId="748C2E06" w14:textId="77777777" w:rsidR="00152437" w:rsidRPr="002374AE" w:rsidRDefault="00152437" w:rsidP="00152437">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320"/>
        <w:gridCol w:w="5742"/>
      </w:tblGrid>
      <w:tr w:rsidR="00152437" w:rsidRPr="002374AE" w14:paraId="09E26CC9" w14:textId="77777777" w:rsidTr="000858C9">
        <w:trPr>
          <w:trHeight w:val="696"/>
        </w:trPr>
        <w:tc>
          <w:tcPr>
            <w:tcW w:w="3320" w:type="dxa"/>
            <w:shd w:val="clear" w:color="auto" w:fill="D9D9D9" w:themeFill="background1" w:themeFillShade="D9"/>
            <w:vAlign w:val="center"/>
          </w:tcPr>
          <w:p w14:paraId="40CE9BA2" w14:textId="77777777" w:rsidR="00152437" w:rsidRPr="002374AE" w:rsidRDefault="00152437" w:rsidP="000858C9">
            <w:pPr>
              <w:jc w:val="center"/>
              <w:rPr>
                <w:rFonts w:ascii="Palatino Linotype" w:hAnsi="Palatino Linotype" w:cs="Arial"/>
                <w:b/>
                <w:i/>
              </w:rPr>
            </w:pPr>
            <w:r w:rsidRPr="002374AE">
              <w:rPr>
                <w:rFonts w:ascii="Palatino Linotype" w:hAnsi="Palatino Linotype" w:cs="Arial"/>
                <w:b/>
                <w:i/>
              </w:rPr>
              <w:t>Número de folio de la solicitud</w:t>
            </w:r>
          </w:p>
        </w:tc>
        <w:tc>
          <w:tcPr>
            <w:tcW w:w="5742" w:type="dxa"/>
            <w:shd w:val="clear" w:color="auto" w:fill="D9D9D9" w:themeFill="background1" w:themeFillShade="D9"/>
            <w:vAlign w:val="center"/>
          </w:tcPr>
          <w:p w14:paraId="51356EA4" w14:textId="77777777" w:rsidR="00152437" w:rsidRPr="002374AE" w:rsidRDefault="00152437" w:rsidP="000858C9">
            <w:pPr>
              <w:jc w:val="center"/>
              <w:rPr>
                <w:rFonts w:ascii="Palatino Linotype" w:hAnsi="Palatino Linotype" w:cs="Arial"/>
                <w:b/>
                <w:i/>
              </w:rPr>
            </w:pPr>
            <w:r w:rsidRPr="002374AE">
              <w:rPr>
                <w:rFonts w:ascii="Palatino Linotype" w:hAnsi="Palatino Linotype" w:cs="Arial"/>
                <w:b/>
                <w:i/>
              </w:rPr>
              <w:t>Respuesta por parte del Sujeto Obligado</w:t>
            </w:r>
          </w:p>
        </w:tc>
      </w:tr>
      <w:tr w:rsidR="00152437" w:rsidRPr="002374AE" w14:paraId="176E8101" w14:textId="77777777" w:rsidTr="000858C9">
        <w:tc>
          <w:tcPr>
            <w:tcW w:w="3320" w:type="dxa"/>
            <w:vAlign w:val="center"/>
          </w:tcPr>
          <w:p w14:paraId="4E742160" w14:textId="77777777" w:rsidR="00152437" w:rsidRPr="002374AE" w:rsidRDefault="00135711" w:rsidP="000858C9">
            <w:pPr>
              <w:jc w:val="center"/>
              <w:rPr>
                <w:rFonts w:ascii="Palatino Linotype" w:hAnsi="Palatino Linotype" w:cs="Arial"/>
                <w:b/>
                <w:i/>
              </w:rPr>
            </w:pPr>
            <w:r w:rsidRPr="002374AE">
              <w:rPr>
                <w:rFonts w:ascii="Palatino Linotype" w:hAnsi="Palatino Linotype" w:cs="Arial"/>
                <w:b/>
              </w:rPr>
              <w:t>00243/IXTASAL/IP/2022</w:t>
            </w:r>
          </w:p>
        </w:tc>
        <w:tc>
          <w:tcPr>
            <w:tcW w:w="5742" w:type="dxa"/>
            <w:vAlign w:val="center"/>
          </w:tcPr>
          <w:p w14:paraId="58314F38" w14:textId="77777777" w:rsidR="00135711" w:rsidRPr="002374AE" w:rsidRDefault="00152437" w:rsidP="00135711">
            <w:pPr>
              <w:jc w:val="both"/>
              <w:rPr>
                <w:rFonts w:ascii="Palatino Linotype" w:hAnsi="Palatino Linotype" w:cs="Arial"/>
                <w:i/>
                <w:sz w:val="20"/>
              </w:rPr>
            </w:pPr>
            <w:r w:rsidRPr="002374AE">
              <w:rPr>
                <w:rFonts w:ascii="Palatino Linotype" w:hAnsi="Palatino Linotype" w:cs="Arial"/>
                <w:i/>
                <w:sz w:val="20"/>
              </w:rPr>
              <w:t>“</w:t>
            </w:r>
            <w:r w:rsidR="00135711" w:rsidRPr="002374AE">
              <w:rPr>
                <w:rFonts w:ascii="Palatino Linotype" w:hAnsi="Palatino Linotype" w:cs="Arial"/>
                <w:i/>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B8EE08" w14:textId="77777777" w:rsidR="00135711" w:rsidRPr="002374AE" w:rsidRDefault="00135711" w:rsidP="00135711">
            <w:pPr>
              <w:jc w:val="both"/>
              <w:rPr>
                <w:rFonts w:ascii="Palatino Linotype" w:hAnsi="Palatino Linotype" w:cs="Arial"/>
                <w:i/>
                <w:sz w:val="20"/>
              </w:rPr>
            </w:pPr>
            <w:r w:rsidRPr="002374AE">
              <w:rPr>
                <w:rFonts w:ascii="Palatino Linotype" w:hAnsi="Palatino Linotype" w:cs="Arial"/>
                <w:i/>
                <w:sz w:val="20"/>
              </w:rPr>
              <w:t xml:space="preserve">En atención a la solicitud de información número 0243/IXTASAL/IP/2022, presentada mediante el Sistema de Acceso a la Información Mexiquense (SAIMEX), adjunto a la presente respuesta dada por la Dirección de Administración y Tesorería Municipal, así como el acta de la Trigésima Sexta Sesión </w:t>
            </w:r>
            <w:r w:rsidRPr="002374AE">
              <w:rPr>
                <w:rFonts w:ascii="Palatino Linotype" w:hAnsi="Palatino Linotype" w:cs="Arial"/>
                <w:i/>
                <w:sz w:val="20"/>
              </w:rPr>
              <w:lastRenderedPageBreak/>
              <w:t>Extraordinaria del Comité de Transparencia. Se le hace de su conocimiento que,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p>
          <w:p w14:paraId="2F90AF2E" w14:textId="77777777" w:rsidR="00135711" w:rsidRPr="002374AE" w:rsidRDefault="00135711" w:rsidP="00135711">
            <w:pPr>
              <w:jc w:val="both"/>
              <w:rPr>
                <w:rFonts w:ascii="Palatino Linotype" w:hAnsi="Palatino Linotype" w:cs="Arial"/>
                <w:i/>
                <w:sz w:val="20"/>
              </w:rPr>
            </w:pPr>
            <w:r w:rsidRPr="002374AE">
              <w:rPr>
                <w:rFonts w:ascii="Palatino Linotype" w:hAnsi="Palatino Linotype" w:cs="Arial"/>
                <w:i/>
                <w:sz w:val="20"/>
              </w:rPr>
              <w:t>ATENTAMENTE</w:t>
            </w:r>
          </w:p>
          <w:p w14:paraId="5C9D3E5E" w14:textId="77777777" w:rsidR="00152437" w:rsidRPr="002374AE" w:rsidRDefault="00135711" w:rsidP="00135711">
            <w:pPr>
              <w:jc w:val="both"/>
              <w:rPr>
                <w:rFonts w:ascii="Palatino Linotype" w:hAnsi="Palatino Linotype" w:cs="Arial"/>
                <w:i/>
                <w:sz w:val="24"/>
              </w:rPr>
            </w:pPr>
            <w:r w:rsidRPr="002374AE">
              <w:rPr>
                <w:rFonts w:ascii="Palatino Linotype" w:hAnsi="Palatino Linotype" w:cs="Arial"/>
                <w:i/>
                <w:sz w:val="20"/>
              </w:rPr>
              <w:t>L. EN D. OSCAR DELFINO LARA ORTEGA</w:t>
            </w:r>
            <w:r w:rsidR="00152437" w:rsidRPr="002374AE">
              <w:rPr>
                <w:rFonts w:ascii="Palatino Linotype" w:hAnsi="Palatino Linotype" w:cs="Arial"/>
                <w:i/>
                <w:sz w:val="20"/>
              </w:rPr>
              <w:t>” (Sic).</w:t>
            </w:r>
          </w:p>
        </w:tc>
      </w:tr>
      <w:tr w:rsidR="00152437" w:rsidRPr="002374AE" w14:paraId="17DC3F5A" w14:textId="77777777" w:rsidTr="000858C9">
        <w:tc>
          <w:tcPr>
            <w:tcW w:w="3320" w:type="dxa"/>
            <w:vAlign w:val="center"/>
          </w:tcPr>
          <w:p w14:paraId="0557C993" w14:textId="1E43AA23" w:rsidR="00152437" w:rsidRPr="002374AE" w:rsidRDefault="00AD1350" w:rsidP="00AD1350">
            <w:pPr>
              <w:jc w:val="center"/>
              <w:rPr>
                <w:rFonts w:ascii="Palatino Linotype" w:hAnsi="Palatino Linotype" w:cs="Arial"/>
                <w:b/>
              </w:rPr>
            </w:pPr>
            <w:r w:rsidRPr="002374AE">
              <w:rPr>
                <w:rFonts w:ascii="Palatino Linotype" w:hAnsi="Palatino Linotype" w:cs="Arial"/>
                <w:b/>
              </w:rPr>
              <w:lastRenderedPageBreak/>
              <w:t>00244/IXTASAL/IP/2022</w:t>
            </w:r>
          </w:p>
        </w:tc>
        <w:tc>
          <w:tcPr>
            <w:tcW w:w="5742" w:type="dxa"/>
            <w:vAlign w:val="center"/>
          </w:tcPr>
          <w:p w14:paraId="13DCC773" w14:textId="77777777" w:rsidR="00152437" w:rsidRPr="002374AE" w:rsidRDefault="00152437" w:rsidP="000858C9">
            <w:pPr>
              <w:jc w:val="both"/>
              <w:rPr>
                <w:rFonts w:ascii="Palatino Linotype" w:hAnsi="Palatino Linotype" w:cs="Arial"/>
                <w:i/>
                <w:sz w:val="20"/>
              </w:rPr>
            </w:pPr>
            <w:r w:rsidRPr="002374AE">
              <w:rPr>
                <w:rFonts w:ascii="Palatino Linotype" w:hAnsi="Palatino Linotype" w:cs="Arial"/>
                <w:i/>
                <w:sz w:val="20"/>
              </w:rPr>
              <w:t>“ESTIMADO SOLICITANTE: EN ATENCIÓN A SU SOLICITUD DE INFORMACIÓN CON NÚMERO DE FOLIO 00269/CALIMAYA/IP/2022 POR ESTE MEDIO ME PERMITO INFORMAR A USTED, CONFORME A LO QUE ESTABLECE EL ARTÍCULO 53 FRACCIÓN V DE LA LEY DE TRANSPARENCIA Y ACCESO A LA INFORMACIÓN PÚBLICA DEL ESTADO DE MÉXICO Y MUNICIPIOS, QUE LA INFORMACIÓN SOLICITADA QUE SE HACE ENTREGA POR ESTE MEDIO DE LA INFORMACIÓN REMITIDA POR LAS ÁREAS QUE A CONTINUACIÓN SE ENLISTAN: “ Asunto: Contestaciones 00269/CALIMAYA/IP/2022 ESTIMADO SOLICITANTE Sirva el presente escrito para enviarle un cordial saludo y a su vez dar formal y legal contestación a la solicitud de información con el número de folio antes mencionados en la cual, solicita lo siguiente: “SOLICITO A LA CUARTA REGIDORA DE CALIMAYA ME INFORME DE MANERA DETALLADA, NARRANDO LAS ACTIVIDADES QUE REALIZA Y QUE CONFORMAN EL PLAN DE TRABAJO DEL CARGO DE ELECCION POPULAR QUE REPRESENTA, ASI COMO LA EVIDENCIA DE SU CUMPLIMIENTO, DESDE EL PRIMERO DE ENERO AL QUINCE DE JUNIO DE 2022 Mi plan de trabajo es representarte en el cabildo, asistir puntualmente, debatir, investigar indagar sobre los asuntos a tratar, asistir a cabildo no es solo levantar la mano y aprobar puntos sin dar la debida importancia; es investigar el funcionamiento de la administración y proponer alternativas para el mejoramiento de la misma; de igual forma me he preocupado y ocupado en mejorar y apoyar en distintos sectores del municipio evidencia que puedes encontrar en mi página personal del trabajo que realizo, así como en la página oficial del ayuntamiento en la cual se observan mis participaciones. https://www.facebook.com/HitzelB https://calimaya.gob.mx/...” (Sic).</w:t>
            </w:r>
          </w:p>
        </w:tc>
      </w:tr>
      <w:tr w:rsidR="00152437" w:rsidRPr="002374AE" w14:paraId="4AD574BB" w14:textId="77777777" w:rsidTr="000858C9">
        <w:tc>
          <w:tcPr>
            <w:tcW w:w="3320" w:type="dxa"/>
            <w:vAlign w:val="center"/>
          </w:tcPr>
          <w:p w14:paraId="7777187D" w14:textId="463394BE" w:rsidR="00152437" w:rsidRPr="002374AE" w:rsidRDefault="00AD1350" w:rsidP="00AD1350">
            <w:pPr>
              <w:jc w:val="center"/>
              <w:rPr>
                <w:rFonts w:ascii="Palatino Linotype" w:hAnsi="Palatino Linotype" w:cs="Arial"/>
                <w:b/>
              </w:rPr>
            </w:pPr>
            <w:r w:rsidRPr="002374AE">
              <w:rPr>
                <w:rFonts w:ascii="Palatino Linotype" w:hAnsi="Palatino Linotype" w:cs="Arial"/>
                <w:b/>
              </w:rPr>
              <w:t>00246/IXTASAL/IP/2022</w:t>
            </w:r>
          </w:p>
        </w:tc>
        <w:tc>
          <w:tcPr>
            <w:tcW w:w="5742" w:type="dxa"/>
            <w:vAlign w:val="center"/>
          </w:tcPr>
          <w:p w14:paraId="2EF3677A" w14:textId="77777777" w:rsidR="00152437" w:rsidRPr="002374AE" w:rsidRDefault="00152437" w:rsidP="000858C9">
            <w:pPr>
              <w:jc w:val="both"/>
              <w:rPr>
                <w:rFonts w:ascii="Palatino Linotype" w:hAnsi="Palatino Linotype" w:cs="Arial"/>
                <w:i/>
                <w:sz w:val="20"/>
              </w:rPr>
            </w:pPr>
            <w:r w:rsidRPr="002374AE">
              <w:rPr>
                <w:rFonts w:ascii="Palatino Linotype" w:hAnsi="Palatino Linotype" w:cs="Arial"/>
                <w:i/>
                <w:sz w:val="20"/>
              </w:rPr>
              <w:t xml:space="preserve">“ESTIMADO SOLICITANTE: EN ATENCIÓN A SU SOLICITUD DE INFORMACIÓN CON NÚMERO DE FOLIO </w:t>
            </w:r>
            <w:r w:rsidRPr="002374AE">
              <w:rPr>
                <w:rFonts w:ascii="Palatino Linotype" w:hAnsi="Palatino Linotype" w:cs="Arial"/>
                <w:i/>
                <w:sz w:val="20"/>
              </w:rPr>
              <w:lastRenderedPageBreak/>
              <w:t xml:space="preserve">00270/CALIMAYA/IP/2022 POR ESTE MEDIO ME PERMITO INFORMAR A USTED, CONFORME A LO QUE ESTABLECE EL ARTÍCULO 53 FRACCIÓN V DE LA LEY DE TRANSPARENCIA Y ACCESO A LA INFORMACIÓN PÚBLICA DEL ESTADO DE MÉXICO Y MUNICIPIOS, QUE LA INFORMACIÓN SOLICITADA QUE SE HACE ENTREGA POR ESTE MEDIO DE LA INFORMACIÓN REMITIDA POR LAS ÁREAS QUE A CONTINUACIÓN SE ENLISTAN: “ Asunto: Contestaciones 00270/CALIMAYA/IP/2022 ESTIMADO SOLICITANTE Sirva el presente escrito para enviarle un cordial saludo y a su vez dar formal y legal contestación a la solicitud de información con el número de folio antes mencionados en la cual, solicita lo siguiente: “SOLICITO A LA CUARTA REGIDORA DE CALIMAYA ME INFORME LAS ACTIVIDADES SUSTANTIVAS DE LA REGIDURIA QUE REPRESENTA, RELATIVAS A LA GESTION DE INSTANCIAS PUBLICAS Y PRIVADAS DEL PRIMERO DE ENERO AL QUINCE DE JUNIO DE 2022, SEÑALANDO EL TIPO DE AUTORIDAD EN DONDE SE REALIZO DICHA ACTIVIDAD, ASI COMO EL ACUSE DE RECIBO QUE AVALE LAS GESTIONES REALIZADAS” Con el gusto de saludarte e informarte que tu servidora y actualmente regidora del municipio de </w:t>
            </w:r>
            <w:proofErr w:type="spellStart"/>
            <w:r w:rsidRPr="002374AE">
              <w:rPr>
                <w:rFonts w:ascii="Palatino Linotype" w:hAnsi="Palatino Linotype" w:cs="Arial"/>
                <w:i/>
                <w:sz w:val="20"/>
              </w:rPr>
              <w:t>Calimaya</w:t>
            </w:r>
            <w:proofErr w:type="spellEnd"/>
            <w:r w:rsidRPr="002374AE">
              <w:rPr>
                <w:rFonts w:ascii="Palatino Linotype" w:hAnsi="Palatino Linotype" w:cs="Arial"/>
                <w:i/>
                <w:sz w:val="20"/>
              </w:rPr>
              <w:t xml:space="preserve"> se ha dedicado a trabajar en pro del bienestar de las familias </w:t>
            </w:r>
            <w:proofErr w:type="spellStart"/>
            <w:r w:rsidRPr="002374AE">
              <w:rPr>
                <w:rFonts w:ascii="Palatino Linotype" w:hAnsi="Palatino Linotype" w:cs="Arial"/>
                <w:i/>
                <w:sz w:val="20"/>
              </w:rPr>
              <w:t>Calimayenses</w:t>
            </w:r>
            <w:proofErr w:type="spellEnd"/>
            <w:r w:rsidRPr="002374AE">
              <w:rPr>
                <w:rFonts w:ascii="Palatino Linotype" w:hAnsi="Palatino Linotype" w:cs="Arial"/>
                <w:i/>
                <w:sz w:val="20"/>
              </w:rPr>
              <w:t>, anteriormente con mi fundación impulsa, misma que presido y puedes visitar en https://impulsa.org/; y ahora reforzando mí trabajo como servidor público adjuntando evidencia de mi trabajo actual. Hemos logrado que se dé cumplimiento al artículo 30 de la ley orgánica por primera vez los ciudadanos del Municipio pueden conocer cómo se llevan a cabo las sesiones de cabildo aunque sean subidas editadas y a destiempo a la página oficial…” (Sic).</w:t>
            </w:r>
          </w:p>
        </w:tc>
      </w:tr>
      <w:tr w:rsidR="00152437" w:rsidRPr="002374AE" w14:paraId="343DE360" w14:textId="77777777" w:rsidTr="000858C9">
        <w:tc>
          <w:tcPr>
            <w:tcW w:w="3320" w:type="dxa"/>
            <w:vAlign w:val="center"/>
          </w:tcPr>
          <w:p w14:paraId="79EC19B9" w14:textId="0C7348F1" w:rsidR="00152437" w:rsidRPr="002374AE" w:rsidRDefault="00AD1350" w:rsidP="00AD1350">
            <w:pPr>
              <w:jc w:val="center"/>
              <w:rPr>
                <w:rFonts w:ascii="Palatino Linotype" w:hAnsi="Palatino Linotype" w:cs="Arial"/>
                <w:b/>
              </w:rPr>
            </w:pPr>
            <w:r w:rsidRPr="002374AE">
              <w:rPr>
                <w:rFonts w:ascii="Palatino Linotype" w:hAnsi="Palatino Linotype" w:cs="Arial"/>
                <w:b/>
              </w:rPr>
              <w:lastRenderedPageBreak/>
              <w:t>00245/IXTASAL/IP/2022</w:t>
            </w:r>
          </w:p>
        </w:tc>
        <w:tc>
          <w:tcPr>
            <w:tcW w:w="5742" w:type="dxa"/>
            <w:vAlign w:val="center"/>
          </w:tcPr>
          <w:p w14:paraId="71A3CEB5" w14:textId="77777777" w:rsidR="00152437" w:rsidRPr="002374AE" w:rsidRDefault="00152437" w:rsidP="000858C9">
            <w:pPr>
              <w:jc w:val="both"/>
              <w:rPr>
                <w:rFonts w:ascii="Palatino Linotype" w:hAnsi="Palatino Linotype" w:cs="Arial"/>
                <w:i/>
                <w:sz w:val="20"/>
              </w:rPr>
            </w:pPr>
            <w:r w:rsidRPr="002374AE">
              <w:rPr>
                <w:rFonts w:ascii="Palatino Linotype" w:hAnsi="Palatino Linotype" w:cs="Arial"/>
                <w:i/>
                <w:sz w:val="20"/>
              </w:rPr>
              <w:t xml:space="preserve">“ESTIMADO SOLICITANTE: EN ATENCIÓN A SU SOLICITUD DE INFORMACIÓN CON NÚMERO DE FOLIO 00272/CALIMAYA/IP/2022 POR ESTE MEDIO ME PERMITO INFORMAR A USTED, CONFORME A LO QUE ESTABLECE EL ARTÍCULO 53 FRACCIÓN V DE LA LEY DE TRANSPARENCIA Y ACCESO A LA INFORMACIÓN PÚBLICA DEL ESTADO DE MÉXICO Y MUNICIPIOS, QUE LA INFORMACIÓN SOLICITADA QUE SE HACE ENTREGA POR ESTE MEDIO DE LA INFORMACIÓN REMITIDA POR LAS ÁREAS QUE A CONTINUACIÓN SE ENLISTAN: “Asunto: Contestaciones 00272/CALIMAYA/IP/2022 ESTIMADO SOLICITANTE Sirva el presente escrito para enviarle un cordial saludo y a su vez dar formal y legal contestación a la solicitud de </w:t>
            </w:r>
            <w:r w:rsidRPr="002374AE">
              <w:rPr>
                <w:rFonts w:ascii="Palatino Linotype" w:hAnsi="Palatino Linotype" w:cs="Arial"/>
                <w:i/>
                <w:sz w:val="20"/>
              </w:rPr>
              <w:lastRenderedPageBreak/>
              <w:t>información con el número de folio antes mencionados en la cual, solicita lo siguiente: “SOLICITO A LA CUARTA REGIDORA DEL MUNICIPIO DE CALIMAYA, ME INFORME SI DENTRO DE SUS ACTIVIDADES SE ENCUENTRA LA ATENCION A LA CIUDADANIA, ASIMISMO ADJUNTE LOS DOCUMENTOS QUE ACREDITEN SU REALIZACION” PERMITAME INFORMARLE QUE EFECTIVAMENTE ENTRE MIS ACTIVIDADES ESTA EL ATENDER A LA CIUDADANIA POR TAL MOTIVO ME HE DADO A LA TAREA DE ASIGNAR DIAS DE AUIDIENCIA CIUDADAN EN LOS CUALES ESCUCHAMOS LAS QUEJAS, PETICIONES Y DEMANDAS DE LA CIUDADANIA; HABILITE UNA OFICINA PERSONAL Y ME HE DADO A LA TAREA DE VISITAR PERSONALMENTE A LA CIUDADANIA. TAL ES ASI QUE CIUDADANOS SE ACERCAN A ESTA REGIDURIA A SOLICITAR NUESTRA INTERVENCIÓN CON LA INTENCIÓN DE QUE SUS PROBLEMATICAS COMPETENCIA DE ESTE AYUNTAMIENTO SEAN ESCUCHADAS. ADJUNTO PUBLICACIONES EN REDES SOCIALES, SOLICITUDES, LISTAS DE REGISTRO, FOTOGRAFIAS Y DEMANDAS CIUDADANAS…” (Sic).</w:t>
            </w:r>
          </w:p>
        </w:tc>
      </w:tr>
    </w:tbl>
    <w:p w14:paraId="006E9B66" w14:textId="77777777" w:rsidR="003B516D" w:rsidRPr="002374AE" w:rsidRDefault="003B516D" w:rsidP="00152437">
      <w:pPr>
        <w:pStyle w:val="Sinespaciado"/>
        <w:spacing w:line="276" w:lineRule="auto"/>
        <w:jc w:val="both"/>
        <w:rPr>
          <w:rFonts w:ascii="Palatino Linotype" w:hAnsi="Palatino Linotype"/>
          <w:lang w:val="es-ES_tradnl"/>
        </w:rPr>
      </w:pPr>
    </w:p>
    <w:p w14:paraId="2E4C39D9" w14:textId="77777777" w:rsidR="003B516D" w:rsidRPr="002374AE" w:rsidRDefault="00152437" w:rsidP="00152437">
      <w:pPr>
        <w:pStyle w:val="Sinespaciado"/>
        <w:spacing w:line="360" w:lineRule="auto"/>
        <w:jc w:val="both"/>
        <w:rPr>
          <w:rFonts w:ascii="Palatino Linotype" w:hAnsi="Palatino Linotype"/>
          <w:sz w:val="24"/>
          <w:lang w:val="es-ES_tradnl"/>
        </w:rPr>
      </w:pPr>
      <w:r w:rsidRPr="002374AE">
        <w:rPr>
          <w:rFonts w:ascii="Palatino Linotype" w:hAnsi="Palatino Linotype"/>
          <w:sz w:val="24"/>
          <w:lang w:val="es-ES_tradnl"/>
        </w:rPr>
        <w:t xml:space="preserve">El </w:t>
      </w:r>
      <w:r w:rsidRPr="002374AE">
        <w:rPr>
          <w:rFonts w:ascii="Palatino Linotype" w:hAnsi="Palatino Linotype"/>
          <w:b/>
          <w:sz w:val="24"/>
          <w:lang w:val="es-ES_tradnl"/>
        </w:rPr>
        <w:t>Sujeto Obligado</w:t>
      </w:r>
      <w:r w:rsidRPr="002374AE">
        <w:rPr>
          <w:rFonts w:ascii="Palatino Linotype" w:hAnsi="Palatino Linotype"/>
          <w:sz w:val="24"/>
          <w:lang w:val="es-ES_tradnl"/>
        </w:rPr>
        <w:t xml:space="preserve"> adjuntó a sus respuestas, los ar</w:t>
      </w:r>
      <w:r w:rsidR="000858C9" w:rsidRPr="002374AE">
        <w:rPr>
          <w:rFonts w:ascii="Palatino Linotype" w:hAnsi="Palatino Linotype"/>
          <w:sz w:val="24"/>
          <w:lang w:val="es-ES_tradnl"/>
        </w:rPr>
        <w:t xml:space="preserve">chivos electrónicos </w:t>
      </w:r>
      <w:r w:rsidR="003B516D" w:rsidRPr="002374AE">
        <w:rPr>
          <w:rFonts w:ascii="Palatino Linotype" w:hAnsi="Palatino Linotype"/>
          <w:sz w:val="24"/>
          <w:lang w:val="es-ES_tradnl"/>
        </w:rPr>
        <w:t>que a continuación se enlistan, los cuales, no se insertan por ser del conocimiento de las partes; sin embargo, serán motivo de estudio en el Considerando correspondiente.</w:t>
      </w:r>
    </w:p>
    <w:p w14:paraId="3D54109A" w14:textId="77777777" w:rsidR="003B516D" w:rsidRPr="002374AE" w:rsidRDefault="003B516D" w:rsidP="00152437">
      <w:pPr>
        <w:pStyle w:val="Sinespaciado"/>
        <w:spacing w:line="360" w:lineRule="auto"/>
        <w:jc w:val="both"/>
        <w:rPr>
          <w:rFonts w:ascii="Palatino Linotype" w:hAnsi="Palatino Linotype"/>
          <w:sz w:val="24"/>
          <w:lang w:val="es-ES_tradnl"/>
        </w:rPr>
      </w:pPr>
    </w:p>
    <w:p w14:paraId="5D0DAFF5" w14:textId="03CB0576" w:rsidR="003B516D" w:rsidRPr="002374AE" w:rsidRDefault="000858C9" w:rsidP="003B516D">
      <w:pPr>
        <w:pStyle w:val="Sinespaciado"/>
        <w:numPr>
          <w:ilvl w:val="0"/>
          <w:numId w:val="10"/>
        </w:numPr>
        <w:spacing w:line="360" w:lineRule="auto"/>
        <w:jc w:val="both"/>
        <w:rPr>
          <w:rFonts w:ascii="Palatino Linotype" w:hAnsi="Palatino Linotype"/>
          <w:sz w:val="24"/>
          <w:lang w:val="es-ES_tradnl"/>
        </w:rPr>
      </w:pPr>
      <w:r w:rsidRPr="002374AE">
        <w:rPr>
          <w:rFonts w:ascii="Palatino Linotype" w:hAnsi="Palatino Linotype"/>
          <w:sz w:val="24"/>
          <w:lang w:val="es-ES_tradnl"/>
        </w:rPr>
        <w:t xml:space="preserve"> </w:t>
      </w:r>
      <w:r w:rsidR="003B516D" w:rsidRPr="002374AE">
        <w:rPr>
          <w:rFonts w:ascii="Palatino Linotype" w:hAnsi="Palatino Linotype"/>
          <w:sz w:val="24"/>
          <w:lang w:val="es-ES_tradnl"/>
        </w:rPr>
        <w:t>S</w:t>
      </w:r>
      <w:r w:rsidRPr="002374AE">
        <w:rPr>
          <w:rFonts w:ascii="Palatino Linotype" w:hAnsi="Palatino Linotype"/>
          <w:sz w:val="24"/>
          <w:lang w:val="es-ES_tradnl"/>
        </w:rPr>
        <w:t>olicitud</w:t>
      </w:r>
      <w:r w:rsidR="003B516D" w:rsidRPr="002374AE">
        <w:rPr>
          <w:rFonts w:ascii="Palatino Linotype" w:hAnsi="Palatino Linotype"/>
          <w:sz w:val="24"/>
          <w:lang w:val="es-ES_tradnl"/>
        </w:rPr>
        <w:t xml:space="preserve"> de información</w:t>
      </w:r>
      <w:r w:rsidRPr="002374AE">
        <w:rPr>
          <w:rFonts w:ascii="Palatino Linotype" w:hAnsi="Palatino Linotype"/>
          <w:sz w:val="24"/>
          <w:lang w:val="es-ES_tradnl"/>
        </w:rPr>
        <w:t xml:space="preserve"> </w:t>
      </w:r>
      <w:r w:rsidRPr="002374AE">
        <w:rPr>
          <w:rFonts w:ascii="Palatino Linotype" w:hAnsi="Palatino Linotype"/>
          <w:b/>
          <w:sz w:val="24"/>
          <w:lang w:val="es-ES_tradnl"/>
        </w:rPr>
        <w:t>00243/IXTASAL/IP/2022</w:t>
      </w:r>
      <w:r w:rsidRPr="002374AE">
        <w:rPr>
          <w:rFonts w:ascii="Palatino Linotype" w:hAnsi="Palatino Linotype"/>
          <w:sz w:val="24"/>
          <w:lang w:val="es-ES_tradnl"/>
        </w:rPr>
        <w:t xml:space="preserve">: </w:t>
      </w:r>
      <w:r w:rsidR="00152437" w:rsidRPr="002374AE">
        <w:rPr>
          <w:rFonts w:ascii="Palatino Linotype" w:hAnsi="Palatino Linotype"/>
          <w:i/>
          <w:lang w:val="es-ES_tradnl"/>
        </w:rPr>
        <w:t>“</w:t>
      </w:r>
      <w:r w:rsidR="00135711" w:rsidRPr="002374AE">
        <w:rPr>
          <w:rFonts w:ascii="Palatino Linotype" w:hAnsi="Palatino Linotype"/>
          <w:i/>
          <w:lang w:val="es-ES_tradnl"/>
        </w:rPr>
        <w:t>243.pdf</w:t>
      </w:r>
      <w:r w:rsidR="00152437" w:rsidRPr="002374AE">
        <w:rPr>
          <w:rFonts w:ascii="Palatino Linotype" w:hAnsi="Palatino Linotype"/>
          <w:i/>
          <w:lang w:val="es-ES_tradnl"/>
        </w:rPr>
        <w:t>”</w:t>
      </w:r>
      <w:r w:rsidR="00152437" w:rsidRPr="002374AE">
        <w:rPr>
          <w:rFonts w:ascii="Palatino Linotype" w:hAnsi="Palatino Linotype"/>
          <w:i/>
          <w:sz w:val="24"/>
          <w:lang w:val="es-ES_tradnl"/>
        </w:rPr>
        <w:t xml:space="preserve">, </w:t>
      </w:r>
      <w:r w:rsidR="00152437" w:rsidRPr="002374AE">
        <w:rPr>
          <w:rFonts w:ascii="Palatino Linotype" w:hAnsi="Palatino Linotype"/>
          <w:i/>
          <w:lang w:val="es-ES_tradnl"/>
        </w:rPr>
        <w:t>“</w:t>
      </w:r>
      <w:r w:rsidR="00135711" w:rsidRPr="002374AE">
        <w:rPr>
          <w:rFonts w:ascii="Palatino Linotype" w:hAnsi="Palatino Linotype"/>
          <w:i/>
          <w:lang w:val="es-ES_tradnl"/>
        </w:rPr>
        <w:t>Administracion_redacted.pdf</w:t>
      </w:r>
      <w:r w:rsidR="00152437" w:rsidRPr="002374AE">
        <w:rPr>
          <w:rFonts w:ascii="Palatino Linotype" w:hAnsi="Palatino Linotype"/>
          <w:i/>
          <w:lang w:val="es-ES_tradnl"/>
        </w:rPr>
        <w:t>”, “</w:t>
      </w:r>
      <w:r w:rsidR="00135711" w:rsidRPr="002374AE">
        <w:rPr>
          <w:rFonts w:ascii="Palatino Linotype" w:hAnsi="Palatino Linotype"/>
          <w:i/>
          <w:lang w:val="es-ES_tradnl"/>
        </w:rPr>
        <w:t>R. SOL 243 ADMINISTRACION.pdf</w:t>
      </w:r>
      <w:r w:rsidR="00152437" w:rsidRPr="002374AE">
        <w:rPr>
          <w:rFonts w:ascii="Palatino Linotype" w:hAnsi="Palatino Linotype"/>
          <w:i/>
          <w:lang w:val="es-ES_tradnl"/>
        </w:rPr>
        <w:t>”</w:t>
      </w:r>
      <w:r w:rsidR="00152437" w:rsidRPr="002374AE">
        <w:rPr>
          <w:rFonts w:ascii="Palatino Linotype" w:hAnsi="Palatino Linotype"/>
          <w:i/>
          <w:sz w:val="24"/>
          <w:lang w:val="es-ES_tradnl"/>
        </w:rPr>
        <w:t xml:space="preserve">, </w:t>
      </w:r>
      <w:r w:rsidR="00152437" w:rsidRPr="002374AE">
        <w:rPr>
          <w:rFonts w:ascii="Palatino Linotype" w:hAnsi="Palatino Linotype"/>
          <w:i/>
          <w:lang w:val="es-ES_tradnl"/>
        </w:rPr>
        <w:t>“</w:t>
      </w:r>
      <w:r w:rsidR="00135711" w:rsidRPr="002374AE">
        <w:rPr>
          <w:rFonts w:ascii="Palatino Linotype" w:hAnsi="Palatino Linotype"/>
          <w:i/>
          <w:lang w:val="es-ES_tradnl"/>
        </w:rPr>
        <w:t>enero_redacted.pdf</w:t>
      </w:r>
      <w:r w:rsidR="00152437" w:rsidRPr="002374AE">
        <w:rPr>
          <w:rFonts w:ascii="Palatino Linotype" w:hAnsi="Palatino Linotype"/>
          <w:i/>
          <w:lang w:val="es-ES_tradnl"/>
        </w:rPr>
        <w:t>”</w:t>
      </w:r>
      <w:r w:rsidR="00152437" w:rsidRPr="002374AE">
        <w:rPr>
          <w:rFonts w:ascii="Palatino Linotype" w:hAnsi="Palatino Linotype"/>
          <w:i/>
          <w:sz w:val="24"/>
          <w:lang w:val="es-ES_tradnl"/>
        </w:rPr>
        <w:t xml:space="preserve">, </w:t>
      </w:r>
      <w:r w:rsidR="00152437" w:rsidRPr="002374AE">
        <w:rPr>
          <w:rFonts w:ascii="Palatino Linotype" w:hAnsi="Palatino Linotype"/>
          <w:i/>
          <w:lang w:val="es-ES_tradnl"/>
        </w:rPr>
        <w:t>“</w:t>
      </w:r>
      <w:r w:rsidRPr="002374AE">
        <w:rPr>
          <w:rFonts w:ascii="Palatino Linotype" w:hAnsi="Palatino Linotype"/>
          <w:i/>
          <w:lang w:val="es-ES_tradnl"/>
        </w:rPr>
        <w:t>ACTA 36 SE 2022.pdf</w:t>
      </w:r>
      <w:r w:rsidR="00152437" w:rsidRPr="002374AE">
        <w:rPr>
          <w:rFonts w:ascii="Palatino Linotype" w:hAnsi="Palatino Linotype"/>
          <w:i/>
          <w:lang w:val="es-ES_tradnl"/>
        </w:rPr>
        <w:t>”</w:t>
      </w:r>
      <w:r w:rsidRPr="002374AE">
        <w:rPr>
          <w:rFonts w:ascii="Palatino Linotype" w:hAnsi="Palatino Linotype"/>
          <w:i/>
          <w:sz w:val="24"/>
          <w:lang w:val="es-ES_tradnl"/>
        </w:rPr>
        <w:t xml:space="preserve">; </w:t>
      </w:r>
    </w:p>
    <w:p w14:paraId="71244196" w14:textId="43D03217" w:rsidR="003B516D" w:rsidRPr="002374AE" w:rsidRDefault="003B516D" w:rsidP="003B516D">
      <w:pPr>
        <w:pStyle w:val="Sinespaciado"/>
        <w:numPr>
          <w:ilvl w:val="0"/>
          <w:numId w:val="10"/>
        </w:numPr>
        <w:spacing w:line="360" w:lineRule="auto"/>
        <w:jc w:val="both"/>
        <w:rPr>
          <w:rFonts w:ascii="Palatino Linotype" w:hAnsi="Palatino Linotype"/>
          <w:sz w:val="24"/>
          <w:lang w:val="es-ES_tradnl"/>
        </w:rPr>
      </w:pPr>
      <w:r w:rsidRPr="002374AE">
        <w:rPr>
          <w:rFonts w:ascii="Palatino Linotype" w:hAnsi="Palatino Linotype"/>
          <w:sz w:val="24"/>
          <w:lang w:val="es-ES_tradnl"/>
        </w:rPr>
        <w:t>S</w:t>
      </w:r>
      <w:r w:rsidR="000858C9" w:rsidRPr="002374AE">
        <w:rPr>
          <w:rFonts w:ascii="Palatino Linotype" w:hAnsi="Palatino Linotype"/>
          <w:sz w:val="24"/>
          <w:lang w:val="es-ES_tradnl"/>
        </w:rPr>
        <w:t>olicitud</w:t>
      </w:r>
      <w:r w:rsidRPr="002374AE">
        <w:rPr>
          <w:rFonts w:ascii="Palatino Linotype" w:hAnsi="Palatino Linotype"/>
          <w:sz w:val="24"/>
          <w:lang w:val="es-ES_tradnl"/>
        </w:rPr>
        <w:t xml:space="preserve"> de información </w:t>
      </w:r>
      <w:r w:rsidR="000858C9" w:rsidRPr="002374AE">
        <w:rPr>
          <w:rFonts w:ascii="Palatino Linotype" w:hAnsi="Palatino Linotype"/>
          <w:i/>
          <w:lang w:val="es-ES_tradnl"/>
        </w:rPr>
        <w:t xml:space="preserve"> </w:t>
      </w:r>
      <w:r w:rsidR="000858C9" w:rsidRPr="002374AE">
        <w:rPr>
          <w:rFonts w:ascii="Palatino Linotype" w:hAnsi="Palatino Linotype"/>
          <w:b/>
          <w:lang w:val="es-ES_tradnl"/>
        </w:rPr>
        <w:t>00244/IXTASAL/IP/2022</w:t>
      </w:r>
      <w:r w:rsidR="000858C9" w:rsidRPr="002374AE">
        <w:rPr>
          <w:rFonts w:ascii="Palatino Linotype" w:hAnsi="Palatino Linotype"/>
          <w:i/>
          <w:lang w:val="es-ES_tradnl"/>
        </w:rPr>
        <w:t>:</w:t>
      </w:r>
      <w:r w:rsidR="00152437" w:rsidRPr="002374AE">
        <w:rPr>
          <w:rFonts w:ascii="Palatino Linotype" w:hAnsi="Palatino Linotype"/>
          <w:i/>
          <w:lang w:val="es-ES_tradnl"/>
        </w:rPr>
        <w:t xml:space="preserve"> “</w:t>
      </w:r>
      <w:r w:rsidR="000858C9" w:rsidRPr="002374AE">
        <w:rPr>
          <w:rFonts w:ascii="Palatino Linotype" w:hAnsi="Palatino Linotype"/>
          <w:i/>
          <w:lang w:val="es-ES_tradnl"/>
        </w:rPr>
        <w:t>ACTA 36 SE 2022.pdf</w:t>
      </w:r>
      <w:r w:rsidR="00152437" w:rsidRPr="002374AE">
        <w:rPr>
          <w:rFonts w:ascii="Palatino Linotype" w:hAnsi="Palatino Linotype"/>
          <w:i/>
          <w:lang w:val="es-ES_tradnl"/>
        </w:rPr>
        <w:t>”</w:t>
      </w:r>
      <w:r w:rsidR="00152437" w:rsidRPr="002374AE">
        <w:rPr>
          <w:rFonts w:ascii="Palatino Linotype" w:hAnsi="Palatino Linotype"/>
          <w:i/>
          <w:sz w:val="24"/>
          <w:lang w:val="es-ES_tradnl"/>
        </w:rPr>
        <w:t xml:space="preserve">, </w:t>
      </w:r>
      <w:r w:rsidR="00152437" w:rsidRPr="002374AE">
        <w:rPr>
          <w:rFonts w:ascii="Palatino Linotype" w:hAnsi="Palatino Linotype"/>
          <w:i/>
          <w:lang w:val="es-ES_tradnl"/>
        </w:rPr>
        <w:t>“</w:t>
      </w:r>
      <w:r w:rsidR="000858C9" w:rsidRPr="002374AE">
        <w:rPr>
          <w:rFonts w:ascii="Palatino Linotype" w:hAnsi="Palatino Linotype"/>
          <w:i/>
          <w:lang w:val="es-ES_tradnl"/>
        </w:rPr>
        <w:t>R. SOL 244 ADMINISTRACIÓN.pdf</w:t>
      </w:r>
      <w:r w:rsidR="00152437" w:rsidRPr="002374AE">
        <w:rPr>
          <w:rFonts w:ascii="Palatino Linotype" w:hAnsi="Palatino Linotype"/>
          <w:i/>
          <w:lang w:val="es-ES_tradnl"/>
        </w:rPr>
        <w:t>”</w:t>
      </w:r>
      <w:r w:rsidR="00152437" w:rsidRPr="002374AE">
        <w:rPr>
          <w:rFonts w:ascii="Palatino Linotype" w:hAnsi="Palatino Linotype"/>
          <w:i/>
          <w:sz w:val="24"/>
          <w:lang w:val="es-ES_tradnl"/>
        </w:rPr>
        <w:t xml:space="preserve">, </w:t>
      </w:r>
      <w:r w:rsidR="00152437" w:rsidRPr="002374AE">
        <w:rPr>
          <w:rFonts w:ascii="Palatino Linotype" w:hAnsi="Palatino Linotype"/>
          <w:i/>
          <w:lang w:val="es-ES_tradnl"/>
        </w:rPr>
        <w:t>“</w:t>
      </w:r>
      <w:r w:rsidR="000858C9" w:rsidRPr="002374AE">
        <w:rPr>
          <w:rFonts w:ascii="Palatino Linotype" w:hAnsi="Palatino Linotype"/>
          <w:i/>
          <w:lang w:val="es-ES_tradnl"/>
        </w:rPr>
        <w:t>Anexo Tesoreria.pdf</w:t>
      </w:r>
      <w:r w:rsidR="00152437" w:rsidRPr="002374AE">
        <w:rPr>
          <w:rFonts w:ascii="Palatino Linotype" w:hAnsi="Palatino Linotype"/>
          <w:i/>
          <w:lang w:val="es-ES_tradnl"/>
        </w:rPr>
        <w:t>”</w:t>
      </w:r>
      <w:r w:rsidR="00152437" w:rsidRPr="002374AE">
        <w:rPr>
          <w:rFonts w:ascii="Palatino Linotype" w:hAnsi="Palatino Linotype"/>
          <w:i/>
          <w:sz w:val="24"/>
          <w:lang w:val="es-ES_tradnl"/>
        </w:rPr>
        <w:t xml:space="preserve">, </w:t>
      </w:r>
      <w:r w:rsidR="00152437" w:rsidRPr="002374AE">
        <w:rPr>
          <w:rFonts w:ascii="Palatino Linotype" w:hAnsi="Palatino Linotype"/>
          <w:i/>
          <w:lang w:val="es-ES_tradnl"/>
        </w:rPr>
        <w:t>“</w:t>
      </w:r>
      <w:r w:rsidR="000858C9" w:rsidRPr="002374AE">
        <w:rPr>
          <w:rFonts w:ascii="Palatino Linotype" w:hAnsi="Palatino Linotype"/>
          <w:i/>
          <w:lang w:val="es-ES_tradnl"/>
        </w:rPr>
        <w:t>ADMINISTRACIÓN_redacted.pdf</w:t>
      </w:r>
      <w:r w:rsidR="00152437" w:rsidRPr="002374AE">
        <w:rPr>
          <w:rFonts w:ascii="Palatino Linotype" w:hAnsi="Palatino Linotype"/>
          <w:i/>
          <w:lang w:val="es-ES_tradnl"/>
        </w:rPr>
        <w:t>”</w:t>
      </w:r>
      <w:r w:rsidR="00152437" w:rsidRPr="002374AE">
        <w:rPr>
          <w:rFonts w:ascii="Palatino Linotype" w:hAnsi="Palatino Linotype"/>
          <w:i/>
          <w:sz w:val="24"/>
          <w:lang w:val="es-ES_tradnl"/>
        </w:rPr>
        <w:t xml:space="preserve"> </w:t>
      </w:r>
      <w:r w:rsidR="00152437" w:rsidRPr="002374AE">
        <w:rPr>
          <w:rFonts w:ascii="Palatino Linotype" w:hAnsi="Palatino Linotype"/>
          <w:sz w:val="24"/>
          <w:lang w:val="es-ES_tradnl"/>
        </w:rPr>
        <w:t>y</w:t>
      </w:r>
      <w:r w:rsidR="00152437" w:rsidRPr="002374AE">
        <w:rPr>
          <w:rFonts w:ascii="Palatino Linotype" w:hAnsi="Palatino Linotype"/>
          <w:i/>
          <w:sz w:val="24"/>
          <w:lang w:val="es-ES_tradnl"/>
        </w:rPr>
        <w:t xml:space="preserve"> </w:t>
      </w:r>
      <w:r w:rsidR="00152437" w:rsidRPr="002374AE">
        <w:rPr>
          <w:rFonts w:ascii="Palatino Linotype" w:hAnsi="Palatino Linotype"/>
          <w:i/>
          <w:lang w:val="es-ES_tradnl"/>
        </w:rPr>
        <w:t>“</w:t>
      </w:r>
      <w:r w:rsidR="000858C9" w:rsidRPr="002374AE">
        <w:rPr>
          <w:rFonts w:ascii="Palatino Linotype" w:hAnsi="Palatino Linotype"/>
          <w:i/>
          <w:lang w:val="es-ES_tradnl"/>
        </w:rPr>
        <w:t>R. SO 244 TESORERO.pdf</w:t>
      </w:r>
      <w:r w:rsidR="00152437" w:rsidRPr="002374AE">
        <w:rPr>
          <w:rFonts w:ascii="Palatino Linotype" w:hAnsi="Palatino Linotype"/>
          <w:i/>
          <w:lang w:val="es-ES_tradnl"/>
        </w:rPr>
        <w:t>”</w:t>
      </w:r>
      <w:r w:rsidR="000858C9" w:rsidRPr="002374AE">
        <w:rPr>
          <w:rFonts w:ascii="Palatino Linotype" w:hAnsi="Palatino Linotype"/>
          <w:i/>
          <w:lang w:val="es-ES_tradnl"/>
        </w:rPr>
        <w:t xml:space="preserve">; </w:t>
      </w:r>
    </w:p>
    <w:p w14:paraId="16F513CD" w14:textId="251E63FD" w:rsidR="003B516D" w:rsidRPr="002374AE" w:rsidRDefault="003B516D" w:rsidP="003B516D">
      <w:pPr>
        <w:pStyle w:val="Sinespaciado"/>
        <w:numPr>
          <w:ilvl w:val="0"/>
          <w:numId w:val="10"/>
        </w:numPr>
        <w:spacing w:line="360" w:lineRule="auto"/>
        <w:jc w:val="both"/>
        <w:rPr>
          <w:rFonts w:ascii="Palatino Linotype" w:hAnsi="Palatino Linotype"/>
          <w:sz w:val="24"/>
          <w:lang w:val="es-ES_tradnl"/>
        </w:rPr>
      </w:pPr>
      <w:r w:rsidRPr="002374AE">
        <w:rPr>
          <w:rFonts w:ascii="Palatino Linotype" w:hAnsi="Palatino Linotype"/>
          <w:sz w:val="24"/>
          <w:lang w:val="es-ES_tradnl"/>
        </w:rPr>
        <w:lastRenderedPageBreak/>
        <w:t>S</w:t>
      </w:r>
      <w:r w:rsidR="000858C9" w:rsidRPr="002374AE">
        <w:rPr>
          <w:rFonts w:ascii="Palatino Linotype" w:hAnsi="Palatino Linotype"/>
          <w:lang w:val="es-ES_tradnl"/>
        </w:rPr>
        <w:t xml:space="preserve">olicitud </w:t>
      </w:r>
      <w:r w:rsidRPr="002374AE">
        <w:rPr>
          <w:rFonts w:ascii="Palatino Linotype" w:hAnsi="Palatino Linotype"/>
          <w:lang w:val="es-ES_tradnl"/>
        </w:rPr>
        <w:t xml:space="preserve">de información </w:t>
      </w:r>
      <w:r w:rsidR="000858C9" w:rsidRPr="002374AE">
        <w:rPr>
          <w:rFonts w:ascii="Palatino Linotype" w:hAnsi="Palatino Linotype"/>
          <w:b/>
          <w:lang w:val="es-ES_tradnl"/>
        </w:rPr>
        <w:t>00246/IXTASAL/IP/2022</w:t>
      </w:r>
      <w:r w:rsidR="000858C9" w:rsidRPr="002374AE">
        <w:rPr>
          <w:rFonts w:ascii="Palatino Linotype" w:hAnsi="Palatino Linotype"/>
          <w:sz w:val="24"/>
          <w:lang w:val="es-ES_tradnl"/>
        </w:rPr>
        <w:t xml:space="preserve">: </w:t>
      </w:r>
      <w:r w:rsidR="000858C9" w:rsidRPr="002374AE">
        <w:rPr>
          <w:rFonts w:ascii="Palatino Linotype" w:hAnsi="Palatino Linotype"/>
          <w:i/>
          <w:lang w:val="es-ES_tradnl"/>
        </w:rPr>
        <w:t>“246.pdf”</w:t>
      </w:r>
      <w:r w:rsidR="000858C9" w:rsidRPr="002374AE">
        <w:rPr>
          <w:rFonts w:ascii="Palatino Linotype" w:hAnsi="Palatino Linotype"/>
          <w:i/>
          <w:sz w:val="24"/>
          <w:lang w:val="es-ES_tradnl"/>
        </w:rPr>
        <w:t xml:space="preserve">, </w:t>
      </w:r>
      <w:r w:rsidR="000858C9" w:rsidRPr="002374AE">
        <w:rPr>
          <w:rFonts w:ascii="Palatino Linotype" w:hAnsi="Palatino Linotype"/>
          <w:i/>
          <w:lang w:val="es-ES_tradnl"/>
        </w:rPr>
        <w:t>“R. SOL 246 ADMINISTRACION.pdf”</w:t>
      </w:r>
      <w:r w:rsidR="000858C9" w:rsidRPr="002374AE">
        <w:rPr>
          <w:rFonts w:ascii="Palatino Linotype" w:hAnsi="Palatino Linotype"/>
          <w:i/>
          <w:sz w:val="24"/>
          <w:lang w:val="es-ES_tradnl"/>
        </w:rPr>
        <w:t xml:space="preserve">, </w:t>
      </w:r>
      <w:r w:rsidR="000858C9" w:rsidRPr="002374AE">
        <w:rPr>
          <w:rFonts w:ascii="Palatino Linotype" w:hAnsi="Palatino Linotype"/>
          <w:i/>
          <w:lang w:val="es-ES_tradnl"/>
        </w:rPr>
        <w:t>“ADMINISTRACIÓN_redacted.pdf”</w:t>
      </w:r>
      <w:r w:rsidR="000858C9" w:rsidRPr="002374AE">
        <w:rPr>
          <w:rFonts w:ascii="Palatino Linotype" w:hAnsi="Palatino Linotype"/>
          <w:i/>
          <w:sz w:val="24"/>
          <w:lang w:val="es-ES_tradnl"/>
        </w:rPr>
        <w:t xml:space="preserve"> </w:t>
      </w:r>
      <w:r w:rsidR="000858C9" w:rsidRPr="002374AE">
        <w:rPr>
          <w:rFonts w:ascii="Palatino Linotype" w:hAnsi="Palatino Linotype"/>
          <w:sz w:val="24"/>
          <w:lang w:val="es-ES_tradnl"/>
        </w:rPr>
        <w:t>y</w:t>
      </w:r>
      <w:r w:rsidR="000858C9" w:rsidRPr="002374AE">
        <w:rPr>
          <w:rFonts w:ascii="Palatino Linotype" w:hAnsi="Palatino Linotype"/>
          <w:i/>
          <w:sz w:val="24"/>
          <w:lang w:val="es-ES_tradnl"/>
        </w:rPr>
        <w:t xml:space="preserve"> </w:t>
      </w:r>
      <w:r w:rsidR="000858C9" w:rsidRPr="002374AE">
        <w:rPr>
          <w:rFonts w:ascii="Palatino Linotype" w:hAnsi="Palatino Linotype"/>
          <w:i/>
          <w:lang w:val="es-ES_tradnl"/>
        </w:rPr>
        <w:t>“ACTA 36 SE 2022.pdf</w:t>
      </w:r>
      <w:r w:rsidR="007C39EE" w:rsidRPr="002374AE">
        <w:rPr>
          <w:rFonts w:ascii="Palatino Linotype" w:hAnsi="Palatino Linotype"/>
          <w:i/>
          <w:lang w:val="es-ES_tradnl"/>
        </w:rPr>
        <w:t>”</w:t>
      </w:r>
      <w:r w:rsidR="000858C9" w:rsidRPr="002374AE">
        <w:rPr>
          <w:rFonts w:ascii="Palatino Linotype" w:hAnsi="Palatino Linotype"/>
          <w:i/>
          <w:lang w:val="es-ES_tradnl"/>
        </w:rPr>
        <w:t xml:space="preserve">; </w:t>
      </w:r>
      <w:r w:rsidR="000858C9" w:rsidRPr="002374AE">
        <w:rPr>
          <w:rFonts w:ascii="Palatino Linotype" w:hAnsi="Palatino Linotype"/>
          <w:lang w:val="es-ES_tradnl"/>
        </w:rPr>
        <w:t xml:space="preserve">y </w:t>
      </w:r>
    </w:p>
    <w:p w14:paraId="53056023" w14:textId="19EEAD44" w:rsidR="003B516D" w:rsidRPr="002374AE" w:rsidRDefault="003B516D" w:rsidP="00AD1350">
      <w:pPr>
        <w:pStyle w:val="Sinespaciado"/>
        <w:numPr>
          <w:ilvl w:val="0"/>
          <w:numId w:val="10"/>
        </w:numPr>
        <w:spacing w:line="360" w:lineRule="auto"/>
        <w:jc w:val="both"/>
        <w:rPr>
          <w:rFonts w:ascii="Palatino Linotype" w:hAnsi="Palatino Linotype"/>
          <w:sz w:val="24"/>
          <w:lang w:val="es-ES_tradnl"/>
        </w:rPr>
      </w:pPr>
      <w:r w:rsidRPr="002374AE">
        <w:rPr>
          <w:rFonts w:ascii="Palatino Linotype" w:hAnsi="Palatino Linotype"/>
          <w:lang w:val="es-ES_tradnl"/>
        </w:rPr>
        <w:t>S</w:t>
      </w:r>
      <w:r w:rsidR="000858C9" w:rsidRPr="002374AE">
        <w:rPr>
          <w:rFonts w:ascii="Palatino Linotype" w:hAnsi="Palatino Linotype"/>
          <w:lang w:val="es-ES_tradnl"/>
        </w:rPr>
        <w:t xml:space="preserve">olicitud </w:t>
      </w:r>
      <w:r w:rsidR="000858C9" w:rsidRPr="002374AE">
        <w:rPr>
          <w:rFonts w:ascii="Palatino Linotype" w:hAnsi="Palatino Linotype"/>
          <w:b/>
          <w:lang w:val="es-ES_tradnl"/>
        </w:rPr>
        <w:t>00245/IXTASAL/IP/2022</w:t>
      </w:r>
      <w:r w:rsidR="007C39EE" w:rsidRPr="002374AE">
        <w:rPr>
          <w:rFonts w:ascii="Palatino Linotype" w:hAnsi="Palatino Linotype"/>
          <w:sz w:val="24"/>
          <w:lang w:val="es-ES_tradnl"/>
        </w:rPr>
        <w:t xml:space="preserve">: </w:t>
      </w:r>
      <w:r w:rsidR="007C39EE" w:rsidRPr="002374AE">
        <w:rPr>
          <w:rFonts w:ascii="Palatino Linotype" w:hAnsi="Palatino Linotype"/>
          <w:i/>
          <w:lang w:val="es-ES_tradnl"/>
        </w:rPr>
        <w:t>“245.pdf”</w:t>
      </w:r>
      <w:r w:rsidR="007C39EE" w:rsidRPr="002374AE">
        <w:rPr>
          <w:rFonts w:ascii="Palatino Linotype" w:hAnsi="Palatino Linotype"/>
          <w:i/>
          <w:sz w:val="24"/>
          <w:lang w:val="es-ES_tradnl"/>
        </w:rPr>
        <w:t xml:space="preserve">, </w:t>
      </w:r>
      <w:r w:rsidR="007C39EE" w:rsidRPr="002374AE">
        <w:rPr>
          <w:rFonts w:ascii="Palatino Linotype" w:hAnsi="Palatino Linotype"/>
          <w:i/>
          <w:lang w:val="es-ES_tradnl"/>
        </w:rPr>
        <w:t>“</w:t>
      </w:r>
      <w:proofErr w:type="spellStart"/>
      <w:r w:rsidR="007C39EE" w:rsidRPr="002374AE">
        <w:rPr>
          <w:rFonts w:ascii="Palatino Linotype" w:hAnsi="Palatino Linotype"/>
          <w:i/>
          <w:lang w:val="es-ES_tradnl"/>
        </w:rPr>
        <w:t>tesoreria</w:t>
      </w:r>
      <w:proofErr w:type="spellEnd"/>
      <w:r w:rsidR="007C39EE" w:rsidRPr="002374AE">
        <w:rPr>
          <w:rFonts w:ascii="Palatino Linotype" w:hAnsi="Palatino Linotype"/>
          <w:i/>
          <w:lang w:val="es-ES_tradnl"/>
        </w:rPr>
        <w:t xml:space="preserve"> 245.pdf”</w:t>
      </w:r>
      <w:r w:rsidR="007C39EE" w:rsidRPr="002374AE">
        <w:rPr>
          <w:rFonts w:ascii="Palatino Linotype" w:hAnsi="Palatino Linotype"/>
          <w:i/>
          <w:sz w:val="24"/>
          <w:lang w:val="es-ES_tradnl"/>
        </w:rPr>
        <w:t xml:space="preserve">, </w:t>
      </w:r>
      <w:r w:rsidR="007C39EE" w:rsidRPr="002374AE">
        <w:rPr>
          <w:rFonts w:ascii="Palatino Linotype" w:hAnsi="Palatino Linotype"/>
          <w:i/>
          <w:lang w:val="es-ES_tradnl"/>
        </w:rPr>
        <w:t>“ACTA 36 SE 2022.pdf”, “R. SOL 245 ADMINISTRACIÓN.pdf”</w:t>
      </w:r>
      <w:r w:rsidR="007C39EE" w:rsidRPr="002374AE">
        <w:rPr>
          <w:rFonts w:ascii="Palatino Linotype" w:hAnsi="Palatino Linotype"/>
          <w:i/>
          <w:sz w:val="24"/>
          <w:lang w:val="es-ES_tradnl"/>
        </w:rPr>
        <w:t xml:space="preserve"> </w:t>
      </w:r>
      <w:r w:rsidR="007C39EE" w:rsidRPr="002374AE">
        <w:rPr>
          <w:rFonts w:ascii="Palatino Linotype" w:hAnsi="Palatino Linotype"/>
          <w:sz w:val="24"/>
          <w:lang w:val="es-ES_tradnl"/>
        </w:rPr>
        <w:t>y</w:t>
      </w:r>
      <w:r w:rsidR="007C39EE" w:rsidRPr="002374AE">
        <w:rPr>
          <w:rFonts w:ascii="Palatino Linotype" w:hAnsi="Palatino Linotype"/>
          <w:i/>
          <w:sz w:val="24"/>
          <w:lang w:val="es-ES_tradnl"/>
        </w:rPr>
        <w:t xml:space="preserve"> </w:t>
      </w:r>
      <w:r w:rsidR="007C39EE" w:rsidRPr="002374AE">
        <w:rPr>
          <w:rFonts w:ascii="Palatino Linotype" w:hAnsi="Palatino Linotype"/>
          <w:i/>
          <w:lang w:val="es-ES_tradnl"/>
        </w:rPr>
        <w:t>“administracion_redacted.pdf”</w:t>
      </w:r>
      <w:r w:rsidRPr="002374AE">
        <w:rPr>
          <w:rFonts w:ascii="Palatino Linotype" w:hAnsi="Palatino Linotype"/>
          <w:i/>
          <w:lang w:val="es-ES_tradnl"/>
        </w:rPr>
        <w:t>.</w:t>
      </w:r>
    </w:p>
    <w:p w14:paraId="65F5E16C" w14:textId="74547CED" w:rsidR="00152437" w:rsidRPr="002374AE" w:rsidRDefault="007C39EE" w:rsidP="00AD1350">
      <w:pPr>
        <w:pStyle w:val="Sinespaciado"/>
        <w:spacing w:line="360" w:lineRule="auto"/>
        <w:ind w:left="720"/>
        <w:jc w:val="both"/>
        <w:rPr>
          <w:rFonts w:ascii="Palatino Linotype" w:hAnsi="Palatino Linotype"/>
          <w:i/>
          <w:lang w:val="es-ES_tradnl"/>
        </w:rPr>
      </w:pPr>
      <w:r w:rsidRPr="002374AE">
        <w:rPr>
          <w:rFonts w:ascii="Palatino Linotype" w:hAnsi="Palatino Linotype"/>
          <w:i/>
          <w:lang w:val="es-ES_tradnl"/>
        </w:rPr>
        <w:t xml:space="preserve"> </w:t>
      </w:r>
      <w:r w:rsidR="00152437" w:rsidRPr="002374AE">
        <w:rPr>
          <w:rFonts w:ascii="Palatino Linotype" w:hAnsi="Palatino Linotype"/>
          <w:sz w:val="24"/>
          <w:lang w:val="es-ES_tradnl"/>
        </w:rPr>
        <w:t xml:space="preserve"> </w:t>
      </w:r>
    </w:p>
    <w:p w14:paraId="24D5D609" w14:textId="77777777" w:rsidR="00152437" w:rsidRPr="002374AE" w:rsidRDefault="00152437" w:rsidP="00152437">
      <w:pPr>
        <w:spacing w:after="0" w:line="360" w:lineRule="auto"/>
        <w:jc w:val="both"/>
        <w:rPr>
          <w:rFonts w:ascii="Palatino Linotype" w:hAnsi="Palatino Linotype" w:cs="Arial"/>
          <w:b/>
          <w:sz w:val="28"/>
        </w:rPr>
      </w:pPr>
      <w:r w:rsidRPr="002374AE">
        <w:rPr>
          <w:rFonts w:ascii="Palatino Linotype" w:hAnsi="Palatino Linotype" w:cs="Arial"/>
          <w:b/>
          <w:sz w:val="28"/>
        </w:rPr>
        <w:t xml:space="preserve">TERCERO. </w:t>
      </w:r>
      <w:r w:rsidRPr="002374AE">
        <w:rPr>
          <w:rFonts w:ascii="Palatino Linotype" w:hAnsi="Palatino Linotype"/>
          <w:b/>
          <w:sz w:val="28"/>
        </w:rPr>
        <w:t>Del recurso de revisión.</w:t>
      </w:r>
    </w:p>
    <w:p w14:paraId="3A80DD07" w14:textId="77777777" w:rsidR="00152437" w:rsidRPr="002374AE" w:rsidRDefault="00152437" w:rsidP="00152437">
      <w:pPr>
        <w:spacing w:after="0" w:line="360" w:lineRule="auto"/>
        <w:jc w:val="both"/>
        <w:rPr>
          <w:rFonts w:ascii="Palatino Linotype" w:hAnsi="Palatino Linotype" w:cs="Arial"/>
          <w:sz w:val="24"/>
        </w:rPr>
      </w:pPr>
      <w:r w:rsidRPr="002374AE">
        <w:rPr>
          <w:rFonts w:ascii="Palatino Linotype" w:hAnsi="Palatino Linotype" w:cs="Arial"/>
          <w:sz w:val="24"/>
          <w:szCs w:val="24"/>
        </w:rPr>
        <w:t xml:space="preserve">Inconforme con las respuestas notificadas por </w:t>
      </w:r>
      <w:r w:rsidRPr="002374AE">
        <w:rPr>
          <w:rFonts w:ascii="Palatino Linotype" w:hAnsi="Palatino Linotype" w:cs="Arial"/>
          <w:b/>
          <w:sz w:val="24"/>
          <w:szCs w:val="24"/>
        </w:rPr>
        <w:t>El Sujeto Obligado</w:t>
      </w:r>
      <w:r w:rsidRPr="002374AE">
        <w:rPr>
          <w:rFonts w:ascii="Palatino Linotype" w:hAnsi="Palatino Linotype" w:cs="Arial"/>
          <w:sz w:val="24"/>
          <w:szCs w:val="24"/>
        </w:rPr>
        <w:t xml:space="preserve">, </w:t>
      </w:r>
      <w:r w:rsidRPr="002374AE">
        <w:rPr>
          <w:rFonts w:ascii="Palatino Linotype" w:hAnsi="Palatino Linotype" w:cs="Arial"/>
          <w:b/>
          <w:sz w:val="24"/>
          <w:szCs w:val="24"/>
        </w:rPr>
        <w:t xml:space="preserve">La Recurrente </w:t>
      </w:r>
      <w:r w:rsidRPr="002374AE">
        <w:rPr>
          <w:rFonts w:ascii="Palatino Linotype" w:hAnsi="Palatino Linotype" w:cs="Arial"/>
          <w:sz w:val="24"/>
          <w:szCs w:val="24"/>
        </w:rPr>
        <w:t>interpuso los recursos de revisión, en fecha uno de agosto de dos mil veintidós, los cuales fueron registrados</w:t>
      </w:r>
      <w:r w:rsidRPr="002374AE">
        <w:rPr>
          <w:rFonts w:ascii="Palatino Linotype" w:hAnsi="Palatino Linotype" w:cs="Arial"/>
          <w:b/>
          <w:sz w:val="24"/>
          <w:szCs w:val="24"/>
        </w:rPr>
        <w:t xml:space="preserve"> </w:t>
      </w:r>
      <w:r w:rsidRPr="002374AE">
        <w:rPr>
          <w:rFonts w:ascii="Palatino Linotype" w:hAnsi="Palatino Linotype" w:cs="Arial"/>
          <w:sz w:val="24"/>
          <w:szCs w:val="24"/>
        </w:rPr>
        <w:t xml:space="preserve">en el sistema electrónico con los expedientes números </w:t>
      </w:r>
      <w:r w:rsidRPr="002374AE">
        <w:rPr>
          <w:rFonts w:ascii="Palatino Linotype" w:hAnsi="Palatino Linotype" w:cs="Arial"/>
          <w:b/>
          <w:bCs/>
          <w:sz w:val="24"/>
          <w:szCs w:val="24"/>
          <w:lang w:eastAsia="es-MX"/>
        </w:rPr>
        <w:t>1</w:t>
      </w:r>
      <w:r w:rsidR="007C39EE" w:rsidRPr="002374AE">
        <w:rPr>
          <w:rFonts w:ascii="Palatino Linotype" w:hAnsi="Palatino Linotype" w:cs="Arial"/>
          <w:b/>
          <w:bCs/>
          <w:sz w:val="24"/>
          <w:szCs w:val="24"/>
          <w:lang w:eastAsia="es-MX"/>
        </w:rPr>
        <w:t>1180</w:t>
      </w:r>
      <w:r w:rsidRPr="002374AE">
        <w:rPr>
          <w:rFonts w:ascii="Palatino Linotype" w:hAnsi="Palatino Linotype" w:cs="Arial"/>
          <w:b/>
          <w:bCs/>
          <w:sz w:val="24"/>
          <w:szCs w:val="24"/>
          <w:lang w:eastAsia="es-MX"/>
        </w:rPr>
        <w:t xml:space="preserve">/INFOEM/IP/RR/2022 </w:t>
      </w:r>
      <w:r w:rsidRPr="002374AE">
        <w:rPr>
          <w:rFonts w:ascii="Palatino Linotype" w:hAnsi="Palatino Linotype" w:cs="Arial"/>
          <w:bCs/>
          <w:i/>
          <w:sz w:val="24"/>
          <w:szCs w:val="24"/>
          <w:lang w:eastAsia="es-MX"/>
        </w:rPr>
        <w:t xml:space="preserve">(para la solicitud </w:t>
      </w:r>
      <w:r w:rsidR="0014666C" w:rsidRPr="002374AE">
        <w:rPr>
          <w:rFonts w:ascii="Palatino Linotype" w:hAnsi="Palatino Linotype" w:cs="Arial"/>
          <w:i/>
          <w:sz w:val="24"/>
        </w:rPr>
        <w:t>00243/IXTASAL/IP/2022</w:t>
      </w:r>
      <w:r w:rsidRPr="002374AE">
        <w:rPr>
          <w:rFonts w:ascii="Palatino Linotype" w:hAnsi="Palatino Linotype" w:cs="Arial"/>
          <w:i/>
          <w:sz w:val="24"/>
        </w:rPr>
        <w:t>)</w:t>
      </w:r>
      <w:r w:rsidRPr="002374AE">
        <w:rPr>
          <w:rFonts w:ascii="Palatino Linotype" w:hAnsi="Palatino Linotype" w:cs="Arial"/>
          <w:sz w:val="24"/>
        </w:rPr>
        <w:t xml:space="preserve">, </w:t>
      </w:r>
      <w:r w:rsidRPr="002374AE">
        <w:rPr>
          <w:rFonts w:ascii="Palatino Linotype" w:hAnsi="Palatino Linotype" w:cs="Arial"/>
          <w:b/>
          <w:bCs/>
          <w:sz w:val="24"/>
          <w:szCs w:val="24"/>
          <w:lang w:eastAsia="es-MX"/>
        </w:rPr>
        <w:t>1</w:t>
      </w:r>
      <w:r w:rsidR="0014666C" w:rsidRPr="002374AE">
        <w:rPr>
          <w:rFonts w:ascii="Palatino Linotype" w:hAnsi="Palatino Linotype" w:cs="Arial"/>
          <w:b/>
          <w:bCs/>
          <w:sz w:val="24"/>
          <w:szCs w:val="24"/>
          <w:lang w:eastAsia="es-MX"/>
        </w:rPr>
        <w:t>1181</w:t>
      </w:r>
      <w:r w:rsidRPr="002374AE">
        <w:rPr>
          <w:rFonts w:ascii="Palatino Linotype" w:hAnsi="Palatino Linotype" w:cs="Arial"/>
          <w:b/>
          <w:bCs/>
          <w:sz w:val="24"/>
          <w:szCs w:val="24"/>
          <w:lang w:eastAsia="es-MX"/>
        </w:rPr>
        <w:t xml:space="preserve">/INFOEM/IP/RR/2022 </w:t>
      </w:r>
      <w:r w:rsidRPr="002374AE">
        <w:rPr>
          <w:rFonts w:ascii="Palatino Linotype" w:hAnsi="Palatino Linotype" w:cs="Arial"/>
          <w:bCs/>
          <w:i/>
          <w:sz w:val="24"/>
          <w:szCs w:val="24"/>
          <w:lang w:eastAsia="es-MX"/>
        </w:rPr>
        <w:t xml:space="preserve">(para la solicitud </w:t>
      </w:r>
      <w:r w:rsidR="0014666C" w:rsidRPr="002374AE">
        <w:rPr>
          <w:rFonts w:ascii="Palatino Linotype" w:hAnsi="Palatino Linotype" w:cs="Arial"/>
          <w:i/>
          <w:sz w:val="24"/>
        </w:rPr>
        <w:t>00244/IXTASAL/IP/2022</w:t>
      </w:r>
      <w:r w:rsidRPr="002374AE">
        <w:rPr>
          <w:rFonts w:ascii="Palatino Linotype" w:hAnsi="Palatino Linotype" w:cs="Arial"/>
          <w:i/>
          <w:sz w:val="24"/>
        </w:rPr>
        <w:t xml:space="preserve">), </w:t>
      </w:r>
      <w:r w:rsidRPr="002374AE">
        <w:rPr>
          <w:rFonts w:ascii="Palatino Linotype" w:hAnsi="Palatino Linotype" w:cs="Arial"/>
          <w:b/>
          <w:bCs/>
          <w:sz w:val="24"/>
          <w:szCs w:val="24"/>
          <w:lang w:eastAsia="es-MX"/>
        </w:rPr>
        <w:t>1</w:t>
      </w:r>
      <w:r w:rsidR="0014666C" w:rsidRPr="002374AE">
        <w:rPr>
          <w:rFonts w:ascii="Palatino Linotype" w:hAnsi="Palatino Linotype" w:cs="Arial"/>
          <w:b/>
          <w:bCs/>
          <w:sz w:val="24"/>
          <w:szCs w:val="24"/>
          <w:lang w:eastAsia="es-MX"/>
        </w:rPr>
        <w:t>1182</w:t>
      </w:r>
      <w:r w:rsidRPr="002374AE">
        <w:rPr>
          <w:rFonts w:ascii="Palatino Linotype" w:hAnsi="Palatino Linotype" w:cs="Arial"/>
          <w:b/>
          <w:bCs/>
          <w:sz w:val="24"/>
          <w:szCs w:val="24"/>
          <w:lang w:eastAsia="es-MX"/>
        </w:rPr>
        <w:t xml:space="preserve">/INFOEM/IP/RR/2022 </w:t>
      </w:r>
      <w:r w:rsidRPr="002374AE">
        <w:rPr>
          <w:rFonts w:ascii="Palatino Linotype" w:hAnsi="Palatino Linotype" w:cs="Arial"/>
          <w:bCs/>
          <w:i/>
          <w:sz w:val="24"/>
          <w:szCs w:val="24"/>
          <w:lang w:eastAsia="es-MX"/>
        </w:rPr>
        <w:t xml:space="preserve">(para la solicitud </w:t>
      </w:r>
      <w:r w:rsidR="0014666C" w:rsidRPr="002374AE">
        <w:rPr>
          <w:rFonts w:ascii="Palatino Linotype" w:hAnsi="Palatino Linotype" w:cs="Arial"/>
          <w:i/>
          <w:sz w:val="24"/>
        </w:rPr>
        <w:t>00246/IXTASAL/IP/2022</w:t>
      </w:r>
      <w:r w:rsidRPr="002374AE">
        <w:rPr>
          <w:rFonts w:ascii="Palatino Linotype" w:hAnsi="Palatino Linotype" w:cs="Arial"/>
          <w:i/>
          <w:sz w:val="24"/>
        </w:rPr>
        <w:t>)</w:t>
      </w:r>
      <w:r w:rsidR="0014666C" w:rsidRPr="002374AE">
        <w:rPr>
          <w:rFonts w:ascii="Palatino Linotype" w:hAnsi="Palatino Linotype" w:cs="Arial"/>
          <w:sz w:val="24"/>
        </w:rPr>
        <w:t xml:space="preserve"> y</w:t>
      </w:r>
      <w:r w:rsidRPr="002374AE">
        <w:rPr>
          <w:rFonts w:ascii="Palatino Linotype" w:hAnsi="Palatino Linotype" w:cs="Arial"/>
          <w:sz w:val="24"/>
        </w:rPr>
        <w:t xml:space="preserve"> </w:t>
      </w:r>
      <w:r w:rsidR="0014666C" w:rsidRPr="002374AE">
        <w:rPr>
          <w:rFonts w:ascii="Palatino Linotype" w:hAnsi="Palatino Linotype" w:cs="Arial"/>
          <w:b/>
          <w:bCs/>
          <w:sz w:val="24"/>
          <w:szCs w:val="24"/>
          <w:lang w:eastAsia="es-MX"/>
        </w:rPr>
        <w:t>11183</w:t>
      </w:r>
      <w:r w:rsidRPr="002374AE">
        <w:rPr>
          <w:rFonts w:ascii="Palatino Linotype" w:hAnsi="Palatino Linotype" w:cs="Arial"/>
          <w:b/>
          <w:bCs/>
          <w:sz w:val="24"/>
          <w:szCs w:val="24"/>
          <w:lang w:eastAsia="es-MX"/>
        </w:rPr>
        <w:t xml:space="preserve">/INFOEM/IP/RR/2022 </w:t>
      </w:r>
      <w:r w:rsidRPr="002374AE">
        <w:rPr>
          <w:rFonts w:ascii="Palatino Linotype" w:hAnsi="Palatino Linotype" w:cs="Arial"/>
          <w:bCs/>
          <w:i/>
          <w:sz w:val="24"/>
          <w:szCs w:val="24"/>
          <w:lang w:eastAsia="es-MX"/>
        </w:rPr>
        <w:t xml:space="preserve">(para la solicitud </w:t>
      </w:r>
      <w:r w:rsidR="0014666C" w:rsidRPr="002374AE">
        <w:rPr>
          <w:rFonts w:ascii="Palatino Linotype" w:hAnsi="Palatino Linotype" w:cs="Arial"/>
          <w:i/>
          <w:sz w:val="24"/>
        </w:rPr>
        <w:t>00245/IXTASAL/IP/2022</w:t>
      </w:r>
      <w:r w:rsidRPr="002374AE">
        <w:rPr>
          <w:rFonts w:ascii="Palatino Linotype" w:hAnsi="Palatino Linotype" w:cs="Arial"/>
          <w:i/>
          <w:sz w:val="24"/>
        </w:rPr>
        <w:t>)</w:t>
      </w:r>
      <w:r w:rsidRPr="002374AE">
        <w:rPr>
          <w:rFonts w:ascii="Palatino Linotype" w:hAnsi="Palatino Linotype" w:cs="Arial"/>
          <w:sz w:val="24"/>
          <w:szCs w:val="24"/>
        </w:rPr>
        <w:t xml:space="preserve">; en los cuales </w:t>
      </w:r>
      <w:r w:rsidRPr="002374AE">
        <w:rPr>
          <w:rFonts w:ascii="Palatino Linotype" w:hAnsi="Palatino Linotype" w:cs="Arial"/>
          <w:sz w:val="24"/>
        </w:rPr>
        <w:t>arguye, las siguientes manifestaciones:</w:t>
      </w:r>
    </w:p>
    <w:p w14:paraId="7CE013E8" w14:textId="189DC329" w:rsidR="00D907E2" w:rsidRPr="002374AE" w:rsidRDefault="00D907E2" w:rsidP="00AD1350">
      <w:pPr>
        <w:pStyle w:val="Prrafodelista"/>
        <w:numPr>
          <w:ilvl w:val="0"/>
          <w:numId w:val="11"/>
        </w:numPr>
        <w:spacing w:line="360" w:lineRule="auto"/>
        <w:jc w:val="both"/>
        <w:rPr>
          <w:rFonts w:ascii="Palatino Linotype" w:hAnsi="Palatino Linotype" w:cs="Arial"/>
        </w:rPr>
      </w:pPr>
      <w:r w:rsidRPr="002374AE">
        <w:rPr>
          <w:rFonts w:ascii="Palatino Linotype" w:hAnsi="Palatino Linotype" w:cs="Arial"/>
          <w:b/>
          <w:i/>
        </w:rPr>
        <w:t>Acto Impugnado:</w:t>
      </w:r>
    </w:p>
    <w:p w14:paraId="4D3FDAE1" w14:textId="53F00AA6" w:rsidR="00F248E9" w:rsidRPr="002374AE" w:rsidRDefault="00F248E9" w:rsidP="00152437">
      <w:pPr>
        <w:spacing w:after="0" w:line="360" w:lineRule="auto"/>
        <w:jc w:val="both"/>
        <w:rPr>
          <w:rFonts w:ascii="Palatino Linotype" w:hAnsi="Palatino Linotype" w:cs="Arial"/>
          <w:b/>
          <w:i/>
        </w:rPr>
      </w:pPr>
      <w:r w:rsidRPr="002374AE">
        <w:rPr>
          <w:rFonts w:ascii="Palatino Linotype" w:hAnsi="Palatino Linotype" w:cs="Arial"/>
          <w:sz w:val="24"/>
        </w:rPr>
        <w:t xml:space="preserve">Para el caso del Recurso de Revisión </w:t>
      </w:r>
      <w:r w:rsidR="00D907E2" w:rsidRPr="002374AE">
        <w:rPr>
          <w:rFonts w:ascii="Palatino Linotype" w:hAnsi="Palatino Linotype" w:cs="Arial"/>
          <w:sz w:val="24"/>
        </w:rPr>
        <w:t xml:space="preserve">número </w:t>
      </w:r>
      <w:r w:rsidRPr="002374AE">
        <w:rPr>
          <w:rFonts w:ascii="Palatino Linotype" w:hAnsi="Palatino Linotype" w:cs="Arial"/>
          <w:sz w:val="24"/>
        </w:rPr>
        <w:t>11180/INFOEM/IP/RR/2022:</w:t>
      </w:r>
    </w:p>
    <w:p w14:paraId="51B6E4AE" w14:textId="77777777" w:rsidR="0014666C" w:rsidRPr="002374AE" w:rsidRDefault="0014666C" w:rsidP="0014666C">
      <w:pPr>
        <w:spacing w:after="0" w:line="360" w:lineRule="auto"/>
        <w:ind w:left="426"/>
        <w:jc w:val="both"/>
        <w:rPr>
          <w:rFonts w:ascii="Palatino Linotype" w:hAnsi="Palatino Linotype" w:cs="Arial"/>
          <w:i/>
          <w:sz w:val="24"/>
        </w:rPr>
      </w:pPr>
      <w:r w:rsidRPr="002374AE">
        <w:rPr>
          <w:rFonts w:ascii="Palatino Linotype" w:hAnsi="Palatino Linotype" w:cs="Arial"/>
          <w:i/>
          <w:sz w:val="24"/>
        </w:rPr>
        <w:t>“falta de documentación solicitada”</w:t>
      </w:r>
    </w:p>
    <w:p w14:paraId="706FB8E1" w14:textId="77777777" w:rsidR="0014666C" w:rsidRPr="002374AE" w:rsidRDefault="0014666C" w:rsidP="0014666C">
      <w:pPr>
        <w:spacing w:after="0" w:line="360" w:lineRule="auto"/>
        <w:jc w:val="both"/>
        <w:rPr>
          <w:rFonts w:ascii="Palatino Linotype" w:hAnsi="Palatino Linotype" w:cs="Arial"/>
          <w:sz w:val="24"/>
        </w:rPr>
      </w:pPr>
    </w:p>
    <w:p w14:paraId="09148F7F" w14:textId="32D88AD8" w:rsidR="0014666C" w:rsidRPr="002374AE" w:rsidRDefault="0014666C" w:rsidP="0014666C">
      <w:pPr>
        <w:spacing w:after="0" w:line="360" w:lineRule="auto"/>
        <w:jc w:val="both"/>
        <w:rPr>
          <w:rFonts w:ascii="Palatino Linotype" w:hAnsi="Palatino Linotype" w:cs="Arial"/>
          <w:sz w:val="24"/>
        </w:rPr>
      </w:pPr>
      <w:r w:rsidRPr="002374AE">
        <w:rPr>
          <w:rFonts w:ascii="Palatino Linotype" w:hAnsi="Palatino Linotype" w:cs="Arial"/>
          <w:sz w:val="24"/>
        </w:rPr>
        <w:t>Para el caso de los Recursos de Revisión</w:t>
      </w:r>
      <w:r w:rsidR="00D907E2" w:rsidRPr="002374AE">
        <w:rPr>
          <w:rFonts w:ascii="Palatino Linotype" w:hAnsi="Palatino Linotype" w:cs="Arial"/>
          <w:sz w:val="24"/>
        </w:rPr>
        <w:t xml:space="preserve"> números </w:t>
      </w:r>
      <w:r w:rsidR="00AD1350" w:rsidRPr="002374AE">
        <w:rPr>
          <w:rFonts w:ascii="Palatino Linotype" w:hAnsi="Palatino Linotype" w:cs="Arial"/>
          <w:sz w:val="24"/>
        </w:rPr>
        <w:t>11181/INFOEM/IP/RR/2022, 11182/INFOEM/IP/RR/2022 y 11183/INFOEM/IP/RR/2022</w:t>
      </w:r>
      <w:r w:rsidRPr="002374AE">
        <w:rPr>
          <w:rFonts w:ascii="Palatino Linotype" w:hAnsi="Palatino Linotype" w:cs="Arial"/>
          <w:sz w:val="24"/>
        </w:rPr>
        <w:t>:</w:t>
      </w:r>
    </w:p>
    <w:p w14:paraId="74D1A312" w14:textId="77777777" w:rsidR="0014666C" w:rsidRPr="002374AE" w:rsidRDefault="0014666C" w:rsidP="0014666C">
      <w:pPr>
        <w:spacing w:after="0" w:line="360" w:lineRule="auto"/>
        <w:ind w:left="426"/>
        <w:jc w:val="both"/>
        <w:rPr>
          <w:rFonts w:ascii="Palatino Linotype" w:hAnsi="Palatino Linotype" w:cs="Arial"/>
          <w:i/>
          <w:sz w:val="24"/>
        </w:rPr>
      </w:pPr>
      <w:r w:rsidRPr="002374AE">
        <w:rPr>
          <w:rFonts w:ascii="Palatino Linotype" w:hAnsi="Palatino Linotype" w:cs="Arial"/>
          <w:i/>
          <w:sz w:val="24"/>
        </w:rPr>
        <w:t xml:space="preserve">“incompleto, faltan </w:t>
      </w:r>
      <w:proofErr w:type="spellStart"/>
      <w:r w:rsidRPr="002374AE">
        <w:rPr>
          <w:rFonts w:ascii="Palatino Linotype" w:hAnsi="Palatino Linotype" w:cs="Arial"/>
          <w:i/>
          <w:sz w:val="24"/>
        </w:rPr>
        <w:t>mas</w:t>
      </w:r>
      <w:proofErr w:type="spellEnd"/>
      <w:r w:rsidRPr="002374AE">
        <w:rPr>
          <w:rFonts w:ascii="Palatino Linotype" w:hAnsi="Palatino Linotype" w:cs="Arial"/>
          <w:i/>
          <w:sz w:val="24"/>
        </w:rPr>
        <w:t xml:space="preserve"> compras mayores, </w:t>
      </w:r>
      <w:proofErr w:type="spellStart"/>
      <w:r w:rsidRPr="002374AE">
        <w:rPr>
          <w:rFonts w:ascii="Palatino Linotype" w:hAnsi="Palatino Linotype" w:cs="Arial"/>
          <w:i/>
          <w:sz w:val="24"/>
        </w:rPr>
        <w:t>etc</w:t>
      </w:r>
      <w:proofErr w:type="spellEnd"/>
      <w:r w:rsidRPr="002374AE">
        <w:rPr>
          <w:rFonts w:ascii="Palatino Linotype" w:hAnsi="Palatino Linotype" w:cs="Arial"/>
          <w:i/>
          <w:sz w:val="24"/>
        </w:rPr>
        <w:t>”</w:t>
      </w:r>
    </w:p>
    <w:p w14:paraId="2969E2A0" w14:textId="77777777" w:rsidR="00152437" w:rsidRPr="002374AE" w:rsidRDefault="00152437" w:rsidP="00152437">
      <w:pPr>
        <w:pStyle w:val="Sinespaciado"/>
      </w:pPr>
    </w:p>
    <w:p w14:paraId="5E27DBFB" w14:textId="73AF45A1" w:rsidR="0014666C" w:rsidRPr="002374AE" w:rsidRDefault="0014666C" w:rsidP="00AD1350">
      <w:pPr>
        <w:pStyle w:val="Prrafodelista"/>
        <w:numPr>
          <w:ilvl w:val="0"/>
          <w:numId w:val="11"/>
        </w:numPr>
        <w:spacing w:line="360" w:lineRule="auto"/>
        <w:jc w:val="both"/>
        <w:rPr>
          <w:rFonts w:ascii="Palatino Linotype" w:hAnsi="Palatino Linotype" w:cs="Arial"/>
          <w:b/>
          <w:i/>
        </w:rPr>
      </w:pPr>
      <w:r w:rsidRPr="002374AE">
        <w:rPr>
          <w:rFonts w:ascii="Palatino Linotype" w:hAnsi="Palatino Linotype" w:cs="Arial"/>
          <w:b/>
          <w:i/>
        </w:rPr>
        <w:t>Razones o motivos de inconformidad::</w:t>
      </w:r>
    </w:p>
    <w:p w14:paraId="3A2F0D71" w14:textId="38535BBB" w:rsidR="0014666C" w:rsidRPr="002374AE" w:rsidRDefault="0014666C" w:rsidP="0014666C">
      <w:pPr>
        <w:spacing w:after="0" w:line="360" w:lineRule="auto"/>
        <w:jc w:val="both"/>
        <w:rPr>
          <w:rFonts w:ascii="Palatino Linotype" w:hAnsi="Palatino Linotype" w:cs="Arial"/>
          <w:sz w:val="24"/>
        </w:rPr>
      </w:pPr>
      <w:r w:rsidRPr="002374AE">
        <w:rPr>
          <w:rFonts w:ascii="Palatino Linotype" w:hAnsi="Palatino Linotype" w:cs="Arial"/>
          <w:sz w:val="24"/>
        </w:rPr>
        <w:t xml:space="preserve">Para el caso del Recurso de Revisión </w:t>
      </w:r>
      <w:r w:rsidR="00D907E2" w:rsidRPr="002374AE">
        <w:rPr>
          <w:rFonts w:ascii="Palatino Linotype" w:hAnsi="Palatino Linotype" w:cs="Arial"/>
          <w:sz w:val="24"/>
        </w:rPr>
        <w:t xml:space="preserve">número </w:t>
      </w:r>
      <w:r w:rsidRPr="002374AE">
        <w:rPr>
          <w:rFonts w:ascii="Palatino Linotype" w:hAnsi="Palatino Linotype" w:cs="Arial"/>
          <w:sz w:val="24"/>
        </w:rPr>
        <w:t>11180/INFOEM/IP/RR/2022:</w:t>
      </w:r>
    </w:p>
    <w:p w14:paraId="3A23790D" w14:textId="77777777" w:rsidR="0014666C" w:rsidRPr="002374AE" w:rsidRDefault="0014666C" w:rsidP="0014666C">
      <w:pPr>
        <w:spacing w:after="0" w:line="360" w:lineRule="auto"/>
        <w:ind w:left="426"/>
        <w:jc w:val="both"/>
        <w:rPr>
          <w:rFonts w:ascii="Palatino Linotype" w:hAnsi="Palatino Linotype" w:cs="Arial"/>
          <w:i/>
          <w:sz w:val="24"/>
        </w:rPr>
      </w:pPr>
      <w:r w:rsidRPr="002374AE">
        <w:rPr>
          <w:rFonts w:ascii="Palatino Linotype" w:hAnsi="Palatino Linotype" w:cs="Arial"/>
          <w:i/>
          <w:sz w:val="24"/>
        </w:rPr>
        <w:lastRenderedPageBreak/>
        <w:t xml:space="preserve">“solo informa enero, yo </w:t>
      </w:r>
      <w:proofErr w:type="spellStart"/>
      <w:r w:rsidRPr="002374AE">
        <w:rPr>
          <w:rFonts w:ascii="Palatino Linotype" w:hAnsi="Palatino Linotype" w:cs="Arial"/>
          <w:i/>
          <w:sz w:val="24"/>
        </w:rPr>
        <w:t>vicente</w:t>
      </w:r>
      <w:proofErr w:type="spellEnd"/>
      <w:r w:rsidRPr="002374AE">
        <w:rPr>
          <w:rFonts w:ascii="Palatino Linotype" w:hAnsi="Palatino Linotype" w:cs="Arial"/>
          <w:i/>
          <w:sz w:val="24"/>
        </w:rPr>
        <w:t xml:space="preserve"> VR. </w:t>
      </w:r>
      <w:proofErr w:type="spellStart"/>
      <w:proofErr w:type="gramStart"/>
      <w:r w:rsidRPr="002374AE">
        <w:rPr>
          <w:rFonts w:ascii="Palatino Linotype" w:hAnsi="Palatino Linotype" w:cs="Arial"/>
          <w:i/>
          <w:sz w:val="24"/>
        </w:rPr>
        <w:t>se</w:t>
      </w:r>
      <w:proofErr w:type="spellEnd"/>
      <w:proofErr w:type="gramEnd"/>
      <w:r w:rsidRPr="002374AE">
        <w:rPr>
          <w:rFonts w:ascii="Palatino Linotype" w:hAnsi="Palatino Linotype" w:cs="Arial"/>
          <w:i/>
          <w:sz w:val="24"/>
        </w:rPr>
        <w:t xml:space="preserve"> que se ha gastado </w:t>
      </w:r>
      <w:proofErr w:type="spellStart"/>
      <w:r w:rsidRPr="002374AE">
        <w:rPr>
          <w:rFonts w:ascii="Palatino Linotype" w:hAnsi="Palatino Linotype" w:cs="Arial"/>
          <w:i/>
          <w:sz w:val="24"/>
        </w:rPr>
        <w:t>mas</w:t>
      </w:r>
      <w:proofErr w:type="spellEnd"/>
      <w:r w:rsidRPr="002374AE">
        <w:rPr>
          <w:rFonts w:ascii="Palatino Linotype" w:hAnsi="Palatino Linotype" w:cs="Arial"/>
          <w:i/>
          <w:sz w:val="24"/>
        </w:rPr>
        <w:t xml:space="preserve"> en enero escuche que iban a adquirir insumos por </w:t>
      </w:r>
      <w:proofErr w:type="spellStart"/>
      <w:r w:rsidRPr="002374AE">
        <w:rPr>
          <w:rFonts w:ascii="Palatino Linotype" w:hAnsi="Palatino Linotype" w:cs="Arial"/>
          <w:i/>
          <w:sz w:val="24"/>
        </w:rPr>
        <w:t>mas</w:t>
      </w:r>
      <w:proofErr w:type="spellEnd"/>
      <w:r w:rsidRPr="002374AE">
        <w:rPr>
          <w:rFonts w:ascii="Palatino Linotype" w:hAnsi="Palatino Linotype" w:cs="Arial"/>
          <w:i/>
          <w:sz w:val="24"/>
        </w:rPr>
        <w:t xml:space="preserve"> de 1 millón. </w:t>
      </w:r>
      <w:proofErr w:type="gramStart"/>
      <w:r w:rsidRPr="002374AE">
        <w:rPr>
          <w:rFonts w:ascii="Palatino Linotype" w:hAnsi="Palatino Linotype" w:cs="Arial"/>
          <w:i/>
          <w:sz w:val="24"/>
        </w:rPr>
        <w:t>y</w:t>
      </w:r>
      <w:proofErr w:type="gramEnd"/>
      <w:r w:rsidRPr="002374AE">
        <w:rPr>
          <w:rFonts w:ascii="Palatino Linotype" w:hAnsi="Palatino Linotype" w:cs="Arial"/>
          <w:i/>
          <w:sz w:val="24"/>
        </w:rPr>
        <w:t xml:space="preserve"> no se entregaría ni el 10%, aunado a que falta la evidencia de cada expediente de la entrega de todos estos materiales. </w:t>
      </w:r>
      <w:proofErr w:type="spellStart"/>
      <w:proofErr w:type="gramStart"/>
      <w:r w:rsidRPr="002374AE">
        <w:rPr>
          <w:rFonts w:ascii="Palatino Linotype" w:hAnsi="Palatino Linotype" w:cs="Arial"/>
          <w:i/>
          <w:sz w:val="24"/>
        </w:rPr>
        <w:t>hdspm</w:t>
      </w:r>
      <w:proofErr w:type="spellEnd"/>
      <w:proofErr w:type="gramEnd"/>
      <w:r w:rsidRPr="002374AE">
        <w:rPr>
          <w:rFonts w:ascii="Palatino Linotype" w:hAnsi="Palatino Linotype" w:cs="Arial"/>
          <w:i/>
          <w:sz w:val="24"/>
        </w:rPr>
        <w:t>.”</w:t>
      </w:r>
    </w:p>
    <w:p w14:paraId="7DE7A8C2" w14:textId="77777777" w:rsidR="0014666C" w:rsidRPr="002374AE" w:rsidRDefault="0014666C" w:rsidP="0014666C">
      <w:pPr>
        <w:spacing w:after="0" w:line="360" w:lineRule="auto"/>
        <w:jc w:val="both"/>
        <w:rPr>
          <w:rFonts w:ascii="Palatino Linotype" w:hAnsi="Palatino Linotype" w:cs="Arial"/>
          <w:sz w:val="24"/>
        </w:rPr>
      </w:pPr>
    </w:p>
    <w:p w14:paraId="3B420DCB" w14:textId="09218B84" w:rsidR="0014666C" w:rsidRPr="002374AE" w:rsidRDefault="0014666C" w:rsidP="0014666C">
      <w:pPr>
        <w:spacing w:after="0" w:line="360" w:lineRule="auto"/>
        <w:jc w:val="both"/>
        <w:rPr>
          <w:rFonts w:ascii="Palatino Linotype" w:hAnsi="Palatino Linotype" w:cs="Arial"/>
          <w:sz w:val="24"/>
        </w:rPr>
      </w:pPr>
      <w:r w:rsidRPr="002374AE">
        <w:rPr>
          <w:rFonts w:ascii="Palatino Linotype" w:hAnsi="Palatino Linotype" w:cs="Arial"/>
          <w:sz w:val="24"/>
        </w:rPr>
        <w:t>Para el caso de los Recursos de Revisión</w:t>
      </w:r>
      <w:r w:rsidR="00D907E2" w:rsidRPr="002374AE">
        <w:rPr>
          <w:rFonts w:ascii="Palatino Linotype" w:hAnsi="Palatino Linotype" w:cs="Arial"/>
          <w:sz w:val="24"/>
        </w:rPr>
        <w:t xml:space="preserve"> números </w:t>
      </w:r>
      <w:r w:rsidR="00AD1350" w:rsidRPr="002374AE">
        <w:rPr>
          <w:rFonts w:ascii="Palatino Linotype" w:hAnsi="Palatino Linotype" w:cs="Arial"/>
          <w:sz w:val="24"/>
        </w:rPr>
        <w:t>11181/INFOEM/IP/RR/2022, 11182/INFOEM/IP/RR/2022 y 11183/INFOEM/IP/RR/2022:</w:t>
      </w:r>
    </w:p>
    <w:p w14:paraId="7017ED33" w14:textId="77777777" w:rsidR="0014666C" w:rsidRPr="002374AE" w:rsidRDefault="0014666C" w:rsidP="0014666C">
      <w:pPr>
        <w:spacing w:after="0" w:line="360" w:lineRule="auto"/>
        <w:ind w:left="426"/>
        <w:jc w:val="both"/>
        <w:rPr>
          <w:rFonts w:ascii="Palatino Linotype" w:hAnsi="Palatino Linotype" w:cs="Arial"/>
          <w:i/>
          <w:sz w:val="24"/>
        </w:rPr>
      </w:pPr>
      <w:r w:rsidRPr="002374AE">
        <w:rPr>
          <w:rFonts w:ascii="Palatino Linotype" w:hAnsi="Palatino Linotype" w:cs="Arial"/>
          <w:i/>
          <w:sz w:val="24"/>
        </w:rPr>
        <w:t xml:space="preserve">“incompleto, faltan </w:t>
      </w:r>
      <w:proofErr w:type="spellStart"/>
      <w:r w:rsidRPr="002374AE">
        <w:rPr>
          <w:rFonts w:ascii="Palatino Linotype" w:hAnsi="Palatino Linotype" w:cs="Arial"/>
          <w:i/>
          <w:sz w:val="24"/>
        </w:rPr>
        <w:t>mas</w:t>
      </w:r>
      <w:proofErr w:type="spellEnd"/>
      <w:r w:rsidRPr="002374AE">
        <w:rPr>
          <w:rFonts w:ascii="Palatino Linotype" w:hAnsi="Palatino Linotype" w:cs="Arial"/>
          <w:i/>
          <w:sz w:val="24"/>
        </w:rPr>
        <w:t xml:space="preserve"> compras mayores, </w:t>
      </w:r>
      <w:proofErr w:type="spellStart"/>
      <w:r w:rsidRPr="002374AE">
        <w:rPr>
          <w:rFonts w:ascii="Palatino Linotype" w:hAnsi="Palatino Linotype" w:cs="Arial"/>
          <w:i/>
          <w:sz w:val="24"/>
        </w:rPr>
        <w:t>etc</w:t>
      </w:r>
      <w:proofErr w:type="spellEnd"/>
      <w:r w:rsidRPr="002374AE">
        <w:rPr>
          <w:rFonts w:ascii="Palatino Linotype" w:hAnsi="Palatino Linotype" w:cs="Arial"/>
          <w:i/>
          <w:sz w:val="24"/>
        </w:rPr>
        <w:t>”</w:t>
      </w:r>
    </w:p>
    <w:p w14:paraId="60F3B02A" w14:textId="77777777" w:rsidR="00152437" w:rsidRPr="002374AE" w:rsidRDefault="00152437" w:rsidP="00152437">
      <w:pPr>
        <w:spacing w:after="0" w:line="360" w:lineRule="auto"/>
        <w:jc w:val="both"/>
        <w:rPr>
          <w:rFonts w:ascii="Palatino Linotype" w:hAnsi="Palatino Linotype" w:cs="Arial"/>
          <w:b/>
          <w:sz w:val="16"/>
        </w:rPr>
      </w:pPr>
    </w:p>
    <w:p w14:paraId="7FBA3829" w14:textId="77777777" w:rsidR="0014666C" w:rsidRPr="002374AE" w:rsidRDefault="0014666C" w:rsidP="00152437">
      <w:pPr>
        <w:spacing w:after="0" w:line="360" w:lineRule="auto"/>
        <w:jc w:val="both"/>
        <w:rPr>
          <w:rFonts w:ascii="Palatino Linotype" w:hAnsi="Palatino Linotype" w:cs="Arial"/>
          <w:b/>
          <w:sz w:val="16"/>
        </w:rPr>
      </w:pPr>
    </w:p>
    <w:p w14:paraId="2609753B" w14:textId="77777777" w:rsidR="00152437" w:rsidRPr="002374AE" w:rsidRDefault="00152437" w:rsidP="00152437">
      <w:pPr>
        <w:spacing w:after="0" w:line="360" w:lineRule="auto"/>
        <w:jc w:val="both"/>
        <w:rPr>
          <w:rFonts w:ascii="Palatino Linotype" w:hAnsi="Palatino Linotype" w:cs="Arial"/>
          <w:b/>
          <w:sz w:val="24"/>
          <w:szCs w:val="24"/>
        </w:rPr>
      </w:pPr>
      <w:r w:rsidRPr="002374AE">
        <w:rPr>
          <w:rFonts w:ascii="Palatino Linotype" w:hAnsi="Palatino Linotype" w:cs="Arial"/>
          <w:b/>
          <w:sz w:val="28"/>
        </w:rPr>
        <w:t>CUARTO</w:t>
      </w:r>
      <w:r w:rsidRPr="002374AE">
        <w:rPr>
          <w:rFonts w:ascii="Palatino Linotype" w:hAnsi="Palatino Linotype" w:cs="Arial"/>
          <w:b/>
          <w:sz w:val="24"/>
          <w:szCs w:val="24"/>
        </w:rPr>
        <w:t xml:space="preserve">. </w:t>
      </w:r>
      <w:r w:rsidRPr="002374AE">
        <w:rPr>
          <w:rFonts w:ascii="Palatino Linotype" w:hAnsi="Palatino Linotype" w:cs="Arial"/>
          <w:b/>
          <w:sz w:val="28"/>
          <w:szCs w:val="28"/>
        </w:rPr>
        <w:t>Del turno de los recursos de revisión.</w:t>
      </w:r>
    </w:p>
    <w:p w14:paraId="53E3277B" w14:textId="77777777" w:rsidR="00152437" w:rsidRPr="002374AE" w:rsidRDefault="00152437" w:rsidP="00152437">
      <w:pPr>
        <w:spacing w:after="0" w:line="360" w:lineRule="auto"/>
        <w:jc w:val="both"/>
        <w:rPr>
          <w:rFonts w:ascii="Palatino Linotype" w:hAnsi="Palatino Linotype" w:cs="Arial"/>
          <w:sz w:val="24"/>
          <w:szCs w:val="24"/>
        </w:rPr>
      </w:pPr>
      <w:r w:rsidRPr="002374AE">
        <w:rPr>
          <w:rFonts w:ascii="Palatino Linotype" w:hAnsi="Palatino Linotype" w:cs="Arial"/>
          <w:sz w:val="24"/>
          <w:szCs w:val="24"/>
        </w:rPr>
        <w:t xml:space="preserve">Los medios de impugnación le fueron turnados a los Comisionados </w:t>
      </w:r>
      <w:r w:rsidRPr="002374AE">
        <w:rPr>
          <w:rFonts w:ascii="Palatino Linotype" w:hAnsi="Palatino Linotype" w:cs="Arial"/>
          <w:b/>
          <w:sz w:val="24"/>
          <w:szCs w:val="24"/>
        </w:rPr>
        <w:t>José Martínez Vilchis</w:t>
      </w:r>
      <w:r w:rsidRPr="002374AE">
        <w:rPr>
          <w:rFonts w:ascii="Palatino Linotype" w:hAnsi="Palatino Linotype" w:cs="Arial"/>
          <w:sz w:val="24"/>
          <w:szCs w:val="24"/>
        </w:rPr>
        <w:t xml:space="preserve">, </w:t>
      </w:r>
      <w:r w:rsidRPr="002374AE">
        <w:rPr>
          <w:rFonts w:ascii="Palatino Linotype" w:hAnsi="Palatino Linotype" w:cs="Arial"/>
          <w:b/>
          <w:sz w:val="24"/>
          <w:szCs w:val="24"/>
        </w:rPr>
        <w:t>Luis Gustavo Parra Noriega</w:t>
      </w:r>
      <w:r w:rsidRPr="002374AE">
        <w:rPr>
          <w:rFonts w:ascii="Palatino Linotype" w:hAnsi="Palatino Linotype" w:cs="Arial"/>
          <w:sz w:val="24"/>
          <w:szCs w:val="24"/>
        </w:rPr>
        <w:t xml:space="preserve">, </w:t>
      </w:r>
      <w:r w:rsidRPr="002374AE">
        <w:rPr>
          <w:rFonts w:ascii="Palatino Linotype" w:hAnsi="Palatino Linotype" w:cs="Arial"/>
          <w:b/>
          <w:sz w:val="24"/>
          <w:szCs w:val="24"/>
        </w:rPr>
        <w:t>Sharon Cristina Morales Martínez</w:t>
      </w:r>
      <w:r w:rsidR="0014666C" w:rsidRPr="002374AE">
        <w:rPr>
          <w:rFonts w:ascii="Palatino Linotype" w:hAnsi="Palatino Linotype" w:cs="Arial"/>
          <w:sz w:val="24"/>
          <w:szCs w:val="24"/>
        </w:rPr>
        <w:t xml:space="preserve"> y </w:t>
      </w:r>
      <w:r w:rsidRPr="002374AE">
        <w:rPr>
          <w:rFonts w:ascii="Palatino Linotype" w:hAnsi="Palatino Linotype" w:cs="Arial"/>
          <w:b/>
          <w:sz w:val="24"/>
          <w:szCs w:val="24"/>
        </w:rPr>
        <w:t>María del Rosario Mejía Ayala</w:t>
      </w:r>
      <w:r w:rsidRPr="002374AE">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tres, </w:t>
      </w:r>
      <w:r w:rsidR="00F96118" w:rsidRPr="002374AE">
        <w:rPr>
          <w:rFonts w:ascii="Palatino Linotype" w:hAnsi="Palatino Linotype" w:cs="Arial"/>
          <w:sz w:val="24"/>
          <w:szCs w:val="24"/>
        </w:rPr>
        <w:t>diez, trece y catorce de junio</w:t>
      </w:r>
      <w:r w:rsidRPr="002374AE">
        <w:rPr>
          <w:rFonts w:ascii="Palatino Linotype" w:hAnsi="Palatino Linotype" w:cs="Arial"/>
          <w:sz w:val="24"/>
          <w:szCs w:val="24"/>
        </w:rPr>
        <w:t xml:space="preserve"> de dos mil veintidós, determinándose en ellos, un plazo de siete días para que las partes manifestaran lo que a su derecho corresponda en términos del numeral ya citado.</w:t>
      </w:r>
    </w:p>
    <w:p w14:paraId="4C6E8BB9" w14:textId="77777777" w:rsidR="00152437" w:rsidRPr="002374AE" w:rsidRDefault="00152437" w:rsidP="00152437">
      <w:pPr>
        <w:spacing w:after="0" w:line="360" w:lineRule="auto"/>
        <w:jc w:val="both"/>
        <w:rPr>
          <w:rFonts w:ascii="Palatino Linotype" w:hAnsi="Palatino Linotype" w:cs="Arial"/>
          <w:sz w:val="24"/>
          <w:szCs w:val="24"/>
        </w:rPr>
      </w:pPr>
    </w:p>
    <w:p w14:paraId="47F32394" w14:textId="77777777" w:rsidR="00152437" w:rsidRPr="002374AE" w:rsidRDefault="00152437" w:rsidP="00152437">
      <w:pPr>
        <w:spacing w:after="0"/>
        <w:rPr>
          <w:rFonts w:ascii="Palatino Linotype" w:hAnsi="Palatino Linotype"/>
          <w:sz w:val="2"/>
        </w:rPr>
      </w:pPr>
    </w:p>
    <w:p w14:paraId="55A8C9C5" w14:textId="77777777" w:rsidR="00152437" w:rsidRPr="002374AE" w:rsidRDefault="00152437" w:rsidP="00152437">
      <w:pPr>
        <w:pStyle w:val="Prrafodelista"/>
        <w:spacing w:line="360" w:lineRule="auto"/>
        <w:ind w:left="0"/>
        <w:jc w:val="both"/>
        <w:rPr>
          <w:rFonts w:ascii="Palatino Linotype" w:hAnsi="Palatino Linotype" w:cs="Arial"/>
          <w:b/>
          <w:sz w:val="28"/>
          <w:szCs w:val="28"/>
        </w:rPr>
      </w:pPr>
      <w:r w:rsidRPr="002374AE">
        <w:rPr>
          <w:rFonts w:ascii="Palatino Linotype" w:hAnsi="Palatino Linotype" w:cs="Arial"/>
          <w:b/>
          <w:color w:val="000000" w:themeColor="text1"/>
          <w:sz w:val="28"/>
        </w:rPr>
        <w:t>QUINTO</w:t>
      </w:r>
      <w:r w:rsidRPr="002374AE">
        <w:rPr>
          <w:rFonts w:ascii="Palatino Linotype" w:hAnsi="Palatino Linotype" w:cs="Arial"/>
          <w:b/>
          <w:color w:val="000000" w:themeColor="text1"/>
          <w:sz w:val="28"/>
          <w:szCs w:val="28"/>
        </w:rPr>
        <w:t xml:space="preserve">. </w:t>
      </w:r>
      <w:r w:rsidRPr="002374AE">
        <w:rPr>
          <w:rFonts w:ascii="Palatino Linotype" w:hAnsi="Palatino Linotype" w:cs="Arial"/>
          <w:b/>
          <w:sz w:val="28"/>
          <w:szCs w:val="28"/>
        </w:rPr>
        <w:t>De la acumulación.</w:t>
      </w:r>
    </w:p>
    <w:p w14:paraId="47515EB6" w14:textId="77777777" w:rsidR="00152437" w:rsidRPr="002374AE" w:rsidRDefault="00152437" w:rsidP="00152437">
      <w:pPr>
        <w:pStyle w:val="Prrafodelista"/>
        <w:spacing w:line="360" w:lineRule="auto"/>
        <w:ind w:left="0"/>
        <w:jc w:val="both"/>
        <w:rPr>
          <w:rFonts w:ascii="Palatino Linotype" w:hAnsi="Palatino Linotype" w:cs="Arial"/>
        </w:rPr>
      </w:pPr>
      <w:r w:rsidRPr="002374AE">
        <w:rPr>
          <w:rFonts w:ascii="Palatino Linotype" w:hAnsi="Palatino Linotype" w:cs="Arial"/>
        </w:rPr>
        <w:t xml:space="preserve">Posteriormente por acuerdo del Pleno del Instituto, en la </w:t>
      </w:r>
      <w:r w:rsidRPr="002374AE">
        <w:rPr>
          <w:rFonts w:ascii="Palatino Linotype" w:hAnsi="Palatino Linotype" w:cs="Arial"/>
          <w:b/>
        </w:rPr>
        <w:t>Vigésima</w:t>
      </w:r>
      <w:r w:rsidRPr="002374AE">
        <w:rPr>
          <w:rFonts w:ascii="Palatino Linotype" w:hAnsi="Palatino Linotype" w:cs="Arial"/>
        </w:rPr>
        <w:t xml:space="preserve"> </w:t>
      </w:r>
      <w:r w:rsidR="00F96118" w:rsidRPr="002374AE">
        <w:rPr>
          <w:rFonts w:ascii="Palatino Linotype" w:hAnsi="Palatino Linotype" w:cs="Arial"/>
          <w:b/>
        </w:rPr>
        <w:t>Tercera</w:t>
      </w:r>
      <w:r w:rsidRPr="002374AE">
        <w:rPr>
          <w:rFonts w:ascii="Palatino Linotype" w:hAnsi="Palatino Linotype" w:cs="Arial"/>
        </w:rPr>
        <w:t xml:space="preserve"> Sesión de Pleno de fecha </w:t>
      </w:r>
      <w:r w:rsidR="00F96118" w:rsidRPr="002374AE">
        <w:rPr>
          <w:rFonts w:ascii="Palatino Linotype" w:hAnsi="Palatino Linotype" w:cs="Arial"/>
          <w:b/>
        </w:rPr>
        <w:t>veintiuno de junio</w:t>
      </w:r>
      <w:r w:rsidRPr="002374AE">
        <w:rPr>
          <w:rFonts w:ascii="Palatino Linotype" w:hAnsi="Palatino Linotype" w:cs="Arial"/>
          <w:b/>
        </w:rPr>
        <w:t xml:space="preserve"> del año dos mil veintidós</w:t>
      </w:r>
      <w:r w:rsidRPr="002374AE">
        <w:rPr>
          <w:rFonts w:ascii="Palatino Linotype" w:hAnsi="Palatino Linotype" w:cs="Arial"/>
        </w:rPr>
        <w:t xml:space="preserve">, se determinó acumular los recursos de revisión en estudio, ya que existe identidad del solicitante, del </w:t>
      </w:r>
      <w:r w:rsidRPr="002374AE">
        <w:rPr>
          <w:rFonts w:ascii="Palatino Linotype" w:hAnsi="Palatino Linotype" w:cs="Arial"/>
          <w:b/>
        </w:rPr>
        <w:t>Sujeto Obligado</w:t>
      </w:r>
      <w:r w:rsidRPr="002374AE">
        <w:rPr>
          <w:rFonts w:ascii="Palatino Linotype" w:hAnsi="Palatino Linotype" w:cs="Arial"/>
        </w:rPr>
        <w:t xml:space="preserve"> y similitud de causas y objeto de solicitud.</w:t>
      </w:r>
    </w:p>
    <w:p w14:paraId="17AB4549" w14:textId="77777777" w:rsidR="00152437" w:rsidRPr="002374AE" w:rsidRDefault="00152437" w:rsidP="00152437">
      <w:pPr>
        <w:pStyle w:val="Prrafodelista"/>
        <w:spacing w:line="360" w:lineRule="auto"/>
        <w:ind w:left="0"/>
        <w:jc w:val="both"/>
        <w:rPr>
          <w:rFonts w:ascii="Palatino Linotype" w:hAnsi="Palatino Linotype" w:cs="Arial"/>
        </w:rPr>
      </w:pPr>
    </w:p>
    <w:p w14:paraId="208DBAD8" w14:textId="77777777" w:rsidR="00152437" w:rsidRPr="002374AE" w:rsidRDefault="00152437" w:rsidP="00152437">
      <w:pPr>
        <w:spacing w:after="0" w:line="360" w:lineRule="auto"/>
        <w:jc w:val="both"/>
        <w:rPr>
          <w:rFonts w:ascii="Palatino Linotype" w:hAnsi="Palatino Linotype"/>
          <w:sz w:val="24"/>
          <w:szCs w:val="24"/>
        </w:rPr>
      </w:pPr>
      <w:r w:rsidRPr="002374AE">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845A238" w14:textId="77777777" w:rsidR="00152437" w:rsidRPr="002374AE" w:rsidRDefault="00152437" w:rsidP="00152437">
      <w:pPr>
        <w:spacing w:after="0" w:line="360" w:lineRule="auto"/>
        <w:jc w:val="both"/>
        <w:rPr>
          <w:rFonts w:ascii="Palatino Linotype" w:hAnsi="Palatino Linotype"/>
          <w:sz w:val="24"/>
          <w:szCs w:val="24"/>
        </w:rPr>
      </w:pPr>
    </w:p>
    <w:p w14:paraId="226D2F90" w14:textId="77777777" w:rsidR="00152437" w:rsidRPr="002374AE" w:rsidRDefault="00152437" w:rsidP="00152437">
      <w:pPr>
        <w:spacing w:after="0" w:line="240" w:lineRule="auto"/>
        <w:ind w:left="851" w:right="851"/>
        <w:jc w:val="both"/>
        <w:rPr>
          <w:rFonts w:ascii="Palatino Linotype" w:hAnsi="Palatino Linotype"/>
          <w:i/>
          <w:szCs w:val="24"/>
        </w:rPr>
      </w:pPr>
      <w:r w:rsidRPr="002374AE">
        <w:rPr>
          <w:rFonts w:ascii="Palatino Linotype" w:hAnsi="Palatino Linotype"/>
          <w:i/>
          <w:szCs w:val="24"/>
        </w:rPr>
        <w:t>“</w:t>
      </w:r>
      <w:r w:rsidRPr="002374AE">
        <w:rPr>
          <w:rFonts w:ascii="Palatino Linotype" w:hAnsi="Palatino Linotype"/>
          <w:b/>
          <w:i/>
          <w:szCs w:val="24"/>
        </w:rPr>
        <w:t>Artículo 195.</w:t>
      </w:r>
      <w:r w:rsidRPr="002374AE">
        <w:rPr>
          <w:rFonts w:ascii="Palatino Linotype" w:hAnsi="Palatino Linotype"/>
          <w:i/>
          <w:szCs w:val="24"/>
        </w:rPr>
        <w:t xml:space="preserve"> En la tramitación del recurso de revisión se aplicarán supletoriamente las disposiciones contenidas en el </w:t>
      </w:r>
      <w:r w:rsidRPr="002374AE">
        <w:rPr>
          <w:rFonts w:ascii="Palatino Linotype" w:hAnsi="Palatino Linotype"/>
          <w:b/>
          <w:i/>
          <w:szCs w:val="24"/>
          <w:u w:val="single"/>
        </w:rPr>
        <w:t>Código de Procedimientos Administrativos del Estado de México</w:t>
      </w:r>
      <w:r w:rsidRPr="002374AE">
        <w:rPr>
          <w:rFonts w:ascii="Palatino Linotype" w:hAnsi="Palatino Linotype"/>
          <w:i/>
          <w:szCs w:val="24"/>
        </w:rPr>
        <w:t>.”</w:t>
      </w:r>
    </w:p>
    <w:p w14:paraId="51C66C78" w14:textId="77777777" w:rsidR="00152437" w:rsidRPr="002374AE" w:rsidRDefault="00152437" w:rsidP="00152437">
      <w:pPr>
        <w:spacing w:after="0" w:line="240" w:lineRule="auto"/>
        <w:ind w:left="851" w:right="851"/>
        <w:jc w:val="both"/>
        <w:rPr>
          <w:rFonts w:ascii="Palatino Linotype" w:hAnsi="Palatino Linotype"/>
          <w:i/>
          <w:szCs w:val="24"/>
        </w:rPr>
      </w:pPr>
    </w:p>
    <w:p w14:paraId="443C2A89" w14:textId="77777777" w:rsidR="00152437" w:rsidRPr="002374AE" w:rsidRDefault="00152437" w:rsidP="00152437">
      <w:pPr>
        <w:spacing w:after="0" w:line="240" w:lineRule="auto"/>
        <w:ind w:left="851" w:right="851"/>
        <w:jc w:val="both"/>
        <w:rPr>
          <w:rFonts w:ascii="Palatino Linotype" w:hAnsi="Palatino Linotype"/>
          <w:i/>
          <w:szCs w:val="24"/>
        </w:rPr>
      </w:pPr>
      <w:r w:rsidRPr="002374AE">
        <w:rPr>
          <w:rFonts w:ascii="Palatino Linotype" w:hAnsi="Palatino Linotype"/>
          <w:i/>
          <w:szCs w:val="24"/>
        </w:rPr>
        <w:t>“</w:t>
      </w:r>
      <w:r w:rsidRPr="002374AE">
        <w:rPr>
          <w:rFonts w:ascii="Palatino Linotype" w:hAnsi="Palatino Linotype"/>
          <w:b/>
          <w:i/>
          <w:szCs w:val="24"/>
        </w:rPr>
        <w:t>Artículo 18.</w:t>
      </w:r>
      <w:r w:rsidRPr="002374AE">
        <w:rPr>
          <w:rFonts w:ascii="Palatino Linotype" w:hAnsi="Palatino Linotype"/>
          <w:i/>
          <w:szCs w:val="24"/>
        </w:rPr>
        <w:t xml:space="preserve"> </w:t>
      </w:r>
      <w:r w:rsidRPr="002374AE">
        <w:rPr>
          <w:rFonts w:ascii="Palatino Linotype" w:hAnsi="Palatino Linotype"/>
          <w:b/>
          <w:i/>
          <w:szCs w:val="24"/>
          <w:u w:val="single"/>
        </w:rPr>
        <w:t>La autoridad administrativa</w:t>
      </w:r>
      <w:r w:rsidRPr="002374AE">
        <w:rPr>
          <w:rFonts w:ascii="Palatino Linotype" w:hAnsi="Palatino Linotype"/>
          <w:i/>
          <w:szCs w:val="24"/>
        </w:rPr>
        <w:t xml:space="preserve"> o el Tribunal </w:t>
      </w:r>
      <w:r w:rsidRPr="002374AE">
        <w:rPr>
          <w:rFonts w:ascii="Palatino Linotype" w:hAnsi="Palatino Linotype"/>
          <w:b/>
          <w:i/>
          <w:szCs w:val="24"/>
          <w:u w:val="single"/>
        </w:rPr>
        <w:t>acordarán la acumulación</w:t>
      </w:r>
      <w:r w:rsidRPr="002374AE">
        <w:rPr>
          <w:rFonts w:ascii="Palatino Linotype" w:hAnsi="Palatino Linotype"/>
          <w:i/>
          <w:szCs w:val="24"/>
        </w:rPr>
        <w:t xml:space="preserve"> de los expedientes del procedimiento y proceso administrativo que ante ellos se sigan</w:t>
      </w:r>
      <w:r w:rsidRPr="002374AE">
        <w:rPr>
          <w:rFonts w:ascii="Palatino Linotype" w:hAnsi="Palatino Linotype"/>
          <w:b/>
          <w:i/>
          <w:szCs w:val="24"/>
          <w:u w:val="single"/>
        </w:rPr>
        <w:t>, de oficio</w:t>
      </w:r>
      <w:r w:rsidRPr="002374AE">
        <w:rPr>
          <w:rFonts w:ascii="Palatino Linotype" w:hAnsi="Palatino Linotype"/>
          <w:i/>
          <w:szCs w:val="24"/>
        </w:rPr>
        <w:t xml:space="preserve"> o a petición de parte, </w:t>
      </w:r>
      <w:r w:rsidRPr="002374AE">
        <w:rPr>
          <w:rFonts w:ascii="Palatino Linotype" w:hAnsi="Palatino Linotype"/>
          <w:b/>
          <w:i/>
          <w:szCs w:val="24"/>
          <w:u w:val="single"/>
        </w:rPr>
        <w:t>cuando las partes o los actos administrativos sean iguales, se trate de actos conexos o resulte conveniente el trámite unificado de los asuntos</w:t>
      </w:r>
      <w:r w:rsidRPr="002374AE">
        <w:rPr>
          <w:rFonts w:ascii="Palatino Linotype" w:hAnsi="Palatino Linotype"/>
          <w:i/>
          <w:szCs w:val="24"/>
        </w:rPr>
        <w:t>, para evitar la emisión de resoluciones contradictorias. La misma regla se aplicará, en lo conducente, para la separación de los expedientes.”</w:t>
      </w:r>
    </w:p>
    <w:p w14:paraId="533895AC" w14:textId="77777777" w:rsidR="00152437" w:rsidRPr="002374AE" w:rsidRDefault="00152437" w:rsidP="00152437">
      <w:pPr>
        <w:spacing w:after="0" w:line="240" w:lineRule="auto"/>
        <w:ind w:left="851" w:right="851"/>
        <w:jc w:val="both"/>
        <w:rPr>
          <w:rFonts w:ascii="Palatino Linotype" w:hAnsi="Palatino Linotype"/>
          <w:i/>
          <w:sz w:val="24"/>
          <w:szCs w:val="24"/>
        </w:rPr>
      </w:pPr>
    </w:p>
    <w:p w14:paraId="3CD2C166" w14:textId="77777777" w:rsidR="00152437" w:rsidRPr="002374AE" w:rsidRDefault="00152437" w:rsidP="00152437">
      <w:pPr>
        <w:spacing w:after="0" w:line="240" w:lineRule="auto"/>
        <w:ind w:right="851"/>
        <w:jc w:val="both"/>
        <w:rPr>
          <w:rFonts w:ascii="Palatino Linotype" w:hAnsi="Palatino Linotype"/>
          <w:i/>
          <w:sz w:val="18"/>
          <w:szCs w:val="24"/>
        </w:rPr>
      </w:pPr>
    </w:p>
    <w:p w14:paraId="7C523EB1" w14:textId="77777777" w:rsidR="00152437" w:rsidRPr="002374AE" w:rsidRDefault="00152437" w:rsidP="00152437">
      <w:pPr>
        <w:spacing w:after="0" w:line="360" w:lineRule="auto"/>
        <w:jc w:val="both"/>
        <w:rPr>
          <w:rFonts w:ascii="Palatino Linotype" w:hAnsi="Palatino Linotype" w:cs="Arial"/>
          <w:b/>
          <w:sz w:val="24"/>
          <w:szCs w:val="24"/>
        </w:rPr>
      </w:pPr>
      <w:r w:rsidRPr="002374AE">
        <w:rPr>
          <w:rFonts w:ascii="Palatino Linotype" w:hAnsi="Palatino Linotype" w:cs="Arial"/>
          <w:b/>
          <w:sz w:val="28"/>
        </w:rPr>
        <w:t>SEXTO</w:t>
      </w:r>
      <w:r w:rsidRPr="002374AE">
        <w:rPr>
          <w:rFonts w:ascii="Palatino Linotype" w:hAnsi="Palatino Linotype" w:cs="Arial"/>
          <w:b/>
          <w:sz w:val="24"/>
          <w:szCs w:val="24"/>
        </w:rPr>
        <w:t xml:space="preserve">. </w:t>
      </w:r>
      <w:r w:rsidRPr="002374AE">
        <w:rPr>
          <w:rFonts w:ascii="Palatino Linotype" w:hAnsi="Palatino Linotype" w:cs="Arial"/>
          <w:b/>
          <w:sz w:val="28"/>
          <w:szCs w:val="28"/>
        </w:rPr>
        <w:t>De la etapa de instrucción.</w:t>
      </w:r>
    </w:p>
    <w:p w14:paraId="7A3C07EE" w14:textId="77777777" w:rsidR="00152437" w:rsidRPr="002374AE" w:rsidRDefault="00152437" w:rsidP="00152437">
      <w:pPr>
        <w:spacing w:after="0" w:line="360" w:lineRule="auto"/>
        <w:jc w:val="both"/>
        <w:rPr>
          <w:rFonts w:ascii="Palatino Linotype" w:hAnsi="Palatino Linotype" w:cs="Arial"/>
          <w:sz w:val="24"/>
          <w:szCs w:val="24"/>
        </w:rPr>
      </w:pPr>
      <w:r w:rsidRPr="002374AE">
        <w:rPr>
          <w:rFonts w:ascii="Palatino Linotype" w:hAnsi="Palatino Linotype" w:cs="Arial"/>
          <w:sz w:val="24"/>
          <w:szCs w:val="24"/>
        </w:rPr>
        <w:t xml:space="preserve">De las constancias que obran en el expediente electrónico del SAIMEX se desprende que </w:t>
      </w:r>
      <w:r w:rsidRPr="002374AE">
        <w:rPr>
          <w:rFonts w:ascii="Palatino Linotype" w:hAnsi="Palatino Linotype" w:cs="Arial"/>
          <w:b/>
          <w:sz w:val="24"/>
          <w:szCs w:val="24"/>
        </w:rPr>
        <w:t>El Sujeto Obligado</w:t>
      </w:r>
      <w:r w:rsidRPr="002374AE">
        <w:rPr>
          <w:rFonts w:ascii="Palatino Linotype" w:hAnsi="Palatino Linotype" w:cs="Arial"/>
          <w:sz w:val="24"/>
          <w:szCs w:val="24"/>
        </w:rPr>
        <w:t xml:space="preserve"> fue omiso en rendir su informe justificado; por su parte, </w:t>
      </w:r>
      <w:r w:rsidRPr="002374AE">
        <w:rPr>
          <w:rFonts w:ascii="Palatino Linotype" w:hAnsi="Palatino Linotype" w:cs="Arial"/>
          <w:b/>
          <w:sz w:val="24"/>
          <w:szCs w:val="24"/>
        </w:rPr>
        <w:t>La Recurrente</w:t>
      </w:r>
      <w:r w:rsidRPr="002374AE">
        <w:rPr>
          <w:rFonts w:ascii="Palatino Linotype" w:hAnsi="Palatino Linotype" w:cs="Arial"/>
          <w:sz w:val="24"/>
          <w:szCs w:val="24"/>
        </w:rPr>
        <w:t>, tampoco realizó alegatos, ni remitió pruebas o manifestaciones.</w:t>
      </w:r>
    </w:p>
    <w:p w14:paraId="6C092A92" w14:textId="77777777" w:rsidR="00152437" w:rsidRPr="002374AE" w:rsidRDefault="00152437" w:rsidP="00152437">
      <w:pPr>
        <w:spacing w:after="0" w:line="360" w:lineRule="auto"/>
        <w:jc w:val="both"/>
        <w:rPr>
          <w:rFonts w:ascii="Palatino Linotype" w:hAnsi="Palatino Linotype" w:cs="Arial"/>
          <w:sz w:val="24"/>
          <w:szCs w:val="24"/>
        </w:rPr>
      </w:pPr>
    </w:p>
    <w:p w14:paraId="36B31FA5" w14:textId="77777777" w:rsidR="00152437" w:rsidRPr="002374AE" w:rsidRDefault="00152437" w:rsidP="00152437">
      <w:pPr>
        <w:spacing w:after="0" w:line="360" w:lineRule="auto"/>
        <w:jc w:val="both"/>
        <w:rPr>
          <w:rFonts w:ascii="Palatino Linotype" w:hAnsi="Palatino Linotype" w:cs="Arial"/>
          <w:b/>
          <w:sz w:val="28"/>
          <w:szCs w:val="24"/>
        </w:rPr>
      </w:pPr>
      <w:r w:rsidRPr="002374AE">
        <w:rPr>
          <w:rFonts w:ascii="Palatino Linotype" w:hAnsi="Palatino Linotype" w:cs="Arial"/>
          <w:b/>
          <w:sz w:val="28"/>
          <w:szCs w:val="24"/>
        </w:rPr>
        <w:t>SÉPTIMO. Del cierre de instrucción.</w:t>
      </w:r>
    </w:p>
    <w:p w14:paraId="10D1D97B" w14:textId="77777777" w:rsidR="00152437" w:rsidRPr="002374AE" w:rsidRDefault="00152437" w:rsidP="00152437">
      <w:pPr>
        <w:spacing w:after="0" w:line="360" w:lineRule="auto"/>
        <w:jc w:val="both"/>
        <w:rPr>
          <w:rFonts w:ascii="Palatino Linotype" w:hAnsi="Palatino Linotype" w:cs="Arial"/>
          <w:sz w:val="24"/>
          <w:szCs w:val="24"/>
        </w:rPr>
      </w:pPr>
      <w:r w:rsidRPr="002374AE">
        <w:rPr>
          <w:rFonts w:ascii="Palatino Linotype" w:hAnsi="Palatino Linotype" w:cs="Arial"/>
          <w:sz w:val="24"/>
          <w:szCs w:val="24"/>
        </w:rPr>
        <w:t xml:space="preserve">En fecha </w:t>
      </w:r>
      <w:r w:rsidR="00F96118" w:rsidRPr="002374AE">
        <w:rPr>
          <w:rFonts w:ascii="Palatino Linotype" w:hAnsi="Palatino Linotype" w:cs="Arial"/>
          <w:sz w:val="24"/>
          <w:szCs w:val="24"/>
        </w:rPr>
        <w:t>dos</w:t>
      </w:r>
      <w:r w:rsidRPr="002374AE">
        <w:rPr>
          <w:rFonts w:ascii="Palatino Linotype" w:hAnsi="Palatino Linotype" w:cs="Arial"/>
          <w:sz w:val="24"/>
          <w:szCs w:val="24"/>
        </w:rPr>
        <w:t xml:space="preserve"> de agosto del año en curso, en términos del artículo 185, fracción VI, de la Ley de Transparencia y Acceso a la Información Pública del Estado de México y Municipios, se decretó el cierre de las mismas, iniciando el término legal para dictar resolución definitiva del asunto.</w:t>
      </w:r>
    </w:p>
    <w:p w14:paraId="5D9103AC" w14:textId="77777777" w:rsidR="00152437" w:rsidRPr="002374AE" w:rsidRDefault="00152437" w:rsidP="00152437">
      <w:pPr>
        <w:spacing w:after="0" w:line="360" w:lineRule="auto"/>
        <w:jc w:val="both"/>
        <w:rPr>
          <w:rFonts w:ascii="Palatino Linotype" w:hAnsi="Palatino Linotype" w:cs="Arial"/>
          <w:sz w:val="24"/>
          <w:szCs w:val="24"/>
        </w:rPr>
      </w:pPr>
    </w:p>
    <w:p w14:paraId="1F46BBF9" w14:textId="77777777" w:rsidR="00152437" w:rsidRPr="002374AE" w:rsidRDefault="00152437" w:rsidP="00152437">
      <w:pPr>
        <w:spacing w:after="0" w:line="360" w:lineRule="auto"/>
        <w:rPr>
          <w:rFonts w:ascii="Palatino Linotype" w:eastAsia="Times New Roman" w:hAnsi="Palatino Linotype" w:cs="Times New Roman"/>
          <w:b/>
          <w:sz w:val="28"/>
          <w:szCs w:val="26"/>
          <w:lang w:eastAsia="es-ES"/>
        </w:rPr>
      </w:pPr>
      <w:r w:rsidRPr="002374AE">
        <w:rPr>
          <w:rFonts w:ascii="Palatino Linotype" w:eastAsia="Times New Roman" w:hAnsi="Palatino Linotype" w:cs="Times New Roman"/>
          <w:b/>
          <w:sz w:val="28"/>
          <w:szCs w:val="26"/>
          <w:lang w:eastAsia="es-ES"/>
        </w:rPr>
        <w:lastRenderedPageBreak/>
        <w:t>OCTAVO. De la ampliación del término para resolver.</w:t>
      </w:r>
    </w:p>
    <w:p w14:paraId="77A5F4CE"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 xml:space="preserve">En fecha </w:t>
      </w:r>
      <w:r w:rsidR="00F96118" w:rsidRPr="002374AE">
        <w:rPr>
          <w:rFonts w:ascii="Palatino Linotype" w:hAnsi="Palatino Linotype"/>
          <w:sz w:val="24"/>
        </w:rPr>
        <w:t>nueve de agosto</w:t>
      </w:r>
      <w:r w:rsidRPr="002374AE">
        <w:rPr>
          <w:rFonts w:ascii="Palatino Linotype" w:hAnsi="Palatino Linotype"/>
          <w:sz w:val="24"/>
        </w:rPr>
        <w:t xml:space="preserve">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34AD6944" w14:textId="77777777" w:rsidR="00152437" w:rsidRPr="002374AE" w:rsidRDefault="00152437" w:rsidP="00152437">
      <w:pPr>
        <w:spacing w:after="0" w:line="360" w:lineRule="auto"/>
        <w:jc w:val="both"/>
        <w:rPr>
          <w:rFonts w:ascii="Palatino Linotype" w:hAnsi="Palatino Linotype"/>
          <w:sz w:val="24"/>
        </w:rPr>
      </w:pPr>
    </w:p>
    <w:p w14:paraId="7BAC14DD"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 xml:space="preserve">Este organismo garante no pasa por alto justificar, </w:t>
      </w:r>
      <w:r w:rsidRPr="002374AE">
        <w:rPr>
          <w:rFonts w:ascii="Palatino Linotype" w:hAnsi="Palatino Linotype"/>
          <w:bCs/>
          <w:sz w:val="24"/>
        </w:rPr>
        <w:t xml:space="preserve">que el plazo para emitir resolución en el presente asunto </w:t>
      </w:r>
      <w:r w:rsidRPr="002374AE">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3A96736" w14:textId="77777777" w:rsidR="00152437" w:rsidRPr="002374AE" w:rsidRDefault="00152437" w:rsidP="00152437">
      <w:pPr>
        <w:spacing w:after="0" w:line="360" w:lineRule="auto"/>
        <w:jc w:val="both"/>
        <w:rPr>
          <w:rFonts w:ascii="Palatino Linotype" w:hAnsi="Palatino Linotype"/>
          <w:sz w:val="24"/>
        </w:rPr>
      </w:pPr>
    </w:p>
    <w:p w14:paraId="64E93F15"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 xml:space="preserve">Por ello, es menester precisar que si bien se ha excedido el plazo para resolver el presente medio de impugnación, de conformidad con la ley de la materia, </w:t>
      </w:r>
      <w:r w:rsidRPr="002374AE">
        <w:rPr>
          <w:rFonts w:ascii="Palatino Linotype" w:hAnsi="Palatino Linotype"/>
          <w:bCs/>
          <w:sz w:val="24"/>
        </w:rPr>
        <w:t>el plazo para emitir resolución</w:t>
      </w:r>
      <w:r w:rsidRPr="002374AE">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325F8DF"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 xml:space="preserve"> </w:t>
      </w:r>
    </w:p>
    <w:p w14:paraId="42C96099"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 xml:space="preserve">Así, en términos de lo que establecen los artículos 8.1 y 25 de la Convención Americana sobre Derechos Humanos, los recursos deben ser sencillos y resolverse en el menor </w:t>
      </w:r>
      <w:r w:rsidRPr="002374AE">
        <w:rPr>
          <w:rFonts w:ascii="Palatino Linotype" w:hAnsi="Palatino Linotype"/>
          <w:sz w:val="24"/>
        </w:rPr>
        <w:lastRenderedPageBreak/>
        <w:t>tiempo posible, tomando en consideración la dilación total del procedimiento; esto es, en un plazo razonable.</w:t>
      </w:r>
    </w:p>
    <w:p w14:paraId="428BA267" w14:textId="77777777" w:rsidR="00152437" w:rsidRPr="002374AE" w:rsidRDefault="00152437" w:rsidP="00152437">
      <w:pPr>
        <w:spacing w:after="0" w:line="360" w:lineRule="auto"/>
        <w:jc w:val="both"/>
        <w:rPr>
          <w:rFonts w:ascii="Palatino Linotype" w:hAnsi="Palatino Linotype"/>
          <w:sz w:val="24"/>
        </w:rPr>
      </w:pPr>
    </w:p>
    <w:p w14:paraId="01E21493"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93C05FF" w14:textId="77777777" w:rsidR="00152437" w:rsidRPr="002374AE" w:rsidRDefault="00152437" w:rsidP="00152437">
      <w:pPr>
        <w:spacing w:after="0" w:line="360" w:lineRule="auto"/>
        <w:jc w:val="both"/>
        <w:rPr>
          <w:rFonts w:ascii="Palatino Linotype" w:hAnsi="Palatino Linotype"/>
          <w:sz w:val="24"/>
        </w:rPr>
      </w:pPr>
    </w:p>
    <w:p w14:paraId="6EBEE320"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C1C2B27" w14:textId="77777777" w:rsidR="00152437" w:rsidRPr="002374AE" w:rsidRDefault="00152437" w:rsidP="00152437">
      <w:pPr>
        <w:spacing w:after="0" w:line="240" w:lineRule="auto"/>
      </w:pPr>
    </w:p>
    <w:p w14:paraId="4FB039A1"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a)      Complejidad del asunto: La complejidad de la prueba, la pluralidad de sujetos procesales, el tiempo transcurrido, las características y contexto del recurso.</w:t>
      </w:r>
    </w:p>
    <w:p w14:paraId="369FB3C0"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b)     Actividad Procesal del interesado: Acciones u omisiones del interesado.</w:t>
      </w:r>
    </w:p>
    <w:p w14:paraId="27BF938F"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c)  Conducta de la Autoridad: Las Acciones u omisiones realizadas en el procedimiento. Así como si la autoridad actuó con la debida diligencia.</w:t>
      </w:r>
    </w:p>
    <w:p w14:paraId="7B8CA15F"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d) La afectación generada en la situación jurídica de la persona involucrada en el proceso: Violación a sus derechos humanos.</w:t>
      </w:r>
    </w:p>
    <w:p w14:paraId="5D17C434" w14:textId="77777777" w:rsidR="00152437" w:rsidRPr="002374AE" w:rsidRDefault="00152437" w:rsidP="00152437">
      <w:pPr>
        <w:spacing w:after="0" w:line="360" w:lineRule="auto"/>
        <w:jc w:val="both"/>
        <w:rPr>
          <w:rFonts w:ascii="Palatino Linotype" w:hAnsi="Palatino Linotype"/>
        </w:rPr>
      </w:pPr>
    </w:p>
    <w:p w14:paraId="73CEE11E"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29F411F"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lastRenderedPageBreak/>
        <w:t>Argumento que encuentra sustento en la jurisprudencia P</w:t>
      </w:r>
      <w:proofErr w:type="gramStart"/>
      <w:r w:rsidRPr="002374AE">
        <w:rPr>
          <w:rFonts w:ascii="Palatino Linotype" w:hAnsi="Palatino Linotype"/>
          <w:sz w:val="24"/>
        </w:rPr>
        <w:t>./</w:t>
      </w:r>
      <w:proofErr w:type="gramEnd"/>
      <w:r w:rsidRPr="002374AE">
        <w:rPr>
          <w:rFonts w:ascii="Palatino Linotype" w:hAnsi="Palatino Linotype"/>
          <w:sz w:val="24"/>
        </w:rPr>
        <w:t xml:space="preserve">J. 32/92 emitida por el Pleno de la Suprema Corte de Justicia de la Nación de rubro </w:t>
      </w:r>
      <w:r w:rsidRPr="002374AE">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2374AE">
        <w:rPr>
          <w:rFonts w:ascii="Palatino Linotype" w:hAnsi="Palatino Linotype"/>
          <w:sz w:val="24"/>
        </w:rPr>
        <w:t>, visible en la Gaceta del Seminario Judicial de la Federación con el registro digital 205635.</w:t>
      </w:r>
    </w:p>
    <w:p w14:paraId="12921A9B" w14:textId="77777777" w:rsidR="00152437" w:rsidRPr="002374AE" w:rsidRDefault="00152437" w:rsidP="00152437">
      <w:pPr>
        <w:spacing w:after="0" w:line="360" w:lineRule="auto"/>
        <w:jc w:val="both"/>
        <w:rPr>
          <w:rFonts w:ascii="Palatino Linotype" w:hAnsi="Palatino Linotype"/>
          <w:sz w:val="24"/>
        </w:rPr>
      </w:pPr>
    </w:p>
    <w:p w14:paraId="0A1365B5"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531897A" w14:textId="77777777" w:rsidR="00152437" w:rsidRPr="002374AE" w:rsidRDefault="00152437" w:rsidP="00152437">
      <w:pPr>
        <w:spacing w:after="0" w:line="360" w:lineRule="auto"/>
        <w:jc w:val="both"/>
        <w:rPr>
          <w:rFonts w:ascii="Palatino Linotype" w:hAnsi="Palatino Linotype"/>
          <w:sz w:val="24"/>
        </w:rPr>
      </w:pPr>
    </w:p>
    <w:p w14:paraId="7873D40D"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0E9AE28C" w14:textId="77777777" w:rsidR="00152437" w:rsidRPr="002374AE" w:rsidRDefault="00152437" w:rsidP="00152437">
      <w:pPr>
        <w:spacing w:after="0" w:line="360" w:lineRule="auto"/>
        <w:jc w:val="both"/>
        <w:rPr>
          <w:rFonts w:ascii="Palatino Linotype" w:hAnsi="Palatino Linotype"/>
          <w:b/>
          <w:i/>
        </w:rPr>
      </w:pPr>
    </w:p>
    <w:p w14:paraId="66F1D705" w14:textId="77777777" w:rsidR="00152437" w:rsidRPr="002374AE" w:rsidRDefault="00152437" w:rsidP="00152437">
      <w:pPr>
        <w:spacing w:after="0" w:line="360" w:lineRule="auto"/>
        <w:jc w:val="both"/>
        <w:rPr>
          <w:rFonts w:ascii="Palatino Linotype" w:hAnsi="Palatino Linotype"/>
        </w:rPr>
      </w:pPr>
      <w:r w:rsidRPr="002374AE">
        <w:rPr>
          <w:rFonts w:ascii="Palatino Linotype" w:hAnsi="Palatino Linotype"/>
          <w:b/>
          <w:i/>
        </w:rPr>
        <w:t>“PLAZO RAZONABLE PARA RESOLVER. DIMENSIÓN Y EFECTOS DE ESTE CONCEPTO CUANDO SE ADUCE EXCESIVA CARGA DE TRABAJO.”</w:t>
      </w:r>
      <w:r w:rsidRPr="002374AE">
        <w:rPr>
          <w:rFonts w:ascii="Palatino Linotype" w:hAnsi="Palatino Linotype"/>
        </w:rPr>
        <w:t xml:space="preserve"> consultable en el Seminario Judicial de la Federación y su gaceta, con el registro digital 2002351.</w:t>
      </w:r>
    </w:p>
    <w:p w14:paraId="66D2C390" w14:textId="77777777" w:rsidR="00152437" w:rsidRPr="002374AE" w:rsidRDefault="00152437" w:rsidP="00152437">
      <w:pPr>
        <w:spacing w:after="0" w:line="360" w:lineRule="auto"/>
        <w:jc w:val="both"/>
        <w:rPr>
          <w:rFonts w:ascii="Palatino Linotype" w:hAnsi="Palatino Linotype"/>
        </w:rPr>
      </w:pPr>
      <w:r w:rsidRPr="002374AE">
        <w:rPr>
          <w:rFonts w:ascii="Palatino Linotype" w:hAnsi="Palatino Linotype"/>
          <w:b/>
          <w:i/>
        </w:rPr>
        <w:lastRenderedPageBreak/>
        <w:t>“PLAZO RAZONABLE PARA RESOLVER. CONCEPTO Y ELEMENTOS QUE LO INTEGRAN A LA LUZ DEL DERECHO INTERNACIONAL DE LOS DERECHOS HUMANOS.”</w:t>
      </w:r>
      <w:r w:rsidRPr="002374AE">
        <w:rPr>
          <w:rFonts w:ascii="Palatino Linotype" w:hAnsi="Palatino Linotype"/>
        </w:rPr>
        <w:t>, visible en el Seminario Judicial de la Federación y su gaceta, con el registro digital 2002350.</w:t>
      </w:r>
    </w:p>
    <w:p w14:paraId="3EA568F8" w14:textId="77777777" w:rsidR="00152437" w:rsidRPr="002374AE" w:rsidRDefault="00152437" w:rsidP="00152437">
      <w:pPr>
        <w:spacing w:after="0" w:line="360" w:lineRule="auto"/>
        <w:jc w:val="both"/>
        <w:rPr>
          <w:rFonts w:ascii="Palatino Linotype" w:hAnsi="Palatino Linotype"/>
        </w:rPr>
      </w:pPr>
    </w:p>
    <w:p w14:paraId="6AB8BD05" w14:textId="77777777" w:rsidR="00152437" w:rsidRPr="002374AE" w:rsidRDefault="00152437" w:rsidP="00152437">
      <w:pPr>
        <w:spacing w:after="0" w:line="360" w:lineRule="auto"/>
        <w:jc w:val="both"/>
        <w:rPr>
          <w:rFonts w:ascii="Palatino Linotype" w:hAnsi="Palatino Linotype"/>
          <w:sz w:val="24"/>
        </w:rPr>
      </w:pPr>
      <w:r w:rsidRPr="002374AE">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4C385B3B" w14:textId="77777777" w:rsidR="00152437" w:rsidRPr="002374AE" w:rsidRDefault="00152437" w:rsidP="00152437">
      <w:pPr>
        <w:spacing w:after="0" w:line="360" w:lineRule="auto"/>
        <w:jc w:val="both"/>
        <w:rPr>
          <w:rFonts w:ascii="Palatino Linotype" w:hAnsi="Palatino Linotype" w:cs="Arial"/>
          <w:sz w:val="24"/>
          <w:szCs w:val="24"/>
        </w:rPr>
      </w:pPr>
    </w:p>
    <w:p w14:paraId="2910CE49" w14:textId="77777777" w:rsidR="00152437" w:rsidRPr="002374AE" w:rsidRDefault="00152437" w:rsidP="00152437">
      <w:pPr>
        <w:spacing w:after="0" w:line="360" w:lineRule="auto"/>
        <w:jc w:val="center"/>
        <w:rPr>
          <w:rFonts w:ascii="Palatino Linotype" w:hAnsi="Palatino Linotype" w:cs="Arial"/>
          <w:b/>
          <w:sz w:val="28"/>
        </w:rPr>
      </w:pPr>
      <w:r w:rsidRPr="002374AE">
        <w:rPr>
          <w:rFonts w:ascii="Palatino Linotype" w:hAnsi="Palatino Linotype" w:cs="Arial"/>
          <w:b/>
          <w:sz w:val="28"/>
        </w:rPr>
        <w:t xml:space="preserve">C O N S I D E R A N D O </w:t>
      </w:r>
    </w:p>
    <w:p w14:paraId="04C696EC" w14:textId="77777777" w:rsidR="00152437" w:rsidRPr="002374AE" w:rsidRDefault="00152437" w:rsidP="00152437">
      <w:pPr>
        <w:spacing w:after="0" w:line="240" w:lineRule="auto"/>
        <w:rPr>
          <w:rFonts w:ascii="Times New Roman" w:eastAsia="Times New Roman" w:hAnsi="Times New Roman" w:cs="Times New Roman"/>
          <w:sz w:val="16"/>
          <w:szCs w:val="24"/>
          <w:lang w:eastAsia="es-ES"/>
        </w:rPr>
      </w:pPr>
    </w:p>
    <w:p w14:paraId="51988B63" w14:textId="77777777" w:rsidR="00152437" w:rsidRPr="002374AE" w:rsidRDefault="00152437" w:rsidP="00152437">
      <w:pPr>
        <w:spacing w:after="0" w:line="360" w:lineRule="auto"/>
        <w:jc w:val="both"/>
        <w:rPr>
          <w:rFonts w:ascii="Palatino Linotype" w:hAnsi="Palatino Linotype" w:cs="Arial"/>
          <w:sz w:val="24"/>
        </w:rPr>
      </w:pPr>
      <w:r w:rsidRPr="002374AE">
        <w:rPr>
          <w:rFonts w:ascii="Palatino Linotype" w:hAnsi="Palatino Linotype" w:cs="Arial"/>
          <w:b/>
          <w:sz w:val="28"/>
        </w:rPr>
        <w:t>PRIMERO.</w:t>
      </w:r>
      <w:r w:rsidRPr="002374AE">
        <w:rPr>
          <w:rFonts w:ascii="Palatino Linotype" w:hAnsi="Palatino Linotype" w:cs="Arial"/>
          <w:b/>
        </w:rPr>
        <w:t xml:space="preserve"> </w:t>
      </w:r>
      <w:r w:rsidRPr="002374AE">
        <w:rPr>
          <w:rFonts w:ascii="Palatino Linotype" w:hAnsi="Palatino Linotype" w:cs="Arial"/>
          <w:b/>
          <w:sz w:val="28"/>
          <w:szCs w:val="28"/>
        </w:rPr>
        <w:t>De la competencia</w:t>
      </w:r>
      <w:r w:rsidRPr="002374AE">
        <w:rPr>
          <w:rFonts w:ascii="Palatino Linotype" w:hAnsi="Palatino Linotype" w:cs="Arial"/>
          <w:sz w:val="28"/>
          <w:szCs w:val="28"/>
        </w:rPr>
        <w:t>.</w:t>
      </w:r>
    </w:p>
    <w:p w14:paraId="642842E2" w14:textId="77777777" w:rsidR="00152437" w:rsidRPr="002374AE" w:rsidRDefault="00152437" w:rsidP="00152437">
      <w:pPr>
        <w:spacing w:after="0" w:line="360" w:lineRule="auto"/>
        <w:jc w:val="both"/>
        <w:rPr>
          <w:rFonts w:ascii="Palatino Linotype" w:eastAsia="Times New Roman" w:hAnsi="Palatino Linotype" w:cs="Arial"/>
          <w:color w:val="222222"/>
          <w:sz w:val="24"/>
          <w:szCs w:val="24"/>
          <w:shd w:val="clear" w:color="auto" w:fill="FFFFFF"/>
          <w:lang w:eastAsia="es-MX"/>
        </w:rPr>
      </w:pPr>
      <w:r w:rsidRPr="002374AE">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79AC3D8" w14:textId="77777777" w:rsidR="00152437" w:rsidRPr="002374AE" w:rsidRDefault="00152437" w:rsidP="00152437">
      <w:pPr>
        <w:spacing w:after="0" w:line="360" w:lineRule="auto"/>
        <w:jc w:val="both"/>
        <w:rPr>
          <w:rFonts w:ascii="Palatino Linotype" w:eastAsia="Times New Roman" w:hAnsi="Palatino Linotype" w:cs="Arial"/>
          <w:color w:val="222222"/>
          <w:sz w:val="24"/>
          <w:szCs w:val="24"/>
          <w:shd w:val="clear" w:color="auto" w:fill="FFFFFF"/>
          <w:lang w:eastAsia="es-MX"/>
        </w:rPr>
      </w:pPr>
    </w:p>
    <w:p w14:paraId="07583D51" w14:textId="77777777" w:rsidR="00152437" w:rsidRPr="002374AE" w:rsidRDefault="00152437" w:rsidP="00152437">
      <w:pPr>
        <w:spacing w:after="0" w:line="360" w:lineRule="auto"/>
        <w:jc w:val="both"/>
        <w:rPr>
          <w:rFonts w:ascii="Palatino Linotype" w:eastAsia="Times New Roman" w:hAnsi="Palatino Linotype" w:cs="Arial"/>
          <w:color w:val="222222"/>
          <w:sz w:val="24"/>
          <w:szCs w:val="24"/>
          <w:shd w:val="clear" w:color="auto" w:fill="FFFFFF"/>
          <w:lang w:eastAsia="es-MX"/>
        </w:rPr>
      </w:pPr>
    </w:p>
    <w:p w14:paraId="5F350C0A" w14:textId="77777777" w:rsidR="00152437" w:rsidRPr="002374AE" w:rsidRDefault="00152437" w:rsidP="00152437">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2374AE">
        <w:rPr>
          <w:rFonts w:ascii="Palatino Linotype" w:eastAsia="Times New Roman" w:hAnsi="Palatino Linotype" w:cs="Arial"/>
          <w:b/>
          <w:sz w:val="28"/>
          <w:szCs w:val="24"/>
          <w:lang w:val="es-ES" w:eastAsia="es-ES"/>
        </w:rPr>
        <w:lastRenderedPageBreak/>
        <w:t>SEGUNDO</w:t>
      </w:r>
      <w:r w:rsidRPr="002374AE">
        <w:rPr>
          <w:rFonts w:ascii="Palatino Linotype" w:eastAsia="Times New Roman" w:hAnsi="Palatino Linotype" w:cs="Arial"/>
          <w:b/>
          <w:sz w:val="24"/>
          <w:szCs w:val="24"/>
          <w:lang w:val="es-ES" w:eastAsia="es-ES"/>
        </w:rPr>
        <w:t xml:space="preserve">. </w:t>
      </w:r>
      <w:r w:rsidRPr="002374AE">
        <w:rPr>
          <w:rFonts w:ascii="Palatino Linotype" w:eastAsia="Times New Roman" w:hAnsi="Palatino Linotype" w:cs="Arial"/>
          <w:b/>
          <w:sz w:val="28"/>
          <w:szCs w:val="28"/>
          <w:lang w:val="es-ES" w:eastAsia="es-ES"/>
        </w:rPr>
        <w:t>Sobre los alcances del recurso de revisión.</w:t>
      </w:r>
      <w:r w:rsidRPr="002374AE">
        <w:rPr>
          <w:rFonts w:ascii="Palatino Linotype" w:eastAsia="Times New Roman" w:hAnsi="Palatino Linotype" w:cs="Arial"/>
          <w:b/>
          <w:sz w:val="24"/>
          <w:szCs w:val="24"/>
          <w:lang w:val="es-ES" w:eastAsia="es-ES"/>
        </w:rPr>
        <w:t xml:space="preserve"> </w:t>
      </w:r>
    </w:p>
    <w:p w14:paraId="111BBDA4" w14:textId="77777777" w:rsidR="00152437" w:rsidRPr="002374AE" w:rsidRDefault="00152437" w:rsidP="001524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374AE">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0470688" w14:textId="77777777" w:rsidR="00152437" w:rsidRPr="002374AE" w:rsidRDefault="00152437" w:rsidP="00152437">
      <w:pPr>
        <w:spacing w:after="0" w:line="360" w:lineRule="auto"/>
        <w:jc w:val="both"/>
        <w:rPr>
          <w:rFonts w:ascii="Palatino Linotype" w:hAnsi="Palatino Linotype" w:cs="Arial"/>
          <w:b/>
          <w:sz w:val="24"/>
          <w:szCs w:val="28"/>
        </w:rPr>
      </w:pPr>
    </w:p>
    <w:p w14:paraId="6FD273F5" w14:textId="77777777" w:rsidR="00152437" w:rsidRPr="002374AE" w:rsidRDefault="00152437" w:rsidP="00152437">
      <w:pPr>
        <w:spacing w:after="0" w:line="360" w:lineRule="auto"/>
        <w:jc w:val="both"/>
        <w:rPr>
          <w:rFonts w:ascii="Palatino Linotype" w:hAnsi="Palatino Linotype" w:cs="Arial"/>
          <w:b/>
          <w:sz w:val="28"/>
          <w:szCs w:val="28"/>
        </w:rPr>
      </w:pPr>
      <w:r w:rsidRPr="002374AE">
        <w:rPr>
          <w:rFonts w:ascii="Palatino Linotype" w:hAnsi="Palatino Linotype" w:cs="Arial"/>
          <w:b/>
          <w:sz w:val="28"/>
          <w:szCs w:val="28"/>
        </w:rPr>
        <w:t>TERCERO. De las causas de improcedencia.</w:t>
      </w:r>
    </w:p>
    <w:p w14:paraId="77B77536" w14:textId="18C336D1"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r w:rsidRPr="002374AE">
        <w:rPr>
          <w:rFonts w:ascii="Palatino Linotype" w:hAnsi="Palatino Linotype" w:cs="Arial"/>
        </w:rPr>
        <w:t xml:space="preserve">El estudio de las causas de improcedencia que se hagan valer por las partes o que se advierta de oficio por este </w:t>
      </w:r>
      <w:proofErr w:type="spellStart"/>
      <w:r w:rsidRPr="002374AE">
        <w:rPr>
          <w:rFonts w:ascii="Palatino Linotype" w:hAnsi="Palatino Linotype" w:cs="Arial"/>
        </w:rPr>
        <w:t>Resolutor</w:t>
      </w:r>
      <w:proofErr w:type="spellEnd"/>
      <w:r w:rsidRPr="002374AE">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2374AE">
        <w:rPr>
          <w:rStyle w:val="Refdenotaalpie"/>
          <w:rFonts w:ascii="Palatino Linotype" w:hAnsi="Palatino Linotype" w:cs="Arial"/>
        </w:rPr>
        <w:footnoteReference w:id="1"/>
      </w:r>
      <w:r w:rsidRPr="002374AE">
        <w:rPr>
          <w:rFonts w:ascii="Palatino Linotype" w:hAnsi="Palatino Linotype" w:cs="Arial"/>
        </w:rPr>
        <w:t>.</w:t>
      </w:r>
    </w:p>
    <w:p w14:paraId="141AB264" w14:textId="77777777" w:rsidR="00D907E2" w:rsidRPr="002374AE" w:rsidRDefault="00D907E2" w:rsidP="00152437">
      <w:pPr>
        <w:pStyle w:val="Prrafodelista"/>
        <w:autoSpaceDE w:val="0"/>
        <w:autoSpaceDN w:val="0"/>
        <w:adjustRightInd w:val="0"/>
        <w:spacing w:line="360" w:lineRule="auto"/>
        <w:ind w:left="0"/>
        <w:jc w:val="both"/>
        <w:rPr>
          <w:rFonts w:ascii="Palatino Linotype" w:hAnsi="Palatino Linotype" w:cs="Arial"/>
        </w:rPr>
      </w:pPr>
    </w:p>
    <w:p w14:paraId="54189885"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r w:rsidRPr="002374AE">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4EA0028D"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p>
    <w:p w14:paraId="6B8ECC10"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sz w:val="28"/>
          <w:szCs w:val="28"/>
        </w:rPr>
      </w:pPr>
      <w:r w:rsidRPr="002374AE">
        <w:rPr>
          <w:rFonts w:ascii="Palatino Linotype" w:hAnsi="Palatino Linotype" w:cs="Arial"/>
          <w:b/>
          <w:sz w:val="28"/>
        </w:rPr>
        <w:t>CUARTO</w:t>
      </w:r>
      <w:r w:rsidRPr="002374AE">
        <w:rPr>
          <w:rFonts w:ascii="Palatino Linotype" w:hAnsi="Palatino Linotype" w:cs="Arial"/>
          <w:b/>
          <w:sz w:val="28"/>
          <w:szCs w:val="28"/>
        </w:rPr>
        <w:t>.</w:t>
      </w:r>
      <w:r w:rsidRPr="002374AE">
        <w:rPr>
          <w:rFonts w:ascii="Palatino Linotype" w:hAnsi="Palatino Linotype" w:cs="Arial"/>
          <w:sz w:val="28"/>
          <w:szCs w:val="28"/>
        </w:rPr>
        <w:t xml:space="preserve"> </w:t>
      </w:r>
      <w:r w:rsidRPr="002374AE">
        <w:rPr>
          <w:rFonts w:ascii="Palatino Linotype" w:hAnsi="Palatino Linotype" w:cs="Arial"/>
          <w:b/>
          <w:sz w:val="28"/>
          <w:szCs w:val="28"/>
        </w:rPr>
        <w:t>Estudio y resolución del asunto.</w:t>
      </w:r>
    </w:p>
    <w:p w14:paraId="603770C8"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r w:rsidRPr="002374AE">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w:t>
      </w:r>
      <w:r w:rsidRPr="002374AE">
        <w:rPr>
          <w:rFonts w:ascii="Palatino Linotype" w:hAnsi="Palatino Linotype" w:cs="Arial"/>
        </w:rPr>
        <w:lastRenderedPageBreak/>
        <w:t>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EE82F2"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p>
    <w:p w14:paraId="5E225308"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r w:rsidRPr="002374AE">
        <w:rPr>
          <w:rFonts w:ascii="Palatino Linotype" w:hAnsi="Palatino Linotype" w:cs="Arial"/>
        </w:rPr>
        <w:t xml:space="preserve">El estudio del presente recurso de revisión tiene como antecedentes, que </w:t>
      </w:r>
      <w:proofErr w:type="gramStart"/>
      <w:r w:rsidRPr="002374AE">
        <w:rPr>
          <w:rFonts w:ascii="Palatino Linotype" w:hAnsi="Palatino Linotype" w:cs="Arial"/>
        </w:rPr>
        <w:t>la</w:t>
      </w:r>
      <w:proofErr w:type="gramEnd"/>
      <w:r w:rsidRPr="002374AE">
        <w:rPr>
          <w:rFonts w:ascii="Palatino Linotype" w:hAnsi="Palatino Linotype" w:cs="Arial"/>
        </w:rPr>
        <w:t xml:space="preserve"> hoy </w:t>
      </w:r>
      <w:r w:rsidRPr="002374AE">
        <w:rPr>
          <w:rFonts w:ascii="Palatino Linotype" w:hAnsi="Palatino Linotype" w:cs="Arial"/>
          <w:b/>
        </w:rPr>
        <w:t xml:space="preserve">Recurrente </w:t>
      </w:r>
      <w:r w:rsidRPr="002374AE">
        <w:rPr>
          <w:rFonts w:ascii="Palatino Linotype" w:hAnsi="Palatino Linotype" w:cs="Arial"/>
        </w:rPr>
        <w:t>solicitó lo siguiente:</w:t>
      </w:r>
    </w:p>
    <w:p w14:paraId="65D840EE" w14:textId="77777777" w:rsidR="00152437" w:rsidRPr="002374AE" w:rsidRDefault="00152437" w:rsidP="00152437">
      <w:pPr>
        <w:pStyle w:val="Prrafodelista"/>
        <w:autoSpaceDE w:val="0"/>
        <w:autoSpaceDN w:val="0"/>
        <w:adjustRightInd w:val="0"/>
        <w:spacing w:line="360" w:lineRule="auto"/>
        <w:ind w:left="0"/>
        <w:jc w:val="both"/>
        <w:rPr>
          <w:rFonts w:ascii="Palatino Linotype" w:hAnsi="Palatino Linotype" w:cs="Arial"/>
        </w:rPr>
      </w:pPr>
    </w:p>
    <w:p w14:paraId="343FE14C" w14:textId="77777777" w:rsidR="00F874CF" w:rsidRPr="002374AE" w:rsidRDefault="00F874CF" w:rsidP="004D7492">
      <w:pPr>
        <w:pStyle w:val="Prrafodelista"/>
        <w:numPr>
          <w:ilvl w:val="0"/>
          <w:numId w:val="4"/>
        </w:numPr>
        <w:autoSpaceDE w:val="0"/>
        <w:autoSpaceDN w:val="0"/>
        <w:adjustRightInd w:val="0"/>
        <w:spacing w:after="240" w:line="360" w:lineRule="auto"/>
        <w:jc w:val="both"/>
        <w:rPr>
          <w:rFonts w:ascii="Palatino Linotype" w:hAnsi="Palatino Linotype" w:cs="Arial"/>
        </w:rPr>
      </w:pPr>
      <w:r w:rsidRPr="002374AE">
        <w:rPr>
          <w:rFonts w:ascii="Palatino Linotype" w:hAnsi="Palatino Linotype" w:cs="Arial"/>
        </w:rPr>
        <w:t>E</w:t>
      </w:r>
      <w:r w:rsidR="00F96118" w:rsidRPr="002374AE">
        <w:rPr>
          <w:rFonts w:ascii="Palatino Linotype" w:hAnsi="Palatino Linotype" w:cs="Arial"/>
        </w:rPr>
        <w:t>gresos</w:t>
      </w:r>
      <w:r w:rsidRPr="002374AE">
        <w:rPr>
          <w:rFonts w:ascii="Palatino Linotype" w:hAnsi="Palatino Linotype" w:cs="Arial"/>
        </w:rPr>
        <w:t>.</w:t>
      </w:r>
    </w:p>
    <w:p w14:paraId="11B2FD99" w14:textId="77777777" w:rsidR="00F874CF" w:rsidRPr="002374AE" w:rsidRDefault="00F874CF" w:rsidP="004D7492">
      <w:pPr>
        <w:pStyle w:val="Prrafodelista"/>
        <w:numPr>
          <w:ilvl w:val="0"/>
          <w:numId w:val="4"/>
        </w:numPr>
        <w:autoSpaceDE w:val="0"/>
        <w:autoSpaceDN w:val="0"/>
        <w:adjustRightInd w:val="0"/>
        <w:spacing w:after="240" w:line="360" w:lineRule="auto"/>
        <w:jc w:val="both"/>
        <w:rPr>
          <w:rFonts w:ascii="Palatino Linotype" w:hAnsi="Palatino Linotype" w:cs="Arial"/>
        </w:rPr>
      </w:pPr>
      <w:r w:rsidRPr="002374AE">
        <w:rPr>
          <w:rFonts w:ascii="Palatino Linotype" w:hAnsi="Palatino Linotype" w:cs="Arial"/>
        </w:rPr>
        <w:t>C</w:t>
      </w:r>
      <w:r w:rsidR="00F96118" w:rsidRPr="002374AE">
        <w:rPr>
          <w:rFonts w:ascii="Palatino Linotype" w:hAnsi="Palatino Linotype" w:cs="Arial"/>
        </w:rPr>
        <w:t>ompras</w:t>
      </w:r>
      <w:r w:rsidRPr="002374AE">
        <w:rPr>
          <w:rFonts w:ascii="Palatino Linotype" w:hAnsi="Palatino Linotype" w:cs="Arial"/>
        </w:rPr>
        <w:t>.</w:t>
      </w:r>
    </w:p>
    <w:p w14:paraId="1AB79A05" w14:textId="77777777" w:rsidR="00F874CF" w:rsidRPr="002374AE" w:rsidRDefault="00F874CF" w:rsidP="004D7492">
      <w:pPr>
        <w:pStyle w:val="Prrafodelista"/>
        <w:numPr>
          <w:ilvl w:val="0"/>
          <w:numId w:val="4"/>
        </w:numPr>
        <w:autoSpaceDE w:val="0"/>
        <w:autoSpaceDN w:val="0"/>
        <w:adjustRightInd w:val="0"/>
        <w:spacing w:after="240" w:line="360" w:lineRule="auto"/>
        <w:jc w:val="both"/>
        <w:rPr>
          <w:rFonts w:ascii="Palatino Linotype" w:hAnsi="Palatino Linotype" w:cs="Arial"/>
        </w:rPr>
      </w:pPr>
      <w:r w:rsidRPr="002374AE">
        <w:rPr>
          <w:rFonts w:ascii="Palatino Linotype" w:hAnsi="Palatino Linotype" w:cs="Arial"/>
        </w:rPr>
        <w:t>L</w:t>
      </w:r>
      <w:r w:rsidR="00F96118" w:rsidRPr="002374AE">
        <w:rPr>
          <w:rFonts w:ascii="Palatino Linotype" w:hAnsi="Palatino Linotype" w:cs="Arial"/>
        </w:rPr>
        <w:t>icitaciones</w:t>
      </w:r>
      <w:r w:rsidRPr="002374AE">
        <w:rPr>
          <w:rFonts w:ascii="Palatino Linotype" w:hAnsi="Palatino Linotype" w:cs="Arial"/>
        </w:rPr>
        <w:t>.</w:t>
      </w:r>
    </w:p>
    <w:p w14:paraId="109C7794" w14:textId="77777777" w:rsidR="00F874CF" w:rsidRPr="002374AE" w:rsidRDefault="00F874CF" w:rsidP="004D7492">
      <w:pPr>
        <w:pStyle w:val="Prrafodelista"/>
        <w:numPr>
          <w:ilvl w:val="0"/>
          <w:numId w:val="4"/>
        </w:numPr>
        <w:autoSpaceDE w:val="0"/>
        <w:autoSpaceDN w:val="0"/>
        <w:adjustRightInd w:val="0"/>
        <w:spacing w:after="240" w:line="360" w:lineRule="auto"/>
        <w:jc w:val="both"/>
        <w:rPr>
          <w:rFonts w:ascii="Palatino Linotype" w:hAnsi="Palatino Linotype" w:cs="Arial"/>
        </w:rPr>
      </w:pPr>
      <w:r w:rsidRPr="002374AE">
        <w:rPr>
          <w:rFonts w:ascii="Palatino Linotype" w:hAnsi="Palatino Linotype" w:cs="Arial"/>
        </w:rPr>
        <w:t>P</w:t>
      </w:r>
      <w:r w:rsidR="00F96118" w:rsidRPr="002374AE">
        <w:rPr>
          <w:rFonts w:ascii="Palatino Linotype" w:hAnsi="Palatino Linotype" w:cs="Arial"/>
        </w:rPr>
        <w:t>agos a proveedores</w:t>
      </w:r>
      <w:r w:rsidRPr="002374AE">
        <w:rPr>
          <w:rFonts w:ascii="Palatino Linotype" w:hAnsi="Palatino Linotype" w:cs="Arial"/>
        </w:rPr>
        <w:t>.</w:t>
      </w:r>
    </w:p>
    <w:p w14:paraId="5DA4205C" w14:textId="77777777" w:rsidR="00152437" w:rsidRPr="002374AE" w:rsidRDefault="00F874CF" w:rsidP="004D7492">
      <w:pPr>
        <w:pStyle w:val="Prrafodelista"/>
        <w:numPr>
          <w:ilvl w:val="0"/>
          <w:numId w:val="4"/>
        </w:numPr>
        <w:autoSpaceDE w:val="0"/>
        <w:autoSpaceDN w:val="0"/>
        <w:adjustRightInd w:val="0"/>
        <w:spacing w:after="240" w:line="360" w:lineRule="auto"/>
        <w:jc w:val="both"/>
        <w:rPr>
          <w:rFonts w:ascii="Palatino Linotype" w:hAnsi="Palatino Linotype" w:cs="Arial"/>
        </w:rPr>
      </w:pPr>
      <w:r w:rsidRPr="002374AE">
        <w:rPr>
          <w:rFonts w:ascii="Palatino Linotype" w:hAnsi="Palatino Linotype" w:cs="Arial"/>
        </w:rPr>
        <w:t>C</w:t>
      </w:r>
      <w:r w:rsidR="00F96118" w:rsidRPr="002374AE">
        <w:rPr>
          <w:rFonts w:ascii="Palatino Linotype" w:hAnsi="Palatino Linotype" w:cs="Arial"/>
        </w:rPr>
        <w:t>ontratos firmados, de</w:t>
      </w:r>
      <w:r w:rsidR="004D7492" w:rsidRPr="002374AE">
        <w:rPr>
          <w:rFonts w:ascii="Palatino Linotype" w:hAnsi="Palatino Linotype" w:cs="Arial"/>
        </w:rPr>
        <w:t xml:space="preserve"> los</w:t>
      </w:r>
      <w:r w:rsidR="00F96118" w:rsidRPr="002374AE">
        <w:rPr>
          <w:rFonts w:ascii="Palatino Linotype" w:hAnsi="Palatino Linotype" w:cs="Arial"/>
        </w:rPr>
        <w:t xml:space="preserve"> mes</w:t>
      </w:r>
      <w:r w:rsidR="004D7492" w:rsidRPr="002374AE">
        <w:rPr>
          <w:rFonts w:ascii="Palatino Linotype" w:hAnsi="Palatino Linotype" w:cs="Arial"/>
        </w:rPr>
        <w:t>es</w:t>
      </w:r>
      <w:r w:rsidR="00F96118" w:rsidRPr="002374AE">
        <w:rPr>
          <w:rFonts w:ascii="Palatino Linotype" w:hAnsi="Palatino Linotype" w:cs="Arial"/>
        </w:rPr>
        <w:t xml:space="preserve"> de enero</w:t>
      </w:r>
      <w:r w:rsidR="004D7492" w:rsidRPr="002374AE">
        <w:rPr>
          <w:rFonts w:ascii="Palatino Linotype" w:hAnsi="Palatino Linotype" w:cs="Arial"/>
        </w:rPr>
        <w:t xml:space="preserve">, febrero, marzo y abril de </w:t>
      </w:r>
      <w:r w:rsidR="00F96118" w:rsidRPr="002374AE">
        <w:rPr>
          <w:rFonts w:ascii="Palatino Linotype" w:hAnsi="Palatino Linotype" w:cs="Arial"/>
        </w:rPr>
        <w:t xml:space="preserve">2022, todo ya debidamente digitalizado como corresponde, compras realizadas por la dirección </w:t>
      </w:r>
      <w:r w:rsidR="004D7492" w:rsidRPr="002374AE">
        <w:rPr>
          <w:rFonts w:ascii="Palatino Linotype" w:hAnsi="Palatino Linotype" w:cs="Arial"/>
        </w:rPr>
        <w:t>de administración.</w:t>
      </w:r>
    </w:p>
    <w:p w14:paraId="7C7A6114" w14:textId="066EF7A3" w:rsidR="00152437" w:rsidRPr="002374AE" w:rsidRDefault="00152437" w:rsidP="00152437">
      <w:pPr>
        <w:spacing w:after="0" w:line="360" w:lineRule="auto"/>
        <w:ind w:right="49"/>
        <w:jc w:val="both"/>
        <w:rPr>
          <w:rFonts w:ascii="Palatino Linotype" w:hAnsi="Palatino Linotype"/>
          <w:sz w:val="24"/>
          <w:lang w:val="es-ES_tradnl"/>
        </w:rPr>
      </w:pPr>
      <w:r w:rsidRPr="002374AE">
        <w:rPr>
          <w:rFonts w:ascii="Palatino Linotype" w:hAnsi="Palatino Linotype"/>
          <w:sz w:val="24"/>
          <w:lang w:eastAsia="es-MX"/>
        </w:rPr>
        <w:t>Atento a la</w:t>
      </w:r>
      <w:r w:rsidR="00D907E2" w:rsidRPr="002374AE">
        <w:rPr>
          <w:rFonts w:ascii="Palatino Linotype" w:hAnsi="Palatino Linotype"/>
          <w:sz w:val="24"/>
          <w:lang w:eastAsia="es-MX"/>
        </w:rPr>
        <w:t>s</w:t>
      </w:r>
      <w:r w:rsidRPr="002374AE">
        <w:rPr>
          <w:rFonts w:ascii="Palatino Linotype" w:hAnsi="Palatino Linotype"/>
          <w:sz w:val="24"/>
          <w:lang w:eastAsia="es-MX"/>
        </w:rPr>
        <w:t xml:space="preserve"> solicitud</w:t>
      </w:r>
      <w:r w:rsidR="00D907E2" w:rsidRPr="002374AE">
        <w:rPr>
          <w:rFonts w:ascii="Palatino Linotype" w:hAnsi="Palatino Linotype"/>
          <w:sz w:val="24"/>
          <w:lang w:eastAsia="es-MX"/>
        </w:rPr>
        <w:t>es</w:t>
      </w:r>
      <w:r w:rsidRPr="002374AE">
        <w:rPr>
          <w:rFonts w:ascii="Palatino Linotype" w:hAnsi="Palatino Linotype"/>
          <w:sz w:val="24"/>
          <w:lang w:eastAsia="es-MX"/>
        </w:rPr>
        <w:t xml:space="preserve"> de información </w:t>
      </w:r>
      <w:r w:rsidRPr="002374AE">
        <w:rPr>
          <w:rFonts w:ascii="Palatino Linotype" w:hAnsi="Palatino Linotype"/>
          <w:b/>
          <w:sz w:val="24"/>
          <w:lang w:eastAsia="es-MX"/>
        </w:rPr>
        <w:t>El Sujeto Obligado</w:t>
      </w:r>
      <w:r w:rsidRPr="002374AE">
        <w:rPr>
          <w:rFonts w:ascii="Palatino Linotype" w:hAnsi="Palatino Linotype"/>
          <w:sz w:val="24"/>
          <w:lang w:eastAsia="es-MX"/>
        </w:rPr>
        <w:t>, emitió su</w:t>
      </w:r>
      <w:r w:rsidR="00D907E2" w:rsidRPr="002374AE">
        <w:rPr>
          <w:rFonts w:ascii="Palatino Linotype" w:hAnsi="Palatino Linotype"/>
          <w:sz w:val="24"/>
          <w:lang w:eastAsia="es-MX"/>
        </w:rPr>
        <w:t>s</w:t>
      </w:r>
      <w:r w:rsidRPr="002374AE">
        <w:rPr>
          <w:rFonts w:ascii="Palatino Linotype" w:hAnsi="Palatino Linotype"/>
          <w:sz w:val="24"/>
          <w:lang w:eastAsia="es-MX"/>
        </w:rPr>
        <w:t xml:space="preserve"> respuesta</w:t>
      </w:r>
      <w:r w:rsidR="00D907E2" w:rsidRPr="002374AE">
        <w:rPr>
          <w:rFonts w:ascii="Palatino Linotype" w:hAnsi="Palatino Linotype"/>
          <w:sz w:val="24"/>
          <w:lang w:eastAsia="es-MX"/>
        </w:rPr>
        <w:t>s</w:t>
      </w:r>
      <w:r w:rsidRPr="002374AE">
        <w:rPr>
          <w:rFonts w:ascii="Palatino Linotype" w:hAnsi="Palatino Linotype"/>
          <w:sz w:val="24"/>
          <w:lang w:val="es-ES_tradnl"/>
        </w:rPr>
        <w:t>; en las cuales</w:t>
      </w:r>
      <w:r w:rsidR="00D907E2" w:rsidRPr="002374AE">
        <w:rPr>
          <w:rFonts w:ascii="Palatino Linotype" w:hAnsi="Palatino Linotype"/>
          <w:sz w:val="24"/>
          <w:lang w:val="es-ES_tradnl"/>
        </w:rPr>
        <w:t xml:space="preserve"> adjuntó los documentos electrónicos que a</w:t>
      </w:r>
      <w:r w:rsidR="00CD235F" w:rsidRPr="002374AE">
        <w:rPr>
          <w:rFonts w:ascii="Palatino Linotype" w:hAnsi="Palatino Linotype"/>
          <w:sz w:val="24"/>
          <w:lang w:val="es-ES_tradnl"/>
        </w:rPr>
        <w:t xml:space="preserve"> </w:t>
      </w:r>
      <w:r w:rsidR="00D907E2" w:rsidRPr="002374AE">
        <w:rPr>
          <w:rFonts w:ascii="Palatino Linotype" w:hAnsi="Palatino Linotype"/>
          <w:sz w:val="24"/>
          <w:lang w:val="es-ES_tradnl"/>
        </w:rPr>
        <w:t xml:space="preserve">continuación se describen: </w:t>
      </w:r>
    </w:p>
    <w:p w14:paraId="7DEB3F89" w14:textId="77777777" w:rsidR="00152437" w:rsidRPr="002374AE" w:rsidRDefault="00152437" w:rsidP="00152437">
      <w:pPr>
        <w:rPr>
          <w:lang w:val="es-ES_tradnl"/>
        </w:rPr>
      </w:pPr>
    </w:p>
    <w:p w14:paraId="44F173F7" w14:textId="77777777" w:rsidR="001C23BA" w:rsidRPr="002374AE" w:rsidRDefault="001C23BA" w:rsidP="001C23BA">
      <w:pPr>
        <w:pStyle w:val="Sinespaciado"/>
        <w:spacing w:line="360" w:lineRule="auto"/>
        <w:jc w:val="both"/>
        <w:rPr>
          <w:rFonts w:ascii="Palatino Linotype" w:hAnsi="Palatino Linotype" w:cs="Arial"/>
          <w:b/>
          <w:bCs/>
          <w:sz w:val="24"/>
        </w:rPr>
      </w:pPr>
      <w:r w:rsidRPr="002374AE">
        <w:rPr>
          <w:rFonts w:ascii="Palatino Linotype" w:hAnsi="Palatino Linotype" w:cs="Arial"/>
          <w:b/>
          <w:bCs/>
          <w:sz w:val="24"/>
        </w:rPr>
        <w:t>Solicitud de información 00243/IXTASAL/IP/2022:</w:t>
      </w:r>
    </w:p>
    <w:p w14:paraId="7DFA94AE" w14:textId="0B2FAF77" w:rsidR="001C23BA" w:rsidRPr="002374AE" w:rsidRDefault="001C23BA" w:rsidP="001C23BA">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lastRenderedPageBreak/>
        <w:t>1.</w:t>
      </w:r>
      <w:r w:rsidRPr="002374AE">
        <w:rPr>
          <w:rFonts w:ascii="Palatino Linotype" w:hAnsi="Palatino Linotype" w:cs="Arial"/>
          <w:bCs/>
          <w:sz w:val="24"/>
        </w:rPr>
        <w:tab/>
      </w:r>
      <w:r w:rsidRPr="002374AE">
        <w:rPr>
          <w:rFonts w:ascii="Palatino Linotype" w:hAnsi="Palatino Linotype" w:cs="Arial"/>
          <w:b/>
          <w:bCs/>
          <w:sz w:val="24"/>
        </w:rPr>
        <w:t>243.pdf</w:t>
      </w:r>
      <w:r w:rsidRPr="002374AE">
        <w:rPr>
          <w:rFonts w:ascii="Palatino Linotype" w:hAnsi="Palatino Linotype" w:cs="Arial"/>
          <w:bCs/>
          <w:sz w:val="24"/>
        </w:rPr>
        <w:t>. Oficio emitido por el Tesorero Municipal, mediante el cual informó que en el período solicitado no existen egresos, pagos o compras por dichos conceptos, aunado a lo anterior informa que se anexa el Estado de Situación Financiera del primero a treinta y uno de enero de dos mil veintidós</w:t>
      </w:r>
      <w:r w:rsidR="007373E5" w:rsidRPr="002374AE">
        <w:rPr>
          <w:rFonts w:ascii="Palatino Linotype" w:hAnsi="Palatino Linotype" w:cs="Arial"/>
          <w:bCs/>
          <w:sz w:val="24"/>
        </w:rPr>
        <w:t>, en el cual se muestra que no existen cargos por parte de la entidad federativa.</w:t>
      </w:r>
    </w:p>
    <w:p w14:paraId="3F6B1D5B" w14:textId="77777777" w:rsidR="00D907E2" w:rsidRPr="002374AE" w:rsidRDefault="00D907E2" w:rsidP="001C23BA">
      <w:pPr>
        <w:pStyle w:val="Sinespaciado"/>
        <w:spacing w:line="360" w:lineRule="auto"/>
        <w:jc w:val="both"/>
        <w:rPr>
          <w:rFonts w:ascii="Palatino Linotype" w:hAnsi="Palatino Linotype" w:cs="Arial"/>
          <w:bCs/>
          <w:sz w:val="24"/>
        </w:rPr>
      </w:pPr>
    </w:p>
    <w:p w14:paraId="1126E222" w14:textId="1A6DB50C" w:rsidR="00152437" w:rsidRPr="002374AE" w:rsidRDefault="001C23BA" w:rsidP="001C23BA">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2.</w:t>
      </w:r>
      <w:r w:rsidRPr="002374AE">
        <w:rPr>
          <w:rFonts w:ascii="Palatino Linotype" w:hAnsi="Palatino Linotype" w:cs="Arial"/>
          <w:bCs/>
          <w:sz w:val="24"/>
        </w:rPr>
        <w:tab/>
      </w:r>
      <w:r w:rsidRPr="002374AE">
        <w:rPr>
          <w:rFonts w:ascii="Palatino Linotype" w:hAnsi="Palatino Linotype" w:cs="Arial"/>
          <w:b/>
          <w:bCs/>
          <w:sz w:val="24"/>
        </w:rPr>
        <w:t>Administracion_redacted.pdf</w:t>
      </w:r>
      <w:r w:rsidRPr="002374AE">
        <w:rPr>
          <w:rFonts w:ascii="Palatino Linotype" w:hAnsi="Palatino Linotype" w:cs="Arial"/>
          <w:bCs/>
          <w:sz w:val="24"/>
        </w:rPr>
        <w:t xml:space="preserve">. Documento en el que se </w:t>
      </w:r>
      <w:r w:rsidR="007373E5" w:rsidRPr="002374AE">
        <w:rPr>
          <w:rFonts w:ascii="Palatino Linotype" w:hAnsi="Palatino Linotype" w:cs="Arial"/>
          <w:bCs/>
          <w:sz w:val="24"/>
        </w:rPr>
        <w:t>observa</w:t>
      </w:r>
      <w:r w:rsidR="00C736E7" w:rsidRPr="002374AE">
        <w:rPr>
          <w:rFonts w:ascii="Palatino Linotype" w:hAnsi="Palatino Linotype" w:cs="Arial"/>
          <w:bCs/>
          <w:sz w:val="24"/>
        </w:rPr>
        <w:t>n</w:t>
      </w:r>
      <w:r w:rsidR="007373E5" w:rsidRPr="002374AE">
        <w:rPr>
          <w:rFonts w:ascii="Palatino Linotype" w:hAnsi="Palatino Linotype" w:cs="Arial"/>
          <w:bCs/>
          <w:sz w:val="24"/>
        </w:rPr>
        <w:t xml:space="preserve"> </w:t>
      </w:r>
      <w:r w:rsidR="00C736E7" w:rsidRPr="002374AE">
        <w:rPr>
          <w:rFonts w:ascii="Palatino Linotype" w:hAnsi="Palatino Linotype" w:cs="Arial"/>
          <w:bCs/>
          <w:sz w:val="24"/>
        </w:rPr>
        <w:t>los</w:t>
      </w:r>
      <w:r w:rsidR="007373E5" w:rsidRPr="002374AE">
        <w:rPr>
          <w:rFonts w:ascii="Palatino Linotype" w:hAnsi="Palatino Linotype" w:cs="Arial"/>
          <w:bCs/>
          <w:sz w:val="24"/>
        </w:rPr>
        <w:t xml:space="preserve"> contrato</w:t>
      </w:r>
      <w:r w:rsidR="00C736E7" w:rsidRPr="002374AE">
        <w:rPr>
          <w:rFonts w:ascii="Palatino Linotype" w:hAnsi="Palatino Linotype" w:cs="Arial"/>
          <w:bCs/>
          <w:sz w:val="24"/>
        </w:rPr>
        <w:t>s realizados</w:t>
      </w:r>
      <w:r w:rsidR="00F74033" w:rsidRPr="002374AE">
        <w:rPr>
          <w:rFonts w:ascii="Palatino Linotype" w:hAnsi="Palatino Linotype" w:cs="Arial"/>
          <w:bCs/>
          <w:sz w:val="24"/>
        </w:rPr>
        <w:t xml:space="preserve"> durante el mes de enero</w:t>
      </w:r>
      <w:r w:rsidR="00D907E2" w:rsidRPr="002374AE">
        <w:rPr>
          <w:rFonts w:ascii="Palatino Linotype" w:hAnsi="Palatino Linotype" w:cs="Arial"/>
          <w:bCs/>
          <w:sz w:val="24"/>
        </w:rPr>
        <w:t xml:space="preserve"> de dos mil </w:t>
      </w:r>
      <w:r w:rsidR="00F15969" w:rsidRPr="002374AE">
        <w:rPr>
          <w:rFonts w:ascii="Palatino Linotype" w:hAnsi="Palatino Linotype" w:cs="Arial"/>
          <w:bCs/>
          <w:sz w:val="24"/>
        </w:rPr>
        <w:t>veintidós</w:t>
      </w:r>
      <w:r w:rsidR="00F74033" w:rsidRPr="002374AE">
        <w:rPr>
          <w:rFonts w:ascii="Palatino Linotype" w:hAnsi="Palatino Linotype" w:cs="Arial"/>
          <w:bCs/>
          <w:sz w:val="24"/>
        </w:rPr>
        <w:t>,</w:t>
      </w:r>
      <w:r w:rsidR="007373E5" w:rsidRPr="002374AE">
        <w:rPr>
          <w:rFonts w:ascii="Palatino Linotype" w:hAnsi="Palatino Linotype" w:cs="Arial"/>
          <w:bCs/>
          <w:sz w:val="24"/>
        </w:rPr>
        <w:t xml:space="preserve"> en versión pública.</w:t>
      </w:r>
    </w:p>
    <w:p w14:paraId="6990001D" w14:textId="77777777" w:rsidR="00D907E2" w:rsidRPr="002374AE" w:rsidRDefault="00D907E2" w:rsidP="001C23BA">
      <w:pPr>
        <w:pStyle w:val="Sinespaciado"/>
        <w:spacing w:line="360" w:lineRule="auto"/>
        <w:jc w:val="both"/>
        <w:rPr>
          <w:rFonts w:ascii="Palatino Linotype" w:hAnsi="Palatino Linotype" w:cs="Arial"/>
          <w:bCs/>
          <w:sz w:val="24"/>
        </w:rPr>
      </w:pPr>
    </w:p>
    <w:p w14:paraId="1BBDDCD7" w14:textId="77961754" w:rsidR="001C23BA" w:rsidRPr="002374AE" w:rsidRDefault="001C23BA" w:rsidP="001C23BA">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3.</w:t>
      </w:r>
      <w:r w:rsidRPr="002374AE">
        <w:rPr>
          <w:rFonts w:ascii="Palatino Linotype" w:hAnsi="Palatino Linotype" w:cs="Arial"/>
          <w:bCs/>
          <w:sz w:val="24"/>
        </w:rPr>
        <w:tab/>
      </w:r>
      <w:r w:rsidRPr="002374AE">
        <w:rPr>
          <w:rFonts w:ascii="Palatino Linotype" w:hAnsi="Palatino Linotype" w:cs="Arial"/>
          <w:b/>
          <w:bCs/>
          <w:sz w:val="24"/>
        </w:rPr>
        <w:t>R. SOL 243 ADMINISTRACION.pdf</w:t>
      </w:r>
      <w:r w:rsidRPr="002374AE">
        <w:rPr>
          <w:rFonts w:ascii="Palatino Linotype" w:hAnsi="Palatino Linotype" w:cs="Arial"/>
          <w:bCs/>
          <w:sz w:val="24"/>
        </w:rPr>
        <w:t xml:space="preserve">. </w:t>
      </w:r>
      <w:r w:rsidR="00C736E7" w:rsidRPr="002374AE">
        <w:rPr>
          <w:rFonts w:ascii="Palatino Linotype" w:hAnsi="Palatino Linotype" w:cs="Arial"/>
          <w:bCs/>
          <w:sz w:val="24"/>
        </w:rPr>
        <w:t xml:space="preserve">Oficio emitido por la Directora de Administración, mediante el cual refiere que mediante medio magnético, remite la información existente en los archivos que obran en </w:t>
      </w:r>
      <w:r w:rsidR="00E65144" w:rsidRPr="002374AE">
        <w:rPr>
          <w:rFonts w:ascii="Palatino Linotype" w:hAnsi="Palatino Linotype" w:cs="Arial"/>
          <w:bCs/>
          <w:sz w:val="24"/>
        </w:rPr>
        <w:t>la Dirección de Administración, asimismo, refiere que la información proporcionada contiene datos personales por lo que se considera confidencial.</w:t>
      </w:r>
    </w:p>
    <w:p w14:paraId="5409E774" w14:textId="77777777" w:rsidR="00D907E2" w:rsidRPr="002374AE" w:rsidRDefault="00D907E2" w:rsidP="001C23BA">
      <w:pPr>
        <w:pStyle w:val="Sinespaciado"/>
        <w:spacing w:line="360" w:lineRule="auto"/>
        <w:jc w:val="both"/>
        <w:rPr>
          <w:rFonts w:ascii="Palatino Linotype" w:hAnsi="Palatino Linotype" w:cs="Arial"/>
          <w:bCs/>
          <w:sz w:val="24"/>
        </w:rPr>
      </w:pPr>
    </w:p>
    <w:p w14:paraId="5DCDD734" w14:textId="77777777" w:rsidR="001C23BA" w:rsidRPr="002374AE" w:rsidRDefault="001C23BA" w:rsidP="001C23BA">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4.</w:t>
      </w:r>
      <w:r w:rsidRPr="002374AE">
        <w:rPr>
          <w:rFonts w:ascii="Palatino Linotype" w:hAnsi="Palatino Linotype" w:cs="Arial"/>
          <w:bCs/>
          <w:sz w:val="24"/>
        </w:rPr>
        <w:tab/>
      </w:r>
      <w:r w:rsidRPr="002374AE">
        <w:rPr>
          <w:rFonts w:ascii="Palatino Linotype" w:hAnsi="Palatino Linotype" w:cs="Arial"/>
          <w:b/>
          <w:bCs/>
          <w:sz w:val="24"/>
        </w:rPr>
        <w:t>enero_redacted.pdf</w:t>
      </w:r>
      <w:r w:rsidRPr="002374AE">
        <w:rPr>
          <w:rFonts w:ascii="Palatino Linotype" w:hAnsi="Palatino Linotype" w:cs="Arial"/>
          <w:bCs/>
          <w:sz w:val="24"/>
        </w:rPr>
        <w:t xml:space="preserve">. Documento </w:t>
      </w:r>
      <w:r w:rsidR="00E65144" w:rsidRPr="002374AE">
        <w:rPr>
          <w:rFonts w:ascii="Palatino Linotype" w:hAnsi="Palatino Linotype" w:cs="Arial"/>
          <w:bCs/>
          <w:sz w:val="24"/>
        </w:rPr>
        <w:t>que contiene el anexo al Estado de Situación Financiera del primero al treinta y uno de enero de dos mil veintidós.</w:t>
      </w:r>
    </w:p>
    <w:p w14:paraId="3CC5E173" w14:textId="1B012363" w:rsidR="001C23BA" w:rsidRPr="002374AE" w:rsidRDefault="001C23BA" w:rsidP="001C23BA">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5.</w:t>
      </w:r>
      <w:r w:rsidRPr="002374AE">
        <w:rPr>
          <w:rFonts w:ascii="Palatino Linotype" w:hAnsi="Palatino Linotype" w:cs="Arial"/>
          <w:bCs/>
          <w:sz w:val="24"/>
        </w:rPr>
        <w:tab/>
      </w:r>
      <w:r w:rsidRPr="002374AE">
        <w:rPr>
          <w:rFonts w:ascii="Palatino Linotype" w:hAnsi="Palatino Linotype" w:cs="Arial"/>
          <w:b/>
          <w:bCs/>
          <w:sz w:val="24"/>
        </w:rPr>
        <w:t>ACTA 36 SE 2022.pdf</w:t>
      </w:r>
      <w:r w:rsidRPr="002374AE">
        <w:rPr>
          <w:rFonts w:ascii="Palatino Linotype" w:hAnsi="Palatino Linotype" w:cs="Arial"/>
          <w:bCs/>
          <w:sz w:val="24"/>
        </w:rPr>
        <w:t xml:space="preserve">. </w:t>
      </w:r>
      <w:r w:rsidR="0011522C" w:rsidRPr="002374AE">
        <w:rPr>
          <w:rFonts w:ascii="Palatino Linotype" w:hAnsi="Palatino Linotype" w:cs="Arial"/>
          <w:bCs/>
          <w:sz w:val="24"/>
        </w:rPr>
        <w:t>Contiene el acta IXTASAL/036/SE/2022, de la Trigésima Sexta Sesión Extraordinaria, en el cual se aprueba la clasificación de la informaci</w:t>
      </w:r>
      <w:r w:rsidR="00E92E49" w:rsidRPr="002374AE">
        <w:rPr>
          <w:rFonts w:ascii="Palatino Linotype" w:hAnsi="Palatino Linotype" w:cs="Arial"/>
          <w:bCs/>
          <w:sz w:val="24"/>
        </w:rPr>
        <w:t>ón como confidencial de los siguientes datos personales: Clave Catastral, Nombre Particular, CURP, Nacionalidad, Teléfono Particular, Clave de Elector, Folio INE, Correo E</w:t>
      </w:r>
      <w:r w:rsidR="00593883" w:rsidRPr="002374AE">
        <w:rPr>
          <w:rFonts w:ascii="Palatino Linotype" w:hAnsi="Palatino Linotype" w:cs="Arial"/>
          <w:bCs/>
          <w:sz w:val="24"/>
        </w:rPr>
        <w:t>lectr</w:t>
      </w:r>
      <w:r w:rsidR="00D06A1C" w:rsidRPr="002374AE">
        <w:rPr>
          <w:rFonts w:ascii="Palatino Linotype" w:hAnsi="Palatino Linotype" w:cs="Arial"/>
          <w:bCs/>
          <w:sz w:val="24"/>
        </w:rPr>
        <w:t>ónico.</w:t>
      </w:r>
    </w:p>
    <w:p w14:paraId="15B74311" w14:textId="77777777" w:rsidR="00D907E2" w:rsidRPr="002374AE" w:rsidRDefault="00D907E2" w:rsidP="001C23BA">
      <w:pPr>
        <w:pStyle w:val="Sinespaciado"/>
        <w:spacing w:line="360" w:lineRule="auto"/>
        <w:jc w:val="both"/>
        <w:rPr>
          <w:rFonts w:ascii="Palatino Linotype" w:hAnsi="Palatino Linotype" w:cs="Arial"/>
          <w:bCs/>
          <w:sz w:val="24"/>
        </w:rPr>
      </w:pPr>
    </w:p>
    <w:p w14:paraId="0E66C06A" w14:textId="77777777" w:rsidR="00D06A1C" w:rsidRPr="002374AE" w:rsidRDefault="00D06A1C" w:rsidP="00D06A1C">
      <w:pPr>
        <w:pStyle w:val="Sinespaciado"/>
        <w:spacing w:line="360" w:lineRule="auto"/>
        <w:jc w:val="both"/>
        <w:rPr>
          <w:rFonts w:ascii="Palatino Linotype" w:hAnsi="Palatino Linotype" w:cs="Arial"/>
          <w:b/>
          <w:bCs/>
          <w:sz w:val="24"/>
        </w:rPr>
      </w:pPr>
      <w:r w:rsidRPr="002374AE">
        <w:rPr>
          <w:rFonts w:ascii="Palatino Linotype" w:hAnsi="Palatino Linotype" w:cs="Arial"/>
          <w:b/>
          <w:bCs/>
          <w:sz w:val="24"/>
        </w:rPr>
        <w:t>Solicitud de información 00244/IXTASAL/IP/2022:</w:t>
      </w:r>
    </w:p>
    <w:p w14:paraId="16F04880" w14:textId="77777777" w:rsidR="00D06A1C" w:rsidRPr="002374AE" w:rsidRDefault="00D06A1C" w:rsidP="00D06A1C">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lastRenderedPageBreak/>
        <w:t>1.</w:t>
      </w:r>
      <w:r w:rsidRPr="002374AE">
        <w:rPr>
          <w:rFonts w:ascii="Palatino Linotype" w:hAnsi="Palatino Linotype" w:cs="Arial"/>
          <w:bCs/>
          <w:sz w:val="24"/>
        </w:rPr>
        <w:tab/>
      </w:r>
      <w:r w:rsidRPr="002374AE">
        <w:rPr>
          <w:rFonts w:ascii="Palatino Linotype" w:hAnsi="Palatino Linotype" w:cs="Arial"/>
          <w:b/>
          <w:bCs/>
          <w:sz w:val="24"/>
        </w:rPr>
        <w:t>ACTA 36 SE 2022.pdf</w:t>
      </w:r>
      <w:r w:rsidRPr="002374AE">
        <w:rPr>
          <w:rFonts w:ascii="Palatino Linotype" w:hAnsi="Palatino Linotype" w:cs="Arial"/>
          <w:bCs/>
          <w:sz w:val="24"/>
        </w:rPr>
        <w:t xml:space="preserve">. </w:t>
      </w:r>
      <w:r w:rsidR="0055469E" w:rsidRPr="002374AE">
        <w:rPr>
          <w:rFonts w:ascii="Palatino Linotype" w:hAnsi="Palatino Linotype" w:cs="Arial"/>
          <w:bCs/>
          <w:sz w:val="24"/>
        </w:rPr>
        <w:t>Contiene el acta IXTASAL/036/SE/2022, de la Trigésima Sexta Sesión Extraordinaria, en el cual se aprueba la clasificación de la información como confidencial de los siguientes datos personales: Clave Catastral, Nombre Particular, CURP, Nacionalidad, Teléfono Particular, Clave de Elector, Folio INE, Correo Electrónico.</w:t>
      </w:r>
    </w:p>
    <w:p w14:paraId="0A390CC6" w14:textId="77777777" w:rsidR="00D907E2" w:rsidRPr="002374AE" w:rsidRDefault="00D907E2" w:rsidP="00D06A1C">
      <w:pPr>
        <w:pStyle w:val="Sinespaciado"/>
        <w:spacing w:line="360" w:lineRule="auto"/>
        <w:jc w:val="both"/>
        <w:rPr>
          <w:rFonts w:ascii="Palatino Linotype" w:hAnsi="Palatino Linotype" w:cs="Arial"/>
          <w:bCs/>
          <w:sz w:val="24"/>
        </w:rPr>
      </w:pPr>
    </w:p>
    <w:p w14:paraId="1B1A0D80" w14:textId="32949C33" w:rsidR="00D06A1C" w:rsidRPr="002374AE" w:rsidRDefault="00D06A1C" w:rsidP="00D06A1C">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2.</w:t>
      </w:r>
      <w:r w:rsidRPr="002374AE">
        <w:rPr>
          <w:rFonts w:ascii="Palatino Linotype" w:hAnsi="Palatino Linotype" w:cs="Arial"/>
          <w:bCs/>
          <w:sz w:val="24"/>
        </w:rPr>
        <w:tab/>
      </w:r>
      <w:r w:rsidRPr="002374AE">
        <w:rPr>
          <w:rFonts w:ascii="Palatino Linotype" w:hAnsi="Palatino Linotype" w:cs="Arial"/>
          <w:b/>
          <w:bCs/>
          <w:sz w:val="24"/>
        </w:rPr>
        <w:t>R. SOL 244 ADMINISTRACIÓN.pdf</w:t>
      </w:r>
      <w:r w:rsidRPr="002374AE">
        <w:rPr>
          <w:rFonts w:ascii="Palatino Linotype" w:hAnsi="Palatino Linotype" w:cs="Arial"/>
          <w:bCs/>
          <w:sz w:val="24"/>
        </w:rPr>
        <w:t xml:space="preserve">. </w:t>
      </w:r>
      <w:r w:rsidR="0055469E" w:rsidRPr="002374AE">
        <w:rPr>
          <w:rFonts w:ascii="Palatino Linotype" w:hAnsi="Palatino Linotype" w:cs="Arial"/>
          <w:bCs/>
          <w:sz w:val="24"/>
        </w:rPr>
        <w:t>Oficio emitido por la Directora de Administración, mediante el cual refiere que mediante medio magnético, remite la información existente en los archivos que obran en la Dirección de Administración, asimismo, refiere que la información proporcionada contiene datos personales por lo que se considera confidencial.</w:t>
      </w:r>
    </w:p>
    <w:p w14:paraId="5C7AD3DD" w14:textId="77777777" w:rsidR="00D907E2" w:rsidRPr="002374AE" w:rsidRDefault="00D907E2" w:rsidP="00D06A1C">
      <w:pPr>
        <w:pStyle w:val="Sinespaciado"/>
        <w:spacing w:line="360" w:lineRule="auto"/>
        <w:jc w:val="both"/>
        <w:rPr>
          <w:rFonts w:ascii="Palatino Linotype" w:hAnsi="Palatino Linotype" w:cs="Arial"/>
          <w:bCs/>
          <w:sz w:val="24"/>
        </w:rPr>
      </w:pPr>
    </w:p>
    <w:p w14:paraId="5184A76A" w14:textId="49ABBCE7" w:rsidR="00D06A1C" w:rsidRPr="002374AE" w:rsidRDefault="00D06A1C" w:rsidP="00D06A1C">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3.</w:t>
      </w:r>
      <w:r w:rsidRPr="002374AE">
        <w:rPr>
          <w:rFonts w:ascii="Palatino Linotype" w:hAnsi="Palatino Linotype" w:cs="Arial"/>
          <w:bCs/>
          <w:sz w:val="24"/>
        </w:rPr>
        <w:tab/>
      </w:r>
      <w:r w:rsidRPr="002374AE">
        <w:rPr>
          <w:rFonts w:ascii="Palatino Linotype" w:hAnsi="Palatino Linotype" w:cs="Arial"/>
          <w:b/>
          <w:bCs/>
          <w:sz w:val="24"/>
        </w:rPr>
        <w:t>Anexo Tesoreria.pdf</w:t>
      </w:r>
      <w:r w:rsidRPr="002374AE">
        <w:rPr>
          <w:rFonts w:ascii="Palatino Linotype" w:hAnsi="Palatino Linotype" w:cs="Arial"/>
          <w:bCs/>
          <w:sz w:val="24"/>
        </w:rPr>
        <w:t xml:space="preserve">. </w:t>
      </w:r>
      <w:r w:rsidR="0055469E" w:rsidRPr="002374AE">
        <w:rPr>
          <w:rFonts w:ascii="Palatino Linotype" w:hAnsi="Palatino Linotype" w:cs="Arial"/>
          <w:bCs/>
          <w:sz w:val="24"/>
        </w:rPr>
        <w:t>Contiene la Póliza de Egresos de febrero dos mil veintidós.</w:t>
      </w:r>
    </w:p>
    <w:p w14:paraId="099F68B1" w14:textId="77777777" w:rsidR="00D907E2" w:rsidRPr="002374AE" w:rsidRDefault="00D907E2" w:rsidP="00D06A1C">
      <w:pPr>
        <w:pStyle w:val="Sinespaciado"/>
        <w:spacing w:line="360" w:lineRule="auto"/>
        <w:jc w:val="both"/>
        <w:rPr>
          <w:rFonts w:ascii="Palatino Linotype" w:hAnsi="Palatino Linotype" w:cs="Arial"/>
          <w:bCs/>
          <w:sz w:val="24"/>
        </w:rPr>
      </w:pPr>
    </w:p>
    <w:p w14:paraId="69176506" w14:textId="15181FCB" w:rsidR="00D06A1C" w:rsidRPr="002374AE" w:rsidRDefault="00D06A1C" w:rsidP="00D06A1C">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4.</w:t>
      </w:r>
      <w:r w:rsidRPr="002374AE">
        <w:rPr>
          <w:rFonts w:ascii="Palatino Linotype" w:hAnsi="Palatino Linotype" w:cs="Arial"/>
          <w:bCs/>
          <w:sz w:val="24"/>
        </w:rPr>
        <w:tab/>
      </w:r>
      <w:r w:rsidRPr="002374AE">
        <w:rPr>
          <w:rFonts w:ascii="Palatino Linotype" w:hAnsi="Palatino Linotype" w:cs="Arial"/>
          <w:b/>
          <w:bCs/>
          <w:sz w:val="24"/>
        </w:rPr>
        <w:t>ADMINISTRACIÓN_redacted.pdf</w:t>
      </w:r>
      <w:r w:rsidRPr="002374AE">
        <w:rPr>
          <w:rFonts w:ascii="Palatino Linotype" w:hAnsi="Palatino Linotype" w:cs="Arial"/>
          <w:bCs/>
          <w:sz w:val="24"/>
        </w:rPr>
        <w:t xml:space="preserve">. </w:t>
      </w:r>
      <w:r w:rsidR="0055469E" w:rsidRPr="002374AE">
        <w:rPr>
          <w:rFonts w:ascii="Palatino Linotype" w:hAnsi="Palatino Linotype" w:cs="Arial"/>
          <w:bCs/>
          <w:sz w:val="24"/>
        </w:rPr>
        <w:t>Documento en el que se observan los contratos realizados</w:t>
      </w:r>
      <w:r w:rsidR="00F74033" w:rsidRPr="002374AE">
        <w:rPr>
          <w:rFonts w:ascii="Palatino Linotype" w:hAnsi="Palatino Linotype" w:cs="Arial"/>
          <w:bCs/>
          <w:sz w:val="24"/>
        </w:rPr>
        <w:t xml:space="preserve"> durante el mes de febrero</w:t>
      </w:r>
      <w:r w:rsidR="00D907E2" w:rsidRPr="002374AE">
        <w:rPr>
          <w:rFonts w:ascii="Palatino Linotype" w:hAnsi="Palatino Linotype" w:cs="Arial"/>
          <w:bCs/>
          <w:sz w:val="24"/>
        </w:rPr>
        <w:t xml:space="preserve"> de dos mil </w:t>
      </w:r>
      <w:proofErr w:type="spellStart"/>
      <w:r w:rsidR="00D907E2" w:rsidRPr="002374AE">
        <w:rPr>
          <w:rFonts w:ascii="Palatino Linotype" w:hAnsi="Palatino Linotype" w:cs="Arial"/>
          <w:bCs/>
          <w:sz w:val="24"/>
        </w:rPr>
        <w:t>veintidos</w:t>
      </w:r>
      <w:proofErr w:type="spellEnd"/>
      <w:r w:rsidR="00F74033" w:rsidRPr="002374AE">
        <w:rPr>
          <w:rFonts w:ascii="Palatino Linotype" w:hAnsi="Palatino Linotype" w:cs="Arial"/>
          <w:bCs/>
          <w:sz w:val="24"/>
        </w:rPr>
        <w:t xml:space="preserve">, </w:t>
      </w:r>
      <w:r w:rsidR="0055469E" w:rsidRPr="002374AE">
        <w:rPr>
          <w:rFonts w:ascii="Palatino Linotype" w:hAnsi="Palatino Linotype" w:cs="Arial"/>
          <w:bCs/>
          <w:sz w:val="24"/>
        </w:rPr>
        <w:t>en versión pública.</w:t>
      </w:r>
    </w:p>
    <w:p w14:paraId="418B7703" w14:textId="719FE415" w:rsidR="00D06A1C" w:rsidRPr="002374AE" w:rsidRDefault="00D06A1C" w:rsidP="00D06A1C">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5.</w:t>
      </w:r>
      <w:r w:rsidRPr="002374AE">
        <w:rPr>
          <w:rFonts w:ascii="Palatino Linotype" w:hAnsi="Palatino Linotype" w:cs="Arial"/>
          <w:bCs/>
          <w:sz w:val="24"/>
        </w:rPr>
        <w:tab/>
      </w:r>
      <w:r w:rsidRPr="002374AE">
        <w:rPr>
          <w:rFonts w:ascii="Palatino Linotype" w:hAnsi="Palatino Linotype" w:cs="Arial"/>
          <w:b/>
          <w:bCs/>
          <w:sz w:val="24"/>
        </w:rPr>
        <w:t>R. SO 244 TESORERO.pdf</w:t>
      </w:r>
      <w:r w:rsidRPr="002374AE">
        <w:rPr>
          <w:rFonts w:ascii="Palatino Linotype" w:hAnsi="Palatino Linotype" w:cs="Arial"/>
          <w:bCs/>
          <w:sz w:val="24"/>
        </w:rPr>
        <w:t xml:space="preserve">. </w:t>
      </w:r>
      <w:r w:rsidR="00F74033" w:rsidRPr="002374AE">
        <w:rPr>
          <w:rFonts w:ascii="Palatino Linotype" w:hAnsi="Palatino Linotype" w:cs="Arial"/>
          <w:bCs/>
          <w:sz w:val="24"/>
        </w:rPr>
        <w:t>Documento emitido por el Tesorero Municipal mediante el cual refiere que derivado del análisis a la información solicitada, se anexa al documento, la información correspondiente a las Pólizas de Egresos del mes de febrero del año en curso, en formato PDF.</w:t>
      </w:r>
    </w:p>
    <w:p w14:paraId="1DFDF902" w14:textId="77777777" w:rsidR="00D907E2" w:rsidRPr="002374AE" w:rsidRDefault="00D907E2" w:rsidP="00D06A1C">
      <w:pPr>
        <w:pStyle w:val="Sinespaciado"/>
        <w:spacing w:line="360" w:lineRule="auto"/>
        <w:jc w:val="both"/>
        <w:rPr>
          <w:rFonts w:ascii="Palatino Linotype" w:hAnsi="Palatino Linotype" w:cs="Arial"/>
          <w:bCs/>
          <w:sz w:val="24"/>
        </w:rPr>
      </w:pPr>
    </w:p>
    <w:p w14:paraId="1E619425" w14:textId="77777777" w:rsidR="00F74033" w:rsidRPr="002374AE" w:rsidRDefault="00F74033" w:rsidP="00F74033">
      <w:pPr>
        <w:pStyle w:val="Sinespaciado"/>
        <w:spacing w:line="360" w:lineRule="auto"/>
        <w:jc w:val="both"/>
        <w:rPr>
          <w:rFonts w:ascii="Palatino Linotype" w:hAnsi="Palatino Linotype" w:cs="Arial"/>
          <w:b/>
          <w:bCs/>
          <w:sz w:val="24"/>
        </w:rPr>
      </w:pPr>
      <w:r w:rsidRPr="002374AE">
        <w:rPr>
          <w:rFonts w:ascii="Palatino Linotype" w:hAnsi="Palatino Linotype" w:cs="Arial"/>
          <w:b/>
          <w:bCs/>
          <w:sz w:val="24"/>
        </w:rPr>
        <w:t>Solicitud de información 00246/IXTASAL/IP/2022:</w:t>
      </w:r>
    </w:p>
    <w:p w14:paraId="207D120E" w14:textId="6EDE8013" w:rsidR="00961299" w:rsidRPr="002374AE" w:rsidRDefault="00F74033" w:rsidP="00F74033">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lastRenderedPageBreak/>
        <w:t>1.</w:t>
      </w:r>
      <w:r w:rsidRPr="002374AE">
        <w:rPr>
          <w:rFonts w:ascii="Palatino Linotype" w:hAnsi="Palatino Linotype" w:cs="Arial"/>
          <w:bCs/>
          <w:sz w:val="24"/>
        </w:rPr>
        <w:tab/>
      </w:r>
      <w:r w:rsidRPr="002374AE">
        <w:rPr>
          <w:rFonts w:ascii="Palatino Linotype" w:hAnsi="Palatino Linotype" w:cs="Arial"/>
          <w:b/>
          <w:bCs/>
          <w:sz w:val="24"/>
        </w:rPr>
        <w:t>246.pdf</w:t>
      </w:r>
      <w:r w:rsidRPr="002374AE">
        <w:rPr>
          <w:rFonts w:ascii="Palatino Linotype" w:hAnsi="Palatino Linotype" w:cs="Arial"/>
          <w:bCs/>
          <w:sz w:val="24"/>
        </w:rPr>
        <w:t>. Contiene e</w:t>
      </w:r>
      <w:r w:rsidR="00961299" w:rsidRPr="002374AE">
        <w:rPr>
          <w:rFonts w:ascii="Palatino Linotype" w:hAnsi="Palatino Linotype" w:cs="Arial"/>
          <w:bCs/>
          <w:sz w:val="24"/>
        </w:rPr>
        <w:t xml:space="preserve">l oficio </w:t>
      </w:r>
      <w:r w:rsidR="00D907E2" w:rsidRPr="002374AE">
        <w:rPr>
          <w:rFonts w:ascii="Palatino Linotype" w:hAnsi="Palatino Linotype" w:cs="Arial"/>
          <w:bCs/>
          <w:sz w:val="24"/>
        </w:rPr>
        <w:t xml:space="preserve">número </w:t>
      </w:r>
      <w:r w:rsidR="00961299" w:rsidRPr="002374AE">
        <w:rPr>
          <w:rFonts w:ascii="Palatino Linotype" w:hAnsi="Palatino Linotype" w:cs="Arial"/>
          <w:bCs/>
          <w:sz w:val="24"/>
        </w:rPr>
        <w:t xml:space="preserve">TM/242/2022 emitido por el Tesorero Municipal en el cual refiere que derivado del análisis a la información solicitada, se informa que a la fecha no se cuenta con dicha información en los archivos de la Tesorería Municipal, de acuerdo a los lineamientos, fechas de capacitación y calendarización para la entrega de informes trimestrales de las entidades fiscalizables del Estado de México del ejercicio </w:t>
      </w:r>
      <w:r w:rsidR="00D907E2" w:rsidRPr="002374AE">
        <w:rPr>
          <w:rFonts w:ascii="Palatino Linotype" w:hAnsi="Palatino Linotype" w:cs="Arial"/>
          <w:bCs/>
          <w:sz w:val="24"/>
        </w:rPr>
        <w:t>f</w:t>
      </w:r>
      <w:r w:rsidR="00961299" w:rsidRPr="002374AE">
        <w:rPr>
          <w:rFonts w:ascii="Palatino Linotype" w:hAnsi="Palatino Linotype" w:cs="Arial"/>
          <w:bCs/>
          <w:sz w:val="24"/>
        </w:rPr>
        <w:t>iscal 2022.</w:t>
      </w:r>
    </w:p>
    <w:p w14:paraId="4F80B250" w14:textId="77777777" w:rsidR="00D907E2" w:rsidRPr="002374AE" w:rsidRDefault="00D907E2" w:rsidP="00F74033">
      <w:pPr>
        <w:pStyle w:val="Sinespaciado"/>
        <w:spacing w:line="360" w:lineRule="auto"/>
        <w:jc w:val="both"/>
        <w:rPr>
          <w:rFonts w:ascii="Palatino Linotype" w:hAnsi="Palatino Linotype" w:cs="Arial"/>
          <w:bCs/>
          <w:sz w:val="24"/>
        </w:rPr>
      </w:pPr>
    </w:p>
    <w:p w14:paraId="792A68EA" w14:textId="77777777" w:rsidR="00F74033" w:rsidRPr="002374AE" w:rsidRDefault="00F74033" w:rsidP="00F74033">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2.</w:t>
      </w:r>
      <w:r w:rsidRPr="002374AE">
        <w:rPr>
          <w:rFonts w:ascii="Palatino Linotype" w:hAnsi="Palatino Linotype" w:cs="Arial"/>
          <w:bCs/>
          <w:sz w:val="24"/>
        </w:rPr>
        <w:tab/>
      </w:r>
      <w:r w:rsidRPr="002374AE">
        <w:rPr>
          <w:rFonts w:ascii="Palatino Linotype" w:hAnsi="Palatino Linotype" w:cs="Arial"/>
          <w:b/>
          <w:bCs/>
          <w:sz w:val="24"/>
        </w:rPr>
        <w:t>R. SOL 246 ADMINISTRACION.pdf</w:t>
      </w:r>
      <w:r w:rsidRPr="002374AE">
        <w:rPr>
          <w:rFonts w:ascii="Palatino Linotype" w:hAnsi="Palatino Linotype" w:cs="Arial"/>
          <w:bCs/>
          <w:sz w:val="24"/>
        </w:rPr>
        <w:t>. Oficio emitido por la Directora de Administración, mediante el cual refiere que mediante medio magnético, remite la información existente en los archivos que obran en la Dirección de Administración, asimismo, refiere que la información proporcionada contiene datos personales por lo que se considera confidencial.</w:t>
      </w:r>
    </w:p>
    <w:p w14:paraId="2BAE73DA" w14:textId="77777777" w:rsidR="00D907E2" w:rsidRPr="002374AE" w:rsidRDefault="00D907E2" w:rsidP="00F74033">
      <w:pPr>
        <w:pStyle w:val="Sinespaciado"/>
        <w:spacing w:line="360" w:lineRule="auto"/>
        <w:jc w:val="both"/>
        <w:rPr>
          <w:rFonts w:ascii="Palatino Linotype" w:hAnsi="Palatino Linotype" w:cs="Arial"/>
          <w:bCs/>
          <w:sz w:val="24"/>
        </w:rPr>
      </w:pPr>
    </w:p>
    <w:p w14:paraId="6B07E44C" w14:textId="31B6B0AE" w:rsidR="00F74033" w:rsidRPr="002374AE" w:rsidRDefault="00F74033" w:rsidP="00F74033">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3.</w:t>
      </w:r>
      <w:r w:rsidRPr="002374AE">
        <w:rPr>
          <w:rFonts w:ascii="Palatino Linotype" w:hAnsi="Palatino Linotype" w:cs="Arial"/>
          <w:bCs/>
          <w:sz w:val="24"/>
        </w:rPr>
        <w:tab/>
      </w:r>
      <w:r w:rsidRPr="002374AE">
        <w:rPr>
          <w:rFonts w:ascii="Palatino Linotype" w:hAnsi="Palatino Linotype" w:cs="Arial"/>
          <w:b/>
          <w:bCs/>
          <w:sz w:val="24"/>
        </w:rPr>
        <w:t>ADMINISTRACIÓN_redacted.pdf</w:t>
      </w:r>
      <w:r w:rsidRPr="002374AE">
        <w:rPr>
          <w:rFonts w:ascii="Palatino Linotype" w:hAnsi="Palatino Linotype" w:cs="Arial"/>
          <w:bCs/>
          <w:sz w:val="24"/>
        </w:rPr>
        <w:t xml:space="preserve">. </w:t>
      </w:r>
      <w:r w:rsidR="006E7493" w:rsidRPr="002374AE">
        <w:rPr>
          <w:rFonts w:ascii="Palatino Linotype" w:hAnsi="Palatino Linotype" w:cs="Arial"/>
          <w:bCs/>
          <w:sz w:val="24"/>
        </w:rPr>
        <w:t>Documento en el que se observan los contratos realizados durante el mes de abril</w:t>
      </w:r>
      <w:r w:rsidR="00D907E2" w:rsidRPr="002374AE">
        <w:rPr>
          <w:rFonts w:ascii="Palatino Linotype" w:hAnsi="Palatino Linotype" w:cs="Arial"/>
          <w:bCs/>
          <w:sz w:val="24"/>
        </w:rPr>
        <w:t xml:space="preserve"> de dos mil </w:t>
      </w:r>
      <w:proofErr w:type="spellStart"/>
      <w:r w:rsidR="00D907E2" w:rsidRPr="002374AE">
        <w:rPr>
          <w:rFonts w:ascii="Palatino Linotype" w:hAnsi="Palatino Linotype" w:cs="Arial"/>
          <w:bCs/>
          <w:sz w:val="24"/>
        </w:rPr>
        <w:t>veintidos</w:t>
      </w:r>
      <w:proofErr w:type="spellEnd"/>
      <w:r w:rsidR="006E7493" w:rsidRPr="002374AE">
        <w:rPr>
          <w:rFonts w:ascii="Palatino Linotype" w:hAnsi="Palatino Linotype" w:cs="Arial"/>
          <w:bCs/>
          <w:sz w:val="24"/>
        </w:rPr>
        <w:t>, en versión pública.</w:t>
      </w:r>
    </w:p>
    <w:p w14:paraId="75234B86" w14:textId="77777777" w:rsidR="00D907E2" w:rsidRPr="002374AE" w:rsidRDefault="00D907E2" w:rsidP="00F74033">
      <w:pPr>
        <w:pStyle w:val="Sinespaciado"/>
        <w:spacing w:line="360" w:lineRule="auto"/>
        <w:jc w:val="both"/>
        <w:rPr>
          <w:rFonts w:ascii="Palatino Linotype" w:hAnsi="Palatino Linotype" w:cs="Arial"/>
          <w:bCs/>
          <w:sz w:val="24"/>
        </w:rPr>
      </w:pPr>
    </w:p>
    <w:p w14:paraId="28CE2B3A" w14:textId="48A4CB97" w:rsidR="00F74033" w:rsidRPr="002374AE" w:rsidRDefault="00F74033" w:rsidP="00F74033">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4.</w:t>
      </w:r>
      <w:r w:rsidRPr="002374AE">
        <w:rPr>
          <w:rFonts w:ascii="Palatino Linotype" w:hAnsi="Palatino Linotype" w:cs="Arial"/>
          <w:bCs/>
          <w:sz w:val="24"/>
        </w:rPr>
        <w:tab/>
      </w:r>
      <w:r w:rsidRPr="002374AE">
        <w:rPr>
          <w:rFonts w:ascii="Palatino Linotype" w:hAnsi="Palatino Linotype" w:cs="Arial"/>
          <w:b/>
          <w:bCs/>
          <w:sz w:val="24"/>
        </w:rPr>
        <w:t>ACTA 36 SE 2022.pdf</w:t>
      </w:r>
      <w:r w:rsidRPr="002374AE">
        <w:rPr>
          <w:rFonts w:ascii="Palatino Linotype" w:hAnsi="Palatino Linotype" w:cs="Arial"/>
          <w:bCs/>
          <w:sz w:val="24"/>
        </w:rPr>
        <w:t xml:space="preserve">. </w:t>
      </w:r>
      <w:r w:rsidR="006E7493" w:rsidRPr="002374AE">
        <w:rPr>
          <w:rFonts w:ascii="Palatino Linotype" w:hAnsi="Palatino Linotype" w:cs="Arial"/>
          <w:bCs/>
          <w:sz w:val="24"/>
        </w:rPr>
        <w:t>Contiene el acta IXTASAL/036/SE/2022, de la Trigésima Sexta Sesión Extraordinaria, en el cual se aprueba la clasificación de la información como confidencial de los siguientes datos personales: Clave Catastral, Nombre Particular, CURP, Nacionalidad, Teléfono Particular, Clave de Elector, Folio INE, Correo Electrónico.</w:t>
      </w:r>
    </w:p>
    <w:p w14:paraId="5B59B59C" w14:textId="77777777" w:rsidR="00D907E2" w:rsidRPr="002374AE" w:rsidRDefault="00D907E2" w:rsidP="006E7493">
      <w:pPr>
        <w:pStyle w:val="Sinespaciado"/>
        <w:spacing w:line="360" w:lineRule="auto"/>
        <w:jc w:val="both"/>
        <w:rPr>
          <w:rFonts w:ascii="Palatino Linotype" w:hAnsi="Palatino Linotype" w:cs="Arial"/>
          <w:b/>
          <w:bCs/>
          <w:sz w:val="24"/>
        </w:rPr>
      </w:pPr>
    </w:p>
    <w:p w14:paraId="085D0E0A" w14:textId="6615548E" w:rsidR="006E7493" w:rsidRPr="002374AE" w:rsidRDefault="006E7493" w:rsidP="006E7493">
      <w:pPr>
        <w:pStyle w:val="Sinespaciado"/>
        <w:spacing w:line="360" w:lineRule="auto"/>
        <w:jc w:val="both"/>
        <w:rPr>
          <w:rFonts w:ascii="Palatino Linotype" w:hAnsi="Palatino Linotype" w:cs="Arial"/>
          <w:b/>
          <w:bCs/>
          <w:sz w:val="24"/>
        </w:rPr>
      </w:pPr>
      <w:r w:rsidRPr="002374AE">
        <w:rPr>
          <w:rFonts w:ascii="Palatino Linotype" w:hAnsi="Palatino Linotype" w:cs="Arial"/>
          <w:b/>
          <w:bCs/>
          <w:sz w:val="24"/>
        </w:rPr>
        <w:t>Solicitud de información 00245/IXTASAL/IP/2022:</w:t>
      </w:r>
    </w:p>
    <w:p w14:paraId="74F0516C" w14:textId="3407CAD1" w:rsidR="006E7493" w:rsidRPr="002374AE" w:rsidRDefault="006E7493" w:rsidP="006E7493">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lastRenderedPageBreak/>
        <w:t>1.</w:t>
      </w:r>
      <w:r w:rsidRPr="002374AE">
        <w:rPr>
          <w:rFonts w:ascii="Palatino Linotype" w:hAnsi="Palatino Linotype" w:cs="Arial"/>
          <w:bCs/>
          <w:sz w:val="24"/>
        </w:rPr>
        <w:tab/>
      </w:r>
      <w:r w:rsidRPr="002374AE">
        <w:rPr>
          <w:rFonts w:ascii="Palatino Linotype" w:hAnsi="Palatino Linotype" w:cs="Arial"/>
          <w:b/>
          <w:bCs/>
          <w:sz w:val="24"/>
        </w:rPr>
        <w:t>245.pdf</w:t>
      </w:r>
      <w:r w:rsidRPr="002374AE">
        <w:rPr>
          <w:rFonts w:ascii="Palatino Linotype" w:hAnsi="Palatino Linotype" w:cs="Arial"/>
          <w:bCs/>
          <w:sz w:val="24"/>
        </w:rPr>
        <w:t xml:space="preserve">. Contiene el oficio </w:t>
      </w:r>
      <w:r w:rsidR="00D907E2" w:rsidRPr="002374AE">
        <w:rPr>
          <w:rFonts w:ascii="Palatino Linotype" w:hAnsi="Palatino Linotype" w:cs="Arial"/>
          <w:bCs/>
          <w:sz w:val="24"/>
        </w:rPr>
        <w:t xml:space="preserve">número </w:t>
      </w:r>
      <w:r w:rsidRPr="002374AE">
        <w:rPr>
          <w:rFonts w:ascii="Palatino Linotype" w:hAnsi="Palatino Linotype" w:cs="Arial"/>
          <w:bCs/>
          <w:sz w:val="24"/>
        </w:rPr>
        <w:t>TM/24</w:t>
      </w:r>
      <w:r w:rsidR="0064155B" w:rsidRPr="002374AE">
        <w:rPr>
          <w:rFonts w:ascii="Palatino Linotype" w:hAnsi="Palatino Linotype" w:cs="Arial"/>
          <w:bCs/>
          <w:sz w:val="24"/>
        </w:rPr>
        <w:t>0</w:t>
      </w:r>
      <w:r w:rsidRPr="002374AE">
        <w:rPr>
          <w:rFonts w:ascii="Palatino Linotype" w:hAnsi="Palatino Linotype" w:cs="Arial"/>
          <w:bCs/>
          <w:sz w:val="24"/>
        </w:rPr>
        <w:t>/2022 emitido por el Tesorero Municipal en el cual refiere que derivado del análisis a la información solicitada, s</w:t>
      </w:r>
      <w:r w:rsidR="00712BDE" w:rsidRPr="002374AE">
        <w:rPr>
          <w:rFonts w:ascii="Palatino Linotype" w:hAnsi="Palatino Linotype" w:cs="Arial"/>
          <w:bCs/>
          <w:sz w:val="24"/>
        </w:rPr>
        <w:t>e anexa la información correspondiente a las pólizas de egresos del mes de febrero del año en curso, en formato PDF.</w:t>
      </w:r>
    </w:p>
    <w:p w14:paraId="29FC751D" w14:textId="77777777" w:rsidR="00D907E2" w:rsidRPr="002374AE" w:rsidRDefault="00D907E2" w:rsidP="006E7493">
      <w:pPr>
        <w:pStyle w:val="Sinespaciado"/>
        <w:spacing w:line="360" w:lineRule="auto"/>
        <w:jc w:val="both"/>
        <w:rPr>
          <w:rFonts w:ascii="Palatino Linotype" w:hAnsi="Palatino Linotype" w:cs="Arial"/>
          <w:bCs/>
          <w:sz w:val="24"/>
        </w:rPr>
      </w:pPr>
    </w:p>
    <w:p w14:paraId="42709A7D" w14:textId="77777777" w:rsidR="006E7493" w:rsidRPr="002374AE" w:rsidRDefault="006E7493" w:rsidP="006E7493">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2.</w:t>
      </w:r>
      <w:r w:rsidRPr="002374AE">
        <w:rPr>
          <w:rFonts w:ascii="Palatino Linotype" w:hAnsi="Palatino Linotype" w:cs="Arial"/>
          <w:bCs/>
          <w:sz w:val="24"/>
        </w:rPr>
        <w:tab/>
      </w:r>
      <w:proofErr w:type="spellStart"/>
      <w:r w:rsidRPr="002374AE">
        <w:rPr>
          <w:rFonts w:ascii="Palatino Linotype" w:hAnsi="Palatino Linotype" w:cs="Arial"/>
          <w:b/>
          <w:bCs/>
          <w:sz w:val="24"/>
        </w:rPr>
        <w:t>tesoreria</w:t>
      </w:r>
      <w:proofErr w:type="spellEnd"/>
      <w:r w:rsidRPr="002374AE">
        <w:rPr>
          <w:rFonts w:ascii="Palatino Linotype" w:hAnsi="Palatino Linotype" w:cs="Arial"/>
          <w:b/>
          <w:bCs/>
          <w:sz w:val="24"/>
        </w:rPr>
        <w:t xml:space="preserve"> 245.pdf</w:t>
      </w:r>
      <w:r w:rsidRPr="002374AE">
        <w:rPr>
          <w:rFonts w:ascii="Palatino Linotype" w:hAnsi="Palatino Linotype" w:cs="Arial"/>
          <w:bCs/>
          <w:sz w:val="24"/>
        </w:rPr>
        <w:t xml:space="preserve">. </w:t>
      </w:r>
      <w:r w:rsidR="00712BDE" w:rsidRPr="002374AE">
        <w:rPr>
          <w:rFonts w:ascii="Palatino Linotype" w:hAnsi="Palatino Linotype" w:cs="Arial"/>
          <w:bCs/>
          <w:sz w:val="24"/>
        </w:rPr>
        <w:t>Contiene la Póliza de Egresos del Municipio de Ixtapan de la Sal del mes de marzo de dos mil veintidós.</w:t>
      </w:r>
    </w:p>
    <w:p w14:paraId="027EC7FF" w14:textId="77777777" w:rsidR="00D907E2" w:rsidRPr="002374AE" w:rsidRDefault="00D907E2" w:rsidP="006E7493">
      <w:pPr>
        <w:pStyle w:val="Sinespaciado"/>
        <w:spacing w:line="360" w:lineRule="auto"/>
        <w:jc w:val="both"/>
        <w:rPr>
          <w:rFonts w:ascii="Palatino Linotype" w:hAnsi="Palatino Linotype" w:cs="Arial"/>
          <w:bCs/>
          <w:sz w:val="24"/>
        </w:rPr>
      </w:pPr>
    </w:p>
    <w:p w14:paraId="74E389CB" w14:textId="5E01B4B7" w:rsidR="006E7493" w:rsidRPr="002374AE" w:rsidRDefault="006E7493" w:rsidP="006E7493">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3.</w:t>
      </w:r>
      <w:r w:rsidRPr="002374AE">
        <w:rPr>
          <w:rFonts w:ascii="Palatino Linotype" w:hAnsi="Palatino Linotype" w:cs="Arial"/>
          <w:bCs/>
          <w:sz w:val="24"/>
        </w:rPr>
        <w:tab/>
      </w:r>
      <w:r w:rsidRPr="002374AE">
        <w:rPr>
          <w:rFonts w:ascii="Palatino Linotype" w:hAnsi="Palatino Linotype" w:cs="Arial"/>
          <w:b/>
          <w:bCs/>
          <w:sz w:val="24"/>
        </w:rPr>
        <w:t>ACTA 36 SE 2022.pdf</w:t>
      </w:r>
      <w:r w:rsidRPr="002374AE">
        <w:rPr>
          <w:rFonts w:ascii="Palatino Linotype" w:hAnsi="Palatino Linotype" w:cs="Arial"/>
          <w:bCs/>
          <w:sz w:val="24"/>
        </w:rPr>
        <w:t xml:space="preserve">. </w:t>
      </w:r>
      <w:r w:rsidR="00712BDE" w:rsidRPr="002374AE">
        <w:rPr>
          <w:rFonts w:ascii="Palatino Linotype" w:hAnsi="Palatino Linotype" w:cs="Arial"/>
          <w:bCs/>
          <w:sz w:val="24"/>
        </w:rPr>
        <w:t xml:space="preserve">Contiene el acta IXTASAL/036/SE/2022, de la Trigésima Sexta Sesión Extraordinaria, en el cual se aprueba la clasificación de la información como confidencial de los siguientes datos personales: Clave Catastral, Nombre Particular, CURP, Nacionalidad, Teléfono Particular, Clave de Elector, Folio INE, Correo Electrónico. </w:t>
      </w:r>
    </w:p>
    <w:p w14:paraId="11209DF7" w14:textId="77777777" w:rsidR="00D907E2" w:rsidRPr="002374AE" w:rsidRDefault="00D907E2" w:rsidP="006E7493">
      <w:pPr>
        <w:pStyle w:val="Sinespaciado"/>
        <w:spacing w:line="360" w:lineRule="auto"/>
        <w:jc w:val="both"/>
        <w:rPr>
          <w:rFonts w:ascii="Palatino Linotype" w:hAnsi="Palatino Linotype" w:cs="Arial"/>
          <w:bCs/>
          <w:sz w:val="24"/>
        </w:rPr>
      </w:pPr>
    </w:p>
    <w:p w14:paraId="582A2F86" w14:textId="7BA82B18" w:rsidR="006E7493" w:rsidRPr="002374AE" w:rsidRDefault="006E7493" w:rsidP="006E7493">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4.</w:t>
      </w:r>
      <w:r w:rsidRPr="002374AE">
        <w:rPr>
          <w:rFonts w:ascii="Palatino Linotype" w:hAnsi="Palatino Linotype" w:cs="Arial"/>
          <w:bCs/>
          <w:sz w:val="24"/>
        </w:rPr>
        <w:tab/>
      </w:r>
      <w:r w:rsidRPr="002374AE">
        <w:rPr>
          <w:rFonts w:ascii="Palatino Linotype" w:hAnsi="Palatino Linotype" w:cs="Arial"/>
          <w:b/>
          <w:bCs/>
          <w:sz w:val="24"/>
        </w:rPr>
        <w:t>R. SOL 245 ADMINISTRACIÓN.pdf</w:t>
      </w:r>
      <w:r w:rsidRPr="002374AE">
        <w:rPr>
          <w:rFonts w:ascii="Palatino Linotype" w:hAnsi="Palatino Linotype" w:cs="Arial"/>
          <w:bCs/>
          <w:sz w:val="24"/>
        </w:rPr>
        <w:t xml:space="preserve">. </w:t>
      </w:r>
      <w:r w:rsidR="00712BDE" w:rsidRPr="002374AE">
        <w:rPr>
          <w:rFonts w:ascii="Palatino Linotype" w:hAnsi="Palatino Linotype" w:cs="Arial"/>
          <w:bCs/>
          <w:sz w:val="24"/>
        </w:rPr>
        <w:t xml:space="preserve">Contiene el oficio </w:t>
      </w:r>
      <w:r w:rsidR="00D907E2" w:rsidRPr="002374AE">
        <w:rPr>
          <w:rFonts w:ascii="Palatino Linotype" w:hAnsi="Palatino Linotype" w:cs="Arial"/>
          <w:bCs/>
          <w:sz w:val="24"/>
        </w:rPr>
        <w:t xml:space="preserve">número </w:t>
      </w:r>
      <w:r w:rsidR="00712BDE" w:rsidRPr="002374AE">
        <w:rPr>
          <w:rFonts w:ascii="Palatino Linotype" w:hAnsi="Palatino Linotype" w:cs="Arial"/>
          <w:bCs/>
          <w:sz w:val="24"/>
        </w:rPr>
        <w:t>DA/153/</w:t>
      </w:r>
      <w:r w:rsidR="00E1651A" w:rsidRPr="002374AE">
        <w:rPr>
          <w:rFonts w:ascii="Palatino Linotype" w:hAnsi="Palatino Linotype" w:cs="Arial"/>
          <w:bCs/>
          <w:sz w:val="24"/>
        </w:rPr>
        <w:t xml:space="preserve">2022, remitido por la Directora de Administración, en el cual refiere </w:t>
      </w:r>
      <w:r w:rsidR="00C46574" w:rsidRPr="002374AE">
        <w:rPr>
          <w:rFonts w:ascii="Palatino Linotype" w:hAnsi="Palatino Linotype" w:cs="Arial"/>
          <w:bCs/>
          <w:sz w:val="24"/>
        </w:rPr>
        <w:t xml:space="preserve">que remite en medio </w:t>
      </w:r>
      <w:r w:rsidR="00E1651A" w:rsidRPr="002374AE">
        <w:rPr>
          <w:rFonts w:ascii="Palatino Linotype" w:hAnsi="Palatino Linotype" w:cs="Arial"/>
          <w:bCs/>
          <w:sz w:val="24"/>
        </w:rPr>
        <w:t>magnético l</w:t>
      </w:r>
      <w:r w:rsidR="00C46574" w:rsidRPr="002374AE">
        <w:rPr>
          <w:rFonts w:ascii="Palatino Linotype" w:hAnsi="Palatino Linotype" w:cs="Arial"/>
          <w:bCs/>
          <w:sz w:val="24"/>
        </w:rPr>
        <w:t>a información existente en los archivos que obren en la Dirección de Administración.</w:t>
      </w:r>
    </w:p>
    <w:p w14:paraId="656E0E68" w14:textId="587FC6B1" w:rsidR="006E7493" w:rsidRPr="002374AE" w:rsidRDefault="006E7493" w:rsidP="006E7493">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t>5.</w:t>
      </w:r>
      <w:r w:rsidRPr="002374AE">
        <w:rPr>
          <w:rFonts w:ascii="Palatino Linotype" w:hAnsi="Palatino Linotype" w:cs="Arial"/>
          <w:bCs/>
          <w:sz w:val="24"/>
        </w:rPr>
        <w:tab/>
      </w:r>
      <w:r w:rsidRPr="002374AE">
        <w:rPr>
          <w:rFonts w:ascii="Palatino Linotype" w:hAnsi="Palatino Linotype" w:cs="Arial"/>
          <w:b/>
          <w:bCs/>
          <w:sz w:val="24"/>
        </w:rPr>
        <w:t>administracion_redacted.pdf</w:t>
      </w:r>
      <w:r w:rsidRPr="002374AE">
        <w:rPr>
          <w:rFonts w:ascii="Palatino Linotype" w:hAnsi="Palatino Linotype" w:cs="Arial"/>
          <w:bCs/>
          <w:sz w:val="24"/>
        </w:rPr>
        <w:t xml:space="preserve">. </w:t>
      </w:r>
      <w:r w:rsidR="00C46574" w:rsidRPr="002374AE">
        <w:rPr>
          <w:rFonts w:ascii="Palatino Linotype" w:hAnsi="Palatino Linotype" w:cs="Arial"/>
          <w:bCs/>
          <w:sz w:val="24"/>
        </w:rPr>
        <w:t>Documento en el que se observan los contratos realizados durante el mes de marzo</w:t>
      </w:r>
      <w:r w:rsidR="00CD235F" w:rsidRPr="002374AE">
        <w:rPr>
          <w:rFonts w:ascii="Palatino Linotype" w:hAnsi="Palatino Linotype" w:cs="Arial"/>
          <w:bCs/>
          <w:sz w:val="24"/>
        </w:rPr>
        <w:t xml:space="preserve"> de dos mil veintidó</w:t>
      </w:r>
      <w:r w:rsidR="00D907E2" w:rsidRPr="002374AE">
        <w:rPr>
          <w:rFonts w:ascii="Palatino Linotype" w:hAnsi="Palatino Linotype" w:cs="Arial"/>
          <w:bCs/>
          <w:sz w:val="24"/>
        </w:rPr>
        <w:t>s</w:t>
      </w:r>
      <w:r w:rsidR="00C46574" w:rsidRPr="002374AE">
        <w:rPr>
          <w:rFonts w:ascii="Palatino Linotype" w:hAnsi="Palatino Linotype" w:cs="Arial"/>
          <w:bCs/>
          <w:sz w:val="24"/>
        </w:rPr>
        <w:t>, en versión pública.</w:t>
      </w:r>
    </w:p>
    <w:p w14:paraId="4A2B86BE" w14:textId="77777777" w:rsidR="0011522C" w:rsidRPr="002374AE" w:rsidRDefault="0011522C" w:rsidP="00152437">
      <w:pPr>
        <w:pStyle w:val="Sinespaciado"/>
        <w:spacing w:line="360" w:lineRule="auto"/>
        <w:jc w:val="both"/>
        <w:rPr>
          <w:rFonts w:ascii="Palatino Linotype" w:hAnsi="Palatino Linotype" w:cs="Arial"/>
          <w:bCs/>
          <w:sz w:val="24"/>
        </w:rPr>
      </w:pPr>
    </w:p>
    <w:p w14:paraId="02DD147F" w14:textId="77777777" w:rsidR="007556E1" w:rsidRPr="002374AE" w:rsidRDefault="007556E1" w:rsidP="00152437">
      <w:pPr>
        <w:pStyle w:val="Sinespaciado"/>
        <w:spacing w:line="360" w:lineRule="auto"/>
        <w:jc w:val="both"/>
        <w:rPr>
          <w:rFonts w:ascii="Palatino Linotype" w:hAnsi="Palatino Linotype" w:cs="Arial"/>
          <w:bCs/>
          <w:sz w:val="24"/>
        </w:rPr>
      </w:pPr>
      <w:r w:rsidRPr="002374AE">
        <w:rPr>
          <w:rFonts w:ascii="Palatino Linotype" w:hAnsi="Palatino Linotype" w:cs="Arial"/>
          <w:b/>
          <w:bCs/>
          <w:sz w:val="24"/>
        </w:rPr>
        <w:t>De la solicitud de información 00243/IXTASAL/IP/2022, durante el mes de enero:</w:t>
      </w:r>
    </w:p>
    <w:tbl>
      <w:tblPr>
        <w:tblStyle w:val="Tablaconcuadrcula"/>
        <w:tblW w:w="9493" w:type="dxa"/>
        <w:tblLayout w:type="fixed"/>
        <w:tblLook w:val="04A0" w:firstRow="1" w:lastRow="0" w:firstColumn="1" w:lastColumn="0" w:noHBand="0" w:noVBand="1"/>
      </w:tblPr>
      <w:tblGrid>
        <w:gridCol w:w="3823"/>
        <w:gridCol w:w="4252"/>
        <w:gridCol w:w="1418"/>
      </w:tblGrid>
      <w:tr w:rsidR="00F874CF" w:rsidRPr="002374AE" w14:paraId="7049D118" w14:textId="77777777" w:rsidTr="00247D6F">
        <w:trPr>
          <w:trHeight w:val="425"/>
        </w:trPr>
        <w:tc>
          <w:tcPr>
            <w:tcW w:w="3823" w:type="dxa"/>
            <w:shd w:val="clear" w:color="auto" w:fill="D9D9D9" w:themeFill="background1" w:themeFillShade="D9"/>
            <w:vAlign w:val="center"/>
          </w:tcPr>
          <w:p w14:paraId="76680E12" w14:textId="77777777" w:rsidR="00F874CF" w:rsidRPr="002374AE" w:rsidRDefault="00F874CF" w:rsidP="00247D6F">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INFORMACIÓN SOLICITADA</w:t>
            </w:r>
          </w:p>
        </w:tc>
        <w:tc>
          <w:tcPr>
            <w:tcW w:w="4252" w:type="dxa"/>
            <w:shd w:val="clear" w:color="auto" w:fill="D9D9D9" w:themeFill="background1" w:themeFillShade="D9"/>
            <w:vAlign w:val="center"/>
          </w:tcPr>
          <w:p w14:paraId="10F0C2C1" w14:textId="77777777" w:rsidR="00F874CF" w:rsidRPr="002374AE" w:rsidRDefault="00F874CF" w:rsidP="00247D6F">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RESPUESTA</w:t>
            </w:r>
          </w:p>
        </w:tc>
        <w:tc>
          <w:tcPr>
            <w:tcW w:w="1418" w:type="dxa"/>
            <w:shd w:val="clear" w:color="auto" w:fill="D9D9D9" w:themeFill="background1" w:themeFillShade="D9"/>
            <w:vAlign w:val="center"/>
          </w:tcPr>
          <w:p w14:paraId="7F6C140A" w14:textId="77777777" w:rsidR="00F874CF" w:rsidRPr="002374AE" w:rsidRDefault="00F874CF" w:rsidP="00247D6F">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COLMA</w:t>
            </w:r>
          </w:p>
        </w:tc>
      </w:tr>
      <w:tr w:rsidR="00247D6F" w:rsidRPr="002374AE" w14:paraId="73939CC2" w14:textId="77777777" w:rsidTr="00247D6F">
        <w:trPr>
          <w:trHeight w:val="425"/>
        </w:trPr>
        <w:tc>
          <w:tcPr>
            <w:tcW w:w="3823" w:type="dxa"/>
            <w:vAlign w:val="center"/>
          </w:tcPr>
          <w:p w14:paraId="5AE78386" w14:textId="77777777" w:rsidR="00247D6F" w:rsidRPr="002374AE" w:rsidRDefault="00247D6F" w:rsidP="00F874CF">
            <w:pP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Egresos.</w:t>
            </w:r>
          </w:p>
        </w:tc>
        <w:tc>
          <w:tcPr>
            <w:tcW w:w="4252" w:type="dxa"/>
            <w:vMerge w:val="restart"/>
            <w:vAlign w:val="center"/>
          </w:tcPr>
          <w:p w14:paraId="7EAD849E" w14:textId="3FCB4B00" w:rsidR="00247D6F" w:rsidRPr="002374AE" w:rsidRDefault="00247D6F" w:rsidP="00AD1350">
            <w:pPr>
              <w:jc w:val="both"/>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Mediante oficio número TM/241/2022, refiere que del análisis realizado, se informa que no existen egresos, pagos o compras por dichos preceptos, aunado a lo anterior, se anexa el Estado de Situación Financiera</w:t>
            </w:r>
            <w:r w:rsidR="00CF0A35" w:rsidRPr="002374AE">
              <w:rPr>
                <w:rFonts w:ascii="Palatino Linotype" w:eastAsia="Palatino Linotype" w:hAnsi="Palatino Linotype" w:cs="Palatino Linotype"/>
                <w:szCs w:val="21"/>
              </w:rPr>
              <w:t>.</w:t>
            </w:r>
          </w:p>
        </w:tc>
        <w:tc>
          <w:tcPr>
            <w:tcW w:w="1418" w:type="dxa"/>
            <w:vMerge w:val="restart"/>
            <w:vAlign w:val="center"/>
          </w:tcPr>
          <w:p w14:paraId="61C5928A" w14:textId="77777777" w:rsidR="00247D6F" w:rsidRPr="002374AE" w:rsidRDefault="00247D6F" w:rsidP="00461F39">
            <w:pPr>
              <w:jc w:val="cente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Sí</w:t>
            </w:r>
          </w:p>
        </w:tc>
      </w:tr>
      <w:tr w:rsidR="00247D6F" w:rsidRPr="002374AE" w14:paraId="062FAE5E" w14:textId="77777777" w:rsidTr="00247D6F">
        <w:trPr>
          <w:trHeight w:val="425"/>
        </w:trPr>
        <w:tc>
          <w:tcPr>
            <w:tcW w:w="3823" w:type="dxa"/>
            <w:vAlign w:val="center"/>
          </w:tcPr>
          <w:p w14:paraId="00F1BC83" w14:textId="77777777" w:rsidR="00247D6F" w:rsidRPr="002374AE" w:rsidRDefault="00247D6F" w:rsidP="00753EF3">
            <w:pPr>
              <w:rPr>
                <w:rFonts w:ascii="Palatino Linotype" w:eastAsia="Palatino Linotype" w:hAnsi="Palatino Linotype" w:cs="Palatino Linotype"/>
                <w:szCs w:val="21"/>
              </w:rPr>
            </w:pPr>
            <w:r w:rsidRPr="002374AE">
              <w:rPr>
                <w:rFonts w:ascii="Palatino Linotype" w:hAnsi="Palatino Linotype" w:cs="Arial"/>
              </w:rPr>
              <w:lastRenderedPageBreak/>
              <w:t xml:space="preserve">Pagos a proveedores. </w:t>
            </w:r>
          </w:p>
        </w:tc>
        <w:tc>
          <w:tcPr>
            <w:tcW w:w="4252" w:type="dxa"/>
            <w:vMerge/>
            <w:vAlign w:val="center"/>
          </w:tcPr>
          <w:p w14:paraId="54D98EC8" w14:textId="77777777" w:rsidR="00247D6F" w:rsidRPr="002374AE" w:rsidRDefault="00247D6F" w:rsidP="00247D6F">
            <w:pPr>
              <w:rPr>
                <w:rFonts w:ascii="Palatino Linotype" w:eastAsia="Palatino Linotype" w:hAnsi="Palatino Linotype" w:cs="Palatino Linotype"/>
                <w:szCs w:val="21"/>
              </w:rPr>
            </w:pPr>
          </w:p>
        </w:tc>
        <w:tc>
          <w:tcPr>
            <w:tcW w:w="1418" w:type="dxa"/>
            <w:vMerge/>
            <w:vAlign w:val="center"/>
          </w:tcPr>
          <w:p w14:paraId="39477A68" w14:textId="77777777" w:rsidR="00247D6F" w:rsidRPr="002374AE" w:rsidRDefault="00247D6F" w:rsidP="00247D6F">
            <w:pPr>
              <w:jc w:val="center"/>
              <w:rPr>
                <w:rFonts w:ascii="Palatino Linotype" w:eastAsia="Palatino Linotype" w:hAnsi="Palatino Linotype" w:cs="Palatino Linotype"/>
                <w:szCs w:val="21"/>
              </w:rPr>
            </w:pPr>
          </w:p>
        </w:tc>
      </w:tr>
      <w:tr w:rsidR="00C118F4" w:rsidRPr="002374AE" w14:paraId="282024AD" w14:textId="77777777" w:rsidTr="00C118F4">
        <w:trPr>
          <w:trHeight w:val="780"/>
        </w:trPr>
        <w:tc>
          <w:tcPr>
            <w:tcW w:w="3823" w:type="dxa"/>
            <w:vAlign w:val="center"/>
          </w:tcPr>
          <w:p w14:paraId="6E4103AB" w14:textId="77777777" w:rsidR="00C118F4" w:rsidRPr="002374AE" w:rsidRDefault="00C118F4" w:rsidP="00247D6F">
            <w:pP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Compras.</w:t>
            </w:r>
          </w:p>
        </w:tc>
        <w:tc>
          <w:tcPr>
            <w:tcW w:w="4252" w:type="dxa"/>
            <w:vMerge w:val="restart"/>
            <w:vAlign w:val="center"/>
          </w:tcPr>
          <w:p w14:paraId="4F36A7D0" w14:textId="68E45090" w:rsidR="00C118F4" w:rsidRPr="002374AE" w:rsidRDefault="00C118F4" w:rsidP="00AD1350">
            <w:pPr>
              <w:jc w:val="both"/>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El Sujeto Obligado remite un documento en formato PDF que consta de 219 páginas, en las cuales se anexan los contratos realizados durante el mes de enero</w:t>
            </w:r>
            <w:r w:rsidR="00CF0A35" w:rsidRPr="002374AE">
              <w:rPr>
                <w:rFonts w:ascii="Palatino Linotype" w:eastAsia="Palatino Linotype" w:hAnsi="Palatino Linotype" w:cs="Palatino Linotype"/>
                <w:szCs w:val="21"/>
              </w:rPr>
              <w:t xml:space="preserve"> de </w:t>
            </w:r>
            <w:r w:rsidR="00AD1350" w:rsidRPr="002374AE">
              <w:rPr>
                <w:rFonts w:ascii="Palatino Linotype" w:eastAsia="Palatino Linotype" w:hAnsi="Palatino Linotype" w:cs="Palatino Linotype"/>
                <w:szCs w:val="21"/>
              </w:rPr>
              <w:t>d</w:t>
            </w:r>
            <w:r w:rsidR="00CF0A35" w:rsidRPr="002374AE">
              <w:rPr>
                <w:rFonts w:ascii="Palatino Linotype" w:eastAsia="Palatino Linotype" w:hAnsi="Palatino Linotype" w:cs="Palatino Linotype"/>
                <w:szCs w:val="21"/>
              </w:rPr>
              <w:t xml:space="preserve">os mil </w:t>
            </w:r>
            <w:proofErr w:type="spellStart"/>
            <w:r w:rsidR="00CF0A35" w:rsidRPr="002374AE">
              <w:rPr>
                <w:rFonts w:ascii="Palatino Linotype" w:eastAsia="Palatino Linotype" w:hAnsi="Palatino Linotype" w:cs="Palatino Linotype"/>
                <w:szCs w:val="21"/>
              </w:rPr>
              <w:t>veintidos</w:t>
            </w:r>
            <w:proofErr w:type="spellEnd"/>
            <w:r w:rsidRPr="002374AE">
              <w:rPr>
                <w:rFonts w:ascii="Palatino Linotype" w:eastAsia="Palatino Linotype" w:hAnsi="Palatino Linotype" w:cs="Palatino Linotype"/>
                <w:szCs w:val="21"/>
              </w:rPr>
              <w:t xml:space="preserve">, en versión pública. Asimismo, en un documento anexo se observa el acta de la Trigésima Sexta sesión extraordinaria del Comité de Transparencia, mediante la cual se </w:t>
            </w:r>
            <w:r w:rsidRPr="002374AE">
              <w:rPr>
                <w:rFonts w:ascii="Palatino Linotype" w:hAnsi="Palatino Linotype" w:cs="Arial"/>
                <w:bCs/>
                <w:sz w:val="24"/>
              </w:rPr>
              <w:t>aprueba la clasificación de la información como confidencial de los siguientes datos personales: Clave Catastral, Nombre Particular, CURP, Nacionalidad, Teléfono Particular, Clave de Elector, Folio INE, Correo Electrónico</w:t>
            </w:r>
            <w:r w:rsidR="00CF0A35" w:rsidRPr="002374AE">
              <w:rPr>
                <w:rFonts w:ascii="Palatino Linotype" w:hAnsi="Palatino Linotype" w:cs="Arial"/>
                <w:bCs/>
                <w:sz w:val="24"/>
              </w:rPr>
              <w:t>.</w:t>
            </w:r>
          </w:p>
        </w:tc>
        <w:tc>
          <w:tcPr>
            <w:tcW w:w="1418" w:type="dxa"/>
            <w:vMerge w:val="restart"/>
            <w:vAlign w:val="center"/>
          </w:tcPr>
          <w:p w14:paraId="7ED0B797" w14:textId="77777777" w:rsidR="00C118F4" w:rsidRPr="002374AE" w:rsidRDefault="00C118F4" w:rsidP="00247D6F">
            <w:pPr>
              <w:jc w:val="cente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Si</w:t>
            </w:r>
          </w:p>
        </w:tc>
      </w:tr>
      <w:tr w:rsidR="00C118F4" w:rsidRPr="002374AE" w14:paraId="40145F87" w14:textId="77777777" w:rsidTr="00C118F4">
        <w:trPr>
          <w:trHeight w:val="2295"/>
        </w:trPr>
        <w:tc>
          <w:tcPr>
            <w:tcW w:w="3823" w:type="dxa"/>
            <w:vAlign w:val="center"/>
          </w:tcPr>
          <w:p w14:paraId="742BCE65" w14:textId="77777777" w:rsidR="00C118F4" w:rsidRPr="002374AE" w:rsidRDefault="00C118F4" w:rsidP="00247D6F">
            <w:pPr>
              <w:rPr>
                <w:rFonts w:ascii="Palatino Linotype" w:hAnsi="Palatino Linotype" w:cs="Arial"/>
              </w:rPr>
            </w:pPr>
            <w:r w:rsidRPr="002374AE">
              <w:rPr>
                <w:rFonts w:ascii="Palatino Linotype" w:hAnsi="Palatino Linotype" w:cs="Arial"/>
              </w:rPr>
              <w:t>Licitaciones.</w:t>
            </w:r>
          </w:p>
        </w:tc>
        <w:tc>
          <w:tcPr>
            <w:tcW w:w="4252" w:type="dxa"/>
            <w:vMerge/>
            <w:vAlign w:val="center"/>
          </w:tcPr>
          <w:p w14:paraId="4F99F8D1" w14:textId="77777777" w:rsidR="00C118F4" w:rsidRPr="002374AE" w:rsidRDefault="00C118F4" w:rsidP="00765083">
            <w:pPr>
              <w:rPr>
                <w:rFonts w:ascii="Palatino Linotype" w:eastAsia="Palatino Linotype" w:hAnsi="Palatino Linotype" w:cs="Palatino Linotype"/>
                <w:szCs w:val="21"/>
              </w:rPr>
            </w:pPr>
          </w:p>
        </w:tc>
        <w:tc>
          <w:tcPr>
            <w:tcW w:w="1418" w:type="dxa"/>
            <w:vMerge/>
            <w:vAlign w:val="center"/>
          </w:tcPr>
          <w:p w14:paraId="60EB5B24" w14:textId="77777777" w:rsidR="00C118F4" w:rsidRPr="002374AE" w:rsidRDefault="00C118F4" w:rsidP="00247D6F">
            <w:pPr>
              <w:jc w:val="center"/>
              <w:rPr>
                <w:rFonts w:ascii="Palatino Linotype" w:eastAsia="Palatino Linotype" w:hAnsi="Palatino Linotype" w:cs="Palatino Linotype"/>
                <w:szCs w:val="21"/>
              </w:rPr>
            </w:pPr>
          </w:p>
        </w:tc>
      </w:tr>
      <w:tr w:rsidR="00C118F4" w:rsidRPr="002374AE" w14:paraId="6CC72C44" w14:textId="77777777" w:rsidTr="00247D6F">
        <w:trPr>
          <w:trHeight w:val="2025"/>
        </w:trPr>
        <w:tc>
          <w:tcPr>
            <w:tcW w:w="3823" w:type="dxa"/>
            <w:vAlign w:val="center"/>
          </w:tcPr>
          <w:p w14:paraId="68A183A6" w14:textId="77777777" w:rsidR="00C118F4" w:rsidRPr="002374AE" w:rsidRDefault="00C118F4" w:rsidP="00247D6F">
            <w:pPr>
              <w:rPr>
                <w:rFonts w:ascii="Palatino Linotype" w:hAnsi="Palatino Linotype" w:cs="Arial"/>
              </w:rPr>
            </w:pPr>
            <w:r w:rsidRPr="002374AE">
              <w:rPr>
                <w:rFonts w:ascii="Palatino Linotype" w:hAnsi="Palatino Linotype" w:cs="Arial"/>
              </w:rPr>
              <w:t>Contratos firmados.</w:t>
            </w:r>
          </w:p>
        </w:tc>
        <w:tc>
          <w:tcPr>
            <w:tcW w:w="4252" w:type="dxa"/>
            <w:vMerge/>
            <w:vAlign w:val="center"/>
          </w:tcPr>
          <w:p w14:paraId="17446DB2" w14:textId="77777777" w:rsidR="00C118F4" w:rsidRPr="002374AE" w:rsidRDefault="00C118F4" w:rsidP="00765083">
            <w:pPr>
              <w:rPr>
                <w:rFonts w:ascii="Palatino Linotype" w:eastAsia="Palatino Linotype" w:hAnsi="Palatino Linotype" w:cs="Palatino Linotype"/>
                <w:szCs w:val="21"/>
              </w:rPr>
            </w:pPr>
          </w:p>
        </w:tc>
        <w:tc>
          <w:tcPr>
            <w:tcW w:w="1418" w:type="dxa"/>
            <w:vMerge/>
            <w:vAlign w:val="center"/>
          </w:tcPr>
          <w:p w14:paraId="3730F8D7" w14:textId="77777777" w:rsidR="00C118F4" w:rsidRPr="002374AE" w:rsidRDefault="00C118F4" w:rsidP="00247D6F">
            <w:pPr>
              <w:jc w:val="center"/>
              <w:rPr>
                <w:rFonts w:ascii="Palatino Linotype" w:eastAsia="Palatino Linotype" w:hAnsi="Palatino Linotype" w:cs="Palatino Linotype"/>
                <w:szCs w:val="21"/>
              </w:rPr>
            </w:pPr>
          </w:p>
        </w:tc>
      </w:tr>
    </w:tbl>
    <w:p w14:paraId="2FFA1694" w14:textId="77777777" w:rsidR="00F874CF" w:rsidRPr="002374AE" w:rsidRDefault="00F874CF" w:rsidP="00152437">
      <w:pPr>
        <w:pStyle w:val="Sinespaciado"/>
        <w:spacing w:line="360" w:lineRule="auto"/>
        <w:jc w:val="both"/>
        <w:rPr>
          <w:rFonts w:ascii="Palatino Linotype" w:hAnsi="Palatino Linotype" w:cs="Arial"/>
          <w:bCs/>
          <w:sz w:val="24"/>
        </w:rPr>
      </w:pPr>
    </w:p>
    <w:p w14:paraId="2840F892" w14:textId="77777777" w:rsidR="00247D6F" w:rsidRPr="002374AE" w:rsidRDefault="00247D6F" w:rsidP="00247D6F">
      <w:pPr>
        <w:pStyle w:val="Sinespaciado"/>
        <w:spacing w:line="360" w:lineRule="auto"/>
        <w:jc w:val="both"/>
        <w:rPr>
          <w:rFonts w:ascii="Palatino Linotype" w:hAnsi="Palatino Linotype" w:cs="Arial"/>
          <w:bCs/>
          <w:sz w:val="24"/>
        </w:rPr>
      </w:pPr>
      <w:r w:rsidRPr="002374AE">
        <w:rPr>
          <w:rFonts w:ascii="Palatino Linotype" w:hAnsi="Palatino Linotype" w:cs="Arial"/>
          <w:b/>
          <w:bCs/>
          <w:sz w:val="24"/>
        </w:rPr>
        <w:t>De la solicitud de información 00244/IXTASAL/IP/2022, durante el mes de febrero:</w:t>
      </w:r>
    </w:p>
    <w:tbl>
      <w:tblPr>
        <w:tblStyle w:val="Tablaconcuadrcula"/>
        <w:tblW w:w="9493" w:type="dxa"/>
        <w:tblLayout w:type="fixed"/>
        <w:tblLook w:val="04A0" w:firstRow="1" w:lastRow="0" w:firstColumn="1" w:lastColumn="0" w:noHBand="0" w:noVBand="1"/>
      </w:tblPr>
      <w:tblGrid>
        <w:gridCol w:w="3823"/>
        <w:gridCol w:w="4252"/>
        <w:gridCol w:w="1418"/>
      </w:tblGrid>
      <w:tr w:rsidR="00247D6F" w:rsidRPr="002374AE" w14:paraId="2E38DD09" w14:textId="77777777" w:rsidTr="00247D6F">
        <w:trPr>
          <w:trHeight w:val="425"/>
        </w:trPr>
        <w:tc>
          <w:tcPr>
            <w:tcW w:w="3823" w:type="dxa"/>
            <w:shd w:val="clear" w:color="auto" w:fill="D9D9D9" w:themeFill="background1" w:themeFillShade="D9"/>
            <w:vAlign w:val="center"/>
          </w:tcPr>
          <w:p w14:paraId="5F8CB37B" w14:textId="77777777" w:rsidR="00247D6F" w:rsidRPr="002374AE" w:rsidRDefault="00247D6F" w:rsidP="00247D6F">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INFORMACIÓN SOLICITADA</w:t>
            </w:r>
          </w:p>
        </w:tc>
        <w:tc>
          <w:tcPr>
            <w:tcW w:w="4252" w:type="dxa"/>
            <w:shd w:val="clear" w:color="auto" w:fill="D9D9D9" w:themeFill="background1" w:themeFillShade="D9"/>
            <w:vAlign w:val="center"/>
          </w:tcPr>
          <w:p w14:paraId="33CE6999" w14:textId="77777777" w:rsidR="00247D6F" w:rsidRPr="002374AE" w:rsidRDefault="00247D6F" w:rsidP="00247D6F">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RESPUESTA</w:t>
            </w:r>
          </w:p>
        </w:tc>
        <w:tc>
          <w:tcPr>
            <w:tcW w:w="1418" w:type="dxa"/>
            <w:shd w:val="clear" w:color="auto" w:fill="D9D9D9" w:themeFill="background1" w:themeFillShade="D9"/>
            <w:vAlign w:val="center"/>
          </w:tcPr>
          <w:p w14:paraId="10B5EC59" w14:textId="77777777" w:rsidR="00247D6F" w:rsidRPr="002374AE" w:rsidRDefault="00247D6F" w:rsidP="00247D6F">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COLMA</w:t>
            </w:r>
          </w:p>
        </w:tc>
      </w:tr>
      <w:tr w:rsidR="002F6878" w:rsidRPr="002374AE" w14:paraId="4468E215" w14:textId="77777777" w:rsidTr="00526C56">
        <w:trPr>
          <w:trHeight w:val="860"/>
        </w:trPr>
        <w:tc>
          <w:tcPr>
            <w:tcW w:w="3823" w:type="dxa"/>
            <w:vAlign w:val="center"/>
          </w:tcPr>
          <w:p w14:paraId="56847FC7" w14:textId="77777777" w:rsidR="002F6878" w:rsidRPr="002374AE" w:rsidRDefault="002F6878" w:rsidP="00247D6F">
            <w:pP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Egresos.</w:t>
            </w:r>
          </w:p>
        </w:tc>
        <w:tc>
          <w:tcPr>
            <w:tcW w:w="4252" w:type="dxa"/>
            <w:vMerge w:val="restart"/>
            <w:vAlign w:val="center"/>
          </w:tcPr>
          <w:p w14:paraId="3426E982" w14:textId="18CEE98E" w:rsidR="002F6878" w:rsidRPr="002374AE" w:rsidRDefault="002F6878" w:rsidP="00AD1350">
            <w:pPr>
              <w:jc w:val="both"/>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Mediante oficio número TM/239/2022, refiere que del análisis realizado se anexa la póliza de egresos del mes de febrero</w:t>
            </w:r>
            <w:r w:rsidR="00CF0A35" w:rsidRPr="002374AE">
              <w:rPr>
                <w:rFonts w:ascii="Palatino Linotype" w:eastAsia="Palatino Linotype" w:hAnsi="Palatino Linotype" w:cs="Palatino Linotype"/>
                <w:szCs w:val="21"/>
              </w:rPr>
              <w:t xml:space="preserve"> de dos mil </w:t>
            </w:r>
            <w:proofErr w:type="spellStart"/>
            <w:r w:rsidR="00CF0A35" w:rsidRPr="002374AE">
              <w:rPr>
                <w:rFonts w:ascii="Palatino Linotype" w:eastAsia="Palatino Linotype" w:hAnsi="Palatino Linotype" w:cs="Palatino Linotype"/>
                <w:szCs w:val="21"/>
              </w:rPr>
              <w:t>veintidos</w:t>
            </w:r>
            <w:proofErr w:type="spellEnd"/>
            <w:r w:rsidR="00CF0A35" w:rsidRPr="002374AE">
              <w:rPr>
                <w:rFonts w:ascii="Palatino Linotype" w:eastAsia="Palatino Linotype" w:hAnsi="Palatino Linotype" w:cs="Palatino Linotype"/>
                <w:szCs w:val="21"/>
              </w:rPr>
              <w:t>.</w:t>
            </w:r>
          </w:p>
        </w:tc>
        <w:tc>
          <w:tcPr>
            <w:tcW w:w="1418" w:type="dxa"/>
            <w:vMerge w:val="restart"/>
            <w:vAlign w:val="center"/>
          </w:tcPr>
          <w:p w14:paraId="53D8EF80" w14:textId="77777777" w:rsidR="002F6878" w:rsidRPr="002374AE" w:rsidRDefault="002F6878" w:rsidP="00247D6F">
            <w:pPr>
              <w:jc w:val="cente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Sí</w:t>
            </w:r>
          </w:p>
        </w:tc>
      </w:tr>
      <w:tr w:rsidR="002F6878" w:rsidRPr="002374AE" w14:paraId="3D1B18EF" w14:textId="77777777" w:rsidTr="00526C56">
        <w:trPr>
          <w:trHeight w:val="860"/>
        </w:trPr>
        <w:tc>
          <w:tcPr>
            <w:tcW w:w="3823" w:type="dxa"/>
            <w:vAlign w:val="center"/>
          </w:tcPr>
          <w:p w14:paraId="06B61EA4" w14:textId="77777777" w:rsidR="002F6878" w:rsidRPr="002374AE" w:rsidRDefault="002F6878" w:rsidP="00247D6F">
            <w:pPr>
              <w:rPr>
                <w:rFonts w:ascii="Palatino Linotype" w:eastAsia="Palatino Linotype" w:hAnsi="Palatino Linotype" w:cs="Palatino Linotype"/>
                <w:szCs w:val="21"/>
              </w:rPr>
            </w:pPr>
            <w:r w:rsidRPr="002374AE">
              <w:rPr>
                <w:rFonts w:ascii="Palatino Linotype" w:hAnsi="Palatino Linotype" w:cs="Arial"/>
              </w:rPr>
              <w:t xml:space="preserve">Pagos a proveedores. </w:t>
            </w:r>
          </w:p>
        </w:tc>
        <w:tc>
          <w:tcPr>
            <w:tcW w:w="4252" w:type="dxa"/>
            <w:vMerge/>
            <w:vAlign w:val="center"/>
          </w:tcPr>
          <w:p w14:paraId="13C23958" w14:textId="77777777" w:rsidR="002F6878" w:rsidRPr="002374AE" w:rsidRDefault="002F6878" w:rsidP="00AD1350">
            <w:pPr>
              <w:jc w:val="both"/>
              <w:rPr>
                <w:rFonts w:ascii="Palatino Linotype" w:eastAsia="Palatino Linotype" w:hAnsi="Palatino Linotype" w:cs="Palatino Linotype"/>
                <w:szCs w:val="21"/>
              </w:rPr>
            </w:pPr>
          </w:p>
        </w:tc>
        <w:tc>
          <w:tcPr>
            <w:tcW w:w="1418" w:type="dxa"/>
            <w:vMerge/>
            <w:vAlign w:val="center"/>
          </w:tcPr>
          <w:p w14:paraId="1D1EAE8D" w14:textId="77777777" w:rsidR="002F6878" w:rsidRPr="002374AE" w:rsidRDefault="002F6878" w:rsidP="00247D6F">
            <w:pPr>
              <w:jc w:val="center"/>
              <w:rPr>
                <w:rFonts w:ascii="Palatino Linotype" w:eastAsia="Palatino Linotype" w:hAnsi="Palatino Linotype" w:cs="Palatino Linotype"/>
                <w:szCs w:val="21"/>
              </w:rPr>
            </w:pPr>
          </w:p>
        </w:tc>
      </w:tr>
      <w:tr w:rsidR="002F6878" w:rsidRPr="002374AE" w14:paraId="47F5E7F2" w14:textId="77777777" w:rsidTr="002F6878">
        <w:trPr>
          <w:trHeight w:val="1533"/>
        </w:trPr>
        <w:tc>
          <w:tcPr>
            <w:tcW w:w="3823" w:type="dxa"/>
            <w:vAlign w:val="center"/>
          </w:tcPr>
          <w:p w14:paraId="53986E20" w14:textId="77777777" w:rsidR="002F6878" w:rsidRPr="002374AE" w:rsidRDefault="002F6878" w:rsidP="00247D6F">
            <w:pP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Compras.</w:t>
            </w:r>
          </w:p>
        </w:tc>
        <w:tc>
          <w:tcPr>
            <w:tcW w:w="4252" w:type="dxa"/>
            <w:vMerge w:val="restart"/>
            <w:vAlign w:val="center"/>
          </w:tcPr>
          <w:p w14:paraId="19C5B1A5" w14:textId="599E2133" w:rsidR="002F6878" w:rsidRPr="002374AE" w:rsidRDefault="002F6878" w:rsidP="00AD1350">
            <w:pPr>
              <w:jc w:val="both"/>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El Sujeto Obligado remite un documento en formato PDF que consta de 50 páginas, en las cuales se anexan los contratos realizados durante el mes de febrero</w:t>
            </w:r>
            <w:r w:rsidR="00CF0A35" w:rsidRPr="002374AE">
              <w:rPr>
                <w:rFonts w:ascii="Palatino Linotype" w:eastAsia="Palatino Linotype" w:hAnsi="Palatino Linotype" w:cs="Palatino Linotype"/>
                <w:szCs w:val="21"/>
              </w:rPr>
              <w:t xml:space="preserve"> del año en curso</w:t>
            </w:r>
            <w:r w:rsidRPr="002374AE">
              <w:rPr>
                <w:rFonts w:ascii="Palatino Linotype" w:eastAsia="Palatino Linotype" w:hAnsi="Palatino Linotype" w:cs="Palatino Linotype"/>
                <w:szCs w:val="21"/>
              </w:rPr>
              <w:t xml:space="preserve">, en versión pública. </w:t>
            </w:r>
            <w:r w:rsidRPr="002374AE">
              <w:rPr>
                <w:rFonts w:ascii="Palatino Linotype" w:eastAsia="Palatino Linotype" w:hAnsi="Palatino Linotype" w:cs="Palatino Linotype"/>
                <w:szCs w:val="21"/>
              </w:rPr>
              <w:lastRenderedPageBreak/>
              <w:t xml:space="preserve">Asimismo, en un documento anexo se observa el acta de la Trigésima Sexta sesión extraordinaria del Comité de Transparencia, mediante la cual se </w:t>
            </w:r>
            <w:r w:rsidRPr="002374AE">
              <w:rPr>
                <w:rFonts w:ascii="Palatino Linotype" w:hAnsi="Palatino Linotype" w:cs="Arial"/>
                <w:bCs/>
                <w:sz w:val="24"/>
              </w:rPr>
              <w:t>aprueba la clasificación de la información como confidencial de los siguientes datos personales: Clave Catastral, Nombre Particular, CURP, Nacionalidad, Teléfono Particular, Clave de Elector, Folio INE, Correo Electrónico</w:t>
            </w:r>
            <w:r w:rsidR="00CF0A35" w:rsidRPr="002374AE">
              <w:rPr>
                <w:rFonts w:ascii="Palatino Linotype" w:hAnsi="Palatino Linotype" w:cs="Arial"/>
                <w:bCs/>
                <w:sz w:val="24"/>
              </w:rPr>
              <w:t>.</w:t>
            </w:r>
          </w:p>
        </w:tc>
        <w:tc>
          <w:tcPr>
            <w:tcW w:w="1418" w:type="dxa"/>
            <w:vMerge w:val="restart"/>
            <w:vAlign w:val="center"/>
          </w:tcPr>
          <w:p w14:paraId="503CCF9F" w14:textId="77777777" w:rsidR="002F6878" w:rsidRPr="002374AE" w:rsidRDefault="002F6878" w:rsidP="00247D6F">
            <w:pPr>
              <w:jc w:val="cente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lastRenderedPageBreak/>
              <w:t>Si</w:t>
            </w:r>
          </w:p>
        </w:tc>
      </w:tr>
      <w:tr w:rsidR="002F6878" w:rsidRPr="002374AE" w14:paraId="27411496" w14:textId="77777777" w:rsidTr="002F6878">
        <w:trPr>
          <w:trHeight w:val="1260"/>
        </w:trPr>
        <w:tc>
          <w:tcPr>
            <w:tcW w:w="3823" w:type="dxa"/>
            <w:vAlign w:val="center"/>
          </w:tcPr>
          <w:p w14:paraId="3FCFF8F2" w14:textId="77777777" w:rsidR="002F6878" w:rsidRPr="002374AE" w:rsidRDefault="002F6878" w:rsidP="00247D6F">
            <w:pPr>
              <w:rPr>
                <w:rFonts w:ascii="Palatino Linotype" w:hAnsi="Palatino Linotype" w:cs="Arial"/>
              </w:rPr>
            </w:pPr>
            <w:r w:rsidRPr="002374AE">
              <w:rPr>
                <w:rFonts w:ascii="Palatino Linotype" w:hAnsi="Palatino Linotype" w:cs="Arial"/>
              </w:rPr>
              <w:lastRenderedPageBreak/>
              <w:t>Licitaciones.</w:t>
            </w:r>
          </w:p>
        </w:tc>
        <w:tc>
          <w:tcPr>
            <w:tcW w:w="4252" w:type="dxa"/>
            <w:vMerge/>
            <w:vAlign w:val="center"/>
          </w:tcPr>
          <w:p w14:paraId="288E2113" w14:textId="77777777" w:rsidR="002F6878" w:rsidRPr="002374AE" w:rsidRDefault="002F6878" w:rsidP="00247D6F">
            <w:pPr>
              <w:rPr>
                <w:rFonts w:ascii="Palatino Linotype" w:eastAsia="Palatino Linotype" w:hAnsi="Palatino Linotype" w:cs="Palatino Linotype"/>
                <w:szCs w:val="21"/>
              </w:rPr>
            </w:pPr>
          </w:p>
        </w:tc>
        <w:tc>
          <w:tcPr>
            <w:tcW w:w="1418" w:type="dxa"/>
            <w:vMerge/>
            <w:vAlign w:val="center"/>
          </w:tcPr>
          <w:p w14:paraId="6F97A27A" w14:textId="77777777" w:rsidR="002F6878" w:rsidRPr="002374AE" w:rsidRDefault="002F6878" w:rsidP="00247D6F">
            <w:pPr>
              <w:jc w:val="center"/>
              <w:rPr>
                <w:rFonts w:ascii="Palatino Linotype" w:eastAsia="Palatino Linotype" w:hAnsi="Palatino Linotype" w:cs="Palatino Linotype"/>
                <w:szCs w:val="21"/>
              </w:rPr>
            </w:pPr>
          </w:p>
        </w:tc>
      </w:tr>
      <w:tr w:rsidR="002F6878" w:rsidRPr="002374AE" w14:paraId="37953DBE" w14:textId="77777777" w:rsidTr="00247D6F">
        <w:trPr>
          <w:trHeight w:val="2115"/>
        </w:trPr>
        <w:tc>
          <w:tcPr>
            <w:tcW w:w="3823" w:type="dxa"/>
            <w:vAlign w:val="center"/>
          </w:tcPr>
          <w:p w14:paraId="06BF987C" w14:textId="77777777" w:rsidR="002F6878" w:rsidRPr="002374AE" w:rsidRDefault="002F6878" w:rsidP="00247D6F">
            <w:pPr>
              <w:rPr>
                <w:rFonts w:ascii="Palatino Linotype" w:hAnsi="Palatino Linotype" w:cs="Arial"/>
              </w:rPr>
            </w:pPr>
            <w:r w:rsidRPr="002374AE">
              <w:rPr>
                <w:rFonts w:ascii="Palatino Linotype" w:hAnsi="Palatino Linotype" w:cs="Arial"/>
              </w:rPr>
              <w:t>Contratos firmados.</w:t>
            </w:r>
          </w:p>
        </w:tc>
        <w:tc>
          <w:tcPr>
            <w:tcW w:w="4252" w:type="dxa"/>
            <w:vMerge/>
            <w:vAlign w:val="center"/>
          </w:tcPr>
          <w:p w14:paraId="7F49864A" w14:textId="77777777" w:rsidR="002F6878" w:rsidRPr="002374AE" w:rsidRDefault="002F6878" w:rsidP="00247D6F">
            <w:pPr>
              <w:rPr>
                <w:rFonts w:ascii="Palatino Linotype" w:eastAsia="Palatino Linotype" w:hAnsi="Palatino Linotype" w:cs="Palatino Linotype"/>
                <w:szCs w:val="21"/>
              </w:rPr>
            </w:pPr>
          </w:p>
        </w:tc>
        <w:tc>
          <w:tcPr>
            <w:tcW w:w="1418" w:type="dxa"/>
            <w:vMerge/>
            <w:vAlign w:val="center"/>
          </w:tcPr>
          <w:p w14:paraId="42B1BC65" w14:textId="77777777" w:rsidR="002F6878" w:rsidRPr="002374AE" w:rsidRDefault="002F6878" w:rsidP="00247D6F">
            <w:pPr>
              <w:jc w:val="center"/>
              <w:rPr>
                <w:rFonts w:ascii="Palatino Linotype" w:eastAsia="Palatino Linotype" w:hAnsi="Palatino Linotype" w:cs="Palatino Linotype"/>
                <w:szCs w:val="21"/>
              </w:rPr>
            </w:pPr>
          </w:p>
        </w:tc>
      </w:tr>
    </w:tbl>
    <w:p w14:paraId="6BECF889" w14:textId="77777777" w:rsidR="002F6878" w:rsidRPr="002374AE" w:rsidRDefault="002F6878" w:rsidP="00247D6F">
      <w:pPr>
        <w:pStyle w:val="Sinespaciado"/>
        <w:spacing w:line="360" w:lineRule="auto"/>
        <w:jc w:val="both"/>
        <w:rPr>
          <w:rFonts w:ascii="Palatino Linotype" w:hAnsi="Palatino Linotype" w:cs="Arial"/>
          <w:bCs/>
          <w:sz w:val="24"/>
        </w:rPr>
      </w:pPr>
    </w:p>
    <w:p w14:paraId="7D07A224" w14:textId="77777777" w:rsidR="00247D6F" w:rsidRPr="002374AE" w:rsidRDefault="00247D6F" w:rsidP="00247D6F">
      <w:pPr>
        <w:pStyle w:val="Sinespaciado"/>
        <w:spacing w:line="360" w:lineRule="auto"/>
        <w:jc w:val="both"/>
        <w:rPr>
          <w:rFonts w:ascii="Palatino Linotype" w:hAnsi="Palatino Linotype" w:cs="Arial"/>
          <w:bCs/>
          <w:sz w:val="24"/>
        </w:rPr>
      </w:pPr>
      <w:r w:rsidRPr="002374AE">
        <w:rPr>
          <w:rFonts w:ascii="Palatino Linotype" w:hAnsi="Palatino Linotype" w:cs="Arial"/>
          <w:b/>
          <w:bCs/>
          <w:sz w:val="24"/>
        </w:rPr>
        <w:t xml:space="preserve">De la solicitud de información 00246/IXTASAL/IP/2022, durante el mes de </w:t>
      </w:r>
      <w:r w:rsidR="00E640CE" w:rsidRPr="002374AE">
        <w:rPr>
          <w:rFonts w:ascii="Palatino Linotype" w:hAnsi="Palatino Linotype" w:cs="Arial"/>
          <w:b/>
          <w:bCs/>
          <w:sz w:val="24"/>
        </w:rPr>
        <w:t>abril</w:t>
      </w:r>
      <w:r w:rsidRPr="002374AE">
        <w:rPr>
          <w:rFonts w:ascii="Palatino Linotype" w:hAnsi="Palatino Linotype" w:cs="Arial"/>
          <w:b/>
          <w:bCs/>
          <w:sz w:val="24"/>
        </w:rPr>
        <w:t>:</w:t>
      </w:r>
    </w:p>
    <w:tbl>
      <w:tblPr>
        <w:tblStyle w:val="Tablaconcuadrcula"/>
        <w:tblW w:w="9493" w:type="dxa"/>
        <w:tblLayout w:type="fixed"/>
        <w:tblLook w:val="04A0" w:firstRow="1" w:lastRow="0" w:firstColumn="1" w:lastColumn="0" w:noHBand="0" w:noVBand="1"/>
      </w:tblPr>
      <w:tblGrid>
        <w:gridCol w:w="3823"/>
        <w:gridCol w:w="4252"/>
        <w:gridCol w:w="1418"/>
      </w:tblGrid>
      <w:tr w:rsidR="00247D6F" w:rsidRPr="002374AE" w14:paraId="4709E793" w14:textId="77777777" w:rsidTr="00247D6F">
        <w:trPr>
          <w:trHeight w:val="425"/>
        </w:trPr>
        <w:tc>
          <w:tcPr>
            <w:tcW w:w="3823" w:type="dxa"/>
            <w:shd w:val="clear" w:color="auto" w:fill="D9D9D9" w:themeFill="background1" w:themeFillShade="D9"/>
            <w:vAlign w:val="center"/>
          </w:tcPr>
          <w:p w14:paraId="28E44161" w14:textId="77777777" w:rsidR="00247D6F" w:rsidRPr="002374AE" w:rsidRDefault="00247D6F" w:rsidP="00247D6F">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INFORMACIÓN SOLICITADA</w:t>
            </w:r>
          </w:p>
        </w:tc>
        <w:tc>
          <w:tcPr>
            <w:tcW w:w="4252" w:type="dxa"/>
            <w:shd w:val="clear" w:color="auto" w:fill="D9D9D9" w:themeFill="background1" w:themeFillShade="D9"/>
            <w:vAlign w:val="center"/>
          </w:tcPr>
          <w:p w14:paraId="57ACFB48" w14:textId="77777777" w:rsidR="00247D6F" w:rsidRPr="002374AE" w:rsidRDefault="00247D6F" w:rsidP="00247D6F">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RESPUESTA</w:t>
            </w:r>
          </w:p>
        </w:tc>
        <w:tc>
          <w:tcPr>
            <w:tcW w:w="1418" w:type="dxa"/>
            <w:shd w:val="clear" w:color="auto" w:fill="D9D9D9" w:themeFill="background1" w:themeFillShade="D9"/>
            <w:vAlign w:val="center"/>
          </w:tcPr>
          <w:p w14:paraId="2230D937" w14:textId="77777777" w:rsidR="00247D6F" w:rsidRPr="002374AE" w:rsidRDefault="00247D6F" w:rsidP="00247D6F">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COLMA</w:t>
            </w:r>
          </w:p>
        </w:tc>
      </w:tr>
      <w:tr w:rsidR="00C118F4" w:rsidRPr="002374AE" w14:paraId="683C1FF7" w14:textId="77777777" w:rsidTr="00C118F4">
        <w:trPr>
          <w:trHeight w:val="1413"/>
        </w:trPr>
        <w:tc>
          <w:tcPr>
            <w:tcW w:w="3823" w:type="dxa"/>
            <w:vAlign w:val="center"/>
          </w:tcPr>
          <w:p w14:paraId="6205CF03" w14:textId="77777777" w:rsidR="00C118F4" w:rsidRPr="002374AE" w:rsidRDefault="00C118F4" w:rsidP="00247D6F">
            <w:pP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Egresos.</w:t>
            </w:r>
          </w:p>
          <w:p w14:paraId="13E3936A" w14:textId="77777777" w:rsidR="00C118F4" w:rsidRPr="002374AE" w:rsidRDefault="00C118F4" w:rsidP="00247D6F">
            <w:pPr>
              <w:rPr>
                <w:rFonts w:ascii="Palatino Linotype" w:eastAsia="Palatino Linotype" w:hAnsi="Palatino Linotype" w:cs="Palatino Linotype"/>
                <w:szCs w:val="21"/>
              </w:rPr>
            </w:pPr>
          </w:p>
        </w:tc>
        <w:tc>
          <w:tcPr>
            <w:tcW w:w="4252" w:type="dxa"/>
            <w:vMerge w:val="restart"/>
            <w:vAlign w:val="center"/>
          </w:tcPr>
          <w:p w14:paraId="1C9AFD83" w14:textId="77777777" w:rsidR="00C118F4" w:rsidRPr="002374AE" w:rsidRDefault="00C118F4" w:rsidP="00AD1350">
            <w:pPr>
              <w:jc w:val="both"/>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Mediante oficio número TM/242/2022, refiere que del análisis realizado a la información, se informa que a la fecha no se cuenta con dicha información en los archivos de la Tesorería Municipal, toda vez que se encuentran en proceso de contabilización y es imposible proporcionarla de acuerdo a los lineamientos, fechas de capacitación y calendarización para la entrega de informes trimestrales de las entidades fiscalizables del Estado de México del ejercicio Fiscal 2022.</w:t>
            </w:r>
          </w:p>
        </w:tc>
        <w:tc>
          <w:tcPr>
            <w:tcW w:w="1418" w:type="dxa"/>
            <w:vMerge w:val="restart"/>
            <w:vAlign w:val="center"/>
          </w:tcPr>
          <w:p w14:paraId="00FC4051" w14:textId="77777777" w:rsidR="00C118F4" w:rsidRPr="002374AE" w:rsidRDefault="00C118F4" w:rsidP="00247D6F">
            <w:pPr>
              <w:jc w:val="cente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No</w:t>
            </w:r>
          </w:p>
        </w:tc>
      </w:tr>
      <w:tr w:rsidR="00C118F4" w:rsidRPr="002374AE" w14:paraId="69150735" w14:textId="77777777" w:rsidTr="00526C56">
        <w:trPr>
          <w:trHeight w:val="2430"/>
        </w:trPr>
        <w:tc>
          <w:tcPr>
            <w:tcW w:w="3823" w:type="dxa"/>
            <w:vAlign w:val="center"/>
          </w:tcPr>
          <w:p w14:paraId="65A33DF1" w14:textId="77777777" w:rsidR="00C118F4" w:rsidRPr="002374AE" w:rsidRDefault="00C118F4" w:rsidP="00247D6F">
            <w:pPr>
              <w:rPr>
                <w:rFonts w:ascii="Palatino Linotype" w:eastAsia="Palatino Linotype" w:hAnsi="Palatino Linotype" w:cs="Palatino Linotype"/>
                <w:szCs w:val="21"/>
              </w:rPr>
            </w:pPr>
            <w:r w:rsidRPr="002374AE">
              <w:rPr>
                <w:rFonts w:ascii="Palatino Linotype" w:hAnsi="Palatino Linotype" w:cs="Arial"/>
              </w:rPr>
              <w:t>Pagos a proveedores.</w:t>
            </w:r>
          </w:p>
        </w:tc>
        <w:tc>
          <w:tcPr>
            <w:tcW w:w="4252" w:type="dxa"/>
            <w:vMerge/>
            <w:vAlign w:val="center"/>
          </w:tcPr>
          <w:p w14:paraId="428C2B7B" w14:textId="77777777" w:rsidR="00C118F4" w:rsidRPr="002374AE" w:rsidRDefault="00C118F4" w:rsidP="002F6878">
            <w:pPr>
              <w:rPr>
                <w:rFonts w:ascii="Palatino Linotype" w:eastAsia="Palatino Linotype" w:hAnsi="Palatino Linotype" w:cs="Palatino Linotype"/>
                <w:szCs w:val="21"/>
              </w:rPr>
            </w:pPr>
          </w:p>
        </w:tc>
        <w:tc>
          <w:tcPr>
            <w:tcW w:w="1418" w:type="dxa"/>
            <w:vMerge/>
            <w:vAlign w:val="center"/>
          </w:tcPr>
          <w:p w14:paraId="166CDADD" w14:textId="77777777" w:rsidR="00C118F4" w:rsidRPr="002374AE" w:rsidRDefault="00C118F4" w:rsidP="00247D6F">
            <w:pPr>
              <w:jc w:val="center"/>
              <w:rPr>
                <w:rFonts w:ascii="Palatino Linotype" w:eastAsia="Palatino Linotype" w:hAnsi="Palatino Linotype" w:cs="Palatino Linotype"/>
                <w:szCs w:val="21"/>
              </w:rPr>
            </w:pPr>
          </w:p>
        </w:tc>
      </w:tr>
      <w:tr w:rsidR="002F6878" w:rsidRPr="002374AE" w14:paraId="31C688DF" w14:textId="77777777" w:rsidTr="002F6878">
        <w:trPr>
          <w:trHeight w:val="1758"/>
        </w:trPr>
        <w:tc>
          <w:tcPr>
            <w:tcW w:w="3823" w:type="dxa"/>
            <w:vAlign w:val="center"/>
          </w:tcPr>
          <w:p w14:paraId="66C25B90" w14:textId="77777777" w:rsidR="002F6878" w:rsidRPr="002374AE" w:rsidRDefault="002F6878" w:rsidP="002F6878">
            <w:pP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Compras.</w:t>
            </w:r>
          </w:p>
        </w:tc>
        <w:tc>
          <w:tcPr>
            <w:tcW w:w="4252" w:type="dxa"/>
            <w:vMerge w:val="restart"/>
            <w:vAlign w:val="center"/>
          </w:tcPr>
          <w:p w14:paraId="493F7EF3" w14:textId="226C7779" w:rsidR="002F6878" w:rsidRPr="002374AE" w:rsidRDefault="002F6878" w:rsidP="00AD1350">
            <w:pPr>
              <w:jc w:val="both"/>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 xml:space="preserve">El Sujeto Obligado remite un documento en formato PDF que consta de 50 páginas, en las cuales se anexan los contratos realizados durante el mes de febrero, en versión pública. Asimismo, en un documento anexo se observa el acta de la Trigésima Sexta sesión extraordinaria del Comité de Transparencia, mediante la cual se </w:t>
            </w:r>
            <w:r w:rsidRPr="002374AE">
              <w:rPr>
                <w:rFonts w:ascii="Palatino Linotype" w:hAnsi="Palatino Linotype" w:cs="Arial"/>
                <w:bCs/>
                <w:sz w:val="24"/>
              </w:rPr>
              <w:t xml:space="preserve">aprueba la clasificación de la información como confidencial de los </w:t>
            </w:r>
            <w:r w:rsidRPr="002374AE">
              <w:rPr>
                <w:rFonts w:ascii="Palatino Linotype" w:hAnsi="Palatino Linotype" w:cs="Arial"/>
                <w:bCs/>
                <w:sz w:val="24"/>
              </w:rPr>
              <w:lastRenderedPageBreak/>
              <w:t>siguientes datos personales: Clave Catastral, Nombre Particular, CURP, Nacionalidad, Teléfono Particular, Clave de Elector, Folio INE, Correo Electrónico</w:t>
            </w:r>
            <w:r w:rsidR="00CF0A35" w:rsidRPr="002374AE">
              <w:rPr>
                <w:rFonts w:ascii="Palatino Linotype" w:hAnsi="Palatino Linotype" w:cs="Arial"/>
                <w:bCs/>
                <w:sz w:val="24"/>
              </w:rPr>
              <w:t>.</w:t>
            </w:r>
          </w:p>
        </w:tc>
        <w:tc>
          <w:tcPr>
            <w:tcW w:w="1418" w:type="dxa"/>
            <w:vMerge w:val="restart"/>
            <w:vAlign w:val="center"/>
          </w:tcPr>
          <w:p w14:paraId="23F60FBD" w14:textId="77777777" w:rsidR="002F6878" w:rsidRPr="002374AE" w:rsidRDefault="002F6878" w:rsidP="00247D6F">
            <w:pPr>
              <w:jc w:val="cente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lastRenderedPageBreak/>
              <w:t>Si</w:t>
            </w:r>
          </w:p>
        </w:tc>
      </w:tr>
      <w:tr w:rsidR="002F6878" w:rsidRPr="002374AE" w14:paraId="4FC27080" w14:textId="77777777" w:rsidTr="002F6878">
        <w:trPr>
          <w:trHeight w:val="1290"/>
        </w:trPr>
        <w:tc>
          <w:tcPr>
            <w:tcW w:w="3823" w:type="dxa"/>
            <w:vAlign w:val="center"/>
          </w:tcPr>
          <w:p w14:paraId="287DAA3B" w14:textId="77777777" w:rsidR="002F6878" w:rsidRPr="002374AE" w:rsidRDefault="002F6878" w:rsidP="002F6878">
            <w:pPr>
              <w:rPr>
                <w:rFonts w:ascii="Palatino Linotype" w:eastAsia="Palatino Linotype" w:hAnsi="Palatino Linotype" w:cs="Palatino Linotype"/>
                <w:szCs w:val="21"/>
              </w:rPr>
            </w:pPr>
            <w:r w:rsidRPr="002374AE">
              <w:rPr>
                <w:rFonts w:ascii="Palatino Linotype" w:hAnsi="Palatino Linotype" w:cs="Arial"/>
              </w:rPr>
              <w:t>Licitaciones.</w:t>
            </w:r>
          </w:p>
          <w:p w14:paraId="77F85D64" w14:textId="77777777" w:rsidR="002F6878" w:rsidRPr="002374AE" w:rsidRDefault="002F6878" w:rsidP="002F6878">
            <w:pPr>
              <w:rPr>
                <w:rFonts w:ascii="Palatino Linotype" w:hAnsi="Palatino Linotype" w:cs="Arial"/>
              </w:rPr>
            </w:pPr>
          </w:p>
        </w:tc>
        <w:tc>
          <w:tcPr>
            <w:tcW w:w="4252" w:type="dxa"/>
            <w:vMerge/>
            <w:vAlign w:val="center"/>
          </w:tcPr>
          <w:p w14:paraId="0E23BBDE" w14:textId="77777777" w:rsidR="002F6878" w:rsidRPr="002374AE" w:rsidRDefault="002F6878" w:rsidP="00247D6F">
            <w:pPr>
              <w:rPr>
                <w:rFonts w:ascii="Palatino Linotype" w:eastAsia="Palatino Linotype" w:hAnsi="Palatino Linotype" w:cs="Palatino Linotype"/>
                <w:szCs w:val="21"/>
              </w:rPr>
            </w:pPr>
          </w:p>
        </w:tc>
        <w:tc>
          <w:tcPr>
            <w:tcW w:w="1418" w:type="dxa"/>
            <w:vMerge/>
            <w:vAlign w:val="center"/>
          </w:tcPr>
          <w:p w14:paraId="0BEAF4EA" w14:textId="77777777" w:rsidR="002F6878" w:rsidRPr="002374AE" w:rsidRDefault="002F6878" w:rsidP="00247D6F">
            <w:pPr>
              <w:jc w:val="center"/>
              <w:rPr>
                <w:rFonts w:ascii="Palatino Linotype" w:eastAsia="Palatino Linotype" w:hAnsi="Palatino Linotype" w:cs="Palatino Linotype"/>
                <w:szCs w:val="21"/>
              </w:rPr>
            </w:pPr>
          </w:p>
        </w:tc>
      </w:tr>
      <w:tr w:rsidR="002F6878" w:rsidRPr="002374AE" w14:paraId="28CF847E" w14:textId="77777777" w:rsidTr="00247D6F">
        <w:trPr>
          <w:trHeight w:val="1860"/>
        </w:trPr>
        <w:tc>
          <w:tcPr>
            <w:tcW w:w="3823" w:type="dxa"/>
            <w:vAlign w:val="center"/>
          </w:tcPr>
          <w:p w14:paraId="7162C0E1" w14:textId="77777777" w:rsidR="002F6878" w:rsidRPr="002374AE" w:rsidRDefault="002F6878" w:rsidP="002F6878">
            <w:pPr>
              <w:rPr>
                <w:rFonts w:ascii="Palatino Linotype" w:hAnsi="Palatino Linotype" w:cs="Arial"/>
              </w:rPr>
            </w:pPr>
            <w:r w:rsidRPr="002374AE">
              <w:rPr>
                <w:rFonts w:ascii="Palatino Linotype" w:hAnsi="Palatino Linotype" w:cs="Arial"/>
              </w:rPr>
              <w:lastRenderedPageBreak/>
              <w:t>Contratos firmados.</w:t>
            </w:r>
          </w:p>
        </w:tc>
        <w:tc>
          <w:tcPr>
            <w:tcW w:w="4252" w:type="dxa"/>
            <w:vMerge/>
            <w:vAlign w:val="center"/>
          </w:tcPr>
          <w:p w14:paraId="748E6488" w14:textId="77777777" w:rsidR="002F6878" w:rsidRPr="002374AE" w:rsidRDefault="002F6878" w:rsidP="00247D6F">
            <w:pPr>
              <w:rPr>
                <w:rFonts w:ascii="Palatino Linotype" w:eastAsia="Palatino Linotype" w:hAnsi="Palatino Linotype" w:cs="Palatino Linotype"/>
                <w:szCs w:val="21"/>
              </w:rPr>
            </w:pPr>
          </w:p>
        </w:tc>
        <w:tc>
          <w:tcPr>
            <w:tcW w:w="1418" w:type="dxa"/>
            <w:vMerge/>
            <w:vAlign w:val="center"/>
          </w:tcPr>
          <w:p w14:paraId="15B3ABB9" w14:textId="77777777" w:rsidR="002F6878" w:rsidRPr="002374AE" w:rsidRDefault="002F6878" w:rsidP="00247D6F">
            <w:pPr>
              <w:jc w:val="center"/>
              <w:rPr>
                <w:rFonts w:ascii="Palatino Linotype" w:eastAsia="Palatino Linotype" w:hAnsi="Palatino Linotype" w:cs="Palatino Linotype"/>
                <w:szCs w:val="21"/>
              </w:rPr>
            </w:pPr>
          </w:p>
        </w:tc>
      </w:tr>
    </w:tbl>
    <w:p w14:paraId="3C1A96A9" w14:textId="77777777" w:rsidR="00247D6F" w:rsidRPr="002374AE" w:rsidRDefault="00247D6F" w:rsidP="00152437">
      <w:pPr>
        <w:pStyle w:val="Sinespaciado"/>
        <w:spacing w:line="360" w:lineRule="auto"/>
        <w:jc w:val="both"/>
        <w:rPr>
          <w:rFonts w:ascii="Palatino Linotype" w:hAnsi="Palatino Linotype" w:cs="Arial"/>
          <w:bCs/>
          <w:sz w:val="24"/>
        </w:rPr>
      </w:pPr>
    </w:p>
    <w:p w14:paraId="5FFA9A8D" w14:textId="77777777" w:rsidR="00C118F4" w:rsidRPr="002374AE" w:rsidRDefault="00C118F4" w:rsidP="00152437">
      <w:pPr>
        <w:pStyle w:val="Sinespaciado"/>
        <w:spacing w:line="360" w:lineRule="auto"/>
        <w:jc w:val="both"/>
        <w:rPr>
          <w:rFonts w:ascii="Palatino Linotype" w:hAnsi="Palatino Linotype" w:cs="Arial"/>
          <w:bCs/>
          <w:sz w:val="24"/>
        </w:rPr>
      </w:pPr>
    </w:p>
    <w:p w14:paraId="2C07FE26" w14:textId="77777777" w:rsidR="00C118F4" w:rsidRPr="002374AE" w:rsidRDefault="00C118F4" w:rsidP="00C118F4">
      <w:pPr>
        <w:pStyle w:val="Sinespaciado"/>
        <w:spacing w:line="360" w:lineRule="auto"/>
        <w:jc w:val="both"/>
        <w:rPr>
          <w:rFonts w:ascii="Palatino Linotype" w:hAnsi="Palatino Linotype" w:cs="Arial"/>
          <w:bCs/>
          <w:sz w:val="24"/>
        </w:rPr>
      </w:pPr>
      <w:r w:rsidRPr="002374AE">
        <w:rPr>
          <w:rFonts w:ascii="Palatino Linotype" w:hAnsi="Palatino Linotype" w:cs="Arial"/>
          <w:b/>
          <w:bCs/>
          <w:sz w:val="24"/>
        </w:rPr>
        <w:t>De la solicitud de información 00245/IXTASAL/IP/2022, durante el mes de marzo:</w:t>
      </w:r>
    </w:p>
    <w:tbl>
      <w:tblPr>
        <w:tblStyle w:val="Tablaconcuadrcula"/>
        <w:tblW w:w="9493" w:type="dxa"/>
        <w:tblLayout w:type="fixed"/>
        <w:tblLook w:val="04A0" w:firstRow="1" w:lastRow="0" w:firstColumn="1" w:lastColumn="0" w:noHBand="0" w:noVBand="1"/>
      </w:tblPr>
      <w:tblGrid>
        <w:gridCol w:w="3823"/>
        <w:gridCol w:w="4252"/>
        <w:gridCol w:w="1418"/>
      </w:tblGrid>
      <w:tr w:rsidR="00C118F4" w:rsidRPr="002374AE" w14:paraId="546E18E4" w14:textId="77777777" w:rsidTr="00526C56">
        <w:trPr>
          <w:trHeight w:val="425"/>
        </w:trPr>
        <w:tc>
          <w:tcPr>
            <w:tcW w:w="3823" w:type="dxa"/>
            <w:shd w:val="clear" w:color="auto" w:fill="D9D9D9" w:themeFill="background1" w:themeFillShade="D9"/>
            <w:vAlign w:val="center"/>
          </w:tcPr>
          <w:p w14:paraId="49ADB2FF" w14:textId="77777777" w:rsidR="00C118F4" w:rsidRPr="002374AE" w:rsidRDefault="00C118F4" w:rsidP="00526C56">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INFORMACIÓN SOLICITADA</w:t>
            </w:r>
          </w:p>
        </w:tc>
        <w:tc>
          <w:tcPr>
            <w:tcW w:w="4252" w:type="dxa"/>
            <w:shd w:val="clear" w:color="auto" w:fill="D9D9D9" w:themeFill="background1" w:themeFillShade="D9"/>
            <w:vAlign w:val="center"/>
          </w:tcPr>
          <w:p w14:paraId="27B8CD82" w14:textId="77777777" w:rsidR="00C118F4" w:rsidRPr="002374AE" w:rsidRDefault="00C118F4" w:rsidP="00526C56">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RESPUESTA</w:t>
            </w:r>
          </w:p>
        </w:tc>
        <w:tc>
          <w:tcPr>
            <w:tcW w:w="1418" w:type="dxa"/>
            <w:shd w:val="clear" w:color="auto" w:fill="D9D9D9" w:themeFill="background1" w:themeFillShade="D9"/>
            <w:vAlign w:val="center"/>
          </w:tcPr>
          <w:p w14:paraId="77B0CB24" w14:textId="77777777" w:rsidR="00C118F4" w:rsidRPr="002374AE" w:rsidRDefault="00C118F4" w:rsidP="00526C56">
            <w:pPr>
              <w:jc w:val="center"/>
              <w:rPr>
                <w:rFonts w:ascii="Palatino Linotype" w:eastAsia="Palatino Linotype" w:hAnsi="Palatino Linotype" w:cs="Palatino Linotype"/>
                <w:b/>
                <w:szCs w:val="21"/>
              </w:rPr>
            </w:pPr>
            <w:r w:rsidRPr="002374AE">
              <w:rPr>
                <w:rFonts w:ascii="Palatino Linotype" w:eastAsia="Palatino Linotype" w:hAnsi="Palatino Linotype" w:cs="Palatino Linotype"/>
                <w:b/>
                <w:szCs w:val="21"/>
              </w:rPr>
              <w:t>COLMA</w:t>
            </w:r>
          </w:p>
        </w:tc>
      </w:tr>
      <w:tr w:rsidR="00C118F4" w:rsidRPr="002374AE" w14:paraId="5FA555AB" w14:textId="77777777" w:rsidTr="00526C56">
        <w:trPr>
          <w:trHeight w:val="860"/>
        </w:trPr>
        <w:tc>
          <w:tcPr>
            <w:tcW w:w="3823" w:type="dxa"/>
            <w:vAlign w:val="center"/>
          </w:tcPr>
          <w:p w14:paraId="1EBDC390" w14:textId="77777777" w:rsidR="00C118F4" w:rsidRPr="002374AE" w:rsidRDefault="00C118F4" w:rsidP="00526C56">
            <w:pP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Egresos.</w:t>
            </w:r>
          </w:p>
        </w:tc>
        <w:tc>
          <w:tcPr>
            <w:tcW w:w="4252" w:type="dxa"/>
            <w:vMerge w:val="restart"/>
            <w:vAlign w:val="center"/>
          </w:tcPr>
          <w:p w14:paraId="710431E4" w14:textId="5D596554" w:rsidR="00C118F4" w:rsidRPr="002374AE" w:rsidRDefault="00C118F4" w:rsidP="00AD1350">
            <w:pPr>
              <w:jc w:val="both"/>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Mediante oficio número TM/2</w:t>
            </w:r>
            <w:r w:rsidR="00AB5B74" w:rsidRPr="002374AE">
              <w:rPr>
                <w:rFonts w:ascii="Palatino Linotype" w:eastAsia="Palatino Linotype" w:hAnsi="Palatino Linotype" w:cs="Palatino Linotype"/>
                <w:szCs w:val="21"/>
              </w:rPr>
              <w:t>40</w:t>
            </w:r>
            <w:r w:rsidRPr="002374AE">
              <w:rPr>
                <w:rFonts w:ascii="Palatino Linotype" w:eastAsia="Palatino Linotype" w:hAnsi="Palatino Linotype" w:cs="Palatino Linotype"/>
                <w:szCs w:val="21"/>
              </w:rPr>
              <w:t xml:space="preserve">/2022, refiere que del análisis realizado se anexa la póliza de egresos del mes de </w:t>
            </w:r>
            <w:r w:rsidR="00AB5B74" w:rsidRPr="002374AE">
              <w:rPr>
                <w:rFonts w:ascii="Palatino Linotype" w:eastAsia="Palatino Linotype" w:hAnsi="Palatino Linotype" w:cs="Palatino Linotype"/>
                <w:szCs w:val="21"/>
              </w:rPr>
              <w:t>marzo</w:t>
            </w:r>
            <w:r w:rsidR="00AF1B30" w:rsidRPr="002374AE">
              <w:rPr>
                <w:rFonts w:ascii="Palatino Linotype" w:eastAsia="Palatino Linotype" w:hAnsi="Palatino Linotype" w:cs="Palatino Linotype"/>
                <w:szCs w:val="21"/>
              </w:rPr>
              <w:t xml:space="preserve"> de dos mil </w:t>
            </w:r>
            <w:proofErr w:type="spellStart"/>
            <w:r w:rsidR="00AF1B30" w:rsidRPr="002374AE">
              <w:rPr>
                <w:rFonts w:ascii="Palatino Linotype" w:eastAsia="Palatino Linotype" w:hAnsi="Palatino Linotype" w:cs="Palatino Linotype"/>
                <w:szCs w:val="21"/>
              </w:rPr>
              <w:t>venitdos</w:t>
            </w:r>
            <w:proofErr w:type="spellEnd"/>
            <w:r w:rsidR="00AF1B30" w:rsidRPr="002374AE">
              <w:rPr>
                <w:rFonts w:ascii="Palatino Linotype" w:eastAsia="Palatino Linotype" w:hAnsi="Palatino Linotype" w:cs="Palatino Linotype"/>
                <w:szCs w:val="21"/>
              </w:rPr>
              <w:t>.</w:t>
            </w:r>
          </w:p>
        </w:tc>
        <w:tc>
          <w:tcPr>
            <w:tcW w:w="1418" w:type="dxa"/>
            <w:vMerge w:val="restart"/>
            <w:vAlign w:val="center"/>
          </w:tcPr>
          <w:p w14:paraId="48FAFC14" w14:textId="77777777" w:rsidR="00C118F4" w:rsidRPr="002374AE" w:rsidRDefault="00C118F4" w:rsidP="00526C56">
            <w:pPr>
              <w:jc w:val="cente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Sí</w:t>
            </w:r>
          </w:p>
        </w:tc>
      </w:tr>
      <w:tr w:rsidR="00C118F4" w:rsidRPr="002374AE" w14:paraId="257C68BB" w14:textId="77777777" w:rsidTr="00526C56">
        <w:trPr>
          <w:trHeight w:val="860"/>
        </w:trPr>
        <w:tc>
          <w:tcPr>
            <w:tcW w:w="3823" w:type="dxa"/>
            <w:vAlign w:val="center"/>
          </w:tcPr>
          <w:p w14:paraId="64D4691F" w14:textId="77777777" w:rsidR="00C118F4" w:rsidRPr="002374AE" w:rsidRDefault="00C118F4" w:rsidP="00526C56">
            <w:pPr>
              <w:rPr>
                <w:rFonts w:ascii="Palatino Linotype" w:eastAsia="Palatino Linotype" w:hAnsi="Palatino Linotype" w:cs="Palatino Linotype"/>
                <w:szCs w:val="21"/>
              </w:rPr>
            </w:pPr>
            <w:r w:rsidRPr="002374AE">
              <w:rPr>
                <w:rFonts w:ascii="Palatino Linotype" w:hAnsi="Palatino Linotype" w:cs="Arial"/>
              </w:rPr>
              <w:t xml:space="preserve">Pagos a proveedores. </w:t>
            </w:r>
          </w:p>
        </w:tc>
        <w:tc>
          <w:tcPr>
            <w:tcW w:w="4252" w:type="dxa"/>
            <w:vMerge/>
            <w:vAlign w:val="center"/>
          </w:tcPr>
          <w:p w14:paraId="43D1A899" w14:textId="77777777" w:rsidR="00C118F4" w:rsidRPr="002374AE" w:rsidRDefault="00C118F4" w:rsidP="00526C56">
            <w:pPr>
              <w:rPr>
                <w:rFonts w:ascii="Palatino Linotype" w:eastAsia="Palatino Linotype" w:hAnsi="Palatino Linotype" w:cs="Palatino Linotype"/>
                <w:szCs w:val="21"/>
              </w:rPr>
            </w:pPr>
          </w:p>
        </w:tc>
        <w:tc>
          <w:tcPr>
            <w:tcW w:w="1418" w:type="dxa"/>
            <w:vMerge/>
            <w:vAlign w:val="center"/>
          </w:tcPr>
          <w:p w14:paraId="5D3DC35B" w14:textId="77777777" w:rsidR="00C118F4" w:rsidRPr="002374AE" w:rsidRDefault="00C118F4" w:rsidP="00526C56">
            <w:pPr>
              <w:jc w:val="center"/>
              <w:rPr>
                <w:rFonts w:ascii="Palatino Linotype" w:eastAsia="Palatino Linotype" w:hAnsi="Palatino Linotype" w:cs="Palatino Linotype"/>
                <w:szCs w:val="21"/>
              </w:rPr>
            </w:pPr>
          </w:p>
        </w:tc>
      </w:tr>
      <w:tr w:rsidR="00C118F4" w:rsidRPr="002374AE" w14:paraId="7300380D" w14:textId="77777777" w:rsidTr="00526C56">
        <w:trPr>
          <w:trHeight w:val="1533"/>
        </w:trPr>
        <w:tc>
          <w:tcPr>
            <w:tcW w:w="3823" w:type="dxa"/>
            <w:vAlign w:val="center"/>
          </w:tcPr>
          <w:p w14:paraId="30CA8C46" w14:textId="77777777" w:rsidR="00C118F4" w:rsidRPr="002374AE" w:rsidRDefault="00C118F4" w:rsidP="00526C56">
            <w:pP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Compras.</w:t>
            </w:r>
          </w:p>
        </w:tc>
        <w:tc>
          <w:tcPr>
            <w:tcW w:w="4252" w:type="dxa"/>
            <w:vMerge w:val="restart"/>
            <w:vAlign w:val="center"/>
          </w:tcPr>
          <w:p w14:paraId="65743810" w14:textId="77777777" w:rsidR="00C118F4" w:rsidRPr="002374AE" w:rsidRDefault="00C118F4" w:rsidP="00AD1350">
            <w:pPr>
              <w:jc w:val="both"/>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 xml:space="preserve">El Sujeto Obligado remite un documento en formato PDF que consta de 50 páginas, en las cuales se anexan los contratos realizados durante el mes de febrero, en versión pública. Asimismo, en un documento anexo se observa el acta de la Trigésima Sexta sesión extraordinaria del Comité de Transparencia, mediante la cual se </w:t>
            </w:r>
            <w:r w:rsidRPr="002374AE">
              <w:rPr>
                <w:rFonts w:ascii="Palatino Linotype" w:hAnsi="Palatino Linotype" w:cs="Arial"/>
                <w:bCs/>
                <w:sz w:val="24"/>
              </w:rPr>
              <w:t>aprueba la clasificación de la información como confidencial de los siguientes datos personales: Clave Catastral, Nombre Particular, CURP, Nacionalidad, Teléfono Particular, Clave de Elector, Folio INE, Correo Electrónico</w:t>
            </w:r>
          </w:p>
        </w:tc>
        <w:tc>
          <w:tcPr>
            <w:tcW w:w="1418" w:type="dxa"/>
            <w:vMerge w:val="restart"/>
            <w:vAlign w:val="center"/>
          </w:tcPr>
          <w:p w14:paraId="3697A776" w14:textId="77777777" w:rsidR="00C118F4" w:rsidRPr="002374AE" w:rsidRDefault="00C118F4" w:rsidP="00526C56">
            <w:pPr>
              <w:jc w:val="center"/>
              <w:rPr>
                <w:rFonts w:ascii="Palatino Linotype" w:eastAsia="Palatino Linotype" w:hAnsi="Palatino Linotype" w:cs="Palatino Linotype"/>
                <w:szCs w:val="21"/>
              </w:rPr>
            </w:pPr>
            <w:r w:rsidRPr="002374AE">
              <w:rPr>
                <w:rFonts w:ascii="Palatino Linotype" w:eastAsia="Palatino Linotype" w:hAnsi="Palatino Linotype" w:cs="Palatino Linotype"/>
                <w:szCs w:val="21"/>
              </w:rPr>
              <w:t>Si</w:t>
            </w:r>
          </w:p>
        </w:tc>
      </w:tr>
      <w:tr w:rsidR="00C118F4" w:rsidRPr="002374AE" w14:paraId="61DD23DE" w14:textId="77777777" w:rsidTr="00526C56">
        <w:trPr>
          <w:trHeight w:val="1260"/>
        </w:trPr>
        <w:tc>
          <w:tcPr>
            <w:tcW w:w="3823" w:type="dxa"/>
            <w:vAlign w:val="center"/>
          </w:tcPr>
          <w:p w14:paraId="6A7330EC" w14:textId="77777777" w:rsidR="00C118F4" w:rsidRPr="002374AE" w:rsidRDefault="00C118F4" w:rsidP="00526C56">
            <w:pPr>
              <w:rPr>
                <w:rFonts w:ascii="Palatino Linotype" w:hAnsi="Palatino Linotype" w:cs="Arial"/>
              </w:rPr>
            </w:pPr>
            <w:r w:rsidRPr="002374AE">
              <w:rPr>
                <w:rFonts w:ascii="Palatino Linotype" w:hAnsi="Palatino Linotype" w:cs="Arial"/>
              </w:rPr>
              <w:t>Licitaciones.</w:t>
            </w:r>
          </w:p>
        </w:tc>
        <w:tc>
          <w:tcPr>
            <w:tcW w:w="4252" w:type="dxa"/>
            <w:vMerge/>
            <w:vAlign w:val="center"/>
          </w:tcPr>
          <w:p w14:paraId="6028C4A5" w14:textId="77777777" w:rsidR="00C118F4" w:rsidRPr="002374AE" w:rsidRDefault="00C118F4" w:rsidP="00526C56">
            <w:pPr>
              <w:rPr>
                <w:rFonts w:ascii="Palatino Linotype" w:eastAsia="Palatino Linotype" w:hAnsi="Palatino Linotype" w:cs="Palatino Linotype"/>
                <w:szCs w:val="21"/>
              </w:rPr>
            </w:pPr>
          </w:p>
        </w:tc>
        <w:tc>
          <w:tcPr>
            <w:tcW w:w="1418" w:type="dxa"/>
            <w:vMerge/>
            <w:vAlign w:val="center"/>
          </w:tcPr>
          <w:p w14:paraId="170CD1E6" w14:textId="77777777" w:rsidR="00C118F4" w:rsidRPr="002374AE" w:rsidRDefault="00C118F4" w:rsidP="00526C56">
            <w:pPr>
              <w:jc w:val="center"/>
              <w:rPr>
                <w:rFonts w:ascii="Palatino Linotype" w:eastAsia="Palatino Linotype" w:hAnsi="Palatino Linotype" w:cs="Palatino Linotype"/>
                <w:szCs w:val="21"/>
              </w:rPr>
            </w:pPr>
          </w:p>
        </w:tc>
      </w:tr>
      <w:tr w:rsidR="00C118F4" w:rsidRPr="002374AE" w14:paraId="56C7F166" w14:textId="77777777" w:rsidTr="00526C56">
        <w:trPr>
          <w:trHeight w:val="2115"/>
        </w:trPr>
        <w:tc>
          <w:tcPr>
            <w:tcW w:w="3823" w:type="dxa"/>
            <w:vAlign w:val="center"/>
          </w:tcPr>
          <w:p w14:paraId="7BB5E824" w14:textId="77777777" w:rsidR="00C118F4" w:rsidRPr="002374AE" w:rsidRDefault="00C118F4" w:rsidP="00526C56">
            <w:pPr>
              <w:rPr>
                <w:rFonts w:ascii="Palatino Linotype" w:hAnsi="Palatino Linotype" w:cs="Arial"/>
              </w:rPr>
            </w:pPr>
            <w:r w:rsidRPr="002374AE">
              <w:rPr>
                <w:rFonts w:ascii="Palatino Linotype" w:hAnsi="Palatino Linotype" w:cs="Arial"/>
              </w:rPr>
              <w:t>Contratos firmados.</w:t>
            </w:r>
          </w:p>
        </w:tc>
        <w:tc>
          <w:tcPr>
            <w:tcW w:w="4252" w:type="dxa"/>
            <w:vMerge/>
            <w:vAlign w:val="center"/>
          </w:tcPr>
          <w:p w14:paraId="0C97ADE2" w14:textId="77777777" w:rsidR="00C118F4" w:rsidRPr="002374AE" w:rsidRDefault="00C118F4" w:rsidP="00526C56">
            <w:pPr>
              <w:rPr>
                <w:rFonts w:ascii="Palatino Linotype" w:eastAsia="Palatino Linotype" w:hAnsi="Palatino Linotype" w:cs="Palatino Linotype"/>
                <w:szCs w:val="21"/>
              </w:rPr>
            </w:pPr>
          </w:p>
        </w:tc>
        <w:tc>
          <w:tcPr>
            <w:tcW w:w="1418" w:type="dxa"/>
            <w:vMerge/>
            <w:vAlign w:val="center"/>
          </w:tcPr>
          <w:p w14:paraId="31F673DF" w14:textId="77777777" w:rsidR="00C118F4" w:rsidRPr="002374AE" w:rsidRDefault="00C118F4" w:rsidP="00526C56">
            <w:pPr>
              <w:jc w:val="center"/>
              <w:rPr>
                <w:rFonts w:ascii="Palatino Linotype" w:eastAsia="Palatino Linotype" w:hAnsi="Palatino Linotype" w:cs="Palatino Linotype"/>
                <w:szCs w:val="21"/>
              </w:rPr>
            </w:pPr>
          </w:p>
        </w:tc>
      </w:tr>
    </w:tbl>
    <w:p w14:paraId="4F84C985" w14:textId="77777777" w:rsidR="00C118F4" w:rsidRPr="002374AE" w:rsidRDefault="00C118F4" w:rsidP="00C118F4">
      <w:pPr>
        <w:pStyle w:val="Sinespaciado"/>
        <w:spacing w:line="360" w:lineRule="auto"/>
        <w:jc w:val="both"/>
        <w:rPr>
          <w:rFonts w:ascii="Palatino Linotype" w:hAnsi="Palatino Linotype" w:cs="Arial"/>
          <w:bCs/>
          <w:sz w:val="24"/>
        </w:rPr>
      </w:pPr>
    </w:p>
    <w:p w14:paraId="3433C9A3" w14:textId="77777777" w:rsidR="00F874CF" w:rsidRPr="002374AE" w:rsidRDefault="00F874CF" w:rsidP="00152437">
      <w:pPr>
        <w:pStyle w:val="Sinespaciado"/>
        <w:spacing w:line="360" w:lineRule="auto"/>
        <w:jc w:val="both"/>
        <w:rPr>
          <w:rFonts w:ascii="Palatino Linotype" w:hAnsi="Palatino Linotype" w:cs="Arial"/>
          <w:bCs/>
          <w:sz w:val="24"/>
        </w:rPr>
      </w:pPr>
    </w:p>
    <w:p w14:paraId="41CB2F48" w14:textId="77777777" w:rsidR="00152437" w:rsidRPr="002374AE" w:rsidRDefault="00152437" w:rsidP="00152437">
      <w:pPr>
        <w:pStyle w:val="Sinespaciado"/>
        <w:spacing w:line="360" w:lineRule="auto"/>
        <w:jc w:val="both"/>
        <w:rPr>
          <w:rFonts w:ascii="Palatino Linotype" w:hAnsi="Palatino Linotype" w:cs="Arial"/>
          <w:bCs/>
          <w:sz w:val="24"/>
        </w:rPr>
      </w:pPr>
      <w:r w:rsidRPr="002374AE">
        <w:rPr>
          <w:rFonts w:ascii="Palatino Linotype" w:hAnsi="Palatino Linotype" w:cs="Arial"/>
          <w:bCs/>
          <w:sz w:val="24"/>
        </w:rPr>
        <w:lastRenderedPageBreak/>
        <w:t xml:space="preserve">Es de destacar que este Órgano Garante, no está facultado para manifestarse sobre la veracidad de lo afirmado por parte del </w:t>
      </w:r>
      <w:r w:rsidRPr="002374AE">
        <w:rPr>
          <w:rFonts w:ascii="Palatino Linotype" w:hAnsi="Palatino Linotype" w:cs="Arial"/>
          <w:b/>
          <w:bCs/>
          <w:sz w:val="24"/>
        </w:rPr>
        <w:t>Sujeto Obligado</w:t>
      </w:r>
      <w:r w:rsidRPr="002374AE">
        <w:rPr>
          <w:rFonts w:ascii="Palatino Linotype" w:hAnsi="Palatino Linotype" w:cs="Arial"/>
          <w:bCs/>
          <w:sz w:val="24"/>
        </w:rPr>
        <w:t xml:space="preserve"> pues no existe precepto legal alguno en la Ley de la materia que lo faculte para ello. </w:t>
      </w:r>
    </w:p>
    <w:p w14:paraId="2AE1B86C" w14:textId="77777777" w:rsidR="00152437" w:rsidRPr="002374AE" w:rsidRDefault="00152437" w:rsidP="00152437">
      <w:pPr>
        <w:pStyle w:val="Sinespaciado"/>
        <w:spacing w:line="360" w:lineRule="auto"/>
        <w:jc w:val="both"/>
        <w:rPr>
          <w:rFonts w:ascii="Palatino Linotype" w:hAnsi="Palatino Linotype" w:cs="Arial"/>
          <w:bCs/>
          <w:sz w:val="24"/>
        </w:rPr>
      </w:pPr>
    </w:p>
    <w:p w14:paraId="306CC3DA" w14:textId="77777777" w:rsidR="00152437" w:rsidRPr="002374AE" w:rsidRDefault="00152437" w:rsidP="00152437">
      <w:pPr>
        <w:spacing w:after="0" w:line="360" w:lineRule="auto"/>
        <w:jc w:val="both"/>
        <w:rPr>
          <w:rFonts w:ascii="Palatino Linotype" w:hAnsi="Palatino Linotype"/>
          <w:sz w:val="24"/>
          <w:szCs w:val="24"/>
        </w:rPr>
      </w:pPr>
      <w:r w:rsidRPr="002374AE">
        <w:rPr>
          <w:rFonts w:ascii="Palatino Linotype" w:hAnsi="Palatino Linotype" w:cs="Arial"/>
          <w:sz w:val="24"/>
          <w:szCs w:val="24"/>
        </w:rPr>
        <w:t>Lo anterior se robustece con lo plasmado en el criterio</w:t>
      </w:r>
      <w:r w:rsidRPr="002374AE">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57A25A03" w14:textId="77777777" w:rsidR="00152437" w:rsidRPr="002374AE" w:rsidRDefault="00152437" w:rsidP="00152437">
      <w:pPr>
        <w:pStyle w:val="Sinespaciado"/>
      </w:pPr>
    </w:p>
    <w:p w14:paraId="0A63FA70" w14:textId="77777777" w:rsidR="00152437" w:rsidRPr="002374AE" w:rsidRDefault="00152437" w:rsidP="00152437">
      <w:pPr>
        <w:spacing w:line="360" w:lineRule="auto"/>
        <w:jc w:val="both"/>
        <w:rPr>
          <w:rFonts w:ascii="Palatino Linotype" w:hAnsi="Palatino Linotype"/>
          <w:sz w:val="2"/>
        </w:rPr>
      </w:pPr>
    </w:p>
    <w:p w14:paraId="388B49E5" w14:textId="77777777" w:rsidR="00152437" w:rsidRPr="002374AE" w:rsidRDefault="00152437" w:rsidP="00152437">
      <w:pPr>
        <w:pStyle w:val="Prrafodelista"/>
        <w:ind w:left="567" w:right="616"/>
        <w:jc w:val="both"/>
        <w:rPr>
          <w:rFonts w:ascii="Palatino Linotype" w:hAnsi="Palatino Linotype"/>
          <w:i/>
          <w:sz w:val="22"/>
        </w:rPr>
      </w:pPr>
      <w:r w:rsidRPr="002374AE">
        <w:rPr>
          <w:rFonts w:ascii="Palatino Linotype" w:hAnsi="Palatino Linotype"/>
          <w:i/>
          <w:sz w:val="22"/>
        </w:rPr>
        <w:t>“</w:t>
      </w:r>
      <w:r w:rsidRPr="002374AE">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2374AE">
        <w:rPr>
          <w:rFonts w:ascii="Palatino Linotype" w:hAnsi="Palatino Linotype"/>
          <w:b/>
          <w:i/>
          <w:sz w:val="22"/>
        </w:rPr>
        <w:t>.</w:t>
      </w:r>
      <w:r w:rsidRPr="002374AE">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29E9A4D" w14:textId="77777777" w:rsidR="00152437" w:rsidRPr="002374AE" w:rsidRDefault="00152437" w:rsidP="00152437">
      <w:pPr>
        <w:spacing w:line="360" w:lineRule="auto"/>
        <w:jc w:val="both"/>
        <w:rPr>
          <w:rFonts w:ascii="Palatino Linotype" w:hAnsi="Palatino Linotype"/>
          <w:sz w:val="16"/>
          <w:szCs w:val="24"/>
        </w:rPr>
      </w:pPr>
    </w:p>
    <w:p w14:paraId="29925A16" w14:textId="19A41A4E" w:rsidR="00152437" w:rsidRPr="002374AE" w:rsidRDefault="00152437" w:rsidP="00152437">
      <w:pPr>
        <w:spacing w:after="0" w:line="360" w:lineRule="auto"/>
        <w:ind w:right="141"/>
        <w:jc w:val="both"/>
        <w:rPr>
          <w:rFonts w:ascii="Palatino Linotype" w:eastAsia="MS Mincho" w:hAnsi="Palatino Linotype"/>
          <w:b/>
          <w:i/>
          <w:lang w:val="es-ES"/>
        </w:rPr>
      </w:pPr>
      <w:r w:rsidRPr="002374AE">
        <w:rPr>
          <w:rFonts w:ascii="Palatino Linotype" w:hAnsi="Palatino Linotype" w:cs="Arial"/>
          <w:bCs/>
          <w:sz w:val="24"/>
        </w:rPr>
        <w:t xml:space="preserve">Es así que derivado de las respuestas emitidas por del </w:t>
      </w:r>
      <w:r w:rsidRPr="002374AE">
        <w:rPr>
          <w:rFonts w:ascii="Palatino Linotype" w:hAnsi="Palatino Linotype" w:cs="Arial"/>
          <w:b/>
          <w:bCs/>
          <w:sz w:val="24"/>
        </w:rPr>
        <w:t>Sujeto Obligado</w:t>
      </w:r>
      <w:r w:rsidR="00980399" w:rsidRPr="002374AE">
        <w:rPr>
          <w:rFonts w:ascii="Palatino Linotype" w:hAnsi="Palatino Linotype" w:cs="Arial"/>
          <w:bCs/>
          <w:sz w:val="24"/>
        </w:rPr>
        <w:t>, la</w:t>
      </w:r>
      <w:r w:rsidRPr="002374AE">
        <w:rPr>
          <w:rFonts w:ascii="Palatino Linotype" w:hAnsi="Palatino Linotype" w:cs="Arial"/>
          <w:b/>
          <w:bCs/>
          <w:sz w:val="24"/>
        </w:rPr>
        <w:t xml:space="preserve"> Recurrente</w:t>
      </w:r>
      <w:r w:rsidRPr="002374AE">
        <w:rPr>
          <w:rFonts w:ascii="Palatino Linotype" w:hAnsi="Palatino Linotype" w:cs="Arial"/>
          <w:bCs/>
          <w:sz w:val="24"/>
        </w:rPr>
        <w:t xml:space="preserve">, interpuso los presentes recursos de revisión, señalando sustancialmente como sus razones o motivos de inconformidad, lo siguiente: </w:t>
      </w:r>
    </w:p>
    <w:p w14:paraId="6E96B6DC" w14:textId="77777777" w:rsidR="00152437" w:rsidRPr="002374AE" w:rsidRDefault="00152437" w:rsidP="00152437">
      <w:pPr>
        <w:spacing w:after="0" w:line="360" w:lineRule="auto"/>
        <w:ind w:right="141"/>
        <w:jc w:val="both"/>
        <w:rPr>
          <w:rFonts w:ascii="Palatino Linotype" w:hAnsi="Palatino Linotype" w:cs="Arial"/>
          <w:b/>
        </w:rPr>
      </w:pPr>
    </w:p>
    <w:p w14:paraId="26F210F5" w14:textId="77777777" w:rsidR="00152437" w:rsidRPr="002374AE" w:rsidRDefault="00152437" w:rsidP="00152437">
      <w:pPr>
        <w:spacing w:after="0" w:line="360" w:lineRule="auto"/>
        <w:ind w:right="141"/>
        <w:jc w:val="both"/>
        <w:rPr>
          <w:rFonts w:ascii="Palatino Linotype" w:hAnsi="Palatino Linotype" w:cs="Arial"/>
          <w:i/>
          <w:sz w:val="24"/>
          <w:szCs w:val="24"/>
        </w:rPr>
      </w:pPr>
      <w:r w:rsidRPr="002374AE">
        <w:rPr>
          <w:rFonts w:ascii="Palatino Linotype" w:hAnsi="Palatino Linotype" w:cs="Arial"/>
          <w:b/>
          <w:sz w:val="24"/>
          <w:szCs w:val="24"/>
        </w:rPr>
        <w:t>1</w:t>
      </w:r>
      <w:r w:rsidR="00C46574" w:rsidRPr="002374AE">
        <w:rPr>
          <w:rFonts w:ascii="Palatino Linotype" w:hAnsi="Palatino Linotype" w:cs="Arial"/>
          <w:b/>
          <w:sz w:val="24"/>
          <w:szCs w:val="24"/>
        </w:rPr>
        <w:t>1180</w:t>
      </w:r>
      <w:r w:rsidRPr="002374AE">
        <w:rPr>
          <w:rFonts w:ascii="Palatino Linotype" w:hAnsi="Palatino Linotype" w:cs="Arial"/>
          <w:b/>
          <w:sz w:val="24"/>
          <w:szCs w:val="24"/>
        </w:rPr>
        <w:t xml:space="preserve">/INFOEM/IP/RR/2022: </w:t>
      </w:r>
      <w:r w:rsidRPr="002374AE">
        <w:rPr>
          <w:rFonts w:ascii="Palatino Linotype" w:hAnsi="Palatino Linotype" w:cs="Arial"/>
          <w:i/>
          <w:sz w:val="24"/>
          <w:szCs w:val="24"/>
        </w:rPr>
        <w:t>“</w:t>
      </w:r>
      <w:r w:rsidR="00C46574" w:rsidRPr="002374AE">
        <w:rPr>
          <w:rFonts w:ascii="Palatino Linotype" w:hAnsi="Palatino Linotype" w:cs="Arial"/>
          <w:i/>
          <w:sz w:val="24"/>
          <w:szCs w:val="24"/>
        </w:rPr>
        <w:t xml:space="preserve">solo informa enero, yo </w:t>
      </w:r>
      <w:proofErr w:type="spellStart"/>
      <w:r w:rsidR="00C46574" w:rsidRPr="002374AE">
        <w:rPr>
          <w:rFonts w:ascii="Palatino Linotype" w:hAnsi="Palatino Linotype" w:cs="Arial"/>
          <w:i/>
          <w:sz w:val="24"/>
          <w:szCs w:val="24"/>
        </w:rPr>
        <w:t>vicente</w:t>
      </w:r>
      <w:proofErr w:type="spellEnd"/>
      <w:r w:rsidR="00C46574" w:rsidRPr="002374AE">
        <w:rPr>
          <w:rFonts w:ascii="Palatino Linotype" w:hAnsi="Palatino Linotype" w:cs="Arial"/>
          <w:i/>
          <w:sz w:val="24"/>
          <w:szCs w:val="24"/>
        </w:rPr>
        <w:t xml:space="preserve"> VR. </w:t>
      </w:r>
      <w:proofErr w:type="spellStart"/>
      <w:proofErr w:type="gramStart"/>
      <w:r w:rsidR="00C46574" w:rsidRPr="002374AE">
        <w:rPr>
          <w:rFonts w:ascii="Palatino Linotype" w:hAnsi="Palatino Linotype" w:cs="Arial"/>
          <w:i/>
          <w:sz w:val="24"/>
          <w:szCs w:val="24"/>
        </w:rPr>
        <w:t>se</w:t>
      </w:r>
      <w:proofErr w:type="spellEnd"/>
      <w:proofErr w:type="gramEnd"/>
      <w:r w:rsidR="00C46574" w:rsidRPr="002374AE">
        <w:rPr>
          <w:rFonts w:ascii="Palatino Linotype" w:hAnsi="Palatino Linotype" w:cs="Arial"/>
          <w:i/>
          <w:sz w:val="24"/>
          <w:szCs w:val="24"/>
        </w:rPr>
        <w:t xml:space="preserve"> que se ha gastado </w:t>
      </w:r>
      <w:proofErr w:type="spellStart"/>
      <w:r w:rsidR="00C46574" w:rsidRPr="002374AE">
        <w:rPr>
          <w:rFonts w:ascii="Palatino Linotype" w:hAnsi="Palatino Linotype" w:cs="Arial"/>
          <w:i/>
          <w:sz w:val="24"/>
          <w:szCs w:val="24"/>
        </w:rPr>
        <w:t>mas</w:t>
      </w:r>
      <w:proofErr w:type="spellEnd"/>
      <w:r w:rsidR="00C46574" w:rsidRPr="002374AE">
        <w:rPr>
          <w:rFonts w:ascii="Palatino Linotype" w:hAnsi="Palatino Linotype" w:cs="Arial"/>
          <w:i/>
          <w:sz w:val="24"/>
          <w:szCs w:val="24"/>
        </w:rPr>
        <w:t xml:space="preserve"> en enero escuche que iban a adquirir insumos por </w:t>
      </w:r>
      <w:proofErr w:type="spellStart"/>
      <w:r w:rsidR="00C46574" w:rsidRPr="002374AE">
        <w:rPr>
          <w:rFonts w:ascii="Palatino Linotype" w:hAnsi="Palatino Linotype" w:cs="Arial"/>
          <w:i/>
          <w:sz w:val="24"/>
          <w:szCs w:val="24"/>
        </w:rPr>
        <w:t>mas</w:t>
      </w:r>
      <w:proofErr w:type="spellEnd"/>
      <w:r w:rsidR="00C46574" w:rsidRPr="002374AE">
        <w:rPr>
          <w:rFonts w:ascii="Palatino Linotype" w:hAnsi="Palatino Linotype" w:cs="Arial"/>
          <w:i/>
          <w:sz w:val="24"/>
          <w:szCs w:val="24"/>
        </w:rPr>
        <w:t xml:space="preserve"> de 1 millón. </w:t>
      </w:r>
      <w:proofErr w:type="gramStart"/>
      <w:r w:rsidR="00C46574" w:rsidRPr="002374AE">
        <w:rPr>
          <w:rFonts w:ascii="Palatino Linotype" w:hAnsi="Palatino Linotype" w:cs="Arial"/>
          <w:i/>
          <w:sz w:val="24"/>
          <w:szCs w:val="24"/>
        </w:rPr>
        <w:t>y</w:t>
      </w:r>
      <w:proofErr w:type="gramEnd"/>
      <w:r w:rsidR="00C46574" w:rsidRPr="002374AE">
        <w:rPr>
          <w:rFonts w:ascii="Palatino Linotype" w:hAnsi="Palatino Linotype" w:cs="Arial"/>
          <w:i/>
          <w:sz w:val="24"/>
          <w:szCs w:val="24"/>
        </w:rPr>
        <w:t xml:space="preserve"> no se entregaría ni el </w:t>
      </w:r>
      <w:r w:rsidR="00C46574" w:rsidRPr="002374AE">
        <w:rPr>
          <w:rFonts w:ascii="Palatino Linotype" w:hAnsi="Palatino Linotype" w:cs="Arial"/>
          <w:i/>
          <w:sz w:val="24"/>
          <w:szCs w:val="24"/>
        </w:rPr>
        <w:lastRenderedPageBreak/>
        <w:t xml:space="preserve">10%, aunado a que falta la evidencia de cada expediente de la entrega de todos estos materiales. </w:t>
      </w:r>
      <w:proofErr w:type="spellStart"/>
      <w:proofErr w:type="gramStart"/>
      <w:r w:rsidR="00C46574" w:rsidRPr="002374AE">
        <w:rPr>
          <w:rFonts w:ascii="Palatino Linotype" w:hAnsi="Palatino Linotype" w:cs="Arial"/>
          <w:i/>
          <w:sz w:val="24"/>
          <w:szCs w:val="24"/>
        </w:rPr>
        <w:t>hdspm</w:t>
      </w:r>
      <w:proofErr w:type="spellEnd"/>
      <w:proofErr w:type="gramEnd"/>
      <w:r w:rsidR="00C46574" w:rsidRPr="002374AE">
        <w:rPr>
          <w:rFonts w:ascii="Palatino Linotype" w:hAnsi="Palatino Linotype" w:cs="Arial"/>
          <w:i/>
          <w:sz w:val="24"/>
          <w:szCs w:val="24"/>
        </w:rPr>
        <w:t>.</w:t>
      </w:r>
      <w:r w:rsidRPr="002374AE">
        <w:rPr>
          <w:rFonts w:ascii="Palatino Linotype" w:hAnsi="Palatino Linotype" w:cs="Arial"/>
          <w:i/>
          <w:sz w:val="24"/>
          <w:szCs w:val="24"/>
        </w:rPr>
        <w:t>” (Sic).</w:t>
      </w:r>
    </w:p>
    <w:p w14:paraId="2F81445F" w14:textId="77777777" w:rsidR="00152437" w:rsidRPr="002374AE" w:rsidRDefault="00152437" w:rsidP="00152437">
      <w:pPr>
        <w:spacing w:after="0" w:line="360" w:lineRule="auto"/>
        <w:ind w:right="141"/>
        <w:jc w:val="both"/>
        <w:rPr>
          <w:rFonts w:ascii="Palatino Linotype" w:eastAsia="MS Mincho" w:hAnsi="Palatino Linotype"/>
          <w:b/>
          <w:i/>
          <w:sz w:val="24"/>
          <w:szCs w:val="24"/>
          <w:lang w:val="es-ES"/>
        </w:rPr>
      </w:pPr>
    </w:p>
    <w:p w14:paraId="0D28C14A" w14:textId="77777777" w:rsidR="00152437" w:rsidRPr="002374AE" w:rsidRDefault="00152437" w:rsidP="00152437">
      <w:pPr>
        <w:spacing w:after="0" w:line="360" w:lineRule="auto"/>
        <w:ind w:right="141"/>
        <w:jc w:val="both"/>
        <w:rPr>
          <w:rFonts w:ascii="Palatino Linotype" w:hAnsi="Palatino Linotype" w:cs="Arial"/>
          <w:i/>
          <w:sz w:val="24"/>
          <w:szCs w:val="24"/>
        </w:rPr>
      </w:pPr>
      <w:r w:rsidRPr="002374AE">
        <w:rPr>
          <w:rFonts w:ascii="Palatino Linotype" w:hAnsi="Palatino Linotype" w:cs="Arial"/>
          <w:b/>
          <w:sz w:val="24"/>
          <w:szCs w:val="24"/>
        </w:rPr>
        <w:t>1</w:t>
      </w:r>
      <w:r w:rsidR="00C46574" w:rsidRPr="002374AE">
        <w:rPr>
          <w:rFonts w:ascii="Palatino Linotype" w:hAnsi="Palatino Linotype" w:cs="Arial"/>
          <w:b/>
          <w:sz w:val="24"/>
          <w:szCs w:val="24"/>
        </w:rPr>
        <w:t>1181</w:t>
      </w:r>
      <w:r w:rsidRPr="002374AE">
        <w:rPr>
          <w:rFonts w:ascii="Palatino Linotype" w:hAnsi="Palatino Linotype" w:cs="Arial"/>
          <w:b/>
          <w:sz w:val="24"/>
          <w:szCs w:val="24"/>
        </w:rPr>
        <w:t>/INFOEM/IP/RR/2022</w:t>
      </w:r>
      <w:r w:rsidR="00C46574" w:rsidRPr="002374AE">
        <w:rPr>
          <w:rFonts w:ascii="Palatino Linotype" w:hAnsi="Palatino Linotype" w:cs="Arial"/>
          <w:b/>
          <w:sz w:val="24"/>
          <w:szCs w:val="24"/>
        </w:rPr>
        <w:t>, 1</w:t>
      </w:r>
      <w:r w:rsidR="00E73C10" w:rsidRPr="002374AE">
        <w:rPr>
          <w:rFonts w:ascii="Palatino Linotype" w:hAnsi="Palatino Linotype" w:cs="Arial"/>
          <w:b/>
          <w:sz w:val="24"/>
          <w:szCs w:val="24"/>
        </w:rPr>
        <w:t>1182</w:t>
      </w:r>
      <w:r w:rsidR="00C46574" w:rsidRPr="002374AE">
        <w:rPr>
          <w:rFonts w:ascii="Palatino Linotype" w:hAnsi="Palatino Linotype" w:cs="Arial"/>
          <w:b/>
          <w:sz w:val="24"/>
          <w:szCs w:val="24"/>
        </w:rPr>
        <w:t>/INFOEM/IP/RR/2022 y 1</w:t>
      </w:r>
      <w:r w:rsidR="00E73C10" w:rsidRPr="002374AE">
        <w:rPr>
          <w:rFonts w:ascii="Palatino Linotype" w:hAnsi="Palatino Linotype" w:cs="Arial"/>
          <w:b/>
          <w:sz w:val="24"/>
          <w:szCs w:val="24"/>
        </w:rPr>
        <w:t>1183</w:t>
      </w:r>
      <w:r w:rsidR="00C46574" w:rsidRPr="002374AE">
        <w:rPr>
          <w:rFonts w:ascii="Palatino Linotype" w:hAnsi="Palatino Linotype" w:cs="Arial"/>
          <w:b/>
          <w:sz w:val="24"/>
          <w:szCs w:val="24"/>
        </w:rPr>
        <w:t>/INFOEM/IP/RR/2022:</w:t>
      </w:r>
      <w:r w:rsidRPr="002374AE">
        <w:rPr>
          <w:rFonts w:ascii="Palatino Linotype" w:hAnsi="Palatino Linotype" w:cs="Arial"/>
          <w:b/>
          <w:sz w:val="24"/>
          <w:szCs w:val="24"/>
        </w:rPr>
        <w:t xml:space="preserve"> </w:t>
      </w:r>
      <w:r w:rsidRPr="002374AE">
        <w:rPr>
          <w:rFonts w:ascii="Palatino Linotype" w:hAnsi="Palatino Linotype" w:cs="Arial"/>
          <w:i/>
          <w:sz w:val="24"/>
          <w:szCs w:val="24"/>
        </w:rPr>
        <w:t>“</w:t>
      </w:r>
      <w:r w:rsidR="00C46574" w:rsidRPr="002374AE">
        <w:rPr>
          <w:rFonts w:ascii="Palatino Linotype" w:hAnsi="Palatino Linotype" w:cs="Arial"/>
          <w:i/>
          <w:sz w:val="24"/>
          <w:szCs w:val="24"/>
        </w:rPr>
        <w:t xml:space="preserve">incompleto, faltan </w:t>
      </w:r>
      <w:proofErr w:type="spellStart"/>
      <w:r w:rsidR="00C46574" w:rsidRPr="002374AE">
        <w:rPr>
          <w:rFonts w:ascii="Palatino Linotype" w:hAnsi="Palatino Linotype" w:cs="Arial"/>
          <w:i/>
          <w:sz w:val="24"/>
          <w:szCs w:val="24"/>
        </w:rPr>
        <w:t>mas</w:t>
      </w:r>
      <w:proofErr w:type="spellEnd"/>
      <w:r w:rsidR="00C46574" w:rsidRPr="002374AE">
        <w:rPr>
          <w:rFonts w:ascii="Palatino Linotype" w:hAnsi="Palatino Linotype" w:cs="Arial"/>
          <w:i/>
          <w:sz w:val="24"/>
          <w:szCs w:val="24"/>
        </w:rPr>
        <w:t xml:space="preserve"> compras mayores, </w:t>
      </w:r>
      <w:proofErr w:type="spellStart"/>
      <w:r w:rsidR="00C46574" w:rsidRPr="002374AE">
        <w:rPr>
          <w:rFonts w:ascii="Palatino Linotype" w:hAnsi="Palatino Linotype" w:cs="Arial"/>
          <w:i/>
          <w:sz w:val="24"/>
          <w:szCs w:val="24"/>
        </w:rPr>
        <w:t>etc</w:t>
      </w:r>
      <w:proofErr w:type="spellEnd"/>
      <w:r w:rsidRPr="002374AE">
        <w:rPr>
          <w:rFonts w:ascii="Palatino Linotype" w:hAnsi="Palatino Linotype" w:cs="Arial"/>
          <w:i/>
          <w:sz w:val="24"/>
          <w:szCs w:val="24"/>
        </w:rPr>
        <w:t>” (Sic).</w:t>
      </w:r>
    </w:p>
    <w:p w14:paraId="6F8BE003" w14:textId="77777777" w:rsidR="00152437" w:rsidRPr="002374AE" w:rsidRDefault="00152437" w:rsidP="00152437">
      <w:pPr>
        <w:spacing w:after="0" w:line="360" w:lineRule="auto"/>
        <w:ind w:right="141"/>
        <w:jc w:val="both"/>
        <w:rPr>
          <w:rFonts w:ascii="Palatino Linotype" w:eastAsia="MS Mincho" w:hAnsi="Palatino Linotype"/>
          <w:i/>
          <w:lang w:val="es-ES"/>
        </w:rPr>
      </w:pPr>
    </w:p>
    <w:p w14:paraId="641DD2C4" w14:textId="77777777" w:rsidR="00152437" w:rsidRPr="002374AE" w:rsidRDefault="00152437" w:rsidP="00152437">
      <w:pPr>
        <w:spacing w:after="0" w:line="360" w:lineRule="auto"/>
        <w:ind w:right="141"/>
        <w:jc w:val="both"/>
        <w:rPr>
          <w:rFonts w:ascii="Palatino Linotype" w:hAnsi="Palatino Linotype" w:cs="Arial"/>
          <w:sz w:val="24"/>
        </w:rPr>
      </w:pPr>
      <w:r w:rsidRPr="002374AE">
        <w:rPr>
          <w:rFonts w:ascii="Palatino Linotype" w:hAnsi="Palatino Linotype" w:cs="Arial"/>
          <w:bCs/>
          <w:sz w:val="24"/>
        </w:rPr>
        <w:t xml:space="preserve">Atento a ello, primeramente es importante señalar que </w:t>
      </w:r>
      <w:r w:rsidRPr="002374AE">
        <w:rPr>
          <w:rFonts w:ascii="Palatino Linotype" w:hAnsi="Palatino Linotype" w:cs="Arial"/>
          <w:sz w:val="24"/>
        </w:rPr>
        <w:t>el artículo 4, párrafo segundo de la Ley de Transparencia y Acceso a la Información Pública del Estado de México y Municipios, dispone:</w:t>
      </w:r>
    </w:p>
    <w:p w14:paraId="672B96D2" w14:textId="77777777" w:rsidR="00152437" w:rsidRPr="002374AE" w:rsidRDefault="00152437" w:rsidP="00152437">
      <w:pPr>
        <w:pStyle w:val="Sinespaciado"/>
      </w:pPr>
    </w:p>
    <w:p w14:paraId="0E45EC87" w14:textId="77777777" w:rsidR="00152437" w:rsidRPr="002374AE" w:rsidRDefault="00152437" w:rsidP="00152437">
      <w:pPr>
        <w:spacing w:after="0" w:line="240" w:lineRule="auto"/>
        <w:ind w:left="567" w:right="567"/>
        <w:jc w:val="both"/>
        <w:rPr>
          <w:rFonts w:ascii="Palatino Linotype" w:hAnsi="Palatino Linotype" w:cs="Arial"/>
          <w:i/>
          <w:color w:val="000000"/>
        </w:rPr>
      </w:pPr>
      <w:r w:rsidRPr="002374AE">
        <w:rPr>
          <w:rFonts w:ascii="Palatino Linotype" w:hAnsi="Palatino Linotype" w:cs="Arial"/>
          <w:i/>
        </w:rPr>
        <w:t>“</w:t>
      </w:r>
      <w:r w:rsidRPr="002374AE">
        <w:rPr>
          <w:rFonts w:ascii="Palatino Linotype" w:hAnsi="Palatino Linotype" w:cs="Arial"/>
          <w:b/>
          <w:i/>
          <w:color w:val="000000"/>
        </w:rPr>
        <w:t xml:space="preserve">Artículo 4. </w:t>
      </w:r>
      <w:r w:rsidRPr="002374AE">
        <w:rPr>
          <w:rFonts w:ascii="Palatino Linotype" w:hAnsi="Palatino Linotype" w:cs="Arial"/>
          <w:i/>
          <w:color w:val="000000"/>
        </w:rPr>
        <w:t xml:space="preserve">… </w:t>
      </w:r>
    </w:p>
    <w:p w14:paraId="2B8FC2A6" w14:textId="77777777" w:rsidR="00152437" w:rsidRPr="002374AE" w:rsidRDefault="00152437" w:rsidP="00152437">
      <w:pPr>
        <w:spacing w:after="0" w:line="240" w:lineRule="auto"/>
        <w:ind w:left="567" w:right="567"/>
        <w:jc w:val="both"/>
        <w:rPr>
          <w:rFonts w:ascii="Palatino Linotype" w:hAnsi="Palatino Linotype" w:cs="Arial"/>
          <w:i/>
          <w:color w:val="000000"/>
        </w:rPr>
      </w:pPr>
      <w:r w:rsidRPr="002374AE">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2B1858" w14:textId="77777777" w:rsidR="00152437" w:rsidRPr="002374AE" w:rsidRDefault="00152437" w:rsidP="00152437">
      <w:pPr>
        <w:spacing w:after="0" w:line="240" w:lineRule="auto"/>
        <w:ind w:left="567" w:right="567"/>
        <w:jc w:val="both"/>
        <w:rPr>
          <w:rFonts w:ascii="Palatino Linotype" w:hAnsi="Palatino Linotype" w:cs="Arial"/>
          <w:i/>
          <w:color w:val="000000"/>
        </w:rPr>
      </w:pPr>
      <w:r w:rsidRPr="002374AE">
        <w:rPr>
          <w:rFonts w:ascii="Palatino Linotype" w:hAnsi="Palatino Linotype" w:cs="Arial"/>
          <w:i/>
          <w:color w:val="000000"/>
        </w:rPr>
        <w:t>(</w:t>
      </w:r>
      <w:r w:rsidRPr="002374AE">
        <w:rPr>
          <w:rFonts w:ascii="Palatino Linotype" w:hAnsi="Palatino Linotype" w:cs="Arial"/>
          <w:i/>
        </w:rPr>
        <w:t>...)”</w:t>
      </w:r>
    </w:p>
    <w:p w14:paraId="2151D118" w14:textId="77777777" w:rsidR="00152437" w:rsidRPr="002374AE" w:rsidRDefault="00152437" w:rsidP="00152437">
      <w:pPr>
        <w:ind w:left="851" w:right="902"/>
        <w:jc w:val="both"/>
        <w:rPr>
          <w:rFonts w:ascii="Palatino Linotype" w:hAnsi="Palatino Linotype" w:cs="Arial"/>
          <w:sz w:val="14"/>
        </w:rPr>
      </w:pPr>
    </w:p>
    <w:p w14:paraId="5ACF597D" w14:textId="77777777" w:rsidR="00152437" w:rsidRPr="002374AE" w:rsidRDefault="00152437" w:rsidP="00152437">
      <w:pPr>
        <w:spacing w:after="0" w:line="360" w:lineRule="auto"/>
        <w:jc w:val="both"/>
        <w:rPr>
          <w:rFonts w:ascii="Palatino Linotype" w:hAnsi="Palatino Linotype" w:cs="Arial"/>
          <w:i/>
          <w:sz w:val="24"/>
        </w:rPr>
      </w:pPr>
      <w:r w:rsidRPr="002374AE">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FA8ED18" w14:textId="77777777" w:rsidR="00152437" w:rsidRPr="002374AE" w:rsidRDefault="00152437" w:rsidP="00152437">
      <w:pPr>
        <w:spacing w:after="0" w:line="360" w:lineRule="auto"/>
        <w:jc w:val="both"/>
        <w:rPr>
          <w:rFonts w:ascii="Palatino Linotype" w:hAnsi="Palatino Linotype" w:cs="Arial"/>
          <w:i/>
          <w:sz w:val="24"/>
        </w:rPr>
      </w:pPr>
    </w:p>
    <w:p w14:paraId="6E9CA601" w14:textId="77777777" w:rsidR="00152437" w:rsidRPr="002374AE" w:rsidRDefault="00152437" w:rsidP="00152437">
      <w:pPr>
        <w:spacing w:after="0" w:line="360" w:lineRule="auto"/>
        <w:jc w:val="both"/>
        <w:rPr>
          <w:rFonts w:ascii="Palatino Linotype" w:hAnsi="Palatino Linotype" w:cs="Arial"/>
          <w:sz w:val="24"/>
        </w:rPr>
      </w:pPr>
      <w:r w:rsidRPr="002374AE">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2374AE">
        <w:rPr>
          <w:rFonts w:ascii="Palatino Linotype" w:hAnsi="Palatino Linotype" w:cs="Arial"/>
          <w:sz w:val="24"/>
        </w:rPr>
        <w:lastRenderedPageBreak/>
        <w:t xml:space="preserve">archivos, en el estado en el que se encuentre, sin la obligación de generarla, resumirla, efectuar cálculos o practicar investigaciones; tal y como se señala a continuación: </w:t>
      </w:r>
    </w:p>
    <w:p w14:paraId="0A9970F9" w14:textId="77777777" w:rsidR="00152437" w:rsidRPr="002374AE" w:rsidRDefault="00152437" w:rsidP="00152437">
      <w:pPr>
        <w:pStyle w:val="Sinespaciado"/>
      </w:pPr>
    </w:p>
    <w:p w14:paraId="3B8FB6A1" w14:textId="77777777" w:rsidR="00152437" w:rsidRPr="002374AE" w:rsidRDefault="00152437" w:rsidP="00152437">
      <w:pPr>
        <w:ind w:left="567" w:right="567"/>
        <w:jc w:val="both"/>
        <w:rPr>
          <w:rFonts w:ascii="Palatino Linotype" w:hAnsi="Palatino Linotype" w:cs="Arial"/>
          <w:i/>
        </w:rPr>
      </w:pPr>
      <w:r w:rsidRPr="002374AE">
        <w:rPr>
          <w:rFonts w:ascii="Palatino Linotype" w:hAnsi="Palatino Linotype" w:cs="Arial"/>
          <w:i/>
        </w:rPr>
        <w:t>“</w:t>
      </w:r>
      <w:r w:rsidRPr="002374AE">
        <w:rPr>
          <w:rFonts w:ascii="Palatino Linotype" w:hAnsi="Palatino Linotype" w:cs="Arial"/>
          <w:b/>
          <w:i/>
          <w:color w:val="000000"/>
        </w:rPr>
        <w:t>Artículo 12.</w:t>
      </w:r>
      <w:r w:rsidRPr="002374AE">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35E24D8" w14:textId="77777777" w:rsidR="00152437" w:rsidRPr="002374AE" w:rsidRDefault="00152437" w:rsidP="00152437">
      <w:pPr>
        <w:ind w:left="567" w:right="567"/>
        <w:jc w:val="both"/>
        <w:rPr>
          <w:rFonts w:ascii="Palatino Linotype" w:hAnsi="Palatino Linotype" w:cs="Arial"/>
          <w:i/>
        </w:rPr>
      </w:pPr>
      <w:r w:rsidRPr="002374AE">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2374AE">
        <w:rPr>
          <w:rFonts w:ascii="Palatino Linotype" w:hAnsi="Palatino Linotype" w:cs="Arial"/>
          <w:i/>
        </w:rPr>
        <w:t>”</w:t>
      </w:r>
    </w:p>
    <w:p w14:paraId="1DB82A98" w14:textId="77777777" w:rsidR="00152437" w:rsidRPr="002374AE" w:rsidRDefault="00152437" w:rsidP="00152437">
      <w:pPr>
        <w:ind w:left="567" w:right="567"/>
        <w:jc w:val="both"/>
        <w:rPr>
          <w:rFonts w:ascii="Palatino Linotype" w:hAnsi="Palatino Linotype" w:cs="Arial"/>
          <w:i/>
        </w:rPr>
      </w:pPr>
    </w:p>
    <w:p w14:paraId="3D46BE91" w14:textId="77777777" w:rsidR="00152437" w:rsidRPr="002374AE" w:rsidRDefault="00152437" w:rsidP="00152437">
      <w:pPr>
        <w:spacing w:after="0" w:line="360" w:lineRule="auto"/>
        <w:jc w:val="both"/>
        <w:rPr>
          <w:rFonts w:ascii="Palatino Linotype" w:hAnsi="Palatino Linotype" w:cs="Arial"/>
          <w:color w:val="000000"/>
          <w:sz w:val="24"/>
        </w:rPr>
      </w:pPr>
      <w:r w:rsidRPr="002374AE">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2374AE">
        <w:rPr>
          <w:rFonts w:ascii="Palatino Linotype" w:hAnsi="Palatino Linotype" w:cs="Arial"/>
          <w:b/>
          <w:color w:val="000000"/>
          <w:sz w:val="24"/>
        </w:rPr>
        <w:t xml:space="preserve"> </w:t>
      </w:r>
      <w:r w:rsidRPr="002374AE">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374AE">
        <w:rPr>
          <w:rFonts w:ascii="Palatino Linotype" w:hAnsi="Palatino Linotype" w:cs="Arial"/>
          <w:i/>
          <w:color w:val="000000"/>
          <w:sz w:val="24"/>
        </w:rPr>
        <w:t>ad hoc</w:t>
      </w:r>
      <w:r w:rsidRPr="002374AE">
        <w:rPr>
          <w:rFonts w:ascii="Palatino Linotype" w:hAnsi="Palatino Linotype" w:cs="Arial"/>
          <w:color w:val="000000"/>
          <w:sz w:val="24"/>
        </w:rPr>
        <w:t>, para satisfacer el derecho de acceso a la información pública.</w:t>
      </w:r>
    </w:p>
    <w:p w14:paraId="5E09A71A" w14:textId="77777777" w:rsidR="00152437" w:rsidRPr="002374AE" w:rsidRDefault="00152437" w:rsidP="00152437">
      <w:pPr>
        <w:spacing w:after="0" w:line="360" w:lineRule="auto"/>
        <w:jc w:val="both"/>
        <w:rPr>
          <w:rFonts w:ascii="Palatino Linotype" w:hAnsi="Palatino Linotype" w:cs="Arial"/>
          <w:color w:val="000000"/>
          <w:sz w:val="24"/>
        </w:rPr>
      </w:pPr>
    </w:p>
    <w:p w14:paraId="335C75E6" w14:textId="77777777" w:rsidR="00152437" w:rsidRPr="002374AE" w:rsidRDefault="00152437" w:rsidP="00152437">
      <w:pPr>
        <w:spacing w:after="0" w:line="360" w:lineRule="auto"/>
        <w:jc w:val="both"/>
        <w:rPr>
          <w:rFonts w:ascii="Palatino Linotype" w:hAnsi="Palatino Linotype"/>
          <w:b/>
          <w:bCs/>
          <w:color w:val="000000"/>
          <w:sz w:val="24"/>
        </w:rPr>
      </w:pPr>
      <w:r w:rsidRPr="002374AE">
        <w:rPr>
          <w:rFonts w:ascii="Palatino Linotype" w:hAnsi="Palatino Linotype" w:cs="Arial"/>
          <w:color w:val="000000"/>
          <w:sz w:val="24"/>
        </w:rPr>
        <w:t xml:space="preserve">Como apoyo a lo anterior, es aplicable el Criterio 03-17, emitido por </w:t>
      </w:r>
      <w:r w:rsidRPr="002374AE">
        <w:rPr>
          <w:rFonts w:ascii="Palatino Linotype" w:eastAsia="Arial Unicode MS" w:hAnsi="Palatino Linotype" w:cs="Arial"/>
          <w:color w:val="000000"/>
          <w:sz w:val="24"/>
        </w:rPr>
        <w:t>el Instituto Nacional de Transparencia, Acceso a la Información y Protección de Datos Personales,</w:t>
      </w:r>
      <w:r w:rsidRPr="002374AE">
        <w:rPr>
          <w:rFonts w:ascii="Palatino Linotype" w:hAnsi="Palatino Linotype"/>
          <w:bCs/>
          <w:color w:val="000000"/>
          <w:sz w:val="24"/>
        </w:rPr>
        <w:t xml:space="preserve"> que dice:</w:t>
      </w:r>
      <w:r w:rsidRPr="002374AE">
        <w:rPr>
          <w:rFonts w:ascii="Palatino Linotype" w:hAnsi="Palatino Linotype"/>
          <w:b/>
          <w:bCs/>
          <w:color w:val="000000"/>
          <w:sz w:val="24"/>
        </w:rPr>
        <w:t xml:space="preserve"> </w:t>
      </w:r>
    </w:p>
    <w:p w14:paraId="7D23D024" w14:textId="77777777" w:rsidR="00152437" w:rsidRPr="002374AE" w:rsidRDefault="00152437" w:rsidP="00152437">
      <w:pPr>
        <w:ind w:left="851" w:right="850"/>
        <w:jc w:val="both"/>
        <w:rPr>
          <w:rFonts w:ascii="Palatino Linotype" w:hAnsi="Palatino Linotype" w:cs="Arial"/>
          <w:color w:val="000000"/>
          <w:sz w:val="2"/>
        </w:rPr>
      </w:pPr>
    </w:p>
    <w:p w14:paraId="61F5023E" w14:textId="77777777" w:rsidR="00152437" w:rsidRPr="002374AE" w:rsidRDefault="00152437" w:rsidP="00152437">
      <w:pPr>
        <w:spacing w:after="0"/>
        <w:ind w:left="567" w:right="567"/>
        <w:jc w:val="both"/>
        <w:rPr>
          <w:rFonts w:ascii="Palatino Linotype" w:hAnsi="Palatino Linotype" w:cs="Arial"/>
          <w:i/>
          <w:color w:val="000000"/>
        </w:rPr>
      </w:pPr>
      <w:r w:rsidRPr="002374AE">
        <w:rPr>
          <w:rFonts w:ascii="Palatino Linotype" w:hAnsi="Palatino Linotype" w:cs="Arial"/>
          <w:i/>
          <w:color w:val="000000"/>
        </w:rPr>
        <w:t>“</w:t>
      </w:r>
      <w:r w:rsidRPr="002374AE">
        <w:rPr>
          <w:rFonts w:ascii="Palatino Linotype" w:hAnsi="Palatino Linotype" w:cs="Arial"/>
          <w:b/>
          <w:i/>
          <w:color w:val="000000"/>
        </w:rPr>
        <w:t>No existe obligación de elaborar documentos ad hoc para atender las solicitudes de acceso a la información.</w:t>
      </w:r>
      <w:r w:rsidRPr="002374AE">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w:t>
      </w:r>
      <w:r w:rsidRPr="002374AE">
        <w:rPr>
          <w:rFonts w:ascii="Palatino Linotype" w:hAnsi="Palatino Linotype" w:cs="Arial"/>
          <w:i/>
          <w:color w:val="000000"/>
        </w:rPr>
        <w:lastRenderedPageBreak/>
        <w:t>garantizar el derecho de acceso a la información del particular, proporcionando la información con la que cuentan en el formato en que la misma obre en sus archivos; sin necesidad de elaborar documentos ad hoc para atender las solicitudes de información.</w:t>
      </w:r>
    </w:p>
    <w:p w14:paraId="0F63E675" w14:textId="77777777" w:rsidR="00152437" w:rsidRPr="002374AE" w:rsidRDefault="00152437" w:rsidP="00152437">
      <w:pPr>
        <w:ind w:left="567" w:right="567"/>
        <w:jc w:val="both"/>
        <w:rPr>
          <w:rFonts w:ascii="Palatino Linotype" w:hAnsi="Palatino Linotype" w:cs="Arial"/>
          <w:i/>
          <w:color w:val="000000"/>
          <w:sz w:val="2"/>
        </w:rPr>
      </w:pPr>
    </w:p>
    <w:p w14:paraId="068CD97E" w14:textId="77777777" w:rsidR="00152437" w:rsidRPr="002374AE" w:rsidRDefault="00152437" w:rsidP="00152437">
      <w:pPr>
        <w:spacing w:after="0" w:line="240" w:lineRule="auto"/>
        <w:ind w:left="567" w:right="567"/>
        <w:jc w:val="both"/>
        <w:rPr>
          <w:rFonts w:ascii="Palatino Linotype" w:hAnsi="Palatino Linotype" w:cs="Arial"/>
          <w:i/>
          <w:color w:val="000000"/>
          <w:sz w:val="20"/>
        </w:rPr>
      </w:pPr>
      <w:r w:rsidRPr="002374AE">
        <w:rPr>
          <w:rFonts w:ascii="Palatino Linotype" w:hAnsi="Palatino Linotype" w:cs="Arial"/>
          <w:i/>
          <w:color w:val="000000"/>
          <w:sz w:val="20"/>
        </w:rPr>
        <w:t xml:space="preserve">Resoluciones: </w:t>
      </w:r>
    </w:p>
    <w:p w14:paraId="64807915" w14:textId="77777777" w:rsidR="00152437" w:rsidRPr="002374AE" w:rsidRDefault="00152437" w:rsidP="00152437">
      <w:pPr>
        <w:spacing w:after="0" w:line="240" w:lineRule="auto"/>
        <w:ind w:left="567" w:right="567"/>
        <w:jc w:val="both"/>
        <w:rPr>
          <w:rFonts w:ascii="Palatino Linotype" w:hAnsi="Palatino Linotype" w:cs="Arial"/>
          <w:i/>
          <w:color w:val="000000"/>
          <w:sz w:val="20"/>
        </w:rPr>
      </w:pPr>
      <w:r w:rsidRPr="002374AE">
        <w:rPr>
          <w:rFonts w:ascii="Palatino Linotype" w:hAnsi="Palatino Linotype" w:cs="Arial"/>
          <w:i/>
          <w:color w:val="000000"/>
          <w:sz w:val="20"/>
        </w:rPr>
        <w:sym w:font="Symbol" w:char="F0B7"/>
      </w:r>
      <w:r w:rsidRPr="002374AE">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2FB21151" w14:textId="77777777" w:rsidR="00152437" w:rsidRPr="002374AE" w:rsidRDefault="00152437" w:rsidP="00152437">
      <w:pPr>
        <w:spacing w:after="0" w:line="240" w:lineRule="auto"/>
        <w:ind w:left="567" w:right="567"/>
        <w:jc w:val="both"/>
        <w:rPr>
          <w:rFonts w:ascii="Palatino Linotype" w:hAnsi="Palatino Linotype" w:cs="Arial"/>
          <w:i/>
          <w:color w:val="000000"/>
          <w:sz w:val="20"/>
        </w:rPr>
      </w:pPr>
      <w:r w:rsidRPr="002374AE">
        <w:rPr>
          <w:rFonts w:ascii="Palatino Linotype" w:hAnsi="Palatino Linotype" w:cs="Arial"/>
          <w:i/>
          <w:color w:val="000000"/>
          <w:sz w:val="20"/>
        </w:rPr>
        <w:sym w:font="Symbol" w:char="F0B7"/>
      </w:r>
      <w:r w:rsidRPr="002374AE">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5D4F1F79" w14:textId="77777777" w:rsidR="00152437" w:rsidRPr="002374AE" w:rsidRDefault="00152437" w:rsidP="00152437">
      <w:pPr>
        <w:spacing w:after="0" w:line="240" w:lineRule="auto"/>
        <w:ind w:left="567" w:right="567"/>
        <w:jc w:val="both"/>
        <w:rPr>
          <w:rFonts w:ascii="Palatino Linotype" w:hAnsi="Palatino Linotype" w:cs="Arial"/>
          <w:i/>
          <w:color w:val="000000"/>
          <w:sz w:val="20"/>
        </w:rPr>
      </w:pPr>
      <w:r w:rsidRPr="002374AE">
        <w:rPr>
          <w:rFonts w:ascii="Palatino Linotype" w:hAnsi="Palatino Linotype" w:cs="Arial"/>
          <w:i/>
          <w:color w:val="000000"/>
          <w:sz w:val="20"/>
        </w:rPr>
        <w:sym w:font="Symbol" w:char="F0B7"/>
      </w:r>
      <w:r w:rsidRPr="002374AE">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3F775700" w14:textId="77777777" w:rsidR="00152437" w:rsidRPr="002374AE" w:rsidRDefault="00152437" w:rsidP="00152437">
      <w:pPr>
        <w:jc w:val="both"/>
        <w:rPr>
          <w:rFonts w:ascii="Palatino Linotype" w:hAnsi="Palatino Linotype" w:cs="Arial"/>
          <w:sz w:val="16"/>
        </w:rPr>
      </w:pPr>
    </w:p>
    <w:p w14:paraId="60516002" w14:textId="77777777" w:rsidR="00152437" w:rsidRPr="002374AE" w:rsidRDefault="00152437" w:rsidP="00152437">
      <w:pPr>
        <w:spacing w:after="0" w:line="360" w:lineRule="auto"/>
        <w:jc w:val="both"/>
        <w:rPr>
          <w:rFonts w:ascii="Palatino Linotype" w:hAnsi="Palatino Linotype" w:cs="Arial"/>
          <w:color w:val="000000" w:themeColor="text1"/>
          <w:sz w:val="24"/>
        </w:rPr>
      </w:pPr>
      <w:r w:rsidRPr="002374AE">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2374AE">
        <w:rPr>
          <w:rFonts w:ascii="Palatino Linotype" w:hAnsi="Palatino Linotype" w:cs="Arial"/>
          <w:sz w:val="24"/>
        </w:rPr>
        <w:t>generen</w:t>
      </w:r>
      <w:r w:rsidRPr="002374AE">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CDD11BB" w14:textId="77777777" w:rsidR="00152437" w:rsidRPr="002374AE" w:rsidRDefault="00152437" w:rsidP="00152437">
      <w:pPr>
        <w:spacing w:after="0" w:line="360" w:lineRule="auto"/>
        <w:jc w:val="both"/>
        <w:rPr>
          <w:rFonts w:ascii="Palatino Linotype" w:hAnsi="Palatino Linotype" w:cs="Arial"/>
          <w:color w:val="000000" w:themeColor="text1"/>
          <w:sz w:val="24"/>
        </w:rPr>
      </w:pPr>
    </w:p>
    <w:p w14:paraId="37FE0714" w14:textId="41CCD256" w:rsidR="00152437" w:rsidRPr="002374AE" w:rsidRDefault="00152437" w:rsidP="00152437">
      <w:pPr>
        <w:spacing w:after="0" w:line="360" w:lineRule="auto"/>
        <w:jc w:val="both"/>
        <w:rPr>
          <w:rFonts w:ascii="Palatino Linotype" w:eastAsia="Times New Roman" w:hAnsi="Palatino Linotype" w:cs="Tahoma"/>
          <w:bCs/>
          <w:sz w:val="24"/>
          <w:szCs w:val="24"/>
          <w:lang w:val="es-ES" w:eastAsia="es-ES"/>
        </w:rPr>
      </w:pPr>
      <w:r w:rsidRPr="002374AE">
        <w:rPr>
          <w:rFonts w:ascii="Palatino Linotype" w:eastAsia="Times New Roman" w:hAnsi="Palatino Linotype" w:cs="Tahoma"/>
          <w:bCs/>
          <w:sz w:val="24"/>
          <w:szCs w:val="24"/>
          <w:lang w:val="es-ES" w:eastAsia="es-ES"/>
        </w:rPr>
        <w:t>Bajo estas líneas argumentativas, al retomar y delimitar los requerimientos de</w:t>
      </w:r>
      <w:r w:rsidR="00980399" w:rsidRPr="002374AE">
        <w:rPr>
          <w:rFonts w:ascii="Palatino Linotype" w:eastAsia="Times New Roman" w:hAnsi="Palatino Linotype" w:cs="Tahoma"/>
          <w:bCs/>
          <w:sz w:val="24"/>
          <w:szCs w:val="24"/>
          <w:lang w:val="es-ES" w:eastAsia="es-ES"/>
        </w:rPr>
        <w:t xml:space="preserve"> </w:t>
      </w:r>
      <w:r w:rsidRPr="002374AE">
        <w:rPr>
          <w:rFonts w:ascii="Palatino Linotype" w:eastAsia="Times New Roman" w:hAnsi="Palatino Linotype" w:cs="Tahoma"/>
          <w:bCs/>
          <w:sz w:val="24"/>
          <w:szCs w:val="24"/>
          <w:lang w:val="es-ES" w:eastAsia="es-ES"/>
        </w:rPr>
        <w:t>l</w:t>
      </w:r>
      <w:r w:rsidR="00980399" w:rsidRPr="002374AE">
        <w:rPr>
          <w:rFonts w:ascii="Palatino Linotype" w:eastAsia="Times New Roman" w:hAnsi="Palatino Linotype" w:cs="Tahoma"/>
          <w:bCs/>
          <w:sz w:val="24"/>
          <w:szCs w:val="24"/>
          <w:lang w:val="es-ES" w:eastAsia="es-ES"/>
        </w:rPr>
        <w:t>a</w:t>
      </w:r>
      <w:r w:rsidRPr="002374AE">
        <w:rPr>
          <w:rFonts w:ascii="Palatino Linotype" w:eastAsia="Times New Roman" w:hAnsi="Palatino Linotype" w:cs="Tahoma"/>
          <w:bCs/>
          <w:sz w:val="24"/>
          <w:szCs w:val="24"/>
          <w:lang w:val="es-ES" w:eastAsia="es-ES"/>
        </w:rPr>
        <w:t xml:space="preserve"> ahora </w:t>
      </w:r>
      <w:r w:rsidRPr="002374AE">
        <w:rPr>
          <w:rFonts w:ascii="Palatino Linotype" w:eastAsia="Times New Roman" w:hAnsi="Palatino Linotype" w:cs="Tahoma"/>
          <w:b/>
          <w:bCs/>
          <w:sz w:val="24"/>
          <w:szCs w:val="24"/>
          <w:lang w:val="es-ES" w:eastAsia="es-ES"/>
        </w:rPr>
        <w:t>Recurrente</w:t>
      </w:r>
      <w:r w:rsidRPr="002374AE">
        <w:rPr>
          <w:rFonts w:ascii="Palatino Linotype" w:eastAsia="Times New Roman" w:hAnsi="Palatino Linotype" w:cs="Tahoma"/>
          <w:bCs/>
          <w:sz w:val="24"/>
          <w:szCs w:val="24"/>
          <w:lang w:val="es-ES" w:eastAsia="es-ES"/>
        </w:rPr>
        <w:t xml:space="preserve">, analizaremos solicitud por solicitud y las respuestas otorgadas por parte del </w:t>
      </w:r>
      <w:r w:rsidRPr="002374AE">
        <w:rPr>
          <w:rFonts w:ascii="Palatino Linotype" w:eastAsia="Times New Roman" w:hAnsi="Palatino Linotype" w:cs="Tahoma"/>
          <w:b/>
          <w:bCs/>
          <w:sz w:val="24"/>
          <w:szCs w:val="24"/>
          <w:lang w:val="es-ES" w:eastAsia="es-ES"/>
        </w:rPr>
        <w:t>Sujeto Obligado</w:t>
      </w:r>
      <w:r w:rsidRPr="002374AE">
        <w:rPr>
          <w:rFonts w:ascii="Palatino Linotype" w:eastAsia="Times New Roman" w:hAnsi="Palatino Linotype" w:cs="Tahoma"/>
          <w:bCs/>
          <w:sz w:val="24"/>
          <w:szCs w:val="24"/>
          <w:lang w:val="es-ES" w:eastAsia="es-ES"/>
        </w:rPr>
        <w:t>, con la finalidad de determinar si cumplió con el derecho al acceso de la información pública para el particular; por lo que respecta a los siguientes puntos:</w:t>
      </w:r>
    </w:p>
    <w:p w14:paraId="2762636F" w14:textId="77777777" w:rsidR="00152437" w:rsidRPr="002374AE" w:rsidRDefault="00152437" w:rsidP="00152437">
      <w:pPr>
        <w:spacing w:after="0" w:line="360" w:lineRule="auto"/>
        <w:jc w:val="both"/>
        <w:rPr>
          <w:rFonts w:ascii="Palatino Linotype" w:eastAsia="Times New Roman" w:hAnsi="Palatino Linotype" w:cs="Tahoma"/>
          <w:bCs/>
          <w:sz w:val="24"/>
          <w:szCs w:val="24"/>
          <w:lang w:val="es-ES" w:eastAsia="es-ES"/>
        </w:rPr>
      </w:pPr>
    </w:p>
    <w:p w14:paraId="048D52A6" w14:textId="3F37F375" w:rsidR="00152437" w:rsidRPr="002374AE" w:rsidRDefault="00152437" w:rsidP="00152437">
      <w:pPr>
        <w:spacing w:after="0" w:line="360" w:lineRule="auto"/>
        <w:jc w:val="both"/>
        <w:rPr>
          <w:rFonts w:ascii="Palatino Linotype" w:eastAsia="Times New Roman" w:hAnsi="Palatino Linotype" w:cs="Tahoma"/>
          <w:bCs/>
          <w:sz w:val="24"/>
          <w:szCs w:val="24"/>
          <w:lang w:val="es-ES" w:eastAsia="es-ES"/>
        </w:rPr>
      </w:pPr>
      <w:r w:rsidRPr="002374AE">
        <w:rPr>
          <w:rFonts w:ascii="Palatino Linotype" w:eastAsia="Times New Roman" w:hAnsi="Palatino Linotype" w:cs="Tahoma"/>
          <w:bCs/>
          <w:sz w:val="24"/>
          <w:szCs w:val="24"/>
          <w:lang w:val="es-ES" w:eastAsia="es-ES"/>
        </w:rPr>
        <w:t xml:space="preserve">Respecto del recurso de revisión con folio </w:t>
      </w:r>
      <w:r w:rsidRPr="002374AE">
        <w:rPr>
          <w:rFonts w:ascii="Palatino Linotype" w:eastAsia="Times New Roman" w:hAnsi="Palatino Linotype" w:cs="Tahoma"/>
          <w:b/>
          <w:bCs/>
          <w:sz w:val="24"/>
          <w:szCs w:val="24"/>
          <w:lang w:val="es-ES" w:eastAsia="es-ES"/>
        </w:rPr>
        <w:t>1</w:t>
      </w:r>
      <w:r w:rsidR="00EF7023" w:rsidRPr="002374AE">
        <w:rPr>
          <w:rFonts w:ascii="Palatino Linotype" w:eastAsia="Times New Roman" w:hAnsi="Palatino Linotype" w:cs="Tahoma"/>
          <w:b/>
          <w:bCs/>
          <w:sz w:val="24"/>
          <w:szCs w:val="24"/>
          <w:lang w:val="es-ES" w:eastAsia="es-ES"/>
        </w:rPr>
        <w:t>1180</w:t>
      </w:r>
      <w:r w:rsidRPr="002374AE">
        <w:rPr>
          <w:rFonts w:ascii="Palatino Linotype" w:eastAsia="Times New Roman" w:hAnsi="Palatino Linotype" w:cs="Tahoma"/>
          <w:b/>
          <w:bCs/>
          <w:sz w:val="24"/>
          <w:szCs w:val="24"/>
          <w:lang w:val="es-ES" w:eastAsia="es-ES"/>
        </w:rPr>
        <w:t>/INFOEM/IP/RR/2022</w:t>
      </w:r>
      <w:r w:rsidR="00980399" w:rsidRPr="002374AE">
        <w:rPr>
          <w:rFonts w:ascii="Palatino Linotype" w:eastAsia="Times New Roman" w:hAnsi="Palatino Linotype" w:cs="Tahoma"/>
          <w:bCs/>
          <w:sz w:val="24"/>
          <w:szCs w:val="24"/>
          <w:lang w:val="es-ES" w:eastAsia="es-ES"/>
        </w:rPr>
        <w:t xml:space="preserve">; observamos que </w:t>
      </w:r>
      <w:r w:rsidRPr="002374AE">
        <w:rPr>
          <w:rFonts w:ascii="Palatino Linotype" w:eastAsia="Times New Roman" w:hAnsi="Palatino Linotype" w:cs="Tahoma"/>
          <w:bCs/>
          <w:sz w:val="24"/>
          <w:szCs w:val="24"/>
          <w:lang w:val="es-ES" w:eastAsia="es-ES"/>
        </w:rPr>
        <w:t>l</w:t>
      </w:r>
      <w:r w:rsidR="00980399" w:rsidRPr="002374AE">
        <w:rPr>
          <w:rFonts w:ascii="Palatino Linotype" w:eastAsia="Times New Roman" w:hAnsi="Palatino Linotype" w:cs="Tahoma"/>
          <w:bCs/>
          <w:sz w:val="24"/>
          <w:szCs w:val="24"/>
          <w:lang w:val="es-ES" w:eastAsia="es-ES"/>
        </w:rPr>
        <w:t>a</w:t>
      </w:r>
      <w:r w:rsidRPr="002374AE">
        <w:rPr>
          <w:rFonts w:ascii="Palatino Linotype" w:eastAsia="Times New Roman" w:hAnsi="Palatino Linotype" w:cs="Tahoma"/>
          <w:bCs/>
          <w:sz w:val="24"/>
          <w:szCs w:val="24"/>
          <w:lang w:val="es-ES" w:eastAsia="es-ES"/>
        </w:rPr>
        <w:t xml:space="preserve"> </w:t>
      </w:r>
      <w:r w:rsidRPr="002374AE">
        <w:rPr>
          <w:rFonts w:ascii="Palatino Linotype" w:eastAsia="Times New Roman" w:hAnsi="Palatino Linotype" w:cs="Tahoma"/>
          <w:b/>
          <w:bCs/>
          <w:sz w:val="24"/>
          <w:szCs w:val="24"/>
          <w:lang w:val="es-ES" w:eastAsia="es-ES"/>
        </w:rPr>
        <w:t>Recurrente</w:t>
      </w:r>
      <w:r w:rsidRPr="002374AE">
        <w:rPr>
          <w:rFonts w:ascii="Palatino Linotype" w:eastAsia="Times New Roman" w:hAnsi="Palatino Linotype" w:cs="Tahoma"/>
          <w:bCs/>
          <w:sz w:val="24"/>
          <w:szCs w:val="24"/>
          <w:lang w:val="es-ES" w:eastAsia="es-ES"/>
        </w:rPr>
        <w:t xml:space="preserve"> se queja de que la información que adjunta el </w:t>
      </w:r>
      <w:r w:rsidRPr="002374AE">
        <w:rPr>
          <w:rFonts w:ascii="Palatino Linotype" w:eastAsia="Times New Roman" w:hAnsi="Palatino Linotype" w:cs="Tahoma"/>
          <w:b/>
          <w:bCs/>
          <w:sz w:val="24"/>
          <w:szCs w:val="24"/>
          <w:lang w:val="es-ES" w:eastAsia="es-ES"/>
        </w:rPr>
        <w:t>Sujeto Obligado</w:t>
      </w:r>
      <w:r w:rsidR="002323DD" w:rsidRPr="002374AE">
        <w:rPr>
          <w:rFonts w:ascii="Palatino Linotype" w:eastAsia="Times New Roman" w:hAnsi="Palatino Linotype" w:cs="Tahoma"/>
          <w:bCs/>
          <w:sz w:val="24"/>
          <w:szCs w:val="24"/>
          <w:lang w:val="es-ES" w:eastAsia="es-ES"/>
        </w:rPr>
        <w:t>, únicamente corresponde al mes de enero, asimismo,</w:t>
      </w:r>
      <w:r w:rsidRPr="002374AE">
        <w:rPr>
          <w:rFonts w:ascii="Palatino Linotype" w:eastAsia="Times New Roman" w:hAnsi="Palatino Linotype" w:cs="Tahoma"/>
          <w:bCs/>
          <w:sz w:val="24"/>
          <w:szCs w:val="24"/>
          <w:lang w:val="es-ES" w:eastAsia="es-ES"/>
        </w:rPr>
        <w:t xml:space="preserve"> </w:t>
      </w:r>
      <w:r w:rsidR="00451854" w:rsidRPr="002374AE">
        <w:rPr>
          <w:rFonts w:ascii="Palatino Linotype" w:eastAsia="Times New Roman" w:hAnsi="Palatino Linotype" w:cs="Tahoma"/>
          <w:bCs/>
          <w:sz w:val="24"/>
          <w:szCs w:val="24"/>
          <w:lang w:val="es-ES" w:eastAsia="es-ES"/>
        </w:rPr>
        <w:t xml:space="preserve">se adolece de que escuchó que se adquirirían insumos por más de un millón y no se entregaría ni el diez por ciento, aunado a que falta evidencia de cada expediente de la entrega de todos los materiales.  </w:t>
      </w:r>
    </w:p>
    <w:p w14:paraId="3CA85C0F" w14:textId="77777777" w:rsidR="00152437" w:rsidRPr="002374AE" w:rsidRDefault="00152437" w:rsidP="00152437">
      <w:pPr>
        <w:spacing w:after="0" w:line="360" w:lineRule="auto"/>
        <w:jc w:val="both"/>
        <w:rPr>
          <w:rFonts w:ascii="Palatino Linotype" w:eastAsia="Times New Roman" w:hAnsi="Palatino Linotype" w:cs="Tahoma"/>
          <w:bCs/>
          <w:sz w:val="24"/>
          <w:szCs w:val="24"/>
          <w:lang w:val="es-ES" w:eastAsia="es-ES"/>
        </w:rPr>
      </w:pPr>
    </w:p>
    <w:p w14:paraId="21E0764E" w14:textId="77777777" w:rsidR="00152437" w:rsidRPr="002374AE" w:rsidRDefault="00152437" w:rsidP="00152437">
      <w:pPr>
        <w:spacing w:after="0" w:line="360" w:lineRule="auto"/>
        <w:jc w:val="both"/>
        <w:rPr>
          <w:rFonts w:ascii="Palatino Linotype" w:eastAsia="Times New Roman" w:hAnsi="Palatino Linotype" w:cs="Tahoma"/>
          <w:bCs/>
          <w:sz w:val="24"/>
          <w:szCs w:val="24"/>
          <w:lang w:eastAsia="es-ES"/>
        </w:rPr>
      </w:pPr>
      <w:r w:rsidRPr="002374AE">
        <w:rPr>
          <w:rFonts w:ascii="Palatino Linotype" w:eastAsia="Times New Roman" w:hAnsi="Palatino Linotype" w:cs="Tahoma"/>
          <w:bCs/>
          <w:sz w:val="24"/>
          <w:szCs w:val="24"/>
          <w:lang w:val="es-ES" w:eastAsia="es-ES"/>
        </w:rPr>
        <w:t>En este sentido, es necesario precisar que los oficios remi</w:t>
      </w:r>
      <w:r w:rsidR="00AA21BC" w:rsidRPr="002374AE">
        <w:rPr>
          <w:rFonts w:ascii="Palatino Linotype" w:eastAsia="Times New Roman" w:hAnsi="Palatino Linotype" w:cs="Tahoma"/>
          <w:bCs/>
          <w:sz w:val="24"/>
          <w:szCs w:val="24"/>
          <w:lang w:val="es-ES" w:eastAsia="es-ES"/>
        </w:rPr>
        <w:t>tidos en respuesta por parte del Tesorero</w:t>
      </w:r>
      <w:r w:rsidR="00AA0297" w:rsidRPr="002374AE">
        <w:rPr>
          <w:rFonts w:ascii="Palatino Linotype" w:eastAsia="Times New Roman" w:hAnsi="Palatino Linotype" w:cs="Tahoma"/>
          <w:bCs/>
          <w:sz w:val="24"/>
          <w:szCs w:val="24"/>
          <w:lang w:val="es-ES" w:eastAsia="es-ES"/>
        </w:rPr>
        <w:t xml:space="preserve"> y</w:t>
      </w:r>
      <w:r w:rsidR="00AA21BC" w:rsidRPr="002374AE">
        <w:rPr>
          <w:rFonts w:ascii="Palatino Linotype" w:eastAsia="Times New Roman" w:hAnsi="Palatino Linotype" w:cs="Tahoma"/>
          <w:bCs/>
          <w:sz w:val="24"/>
          <w:szCs w:val="24"/>
          <w:lang w:val="es-ES" w:eastAsia="es-ES"/>
        </w:rPr>
        <w:t xml:space="preserve"> de la </w:t>
      </w:r>
      <w:r w:rsidR="00AA0297" w:rsidRPr="002374AE">
        <w:rPr>
          <w:rFonts w:ascii="Palatino Linotype" w:eastAsia="Times New Roman" w:hAnsi="Palatino Linotype" w:cs="Tahoma"/>
          <w:bCs/>
          <w:sz w:val="24"/>
          <w:szCs w:val="24"/>
          <w:lang w:val="es-ES" w:eastAsia="es-ES"/>
        </w:rPr>
        <w:t>D</w:t>
      </w:r>
      <w:r w:rsidR="00AA21BC" w:rsidRPr="002374AE">
        <w:rPr>
          <w:rFonts w:ascii="Palatino Linotype" w:eastAsia="Times New Roman" w:hAnsi="Palatino Linotype" w:cs="Tahoma"/>
          <w:bCs/>
          <w:sz w:val="24"/>
          <w:szCs w:val="24"/>
          <w:lang w:val="es-ES" w:eastAsia="es-ES"/>
        </w:rPr>
        <w:t xml:space="preserve">irectora de </w:t>
      </w:r>
      <w:r w:rsidR="00AA0297" w:rsidRPr="002374AE">
        <w:rPr>
          <w:rFonts w:ascii="Palatino Linotype" w:eastAsia="Times New Roman" w:hAnsi="Palatino Linotype" w:cs="Tahoma"/>
          <w:bCs/>
          <w:sz w:val="24"/>
          <w:szCs w:val="24"/>
          <w:lang w:val="es-ES" w:eastAsia="es-ES"/>
        </w:rPr>
        <w:t>A</w:t>
      </w:r>
      <w:r w:rsidR="00AA21BC" w:rsidRPr="002374AE">
        <w:rPr>
          <w:rFonts w:ascii="Palatino Linotype" w:eastAsia="Times New Roman" w:hAnsi="Palatino Linotype" w:cs="Tahoma"/>
          <w:bCs/>
          <w:sz w:val="24"/>
          <w:szCs w:val="24"/>
          <w:lang w:val="es-ES" w:eastAsia="es-ES"/>
        </w:rPr>
        <w:t>dministración</w:t>
      </w:r>
      <w:r w:rsidRPr="002374AE">
        <w:rPr>
          <w:rFonts w:ascii="Palatino Linotype" w:eastAsia="Times New Roman" w:hAnsi="Palatino Linotype" w:cs="Tahoma"/>
          <w:bCs/>
          <w:sz w:val="24"/>
          <w:szCs w:val="24"/>
          <w:lang w:val="es-ES" w:eastAsia="es-ES"/>
        </w:rPr>
        <w:t>, inform</w:t>
      </w:r>
      <w:r w:rsidR="00AA21BC" w:rsidRPr="002374AE">
        <w:rPr>
          <w:rFonts w:ascii="Palatino Linotype" w:eastAsia="Times New Roman" w:hAnsi="Palatino Linotype" w:cs="Tahoma"/>
          <w:bCs/>
          <w:sz w:val="24"/>
          <w:szCs w:val="24"/>
          <w:lang w:val="es-ES" w:eastAsia="es-ES"/>
        </w:rPr>
        <w:t xml:space="preserve">aron que </w:t>
      </w:r>
      <w:r w:rsidR="00AA0297" w:rsidRPr="002374AE">
        <w:rPr>
          <w:rFonts w:ascii="Palatino Linotype" w:eastAsia="Times New Roman" w:hAnsi="Palatino Linotype" w:cs="Tahoma"/>
          <w:bCs/>
          <w:sz w:val="24"/>
          <w:szCs w:val="24"/>
          <w:lang w:val="es-ES" w:eastAsia="es-ES"/>
        </w:rPr>
        <w:t>refiere que del análisis realizado, se informa que no existen egresos, pagos o compras por dichos preceptos, aunado a lo anterior, se anexa el Estado de Situación Financiera, un documento en formato PDF que consta de 219 páginas, en las cuales se anexan los contratos realizados durante el mes de enero, en versión pública. Asimismo, en un documento anexo se observa el acta de la Trigésima Sexta sesión extraordinaria del Comité de Transparencia, mediante la cual se aprueba la clasificación de la información como confidencial de los siguientes datos personales: Clave Catastral, Nombre Particular, CURP, Nacionalidad, Teléfono Particular, Clave de Elector, Folio INE, Correo Electrónico</w:t>
      </w:r>
      <w:r w:rsidRPr="002374AE">
        <w:rPr>
          <w:rFonts w:ascii="Palatino Linotype" w:eastAsia="Times New Roman" w:hAnsi="Palatino Linotype" w:cs="Tahoma"/>
          <w:bCs/>
          <w:sz w:val="24"/>
          <w:szCs w:val="24"/>
          <w:lang w:val="es-ES" w:eastAsia="es-ES"/>
        </w:rPr>
        <w:t>; por lo que a manera de ejemplo, se insertan l</w:t>
      </w:r>
      <w:r w:rsidR="00AA0297" w:rsidRPr="002374AE">
        <w:rPr>
          <w:rFonts w:ascii="Palatino Linotype" w:eastAsia="Times New Roman" w:hAnsi="Palatino Linotype" w:cs="Tahoma"/>
          <w:bCs/>
          <w:sz w:val="24"/>
          <w:szCs w:val="24"/>
          <w:lang w:val="es-ES" w:eastAsia="es-ES"/>
        </w:rPr>
        <w:t>as siguientes imágenes</w:t>
      </w:r>
      <w:r w:rsidRPr="002374AE">
        <w:rPr>
          <w:rFonts w:ascii="Palatino Linotype" w:eastAsia="Times New Roman" w:hAnsi="Palatino Linotype" w:cs="Tahoma"/>
          <w:bCs/>
          <w:sz w:val="24"/>
          <w:szCs w:val="24"/>
          <w:lang w:val="es-ES" w:eastAsia="es-ES"/>
        </w:rPr>
        <w:t>:</w:t>
      </w:r>
    </w:p>
    <w:p w14:paraId="3B27536C" w14:textId="77777777" w:rsidR="002D5727" w:rsidRPr="002374AE" w:rsidRDefault="002D5727" w:rsidP="00152437">
      <w:pPr>
        <w:spacing w:after="0" w:line="360" w:lineRule="auto"/>
        <w:jc w:val="both"/>
        <w:rPr>
          <w:rFonts w:ascii="Palatino Linotype" w:eastAsia="Times New Roman" w:hAnsi="Palatino Linotype" w:cs="Tahoma"/>
          <w:bCs/>
          <w:sz w:val="24"/>
          <w:szCs w:val="24"/>
          <w:lang w:val="es-ES" w:eastAsia="es-ES"/>
        </w:rPr>
      </w:pPr>
      <w:r w:rsidRPr="002374AE">
        <w:rPr>
          <w:rFonts w:ascii="Palatino Linotype" w:eastAsia="Times New Roman" w:hAnsi="Palatino Linotype" w:cs="Tahoma"/>
          <w:bCs/>
          <w:noProof/>
          <w:sz w:val="24"/>
          <w:szCs w:val="24"/>
          <w:lang w:eastAsia="es-MX"/>
        </w:rPr>
        <w:lastRenderedPageBreak/>
        <w:drawing>
          <wp:inline distT="0" distB="0" distL="0" distR="0" wp14:anchorId="1CE4FC59" wp14:editId="17B1AB04">
            <wp:extent cx="5753100" cy="42957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4295775"/>
                    </a:xfrm>
                    <a:prstGeom prst="rect">
                      <a:avLst/>
                    </a:prstGeom>
                    <a:noFill/>
                    <a:ln>
                      <a:noFill/>
                    </a:ln>
                  </pic:spPr>
                </pic:pic>
              </a:graphicData>
            </a:graphic>
          </wp:inline>
        </w:drawing>
      </w:r>
    </w:p>
    <w:p w14:paraId="6EB81BD7" w14:textId="77777777" w:rsidR="002D5727" w:rsidRPr="002374AE" w:rsidRDefault="002D5727" w:rsidP="00152437">
      <w:pPr>
        <w:spacing w:after="0" w:line="360" w:lineRule="auto"/>
        <w:jc w:val="both"/>
        <w:rPr>
          <w:rFonts w:ascii="Palatino Linotype" w:eastAsia="Times New Roman" w:hAnsi="Palatino Linotype" w:cs="Tahoma"/>
          <w:bCs/>
          <w:sz w:val="24"/>
          <w:szCs w:val="24"/>
          <w:lang w:val="es-ES" w:eastAsia="es-ES"/>
        </w:rPr>
      </w:pPr>
      <w:r w:rsidRPr="002374AE">
        <w:rPr>
          <w:rFonts w:ascii="Palatino Linotype" w:eastAsia="Times New Roman" w:hAnsi="Palatino Linotype" w:cs="Tahoma"/>
          <w:bCs/>
          <w:noProof/>
          <w:sz w:val="24"/>
          <w:szCs w:val="24"/>
          <w:lang w:eastAsia="es-MX"/>
        </w:rPr>
        <w:lastRenderedPageBreak/>
        <w:drawing>
          <wp:inline distT="0" distB="0" distL="0" distR="0" wp14:anchorId="15FA7346" wp14:editId="44250E75">
            <wp:extent cx="5743575" cy="78009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3575" cy="7800975"/>
                    </a:xfrm>
                    <a:prstGeom prst="rect">
                      <a:avLst/>
                    </a:prstGeom>
                    <a:noFill/>
                    <a:ln>
                      <a:noFill/>
                    </a:ln>
                  </pic:spPr>
                </pic:pic>
              </a:graphicData>
            </a:graphic>
          </wp:inline>
        </w:drawing>
      </w:r>
      <w:bookmarkStart w:id="0" w:name="_GoBack"/>
      <w:bookmarkEnd w:id="0"/>
    </w:p>
    <w:p w14:paraId="2810FD7E" w14:textId="77777777" w:rsidR="00152437" w:rsidRPr="002374AE" w:rsidRDefault="00152437" w:rsidP="00152437">
      <w:pPr>
        <w:spacing w:after="0" w:line="360" w:lineRule="auto"/>
        <w:jc w:val="both"/>
        <w:rPr>
          <w:rFonts w:ascii="Palatino Linotype" w:eastAsia="Times New Roman" w:hAnsi="Palatino Linotype" w:cs="Tahoma"/>
          <w:bCs/>
          <w:sz w:val="24"/>
          <w:szCs w:val="24"/>
          <w:lang w:val="es-ES" w:eastAsia="es-ES"/>
        </w:rPr>
      </w:pPr>
      <w:r w:rsidRPr="002374AE">
        <w:rPr>
          <w:rFonts w:ascii="Palatino Linotype" w:eastAsia="Times New Roman" w:hAnsi="Palatino Linotype" w:cs="Tahoma"/>
          <w:bCs/>
          <w:sz w:val="24"/>
          <w:szCs w:val="24"/>
          <w:lang w:val="es-ES" w:eastAsia="es-ES"/>
        </w:rPr>
        <w:lastRenderedPageBreak/>
        <w:t xml:space="preserve">Por lo que tenemos que </w:t>
      </w:r>
      <w:r w:rsidR="004B00AB" w:rsidRPr="002374AE">
        <w:rPr>
          <w:rFonts w:ascii="Palatino Linotype" w:eastAsia="Times New Roman" w:hAnsi="Palatino Linotype" w:cs="Tahoma"/>
          <w:bCs/>
          <w:sz w:val="24"/>
          <w:szCs w:val="24"/>
          <w:lang w:val="es-ES" w:eastAsia="es-ES"/>
        </w:rPr>
        <w:t>el Sujeto Obligado hizo entrega de la información con la que contaba</w:t>
      </w:r>
      <w:r w:rsidRPr="002374AE">
        <w:rPr>
          <w:rFonts w:ascii="Palatino Linotype" w:eastAsia="Times New Roman" w:hAnsi="Palatino Linotype" w:cs="Tahoma"/>
          <w:bCs/>
          <w:sz w:val="24"/>
          <w:szCs w:val="24"/>
          <w:lang w:val="es-ES" w:eastAsia="es-ES"/>
        </w:rPr>
        <w:t xml:space="preserve">, así que dicho punto estaría colmado por parte del </w:t>
      </w:r>
      <w:r w:rsidRPr="002374AE">
        <w:rPr>
          <w:rFonts w:ascii="Palatino Linotype" w:eastAsia="Times New Roman" w:hAnsi="Palatino Linotype" w:cs="Tahoma"/>
          <w:b/>
          <w:bCs/>
          <w:sz w:val="24"/>
          <w:szCs w:val="24"/>
          <w:lang w:val="es-ES" w:eastAsia="es-ES"/>
        </w:rPr>
        <w:t>Sujeto Obligado</w:t>
      </w:r>
      <w:r w:rsidRPr="002374AE">
        <w:rPr>
          <w:rFonts w:ascii="Palatino Linotype" w:eastAsia="Times New Roman" w:hAnsi="Palatino Linotype" w:cs="Tahoma"/>
          <w:bCs/>
          <w:sz w:val="24"/>
          <w:szCs w:val="24"/>
          <w:lang w:val="es-ES" w:eastAsia="es-ES"/>
        </w:rPr>
        <w:t>.</w:t>
      </w:r>
    </w:p>
    <w:p w14:paraId="2ED9A450" w14:textId="77777777" w:rsidR="00152437" w:rsidRPr="002374AE" w:rsidRDefault="00152437" w:rsidP="00152437">
      <w:pPr>
        <w:spacing w:after="0" w:line="360" w:lineRule="auto"/>
        <w:jc w:val="both"/>
        <w:rPr>
          <w:rFonts w:ascii="Palatino Linotype" w:eastAsia="Times New Roman" w:hAnsi="Palatino Linotype" w:cs="Tahoma"/>
          <w:bCs/>
          <w:sz w:val="24"/>
          <w:szCs w:val="24"/>
          <w:lang w:val="es-ES" w:eastAsia="es-ES"/>
        </w:rPr>
      </w:pPr>
    </w:p>
    <w:p w14:paraId="6E816D39" w14:textId="7634B70C" w:rsidR="00152437" w:rsidRPr="002374AE" w:rsidRDefault="00152437" w:rsidP="00152437">
      <w:pPr>
        <w:spacing w:after="0" w:line="360" w:lineRule="auto"/>
        <w:jc w:val="both"/>
        <w:rPr>
          <w:rFonts w:ascii="Palatino Linotype" w:eastAsia="Times New Roman" w:hAnsi="Palatino Linotype" w:cs="Tahoma"/>
          <w:bCs/>
          <w:sz w:val="24"/>
          <w:szCs w:val="24"/>
          <w:lang w:val="es-ES" w:eastAsia="es-ES"/>
        </w:rPr>
      </w:pPr>
      <w:r w:rsidRPr="002374AE">
        <w:rPr>
          <w:rFonts w:ascii="Palatino Linotype" w:eastAsia="Times New Roman" w:hAnsi="Palatino Linotype" w:cs="Tahoma"/>
          <w:bCs/>
          <w:sz w:val="24"/>
          <w:szCs w:val="24"/>
          <w:lang w:val="es-ES" w:eastAsia="es-ES"/>
        </w:rPr>
        <w:t>En segunda instancia, referente a</w:t>
      </w:r>
      <w:r w:rsidR="0082610D" w:rsidRPr="002374AE">
        <w:rPr>
          <w:rFonts w:ascii="Palatino Linotype" w:eastAsia="Times New Roman" w:hAnsi="Palatino Linotype" w:cs="Tahoma"/>
          <w:bCs/>
          <w:sz w:val="24"/>
          <w:szCs w:val="24"/>
          <w:lang w:val="es-ES" w:eastAsia="es-ES"/>
        </w:rPr>
        <w:t xml:space="preserve"> </w:t>
      </w:r>
      <w:r w:rsidRPr="002374AE">
        <w:rPr>
          <w:rFonts w:ascii="Palatino Linotype" w:eastAsia="Times New Roman" w:hAnsi="Palatino Linotype" w:cs="Tahoma"/>
          <w:bCs/>
          <w:sz w:val="24"/>
          <w:szCs w:val="24"/>
          <w:lang w:val="es-ES" w:eastAsia="es-ES"/>
        </w:rPr>
        <w:t>l</w:t>
      </w:r>
      <w:r w:rsidR="0082610D" w:rsidRPr="002374AE">
        <w:rPr>
          <w:rFonts w:ascii="Palatino Linotype" w:eastAsia="Times New Roman" w:hAnsi="Palatino Linotype" w:cs="Tahoma"/>
          <w:bCs/>
          <w:sz w:val="24"/>
          <w:szCs w:val="24"/>
          <w:lang w:val="es-ES" w:eastAsia="es-ES"/>
        </w:rPr>
        <w:t>os</w:t>
      </w:r>
      <w:r w:rsidRPr="002374AE">
        <w:rPr>
          <w:rFonts w:ascii="Palatino Linotype" w:eastAsia="Times New Roman" w:hAnsi="Palatino Linotype" w:cs="Tahoma"/>
          <w:bCs/>
          <w:sz w:val="24"/>
          <w:szCs w:val="24"/>
          <w:lang w:val="es-ES" w:eastAsia="es-ES"/>
        </w:rPr>
        <w:t xml:space="preserve"> recurso</w:t>
      </w:r>
      <w:r w:rsidR="0082610D" w:rsidRPr="002374AE">
        <w:rPr>
          <w:rFonts w:ascii="Palatino Linotype" w:eastAsia="Times New Roman" w:hAnsi="Palatino Linotype" w:cs="Tahoma"/>
          <w:bCs/>
          <w:sz w:val="24"/>
          <w:szCs w:val="24"/>
          <w:lang w:val="es-ES" w:eastAsia="es-ES"/>
        </w:rPr>
        <w:t>s</w:t>
      </w:r>
      <w:r w:rsidRPr="002374AE">
        <w:rPr>
          <w:rFonts w:ascii="Palatino Linotype" w:eastAsia="Times New Roman" w:hAnsi="Palatino Linotype" w:cs="Tahoma"/>
          <w:bCs/>
          <w:sz w:val="24"/>
          <w:szCs w:val="24"/>
          <w:lang w:val="es-ES" w:eastAsia="es-ES"/>
        </w:rPr>
        <w:t xml:space="preserve"> de revisión </w:t>
      </w:r>
      <w:r w:rsidRPr="002374AE">
        <w:rPr>
          <w:rFonts w:ascii="Palatino Linotype" w:eastAsia="Times New Roman" w:hAnsi="Palatino Linotype" w:cs="Tahoma"/>
          <w:b/>
          <w:bCs/>
          <w:sz w:val="24"/>
          <w:szCs w:val="24"/>
          <w:lang w:val="es-ES" w:eastAsia="es-ES"/>
        </w:rPr>
        <w:t>1</w:t>
      </w:r>
      <w:r w:rsidR="0082610D" w:rsidRPr="002374AE">
        <w:rPr>
          <w:rFonts w:ascii="Palatino Linotype" w:eastAsia="Times New Roman" w:hAnsi="Palatino Linotype" w:cs="Tahoma"/>
          <w:b/>
          <w:bCs/>
          <w:sz w:val="24"/>
          <w:szCs w:val="24"/>
          <w:lang w:val="es-ES" w:eastAsia="es-ES"/>
        </w:rPr>
        <w:t>1181</w:t>
      </w:r>
      <w:r w:rsidRPr="002374AE">
        <w:rPr>
          <w:rFonts w:ascii="Palatino Linotype" w:eastAsia="Times New Roman" w:hAnsi="Palatino Linotype" w:cs="Tahoma"/>
          <w:b/>
          <w:bCs/>
          <w:sz w:val="24"/>
          <w:szCs w:val="24"/>
          <w:lang w:val="es-ES" w:eastAsia="es-ES"/>
        </w:rPr>
        <w:t>/INFOEM/IP/RR/2022</w:t>
      </w:r>
      <w:r w:rsidR="002323DD" w:rsidRPr="002374AE">
        <w:rPr>
          <w:rFonts w:ascii="Palatino Linotype" w:eastAsia="Times New Roman" w:hAnsi="Palatino Linotype" w:cs="Tahoma"/>
          <w:b/>
          <w:bCs/>
          <w:sz w:val="24"/>
          <w:szCs w:val="24"/>
          <w:lang w:val="es-ES" w:eastAsia="es-ES"/>
        </w:rPr>
        <w:t xml:space="preserve">, 11182/INFOEM/IP/RR/2022 </w:t>
      </w:r>
      <w:r w:rsidR="0082610D" w:rsidRPr="002374AE">
        <w:rPr>
          <w:rFonts w:ascii="Palatino Linotype" w:eastAsia="Times New Roman" w:hAnsi="Palatino Linotype" w:cs="Tahoma"/>
          <w:b/>
          <w:bCs/>
          <w:sz w:val="24"/>
          <w:szCs w:val="24"/>
          <w:lang w:val="es-ES" w:eastAsia="es-ES"/>
        </w:rPr>
        <w:t>y 11183/INFOEM/IP/RR/2022</w:t>
      </w:r>
      <w:r w:rsidR="00980399" w:rsidRPr="002374AE">
        <w:rPr>
          <w:rFonts w:ascii="Palatino Linotype" w:eastAsia="Times New Roman" w:hAnsi="Palatino Linotype" w:cs="Tahoma"/>
          <w:bCs/>
          <w:sz w:val="24"/>
          <w:szCs w:val="24"/>
          <w:lang w:val="es-ES" w:eastAsia="es-ES"/>
        </w:rPr>
        <w:t xml:space="preserve">; tenemos que la </w:t>
      </w:r>
      <w:r w:rsidRPr="002374AE">
        <w:rPr>
          <w:rFonts w:ascii="Palatino Linotype" w:eastAsia="Times New Roman" w:hAnsi="Palatino Linotype" w:cs="Tahoma"/>
          <w:b/>
          <w:bCs/>
          <w:sz w:val="24"/>
          <w:szCs w:val="24"/>
          <w:lang w:val="es-ES" w:eastAsia="es-ES"/>
        </w:rPr>
        <w:t>Recurrente</w:t>
      </w:r>
      <w:r w:rsidRPr="002374AE">
        <w:rPr>
          <w:rFonts w:ascii="Palatino Linotype" w:eastAsia="Times New Roman" w:hAnsi="Palatino Linotype" w:cs="Tahoma"/>
          <w:bCs/>
          <w:sz w:val="24"/>
          <w:szCs w:val="24"/>
          <w:lang w:val="es-ES" w:eastAsia="es-ES"/>
        </w:rPr>
        <w:t xml:space="preserve"> se adolece </w:t>
      </w:r>
      <w:r w:rsidR="00980399" w:rsidRPr="002374AE">
        <w:rPr>
          <w:rFonts w:ascii="Palatino Linotype" w:eastAsia="Times New Roman" w:hAnsi="Palatino Linotype" w:cs="Tahoma"/>
          <w:bCs/>
          <w:sz w:val="24"/>
          <w:szCs w:val="24"/>
          <w:lang w:val="es-ES" w:eastAsia="es-ES"/>
        </w:rPr>
        <w:t>que</w:t>
      </w:r>
      <w:r w:rsidRPr="002374AE">
        <w:rPr>
          <w:rFonts w:ascii="Palatino Linotype" w:eastAsia="Times New Roman" w:hAnsi="Palatino Linotype" w:cs="Tahoma"/>
          <w:bCs/>
          <w:sz w:val="24"/>
          <w:szCs w:val="24"/>
          <w:lang w:val="es-ES" w:eastAsia="es-ES"/>
        </w:rPr>
        <w:t xml:space="preserve"> el soporte documental que remite el </w:t>
      </w:r>
      <w:r w:rsidRPr="002374AE">
        <w:rPr>
          <w:rFonts w:ascii="Palatino Linotype" w:eastAsia="Times New Roman" w:hAnsi="Palatino Linotype" w:cs="Tahoma"/>
          <w:b/>
          <w:bCs/>
          <w:sz w:val="24"/>
          <w:szCs w:val="24"/>
          <w:lang w:val="es-ES" w:eastAsia="es-ES"/>
        </w:rPr>
        <w:t>Sujeto Obligado</w:t>
      </w:r>
      <w:r w:rsidRPr="002374AE">
        <w:rPr>
          <w:rFonts w:ascii="Palatino Linotype" w:eastAsia="Times New Roman" w:hAnsi="Palatino Linotype" w:cs="Tahoma"/>
          <w:bCs/>
          <w:sz w:val="24"/>
          <w:szCs w:val="24"/>
          <w:lang w:val="es-ES" w:eastAsia="es-ES"/>
        </w:rPr>
        <w:t xml:space="preserve">, </w:t>
      </w:r>
      <w:r w:rsidR="002323DD" w:rsidRPr="002374AE">
        <w:rPr>
          <w:rFonts w:ascii="Palatino Linotype" w:eastAsia="Times New Roman" w:hAnsi="Palatino Linotype" w:cs="Tahoma"/>
          <w:bCs/>
          <w:sz w:val="24"/>
          <w:szCs w:val="24"/>
          <w:lang w:val="es-ES" w:eastAsia="es-ES"/>
        </w:rPr>
        <w:t>es incompleto, toda vez que refiere que hacen falta compras mayores</w:t>
      </w:r>
      <w:r w:rsidRPr="002374AE">
        <w:rPr>
          <w:rFonts w:ascii="Palatino Linotype" w:eastAsia="Times New Roman" w:hAnsi="Palatino Linotype" w:cs="Tahoma"/>
          <w:bCs/>
          <w:sz w:val="24"/>
          <w:szCs w:val="24"/>
          <w:lang w:val="es-ES" w:eastAsia="es-ES"/>
        </w:rPr>
        <w:t>.</w:t>
      </w:r>
    </w:p>
    <w:p w14:paraId="76480D94" w14:textId="77777777" w:rsidR="00152437" w:rsidRPr="002374AE" w:rsidRDefault="00152437" w:rsidP="00152437">
      <w:pPr>
        <w:spacing w:after="0" w:line="360" w:lineRule="auto"/>
        <w:jc w:val="both"/>
        <w:rPr>
          <w:rFonts w:ascii="Palatino Linotype" w:eastAsia="Times New Roman" w:hAnsi="Palatino Linotype" w:cs="Tahoma"/>
          <w:bCs/>
          <w:sz w:val="24"/>
          <w:szCs w:val="24"/>
          <w:lang w:val="es-ES" w:eastAsia="es-ES"/>
        </w:rPr>
      </w:pPr>
    </w:p>
    <w:p w14:paraId="453DD9EE" w14:textId="77FFF6EB" w:rsidR="00152437" w:rsidRPr="002374AE" w:rsidRDefault="00152437" w:rsidP="00152437">
      <w:pPr>
        <w:spacing w:after="0" w:line="360" w:lineRule="auto"/>
        <w:jc w:val="both"/>
        <w:rPr>
          <w:rFonts w:ascii="Palatino Linotype" w:eastAsia="Times New Roman" w:hAnsi="Palatino Linotype" w:cs="Times New Roman"/>
          <w:sz w:val="24"/>
          <w:szCs w:val="24"/>
          <w:lang w:val="es-ES" w:eastAsia="es-ES"/>
        </w:rPr>
      </w:pPr>
      <w:r w:rsidRPr="002374AE">
        <w:rPr>
          <w:rFonts w:ascii="Palatino Linotype" w:hAnsi="Palatino Linotype"/>
          <w:sz w:val="24"/>
          <w:lang w:eastAsia="es-MX"/>
        </w:rPr>
        <w:t xml:space="preserve">Lo dicho hasta aquí, se advierte que el </w:t>
      </w:r>
      <w:r w:rsidRPr="002374AE">
        <w:rPr>
          <w:rFonts w:ascii="Palatino Linotype" w:hAnsi="Palatino Linotype"/>
          <w:b/>
          <w:sz w:val="24"/>
          <w:lang w:eastAsia="es-MX"/>
        </w:rPr>
        <w:t>Sujeto Obligado</w:t>
      </w:r>
      <w:r w:rsidRPr="002374AE">
        <w:rPr>
          <w:rFonts w:ascii="Palatino Linotype" w:hAnsi="Palatino Linotype"/>
          <w:sz w:val="24"/>
          <w:lang w:eastAsia="es-MX"/>
        </w:rPr>
        <w:t xml:space="preserve"> cumplió con la entrega de la información solicitada por el particular; b</w:t>
      </w:r>
      <w:r w:rsidRPr="002374AE">
        <w:rPr>
          <w:rFonts w:ascii="Palatino Linotype" w:eastAsia="Times New Roman" w:hAnsi="Palatino Linotype" w:cs="Times New Roman"/>
          <w:sz w:val="24"/>
          <w:szCs w:val="24"/>
          <w:lang w:val="es-ES" w:eastAsia="es-MX"/>
        </w:rPr>
        <w:t xml:space="preserve">ajo ese contexto, se considera que, con el pronunciamiento realizado desde su respuesta primigenia por el </w:t>
      </w:r>
      <w:r w:rsidRPr="002374AE">
        <w:rPr>
          <w:rFonts w:ascii="Palatino Linotype" w:eastAsia="Times New Roman" w:hAnsi="Palatino Linotype" w:cs="Times New Roman"/>
          <w:b/>
          <w:sz w:val="24"/>
          <w:szCs w:val="24"/>
          <w:lang w:val="es-ES" w:eastAsia="es-MX"/>
        </w:rPr>
        <w:t>Sujeto Obligado</w:t>
      </w:r>
      <w:r w:rsidRPr="002374AE">
        <w:rPr>
          <w:rFonts w:ascii="Palatino Linotype" w:eastAsia="Times New Roman" w:hAnsi="Palatino Linotype" w:cs="Times New Roman"/>
          <w:sz w:val="24"/>
          <w:szCs w:val="24"/>
          <w:lang w:val="es-ES" w:eastAsia="es-MX"/>
        </w:rPr>
        <w:t>, colma en su totalidad con la</w:t>
      </w:r>
      <w:r w:rsidRPr="002374AE">
        <w:rPr>
          <w:rFonts w:ascii="Palatino Linotype" w:eastAsia="Times New Roman" w:hAnsi="Palatino Linotype" w:cs="Times New Roman"/>
          <w:sz w:val="24"/>
          <w:szCs w:val="24"/>
          <w:lang w:val="es-ES" w:eastAsia="es-ES"/>
        </w:rPr>
        <w:t xml:space="preserve"> información solicitada por el particular en las solicitudes información con folios </w:t>
      </w:r>
      <w:r w:rsidR="00AF3781" w:rsidRPr="002374AE">
        <w:rPr>
          <w:rFonts w:ascii="Palatino Linotype" w:eastAsia="Times New Roman" w:hAnsi="Palatino Linotype" w:cs="Times New Roman"/>
          <w:b/>
          <w:sz w:val="24"/>
          <w:szCs w:val="24"/>
          <w:lang w:val="es-ES" w:eastAsia="es-ES"/>
        </w:rPr>
        <w:t>0243/IXTASAL/</w:t>
      </w:r>
      <w:r w:rsidR="00526C56" w:rsidRPr="002374AE">
        <w:rPr>
          <w:rFonts w:ascii="Palatino Linotype" w:eastAsia="Times New Roman" w:hAnsi="Palatino Linotype" w:cs="Times New Roman"/>
          <w:b/>
          <w:sz w:val="24"/>
          <w:szCs w:val="24"/>
          <w:lang w:val="es-ES" w:eastAsia="es-ES"/>
        </w:rPr>
        <w:t xml:space="preserve">IP/2022, 00244/IXTASAL/IP/2022 </w:t>
      </w:r>
      <w:r w:rsidRPr="002374AE">
        <w:rPr>
          <w:rFonts w:ascii="Palatino Linotype" w:eastAsia="Times New Roman" w:hAnsi="Palatino Linotype" w:cs="Times New Roman"/>
          <w:sz w:val="24"/>
          <w:szCs w:val="24"/>
          <w:lang w:val="es-ES" w:eastAsia="es-ES"/>
        </w:rPr>
        <w:t xml:space="preserve">y </w:t>
      </w:r>
      <w:r w:rsidR="00AF3781" w:rsidRPr="002374AE">
        <w:rPr>
          <w:rFonts w:ascii="Palatino Linotype" w:eastAsia="Times New Roman" w:hAnsi="Palatino Linotype" w:cs="Times New Roman"/>
          <w:b/>
          <w:sz w:val="24"/>
          <w:szCs w:val="24"/>
          <w:lang w:val="es-ES" w:eastAsia="es-ES"/>
        </w:rPr>
        <w:t>00245/IXTASAL/IP/2022</w:t>
      </w:r>
      <w:r w:rsidRPr="002374AE">
        <w:rPr>
          <w:rFonts w:ascii="Palatino Linotype" w:eastAsia="Times New Roman" w:hAnsi="Palatino Linotype" w:cs="Times New Roman"/>
          <w:sz w:val="24"/>
          <w:szCs w:val="24"/>
          <w:lang w:val="es-ES" w:eastAsia="es-ES"/>
        </w:rPr>
        <w:t>.</w:t>
      </w:r>
    </w:p>
    <w:p w14:paraId="70DE6057" w14:textId="77777777" w:rsidR="00152437" w:rsidRPr="002374AE" w:rsidRDefault="00152437" w:rsidP="00152437">
      <w:pPr>
        <w:spacing w:after="0" w:line="360" w:lineRule="auto"/>
        <w:jc w:val="both"/>
        <w:rPr>
          <w:rFonts w:ascii="Palatino Linotype" w:eastAsia="Times New Roman" w:hAnsi="Palatino Linotype" w:cs="Times New Roman"/>
          <w:sz w:val="24"/>
          <w:szCs w:val="24"/>
          <w:lang w:val="es-ES" w:eastAsia="es-ES"/>
        </w:rPr>
      </w:pPr>
    </w:p>
    <w:p w14:paraId="1E22E47E" w14:textId="6596CDA4" w:rsidR="00AF3781" w:rsidRPr="002374AE" w:rsidRDefault="00AF3781" w:rsidP="00AF3781">
      <w:pPr>
        <w:spacing w:after="0" w:line="360" w:lineRule="auto"/>
        <w:jc w:val="both"/>
        <w:rPr>
          <w:rFonts w:ascii="Palatino Linotype" w:hAnsi="Palatino Linotype" w:cs="Arial"/>
          <w:sz w:val="24"/>
          <w:szCs w:val="24"/>
          <w:lang w:val="es-ES"/>
        </w:rPr>
      </w:pPr>
      <w:r w:rsidRPr="002374AE">
        <w:rPr>
          <w:rFonts w:ascii="Palatino Linotype" w:hAnsi="Palatino Linotype" w:cs="Arial"/>
          <w:sz w:val="24"/>
          <w:szCs w:val="24"/>
          <w:lang w:val="es-ES"/>
        </w:rPr>
        <w:t>En primer lugar, l</w:t>
      </w:r>
      <w:r w:rsidR="00980399" w:rsidRPr="002374AE">
        <w:rPr>
          <w:rFonts w:ascii="Palatino Linotype" w:hAnsi="Palatino Linotype" w:cs="Arial"/>
          <w:sz w:val="24"/>
          <w:szCs w:val="24"/>
          <w:lang w:val="es-ES"/>
        </w:rPr>
        <w:t>a</w:t>
      </w:r>
      <w:r w:rsidRPr="002374AE">
        <w:rPr>
          <w:rFonts w:ascii="Palatino Linotype" w:hAnsi="Palatino Linotype" w:cs="Arial"/>
          <w:sz w:val="24"/>
          <w:szCs w:val="24"/>
          <w:lang w:val="es-ES"/>
        </w:rPr>
        <w:t xml:space="preserve"> </w:t>
      </w:r>
      <w:r w:rsidRPr="002374AE">
        <w:rPr>
          <w:rFonts w:ascii="Palatino Linotype" w:hAnsi="Palatino Linotype" w:cs="Arial"/>
          <w:b/>
          <w:sz w:val="24"/>
          <w:szCs w:val="24"/>
          <w:lang w:val="es-ES"/>
        </w:rPr>
        <w:t>Recurrente</w:t>
      </w:r>
      <w:r w:rsidRPr="002374AE">
        <w:rPr>
          <w:rFonts w:ascii="Palatino Linotype" w:hAnsi="Palatino Linotype" w:cs="Arial"/>
          <w:sz w:val="24"/>
          <w:szCs w:val="24"/>
          <w:lang w:val="es-ES"/>
        </w:rPr>
        <w:t xml:space="preserve"> peticiona la entrega de información referente a los egresos, compras, licitaciones, pagos a proveedores y contratos firmados durante los meses de enero, febrero, marzo y abril del año en curso. El Sujet</w:t>
      </w:r>
      <w:r w:rsidR="00675285" w:rsidRPr="002374AE">
        <w:rPr>
          <w:rFonts w:ascii="Palatino Linotype" w:hAnsi="Palatino Linotype" w:cs="Arial"/>
          <w:sz w:val="24"/>
          <w:szCs w:val="24"/>
          <w:lang w:val="es-ES"/>
        </w:rPr>
        <w:t>o Obligado responde remitiendo diversos documentos que responden a lo peticionado por el ahora recurrente</w:t>
      </w:r>
      <w:r w:rsidRPr="002374AE">
        <w:rPr>
          <w:rFonts w:ascii="Palatino Linotype" w:hAnsi="Palatino Linotype" w:cs="Arial"/>
          <w:sz w:val="24"/>
          <w:szCs w:val="24"/>
          <w:lang w:val="es-ES"/>
        </w:rPr>
        <w:t>.</w:t>
      </w:r>
    </w:p>
    <w:p w14:paraId="3BA4650E" w14:textId="77777777" w:rsidR="00AF3781" w:rsidRPr="002374AE" w:rsidRDefault="00AF3781" w:rsidP="00AF3781">
      <w:pPr>
        <w:spacing w:after="0" w:line="360" w:lineRule="auto"/>
        <w:jc w:val="both"/>
        <w:rPr>
          <w:rFonts w:ascii="Palatino Linotype" w:hAnsi="Palatino Linotype" w:cs="Arial"/>
          <w:sz w:val="24"/>
          <w:szCs w:val="24"/>
          <w:lang w:val="es-ES"/>
        </w:rPr>
      </w:pPr>
    </w:p>
    <w:p w14:paraId="2CC5952A" w14:textId="77777777" w:rsidR="00AF3781" w:rsidRPr="002374AE" w:rsidRDefault="00AF3781" w:rsidP="00AF3781">
      <w:pPr>
        <w:autoSpaceDE w:val="0"/>
        <w:autoSpaceDN w:val="0"/>
        <w:adjustRightInd w:val="0"/>
        <w:spacing w:after="0" w:line="360" w:lineRule="auto"/>
        <w:jc w:val="both"/>
        <w:rPr>
          <w:rFonts w:ascii="Palatino Linotype" w:hAnsi="Palatino Linotype" w:cs="Arial"/>
          <w:color w:val="000000" w:themeColor="text1"/>
          <w:sz w:val="24"/>
          <w:szCs w:val="24"/>
        </w:rPr>
      </w:pPr>
      <w:r w:rsidRPr="002374AE">
        <w:rPr>
          <w:rFonts w:ascii="Palatino Linotype" w:hAnsi="Palatino Linotype" w:cs="Arial"/>
          <w:sz w:val="24"/>
          <w:szCs w:val="24"/>
        </w:rPr>
        <w:t xml:space="preserve">Atentos a lo anterior, es necesario precisar que este Órgano Garante no cuenta con atribuciones para dudar de la veracidad </w:t>
      </w:r>
      <w:r w:rsidRPr="002374AE">
        <w:rPr>
          <w:rFonts w:ascii="Palatino Linotype" w:hAnsi="Palatino Linotype" w:cs="Arial"/>
          <w:color w:val="000000" w:themeColor="text1"/>
          <w:sz w:val="24"/>
          <w:szCs w:val="24"/>
        </w:rPr>
        <w:t xml:space="preserve">de la información remitida por los sujetos obligados, conforme al artículo 36 que otorga la Ley de la Materia. Sirve de sustento a </w:t>
      </w:r>
      <w:r w:rsidRPr="002374AE">
        <w:rPr>
          <w:rFonts w:ascii="Palatino Linotype" w:hAnsi="Palatino Linotype" w:cs="Arial"/>
          <w:color w:val="000000" w:themeColor="text1"/>
          <w:sz w:val="24"/>
          <w:szCs w:val="24"/>
        </w:rPr>
        <w:lastRenderedPageBreak/>
        <w:t>lo anterior, el criterio 31/10 emitido por el entonces Instituto Federal de Acceso a la Información y Protección de Datos, ahora Instituto Nacional de Acceso a la Información y Protección de Datos, que enuncia lo siguiente:</w:t>
      </w:r>
    </w:p>
    <w:p w14:paraId="32F8463F" w14:textId="77777777" w:rsidR="00AF3781" w:rsidRPr="002374AE" w:rsidRDefault="00AF3781" w:rsidP="00AF3781">
      <w:pPr>
        <w:autoSpaceDE w:val="0"/>
        <w:autoSpaceDN w:val="0"/>
        <w:adjustRightInd w:val="0"/>
        <w:spacing w:after="0" w:line="360" w:lineRule="auto"/>
        <w:jc w:val="both"/>
        <w:rPr>
          <w:rFonts w:ascii="Palatino Linotype" w:hAnsi="Palatino Linotype" w:cs="Arial"/>
          <w:color w:val="000000" w:themeColor="text1"/>
          <w:sz w:val="24"/>
          <w:szCs w:val="24"/>
        </w:rPr>
      </w:pPr>
    </w:p>
    <w:p w14:paraId="79ABBE7E" w14:textId="77777777" w:rsidR="00AF3781" w:rsidRPr="002374AE" w:rsidRDefault="00AF3781" w:rsidP="00AF3781">
      <w:pPr>
        <w:autoSpaceDE w:val="0"/>
        <w:autoSpaceDN w:val="0"/>
        <w:adjustRightInd w:val="0"/>
        <w:spacing w:after="0" w:line="240" w:lineRule="auto"/>
        <w:ind w:left="567" w:right="567"/>
        <w:jc w:val="both"/>
        <w:rPr>
          <w:rFonts w:ascii="Palatino Linotype" w:hAnsi="Palatino Linotype" w:cs="Arial"/>
          <w:b/>
        </w:rPr>
      </w:pPr>
      <w:r w:rsidRPr="002374AE">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2374AE">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374AE">
        <w:rPr>
          <w:rFonts w:ascii="Palatino Linotype" w:hAnsi="Palatino Linotype" w:cs="Arial"/>
          <w:i/>
          <w:color w:val="000000" w:themeColor="text1"/>
        </w:rPr>
        <w:t>Marván</w:t>
      </w:r>
      <w:proofErr w:type="spellEnd"/>
      <w:r w:rsidRPr="002374AE">
        <w:rPr>
          <w:rFonts w:ascii="Palatino Linotype" w:hAnsi="Palatino Linotype" w:cs="Arial"/>
          <w:i/>
          <w:color w:val="000000" w:themeColor="text1"/>
        </w:rPr>
        <w:t xml:space="preserve"> Laborde 2395/09 Secretaría de Economía - María </w:t>
      </w:r>
      <w:proofErr w:type="spellStart"/>
      <w:r w:rsidRPr="002374AE">
        <w:rPr>
          <w:rFonts w:ascii="Palatino Linotype" w:hAnsi="Palatino Linotype" w:cs="Arial"/>
          <w:i/>
          <w:color w:val="000000" w:themeColor="text1"/>
        </w:rPr>
        <w:t>Marván</w:t>
      </w:r>
      <w:proofErr w:type="spellEnd"/>
      <w:r w:rsidRPr="002374AE">
        <w:rPr>
          <w:rFonts w:ascii="Palatino Linotype" w:hAnsi="Palatino Linotype" w:cs="Arial"/>
          <w:i/>
          <w:color w:val="000000" w:themeColor="text1"/>
        </w:rPr>
        <w:t xml:space="preserve"> Laborde 0837/10 Administración Portuaria Integral de Veracruz, S.A. de C.V. – María </w:t>
      </w:r>
      <w:proofErr w:type="spellStart"/>
      <w:r w:rsidRPr="002374AE">
        <w:rPr>
          <w:rFonts w:ascii="Palatino Linotype" w:hAnsi="Palatino Linotype" w:cs="Arial"/>
          <w:i/>
          <w:color w:val="000000" w:themeColor="text1"/>
        </w:rPr>
        <w:t>Marván</w:t>
      </w:r>
      <w:proofErr w:type="spellEnd"/>
      <w:r w:rsidRPr="002374AE">
        <w:rPr>
          <w:rFonts w:ascii="Palatino Linotype" w:hAnsi="Palatino Linotype" w:cs="Arial"/>
          <w:i/>
          <w:color w:val="000000" w:themeColor="text1"/>
        </w:rPr>
        <w:t xml:space="preserve"> Laborde”</w:t>
      </w:r>
    </w:p>
    <w:p w14:paraId="4CB7DF49" w14:textId="77777777" w:rsidR="00AF3781" w:rsidRPr="002374AE" w:rsidRDefault="00AF3781" w:rsidP="00AF3781">
      <w:pPr>
        <w:spacing w:after="0" w:line="360" w:lineRule="auto"/>
        <w:jc w:val="both"/>
        <w:rPr>
          <w:rFonts w:ascii="Palatino Linotype" w:eastAsia="Times New Roman" w:hAnsi="Palatino Linotype" w:cs="Arial"/>
          <w:sz w:val="24"/>
          <w:szCs w:val="24"/>
          <w:lang w:val="es-ES_tradnl" w:eastAsia="es-ES"/>
        </w:rPr>
      </w:pPr>
    </w:p>
    <w:p w14:paraId="44FDC292" w14:textId="77777777" w:rsidR="00AF3781" w:rsidRPr="002374AE" w:rsidRDefault="00AF3781" w:rsidP="00AF3781">
      <w:pPr>
        <w:spacing w:after="0" w:line="360" w:lineRule="auto"/>
        <w:jc w:val="both"/>
        <w:rPr>
          <w:rFonts w:ascii="Palatino Linotype" w:hAnsi="Palatino Linotype" w:cs="Arial"/>
          <w:sz w:val="24"/>
          <w:szCs w:val="24"/>
          <w:lang w:val="es-ES"/>
        </w:rPr>
      </w:pPr>
      <w:r w:rsidRPr="002374AE">
        <w:rPr>
          <w:rFonts w:ascii="Palatino Linotype" w:hAnsi="Palatino Linotype" w:cs="Arial"/>
          <w:sz w:val="24"/>
          <w:szCs w:val="24"/>
          <w:lang w:val="es-ES"/>
        </w:rPr>
        <w:t xml:space="preserve">Con base en lo anterior, este Órgano Garante al carecer de atribuciones para dudar de la veracidad de las manifestaciones del </w:t>
      </w:r>
      <w:r w:rsidRPr="002374AE">
        <w:rPr>
          <w:rFonts w:ascii="Palatino Linotype" w:hAnsi="Palatino Linotype" w:cs="Arial"/>
          <w:b/>
          <w:sz w:val="24"/>
          <w:szCs w:val="24"/>
          <w:lang w:val="es-ES"/>
        </w:rPr>
        <w:t>Sujeto Obligado</w:t>
      </w:r>
      <w:r w:rsidRPr="002374AE">
        <w:rPr>
          <w:rFonts w:ascii="Palatino Linotype" w:hAnsi="Palatino Linotype" w:cs="Arial"/>
          <w:sz w:val="24"/>
          <w:szCs w:val="24"/>
          <w:lang w:val="es-ES"/>
        </w:rPr>
        <w:t>, relativas a que la relación laboral ha dejado de subsistir, se tienen por ciertas, aunado que las mismas se acreditan con el soporte documental.</w:t>
      </w:r>
    </w:p>
    <w:p w14:paraId="561E26B7" w14:textId="77777777" w:rsidR="00AF3781" w:rsidRPr="002374AE" w:rsidRDefault="00AF3781" w:rsidP="00AF3781">
      <w:pPr>
        <w:spacing w:after="0" w:line="360" w:lineRule="auto"/>
        <w:jc w:val="both"/>
        <w:rPr>
          <w:rFonts w:ascii="Palatino Linotype" w:hAnsi="Palatino Linotype" w:cs="Arial"/>
          <w:sz w:val="24"/>
          <w:szCs w:val="24"/>
          <w:lang w:val="es-ES"/>
        </w:rPr>
      </w:pPr>
    </w:p>
    <w:p w14:paraId="5DC025DA" w14:textId="77777777" w:rsidR="00AF3781" w:rsidRPr="002374AE" w:rsidRDefault="00AF3781" w:rsidP="00AF3781">
      <w:pPr>
        <w:spacing w:line="360" w:lineRule="auto"/>
        <w:jc w:val="both"/>
        <w:rPr>
          <w:rFonts w:ascii="Palatino Linotype" w:hAnsi="Palatino Linotype"/>
          <w:sz w:val="24"/>
          <w:szCs w:val="24"/>
          <w:lang w:eastAsia="es-MX"/>
        </w:rPr>
      </w:pPr>
      <w:r w:rsidRPr="002374AE">
        <w:rPr>
          <w:rFonts w:ascii="Palatino Linotype" w:hAnsi="Palatino Linotype" w:cs="Arial"/>
          <w:sz w:val="24"/>
          <w:szCs w:val="24"/>
          <w:lang w:val="es-ES"/>
        </w:rPr>
        <w:t xml:space="preserve">En esa virtud, atendiendo que la información peticionada está sujeta a la condicionante que la persona referida sea servidor público adscrito al </w:t>
      </w:r>
      <w:r w:rsidRPr="002374AE">
        <w:rPr>
          <w:rFonts w:ascii="Palatino Linotype" w:hAnsi="Palatino Linotype" w:cs="Arial"/>
          <w:b/>
          <w:sz w:val="24"/>
          <w:szCs w:val="24"/>
          <w:lang w:val="es-ES"/>
        </w:rPr>
        <w:t>Sujeto Obligado</w:t>
      </w:r>
      <w:r w:rsidRPr="002374AE">
        <w:rPr>
          <w:rFonts w:ascii="Palatino Linotype" w:hAnsi="Palatino Linotype" w:cs="Arial"/>
          <w:sz w:val="24"/>
          <w:szCs w:val="24"/>
          <w:lang w:val="es-ES"/>
        </w:rPr>
        <w:t xml:space="preserve">, consecuentemente, al no existir el acto generador, </w:t>
      </w:r>
      <w:r w:rsidRPr="002374AE">
        <w:rPr>
          <w:rFonts w:ascii="Palatino Linotype" w:hAnsi="Palatino Linotype"/>
          <w:sz w:val="24"/>
          <w:szCs w:val="24"/>
          <w:lang w:eastAsia="es-MX"/>
        </w:rPr>
        <w:t xml:space="preserve">el soporte documental peticionado </w:t>
      </w:r>
      <w:r w:rsidRPr="002374AE">
        <w:rPr>
          <w:rFonts w:ascii="Palatino Linotype" w:hAnsi="Palatino Linotype"/>
          <w:sz w:val="24"/>
          <w:szCs w:val="24"/>
          <w:lang w:eastAsia="es-MX"/>
        </w:rPr>
        <w:lastRenderedPageBreak/>
        <w:t>no puede obrar en los archivos de dicha autoridad, ya que no puede probarse por ser lógica y materialmente imposible, debido a que, la persona señalada en la solicitud de información ha dejado de ser servidor público adscrito al Sujeto Obligado.</w:t>
      </w:r>
    </w:p>
    <w:p w14:paraId="2F790133" w14:textId="77777777" w:rsidR="00AF3781" w:rsidRPr="002374AE" w:rsidRDefault="00AF3781" w:rsidP="00AF3781">
      <w:pPr>
        <w:spacing w:after="0" w:line="360" w:lineRule="auto"/>
        <w:jc w:val="both"/>
        <w:rPr>
          <w:rFonts w:ascii="Palatino Linotype" w:hAnsi="Palatino Linotype"/>
          <w:sz w:val="24"/>
          <w:szCs w:val="24"/>
          <w:lang w:eastAsia="es-MX"/>
        </w:rPr>
      </w:pPr>
    </w:p>
    <w:p w14:paraId="502FD5AC" w14:textId="77777777" w:rsidR="00AF3781" w:rsidRPr="002374AE" w:rsidRDefault="00AF3781" w:rsidP="00AF3781">
      <w:pPr>
        <w:spacing w:after="0" w:line="360" w:lineRule="auto"/>
        <w:jc w:val="both"/>
        <w:rPr>
          <w:rFonts w:ascii="Palatino Linotype" w:hAnsi="Palatino Linotype"/>
          <w:sz w:val="24"/>
          <w:szCs w:val="24"/>
          <w:lang w:eastAsia="es-MX"/>
        </w:rPr>
      </w:pPr>
      <w:r w:rsidRPr="002374AE">
        <w:rPr>
          <w:rFonts w:ascii="Palatino Linotype" w:hAnsi="Palatino Linotype"/>
          <w:sz w:val="24"/>
          <w:szCs w:val="24"/>
          <w:lang w:eastAsia="es-MX"/>
        </w:rPr>
        <w:t xml:space="preserve">De lo anterior, se coligue que el </w:t>
      </w:r>
      <w:r w:rsidRPr="002374AE">
        <w:rPr>
          <w:rFonts w:ascii="Palatino Linotype" w:hAnsi="Palatino Linotype"/>
          <w:b/>
          <w:sz w:val="24"/>
          <w:szCs w:val="24"/>
          <w:lang w:eastAsia="es-MX"/>
        </w:rPr>
        <w:t>Sujeto Obligado</w:t>
      </w:r>
      <w:r w:rsidRPr="002374AE">
        <w:rPr>
          <w:rFonts w:ascii="Palatino Linotype" w:hAnsi="Palatino Linotype"/>
          <w:sz w:val="24"/>
          <w:szCs w:val="24"/>
          <w:lang w:eastAsia="es-MX"/>
        </w:rPr>
        <w:t xml:space="preserve">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 Sirve de sustento la Tesis Aislada 267287, emanada por el Máximo Juzgador de la Nación, la cual refiere lo siguiente:</w:t>
      </w:r>
    </w:p>
    <w:p w14:paraId="562500A6" w14:textId="77777777" w:rsidR="00AF3781" w:rsidRPr="002374AE" w:rsidRDefault="00AF3781" w:rsidP="00AF3781">
      <w:pPr>
        <w:spacing w:after="0" w:line="360" w:lineRule="auto"/>
        <w:jc w:val="both"/>
        <w:rPr>
          <w:rFonts w:ascii="Palatino Linotype" w:hAnsi="Palatino Linotype"/>
          <w:sz w:val="24"/>
          <w:szCs w:val="24"/>
          <w:lang w:eastAsia="es-MX"/>
        </w:rPr>
      </w:pPr>
    </w:p>
    <w:p w14:paraId="6496BFFC" w14:textId="77777777" w:rsidR="00AF3781" w:rsidRPr="002374AE" w:rsidRDefault="00AF3781" w:rsidP="00AF3781">
      <w:pPr>
        <w:spacing w:after="0" w:line="240" w:lineRule="auto"/>
        <w:ind w:left="567" w:right="567"/>
        <w:jc w:val="both"/>
        <w:rPr>
          <w:rFonts w:ascii="Palatino Linotype" w:hAnsi="Palatino Linotype"/>
          <w:szCs w:val="24"/>
          <w:lang w:eastAsia="es-MX"/>
        </w:rPr>
      </w:pPr>
      <w:r w:rsidRPr="002374AE">
        <w:rPr>
          <w:rFonts w:ascii="Palatino Linotype" w:hAnsi="Palatino Linotype"/>
          <w:b/>
          <w:bCs/>
          <w:i/>
          <w:iCs/>
          <w:szCs w:val="24"/>
          <w:lang w:eastAsia="es-MX"/>
        </w:rPr>
        <w:t>HECHOS NEGATIVOS, NO SON SUSCEPTIBLES DE DEMOSTRACIÓN. ”</w:t>
      </w:r>
      <w:r w:rsidRPr="002374AE">
        <w:rPr>
          <w:rFonts w:ascii="Palatino Linotype" w:hAnsi="Palatino Linotype"/>
          <w:i/>
          <w:iCs/>
          <w:szCs w:val="24"/>
          <w:lang w:eastAsia="es-MX"/>
        </w:rPr>
        <w:t xml:space="preserve"> Tratándose de un hecho negativo, el Juez no tiene por qué invocar prueba alguna de la que se desprenda, ya que es bien sabido que esta clase de hechos no son susceptibles de demostración.</w:t>
      </w:r>
    </w:p>
    <w:p w14:paraId="06502508" w14:textId="77777777" w:rsidR="00AF3781" w:rsidRPr="002374AE" w:rsidRDefault="00AF3781" w:rsidP="00AF3781">
      <w:pPr>
        <w:spacing w:after="0" w:line="240" w:lineRule="auto"/>
        <w:ind w:left="567" w:right="567"/>
        <w:jc w:val="both"/>
        <w:rPr>
          <w:rFonts w:ascii="Palatino Linotype" w:hAnsi="Palatino Linotype"/>
          <w:i/>
          <w:iCs/>
          <w:szCs w:val="24"/>
          <w:lang w:eastAsia="es-MX"/>
        </w:rPr>
      </w:pPr>
      <w:r w:rsidRPr="002374AE">
        <w:rPr>
          <w:rFonts w:ascii="Palatino Linotype" w:hAnsi="Palatino Linotype"/>
          <w:i/>
          <w:iCs/>
          <w:szCs w:val="24"/>
          <w:lang w:eastAsia="es-MX"/>
        </w:rPr>
        <w:t>Amparo en revisión 2022/61. José García Florín (Menor). 9 de octubre de 1961. Cinco votos. Ponente: José Rivera Pérez Campos.”</w:t>
      </w:r>
    </w:p>
    <w:p w14:paraId="4BA94865" w14:textId="77777777" w:rsidR="00AF3781" w:rsidRPr="002374AE" w:rsidRDefault="00AF3781" w:rsidP="00AF3781">
      <w:pPr>
        <w:spacing w:after="0" w:line="360" w:lineRule="auto"/>
        <w:jc w:val="both"/>
        <w:rPr>
          <w:rFonts w:ascii="Palatino Linotype" w:hAnsi="Palatino Linotype"/>
          <w:sz w:val="24"/>
          <w:szCs w:val="24"/>
          <w:lang w:eastAsia="es-MX"/>
        </w:rPr>
      </w:pPr>
    </w:p>
    <w:p w14:paraId="384B3624" w14:textId="77777777" w:rsidR="00AF3781" w:rsidRPr="002374AE" w:rsidRDefault="00AF3781" w:rsidP="00AF3781">
      <w:pPr>
        <w:spacing w:after="0" w:line="360" w:lineRule="auto"/>
        <w:jc w:val="both"/>
        <w:rPr>
          <w:rFonts w:ascii="Palatino Linotype" w:hAnsi="Palatino Linotype"/>
          <w:sz w:val="24"/>
          <w:szCs w:val="24"/>
          <w:lang w:eastAsia="es-MX"/>
        </w:rPr>
      </w:pPr>
      <w:r w:rsidRPr="002374AE">
        <w:rPr>
          <w:rFonts w:ascii="Palatino Linotype" w:hAnsi="Palatino Linotype"/>
          <w:sz w:val="24"/>
          <w:szCs w:val="24"/>
          <w:lang w:eastAsia="es-MX"/>
        </w:rPr>
        <w:t xml:space="preserve">De igual forma viene a colación el </w:t>
      </w:r>
      <w:r w:rsidRPr="002374AE">
        <w:rPr>
          <w:rFonts w:ascii="Palatino Linotype" w:hAnsi="Palatino Linotype"/>
          <w:b/>
          <w:sz w:val="24"/>
          <w:szCs w:val="24"/>
          <w:lang w:eastAsia="es-MX"/>
        </w:rPr>
        <w:t>Criterio 7/2017</w:t>
      </w:r>
      <w:r w:rsidRPr="002374AE">
        <w:rPr>
          <w:rFonts w:ascii="Palatino Linotype" w:hAnsi="Palatino Linotype"/>
          <w:sz w:val="24"/>
          <w:szCs w:val="24"/>
          <w:lang w:eastAsia="es-MX"/>
        </w:rPr>
        <w:t>, emitido por el Instituto Nacional de Transparencia, Acceso a la Información y Protección de Datos Personales, cuyo texto se transcribe a continuación:</w:t>
      </w:r>
    </w:p>
    <w:p w14:paraId="3868C8B0" w14:textId="77777777" w:rsidR="00AF3781" w:rsidRPr="002374AE" w:rsidRDefault="00AF3781" w:rsidP="00AF3781">
      <w:pPr>
        <w:spacing w:after="0" w:line="360" w:lineRule="auto"/>
        <w:jc w:val="both"/>
        <w:rPr>
          <w:rFonts w:ascii="Palatino Linotype" w:hAnsi="Palatino Linotype"/>
          <w:sz w:val="24"/>
          <w:szCs w:val="24"/>
          <w:lang w:eastAsia="es-MX"/>
        </w:rPr>
      </w:pPr>
    </w:p>
    <w:p w14:paraId="26E7D7F6" w14:textId="77777777" w:rsidR="00AF3781" w:rsidRPr="002374AE" w:rsidRDefault="00AF3781" w:rsidP="00AF3781">
      <w:pPr>
        <w:spacing w:after="0" w:line="240" w:lineRule="auto"/>
        <w:ind w:left="567" w:right="567"/>
        <w:jc w:val="both"/>
        <w:rPr>
          <w:rFonts w:ascii="Palatino Linotype" w:hAnsi="Palatino Linotype"/>
          <w:i/>
          <w:szCs w:val="24"/>
          <w:lang w:val="es-ES" w:eastAsia="es-MX"/>
        </w:rPr>
      </w:pPr>
      <w:r w:rsidRPr="002374AE">
        <w:rPr>
          <w:rFonts w:ascii="Palatino Linotype" w:hAnsi="Palatino Linotype"/>
          <w:b/>
          <w:i/>
          <w:szCs w:val="24"/>
          <w:lang w:val="es-ES" w:eastAsia="es-MX"/>
        </w:rPr>
        <w:t>Casos en los que no es necesario que el Comité de Transparencia confirme formalmente la inexistencia de la información.</w:t>
      </w:r>
      <w:r w:rsidRPr="002374AE">
        <w:rPr>
          <w:rFonts w:ascii="Palatino Linotype" w:hAnsi="Palatino Linotype"/>
          <w:i/>
          <w:szCs w:val="24"/>
          <w:lang w:val="es-ES" w:eastAsia="es-MX"/>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w:t>
      </w:r>
      <w:r w:rsidRPr="002374AE">
        <w:rPr>
          <w:rFonts w:ascii="Palatino Linotype" w:hAnsi="Palatino Linotype"/>
          <w:i/>
          <w:szCs w:val="24"/>
          <w:lang w:val="es-ES" w:eastAsia="es-MX"/>
        </w:rPr>
        <w:lastRenderedPageBreak/>
        <w:t>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754D1E9" w14:textId="77777777" w:rsidR="00AF3781" w:rsidRPr="002374AE" w:rsidRDefault="00AF3781" w:rsidP="00AF3781">
      <w:pPr>
        <w:spacing w:after="0" w:line="360" w:lineRule="auto"/>
        <w:jc w:val="both"/>
        <w:rPr>
          <w:rFonts w:ascii="Palatino Linotype" w:hAnsi="Palatino Linotype"/>
          <w:sz w:val="24"/>
          <w:szCs w:val="24"/>
          <w:lang w:eastAsia="es-MX"/>
        </w:rPr>
      </w:pPr>
    </w:p>
    <w:p w14:paraId="5BA7FD43" w14:textId="70E52E36" w:rsidR="00E039D2" w:rsidRPr="002374AE" w:rsidRDefault="00E039D2" w:rsidP="00E039D2">
      <w:pPr>
        <w:spacing w:line="360" w:lineRule="auto"/>
        <w:jc w:val="both"/>
        <w:rPr>
          <w:rFonts w:ascii="Palatino Linotype" w:hAnsi="Palatino Linotype" w:cs="Arial"/>
          <w:noProof/>
          <w:sz w:val="24"/>
          <w:szCs w:val="24"/>
        </w:rPr>
      </w:pPr>
      <w:r w:rsidRPr="002374AE">
        <w:rPr>
          <w:rFonts w:ascii="Palatino Linotype" w:hAnsi="Palatino Linotype" w:cs="Arial"/>
          <w:sz w:val="24"/>
          <w:szCs w:val="24"/>
          <w:lang w:val="es-ES"/>
        </w:rPr>
        <w:t xml:space="preserve">Respecto del recurso de revisión </w:t>
      </w:r>
      <w:r w:rsidRPr="002374AE">
        <w:rPr>
          <w:rFonts w:ascii="Palatino Linotype" w:hAnsi="Palatino Linotype" w:cs="Arial"/>
          <w:b/>
          <w:sz w:val="24"/>
          <w:szCs w:val="24"/>
          <w:lang w:val="es-ES"/>
        </w:rPr>
        <w:t>11182/INFOEM/IP/RR/2022</w:t>
      </w:r>
      <w:r w:rsidRPr="002374AE">
        <w:rPr>
          <w:rFonts w:ascii="Palatino Linotype" w:hAnsi="Palatino Linotype" w:cs="Arial"/>
          <w:noProof/>
          <w:sz w:val="24"/>
          <w:szCs w:val="24"/>
        </w:rPr>
        <w:t>, para delimitar las fronteras conceptuales de las unidades administrativas en cita, resulta oportuno traer a colación el artículo 95, fracciones I, IV, V, XIV, XVI, XVII de la Ley Organica</w:t>
      </w:r>
      <w:r w:rsidR="0069080B" w:rsidRPr="002374AE">
        <w:rPr>
          <w:rFonts w:ascii="Palatino Linotype" w:hAnsi="Palatino Linotype" w:cs="Arial"/>
          <w:noProof/>
          <w:sz w:val="24"/>
          <w:szCs w:val="24"/>
        </w:rPr>
        <w:t xml:space="preserve"> Municipal del Estado de México</w:t>
      </w:r>
      <w:r w:rsidRPr="002374AE">
        <w:rPr>
          <w:rFonts w:ascii="Palatino Linotype" w:hAnsi="Palatino Linotype" w:cs="Arial"/>
          <w:noProof/>
          <w:sz w:val="24"/>
          <w:szCs w:val="24"/>
        </w:rPr>
        <w:t xml:space="preserve">; artículo 32 de la Ley de Fiscalización Superior del Estado de México, así como los apartados </w:t>
      </w:r>
      <w:r w:rsidRPr="002374AE">
        <w:rPr>
          <w:rFonts w:ascii="Palatino Linotype" w:hAnsi="Palatino Linotype" w:cs="Arial"/>
          <w:b/>
          <w:bCs/>
          <w:noProof/>
          <w:sz w:val="24"/>
          <w:szCs w:val="24"/>
        </w:rPr>
        <w:t>206010000</w:t>
      </w:r>
      <w:r w:rsidRPr="002374AE">
        <w:rPr>
          <w:rFonts w:ascii="Palatino Linotype" w:hAnsi="Palatino Linotype" w:cs="Arial"/>
          <w:noProof/>
          <w:sz w:val="24"/>
          <w:szCs w:val="24"/>
        </w:rPr>
        <w:t xml:space="preserve"> “Dirección General de Administración”, </w:t>
      </w:r>
      <w:r w:rsidRPr="002374AE">
        <w:rPr>
          <w:rFonts w:ascii="Palatino Linotype" w:hAnsi="Palatino Linotype" w:cs="Arial"/>
          <w:b/>
          <w:bCs/>
          <w:noProof/>
          <w:sz w:val="24"/>
          <w:szCs w:val="24"/>
        </w:rPr>
        <w:t>206010002</w:t>
      </w:r>
      <w:r w:rsidRPr="002374AE">
        <w:rPr>
          <w:rFonts w:ascii="Palatino Linotype" w:hAnsi="Palatino Linotype" w:cs="Arial"/>
          <w:noProof/>
          <w:sz w:val="24"/>
          <w:szCs w:val="24"/>
        </w:rPr>
        <w:t xml:space="preserve"> “Delegación Administrativa” y </w:t>
      </w:r>
      <w:r w:rsidRPr="002374AE">
        <w:rPr>
          <w:rFonts w:ascii="Palatino Linotype" w:hAnsi="Palatino Linotype" w:cs="Arial"/>
          <w:b/>
          <w:bCs/>
          <w:noProof/>
          <w:sz w:val="24"/>
          <w:szCs w:val="24"/>
        </w:rPr>
        <w:t>206012000</w:t>
      </w:r>
      <w:r w:rsidRPr="002374AE">
        <w:rPr>
          <w:rFonts w:ascii="Palatino Linotype" w:hAnsi="Palatino Linotype" w:cs="Arial"/>
          <w:noProof/>
          <w:sz w:val="24"/>
          <w:szCs w:val="24"/>
        </w:rPr>
        <w:t xml:space="preserve"> “Dirección de Recursos Humanos” del Manual de Organización de la Dirección General de Administración, porciones normativas que disponen a la literalidad lo siguiente: </w:t>
      </w:r>
    </w:p>
    <w:p w14:paraId="56ABDE90" w14:textId="77777777" w:rsidR="00E039D2" w:rsidRPr="002374AE" w:rsidRDefault="00E039D2" w:rsidP="00E039D2">
      <w:pPr>
        <w:pStyle w:val="Citas"/>
        <w:jc w:val="center"/>
        <w:rPr>
          <w:b/>
          <w:bCs/>
          <w:noProof/>
        </w:rPr>
      </w:pPr>
      <w:r w:rsidRPr="002374AE">
        <w:rPr>
          <w:b/>
          <w:bCs/>
          <w:noProof/>
        </w:rPr>
        <w:t>LEY ORGANICA MUNICIPAL DEL ESTADO DE MÉXICO</w:t>
      </w:r>
    </w:p>
    <w:p w14:paraId="1A861162" w14:textId="77777777" w:rsidR="00E039D2" w:rsidRPr="002374AE" w:rsidRDefault="00E039D2" w:rsidP="00E039D2">
      <w:pPr>
        <w:pStyle w:val="Citas"/>
      </w:pPr>
      <w:r w:rsidRPr="002374AE">
        <w:t>“Artículo 95.- Son atribuciones del tesorero municipal:</w:t>
      </w:r>
    </w:p>
    <w:p w14:paraId="245592A0" w14:textId="77777777" w:rsidR="00E039D2" w:rsidRPr="002374AE" w:rsidRDefault="00E039D2" w:rsidP="00E039D2">
      <w:pPr>
        <w:pStyle w:val="Citas"/>
      </w:pPr>
      <w:r w:rsidRPr="002374AE">
        <w:t>I. Administrar la hacienda pública municipal, de conformidad con las disposiciones legales aplicables;</w:t>
      </w:r>
    </w:p>
    <w:p w14:paraId="01E6DC8B" w14:textId="77777777" w:rsidR="00E039D2" w:rsidRPr="002374AE" w:rsidRDefault="00E039D2" w:rsidP="00E039D2">
      <w:pPr>
        <w:pStyle w:val="Citas"/>
        <w:rPr>
          <w:noProof/>
          <w:sz w:val="24"/>
          <w:szCs w:val="24"/>
        </w:rPr>
      </w:pPr>
      <w:r w:rsidRPr="002374AE">
        <w:rPr>
          <w:noProof/>
          <w:sz w:val="24"/>
          <w:szCs w:val="24"/>
        </w:rPr>
        <w:t>(…)</w:t>
      </w:r>
    </w:p>
    <w:p w14:paraId="10A780DD" w14:textId="77777777" w:rsidR="00E039D2" w:rsidRPr="002374AE" w:rsidRDefault="00E039D2" w:rsidP="00E039D2">
      <w:pPr>
        <w:pStyle w:val="Citas"/>
      </w:pPr>
      <w:r w:rsidRPr="002374AE">
        <w:t>IV. Llevar los registros contables, financieros y administrativos de los ingresos, egresos, e inventarios;</w:t>
      </w:r>
    </w:p>
    <w:p w14:paraId="050752E4" w14:textId="77777777" w:rsidR="00E039D2" w:rsidRPr="002374AE" w:rsidRDefault="00E039D2" w:rsidP="00E039D2">
      <w:pPr>
        <w:pStyle w:val="Citas"/>
      </w:pPr>
      <w:r w:rsidRPr="002374AE">
        <w:t>V. Proporcionar oportunamente al ayuntamiento todos los datos o informes que sean necesarios para la formulación del Presupuesto de Egresos Municipales, vigilando que se ajuste a las disposiciones de esta Ley y otros ordenamientos aplicables;</w:t>
      </w:r>
    </w:p>
    <w:p w14:paraId="0503AC94" w14:textId="77777777" w:rsidR="00E039D2" w:rsidRPr="002374AE" w:rsidRDefault="00E039D2" w:rsidP="00E039D2">
      <w:pPr>
        <w:pStyle w:val="Citas"/>
      </w:pPr>
      <w:r w:rsidRPr="002374AE">
        <w:lastRenderedPageBreak/>
        <w:t>(…)</w:t>
      </w:r>
    </w:p>
    <w:p w14:paraId="790062A2" w14:textId="77777777" w:rsidR="00E039D2" w:rsidRPr="002374AE" w:rsidRDefault="00E039D2" w:rsidP="00E039D2">
      <w:pPr>
        <w:pStyle w:val="Citas"/>
      </w:pPr>
      <w:r w:rsidRPr="002374AE">
        <w:t>XIV. Ministrar a su inmediato antecesor todos los datos oficiales que le solicitare, para contestar los pliegos de observaciones y alcances que formule y deduzca el Órgano Superior de Fiscalización del Estado de México</w:t>
      </w:r>
    </w:p>
    <w:p w14:paraId="1ED4DBE3" w14:textId="77777777" w:rsidR="00E039D2" w:rsidRPr="002374AE" w:rsidRDefault="00E039D2" w:rsidP="00E039D2">
      <w:pPr>
        <w:pStyle w:val="Citas"/>
      </w:pPr>
      <w:r w:rsidRPr="002374AE">
        <w:t>(…)</w:t>
      </w:r>
    </w:p>
    <w:p w14:paraId="670450D4" w14:textId="77777777" w:rsidR="00E039D2" w:rsidRPr="002374AE" w:rsidRDefault="00E039D2" w:rsidP="00E039D2">
      <w:pPr>
        <w:pStyle w:val="Citas"/>
      </w:pPr>
      <w:r w:rsidRPr="002374AE">
        <w:t xml:space="preserve">XVI. Glosar oportunamente las cuentas del ayuntamiento; </w:t>
      </w:r>
    </w:p>
    <w:p w14:paraId="2B9DCC27" w14:textId="77777777" w:rsidR="00E039D2" w:rsidRPr="002374AE" w:rsidRDefault="00E039D2" w:rsidP="00E039D2">
      <w:pPr>
        <w:pStyle w:val="Citas"/>
      </w:pPr>
      <w:r w:rsidRPr="002374AE">
        <w:t>XVII. Contestar oportunamente los pliegos de observaciones y responsabilidad que haga la Órgano Superior de Fiscalización del Estado de México, así como atender en tiempo y forma las solicitudes de información que éste requiera, informando al ayuntamiento;</w:t>
      </w:r>
    </w:p>
    <w:p w14:paraId="5FADC6AA" w14:textId="77777777" w:rsidR="00E039D2" w:rsidRPr="002374AE" w:rsidRDefault="00E039D2" w:rsidP="00E039D2">
      <w:pPr>
        <w:pStyle w:val="Citas"/>
        <w:rPr>
          <w:b/>
          <w:bCs/>
        </w:rPr>
      </w:pPr>
      <w:r w:rsidRPr="002374AE">
        <w:t xml:space="preserve">(…)” </w:t>
      </w:r>
      <w:r w:rsidRPr="002374AE">
        <w:rPr>
          <w:b/>
          <w:bCs/>
        </w:rPr>
        <w:t>(Sic)</w:t>
      </w:r>
    </w:p>
    <w:p w14:paraId="64C38806" w14:textId="77777777" w:rsidR="00E039D2" w:rsidRPr="002374AE" w:rsidRDefault="00E039D2" w:rsidP="00E039D2">
      <w:pPr>
        <w:spacing w:line="360" w:lineRule="auto"/>
        <w:jc w:val="both"/>
      </w:pPr>
    </w:p>
    <w:p w14:paraId="3C46374E" w14:textId="77777777" w:rsidR="00E039D2" w:rsidRPr="002374AE" w:rsidRDefault="00E039D2" w:rsidP="00E039D2">
      <w:pPr>
        <w:pStyle w:val="Citas"/>
        <w:jc w:val="center"/>
        <w:rPr>
          <w:b/>
          <w:bCs/>
          <w:noProof/>
        </w:rPr>
      </w:pPr>
      <w:r w:rsidRPr="002374AE">
        <w:rPr>
          <w:b/>
          <w:bCs/>
          <w:noProof/>
        </w:rPr>
        <w:t>LEY DE FISCALIZACIÓN SUPERIOR DEL ESTADO DE MÉXICO</w:t>
      </w:r>
    </w:p>
    <w:p w14:paraId="6CC47F1A" w14:textId="77777777" w:rsidR="00E039D2" w:rsidRPr="002374AE" w:rsidRDefault="00E039D2" w:rsidP="00E039D2">
      <w:pPr>
        <w:pStyle w:val="Citas"/>
      </w:pPr>
      <w:r w:rsidRPr="002374AE">
        <w:t>“Artículo 32.- - El Gobernador del Estado, por conducto del titular de la dependencia competente, presentará a la Legislatura la cuenta pública del Gobierno del Estado del ejercicio fiscal inmediato anterior, a más tardar el treinta de abril de cada año</w:t>
      </w:r>
    </w:p>
    <w:p w14:paraId="494D0B7F" w14:textId="77777777" w:rsidR="00E039D2" w:rsidRPr="002374AE" w:rsidRDefault="00E039D2" w:rsidP="00E039D2">
      <w:pPr>
        <w:pStyle w:val="Citas"/>
        <w:rPr>
          <w:b/>
          <w:bCs/>
          <w:u w:val="single"/>
        </w:rPr>
      </w:pPr>
      <w:r w:rsidRPr="002374AE">
        <w:rPr>
          <w:b/>
          <w:bCs/>
          <w:u w:val="single"/>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14:paraId="2BBED523" w14:textId="77777777" w:rsidR="00E039D2" w:rsidRPr="002374AE" w:rsidRDefault="00E039D2" w:rsidP="00E039D2">
      <w:pPr>
        <w:pStyle w:val="Citas"/>
        <w:rPr>
          <w:b/>
          <w:bCs/>
        </w:rPr>
      </w:pPr>
      <w:r w:rsidRPr="002374AE">
        <w:lastRenderedPageBreak/>
        <w:t xml:space="preserve">Las cuentas públicas deberán presentarse conforme a lo establecido en la Ley General de Contabilidad Gubernamental, Ley de Disciplina Financiera delas Entidades Federativas y los Municipios y demás disposiciones aplicables.” </w:t>
      </w:r>
      <w:r w:rsidRPr="002374AE">
        <w:rPr>
          <w:b/>
          <w:bCs/>
        </w:rPr>
        <w:t>(Sic)</w:t>
      </w:r>
    </w:p>
    <w:p w14:paraId="53037CED" w14:textId="77777777" w:rsidR="00E039D2" w:rsidRPr="002374AE" w:rsidRDefault="00E039D2" w:rsidP="00E039D2">
      <w:pPr>
        <w:pStyle w:val="Citas"/>
        <w:rPr>
          <w:b/>
          <w:bCs/>
        </w:rPr>
      </w:pPr>
    </w:p>
    <w:p w14:paraId="47DC6870" w14:textId="77777777" w:rsidR="00E039D2" w:rsidRPr="002374AE" w:rsidRDefault="00E039D2" w:rsidP="00E039D2">
      <w:pPr>
        <w:pStyle w:val="Citas"/>
        <w:jc w:val="center"/>
        <w:rPr>
          <w:b/>
          <w:bCs/>
        </w:rPr>
      </w:pPr>
      <w:r w:rsidRPr="002374AE">
        <w:rPr>
          <w:b/>
          <w:bCs/>
          <w:noProof/>
          <w:sz w:val="24"/>
          <w:szCs w:val="24"/>
        </w:rPr>
        <w:t>MANUAL DE ORGANIZACIÓN DE LA DIRECCIÓN GENERAL DE ADMINISTRACIÓN</w:t>
      </w:r>
    </w:p>
    <w:p w14:paraId="6D9F7072" w14:textId="77777777" w:rsidR="00E039D2" w:rsidRPr="002374AE" w:rsidRDefault="00E039D2" w:rsidP="00E039D2">
      <w:pPr>
        <w:pStyle w:val="Citas"/>
        <w:rPr>
          <w:b/>
          <w:bCs/>
        </w:rPr>
      </w:pPr>
      <w:r w:rsidRPr="002374AE">
        <w:rPr>
          <w:b/>
          <w:bCs/>
        </w:rPr>
        <w:t>206010000 Dirección General de Administración</w:t>
      </w:r>
    </w:p>
    <w:p w14:paraId="18A9A480" w14:textId="77777777" w:rsidR="00E039D2" w:rsidRPr="002374AE" w:rsidRDefault="00E039D2" w:rsidP="00E039D2">
      <w:pPr>
        <w:pStyle w:val="Citas"/>
        <w:rPr>
          <w:b/>
          <w:bCs/>
        </w:rPr>
      </w:pPr>
      <w:r w:rsidRPr="002374AE">
        <w:rPr>
          <w:b/>
          <w:bCs/>
        </w:rPr>
        <w:t>Objetivo:</w:t>
      </w:r>
    </w:p>
    <w:p w14:paraId="3F18894F" w14:textId="77777777" w:rsidR="00E039D2" w:rsidRPr="002374AE" w:rsidRDefault="00E039D2" w:rsidP="00E039D2">
      <w:pPr>
        <w:pStyle w:val="Citas"/>
      </w:pPr>
      <w:r w:rsidRPr="002374AE">
        <w:t>Definir, establecer, difundir y aplicar la normatividad para la administración de personal, adquisición, asignación, uso y mantenimiento de bienes, contratación y prestación de servicios, ministración y aplicación de la tecnología de la información y comunicaciones, que requieran las diferentes dependencias y órganos que integran la administración pública municipal, para la ejecución de sus funciones, buscando siempre las mejores condiciones de oportunidad, precio, calidad y financiamiento, bajo un esquema de transparencia, a fin de racionalizar los recursos humanos, materiales, técnicos y tecnológicos, así como el adecuado control del parque vehicular y de bienes muebles e inmuebles.</w:t>
      </w:r>
    </w:p>
    <w:p w14:paraId="2B586821" w14:textId="77777777" w:rsidR="00E039D2" w:rsidRPr="002374AE" w:rsidRDefault="00E039D2" w:rsidP="00E039D2">
      <w:pPr>
        <w:pStyle w:val="Citas"/>
        <w:rPr>
          <w:b/>
          <w:bCs/>
        </w:rPr>
      </w:pPr>
      <w:r w:rsidRPr="002374AE">
        <w:rPr>
          <w:b/>
          <w:bCs/>
        </w:rPr>
        <w:t>Funciones:</w:t>
      </w:r>
    </w:p>
    <w:p w14:paraId="799F77F3" w14:textId="77777777" w:rsidR="00E039D2" w:rsidRPr="002374AE" w:rsidRDefault="00E039D2" w:rsidP="00E039D2">
      <w:pPr>
        <w:pStyle w:val="Citas"/>
      </w:pPr>
      <w:r w:rsidRPr="002374AE">
        <w:t>(…)</w:t>
      </w:r>
    </w:p>
    <w:p w14:paraId="75C9ADCB" w14:textId="77777777" w:rsidR="00E039D2" w:rsidRPr="002374AE" w:rsidRDefault="00E039D2" w:rsidP="00E039D2">
      <w:pPr>
        <w:pStyle w:val="Citas"/>
      </w:pPr>
      <w:r w:rsidRPr="002374AE">
        <w:t xml:space="preserve">4. Validar la elaboración y distribución de la nómina del personal que labora en el ayuntamiento con la finalidad de que cada trabajador devengue su sueldo </w:t>
      </w:r>
      <w:r w:rsidRPr="002374AE">
        <w:lastRenderedPageBreak/>
        <w:t>correspondiente, lo anterior conforme a la normatividad aplicable y el presupuesto autorizado;</w:t>
      </w:r>
    </w:p>
    <w:p w14:paraId="551D4326" w14:textId="77777777" w:rsidR="00E039D2" w:rsidRPr="002374AE" w:rsidRDefault="00E039D2" w:rsidP="00E039D2">
      <w:pPr>
        <w:pStyle w:val="Citas"/>
      </w:pPr>
      <w:r w:rsidRPr="002374AE">
        <w:t>(…)</w:t>
      </w:r>
    </w:p>
    <w:p w14:paraId="5EA5F320" w14:textId="77777777" w:rsidR="00E039D2" w:rsidRPr="002374AE" w:rsidRDefault="00E039D2" w:rsidP="00E039D2">
      <w:pPr>
        <w:pStyle w:val="Citas"/>
        <w:rPr>
          <w:b/>
          <w:bCs/>
        </w:rPr>
      </w:pPr>
      <w:r w:rsidRPr="002374AE">
        <w:rPr>
          <w:b/>
          <w:bCs/>
        </w:rPr>
        <w:t>206010002 Delegación Administrativa</w:t>
      </w:r>
    </w:p>
    <w:p w14:paraId="1F6D092A" w14:textId="77777777" w:rsidR="00E039D2" w:rsidRPr="002374AE" w:rsidRDefault="00E039D2" w:rsidP="00E039D2">
      <w:pPr>
        <w:pStyle w:val="Citas"/>
        <w:rPr>
          <w:b/>
          <w:bCs/>
        </w:rPr>
      </w:pPr>
      <w:r w:rsidRPr="002374AE">
        <w:rPr>
          <w:b/>
          <w:bCs/>
        </w:rPr>
        <w:t>Objetivo:</w:t>
      </w:r>
    </w:p>
    <w:p w14:paraId="3505515F" w14:textId="77777777" w:rsidR="00E039D2" w:rsidRPr="002374AE" w:rsidRDefault="00E039D2" w:rsidP="00E039D2">
      <w:pPr>
        <w:pStyle w:val="Citas"/>
      </w:pPr>
      <w:r w:rsidRPr="002374AE">
        <w:t>Planear, organizar, coordinar y controlar las acciones en cuanto a recursos humanos, materiales, financieros y de tecnología, así como de servicios generales necesarios para el eficiente y eficaz funcionamiento de las unidades administrativas de la Dirección General de Administración.</w:t>
      </w:r>
    </w:p>
    <w:p w14:paraId="280F7D6F" w14:textId="77777777" w:rsidR="00E039D2" w:rsidRPr="002374AE" w:rsidRDefault="00E039D2" w:rsidP="00E039D2">
      <w:pPr>
        <w:pStyle w:val="Citas"/>
        <w:rPr>
          <w:b/>
          <w:bCs/>
        </w:rPr>
      </w:pPr>
      <w:r w:rsidRPr="002374AE">
        <w:rPr>
          <w:b/>
          <w:bCs/>
        </w:rPr>
        <w:t>Funciones:</w:t>
      </w:r>
    </w:p>
    <w:p w14:paraId="754BCF95" w14:textId="77777777" w:rsidR="00E039D2" w:rsidRPr="002374AE" w:rsidRDefault="00E039D2" w:rsidP="00E039D2">
      <w:pPr>
        <w:pStyle w:val="Citas"/>
      </w:pPr>
      <w:r w:rsidRPr="002374AE">
        <w:t>(…)</w:t>
      </w:r>
    </w:p>
    <w:p w14:paraId="7867732C" w14:textId="77777777" w:rsidR="00E039D2" w:rsidRPr="002374AE" w:rsidRDefault="00E039D2" w:rsidP="00E039D2">
      <w:pPr>
        <w:pStyle w:val="Citas"/>
      </w:pPr>
      <w:r w:rsidRPr="002374AE">
        <w:t>6. Recibir y validar las facturas de los proveedores de bienes y servicios para garantizar que cumplan con todos los requisitos fiscales establecidos en la normatividad aplicable y verificar que se reciban de conformidad los bienes, insumos y servicios solicitados por las unidades administrativas de la Dirección General de Administración;</w:t>
      </w:r>
    </w:p>
    <w:p w14:paraId="33BA5C7E" w14:textId="77777777" w:rsidR="00E039D2" w:rsidRPr="002374AE" w:rsidRDefault="00E039D2" w:rsidP="00E039D2">
      <w:pPr>
        <w:pStyle w:val="Citas"/>
      </w:pPr>
      <w:r w:rsidRPr="002374AE">
        <w:t>(…)</w:t>
      </w:r>
    </w:p>
    <w:p w14:paraId="0F7B0AD8" w14:textId="77777777" w:rsidR="00E039D2" w:rsidRPr="002374AE" w:rsidRDefault="00E039D2" w:rsidP="00E039D2">
      <w:pPr>
        <w:pStyle w:val="Citas"/>
        <w:rPr>
          <w:b/>
          <w:bCs/>
        </w:rPr>
      </w:pPr>
      <w:r w:rsidRPr="002374AE">
        <w:rPr>
          <w:b/>
          <w:bCs/>
        </w:rPr>
        <w:t>206012000 Dirección de Recursos Humanos</w:t>
      </w:r>
    </w:p>
    <w:p w14:paraId="7E5BB55D" w14:textId="77777777" w:rsidR="00E039D2" w:rsidRPr="002374AE" w:rsidRDefault="00E039D2" w:rsidP="00E039D2">
      <w:pPr>
        <w:pStyle w:val="Citas"/>
        <w:rPr>
          <w:b/>
          <w:bCs/>
        </w:rPr>
      </w:pPr>
      <w:r w:rsidRPr="002374AE">
        <w:rPr>
          <w:b/>
          <w:bCs/>
        </w:rPr>
        <w:t>Objetivo:</w:t>
      </w:r>
    </w:p>
    <w:p w14:paraId="1F49BA22" w14:textId="77777777" w:rsidR="00E039D2" w:rsidRPr="002374AE" w:rsidRDefault="00E039D2" w:rsidP="00E039D2">
      <w:pPr>
        <w:pStyle w:val="Citas"/>
      </w:pPr>
      <w:r w:rsidRPr="002374AE">
        <w:t xml:space="preserve">Planear, implementar, organizar, dirigir y controlar, conforme a las normas aplicables, los sistemas, procesos, procedimientos y mecanismos para la </w:t>
      </w:r>
      <w:r w:rsidRPr="002374AE">
        <w:lastRenderedPageBreak/>
        <w:t>administración y desarrollo de los recursos humanos; regular las condiciones de trabajo que debe cumplir el Ayuntamiento respecto a las obligaciones en materia laboral, fiscal y de seguridad social que se generan en una relación laboral, así como realizar el pago de sueldos y salarios del personal que permita el adecuado funcionamiento de las dependencias de la administración pública municipal de Toluca.</w:t>
      </w:r>
    </w:p>
    <w:p w14:paraId="6A765BE0" w14:textId="77777777" w:rsidR="00E039D2" w:rsidRPr="002374AE" w:rsidRDefault="00E039D2" w:rsidP="00E039D2">
      <w:pPr>
        <w:pStyle w:val="Citas"/>
      </w:pPr>
      <w:r w:rsidRPr="002374AE">
        <w:t xml:space="preserve">(…) </w:t>
      </w:r>
    </w:p>
    <w:p w14:paraId="59AFA30C" w14:textId="77777777" w:rsidR="00E039D2" w:rsidRPr="002374AE" w:rsidRDefault="00E039D2" w:rsidP="00E039D2">
      <w:pPr>
        <w:pStyle w:val="Citas"/>
        <w:rPr>
          <w:b/>
          <w:bCs/>
        </w:rPr>
      </w:pPr>
      <w:r w:rsidRPr="002374AE">
        <w:rPr>
          <w:b/>
          <w:bCs/>
        </w:rPr>
        <w:t>Funciones:</w:t>
      </w:r>
    </w:p>
    <w:p w14:paraId="420EFB2B" w14:textId="77777777" w:rsidR="00E039D2" w:rsidRPr="002374AE" w:rsidRDefault="00E039D2" w:rsidP="00E039D2">
      <w:pPr>
        <w:pStyle w:val="Citas"/>
      </w:pPr>
      <w:r w:rsidRPr="002374AE">
        <w:t>(…)</w:t>
      </w:r>
    </w:p>
    <w:p w14:paraId="53C68B78" w14:textId="77777777" w:rsidR="00E039D2" w:rsidRPr="002374AE" w:rsidRDefault="00E039D2" w:rsidP="00E039D2">
      <w:pPr>
        <w:pStyle w:val="Citas"/>
      </w:pPr>
      <w:r w:rsidRPr="002374AE">
        <w:t>10. Analizar, supervisar y controlar que los movimientos de personal se realicen de conformidad con el tabulador de sueldos y salarios autorizado y con lo establecido en la Ley del Trabajo de los Servidores Públicos del Estado y Municipios, Ley General de Responsabilidades Administrativas del Estado de México y Municipios, Ley del Impuesto Sobre la Renta, Ley Federal del Trabajo y normatividad aplicable en materia de remuneraciones a servidores públicos para la adecuada aplicación del presupuesto asignado para tal efecto;</w:t>
      </w:r>
    </w:p>
    <w:p w14:paraId="02E15530" w14:textId="77777777" w:rsidR="00E039D2" w:rsidRPr="002374AE" w:rsidRDefault="00E039D2" w:rsidP="00E039D2">
      <w:pPr>
        <w:pStyle w:val="Citas"/>
      </w:pPr>
      <w:r w:rsidRPr="002374AE">
        <w:t>(…)</w:t>
      </w:r>
    </w:p>
    <w:p w14:paraId="198DB6B5" w14:textId="77777777" w:rsidR="00E039D2" w:rsidRPr="002374AE" w:rsidRDefault="00E039D2" w:rsidP="00E039D2">
      <w:pPr>
        <w:pStyle w:val="Citas"/>
      </w:pPr>
      <w:r w:rsidRPr="002374AE">
        <w:t xml:space="preserve">12. Supervisar que las remuneraciones asignadas al personal del Ayuntamiento se entreguen oportunamente, acorde a su modalidad de pago y régimen de contratación, apegándose a la normatividad aplicable y al presupuesto autorizado; </w:t>
      </w:r>
    </w:p>
    <w:p w14:paraId="6CA6EDEF" w14:textId="77777777" w:rsidR="00E039D2" w:rsidRPr="002374AE" w:rsidRDefault="00E039D2" w:rsidP="00E039D2">
      <w:pPr>
        <w:pStyle w:val="Citas"/>
      </w:pPr>
      <w:r w:rsidRPr="002374AE">
        <w:t xml:space="preserve">13. Validar la información procesada en la base de datos de nómina, correspondiente a cada pago calendarizado de forma quincenal y extraordinario, para el debido control del presupuesto asignado; </w:t>
      </w:r>
    </w:p>
    <w:p w14:paraId="5B02D2CC" w14:textId="77777777" w:rsidR="00E039D2" w:rsidRPr="002374AE" w:rsidRDefault="00E039D2" w:rsidP="00E039D2">
      <w:pPr>
        <w:pStyle w:val="Citas"/>
      </w:pPr>
      <w:r w:rsidRPr="002374AE">
        <w:lastRenderedPageBreak/>
        <w:t>14. Supervisar que se lleve a cabo la conciliación quincenal de la nómina con el Departamento de Control de Pagos de Servicios Personales de la Tesorería Municipal;</w:t>
      </w:r>
    </w:p>
    <w:p w14:paraId="165DC862" w14:textId="77777777" w:rsidR="00E039D2" w:rsidRPr="002374AE" w:rsidRDefault="00E039D2" w:rsidP="00E039D2">
      <w:pPr>
        <w:pStyle w:val="Citas"/>
        <w:rPr>
          <w:b/>
          <w:bCs/>
        </w:rPr>
      </w:pPr>
      <w:r w:rsidRPr="002374AE">
        <w:t xml:space="preserve">(…)” </w:t>
      </w:r>
      <w:r w:rsidRPr="002374AE">
        <w:rPr>
          <w:b/>
          <w:bCs/>
        </w:rPr>
        <w:t>(Sic)</w:t>
      </w:r>
    </w:p>
    <w:p w14:paraId="26DD1D23" w14:textId="77777777" w:rsidR="00E039D2" w:rsidRPr="002374AE" w:rsidRDefault="00E039D2" w:rsidP="00E039D2">
      <w:pPr>
        <w:spacing w:line="360" w:lineRule="auto"/>
        <w:jc w:val="both"/>
      </w:pPr>
    </w:p>
    <w:p w14:paraId="0BB390C6" w14:textId="77777777" w:rsidR="00E039D2" w:rsidRPr="002374AE" w:rsidRDefault="00E039D2" w:rsidP="00E039D2">
      <w:pPr>
        <w:spacing w:line="360" w:lineRule="auto"/>
        <w:jc w:val="both"/>
        <w:rPr>
          <w:rFonts w:ascii="Palatino Linotype" w:hAnsi="Palatino Linotype" w:cs="Arial"/>
          <w:sz w:val="24"/>
          <w:szCs w:val="24"/>
        </w:rPr>
      </w:pPr>
      <w:r w:rsidRPr="002374AE">
        <w:rPr>
          <w:rFonts w:ascii="Palatino Linotype" w:hAnsi="Palatino Linotype" w:cs="Arial"/>
          <w:sz w:val="24"/>
          <w:szCs w:val="24"/>
        </w:rPr>
        <w:t xml:space="preserve">Del análisis sistemático y armónico de la normatividad previamente plasmada se desprende que la Tesorería Municipal da cuenta de los ingresos y egresos, administra la hacienda pública municipal e incluso responde pliegos de observaciones derivado de los informes remitidos al Órgano Superior de Fiscalización del Estado de México. </w:t>
      </w:r>
    </w:p>
    <w:p w14:paraId="02C5B33B" w14:textId="77777777" w:rsidR="00E039D2" w:rsidRPr="002374AE" w:rsidRDefault="00E039D2" w:rsidP="00E039D2">
      <w:pPr>
        <w:spacing w:line="360" w:lineRule="auto"/>
        <w:jc w:val="both"/>
        <w:rPr>
          <w:rFonts w:ascii="Palatino Linotype" w:hAnsi="Palatino Linotype" w:cs="Arial"/>
          <w:sz w:val="24"/>
          <w:szCs w:val="24"/>
        </w:rPr>
      </w:pPr>
      <w:r w:rsidRPr="002374AE">
        <w:rPr>
          <w:rFonts w:ascii="Palatino Linotype" w:hAnsi="Palatino Linotype" w:cs="Arial"/>
          <w:sz w:val="24"/>
          <w:szCs w:val="24"/>
        </w:rPr>
        <w:t xml:space="preserve"> Por su parte, la Dirección de Administración regula diversas aristas de los recursos humanos, englobando la relativa al pago de remuneraciones. Asimismo, a través de su Departamento de Recursos Materiales genera, posee y administra diversos soportes documentales vinculados con proveedores, incluyendo lo relativo a las facturas de pago. </w:t>
      </w:r>
    </w:p>
    <w:p w14:paraId="434E93AA" w14:textId="29F39B45" w:rsidR="00526C56" w:rsidRPr="002374AE" w:rsidRDefault="00010479" w:rsidP="00E039D2">
      <w:pPr>
        <w:spacing w:line="360" w:lineRule="auto"/>
        <w:jc w:val="both"/>
        <w:rPr>
          <w:rFonts w:ascii="Palatino Linotype" w:hAnsi="Palatino Linotype" w:cs="Arial"/>
          <w:sz w:val="24"/>
          <w:szCs w:val="24"/>
        </w:rPr>
      </w:pPr>
      <w:r w:rsidRPr="002374AE">
        <w:rPr>
          <w:rFonts w:ascii="Palatino Linotype" w:hAnsi="Palatino Linotype" w:cs="Arial"/>
          <w:sz w:val="24"/>
          <w:szCs w:val="24"/>
          <w:lang w:val="es-ES"/>
        </w:rPr>
        <w:t xml:space="preserve">Finalmente, no pasa desapercibido que el </w:t>
      </w:r>
      <w:r w:rsidRPr="002374AE">
        <w:rPr>
          <w:rFonts w:ascii="Palatino Linotype" w:hAnsi="Palatino Linotype" w:cs="Arial"/>
          <w:b/>
          <w:sz w:val="24"/>
          <w:szCs w:val="24"/>
          <w:lang w:val="es-ES"/>
        </w:rPr>
        <w:t>Recurrente</w:t>
      </w:r>
      <w:r w:rsidRPr="002374AE">
        <w:rPr>
          <w:rFonts w:ascii="Palatino Linotype" w:hAnsi="Palatino Linotype" w:cs="Arial"/>
          <w:sz w:val="24"/>
          <w:szCs w:val="24"/>
          <w:lang w:val="es-ES"/>
        </w:rPr>
        <w:t xml:space="preserve"> peticiona la información de un periodo en específico, atentos a ello, debemos recordar debe existir un trámite por parte de particulares, el cual al cumplir con los requisitos, será generado el documento, existiendo el supuesto que en la temporalidad peticionada no haya sido realizado trámite alguno, consecuentemente, al no existir el hecho generador, el Sujeto Obligado no pudo haber generado la información peticionada. De ser así, el Sujeto Obligado deberá hacer del conocimiento al Recurrente, dicha circunstancia en términos del párrafo segundo del artículo 19 de la Ley de Transparencia Local.</w:t>
      </w:r>
    </w:p>
    <w:p w14:paraId="3E150ECB" w14:textId="77777777" w:rsidR="00526C56" w:rsidRPr="002374AE" w:rsidRDefault="00526C56" w:rsidP="00526C56">
      <w:pPr>
        <w:spacing w:before="240" w:after="240" w:line="360" w:lineRule="auto"/>
        <w:jc w:val="both"/>
        <w:rPr>
          <w:rFonts w:ascii="Palatino Linotype" w:hAnsi="Palatino Linotype"/>
          <w:b/>
          <w:sz w:val="28"/>
          <w:szCs w:val="28"/>
        </w:rPr>
      </w:pPr>
      <w:r w:rsidRPr="002374AE">
        <w:rPr>
          <w:rFonts w:ascii="Palatino Linotype" w:hAnsi="Palatino Linotype"/>
          <w:b/>
          <w:bCs/>
          <w:sz w:val="28"/>
          <w:szCs w:val="28"/>
        </w:rPr>
        <w:lastRenderedPageBreak/>
        <w:t>De la</w:t>
      </w:r>
      <w:r w:rsidRPr="002374AE">
        <w:rPr>
          <w:rFonts w:ascii="Palatino Linotype" w:hAnsi="Palatino Linotype"/>
          <w:bCs/>
          <w:sz w:val="24"/>
          <w:szCs w:val="24"/>
        </w:rPr>
        <w:t xml:space="preserve"> </w:t>
      </w:r>
      <w:r w:rsidRPr="002374AE">
        <w:rPr>
          <w:rFonts w:ascii="Palatino Linotype" w:hAnsi="Palatino Linotype"/>
          <w:b/>
          <w:sz w:val="28"/>
          <w:szCs w:val="28"/>
        </w:rPr>
        <w:t xml:space="preserve">Versión Pública </w:t>
      </w:r>
    </w:p>
    <w:p w14:paraId="48E547E1" w14:textId="77777777" w:rsidR="00526C56" w:rsidRPr="002374AE" w:rsidRDefault="00526C56" w:rsidP="00526C56">
      <w:pPr>
        <w:tabs>
          <w:tab w:val="left" w:pos="7938"/>
        </w:tabs>
        <w:spacing w:before="240" w:after="240" w:line="360" w:lineRule="auto"/>
        <w:jc w:val="both"/>
        <w:rPr>
          <w:rFonts w:ascii="Palatino Linotype" w:eastAsia="Arial Unicode MS" w:hAnsi="Palatino Linotype" w:cs="Arial"/>
          <w:sz w:val="24"/>
          <w:szCs w:val="24"/>
        </w:rPr>
      </w:pPr>
      <w:r w:rsidRPr="002374AE">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F035D2E" w14:textId="77777777" w:rsidR="00526C56" w:rsidRPr="002374AE" w:rsidRDefault="00526C56" w:rsidP="00526C56">
      <w:pPr>
        <w:spacing w:before="240" w:line="360" w:lineRule="auto"/>
        <w:ind w:left="851" w:right="851"/>
        <w:jc w:val="both"/>
        <w:rPr>
          <w:rFonts w:ascii="Palatino Linotype" w:hAnsi="Palatino Linotype" w:cs="Arial"/>
          <w:i/>
        </w:rPr>
      </w:pPr>
      <w:r w:rsidRPr="002374AE">
        <w:rPr>
          <w:rFonts w:ascii="Palatino Linotype" w:hAnsi="Palatino Linotype" w:cs="Arial"/>
          <w:i/>
        </w:rPr>
        <w:t>“Artículo 3. Para los efectos de la presente Ley se entenderá por:</w:t>
      </w:r>
    </w:p>
    <w:p w14:paraId="5F1A6A67" w14:textId="77777777" w:rsidR="00526C56" w:rsidRPr="002374AE" w:rsidRDefault="00526C56" w:rsidP="00526C56">
      <w:pPr>
        <w:spacing w:before="240" w:line="360" w:lineRule="auto"/>
        <w:ind w:left="851" w:right="851"/>
        <w:jc w:val="both"/>
        <w:rPr>
          <w:rFonts w:ascii="Palatino Linotype" w:hAnsi="Palatino Linotype" w:cs="Arial"/>
          <w:i/>
        </w:rPr>
      </w:pPr>
      <w:r w:rsidRPr="002374AE">
        <w:rPr>
          <w:rFonts w:ascii="Palatino Linotype" w:hAnsi="Palatino Linotype" w:cs="Arial"/>
          <w:i/>
        </w:rPr>
        <w:t>(…)</w:t>
      </w:r>
    </w:p>
    <w:p w14:paraId="1370D035" w14:textId="77777777" w:rsidR="00526C56" w:rsidRPr="002374AE" w:rsidRDefault="00526C56" w:rsidP="00526C56">
      <w:pPr>
        <w:spacing w:before="240" w:line="360" w:lineRule="auto"/>
        <w:ind w:left="851" w:right="851"/>
        <w:jc w:val="both"/>
        <w:rPr>
          <w:rFonts w:ascii="Palatino Linotype" w:hAnsi="Palatino Linotype" w:cs="Arial"/>
          <w:b/>
          <w:i/>
        </w:rPr>
      </w:pPr>
      <w:r w:rsidRPr="002374AE">
        <w:rPr>
          <w:rFonts w:ascii="Palatino Linotype" w:hAnsi="Palatino Linotype" w:cs="Arial"/>
          <w:b/>
          <w:i/>
          <w:u w:val="single"/>
        </w:rPr>
        <w:t>IX. Datos personales:</w:t>
      </w:r>
      <w:r w:rsidRPr="002374AE">
        <w:rPr>
          <w:rFonts w:ascii="Palatino Linotype" w:hAnsi="Palatino Linotype" w:cs="Arial"/>
          <w:b/>
          <w:i/>
        </w:rPr>
        <w:t xml:space="preserve"> </w:t>
      </w:r>
      <w:r w:rsidRPr="002374AE">
        <w:rPr>
          <w:rFonts w:ascii="Palatino Linotype" w:hAnsi="Palatino Linotype" w:cs="Arial"/>
          <w:i/>
        </w:rPr>
        <w:t>La información concerniente a una persona, identificada o identificable según lo dispuesto por la Ley de Protección de Datos Personales del Estado de México;</w:t>
      </w:r>
    </w:p>
    <w:p w14:paraId="69F02C1C" w14:textId="77777777" w:rsidR="00526C56" w:rsidRPr="002374AE" w:rsidRDefault="00526C56" w:rsidP="00526C56">
      <w:pPr>
        <w:spacing w:before="240" w:line="360" w:lineRule="auto"/>
        <w:ind w:left="851" w:right="851"/>
        <w:jc w:val="both"/>
        <w:rPr>
          <w:rFonts w:ascii="Palatino Linotype" w:hAnsi="Palatino Linotype" w:cs="Arial"/>
          <w:b/>
          <w:i/>
        </w:rPr>
      </w:pPr>
      <w:r w:rsidRPr="002374AE">
        <w:rPr>
          <w:rFonts w:ascii="Palatino Linotype" w:hAnsi="Palatino Linotype" w:cs="Arial"/>
          <w:b/>
          <w:i/>
        </w:rPr>
        <w:t>(…)</w:t>
      </w:r>
    </w:p>
    <w:p w14:paraId="3DD92A7A" w14:textId="77777777" w:rsidR="00526C56" w:rsidRPr="002374AE" w:rsidRDefault="00526C56" w:rsidP="00526C56">
      <w:pPr>
        <w:spacing w:before="240" w:line="360" w:lineRule="auto"/>
        <w:ind w:left="851" w:right="851"/>
        <w:jc w:val="both"/>
        <w:rPr>
          <w:rFonts w:ascii="Palatino Linotype" w:hAnsi="Palatino Linotype" w:cs="Arial"/>
          <w:b/>
          <w:i/>
        </w:rPr>
      </w:pPr>
      <w:r w:rsidRPr="002374AE">
        <w:rPr>
          <w:rFonts w:ascii="Palatino Linotype" w:hAnsi="Palatino Linotype" w:cs="Arial"/>
          <w:b/>
          <w:i/>
          <w:u w:val="single"/>
        </w:rPr>
        <w:t>XLV. Versión pública:</w:t>
      </w:r>
      <w:r w:rsidRPr="002374AE">
        <w:rPr>
          <w:rFonts w:ascii="Palatino Linotype" w:hAnsi="Palatino Linotype" w:cs="Arial"/>
          <w:b/>
          <w:i/>
        </w:rPr>
        <w:t xml:space="preserve"> </w:t>
      </w:r>
      <w:r w:rsidRPr="002374AE">
        <w:rPr>
          <w:rFonts w:ascii="Palatino Linotype" w:hAnsi="Palatino Linotype" w:cs="Arial"/>
          <w:i/>
        </w:rPr>
        <w:t>Documento en el que se elimine, suprime o borra la información clasificada como reservada o confidencial para permitir su acceso.</w:t>
      </w:r>
    </w:p>
    <w:p w14:paraId="4F3F7145" w14:textId="77777777" w:rsidR="00526C56" w:rsidRPr="002374AE" w:rsidRDefault="00526C56" w:rsidP="00526C56">
      <w:pPr>
        <w:spacing w:before="240" w:line="360" w:lineRule="auto"/>
        <w:ind w:left="851" w:right="851"/>
        <w:jc w:val="both"/>
        <w:rPr>
          <w:rFonts w:ascii="Palatino Linotype" w:hAnsi="Palatino Linotype" w:cs="Arial"/>
          <w:b/>
          <w:i/>
        </w:rPr>
      </w:pPr>
      <w:r w:rsidRPr="002374AE">
        <w:rPr>
          <w:rFonts w:ascii="Palatino Linotype" w:hAnsi="Palatino Linotype" w:cs="Arial"/>
          <w:i/>
        </w:rPr>
        <w:t xml:space="preserve">Artículo 122. </w:t>
      </w:r>
      <w:r w:rsidRPr="002374AE">
        <w:rPr>
          <w:rFonts w:ascii="Palatino Linotype" w:hAnsi="Palatino Linotype" w:cs="Arial"/>
          <w:b/>
          <w:i/>
          <w:u w:val="single"/>
        </w:rPr>
        <w:t xml:space="preserve">La clasificación es el proceso mediante el cual el sujeto obligado determina que la información en su poder </w:t>
      </w:r>
      <w:proofErr w:type="spellStart"/>
      <w:r w:rsidRPr="002374AE">
        <w:rPr>
          <w:rFonts w:ascii="Palatino Linotype" w:hAnsi="Palatino Linotype" w:cs="Arial"/>
          <w:b/>
          <w:i/>
          <w:u w:val="single"/>
        </w:rPr>
        <w:t>actualiza</w:t>
      </w:r>
      <w:proofErr w:type="spellEnd"/>
      <w:r w:rsidRPr="002374AE">
        <w:rPr>
          <w:rFonts w:ascii="Palatino Linotype" w:hAnsi="Palatino Linotype" w:cs="Arial"/>
          <w:b/>
          <w:i/>
          <w:u w:val="single"/>
        </w:rPr>
        <w:t xml:space="preserve"> alguno de los supuestos de reserva o confidencialidad, de conformidad con lo dispuesto en el presente título.</w:t>
      </w:r>
    </w:p>
    <w:p w14:paraId="4FE953EF" w14:textId="77777777" w:rsidR="00526C56" w:rsidRPr="002374AE" w:rsidRDefault="00526C56" w:rsidP="00526C56">
      <w:pPr>
        <w:spacing w:before="240" w:line="360" w:lineRule="auto"/>
        <w:ind w:left="851" w:right="851"/>
        <w:jc w:val="both"/>
        <w:rPr>
          <w:rFonts w:ascii="Palatino Linotype" w:hAnsi="Palatino Linotype" w:cs="Arial"/>
          <w:i/>
        </w:rPr>
      </w:pPr>
      <w:r w:rsidRPr="002374AE">
        <w:rPr>
          <w:rFonts w:ascii="Palatino Linotype" w:hAnsi="Palatino Linotype" w:cs="Arial"/>
          <w:i/>
        </w:rPr>
        <w:lastRenderedPageBreak/>
        <w:t>[…]</w:t>
      </w:r>
    </w:p>
    <w:p w14:paraId="4545D8EE" w14:textId="77777777" w:rsidR="00526C56" w:rsidRPr="002374AE" w:rsidRDefault="00526C56" w:rsidP="00526C56">
      <w:pPr>
        <w:spacing w:before="240" w:line="360" w:lineRule="auto"/>
        <w:ind w:left="851" w:right="851"/>
        <w:jc w:val="both"/>
        <w:rPr>
          <w:rFonts w:ascii="Palatino Linotype" w:hAnsi="Palatino Linotype" w:cs="Arial"/>
          <w:i/>
        </w:rPr>
      </w:pPr>
      <w:r w:rsidRPr="002374AE">
        <w:rPr>
          <w:rFonts w:ascii="Palatino Linotype" w:hAnsi="Palatino Linotype" w:cs="Arial"/>
          <w:i/>
        </w:rPr>
        <w:t>Artículo 132. La clasificación de la información se llevará a cabo en el momento en que:</w:t>
      </w:r>
    </w:p>
    <w:p w14:paraId="23A00BE3" w14:textId="77777777" w:rsidR="00526C56" w:rsidRPr="002374AE" w:rsidRDefault="00526C56" w:rsidP="00526C56">
      <w:pPr>
        <w:spacing w:before="240" w:line="360" w:lineRule="auto"/>
        <w:ind w:left="851" w:right="851"/>
        <w:jc w:val="both"/>
        <w:rPr>
          <w:rFonts w:ascii="Palatino Linotype" w:hAnsi="Palatino Linotype" w:cs="Arial"/>
          <w:i/>
        </w:rPr>
      </w:pPr>
      <w:r w:rsidRPr="002374AE">
        <w:rPr>
          <w:rFonts w:ascii="Palatino Linotype" w:hAnsi="Palatino Linotype" w:cs="Arial"/>
          <w:i/>
        </w:rPr>
        <w:t>[…]</w:t>
      </w:r>
    </w:p>
    <w:p w14:paraId="4DF4CCBF" w14:textId="77777777" w:rsidR="00526C56" w:rsidRPr="002374AE" w:rsidRDefault="00526C56" w:rsidP="00526C56">
      <w:pPr>
        <w:spacing w:before="240" w:line="360" w:lineRule="auto"/>
        <w:ind w:left="851" w:right="851"/>
        <w:jc w:val="both"/>
        <w:rPr>
          <w:rFonts w:ascii="Palatino Linotype" w:hAnsi="Palatino Linotype" w:cs="Arial"/>
          <w:b/>
          <w:i/>
          <w:u w:val="single"/>
        </w:rPr>
      </w:pPr>
      <w:r w:rsidRPr="002374AE">
        <w:rPr>
          <w:rFonts w:ascii="Palatino Linotype" w:hAnsi="Palatino Linotype" w:cs="Arial"/>
          <w:b/>
          <w:i/>
          <w:u w:val="single"/>
        </w:rPr>
        <w:t>II. Se determine mediante resolución de autoridad competente; o</w:t>
      </w:r>
    </w:p>
    <w:p w14:paraId="435F8797" w14:textId="77777777" w:rsidR="00526C56" w:rsidRPr="002374AE" w:rsidRDefault="00526C56" w:rsidP="00526C56">
      <w:pPr>
        <w:spacing w:before="240" w:line="360" w:lineRule="auto"/>
        <w:ind w:left="851" w:right="851"/>
        <w:jc w:val="both"/>
        <w:rPr>
          <w:rFonts w:ascii="Palatino Linotype" w:hAnsi="Palatino Linotype" w:cs="Arial"/>
          <w:b/>
          <w:i/>
        </w:rPr>
      </w:pPr>
      <w:r w:rsidRPr="002374AE">
        <w:rPr>
          <w:rFonts w:ascii="Palatino Linotype" w:hAnsi="Palatino Linotype" w:cs="Arial"/>
          <w:b/>
          <w:i/>
        </w:rPr>
        <w:t>(…)</w:t>
      </w:r>
    </w:p>
    <w:p w14:paraId="42E17B48" w14:textId="77777777" w:rsidR="00526C56" w:rsidRPr="002374AE" w:rsidRDefault="00526C56" w:rsidP="00526C56">
      <w:pPr>
        <w:spacing w:before="240" w:line="360" w:lineRule="auto"/>
        <w:ind w:left="851" w:right="851"/>
        <w:jc w:val="both"/>
        <w:rPr>
          <w:rFonts w:ascii="Palatino Linotype" w:hAnsi="Palatino Linotype" w:cs="Arial"/>
          <w:b/>
          <w:i/>
        </w:rPr>
      </w:pPr>
      <w:r w:rsidRPr="002374AE">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2374AE">
        <w:rPr>
          <w:rFonts w:ascii="Palatino Linotype" w:hAnsi="Palatino Linotype" w:cs="Arial"/>
          <w:b/>
          <w:i/>
        </w:rPr>
        <w:t xml:space="preserve"> </w:t>
      </w:r>
      <w:r w:rsidRPr="002374AE">
        <w:rPr>
          <w:rFonts w:ascii="Palatino Linotype" w:hAnsi="Palatino Linotype" w:cs="Arial"/>
          <w:b/>
          <w:i/>
          <w:u w:val="single"/>
        </w:rPr>
        <w:t xml:space="preserve">de manera genérica y fundando y motivando su clasificación.” </w:t>
      </w:r>
      <w:r w:rsidRPr="002374AE">
        <w:rPr>
          <w:rFonts w:ascii="Palatino Linotype" w:hAnsi="Palatino Linotype" w:cs="Arial"/>
          <w:b/>
          <w:i/>
        </w:rPr>
        <w:t>[Sic]</w:t>
      </w:r>
    </w:p>
    <w:p w14:paraId="5F434150" w14:textId="77777777" w:rsidR="00526C56" w:rsidRPr="002374AE" w:rsidRDefault="00526C56" w:rsidP="00526C56">
      <w:pPr>
        <w:spacing w:after="0" w:line="360" w:lineRule="auto"/>
        <w:ind w:right="51"/>
        <w:jc w:val="both"/>
        <w:rPr>
          <w:rFonts w:ascii="Palatino Linotype" w:eastAsia="Arial Unicode MS" w:hAnsi="Palatino Linotype" w:cs="Arial"/>
          <w:sz w:val="24"/>
          <w:szCs w:val="24"/>
        </w:rPr>
      </w:pPr>
    </w:p>
    <w:p w14:paraId="322D70D5" w14:textId="77777777" w:rsidR="00526C56" w:rsidRPr="002374AE" w:rsidRDefault="00526C56" w:rsidP="00526C56">
      <w:pPr>
        <w:spacing w:after="0" w:line="360" w:lineRule="auto"/>
        <w:ind w:right="51"/>
        <w:jc w:val="both"/>
        <w:rPr>
          <w:rFonts w:ascii="Palatino Linotype" w:hAnsi="Palatino Linotype" w:cs="Arial"/>
          <w:sz w:val="24"/>
          <w:szCs w:val="24"/>
        </w:rPr>
      </w:pPr>
      <w:r w:rsidRPr="002374AE">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2374AE">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144E5BE5" w14:textId="77777777" w:rsidR="00526C56" w:rsidRPr="002374AE" w:rsidRDefault="00526C56" w:rsidP="00526C56">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2374AE">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D2822BB" w14:textId="77777777" w:rsidR="00526C56" w:rsidRPr="002374AE" w:rsidRDefault="00526C56" w:rsidP="00526C56">
      <w:pPr>
        <w:spacing w:before="240" w:after="240" w:line="360" w:lineRule="auto"/>
        <w:ind w:right="-91"/>
        <w:jc w:val="both"/>
        <w:rPr>
          <w:rFonts w:ascii="Palatino Linotype" w:eastAsia="Times New Roman" w:hAnsi="Palatino Linotype" w:cs="Arial"/>
          <w:sz w:val="24"/>
          <w:szCs w:val="24"/>
          <w:lang w:eastAsia="es-MX"/>
        </w:rPr>
      </w:pPr>
      <w:r w:rsidRPr="002374AE">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7C91ECD" w14:textId="77777777" w:rsidR="00526C56" w:rsidRPr="002374AE" w:rsidRDefault="00526C56" w:rsidP="00526C56">
      <w:pPr>
        <w:spacing w:before="240" w:after="240" w:line="360" w:lineRule="auto"/>
        <w:ind w:right="-91"/>
        <w:jc w:val="both"/>
        <w:rPr>
          <w:rFonts w:ascii="Palatino Linotype" w:eastAsia="Times New Roman" w:hAnsi="Palatino Linotype" w:cs="Arial"/>
          <w:sz w:val="24"/>
          <w:szCs w:val="24"/>
          <w:lang w:eastAsia="es-MX"/>
        </w:rPr>
      </w:pPr>
      <w:r w:rsidRPr="002374AE">
        <w:rPr>
          <w:rFonts w:ascii="Palatino Linotype" w:eastAsia="Times New Roman" w:hAnsi="Palatino Linotype" w:cs="Arial"/>
          <w:sz w:val="24"/>
          <w:szCs w:val="24"/>
          <w:lang w:eastAsia="es-MX"/>
        </w:rPr>
        <w:t xml:space="preserve">Lo anterior es compartido por el ahora </w:t>
      </w:r>
      <w:r w:rsidRPr="002374AE">
        <w:rPr>
          <w:rFonts w:ascii="Palatino Linotype" w:eastAsia="Times New Roman" w:hAnsi="Palatino Linotype" w:cs="Arial"/>
          <w:b/>
          <w:bCs/>
          <w:sz w:val="24"/>
          <w:szCs w:val="24"/>
          <w:lang w:eastAsia="es-MX"/>
        </w:rPr>
        <w:t>Instituto Nacional de Transparencia, Acceso a la Información y Protección de Datos Personales</w:t>
      </w:r>
      <w:r w:rsidRPr="002374AE">
        <w:rPr>
          <w:rFonts w:ascii="Palatino Linotype" w:eastAsia="Times New Roman" w:hAnsi="Palatino Linotype" w:cs="Arial"/>
          <w:sz w:val="24"/>
          <w:szCs w:val="24"/>
          <w:lang w:eastAsia="es-MX"/>
        </w:rPr>
        <w:t xml:space="preserve"> (INAI), conforme al criterio </w:t>
      </w:r>
      <w:r w:rsidRPr="002374AE">
        <w:rPr>
          <w:rFonts w:ascii="Palatino Linotype" w:eastAsia="Times New Roman" w:hAnsi="Palatino Linotype" w:cs="Arial"/>
          <w:b/>
          <w:sz w:val="24"/>
          <w:szCs w:val="24"/>
          <w:lang w:eastAsia="es-MX"/>
        </w:rPr>
        <w:t>19/17,</w:t>
      </w:r>
      <w:r w:rsidRPr="002374AE">
        <w:rPr>
          <w:rFonts w:ascii="Palatino Linotype" w:eastAsia="Times New Roman" w:hAnsi="Palatino Linotype" w:cs="Arial"/>
          <w:sz w:val="24"/>
          <w:szCs w:val="24"/>
          <w:lang w:eastAsia="es-MX"/>
        </w:rPr>
        <w:t xml:space="preserve"> el cual es del tenor literal siguiente:</w:t>
      </w:r>
    </w:p>
    <w:p w14:paraId="69AF6128" w14:textId="77777777" w:rsidR="00526C56" w:rsidRPr="002374AE" w:rsidRDefault="00526C56" w:rsidP="00526C56">
      <w:pPr>
        <w:autoSpaceDE w:val="0"/>
        <w:autoSpaceDN w:val="0"/>
        <w:adjustRightInd w:val="0"/>
        <w:spacing w:before="240" w:line="360" w:lineRule="auto"/>
        <w:ind w:left="851" w:right="851"/>
        <w:jc w:val="center"/>
        <w:rPr>
          <w:rFonts w:ascii="Palatino Linotype" w:eastAsia="Times New Roman" w:hAnsi="Palatino Linotype" w:cs="Arial"/>
          <w:b/>
          <w:bCs/>
          <w:i/>
        </w:rPr>
      </w:pPr>
      <w:r w:rsidRPr="002374AE">
        <w:rPr>
          <w:rFonts w:ascii="Palatino Linotype" w:eastAsia="Times New Roman" w:hAnsi="Palatino Linotype" w:cs="Arial"/>
          <w:bCs/>
          <w:i/>
        </w:rPr>
        <w:t>“</w:t>
      </w:r>
      <w:r w:rsidRPr="002374AE">
        <w:rPr>
          <w:rFonts w:ascii="Palatino Linotype" w:eastAsia="Times New Roman" w:hAnsi="Palatino Linotype" w:cs="Arial"/>
          <w:b/>
          <w:bCs/>
          <w:i/>
        </w:rPr>
        <w:t>REGISTRO FEDERAL DE CONTRIBUYENTES (RFC) DE PERSONAS FÍSICAS.</w:t>
      </w:r>
    </w:p>
    <w:p w14:paraId="082F2EB3" w14:textId="77777777" w:rsidR="00526C56" w:rsidRPr="002374AE" w:rsidRDefault="00526C56" w:rsidP="00526C56">
      <w:pPr>
        <w:autoSpaceDE w:val="0"/>
        <w:autoSpaceDN w:val="0"/>
        <w:adjustRightInd w:val="0"/>
        <w:spacing w:before="240" w:line="360" w:lineRule="auto"/>
        <w:ind w:left="851" w:right="851"/>
        <w:jc w:val="both"/>
        <w:rPr>
          <w:rFonts w:ascii="Palatino Linotype" w:eastAsia="Times New Roman" w:hAnsi="Palatino Linotype" w:cs="Arial"/>
          <w:bCs/>
          <w:i/>
        </w:rPr>
      </w:pPr>
      <w:r w:rsidRPr="002374AE">
        <w:rPr>
          <w:rFonts w:ascii="Palatino Linotype" w:eastAsia="Times New Roman" w:hAnsi="Palatino Linotype" w:cs="Arial"/>
          <w:bCs/>
          <w:i/>
        </w:rPr>
        <w:t xml:space="preserve">El RFC es una clave de carácter fiscal, </w:t>
      </w:r>
      <w:proofErr w:type="gramStart"/>
      <w:r w:rsidRPr="002374AE">
        <w:rPr>
          <w:rFonts w:ascii="Palatino Linotype" w:eastAsia="Times New Roman" w:hAnsi="Palatino Linotype" w:cs="Arial"/>
          <w:bCs/>
          <w:i/>
        </w:rPr>
        <w:t>única</w:t>
      </w:r>
      <w:proofErr w:type="gramEnd"/>
      <w:r w:rsidRPr="002374AE">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151F4379" w14:textId="77777777" w:rsidR="00526C56" w:rsidRPr="002374AE" w:rsidRDefault="00526C56" w:rsidP="00526C56">
      <w:pPr>
        <w:autoSpaceDE w:val="0"/>
        <w:autoSpaceDN w:val="0"/>
        <w:adjustRightInd w:val="0"/>
        <w:spacing w:before="240" w:line="360" w:lineRule="auto"/>
        <w:ind w:left="851" w:right="851"/>
        <w:jc w:val="both"/>
        <w:rPr>
          <w:rFonts w:ascii="Palatino Linotype" w:eastAsia="Times New Roman" w:hAnsi="Palatino Linotype" w:cs="Arial"/>
          <w:b/>
          <w:i/>
        </w:rPr>
      </w:pPr>
      <w:r w:rsidRPr="002374AE">
        <w:rPr>
          <w:rFonts w:ascii="Palatino Linotype" w:eastAsia="Times New Roman" w:hAnsi="Palatino Linotype" w:cs="Arial"/>
          <w:b/>
          <w:i/>
        </w:rPr>
        <w:t>Resoluciones:</w:t>
      </w:r>
    </w:p>
    <w:p w14:paraId="6B6C4681" w14:textId="77777777" w:rsidR="00526C56" w:rsidRPr="002374AE" w:rsidRDefault="00526C56" w:rsidP="00526C5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2374AE">
        <w:rPr>
          <w:rFonts w:ascii="Palatino Linotype" w:eastAsia="Times New Roman" w:hAnsi="Palatino Linotype" w:cs="Arial"/>
          <w:b/>
          <w:i/>
        </w:rPr>
        <w:t xml:space="preserve">RRA </w:t>
      </w:r>
      <w:r w:rsidRPr="002374AE">
        <w:rPr>
          <w:rFonts w:ascii="Palatino Linotype" w:eastAsia="Times New Roman" w:hAnsi="Palatino Linotype" w:cs="Arial"/>
          <w:b/>
          <w:i/>
          <w:lang w:val="es-ES"/>
        </w:rPr>
        <w:t xml:space="preserve">0189/17. </w:t>
      </w:r>
      <w:r w:rsidRPr="002374AE">
        <w:rPr>
          <w:rFonts w:ascii="Palatino Linotype" w:eastAsia="Times New Roman" w:hAnsi="Palatino Linotype" w:cs="Arial"/>
          <w:i/>
          <w:lang w:val="es-ES"/>
        </w:rPr>
        <w:t xml:space="preserve">Morena. 08 de febrero de 2017. Por unanimidad. Comisionado Ponente </w:t>
      </w:r>
      <w:r w:rsidRPr="002374AE">
        <w:rPr>
          <w:rFonts w:ascii="Palatino Linotype" w:eastAsia="Times New Roman" w:hAnsi="Palatino Linotype" w:cs="Arial"/>
          <w:i/>
        </w:rPr>
        <w:t>Joel Salas Suárez.</w:t>
      </w:r>
    </w:p>
    <w:p w14:paraId="33D9C2FE" w14:textId="77777777" w:rsidR="00526C56" w:rsidRPr="002374AE" w:rsidRDefault="00526C56" w:rsidP="00526C56">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2374AE">
        <w:rPr>
          <w:rFonts w:ascii="Palatino Linotype" w:eastAsia="Times New Roman" w:hAnsi="Palatino Linotype" w:cs="Arial"/>
          <w:b/>
          <w:i/>
        </w:rPr>
        <w:t xml:space="preserve">RRA </w:t>
      </w:r>
      <w:r w:rsidRPr="002374AE">
        <w:rPr>
          <w:rFonts w:ascii="Palatino Linotype" w:eastAsia="Times New Roman" w:hAnsi="Palatino Linotype" w:cs="Arial"/>
          <w:b/>
          <w:bCs/>
          <w:i/>
        </w:rPr>
        <w:t>0677</w:t>
      </w:r>
      <w:r w:rsidRPr="002374AE">
        <w:rPr>
          <w:rFonts w:ascii="Palatino Linotype" w:eastAsia="Times New Roman" w:hAnsi="Palatino Linotype" w:cs="Arial"/>
          <w:b/>
          <w:i/>
        </w:rPr>
        <w:t xml:space="preserve">/17. </w:t>
      </w:r>
      <w:r w:rsidRPr="002374AE">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2374AE">
        <w:rPr>
          <w:rFonts w:ascii="Palatino Linotype" w:eastAsia="Times New Roman" w:hAnsi="Palatino Linotype" w:cs="Arial"/>
          <w:i/>
          <w:lang w:val="es-ES"/>
        </w:rPr>
        <w:t>Rosendoevgueni</w:t>
      </w:r>
      <w:proofErr w:type="spellEnd"/>
      <w:r w:rsidRPr="002374AE">
        <w:rPr>
          <w:rFonts w:ascii="Palatino Linotype" w:eastAsia="Times New Roman" w:hAnsi="Palatino Linotype" w:cs="Arial"/>
          <w:i/>
          <w:lang w:val="es-ES"/>
        </w:rPr>
        <w:t xml:space="preserve"> Monterrey </w:t>
      </w:r>
      <w:proofErr w:type="spellStart"/>
      <w:r w:rsidRPr="002374AE">
        <w:rPr>
          <w:rFonts w:ascii="Palatino Linotype" w:eastAsia="Times New Roman" w:hAnsi="Palatino Linotype" w:cs="Arial"/>
          <w:i/>
          <w:lang w:val="es-ES"/>
        </w:rPr>
        <w:t>Chepov</w:t>
      </w:r>
      <w:proofErr w:type="spellEnd"/>
      <w:r w:rsidRPr="002374AE">
        <w:rPr>
          <w:rFonts w:ascii="Palatino Linotype" w:eastAsia="Times New Roman" w:hAnsi="Palatino Linotype" w:cs="Arial"/>
          <w:i/>
        </w:rPr>
        <w:t>.</w:t>
      </w:r>
      <w:r w:rsidRPr="002374AE">
        <w:rPr>
          <w:rFonts w:ascii="Palatino Linotype" w:eastAsia="Times New Roman" w:hAnsi="Palatino Linotype" w:cs="Arial"/>
          <w:b/>
          <w:i/>
        </w:rPr>
        <w:t xml:space="preserve"> </w:t>
      </w:r>
    </w:p>
    <w:p w14:paraId="441A5520" w14:textId="77777777" w:rsidR="00526C56" w:rsidRPr="002374AE" w:rsidRDefault="00526C56" w:rsidP="00526C56">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2374AE">
        <w:rPr>
          <w:rFonts w:ascii="Palatino Linotype" w:eastAsia="Times New Roman" w:hAnsi="Palatino Linotype" w:cs="Arial"/>
          <w:b/>
          <w:i/>
        </w:rPr>
        <w:t>RRA</w:t>
      </w:r>
      <w:r w:rsidRPr="002374AE">
        <w:rPr>
          <w:rFonts w:ascii="Palatino Linotype" w:eastAsia="Times New Roman" w:hAnsi="Palatino Linotype" w:cs="Arial"/>
          <w:i/>
          <w:lang w:val="es-ES"/>
        </w:rPr>
        <w:t xml:space="preserve"> </w:t>
      </w:r>
      <w:r w:rsidRPr="002374AE">
        <w:rPr>
          <w:rFonts w:ascii="Palatino Linotype" w:eastAsia="Times New Roman" w:hAnsi="Palatino Linotype" w:cs="Arial"/>
          <w:b/>
          <w:i/>
        </w:rPr>
        <w:t xml:space="preserve">1564/17. </w:t>
      </w:r>
      <w:r w:rsidRPr="002374AE">
        <w:rPr>
          <w:rFonts w:ascii="Palatino Linotype" w:eastAsia="Times New Roman" w:hAnsi="Palatino Linotype" w:cs="Arial"/>
          <w:i/>
          <w:lang w:val="es-ES"/>
        </w:rPr>
        <w:t>Tribunal Electoral del Poder Judicial de la Federación</w:t>
      </w:r>
      <w:r w:rsidRPr="002374AE">
        <w:rPr>
          <w:rFonts w:ascii="Palatino Linotype" w:eastAsia="Times New Roman" w:hAnsi="Palatino Linotype" w:cs="Arial"/>
          <w:i/>
        </w:rPr>
        <w:t xml:space="preserve">. 26 de abril de 2017. Por unanimidad. Comisionado Ponente Oscar Mauricio Guerra Ford.” </w:t>
      </w:r>
      <w:r w:rsidRPr="002374AE">
        <w:rPr>
          <w:rFonts w:ascii="Palatino Linotype" w:eastAsia="Times New Roman" w:hAnsi="Palatino Linotype" w:cs="Arial"/>
          <w:b/>
          <w:i/>
        </w:rPr>
        <w:t>[Sic]</w:t>
      </w:r>
    </w:p>
    <w:p w14:paraId="41409813" w14:textId="77777777" w:rsidR="00526C56" w:rsidRPr="002374AE" w:rsidRDefault="00526C56" w:rsidP="00526C56">
      <w:pPr>
        <w:autoSpaceDE w:val="0"/>
        <w:autoSpaceDN w:val="0"/>
        <w:adjustRightInd w:val="0"/>
        <w:spacing w:before="120" w:after="120"/>
        <w:ind w:left="567" w:right="850"/>
        <w:jc w:val="both"/>
        <w:rPr>
          <w:rFonts w:ascii="Palatino Linotype" w:eastAsia="Times New Roman" w:hAnsi="Palatino Linotype" w:cs="Arial"/>
          <w:i/>
        </w:rPr>
      </w:pPr>
    </w:p>
    <w:p w14:paraId="6616D682" w14:textId="77777777" w:rsidR="00526C56" w:rsidRPr="002374AE" w:rsidRDefault="00526C56" w:rsidP="00526C56">
      <w:pPr>
        <w:spacing w:before="240" w:after="240" w:line="360" w:lineRule="auto"/>
        <w:jc w:val="both"/>
        <w:rPr>
          <w:rFonts w:ascii="Palatino Linotype" w:hAnsi="Palatino Linotype" w:cs="Arial"/>
          <w:sz w:val="24"/>
          <w:szCs w:val="24"/>
          <w:lang w:eastAsia="es-MX"/>
        </w:rPr>
      </w:pPr>
      <w:r w:rsidRPr="002374AE">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2374AE">
        <w:rPr>
          <w:rFonts w:ascii="Palatino Linotype" w:hAnsi="Palatino Linotype" w:cs="Arial"/>
          <w:sz w:val="24"/>
          <w:szCs w:val="24"/>
          <w:lang w:eastAsia="es-MX"/>
        </w:rPr>
        <w:t>homoclave</w:t>
      </w:r>
      <w:proofErr w:type="spellEnd"/>
      <w:r w:rsidRPr="002374AE">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15302F9E" w14:textId="77777777" w:rsidR="00526C56" w:rsidRPr="002374AE" w:rsidRDefault="00526C56" w:rsidP="00526C56">
      <w:pPr>
        <w:spacing w:before="240" w:after="240" w:line="360" w:lineRule="auto"/>
        <w:jc w:val="both"/>
        <w:rPr>
          <w:rFonts w:ascii="Palatino Linotype" w:eastAsia="Calibri" w:hAnsi="Palatino Linotype" w:cs="Arial"/>
          <w:sz w:val="24"/>
          <w:szCs w:val="24"/>
          <w:lang w:eastAsia="es-MX"/>
        </w:rPr>
      </w:pPr>
      <w:r w:rsidRPr="002374AE">
        <w:rPr>
          <w:rFonts w:ascii="Palatino Linotype" w:hAnsi="Palatino Linotype" w:cs="Arial"/>
          <w:sz w:val="24"/>
          <w:szCs w:val="24"/>
          <w:lang w:eastAsia="es-MX"/>
        </w:rPr>
        <w:t xml:space="preserve">En cuanto a la </w:t>
      </w:r>
      <w:r w:rsidRPr="002374AE">
        <w:rPr>
          <w:rFonts w:ascii="Palatino Linotype" w:hAnsi="Palatino Linotype" w:cs="Arial"/>
          <w:sz w:val="24"/>
          <w:szCs w:val="24"/>
        </w:rPr>
        <w:t xml:space="preserve">Clave Única de Registro de Población (CURP) en virtud de que éste se </w:t>
      </w:r>
      <w:r w:rsidRPr="002374AE">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749F7392" w14:textId="77777777" w:rsidR="00526C56" w:rsidRPr="002374AE" w:rsidRDefault="00526C56" w:rsidP="00526C56">
      <w:pPr>
        <w:spacing w:before="240" w:after="240" w:line="360" w:lineRule="auto"/>
        <w:ind w:right="-91"/>
        <w:jc w:val="both"/>
        <w:rPr>
          <w:rFonts w:ascii="Palatino Linotype" w:eastAsia="Times New Roman" w:hAnsi="Palatino Linotype" w:cs="Arial"/>
          <w:sz w:val="24"/>
          <w:szCs w:val="24"/>
        </w:rPr>
      </w:pPr>
      <w:r w:rsidRPr="002374AE">
        <w:rPr>
          <w:rFonts w:ascii="Palatino Linotype" w:hAnsi="Palatino Linotype" w:cs="Arial"/>
          <w:sz w:val="24"/>
          <w:szCs w:val="24"/>
        </w:rPr>
        <w:t xml:space="preserve">Argumento que es compartido por el </w:t>
      </w:r>
      <w:r w:rsidRPr="002374AE">
        <w:rPr>
          <w:rStyle w:val="Textoennegrita"/>
          <w:rFonts w:ascii="Palatino Linotype" w:hAnsi="Palatino Linotype" w:cs="Arial"/>
        </w:rPr>
        <w:t xml:space="preserve">Instituto Nacional de Transparencia, Acceso a la Información y Protección de Datos Personales, conforme al </w:t>
      </w:r>
      <w:r w:rsidRPr="002374AE">
        <w:rPr>
          <w:rFonts w:ascii="Palatino Linotype" w:eastAsia="Times New Roman" w:hAnsi="Palatino Linotype" w:cs="Arial"/>
          <w:sz w:val="24"/>
          <w:szCs w:val="24"/>
        </w:rPr>
        <w:t xml:space="preserve">criterio número 18/17 el cual refiere: </w:t>
      </w:r>
    </w:p>
    <w:p w14:paraId="2421AA91" w14:textId="77777777" w:rsidR="00526C56" w:rsidRPr="002374AE" w:rsidRDefault="00526C56" w:rsidP="00526C56">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2374AE">
        <w:rPr>
          <w:rFonts w:ascii="Palatino Linotype" w:eastAsia="Times New Roman" w:hAnsi="Palatino Linotype" w:cs="Arial"/>
          <w:bCs/>
          <w:i/>
          <w:lang w:eastAsia="es-MX"/>
        </w:rPr>
        <w:t>“</w:t>
      </w:r>
      <w:r w:rsidRPr="002374AE">
        <w:rPr>
          <w:rFonts w:ascii="Palatino Linotype" w:eastAsia="Times New Roman" w:hAnsi="Palatino Linotype" w:cs="Arial"/>
          <w:b/>
          <w:bCs/>
          <w:i/>
          <w:lang w:eastAsia="es-MX"/>
        </w:rPr>
        <w:t>CLAVE ÚNICA DE REGISTRO DE POBLACIÓN (CURP).</w:t>
      </w:r>
    </w:p>
    <w:p w14:paraId="3A994056" w14:textId="77777777" w:rsidR="00526C56" w:rsidRPr="002374AE" w:rsidRDefault="00526C56" w:rsidP="00526C56">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2374AE">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445FDE8" w14:textId="77777777" w:rsidR="00526C56" w:rsidRPr="002374AE" w:rsidRDefault="00526C56" w:rsidP="00526C5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374AE">
        <w:rPr>
          <w:rFonts w:ascii="Palatino Linotype" w:eastAsia="Times New Roman" w:hAnsi="Palatino Linotype" w:cs="Arial"/>
          <w:i/>
          <w:lang w:eastAsia="es-MX"/>
        </w:rPr>
        <w:t xml:space="preserve"> </w:t>
      </w:r>
      <w:r w:rsidRPr="002374AE">
        <w:rPr>
          <w:rFonts w:ascii="Palatino Linotype" w:eastAsia="Times New Roman" w:hAnsi="Palatino Linotype" w:cs="Arial"/>
          <w:b/>
          <w:i/>
          <w:lang w:eastAsia="es-MX"/>
        </w:rPr>
        <w:t>Resoluciones:</w:t>
      </w:r>
    </w:p>
    <w:p w14:paraId="2C2A7EE1" w14:textId="77777777" w:rsidR="00526C56" w:rsidRPr="002374AE" w:rsidRDefault="00526C56" w:rsidP="00526C5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374AE">
        <w:rPr>
          <w:rFonts w:ascii="Palatino Linotype" w:eastAsia="Times New Roman" w:hAnsi="Palatino Linotype" w:cs="Arial"/>
          <w:b/>
          <w:i/>
          <w:lang w:eastAsia="es-MX"/>
        </w:rPr>
        <w:t xml:space="preserve">RRA 3995/16. </w:t>
      </w:r>
      <w:r w:rsidRPr="002374AE">
        <w:rPr>
          <w:rFonts w:ascii="Palatino Linotype" w:eastAsia="Times New Roman" w:hAnsi="Palatino Linotype" w:cs="Arial"/>
          <w:i/>
          <w:lang w:eastAsia="es-MX"/>
        </w:rPr>
        <w:t xml:space="preserve">Secretaría de la Defensa Nacional. 1 de febrero de 2017. Por unanimidad. Comisionado Ponente </w:t>
      </w:r>
      <w:proofErr w:type="spellStart"/>
      <w:r w:rsidRPr="002374AE">
        <w:rPr>
          <w:rFonts w:ascii="Palatino Linotype" w:eastAsia="Times New Roman" w:hAnsi="Palatino Linotype" w:cs="Arial"/>
          <w:i/>
          <w:lang w:eastAsia="es-MX"/>
        </w:rPr>
        <w:t>Rosendoevgueni</w:t>
      </w:r>
      <w:proofErr w:type="spellEnd"/>
      <w:r w:rsidRPr="002374AE">
        <w:rPr>
          <w:rFonts w:ascii="Palatino Linotype" w:eastAsia="Times New Roman" w:hAnsi="Palatino Linotype" w:cs="Arial"/>
          <w:i/>
          <w:lang w:eastAsia="es-MX"/>
        </w:rPr>
        <w:t xml:space="preserve"> Monterrey </w:t>
      </w:r>
      <w:proofErr w:type="spellStart"/>
      <w:r w:rsidRPr="002374AE">
        <w:rPr>
          <w:rFonts w:ascii="Palatino Linotype" w:eastAsia="Times New Roman" w:hAnsi="Palatino Linotype" w:cs="Arial"/>
          <w:i/>
          <w:lang w:eastAsia="es-MX"/>
        </w:rPr>
        <w:t>Chepov</w:t>
      </w:r>
      <w:proofErr w:type="spellEnd"/>
      <w:r w:rsidRPr="002374AE">
        <w:rPr>
          <w:rFonts w:ascii="Palatino Linotype" w:eastAsia="Times New Roman" w:hAnsi="Palatino Linotype" w:cs="Arial"/>
          <w:i/>
          <w:lang w:eastAsia="es-MX"/>
        </w:rPr>
        <w:t>.</w:t>
      </w:r>
    </w:p>
    <w:p w14:paraId="75525028" w14:textId="77777777" w:rsidR="00526C56" w:rsidRPr="002374AE" w:rsidRDefault="00526C56" w:rsidP="00526C5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374AE">
        <w:rPr>
          <w:rFonts w:ascii="Palatino Linotype" w:eastAsia="Times New Roman" w:hAnsi="Palatino Linotype" w:cs="Arial"/>
          <w:b/>
          <w:i/>
          <w:lang w:eastAsia="es-MX"/>
        </w:rPr>
        <w:lastRenderedPageBreak/>
        <w:t xml:space="preserve">RRA </w:t>
      </w:r>
      <w:r w:rsidRPr="002374AE">
        <w:rPr>
          <w:rFonts w:ascii="Palatino Linotype" w:eastAsia="Times New Roman" w:hAnsi="Palatino Linotype" w:cs="Arial"/>
          <w:b/>
          <w:bCs/>
          <w:i/>
          <w:lang w:eastAsia="es-MX"/>
        </w:rPr>
        <w:t xml:space="preserve">0937/17. </w:t>
      </w:r>
      <w:r w:rsidRPr="002374AE">
        <w:rPr>
          <w:rFonts w:ascii="Palatino Linotype" w:eastAsia="Times New Roman" w:hAnsi="Palatino Linotype" w:cs="Arial"/>
          <w:bCs/>
          <w:i/>
          <w:lang w:eastAsia="es-MX"/>
        </w:rPr>
        <w:t xml:space="preserve">Senado de la República. </w:t>
      </w:r>
      <w:r w:rsidRPr="002374AE">
        <w:rPr>
          <w:rFonts w:ascii="Palatino Linotype" w:eastAsia="Times New Roman" w:hAnsi="Palatino Linotype" w:cs="Arial"/>
          <w:bCs/>
          <w:i/>
          <w:lang w:val="es-ES_tradnl" w:eastAsia="es-MX"/>
        </w:rPr>
        <w:t xml:space="preserve">15 de marzo de 2017. Por unanimidad. Comisionada Ponente Ximena Puente de la Mora. </w:t>
      </w:r>
    </w:p>
    <w:p w14:paraId="71DA073D" w14:textId="77777777" w:rsidR="00526C56" w:rsidRPr="002374AE" w:rsidRDefault="00526C56" w:rsidP="00526C56">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2374AE">
        <w:rPr>
          <w:rFonts w:ascii="Palatino Linotype" w:eastAsia="Times New Roman" w:hAnsi="Palatino Linotype" w:cs="Arial"/>
          <w:b/>
          <w:i/>
          <w:lang w:eastAsia="es-MX"/>
        </w:rPr>
        <w:t xml:space="preserve">RRA 0478/17. </w:t>
      </w:r>
      <w:r w:rsidRPr="002374AE">
        <w:rPr>
          <w:rFonts w:ascii="Palatino Linotype" w:eastAsia="Times New Roman" w:hAnsi="Palatino Linotype" w:cs="Arial"/>
          <w:i/>
          <w:lang w:eastAsia="es-MX"/>
        </w:rPr>
        <w:t xml:space="preserve">Secretaría de Relaciones Exteriores. 26 de abril de 2017. Por unanimidad. Comisionada Ponente Areli Cano Guadiana.” </w:t>
      </w:r>
      <w:r w:rsidRPr="002374AE">
        <w:rPr>
          <w:rFonts w:ascii="Palatino Linotype" w:eastAsia="Times New Roman" w:hAnsi="Palatino Linotype" w:cs="Arial"/>
          <w:b/>
          <w:i/>
          <w:lang w:eastAsia="es-MX"/>
        </w:rPr>
        <w:t>[Sic]</w:t>
      </w:r>
    </w:p>
    <w:p w14:paraId="5454A0FA" w14:textId="77777777" w:rsidR="00526C56" w:rsidRPr="002374AE" w:rsidRDefault="00526C56" w:rsidP="00526C56">
      <w:pPr>
        <w:autoSpaceDE w:val="0"/>
        <w:autoSpaceDN w:val="0"/>
        <w:adjustRightInd w:val="0"/>
        <w:spacing w:after="0" w:line="360" w:lineRule="auto"/>
        <w:ind w:right="51"/>
        <w:jc w:val="both"/>
        <w:rPr>
          <w:rFonts w:ascii="Palatino Linotype" w:hAnsi="Palatino Linotype"/>
          <w:sz w:val="24"/>
          <w:szCs w:val="24"/>
        </w:rPr>
      </w:pPr>
    </w:p>
    <w:p w14:paraId="4DB06D5D" w14:textId="77777777" w:rsidR="00526C56" w:rsidRPr="002374AE" w:rsidRDefault="00526C56" w:rsidP="00526C56">
      <w:pPr>
        <w:autoSpaceDE w:val="0"/>
        <w:autoSpaceDN w:val="0"/>
        <w:adjustRightInd w:val="0"/>
        <w:spacing w:after="0" w:line="360" w:lineRule="auto"/>
        <w:ind w:right="51"/>
        <w:jc w:val="both"/>
        <w:rPr>
          <w:rFonts w:ascii="Palatino Linotype" w:hAnsi="Palatino Linotype"/>
          <w:sz w:val="24"/>
          <w:szCs w:val="24"/>
        </w:rPr>
      </w:pPr>
      <w:r w:rsidRPr="002374AE">
        <w:rPr>
          <w:rFonts w:ascii="Palatino Linotype" w:hAnsi="Palatino Linotype"/>
          <w:sz w:val="24"/>
          <w:szCs w:val="24"/>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por lo que, e</w:t>
      </w:r>
      <w:r w:rsidRPr="002374AE">
        <w:rPr>
          <w:rFonts w:ascii="Palatino Linotype" w:eastAsia="Times New Roman" w:hAnsi="Palatino Linotype" w:cs="Times New Roman"/>
          <w:sz w:val="24"/>
          <w:szCs w:val="24"/>
          <w:lang w:val="es-ES"/>
        </w:rPr>
        <w:t>l número de cuenta bancaria debe ser clasificado como confidencial con fundamento en la fracciones I y II del artículo 143, de la Ley de la Materia de la Entidad; en razón de que, con su difusión se estaría poniendo en riesgo la seguridad de su titular.</w:t>
      </w:r>
    </w:p>
    <w:p w14:paraId="04605AC3" w14:textId="77777777" w:rsidR="00526C56" w:rsidRPr="002374AE" w:rsidRDefault="00526C56" w:rsidP="00526C56">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p>
    <w:p w14:paraId="7F86935F" w14:textId="77777777" w:rsidR="00526C56" w:rsidRPr="002374AE" w:rsidRDefault="00526C56" w:rsidP="00526C56">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r w:rsidRPr="002374AE">
        <w:rPr>
          <w:rFonts w:ascii="Palatino Linotype" w:eastAsia="Times New Roman" w:hAnsi="Palatino Linotype" w:cs="Times New Roman"/>
          <w:sz w:val="24"/>
          <w:szCs w:val="24"/>
          <w:lang w:val="es-ES"/>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8D0ADFA" w14:textId="77777777" w:rsidR="00526C56" w:rsidRPr="002374AE" w:rsidRDefault="00526C56" w:rsidP="00526C56">
      <w:pPr>
        <w:autoSpaceDE w:val="0"/>
        <w:autoSpaceDN w:val="0"/>
        <w:adjustRightInd w:val="0"/>
        <w:spacing w:after="0" w:line="360" w:lineRule="auto"/>
        <w:ind w:right="51"/>
        <w:jc w:val="both"/>
        <w:rPr>
          <w:rFonts w:ascii="Palatino Linotype" w:eastAsia="Times New Roman" w:hAnsi="Palatino Linotype" w:cs="Times New Roman"/>
          <w:sz w:val="24"/>
          <w:szCs w:val="24"/>
          <w:lang w:val="es-ES"/>
        </w:rPr>
      </w:pPr>
    </w:p>
    <w:p w14:paraId="28AF4370" w14:textId="77777777" w:rsidR="00526C56" w:rsidRPr="002374AE" w:rsidRDefault="00526C56" w:rsidP="00526C56">
      <w:pPr>
        <w:autoSpaceDE w:val="0"/>
        <w:autoSpaceDN w:val="0"/>
        <w:adjustRightInd w:val="0"/>
        <w:spacing w:after="0" w:line="360" w:lineRule="auto"/>
        <w:ind w:right="50"/>
        <w:jc w:val="both"/>
        <w:rPr>
          <w:rFonts w:ascii="Palatino Linotype" w:eastAsia="Times New Roman" w:hAnsi="Palatino Linotype" w:cs="Times New Roman"/>
          <w:sz w:val="24"/>
          <w:szCs w:val="24"/>
          <w:lang w:val="es-ES"/>
        </w:rPr>
      </w:pPr>
      <w:r w:rsidRPr="002374AE">
        <w:rPr>
          <w:rFonts w:ascii="Palatino Linotype" w:eastAsia="Times New Roman" w:hAnsi="Palatino Linotype" w:cs="Times New Roman"/>
          <w:sz w:val="24"/>
          <w:szCs w:val="24"/>
          <w:lang w:val="es-ES"/>
        </w:rPr>
        <w:lastRenderedPageBreak/>
        <w:t>Lo anterior encuentra sustento en el criterio 10/17 emitido por el Instituto Nacional de Transparencia y Acceso a la Información Pública del Estado de México y Municipios, que a la letra dicen:</w:t>
      </w:r>
    </w:p>
    <w:p w14:paraId="66BADD94" w14:textId="77777777" w:rsidR="00526C56" w:rsidRPr="002374AE" w:rsidRDefault="00526C56" w:rsidP="00526C56">
      <w:pPr>
        <w:pStyle w:val="Citas"/>
        <w:rPr>
          <w:lang w:val="es-ES"/>
        </w:rPr>
      </w:pPr>
      <w:r w:rsidRPr="002374AE">
        <w:rPr>
          <w:b/>
          <w:lang w:val="es-ES"/>
        </w:rPr>
        <w:t>“CUENTAS BANCARIAS Y/O CLABE INTERBANCARIA DE PERSONAS FÍSICAS Y MORALES PRIVADAS.</w:t>
      </w:r>
      <w:r w:rsidRPr="002374AE">
        <w:rPr>
          <w:lang w:val="es-ES"/>
        </w:rPr>
        <w:t xml:space="preserve"> </w:t>
      </w:r>
    </w:p>
    <w:p w14:paraId="29D351F4" w14:textId="77777777" w:rsidR="00526C56" w:rsidRPr="002374AE" w:rsidRDefault="00526C56" w:rsidP="00526C56">
      <w:pPr>
        <w:pStyle w:val="Citas"/>
        <w:rPr>
          <w:lang w:val="es-ES"/>
        </w:rPr>
      </w:pPr>
      <w:r w:rsidRPr="002374AE">
        <w:rPr>
          <w:lang w:val="es-ES"/>
        </w:rPr>
        <w:t>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2AFBD9A7" w14:textId="77777777" w:rsidR="00526C56" w:rsidRPr="002374AE" w:rsidRDefault="00526C56" w:rsidP="00526C56">
      <w:pPr>
        <w:pStyle w:val="Citas"/>
        <w:rPr>
          <w:b/>
          <w:lang w:val="es-ES"/>
        </w:rPr>
      </w:pPr>
      <w:r w:rsidRPr="002374AE">
        <w:rPr>
          <w:b/>
          <w:lang w:val="es-ES"/>
        </w:rPr>
        <w:t xml:space="preserve"> Resoluciones: </w:t>
      </w:r>
    </w:p>
    <w:p w14:paraId="1AD9B79C" w14:textId="77777777" w:rsidR="00526C56" w:rsidRPr="002374AE" w:rsidRDefault="00526C56" w:rsidP="00526C56">
      <w:pPr>
        <w:pStyle w:val="Citas"/>
        <w:rPr>
          <w:lang w:val="es-ES"/>
        </w:rPr>
      </w:pPr>
      <w:r w:rsidRPr="002374AE">
        <w:rPr>
          <w:b/>
          <w:lang w:val="es-ES"/>
        </w:rPr>
        <w:t>RRA 1276/16</w:t>
      </w:r>
      <w:r w:rsidRPr="002374AE">
        <w:rPr>
          <w:lang w:val="es-ES"/>
        </w:rPr>
        <w:t xml:space="preserve"> Grupo Aeroportuario de la Ciudad de México. S.A. de C.V. 01 de noviembre de 2016. Por unanimidad. Comisionada Ponente Areli Cano Guadiana. </w:t>
      </w:r>
    </w:p>
    <w:p w14:paraId="2D658A47" w14:textId="77777777" w:rsidR="00526C56" w:rsidRPr="002374AE" w:rsidRDefault="00526C56" w:rsidP="00526C56">
      <w:pPr>
        <w:pStyle w:val="Citas"/>
        <w:rPr>
          <w:lang w:val="es-ES"/>
        </w:rPr>
      </w:pPr>
      <w:r w:rsidRPr="002374AE">
        <w:rPr>
          <w:b/>
          <w:lang w:val="es-ES"/>
        </w:rPr>
        <w:t>RRA 3527/16</w:t>
      </w:r>
      <w:r w:rsidRPr="002374AE">
        <w:rPr>
          <w:lang w:val="es-ES"/>
        </w:rPr>
        <w:t xml:space="preserve"> Servicio de Administración Tributaria. 07 de diciembre de 2016. Por unanimidad. Comisionada Ponente Ximena Puente de la Mora. </w:t>
      </w:r>
    </w:p>
    <w:p w14:paraId="2B769EE2" w14:textId="77777777" w:rsidR="00526C56" w:rsidRPr="002374AE" w:rsidRDefault="00526C56" w:rsidP="00526C56">
      <w:pPr>
        <w:pStyle w:val="Citas"/>
        <w:rPr>
          <w:b/>
          <w:lang w:val="es-ES"/>
        </w:rPr>
      </w:pPr>
      <w:r w:rsidRPr="002374AE">
        <w:rPr>
          <w:b/>
          <w:lang w:val="es-ES"/>
        </w:rPr>
        <w:t>RRA 4404/16</w:t>
      </w:r>
      <w:r w:rsidRPr="002374AE">
        <w:rPr>
          <w:lang w:val="es-ES"/>
        </w:rPr>
        <w:t xml:space="preserve"> Partido del Trabajo. 01 de febrero de 2017. Por unanimidad. Comisionado Ponente Francisco Acuña Llamas.” </w:t>
      </w:r>
      <w:r w:rsidRPr="002374AE">
        <w:rPr>
          <w:b/>
          <w:lang w:val="es-ES"/>
        </w:rPr>
        <w:t>[Sic]</w:t>
      </w:r>
    </w:p>
    <w:p w14:paraId="00BA1CD2" w14:textId="77777777" w:rsidR="00526C56" w:rsidRPr="002374AE" w:rsidRDefault="00526C56" w:rsidP="00526C56">
      <w:pPr>
        <w:pStyle w:val="Sinespaciado"/>
      </w:pPr>
    </w:p>
    <w:p w14:paraId="7EF05A29" w14:textId="77777777" w:rsidR="00526C56" w:rsidRPr="002374AE" w:rsidRDefault="00526C56" w:rsidP="00526C56">
      <w:pPr>
        <w:pStyle w:val="Sinespaciado"/>
      </w:pPr>
    </w:p>
    <w:p w14:paraId="65BFC7BC" w14:textId="77777777" w:rsidR="00526C56" w:rsidRPr="002374AE" w:rsidRDefault="00526C56" w:rsidP="00526C56">
      <w:pPr>
        <w:autoSpaceDE w:val="0"/>
        <w:autoSpaceDN w:val="0"/>
        <w:adjustRightInd w:val="0"/>
        <w:spacing w:after="0" w:line="360" w:lineRule="auto"/>
        <w:ind w:right="50"/>
        <w:jc w:val="both"/>
        <w:rPr>
          <w:rFonts w:ascii="Palatino Linotype" w:eastAsia="Times New Roman" w:hAnsi="Palatino Linotype" w:cs="Arial"/>
          <w:sz w:val="24"/>
          <w:szCs w:val="24"/>
        </w:rPr>
      </w:pPr>
      <w:r w:rsidRPr="002374AE">
        <w:rPr>
          <w:rFonts w:ascii="Palatino Linotype" w:eastAsia="Times New Roman" w:hAnsi="Palatino Linotype" w:cs="Arial"/>
          <w:sz w:val="24"/>
          <w:szCs w:val="24"/>
        </w:rPr>
        <w:lastRenderedPageBreak/>
        <w:t>Por ende, en el presente caso, el</w:t>
      </w:r>
      <w:r w:rsidRPr="002374AE">
        <w:rPr>
          <w:rFonts w:ascii="Palatino Linotype" w:eastAsia="Times New Roman" w:hAnsi="Palatino Linotype" w:cs="Arial"/>
          <w:b/>
          <w:sz w:val="24"/>
          <w:szCs w:val="24"/>
        </w:rPr>
        <w:t xml:space="preserve"> Sujeto Obligado</w:t>
      </w:r>
      <w:r w:rsidRPr="002374AE">
        <w:rPr>
          <w:rFonts w:ascii="Palatino Linotype" w:eastAsia="Times New Roman" w:hAnsi="Palatino Linotype" w:cs="Arial"/>
          <w:sz w:val="24"/>
          <w:szCs w:val="24"/>
        </w:rPr>
        <w:t xml:space="preserve"> en caso de entregar documentos donde se encuentre </w:t>
      </w:r>
      <w:proofErr w:type="gramStart"/>
      <w:r w:rsidRPr="002374AE">
        <w:rPr>
          <w:rFonts w:ascii="Palatino Linotype" w:eastAsia="Times New Roman" w:hAnsi="Palatino Linotype" w:cs="Arial"/>
          <w:sz w:val="24"/>
          <w:szCs w:val="24"/>
        </w:rPr>
        <w:t>dicha  información</w:t>
      </w:r>
      <w:proofErr w:type="gramEnd"/>
      <w:r w:rsidRPr="002374AE">
        <w:rPr>
          <w:rFonts w:ascii="Palatino Linotype" w:eastAsia="Times New Roman" w:hAnsi="Palatino Linotype" w:cs="Arial"/>
          <w:sz w:val="24"/>
          <w:szCs w:val="24"/>
        </w:rPr>
        <w:t>, deberá testar el número de cuenta bancaria de personas físicas y morales privadas que aparecen en los documentos comprobatorios de los pagos hechos.</w:t>
      </w:r>
    </w:p>
    <w:p w14:paraId="095E71CF" w14:textId="77777777" w:rsidR="00526C56" w:rsidRPr="002374AE" w:rsidRDefault="00526C56" w:rsidP="00526C56">
      <w:pPr>
        <w:autoSpaceDE w:val="0"/>
        <w:autoSpaceDN w:val="0"/>
        <w:adjustRightInd w:val="0"/>
        <w:spacing w:after="0" w:line="360" w:lineRule="auto"/>
        <w:ind w:right="50"/>
        <w:jc w:val="both"/>
        <w:rPr>
          <w:rFonts w:ascii="Palatino Linotype" w:eastAsia="Times New Roman" w:hAnsi="Palatino Linotype" w:cs="Arial"/>
          <w:sz w:val="24"/>
          <w:szCs w:val="24"/>
        </w:rPr>
      </w:pPr>
    </w:p>
    <w:p w14:paraId="3883B85A" w14:textId="0740C501" w:rsidR="00526C56" w:rsidRPr="002374AE" w:rsidRDefault="00526C56" w:rsidP="00526C56">
      <w:pPr>
        <w:spacing w:line="360" w:lineRule="auto"/>
        <w:jc w:val="both"/>
        <w:rPr>
          <w:rFonts w:ascii="Palatino Linotype" w:hAnsi="Palatino Linotype" w:cs="Arial"/>
          <w:sz w:val="24"/>
          <w:szCs w:val="24"/>
        </w:rPr>
      </w:pPr>
      <w:r w:rsidRPr="002374AE">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381FF89D" w14:textId="0E7F06F2" w:rsidR="00E039D2" w:rsidRPr="002374AE" w:rsidRDefault="00E039D2" w:rsidP="00AF3781">
      <w:pPr>
        <w:spacing w:after="0" w:line="360" w:lineRule="auto"/>
        <w:jc w:val="both"/>
        <w:rPr>
          <w:rFonts w:ascii="Palatino Linotype" w:hAnsi="Palatino Linotype" w:cs="Arial"/>
          <w:sz w:val="24"/>
          <w:szCs w:val="24"/>
          <w:lang w:val="es-ES"/>
        </w:rPr>
      </w:pPr>
    </w:p>
    <w:p w14:paraId="7AF28805" w14:textId="21FBE0BE" w:rsidR="0069080B" w:rsidRPr="002374AE" w:rsidRDefault="0069080B" w:rsidP="00AF3781">
      <w:pPr>
        <w:spacing w:after="0" w:line="360" w:lineRule="auto"/>
        <w:jc w:val="both"/>
        <w:rPr>
          <w:rFonts w:ascii="Palatino Linotype" w:hAnsi="Palatino Linotype" w:cs="Arial"/>
          <w:sz w:val="24"/>
          <w:szCs w:val="24"/>
          <w:lang w:val="es-ES"/>
        </w:rPr>
      </w:pPr>
      <w:r w:rsidRPr="002374AE">
        <w:rPr>
          <w:rFonts w:ascii="Palatino Linotype" w:eastAsia="Times New Roman" w:hAnsi="Palatino Linotype" w:cs="Times New Roman"/>
          <w:sz w:val="24"/>
          <w:szCs w:val="24"/>
          <w:lang w:val="es-ES" w:eastAsia="es-ES"/>
        </w:rPr>
        <w:t xml:space="preserve">En mérito de lo expuesto en líneas anteriores, resultan </w:t>
      </w:r>
      <w:r w:rsidRPr="002374AE">
        <w:rPr>
          <w:rFonts w:ascii="Palatino Linotype" w:eastAsia="Times New Roman" w:hAnsi="Palatino Linotype" w:cs="Times New Roman"/>
          <w:b/>
          <w:sz w:val="24"/>
          <w:szCs w:val="24"/>
          <w:lang w:val="es-ES" w:eastAsia="es-ES"/>
        </w:rPr>
        <w:t>infundadas</w:t>
      </w:r>
      <w:r w:rsidRPr="002374AE">
        <w:rPr>
          <w:rFonts w:ascii="Palatino Linotype" w:eastAsia="Times New Roman" w:hAnsi="Palatino Linotype" w:cs="Times New Roman"/>
          <w:sz w:val="24"/>
          <w:szCs w:val="24"/>
          <w:lang w:val="es-ES" w:eastAsia="es-ES"/>
        </w:rPr>
        <w:t xml:space="preserve"> las razones o motivos de inconformidad que arguye </w:t>
      </w:r>
      <w:r w:rsidR="00980399" w:rsidRPr="002374AE">
        <w:rPr>
          <w:rFonts w:ascii="Palatino Linotype" w:eastAsia="Times New Roman" w:hAnsi="Palatino Linotype" w:cs="Times New Roman"/>
          <w:b/>
          <w:sz w:val="24"/>
          <w:szCs w:val="24"/>
          <w:lang w:val="es-ES" w:eastAsia="es-ES"/>
        </w:rPr>
        <w:t>La</w:t>
      </w:r>
      <w:r w:rsidRPr="002374AE">
        <w:rPr>
          <w:rFonts w:ascii="Palatino Linotype" w:eastAsia="Times New Roman" w:hAnsi="Palatino Linotype" w:cs="Times New Roman"/>
          <w:b/>
          <w:sz w:val="24"/>
          <w:szCs w:val="24"/>
          <w:lang w:val="es-ES" w:eastAsia="es-ES"/>
        </w:rPr>
        <w:t xml:space="preserve"> Recurrente</w:t>
      </w:r>
      <w:r w:rsidRPr="002374AE">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2374AE">
        <w:rPr>
          <w:rFonts w:ascii="Palatino Linotype" w:eastAsia="Times New Roman" w:hAnsi="Palatino Linotype" w:cs="Times New Roman"/>
          <w:b/>
          <w:sz w:val="24"/>
          <w:szCs w:val="24"/>
          <w:lang w:val="es-ES" w:eastAsia="es-ES"/>
        </w:rPr>
        <w:t>CONFIRMAN</w:t>
      </w:r>
      <w:r w:rsidRPr="002374AE">
        <w:rPr>
          <w:rFonts w:ascii="Palatino Linotype" w:eastAsia="Times New Roman" w:hAnsi="Palatino Linotype" w:cs="Times New Roman"/>
          <w:sz w:val="24"/>
          <w:szCs w:val="24"/>
          <w:lang w:val="es-ES" w:eastAsia="es-ES"/>
        </w:rPr>
        <w:t xml:space="preserve"> las respuestas a las solicitudes de información pública con número</w:t>
      </w:r>
      <w:r w:rsidRPr="002374AE">
        <w:rPr>
          <w:rFonts w:ascii="Palatino Linotype" w:eastAsia="Times New Roman" w:hAnsi="Palatino Linotype" w:cs="Times New Roman"/>
          <w:b/>
          <w:sz w:val="24"/>
          <w:szCs w:val="24"/>
          <w:lang w:val="es-ES" w:eastAsia="es-ES"/>
        </w:rPr>
        <w:t xml:space="preserve"> 00243/IXTASAL/IP/2022, 00244/IXTASAL/IP/2022 y 00245/IXTASAL/IP/2022</w:t>
      </w:r>
      <w:r w:rsidRPr="002374AE">
        <w:rPr>
          <w:rFonts w:ascii="Palatino Linotype" w:eastAsia="Times New Roman" w:hAnsi="Palatino Linotype" w:cs="Times New Roman"/>
          <w:sz w:val="24"/>
          <w:szCs w:val="24"/>
          <w:lang w:val="es-ES" w:eastAsia="es-ES"/>
        </w:rPr>
        <w:t xml:space="preserve">; asimismo, resultan parcialmente fundados los motivos de inconformidad que arguye </w:t>
      </w:r>
      <w:r w:rsidR="00980399" w:rsidRPr="002374AE">
        <w:rPr>
          <w:rFonts w:ascii="Palatino Linotype" w:eastAsia="Times New Roman" w:hAnsi="Palatino Linotype" w:cs="Times New Roman"/>
          <w:b/>
          <w:sz w:val="24"/>
          <w:szCs w:val="24"/>
          <w:lang w:val="es-ES" w:eastAsia="es-ES"/>
        </w:rPr>
        <w:t>La</w:t>
      </w:r>
      <w:r w:rsidR="00980399" w:rsidRPr="002374AE">
        <w:rPr>
          <w:rFonts w:ascii="Palatino Linotype" w:eastAsia="Times New Roman" w:hAnsi="Palatino Linotype" w:cs="Times New Roman"/>
          <w:sz w:val="24"/>
          <w:szCs w:val="24"/>
          <w:lang w:val="es-ES" w:eastAsia="es-ES"/>
        </w:rPr>
        <w:t xml:space="preserve"> </w:t>
      </w:r>
      <w:r w:rsidRPr="002374AE">
        <w:rPr>
          <w:rFonts w:ascii="Palatino Linotype" w:eastAsia="Times New Roman" w:hAnsi="Palatino Linotype" w:cs="Times New Roman"/>
          <w:b/>
          <w:sz w:val="24"/>
          <w:szCs w:val="24"/>
          <w:lang w:val="es-ES" w:eastAsia="es-ES"/>
        </w:rPr>
        <w:t>Recurrente</w:t>
      </w:r>
      <w:r w:rsidRPr="002374AE">
        <w:rPr>
          <w:rFonts w:ascii="Palatino Linotype" w:eastAsia="Times New Roman" w:hAnsi="Palatino Linotype" w:cs="Times New Roman"/>
          <w:sz w:val="24"/>
          <w:szCs w:val="24"/>
          <w:lang w:val="es-ES" w:eastAsia="es-ES"/>
        </w:rPr>
        <w:t xml:space="preserve"> en su medio de </w:t>
      </w:r>
      <w:r w:rsidRPr="002374AE">
        <w:rPr>
          <w:rFonts w:ascii="Palatino Linotype" w:eastAsia="Times New Roman" w:hAnsi="Palatino Linotype" w:cs="Times New Roman"/>
          <w:sz w:val="24"/>
          <w:szCs w:val="24"/>
          <w:lang w:val="es-ES" w:eastAsia="es-ES"/>
        </w:rPr>
        <w:lastRenderedPageBreak/>
        <w:t xml:space="preserve">impugnación que fue materia de estudio, por ello con fundamento en la </w:t>
      </w:r>
      <w:r w:rsidRPr="002374AE">
        <w:rPr>
          <w:rFonts w:ascii="Palatino Linotype" w:eastAsia="Times New Roman" w:hAnsi="Palatino Linotype" w:cs="Times New Roman"/>
          <w:i/>
          <w:sz w:val="24"/>
          <w:szCs w:val="24"/>
          <w:lang w:val="es-ES" w:eastAsia="es-ES"/>
        </w:rPr>
        <w:t>segunda hipótesis</w:t>
      </w:r>
      <w:r w:rsidRPr="002374AE">
        <w:rPr>
          <w:rFonts w:ascii="Palatino Linotype" w:eastAsia="Times New Roman" w:hAnsi="Palatino Linotype" w:cs="Times New Roman"/>
          <w:sz w:val="24"/>
          <w:szCs w:val="24"/>
          <w:lang w:val="es-ES" w:eastAsia="es-ES"/>
        </w:rPr>
        <w:t xml:space="preserve"> de la fracción III, del artículo 186,</w:t>
      </w:r>
      <w:r w:rsidRPr="002374AE">
        <w:rPr>
          <w:rFonts w:ascii="Palatino Linotype" w:eastAsia="Times New Roman" w:hAnsi="Palatino Linotype" w:cs="Times New Roman"/>
          <w:b/>
          <w:sz w:val="24"/>
          <w:szCs w:val="24"/>
          <w:lang w:val="es-ES" w:eastAsia="es-ES"/>
        </w:rPr>
        <w:t xml:space="preserve"> </w:t>
      </w:r>
      <w:r w:rsidRPr="002374AE">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Pr="002374AE">
        <w:rPr>
          <w:rFonts w:ascii="Palatino Linotype" w:eastAsia="Times New Roman" w:hAnsi="Palatino Linotype" w:cs="Times New Roman"/>
          <w:b/>
          <w:sz w:val="24"/>
          <w:szCs w:val="24"/>
          <w:lang w:val="es-ES" w:eastAsia="es-ES"/>
        </w:rPr>
        <w:t xml:space="preserve">MODIFICA </w:t>
      </w:r>
      <w:r w:rsidRPr="002374AE">
        <w:rPr>
          <w:rFonts w:ascii="Palatino Linotype" w:eastAsia="Times New Roman" w:hAnsi="Palatino Linotype" w:cs="Times New Roman"/>
          <w:sz w:val="24"/>
          <w:szCs w:val="24"/>
          <w:lang w:val="es-ES" w:eastAsia="es-ES"/>
        </w:rPr>
        <w:t>la respuesta a la solicitud de información número</w:t>
      </w:r>
      <w:r w:rsidRPr="002374AE">
        <w:rPr>
          <w:rFonts w:ascii="Palatino Linotype" w:eastAsia="Times New Roman" w:hAnsi="Palatino Linotype" w:cs="Times New Roman"/>
          <w:b/>
          <w:sz w:val="24"/>
          <w:szCs w:val="24"/>
          <w:lang w:val="es-ES" w:eastAsia="es-ES"/>
        </w:rPr>
        <w:t xml:space="preserve"> 0024</w:t>
      </w:r>
      <w:r w:rsidR="00526C56" w:rsidRPr="002374AE">
        <w:rPr>
          <w:rFonts w:ascii="Palatino Linotype" w:eastAsia="Times New Roman" w:hAnsi="Palatino Linotype" w:cs="Times New Roman"/>
          <w:b/>
          <w:sz w:val="24"/>
          <w:szCs w:val="24"/>
          <w:lang w:val="es-ES" w:eastAsia="es-ES"/>
        </w:rPr>
        <w:t>6</w:t>
      </w:r>
      <w:r w:rsidRPr="002374AE">
        <w:rPr>
          <w:rFonts w:ascii="Palatino Linotype" w:eastAsia="Times New Roman" w:hAnsi="Palatino Linotype" w:cs="Times New Roman"/>
          <w:b/>
          <w:sz w:val="24"/>
          <w:szCs w:val="24"/>
          <w:lang w:val="es-ES" w:eastAsia="es-ES"/>
        </w:rPr>
        <w:t>/IXTASAL/IP/2022</w:t>
      </w:r>
      <w:r w:rsidRPr="002374AE">
        <w:rPr>
          <w:rFonts w:ascii="Palatino Linotype" w:eastAsia="Times New Roman" w:hAnsi="Palatino Linotype" w:cs="Times New Roman"/>
          <w:sz w:val="24"/>
          <w:szCs w:val="24"/>
          <w:lang w:val="es-ES" w:eastAsia="es-ES"/>
        </w:rPr>
        <w:t>,</w:t>
      </w:r>
      <w:r w:rsidRPr="002374AE">
        <w:rPr>
          <w:rFonts w:ascii="Palatino Linotype" w:eastAsia="Times New Roman" w:hAnsi="Palatino Linotype" w:cs="Times New Roman"/>
          <w:b/>
          <w:sz w:val="24"/>
          <w:szCs w:val="24"/>
          <w:lang w:val="es-ES" w:eastAsia="es-ES"/>
        </w:rPr>
        <w:t xml:space="preserve"> </w:t>
      </w:r>
      <w:r w:rsidRPr="002374AE">
        <w:rPr>
          <w:rFonts w:ascii="Palatino Linotype" w:eastAsia="Times New Roman" w:hAnsi="Palatino Linotype" w:cs="Times New Roman"/>
          <w:bCs/>
          <w:sz w:val="24"/>
          <w:szCs w:val="24"/>
          <w:lang w:val="es-ES" w:eastAsia="es-ES"/>
        </w:rPr>
        <w:t>que han sido materia del presente fallo</w:t>
      </w:r>
      <w:r w:rsidRPr="002374AE">
        <w:rPr>
          <w:rFonts w:ascii="Palatino Linotype" w:eastAsia="Times New Roman" w:hAnsi="Palatino Linotype" w:cs="Times New Roman"/>
          <w:sz w:val="24"/>
          <w:szCs w:val="24"/>
          <w:lang w:val="es-ES" w:eastAsia="es-ES"/>
        </w:rPr>
        <w:t>.</w:t>
      </w:r>
    </w:p>
    <w:p w14:paraId="7C1011EC" w14:textId="77777777" w:rsidR="00AF3781" w:rsidRPr="002374AE" w:rsidRDefault="00AF3781" w:rsidP="00AF3781">
      <w:pPr>
        <w:spacing w:after="0" w:line="360" w:lineRule="auto"/>
        <w:jc w:val="both"/>
        <w:rPr>
          <w:rFonts w:ascii="Palatino Linotype" w:eastAsia="Times New Roman" w:hAnsi="Palatino Linotype" w:cs="Times New Roman"/>
          <w:sz w:val="24"/>
          <w:szCs w:val="24"/>
          <w:lang w:val="es-ES" w:eastAsia="es-ES"/>
        </w:rPr>
      </w:pPr>
    </w:p>
    <w:p w14:paraId="0F8C7DE7" w14:textId="77777777" w:rsidR="00AF3781" w:rsidRPr="002374AE" w:rsidRDefault="00AF3781" w:rsidP="00AF3781">
      <w:pPr>
        <w:spacing w:after="0" w:line="360" w:lineRule="auto"/>
        <w:jc w:val="both"/>
        <w:rPr>
          <w:rFonts w:ascii="Palatino Linotype" w:eastAsia="Times New Roman" w:hAnsi="Palatino Linotype" w:cs="Times New Roman"/>
          <w:sz w:val="24"/>
          <w:szCs w:val="24"/>
          <w:lang w:val="es-ES" w:eastAsia="es-ES"/>
        </w:rPr>
      </w:pPr>
      <w:r w:rsidRPr="002374AE">
        <w:rPr>
          <w:rFonts w:ascii="Palatino Linotype" w:eastAsia="Times New Roman" w:hAnsi="Palatino Linotype" w:cs="Times New Roman"/>
          <w:sz w:val="24"/>
          <w:szCs w:val="24"/>
          <w:lang w:val="es-ES" w:eastAsia="es-ES"/>
        </w:rPr>
        <w:t>Por lo antes expuesto y fundado es de resolverse y,</w:t>
      </w:r>
    </w:p>
    <w:p w14:paraId="1BC6C171" w14:textId="77777777" w:rsidR="00AF3781" w:rsidRPr="002374AE" w:rsidRDefault="00AF3781" w:rsidP="00AF3781">
      <w:pPr>
        <w:spacing w:after="0" w:line="360" w:lineRule="auto"/>
        <w:jc w:val="both"/>
        <w:rPr>
          <w:rFonts w:ascii="Palatino Linotype" w:eastAsia="Times New Roman" w:hAnsi="Palatino Linotype" w:cs="Times New Roman"/>
          <w:sz w:val="24"/>
          <w:szCs w:val="24"/>
          <w:lang w:val="es-ES" w:eastAsia="es-ES"/>
        </w:rPr>
      </w:pPr>
    </w:p>
    <w:p w14:paraId="32F7BA35" w14:textId="77777777" w:rsidR="00AF3781" w:rsidRPr="002374AE" w:rsidRDefault="00AF3781" w:rsidP="00AF3781">
      <w:pPr>
        <w:spacing w:after="0" w:line="360" w:lineRule="auto"/>
        <w:jc w:val="center"/>
        <w:rPr>
          <w:rFonts w:ascii="Palatino Linotype" w:eastAsia="Times New Roman" w:hAnsi="Palatino Linotype" w:cs="Times New Roman"/>
          <w:b/>
          <w:bCs/>
          <w:spacing w:val="60"/>
          <w:sz w:val="28"/>
          <w:szCs w:val="24"/>
          <w:lang w:val="es-ES_tradnl" w:eastAsia="es-ES"/>
        </w:rPr>
      </w:pPr>
      <w:r w:rsidRPr="002374AE">
        <w:rPr>
          <w:rFonts w:ascii="Palatino Linotype" w:eastAsia="Times New Roman" w:hAnsi="Palatino Linotype" w:cs="Times New Roman"/>
          <w:b/>
          <w:bCs/>
          <w:spacing w:val="60"/>
          <w:sz w:val="28"/>
          <w:szCs w:val="24"/>
          <w:lang w:val="es-ES_tradnl" w:eastAsia="es-ES"/>
        </w:rPr>
        <w:t>SE    RESUELVE</w:t>
      </w:r>
    </w:p>
    <w:p w14:paraId="64AF58E5" w14:textId="77777777" w:rsidR="00AF3781" w:rsidRPr="002374AE" w:rsidRDefault="00AF3781" w:rsidP="00AF3781">
      <w:pPr>
        <w:spacing w:after="0" w:line="360" w:lineRule="auto"/>
        <w:jc w:val="both"/>
        <w:rPr>
          <w:rFonts w:ascii="Palatino Linotype" w:eastAsia="Times New Roman" w:hAnsi="Palatino Linotype" w:cs="Times New Roman"/>
          <w:b/>
          <w:bCs/>
          <w:spacing w:val="60"/>
          <w:sz w:val="24"/>
          <w:szCs w:val="24"/>
          <w:lang w:val="es-ES_tradnl" w:eastAsia="es-ES"/>
        </w:rPr>
      </w:pPr>
    </w:p>
    <w:p w14:paraId="35F23AA2" w14:textId="272D960B" w:rsidR="00AF3781" w:rsidRPr="002374AE" w:rsidRDefault="00AF3781" w:rsidP="00AF3781">
      <w:pPr>
        <w:tabs>
          <w:tab w:val="left" w:pos="8647"/>
        </w:tabs>
        <w:spacing w:after="0" w:line="360" w:lineRule="auto"/>
        <w:jc w:val="both"/>
        <w:rPr>
          <w:rFonts w:ascii="Palatino Linotype" w:eastAsia="Times New Roman" w:hAnsi="Palatino Linotype" w:cs="Arial"/>
          <w:sz w:val="24"/>
          <w:szCs w:val="24"/>
          <w:lang w:val="es-ES" w:eastAsia="es-ES"/>
        </w:rPr>
      </w:pPr>
      <w:r w:rsidRPr="002374AE">
        <w:rPr>
          <w:rFonts w:ascii="Palatino Linotype" w:eastAsia="Times New Roman" w:hAnsi="Palatino Linotype" w:cs="Arial"/>
          <w:b/>
          <w:sz w:val="28"/>
          <w:szCs w:val="24"/>
          <w:lang w:val="es-ES" w:eastAsia="es-ES"/>
        </w:rPr>
        <w:t>PRIMERO</w:t>
      </w:r>
      <w:r w:rsidRPr="002374AE">
        <w:rPr>
          <w:rFonts w:ascii="Palatino Linotype" w:eastAsia="Times New Roman" w:hAnsi="Palatino Linotype" w:cs="Arial"/>
          <w:b/>
          <w:sz w:val="24"/>
          <w:szCs w:val="24"/>
          <w:lang w:val="es-ES" w:eastAsia="es-ES"/>
        </w:rPr>
        <w:t xml:space="preserve">. </w:t>
      </w:r>
      <w:r w:rsidRPr="002374AE">
        <w:rPr>
          <w:rFonts w:ascii="Palatino Linotype" w:eastAsia="Times New Roman" w:hAnsi="Palatino Linotype" w:cs="Arial"/>
          <w:sz w:val="24"/>
          <w:szCs w:val="24"/>
          <w:lang w:val="es-ES" w:eastAsia="es-ES"/>
        </w:rPr>
        <w:t xml:space="preserve">Se </w:t>
      </w:r>
      <w:r w:rsidRPr="002374AE">
        <w:rPr>
          <w:rFonts w:ascii="Palatino Linotype" w:eastAsia="Times New Roman" w:hAnsi="Palatino Linotype" w:cs="Arial"/>
          <w:b/>
          <w:sz w:val="24"/>
          <w:szCs w:val="24"/>
          <w:lang w:val="es-ES" w:eastAsia="es-ES"/>
        </w:rPr>
        <w:t>CONFIRMA</w:t>
      </w:r>
      <w:r w:rsidR="002F765D" w:rsidRPr="002374AE">
        <w:rPr>
          <w:rFonts w:ascii="Palatino Linotype" w:eastAsia="Times New Roman" w:hAnsi="Palatino Linotype" w:cs="Arial"/>
          <w:b/>
          <w:sz w:val="24"/>
          <w:szCs w:val="24"/>
          <w:lang w:val="es-ES" w:eastAsia="es-ES"/>
        </w:rPr>
        <w:t>N</w:t>
      </w:r>
      <w:r w:rsidRPr="002374AE">
        <w:rPr>
          <w:rFonts w:ascii="Palatino Linotype" w:eastAsia="Times New Roman" w:hAnsi="Palatino Linotype" w:cs="Arial"/>
          <w:sz w:val="24"/>
          <w:szCs w:val="24"/>
          <w:lang w:val="es-ES" w:eastAsia="es-ES"/>
        </w:rPr>
        <w:t xml:space="preserve"> la</w:t>
      </w:r>
      <w:r w:rsidR="002F765D" w:rsidRPr="002374AE">
        <w:rPr>
          <w:rFonts w:ascii="Palatino Linotype" w:eastAsia="Times New Roman" w:hAnsi="Palatino Linotype" w:cs="Arial"/>
          <w:sz w:val="24"/>
          <w:szCs w:val="24"/>
          <w:lang w:val="es-ES" w:eastAsia="es-ES"/>
        </w:rPr>
        <w:t>s</w:t>
      </w:r>
      <w:r w:rsidRPr="002374AE">
        <w:rPr>
          <w:rFonts w:ascii="Palatino Linotype" w:eastAsia="Times New Roman" w:hAnsi="Palatino Linotype" w:cs="Arial"/>
          <w:sz w:val="24"/>
          <w:szCs w:val="24"/>
          <w:lang w:val="es-ES" w:eastAsia="es-ES"/>
        </w:rPr>
        <w:t xml:space="preserve"> respuesta</w:t>
      </w:r>
      <w:r w:rsidR="002F765D" w:rsidRPr="002374AE">
        <w:rPr>
          <w:rFonts w:ascii="Palatino Linotype" w:eastAsia="Times New Roman" w:hAnsi="Palatino Linotype" w:cs="Arial"/>
          <w:sz w:val="24"/>
          <w:szCs w:val="24"/>
          <w:lang w:val="es-ES" w:eastAsia="es-ES"/>
        </w:rPr>
        <w:t>s</w:t>
      </w:r>
      <w:r w:rsidRPr="002374AE">
        <w:rPr>
          <w:rFonts w:ascii="Palatino Linotype" w:eastAsia="Times New Roman" w:hAnsi="Palatino Linotype" w:cs="Arial"/>
          <w:sz w:val="24"/>
          <w:szCs w:val="24"/>
          <w:lang w:val="es-ES" w:eastAsia="es-ES"/>
        </w:rPr>
        <w:t xml:space="preserve"> del </w:t>
      </w:r>
      <w:r w:rsidRPr="002374AE">
        <w:rPr>
          <w:rFonts w:ascii="Palatino Linotype" w:eastAsia="Times New Roman" w:hAnsi="Palatino Linotype" w:cs="Arial"/>
          <w:b/>
          <w:sz w:val="24"/>
          <w:szCs w:val="24"/>
          <w:lang w:val="es-ES" w:eastAsia="es-ES"/>
        </w:rPr>
        <w:t xml:space="preserve">Sujeto Obligado </w:t>
      </w:r>
      <w:r w:rsidRPr="002374AE">
        <w:rPr>
          <w:rFonts w:ascii="Palatino Linotype" w:eastAsia="Times New Roman" w:hAnsi="Palatino Linotype" w:cs="Arial"/>
          <w:sz w:val="24"/>
          <w:szCs w:val="24"/>
          <w:lang w:val="es-ES" w:eastAsia="es-ES"/>
        </w:rPr>
        <w:t>emitida</w:t>
      </w:r>
      <w:r w:rsidR="002F765D" w:rsidRPr="002374AE">
        <w:rPr>
          <w:rFonts w:ascii="Palatino Linotype" w:eastAsia="Times New Roman" w:hAnsi="Palatino Linotype" w:cs="Arial"/>
          <w:sz w:val="24"/>
          <w:szCs w:val="24"/>
          <w:lang w:val="es-ES" w:eastAsia="es-ES"/>
        </w:rPr>
        <w:t>s</w:t>
      </w:r>
      <w:r w:rsidRPr="002374AE">
        <w:rPr>
          <w:rFonts w:ascii="Palatino Linotype" w:eastAsia="Times New Roman" w:hAnsi="Palatino Linotype" w:cs="Arial"/>
          <w:sz w:val="24"/>
          <w:szCs w:val="24"/>
          <w:lang w:val="es-ES" w:eastAsia="es-ES"/>
        </w:rPr>
        <w:t xml:space="preserve"> a la</w:t>
      </w:r>
      <w:r w:rsidR="002F765D" w:rsidRPr="002374AE">
        <w:rPr>
          <w:rFonts w:ascii="Palatino Linotype" w:eastAsia="Times New Roman" w:hAnsi="Palatino Linotype" w:cs="Arial"/>
          <w:sz w:val="24"/>
          <w:szCs w:val="24"/>
          <w:lang w:val="es-ES" w:eastAsia="es-ES"/>
        </w:rPr>
        <w:t>s</w:t>
      </w:r>
      <w:r w:rsidRPr="002374AE">
        <w:rPr>
          <w:rFonts w:ascii="Palatino Linotype" w:eastAsia="Times New Roman" w:hAnsi="Palatino Linotype" w:cs="Arial"/>
          <w:sz w:val="24"/>
          <w:szCs w:val="24"/>
          <w:lang w:val="es-ES" w:eastAsia="es-ES"/>
        </w:rPr>
        <w:t xml:space="preserve"> solicitud</w:t>
      </w:r>
      <w:r w:rsidR="002F765D" w:rsidRPr="002374AE">
        <w:rPr>
          <w:rFonts w:ascii="Palatino Linotype" w:eastAsia="Times New Roman" w:hAnsi="Palatino Linotype" w:cs="Arial"/>
          <w:sz w:val="24"/>
          <w:szCs w:val="24"/>
          <w:lang w:val="es-ES" w:eastAsia="es-ES"/>
        </w:rPr>
        <w:t>es</w:t>
      </w:r>
      <w:r w:rsidRPr="002374AE">
        <w:rPr>
          <w:rFonts w:ascii="Palatino Linotype" w:eastAsia="Times New Roman" w:hAnsi="Palatino Linotype" w:cs="Arial"/>
          <w:sz w:val="24"/>
          <w:szCs w:val="24"/>
          <w:lang w:val="es-ES" w:eastAsia="es-ES"/>
        </w:rPr>
        <w:t xml:space="preserve"> de información </w:t>
      </w:r>
      <w:r w:rsidR="002F765D" w:rsidRPr="002374AE">
        <w:rPr>
          <w:rFonts w:ascii="Palatino Linotype" w:eastAsia="Times New Roman" w:hAnsi="Palatino Linotype" w:cs="Times New Roman"/>
          <w:b/>
          <w:bCs/>
          <w:sz w:val="24"/>
          <w:szCs w:val="24"/>
          <w:lang w:val="es-ES" w:eastAsia="es-ES"/>
        </w:rPr>
        <w:t>00243/IXTASAL/IP/2022, 00244/IXTASAL/IP/2022 y 00245/IXTASAL/IP/2022</w:t>
      </w:r>
      <w:r w:rsidRPr="002374AE">
        <w:rPr>
          <w:rFonts w:ascii="Palatino Linotype" w:eastAsia="Times New Roman" w:hAnsi="Palatino Linotype" w:cs="Arial"/>
          <w:sz w:val="24"/>
          <w:szCs w:val="24"/>
          <w:lang w:val="es-ES" w:eastAsia="es-ES"/>
        </w:rPr>
        <w:t>,</w:t>
      </w:r>
      <w:r w:rsidRPr="002374AE">
        <w:rPr>
          <w:rFonts w:ascii="Palatino Linotype" w:eastAsia="Times New Roman" w:hAnsi="Palatino Linotype" w:cs="Arial"/>
          <w:bCs/>
          <w:sz w:val="24"/>
          <w:szCs w:val="24"/>
          <w:lang w:val="es-ES" w:eastAsia="es-ES"/>
        </w:rPr>
        <w:t xml:space="preserve"> </w:t>
      </w:r>
      <w:r w:rsidRPr="002374AE">
        <w:rPr>
          <w:rFonts w:ascii="Palatino Linotype" w:eastAsia="Times New Roman" w:hAnsi="Palatino Linotype" w:cs="Arial"/>
          <w:sz w:val="24"/>
          <w:szCs w:val="24"/>
          <w:lang w:val="es-ES_tradnl" w:eastAsia="es-ES"/>
        </w:rPr>
        <w:t xml:space="preserve">por resultar infundadas </w:t>
      </w:r>
      <w:r w:rsidRPr="002374AE">
        <w:rPr>
          <w:rFonts w:ascii="Palatino Linotype" w:eastAsia="Times New Roman" w:hAnsi="Palatino Linotype" w:cs="Arial"/>
          <w:sz w:val="24"/>
          <w:szCs w:val="24"/>
          <w:lang w:val="es-ES" w:eastAsia="es-ES"/>
        </w:rPr>
        <w:t xml:space="preserve">las razones o motivos de inconformidad hechos valer por </w:t>
      </w:r>
      <w:r w:rsidR="00980399" w:rsidRPr="002374AE">
        <w:rPr>
          <w:rFonts w:ascii="Palatino Linotype" w:eastAsia="Times New Roman" w:hAnsi="Palatino Linotype" w:cs="Arial"/>
          <w:sz w:val="24"/>
          <w:szCs w:val="24"/>
          <w:lang w:val="es-ES" w:eastAsia="es-ES"/>
        </w:rPr>
        <w:t>la</w:t>
      </w:r>
      <w:r w:rsidRPr="002374AE">
        <w:rPr>
          <w:rFonts w:ascii="Palatino Linotype" w:eastAsia="Times New Roman" w:hAnsi="Palatino Linotype" w:cs="Arial"/>
          <w:sz w:val="24"/>
          <w:szCs w:val="24"/>
          <w:lang w:val="es-ES" w:eastAsia="es-ES"/>
        </w:rPr>
        <w:t xml:space="preserve"> </w:t>
      </w:r>
      <w:r w:rsidRPr="002374AE">
        <w:rPr>
          <w:rFonts w:ascii="Palatino Linotype" w:eastAsia="Times New Roman" w:hAnsi="Palatino Linotype" w:cs="Arial"/>
          <w:b/>
          <w:sz w:val="24"/>
          <w:szCs w:val="24"/>
          <w:lang w:val="es-ES" w:eastAsia="es-ES"/>
        </w:rPr>
        <w:t>Recurrente</w:t>
      </w:r>
      <w:r w:rsidRPr="002374AE">
        <w:rPr>
          <w:rFonts w:ascii="Palatino Linotype" w:eastAsia="Times New Roman" w:hAnsi="Palatino Linotype" w:cs="Arial"/>
          <w:sz w:val="24"/>
          <w:szCs w:val="24"/>
          <w:lang w:val="es-ES" w:eastAsia="es-ES"/>
        </w:rPr>
        <w:t xml:space="preserve">, en términos del Considerando </w:t>
      </w:r>
      <w:r w:rsidRPr="002374AE">
        <w:rPr>
          <w:rFonts w:ascii="Palatino Linotype" w:eastAsia="Times New Roman" w:hAnsi="Palatino Linotype" w:cs="Arial"/>
          <w:b/>
          <w:sz w:val="24"/>
          <w:szCs w:val="24"/>
          <w:lang w:val="es-ES" w:eastAsia="es-ES"/>
        </w:rPr>
        <w:t xml:space="preserve">CUARTO </w:t>
      </w:r>
      <w:r w:rsidRPr="002374AE">
        <w:rPr>
          <w:rFonts w:ascii="Palatino Linotype" w:eastAsia="Times New Roman" w:hAnsi="Palatino Linotype" w:cs="Arial"/>
          <w:sz w:val="24"/>
          <w:szCs w:val="24"/>
          <w:lang w:val="es-ES" w:eastAsia="es-ES"/>
        </w:rPr>
        <w:t>de esta resolución.</w:t>
      </w:r>
    </w:p>
    <w:p w14:paraId="28C032D8" w14:textId="77777777" w:rsidR="00AF3781" w:rsidRPr="002374AE" w:rsidRDefault="00AF3781" w:rsidP="00AF3781">
      <w:pPr>
        <w:tabs>
          <w:tab w:val="left" w:pos="8647"/>
        </w:tabs>
        <w:spacing w:after="0" w:line="360" w:lineRule="auto"/>
        <w:jc w:val="both"/>
        <w:rPr>
          <w:rFonts w:ascii="Palatino Linotype" w:eastAsia="Times New Roman" w:hAnsi="Palatino Linotype" w:cs="Arial"/>
          <w:sz w:val="24"/>
          <w:szCs w:val="24"/>
          <w:lang w:val="es-ES" w:eastAsia="es-ES"/>
        </w:rPr>
      </w:pPr>
    </w:p>
    <w:p w14:paraId="48F3B4FA" w14:textId="667E3E55" w:rsidR="00526C56" w:rsidRPr="002374AE" w:rsidRDefault="00526C56" w:rsidP="00526C56">
      <w:pPr>
        <w:autoSpaceDE w:val="0"/>
        <w:autoSpaceDN w:val="0"/>
        <w:adjustRightInd w:val="0"/>
        <w:spacing w:after="0" w:line="360" w:lineRule="auto"/>
        <w:ind w:right="49"/>
        <w:jc w:val="both"/>
        <w:rPr>
          <w:rFonts w:ascii="Palatino Linotype" w:hAnsi="Palatino Linotype" w:cs="Arial"/>
          <w:sz w:val="24"/>
        </w:rPr>
      </w:pPr>
      <w:r w:rsidRPr="002374AE">
        <w:rPr>
          <w:rFonts w:ascii="Palatino Linotype" w:hAnsi="Palatino Linotype" w:cs="Arial"/>
          <w:b/>
          <w:sz w:val="28"/>
          <w:szCs w:val="28"/>
          <w:lang w:val="es-ES_tradnl"/>
        </w:rPr>
        <w:t>SEGUNDO.</w:t>
      </w:r>
      <w:r w:rsidRPr="002374AE">
        <w:rPr>
          <w:rFonts w:ascii="Palatino Linotype" w:hAnsi="Palatino Linotype" w:cs="Arial"/>
          <w:lang w:val="es-ES_tradnl"/>
        </w:rPr>
        <w:t xml:space="preserve"> </w:t>
      </w:r>
      <w:r w:rsidRPr="002374AE">
        <w:rPr>
          <w:rFonts w:ascii="Palatino Linotype" w:hAnsi="Palatino Linotype" w:cs="Arial"/>
          <w:sz w:val="24"/>
        </w:rPr>
        <w:t>Se</w:t>
      </w:r>
      <w:r w:rsidRPr="002374AE">
        <w:rPr>
          <w:rFonts w:ascii="Palatino Linotype" w:hAnsi="Palatino Linotype" w:cs="Arial"/>
          <w:b/>
          <w:sz w:val="24"/>
        </w:rPr>
        <w:t xml:space="preserve"> MODIFICA </w:t>
      </w:r>
      <w:r w:rsidRPr="002374AE">
        <w:rPr>
          <w:rFonts w:ascii="Palatino Linotype" w:eastAsia="Arial Unicode MS" w:hAnsi="Palatino Linotype" w:cs="Arial"/>
          <w:sz w:val="24"/>
        </w:rPr>
        <w:t xml:space="preserve">la respuesta entregada por </w:t>
      </w:r>
      <w:r w:rsidRPr="002374AE">
        <w:rPr>
          <w:rFonts w:ascii="Palatino Linotype" w:eastAsia="Arial Unicode MS" w:hAnsi="Palatino Linotype" w:cs="Arial"/>
          <w:b/>
          <w:sz w:val="24"/>
        </w:rPr>
        <w:t xml:space="preserve">El Sujeto Obligado </w:t>
      </w:r>
      <w:r w:rsidRPr="002374AE">
        <w:rPr>
          <w:rFonts w:ascii="Palatino Linotype" w:eastAsia="Arial Unicode MS" w:hAnsi="Palatino Linotype" w:cs="Arial"/>
          <w:sz w:val="24"/>
        </w:rPr>
        <w:t xml:space="preserve">a la solicitud de información número </w:t>
      </w:r>
      <w:r w:rsidRPr="002374AE">
        <w:rPr>
          <w:rFonts w:ascii="Palatino Linotype" w:eastAsia="Times New Roman" w:hAnsi="Palatino Linotype" w:cs="Times New Roman"/>
          <w:b/>
          <w:bCs/>
          <w:sz w:val="24"/>
          <w:szCs w:val="24"/>
          <w:lang w:val="es-ES" w:eastAsia="es-ES"/>
        </w:rPr>
        <w:t>00246/IXTASAL/IP/2022</w:t>
      </w:r>
      <w:r w:rsidRPr="002374AE">
        <w:rPr>
          <w:rFonts w:ascii="Palatino Linotype" w:hAnsi="Palatino Linotype" w:cs="Arial"/>
          <w:sz w:val="24"/>
        </w:rPr>
        <w:t>,</w:t>
      </w:r>
      <w:r w:rsidRPr="002374AE">
        <w:rPr>
          <w:rFonts w:ascii="Palatino Linotype" w:hAnsi="Palatino Linotype" w:cs="Arial"/>
          <w:b/>
          <w:sz w:val="24"/>
        </w:rPr>
        <w:t xml:space="preserve"> </w:t>
      </w:r>
      <w:r w:rsidRPr="002374AE">
        <w:rPr>
          <w:rFonts w:ascii="Palatino Linotype" w:hAnsi="Palatino Linotype" w:cs="Arial"/>
          <w:sz w:val="24"/>
        </w:rPr>
        <w:t xml:space="preserve"> por resultar fundados los motivos de inconformidad vertidos por </w:t>
      </w:r>
      <w:r w:rsidR="00980399" w:rsidRPr="002374AE">
        <w:rPr>
          <w:rFonts w:ascii="Palatino Linotype" w:hAnsi="Palatino Linotype" w:cs="Arial"/>
          <w:sz w:val="24"/>
        </w:rPr>
        <w:t>la</w:t>
      </w:r>
      <w:r w:rsidRPr="002374AE">
        <w:rPr>
          <w:rFonts w:ascii="Palatino Linotype" w:hAnsi="Palatino Linotype" w:cs="Arial"/>
          <w:b/>
          <w:sz w:val="24"/>
        </w:rPr>
        <w:t xml:space="preserve"> Recurrente</w:t>
      </w:r>
      <w:r w:rsidRPr="002374AE">
        <w:rPr>
          <w:rFonts w:ascii="Palatino Linotype" w:hAnsi="Palatino Linotype" w:cs="Arial"/>
          <w:sz w:val="24"/>
        </w:rPr>
        <w:t xml:space="preserve">, en términos del Considerando </w:t>
      </w:r>
      <w:r w:rsidRPr="002374AE">
        <w:rPr>
          <w:rFonts w:ascii="Palatino Linotype" w:hAnsi="Palatino Linotype" w:cs="Arial"/>
          <w:b/>
          <w:sz w:val="24"/>
        </w:rPr>
        <w:t>CUARTO</w:t>
      </w:r>
      <w:r w:rsidRPr="002374AE">
        <w:rPr>
          <w:rFonts w:ascii="Palatino Linotype" w:hAnsi="Palatino Linotype" w:cs="Arial"/>
          <w:sz w:val="24"/>
        </w:rPr>
        <w:t xml:space="preserve"> de ésta resolución.</w:t>
      </w:r>
    </w:p>
    <w:p w14:paraId="4872B974" w14:textId="77777777" w:rsidR="00526C56" w:rsidRPr="002374AE" w:rsidRDefault="00526C56" w:rsidP="00526C56">
      <w:pPr>
        <w:autoSpaceDE w:val="0"/>
        <w:autoSpaceDN w:val="0"/>
        <w:adjustRightInd w:val="0"/>
        <w:spacing w:after="0" w:line="360" w:lineRule="auto"/>
        <w:ind w:right="49"/>
        <w:jc w:val="both"/>
        <w:rPr>
          <w:rFonts w:ascii="Palatino Linotype" w:hAnsi="Palatino Linotype" w:cs="Arial"/>
          <w:sz w:val="24"/>
        </w:rPr>
      </w:pPr>
    </w:p>
    <w:p w14:paraId="744180C9" w14:textId="6A403A3C" w:rsidR="00526C56" w:rsidRPr="002374AE" w:rsidRDefault="00526C56" w:rsidP="003C6737">
      <w:pPr>
        <w:spacing w:after="0" w:line="360" w:lineRule="auto"/>
        <w:jc w:val="both"/>
        <w:rPr>
          <w:rFonts w:ascii="Palatino Linotype" w:hAnsi="Palatino Linotype" w:cs="Arial"/>
          <w:sz w:val="24"/>
        </w:rPr>
      </w:pPr>
      <w:r w:rsidRPr="002374AE">
        <w:rPr>
          <w:rFonts w:ascii="Palatino Linotype" w:hAnsi="Palatino Linotype" w:cs="Arial"/>
          <w:b/>
          <w:sz w:val="28"/>
          <w:szCs w:val="28"/>
        </w:rPr>
        <w:t>TERCERO.</w:t>
      </w:r>
      <w:r w:rsidRPr="002374AE">
        <w:rPr>
          <w:rFonts w:ascii="Palatino Linotype" w:hAnsi="Palatino Linotype" w:cs="Arial"/>
        </w:rPr>
        <w:t xml:space="preserve"> </w:t>
      </w:r>
      <w:r w:rsidR="003C6737" w:rsidRPr="002374AE">
        <w:rPr>
          <w:rFonts w:ascii="Palatino Linotype" w:hAnsi="Palatino Linotype" w:cs="Arial"/>
          <w:sz w:val="24"/>
        </w:rPr>
        <w:t xml:space="preserve">Se </w:t>
      </w:r>
      <w:r w:rsidR="003C6737" w:rsidRPr="002374AE">
        <w:rPr>
          <w:rFonts w:ascii="Palatino Linotype" w:hAnsi="Palatino Linotype" w:cs="Arial"/>
          <w:b/>
          <w:sz w:val="24"/>
        </w:rPr>
        <w:t>ORDENA</w:t>
      </w:r>
      <w:r w:rsidR="003C6737" w:rsidRPr="002374AE">
        <w:rPr>
          <w:rFonts w:ascii="Palatino Linotype" w:hAnsi="Palatino Linotype" w:cs="Arial"/>
          <w:sz w:val="24"/>
        </w:rPr>
        <w:t xml:space="preserve"> al Sujeto Obligado que haga una búsqueda exhaustiva y razonable en los archivos de las unidades administrativas competentes y se haga entrega a</w:t>
      </w:r>
      <w:r w:rsidR="00980399" w:rsidRPr="002374AE">
        <w:rPr>
          <w:rFonts w:ascii="Palatino Linotype" w:hAnsi="Palatino Linotype" w:cs="Arial"/>
          <w:sz w:val="24"/>
        </w:rPr>
        <w:t xml:space="preserve"> </w:t>
      </w:r>
      <w:r w:rsidR="003C6737" w:rsidRPr="002374AE">
        <w:rPr>
          <w:rFonts w:ascii="Palatino Linotype" w:hAnsi="Palatino Linotype" w:cs="Arial"/>
          <w:sz w:val="24"/>
        </w:rPr>
        <w:t>l</w:t>
      </w:r>
      <w:r w:rsidR="00980399" w:rsidRPr="002374AE">
        <w:rPr>
          <w:rFonts w:ascii="Palatino Linotype" w:hAnsi="Palatino Linotype" w:cs="Arial"/>
          <w:sz w:val="24"/>
        </w:rPr>
        <w:t>a</w:t>
      </w:r>
      <w:r w:rsidR="003C6737" w:rsidRPr="002374AE">
        <w:rPr>
          <w:rFonts w:ascii="Palatino Linotype" w:hAnsi="Palatino Linotype" w:cs="Arial"/>
          <w:sz w:val="24"/>
        </w:rPr>
        <w:t xml:space="preserve"> Recurrente mediante el Sistema de Acceso a la Información Mexiquense </w:t>
      </w:r>
      <w:r w:rsidR="003C6737" w:rsidRPr="002374AE">
        <w:rPr>
          <w:rFonts w:ascii="Palatino Linotype" w:hAnsi="Palatino Linotype" w:cs="Arial"/>
          <w:sz w:val="24"/>
        </w:rPr>
        <w:lastRenderedPageBreak/>
        <w:t xml:space="preserve">(SAIMEX), en términos del </w:t>
      </w:r>
      <w:r w:rsidR="003C6737" w:rsidRPr="002374AE">
        <w:rPr>
          <w:rFonts w:ascii="Palatino Linotype" w:hAnsi="Palatino Linotype" w:cs="Arial"/>
          <w:b/>
          <w:sz w:val="24"/>
        </w:rPr>
        <w:t>Considerando CUARTO</w:t>
      </w:r>
      <w:r w:rsidR="003C6737" w:rsidRPr="002374AE">
        <w:rPr>
          <w:rFonts w:ascii="Palatino Linotype" w:hAnsi="Palatino Linotype" w:cs="Arial"/>
          <w:sz w:val="24"/>
        </w:rPr>
        <w:t>, en versión pública de ser procedente, de lo siguiente:</w:t>
      </w:r>
    </w:p>
    <w:p w14:paraId="0FF6A392" w14:textId="77777777" w:rsidR="00526C56" w:rsidRPr="002374AE" w:rsidRDefault="00526C56" w:rsidP="00526C56">
      <w:pPr>
        <w:spacing w:after="0" w:line="360" w:lineRule="auto"/>
        <w:jc w:val="both"/>
        <w:rPr>
          <w:rFonts w:ascii="Palatino Linotype" w:hAnsi="Palatino Linotype" w:cs="Arial"/>
        </w:rPr>
      </w:pPr>
    </w:p>
    <w:p w14:paraId="501A7813" w14:textId="0A5D034D" w:rsidR="00526C56" w:rsidRPr="002374AE" w:rsidRDefault="00526C56" w:rsidP="00526C56">
      <w:pPr>
        <w:pStyle w:val="Prrafodelista"/>
        <w:numPr>
          <w:ilvl w:val="0"/>
          <w:numId w:val="12"/>
        </w:numPr>
        <w:spacing w:before="240" w:line="360" w:lineRule="auto"/>
        <w:jc w:val="both"/>
        <w:rPr>
          <w:rFonts w:ascii="Palatino Linotype" w:hAnsi="Palatino Linotype"/>
          <w:iCs/>
        </w:rPr>
      </w:pPr>
      <w:r w:rsidRPr="002374AE">
        <w:rPr>
          <w:rFonts w:ascii="Palatino Linotype" w:hAnsi="Palatino Linotype"/>
          <w:iCs/>
          <w:lang w:val="es-MX"/>
        </w:rPr>
        <w:t>Comprobante</w:t>
      </w:r>
      <w:r w:rsidRPr="002374AE">
        <w:rPr>
          <w:rFonts w:ascii="Palatino Linotype" w:hAnsi="Palatino Linotype"/>
          <w:iCs/>
        </w:rPr>
        <w:t xml:space="preserve"> de egresos, </w:t>
      </w:r>
      <w:r w:rsidR="00B05278" w:rsidRPr="002374AE">
        <w:rPr>
          <w:rFonts w:ascii="Palatino Linotype" w:hAnsi="Palatino Linotype"/>
          <w:iCs/>
        </w:rPr>
        <w:t xml:space="preserve">del primero de abril </w:t>
      </w:r>
      <w:r w:rsidR="003C6737" w:rsidRPr="002374AE">
        <w:rPr>
          <w:rFonts w:ascii="Palatino Linotype" w:hAnsi="Palatino Linotype"/>
          <w:iCs/>
        </w:rPr>
        <w:t>a la fecha de la solicitud</w:t>
      </w:r>
      <w:r w:rsidRPr="002374AE">
        <w:rPr>
          <w:rFonts w:ascii="Palatino Linotype" w:hAnsi="Palatino Linotype"/>
          <w:iCs/>
        </w:rPr>
        <w:t xml:space="preserve">. </w:t>
      </w:r>
    </w:p>
    <w:p w14:paraId="5AD270AF" w14:textId="254A7047" w:rsidR="00526C56" w:rsidRPr="002374AE" w:rsidRDefault="00526C56" w:rsidP="00010479">
      <w:pPr>
        <w:pStyle w:val="Prrafodelista"/>
        <w:numPr>
          <w:ilvl w:val="0"/>
          <w:numId w:val="12"/>
        </w:numPr>
        <w:spacing w:before="240" w:line="360" w:lineRule="auto"/>
        <w:jc w:val="both"/>
        <w:rPr>
          <w:rFonts w:ascii="Palatino Linotype" w:hAnsi="Palatino Linotype"/>
          <w:iCs/>
        </w:rPr>
      </w:pPr>
      <w:r w:rsidRPr="002374AE">
        <w:rPr>
          <w:rFonts w:ascii="Palatino Linotype" w:hAnsi="Palatino Linotype"/>
          <w:iCs/>
        </w:rPr>
        <w:t xml:space="preserve">El o los documentos donde conste el pago a proveedores, </w:t>
      </w:r>
      <w:r w:rsidR="00B05278" w:rsidRPr="002374AE">
        <w:rPr>
          <w:rFonts w:ascii="Palatino Linotype" w:hAnsi="Palatino Linotype"/>
          <w:iCs/>
        </w:rPr>
        <w:t xml:space="preserve">del primero </w:t>
      </w:r>
      <w:r w:rsidR="00D81220" w:rsidRPr="002374AE">
        <w:rPr>
          <w:rFonts w:ascii="Palatino Linotype" w:hAnsi="Palatino Linotype"/>
          <w:iCs/>
        </w:rPr>
        <w:t xml:space="preserve">al treinta </w:t>
      </w:r>
      <w:r w:rsidR="00B05278" w:rsidRPr="002374AE">
        <w:rPr>
          <w:rFonts w:ascii="Palatino Linotype" w:hAnsi="Palatino Linotype"/>
          <w:iCs/>
        </w:rPr>
        <w:t xml:space="preserve">de abril </w:t>
      </w:r>
      <w:r w:rsidR="00D81220" w:rsidRPr="002374AE">
        <w:rPr>
          <w:rFonts w:ascii="Palatino Linotype" w:hAnsi="Palatino Linotype"/>
          <w:iCs/>
        </w:rPr>
        <w:t>de dos mil veintidós.</w:t>
      </w:r>
    </w:p>
    <w:p w14:paraId="421956D6" w14:textId="77777777" w:rsidR="00526C56" w:rsidRPr="002374AE" w:rsidRDefault="00526C56" w:rsidP="00526C56">
      <w:pPr>
        <w:pStyle w:val="Sinespaciado"/>
      </w:pPr>
    </w:p>
    <w:p w14:paraId="091437B2" w14:textId="5A7606A9" w:rsidR="003C6737" w:rsidRPr="002374AE" w:rsidRDefault="003C6737" w:rsidP="003C6737">
      <w:pPr>
        <w:pStyle w:val="Prrafodelista"/>
        <w:spacing w:line="360" w:lineRule="auto"/>
        <w:ind w:left="720"/>
        <w:jc w:val="both"/>
        <w:rPr>
          <w:rFonts w:ascii="Palatino Linotype" w:hAnsi="Palatino Linotype" w:cs="Arial"/>
          <w:i/>
        </w:rPr>
      </w:pPr>
      <w:r w:rsidRPr="002374AE">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w:t>
      </w:r>
      <w:r w:rsidR="00980399" w:rsidRPr="002374AE">
        <w:rPr>
          <w:rFonts w:ascii="Palatino Linotype" w:hAnsi="Palatino Linotype" w:cs="Arial"/>
          <w:i/>
        </w:rPr>
        <w:t xml:space="preserve"> </w:t>
      </w:r>
      <w:r w:rsidRPr="002374AE">
        <w:rPr>
          <w:rFonts w:ascii="Palatino Linotype" w:hAnsi="Palatino Linotype" w:cs="Arial"/>
          <w:i/>
        </w:rPr>
        <w:t>l</w:t>
      </w:r>
      <w:r w:rsidR="00980399" w:rsidRPr="002374AE">
        <w:rPr>
          <w:rFonts w:ascii="Palatino Linotype" w:hAnsi="Palatino Linotype" w:cs="Arial"/>
          <w:i/>
        </w:rPr>
        <w:t>a</w:t>
      </w:r>
      <w:r w:rsidRPr="002374AE">
        <w:rPr>
          <w:rFonts w:ascii="Palatino Linotype" w:hAnsi="Palatino Linotype" w:cs="Arial"/>
          <w:i/>
        </w:rPr>
        <w:t xml:space="preserve"> recurrente.</w:t>
      </w:r>
    </w:p>
    <w:p w14:paraId="6BFDB0AD" w14:textId="77777777" w:rsidR="00526C56" w:rsidRPr="002374AE" w:rsidRDefault="00526C56" w:rsidP="00526C56">
      <w:pPr>
        <w:pStyle w:val="Sinespaciado"/>
      </w:pPr>
    </w:p>
    <w:p w14:paraId="7E6FC1C6" w14:textId="4F2C4DA4" w:rsidR="00526C56" w:rsidRPr="002374AE" w:rsidRDefault="00526C56" w:rsidP="003C6737">
      <w:pPr>
        <w:spacing w:after="0" w:line="360" w:lineRule="auto"/>
        <w:ind w:left="709"/>
        <w:jc w:val="both"/>
        <w:rPr>
          <w:rFonts w:ascii="Palatino Linotype" w:hAnsi="Palatino Linotype" w:cs="Arial"/>
          <w:i/>
          <w:sz w:val="24"/>
        </w:rPr>
      </w:pPr>
      <w:r w:rsidRPr="002374AE">
        <w:rPr>
          <w:rFonts w:ascii="Palatino Linotype" w:hAnsi="Palatino Linotype" w:cs="Arial"/>
          <w:i/>
          <w:sz w:val="24"/>
        </w:rPr>
        <w:t xml:space="preserve">En el supuesto de que después de la búsqueda exhaustiva y razonable, el </w:t>
      </w:r>
      <w:r w:rsidRPr="002374AE">
        <w:rPr>
          <w:rFonts w:ascii="Palatino Linotype" w:hAnsi="Palatino Linotype" w:cs="Arial"/>
          <w:b/>
          <w:i/>
          <w:sz w:val="24"/>
        </w:rPr>
        <w:t>Sujeto Obligado</w:t>
      </w:r>
      <w:r w:rsidRPr="002374AE">
        <w:rPr>
          <w:rFonts w:ascii="Palatino Linotype" w:hAnsi="Palatino Linotype" w:cs="Arial"/>
          <w:i/>
          <w:sz w:val="24"/>
        </w:rPr>
        <w:t xml:space="preserve"> no haya generado, poseído o administrado, cuya entrega de información se ordena su entrega en el </w:t>
      </w:r>
      <w:r w:rsidRPr="002374AE">
        <w:rPr>
          <w:rFonts w:ascii="Palatino Linotype" w:hAnsi="Palatino Linotype" w:cs="Arial"/>
          <w:b/>
          <w:i/>
          <w:sz w:val="24"/>
        </w:rPr>
        <w:t xml:space="preserve">numeral 1) </w:t>
      </w:r>
      <w:r w:rsidRPr="002374AE">
        <w:rPr>
          <w:rFonts w:ascii="Palatino Linotype" w:hAnsi="Palatino Linotype" w:cs="Arial"/>
          <w:i/>
          <w:sz w:val="24"/>
        </w:rPr>
        <w:t>y</w:t>
      </w:r>
      <w:r w:rsidR="003C6737" w:rsidRPr="002374AE">
        <w:rPr>
          <w:rFonts w:ascii="Palatino Linotype" w:hAnsi="Palatino Linotype" w:cs="Arial"/>
          <w:b/>
          <w:i/>
          <w:sz w:val="24"/>
        </w:rPr>
        <w:t xml:space="preserve"> 2</w:t>
      </w:r>
      <w:r w:rsidRPr="002374AE">
        <w:rPr>
          <w:rFonts w:ascii="Palatino Linotype" w:hAnsi="Palatino Linotype" w:cs="Arial"/>
          <w:b/>
          <w:i/>
          <w:sz w:val="24"/>
        </w:rPr>
        <w:t>)</w:t>
      </w:r>
      <w:r w:rsidRPr="002374AE">
        <w:rPr>
          <w:rFonts w:ascii="Palatino Linotype" w:hAnsi="Palatino Linotype" w:cs="Arial"/>
          <w:i/>
          <w:sz w:val="24"/>
        </w:rPr>
        <w:t xml:space="preserve">, del </w:t>
      </w:r>
      <w:r w:rsidRPr="002374AE">
        <w:rPr>
          <w:rFonts w:ascii="Palatino Linotype" w:hAnsi="Palatino Linotype" w:cs="Arial"/>
          <w:b/>
          <w:i/>
          <w:sz w:val="24"/>
        </w:rPr>
        <w:t xml:space="preserve">Resolutivo </w:t>
      </w:r>
      <w:r w:rsidR="003C6737" w:rsidRPr="002374AE">
        <w:rPr>
          <w:rFonts w:ascii="Palatino Linotype" w:hAnsi="Palatino Linotype" w:cs="Arial"/>
          <w:b/>
          <w:i/>
          <w:sz w:val="24"/>
        </w:rPr>
        <w:t>Tercero</w:t>
      </w:r>
      <w:r w:rsidRPr="002374AE">
        <w:rPr>
          <w:rFonts w:ascii="Palatino Linotype" w:hAnsi="Palatino Linotype" w:cs="Arial"/>
          <w:i/>
          <w:sz w:val="24"/>
        </w:rPr>
        <w:t>; bastará con que lo haga del conocimiento de</w:t>
      </w:r>
      <w:r w:rsidR="00980399" w:rsidRPr="002374AE">
        <w:rPr>
          <w:rFonts w:ascii="Palatino Linotype" w:hAnsi="Palatino Linotype" w:cs="Arial"/>
          <w:i/>
          <w:sz w:val="24"/>
        </w:rPr>
        <w:t xml:space="preserve"> </w:t>
      </w:r>
      <w:r w:rsidRPr="002374AE">
        <w:rPr>
          <w:rFonts w:ascii="Palatino Linotype" w:hAnsi="Palatino Linotype" w:cs="Arial"/>
          <w:i/>
          <w:sz w:val="24"/>
        </w:rPr>
        <w:t>l</w:t>
      </w:r>
      <w:r w:rsidR="00980399" w:rsidRPr="002374AE">
        <w:rPr>
          <w:rFonts w:ascii="Palatino Linotype" w:hAnsi="Palatino Linotype" w:cs="Arial"/>
          <w:i/>
          <w:sz w:val="24"/>
        </w:rPr>
        <w:t>a</w:t>
      </w:r>
      <w:r w:rsidRPr="002374AE">
        <w:rPr>
          <w:rFonts w:ascii="Palatino Linotype" w:hAnsi="Palatino Linotype" w:cs="Arial"/>
          <w:i/>
          <w:sz w:val="24"/>
        </w:rPr>
        <w:t xml:space="preserve"> </w:t>
      </w:r>
      <w:r w:rsidRPr="002374AE">
        <w:rPr>
          <w:rFonts w:ascii="Palatino Linotype" w:hAnsi="Palatino Linotype" w:cs="Arial"/>
          <w:b/>
          <w:i/>
          <w:sz w:val="24"/>
        </w:rPr>
        <w:t xml:space="preserve">Recurrente </w:t>
      </w:r>
      <w:r w:rsidRPr="002374AE">
        <w:rPr>
          <w:rFonts w:ascii="Palatino Linotype" w:hAnsi="Palatino Linotype" w:cs="Arial"/>
          <w:i/>
          <w:sz w:val="24"/>
        </w:rPr>
        <w:t>al momento en que dé cumplimiento a la presente resolución.</w:t>
      </w:r>
    </w:p>
    <w:p w14:paraId="2069BC8C" w14:textId="77777777" w:rsidR="00526C56" w:rsidRPr="002374AE" w:rsidRDefault="00526C56" w:rsidP="00526C56">
      <w:pPr>
        <w:spacing w:after="0"/>
        <w:ind w:right="567"/>
        <w:jc w:val="both"/>
        <w:rPr>
          <w:rFonts w:ascii="Palatino Linotype" w:hAnsi="Palatino Linotype" w:cs="Arial"/>
          <w:i/>
          <w:sz w:val="23"/>
          <w:szCs w:val="23"/>
        </w:rPr>
      </w:pPr>
    </w:p>
    <w:p w14:paraId="137304D4" w14:textId="77777777" w:rsidR="00526C56" w:rsidRPr="002374AE" w:rsidRDefault="00526C56" w:rsidP="00526C56">
      <w:pPr>
        <w:autoSpaceDE w:val="0"/>
        <w:autoSpaceDN w:val="0"/>
        <w:adjustRightInd w:val="0"/>
        <w:spacing w:after="0" w:line="360" w:lineRule="auto"/>
        <w:ind w:right="49"/>
        <w:jc w:val="both"/>
        <w:rPr>
          <w:rFonts w:ascii="Palatino Linotype" w:hAnsi="Palatino Linotype" w:cs="Arial"/>
          <w:sz w:val="24"/>
          <w:szCs w:val="28"/>
          <w:lang w:val="es-ES_tradnl"/>
        </w:rPr>
      </w:pPr>
      <w:r w:rsidRPr="002374AE">
        <w:rPr>
          <w:rFonts w:ascii="Palatino Linotype" w:hAnsi="Palatino Linotype" w:cs="Arial"/>
          <w:b/>
          <w:sz w:val="28"/>
          <w:szCs w:val="28"/>
          <w:lang w:val="es-ES_tradnl"/>
        </w:rPr>
        <w:t xml:space="preserve">CUARTO. </w:t>
      </w:r>
      <w:r w:rsidRPr="002374AE">
        <w:rPr>
          <w:rFonts w:ascii="Palatino Linotype" w:hAnsi="Palatino Linotype" w:cs="Arial"/>
          <w:b/>
          <w:sz w:val="24"/>
          <w:szCs w:val="28"/>
          <w:lang w:val="es-ES_tradnl"/>
        </w:rPr>
        <w:t>NOTIFÍQUESE</w:t>
      </w:r>
      <w:r w:rsidRPr="002374AE">
        <w:rPr>
          <w:rFonts w:ascii="Palatino Linotype" w:hAnsi="Palatino Linotype" w:cs="Arial"/>
          <w:b/>
          <w:sz w:val="32"/>
          <w:szCs w:val="28"/>
          <w:lang w:val="es-ES_tradnl"/>
        </w:rPr>
        <w:t xml:space="preserve"> </w:t>
      </w:r>
      <w:r w:rsidRPr="002374AE">
        <w:rPr>
          <w:rFonts w:ascii="Palatino Linotype" w:hAnsi="Palatino Linotype" w:cs="Arial"/>
          <w:sz w:val="24"/>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w:t>
      </w:r>
      <w:r w:rsidRPr="002374AE">
        <w:rPr>
          <w:rFonts w:ascii="Palatino Linotype" w:hAnsi="Palatino Linotype" w:cs="Arial"/>
          <w:sz w:val="24"/>
          <w:szCs w:val="28"/>
          <w:lang w:val="es-ES_tradnl"/>
        </w:rPr>
        <w:lastRenderedPageBreak/>
        <w:t>del plazo de diez días hábiles, debiendo informar a este Instituto en un plazo de tres días hábiles siguientes sobre el cumplimiento dado a la presente.</w:t>
      </w:r>
    </w:p>
    <w:p w14:paraId="69A11091" w14:textId="77777777" w:rsidR="00526C56" w:rsidRPr="002374AE" w:rsidRDefault="00526C56" w:rsidP="00526C56">
      <w:pPr>
        <w:spacing w:after="0" w:line="360" w:lineRule="auto"/>
        <w:jc w:val="both"/>
        <w:rPr>
          <w:rFonts w:ascii="Palatino Linotype" w:hAnsi="Palatino Linotype" w:cs="Arial"/>
          <w:b/>
          <w:bCs/>
          <w:sz w:val="28"/>
          <w:szCs w:val="28"/>
        </w:rPr>
      </w:pPr>
    </w:p>
    <w:p w14:paraId="3E8CF4CF" w14:textId="77777777" w:rsidR="00526C56" w:rsidRPr="002374AE" w:rsidRDefault="00526C56" w:rsidP="00526C56">
      <w:pPr>
        <w:spacing w:after="0" w:line="360" w:lineRule="auto"/>
        <w:jc w:val="both"/>
        <w:rPr>
          <w:rFonts w:ascii="Palatino Linotype" w:hAnsi="Palatino Linotype" w:cs="Arial"/>
          <w:bCs/>
          <w:sz w:val="24"/>
          <w:szCs w:val="28"/>
        </w:rPr>
      </w:pPr>
      <w:r w:rsidRPr="002374AE">
        <w:rPr>
          <w:rFonts w:ascii="Palatino Linotype" w:hAnsi="Palatino Linotype" w:cs="Arial"/>
          <w:b/>
          <w:bCs/>
          <w:sz w:val="28"/>
          <w:szCs w:val="28"/>
        </w:rPr>
        <w:t>QUINTO.</w:t>
      </w:r>
      <w:r w:rsidRPr="002374AE">
        <w:rPr>
          <w:rFonts w:ascii="Palatino Linotype" w:hAnsi="Palatino Linotype" w:cs="Arial"/>
          <w:bCs/>
          <w:szCs w:val="28"/>
        </w:rPr>
        <w:t xml:space="preserve"> </w:t>
      </w:r>
      <w:r w:rsidRPr="002374AE">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sidRPr="002374AE">
        <w:rPr>
          <w:rFonts w:ascii="Palatino Linotype" w:hAnsi="Palatino Linotype" w:cs="Arial"/>
          <w:b/>
          <w:bCs/>
          <w:sz w:val="24"/>
          <w:szCs w:val="28"/>
        </w:rPr>
        <w:t>Sujeto Obligado</w:t>
      </w:r>
      <w:r w:rsidRPr="002374AE">
        <w:rPr>
          <w:rFonts w:ascii="Palatino Linotype" w:hAnsi="Palatino Linotype" w:cs="Arial"/>
          <w:bCs/>
          <w:sz w:val="24"/>
          <w:szCs w:val="28"/>
        </w:rPr>
        <w:t xml:space="preserve"> de manera fundada y motivada, podrá solicitar una ampliación de plazo para el cumplimiento de la presente resolución.</w:t>
      </w:r>
    </w:p>
    <w:p w14:paraId="40988117" w14:textId="77777777" w:rsidR="00526C56" w:rsidRPr="002374AE" w:rsidRDefault="00526C56" w:rsidP="00526C56">
      <w:pPr>
        <w:autoSpaceDE w:val="0"/>
        <w:autoSpaceDN w:val="0"/>
        <w:adjustRightInd w:val="0"/>
        <w:spacing w:after="0" w:line="360" w:lineRule="auto"/>
        <w:ind w:right="49"/>
        <w:jc w:val="both"/>
        <w:rPr>
          <w:rFonts w:ascii="Palatino Linotype" w:hAnsi="Palatino Linotype" w:cs="Arial"/>
          <w:b/>
          <w:sz w:val="24"/>
          <w:szCs w:val="28"/>
        </w:rPr>
      </w:pPr>
    </w:p>
    <w:p w14:paraId="0D8776D0" w14:textId="21CC0E0B" w:rsidR="00152437" w:rsidRPr="002374AE" w:rsidRDefault="00010479" w:rsidP="00152437">
      <w:pPr>
        <w:spacing w:after="0" w:line="360" w:lineRule="auto"/>
        <w:jc w:val="both"/>
        <w:rPr>
          <w:rFonts w:ascii="Palatino Linotype" w:hAnsi="Palatino Linotype" w:cs="Tahoma"/>
          <w:bCs/>
          <w:sz w:val="24"/>
        </w:rPr>
      </w:pPr>
      <w:r w:rsidRPr="002374AE">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14:anchorId="2C437684" wp14:editId="57EB142B">
                <wp:simplePos x="0" y="0"/>
                <wp:positionH relativeFrom="column">
                  <wp:posOffset>-22861</wp:posOffset>
                </wp:positionH>
                <wp:positionV relativeFrom="paragraph">
                  <wp:posOffset>1885949</wp:posOffset>
                </wp:positionV>
                <wp:extent cx="5610225" cy="3019425"/>
                <wp:effectExtent l="0" t="0" r="28575" b="28575"/>
                <wp:wrapNone/>
                <wp:docPr id="5" name="Conector recto 5"/>
                <wp:cNvGraphicFramePr/>
                <a:graphic xmlns:a="http://schemas.openxmlformats.org/drawingml/2006/main">
                  <a:graphicData uri="http://schemas.microsoft.com/office/word/2010/wordprocessingShape">
                    <wps:wsp>
                      <wps:cNvCnPr/>
                      <wps:spPr>
                        <a:xfrm>
                          <a:off x="0" y="0"/>
                          <a:ext cx="5610225" cy="3019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29987978"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148.5pt" to="439.95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" strokecolor="#5b9bd5 [3204]" strokeweight=".5pt">
                <v:stroke joinstyle="miter"/>
              </v:line>
            </w:pict>
          </mc:Fallback>
        </mc:AlternateContent>
      </w:r>
      <w:r w:rsidR="00526C56" w:rsidRPr="002374AE">
        <w:rPr>
          <w:rFonts w:ascii="Palatino Linotype" w:hAnsi="Palatino Linotype" w:cs="Arial"/>
          <w:b/>
          <w:sz w:val="28"/>
          <w:szCs w:val="28"/>
        </w:rPr>
        <w:t>SEXTO.</w:t>
      </w:r>
      <w:r w:rsidR="00526C56" w:rsidRPr="002374AE">
        <w:rPr>
          <w:rFonts w:ascii="Palatino Linotype" w:hAnsi="Palatino Linotype" w:cs="Arial"/>
          <w:b/>
        </w:rPr>
        <w:t xml:space="preserve"> </w:t>
      </w:r>
      <w:r w:rsidR="00526C56" w:rsidRPr="002374AE">
        <w:rPr>
          <w:rFonts w:ascii="Palatino Linotype" w:hAnsi="Palatino Linotype" w:cs="Arial"/>
          <w:b/>
          <w:sz w:val="24"/>
        </w:rPr>
        <w:t>NOTIFÍQUESE</w:t>
      </w:r>
      <w:r w:rsidR="00526C56" w:rsidRPr="002374AE">
        <w:rPr>
          <w:rFonts w:ascii="Palatino Linotype" w:hAnsi="Palatino Linotype" w:cs="Arial"/>
          <w:sz w:val="24"/>
        </w:rPr>
        <w:t xml:space="preserve"> a</w:t>
      </w:r>
      <w:r w:rsidR="00980399" w:rsidRPr="002374AE">
        <w:rPr>
          <w:rFonts w:ascii="Palatino Linotype" w:hAnsi="Palatino Linotype" w:cs="Arial"/>
          <w:sz w:val="24"/>
        </w:rPr>
        <w:t xml:space="preserve"> la</w:t>
      </w:r>
      <w:r w:rsidR="00526C56" w:rsidRPr="002374AE">
        <w:rPr>
          <w:rFonts w:ascii="Palatino Linotype" w:hAnsi="Palatino Linotype" w:cs="Arial"/>
          <w:sz w:val="24"/>
        </w:rPr>
        <w:t xml:space="preserve"> </w:t>
      </w:r>
      <w:r w:rsidR="00526C56" w:rsidRPr="002374AE">
        <w:rPr>
          <w:rFonts w:ascii="Palatino Linotype" w:hAnsi="Palatino Linotype" w:cs="Arial"/>
          <w:b/>
          <w:sz w:val="24"/>
        </w:rPr>
        <w:t>Recurrente</w:t>
      </w:r>
      <w:r w:rsidR="00526C56" w:rsidRPr="002374AE">
        <w:rPr>
          <w:rFonts w:ascii="Palatino Linotype" w:hAnsi="Palatino Linotype" w:cs="Arial"/>
          <w:sz w:val="24"/>
        </w:rPr>
        <w:t xml:space="preserve"> la presente resolución a través del Sistema de Acceso a la Información Mexiquense </w:t>
      </w:r>
      <w:r w:rsidR="00526C56" w:rsidRPr="002374AE">
        <w:rPr>
          <w:rFonts w:ascii="Palatino Linotype" w:hAnsi="Palatino Linotype" w:cs="Arial"/>
          <w:b/>
          <w:sz w:val="24"/>
        </w:rPr>
        <w:t>(SAIMEX),</w:t>
      </w:r>
      <w:r w:rsidR="00526C56" w:rsidRPr="002374AE">
        <w:rPr>
          <w:rFonts w:ascii="Palatino Linotype" w:hAnsi="Palatino Linotype" w:cs="Arial"/>
          <w:sz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37809E03" w14:textId="77777777" w:rsidR="00010479" w:rsidRPr="002374AE" w:rsidRDefault="00010479" w:rsidP="00152437">
      <w:pPr>
        <w:spacing w:after="0" w:line="360" w:lineRule="auto"/>
        <w:jc w:val="both"/>
        <w:rPr>
          <w:rFonts w:ascii="Palatino Linotype" w:hAnsi="Palatino Linotype" w:cs="Tahoma"/>
          <w:bCs/>
          <w:sz w:val="24"/>
        </w:rPr>
      </w:pPr>
    </w:p>
    <w:p w14:paraId="5C3AB0AE" w14:textId="77777777" w:rsidR="00010479" w:rsidRPr="002374AE" w:rsidRDefault="00010479" w:rsidP="00152437">
      <w:pPr>
        <w:spacing w:after="0" w:line="360" w:lineRule="auto"/>
        <w:jc w:val="both"/>
        <w:rPr>
          <w:rFonts w:ascii="Palatino Linotype" w:hAnsi="Palatino Linotype" w:cs="Tahoma"/>
          <w:bCs/>
          <w:sz w:val="24"/>
        </w:rPr>
      </w:pPr>
    </w:p>
    <w:p w14:paraId="5298EA03" w14:textId="77777777" w:rsidR="00010479" w:rsidRPr="002374AE" w:rsidRDefault="00010479" w:rsidP="00152437">
      <w:pPr>
        <w:spacing w:after="0" w:line="360" w:lineRule="auto"/>
        <w:jc w:val="both"/>
        <w:rPr>
          <w:rFonts w:ascii="Palatino Linotype" w:hAnsi="Palatino Linotype" w:cs="Tahoma"/>
          <w:bCs/>
          <w:sz w:val="24"/>
        </w:rPr>
      </w:pPr>
    </w:p>
    <w:p w14:paraId="4F565705" w14:textId="77777777" w:rsidR="00010479" w:rsidRPr="002374AE" w:rsidRDefault="00010479" w:rsidP="00152437">
      <w:pPr>
        <w:spacing w:after="0" w:line="360" w:lineRule="auto"/>
        <w:jc w:val="both"/>
        <w:rPr>
          <w:rFonts w:ascii="Palatino Linotype" w:hAnsi="Palatino Linotype" w:cs="Tahoma"/>
          <w:bCs/>
          <w:sz w:val="24"/>
        </w:rPr>
      </w:pPr>
    </w:p>
    <w:p w14:paraId="3E55442A" w14:textId="77777777" w:rsidR="00010479" w:rsidRPr="002374AE" w:rsidRDefault="00010479" w:rsidP="00152437">
      <w:pPr>
        <w:spacing w:after="0" w:line="360" w:lineRule="auto"/>
        <w:jc w:val="both"/>
        <w:rPr>
          <w:rFonts w:ascii="Palatino Linotype" w:hAnsi="Palatino Linotype" w:cs="Tahoma"/>
          <w:bCs/>
          <w:sz w:val="24"/>
        </w:rPr>
      </w:pPr>
    </w:p>
    <w:p w14:paraId="6824E7EE" w14:textId="77777777" w:rsidR="00010479" w:rsidRPr="002374AE" w:rsidRDefault="00010479" w:rsidP="00152437">
      <w:pPr>
        <w:spacing w:after="0" w:line="360" w:lineRule="auto"/>
        <w:jc w:val="both"/>
        <w:rPr>
          <w:rFonts w:ascii="Palatino Linotype" w:hAnsi="Palatino Linotype" w:cs="Tahoma"/>
          <w:bCs/>
          <w:sz w:val="24"/>
        </w:rPr>
      </w:pPr>
    </w:p>
    <w:p w14:paraId="6AE28C25" w14:textId="77777777" w:rsidR="00010479" w:rsidRPr="002374AE" w:rsidRDefault="00010479" w:rsidP="00152437">
      <w:pPr>
        <w:spacing w:after="0" w:line="360" w:lineRule="auto"/>
        <w:jc w:val="both"/>
        <w:rPr>
          <w:rFonts w:ascii="Palatino Linotype" w:hAnsi="Palatino Linotype" w:cs="Tahoma"/>
          <w:bCs/>
          <w:sz w:val="24"/>
        </w:rPr>
      </w:pPr>
    </w:p>
    <w:p w14:paraId="10275CDB" w14:textId="77777777" w:rsidR="00010479" w:rsidRPr="002374AE" w:rsidRDefault="00010479" w:rsidP="00152437">
      <w:pPr>
        <w:spacing w:after="0" w:line="360" w:lineRule="auto"/>
        <w:jc w:val="both"/>
        <w:rPr>
          <w:rFonts w:ascii="Palatino Linotype" w:hAnsi="Palatino Linotype" w:cs="Tahoma"/>
          <w:bCs/>
          <w:sz w:val="24"/>
        </w:rPr>
      </w:pPr>
    </w:p>
    <w:p w14:paraId="5F1A5489" w14:textId="77777777" w:rsidR="00980399" w:rsidRPr="002374AE" w:rsidRDefault="00980399" w:rsidP="00152437">
      <w:pPr>
        <w:spacing w:after="0" w:line="360" w:lineRule="auto"/>
        <w:jc w:val="both"/>
        <w:rPr>
          <w:rFonts w:ascii="Palatino Linotype" w:hAnsi="Palatino Linotype" w:cs="Tahoma"/>
          <w:bCs/>
          <w:sz w:val="24"/>
        </w:rPr>
      </w:pPr>
    </w:p>
    <w:p w14:paraId="20E5CE93" w14:textId="484BEE3E" w:rsidR="00752108" w:rsidRPr="002374AE" w:rsidRDefault="00152437" w:rsidP="00752108">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lastRenderedPageBreak/>
        <w:t>ASÍ LO RESUELVE, POR UNANIMIDAD DE VOTOS EL PLENO DEL</w:t>
      </w:r>
      <w:r w:rsidRPr="002374AE">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374AE">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80399" w:rsidRPr="002374AE">
        <w:rPr>
          <w:rFonts w:ascii="Palatino Linotype" w:hAnsi="Palatino Linotype" w:cs="Arial"/>
          <w:sz w:val="24"/>
          <w:szCs w:val="24"/>
        </w:rPr>
        <w:t>CUADRAGÉSIMA</w:t>
      </w:r>
      <w:r w:rsidR="002374AE">
        <w:rPr>
          <w:rFonts w:ascii="Palatino Linotype" w:hAnsi="Palatino Linotype" w:cs="Arial"/>
          <w:sz w:val="24"/>
          <w:szCs w:val="24"/>
        </w:rPr>
        <w:t xml:space="preserve"> PRIMERA</w:t>
      </w:r>
      <w:r w:rsidRPr="002374AE">
        <w:rPr>
          <w:rFonts w:ascii="Palatino Linotype" w:hAnsi="Palatino Linotype" w:cs="Arial"/>
          <w:sz w:val="24"/>
          <w:szCs w:val="24"/>
        </w:rPr>
        <w:t xml:space="preserve"> SESIÓN ORDINARIA CELEBRADA EL </w:t>
      </w:r>
      <w:r w:rsidR="002374AE">
        <w:rPr>
          <w:rFonts w:ascii="Palatino Linotype" w:hAnsi="Palatino Linotype" w:cs="Arial"/>
          <w:sz w:val="24"/>
          <w:szCs w:val="24"/>
        </w:rPr>
        <w:t>DIECISÉIS</w:t>
      </w:r>
      <w:r w:rsidR="00980399" w:rsidRPr="002374AE">
        <w:rPr>
          <w:rFonts w:ascii="Palatino Linotype" w:hAnsi="Palatino Linotype" w:cs="Arial"/>
          <w:sz w:val="24"/>
          <w:szCs w:val="24"/>
        </w:rPr>
        <w:t xml:space="preserve"> DE NOVIEMBRE </w:t>
      </w:r>
      <w:r w:rsidRPr="002374AE">
        <w:rPr>
          <w:rFonts w:ascii="Palatino Linotype" w:hAnsi="Palatino Linotype" w:cs="Arial"/>
          <w:sz w:val="24"/>
          <w:szCs w:val="24"/>
        </w:rPr>
        <w:t>DE DOS MIL VEINTIDÓS, ANTE EL SECRETARIO TÉCNICO DEL PLENO, ALEXIS TAPIA RAMÍREZ.---------------------------------------------------------</w:t>
      </w:r>
      <w:r w:rsidR="00980399" w:rsidRPr="002374AE">
        <w:rPr>
          <w:rFonts w:ascii="Palatino Linotype" w:hAnsi="Palatino Linotype" w:cs="Arial"/>
          <w:sz w:val="24"/>
          <w:szCs w:val="24"/>
        </w:rPr>
        <w:t>--------------------------------</w:t>
      </w:r>
      <w:r w:rsidR="00752108" w:rsidRPr="002374AE">
        <w:rPr>
          <w:rFonts w:ascii="Palatino Linotype" w:hAnsi="Palatino Linotype" w:cs="Arial"/>
          <w:sz w:val="24"/>
          <w:szCs w:val="24"/>
        </w:rPr>
        <w:t>-----------------------------------------------------------------------</w:t>
      </w:r>
      <w:r w:rsidR="00980399" w:rsidRPr="002374AE">
        <w:rPr>
          <w:rFonts w:ascii="Palatino Linotype" w:hAnsi="Palatino Linotype" w:cs="Arial"/>
          <w:sz w:val="24"/>
          <w:szCs w:val="24"/>
        </w:rPr>
        <w:t>-----------------</w:t>
      </w:r>
    </w:p>
    <w:p w14:paraId="2B329C0B" w14:textId="77777777" w:rsidR="00752108" w:rsidRPr="002374AE" w:rsidRDefault="00752108" w:rsidP="00752108">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7820282D"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04B23864"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442A197D"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1E209CFD"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643361D0"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223C427B"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7CCF1AF5"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304A24A3"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276C4FF7"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01448CE7"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3DDE290C"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0ED994DE" w14:textId="77777777" w:rsidR="00010479" w:rsidRPr="002374AE" w:rsidRDefault="00010479" w:rsidP="00010479">
      <w:pPr>
        <w:autoSpaceDE w:val="0"/>
        <w:autoSpaceDN w:val="0"/>
        <w:adjustRightInd w:val="0"/>
        <w:spacing w:after="0" w:line="360" w:lineRule="auto"/>
        <w:ind w:right="49"/>
        <w:jc w:val="both"/>
        <w:rPr>
          <w:rFonts w:ascii="Palatino Linotype" w:hAnsi="Palatino Linotype" w:cs="Arial"/>
        </w:rPr>
      </w:pPr>
      <w:r w:rsidRPr="002374AE">
        <w:rPr>
          <w:rFonts w:ascii="Palatino Linotype" w:hAnsi="Palatino Linotype" w:cs="Arial"/>
          <w:sz w:val="24"/>
          <w:szCs w:val="24"/>
        </w:rPr>
        <w:t>----------------------------------------------------------------------------------------------------------------</w:t>
      </w:r>
    </w:p>
    <w:p w14:paraId="41590C3E" w14:textId="36F463E2" w:rsidR="00152437" w:rsidRPr="008F6317" w:rsidRDefault="002F765D" w:rsidP="00752108">
      <w:pPr>
        <w:autoSpaceDE w:val="0"/>
        <w:autoSpaceDN w:val="0"/>
        <w:adjustRightInd w:val="0"/>
        <w:spacing w:after="0" w:line="360" w:lineRule="auto"/>
        <w:ind w:right="49"/>
        <w:jc w:val="both"/>
        <w:rPr>
          <w:rFonts w:ascii="Palatino Linotype" w:hAnsi="Palatino Linotype" w:cs="Arial"/>
          <w:sz w:val="18"/>
          <w:szCs w:val="24"/>
        </w:rPr>
      </w:pPr>
      <w:r w:rsidRPr="002374AE">
        <w:rPr>
          <w:rFonts w:ascii="Palatino Linotype" w:hAnsi="Palatino Linotype" w:cs="Arial"/>
          <w:sz w:val="18"/>
          <w:szCs w:val="24"/>
        </w:rPr>
        <w:t>JMV/CCR</w:t>
      </w:r>
    </w:p>
    <w:p w14:paraId="10378636" w14:textId="77777777" w:rsidR="00152437" w:rsidRPr="004E74D8" w:rsidRDefault="00152437" w:rsidP="00152437">
      <w:pPr>
        <w:spacing w:after="0" w:line="360" w:lineRule="auto"/>
        <w:jc w:val="both"/>
        <w:rPr>
          <w:rFonts w:ascii="Palatino Linotype" w:hAnsi="Palatino Linotype" w:cs="Arial"/>
          <w:sz w:val="32"/>
          <w:szCs w:val="24"/>
        </w:rPr>
      </w:pPr>
    </w:p>
    <w:p w14:paraId="3D24775F" w14:textId="77777777" w:rsidR="00152437" w:rsidRPr="004E74D8" w:rsidRDefault="00152437" w:rsidP="00152437">
      <w:pPr>
        <w:spacing w:after="0" w:line="360" w:lineRule="auto"/>
        <w:jc w:val="both"/>
        <w:rPr>
          <w:rFonts w:ascii="Palatino Linotype" w:hAnsi="Palatino Linotype" w:cs="Arial"/>
          <w:sz w:val="24"/>
          <w:szCs w:val="24"/>
        </w:rPr>
      </w:pPr>
    </w:p>
    <w:p w14:paraId="3B04425E" w14:textId="77777777" w:rsidR="00152437" w:rsidRPr="004E74D8" w:rsidRDefault="00152437" w:rsidP="00152437">
      <w:pPr>
        <w:spacing w:after="0" w:line="360" w:lineRule="auto"/>
        <w:jc w:val="both"/>
        <w:rPr>
          <w:rFonts w:ascii="Palatino Linotype" w:hAnsi="Palatino Linotype" w:cs="Arial"/>
          <w:sz w:val="24"/>
          <w:szCs w:val="24"/>
        </w:rPr>
      </w:pPr>
    </w:p>
    <w:p w14:paraId="2D72D53C" w14:textId="77777777" w:rsidR="00152437" w:rsidRPr="004E74D8" w:rsidRDefault="00152437" w:rsidP="00152437">
      <w:pPr>
        <w:spacing w:after="0" w:line="360" w:lineRule="auto"/>
        <w:jc w:val="both"/>
        <w:rPr>
          <w:rFonts w:ascii="Palatino Linotype" w:hAnsi="Palatino Linotype" w:cs="Arial"/>
          <w:sz w:val="24"/>
          <w:szCs w:val="24"/>
        </w:rPr>
      </w:pPr>
    </w:p>
    <w:p w14:paraId="296B2468"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0E6079CF"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262DAD61"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41611809" w14:textId="77777777" w:rsidR="00152437" w:rsidRPr="004E74D8" w:rsidRDefault="00152437" w:rsidP="00152437">
      <w:pPr>
        <w:autoSpaceDE w:val="0"/>
        <w:autoSpaceDN w:val="0"/>
        <w:adjustRightInd w:val="0"/>
        <w:spacing w:after="0" w:line="480" w:lineRule="auto"/>
        <w:jc w:val="both"/>
        <w:rPr>
          <w:rFonts w:ascii="Palatino Linotype" w:hAnsi="Palatino Linotype" w:cs="Arial"/>
          <w:sz w:val="24"/>
          <w:szCs w:val="24"/>
        </w:rPr>
      </w:pPr>
    </w:p>
    <w:p w14:paraId="44E3FB25" w14:textId="77777777" w:rsidR="00152437" w:rsidRPr="004E74D8" w:rsidRDefault="00152437" w:rsidP="00152437">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7926872A" w14:textId="77777777" w:rsidR="00152437" w:rsidRPr="004E74D8" w:rsidRDefault="00152437" w:rsidP="00152437">
      <w:pPr>
        <w:spacing w:after="0" w:line="480" w:lineRule="auto"/>
        <w:jc w:val="both"/>
        <w:rPr>
          <w:rFonts w:ascii="Palatino Linotype" w:hAnsi="Palatino Linotype"/>
        </w:rPr>
      </w:pPr>
    </w:p>
    <w:p w14:paraId="561C5676" w14:textId="77777777" w:rsidR="00152437" w:rsidRPr="004E74D8" w:rsidRDefault="00152437" w:rsidP="00152437">
      <w:pPr>
        <w:spacing w:after="0" w:line="480" w:lineRule="auto"/>
        <w:jc w:val="center"/>
        <w:rPr>
          <w:rFonts w:ascii="Palatino Linotype" w:hAnsi="Palatino Linotype"/>
        </w:rPr>
      </w:pPr>
    </w:p>
    <w:p w14:paraId="182DBE9E" w14:textId="77777777" w:rsidR="00152437" w:rsidRPr="004E74D8" w:rsidRDefault="00152437" w:rsidP="00152437">
      <w:pPr>
        <w:spacing w:after="0" w:line="480" w:lineRule="auto"/>
        <w:rPr>
          <w:rFonts w:ascii="Palatino Linotype" w:hAnsi="Palatino Linotype"/>
          <w:b/>
        </w:rPr>
      </w:pPr>
    </w:p>
    <w:p w14:paraId="2DF66D65" w14:textId="77777777" w:rsidR="00152437" w:rsidRPr="004E74D8" w:rsidRDefault="00152437" w:rsidP="00152437">
      <w:pPr>
        <w:spacing w:after="0" w:line="480" w:lineRule="auto"/>
        <w:rPr>
          <w:rFonts w:ascii="Palatino Linotype" w:hAnsi="Palatino Linotype"/>
          <w:b/>
        </w:rPr>
      </w:pPr>
    </w:p>
    <w:p w14:paraId="61CF85CB" w14:textId="77777777" w:rsidR="00152437" w:rsidRPr="004E74D8" w:rsidRDefault="00152437" w:rsidP="00152437">
      <w:pPr>
        <w:spacing w:after="0" w:line="480" w:lineRule="auto"/>
        <w:rPr>
          <w:rFonts w:ascii="Palatino Linotype" w:hAnsi="Palatino Linotype"/>
          <w:b/>
        </w:rPr>
      </w:pPr>
    </w:p>
    <w:p w14:paraId="714CAF3C" w14:textId="77777777" w:rsidR="00152437" w:rsidRPr="004E74D8" w:rsidRDefault="00152437" w:rsidP="00152437">
      <w:pPr>
        <w:spacing w:after="0" w:line="480" w:lineRule="auto"/>
        <w:rPr>
          <w:rFonts w:ascii="Palatino Linotype" w:hAnsi="Palatino Linotype"/>
          <w:b/>
        </w:rPr>
      </w:pPr>
    </w:p>
    <w:p w14:paraId="25EB7F9E" w14:textId="77777777" w:rsidR="00152437" w:rsidRPr="004E74D8" w:rsidRDefault="00152437" w:rsidP="00152437">
      <w:pPr>
        <w:spacing w:after="0" w:line="480" w:lineRule="auto"/>
        <w:rPr>
          <w:rFonts w:ascii="Palatino Linotype" w:hAnsi="Palatino Linotype"/>
          <w:b/>
        </w:rPr>
      </w:pPr>
    </w:p>
    <w:p w14:paraId="568B9CC0" w14:textId="77777777" w:rsidR="00152437" w:rsidRPr="004E74D8" w:rsidRDefault="00152437" w:rsidP="00152437">
      <w:pPr>
        <w:spacing w:after="0" w:line="480" w:lineRule="auto"/>
        <w:rPr>
          <w:rFonts w:ascii="Palatino Linotype" w:hAnsi="Palatino Linotype"/>
          <w:b/>
        </w:rPr>
      </w:pPr>
    </w:p>
    <w:p w14:paraId="45094F1C" w14:textId="77777777" w:rsidR="00152437" w:rsidRPr="004E74D8" w:rsidRDefault="00152437" w:rsidP="00152437">
      <w:pPr>
        <w:spacing w:after="0" w:line="480" w:lineRule="auto"/>
        <w:rPr>
          <w:rFonts w:ascii="Palatino Linotype" w:hAnsi="Palatino Linotype"/>
          <w:b/>
        </w:rPr>
      </w:pPr>
    </w:p>
    <w:p w14:paraId="112CCB74" w14:textId="77777777" w:rsidR="00152437" w:rsidRPr="004E74D8" w:rsidRDefault="00152437" w:rsidP="00152437">
      <w:pPr>
        <w:tabs>
          <w:tab w:val="left" w:pos="709"/>
        </w:tabs>
        <w:spacing w:after="0" w:line="360" w:lineRule="auto"/>
        <w:ind w:right="51"/>
        <w:jc w:val="both"/>
        <w:rPr>
          <w:rFonts w:ascii="Palatino Linotype" w:hAnsi="Palatino Linotype"/>
          <w:sz w:val="24"/>
          <w:szCs w:val="24"/>
        </w:rPr>
      </w:pPr>
    </w:p>
    <w:p w14:paraId="7E85D24A" w14:textId="77777777" w:rsidR="00152437" w:rsidRPr="004E74D8" w:rsidRDefault="00152437" w:rsidP="00152437">
      <w:pPr>
        <w:tabs>
          <w:tab w:val="left" w:pos="5415"/>
        </w:tabs>
        <w:spacing w:after="0" w:line="240" w:lineRule="auto"/>
        <w:ind w:right="51"/>
        <w:jc w:val="both"/>
        <w:rPr>
          <w:rFonts w:ascii="Palatino Linotype" w:hAnsi="Palatino Linotype" w:cs="Arial"/>
          <w:szCs w:val="16"/>
        </w:rPr>
      </w:pPr>
    </w:p>
    <w:p w14:paraId="6EE16714" w14:textId="77777777" w:rsidR="00152437" w:rsidRPr="004E74D8" w:rsidRDefault="00152437" w:rsidP="00152437">
      <w:pPr>
        <w:tabs>
          <w:tab w:val="left" w:pos="5415"/>
        </w:tabs>
        <w:spacing w:after="0" w:line="240" w:lineRule="auto"/>
        <w:ind w:right="51"/>
        <w:jc w:val="both"/>
        <w:rPr>
          <w:rFonts w:ascii="Palatino Linotype" w:hAnsi="Palatino Linotype" w:cs="Arial"/>
          <w:sz w:val="12"/>
          <w:szCs w:val="16"/>
        </w:rPr>
      </w:pPr>
    </w:p>
    <w:p w14:paraId="583C5064" w14:textId="75C5B974" w:rsidR="00393C58" w:rsidRDefault="00393C58"/>
    <w:sectPr w:rsidR="00393C58" w:rsidSect="000858C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BB9C03" w16cid:durableId="27079D80"/>
  <w16cid:commentId w16cid:paraId="36301D8C" w16cid:durableId="2707A2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46812E" w14:textId="77777777" w:rsidR="00526C56" w:rsidRDefault="00526C56" w:rsidP="00152437">
      <w:pPr>
        <w:spacing w:after="0" w:line="240" w:lineRule="auto"/>
      </w:pPr>
      <w:r>
        <w:separator/>
      </w:r>
    </w:p>
  </w:endnote>
  <w:endnote w:type="continuationSeparator" w:id="0">
    <w:p w14:paraId="56FF5DFF" w14:textId="77777777" w:rsidR="00526C56" w:rsidRDefault="00526C56" w:rsidP="00152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8E53F6D" w14:textId="18C1A724" w:rsidR="00526C56" w:rsidRPr="002D6DD8" w:rsidRDefault="00526C56" w:rsidP="000858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5969">
              <w:rPr>
                <w:rFonts w:ascii="Palatino Linotype" w:hAnsi="Palatino Linotype"/>
                <w:bCs/>
                <w:noProof/>
                <w:sz w:val="20"/>
              </w:rPr>
              <w:t>49</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5969">
              <w:rPr>
                <w:rFonts w:ascii="Palatino Linotype" w:hAnsi="Palatino Linotype"/>
                <w:bCs/>
                <w:noProof/>
                <w:sz w:val="20"/>
              </w:rPr>
              <w:t>50</w:t>
            </w:r>
            <w:r>
              <w:rPr>
                <w:rFonts w:ascii="Palatino Linotype" w:hAnsi="Palatino Linotype"/>
                <w:bCs/>
                <w:noProof/>
                <w:sz w:val="20"/>
              </w:rPr>
              <w:fldChar w:fldCharType="end"/>
            </w:r>
          </w:p>
        </w:sdtContent>
      </w:sdt>
    </w:sdtContent>
  </w:sdt>
  <w:p w14:paraId="2DBEEDF3" w14:textId="77777777" w:rsidR="00526C56" w:rsidRDefault="00526C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29BE7" w14:textId="36ECF2E6" w:rsidR="00526C56" w:rsidRPr="000B69FA" w:rsidRDefault="00526C56" w:rsidP="000858C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1596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15969">
      <w:rPr>
        <w:rFonts w:ascii="Palatino Linotype" w:hAnsi="Palatino Linotype"/>
        <w:bCs/>
        <w:noProof/>
        <w:sz w:val="20"/>
      </w:rPr>
      <w:t>50</w:t>
    </w:r>
    <w:r>
      <w:rPr>
        <w:rFonts w:ascii="Palatino Linotype" w:hAnsi="Palatino Linotype"/>
        <w:bCs/>
        <w:noProof/>
        <w:sz w:val="20"/>
      </w:rPr>
      <w:fldChar w:fldCharType="end"/>
    </w:r>
  </w:p>
  <w:p w14:paraId="1263C051" w14:textId="77777777" w:rsidR="00526C56" w:rsidRDefault="00526C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2D2E22" w14:textId="77777777" w:rsidR="00526C56" w:rsidRDefault="00526C56" w:rsidP="00152437">
      <w:pPr>
        <w:spacing w:after="0" w:line="240" w:lineRule="auto"/>
      </w:pPr>
      <w:r>
        <w:separator/>
      </w:r>
    </w:p>
  </w:footnote>
  <w:footnote w:type="continuationSeparator" w:id="0">
    <w:p w14:paraId="657022EE" w14:textId="77777777" w:rsidR="00526C56" w:rsidRDefault="00526C56" w:rsidP="00152437">
      <w:pPr>
        <w:spacing w:after="0" w:line="240" w:lineRule="auto"/>
      </w:pPr>
      <w:r>
        <w:continuationSeparator/>
      </w:r>
    </w:p>
  </w:footnote>
  <w:footnote w:id="1">
    <w:p w14:paraId="57132C19" w14:textId="77777777" w:rsidR="00526C56" w:rsidRPr="00F07740" w:rsidRDefault="00526C56" w:rsidP="00152437">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158FAAA7" w14:textId="77777777" w:rsidR="00526C56" w:rsidRPr="00946E1F" w:rsidRDefault="00526C56" w:rsidP="00152437">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526C56" w14:paraId="5D2BCF38" w14:textId="77777777" w:rsidTr="000858C9">
      <w:trPr>
        <w:trHeight w:val="227"/>
      </w:trPr>
      <w:tc>
        <w:tcPr>
          <w:tcW w:w="5916" w:type="dxa"/>
          <w:hideMark/>
        </w:tcPr>
        <w:p w14:paraId="1B48FA79" w14:textId="77777777" w:rsidR="00526C56" w:rsidRPr="00641471" w:rsidRDefault="00526C56" w:rsidP="000858C9">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0288" behindDoc="1" locked="0" layoutInCell="0" allowOverlap="1" wp14:anchorId="73AABBF3" wp14:editId="77F9477E">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59BDB093" w14:textId="77777777" w:rsidR="00526C56" w:rsidRPr="007052BF" w:rsidRDefault="00526C56" w:rsidP="00135711">
          <w:pPr>
            <w:spacing w:after="120" w:line="256" w:lineRule="auto"/>
            <w:ind w:left="-486" w:firstLine="1585"/>
            <w:jc w:val="right"/>
            <w:rPr>
              <w:rFonts w:ascii="Palatino Linotype" w:hAnsi="Palatino Linotype" w:cs="Arial"/>
              <w:szCs w:val="20"/>
            </w:rPr>
          </w:pPr>
          <w:r>
            <w:rPr>
              <w:rFonts w:ascii="Palatino Linotype" w:hAnsi="Palatino Linotype" w:cs="Arial"/>
              <w:bCs/>
              <w:sz w:val="24"/>
              <w:lang w:eastAsia="es-MX"/>
            </w:rPr>
            <w:t>11180</w:t>
          </w:r>
          <w:r w:rsidRPr="007052BF">
            <w:rPr>
              <w:rFonts w:ascii="Palatino Linotype" w:hAnsi="Palatino Linotype" w:cs="Arial"/>
              <w:bCs/>
              <w:sz w:val="24"/>
              <w:lang w:eastAsia="es-MX"/>
            </w:rPr>
            <w:t>/INFOEM/IP/RR/2021</w:t>
          </w:r>
          <w:r>
            <w:rPr>
              <w:rFonts w:ascii="Palatino Linotype" w:hAnsi="Palatino Linotype" w:cs="Arial"/>
              <w:bCs/>
              <w:sz w:val="24"/>
              <w:lang w:eastAsia="es-MX"/>
            </w:rPr>
            <w:t xml:space="preserve"> y acumulados</w:t>
          </w:r>
        </w:p>
      </w:tc>
    </w:tr>
    <w:tr w:rsidR="00526C56" w14:paraId="688E4C7C" w14:textId="77777777" w:rsidTr="000858C9">
      <w:trPr>
        <w:trHeight w:val="242"/>
      </w:trPr>
      <w:tc>
        <w:tcPr>
          <w:tcW w:w="5916" w:type="dxa"/>
          <w:hideMark/>
        </w:tcPr>
        <w:p w14:paraId="74B96CAF" w14:textId="77777777" w:rsidR="00526C56" w:rsidRPr="00641471" w:rsidRDefault="00526C56" w:rsidP="000858C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088B7182" w14:textId="77777777" w:rsidR="00526C56" w:rsidRPr="007052BF" w:rsidRDefault="00526C56" w:rsidP="000858C9">
          <w:pPr>
            <w:spacing w:after="120" w:line="256" w:lineRule="auto"/>
            <w:jc w:val="right"/>
            <w:rPr>
              <w:rFonts w:ascii="Palatino Linotype" w:hAnsi="Palatino Linotype" w:cs="Arial"/>
              <w:szCs w:val="20"/>
            </w:rPr>
          </w:pPr>
          <w:r w:rsidRPr="00083369">
            <w:rPr>
              <w:rFonts w:ascii="Palatino Linotype" w:hAnsi="Palatino Linotype" w:cs="Arial"/>
            </w:rPr>
            <w:t>Ayuntamiento de Ixtapan de la Sal</w:t>
          </w:r>
        </w:p>
      </w:tc>
    </w:tr>
    <w:tr w:rsidR="00526C56" w14:paraId="07BB338A" w14:textId="77777777" w:rsidTr="000858C9">
      <w:trPr>
        <w:trHeight w:val="342"/>
      </w:trPr>
      <w:tc>
        <w:tcPr>
          <w:tcW w:w="5916" w:type="dxa"/>
          <w:hideMark/>
        </w:tcPr>
        <w:p w14:paraId="36191D18" w14:textId="77777777" w:rsidR="00526C56" w:rsidRPr="00641471" w:rsidRDefault="00526C56" w:rsidP="000858C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7C7DF8B5" w14:textId="77777777" w:rsidR="00526C56" w:rsidRPr="007052BF" w:rsidRDefault="00526C56" w:rsidP="000858C9">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33B4EB4F" w14:textId="77777777" w:rsidR="00526C56" w:rsidRPr="00AE046A" w:rsidRDefault="00526C56" w:rsidP="000858C9">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526C56" w14:paraId="43C3B782" w14:textId="77777777" w:rsidTr="000858C9">
      <w:trPr>
        <w:trHeight w:val="227"/>
      </w:trPr>
      <w:tc>
        <w:tcPr>
          <w:tcW w:w="2704" w:type="dxa"/>
          <w:hideMark/>
        </w:tcPr>
        <w:p w14:paraId="7B13460E" w14:textId="77777777" w:rsidR="00526C56" w:rsidRPr="00E77A29" w:rsidRDefault="00526C56" w:rsidP="000858C9">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2D73850B" w14:textId="77777777" w:rsidR="00526C56" w:rsidRPr="00E77A29" w:rsidRDefault="00526C56" w:rsidP="00083369">
          <w:pPr>
            <w:spacing w:after="0" w:line="276" w:lineRule="auto"/>
            <w:ind w:left="-486" w:firstLine="1585"/>
            <w:jc w:val="right"/>
            <w:rPr>
              <w:rFonts w:ascii="Palatino Linotype" w:hAnsi="Palatino Linotype" w:cs="Arial"/>
            </w:rPr>
          </w:pPr>
          <w:r>
            <w:rPr>
              <w:rFonts w:ascii="Palatino Linotype" w:hAnsi="Palatino Linotype" w:cs="Arial"/>
              <w:bCs/>
              <w:lang w:eastAsia="es-MX"/>
            </w:rPr>
            <w:t>11180</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526C56" w14:paraId="71C79B3E" w14:textId="77777777" w:rsidTr="000858C9">
      <w:trPr>
        <w:trHeight w:val="242"/>
      </w:trPr>
      <w:tc>
        <w:tcPr>
          <w:tcW w:w="2704" w:type="dxa"/>
          <w:hideMark/>
        </w:tcPr>
        <w:p w14:paraId="4663DF20" w14:textId="77777777" w:rsidR="00526C56" w:rsidRPr="00E77A29" w:rsidRDefault="00526C56" w:rsidP="000858C9">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0073B3DB" w14:textId="77777777" w:rsidR="00526C56" w:rsidRPr="00E77A29" w:rsidRDefault="00526C56" w:rsidP="000858C9">
          <w:pPr>
            <w:spacing w:after="0" w:line="276" w:lineRule="auto"/>
            <w:ind w:left="-486" w:firstLine="977"/>
            <w:jc w:val="right"/>
            <w:rPr>
              <w:rFonts w:ascii="Palatino Linotype" w:hAnsi="Palatino Linotype" w:cs="Arial"/>
            </w:rPr>
          </w:pPr>
          <w:r w:rsidRPr="00083369">
            <w:rPr>
              <w:rFonts w:ascii="Palatino Linotype" w:hAnsi="Palatino Linotype" w:cs="Arial"/>
            </w:rPr>
            <w:t>Ayuntamiento de Ixtapan de la Sal</w:t>
          </w:r>
        </w:p>
      </w:tc>
    </w:tr>
    <w:tr w:rsidR="00526C56" w14:paraId="6B2624E4" w14:textId="77777777" w:rsidTr="000858C9">
      <w:trPr>
        <w:trHeight w:val="342"/>
      </w:trPr>
      <w:tc>
        <w:tcPr>
          <w:tcW w:w="2704" w:type="dxa"/>
        </w:tcPr>
        <w:p w14:paraId="119B8CB1" w14:textId="77777777" w:rsidR="00526C56" w:rsidRPr="00E77A29" w:rsidRDefault="00526C56" w:rsidP="000858C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1771285D" w14:textId="236AA840" w:rsidR="00526C56" w:rsidRPr="00E77A29" w:rsidRDefault="00DE3055" w:rsidP="000858C9">
          <w:pPr>
            <w:spacing w:after="0" w:line="276" w:lineRule="auto"/>
            <w:ind w:left="-486" w:firstLine="567"/>
            <w:jc w:val="right"/>
            <w:rPr>
              <w:rFonts w:ascii="Palatino Linotype" w:hAnsi="Palatino Linotype" w:cs="Arial"/>
            </w:rPr>
          </w:pPr>
          <w:r>
            <w:rPr>
              <w:rFonts w:ascii="Palatino Linotype" w:hAnsi="Palatino Linotype" w:cs="Arial"/>
            </w:rPr>
            <w:t>XXXXXXXXXXXXXXXX</w:t>
          </w:r>
        </w:p>
      </w:tc>
    </w:tr>
    <w:tr w:rsidR="00526C56" w14:paraId="739DAA8B" w14:textId="77777777" w:rsidTr="000858C9">
      <w:trPr>
        <w:trHeight w:val="60"/>
      </w:trPr>
      <w:tc>
        <w:tcPr>
          <w:tcW w:w="2704" w:type="dxa"/>
        </w:tcPr>
        <w:p w14:paraId="31622601" w14:textId="77777777" w:rsidR="00526C56" w:rsidRPr="00E77A29" w:rsidRDefault="00526C56" w:rsidP="000858C9">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1D58D2DA" w14:textId="77777777" w:rsidR="00526C56" w:rsidRPr="00E77A29" w:rsidRDefault="00526C56" w:rsidP="000858C9">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02A47CED" w14:textId="77777777" w:rsidR="00526C56" w:rsidRPr="00C222C0" w:rsidRDefault="00526C56">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138B478" wp14:editId="677037A2">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5298"/>
      </v:shape>
    </w:pict>
  </w:numPicBullet>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8FC0699"/>
    <w:multiLevelType w:val="hybridMultilevel"/>
    <w:tmpl w:val="AB7C3D9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451436E"/>
    <w:multiLevelType w:val="hybridMultilevel"/>
    <w:tmpl w:val="BBC02C7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650F4BE2"/>
    <w:multiLevelType w:val="hybridMultilevel"/>
    <w:tmpl w:val="0F14E1AA"/>
    <w:lvl w:ilvl="0" w:tplc="080A000F">
      <w:start w:val="1"/>
      <w:numFmt w:val="decimal"/>
      <w:lvlText w:val="%1."/>
      <w:lvlJc w:val="left"/>
      <w:pPr>
        <w:ind w:left="782" w:hanging="360"/>
      </w:pPr>
    </w:lvl>
    <w:lvl w:ilvl="1" w:tplc="080A0019">
      <w:start w:val="1"/>
      <w:numFmt w:val="lowerLetter"/>
      <w:lvlText w:val="%2."/>
      <w:lvlJc w:val="left"/>
      <w:pPr>
        <w:ind w:left="1502" w:hanging="360"/>
      </w:pPr>
    </w:lvl>
    <w:lvl w:ilvl="2" w:tplc="080A001B">
      <w:start w:val="1"/>
      <w:numFmt w:val="lowerRoman"/>
      <w:lvlText w:val="%3."/>
      <w:lvlJc w:val="right"/>
      <w:pPr>
        <w:ind w:left="2222" w:hanging="180"/>
      </w:pPr>
    </w:lvl>
    <w:lvl w:ilvl="3" w:tplc="080A000F">
      <w:start w:val="1"/>
      <w:numFmt w:val="decimal"/>
      <w:lvlText w:val="%4."/>
      <w:lvlJc w:val="left"/>
      <w:pPr>
        <w:ind w:left="2942" w:hanging="360"/>
      </w:pPr>
    </w:lvl>
    <w:lvl w:ilvl="4" w:tplc="080A0019">
      <w:start w:val="1"/>
      <w:numFmt w:val="lowerLetter"/>
      <w:lvlText w:val="%5."/>
      <w:lvlJc w:val="left"/>
      <w:pPr>
        <w:ind w:left="3662" w:hanging="360"/>
      </w:pPr>
    </w:lvl>
    <w:lvl w:ilvl="5" w:tplc="080A001B">
      <w:start w:val="1"/>
      <w:numFmt w:val="lowerRoman"/>
      <w:lvlText w:val="%6."/>
      <w:lvlJc w:val="right"/>
      <w:pPr>
        <w:ind w:left="4382" w:hanging="180"/>
      </w:pPr>
    </w:lvl>
    <w:lvl w:ilvl="6" w:tplc="080A000F">
      <w:start w:val="1"/>
      <w:numFmt w:val="decimal"/>
      <w:lvlText w:val="%7."/>
      <w:lvlJc w:val="left"/>
      <w:pPr>
        <w:ind w:left="5102" w:hanging="360"/>
      </w:pPr>
    </w:lvl>
    <w:lvl w:ilvl="7" w:tplc="080A0019">
      <w:start w:val="1"/>
      <w:numFmt w:val="lowerLetter"/>
      <w:lvlText w:val="%8."/>
      <w:lvlJc w:val="left"/>
      <w:pPr>
        <w:ind w:left="5822" w:hanging="360"/>
      </w:pPr>
    </w:lvl>
    <w:lvl w:ilvl="8" w:tplc="080A001B">
      <w:start w:val="1"/>
      <w:numFmt w:val="lowerRoman"/>
      <w:lvlText w:val="%9."/>
      <w:lvlJc w:val="right"/>
      <w:pPr>
        <w:ind w:left="6542" w:hanging="180"/>
      </w:pPr>
    </w:lvl>
  </w:abstractNum>
  <w:abstractNum w:abstractNumId="9" w15:restartNumberingAfterBreak="0">
    <w:nsid w:val="6A144272"/>
    <w:multiLevelType w:val="hybridMultilevel"/>
    <w:tmpl w:val="064E5CE6"/>
    <w:lvl w:ilvl="0" w:tplc="50182D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097EA7"/>
    <w:multiLevelType w:val="hybridMultilevel"/>
    <w:tmpl w:val="31ACE9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9"/>
  </w:num>
  <w:num w:numId="5">
    <w:abstractNumId w:val="10"/>
  </w:num>
  <w:num w:numId="6">
    <w:abstractNumId w:val="4"/>
  </w:num>
  <w:num w:numId="7">
    <w:abstractNumId w:val="0"/>
  </w:num>
  <w:num w:numId="8">
    <w:abstractNumId w:val="3"/>
  </w:num>
  <w:num w:numId="9">
    <w:abstractNumId w:val="11"/>
  </w:num>
  <w:num w:numId="10">
    <w:abstractNumId w:val="1"/>
  </w:num>
  <w:num w:numId="11">
    <w:abstractNumId w:val="7"/>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437"/>
    <w:rsid w:val="00010479"/>
    <w:rsid w:val="00083369"/>
    <w:rsid w:val="0008515D"/>
    <w:rsid w:val="000858C9"/>
    <w:rsid w:val="0011522C"/>
    <w:rsid w:val="00135711"/>
    <w:rsid w:val="0014666C"/>
    <w:rsid w:val="00152437"/>
    <w:rsid w:val="001C23BA"/>
    <w:rsid w:val="002323DD"/>
    <w:rsid w:val="002374AE"/>
    <w:rsid w:val="00247D6F"/>
    <w:rsid w:val="002D5727"/>
    <w:rsid w:val="002F6878"/>
    <w:rsid w:val="002F765D"/>
    <w:rsid w:val="00367D41"/>
    <w:rsid w:val="00393C58"/>
    <w:rsid w:val="003B516D"/>
    <w:rsid w:val="003C6737"/>
    <w:rsid w:val="00451854"/>
    <w:rsid w:val="00461F39"/>
    <w:rsid w:val="0047729B"/>
    <w:rsid w:val="004A7419"/>
    <w:rsid w:val="004B00AB"/>
    <w:rsid w:val="004D7492"/>
    <w:rsid w:val="00526C56"/>
    <w:rsid w:val="0055469E"/>
    <w:rsid w:val="00593883"/>
    <w:rsid w:val="005D1655"/>
    <w:rsid w:val="0064155B"/>
    <w:rsid w:val="00675285"/>
    <w:rsid w:val="0069080B"/>
    <w:rsid w:val="006B3BBF"/>
    <w:rsid w:val="006E3927"/>
    <w:rsid w:val="006E7316"/>
    <w:rsid w:val="006E7493"/>
    <w:rsid w:val="00712BDE"/>
    <w:rsid w:val="007373E5"/>
    <w:rsid w:val="00752108"/>
    <w:rsid w:val="00753EF3"/>
    <w:rsid w:val="007556E1"/>
    <w:rsid w:val="00765083"/>
    <w:rsid w:val="007C39EE"/>
    <w:rsid w:val="008003C1"/>
    <w:rsid w:val="00812207"/>
    <w:rsid w:val="00815310"/>
    <w:rsid w:val="0082610D"/>
    <w:rsid w:val="008A2D34"/>
    <w:rsid w:val="00921080"/>
    <w:rsid w:val="00961299"/>
    <w:rsid w:val="00980399"/>
    <w:rsid w:val="00AA0297"/>
    <w:rsid w:val="00AA21BC"/>
    <w:rsid w:val="00AB5B74"/>
    <w:rsid w:val="00AD1350"/>
    <w:rsid w:val="00AF1B30"/>
    <w:rsid w:val="00AF3781"/>
    <w:rsid w:val="00B05278"/>
    <w:rsid w:val="00B97540"/>
    <w:rsid w:val="00C118F4"/>
    <w:rsid w:val="00C46574"/>
    <w:rsid w:val="00C736E7"/>
    <w:rsid w:val="00CD235F"/>
    <w:rsid w:val="00CF0A35"/>
    <w:rsid w:val="00D06A1C"/>
    <w:rsid w:val="00D81220"/>
    <w:rsid w:val="00D83943"/>
    <w:rsid w:val="00D907E2"/>
    <w:rsid w:val="00DE3055"/>
    <w:rsid w:val="00E039D2"/>
    <w:rsid w:val="00E1651A"/>
    <w:rsid w:val="00E640CE"/>
    <w:rsid w:val="00E65144"/>
    <w:rsid w:val="00E73C10"/>
    <w:rsid w:val="00E92E49"/>
    <w:rsid w:val="00EE793F"/>
    <w:rsid w:val="00EF7023"/>
    <w:rsid w:val="00F15969"/>
    <w:rsid w:val="00F248E9"/>
    <w:rsid w:val="00F74033"/>
    <w:rsid w:val="00F874CF"/>
    <w:rsid w:val="00F961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A5F02"/>
  <w15:chartTrackingRefBased/>
  <w15:docId w15:val="{3ADCB880-9AF3-403E-B2C6-BACC48D23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437"/>
  </w:style>
  <w:style w:type="paragraph" w:styleId="Ttulo1">
    <w:name w:val="heading 1"/>
    <w:basedOn w:val="Normal"/>
    <w:next w:val="Normal"/>
    <w:link w:val="Ttulo1Car"/>
    <w:uiPriority w:val="9"/>
    <w:qFormat/>
    <w:rsid w:val="0015243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1524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152437"/>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15243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nhideWhenUsed/>
    <w:qFormat/>
    <w:rsid w:val="00152437"/>
    <w:pPr>
      <w:keepNext/>
      <w:keepLines/>
      <w:spacing w:before="40" w:after="0" w:line="240" w:lineRule="auto"/>
      <w:outlineLvl w:val="4"/>
    </w:pPr>
    <w:rPr>
      <w:rFonts w:asciiTheme="majorHAnsi" w:eastAsiaTheme="majorEastAsia" w:hAnsiTheme="majorHAnsi" w:cstheme="majorBidi"/>
      <w:color w:val="2E74B5" w:themeColor="accent1" w:themeShade="BF"/>
      <w:sz w:val="24"/>
      <w:szCs w:val="24"/>
      <w:lang w:val="es-ES" w:eastAsia="es-ES"/>
    </w:rPr>
  </w:style>
  <w:style w:type="paragraph" w:styleId="Ttulo6">
    <w:name w:val="heading 6"/>
    <w:basedOn w:val="Normal"/>
    <w:next w:val="Normal"/>
    <w:link w:val="Ttulo6Car"/>
    <w:unhideWhenUsed/>
    <w:qFormat/>
    <w:rsid w:val="00152437"/>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2437"/>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152437"/>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52437"/>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152437"/>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rsid w:val="00152437"/>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152437"/>
    <w:rPr>
      <w:rFonts w:asciiTheme="majorHAnsi" w:eastAsiaTheme="majorEastAsia" w:hAnsiTheme="majorHAnsi" w:cstheme="majorBidi"/>
      <w:color w:val="1F4D78" w:themeColor="accent1" w:themeShade="7F"/>
      <w:sz w:val="24"/>
      <w:szCs w:val="24"/>
      <w:lang w:val="es-ES" w:eastAsia="es-ES"/>
    </w:rPr>
  </w:style>
  <w:style w:type="paragraph" w:styleId="Encabezado">
    <w:name w:val="header"/>
    <w:basedOn w:val="Normal"/>
    <w:link w:val="EncabezadoCar"/>
    <w:uiPriority w:val="99"/>
    <w:unhideWhenUsed/>
    <w:rsid w:val="001524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5243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524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5243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5243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5243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52437"/>
  </w:style>
  <w:style w:type="character" w:styleId="Hipervnculo">
    <w:name w:val="Hyperlink"/>
    <w:aliases w:val="Hipervínculo1,Hipervínculo11,Hipervínculo12,Hipervínculo13,Hipervínculo14,Hipervínculo15"/>
    <w:basedOn w:val="Fuentedeprrafopredeter"/>
    <w:uiPriority w:val="99"/>
    <w:unhideWhenUsed/>
    <w:rsid w:val="00152437"/>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5243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243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2437"/>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152437"/>
    <w:pPr>
      <w:spacing w:after="0" w:line="240" w:lineRule="auto"/>
    </w:pPr>
  </w:style>
  <w:style w:type="character" w:customStyle="1" w:styleId="SinespaciadoCar">
    <w:name w:val="Sin espaciado Car"/>
    <w:aliases w:val="Francesa Car,INAI Car"/>
    <w:link w:val="Sinespaciado"/>
    <w:uiPriority w:val="1"/>
    <w:locked/>
    <w:rsid w:val="00152437"/>
  </w:style>
  <w:style w:type="paragraph" w:styleId="Textoindependiente">
    <w:name w:val="Body Text"/>
    <w:basedOn w:val="Normal"/>
    <w:link w:val="TextoindependienteCar"/>
    <w:uiPriority w:val="1"/>
    <w:qFormat/>
    <w:rsid w:val="00152437"/>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152437"/>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152437"/>
    <w:pPr>
      <w:spacing w:after="120" w:line="480" w:lineRule="auto"/>
    </w:pPr>
  </w:style>
  <w:style w:type="character" w:customStyle="1" w:styleId="Textoindependiente2Car">
    <w:name w:val="Texto independiente 2 Car"/>
    <w:basedOn w:val="Fuentedeprrafopredeter"/>
    <w:link w:val="Textoindependiente2"/>
    <w:uiPriority w:val="99"/>
    <w:rsid w:val="00152437"/>
  </w:style>
  <w:style w:type="table" w:styleId="Tablaconcuadrcula">
    <w:name w:val="Table Grid"/>
    <w:basedOn w:val="Tablanormal"/>
    <w:uiPriority w:val="39"/>
    <w:rsid w:val="0015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2437"/>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152437"/>
  </w:style>
  <w:style w:type="paragraph" w:styleId="Textonotaalfinal">
    <w:name w:val="endnote text"/>
    <w:basedOn w:val="Normal"/>
    <w:link w:val="TextonotaalfinalCar"/>
    <w:uiPriority w:val="99"/>
    <w:semiHidden/>
    <w:unhideWhenUsed/>
    <w:rsid w:val="0015243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52437"/>
    <w:rPr>
      <w:sz w:val="20"/>
      <w:szCs w:val="20"/>
    </w:rPr>
  </w:style>
  <w:style w:type="character" w:styleId="Refdenotaalfinal">
    <w:name w:val="endnote reference"/>
    <w:basedOn w:val="Fuentedeprrafopredeter"/>
    <w:uiPriority w:val="99"/>
    <w:semiHidden/>
    <w:unhideWhenUsed/>
    <w:rsid w:val="00152437"/>
    <w:rPr>
      <w:vertAlign w:val="superscript"/>
    </w:rPr>
  </w:style>
  <w:style w:type="paragraph" w:styleId="NormalWeb">
    <w:name w:val="Normal (Web)"/>
    <w:basedOn w:val="Normal"/>
    <w:uiPriority w:val="99"/>
    <w:unhideWhenUsed/>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1">
    <w:name w:val="Sin lista1"/>
    <w:next w:val="Sinlista"/>
    <w:uiPriority w:val="99"/>
    <w:semiHidden/>
    <w:unhideWhenUsed/>
    <w:rsid w:val="00152437"/>
  </w:style>
  <w:style w:type="table" w:customStyle="1" w:styleId="Tabladelista1clara-nfasis1115">
    <w:name w:val="Tabla de lista 1 clara - Énfasis 1115"/>
    <w:basedOn w:val="Tablanormal"/>
    <w:next w:val="Tabladelista1clara-nfasis1"/>
    <w:uiPriority w:val="46"/>
    <w:rsid w:val="0015243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15243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Textoennegrita">
    <w:name w:val="Strong"/>
    <w:uiPriority w:val="22"/>
    <w:qFormat/>
    <w:rsid w:val="00152437"/>
    <w:rPr>
      <w:b/>
      <w:bCs/>
    </w:rPr>
  </w:style>
  <w:style w:type="character" w:customStyle="1" w:styleId="TextodegloboCar">
    <w:name w:val="Texto de globo Car"/>
    <w:basedOn w:val="Fuentedeprrafopredeter"/>
    <w:link w:val="Textodeglobo"/>
    <w:uiPriority w:val="99"/>
    <w:semiHidden/>
    <w:rsid w:val="00152437"/>
    <w:rPr>
      <w:rFonts w:ascii="Tahoma" w:hAnsi="Tahoma" w:cs="Tahoma"/>
      <w:sz w:val="16"/>
      <w:szCs w:val="16"/>
    </w:rPr>
  </w:style>
  <w:style w:type="paragraph" w:styleId="Textodeglobo">
    <w:name w:val="Balloon Text"/>
    <w:basedOn w:val="Normal"/>
    <w:link w:val="TextodegloboCar"/>
    <w:uiPriority w:val="99"/>
    <w:semiHidden/>
    <w:unhideWhenUsed/>
    <w:rsid w:val="00152437"/>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152437"/>
    <w:rPr>
      <w:rFonts w:ascii="Segoe UI" w:hAnsi="Segoe UI" w:cs="Segoe UI"/>
      <w:sz w:val="18"/>
      <w:szCs w:val="18"/>
    </w:rPr>
  </w:style>
  <w:style w:type="paragraph" w:customStyle="1" w:styleId="n2">
    <w:name w:val="n2"/>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152437"/>
    <w:rPr>
      <w:i/>
      <w:iCs/>
    </w:rPr>
  </w:style>
  <w:style w:type="paragraph" w:customStyle="1" w:styleId="j">
    <w:name w:val="j"/>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152437"/>
  </w:style>
  <w:style w:type="character" w:customStyle="1" w:styleId="notranslate">
    <w:name w:val="notranslate"/>
    <w:basedOn w:val="Fuentedeprrafopredeter"/>
    <w:rsid w:val="00152437"/>
  </w:style>
  <w:style w:type="character" w:customStyle="1" w:styleId="TextocomentarioCar">
    <w:name w:val="Texto comentario Car"/>
    <w:basedOn w:val="Fuentedeprrafopredeter"/>
    <w:link w:val="Textocomentario"/>
    <w:uiPriority w:val="99"/>
    <w:semiHidden/>
    <w:rsid w:val="00152437"/>
    <w:rPr>
      <w:sz w:val="20"/>
      <w:szCs w:val="20"/>
    </w:rPr>
  </w:style>
  <w:style w:type="paragraph" w:styleId="Textocomentario">
    <w:name w:val="annotation text"/>
    <w:basedOn w:val="Normal"/>
    <w:link w:val="TextocomentarioCar"/>
    <w:uiPriority w:val="99"/>
    <w:semiHidden/>
    <w:unhideWhenUsed/>
    <w:rsid w:val="00152437"/>
    <w:pPr>
      <w:spacing w:line="240" w:lineRule="auto"/>
    </w:pPr>
    <w:rPr>
      <w:sz w:val="20"/>
      <w:szCs w:val="20"/>
    </w:rPr>
  </w:style>
  <w:style w:type="character" w:customStyle="1" w:styleId="TextocomentarioCar1">
    <w:name w:val="Texto comentario Car1"/>
    <w:basedOn w:val="Fuentedeprrafopredeter"/>
    <w:uiPriority w:val="99"/>
    <w:semiHidden/>
    <w:rsid w:val="00152437"/>
    <w:rPr>
      <w:sz w:val="20"/>
      <w:szCs w:val="20"/>
    </w:rPr>
  </w:style>
  <w:style w:type="character" w:customStyle="1" w:styleId="AsuntodelcomentarioCar">
    <w:name w:val="Asunto del comentario Car"/>
    <w:basedOn w:val="TextocomentarioCar"/>
    <w:link w:val="Asuntodelcomentario"/>
    <w:uiPriority w:val="99"/>
    <w:semiHidden/>
    <w:rsid w:val="00152437"/>
    <w:rPr>
      <w:b/>
      <w:bCs/>
      <w:sz w:val="20"/>
      <w:szCs w:val="20"/>
    </w:rPr>
  </w:style>
  <w:style w:type="paragraph" w:styleId="Asuntodelcomentario">
    <w:name w:val="annotation subject"/>
    <w:basedOn w:val="Textocomentario"/>
    <w:next w:val="Textocomentario"/>
    <w:link w:val="AsuntodelcomentarioCar"/>
    <w:uiPriority w:val="99"/>
    <w:semiHidden/>
    <w:unhideWhenUsed/>
    <w:rsid w:val="00152437"/>
    <w:rPr>
      <w:b/>
      <w:bCs/>
    </w:rPr>
  </w:style>
  <w:style w:type="character" w:customStyle="1" w:styleId="AsuntodelcomentarioCar1">
    <w:name w:val="Asunto del comentario Car1"/>
    <w:basedOn w:val="TextocomentarioCar1"/>
    <w:uiPriority w:val="99"/>
    <w:semiHidden/>
    <w:rsid w:val="00152437"/>
    <w:rPr>
      <w:b/>
      <w:bCs/>
      <w:sz w:val="20"/>
      <w:szCs w:val="20"/>
    </w:rPr>
  </w:style>
  <w:style w:type="character" w:customStyle="1" w:styleId="apple-style-span">
    <w:name w:val="apple-style-span"/>
    <w:rsid w:val="00152437"/>
  </w:style>
  <w:style w:type="paragraph" w:customStyle="1" w:styleId="paragraph">
    <w:name w:val="paragraph"/>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152437"/>
  </w:style>
  <w:style w:type="paragraph" w:customStyle="1" w:styleId="Body1">
    <w:name w:val="Body 1"/>
    <w:rsid w:val="00152437"/>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243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2437"/>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2437"/>
  </w:style>
  <w:style w:type="character" w:customStyle="1" w:styleId="red">
    <w:name w:val="red"/>
    <w:basedOn w:val="Fuentedeprrafopredeter"/>
    <w:rsid w:val="00152437"/>
  </w:style>
  <w:style w:type="paragraph" w:customStyle="1" w:styleId="francesa">
    <w:name w:val="francesa"/>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152437"/>
    <w:pPr>
      <w:spacing w:line="221" w:lineRule="atLeast"/>
    </w:pPr>
    <w:rPr>
      <w:rFonts w:ascii="Arial" w:hAnsi="Arial" w:cs="Arial"/>
      <w:color w:val="auto"/>
    </w:rPr>
  </w:style>
  <w:style w:type="paragraph" w:customStyle="1" w:styleId="j2">
    <w:name w:val="j2"/>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152437"/>
  </w:style>
  <w:style w:type="character" w:customStyle="1" w:styleId="i1">
    <w:name w:val="i1"/>
    <w:basedOn w:val="Fuentedeprrafopredeter"/>
    <w:rsid w:val="00152437"/>
  </w:style>
  <w:style w:type="paragraph" w:styleId="Sangradetextonormal">
    <w:name w:val="Body Text Indent"/>
    <w:basedOn w:val="Normal"/>
    <w:link w:val="SangradetextonormalCar"/>
    <w:uiPriority w:val="99"/>
    <w:unhideWhenUsed/>
    <w:rsid w:val="0015243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152437"/>
    <w:rPr>
      <w:rFonts w:ascii="Calibri" w:eastAsia="Calibri" w:hAnsi="Calibri" w:cs="Times New Roman"/>
    </w:rPr>
  </w:style>
  <w:style w:type="character" w:styleId="Hipervnculovisitado">
    <w:name w:val="FollowedHyperlink"/>
    <w:basedOn w:val="Fuentedeprrafopredeter"/>
    <w:uiPriority w:val="99"/>
    <w:semiHidden/>
    <w:unhideWhenUsed/>
    <w:rsid w:val="00152437"/>
    <w:rPr>
      <w:color w:val="954F72" w:themeColor="followedHyperlink"/>
      <w:u w:val="single"/>
    </w:rPr>
  </w:style>
  <w:style w:type="character" w:styleId="Refdecomentario">
    <w:name w:val="annotation reference"/>
    <w:basedOn w:val="Fuentedeprrafopredeter"/>
    <w:uiPriority w:val="99"/>
    <w:semiHidden/>
    <w:unhideWhenUsed/>
    <w:rsid w:val="00152437"/>
    <w:rPr>
      <w:sz w:val="16"/>
      <w:szCs w:val="16"/>
    </w:rPr>
  </w:style>
  <w:style w:type="paragraph" w:customStyle="1" w:styleId="Listavistosa-nfasis11">
    <w:name w:val="Lista vistosa - Énfasis 11"/>
    <w:basedOn w:val="Normal"/>
    <w:link w:val="Listavistosa-nfasis1Car"/>
    <w:uiPriority w:val="34"/>
    <w:qFormat/>
    <w:rsid w:val="00152437"/>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152437"/>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152437"/>
    <w:pPr>
      <w:spacing w:after="101" w:line="216" w:lineRule="exact"/>
      <w:ind w:firstLine="288"/>
      <w:jc w:val="both"/>
    </w:pPr>
    <w:rPr>
      <w:rFonts w:ascii="Arial" w:eastAsia="Times New Roman" w:hAnsi="Arial" w:cs="Arial"/>
      <w:sz w:val="18"/>
      <w:szCs w:val="18"/>
      <w:lang w:eastAsia="es-ES"/>
    </w:rPr>
  </w:style>
  <w:style w:type="paragraph" w:customStyle="1" w:styleId="Standard">
    <w:name w:val="Standard"/>
    <w:rsid w:val="00152437"/>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152437"/>
    <w:rPr>
      <w:rFonts w:ascii="Arial" w:hAnsi="Arial" w:cs="Arial" w:hint="default"/>
      <w:b/>
      <w:bCs/>
      <w:sz w:val="18"/>
      <w:szCs w:val="18"/>
    </w:rPr>
  </w:style>
  <w:style w:type="paragraph" w:customStyle="1" w:styleId="Pa2">
    <w:name w:val="Pa2"/>
    <w:basedOn w:val="Normal"/>
    <w:next w:val="Normal"/>
    <w:uiPriority w:val="99"/>
    <w:rsid w:val="00152437"/>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152437"/>
  </w:style>
  <w:style w:type="character" w:customStyle="1" w:styleId="b">
    <w:name w:val="b"/>
    <w:basedOn w:val="Fuentedeprrafopredeter"/>
    <w:rsid w:val="00152437"/>
  </w:style>
  <w:style w:type="character" w:customStyle="1" w:styleId="k">
    <w:name w:val="k"/>
    <w:basedOn w:val="Fuentedeprrafopredeter"/>
    <w:rsid w:val="00152437"/>
  </w:style>
  <w:style w:type="character" w:styleId="CitaHTML">
    <w:name w:val="HTML Cite"/>
    <w:uiPriority w:val="99"/>
    <w:semiHidden/>
    <w:unhideWhenUsed/>
    <w:rsid w:val="00152437"/>
    <w:rPr>
      <w:i/>
      <w:iCs/>
    </w:rPr>
  </w:style>
  <w:style w:type="paragraph" w:customStyle="1" w:styleId="RSCGnotaalpie">
    <w:name w:val="RSCG nota al pie"/>
    <w:basedOn w:val="Normal"/>
    <w:uiPriority w:val="99"/>
    <w:qFormat/>
    <w:rsid w:val="00152437"/>
    <w:pPr>
      <w:spacing w:after="120" w:line="240" w:lineRule="auto"/>
      <w:jc w:val="both"/>
    </w:pPr>
    <w:rPr>
      <w:rFonts w:ascii="palatino" w:eastAsia="Times New Roman" w:hAnsi="palatino"/>
    </w:rPr>
  </w:style>
  <w:style w:type="character" w:customStyle="1" w:styleId="lbl-encabezado-blanco2">
    <w:name w:val="lbl-encabezado-blanco2"/>
    <w:rsid w:val="00152437"/>
    <w:rPr>
      <w:color w:val="FFFFFF"/>
    </w:rPr>
  </w:style>
  <w:style w:type="character" w:customStyle="1" w:styleId="TextoCar">
    <w:name w:val="Texto Car"/>
    <w:link w:val="Texto"/>
    <w:locked/>
    <w:rsid w:val="00152437"/>
    <w:rPr>
      <w:rFonts w:ascii="Arial" w:eastAsia="Times New Roman" w:hAnsi="Arial" w:cs="Arial"/>
      <w:sz w:val="18"/>
      <w:szCs w:val="18"/>
      <w:lang w:eastAsia="es-ES"/>
    </w:rPr>
  </w:style>
  <w:style w:type="paragraph" w:customStyle="1" w:styleId="ANOTACION">
    <w:name w:val="ANOTACION"/>
    <w:basedOn w:val="Normal"/>
    <w:link w:val="ANOTACIONCar"/>
    <w:rsid w:val="00152437"/>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152437"/>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152437"/>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152437"/>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152437"/>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152437"/>
  </w:style>
  <w:style w:type="character" w:customStyle="1" w:styleId="Ninguno">
    <w:name w:val="Ninguno"/>
    <w:rsid w:val="00152437"/>
    <w:rPr>
      <w:lang w:val="es-ES_tradnl"/>
    </w:rPr>
  </w:style>
  <w:style w:type="paragraph" w:customStyle="1" w:styleId="Cuerpo">
    <w:name w:val="Cuerpo"/>
    <w:rsid w:val="00152437"/>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152437"/>
    <w:pPr>
      <w:numPr>
        <w:numId w:val="6"/>
      </w:numPr>
    </w:pPr>
  </w:style>
  <w:style w:type="numbering" w:customStyle="1" w:styleId="Estiloimportado1">
    <w:name w:val="Estilo importado 1"/>
    <w:qFormat/>
    <w:rsid w:val="00152437"/>
    <w:pPr>
      <w:numPr>
        <w:numId w:val="7"/>
      </w:numPr>
    </w:pPr>
  </w:style>
  <w:style w:type="paragraph" w:customStyle="1" w:styleId="INCISO">
    <w:name w:val="INCISO"/>
    <w:basedOn w:val="Normal"/>
    <w:rsid w:val="00152437"/>
    <w:pPr>
      <w:spacing w:after="101" w:line="216" w:lineRule="exact"/>
      <w:ind w:left="1080" w:hanging="360"/>
      <w:jc w:val="both"/>
    </w:pPr>
    <w:rPr>
      <w:rFonts w:ascii="Arial" w:eastAsia="Times New Roman" w:hAnsi="Arial" w:cs="Arial"/>
      <w:sz w:val="18"/>
      <w:szCs w:val="18"/>
      <w:lang w:val="es-ES" w:eastAsia="es-MX"/>
    </w:rPr>
  </w:style>
  <w:style w:type="paragraph" w:customStyle="1" w:styleId="m5212863947045306324gmail-msonormal">
    <w:name w:val="m_5212863947045306324gmail-msonormal"/>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152437"/>
  </w:style>
  <w:style w:type="paragraph" w:styleId="Lista">
    <w:name w:val="List"/>
    <w:basedOn w:val="Normal"/>
    <w:uiPriority w:val="99"/>
    <w:unhideWhenUsed/>
    <w:rsid w:val="00152437"/>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152437"/>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152437"/>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152437"/>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152437"/>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152437"/>
  </w:style>
  <w:style w:type="character" w:customStyle="1" w:styleId="titulorubrolgt">
    <w:name w:val="titulorubrolgt"/>
    <w:basedOn w:val="Fuentedeprrafopredeter"/>
    <w:rsid w:val="00152437"/>
  </w:style>
  <w:style w:type="paragraph" w:customStyle="1" w:styleId="Text">
    <w:name w:val="Text"/>
    <w:basedOn w:val="Normal"/>
    <w:link w:val="TextChar"/>
    <w:rsid w:val="00152437"/>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152437"/>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152437"/>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152437"/>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152437"/>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52437"/>
    <w:rPr>
      <w:color w:val="605E5C"/>
      <w:shd w:val="clear" w:color="auto" w:fill="E1DFDD"/>
    </w:rPr>
  </w:style>
  <w:style w:type="paragraph" w:customStyle="1" w:styleId="temp">
    <w:name w:val="temp"/>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152437"/>
  </w:style>
  <w:style w:type="paragraph" w:customStyle="1" w:styleId="ng-star-inserted">
    <w:name w:val="ng-star-inserted"/>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2">
    <w:name w:val="Mención sin resolver2"/>
    <w:basedOn w:val="Fuentedeprrafopredeter"/>
    <w:uiPriority w:val="99"/>
    <w:semiHidden/>
    <w:unhideWhenUsed/>
    <w:rsid w:val="00152437"/>
    <w:rPr>
      <w:color w:val="605E5C"/>
      <w:shd w:val="clear" w:color="auto" w:fill="E1DFDD"/>
    </w:rPr>
  </w:style>
  <w:style w:type="character" w:customStyle="1" w:styleId="Mencinsinresolver3">
    <w:name w:val="Mención sin resolver3"/>
    <w:basedOn w:val="Fuentedeprrafopredeter"/>
    <w:uiPriority w:val="99"/>
    <w:semiHidden/>
    <w:unhideWhenUsed/>
    <w:rsid w:val="00152437"/>
    <w:rPr>
      <w:color w:val="605E5C"/>
      <w:shd w:val="clear" w:color="auto" w:fill="E1DFDD"/>
    </w:rPr>
  </w:style>
  <w:style w:type="paragraph" w:styleId="Saludo">
    <w:name w:val="Salutation"/>
    <w:basedOn w:val="Normal"/>
    <w:next w:val="Normal"/>
    <w:link w:val="SaludoCar"/>
    <w:uiPriority w:val="99"/>
    <w:unhideWhenUsed/>
    <w:rsid w:val="00152437"/>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152437"/>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152437"/>
  </w:style>
  <w:style w:type="character" w:customStyle="1" w:styleId="Mencinsinresolver4">
    <w:name w:val="Mención sin resolver4"/>
    <w:basedOn w:val="Fuentedeprrafopredeter"/>
    <w:uiPriority w:val="99"/>
    <w:semiHidden/>
    <w:unhideWhenUsed/>
    <w:rsid w:val="00152437"/>
    <w:rPr>
      <w:color w:val="605E5C"/>
      <w:shd w:val="clear" w:color="auto" w:fill="E1DFDD"/>
    </w:rPr>
  </w:style>
  <w:style w:type="paragraph" w:styleId="Revisin">
    <w:name w:val="Revision"/>
    <w:hidden/>
    <w:uiPriority w:val="99"/>
    <w:semiHidden/>
    <w:rsid w:val="00152437"/>
    <w:pPr>
      <w:spacing w:after="0" w:line="240" w:lineRule="auto"/>
    </w:pPr>
    <w:rPr>
      <w:rFonts w:ascii="Times New Roman" w:eastAsia="Times New Roman" w:hAnsi="Times New Roman" w:cs="Times New Roman"/>
      <w:sz w:val="24"/>
      <w:szCs w:val="24"/>
      <w:lang w:eastAsia="es-ES"/>
    </w:rPr>
  </w:style>
  <w:style w:type="numbering" w:customStyle="1" w:styleId="Sinlista11">
    <w:name w:val="Sin lista11"/>
    <w:next w:val="Sinlista"/>
    <w:uiPriority w:val="99"/>
    <w:semiHidden/>
    <w:unhideWhenUsed/>
    <w:rsid w:val="00152437"/>
  </w:style>
  <w:style w:type="table" w:customStyle="1" w:styleId="Tablaconcuadrcula3">
    <w:name w:val="Tabla con cuadrícula3"/>
    <w:basedOn w:val="Tablanormal"/>
    <w:next w:val="Tablaconcuadrcula"/>
    <w:uiPriority w:val="59"/>
    <w:qFormat/>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152437"/>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152437"/>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152437"/>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152437"/>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152437"/>
    <w:rPr>
      <w:rFonts w:ascii="Georgia" w:eastAsia="Georgia" w:hAnsi="Georgia" w:cs="Georgia"/>
      <w:i/>
      <w:color w:val="666666"/>
      <w:sz w:val="48"/>
      <w:szCs w:val="48"/>
      <w:lang w:val="es-ES" w:eastAsia="es-MX"/>
    </w:rPr>
  </w:style>
  <w:style w:type="table" w:customStyle="1" w:styleId="8">
    <w:name w:val="8"/>
    <w:basedOn w:val="TableNormal"/>
    <w:rsid w:val="00152437"/>
    <w:tblPr>
      <w:tblStyleRowBandSize w:val="1"/>
      <w:tblStyleColBandSize w:val="1"/>
      <w:tblCellMar>
        <w:left w:w="115" w:type="dxa"/>
        <w:right w:w="115" w:type="dxa"/>
      </w:tblCellMar>
    </w:tblPr>
  </w:style>
  <w:style w:type="table" w:customStyle="1" w:styleId="7">
    <w:name w:val="7"/>
    <w:basedOn w:val="TableNormal"/>
    <w:rsid w:val="00152437"/>
    <w:tblPr>
      <w:tblStyleRowBandSize w:val="1"/>
      <w:tblStyleColBandSize w:val="1"/>
      <w:tblCellMar>
        <w:left w:w="115" w:type="dxa"/>
        <w:right w:w="115" w:type="dxa"/>
      </w:tblCellMar>
    </w:tblPr>
  </w:style>
  <w:style w:type="table" w:customStyle="1" w:styleId="6">
    <w:name w:val="6"/>
    <w:basedOn w:val="TableNormal"/>
    <w:rsid w:val="00152437"/>
    <w:tblPr>
      <w:tblStyleRowBandSize w:val="1"/>
      <w:tblStyleColBandSize w:val="1"/>
      <w:tblCellMar>
        <w:left w:w="115" w:type="dxa"/>
        <w:right w:w="115" w:type="dxa"/>
      </w:tblCellMar>
    </w:tblPr>
  </w:style>
  <w:style w:type="table" w:customStyle="1" w:styleId="5">
    <w:name w:val="5"/>
    <w:basedOn w:val="TableNormal"/>
    <w:rsid w:val="00152437"/>
    <w:tblPr>
      <w:tblStyleRowBandSize w:val="1"/>
      <w:tblStyleColBandSize w:val="1"/>
      <w:tblCellMar>
        <w:left w:w="115" w:type="dxa"/>
        <w:right w:w="115" w:type="dxa"/>
      </w:tblCellMar>
    </w:tblPr>
  </w:style>
  <w:style w:type="table" w:customStyle="1" w:styleId="4">
    <w:name w:val="4"/>
    <w:basedOn w:val="TableNormal"/>
    <w:rsid w:val="00152437"/>
    <w:tblPr>
      <w:tblStyleRowBandSize w:val="1"/>
      <w:tblStyleColBandSize w:val="1"/>
      <w:tblCellMar>
        <w:left w:w="115" w:type="dxa"/>
        <w:right w:w="115" w:type="dxa"/>
      </w:tblCellMar>
    </w:tblPr>
  </w:style>
  <w:style w:type="table" w:customStyle="1" w:styleId="3">
    <w:name w:val="3"/>
    <w:basedOn w:val="TableNormal"/>
    <w:rsid w:val="00152437"/>
    <w:tblPr>
      <w:tblStyleRowBandSize w:val="1"/>
      <w:tblStyleColBandSize w:val="1"/>
      <w:tblCellMar>
        <w:left w:w="115" w:type="dxa"/>
        <w:right w:w="115" w:type="dxa"/>
      </w:tblCellMar>
    </w:tblPr>
  </w:style>
  <w:style w:type="table" w:customStyle="1" w:styleId="2">
    <w:name w:val="2"/>
    <w:basedOn w:val="TableNormal"/>
    <w:rsid w:val="00152437"/>
    <w:tblPr>
      <w:tblStyleRowBandSize w:val="1"/>
      <w:tblStyleColBandSize w:val="1"/>
      <w:tblCellMar>
        <w:left w:w="115" w:type="dxa"/>
        <w:right w:w="115" w:type="dxa"/>
      </w:tblCellMar>
    </w:tblPr>
  </w:style>
  <w:style w:type="table" w:customStyle="1" w:styleId="1">
    <w:name w:val="1"/>
    <w:basedOn w:val="TableNormal"/>
    <w:rsid w:val="00152437"/>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152437"/>
    <w:rPr>
      <w:rFonts w:ascii="Times New Roman" w:eastAsia="Times New Roman" w:hAnsi="Times New Roman" w:cs="Times New Roman"/>
      <w:sz w:val="20"/>
      <w:szCs w:val="20"/>
      <w:lang w:eastAsia="es-MX"/>
    </w:rPr>
  </w:style>
  <w:style w:type="character" w:customStyle="1" w:styleId="eop">
    <w:name w:val="eop"/>
    <w:basedOn w:val="Fuentedeprrafopredeter"/>
    <w:rsid w:val="00152437"/>
  </w:style>
  <w:style w:type="character" w:customStyle="1" w:styleId="m2871584667633129156gmail-apple-converted-space">
    <w:name w:val="m_2871584667633129156gmail-apple-converted-space"/>
    <w:basedOn w:val="Fuentedeprrafopredeter"/>
    <w:rsid w:val="00152437"/>
  </w:style>
  <w:style w:type="character" w:customStyle="1" w:styleId="m2871584667633129156gmail-msofootnotereference">
    <w:name w:val="m_2871584667633129156gmail-msofootnotereference"/>
    <w:basedOn w:val="Fuentedeprrafopredeter"/>
    <w:rsid w:val="00152437"/>
  </w:style>
  <w:style w:type="paragraph" w:customStyle="1" w:styleId="m2871584667633129156gmail-msofootnotetext">
    <w:name w:val="m_2871584667633129156gmail-msofootnotetext"/>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152437"/>
  </w:style>
  <w:style w:type="paragraph" w:customStyle="1" w:styleId="rtejustify">
    <w:name w:val="rtejustify"/>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152437"/>
  </w:style>
  <w:style w:type="character" w:customStyle="1" w:styleId="m-3579365149168697376gmail-msofootnotereference">
    <w:name w:val="m_-3579365149168697376gmail-msofootnotereference"/>
    <w:basedOn w:val="Fuentedeprrafopredeter"/>
    <w:rsid w:val="00152437"/>
  </w:style>
  <w:style w:type="paragraph" w:customStyle="1" w:styleId="m-3579365149168697376gmail-msofootnotetext">
    <w:name w:val="m_-3579365149168697376gmail-msofootnotetext"/>
    <w:basedOn w:val="Normal"/>
    <w:rsid w:val="0015243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152437"/>
  </w:style>
  <w:style w:type="numbering" w:customStyle="1" w:styleId="Sinlista2">
    <w:name w:val="Sin lista2"/>
    <w:next w:val="Sinlista"/>
    <w:uiPriority w:val="99"/>
    <w:semiHidden/>
    <w:unhideWhenUsed/>
    <w:rsid w:val="00152437"/>
  </w:style>
  <w:style w:type="table" w:customStyle="1" w:styleId="Tablaconcuadrcula4">
    <w:name w:val="Tabla con cuadrícula4"/>
    <w:basedOn w:val="Tablanormal"/>
    <w:next w:val="Tablaconcuadrcula"/>
    <w:uiPriority w:val="59"/>
    <w:qFormat/>
    <w:rsid w:val="0015243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52437"/>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152437"/>
    <w:tblPr>
      <w:tblStyleRowBandSize w:val="1"/>
      <w:tblStyleColBandSize w:val="1"/>
      <w:tblCellMar>
        <w:left w:w="115" w:type="dxa"/>
        <w:right w:w="115" w:type="dxa"/>
      </w:tblCellMar>
    </w:tblPr>
  </w:style>
  <w:style w:type="table" w:customStyle="1" w:styleId="71">
    <w:name w:val="71"/>
    <w:basedOn w:val="TableNormal"/>
    <w:rsid w:val="00152437"/>
    <w:tblPr>
      <w:tblStyleRowBandSize w:val="1"/>
      <w:tblStyleColBandSize w:val="1"/>
      <w:tblCellMar>
        <w:left w:w="115" w:type="dxa"/>
        <w:right w:w="115" w:type="dxa"/>
      </w:tblCellMar>
    </w:tblPr>
  </w:style>
  <w:style w:type="table" w:customStyle="1" w:styleId="61">
    <w:name w:val="61"/>
    <w:basedOn w:val="TableNormal"/>
    <w:rsid w:val="00152437"/>
    <w:tblPr>
      <w:tblStyleRowBandSize w:val="1"/>
      <w:tblStyleColBandSize w:val="1"/>
      <w:tblCellMar>
        <w:left w:w="115" w:type="dxa"/>
        <w:right w:w="115" w:type="dxa"/>
      </w:tblCellMar>
    </w:tblPr>
  </w:style>
  <w:style w:type="table" w:customStyle="1" w:styleId="51">
    <w:name w:val="51"/>
    <w:basedOn w:val="TableNormal"/>
    <w:rsid w:val="00152437"/>
    <w:tblPr>
      <w:tblStyleRowBandSize w:val="1"/>
      <w:tblStyleColBandSize w:val="1"/>
      <w:tblCellMar>
        <w:left w:w="115" w:type="dxa"/>
        <w:right w:w="115" w:type="dxa"/>
      </w:tblCellMar>
    </w:tblPr>
  </w:style>
  <w:style w:type="table" w:customStyle="1" w:styleId="41">
    <w:name w:val="41"/>
    <w:basedOn w:val="TableNormal"/>
    <w:rsid w:val="00152437"/>
    <w:tblPr>
      <w:tblStyleRowBandSize w:val="1"/>
      <w:tblStyleColBandSize w:val="1"/>
      <w:tblCellMar>
        <w:left w:w="115" w:type="dxa"/>
        <w:right w:w="115" w:type="dxa"/>
      </w:tblCellMar>
    </w:tblPr>
  </w:style>
  <w:style w:type="table" w:customStyle="1" w:styleId="31">
    <w:name w:val="31"/>
    <w:basedOn w:val="TableNormal"/>
    <w:rsid w:val="00152437"/>
    <w:tblPr>
      <w:tblStyleRowBandSize w:val="1"/>
      <w:tblStyleColBandSize w:val="1"/>
      <w:tblCellMar>
        <w:left w:w="115" w:type="dxa"/>
        <w:right w:w="115" w:type="dxa"/>
      </w:tblCellMar>
    </w:tblPr>
  </w:style>
  <w:style w:type="table" w:customStyle="1" w:styleId="21">
    <w:name w:val="21"/>
    <w:basedOn w:val="TableNormal"/>
    <w:rsid w:val="00152437"/>
    <w:tblPr>
      <w:tblStyleRowBandSize w:val="1"/>
      <w:tblStyleColBandSize w:val="1"/>
      <w:tblCellMar>
        <w:left w:w="115" w:type="dxa"/>
        <w:right w:w="115" w:type="dxa"/>
      </w:tblCellMar>
    </w:tblPr>
  </w:style>
  <w:style w:type="table" w:customStyle="1" w:styleId="11">
    <w:name w:val="11"/>
    <w:basedOn w:val="TableNormal"/>
    <w:rsid w:val="00152437"/>
    <w:tblPr>
      <w:tblStyleRowBandSize w:val="1"/>
      <w:tblStyleColBandSize w:val="1"/>
      <w:tblCellMar>
        <w:left w:w="115" w:type="dxa"/>
        <w:right w:w="115" w:type="dxa"/>
      </w:tblCellMar>
    </w:tblPr>
  </w:style>
  <w:style w:type="paragraph" w:customStyle="1" w:styleId="Citas">
    <w:name w:val="Citas"/>
    <w:basedOn w:val="Normal"/>
    <w:qFormat/>
    <w:rsid w:val="00152437"/>
    <w:pPr>
      <w:spacing w:before="240" w:line="360" w:lineRule="auto"/>
      <w:ind w:left="851" w:right="851"/>
      <w:jc w:val="both"/>
    </w:pPr>
    <w:rPr>
      <w:rFonts w:ascii="Palatino Linotype" w:hAnsi="Palatino Linotype" w:cs="Arial"/>
      <w:i/>
    </w:rPr>
  </w:style>
  <w:style w:type="numbering" w:customStyle="1" w:styleId="Sinlista3">
    <w:name w:val="Sin lista3"/>
    <w:next w:val="Sinlista"/>
    <w:uiPriority w:val="99"/>
    <w:semiHidden/>
    <w:unhideWhenUsed/>
    <w:rsid w:val="00152437"/>
  </w:style>
  <w:style w:type="table" w:customStyle="1" w:styleId="Tablaconcuadrcula7">
    <w:name w:val="Tabla con cuadrícula7"/>
    <w:basedOn w:val="Tablanormal"/>
    <w:next w:val="Tablaconcuadrcula"/>
    <w:uiPriority w:val="39"/>
    <w:rsid w:val="0015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2126">
      <w:bodyDiv w:val="1"/>
      <w:marLeft w:val="0"/>
      <w:marRight w:val="0"/>
      <w:marTop w:val="0"/>
      <w:marBottom w:val="0"/>
      <w:divBdr>
        <w:top w:val="none" w:sz="0" w:space="0" w:color="auto"/>
        <w:left w:val="none" w:sz="0" w:space="0" w:color="auto"/>
        <w:bottom w:val="none" w:sz="0" w:space="0" w:color="auto"/>
        <w:right w:val="none" w:sz="0" w:space="0" w:color="auto"/>
      </w:divBdr>
    </w:div>
    <w:div w:id="523902634">
      <w:bodyDiv w:val="1"/>
      <w:marLeft w:val="0"/>
      <w:marRight w:val="0"/>
      <w:marTop w:val="0"/>
      <w:marBottom w:val="0"/>
      <w:divBdr>
        <w:top w:val="none" w:sz="0" w:space="0" w:color="auto"/>
        <w:left w:val="none" w:sz="0" w:space="0" w:color="auto"/>
        <w:bottom w:val="none" w:sz="0" w:space="0" w:color="auto"/>
        <w:right w:val="none" w:sz="0" w:space="0" w:color="auto"/>
      </w:divBdr>
    </w:div>
    <w:div w:id="719133448">
      <w:bodyDiv w:val="1"/>
      <w:marLeft w:val="0"/>
      <w:marRight w:val="0"/>
      <w:marTop w:val="0"/>
      <w:marBottom w:val="0"/>
      <w:divBdr>
        <w:top w:val="none" w:sz="0" w:space="0" w:color="auto"/>
        <w:left w:val="none" w:sz="0" w:space="0" w:color="auto"/>
        <w:bottom w:val="none" w:sz="0" w:space="0" w:color="auto"/>
        <w:right w:val="none" w:sz="0" w:space="0" w:color="auto"/>
      </w:divBdr>
    </w:div>
    <w:div w:id="1000960326">
      <w:bodyDiv w:val="1"/>
      <w:marLeft w:val="0"/>
      <w:marRight w:val="0"/>
      <w:marTop w:val="0"/>
      <w:marBottom w:val="0"/>
      <w:divBdr>
        <w:top w:val="none" w:sz="0" w:space="0" w:color="auto"/>
        <w:left w:val="none" w:sz="0" w:space="0" w:color="auto"/>
        <w:bottom w:val="none" w:sz="0" w:space="0" w:color="auto"/>
        <w:right w:val="none" w:sz="0" w:space="0" w:color="auto"/>
      </w:divBdr>
    </w:div>
    <w:div w:id="1503279616">
      <w:bodyDiv w:val="1"/>
      <w:marLeft w:val="0"/>
      <w:marRight w:val="0"/>
      <w:marTop w:val="0"/>
      <w:marBottom w:val="0"/>
      <w:divBdr>
        <w:top w:val="none" w:sz="0" w:space="0" w:color="auto"/>
        <w:left w:val="none" w:sz="0" w:space="0" w:color="auto"/>
        <w:bottom w:val="none" w:sz="0" w:space="0" w:color="auto"/>
        <w:right w:val="none" w:sz="0" w:space="0" w:color="auto"/>
      </w:divBdr>
    </w:div>
    <w:div w:id="1873835194">
      <w:bodyDiv w:val="1"/>
      <w:marLeft w:val="0"/>
      <w:marRight w:val="0"/>
      <w:marTop w:val="0"/>
      <w:marBottom w:val="0"/>
      <w:divBdr>
        <w:top w:val="none" w:sz="0" w:space="0" w:color="auto"/>
        <w:left w:val="none" w:sz="0" w:space="0" w:color="auto"/>
        <w:bottom w:val="none" w:sz="0" w:space="0" w:color="auto"/>
        <w:right w:val="none" w:sz="0" w:space="0" w:color="auto"/>
      </w:divBdr>
    </w:div>
    <w:div w:id="1885949166">
      <w:bodyDiv w:val="1"/>
      <w:marLeft w:val="0"/>
      <w:marRight w:val="0"/>
      <w:marTop w:val="0"/>
      <w:marBottom w:val="0"/>
      <w:divBdr>
        <w:top w:val="none" w:sz="0" w:space="0" w:color="auto"/>
        <w:left w:val="none" w:sz="0" w:space="0" w:color="auto"/>
        <w:bottom w:val="none" w:sz="0" w:space="0" w:color="auto"/>
        <w:right w:val="none" w:sz="0" w:space="0" w:color="auto"/>
      </w:divBdr>
    </w:div>
    <w:div w:id="212437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50</Pages>
  <Words>10788</Words>
  <Characters>59337</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Juan Carlos Miranda Araiza</cp:lastModifiedBy>
  <cp:revision>7</cp:revision>
  <dcterms:created xsi:type="dcterms:W3CDTF">2022-11-01T02:30:00Z</dcterms:created>
  <dcterms:modified xsi:type="dcterms:W3CDTF">2022-12-13T21:00:00Z</dcterms:modified>
</cp:coreProperties>
</file>