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121BB" w:rsidR="00703ED0" w:rsidP="00DC61FF" w:rsidRDefault="00703ED0" w14:paraId="3FB307DA" w14:textId="40A34872">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343A03">
        <w:rPr>
          <w:rFonts w:ascii="Palatino Linotype" w:hAnsi="Palatino Linotype" w:cs="Tahoma"/>
          <w:bCs/>
          <w:sz w:val="22"/>
          <w:szCs w:val="22"/>
        </w:rPr>
        <w:t xml:space="preserve">veintisiete de abril </w:t>
      </w:r>
      <w:r w:rsidRPr="00A8500A">
        <w:rPr>
          <w:rFonts w:ascii="Palatino Linotype" w:hAnsi="Palatino Linotype" w:cs="Tahoma"/>
          <w:bCs/>
          <w:sz w:val="22"/>
          <w:szCs w:val="22"/>
        </w:rPr>
        <w:t>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rsidRPr="003121BB" w:rsidR="00703ED0" w:rsidP="00DC61FF" w:rsidRDefault="00703ED0" w14:paraId="524111D5" w14:textId="77777777">
      <w:pPr>
        <w:spacing w:line="360" w:lineRule="auto"/>
        <w:ind w:right="-28"/>
        <w:jc w:val="both"/>
        <w:rPr>
          <w:rFonts w:ascii="Palatino Linotype" w:hAnsi="Palatino Linotype"/>
          <w:noProof/>
          <w:sz w:val="22"/>
          <w:szCs w:val="22"/>
          <w:lang w:val="es-ES"/>
        </w:rPr>
      </w:pPr>
    </w:p>
    <w:p w:rsidRPr="00FF19A8" w:rsidR="00703ED0" w:rsidP="00DC61FF" w:rsidRDefault="00703ED0" w14:paraId="2555F7D7" w14:textId="40F6828A">
      <w:pPr>
        <w:spacing w:line="360" w:lineRule="auto"/>
        <w:ind w:right="-28"/>
        <w:jc w:val="both"/>
        <w:rPr>
          <w:rFonts w:ascii="Palatino Linotype" w:hAnsi="Palatino Linotype" w:cs="Tahoma"/>
          <w:sz w:val="22"/>
          <w:szCs w:val="22"/>
        </w:rPr>
      </w:pPr>
      <w:r w:rsidRPr="6302059D" w:rsidR="6302059D">
        <w:rPr>
          <w:rFonts w:ascii="Palatino Linotype" w:hAnsi="Palatino Linotype" w:cs="Tahoma"/>
          <w:b w:val="1"/>
          <w:bCs w:val="1"/>
          <w:sz w:val="22"/>
          <w:szCs w:val="22"/>
        </w:rPr>
        <w:t xml:space="preserve">VISTO </w:t>
      </w:r>
      <w:r w:rsidRPr="6302059D" w:rsidR="6302059D">
        <w:rPr>
          <w:rFonts w:ascii="Palatino Linotype" w:hAnsi="Palatino Linotype" w:cs="Tahoma"/>
          <w:sz w:val="22"/>
          <w:szCs w:val="22"/>
        </w:rPr>
        <w:t xml:space="preserve">el expediente conformado con motivo del Recurso de Revisión </w:t>
      </w:r>
      <w:r w:rsidRPr="6302059D" w:rsidR="6302059D">
        <w:rPr>
          <w:rFonts w:ascii="Palatino Linotype" w:hAnsi="Palatino Linotype" w:cs="Tahoma"/>
          <w:color w:val="0D0D0D" w:themeColor="text1" w:themeTint="F2" w:themeShade="FF"/>
          <w:sz w:val="22"/>
          <w:szCs w:val="22"/>
        </w:rPr>
        <w:t>01896/INFOEM/IP/RR/2022</w:t>
      </w:r>
      <w:r w:rsidRPr="6302059D" w:rsidR="6302059D">
        <w:rPr>
          <w:rFonts w:ascii="Palatino Linotype" w:hAnsi="Palatino Linotype" w:cs="Tahoma"/>
          <w:sz w:val="22"/>
          <w:szCs w:val="22"/>
        </w:rPr>
        <w:t xml:space="preserve">, interpuesto por </w:t>
      </w:r>
      <w:r w:rsidRPr="6302059D" w:rsidR="6302059D">
        <w:rPr>
          <w:rFonts w:ascii="Palatino Linotype" w:hAnsi="Palatino Linotype" w:eastAsia="Calibri" w:cs="Tahoma"/>
          <w:sz w:val="22"/>
          <w:szCs w:val="22"/>
          <w:highlight w:val="black"/>
          <w:lang w:eastAsia="en-US"/>
        </w:rPr>
        <w:t>XXXXXXXXXXXXXXXXXX</w:t>
      </w:r>
      <w:r w:rsidRPr="6302059D" w:rsidR="6302059D">
        <w:rPr>
          <w:rFonts w:ascii="Palatino Linotype" w:hAnsi="Palatino Linotype" w:cs="Tahoma"/>
          <w:sz w:val="22"/>
          <w:szCs w:val="22"/>
        </w:rPr>
        <w:t xml:space="preserve">, en lo sucesivo Recurrente o Particular, en contra de la falta respuesta del Sujeto Obligado, </w:t>
      </w:r>
      <w:bookmarkStart w:name="_Hlk97027252" w:id="0"/>
      <w:r w:rsidRPr="6302059D" w:rsidR="6302059D">
        <w:rPr>
          <w:rFonts w:ascii="Palatino Linotype" w:hAnsi="Palatino Linotype" w:cs="Tahoma"/>
          <w:sz w:val="22"/>
          <w:szCs w:val="22"/>
        </w:rPr>
        <w:t xml:space="preserve">Ayuntamiento de </w:t>
      </w:r>
      <w:bookmarkEnd w:id="0"/>
      <w:r w:rsidRPr="6302059D" w:rsidR="6302059D">
        <w:rPr>
          <w:rFonts w:ascii="Palatino Linotype" w:hAnsi="Palatino Linotype" w:cs="Tahoma"/>
          <w:sz w:val="22"/>
          <w:szCs w:val="22"/>
        </w:rPr>
        <w:t>Teoloyucan, a la solicitud de acceso a la información pública con número de folio 00050/TEOLOYU/IP/2022, se emite la presente Resolución, con base en los Antecedentes y Considerandos que se exponen a continuación:</w:t>
      </w:r>
    </w:p>
    <w:p w:rsidRPr="00A06F31" w:rsidR="00703ED0" w:rsidP="00DC61FF" w:rsidRDefault="00703ED0" w14:paraId="6E11B650" w14:textId="77777777">
      <w:pPr>
        <w:spacing w:line="360" w:lineRule="auto"/>
        <w:ind w:right="-28"/>
        <w:jc w:val="both"/>
        <w:rPr>
          <w:rFonts w:ascii="Palatino Linotype" w:hAnsi="Palatino Linotype" w:cs="Tahoma"/>
          <w:b/>
          <w:bCs/>
          <w:color w:val="0D0D0D" w:themeColor="text1" w:themeTint="F2"/>
          <w:sz w:val="22"/>
          <w:szCs w:val="22"/>
        </w:rPr>
      </w:pPr>
    </w:p>
    <w:p w:rsidRPr="003121BB" w:rsidR="00703ED0" w:rsidP="00DC61FF" w:rsidRDefault="00703ED0" w14:paraId="388C18A5"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rsidRPr="003121BB" w:rsidR="00703ED0" w:rsidP="00DC61FF" w:rsidRDefault="00703ED0" w14:paraId="719A35E6" w14:textId="77777777">
      <w:pPr>
        <w:tabs>
          <w:tab w:val="center" w:pos="4522"/>
          <w:tab w:val="left" w:pos="7245"/>
          <w:tab w:val="right" w:pos="9044"/>
        </w:tabs>
        <w:spacing w:line="360" w:lineRule="auto"/>
        <w:ind w:right="-28"/>
        <w:rPr>
          <w:rFonts w:ascii="Palatino Linotype" w:hAnsi="Palatino Linotype" w:cs="Tahoma"/>
          <w:b/>
          <w:sz w:val="22"/>
          <w:szCs w:val="22"/>
        </w:rPr>
      </w:pPr>
    </w:p>
    <w:p w:rsidRPr="00033B8E" w:rsidR="00F31401" w:rsidP="00DC61FF" w:rsidRDefault="00F31401" w14:paraId="50E774AD" w14:textId="77777777">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F31401" w:rsidP="00DC61FF" w:rsidRDefault="00F31401" w14:paraId="5A73F720" w14:textId="77777777">
      <w:pPr>
        <w:autoSpaceDE w:val="0"/>
        <w:autoSpaceDN w:val="0"/>
        <w:adjustRightInd w:val="0"/>
        <w:spacing w:line="360" w:lineRule="auto"/>
        <w:jc w:val="both"/>
        <w:rPr>
          <w:rFonts w:ascii="Palatino Linotype" w:hAnsi="Palatino Linotype" w:cs="Tahoma"/>
          <w:sz w:val="22"/>
          <w:szCs w:val="22"/>
        </w:rPr>
      </w:pPr>
    </w:p>
    <w:p w:rsidR="00354573" w:rsidP="00DC61FF" w:rsidRDefault="00F31401" w14:paraId="64C7ABD2" w14:textId="4556246D">
      <w:pPr>
        <w:pStyle w:val="Prrafodelista"/>
        <w:tabs>
          <w:tab w:val="left" w:pos="567"/>
        </w:tabs>
        <w:spacing w:line="360" w:lineRule="auto"/>
        <w:ind w:left="0"/>
        <w:jc w:val="both"/>
        <w:rPr>
          <w:rFonts w:ascii="Palatino Linotype" w:hAnsi="Palatino Linotype" w:cs="Tahoma"/>
          <w:b/>
          <w:szCs w:val="22"/>
        </w:rPr>
      </w:pPr>
      <w:r w:rsidRPr="00033B8E">
        <w:rPr>
          <w:rFonts w:ascii="Palatino Linotype" w:hAnsi="Palatino Linotype" w:cs="Tahoma"/>
          <w:szCs w:val="22"/>
        </w:rPr>
        <w:t xml:space="preserve">Con fecha </w:t>
      </w:r>
      <w:r>
        <w:rPr>
          <w:rFonts w:ascii="Palatino Linotype" w:hAnsi="Palatino Linotype" w:cs="Tahoma"/>
          <w:szCs w:val="22"/>
        </w:rPr>
        <w:t xml:space="preserve">treinta y uno de enero </w:t>
      </w:r>
      <w:r w:rsidR="000A4115">
        <w:rPr>
          <w:rFonts w:ascii="Palatino Linotype" w:hAnsi="Palatino Linotype" w:cs="Tahoma"/>
          <w:szCs w:val="22"/>
        </w:rPr>
        <w:t>de</w:t>
      </w:r>
      <w:r>
        <w:rPr>
          <w:rFonts w:ascii="Palatino Linotype" w:hAnsi="Palatino Linotype" w:cs="Tahoma"/>
          <w:szCs w:val="22"/>
        </w:rPr>
        <w:t xml:space="preserve"> dos mil </w:t>
      </w:r>
      <w:r w:rsidR="000A4115">
        <w:rPr>
          <w:rFonts w:ascii="Palatino Linotype" w:hAnsi="Palatino Linotype" w:cs="Tahoma"/>
          <w:szCs w:val="22"/>
        </w:rPr>
        <w:t>veintidós</w:t>
      </w:r>
      <w:r w:rsidRPr="00033B8E">
        <w:rPr>
          <w:rFonts w:ascii="Palatino Linotype" w:hAnsi="Palatino Linotype" w:cs="Tahoma"/>
          <w:szCs w:val="22"/>
        </w:rPr>
        <w:t xml:space="preserve">, </w:t>
      </w:r>
      <w:r w:rsidR="00354573">
        <w:rPr>
          <w:rFonts w:ascii="Palatino Linotype" w:hAnsi="Palatino Linotype" w:cs="Tahoma"/>
          <w:szCs w:val="22"/>
        </w:rPr>
        <w:t>se tuvo por presentada</w:t>
      </w:r>
      <w:r w:rsidRPr="00033B8E">
        <w:rPr>
          <w:rFonts w:ascii="Palatino Linotype" w:hAnsi="Palatino Linotype" w:cs="Tahoma"/>
          <w:szCs w:val="22"/>
        </w:rPr>
        <w:t xml:space="preserve"> </w:t>
      </w:r>
      <w:r>
        <w:rPr>
          <w:rFonts w:ascii="Palatino Linotype" w:hAnsi="Palatino Linotype" w:cs="Tahoma"/>
          <w:szCs w:val="22"/>
        </w:rPr>
        <w:t xml:space="preserve">una </w:t>
      </w:r>
      <w:r w:rsidRPr="00033B8E">
        <w:rPr>
          <w:rFonts w:ascii="Palatino Linotype" w:hAnsi="Palatino Linotype" w:cs="Tahoma"/>
          <w:szCs w:val="22"/>
        </w:rPr>
        <w:t>solicitud de acceso a la información pública</w:t>
      </w:r>
      <w:r w:rsidR="00354573">
        <w:rPr>
          <w:rFonts w:ascii="Palatino Linotype" w:hAnsi="Palatino Linotype" w:cs="Tahoma"/>
          <w:szCs w:val="22"/>
        </w:rPr>
        <w:t xml:space="preserve"> del Particular</w:t>
      </w:r>
      <w:r w:rsidRPr="00033B8E">
        <w:rPr>
          <w:rFonts w:ascii="Palatino Linotype" w:hAnsi="Palatino Linotype" w:cs="Tahoma"/>
          <w:szCs w:val="22"/>
        </w:rPr>
        <w:t xml:space="preserve">, a través del Sistema de Acceso a la Información Mexiquense (SAIMEX), ante el </w:t>
      </w:r>
      <w:r>
        <w:rPr>
          <w:rFonts w:ascii="Palatino Linotype" w:hAnsi="Palatino Linotype" w:cs="Tahoma"/>
          <w:bCs/>
          <w:szCs w:val="22"/>
        </w:rPr>
        <w:t xml:space="preserve">Ayuntamiento de </w:t>
      </w:r>
      <w:r w:rsidR="000A4115">
        <w:rPr>
          <w:rFonts w:ascii="Palatino Linotype" w:hAnsi="Palatino Linotype" w:cs="Tahoma"/>
          <w:bCs/>
          <w:szCs w:val="22"/>
        </w:rPr>
        <w:t>Teoloyucan</w:t>
      </w:r>
      <w:r w:rsidR="00354573">
        <w:rPr>
          <w:rFonts w:ascii="Palatino Linotype" w:hAnsi="Palatino Linotype" w:cs="Tahoma"/>
          <w:bCs/>
          <w:szCs w:val="22"/>
        </w:rPr>
        <w:t xml:space="preserve">, </w:t>
      </w:r>
      <w:r w:rsidR="00354573">
        <w:rPr>
          <w:rFonts w:ascii="Palatino Linotype" w:hAnsi="Palatino Linotype" w:cs="Tahoma"/>
          <w:b/>
          <w:szCs w:val="22"/>
        </w:rPr>
        <w:t xml:space="preserve">ya que si bien, se registró, el treinta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recibida el día hábil subsecuente, </w:t>
      </w:r>
      <w:r w:rsidR="00354573">
        <w:rPr>
          <w:rFonts w:ascii="Palatino Linotype" w:hAnsi="Palatino Linotype" w:cs="Tahoma"/>
          <w:szCs w:val="22"/>
        </w:rPr>
        <w:t>en los siguientes términos:</w:t>
      </w:r>
    </w:p>
    <w:p w:rsidRPr="00033B8E" w:rsidR="00F31401" w:rsidP="00DC61FF" w:rsidRDefault="00F31401" w14:paraId="2DDC6C01" w14:textId="14C05546">
      <w:pPr>
        <w:autoSpaceDE w:val="0"/>
        <w:autoSpaceDN w:val="0"/>
        <w:adjustRightInd w:val="0"/>
        <w:spacing w:line="360" w:lineRule="auto"/>
        <w:jc w:val="both"/>
        <w:rPr>
          <w:rFonts w:ascii="Palatino Linotype" w:hAnsi="Palatino Linotype" w:eastAsia="Calibri" w:cs="Tahoma"/>
          <w:bCs/>
          <w:sz w:val="22"/>
          <w:szCs w:val="22"/>
          <w:lang w:eastAsia="en-US"/>
        </w:rPr>
      </w:pPr>
      <w:r w:rsidRPr="00033B8E">
        <w:rPr>
          <w:rFonts w:ascii="Palatino Linotype" w:hAnsi="Palatino Linotype" w:cs="Tahoma"/>
          <w:bCs/>
          <w:sz w:val="22"/>
          <w:szCs w:val="22"/>
        </w:rPr>
        <w:t xml:space="preserve"> </w:t>
      </w:r>
    </w:p>
    <w:p w:rsidRPr="00354573" w:rsidR="00F31401" w:rsidP="00DC61FF" w:rsidRDefault="00F31401" w14:paraId="7C2832FC" w14:textId="77777777">
      <w:pPr>
        <w:spacing w:line="360" w:lineRule="auto"/>
        <w:ind w:left="567" w:right="567"/>
        <w:contextualSpacing/>
        <w:jc w:val="both"/>
        <w:rPr>
          <w:rFonts w:ascii="Palatino Linotype" w:hAnsi="Palatino Linotype" w:cs="Tahoma"/>
          <w:b/>
          <w:i/>
          <w:iCs/>
        </w:rPr>
      </w:pPr>
    </w:p>
    <w:p w:rsidRPr="00354573" w:rsidR="00F31401" w:rsidP="00DC61FF" w:rsidRDefault="00F31401" w14:paraId="2D38D879" w14:textId="77777777">
      <w:pPr>
        <w:spacing w:line="360" w:lineRule="auto"/>
        <w:ind w:left="567" w:right="567"/>
        <w:contextualSpacing/>
        <w:jc w:val="both"/>
        <w:rPr>
          <w:rFonts w:ascii="Palatino Linotype" w:hAnsi="Palatino Linotype" w:cs="Tahoma"/>
          <w:b/>
          <w:i/>
          <w:iCs/>
        </w:rPr>
      </w:pPr>
      <w:r w:rsidRPr="00354573">
        <w:rPr>
          <w:rFonts w:ascii="Palatino Linotype" w:hAnsi="Palatino Linotype" w:cs="Tahoma"/>
          <w:b/>
          <w:i/>
          <w:iCs/>
        </w:rPr>
        <w:lastRenderedPageBreak/>
        <w:t xml:space="preserve"> “DESCRIPCIÓN CLARA Y PRECISA DE LA INFORMACIÓN SOLICITADA</w:t>
      </w:r>
    </w:p>
    <w:p w:rsidRPr="00354573" w:rsidR="00F31401" w:rsidP="00DC61FF" w:rsidRDefault="000A4115" w14:paraId="78D55539" w14:textId="5F042AD9">
      <w:pPr>
        <w:widowControl w:val="0"/>
        <w:spacing w:line="360" w:lineRule="auto"/>
        <w:ind w:left="567" w:right="567"/>
        <w:contextualSpacing/>
        <w:jc w:val="both"/>
        <w:rPr>
          <w:rFonts w:ascii="Palatino Linotype" w:hAnsi="Palatino Linotype"/>
          <w:bCs/>
          <w:i/>
          <w:iCs/>
          <w:color w:val="000000"/>
        </w:rPr>
      </w:pPr>
      <w:r w:rsidRPr="00354573">
        <w:rPr>
          <w:rFonts w:ascii="Palatino Linotype" w:hAnsi="Palatino Linotype"/>
          <w:i/>
          <w:iCs/>
          <w:color w:val="000000"/>
        </w:rPr>
        <w:t xml:space="preserve">Que por medio del presente ocurso y con fundamento por lo establecido en el </w:t>
      </w:r>
      <w:proofErr w:type="spellStart"/>
      <w:r w:rsidRPr="00354573">
        <w:rPr>
          <w:rFonts w:ascii="Palatino Linotype" w:hAnsi="Palatino Linotype"/>
          <w:i/>
          <w:iCs/>
          <w:color w:val="000000"/>
        </w:rPr>
        <w:t>articulo</w:t>
      </w:r>
      <w:proofErr w:type="spellEnd"/>
      <w:r w:rsidRPr="00354573">
        <w:rPr>
          <w:rFonts w:ascii="Palatino Linotype" w:hAnsi="Palatino Linotype"/>
          <w:i/>
          <w:iCs/>
          <w:color w:val="000000"/>
        </w:rPr>
        <w:t xml:space="preserve"> sexto de la </w:t>
      </w:r>
      <w:proofErr w:type="spellStart"/>
      <w:r w:rsidRPr="00354573">
        <w:rPr>
          <w:rFonts w:ascii="Palatino Linotype" w:hAnsi="Palatino Linotype"/>
          <w:i/>
          <w:iCs/>
          <w:color w:val="000000"/>
        </w:rPr>
        <w:t>Constituciòn</w:t>
      </w:r>
      <w:proofErr w:type="spellEnd"/>
      <w:r w:rsidRPr="00354573">
        <w:rPr>
          <w:rFonts w:ascii="Palatino Linotype" w:hAnsi="Palatino Linotype"/>
          <w:i/>
          <w:iCs/>
          <w:color w:val="000000"/>
        </w:rPr>
        <w:t xml:space="preserve"> </w:t>
      </w:r>
      <w:proofErr w:type="spellStart"/>
      <w:r w:rsidRPr="00354573">
        <w:rPr>
          <w:rFonts w:ascii="Palatino Linotype" w:hAnsi="Palatino Linotype"/>
          <w:i/>
          <w:iCs/>
          <w:color w:val="000000"/>
        </w:rPr>
        <w:t>Polìtica</w:t>
      </w:r>
      <w:proofErr w:type="spellEnd"/>
      <w:r w:rsidRPr="00354573">
        <w:rPr>
          <w:rFonts w:ascii="Palatino Linotype" w:hAnsi="Palatino Linotype"/>
          <w:i/>
          <w:iCs/>
          <w:color w:val="000000"/>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Pr="00354573">
        <w:rPr>
          <w:rFonts w:ascii="Palatino Linotype" w:hAnsi="Palatino Linotype"/>
          <w:i/>
          <w:iCs/>
          <w:color w:val="000000"/>
        </w:rPr>
        <w:t>asi</w:t>
      </w:r>
      <w:proofErr w:type="spellEnd"/>
      <w:r w:rsidRPr="00354573">
        <w:rPr>
          <w:rFonts w:ascii="Palatino Linotype" w:hAnsi="Palatino Linotype"/>
          <w:i/>
          <w:iCs/>
          <w:color w:val="000000"/>
        </w:rPr>
        <w:t xml:space="preserve"> como los criterios de </w:t>
      </w:r>
      <w:proofErr w:type="spellStart"/>
      <w:r w:rsidRPr="00354573">
        <w:rPr>
          <w:rFonts w:ascii="Palatino Linotype" w:hAnsi="Palatino Linotype"/>
          <w:i/>
          <w:iCs/>
          <w:color w:val="000000"/>
        </w:rPr>
        <w:t>interpretacion</w:t>
      </w:r>
      <w:proofErr w:type="spellEnd"/>
      <w:r w:rsidRPr="00354573">
        <w:rPr>
          <w:rFonts w:ascii="Palatino Linotype" w:hAnsi="Palatino Linotype"/>
          <w:i/>
          <w:iCs/>
          <w:color w:val="000000"/>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pública: 1.-Solicito me proporcionen las actas de las sesiones ordinarias, extraordinarias y solemnes de cabildo que se celebraron durante el periodo comprendido del día primero de diciembre de dos mil veintiuno hasta el día treinta y uno de diciembre del año dos mil veintiuno. 2.-Todos y cada uno de los documentos considerados como anexos de la presente solicitud de acceso a la información pública. Cuando el sujeto obligado y/o el Titular de la Unidad de Transparencia no den contestación a la presente solicitud de información pública en tiempo y forma y habiendo fenecido el plazo de quince días hábiles contados desde la fecha de recepción de mi solicitud por parte del sujeto obligado y no habiendo sido notificado de ninguna aclaración o ampliación del plazo (prorroga) debidamente fundada y motivada respecto del presente ocurso y me vea en la penosa necesidad de promover un recurso de revisión y que la resolución del mismo, me sea favorable; pido sean sancionados todos y cada uno de los funcionarios y empleados </w:t>
      </w:r>
      <w:proofErr w:type="spellStart"/>
      <w:r w:rsidRPr="00354573">
        <w:rPr>
          <w:rFonts w:ascii="Palatino Linotype" w:hAnsi="Palatino Linotype"/>
          <w:i/>
          <w:iCs/>
          <w:color w:val="000000"/>
        </w:rPr>
        <w:t>pùblicos</w:t>
      </w:r>
      <w:proofErr w:type="spellEnd"/>
      <w:r w:rsidRPr="00354573">
        <w:rPr>
          <w:rFonts w:ascii="Palatino Linotype" w:hAnsi="Palatino Linotype"/>
          <w:i/>
          <w:iCs/>
          <w:color w:val="000000"/>
        </w:rPr>
        <w:t xml:space="preserve">, que se negaron a proporcionarme la </w:t>
      </w:r>
      <w:proofErr w:type="spellStart"/>
      <w:r w:rsidRPr="00354573">
        <w:rPr>
          <w:rFonts w:ascii="Palatino Linotype" w:hAnsi="Palatino Linotype"/>
          <w:i/>
          <w:iCs/>
          <w:color w:val="000000"/>
        </w:rPr>
        <w:t>informacion</w:t>
      </w:r>
      <w:proofErr w:type="spellEnd"/>
      <w:r w:rsidRPr="00354573">
        <w:rPr>
          <w:rFonts w:ascii="Palatino Linotype" w:hAnsi="Palatino Linotype"/>
          <w:i/>
          <w:iCs/>
          <w:color w:val="000000"/>
        </w:rPr>
        <w:t xml:space="preserve"> </w:t>
      </w:r>
      <w:proofErr w:type="spellStart"/>
      <w:r w:rsidRPr="00354573">
        <w:rPr>
          <w:rFonts w:ascii="Palatino Linotype" w:hAnsi="Palatino Linotype"/>
          <w:i/>
          <w:iCs/>
          <w:color w:val="000000"/>
        </w:rPr>
        <w:t>pùblica</w:t>
      </w:r>
      <w:proofErr w:type="spellEnd"/>
      <w:r w:rsidRPr="00354573">
        <w:rPr>
          <w:rFonts w:ascii="Palatino Linotype" w:hAnsi="Palatino Linotype"/>
          <w:i/>
          <w:iCs/>
          <w:color w:val="000000"/>
        </w:rPr>
        <w:t xml:space="preserve"> que les fue solicitada; lo anterior es en estricta </w:t>
      </w:r>
      <w:proofErr w:type="spellStart"/>
      <w:r w:rsidRPr="00354573">
        <w:rPr>
          <w:rFonts w:ascii="Palatino Linotype" w:hAnsi="Palatino Linotype"/>
          <w:i/>
          <w:iCs/>
          <w:color w:val="000000"/>
        </w:rPr>
        <w:t>aplicacion</w:t>
      </w:r>
      <w:proofErr w:type="spellEnd"/>
      <w:r w:rsidRPr="00354573">
        <w:rPr>
          <w:rFonts w:ascii="Palatino Linotype" w:hAnsi="Palatino Linotype"/>
          <w:i/>
          <w:iCs/>
          <w:color w:val="000000"/>
        </w:rPr>
        <w:t xml:space="preserve"> del artículo 214 y </w:t>
      </w:r>
      <w:proofErr w:type="spellStart"/>
      <w:r w:rsidRPr="00354573">
        <w:rPr>
          <w:rFonts w:ascii="Palatino Linotype" w:hAnsi="Palatino Linotype"/>
          <w:i/>
          <w:iCs/>
          <w:color w:val="000000"/>
        </w:rPr>
        <w:t>demàs</w:t>
      </w:r>
      <w:proofErr w:type="spellEnd"/>
      <w:r w:rsidRPr="00354573">
        <w:rPr>
          <w:rFonts w:ascii="Palatino Linotype" w:hAnsi="Palatino Linotype"/>
          <w:i/>
          <w:iCs/>
          <w:color w:val="000000"/>
        </w:rPr>
        <w:t xml:space="preserve"> </w:t>
      </w:r>
      <w:proofErr w:type="spellStart"/>
      <w:r w:rsidRPr="00354573">
        <w:rPr>
          <w:rFonts w:ascii="Palatino Linotype" w:hAnsi="Palatino Linotype"/>
          <w:i/>
          <w:iCs/>
          <w:color w:val="000000"/>
        </w:rPr>
        <w:t>artìculos</w:t>
      </w:r>
      <w:proofErr w:type="spellEnd"/>
      <w:r w:rsidRPr="00354573">
        <w:rPr>
          <w:rFonts w:ascii="Palatino Linotype" w:hAnsi="Palatino Linotype"/>
          <w:i/>
          <w:iCs/>
          <w:color w:val="000000"/>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Pr="00354573">
        <w:rPr>
          <w:rFonts w:ascii="Palatino Linotype" w:hAnsi="Palatino Linotype"/>
          <w:i/>
          <w:iCs/>
          <w:color w:val="000000"/>
        </w:rPr>
        <w:t>anonima</w:t>
      </w:r>
      <w:proofErr w:type="spellEnd"/>
      <w:r w:rsidRPr="00354573">
        <w:rPr>
          <w:rFonts w:ascii="Palatino Linotype" w:hAnsi="Palatino Linotype"/>
          <w:i/>
          <w:iCs/>
          <w:color w:val="000000"/>
        </w:rPr>
        <w:t xml:space="preserve">, de conformidad con lo establecido en el </w:t>
      </w:r>
      <w:proofErr w:type="spellStart"/>
      <w:r w:rsidRPr="00354573">
        <w:rPr>
          <w:rFonts w:ascii="Palatino Linotype" w:hAnsi="Palatino Linotype"/>
          <w:i/>
          <w:iCs/>
          <w:color w:val="000000"/>
        </w:rPr>
        <w:t>articulo</w:t>
      </w:r>
      <w:proofErr w:type="spellEnd"/>
      <w:r w:rsidRPr="00354573">
        <w:rPr>
          <w:rFonts w:ascii="Palatino Linotype" w:hAnsi="Palatino Linotype"/>
          <w:i/>
          <w:iCs/>
          <w:color w:val="000000"/>
        </w:rPr>
        <w:t xml:space="preserve"> 155 de la </w:t>
      </w:r>
      <w:proofErr w:type="spellStart"/>
      <w:r w:rsidRPr="00354573">
        <w:rPr>
          <w:rFonts w:ascii="Palatino Linotype" w:hAnsi="Palatino Linotype"/>
          <w:i/>
          <w:iCs/>
          <w:color w:val="000000"/>
        </w:rPr>
        <w:t>La</w:t>
      </w:r>
      <w:proofErr w:type="spellEnd"/>
      <w:r w:rsidRPr="00354573">
        <w:rPr>
          <w:rFonts w:ascii="Palatino Linotype" w:hAnsi="Palatino Linotype"/>
          <w:i/>
          <w:iCs/>
          <w:color w:val="000000"/>
        </w:rPr>
        <w:t xml:space="preserve"> Ley de Transparencia y Acceso a la Información Pública del Estado de México y Municipios, para efectos de evitar que el sujeto obligado recabé datos que den lugar a indagatorias sobre mi identidad. Por su </w:t>
      </w:r>
      <w:proofErr w:type="spellStart"/>
      <w:r w:rsidRPr="00354573">
        <w:rPr>
          <w:rFonts w:ascii="Palatino Linotype" w:hAnsi="Palatino Linotype"/>
          <w:i/>
          <w:iCs/>
          <w:color w:val="000000"/>
        </w:rPr>
        <w:t>atencion</w:t>
      </w:r>
      <w:proofErr w:type="spellEnd"/>
      <w:r w:rsidRPr="00354573">
        <w:rPr>
          <w:rFonts w:ascii="Palatino Linotype" w:hAnsi="Palatino Linotype"/>
          <w:i/>
          <w:iCs/>
          <w:color w:val="000000"/>
        </w:rPr>
        <w:t>, Gracias</w:t>
      </w:r>
      <w:r w:rsidRPr="00354573" w:rsidR="00F31401">
        <w:rPr>
          <w:rFonts w:ascii="Palatino Linotype" w:hAnsi="Palatino Linotype"/>
          <w:bCs/>
          <w:i/>
          <w:iCs/>
          <w:color w:val="000000"/>
        </w:rPr>
        <w:t>.” (Sic.)</w:t>
      </w:r>
    </w:p>
    <w:p w:rsidRPr="00354573" w:rsidR="00F31401" w:rsidP="00DC61FF" w:rsidRDefault="00F31401" w14:paraId="6CE550CD" w14:textId="77777777">
      <w:pPr>
        <w:tabs>
          <w:tab w:val="left" w:pos="4667"/>
        </w:tabs>
        <w:spacing w:line="360" w:lineRule="auto"/>
        <w:ind w:left="567"/>
        <w:jc w:val="both"/>
        <w:rPr>
          <w:rFonts w:ascii="Palatino Linotype" w:hAnsi="Palatino Linotype" w:cs="Tahoma"/>
          <w:b/>
          <w:bCs/>
          <w:i/>
        </w:rPr>
      </w:pPr>
      <w:r w:rsidRPr="00354573">
        <w:rPr>
          <w:rFonts w:ascii="Palatino Linotype" w:hAnsi="Palatino Linotype" w:cs="Tahoma"/>
          <w:b/>
          <w:bCs/>
          <w:i/>
        </w:rPr>
        <w:t xml:space="preserve">“Modalidad de Entrega: </w:t>
      </w:r>
    </w:p>
    <w:p w:rsidRPr="00354573" w:rsidR="00F31401" w:rsidP="00DC61FF" w:rsidRDefault="00F31401" w14:paraId="3459CB99" w14:textId="77777777">
      <w:pPr>
        <w:tabs>
          <w:tab w:val="left" w:pos="567"/>
        </w:tabs>
        <w:spacing w:line="360" w:lineRule="auto"/>
        <w:ind w:left="567" w:right="-28"/>
        <w:jc w:val="both"/>
        <w:rPr>
          <w:rFonts w:ascii="Palatino Linotype" w:hAnsi="Palatino Linotype" w:cs="Tahoma"/>
          <w:bCs/>
          <w:i/>
        </w:rPr>
      </w:pPr>
      <w:r w:rsidRPr="00354573" w:rsidDel="006544EC">
        <w:rPr>
          <w:rFonts w:ascii="Palatino Linotype" w:hAnsi="Palatino Linotype" w:cs="Tahoma"/>
          <w:b/>
          <w:bCs/>
          <w:i/>
        </w:rPr>
        <w:lastRenderedPageBreak/>
        <w:t xml:space="preserve"> </w:t>
      </w:r>
      <w:r w:rsidRPr="00354573">
        <w:rPr>
          <w:rFonts w:ascii="Palatino Linotype" w:hAnsi="Palatino Linotype" w:cs="Tahoma"/>
          <w:bCs/>
          <w:i/>
        </w:rPr>
        <w:t>A través del SAIMEX.”</w:t>
      </w:r>
    </w:p>
    <w:p w:rsidRPr="00C94337" w:rsidR="00703ED0" w:rsidP="00DC61FF" w:rsidRDefault="00703ED0" w14:paraId="53FE4579" w14:textId="77777777">
      <w:pPr>
        <w:tabs>
          <w:tab w:val="left" w:pos="567"/>
        </w:tabs>
        <w:spacing w:line="360" w:lineRule="auto"/>
        <w:ind w:left="567" w:right="-28"/>
        <w:jc w:val="both"/>
        <w:rPr>
          <w:rFonts w:ascii="Palatino Linotype" w:hAnsi="Palatino Linotype" w:cs="Tahoma"/>
          <w:i/>
        </w:rPr>
      </w:pPr>
    </w:p>
    <w:p w:rsidR="00703ED0" w:rsidP="00DC61FF" w:rsidRDefault="00703ED0" w14:paraId="5CBC1E07"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1"/>
      <w:r w:rsidRPr="0044324B">
        <w:rPr>
          <w:rFonts w:ascii="Palatino Linotype" w:hAnsi="Palatino Linotype" w:cs="Tahoma"/>
          <w:b/>
          <w:sz w:val="22"/>
          <w:szCs w:val="22"/>
        </w:rPr>
        <w:t>II. Respuesta del Sujeto Obligado.</w:t>
      </w:r>
      <w:bookmarkEnd w:id="1"/>
    </w:p>
    <w:p w:rsidR="00703ED0" w:rsidP="00DC61FF" w:rsidRDefault="00703ED0" w14:paraId="37D8E209" w14:textId="77777777">
      <w:pPr>
        <w:autoSpaceDE w:val="0"/>
        <w:autoSpaceDN w:val="0"/>
        <w:adjustRightInd w:val="0"/>
        <w:spacing w:line="360" w:lineRule="auto"/>
        <w:contextualSpacing/>
        <w:jc w:val="both"/>
        <w:rPr>
          <w:rFonts w:ascii="Palatino Linotype" w:hAnsi="Palatino Linotype" w:cs="Tahoma"/>
          <w:b/>
          <w:sz w:val="22"/>
          <w:szCs w:val="22"/>
        </w:rPr>
      </w:pPr>
    </w:p>
    <w:p w:rsidR="000A4115" w:rsidP="00DC61FF" w:rsidRDefault="000A4115" w14:paraId="67856313" w14:textId="14CF6022">
      <w:pPr>
        <w:autoSpaceDE w:val="0"/>
        <w:autoSpaceDN w:val="0"/>
        <w:adjustRightInd w:val="0"/>
        <w:spacing w:line="360" w:lineRule="auto"/>
        <w:jc w:val="both"/>
        <w:rPr>
          <w:rFonts w:ascii="Palatino Linotype" w:hAnsi="Palatino Linotype" w:eastAsia="Calibri" w:cs="Tahoma"/>
          <w:color w:val="000000"/>
          <w:sz w:val="22"/>
          <w:lang w:val="es-ES"/>
        </w:rPr>
      </w:pPr>
      <w:r w:rsidRPr="002A6FA0">
        <w:rPr>
          <w:rFonts w:ascii="Palatino Linotype" w:hAnsi="Palatino Linotype" w:eastAsia="Calibri"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A6FA0">
        <w:rPr>
          <w:rFonts w:ascii="Palatino Linotype" w:hAnsi="Palatino Linotype" w:eastAsia="Calibri" w:cs="Tahoma"/>
          <w:color w:val="000000"/>
          <w:sz w:val="22"/>
          <w:lang w:val="es-ES"/>
        </w:rPr>
        <w:t xml:space="preserve">Sistema de Acceso a la Información Mexiquense (SAIMEX), se advierte que el </w:t>
      </w:r>
      <w:r w:rsidRPr="002A6FA0">
        <w:rPr>
          <w:rFonts w:ascii="Palatino Linotype" w:hAnsi="Palatino Linotype" w:eastAsia="Calibri" w:cs="Tahoma"/>
          <w:b/>
          <w:bCs/>
          <w:sz w:val="22"/>
        </w:rPr>
        <w:t xml:space="preserve">Ayuntamiento de </w:t>
      </w:r>
      <w:r>
        <w:rPr>
          <w:rFonts w:ascii="Palatino Linotype" w:hAnsi="Palatino Linotype" w:eastAsia="Calibri" w:cs="Tahoma"/>
          <w:b/>
          <w:bCs/>
          <w:sz w:val="22"/>
        </w:rPr>
        <w:t>Teoloyucan</w:t>
      </w:r>
      <w:r w:rsidRPr="002A6FA0">
        <w:rPr>
          <w:rFonts w:ascii="Palatino Linotype" w:hAnsi="Palatino Linotype" w:eastAsia="Calibri" w:cs="Tahoma"/>
          <w:bCs/>
          <w:color w:val="000000"/>
          <w:sz w:val="22"/>
        </w:rPr>
        <w:t xml:space="preserve">, omitió dar respuesta, por lo que </w:t>
      </w:r>
      <w:r w:rsidRPr="002A6FA0">
        <w:rPr>
          <w:rFonts w:ascii="Palatino Linotype" w:hAnsi="Palatino Linotype" w:eastAsia="Calibri" w:cs="Tahoma"/>
          <w:b/>
          <w:color w:val="000000"/>
          <w:sz w:val="22"/>
        </w:rPr>
        <w:t xml:space="preserve">se configura la </w:t>
      </w:r>
      <w:r w:rsidRPr="002A6FA0">
        <w:rPr>
          <w:rFonts w:ascii="Palatino Linotype" w:hAnsi="Palatino Linotype" w:eastAsia="Calibri" w:cs="Tahoma"/>
          <w:b/>
          <w:color w:val="000000"/>
          <w:sz w:val="22"/>
          <w:lang w:val="es-ES"/>
        </w:rPr>
        <w:t>negativa ficta</w:t>
      </w:r>
      <w:r w:rsidRPr="002A6FA0">
        <w:rPr>
          <w:rFonts w:ascii="Palatino Linotype" w:hAnsi="Palatino Linotype" w:eastAsia="Calibri"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rsidRPr="001207E3" w:rsidR="00703ED0" w:rsidP="00DC61FF" w:rsidRDefault="00703ED0" w14:paraId="4F36ABB1"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D47A95" w:rsidR="00703ED0" w:rsidP="00DC61FF" w:rsidRDefault="00703ED0" w14:paraId="7F658A73"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703ED0" w:rsidP="00DC61FF" w:rsidRDefault="00703ED0" w14:paraId="757D6638" w14:textId="77777777">
      <w:pPr>
        <w:autoSpaceDE w:val="0"/>
        <w:autoSpaceDN w:val="0"/>
        <w:adjustRightInd w:val="0"/>
        <w:spacing w:line="360" w:lineRule="auto"/>
        <w:ind w:right="-28"/>
        <w:jc w:val="both"/>
        <w:rPr>
          <w:rFonts w:ascii="Palatino Linotype" w:hAnsi="Palatino Linotype" w:cs="Tahoma"/>
          <w:sz w:val="22"/>
          <w:szCs w:val="22"/>
        </w:rPr>
      </w:pPr>
    </w:p>
    <w:p w:rsidRPr="00474FBB" w:rsidR="00703ED0" w:rsidP="00DC61FF" w:rsidRDefault="00703ED0" w14:paraId="66C769B4" w14:textId="731D2B65">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0A4115">
        <w:rPr>
          <w:rFonts w:ascii="Palatino Linotype" w:hAnsi="Palatino Linotype" w:cs="Tahoma"/>
          <w:bCs/>
          <w:sz w:val="22"/>
          <w:szCs w:val="22"/>
          <w:lang w:val="es-ES"/>
        </w:rPr>
        <w:t>veinticinco</w:t>
      </w:r>
      <w:r w:rsidRPr="00474FBB">
        <w:rPr>
          <w:rFonts w:ascii="Palatino Linotype" w:hAnsi="Palatino Linotype" w:cs="Tahoma"/>
          <w:bCs/>
          <w:sz w:val="22"/>
          <w:szCs w:val="22"/>
          <w:lang w:val="es-ES"/>
        </w:rPr>
        <w:t xml:space="preserve"> de </w:t>
      </w:r>
      <w:r>
        <w:rPr>
          <w:rFonts w:ascii="Palatino Linotype" w:hAnsi="Palatino Linotype" w:cs="Tahoma"/>
          <w:bCs/>
          <w:sz w:val="22"/>
          <w:szCs w:val="22"/>
          <w:lang w:val="es-ES"/>
        </w:rPr>
        <w:t>febrero</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rsidR="00703ED0" w:rsidP="00DC61FF" w:rsidRDefault="00703ED0" w14:paraId="0B2F05DF" w14:textId="1D5575F8">
      <w:pPr>
        <w:autoSpaceDE w:val="0"/>
        <w:autoSpaceDN w:val="0"/>
        <w:adjustRightInd w:val="0"/>
        <w:spacing w:line="360" w:lineRule="auto"/>
        <w:ind w:right="-28"/>
        <w:jc w:val="both"/>
        <w:rPr>
          <w:rFonts w:ascii="Palatino Linotype" w:hAnsi="Palatino Linotype" w:cs="Tahoma"/>
          <w:sz w:val="22"/>
          <w:szCs w:val="22"/>
          <w:lang w:val="es-ES"/>
        </w:rPr>
      </w:pPr>
    </w:p>
    <w:p w:rsidRPr="00354573" w:rsidR="00703ED0" w:rsidP="00DC61FF" w:rsidRDefault="00703ED0" w14:paraId="2600E992" w14:textId="77777777">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“ACTO IMPUGNADO</w:t>
      </w:r>
    </w:p>
    <w:p w:rsidRPr="00354573" w:rsidR="00703ED0" w:rsidP="00DC61FF" w:rsidRDefault="000A4115" w14:paraId="0C0D4A4D" w14:textId="7EF87F39">
      <w:pPr>
        <w:tabs>
          <w:tab w:val="left" w:pos="4667"/>
        </w:tabs>
        <w:spacing w:line="360" w:lineRule="auto"/>
        <w:ind w:left="567" w:right="567"/>
        <w:jc w:val="both"/>
        <w:rPr>
          <w:rFonts w:ascii="Palatino Linotype" w:hAnsi="Palatino Linotype" w:cs="Tahoma"/>
          <w:bCs/>
          <w:i/>
          <w:iCs/>
        </w:rPr>
      </w:pPr>
      <w:r w:rsidRPr="00354573">
        <w:rPr>
          <w:rFonts w:ascii="Palatino Linotype" w:hAnsi="Palatino Linotype"/>
          <w:i/>
          <w:iCs/>
          <w:color w:val="000000"/>
        </w:rPr>
        <w:t xml:space="preserve">la falta de respuesta a una solicitud de acceso a la información </w:t>
      </w:r>
      <w:proofErr w:type="spellStart"/>
      <w:r w:rsidRPr="00354573">
        <w:rPr>
          <w:rFonts w:ascii="Palatino Linotype" w:hAnsi="Palatino Linotype"/>
          <w:i/>
          <w:iCs/>
          <w:color w:val="000000"/>
        </w:rPr>
        <w:t>publica</w:t>
      </w:r>
      <w:proofErr w:type="spellEnd"/>
      <w:r w:rsidRPr="00354573" w:rsidR="00703ED0">
        <w:rPr>
          <w:rFonts w:ascii="Palatino Linotype" w:hAnsi="Palatino Linotype" w:cs="Tahoma"/>
          <w:bCs/>
          <w:i/>
          <w:iCs/>
        </w:rPr>
        <w:t>.” (Sic.)</w:t>
      </w:r>
    </w:p>
    <w:p w:rsidR="00354573" w:rsidP="00DC61FF" w:rsidRDefault="00354573" w14:paraId="7C85FC23" w14:textId="77777777">
      <w:pPr>
        <w:tabs>
          <w:tab w:val="left" w:pos="4667"/>
        </w:tabs>
        <w:spacing w:line="360" w:lineRule="auto"/>
        <w:ind w:left="567" w:right="567"/>
        <w:jc w:val="both"/>
        <w:rPr>
          <w:rFonts w:ascii="Palatino Linotype" w:hAnsi="Palatino Linotype" w:cs="Tahoma"/>
          <w:b/>
          <w:bCs/>
          <w:i/>
        </w:rPr>
      </w:pPr>
    </w:p>
    <w:p w:rsidRPr="00354573" w:rsidR="00703ED0" w:rsidP="00DC61FF" w:rsidRDefault="00703ED0" w14:paraId="0AC5D107" w14:textId="3BA6793D">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“RAZONES O MOTIVOS DE LA INCONFORMIDAD</w:t>
      </w:r>
    </w:p>
    <w:p w:rsidRPr="00354573" w:rsidR="00703ED0" w:rsidP="00DC61FF" w:rsidRDefault="000A4115" w14:paraId="61F0A8AC" w14:textId="7FFBD97E">
      <w:pPr>
        <w:tabs>
          <w:tab w:val="left" w:pos="4667"/>
        </w:tabs>
        <w:spacing w:line="360" w:lineRule="auto"/>
        <w:ind w:left="567" w:right="567"/>
        <w:jc w:val="both"/>
        <w:rPr>
          <w:rFonts w:ascii="Palatino Linotype" w:hAnsi="Palatino Linotype" w:cs="Tahoma"/>
          <w:i/>
        </w:rPr>
      </w:pPr>
      <w:r w:rsidRPr="00354573">
        <w:rPr>
          <w:rFonts w:ascii="Palatino Linotype" w:hAnsi="Palatino Linotype"/>
          <w:i/>
          <w:iCs/>
          <w:color w:val="000000"/>
        </w:rPr>
        <w:t>No hizo entrega de la información solicitada</w:t>
      </w:r>
      <w:r w:rsidRPr="00354573">
        <w:rPr>
          <w:rFonts w:ascii="Palatino Linotype" w:hAnsi="Palatino Linotype"/>
          <w:color w:val="000000"/>
        </w:rPr>
        <w:t>.</w:t>
      </w:r>
      <w:r w:rsidRPr="00354573" w:rsidR="00703ED0">
        <w:rPr>
          <w:rFonts w:ascii="Palatino Linotype" w:hAnsi="Palatino Linotype" w:cs="Tahoma"/>
          <w:i/>
        </w:rPr>
        <w:t>” (Sic.)</w:t>
      </w:r>
    </w:p>
    <w:p w:rsidR="00535C4C" w:rsidP="00DC61FF" w:rsidRDefault="00535C4C" w14:paraId="58EF8146" w14:textId="77777777">
      <w:pPr>
        <w:spacing w:line="360" w:lineRule="auto"/>
        <w:jc w:val="both"/>
        <w:rPr>
          <w:rFonts w:ascii="Palatino Linotype" w:hAnsi="Palatino Linotype" w:cs="Tahoma"/>
          <w:b/>
          <w:sz w:val="22"/>
          <w:szCs w:val="22"/>
        </w:rPr>
      </w:pPr>
    </w:p>
    <w:p w:rsidRPr="006C5DA2" w:rsidR="00535C4C" w:rsidP="00DC61FF" w:rsidRDefault="00535C4C" w14:paraId="51154DE1" w14:textId="5CB9A4AE">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00535C4C" w:rsidP="00DC61FF" w:rsidRDefault="00535C4C" w14:paraId="7FCB0FEF" w14:textId="33E19148">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lastRenderedPageBreak/>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64239E">
        <w:rPr>
          <w:rFonts w:ascii="Palatino Linotype" w:hAnsi="Palatino Linotype" w:eastAsia="Batang" w:cs="Tahoma"/>
          <w:bCs/>
          <w:sz w:val="22"/>
          <w:szCs w:val="22"/>
        </w:rPr>
        <w:t>veinticinco de febrero de dos mil veintidós</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Pr>
          <w:rFonts w:ascii="Palatino Linotype" w:hAnsi="Palatino Linotype" w:eastAsia="Batang" w:cs="Tahoma"/>
          <w:b/>
          <w:bCs/>
          <w:sz w:val="22"/>
          <w:szCs w:val="22"/>
        </w:rPr>
        <w:t>0</w:t>
      </w:r>
      <w:r w:rsidR="0064239E">
        <w:rPr>
          <w:rFonts w:ascii="Palatino Linotype" w:hAnsi="Palatino Linotype" w:eastAsia="Batang" w:cs="Tahoma"/>
          <w:b/>
          <w:bCs/>
          <w:sz w:val="22"/>
          <w:szCs w:val="22"/>
        </w:rPr>
        <w:t>189</w:t>
      </w:r>
      <w:r>
        <w:rPr>
          <w:rFonts w:ascii="Palatino Linotype" w:hAnsi="Palatino Linotype" w:eastAsia="Batang" w:cs="Tahoma"/>
          <w:b/>
          <w:bCs/>
          <w:sz w:val="22"/>
          <w:szCs w:val="22"/>
        </w:rPr>
        <w:t>6/INFOEM/IP/RR/202</w:t>
      </w:r>
      <w:r w:rsidR="0064239E">
        <w:rPr>
          <w:rFonts w:ascii="Palatino Linotype" w:hAnsi="Palatino Linotype" w:eastAsia="Batang" w:cs="Tahoma"/>
          <w:b/>
          <w:bCs/>
          <w:sz w:val="22"/>
          <w:szCs w:val="22"/>
        </w:rPr>
        <w:t>2</w:t>
      </w:r>
      <w:r>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535C4C" w:rsidP="00DC61FF" w:rsidRDefault="00535C4C" w14:paraId="2C2F4A06" w14:textId="77777777">
      <w:pPr>
        <w:spacing w:line="360" w:lineRule="auto"/>
        <w:jc w:val="both"/>
        <w:rPr>
          <w:rFonts w:ascii="Palatino Linotype" w:hAnsi="Palatino Linotype" w:eastAsia="Batang" w:cs="Tahoma"/>
          <w:bCs/>
          <w:sz w:val="22"/>
          <w:szCs w:val="22"/>
        </w:rPr>
      </w:pPr>
    </w:p>
    <w:p w:rsidR="00535C4C" w:rsidP="00DC61FF" w:rsidRDefault="00535C4C" w14:paraId="2D3787F2" w14:textId="4F1B6823">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A813B1">
        <w:rPr>
          <w:rFonts w:ascii="Palatino Linotype" w:hAnsi="Palatino Linotype" w:eastAsia="Batang" w:cs="Tahoma"/>
          <w:bCs/>
          <w:sz w:val="22"/>
          <w:szCs w:val="22"/>
        </w:rPr>
        <w:t>tres de marzo de dos mil veintidós</w:t>
      </w:r>
      <w:r w:rsidRPr="006C5DA2">
        <w:rPr>
          <w:rFonts w:ascii="Palatino Linotype" w:hAnsi="Palatino Linotype" w:eastAsia="Batang" w:cs="Tahoma"/>
          <w:bCs/>
          <w:sz w:val="22"/>
          <w:szCs w:val="22"/>
        </w:rPr>
        <w:t xml:space="preserve">, se acordó la admisión del Recurso de Revisión interpuesto por </w:t>
      </w:r>
      <w:r>
        <w:rPr>
          <w:rFonts w:ascii="Palatino Linotype" w:hAnsi="Palatino Linotype" w:eastAsia="Batang" w:cs="Tahoma"/>
          <w:bCs/>
          <w:sz w:val="22"/>
          <w:szCs w:val="22"/>
        </w:rPr>
        <w:t xml:space="preserve">la Particular </w:t>
      </w:r>
      <w:r w:rsidRPr="006C5DA2">
        <w:rPr>
          <w:rFonts w:ascii="Palatino Linotype" w:hAnsi="Palatino Linotype" w:eastAsia="Batang" w:cs="Tahoma"/>
          <w:bCs/>
          <w:sz w:val="22"/>
          <w:szCs w:val="22"/>
        </w:rPr>
        <w:t>en contra del Sujeto Obligado, en términos del artículo 185, fracciones I, II y IV de la Ley de Transparencia y Acceso a la Información Pública del Estado de México y Municipios, el cual fue notificado a las partes</w:t>
      </w:r>
      <w:r w:rsidR="00354573">
        <w:rPr>
          <w:rFonts w:ascii="Palatino Linotype" w:hAnsi="Palatino Linotype" w:eastAsia="Batang" w:cs="Tahoma"/>
          <w:bCs/>
          <w:sz w:val="22"/>
          <w:szCs w:val="22"/>
        </w:rPr>
        <w:t>,</w:t>
      </w:r>
      <w:r w:rsidRPr="006C5DA2">
        <w:rPr>
          <w:rFonts w:ascii="Palatino Linotype" w:hAnsi="Palatino Linotype" w:eastAsia="Batang" w:cs="Tahoma"/>
          <w:bCs/>
          <w:sz w:val="22"/>
          <w:szCs w:val="22"/>
        </w:rPr>
        <w:t xml:space="preserve"> el </w:t>
      </w:r>
      <w:r w:rsidR="00354573">
        <w:rPr>
          <w:rFonts w:ascii="Palatino Linotype" w:hAnsi="Palatino Linotype" w:eastAsia="Batang" w:cs="Tahoma"/>
          <w:bCs/>
          <w:sz w:val="22"/>
          <w:szCs w:val="22"/>
        </w:rPr>
        <w:t>siete de dicho mes y año</w:t>
      </w:r>
      <w:r w:rsidRPr="006C5DA2">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00535C4C" w:rsidP="00DC61FF" w:rsidRDefault="00535C4C" w14:paraId="4667187E" w14:textId="77777777">
      <w:pPr>
        <w:spacing w:line="360" w:lineRule="auto"/>
        <w:jc w:val="both"/>
        <w:rPr>
          <w:rFonts w:ascii="Palatino Linotype" w:hAnsi="Palatino Linotype" w:eastAsia="Batang" w:cs="Tahoma"/>
          <w:bCs/>
          <w:sz w:val="22"/>
          <w:szCs w:val="22"/>
        </w:rPr>
      </w:pPr>
    </w:p>
    <w:p w:rsidRPr="00F21E7E" w:rsidR="00A813B1" w:rsidP="00DC61FF" w:rsidRDefault="00DC61FF" w14:paraId="67FDE0E1" w14:textId="27C17D87">
      <w:pPr>
        <w:spacing w:line="360" w:lineRule="auto"/>
        <w:ind w:right="-28"/>
        <w:jc w:val="both"/>
        <w:rPr>
          <w:rFonts w:ascii="Palatino Linotype" w:hAnsi="Palatino Linotype" w:cs="Tahoma"/>
          <w:sz w:val="22"/>
          <w:szCs w:val="22"/>
        </w:rPr>
      </w:pPr>
      <w:r>
        <w:rPr>
          <w:rFonts w:ascii="Palatino Linotype" w:hAnsi="Palatino Linotype" w:eastAsia="Calibri" w:cs="Tahoma"/>
          <w:b/>
          <w:sz w:val="22"/>
          <w:szCs w:val="22"/>
          <w:lang w:eastAsia="en-US"/>
        </w:rPr>
        <w:t>c</w:t>
      </w:r>
      <w:r w:rsidRPr="00CA305A" w:rsidR="00535C4C">
        <w:rPr>
          <w:rFonts w:ascii="Palatino Linotype" w:hAnsi="Palatino Linotype" w:eastAsia="Calibri" w:cs="Tahoma"/>
          <w:b/>
          <w:sz w:val="22"/>
          <w:szCs w:val="22"/>
          <w:lang w:eastAsia="en-US"/>
        </w:rPr>
        <w:t xml:space="preserve">) </w:t>
      </w:r>
      <w:r w:rsidR="00535C4C">
        <w:rPr>
          <w:rFonts w:ascii="Palatino Linotype" w:hAnsi="Palatino Linotype" w:cs="Tahoma"/>
          <w:b/>
          <w:sz w:val="22"/>
          <w:szCs w:val="22"/>
        </w:rPr>
        <w:t>Informe Justificado</w:t>
      </w:r>
      <w:r w:rsidR="00354573">
        <w:rPr>
          <w:rFonts w:ascii="Palatino Linotype" w:hAnsi="Palatino Linotype" w:cs="Tahoma"/>
          <w:b/>
          <w:sz w:val="22"/>
          <w:szCs w:val="22"/>
        </w:rPr>
        <w:t xml:space="preserve"> o Manifestaciones</w:t>
      </w:r>
      <w:r w:rsidR="00535C4C">
        <w:rPr>
          <w:rFonts w:ascii="Palatino Linotype" w:hAnsi="Palatino Linotype" w:cs="Tahoma"/>
          <w:b/>
          <w:sz w:val="22"/>
          <w:szCs w:val="22"/>
        </w:rPr>
        <w:t xml:space="preserve">. </w:t>
      </w:r>
      <w:r w:rsidRPr="00A021B4" w:rsidR="00A813B1">
        <w:rPr>
          <w:rFonts w:ascii="Palatino Linotype" w:hAnsi="Palatino Linotype" w:cs="Tahoma"/>
          <w:bCs/>
          <w:sz w:val="22"/>
          <w:szCs w:val="22"/>
        </w:rPr>
        <w:t>L</w:t>
      </w:r>
      <w:r w:rsidR="00A813B1">
        <w:rPr>
          <w:rFonts w:ascii="Palatino Linotype" w:hAnsi="Palatino Linotype" w:cs="Tahoma"/>
          <w:sz w:val="22"/>
          <w:szCs w:val="22"/>
        </w:rPr>
        <w:t>as partes fueron omisas en emitir alegatos o manifestaciones.</w:t>
      </w:r>
    </w:p>
    <w:p w:rsidRPr="00D00CE9" w:rsidR="00535C4C" w:rsidP="00DC61FF" w:rsidRDefault="00535C4C" w14:paraId="50F0FFFE" w14:textId="11A90596">
      <w:pPr>
        <w:spacing w:line="360" w:lineRule="auto"/>
        <w:ind w:right="-28"/>
        <w:contextualSpacing/>
        <w:jc w:val="both"/>
        <w:rPr>
          <w:rFonts w:ascii="Palatino Linotype" w:hAnsi="Palatino Linotype" w:eastAsia="Calibri" w:cs="Tahoma"/>
          <w:bCs/>
          <w:szCs w:val="22"/>
          <w:lang w:eastAsia="en-US"/>
        </w:rPr>
      </w:pPr>
    </w:p>
    <w:p w:rsidR="00535C4C" w:rsidP="00DC61FF" w:rsidRDefault="00DC61FF" w14:paraId="0553E0DC" w14:textId="2F6B1ACA">
      <w:pPr>
        <w:spacing w:line="360" w:lineRule="auto"/>
        <w:ind w:right="-28"/>
        <w:contextualSpacing/>
        <w:jc w:val="both"/>
        <w:rPr>
          <w:rFonts w:ascii="Palatino Linotype" w:hAnsi="Palatino Linotype" w:eastAsia="Batang" w:cs="Tahoma"/>
          <w:bCs/>
          <w:sz w:val="22"/>
          <w:szCs w:val="22"/>
        </w:rPr>
      </w:pPr>
      <w:r>
        <w:rPr>
          <w:rFonts w:ascii="Palatino Linotype" w:hAnsi="Palatino Linotype" w:cs="Tahoma"/>
          <w:b/>
          <w:bCs/>
          <w:sz w:val="22"/>
          <w:szCs w:val="22"/>
        </w:rPr>
        <w:t>d</w:t>
      </w:r>
      <w:r w:rsidRPr="00CA305A" w:rsidR="00535C4C">
        <w:rPr>
          <w:rFonts w:ascii="Palatino Linotype" w:hAnsi="Palatino Linotype" w:cs="Tahoma"/>
          <w:b/>
          <w:bCs/>
          <w:sz w:val="22"/>
          <w:szCs w:val="22"/>
        </w:rPr>
        <w:t xml:space="preserve">) </w:t>
      </w:r>
      <w:r w:rsidRPr="006C5DA2" w:rsidR="00535C4C">
        <w:rPr>
          <w:rFonts w:ascii="Palatino Linotype" w:hAnsi="Palatino Linotype" w:cs="Tahoma"/>
          <w:b/>
          <w:sz w:val="22"/>
          <w:szCs w:val="22"/>
        </w:rPr>
        <w:t>Cierre de instrucción.</w:t>
      </w:r>
      <w:r w:rsidRPr="006C5DA2" w:rsidR="00535C4C">
        <w:rPr>
          <w:rFonts w:ascii="Palatino Linotype" w:hAnsi="Palatino Linotype" w:cs="Tahoma"/>
          <w:sz w:val="22"/>
          <w:szCs w:val="22"/>
        </w:rPr>
        <w:t xml:space="preserve"> El </w:t>
      </w:r>
      <w:r w:rsidR="0005353D">
        <w:rPr>
          <w:rFonts w:ascii="Palatino Linotype" w:hAnsi="Palatino Linotype" w:cs="Tahoma"/>
          <w:sz w:val="22"/>
          <w:szCs w:val="22"/>
        </w:rPr>
        <w:t>cuatro de abril de dos mil veintidós</w:t>
      </w:r>
      <w:r w:rsidRPr="006C5DA2" w:rsidR="00535C4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sidR="00535C4C">
        <w:rPr>
          <w:rFonts w:ascii="Palatino Linotype" w:hAnsi="Palatino Linotype" w:cs="Tahoma"/>
          <w:sz w:val="22"/>
          <w:szCs w:val="22"/>
          <w:lang w:val="es-ES"/>
        </w:rPr>
        <w:t>Sistema de Acceso a la Información Mexiquense (SAIMEX)</w:t>
      </w:r>
      <w:r w:rsidRPr="006C5DA2" w:rsidR="00535C4C">
        <w:rPr>
          <w:rFonts w:ascii="Palatino Linotype" w:hAnsi="Palatino Linotype" w:cs="Tahoma"/>
          <w:sz w:val="22"/>
          <w:szCs w:val="22"/>
        </w:rPr>
        <w:t>.</w:t>
      </w:r>
      <w:r w:rsidRPr="006C5DA2" w:rsidR="00535C4C">
        <w:rPr>
          <w:rFonts w:ascii="Palatino Linotype" w:hAnsi="Palatino Linotype" w:eastAsia="Batang" w:cs="Tahoma"/>
          <w:bCs/>
          <w:sz w:val="22"/>
          <w:szCs w:val="22"/>
        </w:rPr>
        <w:t xml:space="preserve"> </w:t>
      </w:r>
    </w:p>
    <w:p w:rsidR="003434D5" w:rsidP="00DC61FF" w:rsidRDefault="003434D5" w14:paraId="035E07E7" w14:textId="4961CDDB">
      <w:pPr>
        <w:spacing w:line="360" w:lineRule="auto"/>
        <w:ind w:right="-28"/>
        <w:contextualSpacing/>
        <w:jc w:val="both"/>
        <w:rPr>
          <w:rFonts w:ascii="Palatino Linotype" w:hAnsi="Palatino Linotype" w:eastAsia="Batang" w:cs="Tahoma"/>
          <w:bCs/>
          <w:sz w:val="22"/>
          <w:szCs w:val="22"/>
        </w:rPr>
      </w:pPr>
    </w:p>
    <w:p w:rsidRPr="003434D5" w:rsidR="003434D5" w:rsidP="00DC61FF" w:rsidRDefault="00DC61FF" w14:paraId="5B46D466" w14:textId="0F44DBB1">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eastAsia="Batang" w:cs="Tahoma"/>
          <w:b/>
          <w:sz w:val="22"/>
          <w:szCs w:val="22"/>
        </w:rPr>
        <w:t>e</w:t>
      </w:r>
      <w:r w:rsidRPr="003434D5" w:rsidR="003434D5">
        <w:rPr>
          <w:rFonts w:ascii="Palatino Linotype" w:hAnsi="Palatino Linotype" w:eastAsia="Batang" w:cs="Tahoma"/>
          <w:b/>
          <w:sz w:val="22"/>
          <w:szCs w:val="22"/>
        </w:rPr>
        <w:t>)</w:t>
      </w:r>
      <w:r w:rsidRPr="003434D5" w:rsidR="003434D5">
        <w:rPr>
          <w:rFonts w:ascii="Palatino Linotype" w:hAnsi="Palatino Linotype" w:eastAsia="Palatino Linotype" w:cs="Palatino Linotype"/>
          <w:b/>
          <w:bCs/>
          <w:color w:val="000000" w:themeColor="text1"/>
          <w:sz w:val="22"/>
          <w:szCs w:val="22"/>
          <w:lang w:val="es-ES" w:eastAsia="en-US"/>
        </w:rPr>
        <w:t xml:space="preserve"> Ampliación de plazo para resolver. </w:t>
      </w:r>
      <w:r w:rsidRPr="003434D5" w:rsidR="003434D5">
        <w:rPr>
          <w:rFonts w:ascii="Palatino Linotype" w:hAnsi="Palatino Linotype" w:eastAsia="Palatino Linotype" w:cs="Palatino Linotype"/>
          <w:color w:val="000000" w:themeColor="text1"/>
          <w:sz w:val="22"/>
          <w:szCs w:val="22"/>
          <w:lang w:val="es-ES" w:eastAsia="en-US"/>
        </w:rPr>
        <w:t xml:space="preserve">El </w:t>
      </w:r>
      <w:r w:rsidR="003434D5">
        <w:rPr>
          <w:rFonts w:ascii="Palatino Linotype" w:hAnsi="Palatino Linotype" w:eastAsia="Palatino Linotype" w:cs="Palatino Linotype"/>
          <w:color w:val="000000" w:themeColor="text1"/>
          <w:sz w:val="22"/>
          <w:szCs w:val="22"/>
          <w:lang w:val="es-ES" w:eastAsia="en-US"/>
        </w:rPr>
        <w:t xml:space="preserve">veintidós </w:t>
      </w:r>
      <w:r w:rsidRPr="003434D5" w:rsidR="003434D5">
        <w:rPr>
          <w:rFonts w:ascii="Palatino Linotype" w:hAnsi="Palatino Linotype" w:eastAsia="Palatino Linotype" w:cs="Palatino Linotype"/>
          <w:color w:val="000000" w:themeColor="text1"/>
          <w:sz w:val="22"/>
          <w:szCs w:val="22"/>
          <w:lang w:val="es-ES" w:eastAsia="en-US"/>
        </w:rPr>
        <w:t xml:space="preserve">de abril de dos mil veintidós, el Comisionado Ponente, con fundamento en lo dispuesto por el artículo 181, párrafo tercero, de la Ley de Transparencia y Acceso a la Información Pública del Estado de México y Municipios, </w:t>
      </w:r>
      <w:r w:rsidRPr="003434D5" w:rsidR="003434D5">
        <w:rPr>
          <w:rFonts w:ascii="Palatino Linotype" w:hAnsi="Palatino Linotype" w:eastAsia="Palatino Linotype" w:cs="Palatino Linotype"/>
          <w:color w:val="000000" w:themeColor="text1"/>
          <w:sz w:val="22"/>
          <w:szCs w:val="22"/>
          <w:lang w:val="es-ES" w:eastAsia="en-US"/>
        </w:rPr>
        <w:lastRenderedPageBreak/>
        <w:t>acordó ampliar por un periodo de quince días hábiles, el plazo para resolver el Recurso de Revisión que nos ocupa; acto que fue notificado a las partes, mediante el Sistema de Acceso a la Información Mexiquense (SAIMEX).</w:t>
      </w:r>
    </w:p>
    <w:p w:rsidRPr="003434D5" w:rsidR="003434D5" w:rsidP="00DC61FF" w:rsidRDefault="003434D5" w14:paraId="48233974" w14:textId="474F276B">
      <w:pPr>
        <w:spacing w:line="360" w:lineRule="auto"/>
        <w:ind w:right="-28"/>
        <w:contextualSpacing/>
        <w:jc w:val="both"/>
        <w:rPr>
          <w:rFonts w:ascii="Palatino Linotype" w:hAnsi="Palatino Linotype" w:cs="Tahoma"/>
          <w:b/>
          <w:sz w:val="22"/>
          <w:szCs w:val="22"/>
        </w:rPr>
      </w:pPr>
    </w:p>
    <w:p w:rsidRPr="006C5DA2" w:rsidR="00535C4C" w:rsidP="00DC61FF" w:rsidRDefault="00535C4C" w14:paraId="7B0E53B8"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D47A95" w:rsidR="00703ED0" w:rsidP="00DC61FF" w:rsidRDefault="00703ED0" w14:paraId="434FEA01" w14:textId="77777777">
      <w:pPr>
        <w:spacing w:line="360" w:lineRule="auto"/>
        <w:ind w:right="-28"/>
        <w:rPr>
          <w:rFonts w:ascii="Palatino Linotype" w:hAnsi="Palatino Linotype" w:cs="Tahoma"/>
          <w:b/>
          <w:sz w:val="22"/>
          <w:szCs w:val="22"/>
        </w:rPr>
      </w:pPr>
    </w:p>
    <w:p w:rsidRPr="00D47A95" w:rsidR="00703ED0" w:rsidP="00DC61FF" w:rsidRDefault="00703ED0" w14:paraId="6BD1007A" w14:textId="77777777">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rsidRPr="00D47A95" w:rsidR="00703ED0" w:rsidP="00DC61FF" w:rsidRDefault="00703ED0" w14:paraId="4C0C3989" w14:textId="77777777">
      <w:pPr>
        <w:spacing w:line="360" w:lineRule="auto"/>
        <w:ind w:right="-28"/>
        <w:jc w:val="center"/>
        <w:rPr>
          <w:rFonts w:ascii="Palatino Linotype" w:hAnsi="Palatino Linotype" w:cs="Tahoma"/>
          <w:b/>
          <w:sz w:val="22"/>
          <w:szCs w:val="22"/>
          <w:lang w:val="es-ES"/>
        </w:rPr>
      </w:pPr>
    </w:p>
    <w:p w:rsidRPr="00D47A95" w:rsidR="00703ED0" w:rsidP="00DC61FF" w:rsidRDefault="00703ED0" w14:paraId="0C08284C"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703ED0" w:rsidP="00DC61FF" w:rsidRDefault="00703ED0" w14:paraId="2FFE91D3" w14:textId="77777777">
      <w:pPr>
        <w:autoSpaceDE w:val="0"/>
        <w:autoSpaceDN w:val="0"/>
        <w:adjustRightInd w:val="0"/>
        <w:spacing w:line="360" w:lineRule="auto"/>
        <w:ind w:right="-28"/>
        <w:jc w:val="both"/>
        <w:rPr>
          <w:rFonts w:ascii="Palatino Linotype" w:hAnsi="Palatino Linotype" w:cs="Tahoma"/>
          <w:b/>
          <w:sz w:val="22"/>
          <w:szCs w:val="22"/>
          <w:lang w:val="es-ES"/>
        </w:rPr>
      </w:pPr>
    </w:p>
    <w:p w:rsidR="00703ED0" w:rsidP="00DC61FF" w:rsidRDefault="00703ED0" w14:paraId="542D178E" w14:textId="5FACC028">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021B4" w:rsidR="00DC61FF" w:rsidP="00DC61FF" w:rsidRDefault="00DC61FF" w14:paraId="0154BAD7" w14:textId="77777777">
      <w:pPr>
        <w:spacing w:line="360" w:lineRule="auto"/>
        <w:ind w:right="-28"/>
        <w:jc w:val="both"/>
        <w:rPr>
          <w:rFonts w:ascii="Palatino Linotype" w:hAnsi="Palatino Linotype" w:cs="Tahoma"/>
          <w:color w:val="000000"/>
          <w:sz w:val="22"/>
          <w:szCs w:val="22"/>
        </w:rPr>
      </w:pPr>
    </w:p>
    <w:p w:rsidR="00703ED0" w:rsidP="00DC61FF" w:rsidRDefault="00703ED0" w14:paraId="11CE1325"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t>SEGUNDO. Causales de improcedencia y sobreseimiento.</w:t>
      </w:r>
    </w:p>
    <w:p w:rsidR="00703ED0" w:rsidP="00DC61FF" w:rsidRDefault="00703ED0" w14:paraId="29C12159" w14:textId="77777777">
      <w:pPr>
        <w:autoSpaceDE w:val="0"/>
        <w:autoSpaceDN w:val="0"/>
        <w:adjustRightInd w:val="0"/>
        <w:spacing w:line="360" w:lineRule="auto"/>
        <w:jc w:val="both"/>
        <w:rPr>
          <w:rFonts w:ascii="Palatino Linotype" w:hAnsi="Palatino Linotype" w:cs="Tahoma"/>
          <w:sz w:val="22"/>
          <w:szCs w:val="22"/>
          <w:lang w:val="es-ES"/>
        </w:rPr>
      </w:pPr>
    </w:p>
    <w:p w:rsidR="00703ED0" w:rsidP="00DC61FF" w:rsidRDefault="00703ED0" w14:paraId="712921EE" w14:textId="28577E1C">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w:t>
      </w:r>
      <w:r w:rsidR="008B4EF2">
        <w:rPr>
          <w:rFonts w:ascii="Palatino Linotype" w:hAnsi="Palatino Linotype" w:cs="Tahoma"/>
          <w:sz w:val="22"/>
          <w:szCs w:val="22"/>
          <w:lang w:val="es-ES"/>
        </w:rPr>
        <w:t xml:space="preserve"> y sobreseimiento</w:t>
      </w:r>
      <w:r>
        <w:rPr>
          <w:rFonts w:ascii="Palatino Linotype" w:hAnsi="Palatino Linotype" w:cs="Tahoma"/>
          <w:sz w:val="22"/>
          <w:szCs w:val="22"/>
          <w:lang w:val="es-ES"/>
        </w:rPr>
        <w:t xml:space="preserve"> para determinar lo que en Derecho proceda.</w:t>
      </w:r>
    </w:p>
    <w:p w:rsidR="008B4EF2" w:rsidP="00DC61FF" w:rsidRDefault="008B4EF2" w14:paraId="6DB39DEC"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703ED0" w:rsidP="00DC61FF" w:rsidRDefault="00703ED0" w14:paraId="081474D3" w14:textId="508A88EC">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Pr="00D47A95" w:rsidR="00703ED0" w:rsidP="00DC61FF" w:rsidRDefault="00703ED0" w14:paraId="13D27F0C"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D47A95" w:rsidR="00703ED0" w:rsidP="00DC61FF" w:rsidRDefault="00703ED0" w14:paraId="0D60B246"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Este I</w:t>
      </w:r>
      <w:r w:rsidRPr="00D47A95">
        <w:rPr>
          <w:rFonts w:ascii="Palatino Linotype" w:hAnsi="Palatino Linotype" w:eastAsia="Calibri"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47A95" w:rsidR="00703ED0" w:rsidP="00DC61FF" w:rsidRDefault="00703ED0" w14:paraId="51A3E2C6"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00703ED0" w:rsidP="00DC61FF" w:rsidRDefault="00703ED0" w14:paraId="173F9A60" w14:textId="1EA1DD1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6C2217" w:rsidP="00DC61FF" w:rsidRDefault="006C2217" w14:paraId="42AB6B29"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703ED0" w:rsidP="00DC61FF" w:rsidRDefault="00703ED0" w14:paraId="18EAA76D" w14:textId="3BE8ACFF">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VII, de la Ley en cita, </w:t>
      </w:r>
      <w:r>
        <w:rPr>
          <w:rFonts w:ascii="Palatino Linotype" w:hAnsi="Palatino Linotype" w:eastAsia="Calibri" w:cs="Tahoma"/>
          <w:color w:val="000000"/>
          <w:sz w:val="22"/>
          <w:szCs w:val="22"/>
          <w:lang w:eastAsia="es-MX"/>
        </w:rPr>
        <w:t xml:space="preserve">pues la Recurrente se inconformó con </w:t>
      </w:r>
      <w:r>
        <w:rPr>
          <w:rFonts w:ascii="Palatino Linotype" w:hAnsi="Palatino Linotype" w:cs="Tahoma"/>
          <w:sz w:val="22"/>
          <w:szCs w:val="22"/>
        </w:rPr>
        <w:t xml:space="preserve">la </w:t>
      </w:r>
      <w:r w:rsidR="008B4EF2">
        <w:rPr>
          <w:rFonts w:ascii="Palatino Linotype" w:hAnsi="Palatino Linotype" w:cs="Tahoma"/>
          <w:sz w:val="22"/>
          <w:szCs w:val="22"/>
        </w:rPr>
        <w:t>falta de respuesta a su solicitud de acceso a la información pública.</w:t>
      </w:r>
    </w:p>
    <w:p w:rsidR="00200645" w:rsidP="00DC61FF" w:rsidRDefault="00703ED0" w14:paraId="6D3F92FA" w14:textId="219C4476">
      <w:pPr>
        <w:spacing w:line="360" w:lineRule="auto"/>
        <w:ind w:right="-28"/>
        <w:jc w:val="both"/>
        <w:rPr>
          <w:rFonts w:ascii="Palatino Linotype" w:hAnsi="Palatino Linotype" w:eastAsia="Calibri" w:cs="Tahoma"/>
          <w:b/>
          <w:sz w:val="22"/>
          <w:szCs w:val="22"/>
          <w:lang w:val="es-ES" w:eastAsia="es-ES_tradnl"/>
        </w:rPr>
      </w:pPr>
      <w:r w:rsidRPr="006D2718">
        <w:rPr>
          <w:rFonts w:ascii="Palatino Linotype" w:hAnsi="Palatino Linotype" w:eastAsia="Calibri" w:cs="Tahoma"/>
          <w:b/>
          <w:sz w:val="22"/>
          <w:szCs w:val="22"/>
          <w:lang w:val="es-ES" w:eastAsia="es-ES_tradnl"/>
        </w:rPr>
        <w:lastRenderedPageBreak/>
        <w:t>Causales de sobreseimiento.</w:t>
      </w:r>
    </w:p>
    <w:p w:rsidR="003434D5" w:rsidP="00DC61FF" w:rsidRDefault="003434D5" w14:paraId="02FB28A1" w14:textId="77777777">
      <w:pPr>
        <w:spacing w:line="360" w:lineRule="auto"/>
        <w:ind w:right="-28"/>
        <w:jc w:val="both"/>
        <w:rPr>
          <w:rFonts w:ascii="Palatino Linotype" w:hAnsi="Palatino Linotype" w:eastAsia="Calibri" w:cs="Tahoma"/>
          <w:sz w:val="22"/>
          <w:szCs w:val="22"/>
          <w:lang w:val="es-ES" w:eastAsia="es-ES_tradnl"/>
        </w:rPr>
      </w:pPr>
    </w:p>
    <w:p w:rsidRPr="00200645" w:rsidR="00703ED0" w:rsidP="00DC61FF" w:rsidRDefault="00703ED0" w14:paraId="05A8F792" w14:textId="567BFA56">
      <w:pPr>
        <w:spacing w:line="360" w:lineRule="auto"/>
        <w:ind w:right="-28"/>
        <w:jc w:val="both"/>
        <w:rPr>
          <w:rFonts w:ascii="Palatino Linotype" w:hAnsi="Palatino Linotype" w:eastAsia="Calibri" w:cs="Tahoma"/>
          <w:sz w:val="22"/>
          <w:szCs w:val="22"/>
          <w:lang w:val="es-ES" w:eastAsia="es-ES_tradnl"/>
        </w:rPr>
      </w:pPr>
      <w:r w:rsidRPr="00A021B4">
        <w:rPr>
          <w:rFonts w:ascii="Palatino Linotype" w:hAnsi="Palatino Linotype" w:cs="Tahoma"/>
          <w:sz w:val="22"/>
          <w:szCs w:val="24"/>
        </w:rPr>
        <w:t>Por ser de previo y especial pronunciamiento, este Instituto analiza si se actualiza alguna causal de sobreseimiento.</w:t>
      </w:r>
    </w:p>
    <w:p w:rsidRPr="00A021B4" w:rsidR="00703ED0" w:rsidP="00DC61FF" w:rsidRDefault="00703ED0" w14:paraId="3E2E4879" w14:textId="77777777">
      <w:pPr>
        <w:spacing w:line="360" w:lineRule="auto"/>
        <w:jc w:val="both"/>
        <w:rPr>
          <w:rFonts w:ascii="Palatino Linotype" w:hAnsi="Palatino Linotype" w:cs="Tahoma"/>
          <w:sz w:val="22"/>
          <w:szCs w:val="24"/>
        </w:rPr>
      </w:pPr>
    </w:p>
    <w:p w:rsidRPr="00A021B4" w:rsidR="00703ED0" w:rsidP="00DC61FF" w:rsidRDefault="00703ED0" w14:paraId="109F18C9"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021B4" w:rsidR="00703ED0" w:rsidP="00DC61FF" w:rsidRDefault="00703ED0" w14:paraId="42868DCB" w14:textId="77777777">
      <w:pPr>
        <w:spacing w:line="360" w:lineRule="auto"/>
        <w:jc w:val="both"/>
        <w:rPr>
          <w:rFonts w:ascii="Palatino Linotype" w:hAnsi="Palatino Linotype" w:cs="Tahoma"/>
          <w:sz w:val="22"/>
          <w:szCs w:val="24"/>
        </w:rPr>
      </w:pPr>
    </w:p>
    <w:p w:rsidRPr="00A021B4" w:rsidR="00703ED0" w:rsidP="00DC61FF" w:rsidRDefault="00703ED0" w14:paraId="3EFA761E" w14:textId="77777777">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703ED0" w:rsidP="00DC61FF" w:rsidRDefault="00703ED0" w14:paraId="299240C8"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703ED0" w:rsidP="00DC61FF" w:rsidRDefault="00703ED0" w14:paraId="6ACBF100"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703ED0" w:rsidP="00DC61FF" w:rsidRDefault="00703ED0" w14:paraId="2CE97D9E"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703ED0" w:rsidP="00DC61FF" w:rsidRDefault="003176AA" w14:paraId="1484F08A" w14:textId="2D6C42AE">
      <w:pPr>
        <w:tabs>
          <w:tab w:val="left" w:pos="4962"/>
        </w:tabs>
        <w:spacing w:line="360" w:lineRule="auto"/>
        <w:ind w:right="-28"/>
        <w:jc w:val="both"/>
        <w:rPr>
          <w:rFonts w:ascii="Palatino Linotype" w:hAnsi="Palatino Linotype" w:eastAsia="Calibri" w:cs="Tahoma"/>
          <w:iCs/>
          <w:szCs w:val="22"/>
          <w:lang w:val="es-ES" w:eastAsia="es-ES_tradnl"/>
        </w:rPr>
      </w:pPr>
      <w:r>
        <w:rPr>
          <w:rFonts w:ascii="Palatino Linotype" w:hAnsi="Palatino Linotype" w:eastAsia="Calibri" w:cs="Tahoma"/>
          <w:sz w:val="22"/>
          <w:szCs w:val="22"/>
          <w:lang w:val="es-ES" w:eastAsia="es-ES_tradnl"/>
        </w:rPr>
        <w:t xml:space="preserve">Con el objeto de ilustrar la controversia planteada, resulta conveniente precisar que, </w:t>
      </w:r>
      <w:r w:rsidR="00200645">
        <w:rPr>
          <w:rFonts w:ascii="Palatino Linotype" w:hAnsi="Palatino Linotype" w:eastAsia="Calibri" w:cs="Tahoma"/>
          <w:sz w:val="22"/>
          <w:szCs w:val="22"/>
          <w:lang w:val="es-ES" w:eastAsia="es-ES_tradnl"/>
        </w:rPr>
        <w:t>u</w:t>
      </w:r>
      <w:r w:rsidR="00703ED0">
        <w:rPr>
          <w:rFonts w:ascii="Palatino Linotype" w:hAnsi="Palatino Linotype" w:eastAsia="Calibri" w:cs="Tahoma"/>
          <w:sz w:val="22"/>
          <w:szCs w:val="22"/>
          <w:lang w:val="es-ES" w:eastAsia="es-ES_tradnl"/>
        </w:rPr>
        <w:t xml:space="preserve">na vez realizado el estudio de las constancias que integran el expediente en que se actúa, se desprende que </w:t>
      </w:r>
      <w:r w:rsidR="00703ED0">
        <w:rPr>
          <w:rFonts w:ascii="Palatino Linotype" w:hAnsi="Palatino Linotype" w:eastAsia="Calibri" w:cs="Tahoma"/>
          <w:bCs/>
          <w:sz w:val="22"/>
          <w:szCs w:val="22"/>
          <w:lang w:eastAsia="en-US"/>
        </w:rPr>
        <w:t xml:space="preserve">el Particular </w:t>
      </w:r>
      <w:r w:rsidRPr="003434D5" w:rsidR="00703ED0">
        <w:rPr>
          <w:rFonts w:ascii="Palatino Linotype" w:hAnsi="Palatino Linotype" w:eastAsia="Calibri" w:cs="Tahoma"/>
          <w:iCs/>
          <w:sz w:val="22"/>
          <w:szCs w:val="22"/>
          <w:lang w:val="es-ES" w:eastAsia="es-ES_tradnl"/>
        </w:rPr>
        <w:t>solicitó</w:t>
      </w:r>
      <w:r w:rsidRPr="003434D5">
        <w:rPr>
          <w:rFonts w:ascii="Palatino Linotype" w:hAnsi="Palatino Linotype" w:eastAsia="Calibri" w:cs="Tahoma"/>
          <w:iCs/>
          <w:sz w:val="22"/>
          <w:szCs w:val="22"/>
          <w:lang w:val="es-ES" w:eastAsia="es-ES_tradnl"/>
        </w:rPr>
        <w:t xml:space="preserve"> </w:t>
      </w:r>
      <w:r w:rsidRPr="003434D5" w:rsidR="003434D5">
        <w:rPr>
          <w:rFonts w:ascii="Palatino Linotype" w:hAnsi="Palatino Linotype" w:eastAsia="Calibri" w:cs="Tahoma"/>
          <w:iCs/>
          <w:sz w:val="22"/>
          <w:szCs w:val="22"/>
          <w:lang w:val="es-ES" w:eastAsia="es-ES_tradnl"/>
        </w:rPr>
        <w:t>l</w:t>
      </w:r>
      <w:r w:rsidRPr="003434D5" w:rsidR="00703ED0">
        <w:rPr>
          <w:rFonts w:ascii="Palatino Linotype" w:hAnsi="Palatino Linotype" w:eastAsia="Calibri" w:cs="Tahoma"/>
          <w:iCs/>
          <w:sz w:val="22"/>
          <w:szCs w:val="22"/>
          <w:lang w:val="es-ES" w:eastAsia="es-ES_tradnl"/>
        </w:rPr>
        <w:t xml:space="preserve">as Actas de las </w:t>
      </w:r>
      <w:r w:rsidR="003434D5">
        <w:rPr>
          <w:rFonts w:ascii="Palatino Linotype" w:hAnsi="Palatino Linotype" w:eastAsia="Calibri" w:cs="Tahoma"/>
          <w:iCs/>
          <w:sz w:val="22"/>
          <w:szCs w:val="22"/>
          <w:lang w:val="es-ES" w:eastAsia="es-ES_tradnl"/>
        </w:rPr>
        <w:t>S</w:t>
      </w:r>
      <w:r w:rsidRPr="003434D5">
        <w:rPr>
          <w:rFonts w:ascii="Palatino Linotype" w:hAnsi="Palatino Linotype" w:eastAsia="Calibri" w:cs="Tahoma"/>
          <w:iCs/>
          <w:sz w:val="22"/>
          <w:szCs w:val="22"/>
          <w:lang w:val="es-ES" w:eastAsia="es-ES_tradnl"/>
        </w:rPr>
        <w:t>esiones</w:t>
      </w:r>
      <w:r w:rsidR="003434D5">
        <w:rPr>
          <w:rFonts w:ascii="Palatino Linotype" w:hAnsi="Palatino Linotype" w:eastAsia="Calibri" w:cs="Tahoma"/>
          <w:iCs/>
          <w:sz w:val="22"/>
          <w:szCs w:val="22"/>
          <w:lang w:val="es-ES" w:eastAsia="es-ES_tradnl"/>
        </w:rPr>
        <w:t xml:space="preserve"> de Cabildo (O</w:t>
      </w:r>
      <w:r w:rsidRPr="003434D5" w:rsidR="00703ED0">
        <w:rPr>
          <w:rFonts w:ascii="Palatino Linotype" w:hAnsi="Palatino Linotype" w:eastAsia="Calibri" w:cs="Tahoma"/>
          <w:iCs/>
          <w:sz w:val="22"/>
          <w:szCs w:val="22"/>
          <w:lang w:val="es-ES" w:eastAsia="es-ES_tradnl"/>
        </w:rPr>
        <w:t xml:space="preserve">rdinarias, </w:t>
      </w:r>
      <w:r w:rsidR="003434D5">
        <w:rPr>
          <w:rFonts w:ascii="Palatino Linotype" w:hAnsi="Palatino Linotype" w:eastAsia="Calibri" w:cs="Tahoma"/>
          <w:iCs/>
          <w:sz w:val="22"/>
          <w:szCs w:val="22"/>
          <w:lang w:val="es-ES" w:eastAsia="es-ES_tradnl"/>
        </w:rPr>
        <w:t>E</w:t>
      </w:r>
      <w:r w:rsidRPr="003434D5" w:rsidR="00703ED0">
        <w:rPr>
          <w:rFonts w:ascii="Palatino Linotype" w:hAnsi="Palatino Linotype" w:eastAsia="Calibri" w:cs="Tahoma"/>
          <w:iCs/>
          <w:sz w:val="22"/>
          <w:szCs w:val="22"/>
          <w:lang w:val="es-ES" w:eastAsia="es-ES_tradnl"/>
        </w:rPr>
        <w:t xml:space="preserve">xtraordinarias y </w:t>
      </w:r>
      <w:r w:rsidR="003434D5">
        <w:rPr>
          <w:rFonts w:ascii="Palatino Linotype" w:hAnsi="Palatino Linotype" w:eastAsia="Calibri" w:cs="Tahoma"/>
          <w:iCs/>
          <w:sz w:val="22"/>
          <w:szCs w:val="22"/>
          <w:lang w:val="es-ES" w:eastAsia="es-ES_tradnl"/>
        </w:rPr>
        <w:t>S</w:t>
      </w:r>
      <w:r w:rsidRPr="003434D5" w:rsidR="00703ED0">
        <w:rPr>
          <w:rFonts w:ascii="Palatino Linotype" w:hAnsi="Palatino Linotype" w:eastAsia="Calibri" w:cs="Tahoma"/>
          <w:iCs/>
          <w:sz w:val="22"/>
          <w:szCs w:val="22"/>
          <w:lang w:val="es-ES" w:eastAsia="es-ES_tradnl"/>
        </w:rPr>
        <w:t>olemnes</w:t>
      </w:r>
      <w:r w:rsidR="003434D5">
        <w:rPr>
          <w:rFonts w:ascii="Palatino Linotype" w:hAnsi="Palatino Linotype" w:eastAsia="Calibri" w:cs="Tahoma"/>
          <w:iCs/>
          <w:sz w:val="22"/>
          <w:szCs w:val="22"/>
          <w:lang w:val="es-ES" w:eastAsia="es-ES_tradnl"/>
        </w:rPr>
        <w:t>)</w:t>
      </w:r>
      <w:r w:rsidRPr="003434D5" w:rsidR="00703ED0">
        <w:rPr>
          <w:rFonts w:ascii="Palatino Linotype" w:hAnsi="Palatino Linotype" w:eastAsia="Calibri" w:cs="Tahoma"/>
          <w:iCs/>
          <w:sz w:val="22"/>
          <w:szCs w:val="22"/>
          <w:lang w:val="es-ES" w:eastAsia="es-ES_tradnl"/>
        </w:rPr>
        <w:t xml:space="preserve">, celebradas del primero </w:t>
      </w:r>
      <w:r w:rsidRPr="003434D5" w:rsidR="00703ED0">
        <w:rPr>
          <w:rFonts w:ascii="Palatino Linotype" w:hAnsi="Palatino Linotype" w:cs="Tahoma"/>
          <w:color w:val="0D0D0D" w:themeColor="text1" w:themeTint="F2"/>
          <w:sz w:val="22"/>
          <w:szCs w:val="22"/>
        </w:rPr>
        <w:t xml:space="preserve">al treinta y uno de </w:t>
      </w:r>
      <w:r w:rsidRPr="003434D5">
        <w:rPr>
          <w:rFonts w:ascii="Palatino Linotype" w:hAnsi="Palatino Linotype" w:cs="Tahoma"/>
          <w:color w:val="0D0D0D" w:themeColor="text1" w:themeTint="F2"/>
          <w:sz w:val="22"/>
          <w:szCs w:val="22"/>
        </w:rPr>
        <w:t>diciembre</w:t>
      </w:r>
      <w:r w:rsidRPr="003434D5" w:rsidR="00703ED0">
        <w:rPr>
          <w:rFonts w:ascii="Palatino Linotype" w:hAnsi="Palatino Linotype" w:cs="Tahoma"/>
          <w:color w:val="0D0D0D" w:themeColor="text1" w:themeTint="F2"/>
          <w:sz w:val="22"/>
          <w:szCs w:val="22"/>
        </w:rPr>
        <w:t xml:space="preserve"> de dos mil veinti</w:t>
      </w:r>
      <w:r w:rsidRPr="003434D5">
        <w:rPr>
          <w:rFonts w:ascii="Palatino Linotype" w:hAnsi="Palatino Linotype" w:cs="Tahoma"/>
          <w:color w:val="0D0D0D" w:themeColor="text1" w:themeTint="F2"/>
          <w:sz w:val="22"/>
          <w:szCs w:val="22"/>
        </w:rPr>
        <w:t>uno</w:t>
      </w:r>
      <w:r w:rsidRPr="003434D5" w:rsidR="00703ED0">
        <w:rPr>
          <w:rFonts w:ascii="Palatino Linotype" w:hAnsi="Palatino Linotype" w:eastAsia="Calibri" w:cs="Tahoma"/>
          <w:iCs/>
          <w:sz w:val="22"/>
          <w:szCs w:val="22"/>
          <w:lang w:val="es-ES" w:eastAsia="es-ES_tradnl"/>
        </w:rPr>
        <w:t>.</w:t>
      </w:r>
    </w:p>
    <w:p w:rsidRPr="00C32870" w:rsidR="00703ED0" w:rsidP="00DC61FF" w:rsidRDefault="00703ED0" w14:paraId="4B0CA550"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4E440E" w:rsidR="00AD2808" w:rsidP="00DC61FF" w:rsidRDefault="00AD2808" w14:paraId="2E3FA5EC" w14:textId="2F18510D">
      <w:pPr>
        <w:autoSpaceDE w:val="0"/>
        <w:autoSpaceDN w:val="0"/>
        <w:adjustRightInd w:val="0"/>
        <w:spacing w:line="360" w:lineRule="auto"/>
        <w:jc w:val="both"/>
        <w:rPr>
          <w:rFonts w:ascii="Palatino Linotype" w:hAnsi="Palatino Linotype" w:eastAsia="Calibri" w:cs="Tahoma"/>
          <w:iCs/>
          <w:sz w:val="22"/>
          <w:szCs w:val="22"/>
          <w:lang w:val="es-ES" w:eastAsia="es-ES_tradnl"/>
        </w:rPr>
      </w:pPr>
      <w:r w:rsidRPr="00F73E1A">
        <w:rPr>
          <w:rFonts w:ascii="Palatino Linotype" w:hAnsi="Palatino Linotype" w:eastAsia="Calibri" w:cs="Tahoma"/>
          <w:iCs/>
          <w:color w:val="000000"/>
          <w:sz w:val="22"/>
          <w:szCs w:val="22"/>
          <w:lang w:val="es-ES" w:eastAsia="en-US"/>
        </w:rPr>
        <w:t xml:space="preserve">Ante la falta de respuesta del Ente Recurrido, el Particular, justamente se inconformó porque no fue contestado su requerimiento informativo, lo cual se actualiza el supuesto previsto en el artículo 179, fracción VII, de la Ley de Transparencia y Acceso a la Información Pública del Estado de México y Municipios. </w:t>
      </w:r>
      <w:r w:rsidRPr="00F73E1A">
        <w:rPr>
          <w:rFonts w:ascii="Palatino Linotype" w:hAnsi="Palatino Linotype" w:cs="Tahoma"/>
          <w:iCs/>
          <w:sz w:val="22"/>
          <w:szCs w:val="22"/>
          <w:lang w:val="es-ES"/>
        </w:rPr>
        <w:t>Así las cosas, una vez admitido y notificado el Recurso de Revisión a las partes</w:t>
      </w:r>
      <w:r w:rsidR="00325321">
        <w:rPr>
          <w:rFonts w:ascii="Palatino Linotype" w:hAnsi="Palatino Linotype" w:cs="Tahoma"/>
          <w:iCs/>
          <w:sz w:val="22"/>
          <w:szCs w:val="22"/>
          <w:lang w:val="es-ES"/>
        </w:rPr>
        <w:t>, éstas fueron omisas en realizar manifestaciones y alegatos.</w:t>
      </w:r>
    </w:p>
    <w:p w:rsidRPr="00325321" w:rsidR="00325321" w:rsidP="00DC61FF" w:rsidRDefault="00325321" w14:paraId="7E811D0D" w14:textId="77777777">
      <w:pPr>
        <w:tabs>
          <w:tab w:val="left" w:pos="4962"/>
        </w:tabs>
        <w:spacing w:line="360" w:lineRule="auto"/>
        <w:jc w:val="both"/>
        <w:rPr>
          <w:rFonts w:ascii="Palatino Linotype" w:hAnsi="Palatino Linotype" w:eastAsia="Calibri" w:cs="Tahoma"/>
          <w:bCs/>
          <w:sz w:val="22"/>
          <w:szCs w:val="22"/>
        </w:rPr>
      </w:pPr>
      <w:r w:rsidRPr="00325321">
        <w:rPr>
          <w:rFonts w:ascii="Palatino Linotype" w:hAnsi="Palatino Linotype" w:eastAsia="Calibri" w:cs="Tahoma"/>
          <w:iCs/>
          <w:sz w:val="22"/>
          <w:szCs w:val="22"/>
          <w:lang w:val="es-ES" w:eastAsia="es-ES_tradnl"/>
        </w:rPr>
        <w:lastRenderedPageBreak/>
        <w:t xml:space="preserve">Lo anterior, se desprende de las documentales que obran en el expediente de referencia, materia de la presente resolución, consistente en: la solicitud de acceso a la información </w:t>
      </w:r>
      <w:r w:rsidRPr="00325321">
        <w:rPr>
          <w:rFonts w:ascii="Palatino Linotype" w:hAnsi="Palatino Linotype" w:eastAsia="Calibri" w:cs="Tahoma"/>
          <w:iCs/>
          <w:sz w:val="22"/>
          <w:szCs w:val="22"/>
          <w:lang w:eastAsia="es-ES_tradnl"/>
        </w:rPr>
        <w:t xml:space="preserve">y el escrito recursal; </w:t>
      </w:r>
      <w:r w:rsidRPr="00325321">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703ED0" w:rsidP="00DC61FF" w:rsidRDefault="00703ED0" w14:paraId="64EA351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703ED0" w:rsidP="00DC61FF" w:rsidRDefault="00703ED0" w14:paraId="08040ED3"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703ED0" w:rsidP="00DC61FF" w:rsidRDefault="00703ED0" w14:paraId="1EB9691B" w14:textId="77777777">
      <w:pPr>
        <w:spacing w:line="360" w:lineRule="auto"/>
        <w:ind w:right="-28"/>
        <w:jc w:val="both"/>
        <w:rPr>
          <w:rFonts w:ascii="Palatino Linotype" w:hAnsi="Palatino Linotype" w:cs="Tahoma"/>
          <w:b/>
          <w:sz w:val="22"/>
          <w:szCs w:val="22"/>
        </w:rPr>
      </w:pPr>
    </w:p>
    <w:p w:rsidRPr="003E66FE" w:rsidR="00703ED0" w:rsidP="00DC61FF" w:rsidRDefault="00703ED0" w14:paraId="4A01E9FB"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E66FE" w:rsidR="00703ED0" w:rsidP="00DC61FF" w:rsidRDefault="00703ED0" w14:paraId="467A0C5D"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53391EE1"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703ED0" w:rsidP="00DC61FF" w:rsidRDefault="00703ED0" w14:paraId="5162886F"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4C18FD57"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703ED0" w:rsidP="00DC61FF" w:rsidRDefault="00703ED0" w14:paraId="75BBC579"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3F93AF1D"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E66FE" w:rsidR="00703ED0" w:rsidP="00DC61FF" w:rsidRDefault="00703ED0" w14:paraId="1FB1C4A1"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01D106D8"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El artículo 12, que, quienes generen, recopilen, administren, manejen, procesen, archiven o conserven información pública serán responsables de la misma.</w:t>
      </w:r>
    </w:p>
    <w:p w:rsidRPr="003E66FE" w:rsidR="00703ED0" w:rsidP="00DC61FF" w:rsidRDefault="00703ED0" w14:paraId="4B004258"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63FDF473"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703ED0" w:rsidP="00DC61FF" w:rsidRDefault="00703ED0" w14:paraId="2097BF63"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78960A1C"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03ED0" w:rsidP="00DC61FF" w:rsidRDefault="00703ED0" w14:paraId="2F0EC983" w14:textId="77777777">
      <w:pPr>
        <w:spacing w:line="360" w:lineRule="auto"/>
        <w:ind w:right="-28"/>
        <w:jc w:val="both"/>
        <w:rPr>
          <w:rFonts w:ascii="Palatino Linotype" w:hAnsi="Palatino Linotype" w:cs="Tahoma"/>
          <w:b/>
          <w:sz w:val="22"/>
          <w:szCs w:val="22"/>
          <w:lang w:val="es-ES"/>
        </w:rPr>
      </w:pPr>
    </w:p>
    <w:p w:rsidR="00703ED0" w:rsidP="00DC61FF" w:rsidRDefault="00703ED0" w14:paraId="65556B72" w14:textId="6D65B7F4">
      <w:pPr>
        <w:spacing w:line="360" w:lineRule="auto"/>
        <w:jc w:val="both"/>
        <w:rPr>
          <w:rFonts w:ascii="Palatino Linotype" w:hAnsi="Palatino Linotype" w:cs="Tahoma"/>
          <w:sz w:val="22"/>
          <w:szCs w:val="22"/>
        </w:rPr>
      </w:pPr>
      <w:r>
        <w:rPr>
          <w:rFonts w:ascii="Palatino Linotype" w:hAnsi="Palatino Linotype" w:cs="Tahoma"/>
          <w:sz w:val="22"/>
          <w:szCs w:val="22"/>
        </w:rPr>
        <w:t>El artículo 94, detalla la información que corresponde a las Obligaciones Específicas de Transparencia de los Municipios, de las que destaca la contenida en la fracción II, inciso b), concerniente a las actas de sesiones de cabildo</w:t>
      </w:r>
      <w:r w:rsidR="00325321">
        <w:rPr>
          <w:rFonts w:ascii="Palatino Linotype" w:hAnsi="Palatino Linotype" w:cs="Tahoma"/>
          <w:sz w:val="22"/>
          <w:szCs w:val="22"/>
        </w:rPr>
        <w:t xml:space="preserve"> y anexos</w:t>
      </w:r>
      <w:r>
        <w:rPr>
          <w:rFonts w:ascii="Palatino Linotype" w:hAnsi="Palatino Linotype" w:cs="Tahoma"/>
          <w:sz w:val="22"/>
          <w:szCs w:val="22"/>
        </w:rPr>
        <w:t>.</w:t>
      </w:r>
    </w:p>
    <w:p w:rsidR="00703ED0" w:rsidP="00DC61FF" w:rsidRDefault="00703ED0" w14:paraId="1907F1D9" w14:textId="77777777">
      <w:pPr>
        <w:spacing w:line="360" w:lineRule="auto"/>
        <w:ind w:right="-28"/>
        <w:jc w:val="both"/>
        <w:rPr>
          <w:rFonts w:ascii="Palatino Linotype" w:hAnsi="Palatino Linotype" w:cs="Tahoma"/>
          <w:b/>
          <w:sz w:val="22"/>
          <w:szCs w:val="22"/>
          <w:lang w:val="es-ES"/>
        </w:rPr>
      </w:pPr>
    </w:p>
    <w:p w:rsidRPr="00931AB4" w:rsidR="00703ED0" w:rsidP="00DC61FF" w:rsidRDefault="00703ED0" w14:paraId="60D5C7DB"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703ED0" w:rsidP="00DC61FF" w:rsidRDefault="00703ED0" w14:paraId="0460F4FA"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48681F" w:rsidP="00DC61FF" w:rsidRDefault="00703ED0" w14:paraId="62F9ED60" w14:textId="453AD963">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sidRPr="00931AB4">
        <w:rPr>
          <w:rFonts w:ascii="Palatino Linotype" w:hAnsi="Palatino Linotype" w:cs="Tahoma"/>
          <w:sz w:val="22"/>
          <w:szCs w:val="22"/>
        </w:rPr>
        <w:t>,</w:t>
      </w:r>
      <w:r>
        <w:rPr>
          <w:rFonts w:ascii="Palatino Linotype" w:hAnsi="Palatino Linotype" w:cs="Tahoma"/>
          <w:bCs/>
          <w:iCs/>
          <w:sz w:val="22"/>
          <w:szCs w:val="22"/>
        </w:rPr>
        <w:t xml:space="preserve"> </w:t>
      </w:r>
      <w:r w:rsidR="0048681F">
        <w:rPr>
          <w:rFonts w:ascii="Palatino Linotype" w:hAnsi="Palatino Linotype" w:cs="Tahoma"/>
          <w:bCs/>
          <w:iCs/>
          <w:sz w:val="22"/>
          <w:szCs w:val="22"/>
        </w:rPr>
        <w:t>se procede a realizar el análisis del agravio hecho valer por el ahora Recurrente, concerniente a la fata de respuesta del Ayuntamiento de Teoloyucan, a la solicitud de acceso a la información presentada.</w:t>
      </w:r>
    </w:p>
    <w:p w:rsidR="006C2217" w:rsidP="00DC61FF" w:rsidRDefault="006C2217" w14:paraId="7DB28E77" w14:textId="77777777">
      <w:pPr>
        <w:spacing w:line="360" w:lineRule="auto"/>
        <w:ind w:right="-28"/>
        <w:contextualSpacing/>
        <w:jc w:val="both"/>
        <w:rPr>
          <w:rFonts w:ascii="Palatino Linotype" w:hAnsi="Palatino Linotype" w:cs="Tahoma"/>
          <w:bCs/>
          <w:iCs/>
          <w:sz w:val="22"/>
          <w:szCs w:val="22"/>
        </w:rPr>
      </w:pPr>
    </w:p>
    <w:p w:rsidR="0048681F" w:rsidP="00DC61FF" w:rsidRDefault="0048681F" w14:paraId="256FDB5E" w14:textId="13C32950">
      <w:pPr>
        <w:spacing w:line="360" w:lineRule="auto"/>
        <w:ind w:right="-28"/>
        <w:contextualSpacing/>
        <w:jc w:val="both"/>
        <w:rPr>
          <w:rFonts w:ascii="Palatino Linotype" w:hAnsi="Palatino Linotype" w:cs="Tahoma"/>
          <w:bCs/>
          <w:iCs/>
          <w:color w:val="0D0D0D" w:themeColor="text1" w:themeTint="F2"/>
          <w:sz w:val="22"/>
        </w:rPr>
      </w:pPr>
      <w:r>
        <w:rPr>
          <w:rFonts w:ascii="Palatino Linotype" w:hAnsi="Palatino Linotype" w:cs="Tahoma"/>
          <w:bCs/>
          <w:iCs/>
          <w:sz w:val="22"/>
          <w:szCs w:val="22"/>
        </w:rPr>
        <w:t xml:space="preserve">En principio </w:t>
      </w:r>
      <w:r w:rsidR="00703ED0">
        <w:rPr>
          <w:rFonts w:ascii="Palatino Linotype" w:hAnsi="Palatino Linotype" w:cs="Tahoma"/>
          <w:bCs/>
          <w:iCs/>
          <w:sz w:val="22"/>
          <w:szCs w:val="22"/>
        </w:rPr>
        <w:t xml:space="preserve">resulta necesario </w:t>
      </w:r>
      <w:r w:rsidR="00207768">
        <w:rPr>
          <w:rFonts w:ascii="Palatino Linotype" w:hAnsi="Palatino Linotype" w:cs="Tahoma"/>
          <w:bCs/>
          <w:iCs/>
          <w:sz w:val="22"/>
          <w:szCs w:val="22"/>
        </w:rPr>
        <w:t xml:space="preserve">señalar los objetivos de la Ley de Transparencia y </w:t>
      </w:r>
      <w:r w:rsidRPr="00D94C5F" w:rsidR="00207768">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rsidRPr="00D94C5F" w:rsidR="00207768" w:rsidP="00DC61FF" w:rsidRDefault="00207768" w14:paraId="7C7883BF"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36632F19" w14:textId="77777777">
      <w:pPr>
        <w:numPr>
          <w:ilvl w:val="0"/>
          <w:numId w:val="7"/>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lastRenderedPageBreak/>
        <w:t>Proveer lo necesario para garantizar a toda persona el derecho de acceso a la información pública, a través de procedimientos sencillos, expeditos, oportunos y gratuitos;</w:t>
      </w:r>
    </w:p>
    <w:p w:rsidRPr="00D94C5F" w:rsidR="00207768" w:rsidP="00DC61FF" w:rsidRDefault="00207768" w14:paraId="16129D8A"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6332673C" w14:textId="77777777">
      <w:pPr>
        <w:numPr>
          <w:ilvl w:val="0"/>
          <w:numId w:val="7"/>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Transparentar la gestión pública, mediante la difusión de la información generada por los Sujetos Obligados, y</w:t>
      </w:r>
    </w:p>
    <w:p w:rsidRPr="00D94C5F" w:rsidR="00207768" w:rsidP="00DC61FF" w:rsidRDefault="00207768" w14:paraId="1FAF5A2A"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2522D048" w14:textId="77777777">
      <w:pPr>
        <w:numPr>
          <w:ilvl w:val="0"/>
          <w:numId w:val="7"/>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rsidRPr="00D94C5F" w:rsidR="00207768" w:rsidP="00DC61FF" w:rsidRDefault="00207768" w14:paraId="439D1786"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7C9C4073" w14:textId="77777777">
      <w:pPr>
        <w:widowControl w:val="0"/>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Conforme a lo anterior, se deprende que </w:t>
      </w:r>
      <w:r w:rsidRPr="00D94C5F">
        <w:rPr>
          <w:rFonts w:ascii="Palatino Linotype" w:hAnsi="Palatino Linotype" w:cs="Tahoma"/>
          <w:b/>
          <w:bCs/>
          <w:iCs/>
          <w:color w:val="0D0D0D" w:themeColor="text1" w:themeTint="F2"/>
          <w:sz w:val="22"/>
        </w:rPr>
        <w:t>los objetivos de la Ley de la materia,</w:t>
      </w:r>
      <w:r w:rsidRPr="00D94C5F">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D94C5F" w:rsidR="00207768" w:rsidP="00DC61FF" w:rsidRDefault="00207768" w14:paraId="116174A4" w14:textId="77777777">
      <w:pPr>
        <w:spacing w:line="360" w:lineRule="auto"/>
        <w:jc w:val="both"/>
        <w:rPr>
          <w:rFonts w:ascii="Palatino Linotype" w:hAnsi="Palatino Linotype" w:cs="Tahoma"/>
          <w:bCs/>
          <w:iCs/>
          <w:color w:val="0D0D0D" w:themeColor="text1" w:themeTint="F2"/>
          <w:sz w:val="22"/>
        </w:rPr>
      </w:pPr>
    </w:p>
    <w:p w:rsidRPr="00D94C5F" w:rsidR="00207768" w:rsidP="00DC61FF" w:rsidRDefault="00207768" w14:paraId="62C46A9A" w14:textId="77777777">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D94C5F">
        <w:rPr>
          <w:rFonts w:ascii="Palatino Linotype" w:hAnsi="Palatino Linotype" w:cs="Tahoma"/>
          <w:b/>
          <w:bCs/>
          <w:iCs/>
          <w:color w:val="0D0D0D" w:themeColor="text1" w:themeTint="F2"/>
          <w:sz w:val="22"/>
        </w:rPr>
        <w:t>principio de máxima publicidad</w:t>
      </w:r>
      <w:r w:rsidRPr="00D94C5F">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D94C5F" w:rsidR="00207768" w:rsidP="00DC61FF" w:rsidRDefault="00207768" w14:paraId="243A8A89" w14:textId="77777777">
      <w:pPr>
        <w:spacing w:line="360" w:lineRule="auto"/>
        <w:jc w:val="both"/>
        <w:rPr>
          <w:rFonts w:ascii="Palatino Linotype" w:hAnsi="Palatino Linotype" w:cs="Tahoma"/>
          <w:bCs/>
          <w:iCs/>
          <w:color w:val="0D0D0D" w:themeColor="text1" w:themeTint="F2"/>
          <w:sz w:val="22"/>
        </w:rPr>
      </w:pPr>
    </w:p>
    <w:p w:rsidRPr="00D94C5F" w:rsidR="00207768" w:rsidP="00DC61FF" w:rsidRDefault="00207768" w14:paraId="74E17585" w14:textId="77777777">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Para lograr lo anterior, los Sujetos Obligados deben seguir el procedimiento para la atención a las solicitudes de acceso a la información, establecido en los artículos 151, 160, 162, 163, 164, </w:t>
      </w:r>
      <w:r w:rsidRPr="00D94C5F">
        <w:rPr>
          <w:rFonts w:ascii="Palatino Linotype" w:hAnsi="Palatino Linotype" w:cs="Tahoma"/>
          <w:bCs/>
          <w:iCs/>
          <w:color w:val="0D0D0D" w:themeColor="text1" w:themeTint="F2"/>
          <w:sz w:val="22"/>
        </w:rPr>
        <w:lastRenderedPageBreak/>
        <w:t>165 y 166, de la Ley de Transparencia y Acceso a la Información Pública del Estado de México y Municipios, el cual es el siguiente:</w:t>
      </w:r>
    </w:p>
    <w:p w:rsidRPr="00D94C5F" w:rsidR="00207768" w:rsidP="00DC61FF" w:rsidRDefault="00207768" w14:paraId="086661A9"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5ABD4B10" w14:textId="77777777">
      <w:pPr>
        <w:numPr>
          <w:ilvl w:val="0"/>
          <w:numId w:val="8"/>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D94C5F" w:rsidR="00207768" w:rsidP="00DC61FF" w:rsidRDefault="00207768" w14:paraId="2AF58745"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28532F78" w14:textId="77777777">
      <w:pPr>
        <w:numPr>
          <w:ilvl w:val="0"/>
          <w:numId w:val="8"/>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D94C5F">
        <w:rPr>
          <w:rFonts w:ascii="Palatino Linotype" w:hAnsi="Palatino Linotype" w:cs="Tahoma"/>
          <w:b/>
          <w:bCs/>
          <w:iCs/>
          <w:color w:val="0D0D0D" w:themeColor="text1" w:themeTint="F2"/>
          <w:sz w:val="22"/>
        </w:rPr>
        <w:t>quince días, contados a partir del día siguiente a la presentación de ésta.</w:t>
      </w:r>
      <w:r w:rsidRPr="00D94C5F">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rsidRPr="00D94C5F" w:rsidR="00207768" w:rsidP="00DC61FF" w:rsidRDefault="00207768" w14:paraId="1A50DA6C"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2AD8342E" w14:textId="77777777">
      <w:pPr>
        <w:numPr>
          <w:ilvl w:val="0"/>
          <w:numId w:val="8"/>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94C5F">
        <w:rPr>
          <w:rFonts w:ascii="Palatino Linotype" w:hAnsi="Palatino Linotype" w:cs="Tahoma"/>
          <w:b/>
          <w:bCs/>
          <w:iCs/>
          <w:color w:val="0D0D0D" w:themeColor="text1" w:themeTint="F2"/>
          <w:sz w:val="22"/>
        </w:rPr>
        <w:t>que se encuentren en sus archivos o que estén constreñidos a elaborar;</w:t>
      </w:r>
    </w:p>
    <w:p w:rsidRPr="00D94C5F" w:rsidR="00207768" w:rsidP="00DC61FF" w:rsidRDefault="00207768" w14:paraId="4356A579" w14:textId="77777777">
      <w:pPr>
        <w:spacing w:line="360" w:lineRule="auto"/>
        <w:rPr>
          <w:rFonts w:ascii="Palatino Linotype" w:hAnsi="Palatino Linotype" w:cs="Tahoma"/>
          <w:b/>
          <w:bCs/>
          <w:iCs/>
          <w:color w:val="0D0D0D" w:themeColor="text1" w:themeTint="F2"/>
          <w:sz w:val="22"/>
        </w:rPr>
      </w:pPr>
    </w:p>
    <w:p w:rsidRPr="00D94C5F" w:rsidR="00207768" w:rsidP="00DC61FF" w:rsidRDefault="00207768" w14:paraId="6E16E7D9" w14:textId="77777777">
      <w:pPr>
        <w:numPr>
          <w:ilvl w:val="0"/>
          <w:numId w:val="8"/>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D94C5F" w:rsidR="00207768" w:rsidP="00DC61FF" w:rsidRDefault="00207768" w14:paraId="7FC96850" w14:textId="77777777">
      <w:pPr>
        <w:pStyle w:val="Prrafodelista"/>
        <w:spacing w:line="360" w:lineRule="auto"/>
        <w:rPr>
          <w:rFonts w:ascii="Palatino Linotype" w:hAnsi="Palatino Linotype" w:cs="Tahoma"/>
          <w:b/>
          <w:bCs/>
          <w:iCs/>
          <w:color w:val="0D0D0D" w:themeColor="text1" w:themeTint="F2"/>
          <w:sz w:val="24"/>
        </w:rPr>
      </w:pPr>
    </w:p>
    <w:p w:rsidRPr="00207768" w:rsidR="00207768" w:rsidP="00DC61FF" w:rsidRDefault="00207768" w14:paraId="6CB3C842" w14:textId="06EF3CC1">
      <w:pPr>
        <w:numPr>
          <w:ilvl w:val="0"/>
          <w:numId w:val="8"/>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D94C5F" w:rsidR="00207768" w:rsidP="00DC61FF" w:rsidRDefault="00207768" w14:paraId="22FA606D" w14:textId="77777777">
      <w:pPr>
        <w:spacing w:line="360" w:lineRule="auto"/>
        <w:jc w:val="both"/>
        <w:rPr>
          <w:rFonts w:ascii="Palatino Linotype" w:hAnsi="Palatino Linotype" w:cs="Tahoma"/>
          <w:b/>
          <w:bCs/>
          <w:iCs/>
          <w:color w:val="0D0D0D" w:themeColor="text1" w:themeTint="F2"/>
          <w:sz w:val="22"/>
        </w:rPr>
      </w:pPr>
    </w:p>
    <w:p w:rsidR="00207768" w:rsidP="00DC61FF" w:rsidRDefault="00207768" w14:paraId="4AFA3964" w14:textId="4ADD6396">
      <w:pPr>
        <w:spacing w:line="360" w:lineRule="auto"/>
        <w:ind w:right="-28"/>
        <w:contextualSpacing/>
        <w:jc w:val="both"/>
        <w:rPr>
          <w:rFonts w:ascii="Palatino Linotype" w:hAnsi="Palatino Linotype" w:eastAsia="Calibri" w:cs="Tahoma"/>
          <w:b/>
          <w:bCs/>
          <w:color w:val="0D0D0D" w:themeColor="text1" w:themeTint="F2"/>
          <w:sz w:val="22"/>
          <w:lang w:val="es-ES"/>
        </w:rPr>
      </w:pPr>
      <w:r>
        <w:rPr>
          <w:rFonts w:ascii="Palatino Linotype" w:hAnsi="Palatino Linotype" w:cs="Tahoma"/>
          <w:bCs/>
          <w:iCs/>
          <w:color w:val="0D0D0D" w:themeColor="text1" w:themeTint="F2"/>
          <w:sz w:val="22"/>
        </w:rPr>
        <w:t>E</w:t>
      </w:r>
      <w:r w:rsidRPr="00D94C5F">
        <w:rPr>
          <w:rFonts w:ascii="Palatino Linotype" w:hAnsi="Palatino Linotype" w:cs="Tahoma"/>
          <w:bCs/>
          <w:iCs/>
          <w:color w:val="0D0D0D" w:themeColor="text1" w:themeTint="F2"/>
          <w:sz w:val="22"/>
        </w:rPr>
        <w:t>stablecido lo anterior, es de indicar que el agravio d</w:t>
      </w:r>
      <w:r>
        <w:rPr>
          <w:rFonts w:ascii="Palatino Linotype" w:hAnsi="Palatino Linotype" w:cs="Tahoma"/>
          <w:bCs/>
          <w:iCs/>
          <w:color w:val="0D0D0D" w:themeColor="text1" w:themeTint="F2"/>
          <w:sz w:val="22"/>
        </w:rPr>
        <w:t>el</w:t>
      </w:r>
      <w:r w:rsidRPr="00D94C5F">
        <w:rPr>
          <w:rFonts w:ascii="Palatino Linotype" w:hAnsi="Palatino Linotype" w:cs="Tahoma"/>
          <w:bCs/>
          <w:iCs/>
          <w:color w:val="0D0D0D" w:themeColor="text1" w:themeTint="F2"/>
          <w:sz w:val="22"/>
        </w:rPr>
        <w:t xml:space="preserve"> Recurrente consistió en que, a la fecha de interposición del Recurso de Revisión, el </w:t>
      </w:r>
      <w:r>
        <w:rPr>
          <w:rFonts w:ascii="Palatino Linotype" w:hAnsi="Palatino Linotype" w:eastAsia="Calibri" w:cs="Tahoma"/>
          <w:color w:val="0D0D0D" w:themeColor="text1" w:themeTint="F2"/>
          <w:sz w:val="22"/>
          <w:szCs w:val="22"/>
          <w:lang w:eastAsia="en-US"/>
        </w:rPr>
        <w:t>Ayuntamiento de Teoloyucan</w:t>
      </w:r>
      <w:r w:rsidRPr="00D94C5F">
        <w:rPr>
          <w:rFonts w:ascii="Palatino Linotype" w:hAnsi="Palatino Linotype" w:cs="Tahoma"/>
          <w:iCs/>
          <w:color w:val="0D0D0D" w:themeColor="text1" w:themeTint="F2"/>
          <w:sz w:val="22"/>
        </w:rPr>
        <w:t>,</w:t>
      </w:r>
      <w:r w:rsidRPr="00D94C5F">
        <w:rPr>
          <w:rFonts w:ascii="Palatino Linotype" w:hAnsi="Palatino Linotype" w:cs="Tahoma"/>
          <w:bCs/>
          <w:iCs/>
          <w:color w:val="0D0D0D" w:themeColor="text1" w:themeTint="F2"/>
          <w:sz w:val="22"/>
        </w:rPr>
        <w:t xml:space="preserve"> no había registrado respuesta a</w:t>
      </w:r>
      <w:r>
        <w:rPr>
          <w:rFonts w:ascii="Palatino Linotype" w:hAnsi="Palatino Linotype" w:cs="Tahoma"/>
          <w:bCs/>
          <w:iCs/>
          <w:color w:val="0D0D0D" w:themeColor="text1" w:themeTint="F2"/>
          <w:sz w:val="22"/>
        </w:rPr>
        <w:t>l requerimiento</w:t>
      </w:r>
      <w:r w:rsidRPr="00D94C5F">
        <w:rPr>
          <w:rFonts w:ascii="Palatino Linotype" w:hAnsi="Palatino Linotype" w:cs="Tahoma"/>
          <w:bCs/>
          <w:iCs/>
          <w:color w:val="0D0D0D" w:themeColor="text1" w:themeTint="F2"/>
          <w:sz w:val="22"/>
        </w:rPr>
        <w:t xml:space="preserve"> de acceso a la información, </w:t>
      </w:r>
      <w:r>
        <w:rPr>
          <w:rFonts w:ascii="Palatino Linotype" w:hAnsi="Palatino Linotype" w:cs="Tahoma"/>
          <w:bCs/>
          <w:iCs/>
          <w:color w:val="0D0D0D" w:themeColor="text1" w:themeTint="F2"/>
          <w:sz w:val="22"/>
        </w:rPr>
        <w:t>el cual se presentó</w:t>
      </w:r>
      <w:r w:rsidRPr="00D94C5F">
        <w:rPr>
          <w:rFonts w:ascii="Palatino Linotype" w:hAnsi="Palatino Linotype" w:cs="Tahoma"/>
          <w:bCs/>
          <w:iCs/>
          <w:color w:val="0D0D0D" w:themeColor="text1" w:themeTint="F2"/>
          <w:sz w:val="22"/>
        </w:rPr>
        <w:t xml:space="preserve"> el </w:t>
      </w:r>
      <w:r>
        <w:rPr>
          <w:rFonts w:ascii="Palatino Linotype" w:hAnsi="Palatino Linotype" w:eastAsia="Calibri" w:cs="Tahoma"/>
          <w:b/>
          <w:bCs/>
          <w:color w:val="0D0D0D" w:themeColor="text1" w:themeTint="F2"/>
          <w:sz w:val="22"/>
          <w:lang w:val="es-ES"/>
        </w:rPr>
        <w:t>treinta y uno de enero de dos mil veintidós</w:t>
      </w:r>
      <w:r w:rsidRPr="00D94C5F">
        <w:rPr>
          <w:rFonts w:ascii="Palatino Linotype" w:hAnsi="Palatino Linotype" w:eastAsia="Calibri" w:cs="Tahoma"/>
          <w:b/>
          <w:bCs/>
          <w:color w:val="0D0D0D" w:themeColor="text1" w:themeTint="F2"/>
          <w:sz w:val="22"/>
          <w:lang w:val="es-ES"/>
        </w:rPr>
        <w:t>.</w:t>
      </w:r>
    </w:p>
    <w:p w:rsidR="00207768" w:rsidP="00DC61FF" w:rsidRDefault="00207768" w14:paraId="6DCAE0DF" w14:textId="77777777">
      <w:pPr>
        <w:spacing w:line="360" w:lineRule="auto"/>
        <w:ind w:right="-28"/>
        <w:contextualSpacing/>
        <w:jc w:val="both"/>
        <w:rPr>
          <w:rFonts w:ascii="Palatino Linotype" w:hAnsi="Palatino Linotype" w:cs="Tahoma"/>
          <w:bCs/>
          <w:iCs/>
          <w:sz w:val="22"/>
          <w:szCs w:val="22"/>
        </w:rPr>
      </w:pPr>
    </w:p>
    <w:p w:rsidRPr="00D94C5F" w:rsidR="00894053" w:rsidP="00DC61FF" w:rsidRDefault="00894053" w14:paraId="3EBF654A" w14:textId="72854074">
      <w:pPr>
        <w:spacing w:line="360" w:lineRule="auto"/>
        <w:jc w:val="both"/>
        <w:rPr>
          <w:rFonts w:ascii="Palatino Linotype" w:hAnsi="Palatino Linotype" w:eastAsia="Batang" w:cs="Tahoma"/>
          <w:color w:val="0D0D0D" w:themeColor="text1" w:themeTint="F2"/>
          <w:sz w:val="22"/>
          <w:lang w:val="es-ES"/>
        </w:rPr>
      </w:pPr>
      <w:r w:rsidRPr="00D94C5F">
        <w:rPr>
          <w:rFonts w:ascii="Palatino Linotype" w:hAnsi="Palatino Linotype" w:eastAsia="Calibri" w:cs="Tahoma"/>
          <w:bCs/>
          <w:color w:val="0D0D0D" w:themeColor="text1" w:themeTint="F2"/>
          <w:sz w:val="22"/>
        </w:rPr>
        <w:t xml:space="preserve">En ese orden de ideas, el plazo con el que contaba el Sujeto Obligado para emitir contestación a las solicitudes </w:t>
      </w:r>
      <w:r w:rsidRPr="00D94C5F">
        <w:rPr>
          <w:rFonts w:ascii="Palatino Linotype" w:hAnsi="Palatino Linotype" w:eastAsia="Calibri" w:cs="Tahoma"/>
          <w:color w:val="0D0D0D" w:themeColor="text1" w:themeTint="F2"/>
          <w:sz w:val="22"/>
        </w:rPr>
        <w:t xml:space="preserve">comenzó a correr el </w:t>
      </w:r>
      <w:r>
        <w:rPr>
          <w:rFonts w:ascii="Palatino Linotype" w:hAnsi="Palatino Linotype" w:eastAsia="Calibri" w:cs="Tahoma"/>
          <w:color w:val="0D0D0D" w:themeColor="text1" w:themeTint="F2"/>
          <w:sz w:val="22"/>
        </w:rPr>
        <w:t xml:space="preserve">primero </w:t>
      </w:r>
      <w:r w:rsidR="000873FB">
        <w:rPr>
          <w:rFonts w:ascii="Palatino Linotype" w:hAnsi="Palatino Linotype" w:eastAsia="Calibri" w:cs="Tahoma"/>
          <w:color w:val="0D0D0D" w:themeColor="text1" w:themeTint="F2"/>
          <w:sz w:val="22"/>
        </w:rPr>
        <w:t xml:space="preserve">y feneció el </w:t>
      </w:r>
      <w:r>
        <w:rPr>
          <w:rFonts w:ascii="Palatino Linotype" w:hAnsi="Palatino Linotype" w:eastAsia="Calibri" w:cs="Tahoma"/>
          <w:color w:val="0D0D0D" w:themeColor="text1" w:themeTint="F2"/>
          <w:sz w:val="22"/>
        </w:rPr>
        <w:t>veintidós</w:t>
      </w:r>
      <w:r w:rsidR="000873FB">
        <w:rPr>
          <w:rFonts w:ascii="Palatino Linotype" w:hAnsi="Palatino Linotype" w:eastAsia="Calibri" w:cs="Tahoma"/>
          <w:color w:val="0D0D0D" w:themeColor="text1" w:themeTint="F2"/>
          <w:sz w:val="22"/>
        </w:rPr>
        <w:t>, ambos</w:t>
      </w:r>
      <w:r>
        <w:rPr>
          <w:rFonts w:ascii="Palatino Linotype" w:hAnsi="Palatino Linotype" w:eastAsia="Calibri" w:cs="Tahoma"/>
          <w:color w:val="0D0D0D" w:themeColor="text1" w:themeTint="F2"/>
          <w:sz w:val="22"/>
        </w:rPr>
        <w:t xml:space="preserve"> de febrero de la presente anualidad</w:t>
      </w:r>
      <w:r w:rsidRPr="00D94C5F">
        <w:rPr>
          <w:rFonts w:ascii="Palatino Linotype" w:hAnsi="Palatino Linotype" w:eastAsia="Calibri" w:cs="Tahoma"/>
          <w:color w:val="0D0D0D" w:themeColor="text1" w:themeTint="F2"/>
          <w:sz w:val="22"/>
        </w:rPr>
        <w:t>, lo anterior, sin contar</w:t>
      </w:r>
      <w:r>
        <w:rPr>
          <w:rFonts w:ascii="Palatino Linotype" w:hAnsi="Palatino Linotype" w:eastAsia="Calibri" w:cs="Tahoma"/>
          <w:color w:val="0D0D0D" w:themeColor="text1" w:themeTint="F2"/>
          <w:sz w:val="22"/>
        </w:rPr>
        <w:t xml:space="preserve"> los días, cinco, seis,</w:t>
      </w:r>
      <w:r w:rsidR="0073199E">
        <w:rPr>
          <w:rFonts w:ascii="Palatino Linotype" w:hAnsi="Palatino Linotype" w:eastAsia="Calibri" w:cs="Tahoma"/>
          <w:color w:val="0D0D0D" w:themeColor="text1" w:themeTint="F2"/>
          <w:sz w:val="22"/>
        </w:rPr>
        <w:t xml:space="preserve"> siete,</w:t>
      </w:r>
      <w:r>
        <w:rPr>
          <w:rFonts w:ascii="Palatino Linotype" w:hAnsi="Palatino Linotype" w:eastAsia="Calibri" w:cs="Tahoma"/>
          <w:color w:val="0D0D0D" w:themeColor="text1" w:themeTint="F2"/>
          <w:sz w:val="22"/>
        </w:rPr>
        <w:t xml:space="preserve"> doce, trece, diecinueve y veinte </w:t>
      </w:r>
      <w:r w:rsidR="00980331">
        <w:rPr>
          <w:rFonts w:ascii="Palatino Linotype" w:hAnsi="Palatino Linotype" w:eastAsia="Calibri" w:cs="Tahoma"/>
          <w:color w:val="0D0D0D" w:themeColor="text1" w:themeTint="F2"/>
          <w:sz w:val="22"/>
        </w:rPr>
        <w:t>del mes y año mencionados</w:t>
      </w:r>
      <w:r w:rsidRPr="00D94C5F">
        <w:rPr>
          <w:rFonts w:ascii="Palatino Linotype" w:hAnsi="Palatino Linotype" w:eastAsia="Calibri" w:cs="Tahoma"/>
          <w:color w:val="0D0D0D" w:themeColor="text1" w:themeTint="F2"/>
          <w:sz w:val="22"/>
        </w:rPr>
        <w:t xml:space="preserve">, </w:t>
      </w:r>
      <w:r w:rsidRPr="00D94C5F">
        <w:rPr>
          <w:rFonts w:ascii="Palatino Linotype" w:hAnsi="Palatino Linotype" w:eastAsia="Batang" w:cs="Tahoma"/>
          <w:bCs/>
          <w:color w:val="0D0D0D" w:themeColor="text1" w:themeTint="F2"/>
          <w:sz w:val="22"/>
        </w:rPr>
        <w:t xml:space="preserve">de conformidad con el artículo 3°, fracción X, de la Ley de Transparencia y Acceso a la Información Pública del Estado de México y Municipios y </w:t>
      </w:r>
      <w:bookmarkStart w:name="_Hlk65786947" w:id="2"/>
      <w:r w:rsidRPr="00D94C5F">
        <w:rPr>
          <w:rFonts w:ascii="Palatino Linotype" w:hAnsi="Palatino Linotype" w:eastAsia="Batang" w:cs="Tahoma"/>
          <w:bCs/>
          <w:color w:val="0D0D0D" w:themeColor="text1" w:themeTint="F2"/>
          <w:sz w:val="22"/>
        </w:rPr>
        <w:t xml:space="preserve">el </w:t>
      </w:r>
      <w:r w:rsidRPr="00D94C5F">
        <w:rPr>
          <w:rFonts w:ascii="Palatino Linotype" w:hAnsi="Palatino Linotype" w:eastAsia="Batang"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para el año dos </w:t>
      </w:r>
      <w:bookmarkEnd w:id="2"/>
      <w:r w:rsidRPr="00D94C5F">
        <w:rPr>
          <w:rFonts w:ascii="Palatino Linotype" w:hAnsi="Palatino Linotype" w:eastAsia="Batang" w:cs="Tahoma"/>
          <w:color w:val="0D0D0D" w:themeColor="text1" w:themeTint="F2"/>
          <w:sz w:val="22"/>
          <w:lang w:val="es-ES"/>
        </w:rPr>
        <w:t>mil veintidós</w:t>
      </w:r>
      <w:r>
        <w:rPr>
          <w:rFonts w:ascii="Palatino Linotype" w:hAnsi="Palatino Linotype" w:eastAsia="Batang" w:cs="Tahoma"/>
          <w:color w:val="0D0D0D" w:themeColor="text1" w:themeTint="F2"/>
          <w:sz w:val="22"/>
          <w:lang w:val="es-ES"/>
        </w:rPr>
        <w:t xml:space="preserve"> y </w:t>
      </w:r>
      <w:r w:rsidR="005B08E1">
        <w:rPr>
          <w:rFonts w:ascii="Palatino Linotype" w:hAnsi="Palatino Linotype" w:eastAsia="Batang" w:cs="Tahoma"/>
          <w:color w:val="0D0D0D" w:themeColor="text1" w:themeTint="F2"/>
          <w:sz w:val="22"/>
          <w:lang w:val="es-ES"/>
        </w:rPr>
        <w:t xml:space="preserve">enero </w:t>
      </w:r>
      <w:r>
        <w:rPr>
          <w:rFonts w:ascii="Palatino Linotype" w:hAnsi="Palatino Linotype" w:eastAsia="Batang" w:cs="Tahoma"/>
          <w:color w:val="0D0D0D" w:themeColor="text1" w:themeTint="F2"/>
          <w:sz w:val="22"/>
          <w:lang w:val="es-ES"/>
        </w:rPr>
        <w:t>dos mil veintitrés</w:t>
      </w:r>
      <w:r w:rsidRPr="00D94C5F">
        <w:rPr>
          <w:rFonts w:ascii="Palatino Linotype" w:hAnsi="Palatino Linotype" w:eastAsia="Batang" w:cs="Tahoma"/>
          <w:color w:val="0D0D0D" w:themeColor="text1" w:themeTint="F2"/>
          <w:sz w:val="22"/>
          <w:lang w:val="es-ES"/>
        </w:rPr>
        <w:t>.</w:t>
      </w:r>
    </w:p>
    <w:p w:rsidR="00207768" w:rsidP="00DC61FF" w:rsidRDefault="00207768" w14:paraId="2A425CCB" w14:textId="15A179E4">
      <w:pPr>
        <w:spacing w:line="360" w:lineRule="auto"/>
        <w:ind w:right="-28"/>
        <w:contextualSpacing/>
        <w:jc w:val="both"/>
        <w:rPr>
          <w:rFonts w:ascii="Palatino Linotype" w:hAnsi="Palatino Linotype" w:cs="Tahoma"/>
          <w:bCs/>
          <w:iCs/>
          <w:sz w:val="22"/>
          <w:szCs w:val="22"/>
        </w:rPr>
      </w:pPr>
    </w:p>
    <w:p w:rsidR="005B08E1" w:rsidP="00DC61FF" w:rsidRDefault="005B08E1" w14:paraId="6B9A2D33" w14:textId="707CB743">
      <w:pPr>
        <w:spacing w:line="360" w:lineRule="auto"/>
        <w:jc w:val="both"/>
        <w:rPr>
          <w:rFonts w:ascii="Palatino Linotype" w:hAnsi="Palatino Linotype" w:cs="Tahoma"/>
          <w:color w:val="0D0D0D" w:themeColor="text1" w:themeTint="F2"/>
          <w:sz w:val="22"/>
          <w:szCs w:val="22"/>
          <w:lang w:val="es-ES"/>
        </w:rPr>
      </w:pPr>
      <w:r w:rsidRPr="00D94C5F">
        <w:rPr>
          <w:rFonts w:ascii="Palatino Linotype" w:hAnsi="Palatino Linotype" w:cs="Tahoma"/>
          <w:color w:val="0D0D0D" w:themeColor="text1" w:themeTint="F2"/>
          <w:sz w:val="22"/>
          <w:szCs w:val="22"/>
          <w:lang w:val="es-ES"/>
        </w:rPr>
        <w:t xml:space="preserve">Así, este Instituto verificó </w:t>
      </w:r>
      <w:r>
        <w:rPr>
          <w:rFonts w:ascii="Palatino Linotype" w:hAnsi="Palatino Linotype" w:cs="Tahoma"/>
          <w:color w:val="0D0D0D" w:themeColor="text1" w:themeTint="F2"/>
          <w:sz w:val="22"/>
          <w:szCs w:val="22"/>
          <w:lang w:val="es-ES"/>
        </w:rPr>
        <w:t>que, en efecto, no se registró respuesta a la solicitud</w:t>
      </w:r>
      <w:r w:rsidRPr="00D94C5F">
        <w:rPr>
          <w:rFonts w:ascii="Palatino Linotype" w:hAnsi="Palatino Linotype" w:cs="Tahoma"/>
          <w:color w:val="0D0D0D" w:themeColor="text1" w:themeTint="F2"/>
          <w:sz w:val="22"/>
          <w:szCs w:val="22"/>
          <w:lang w:val="es-ES"/>
        </w:rPr>
        <w:t xml:space="preserve"> de</w:t>
      </w:r>
      <w:r>
        <w:rPr>
          <w:rFonts w:ascii="Palatino Linotype" w:hAnsi="Palatino Linotype" w:cs="Tahoma"/>
          <w:color w:val="0D0D0D" w:themeColor="text1" w:themeTint="F2"/>
          <w:sz w:val="22"/>
          <w:szCs w:val="22"/>
          <w:lang w:val="es-ES"/>
        </w:rPr>
        <w:t xml:space="preserve"> </w:t>
      </w:r>
      <w:r w:rsidRPr="00D94C5F">
        <w:rPr>
          <w:rFonts w:ascii="Palatino Linotype" w:hAnsi="Palatino Linotype" w:cs="Tahoma"/>
          <w:color w:val="0D0D0D" w:themeColor="text1" w:themeTint="F2"/>
          <w:sz w:val="22"/>
          <w:szCs w:val="22"/>
          <w:lang w:val="es-ES"/>
        </w:rPr>
        <w:t>l</w:t>
      </w:r>
      <w:r>
        <w:rPr>
          <w:rFonts w:ascii="Palatino Linotype" w:hAnsi="Palatino Linotype" w:cs="Tahoma"/>
          <w:color w:val="0D0D0D" w:themeColor="text1" w:themeTint="F2"/>
          <w:sz w:val="22"/>
          <w:szCs w:val="22"/>
          <w:lang w:val="es-ES"/>
        </w:rPr>
        <w:t>a a</w:t>
      </w:r>
      <w:r w:rsidRPr="00D94C5F">
        <w:rPr>
          <w:rFonts w:ascii="Palatino Linotype" w:hAnsi="Palatino Linotype" w:cs="Tahoma"/>
          <w:color w:val="0D0D0D" w:themeColor="text1" w:themeTint="F2"/>
          <w:sz w:val="22"/>
          <w:szCs w:val="22"/>
          <w:lang w:val="es-ES"/>
        </w:rPr>
        <w:t>hora Recurrente, en el Sistema de Acceso a la Información Mexiquense (SAIMEX), tal como se observa a continuación:</w:t>
      </w:r>
    </w:p>
    <w:p w:rsidR="00980331" w:rsidP="00DC61FF" w:rsidRDefault="00980331" w14:paraId="7B8F75BB" w14:textId="77777777">
      <w:pPr>
        <w:spacing w:line="360" w:lineRule="auto"/>
        <w:jc w:val="both"/>
        <w:rPr>
          <w:rFonts w:ascii="Palatino Linotype" w:hAnsi="Palatino Linotype" w:cs="Tahoma"/>
          <w:color w:val="0D0D0D" w:themeColor="text1" w:themeTint="F2"/>
          <w:sz w:val="22"/>
          <w:szCs w:val="22"/>
          <w:lang w:val="es-ES"/>
        </w:rPr>
      </w:pPr>
    </w:p>
    <w:p w:rsidR="00EA6311" w:rsidP="00DC61FF" w:rsidRDefault="00EA6311" w14:paraId="69A998AB" w14:textId="096713A1">
      <w:pPr>
        <w:spacing w:line="360" w:lineRule="auto"/>
        <w:jc w:val="center"/>
        <w:rPr>
          <w:rFonts w:ascii="Palatino Linotype" w:hAnsi="Palatino Linotype" w:cs="Tahoma"/>
          <w:color w:val="0D0D0D" w:themeColor="text1" w:themeTint="F2"/>
          <w:sz w:val="22"/>
          <w:szCs w:val="22"/>
          <w:lang w:val="es-ES"/>
        </w:rPr>
      </w:pPr>
      <w:r>
        <w:rPr>
          <w:noProof/>
          <w:lang w:eastAsia="es-MX"/>
        </w:rPr>
        <w:drawing>
          <wp:inline distT="0" distB="0" distL="0" distR="0" wp14:anchorId="737EDAB7" wp14:editId="7852A761">
            <wp:extent cx="2107360" cy="6762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890" t="27746" r="54671" b="50883"/>
                    <a:stretch/>
                  </pic:blipFill>
                  <pic:spPr bwMode="auto">
                    <a:xfrm>
                      <a:off x="0" y="0"/>
                      <a:ext cx="2150988" cy="690276"/>
                    </a:xfrm>
                    <a:prstGeom prst="rect">
                      <a:avLst/>
                    </a:prstGeom>
                    <a:ln>
                      <a:noFill/>
                    </a:ln>
                    <a:extLst>
                      <a:ext uri="{53640926-AAD7-44D8-BBD7-CCE9431645EC}">
                        <a14:shadowObscured xmlns:a14="http://schemas.microsoft.com/office/drawing/2010/main"/>
                      </a:ext>
                    </a:extLst>
                  </pic:spPr>
                </pic:pic>
              </a:graphicData>
            </a:graphic>
          </wp:inline>
        </w:drawing>
      </w:r>
    </w:p>
    <w:p w:rsidR="00EA6311" w:rsidP="00DC61FF" w:rsidRDefault="00EA6311" w14:paraId="5268B784" w14:textId="16552D5B">
      <w:pPr>
        <w:spacing w:line="360" w:lineRule="auto"/>
        <w:jc w:val="center"/>
        <w:rPr>
          <w:rFonts w:ascii="Palatino Linotype" w:hAnsi="Palatino Linotype" w:cs="Tahoma"/>
          <w:color w:val="0D0D0D" w:themeColor="text1" w:themeTint="F2"/>
          <w:sz w:val="22"/>
          <w:szCs w:val="22"/>
          <w:lang w:val="es-ES"/>
        </w:rPr>
      </w:pPr>
    </w:p>
    <w:p w:rsidR="00EA6311" w:rsidP="00DC61FF" w:rsidRDefault="00EA6311" w14:paraId="5CB9ACD6" w14:textId="5ECFC5B2">
      <w:pPr>
        <w:spacing w:line="360" w:lineRule="auto"/>
        <w:jc w:val="both"/>
        <w:rPr>
          <w:rFonts w:ascii="Palatino Linotype" w:hAnsi="Palatino Linotype" w:eastAsia="Calibri" w:cs="Tahoma"/>
          <w:b/>
          <w:color w:val="0D0D0D" w:themeColor="text1" w:themeTint="F2"/>
          <w:sz w:val="22"/>
        </w:rPr>
      </w:pPr>
      <w:r>
        <w:rPr>
          <w:rFonts w:ascii="Palatino Linotype" w:hAnsi="Palatino Linotype" w:cs="Tahoma"/>
          <w:color w:val="0D0D0D" w:themeColor="text1" w:themeTint="F2"/>
          <w:sz w:val="22"/>
          <w:szCs w:val="22"/>
          <w:lang w:val="es-ES"/>
        </w:rPr>
        <w:t xml:space="preserve">En este sentido se colige que, tal como lo precisó el Recurrente, el Ayuntamiento de Teoloyucan, no emitió respuesta para dar contestación a la solicitud de información, dentro de los plazos establecidos en el artículo 163, de la Ley de Transparencia y </w:t>
      </w:r>
      <w:r w:rsidRPr="00D94C5F">
        <w:rPr>
          <w:rFonts w:ascii="Palatino Linotype" w:hAnsi="Palatino Linotype" w:eastAsia="Calibri" w:cs="Tahoma"/>
          <w:bCs/>
          <w:color w:val="0D0D0D" w:themeColor="text1" w:themeTint="F2"/>
          <w:sz w:val="22"/>
        </w:rPr>
        <w:t xml:space="preserve">Acceso a la Información Pública del Estado de México y Municipios, pues tenía hasta el </w:t>
      </w:r>
      <w:r w:rsidRPr="0073199E">
        <w:rPr>
          <w:rFonts w:ascii="Palatino Linotype" w:hAnsi="Palatino Linotype" w:eastAsia="Calibri" w:cs="Tahoma"/>
          <w:b/>
          <w:bCs/>
          <w:color w:val="0D0D0D" w:themeColor="text1" w:themeTint="F2"/>
          <w:sz w:val="22"/>
        </w:rPr>
        <w:t>veintidós de febrero de dos mil veintidós</w:t>
      </w:r>
      <w:r w:rsidRPr="00D94C5F">
        <w:rPr>
          <w:rFonts w:ascii="Palatino Linotype" w:hAnsi="Palatino Linotype" w:eastAsia="Calibri" w:cs="Tahoma"/>
          <w:bCs/>
          <w:color w:val="0D0D0D" w:themeColor="text1" w:themeTint="F2"/>
          <w:sz w:val="22"/>
        </w:rPr>
        <w:t xml:space="preserve">, para realizar dicha situación, por lo que es evidente que el agravio es </w:t>
      </w:r>
      <w:r w:rsidRPr="00D94C5F">
        <w:rPr>
          <w:rFonts w:ascii="Palatino Linotype" w:hAnsi="Palatino Linotype" w:eastAsia="Calibri" w:cs="Tahoma"/>
          <w:b/>
          <w:color w:val="0D0D0D" w:themeColor="text1" w:themeTint="F2"/>
          <w:sz w:val="22"/>
        </w:rPr>
        <w:t>FUNDADO.</w:t>
      </w:r>
    </w:p>
    <w:p w:rsidR="00EA6311" w:rsidP="00DC61FF" w:rsidRDefault="00EA6311" w14:paraId="0E50B605" w14:textId="27235F57">
      <w:pPr>
        <w:spacing w:line="360" w:lineRule="auto"/>
        <w:jc w:val="both"/>
        <w:rPr>
          <w:rFonts w:ascii="Palatino Linotype" w:hAnsi="Palatino Linotype" w:cs="Tahoma"/>
          <w:color w:val="0D0D0D" w:themeColor="text1" w:themeTint="F2"/>
          <w:sz w:val="22"/>
          <w:szCs w:val="22"/>
          <w:lang w:val="es-ES"/>
        </w:rPr>
      </w:pPr>
    </w:p>
    <w:p w:rsidR="001956B6" w:rsidP="00DC61FF" w:rsidRDefault="001956B6" w14:paraId="130D464E" w14:textId="13B429FB">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bCs/>
          <w:sz w:val="22"/>
          <w:szCs w:val="22"/>
        </w:rPr>
        <w:t xml:space="preserve">Inclusive a la fecha no ha emitido contestación alguna, a las solicitudes de información, por lo que, resulta procedente </w:t>
      </w:r>
      <w:r>
        <w:rPr>
          <w:rFonts w:ascii="Palatino Linotype" w:hAnsi="Palatino Linotype" w:cs="Tahoma"/>
          <w:b/>
          <w:bCs/>
          <w:sz w:val="22"/>
          <w:szCs w:val="22"/>
        </w:rPr>
        <w:t>ORDENAR</w:t>
      </w:r>
      <w:r>
        <w:rPr>
          <w:rFonts w:ascii="Palatino Linotype" w:hAnsi="Palatino Linotype" w:cs="Tahoma"/>
          <w:bCs/>
          <w:sz w:val="22"/>
          <w:szCs w:val="22"/>
        </w:rPr>
        <w:t xml:space="preserve"> al Sujeto Obligado, a efectos de que emita respuesta que conforme a derecho corresponda; no obstante, para tal circunstancia es necesario analizar si cuenta con competencia para conocer de lo peticionado, referente a las Actas de Cabildo.</w:t>
      </w:r>
    </w:p>
    <w:p w:rsidRPr="00EA6311" w:rsidR="001956B6" w:rsidP="00DC61FF" w:rsidRDefault="001956B6" w14:paraId="0D0AB34A" w14:textId="77777777">
      <w:pPr>
        <w:spacing w:line="360" w:lineRule="auto"/>
        <w:jc w:val="both"/>
        <w:rPr>
          <w:rFonts w:ascii="Palatino Linotype" w:hAnsi="Palatino Linotype" w:cs="Tahoma"/>
          <w:color w:val="0D0D0D" w:themeColor="text1" w:themeTint="F2"/>
          <w:sz w:val="22"/>
          <w:szCs w:val="22"/>
          <w:lang w:val="es-ES"/>
        </w:rPr>
      </w:pPr>
    </w:p>
    <w:p w:rsidR="001956B6" w:rsidP="00DC61FF" w:rsidRDefault="001956B6" w14:paraId="2E94A46B" w14:textId="77777777">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rsidR="00703ED0" w:rsidP="00DC61FF" w:rsidRDefault="00703ED0" w14:paraId="00BF750B" w14:textId="77777777">
      <w:pPr>
        <w:spacing w:line="360" w:lineRule="auto"/>
        <w:ind w:right="-28"/>
        <w:contextualSpacing/>
        <w:jc w:val="both"/>
        <w:rPr>
          <w:rFonts w:ascii="Palatino Linotype" w:hAnsi="Palatino Linotype" w:cs="Tahoma"/>
          <w:sz w:val="22"/>
          <w:szCs w:val="22"/>
        </w:rPr>
      </w:pPr>
    </w:p>
    <w:p w:rsidR="00703ED0" w:rsidP="00DC61FF" w:rsidRDefault="00703ED0" w14:paraId="4BF9C7BD" w14:textId="77777777">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En ese sentido, la Ley Orgánica Municipal del Estado de México y Municipios, en sus artículos 28 y 30, establecen lo siguiente:</w:t>
      </w:r>
    </w:p>
    <w:p w:rsidR="00703ED0" w:rsidP="00DC61FF" w:rsidRDefault="00703ED0" w14:paraId="487085F6" w14:textId="77777777">
      <w:pPr>
        <w:spacing w:line="360" w:lineRule="auto"/>
        <w:ind w:right="-28"/>
        <w:contextualSpacing/>
        <w:jc w:val="both"/>
        <w:rPr>
          <w:rFonts w:ascii="Palatino Linotype" w:hAnsi="Palatino Linotype" w:cs="Tahoma"/>
          <w:sz w:val="22"/>
          <w:szCs w:val="22"/>
        </w:rPr>
      </w:pPr>
    </w:p>
    <w:p w:rsidR="00703ED0" w:rsidP="00DC61FF" w:rsidRDefault="00703ED0" w14:paraId="1FD00DAE" w14:textId="15EC21D3">
      <w:pPr>
        <w:pStyle w:val="Prrafodelista"/>
        <w:numPr>
          <w:ilvl w:val="0"/>
          <w:numId w:val="4"/>
        </w:numPr>
        <w:spacing w:line="360" w:lineRule="auto"/>
        <w:ind w:right="-28"/>
        <w:jc w:val="both"/>
        <w:rPr>
          <w:rFonts w:ascii="Palatino Linotype" w:hAnsi="Palatino Linotype" w:cs="Tahoma"/>
          <w:szCs w:val="22"/>
        </w:rPr>
      </w:pPr>
      <w:r>
        <w:rPr>
          <w:rFonts w:ascii="Palatino Linotype" w:hAnsi="Palatino Linotype" w:cs="Tahoma"/>
          <w:szCs w:val="22"/>
        </w:rPr>
        <w:t>El cabildo sesionará cuando menos, una vez cada ocho días, las cuales serán públicas y deberán transmitirse por Internet;</w:t>
      </w:r>
    </w:p>
    <w:p w:rsidR="00DC61FF" w:rsidP="00DC61FF" w:rsidRDefault="00DC61FF" w14:paraId="1EDA54FA" w14:textId="77777777">
      <w:pPr>
        <w:pStyle w:val="Prrafodelista"/>
        <w:spacing w:line="360" w:lineRule="auto"/>
        <w:ind w:right="-28"/>
        <w:jc w:val="both"/>
        <w:rPr>
          <w:rFonts w:ascii="Palatino Linotype" w:hAnsi="Palatino Linotype" w:cs="Tahoma"/>
          <w:szCs w:val="22"/>
        </w:rPr>
      </w:pPr>
    </w:p>
    <w:p w:rsidRPr="00E1261E" w:rsidR="00703ED0" w:rsidP="00DC61FF" w:rsidRDefault="00703ED0" w14:paraId="00D95182" w14:textId="77777777">
      <w:pPr>
        <w:pStyle w:val="Prrafodelista"/>
        <w:numPr>
          <w:ilvl w:val="0"/>
          <w:numId w:val="4"/>
        </w:numPr>
        <w:spacing w:line="360" w:lineRule="auto"/>
        <w:ind w:right="-28"/>
        <w:jc w:val="both"/>
        <w:rPr>
          <w:rFonts w:ascii="Palatino Linotype" w:hAnsi="Palatino Linotype" w:cs="Tahoma"/>
          <w:szCs w:val="22"/>
        </w:rPr>
      </w:pPr>
      <w:r>
        <w:rPr>
          <w:rFonts w:ascii="Palatino Linotype" w:hAnsi="Palatino Linotype" w:cs="Tahoma"/>
          <w:szCs w:val="22"/>
        </w:rPr>
        <w:t>Las sesiones del Cabildo, constarán en un libro que deberá contener</w:t>
      </w:r>
      <w:r>
        <w:rPr>
          <w:rFonts w:ascii="Palatino Linotype" w:hAnsi="Palatino Linotype" w:cs="Tahoma"/>
          <w:b/>
          <w:bCs/>
          <w:szCs w:val="22"/>
        </w:rPr>
        <w:t xml:space="preserve"> las actas de las cuales deberán asentarse los extractos de los acuerdos, los asuntos tratados y resultados de la votación;</w:t>
      </w:r>
    </w:p>
    <w:p w:rsidR="00703ED0" w:rsidP="00DC61FF" w:rsidRDefault="00703ED0" w14:paraId="2C18AB70" w14:textId="38FAAC93">
      <w:pPr>
        <w:pStyle w:val="Prrafodelista"/>
        <w:spacing w:line="360" w:lineRule="auto"/>
        <w:rPr>
          <w:rFonts w:ascii="Palatino Linotype" w:hAnsi="Palatino Linotype" w:cs="Tahoma"/>
          <w:szCs w:val="22"/>
        </w:rPr>
      </w:pPr>
    </w:p>
    <w:p w:rsidR="00703ED0" w:rsidP="00DC61FF" w:rsidRDefault="00703ED0" w14:paraId="4975BEE8" w14:textId="77777777">
      <w:pPr>
        <w:pStyle w:val="Prrafodelista"/>
        <w:numPr>
          <w:ilvl w:val="0"/>
          <w:numId w:val="4"/>
        </w:numPr>
        <w:spacing w:line="360" w:lineRule="auto"/>
        <w:ind w:right="-28"/>
        <w:jc w:val="both"/>
        <w:rPr>
          <w:rFonts w:ascii="Palatino Linotype" w:hAnsi="Palatino Linotype" w:cs="Tahoma"/>
          <w:szCs w:val="22"/>
        </w:rPr>
      </w:pPr>
      <w:r>
        <w:rPr>
          <w:rFonts w:ascii="Palatino Linotype" w:hAnsi="Palatino Linotype" w:cs="Tahoma"/>
          <w:szCs w:val="22"/>
        </w:rPr>
        <w:lastRenderedPageBreak/>
        <w:t>Todos los acuerdos de las sesiones y el resultado de la votación, serán difundidos, cada mes en la Gaceta Municipal y en los estrados de la Secretaría del Ayuntamiento, y</w:t>
      </w:r>
    </w:p>
    <w:p w:rsidRPr="009B6D6B" w:rsidR="00703ED0" w:rsidP="00DC61FF" w:rsidRDefault="00703ED0" w14:paraId="452999BE" w14:textId="77777777">
      <w:pPr>
        <w:pStyle w:val="Prrafodelista"/>
        <w:spacing w:line="360" w:lineRule="auto"/>
        <w:rPr>
          <w:rFonts w:ascii="Palatino Linotype" w:hAnsi="Palatino Linotype" w:cs="Tahoma"/>
          <w:szCs w:val="22"/>
        </w:rPr>
      </w:pPr>
    </w:p>
    <w:p w:rsidRPr="00E1261E" w:rsidR="00703ED0" w:rsidP="00DC61FF" w:rsidRDefault="00703ED0" w14:paraId="67FBECE1" w14:textId="77777777">
      <w:pPr>
        <w:pStyle w:val="Prrafodelista"/>
        <w:numPr>
          <w:ilvl w:val="0"/>
          <w:numId w:val="4"/>
        </w:numPr>
        <w:spacing w:line="360" w:lineRule="auto"/>
        <w:ind w:right="-28"/>
        <w:jc w:val="both"/>
        <w:rPr>
          <w:rFonts w:ascii="Palatino Linotype" w:hAnsi="Palatino Linotype" w:cs="Tahoma"/>
          <w:szCs w:val="22"/>
        </w:rPr>
      </w:pPr>
      <w:r>
        <w:rPr>
          <w:rFonts w:ascii="Palatino Linotype" w:hAnsi="Palatino Linotype" w:cs="Tahoma"/>
          <w:szCs w:val="22"/>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rsidR="00703ED0" w:rsidP="00DC61FF" w:rsidRDefault="00703ED0" w14:paraId="46BB724B" w14:textId="1DC7DD32">
      <w:pPr>
        <w:spacing w:line="360" w:lineRule="auto"/>
        <w:ind w:right="-28"/>
        <w:contextualSpacing/>
        <w:jc w:val="both"/>
        <w:rPr>
          <w:rFonts w:ascii="Palatino Linotype" w:hAnsi="Palatino Linotype" w:cs="Tahoma"/>
          <w:sz w:val="22"/>
          <w:szCs w:val="22"/>
        </w:rPr>
      </w:pPr>
    </w:p>
    <w:p w:rsidRPr="00CA7D04" w:rsidR="001956B6" w:rsidP="00DC61FF" w:rsidRDefault="001956B6" w14:paraId="2A31DCB4" w14:textId="1D86ADF8">
      <w:pPr>
        <w:spacing w:line="360" w:lineRule="auto"/>
        <w:ind w:right="-28"/>
        <w:contextualSpacing/>
        <w:jc w:val="both"/>
        <w:rPr>
          <w:rFonts w:ascii="Palatino Linotype" w:hAnsi="Palatino Linotype" w:eastAsia="Calibri" w:cs="Tahoma"/>
          <w:color w:val="000000" w:themeColor="text1"/>
          <w:sz w:val="22"/>
          <w:szCs w:val="22"/>
          <w:lang w:eastAsia="en-US"/>
        </w:rPr>
      </w:pPr>
      <w:r w:rsidRPr="00CA7D04">
        <w:rPr>
          <w:rFonts w:ascii="Palatino Linotype" w:hAnsi="Palatino Linotype" w:eastAsia="Calibri" w:cs="Tahoma"/>
          <w:color w:val="000000" w:themeColor="text1"/>
          <w:sz w:val="22"/>
          <w:szCs w:val="22"/>
          <w:lang w:eastAsia="en-US"/>
        </w:rPr>
        <w:t xml:space="preserve">En ese orden de ideas, los artículos </w:t>
      </w:r>
      <w:r>
        <w:rPr>
          <w:rFonts w:ascii="Palatino Linotype" w:hAnsi="Palatino Linotype" w:eastAsia="Calibri" w:cs="Tahoma"/>
          <w:color w:val="000000" w:themeColor="text1"/>
          <w:sz w:val="22"/>
          <w:szCs w:val="22"/>
          <w:lang w:eastAsia="en-US"/>
        </w:rPr>
        <w:t>28 y 29</w:t>
      </w:r>
      <w:r w:rsidRPr="00CA7D04">
        <w:rPr>
          <w:rFonts w:ascii="Palatino Linotype" w:hAnsi="Palatino Linotype" w:eastAsia="Calibri" w:cs="Tahoma"/>
          <w:color w:val="000000" w:themeColor="text1"/>
          <w:sz w:val="22"/>
          <w:szCs w:val="22"/>
          <w:lang w:eastAsia="en-US"/>
        </w:rPr>
        <w:t>, del Bando Municipal</w:t>
      </w:r>
      <w:r>
        <w:rPr>
          <w:rFonts w:ascii="Palatino Linotype" w:hAnsi="Palatino Linotype" w:eastAsia="Calibri" w:cs="Tahoma"/>
          <w:color w:val="000000" w:themeColor="text1"/>
          <w:sz w:val="22"/>
          <w:szCs w:val="22"/>
          <w:lang w:eastAsia="en-US"/>
        </w:rPr>
        <w:t>,</w:t>
      </w:r>
      <w:r w:rsidRPr="00CA7D04">
        <w:rPr>
          <w:rFonts w:ascii="Palatino Linotype" w:hAnsi="Palatino Linotype" w:eastAsia="Calibri" w:cs="Tahoma"/>
          <w:color w:val="000000" w:themeColor="text1"/>
          <w:sz w:val="22"/>
          <w:szCs w:val="22"/>
          <w:lang w:eastAsia="en-US"/>
        </w:rPr>
        <w:t xml:space="preserve"> dos mil veint</w:t>
      </w:r>
      <w:r>
        <w:rPr>
          <w:rFonts w:ascii="Palatino Linotype" w:hAnsi="Palatino Linotype" w:eastAsia="Calibri" w:cs="Tahoma"/>
          <w:color w:val="000000" w:themeColor="text1"/>
          <w:sz w:val="22"/>
          <w:szCs w:val="22"/>
          <w:lang w:eastAsia="en-US"/>
        </w:rPr>
        <w:t>iuno, de Teoloyucan</w:t>
      </w:r>
      <w:r w:rsidRPr="00CA7D04">
        <w:rPr>
          <w:rFonts w:ascii="Palatino Linotype" w:hAnsi="Palatino Linotype" w:eastAsia="Calibri" w:cs="Tahoma"/>
          <w:color w:val="000000" w:themeColor="text1"/>
          <w:sz w:val="22"/>
          <w:szCs w:val="22"/>
          <w:lang w:eastAsia="en-US"/>
        </w:rPr>
        <w:t xml:space="preserve">, establecen que el Ayuntamiento deberá resolver colegiadamente los asuntos de su competencia, para lo cual se constituirá en una asamblea deliberante denominada Cabildo, conformada por el Presidente Municipal, </w:t>
      </w:r>
      <w:r>
        <w:rPr>
          <w:rFonts w:ascii="Palatino Linotype" w:hAnsi="Palatino Linotype" w:eastAsia="Calibri" w:cs="Tahoma"/>
          <w:color w:val="000000" w:themeColor="text1"/>
          <w:sz w:val="22"/>
          <w:szCs w:val="22"/>
          <w:lang w:eastAsia="en-US"/>
        </w:rPr>
        <w:t>un Síndico y diez Regidores.</w:t>
      </w:r>
    </w:p>
    <w:p w:rsidR="00703ED0" w:rsidP="00DC61FF" w:rsidRDefault="00703ED0" w14:paraId="365A652A" w14:textId="7D12F5D4">
      <w:pPr>
        <w:spacing w:line="360" w:lineRule="auto"/>
        <w:ind w:right="-28"/>
        <w:contextualSpacing/>
        <w:jc w:val="both"/>
        <w:rPr>
          <w:rFonts w:ascii="Palatino Linotype" w:hAnsi="Palatino Linotype" w:eastAsia="Calibri" w:cs="Tahoma"/>
          <w:bCs/>
          <w:sz w:val="22"/>
          <w:szCs w:val="22"/>
          <w:lang w:eastAsia="en-US"/>
        </w:rPr>
      </w:pPr>
    </w:p>
    <w:p w:rsidR="007E292A" w:rsidP="00DC61FF" w:rsidRDefault="007E292A" w14:paraId="132AB7E3" w14:textId="169CF64E">
      <w:pPr>
        <w:spacing w:line="360" w:lineRule="auto"/>
        <w:ind w:right="-28"/>
        <w:contextualSpacing/>
        <w:jc w:val="both"/>
        <w:rPr>
          <w:rFonts w:ascii="Palatino Linotype" w:hAnsi="Palatino Linotype"/>
          <w:color w:val="000000"/>
          <w:sz w:val="22"/>
          <w:szCs w:val="22"/>
          <w:lang w:eastAsia="es-MX"/>
        </w:rPr>
      </w:pPr>
      <w:r>
        <w:rPr>
          <w:rFonts w:ascii="Palatino Linotype" w:hAnsi="Palatino Linotype" w:eastAsia="Calibri" w:cs="Tahoma"/>
          <w:bCs/>
          <w:sz w:val="22"/>
          <w:szCs w:val="22"/>
          <w:lang w:eastAsia="en-US"/>
        </w:rPr>
        <w:t xml:space="preserve">Además, se realizó una búsqueda en el Portal de Información Pública de Oficio Mexiquense de Teoloyucan, específicamente en el artículo 94, fracción II B2 “Sesiones celebradas de cabildo” (consultada el diecinueve de abril de dos mil veintidós, a las trece horas, en la liga </w:t>
      </w:r>
      <w:hyperlink w:history="1" r:id="rId9">
        <w:r w:rsidRPr="00AC4A27">
          <w:rPr>
            <w:rStyle w:val="Hipervnculo"/>
            <w:rFonts w:ascii="Palatino Linotype" w:hAnsi="Palatino Linotype" w:eastAsia="Calibri" w:cs="Tahoma"/>
            <w:bCs/>
            <w:sz w:val="22"/>
            <w:szCs w:val="22"/>
            <w:lang w:eastAsia="en-US"/>
          </w:rPr>
          <w:t>https://www.ipomex.org.mx/ipo3/lgt/indice/TEOLOYUCAN/art_94_ii_b2/3.web</w:t>
        </w:r>
      </w:hyperlink>
      <w:r>
        <w:rPr>
          <w:rFonts w:ascii="Palatino Linotype" w:hAnsi="Palatino Linotype" w:eastAsia="Calibri" w:cs="Tahoma"/>
          <w:bCs/>
          <w:sz w:val="22"/>
          <w:szCs w:val="22"/>
          <w:lang w:eastAsia="en-US"/>
        </w:rPr>
        <w:t xml:space="preserve">), y se logró advertir que el Sujeto Obligado publica las Actas de Cabildo; </w:t>
      </w:r>
      <w:r>
        <w:rPr>
          <w:rFonts w:ascii="Palatino Linotype" w:hAnsi="Palatino Linotype" w:cs="Tahoma"/>
          <w:iCs/>
          <w:sz w:val="22"/>
          <w:szCs w:val="22"/>
          <w:lang w:val="es-ES"/>
        </w:rPr>
        <w:t xml:space="preserve">por lo </w:t>
      </w:r>
      <w:r>
        <w:rPr>
          <w:rFonts w:ascii="Palatino Linotype" w:hAnsi="Palatino Linotype"/>
          <w:color w:val="000000"/>
          <w:sz w:val="22"/>
          <w:szCs w:val="22"/>
          <w:lang w:eastAsia="es-MX"/>
        </w:rPr>
        <w:t xml:space="preserve">que, es claro que el </w:t>
      </w:r>
      <w:r w:rsidR="006C2217">
        <w:rPr>
          <w:rFonts w:ascii="Palatino Linotype" w:hAnsi="Palatino Linotype"/>
          <w:color w:val="000000"/>
          <w:sz w:val="22"/>
          <w:szCs w:val="22"/>
          <w:lang w:eastAsia="es-MX"/>
        </w:rPr>
        <w:t>Ayuntamiento</w:t>
      </w:r>
      <w:r>
        <w:rPr>
          <w:rFonts w:ascii="Palatino Linotype" w:hAnsi="Palatino Linotype"/>
          <w:color w:val="000000"/>
          <w:sz w:val="22"/>
          <w:szCs w:val="22"/>
          <w:lang w:eastAsia="es-MX"/>
        </w:rPr>
        <w:t xml:space="preserve"> cuenta con atribuciones para conocer de la información solicitada. </w:t>
      </w:r>
    </w:p>
    <w:p w:rsidR="007E292A" w:rsidP="00DC61FF" w:rsidRDefault="007E292A" w14:paraId="68DD3928" w14:textId="77777777">
      <w:pPr>
        <w:spacing w:line="360" w:lineRule="auto"/>
        <w:jc w:val="both"/>
        <w:rPr>
          <w:rFonts w:ascii="Palatino Linotype" w:hAnsi="Palatino Linotype"/>
          <w:color w:val="000000"/>
          <w:sz w:val="22"/>
          <w:szCs w:val="22"/>
          <w:lang w:eastAsia="es-MX"/>
        </w:rPr>
      </w:pPr>
    </w:p>
    <w:p w:rsidR="007E292A" w:rsidP="00DC61FF" w:rsidRDefault="007E292A" w14:paraId="09E6AE7E" w14:textId="77777777">
      <w:pPr>
        <w:spacing w:line="360" w:lineRule="auto"/>
        <w:jc w:val="both"/>
        <w:rPr>
          <w:rFonts w:ascii="Palatino Linotype" w:hAnsi="Palatino Linotype"/>
          <w:color w:val="000000"/>
          <w:sz w:val="22"/>
          <w:szCs w:val="22"/>
          <w:lang w:eastAsia="es-MX"/>
        </w:rPr>
      </w:pPr>
      <w:r>
        <w:rPr>
          <w:rFonts w:ascii="Palatino Linotype" w:hAnsi="Palatino Linotype"/>
          <w:color w:val="000000"/>
          <w:sz w:val="22"/>
          <w:szCs w:val="22"/>
          <w:lang w:eastAsia="es-MX"/>
        </w:rPr>
        <w:t>De tal suerte,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rsidR="00DC61FF" w:rsidP="00DC61FF" w:rsidRDefault="00DC61FF" w14:paraId="3806CE6C" w14:textId="77777777">
      <w:pPr>
        <w:spacing w:line="360" w:lineRule="auto"/>
        <w:jc w:val="both"/>
        <w:rPr>
          <w:rFonts w:ascii="Palatino Linotype" w:hAnsi="Palatino Linotype" w:eastAsia="Calibri"/>
          <w:color w:val="000000" w:themeColor="text1"/>
          <w:sz w:val="22"/>
          <w:szCs w:val="22"/>
          <w:lang w:eastAsia="en-US"/>
        </w:rPr>
      </w:pPr>
    </w:p>
    <w:p w:rsidR="007E292A" w:rsidP="00DC61FF" w:rsidRDefault="007E292A" w14:paraId="0CAC8324" w14:textId="43B5FF10">
      <w:pPr>
        <w:widowControl w:val="0"/>
        <w:spacing w:line="360" w:lineRule="auto"/>
        <w:jc w:val="both"/>
        <w:rPr>
          <w:rFonts w:ascii="Palatino Linotype" w:hAnsi="Palatino Linotype" w:cs="Tahoma"/>
          <w:color w:val="000000" w:themeColor="text1"/>
          <w:sz w:val="22"/>
          <w:szCs w:val="22"/>
        </w:rPr>
      </w:pPr>
      <w:r>
        <w:rPr>
          <w:rFonts w:ascii="Palatino Linotype" w:hAnsi="Palatino Linotype" w:eastAsia="Calibri"/>
          <w:color w:val="000000" w:themeColor="text1"/>
          <w:sz w:val="22"/>
          <w:szCs w:val="22"/>
          <w:lang w:eastAsia="en-US"/>
        </w:rPr>
        <w:t>Finalmente, para el caso de que los documentos que den cuenta de lo solicitado,</w:t>
      </w:r>
      <w:r>
        <w:rPr>
          <w:rFonts w:ascii="Palatino Linotype" w:hAnsi="Palatino Linotype" w:eastAsia="Calibri" w:cs="Tahoma"/>
          <w:color w:val="000000" w:themeColor="text1"/>
          <w:sz w:val="22"/>
          <w:szCs w:val="22"/>
          <w:lang w:eastAsia="en-US"/>
        </w:rPr>
        <w:t xml:space="preserve"> contengan </w:t>
      </w:r>
      <w:r>
        <w:rPr>
          <w:rFonts w:ascii="Palatino Linotype" w:hAnsi="Palatino Linotype" w:eastAsia="Calibri" w:cs="Tahoma"/>
          <w:color w:val="000000" w:themeColor="text1"/>
          <w:sz w:val="22"/>
          <w:szCs w:val="22"/>
          <w:lang w:eastAsia="en-US"/>
        </w:rPr>
        <w:lastRenderedPageBreak/>
        <w:t xml:space="preserve">datos o partes clasificadas, este deberá </w:t>
      </w:r>
      <w:r>
        <w:rPr>
          <w:rFonts w:ascii="Palatino Linotype" w:hAnsi="Palatino Linotype" w:eastAsia="Calibri" w:cs="Tahoma"/>
          <w:bCs/>
          <w:color w:val="000000" w:themeColor="text1"/>
          <w:sz w:val="22"/>
          <w:szCs w:val="22"/>
          <w:lang w:eastAsia="en-US"/>
        </w:rPr>
        <w:t>entregarlos, en versión pública, en donde se eliminen estos; sobre dicha situación</w:t>
      </w:r>
      <w:r>
        <w:rPr>
          <w:rFonts w:ascii="Palatino Linotype" w:hAnsi="Palatino Linotype" w:eastAsia="Calibri" w:cs="Tahoma"/>
          <w:bCs/>
          <w:color w:val="000000" w:themeColor="text1"/>
          <w:sz w:val="22"/>
          <w:szCs w:val="22"/>
          <w:lang w:val="es-ES_tradnl" w:eastAsia="en-US"/>
        </w:rPr>
        <w:t>, el</w:t>
      </w:r>
      <w:r>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7E292A" w:rsidP="00DC61FF" w:rsidRDefault="007E292A" w14:paraId="512FB027" w14:textId="77777777">
      <w:pPr>
        <w:spacing w:line="360" w:lineRule="auto"/>
        <w:jc w:val="both"/>
        <w:rPr>
          <w:rFonts w:ascii="Palatino Linotype" w:hAnsi="Palatino Linotype" w:cs="Tahoma"/>
          <w:color w:val="000000" w:themeColor="text1"/>
          <w:sz w:val="22"/>
          <w:szCs w:val="22"/>
        </w:rPr>
      </w:pPr>
    </w:p>
    <w:p w:rsidR="007E292A" w:rsidP="00DC61FF" w:rsidRDefault="007E292A" w14:paraId="2D85AB3A" w14:textId="77777777">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1956B6" w:rsidP="00DC61FF" w:rsidRDefault="001956B6" w14:paraId="35A2DEA8" w14:textId="4444B2B7">
      <w:pPr>
        <w:spacing w:line="360" w:lineRule="auto"/>
        <w:ind w:right="-28"/>
        <w:contextualSpacing/>
        <w:jc w:val="both"/>
        <w:rPr>
          <w:rFonts w:ascii="Palatino Linotype" w:hAnsi="Palatino Linotype" w:eastAsia="Calibri" w:cs="Tahoma"/>
          <w:bCs/>
          <w:sz w:val="22"/>
          <w:szCs w:val="22"/>
          <w:lang w:eastAsia="en-US"/>
        </w:rPr>
      </w:pPr>
    </w:p>
    <w:p w:rsidR="00703ED0" w:rsidP="00DC61FF" w:rsidRDefault="00703ED0" w14:paraId="44E7D1AD" w14:textId="77777777">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rsidR="00703ED0" w:rsidP="00DC61FF" w:rsidRDefault="00703ED0" w14:paraId="0C63B663" w14:textId="77777777">
      <w:pPr>
        <w:spacing w:line="360" w:lineRule="auto"/>
        <w:ind w:right="-28"/>
        <w:jc w:val="both"/>
        <w:rPr>
          <w:rFonts w:ascii="Palatino Linotype" w:hAnsi="Palatino Linotype" w:cs="Tahoma"/>
          <w:b/>
          <w:sz w:val="22"/>
          <w:szCs w:val="22"/>
        </w:rPr>
      </w:pPr>
    </w:p>
    <w:p w:rsidR="00206A91" w:rsidP="00DC61FF" w:rsidRDefault="00206A91" w14:paraId="0F6EFB9D" w14:textId="4256C31F">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Pr>
          <w:rFonts w:ascii="Palatino Linotype" w:hAnsi="Palatino Linotype" w:cs="Tahoma"/>
          <w:b/>
          <w:bCs/>
          <w:sz w:val="22"/>
          <w:szCs w:val="22"/>
        </w:rPr>
        <w:t>ORDENAR</w:t>
      </w:r>
      <w:r>
        <w:rPr>
          <w:rFonts w:ascii="Palatino Linotype" w:hAnsi="Palatino Linotype" w:cs="Tahoma"/>
          <w:sz w:val="22"/>
          <w:szCs w:val="22"/>
        </w:rPr>
        <w:t xml:space="preserve"> al Sujeto Obligado, a que dé trámite y respuesta a la solicitud de información pública con número </w:t>
      </w:r>
      <w:r w:rsidRPr="00206A91">
        <w:rPr>
          <w:rFonts w:ascii="Palatino Linotype" w:hAnsi="Palatino Linotype" w:cs="Tahoma"/>
          <w:iCs/>
          <w:sz w:val="22"/>
          <w:szCs w:val="22"/>
        </w:rPr>
        <w:t>00050/TEOLOYU/IP/2022</w:t>
      </w:r>
      <w:r>
        <w:rPr>
          <w:rFonts w:ascii="Palatino Linotype" w:hAnsi="Palatino Linotype" w:cs="Tahoma"/>
          <w:iCs/>
          <w:sz w:val="22"/>
          <w:szCs w:val="22"/>
        </w:rPr>
        <w:t>.</w:t>
      </w:r>
    </w:p>
    <w:p w:rsidRPr="00D94C5F" w:rsidR="009A2E93" w:rsidP="00DC61FF" w:rsidRDefault="009A2E93" w14:paraId="50DBD2B1" w14:textId="77777777">
      <w:pPr>
        <w:spacing w:line="360" w:lineRule="auto"/>
        <w:contextualSpacing/>
        <w:jc w:val="both"/>
        <w:rPr>
          <w:rFonts w:ascii="Palatino Linotype" w:hAnsi="Palatino Linotype" w:cs="Tahoma"/>
          <w:color w:val="0D0D0D" w:themeColor="text1" w:themeTint="F2"/>
          <w:sz w:val="22"/>
          <w:szCs w:val="22"/>
        </w:rPr>
      </w:pPr>
    </w:p>
    <w:p w:rsidRPr="00146732" w:rsidR="009A2E93" w:rsidP="00DC61FF" w:rsidRDefault="009A2E93" w14:paraId="1C2EB921"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9A2E93" w:rsidP="00DC61FF" w:rsidRDefault="009A2E93" w14:paraId="4780F5E3"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206A91" w:rsidP="00DC61FF" w:rsidRDefault="00206A91" w14:paraId="411F3B75" w14:textId="79261BDD">
      <w:pPr>
        <w:autoSpaceDE w:val="0"/>
        <w:autoSpaceDN w:val="0"/>
        <w:adjustRightInd w:val="0"/>
        <w:spacing w:line="360" w:lineRule="auto"/>
        <w:jc w:val="both"/>
        <w:rPr>
          <w:rFonts w:ascii="Palatino Linotype" w:hAnsi="Palatino Linotype" w:eastAsia="Calibri" w:cs="Tahoma"/>
          <w:bCs/>
          <w:iCs/>
          <w:sz w:val="22"/>
          <w:szCs w:val="22"/>
          <w:lang w:val="es-ES" w:eastAsia="en-US"/>
        </w:rPr>
      </w:pPr>
      <w:r>
        <w:rPr>
          <w:rFonts w:ascii="Palatino Linotype" w:hAnsi="Palatino Linotype" w:eastAsia="Calibri" w:cs="Tahoma"/>
          <w:bCs/>
          <w:iCs/>
          <w:sz w:val="22"/>
          <w:szCs w:val="22"/>
          <w:lang w:val="es-ES" w:eastAsia="en-US"/>
        </w:rPr>
        <w:t xml:space="preserve">Se le hace del conocimiento al Particular, que, en el presente caso, se le da la razón, pues el Ayuntamiento de </w:t>
      </w:r>
      <w:r w:rsidR="00297127">
        <w:rPr>
          <w:rFonts w:ascii="Palatino Linotype" w:hAnsi="Palatino Linotype" w:eastAsia="Calibri" w:cs="Tahoma"/>
          <w:bCs/>
          <w:iCs/>
          <w:sz w:val="22"/>
          <w:szCs w:val="22"/>
          <w:lang w:val="es-ES" w:eastAsia="en-US"/>
        </w:rPr>
        <w:t>Teoloyucan</w:t>
      </w:r>
      <w:r>
        <w:rPr>
          <w:rFonts w:ascii="Palatino Linotype" w:hAnsi="Palatino Linotype" w:eastAsia="Calibri" w:cs="Tahoma"/>
          <w:bCs/>
          <w:iCs/>
          <w:sz w:val="22"/>
          <w:szCs w:val="22"/>
          <w:lang w:val="es-ES" w:eastAsia="en-US"/>
        </w:rPr>
        <w:t>, no emitió contestación al requerimiento de acceso a la información pública, por ello, deberá dar respuesta a la solicitud de información, y en su caso, entregarle el documento que atienda su pedimento.</w:t>
      </w:r>
    </w:p>
    <w:p w:rsidR="00206A91" w:rsidP="00DC61FF" w:rsidRDefault="00206A91" w14:paraId="2DEEE131" w14:textId="77777777">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Pr>
          <w:rFonts w:ascii="Palatino Linotype" w:hAnsi="Palatino Linotype" w:eastAsia="Calibri" w:cs="Tahoma"/>
          <w:bCs/>
          <w:iCs/>
          <w:sz w:val="22"/>
          <w:szCs w:val="22"/>
          <w:lang w:eastAsia="en-US"/>
        </w:rPr>
        <w:t>La labor de este Instituto, es apoyar a la población a acceder a la información pública y garantizar la protección de sus datos personales.</w:t>
      </w:r>
    </w:p>
    <w:p w:rsidR="00206A91" w:rsidP="00DC61FF" w:rsidRDefault="00206A91" w14:paraId="371EC35F" w14:textId="77777777">
      <w:pPr>
        <w:spacing w:line="360" w:lineRule="auto"/>
        <w:jc w:val="both"/>
        <w:rPr>
          <w:rFonts w:ascii="Palatino Linotype" w:hAnsi="Palatino Linotype" w:cs="Tahoma"/>
          <w:b/>
          <w:bCs/>
          <w:iCs/>
          <w:color w:val="0D0D0D" w:themeColor="text1" w:themeTint="F2"/>
          <w:sz w:val="22"/>
          <w:szCs w:val="22"/>
        </w:rPr>
      </w:pPr>
    </w:p>
    <w:p w:rsidRPr="00D94C5F" w:rsidR="009A2E93" w:rsidP="00DC61FF" w:rsidRDefault="009A2E93" w14:paraId="418E2223" w14:textId="26DAE8B9">
      <w:pPr>
        <w:spacing w:line="360" w:lineRule="auto"/>
        <w:jc w:val="both"/>
        <w:rPr>
          <w:rFonts w:ascii="Palatino Linotype" w:hAnsi="Palatino Linotype" w:cs="Tahoma"/>
          <w:b/>
          <w:bCs/>
          <w:iCs/>
          <w:color w:val="0D0D0D" w:themeColor="text1" w:themeTint="F2"/>
          <w:sz w:val="22"/>
          <w:szCs w:val="22"/>
        </w:rPr>
      </w:pPr>
      <w:r w:rsidRPr="00D94C5F">
        <w:rPr>
          <w:rFonts w:ascii="Palatino Linotype" w:hAnsi="Palatino Linotype" w:cs="Tahoma"/>
          <w:b/>
          <w:bCs/>
          <w:iCs/>
          <w:color w:val="0D0D0D" w:themeColor="text1" w:themeTint="F2"/>
          <w:sz w:val="22"/>
          <w:szCs w:val="22"/>
        </w:rPr>
        <w:t xml:space="preserve">SÉPTIMO. Vista a la Contraloría Interna y Órgano de Control y Vigilancia. </w:t>
      </w:r>
    </w:p>
    <w:p w:rsidRPr="00D94C5F" w:rsidR="009A2E93" w:rsidP="00DC61FF" w:rsidRDefault="009A2E93" w14:paraId="04C073E8" w14:textId="77777777">
      <w:pPr>
        <w:spacing w:line="360" w:lineRule="auto"/>
        <w:jc w:val="both"/>
        <w:rPr>
          <w:rFonts w:ascii="Palatino Linotype" w:hAnsi="Palatino Linotype" w:cs="Tahoma"/>
          <w:bCs/>
          <w:color w:val="0D0D0D" w:themeColor="text1" w:themeTint="F2"/>
          <w:sz w:val="22"/>
          <w:szCs w:val="22"/>
        </w:rPr>
      </w:pPr>
    </w:p>
    <w:p w:rsidRPr="00D94C5F" w:rsidR="009A2E93" w:rsidP="00DC61FF" w:rsidRDefault="009A2E93" w14:paraId="662B40EE" w14:textId="7E737815">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En el caso en estudio, ha quedado acreditado que el Ayuntamiento de </w:t>
      </w:r>
      <w:r w:rsidR="00BF1507">
        <w:rPr>
          <w:rFonts w:ascii="Palatino Linotype" w:hAnsi="Palatino Linotype" w:cs="Tahoma"/>
          <w:bCs/>
          <w:color w:val="0D0D0D" w:themeColor="text1" w:themeTint="F2"/>
          <w:sz w:val="22"/>
          <w:szCs w:val="22"/>
        </w:rPr>
        <w:t>Teoloyucan</w:t>
      </w:r>
      <w:r w:rsidRPr="00D94C5F">
        <w:rPr>
          <w:rFonts w:ascii="Palatino Linotype" w:hAnsi="Palatino Linotype" w:eastAsia="Calibri" w:cs="Tahoma"/>
          <w:bCs/>
          <w:color w:val="0D0D0D" w:themeColor="text1" w:themeTint="F2"/>
          <w:sz w:val="22"/>
          <w:szCs w:val="22"/>
        </w:rPr>
        <w:t xml:space="preserve"> </w:t>
      </w:r>
      <w:r w:rsidRPr="00D94C5F">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rsidRPr="00D94C5F" w:rsidR="009A2E93" w:rsidP="00DC61FF" w:rsidRDefault="009A2E93" w14:paraId="2466C666" w14:textId="77777777">
      <w:pPr>
        <w:spacing w:line="360" w:lineRule="auto"/>
        <w:jc w:val="both"/>
        <w:rPr>
          <w:rFonts w:ascii="Palatino Linotype" w:hAnsi="Palatino Linotype" w:cs="Tahoma"/>
          <w:bCs/>
          <w:color w:val="0D0D0D" w:themeColor="text1" w:themeTint="F2"/>
          <w:sz w:val="22"/>
          <w:szCs w:val="22"/>
        </w:rPr>
      </w:pPr>
    </w:p>
    <w:p w:rsidRPr="00D94C5F" w:rsidR="009A2E93" w:rsidP="00DC61FF" w:rsidRDefault="009A2E93" w14:paraId="15D60C07" w14:textId="77777777">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D94C5F" w:rsidR="009A2E93" w:rsidP="00DC61FF" w:rsidRDefault="009A2E93" w14:paraId="4F981B45" w14:textId="77777777">
      <w:pPr>
        <w:spacing w:line="360" w:lineRule="auto"/>
        <w:jc w:val="both"/>
        <w:rPr>
          <w:rFonts w:ascii="Palatino Linotype" w:hAnsi="Palatino Linotype" w:cs="Tahoma"/>
          <w:bCs/>
          <w:color w:val="0D0D0D" w:themeColor="text1" w:themeTint="F2"/>
          <w:sz w:val="22"/>
          <w:szCs w:val="22"/>
        </w:rPr>
      </w:pPr>
    </w:p>
    <w:p w:rsidRPr="00D94C5F" w:rsidR="009A2E93" w:rsidP="00DC61FF" w:rsidRDefault="009A2E93" w14:paraId="195AFEC9" w14:textId="77777777">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Pr>
          <w:rFonts w:ascii="Palatino Linotype" w:hAnsi="Palatino Linotype" w:cs="Tahoma"/>
          <w:bCs/>
          <w:color w:val="0D0D0D" w:themeColor="text1" w:themeTint="F2"/>
          <w:sz w:val="22"/>
          <w:szCs w:val="22"/>
        </w:rPr>
        <w:t xml:space="preserve"> </w:t>
      </w:r>
      <w:r w:rsidRPr="00D94C5F">
        <w:rPr>
          <w:rFonts w:ascii="Palatino Linotype" w:hAnsi="Palatino Linotype" w:cs="Tahoma"/>
          <w:bCs/>
          <w:color w:val="0D0D0D" w:themeColor="text1" w:themeTint="F2"/>
          <w:sz w:val="22"/>
          <w:szCs w:val="22"/>
        </w:rPr>
        <w:t xml:space="preserve">Sobre el particular, si bien, la presente resolución no tiene por objetivo investigar y determinar posibles violaciones al </w:t>
      </w:r>
      <w:r w:rsidRPr="00D94C5F">
        <w:rPr>
          <w:rFonts w:ascii="Palatino Linotype" w:hAnsi="Palatino Linotype" w:cs="Tahoma"/>
          <w:bCs/>
          <w:color w:val="0D0D0D" w:themeColor="text1" w:themeTint="F2"/>
          <w:sz w:val="22"/>
          <w:szCs w:val="22"/>
        </w:rPr>
        <w:lastRenderedPageBreak/>
        <w:t xml:space="preserve">derecho de acceso a la información, toda vez que este Organismo Autónomo, advirtió la falta de respuesta del Sujeto Obligado, se considera procedente dar vista </w:t>
      </w:r>
      <w:r w:rsidRPr="00D94C5F">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D94C5F">
        <w:rPr>
          <w:rFonts w:ascii="Palatino Linotype" w:hAnsi="Palatino Linotype" w:cs="Tahoma"/>
          <w:bCs/>
          <w:color w:val="0D0D0D" w:themeColor="text1" w:themeTint="F2"/>
          <w:sz w:val="22"/>
          <w:szCs w:val="22"/>
        </w:rPr>
        <w:t>.</w:t>
      </w:r>
    </w:p>
    <w:p w:rsidR="00933EF6" w:rsidP="00DC61FF" w:rsidRDefault="00933EF6" w14:paraId="7E21F772" w14:textId="77777777">
      <w:pPr>
        <w:spacing w:line="360" w:lineRule="auto"/>
        <w:jc w:val="both"/>
        <w:rPr>
          <w:rFonts w:ascii="Palatino Linotype" w:hAnsi="Palatino Linotype" w:cs="Tahoma"/>
          <w:b/>
          <w:sz w:val="22"/>
          <w:szCs w:val="22"/>
          <w:lang w:eastAsia="es-MX"/>
        </w:rPr>
      </w:pPr>
    </w:p>
    <w:p w:rsidRPr="00D94C5F" w:rsidR="009A2E93" w:rsidP="00DC61FF" w:rsidRDefault="009A2E93" w14:paraId="3CC0F1CB"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r w:rsidRPr="00D94C5F">
        <w:rPr>
          <w:rFonts w:ascii="Palatino Linotype" w:hAnsi="Palatino Linotype" w:eastAsia="Calibri" w:cs="Tahoma"/>
          <w:bCs/>
          <w:iCs/>
          <w:color w:val="0D0D0D" w:themeColor="text1" w:themeTint="F2"/>
          <w:sz w:val="22"/>
          <w:szCs w:val="22"/>
          <w:lang w:eastAsia="en-US"/>
        </w:rPr>
        <w:t>Por lo expuesto y fundado, este Pleno:</w:t>
      </w:r>
    </w:p>
    <w:p w:rsidR="00703ED0" w:rsidP="00DC61FF" w:rsidRDefault="00703ED0" w14:paraId="255D25AB" w14:textId="77777777">
      <w:pPr>
        <w:spacing w:line="360" w:lineRule="auto"/>
        <w:ind w:right="-28"/>
        <w:jc w:val="both"/>
        <w:rPr>
          <w:rFonts w:ascii="Palatino Linotype" w:hAnsi="Palatino Linotype" w:eastAsia="Calibri" w:cs="Tahoma"/>
          <w:bCs/>
          <w:sz w:val="22"/>
          <w:szCs w:val="22"/>
          <w:lang w:eastAsia="en-US"/>
        </w:rPr>
      </w:pPr>
    </w:p>
    <w:p w:rsidR="00703ED0" w:rsidP="00DC61FF" w:rsidRDefault="00703ED0" w14:paraId="017ADCCE" w14:textId="77777777">
      <w:pPr>
        <w:spacing w:line="360" w:lineRule="auto"/>
        <w:ind w:right="-28"/>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703ED0" w:rsidP="00DC61FF" w:rsidRDefault="00703ED0" w14:paraId="6175697B" w14:textId="77777777">
      <w:pPr>
        <w:spacing w:line="360" w:lineRule="auto"/>
        <w:ind w:right="-28"/>
        <w:jc w:val="center"/>
        <w:rPr>
          <w:rFonts w:ascii="Palatino Linotype" w:hAnsi="Palatino Linotype" w:cs="Tahoma"/>
          <w:b/>
          <w:bCs/>
          <w:sz w:val="22"/>
          <w:szCs w:val="22"/>
        </w:rPr>
      </w:pPr>
    </w:p>
    <w:p w:rsidRPr="00D94C5F" w:rsidR="00BF1507" w:rsidP="00DC61FF" w:rsidRDefault="00BF1507" w14:paraId="6A9CF929" w14:textId="3AB141FE">
      <w:pPr>
        <w:spacing w:line="360" w:lineRule="auto"/>
        <w:contextualSpacing/>
        <w:jc w:val="both"/>
        <w:rPr>
          <w:rFonts w:ascii="Palatino Linotype" w:hAnsi="Palatino Linotype" w:eastAsia="Calibri" w:cs="Tahoma"/>
          <w:bCs/>
          <w:color w:val="0D0D0D" w:themeColor="text1" w:themeTint="F2"/>
          <w:sz w:val="22"/>
        </w:rPr>
      </w:pPr>
      <w:r w:rsidRPr="00D94C5F">
        <w:rPr>
          <w:rFonts w:ascii="Palatino Linotype" w:hAnsi="Palatino Linotype" w:eastAsia="Calibri" w:cs="Tahoma"/>
          <w:b/>
          <w:bCs/>
          <w:iCs/>
          <w:color w:val="0D0D0D" w:themeColor="text1" w:themeTint="F2"/>
          <w:sz w:val="22"/>
          <w:szCs w:val="22"/>
          <w:lang w:eastAsia="en-US"/>
        </w:rPr>
        <w:t xml:space="preserve">PRIMERO. </w:t>
      </w:r>
      <w:r w:rsidRPr="00D94C5F">
        <w:rPr>
          <w:rFonts w:ascii="Palatino Linotype" w:hAnsi="Palatino Linotype" w:eastAsia="Calibri" w:cs="Tahoma"/>
          <w:bCs/>
          <w:iCs/>
          <w:color w:val="0D0D0D" w:themeColor="text1" w:themeTint="F2"/>
          <w:sz w:val="22"/>
          <w:szCs w:val="22"/>
          <w:lang w:eastAsia="en-US"/>
        </w:rPr>
        <w:t xml:space="preserve">Resultan </w:t>
      </w:r>
      <w:r w:rsidRPr="00D94C5F">
        <w:rPr>
          <w:rFonts w:ascii="Palatino Linotype" w:hAnsi="Palatino Linotype" w:eastAsia="Calibri" w:cs="Tahoma"/>
          <w:b/>
          <w:bCs/>
          <w:iCs/>
          <w:color w:val="0D0D0D" w:themeColor="text1" w:themeTint="F2"/>
          <w:sz w:val="22"/>
          <w:szCs w:val="22"/>
          <w:lang w:eastAsia="en-US"/>
        </w:rPr>
        <w:t xml:space="preserve">FUNDADAS </w:t>
      </w:r>
      <w:r w:rsidRPr="00D94C5F">
        <w:rPr>
          <w:rFonts w:ascii="Palatino Linotype" w:hAnsi="Palatino Linotype" w:eastAsia="Calibri" w:cs="Tahoma"/>
          <w:bCs/>
          <w:color w:val="0D0D0D" w:themeColor="text1" w:themeTint="F2"/>
          <w:sz w:val="22"/>
        </w:rPr>
        <w:t xml:space="preserve">las razones o motivos de inconformidad hechos valer por la Particular en </w:t>
      </w:r>
      <w:r>
        <w:rPr>
          <w:rFonts w:ascii="Palatino Linotype" w:hAnsi="Palatino Linotype" w:eastAsia="Calibri" w:cs="Tahoma"/>
          <w:bCs/>
          <w:color w:val="0D0D0D" w:themeColor="text1" w:themeTint="F2"/>
          <w:sz w:val="22"/>
        </w:rPr>
        <w:t>el Recurso</w:t>
      </w:r>
      <w:r w:rsidRPr="00D94C5F">
        <w:rPr>
          <w:rFonts w:ascii="Palatino Linotype" w:hAnsi="Palatino Linotype" w:eastAsia="Calibri" w:cs="Tahoma"/>
          <w:bCs/>
          <w:color w:val="0D0D0D" w:themeColor="text1" w:themeTint="F2"/>
          <w:sz w:val="22"/>
        </w:rPr>
        <w:t xml:space="preserve"> de Revisión con número </w:t>
      </w:r>
      <w:r w:rsidRPr="00FD4F83">
        <w:rPr>
          <w:rFonts w:ascii="Palatino Linotype" w:hAnsi="Palatino Linotype" w:cs="Tahoma"/>
          <w:b/>
          <w:color w:val="0D0D0D" w:themeColor="text1" w:themeTint="F2"/>
          <w:sz w:val="22"/>
          <w:szCs w:val="22"/>
        </w:rPr>
        <w:t>01896/INFOEM/IP/RR/2022</w:t>
      </w:r>
      <w:r w:rsidRPr="00D94C5F">
        <w:rPr>
          <w:rFonts w:ascii="Palatino Linotype" w:hAnsi="Palatino Linotype" w:cs="Tahoma"/>
          <w:bCs/>
          <w:color w:val="0D0D0D" w:themeColor="text1" w:themeTint="F2"/>
          <w:sz w:val="22"/>
        </w:rPr>
        <w:t>,</w:t>
      </w:r>
      <w:r w:rsidRPr="00D94C5F">
        <w:rPr>
          <w:rFonts w:ascii="Palatino Linotype" w:hAnsi="Palatino Linotype" w:cs="Tahoma"/>
          <w:b/>
          <w:color w:val="0D0D0D" w:themeColor="text1" w:themeTint="F2"/>
          <w:sz w:val="22"/>
        </w:rPr>
        <w:t xml:space="preserve"> </w:t>
      </w:r>
      <w:r w:rsidRPr="00D94C5F">
        <w:rPr>
          <w:rFonts w:ascii="Palatino Linotype" w:hAnsi="Palatino Linotype" w:eastAsia="Calibri" w:cs="Tahoma"/>
          <w:bCs/>
          <w:color w:val="0D0D0D" w:themeColor="text1" w:themeTint="F2"/>
          <w:sz w:val="22"/>
        </w:rPr>
        <w:t xml:space="preserve">en términos del considerando </w:t>
      </w:r>
      <w:r w:rsidRPr="00C72334">
        <w:rPr>
          <w:rFonts w:ascii="Palatino Linotype" w:hAnsi="Palatino Linotype" w:eastAsia="Calibri" w:cs="Tahoma"/>
          <w:color w:val="0D0D0D" w:themeColor="text1" w:themeTint="F2"/>
          <w:sz w:val="22"/>
        </w:rPr>
        <w:t>QUINTO y SEXTO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eastAsia="Calibri" w:cs="Tahoma"/>
          <w:bCs/>
          <w:color w:val="0D0D0D" w:themeColor="text1" w:themeTint="F2"/>
          <w:sz w:val="22"/>
        </w:rPr>
        <w:t>de la presente Resolución.</w:t>
      </w:r>
    </w:p>
    <w:p w:rsidRPr="00E64733" w:rsidR="00BF1507" w:rsidP="00DC61FF" w:rsidRDefault="00BF1507" w14:paraId="230F84AB" w14:textId="77777777">
      <w:pPr>
        <w:spacing w:line="360" w:lineRule="auto"/>
        <w:ind w:right="113"/>
        <w:jc w:val="both"/>
        <w:rPr>
          <w:rFonts w:ascii="Palatino Linotype" w:hAnsi="Palatino Linotype"/>
          <w:i/>
          <w:sz w:val="22"/>
          <w:szCs w:val="22"/>
        </w:rPr>
      </w:pPr>
    </w:p>
    <w:p w:rsidR="006C2217" w:rsidP="00DC61FF" w:rsidRDefault="00BF1507" w14:paraId="3439AA8F" w14:textId="15464BDF">
      <w:pPr>
        <w:spacing w:line="360" w:lineRule="auto"/>
        <w:jc w:val="both"/>
        <w:rPr>
          <w:rFonts w:ascii="Palatino Linotype" w:hAnsi="Palatino Linotype" w:cs="Tahoma"/>
          <w:sz w:val="22"/>
          <w:szCs w:val="22"/>
          <w:lang w:val="es-ES"/>
        </w:rPr>
      </w:pPr>
      <w:r w:rsidRPr="00CE7FE6">
        <w:rPr>
          <w:rFonts w:ascii="Palatino Linotype" w:hAnsi="Palatino Linotype" w:eastAsia="Calibri" w:cs="Tahoma"/>
          <w:b/>
          <w:bCs/>
          <w:iCs/>
          <w:color w:val="000000"/>
          <w:sz w:val="22"/>
          <w:szCs w:val="22"/>
          <w:lang w:eastAsia="en-US"/>
        </w:rPr>
        <w:t xml:space="preserve">SEGUNDO. </w:t>
      </w:r>
      <w:r w:rsidR="006C2217">
        <w:rPr>
          <w:rFonts w:ascii="Palatino Linotype" w:hAnsi="Palatino Linotype" w:cs="Tahoma"/>
          <w:sz w:val="22"/>
          <w:szCs w:val="22"/>
          <w:lang w:val="es-ES"/>
        </w:rPr>
        <w:t xml:space="preserve">Se </w:t>
      </w:r>
      <w:r w:rsidR="006C2217">
        <w:rPr>
          <w:rFonts w:ascii="Palatino Linotype" w:hAnsi="Palatino Linotype" w:cs="Tahoma"/>
          <w:b/>
          <w:sz w:val="22"/>
          <w:szCs w:val="22"/>
          <w:lang w:val="es-ES"/>
        </w:rPr>
        <w:t>ORDENA</w:t>
      </w:r>
      <w:r w:rsidR="006C2217">
        <w:rPr>
          <w:rFonts w:ascii="Palatino Linotype" w:hAnsi="Palatino Linotype" w:cs="Tahoma"/>
          <w:sz w:val="22"/>
          <w:szCs w:val="22"/>
          <w:lang w:val="es-ES"/>
        </w:rPr>
        <w:t xml:space="preserve"> al Sujeto Obligado, </w:t>
      </w:r>
      <w:r w:rsidR="006C2217">
        <w:rPr>
          <w:rFonts w:ascii="Palatino Linotype" w:hAnsi="Palatino Linotype" w:cs="Tahoma"/>
          <w:bCs/>
          <w:sz w:val="22"/>
          <w:szCs w:val="22"/>
        </w:rPr>
        <w:t xml:space="preserve">a efecto de que dé trámite a la solicitud de acceso a la información </w:t>
      </w:r>
      <w:r w:rsidRPr="006C2217" w:rsidR="006C2217">
        <w:rPr>
          <w:rFonts w:ascii="Palatino Linotype" w:hAnsi="Palatino Linotype" w:cs="Tahoma"/>
          <w:b/>
          <w:sz w:val="22"/>
          <w:szCs w:val="22"/>
          <w:lang w:val="es-ES"/>
        </w:rPr>
        <w:t>00050/TEOLOYU/IP/2022</w:t>
      </w:r>
      <w:r w:rsidR="006C2217">
        <w:rPr>
          <w:rFonts w:ascii="Palatino Linotype" w:hAnsi="Palatino Linotype" w:cs="Tahoma"/>
          <w:sz w:val="22"/>
          <w:szCs w:val="22"/>
          <w:lang w:val="es-ES"/>
        </w:rPr>
        <w:t>, y a través del Sistema de Acceso a la Información Mexiquense (SAIMEX), dé la respuesta que conforme a derecho corresponda.</w:t>
      </w:r>
    </w:p>
    <w:p w:rsidR="00BF1507" w:rsidP="00DC61FF" w:rsidRDefault="00BF1507" w14:paraId="35382C19" w14:textId="235111A8">
      <w:pPr>
        <w:spacing w:line="360" w:lineRule="auto"/>
        <w:contextualSpacing/>
        <w:jc w:val="both"/>
        <w:rPr>
          <w:rFonts w:ascii="Palatino Linotype" w:hAnsi="Palatino Linotype" w:eastAsia="Calibri" w:cs="Tahoma"/>
          <w:iCs/>
          <w:color w:val="000000"/>
          <w:sz w:val="22"/>
          <w:szCs w:val="22"/>
          <w:lang w:eastAsia="en-US"/>
        </w:rPr>
      </w:pPr>
    </w:p>
    <w:p w:rsidRPr="00D94C5F" w:rsidR="00BF1507" w:rsidP="00DC61FF" w:rsidRDefault="00BF1507" w14:paraId="06CAEBD8" w14:textId="77777777">
      <w:pPr>
        <w:spacing w:line="360" w:lineRule="auto"/>
        <w:jc w:val="both"/>
        <w:rPr>
          <w:rFonts w:ascii="Palatino Linotype" w:hAnsi="Palatino Linotype" w:eastAsia="Calibri" w:cs="Tahoma"/>
          <w:bCs/>
          <w:iCs/>
          <w:color w:val="0D0D0D" w:themeColor="text1" w:themeTint="F2"/>
          <w:sz w:val="22"/>
        </w:rPr>
      </w:pPr>
      <w:r w:rsidRPr="00D94C5F">
        <w:rPr>
          <w:rFonts w:ascii="Palatino Linotype" w:hAnsi="Palatino Linotype" w:eastAsia="Calibri" w:cs="Tahoma"/>
          <w:b/>
          <w:bCs/>
          <w:iCs/>
          <w:color w:val="0D0D0D" w:themeColor="text1" w:themeTint="F2"/>
          <w:sz w:val="22"/>
          <w:lang w:val="es-ES"/>
        </w:rPr>
        <w:t>TERCERO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eastAsia="Calibri"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rsidRPr="00D94C5F" w:rsidR="00BF1507" w:rsidP="00DC61FF" w:rsidRDefault="00BF1507" w14:paraId="31C664CF" w14:textId="77777777">
      <w:pPr>
        <w:spacing w:line="360" w:lineRule="auto"/>
        <w:jc w:val="both"/>
        <w:rPr>
          <w:rFonts w:ascii="Palatino Linotype" w:hAnsi="Palatino Linotype" w:eastAsia="Calibri" w:cs="Tahoma"/>
          <w:b/>
          <w:bCs/>
          <w:color w:val="0D0D0D" w:themeColor="text1" w:themeTint="F2"/>
          <w:sz w:val="22"/>
        </w:rPr>
      </w:pPr>
    </w:p>
    <w:p w:rsidR="00BF1507" w:rsidP="00DC61FF" w:rsidRDefault="00BF1507" w14:paraId="23161A8A" w14:textId="77777777">
      <w:pPr>
        <w:spacing w:line="360" w:lineRule="auto"/>
        <w:jc w:val="both"/>
        <w:rPr>
          <w:rFonts w:ascii="Palatino Linotype" w:hAnsi="Palatino Linotype" w:cs="Tahoma"/>
          <w:color w:val="0D0D0D" w:themeColor="text1" w:themeTint="F2"/>
          <w:sz w:val="22"/>
        </w:rPr>
      </w:pPr>
      <w:r w:rsidRPr="00D94C5F">
        <w:rPr>
          <w:rFonts w:ascii="Palatino Linotype" w:hAnsi="Palatino Linotype" w:eastAsia="Calibri" w:cs="Tahoma"/>
          <w:b/>
          <w:color w:val="0D0D0D" w:themeColor="text1" w:themeTint="F2"/>
          <w:sz w:val="22"/>
          <w:lang w:eastAsia="es-MX"/>
        </w:rPr>
        <w:t>CUARTO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cs="Tahoma"/>
          <w:b/>
          <w:color w:val="0D0D0D" w:themeColor="text1" w:themeTint="F2"/>
          <w:sz w:val="22"/>
        </w:rPr>
        <w:t xml:space="preserve">NOTIFÍQUESE </w:t>
      </w:r>
      <w:r w:rsidRPr="00D94C5F">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rPr>
        <w:t>diez</w:t>
      </w:r>
      <w:r w:rsidRPr="00D94C5F">
        <w:rPr>
          <w:rFonts w:ascii="Palatino Linotype" w:hAnsi="Palatino Linotype" w:cs="Tahoma"/>
          <w:color w:val="0D0D0D" w:themeColor="text1" w:themeTint="F2"/>
          <w:sz w:val="22"/>
        </w:rPr>
        <w:t xml:space="preserve"> días hábiles, e informe a </w:t>
      </w:r>
      <w:r w:rsidRPr="00D94C5F">
        <w:rPr>
          <w:rFonts w:ascii="Palatino Linotype" w:hAnsi="Palatino Linotype" w:cs="Tahoma"/>
          <w:color w:val="0D0D0D" w:themeColor="text1" w:themeTint="F2"/>
          <w:sz w:val="22"/>
        </w:rPr>
        <w:lastRenderedPageBreak/>
        <w:t>este Instituto en un plazo de tres días hábiles siguientes sobre el cumplimiento dado a la presente.</w:t>
      </w:r>
    </w:p>
    <w:p w:rsidRPr="00D94C5F" w:rsidR="00BF1507" w:rsidP="00DC61FF" w:rsidRDefault="00BF1507" w14:paraId="2204E299" w14:textId="77777777">
      <w:pPr>
        <w:spacing w:line="360" w:lineRule="auto"/>
        <w:jc w:val="both"/>
        <w:rPr>
          <w:rFonts w:ascii="Palatino Linotype" w:hAnsi="Palatino Linotype" w:cs="Tahoma"/>
          <w:color w:val="0D0D0D" w:themeColor="text1" w:themeTint="F2"/>
          <w:sz w:val="22"/>
        </w:rPr>
      </w:pPr>
    </w:p>
    <w:p w:rsidRPr="00D94C5F" w:rsidR="00BF1507" w:rsidP="00DC61FF" w:rsidRDefault="00BF1507" w14:paraId="3075BF7B" w14:textId="77777777">
      <w:pPr>
        <w:widowControl w:val="0"/>
        <w:spacing w:line="360" w:lineRule="auto"/>
        <w:jc w:val="both"/>
        <w:rPr>
          <w:rFonts w:ascii="Palatino Linotype" w:hAnsi="Palatino Linotype" w:cs="Tahoma"/>
          <w:color w:val="0D0D0D" w:themeColor="text1" w:themeTint="F2"/>
          <w:sz w:val="22"/>
        </w:rPr>
      </w:pPr>
      <w:r w:rsidRPr="00D94C5F">
        <w:rPr>
          <w:rFonts w:ascii="Palatino Linotype" w:hAnsi="Palatino Linotype" w:eastAsia="Calibri" w:cs="Tahoma"/>
          <w:b/>
          <w:bCs/>
          <w:iCs/>
          <w:color w:val="0D0D0D" w:themeColor="text1" w:themeTint="F2"/>
          <w:sz w:val="22"/>
          <w:lang w:val="es-ES"/>
        </w:rPr>
        <w:t>QUINTO</w:t>
      </w:r>
      <w:r w:rsidRPr="00D94C5F">
        <w:rPr>
          <w:rFonts w:ascii="Palatino Linotype" w:hAnsi="Palatino Linotype" w:eastAsia="Calibri" w:cs="Tahoma"/>
          <w:bCs/>
          <w:iCs/>
          <w:color w:val="0D0D0D" w:themeColor="text1" w:themeTint="F2"/>
          <w:sz w:val="22"/>
          <w:lang w:val="es-ES"/>
        </w:rPr>
        <w:t>.</w:t>
      </w:r>
      <w:r w:rsidRPr="00D94C5F">
        <w:rPr>
          <w:rFonts w:ascii="Palatino Linotype" w:hAnsi="Palatino Linotype" w:cs="Tahoma"/>
          <w:b/>
          <w:color w:val="0D0D0D" w:themeColor="text1" w:themeTint="F2"/>
          <w:sz w:val="22"/>
        </w:rPr>
        <w:t>NOTIFÍQUESE</w:t>
      </w:r>
      <w:r w:rsidRPr="00D94C5F">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94C5F" w:rsidR="00BF1507" w:rsidP="00DC61FF" w:rsidRDefault="00BF1507" w14:paraId="12C9E634" w14:textId="77777777">
      <w:pPr>
        <w:spacing w:line="360" w:lineRule="auto"/>
        <w:jc w:val="both"/>
        <w:rPr>
          <w:rFonts w:ascii="Palatino Linotype" w:hAnsi="Palatino Linotype" w:eastAsia="Calibri" w:cs="Tahoma"/>
          <w:bCs/>
          <w:color w:val="0D0D0D" w:themeColor="text1" w:themeTint="F2"/>
          <w:sz w:val="22"/>
          <w:lang w:val="es-ES"/>
        </w:rPr>
      </w:pPr>
    </w:p>
    <w:p w:rsidRPr="00D94C5F" w:rsidR="00BF1507" w:rsidP="00DC61FF" w:rsidRDefault="00BF1507" w14:paraId="669116DB" w14:textId="77777777">
      <w:pPr>
        <w:spacing w:line="360" w:lineRule="auto"/>
        <w:jc w:val="both"/>
        <w:rPr>
          <w:rFonts w:ascii="Palatino Linotype" w:hAnsi="Palatino Linotype"/>
          <w:color w:val="0D0D0D" w:themeColor="text1" w:themeTint="F2"/>
          <w:sz w:val="22"/>
        </w:rPr>
      </w:pPr>
      <w:r w:rsidRPr="00D94C5F">
        <w:rPr>
          <w:rFonts w:ascii="Palatino Linotype" w:hAnsi="Palatino Linotype"/>
          <w:b/>
          <w:bCs/>
          <w:color w:val="0D0D0D" w:themeColor="text1" w:themeTint="F2"/>
          <w:sz w:val="22"/>
        </w:rPr>
        <w:t>SEXTO.</w:t>
      </w:r>
      <w:r w:rsidRPr="00D94C5F">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94C5F" w:rsidR="00BF1507" w:rsidP="00DC61FF" w:rsidRDefault="00BF1507" w14:paraId="6726B1B6" w14:textId="77777777">
      <w:pPr>
        <w:spacing w:line="360" w:lineRule="auto"/>
        <w:ind w:right="-93"/>
        <w:jc w:val="both"/>
        <w:rPr>
          <w:rFonts w:ascii="Palatino Linotype" w:hAnsi="Palatino Linotype"/>
          <w:color w:val="0D0D0D" w:themeColor="text1" w:themeTint="F2"/>
          <w:sz w:val="22"/>
          <w:shd w:val="clear" w:color="auto" w:fill="FFFFFF"/>
        </w:rPr>
      </w:pPr>
    </w:p>
    <w:p w:rsidR="00BF1507" w:rsidP="00DC61FF" w:rsidRDefault="00BF1507" w14:paraId="527C915F" w14:textId="77777777">
      <w:pPr>
        <w:spacing w:line="360" w:lineRule="auto"/>
        <w:ind w:right="-93"/>
        <w:jc w:val="both"/>
        <w:rPr>
          <w:rFonts w:ascii="Palatino Linotype" w:hAnsi="Palatino Linotype" w:eastAsia="Calibri" w:cs="Tahoma"/>
          <w:bCs/>
          <w:color w:val="0D0D0D" w:themeColor="text1" w:themeTint="F2"/>
          <w:sz w:val="22"/>
        </w:rPr>
      </w:pPr>
      <w:r w:rsidRPr="00D94C5F">
        <w:rPr>
          <w:rFonts w:ascii="Palatino Linotype" w:hAnsi="Palatino Linotype" w:cs="Tahoma"/>
          <w:b/>
          <w:color w:val="0D0D0D" w:themeColor="text1" w:themeTint="F2"/>
          <w:sz w:val="22"/>
        </w:rPr>
        <w:t xml:space="preserve">SÉPTIMO. </w:t>
      </w:r>
      <w:r w:rsidRPr="00D94C5F">
        <w:rPr>
          <w:rFonts w:ascii="Palatino Linotype" w:hAnsi="Palatino Linotype" w:eastAsia="Calibri" w:cs="Tahoma"/>
          <w:bCs/>
          <w:color w:val="0D0D0D" w:themeColor="text1" w:themeTint="F2"/>
          <w:sz w:val="22"/>
        </w:rPr>
        <w:t xml:space="preserve">Con fundamento en lo dispuesto en los artículos 190 de la </w:t>
      </w:r>
      <w:r w:rsidRPr="00D94C5F">
        <w:rPr>
          <w:rFonts w:ascii="Palatino Linotype" w:hAnsi="Palatino Linotype" w:cs="Tahoma"/>
          <w:color w:val="0D0D0D" w:themeColor="text1" w:themeTint="F2"/>
          <w:sz w:val="22"/>
        </w:rPr>
        <w:t xml:space="preserve">Ley de Transparencia y Acceso a la Información Pública del Estado de México y Municipios, gírese </w:t>
      </w:r>
      <w:r w:rsidRPr="00D94C5F">
        <w:rPr>
          <w:rFonts w:ascii="Palatino Linotype" w:hAnsi="Palatino Linotype" w:eastAsia="Calibri"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C72334">
        <w:rPr>
          <w:rFonts w:ascii="Palatino Linotype" w:hAnsi="Palatino Linotype" w:eastAsia="Calibri" w:cs="Tahoma"/>
          <w:color w:val="0D0D0D" w:themeColor="text1" w:themeTint="F2"/>
          <w:sz w:val="22"/>
        </w:rPr>
        <w:t>SÉPTIMO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eastAsia="Calibri" w:cs="Tahoma"/>
          <w:bCs/>
          <w:color w:val="0D0D0D" w:themeColor="text1" w:themeTint="F2"/>
          <w:sz w:val="22"/>
        </w:rPr>
        <w:t>de la presente Resolución.</w:t>
      </w:r>
    </w:p>
    <w:p w:rsidR="00BF1507" w:rsidP="00DC61FF" w:rsidRDefault="00BF1507" w14:paraId="0FE1C5D4" w14:textId="77777777">
      <w:pPr>
        <w:spacing w:line="360" w:lineRule="auto"/>
        <w:ind w:right="-93"/>
        <w:jc w:val="both"/>
        <w:rPr>
          <w:rFonts w:ascii="Palatino Linotype" w:hAnsi="Palatino Linotype" w:eastAsia="Calibri" w:cs="Tahoma"/>
          <w:bCs/>
          <w:color w:val="0D0D0D" w:themeColor="text1" w:themeTint="F2"/>
          <w:sz w:val="22"/>
        </w:rPr>
      </w:pPr>
    </w:p>
    <w:p w:rsidR="00206A91" w:rsidP="00DC61FF" w:rsidRDefault="00206A91" w14:paraId="4164499B" w14:textId="3AA4DA5F">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VEINTISIETE DE ABRIL DE DOS MIL VEINTIDÓS, ANTE EL SECRETARIO TÉCNICO DEL PLENO, ALEXIS TAPIA RAMÍREZ.</w:t>
      </w:r>
    </w:p>
    <w:p w:rsidR="004B1BFE" w:rsidP="00DC61FF" w:rsidRDefault="00703ED0" w14:paraId="20CDBFEC" w14:textId="5B70249D">
      <w:pPr>
        <w:spacing w:line="360" w:lineRule="auto"/>
        <w:jc w:val="both"/>
      </w:pPr>
      <w:r w:rsidRPr="00C61C11">
        <w:rPr>
          <w:rFonts w:ascii="Palatino Linotype" w:hAnsi="Palatino Linotype" w:cs="Tahoma"/>
          <w:sz w:val="22"/>
          <w:szCs w:val="22"/>
        </w:rPr>
        <w:br w:type="page"/>
      </w:r>
    </w:p>
    <w:sectPr w:rsidR="004B1BFE" w:rsidSect="00D83492">
      <w:headerReference w:type="even" r:id="rId10"/>
      <w:headerReference w:type="default" r:id="rId11"/>
      <w:footerReference w:type="default" r:id="rId12"/>
      <w:headerReference w:type="first" r:id="rId13"/>
      <w:footerReference w:type="first" r:id="rId14"/>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3A1" w:rsidP="00343A03" w:rsidRDefault="00FE43A1" w14:paraId="178C15AC" w14:textId="77777777">
      <w:r>
        <w:separator/>
      </w:r>
    </w:p>
  </w:endnote>
  <w:endnote w:type="continuationSeparator" w:id="0">
    <w:p w:rsidR="00FE43A1" w:rsidP="00343A03" w:rsidRDefault="00FE43A1" w14:paraId="45FA6E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FE7A3C" w14:paraId="26A6C4EC" w14:textId="77777777">
            <w:pPr>
              <w:pStyle w:val="Piedepgina"/>
              <w:jc w:val="right"/>
              <w:rPr>
                <w:sz w:val="26"/>
                <w:szCs w:val="26"/>
              </w:rPr>
            </w:pPr>
          </w:p>
          <w:p w:rsidR="003135D1" w:rsidRDefault="00FD4F83" w14:paraId="66DD5A1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42C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42C1">
              <w:rPr>
                <w:b/>
                <w:bCs/>
                <w:noProof/>
              </w:rPr>
              <w:t>19</w:t>
            </w:r>
            <w:r>
              <w:rPr>
                <w:b/>
                <w:bCs/>
                <w:sz w:val="24"/>
                <w:szCs w:val="24"/>
              </w:rPr>
              <w:fldChar w:fldCharType="end"/>
            </w:r>
          </w:p>
        </w:sdtContent>
      </w:sdt>
    </w:sdtContent>
  </w:sdt>
  <w:p w:rsidR="003135D1" w:rsidRDefault="00FE7A3C" w14:paraId="54D6F63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FE7A3C" w14:paraId="65554F7A" w14:textId="77777777">
    <w:pPr>
      <w:pStyle w:val="Piedepgina"/>
      <w:jc w:val="right"/>
    </w:pPr>
  </w:p>
  <w:p w:rsidR="003135D1" w:rsidRDefault="00FE7A3C" w14:paraId="14D6D77C" w14:textId="77777777">
    <w:pPr>
      <w:pStyle w:val="Piedepgina"/>
      <w:jc w:val="right"/>
    </w:pPr>
  </w:p>
  <w:p w:rsidR="003135D1" w:rsidRDefault="00FE7A3C" w14:paraId="1115738F" w14:textId="77777777">
    <w:pPr>
      <w:pStyle w:val="Piedepgina"/>
      <w:jc w:val="right"/>
    </w:pPr>
  </w:p>
  <w:p w:rsidR="003135D1" w:rsidRDefault="00FD4F83" w14:paraId="7EFF01A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712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7127">
      <w:rPr>
        <w:b/>
        <w:bCs/>
        <w:noProof/>
      </w:rPr>
      <w:t>19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3A1" w:rsidP="00343A03" w:rsidRDefault="00FE43A1" w14:paraId="33AB422D" w14:textId="77777777">
      <w:r>
        <w:separator/>
      </w:r>
    </w:p>
  </w:footnote>
  <w:footnote w:type="continuationSeparator" w:id="0">
    <w:p w:rsidR="00FE43A1" w:rsidP="00343A03" w:rsidRDefault="00FE43A1" w14:paraId="163E4C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FE7A3C" w14:paraId="4F72DFA0" w14:textId="77777777">
    <w:pPr>
      <w:pStyle w:val="Encabezado"/>
    </w:pPr>
    <w:r>
      <w:rPr>
        <w:noProof/>
        <w:lang w:eastAsia="es-MX"/>
      </w:rPr>
      <w:pict w14:anchorId="7A169E6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5"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FE7A3C" w14:paraId="013F81D1" w14:textId="77777777">
    <w:pPr>
      <w:tabs>
        <w:tab w:val="left" w:pos="3416"/>
      </w:tabs>
      <w:rPr>
        <w:sz w:val="22"/>
        <w:szCs w:val="22"/>
      </w:rPr>
    </w:pPr>
    <w:r>
      <w:rPr>
        <w:noProof/>
        <w:sz w:val="14"/>
        <w:lang w:eastAsia="es-MX"/>
      </w:rPr>
      <w:pict w14:anchorId="50C7EA2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10C35A4D" w14:textId="77777777">
      <w:trPr>
        <w:trHeight w:val="70"/>
      </w:trPr>
      <w:tc>
        <w:tcPr>
          <w:tcW w:w="2552" w:type="dxa"/>
          <w:shd w:val="clear" w:color="auto" w:fill="auto"/>
        </w:tcPr>
        <w:p w:rsidRPr="005C106F" w:rsidR="008B41A2" w:rsidP="008B41A2" w:rsidRDefault="00FE7A3C" w14:paraId="7C63F0EF"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A021B4" w14:paraId="3D759308" w14:textId="77777777">
            <w:trPr>
              <w:trHeight w:val="128"/>
            </w:trPr>
            <w:tc>
              <w:tcPr>
                <w:tcW w:w="2408" w:type="dxa"/>
                <w:vAlign w:val="bottom"/>
              </w:tcPr>
              <w:p w:rsidRPr="008B41A2" w:rsidR="008B41A2" w:rsidP="008B41A2" w:rsidRDefault="00FD4F83" w14:paraId="211F0201"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FD4F83" w14:paraId="3D9CA513" w14:textId="78B4ED0D">
                <w:pPr>
                  <w:tabs>
                    <w:tab w:val="right" w:pos="8838"/>
                  </w:tabs>
                  <w:ind w:left="-28" w:right="683"/>
                  <w:rPr>
                    <w:rFonts w:ascii="Palatino Linotype" w:hAnsi="Palatino Linotype" w:eastAsia="Calibri" w:cs="Tahoma"/>
                    <w:sz w:val="22"/>
                    <w:szCs w:val="22"/>
                  </w:rPr>
                </w:pPr>
                <w:r w:rsidRPr="009245F5">
                  <w:rPr>
                    <w:rFonts w:ascii="Palatino Linotype" w:hAnsi="Palatino Linotype" w:eastAsia="Calibri" w:cs="Tahoma"/>
                    <w:sz w:val="22"/>
                    <w:szCs w:val="22"/>
                    <w:lang w:val="es-MX"/>
                  </w:rPr>
                  <w:t>01</w:t>
                </w:r>
                <w:r w:rsidR="000A4115">
                  <w:rPr>
                    <w:rFonts w:ascii="Palatino Linotype" w:hAnsi="Palatino Linotype" w:eastAsia="Calibri" w:cs="Tahoma"/>
                    <w:sz w:val="22"/>
                    <w:szCs w:val="22"/>
                    <w:lang w:val="es-MX"/>
                  </w:rPr>
                  <w:t>896</w:t>
                </w:r>
                <w:r w:rsidRPr="009245F5">
                  <w:rPr>
                    <w:rFonts w:ascii="Palatino Linotype" w:hAnsi="Palatino Linotype" w:eastAsia="Calibri" w:cs="Tahoma"/>
                    <w:sz w:val="22"/>
                    <w:szCs w:val="22"/>
                    <w:lang w:val="es-MX"/>
                  </w:rPr>
                  <w:t>/INFOEM/IP/RR/2022</w:t>
                </w:r>
              </w:p>
            </w:tc>
          </w:tr>
          <w:tr w:rsidR="008B41A2" w:rsidTr="00A021B4" w14:paraId="6F860117" w14:textId="77777777">
            <w:trPr>
              <w:trHeight w:val="251"/>
            </w:trPr>
            <w:tc>
              <w:tcPr>
                <w:tcW w:w="2408" w:type="dxa"/>
              </w:tcPr>
              <w:p w:rsidRPr="008B41A2" w:rsidR="008B41A2" w:rsidP="008B41A2" w:rsidRDefault="00FD4F83" w14:paraId="62967E8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02223D" w:rsidRDefault="00FD4F83" w14:paraId="42812570" w14:textId="634EDED4">
                <w:pPr>
                  <w:tabs>
                    <w:tab w:val="right" w:pos="8838"/>
                  </w:tabs>
                  <w:ind w:right="273"/>
                  <w:jc w:val="both"/>
                  <w:rPr>
                    <w:rFonts w:ascii="Palatino Linotype" w:hAnsi="Palatino Linotype" w:eastAsia="Calibri" w:cs="Tahoma"/>
                    <w:sz w:val="22"/>
                    <w:szCs w:val="22"/>
                    <w:lang w:val="es-MX"/>
                  </w:rPr>
                </w:pPr>
                <w:r w:rsidRPr="009245F5">
                  <w:rPr>
                    <w:rFonts w:ascii="Palatino Linotype" w:hAnsi="Palatino Linotype" w:eastAsia="Calibri" w:cs="Tahoma"/>
                    <w:sz w:val="22"/>
                    <w:szCs w:val="22"/>
                    <w:lang w:val="es-MX"/>
                  </w:rPr>
                  <w:t xml:space="preserve">Ayuntamiento de </w:t>
                </w:r>
                <w:r w:rsidR="000A4115">
                  <w:rPr>
                    <w:rFonts w:ascii="Palatino Linotype" w:hAnsi="Palatino Linotype" w:eastAsia="Calibri" w:cs="Tahoma"/>
                    <w:sz w:val="22"/>
                    <w:szCs w:val="22"/>
                    <w:lang w:val="es-MX"/>
                  </w:rPr>
                  <w:t>Teoloyucan</w:t>
                </w:r>
              </w:p>
            </w:tc>
          </w:tr>
          <w:tr w:rsidR="008B41A2" w:rsidTr="00A021B4" w14:paraId="03FD035D" w14:textId="77777777">
            <w:trPr>
              <w:trHeight w:val="251"/>
            </w:trPr>
            <w:tc>
              <w:tcPr>
                <w:tcW w:w="2408" w:type="dxa"/>
              </w:tcPr>
              <w:p w:rsidRPr="008B41A2" w:rsidR="008B41A2" w:rsidP="008B41A2" w:rsidRDefault="00FD4F83" w14:paraId="02E4D38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FD4F83" w14:paraId="1F93CBC5"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FE7A3C" w14:paraId="1C76B325" w14:textId="77777777">
          <w:pPr>
            <w:tabs>
              <w:tab w:val="right" w:pos="8838"/>
            </w:tabs>
            <w:ind w:left="-28"/>
            <w:rPr>
              <w:rFonts w:ascii="Arial" w:hAnsi="Arial" w:eastAsia="Calibri" w:cs="Arial"/>
              <w:b/>
            </w:rPr>
          </w:pPr>
        </w:p>
      </w:tc>
    </w:tr>
  </w:tbl>
  <w:p w:rsidR="003135D1" w:rsidP="000930AE" w:rsidRDefault="00FE7A3C" w14:paraId="316BF6DE" w14:textId="77777777">
    <w:pPr>
      <w:pStyle w:val="Encabezado"/>
      <w:rPr>
        <w:sz w:val="14"/>
      </w:rPr>
    </w:pPr>
  </w:p>
  <w:p w:rsidRPr="00443C6B" w:rsidR="003135D1" w:rsidP="000930AE" w:rsidRDefault="00FE7A3C" w14:paraId="15EA73A6"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6302059D" w14:paraId="3F2F9AE5" w14:textId="77777777">
      <w:trPr>
        <w:trHeight w:val="302"/>
      </w:trPr>
      <w:tc>
        <w:tcPr>
          <w:tcW w:w="2420" w:type="dxa"/>
          <w:tcMar/>
        </w:tcPr>
        <w:p w:rsidRPr="00D3618F" w:rsidR="003135D1" w:rsidP="00155288" w:rsidRDefault="00FD4F83" w14:paraId="623F2E3A"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3135D1" w:rsidP="00E06BA5" w:rsidRDefault="00FD4F83" w14:paraId="2CDD41BC" w14:textId="1A07D2BF">
          <w:pPr>
            <w:tabs>
              <w:tab w:val="right" w:pos="8838"/>
            </w:tabs>
            <w:ind w:left="-28"/>
            <w:jc w:val="both"/>
            <w:rPr>
              <w:rFonts w:ascii="Palatino Linotype" w:hAnsi="Palatino Linotype" w:eastAsia="Calibri" w:cs="Tahoma"/>
              <w:sz w:val="22"/>
              <w:szCs w:val="22"/>
              <w:lang w:eastAsia="en-US"/>
            </w:rPr>
          </w:pPr>
          <w:r w:rsidRPr="009245F5">
            <w:rPr>
              <w:rFonts w:ascii="Palatino Linotype" w:hAnsi="Palatino Linotype" w:eastAsia="Calibri" w:cs="Tahoma"/>
              <w:sz w:val="22"/>
              <w:szCs w:val="22"/>
              <w:lang w:val="es-MX" w:eastAsia="en-US"/>
            </w:rPr>
            <w:t>0</w:t>
          </w:r>
          <w:r w:rsidR="00343A03">
            <w:rPr>
              <w:rFonts w:ascii="Palatino Linotype" w:hAnsi="Palatino Linotype" w:eastAsia="Calibri" w:cs="Tahoma"/>
              <w:sz w:val="22"/>
              <w:szCs w:val="22"/>
              <w:lang w:val="es-MX" w:eastAsia="en-US"/>
            </w:rPr>
            <w:t>1896</w:t>
          </w:r>
          <w:r w:rsidRPr="009245F5">
            <w:rPr>
              <w:rFonts w:ascii="Palatino Linotype" w:hAnsi="Palatino Linotype" w:eastAsia="Calibri" w:cs="Tahoma"/>
              <w:sz w:val="22"/>
              <w:szCs w:val="22"/>
              <w:lang w:val="es-MX" w:eastAsia="en-US"/>
            </w:rPr>
            <w:t>/INFOEM/IP/RR/2022</w:t>
          </w:r>
        </w:p>
      </w:tc>
    </w:tr>
    <w:tr w:rsidRPr="00264223" w:rsidR="003135D1" w:rsidTr="6302059D" w14:paraId="789D4CFA" w14:textId="77777777">
      <w:trPr>
        <w:trHeight w:val="110"/>
      </w:trPr>
      <w:tc>
        <w:tcPr>
          <w:tcW w:w="2420" w:type="dxa"/>
          <w:tcMar/>
        </w:tcPr>
        <w:p w:rsidRPr="00D3618F" w:rsidR="003135D1" w:rsidP="00D3618F" w:rsidRDefault="00FD4F83" w14:paraId="2056159D"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6302059D" w:rsidRDefault="00343A03" w14:paraId="2187FA62" w14:textId="5A6318BC">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highlight w:val="black"/>
              <w:lang w:val="es-MX" w:eastAsia="en-US"/>
            </w:rPr>
          </w:pPr>
          <w:r w:rsidRPr="6302059D" w:rsidR="6302059D">
            <w:rPr>
              <w:rFonts w:ascii="Palatino Linotype" w:hAnsi="Palatino Linotype" w:eastAsia="Calibri" w:cs="Tahoma"/>
              <w:sz w:val="22"/>
              <w:szCs w:val="22"/>
              <w:highlight w:val="black"/>
              <w:lang w:val="es-MX" w:eastAsia="en-US"/>
            </w:rPr>
            <w:t>XXXXXXXXXXXXXXXX</w:t>
          </w:r>
        </w:p>
      </w:tc>
    </w:tr>
    <w:tr w:rsidRPr="00264223" w:rsidR="003135D1" w:rsidTr="6302059D" w14:paraId="4E4DB58B" w14:textId="77777777">
      <w:trPr>
        <w:trHeight w:val="248"/>
      </w:trPr>
      <w:tc>
        <w:tcPr>
          <w:tcW w:w="2420" w:type="dxa"/>
          <w:tcMar/>
        </w:tcPr>
        <w:p w:rsidRPr="00D3618F" w:rsidR="003135D1" w:rsidP="00D3618F" w:rsidRDefault="00FD4F83" w14:paraId="459F08AF"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3135D1" w:rsidP="00E06BA5" w:rsidRDefault="00FD4F83" w14:paraId="011CF0C7" w14:textId="3DCEE46F">
          <w:pPr>
            <w:tabs>
              <w:tab w:val="right" w:pos="8838"/>
            </w:tabs>
            <w:ind w:left="-28"/>
            <w:jc w:val="both"/>
            <w:rPr>
              <w:rFonts w:ascii="Palatino Linotype" w:hAnsi="Palatino Linotype" w:eastAsia="Calibri" w:cs="Tahoma"/>
              <w:sz w:val="22"/>
              <w:szCs w:val="22"/>
              <w:lang w:val="es-MX" w:eastAsia="en-US"/>
            </w:rPr>
          </w:pPr>
          <w:r w:rsidRPr="009245F5">
            <w:rPr>
              <w:rFonts w:ascii="Palatino Linotype" w:hAnsi="Palatino Linotype" w:eastAsia="Calibri" w:cs="Tahoma"/>
              <w:sz w:val="22"/>
              <w:szCs w:val="22"/>
              <w:lang w:val="es-MX" w:eastAsia="en-US"/>
            </w:rPr>
            <w:t xml:space="preserve">Ayuntamiento de </w:t>
          </w:r>
          <w:r w:rsidR="00343A03">
            <w:rPr>
              <w:rFonts w:ascii="Palatino Linotype" w:hAnsi="Palatino Linotype" w:eastAsia="Calibri" w:cs="Tahoma"/>
              <w:sz w:val="22"/>
              <w:szCs w:val="22"/>
              <w:lang w:val="es-MX" w:eastAsia="en-US"/>
            </w:rPr>
            <w:t>Teoloyucan</w:t>
          </w:r>
        </w:p>
      </w:tc>
    </w:tr>
    <w:tr w:rsidRPr="00264223" w:rsidR="003135D1" w:rsidTr="6302059D" w14:paraId="18E58C0E" w14:textId="77777777">
      <w:trPr>
        <w:trHeight w:val="248"/>
      </w:trPr>
      <w:tc>
        <w:tcPr>
          <w:tcW w:w="2420" w:type="dxa"/>
          <w:tcMar/>
        </w:tcPr>
        <w:p w:rsidRPr="00D3618F" w:rsidR="003135D1" w:rsidP="00D3618F" w:rsidRDefault="00FD4F83" w14:paraId="163A78A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E06BA5" w:rsidRDefault="00FD4F83" w14:paraId="5C328357"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FE7A3C" w14:paraId="393ABAB2" w14:textId="77777777">
    <w:pPr>
      <w:ind w:right="-312"/>
    </w:pPr>
    <w:r>
      <w:rPr>
        <w:noProof/>
        <w:lang w:eastAsia="es-MX"/>
      </w:rPr>
      <w:pict w14:anchorId="206EA31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7"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1DD4755C"/>
    <w:multiLevelType w:val="hybridMultilevel"/>
    <w:tmpl w:val="1D7EB230"/>
    <w:lvl w:ilvl="0" w:tplc="C00296A8">
      <w:start w:val="5"/>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011638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2210743">
    <w:abstractNumId w:val="7"/>
  </w:num>
  <w:num w:numId="3" w16cid:durableId="422531379">
    <w:abstractNumId w:val="1"/>
  </w:num>
  <w:num w:numId="4" w16cid:durableId="973292459">
    <w:abstractNumId w:val="4"/>
  </w:num>
  <w:num w:numId="5" w16cid:durableId="141578613">
    <w:abstractNumId w:val="0"/>
  </w:num>
  <w:num w:numId="6" w16cid:durableId="1217280682">
    <w:abstractNumId w:val="2"/>
  </w:num>
  <w:num w:numId="7" w16cid:durableId="135071563">
    <w:abstractNumId w:val="3"/>
  </w:num>
  <w:num w:numId="8" w16cid:durableId="1514496224">
    <w:abstractNumId w:val="6"/>
  </w:num>
  <w:num w:numId="9" w16cid:durableId="1980333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D0"/>
    <w:rsid w:val="000407F5"/>
    <w:rsid w:val="0005353D"/>
    <w:rsid w:val="00080B13"/>
    <w:rsid w:val="000873FB"/>
    <w:rsid w:val="000A4115"/>
    <w:rsid w:val="001103BC"/>
    <w:rsid w:val="001956B6"/>
    <w:rsid w:val="00200645"/>
    <w:rsid w:val="00206A91"/>
    <w:rsid w:val="00207768"/>
    <w:rsid w:val="00283566"/>
    <w:rsid w:val="00297127"/>
    <w:rsid w:val="002F36B1"/>
    <w:rsid w:val="003059ED"/>
    <w:rsid w:val="00311BB6"/>
    <w:rsid w:val="003176AA"/>
    <w:rsid w:val="00325321"/>
    <w:rsid w:val="003434D5"/>
    <w:rsid w:val="00343A03"/>
    <w:rsid w:val="00354573"/>
    <w:rsid w:val="0048681F"/>
    <w:rsid w:val="004B1BFE"/>
    <w:rsid w:val="004E437F"/>
    <w:rsid w:val="0053557A"/>
    <w:rsid w:val="00535C4C"/>
    <w:rsid w:val="00585D75"/>
    <w:rsid w:val="005B08E1"/>
    <w:rsid w:val="00631A54"/>
    <w:rsid w:val="0064239E"/>
    <w:rsid w:val="00677F18"/>
    <w:rsid w:val="006C2217"/>
    <w:rsid w:val="00703ED0"/>
    <w:rsid w:val="0073199E"/>
    <w:rsid w:val="007E292A"/>
    <w:rsid w:val="00851847"/>
    <w:rsid w:val="00894053"/>
    <w:rsid w:val="008B4EF2"/>
    <w:rsid w:val="008C03FA"/>
    <w:rsid w:val="008F1D74"/>
    <w:rsid w:val="00933EF6"/>
    <w:rsid w:val="00980331"/>
    <w:rsid w:val="009A231E"/>
    <w:rsid w:val="009A2E93"/>
    <w:rsid w:val="009A42C1"/>
    <w:rsid w:val="00A0050A"/>
    <w:rsid w:val="00A7320E"/>
    <w:rsid w:val="00A813B1"/>
    <w:rsid w:val="00AD2808"/>
    <w:rsid w:val="00BF1507"/>
    <w:rsid w:val="00C15F0A"/>
    <w:rsid w:val="00C62865"/>
    <w:rsid w:val="00C72334"/>
    <w:rsid w:val="00D06B4B"/>
    <w:rsid w:val="00DC61FF"/>
    <w:rsid w:val="00E308EA"/>
    <w:rsid w:val="00EA6311"/>
    <w:rsid w:val="00EC2BCB"/>
    <w:rsid w:val="00F31401"/>
    <w:rsid w:val="00F44214"/>
    <w:rsid w:val="00FC776E"/>
    <w:rsid w:val="00FD4F83"/>
    <w:rsid w:val="00FE43A1"/>
    <w:rsid w:val="00FE7A3C"/>
    <w:rsid w:val="00FF19A8"/>
    <w:rsid w:val="630205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E7FD"/>
  <w15:chartTrackingRefBased/>
  <w15:docId w15:val="{27027B53-4C7A-4035-823E-373F782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ED0"/>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03ED0"/>
    <w:pPr>
      <w:tabs>
        <w:tab w:val="center" w:pos="4419"/>
        <w:tab w:val="right" w:pos="8838"/>
      </w:tabs>
    </w:pPr>
  </w:style>
  <w:style w:type="character" w:styleId="EncabezadoCar" w:customStyle="1">
    <w:name w:val="Encabezado Car"/>
    <w:basedOn w:val="Fuentedeprrafopredeter"/>
    <w:link w:val="Encabezado"/>
    <w:uiPriority w:val="99"/>
    <w:rsid w:val="00703ED0"/>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703ED0"/>
    <w:pPr>
      <w:tabs>
        <w:tab w:val="center" w:pos="4419"/>
        <w:tab w:val="right" w:pos="8838"/>
      </w:tabs>
    </w:pPr>
  </w:style>
  <w:style w:type="character" w:styleId="PiedepginaCar" w:customStyle="1">
    <w:name w:val="Pie de página Car"/>
    <w:basedOn w:val="Fuentedeprrafopredeter"/>
    <w:link w:val="Piedepgina"/>
    <w:uiPriority w:val="99"/>
    <w:rsid w:val="00703ED0"/>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ED0"/>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03ED0"/>
    <w:rPr>
      <w:rFonts w:ascii="Century Gothic" w:hAnsi="Century Gothic" w:eastAsia="Times New Roman" w:cs="Times New Roman"/>
      <w:szCs w:val="24"/>
      <w:lang w:eastAsia="es-ES"/>
    </w:rPr>
  </w:style>
  <w:style w:type="table" w:styleId="Tablaconcuadrcula">
    <w:name w:val="Table Grid"/>
    <w:basedOn w:val="Tablanormal"/>
    <w:uiPriority w:val="59"/>
    <w:rsid w:val="00703ED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7E292A"/>
    <w:rPr>
      <w:color w:val="0563C1" w:themeColor="hyperlink"/>
      <w:u w:val="single"/>
    </w:rPr>
  </w:style>
  <w:style w:type="character" w:styleId="Mencinsinresolver1" w:customStyle="1">
    <w:name w:val="Mención sin resolver1"/>
    <w:basedOn w:val="Fuentedeprrafopredeter"/>
    <w:uiPriority w:val="99"/>
    <w:semiHidden/>
    <w:unhideWhenUsed/>
    <w:rsid w:val="007E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8367">
      <w:bodyDiv w:val="1"/>
      <w:marLeft w:val="0"/>
      <w:marRight w:val="0"/>
      <w:marTop w:val="0"/>
      <w:marBottom w:val="0"/>
      <w:divBdr>
        <w:top w:val="none" w:sz="0" w:space="0" w:color="auto"/>
        <w:left w:val="none" w:sz="0" w:space="0" w:color="auto"/>
        <w:bottom w:val="none" w:sz="0" w:space="0" w:color="auto"/>
        <w:right w:val="none" w:sz="0" w:space="0" w:color="auto"/>
      </w:divBdr>
    </w:div>
    <w:div w:id="228156317">
      <w:bodyDiv w:val="1"/>
      <w:marLeft w:val="0"/>
      <w:marRight w:val="0"/>
      <w:marTop w:val="0"/>
      <w:marBottom w:val="0"/>
      <w:divBdr>
        <w:top w:val="none" w:sz="0" w:space="0" w:color="auto"/>
        <w:left w:val="none" w:sz="0" w:space="0" w:color="auto"/>
        <w:bottom w:val="none" w:sz="0" w:space="0" w:color="auto"/>
        <w:right w:val="none" w:sz="0" w:space="0" w:color="auto"/>
      </w:divBdr>
    </w:div>
    <w:div w:id="271716250">
      <w:bodyDiv w:val="1"/>
      <w:marLeft w:val="0"/>
      <w:marRight w:val="0"/>
      <w:marTop w:val="0"/>
      <w:marBottom w:val="0"/>
      <w:divBdr>
        <w:top w:val="none" w:sz="0" w:space="0" w:color="auto"/>
        <w:left w:val="none" w:sz="0" w:space="0" w:color="auto"/>
        <w:bottom w:val="none" w:sz="0" w:space="0" w:color="auto"/>
        <w:right w:val="none" w:sz="0" w:space="0" w:color="auto"/>
      </w:divBdr>
    </w:div>
    <w:div w:id="486360669">
      <w:bodyDiv w:val="1"/>
      <w:marLeft w:val="0"/>
      <w:marRight w:val="0"/>
      <w:marTop w:val="0"/>
      <w:marBottom w:val="0"/>
      <w:divBdr>
        <w:top w:val="none" w:sz="0" w:space="0" w:color="auto"/>
        <w:left w:val="none" w:sz="0" w:space="0" w:color="auto"/>
        <w:bottom w:val="none" w:sz="0" w:space="0" w:color="auto"/>
        <w:right w:val="none" w:sz="0" w:space="0" w:color="auto"/>
      </w:divBdr>
    </w:div>
    <w:div w:id="573971881">
      <w:bodyDiv w:val="1"/>
      <w:marLeft w:val="0"/>
      <w:marRight w:val="0"/>
      <w:marTop w:val="0"/>
      <w:marBottom w:val="0"/>
      <w:divBdr>
        <w:top w:val="none" w:sz="0" w:space="0" w:color="auto"/>
        <w:left w:val="none" w:sz="0" w:space="0" w:color="auto"/>
        <w:bottom w:val="none" w:sz="0" w:space="0" w:color="auto"/>
        <w:right w:val="none" w:sz="0" w:space="0" w:color="auto"/>
      </w:divBdr>
    </w:div>
    <w:div w:id="577255966">
      <w:bodyDiv w:val="1"/>
      <w:marLeft w:val="0"/>
      <w:marRight w:val="0"/>
      <w:marTop w:val="0"/>
      <w:marBottom w:val="0"/>
      <w:divBdr>
        <w:top w:val="none" w:sz="0" w:space="0" w:color="auto"/>
        <w:left w:val="none" w:sz="0" w:space="0" w:color="auto"/>
        <w:bottom w:val="none" w:sz="0" w:space="0" w:color="auto"/>
        <w:right w:val="none" w:sz="0" w:space="0" w:color="auto"/>
      </w:divBdr>
    </w:div>
    <w:div w:id="917129615">
      <w:bodyDiv w:val="1"/>
      <w:marLeft w:val="0"/>
      <w:marRight w:val="0"/>
      <w:marTop w:val="0"/>
      <w:marBottom w:val="0"/>
      <w:divBdr>
        <w:top w:val="none" w:sz="0" w:space="0" w:color="auto"/>
        <w:left w:val="none" w:sz="0" w:space="0" w:color="auto"/>
        <w:bottom w:val="none" w:sz="0" w:space="0" w:color="auto"/>
        <w:right w:val="none" w:sz="0" w:space="0" w:color="auto"/>
      </w:divBdr>
    </w:div>
    <w:div w:id="1688750790">
      <w:bodyDiv w:val="1"/>
      <w:marLeft w:val="0"/>
      <w:marRight w:val="0"/>
      <w:marTop w:val="0"/>
      <w:marBottom w:val="0"/>
      <w:divBdr>
        <w:top w:val="none" w:sz="0" w:space="0" w:color="auto"/>
        <w:left w:val="none" w:sz="0" w:space="0" w:color="auto"/>
        <w:bottom w:val="none" w:sz="0" w:space="0" w:color="auto"/>
        <w:right w:val="none" w:sz="0" w:space="0" w:color="auto"/>
      </w:divBdr>
    </w:div>
    <w:div w:id="17501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ipomex.org.mx/ipo3/lgt/indice/TEOLOYUCAN/art_94_ii_b2/3.web" TargetMode="External" Id="rId9" /><Relationship Type="http://schemas.openxmlformats.org/officeDocument/2006/relationships/footer" Target="footer2.xml" Id="rId14" /><Relationship Type="http://schemas.openxmlformats.org/officeDocument/2006/relationships/glossaryDocument" Target="glossary/document.xml" Id="R81045ba41b2644a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e4faeee-bed7-4931-b2b0-421df85f5a47}"/>
      </w:docPartPr>
      <w:docPartBody>
        <w:p w14:paraId="3514B2E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96FF3-60FD-4353-B129-7D6AE10B82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2022-04-20T22:02:00.0000000Z</dcterms:created>
  <dcterms:modified xsi:type="dcterms:W3CDTF">2022-05-13T19:11:12.5804736Z</dcterms:modified>
</coreProperties>
</file>