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0CB5A57" w:rsidR="00662C69" w:rsidRPr="00004664" w:rsidRDefault="009B11D6" w:rsidP="005227DC">
      <w:pPr>
        <w:tabs>
          <w:tab w:val="left" w:pos="3465"/>
        </w:tabs>
        <w:spacing w:line="360" w:lineRule="auto"/>
        <w:jc w:val="both"/>
        <w:rPr>
          <w:rFonts w:ascii="Times New Roman" w:hAnsi="Times New Roman" w:cs="Times New Roman"/>
          <w:color w:val="000000" w:themeColor="text1"/>
        </w:rPr>
      </w:pPr>
      <w:bookmarkStart w:id="0" w:name="_GoBack"/>
      <w:bookmarkEnd w:id="0"/>
      <w:r w:rsidRPr="00004664">
        <w:rPr>
          <w:rFonts w:ascii="Times New Roman" w:hAnsi="Times New Roman" w:cs="Times New Roman"/>
          <w:color w:val="000000" w:themeColor="text1"/>
        </w:rPr>
        <w:t>R</w:t>
      </w:r>
      <w:r w:rsidR="00662C69" w:rsidRPr="00004664">
        <w:rPr>
          <w:rFonts w:ascii="Times New Roman" w:hAnsi="Times New Roman" w:cs="Times New Roman"/>
          <w:color w:val="000000" w:themeColor="text1"/>
        </w:rPr>
        <w:t>esolución del Pleno del Instituto de Transparencia, Acceso a la Información Pública y Protección de Datos Personales del Estado de México y Mun</w:t>
      </w:r>
      <w:r w:rsidR="000D5A1D" w:rsidRPr="00004664">
        <w:rPr>
          <w:rFonts w:ascii="Times New Roman" w:hAnsi="Times New Roman" w:cs="Times New Roman"/>
          <w:color w:val="000000" w:themeColor="text1"/>
        </w:rPr>
        <w:t>icipios, con</w:t>
      </w:r>
      <w:r w:rsidR="00662C69" w:rsidRPr="00004664">
        <w:rPr>
          <w:rFonts w:ascii="Times New Roman" w:hAnsi="Times New Roman" w:cs="Times New Roman"/>
          <w:color w:val="000000" w:themeColor="text1"/>
        </w:rPr>
        <w:t xml:space="preserve"> </w:t>
      </w:r>
      <w:r w:rsidR="00485DB6" w:rsidRPr="00004664">
        <w:rPr>
          <w:rFonts w:ascii="Times New Roman" w:hAnsi="Times New Roman" w:cs="Times New Roman"/>
          <w:color w:val="000000" w:themeColor="text1"/>
        </w:rPr>
        <w:t xml:space="preserve">domicilio </w:t>
      </w:r>
      <w:r w:rsidR="00662C69" w:rsidRPr="00004664">
        <w:rPr>
          <w:rFonts w:ascii="Times New Roman" w:hAnsi="Times New Roman" w:cs="Times New Roman"/>
          <w:color w:val="000000" w:themeColor="text1"/>
        </w:rPr>
        <w:t xml:space="preserve">en Metepec, Estado de México; de </w:t>
      </w:r>
      <w:r w:rsidR="00CD07F8" w:rsidRPr="00004664">
        <w:rPr>
          <w:rFonts w:ascii="Times New Roman" w:hAnsi="Times New Roman" w:cs="Times New Roman"/>
          <w:b/>
          <w:color w:val="000000" w:themeColor="text1"/>
          <w:lang w:val="es-MX"/>
        </w:rPr>
        <w:t>siete (07</w:t>
      </w:r>
      <w:r w:rsidR="00A17C41" w:rsidRPr="00004664">
        <w:rPr>
          <w:rFonts w:ascii="Times New Roman" w:hAnsi="Times New Roman" w:cs="Times New Roman"/>
          <w:b/>
          <w:color w:val="000000" w:themeColor="text1"/>
          <w:lang w:val="es-MX"/>
        </w:rPr>
        <w:t>) de abril</w:t>
      </w:r>
      <w:r w:rsidR="00A41ED3" w:rsidRPr="00004664">
        <w:rPr>
          <w:rFonts w:ascii="Times New Roman" w:hAnsi="Times New Roman" w:cs="Times New Roman"/>
          <w:color w:val="000000" w:themeColor="text1"/>
          <w:lang w:val="es-MX"/>
        </w:rPr>
        <w:t xml:space="preserve"> de dos mil </w:t>
      </w:r>
      <w:r w:rsidR="009F62A9" w:rsidRPr="00004664">
        <w:rPr>
          <w:rFonts w:ascii="Times New Roman" w:hAnsi="Times New Roman" w:cs="Times New Roman"/>
          <w:color w:val="000000" w:themeColor="text1"/>
          <w:lang w:val="es-MX"/>
        </w:rPr>
        <w:t>veintidós</w:t>
      </w:r>
      <w:r w:rsidR="00662C69" w:rsidRPr="00004664">
        <w:rPr>
          <w:rFonts w:ascii="Times New Roman" w:hAnsi="Times New Roman" w:cs="Times New Roman"/>
          <w:color w:val="000000" w:themeColor="text1"/>
        </w:rPr>
        <w:t>.</w:t>
      </w:r>
    </w:p>
    <w:p w14:paraId="1181C59D" w14:textId="77777777" w:rsidR="00B31E90" w:rsidRPr="00004664" w:rsidRDefault="00B31E90" w:rsidP="005227DC">
      <w:pPr>
        <w:tabs>
          <w:tab w:val="left" w:pos="3465"/>
        </w:tabs>
        <w:spacing w:line="360" w:lineRule="auto"/>
        <w:jc w:val="both"/>
        <w:rPr>
          <w:rFonts w:ascii="Times New Roman" w:hAnsi="Times New Roman" w:cs="Times New Roman"/>
          <w:color w:val="000000" w:themeColor="text1"/>
        </w:rPr>
      </w:pPr>
    </w:p>
    <w:p w14:paraId="1E15C5FC" w14:textId="134ABFD0" w:rsidR="00295AD0" w:rsidRPr="00004664" w:rsidRDefault="00662C69" w:rsidP="005227DC">
      <w:pPr>
        <w:spacing w:line="360" w:lineRule="auto"/>
        <w:jc w:val="both"/>
        <w:rPr>
          <w:rFonts w:ascii="Times New Roman" w:hAnsi="Times New Roman" w:cs="Times New Roman"/>
        </w:rPr>
      </w:pPr>
      <w:r w:rsidRPr="00004664">
        <w:rPr>
          <w:rFonts w:ascii="Times New Roman" w:hAnsi="Times New Roman" w:cs="Times New Roman"/>
          <w:b/>
          <w:color w:val="000000" w:themeColor="text1"/>
        </w:rPr>
        <w:t>VISTO</w:t>
      </w:r>
      <w:r w:rsidRPr="00004664">
        <w:rPr>
          <w:rFonts w:ascii="Times New Roman" w:hAnsi="Times New Roman" w:cs="Times New Roman"/>
          <w:color w:val="000000" w:themeColor="text1"/>
        </w:rPr>
        <w:t xml:space="preserve"> el expediente electrónico for</w:t>
      </w:r>
      <w:r w:rsidR="00D37494" w:rsidRPr="00004664">
        <w:rPr>
          <w:rFonts w:ascii="Times New Roman" w:hAnsi="Times New Roman" w:cs="Times New Roman"/>
          <w:color w:val="000000" w:themeColor="text1"/>
        </w:rPr>
        <w:t>mado con motivo del</w:t>
      </w:r>
      <w:r w:rsidRPr="00004664">
        <w:rPr>
          <w:rFonts w:ascii="Times New Roman" w:hAnsi="Times New Roman" w:cs="Times New Roman"/>
          <w:color w:val="000000" w:themeColor="text1"/>
        </w:rPr>
        <w:t xml:space="preserve"> recurso de revisión </w:t>
      </w:r>
      <w:r w:rsidR="00295AD0" w:rsidRPr="00004664">
        <w:rPr>
          <w:rFonts w:ascii="Times New Roman" w:hAnsi="Times New Roman" w:cs="Times New Roman"/>
          <w:b/>
          <w:bCs/>
          <w:color w:val="000000" w:themeColor="text1"/>
        </w:rPr>
        <w:t>00558/INFOEM/IP/RR/2022</w:t>
      </w:r>
      <w:r w:rsidR="00295AD0" w:rsidRPr="00004664">
        <w:rPr>
          <w:rFonts w:ascii="Times New Roman" w:eastAsia="Times New Roman" w:hAnsi="Times New Roman" w:cs="Times New Roman"/>
          <w:bCs/>
          <w:color w:val="000000" w:themeColor="text1"/>
        </w:rPr>
        <w:t xml:space="preserve">, </w:t>
      </w:r>
      <w:r w:rsidR="00295AD0" w:rsidRPr="00004664">
        <w:rPr>
          <w:rFonts w:ascii="Times New Roman" w:eastAsia="Times New Roman" w:hAnsi="Times New Roman" w:cs="Times New Roman"/>
          <w:color w:val="000000" w:themeColor="text1"/>
        </w:rPr>
        <w:t xml:space="preserve">promovido por </w:t>
      </w:r>
      <w:r w:rsidR="00737083">
        <w:rPr>
          <w:rFonts w:ascii="Times New Roman" w:hAnsi="Times New Roman" w:cs="Times New Roman"/>
          <w:b/>
        </w:rPr>
        <w:t xml:space="preserve">XXXXX </w:t>
      </w:r>
      <w:proofErr w:type="spellStart"/>
      <w:r w:rsidR="00737083">
        <w:rPr>
          <w:rFonts w:ascii="Times New Roman" w:hAnsi="Times New Roman" w:cs="Times New Roman"/>
          <w:b/>
        </w:rPr>
        <w:t>XXXXX</w:t>
      </w:r>
      <w:proofErr w:type="spellEnd"/>
      <w:r w:rsidR="00737083">
        <w:rPr>
          <w:rFonts w:ascii="Times New Roman" w:hAnsi="Times New Roman" w:cs="Times New Roman"/>
          <w:b/>
        </w:rPr>
        <w:t xml:space="preserve"> </w:t>
      </w:r>
      <w:proofErr w:type="spellStart"/>
      <w:r w:rsidR="00737083">
        <w:rPr>
          <w:rFonts w:ascii="Times New Roman" w:hAnsi="Times New Roman" w:cs="Times New Roman"/>
          <w:b/>
        </w:rPr>
        <w:t>XXXXX</w:t>
      </w:r>
      <w:proofErr w:type="spellEnd"/>
      <w:r w:rsidR="00295AD0" w:rsidRPr="00004664">
        <w:rPr>
          <w:rFonts w:ascii="Times New Roman" w:eastAsia="Times New Roman" w:hAnsi="Times New Roman" w:cs="Times New Roman"/>
          <w:color w:val="000000" w:themeColor="text1"/>
        </w:rPr>
        <w:t xml:space="preserve">, que en lo sucesivo se identificará </w:t>
      </w:r>
      <w:r w:rsidR="004537AF" w:rsidRPr="00004664">
        <w:rPr>
          <w:rFonts w:ascii="Times New Roman" w:eastAsia="Times New Roman" w:hAnsi="Times New Roman" w:cs="Times New Roman"/>
          <w:color w:val="000000" w:themeColor="text1"/>
        </w:rPr>
        <w:t xml:space="preserve">como </w:t>
      </w:r>
      <w:r w:rsidR="004537AF" w:rsidRPr="00004664">
        <w:rPr>
          <w:rFonts w:ascii="Times New Roman" w:eastAsia="Times New Roman" w:hAnsi="Times New Roman" w:cs="Times New Roman"/>
          <w:b/>
          <w:color w:val="000000" w:themeColor="text1"/>
        </w:rPr>
        <w:t>RECURRENTE</w:t>
      </w:r>
      <w:r w:rsidR="00295AD0" w:rsidRPr="00004664">
        <w:rPr>
          <w:rFonts w:ascii="Times New Roman" w:eastAsia="Times New Roman" w:hAnsi="Times New Roman" w:cs="Times New Roman"/>
          <w:color w:val="000000" w:themeColor="text1"/>
        </w:rPr>
        <w:t xml:space="preserve">, en contra de la respuesta del </w:t>
      </w:r>
      <w:r w:rsidR="00295AD0" w:rsidRPr="00004664">
        <w:rPr>
          <w:rFonts w:ascii="Times New Roman" w:eastAsia="Times New Roman" w:hAnsi="Times New Roman" w:cs="Times New Roman"/>
          <w:b/>
          <w:color w:val="000000" w:themeColor="text1"/>
        </w:rPr>
        <w:t xml:space="preserve">Ayuntamiento de </w:t>
      </w:r>
      <w:proofErr w:type="spellStart"/>
      <w:r w:rsidR="00295AD0" w:rsidRPr="00004664">
        <w:rPr>
          <w:rFonts w:ascii="Times New Roman" w:eastAsia="Times New Roman" w:hAnsi="Times New Roman" w:cs="Times New Roman"/>
          <w:b/>
          <w:color w:val="000000" w:themeColor="text1"/>
        </w:rPr>
        <w:t>Xalatlaco</w:t>
      </w:r>
      <w:proofErr w:type="spellEnd"/>
      <w:r w:rsidR="00295AD0" w:rsidRPr="00004664">
        <w:rPr>
          <w:rFonts w:ascii="Times New Roman" w:eastAsia="Times New Roman" w:hAnsi="Times New Roman" w:cs="Times New Roman"/>
          <w:color w:val="000000" w:themeColor="text1"/>
        </w:rPr>
        <w:t xml:space="preserve">, en lo sucesivo el </w:t>
      </w:r>
      <w:r w:rsidR="00295AD0" w:rsidRPr="00004664">
        <w:rPr>
          <w:rFonts w:ascii="Times New Roman" w:eastAsia="Times New Roman" w:hAnsi="Times New Roman" w:cs="Times New Roman"/>
          <w:b/>
          <w:color w:val="000000" w:themeColor="text1"/>
        </w:rPr>
        <w:t>SUJETO OBLIGADO</w:t>
      </w:r>
      <w:r w:rsidR="00295AD0" w:rsidRPr="00004664">
        <w:rPr>
          <w:rFonts w:ascii="Times New Roman" w:eastAsia="Times New Roman" w:hAnsi="Times New Roman" w:cs="Times New Roman"/>
          <w:color w:val="000000" w:themeColor="text1"/>
        </w:rPr>
        <w:t>, por lo que se procede a dictar la presente resolución, con base en los siguientes:</w:t>
      </w:r>
    </w:p>
    <w:p w14:paraId="5BA266BA" w14:textId="77777777" w:rsidR="00F37B5C" w:rsidRPr="00004664" w:rsidRDefault="00F37B5C" w:rsidP="005227DC">
      <w:pPr>
        <w:spacing w:line="360" w:lineRule="auto"/>
        <w:jc w:val="both"/>
        <w:rPr>
          <w:rFonts w:ascii="Times New Roman" w:eastAsia="Times New Roman" w:hAnsi="Times New Roman" w:cs="Times New Roman"/>
          <w:color w:val="000000" w:themeColor="text1"/>
        </w:rPr>
      </w:pPr>
    </w:p>
    <w:p w14:paraId="5672105D" w14:textId="6EF48E4B" w:rsidR="00B31E90" w:rsidRPr="00004664" w:rsidRDefault="00662C69" w:rsidP="005227DC">
      <w:pPr>
        <w:pStyle w:val="Ttulo1"/>
        <w:spacing w:before="0" w:line="360" w:lineRule="auto"/>
        <w:jc w:val="center"/>
        <w:rPr>
          <w:rFonts w:ascii="Times New Roman" w:hAnsi="Times New Roman" w:cs="Times New Roman"/>
          <w:b/>
          <w:color w:val="000000" w:themeColor="text1"/>
          <w:szCs w:val="24"/>
        </w:rPr>
      </w:pPr>
      <w:bookmarkStart w:id="1" w:name="_Toc461555884"/>
      <w:bookmarkStart w:id="2" w:name="_Toc466371847"/>
      <w:bookmarkStart w:id="3" w:name="_Toc74824690"/>
      <w:r w:rsidRPr="00004664">
        <w:rPr>
          <w:rFonts w:ascii="Times New Roman" w:hAnsi="Times New Roman" w:cs="Times New Roman"/>
          <w:b/>
          <w:color w:val="000000" w:themeColor="text1"/>
          <w:szCs w:val="24"/>
        </w:rPr>
        <w:t>ANTECEDENTES</w:t>
      </w:r>
      <w:bookmarkEnd w:id="1"/>
      <w:bookmarkEnd w:id="2"/>
      <w:bookmarkEnd w:id="3"/>
    </w:p>
    <w:p w14:paraId="3703D459" w14:textId="77777777" w:rsidR="00F37B5C" w:rsidRPr="00004664" w:rsidRDefault="00F37B5C" w:rsidP="005227DC">
      <w:pPr>
        <w:spacing w:line="360" w:lineRule="auto"/>
        <w:rPr>
          <w:rFonts w:ascii="Times New Roman" w:hAnsi="Times New Roman" w:cs="Times New Roman"/>
          <w:lang w:val="es-MX" w:eastAsia="en-US"/>
        </w:rPr>
      </w:pPr>
    </w:p>
    <w:p w14:paraId="76EB7490" w14:textId="2AE2CF09" w:rsidR="00B31E90" w:rsidRPr="00004664" w:rsidRDefault="005F0007" w:rsidP="005227DC">
      <w:pPr>
        <w:pStyle w:val="Prrafodelista"/>
        <w:numPr>
          <w:ilvl w:val="0"/>
          <w:numId w:val="4"/>
        </w:numPr>
        <w:tabs>
          <w:tab w:val="left" w:pos="426"/>
        </w:tabs>
        <w:spacing w:line="360" w:lineRule="auto"/>
        <w:jc w:val="both"/>
        <w:rPr>
          <w:rFonts w:ascii="Times New Roman" w:eastAsia="Calibri" w:hAnsi="Times New Roman" w:cs="Times New Roman"/>
          <w:color w:val="000000" w:themeColor="text1"/>
          <w:lang w:val="es-ES"/>
        </w:rPr>
      </w:pPr>
      <w:r w:rsidRPr="00004664">
        <w:rPr>
          <w:rFonts w:ascii="Times New Roman" w:eastAsia="Calibri" w:hAnsi="Times New Roman" w:cs="Times New Roman"/>
          <w:color w:val="000000" w:themeColor="text1"/>
          <w:lang w:val="es-ES"/>
        </w:rPr>
        <w:t>El</w:t>
      </w:r>
      <w:r w:rsidR="00D9392E" w:rsidRPr="00004664">
        <w:rPr>
          <w:rFonts w:ascii="Times New Roman" w:eastAsia="Calibri" w:hAnsi="Times New Roman" w:cs="Times New Roman"/>
          <w:color w:val="000000" w:themeColor="text1"/>
          <w:lang w:val="es-ES"/>
        </w:rPr>
        <w:t xml:space="preserve"> </w:t>
      </w:r>
      <w:r w:rsidR="00A21EB2" w:rsidRPr="00004664">
        <w:rPr>
          <w:rFonts w:ascii="Times New Roman" w:eastAsia="Calibri" w:hAnsi="Times New Roman" w:cs="Times New Roman"/>
          <w:b/>
          <w:color w:val="000000" w:themeColor="text1"/>
          <w:lang w:val="es-ES"/>
        </w:rPr>
        <w:t>diez (10) de enero</w:t>
      </w:r>
      <w:r w:rsidR="00A21EB2" w:rsidRPr="00004664">
        <w:rPr>
          <w:rFonts w:ascii="Times New Roman" w:eastAsia="Calibri" w:hAnsi="Times New Roman" w:cs="Times New Roman"/>
          <w:color w:val="000000" w:themeColor="text1"/>
          <w:lang w:val="es-ES"/>
        </w:rPr>
        <w:t xml:space="preserve"> </w:t>
      </w:r>
      <w:r w:rsidR="00B31E90" w:rsidRPr="00004664">
        <w:rPr>
          <w:rFonts w:ascii="Times New Roman" w:eastAsia="Calibri" w:hAnsi="Times New Roman" w:cs="Times New Roman"/>
          <w:color w:val="000000" w:themeColor="text1"/>
          <w:lang w:val="es-ES"/>
        </w:rPr>
        <w:t xml:space="preserve">de dos mil </w:t>
      </w:r>
      <w:r w:rsidR="00A21EB2" w:rsidRPr="00004664">
        <w:rPr>
          <w:rFonts w:ascii="Times New Roman" w:eastAsia="Calibri" w:hAnsi="Times New Roman" w:cs="Times New Roman"/>
          <w:color w:val="000000" w:themeColor="text1"/>
          <w:lang w:val="es-ES"/>
        </w:rPr>
        <w:t>veintidós</w:t>
      </w:r>
      <w:r w:rsidR="005F1362" w:rsidRPr="00004664">
        <w:rPr>
          <w:rFonts w:ascii="Times New Roman" w:eastAsia="Calibri" w:hAnsi="Times New Roman" w:cs="Times New Roman"/>
          <w:color w:val="000000" w:themeColor="text1"/>
          <w:lang w:val="es-ES"/>
        </w:rPr>
        <w:t xml:space="preserve">, </w:t>
      </w:r>
      <w:r w:rsidR="00B31E90" w:rsidRPr="00004664">
        <w:rPr>
          <w:rFonts w:ascii="Times New Roman" w:hAnsi="Times New Roman" w:cs="Times New Roman"/>
          <w:color w:val="000000" w:themeColor="text1"/>
        </w:rPr>
        <w:t>el particular</w:t>
      </w:r>
      <w:r w:rsidR="005F1362" w:rsidRPr="00004664">
        <w:rPr>
          <w:rFonts w:ascii="Times New Roman" w:hAnsi="Times New Roman" w:cs="Times New Roman"/>
          <w:color w:val="000000" w:themeColor="text1"/>
        </w:rPr>
        <w:t xml:space="preserve"> presentó</w:t>
      </w:r>
      <w:r w:rsidR="005F1362" w:rsidRPr="00004664">
        <w:rPr>
          <w:rFonts w:ascii="Times New Roman" w:hAnsi="Times New Roman" w:cs="Times New Roman"/>
          <w:b/>
          <w:color w:val="000000" w:themeColor="text1"/>
        </w:rPr>
        <w:t xml:space="preserve"> </w:t>
      </w:r>
      <w:r w:rsidR="00127E68" w:rsidRPr="00004664">
        <w:rPr>
          <w:rFonts w:ascii="Times New Roman" w:hAnsi="Times New Roman" w:cs="Times New Roman"/>
          <w:bCs/>
          <w:color w:val="000000" w:themeColor="text1"/>
        </w:rPr>
        <w:t xml:space="preserve">a través </w:t>
      </w:r>
      <w:r w:rsidR="00DE4F75" w:rsidRPr="00004664">
        <w:rPr>
          <w:rFonts w:ascii="Times New Roman" w:hAnsi="Times New Roman" w:cs="Times New Roman"/>
          <w:bCs/>
          <w:color w:val="000000" w:themeColor="text1"/>
        </w:rPr>
        <w:t xml:space="preserve">del </w:t>
      </w:r>
      <w:r w:rsidR="00A21EB2" w:rsidRPr="00004664">
        <w:rPr>
          <w:rFonts w:ascii="Times New Roman" w:eastAsia="Calibri" w:hAnsi="Times New Roman" w:cs="Times New Roman"/>
          <w:color w:val="000000" w:themeColor="text1"/>
          <w:lang w:val="es-ES"/>
        </w:rPr>
        <w:t xml:space="preserve">Sistema de Acceso a la </w:t>
      </w:r>
      <w:r w:rsidR="005F1362" w:rsidRPr="00004664">
        <w:rPr>
          <w:rFonts w:ascii="Times New Roman" w:eastAsia="Calibri" w:hAnsi="Times New Roman" w:cs="Times New Roman"/>
          <w:color w:val="000000" w:themeColor="text1"/>
          <w:lang w:val="es-ES"/>
        </w:rPr>
        <w:t xml:space="preserve">Información Mexiquense </w:t>
      </w:r>
      <w:r w:rsidR="005F1362" w:rsidRPr="00004664">
        <w:rPr>
          <w:rFonts w:ascii="Times New Roman" w:eastAsia="Calibri" w:hAnsi="Times New Roman" w:cs="Times New Roman"/>
          <w:bCs/>
          <w:color w:val="000000" w:themeColor="text1"/>
          <w:lang w:val="es-ES"/>
        </w:rPr>
        <w:t>(</w:t>
      </w:r>
      <w:r w:rsidR="005F1362" w:rsidRPr="00004664">
        <w:rPr>
          <w:rFonts w:ascii="Times New Roman" w:eastAsia="Calibri" w:hAnsi="Times New Roman" w:cs="Times New Roman"/>
          <w:bCs/>
          <w:i/>
          <w:color w:val="000000" w:themeColor="text1"/>
          <w:lang w:val="es-ES"/>
        </w:rPr>
        <w:t>SAIMEX</w:t>
      </w:r>
      <w:r w:rsidR="005F1362" w:rsidRPr="00004664">
        <w:rPr>
          <w:rFonts w:ascii="Times New Roman" w:eastAsia="Calibri" w:hAnsi="Times New Roman" w:cs="Times New Roman"/>
          <w:bCs/>
          <w:color w:val="000000" w:themeColor="text1"/>
          <w:lang w:val="es-ES"/>
        </w:rPr>
        <w:t>)</w:t>
      </w:r>
      <w:r w:rsidR="005F1362" w:rsidRPr="00004664">
        <w:rPr>
          <w:rFonts w:ascii="Times New Roman" w:eastAsia="Calibri" w:hAnsi="Times New Roman" w:cs="Times New Roman"/>
          <w:color w:val="000000" w:themeColor="text1"/>
          <w:lang w:val="es-ES"/>
        </w:rPr>
        <w:t>, la solicitud de información pública registrada con el número</w:t>
      </w:r>
      <w:r w:rsidR="005F1362" w:rsidRPr="00004664">
        <w:rPr>
          <w:rFonts w:ascii="Times New Roman" w:hAnsi="Times New Roman" w:cs="Times New Roman"/>
          <w:b/>
          <w:bCs/>
          <w:color w:val="000000" w:themeColor="text1"/>
        </w:rPr>
        <w:t xml:space="preserve"> </w:t>
      </w:r>
      <w:r w:rsidR="00295AD0" w:rsidRPr="00004664">
        <w:rPr>
          <w:rFonts w:ascii="Times New Roman" w:hAnsi="Times New Roman" w:cs="Times New Roman"/>
          <w:b/>
          <w:bCs/>
          <w:color w:val="000000" w:themeColor="text1"/>
        </w:rPr>
        <w:t>00009/XALATLA/IP/2022</w:t>
      </w:r>
      <w:r w:rsidR="005F1362" w:rsidRPr="00004664">
        <w:rPr>
          <w:rFonts w:ascii="Times New Roman" w:hAnsi="Times New Roman" w:cs="Times New Roman"/>
          <w:b/>
          <w:bCs/>
          <w:color w:val="000000" w:themeColor="text1"/>
        </w:rPr>
        <w:t>,</w:t>
      </w:r>
      <w:r w:rsidR="005F1362" w:rsidRPr="00004664">
        <w:rPr>
          <w:rFonts w:ascii="Times New Roman" w:eastAsia="Calibri" w:hAnsi="Times New Roman" w:cs="Times New Roman"/>
          <w:color w:val="000000" w:themeColor="text1"/>
          <w:lang w:val="es-ES"/>
        </w:rPr>
        <w:t xml:space="preserve"> mediante la cual requirió:</w:t>
      </w:r>
    </w:p>
    <w:p w14:paraId="605C5067" w14:textId="66B7E9E4" w:rsidR="0097210F" w:rsidRPr="00004664" w:rsidRDefault="005F1362" w:rsidP="005227DC">
      <w:pPr>
        <w:pStyle w:val="Prrafodelista"/>
        <w:tabs>
          <w:tab w:val="left" w:pos="426"/>
        </w:tabs>
        <w:spacing w:line="360" w:lineRule="auto"/>
        <w:ind w:left="567" w:right="567"/>
        <w:jc w:val="both"/>
        <w:rPr>
          <w:rFonts w:ascii="Times New Roman" w:hAnsi="Times New Roman" w:cs="Times New Roman"/>
          <w:i/>
          <w:color w:val="000000" w:themeColor="text1"/>
        </w:rPr>
      </w:pPr>
      <w:r w:rsidRPr="00004664">
        <w:rPr>
          <w:rFonts w:ascii="Times New Roman" w:hAnsi="Times New Roman" w:cs="Times New Roman"/>
          <w:i/>
          <w:color w:val="000000" w:themeColor="text1"/>
        </w:rPr>
        <w:t>“</w:t>
      </w:r>
      <w:r w:rsidR="00295AD0" w:rsidRPr="00004664">
        <w:rPr>
          <w:rFonts w:ascii="Times New Roman" w:hAnsi="Times New Roman" w:cs="Times New Roman"/>
          <w:i/>
          <w:color w:val="000000" w:themeColor="text1"/>
        </w:rPr>
        <w:t xml:space="preserve">Que funciones y cargo desempeñará el c. </w:t>
      </w:r>
      <w:r w:rsidR="00737083">
        <w:rPr>
          <w:rFonts w:ascii="Times New Roman" w:hAnsi="Times New Roman" w:cs="Times New Roman"/>
          <w:i/>
          <w:color w:val="000000" w:themeColor="text1"/>
        </w:rPr>
        <w:t>XXXXXX XXX XXXX</w:t>
      </w:r>
      <w:r w:rsidR="00295AD0" w:rsidRPr="00004664">
        <w:rPr>
          <w:rFonts w:ascii="Times New Roman" w:hAnsi="Times New Roman" w:cs="Times New Roman"/>
          <w:i/>
          <w:color w:val="000000" w:themeColor="text1"/>
        </w:rPr>
        <w:t xml:space="preserve"> toda vez que hemos visto en el ayuntamiento su mando. Y los contrato de adquisiciones en versión pública del año 2021 cuando estuvo como director de administración.</w:t>
      </w:r>
      <w:r w:rsidRPr="00004664">
        <w:rPr>
          <w:rFonts w:ascii="Times New Roman" w:hAnsi="Times New Roman" w:cs="Times New Roman"/>
          <w:i/>
          <w:color w:val="000000" w:themeColor="text1"/>
        </w:rPr>
        <w:t xml:space="preserve">” </w:t>
      </w:r>
      <w:r w:rsidRPr="00004664">
        <w:rPr>
          <w:rFonts w:ascii="Times New Roman" w:hAnsi="Times New Roman" w:cs="Times New Roman"/>
          <w:color w:val="000000" w:themeColor="text1"/>
        </w:rPr>
        <w:t>(Sic).</w:t>
      </w:r>
    </w:p>
    <w:p w14:paraId="65A03C8D" w14:textId="77777777" w:rsidR="005F1362" w:rsidRPr="00004664" w:rsidRDefault="005F1362" w:rsidP="005227DC">
      <w:pPr>
        <w:tabs>
          <w:tab w:val="left" w:pos="426"/>
        </w:tabs>
        <w:spacing w:line="360" w:lineRule="auto"/>
        <w:ind w:right="333"/>
        <w:jc w:val="both"/>
        <w:rPr>
          <w:rFonts w:ascii="Times New Roman" w:hAnsi="Times New Roman" w:cs="Times New Roman"/>
          <w:color w:val="000000" w:themeColor="text1"/>
        </w:rPr>
      </w:pPr>
    </w:p>
    <w:p w14:paraId="49C21E77" w14:textId="6D9E593E" w:rsidR="0039142B" w:rsidRPr="00004664" w:rsidRDefault="005F1362" w:rsidP="005227DC">
      <w:pPr>
        <w:pStyle w:val="Prrafodelista"/>
        <w:numPr>
          <w:ilvl w:val="0"/>
          <w:numId w:val="4"/>
        </w:numPr>
        <w:tabs>
          <w:tab w:val="left" w:pos="426"/>
        </w:tabs>
        <w:spacing w:line="360" w:lineRule="auto"/>
        <w:jc w:val="both"/>
        <w:rPr>
          <w:rFonts w:ascii="Times New Roman" w:eastAsia="MS Mincho" w:hAnsi="Times New Roman" w:cs="Times New Roman"/>
          <w:color w:val="000000" w:themeColor="text1"/>
        </w:rPr>
      </w:pPr>
      <w:r w:rsidRPr="00004664">
        <w:rPr>
          <w:rFonts w:ascii="Times New Roman" w:hAnsi="Times New Roman" w:cs="Times New Roman"/>
          <w:color w:val="000000" w:themeColor="text1"/>
        </w:rPr>
        <w:t xml:space="preserve">Se hace constar que </w:t>
      </w:r>
      <w:r w:rsidR="00025127" w:rsidRPr="00004664">
        <w:rPr>
          <w:rFonts w:ascii="Times New Roman" w:eastAsia="Times New Roman" w:hAnsi="Times New Roman" w:cs="Times New Roman"/>
          <w:color w:val="000000" w:themeColor="text1"/>
          <w:lang w:val="es-ES"/>
        </w:rPr>
        <w:t>el entonces</w:t>
      </w:r>
      <w:r w:rsidR="00FD7996" w:rsidRPr="00004664">
        <w:rPr>
          <w:rFonts w:ascii="Times New Roman" w:eastAsia="Times New Roman" w:hAnsi="Times New Roman" w:cs="Times New Roman"/>
          <w:color w:val="000000" w:themeColor="text1"/>
          <w:lang w:val="es-ES"/>
        </w:rPr>
        <w:t xml:space="preserve"> </w:t>
      </w:r>
      <w:r w:rsidR="00FD7996" w:rsidRPr="00004664">
        <w:rPr>
          <w:rFonts w:ascii="Times New Roman" w:eastAsia="Times New Roman" w:hAnsi="Times New Roman" w:cs="Times New Roman"/>
          <w:b/>
          <w:color w:val="000000" w:themeColor="text1"/>
          <w:lang w:val="es-ES"/>
        </w:rPr>
        <w:t>SOLICITANTE</w:t>
      </w:r>
      <w:r w:rsidRPr="00004664">
        <w:rPr>
          <w:rFonts w:ascii="Times New Roman" w:eastAsia="Times New Roman" w:hAnsi="Times New Roman" w:cs="Times New Roman"/>
          <w:color w:val="000000" w:themeColor="text1"/>
          <w:lang w:val="es-ES"/>
        </w:rPr>
        <w:t xml:space="preserve"> señaló como modalidad de entrega de la información</w:t>
      </w:r>
      <w:r w:rsidRPr="00004664">
        <w:rPr>
          <w:rFonts w:ascii="Times New Roman" w:eastAsia="Times New Roman" w:hAnsi="Times New Roman" w:cs="Times New Roman"/>
          <w:b/>
          <w:color w:val="000000" w:themeColor="text1"/>
          <w:lang w:val="es-ES"/>
        </w:rPr>
        <w:t>:</w:t>
      </w:r>
      <w:r w:rsidRPr="00004664">
        <w:rPr>
          <w:rFonts w:ascii="Times New Roman" w:eastAsia="Times New Roman" w:hAnsi="Times New Roman" w:cs="Times New Roman"/>
          <w:color w:val="000000" w:themeColor="text1"/>
          <w:lang w:val="es-ES"/>
        </w:rPr>
        <w:t xml:space="preserve"> </w:t>
      </w:r>
      <w:r w:rsidRPr="00004664">
        <w:rPr>
          <w:rFonts w:ascii="Times New Roman" w:eastAsia="Times New Roman" w:hAnsi="Times New Roman" w:cs="Times New Roman"/>
          <w:b/>
          <w:i/>
          <w:color w:val="000000" w:themeColor="text1"/>
          <w:lang w:val="es-ES"/>
        </w:rPr>
        <w:t>A través del SAIMEX</w:t>
      </w:r>
      <w:r w:rsidR="0039142B" w:rsidRPr="00004664">
        <w:rPr>
          <w:rFonts w:ascii="Times New Roman" w:eastAsia="Calibri" w:hAnsi="Times New Roman" w:cs="Times New Roman"/>
          <w:i/>
          <w:color w:val="000000" w:themeColor="text1"/>
          <w:lang w:val="es-AR"/>
        </w:rPr>
        <w:t>.</w:t>
      </w:r>
    </w:p>
    <w:p w14:paraId="35BA18A9" w14:textId="77777777" w:rsidR="0039142B" w:rsidRPr="00004664" w:rsidRDefault="0039142B" w:rsidP="005227DC">
      <w:pPr>
        <w:pStyle w:val="Prrafodelista"/>
        <w:tabs>
          <w:tab w:val="left" w:pos="426"/>
        </w:tabs>
        <w:spacing w:line="360" w:lineRule="auto"/>
        <w:ind w:left="284"/>
        <w:jc w:val="both"/>
        <w:rPr>
          <w:rFonts w:ascii="Times New Roman" w:eastAsia="MS Mincho" w:hAnsi="Times New Roman" w:cs="Times New Roman"/>
          <w:color w:val="000000" w:themeColor="text1"/>
        </w:rPr>
      </w:pPr>
    </w:p>
    <w:p w14:paraId="60DCDA4B" w14:textId="05649915" w:rsidR="0022448D" w:rsidRPr="00004664" w:rsidRDefault="00B31E90" w:rsidP="005227DC">
      <w:pPr>
        <w:pStyle w:val="Prrafodelista"/>
        <w:numPr>
          <w:ilvl w:val="0"/>
          <w:numId w:val="4"/>
        </w:numPr>
        <w:tabs>
          <w:tab w:val="left" w:pos="426"/>
        </w:tabs>
        <w:spacing w:line="360" w:lineRule="auto"/>
        <w:jc w:val="both"/>
        <w:rPr>
          <w:rFonts w:ascii="Times New Roman" w:eastAsia="MS Mincho" w:hAnsi="Times New Roman" w:cs="Times New Roman"/>
          <w:color w:val="000000" w:themeColor="text1"/>
        </w:rPr>
      </w:pPr>
      <w:r w:rsidRPr="00004664">
        <w:rPr>
          <w:rFonts w:ascii="Times New Roman" w:eastAsia="MS Mincho" w:hAnsi="Times New Roman" w:cs="Times New Roman"/>
          <w:color w:val="000000" w:themeColor="text1"/>
        </w:rPr>
        <w:t xml:space="preserve">El </w:t>
      </w:r>
      <w:r w:rsidR="00D22250" w:rsidRPr="00004664">
        <w:rPr>
          <w:rFonts w:ascii="Times New Roman" w:eastAsia="MS Mincho" w:hAnsi="Times New Roman" w:cs="Times New Roman"/>
          <w:b/>
          <w:color w:val="000000" w:themeColor="text1"/>
        </w:rPr>
        <w:t>veinticinco (25) de enero</w:t>
      </w:r>
      <w:r w:rsidR="00762697" w:rsidRPr="00004664">
        <w:rPr>
          <w:rFonts w:ascii="Times New Roman" w:eastAsia="MS Mincho" w:hAnsi="Times New Roman" w:cs="Times New Roman"/>
          <w:color w:val="000000" w:themeColor="text1"/>
        </w:rPr>
        <w:t xml:space="preserve"> </w:t>
      </w:r>
      <w:r w:rsidR="009A593A" w:rsidRPr="00004664">
        <w:rPr>
          <w:rFonts w:ascii="Times New Roman" w:hAnsi="Times New Roman" w:cs="Times New Roman"/>
          <w:color w:val="000000" w:themeColor="text1"/>
        </w:rPr>
        <w:t xml:space="preserve">de dos mil </w:t>
      </w:r>
      <w:r w:rsidR="009F62A9" w:rsidRPr="00004664">
        <w:rPr>
          <w:rFonts w:ascii="Times New Roman" w:hAnsi="Times New Roman" w:cs="Times New Roman"/>
          <w:color w:val="000000" w:themeColor="text1"/>
        </w:rPr>
        <w:t>veintidós</w:t>
      </w:r>
      <w:r w:rsidR="005F1362" w:rsidRPr="00004664">
        <w:rPr>
          <w:rFonts w:ascii="Times New Roman" w:hAnsi="Times New Roman" w:cs="Times New Roman"/>
          <w:color w:val="000000" w:themeColor="text1"/>
        </w:rPr>
        <w:t xml:space="preserve">, el </w:t>
      </w:r>
      <w:r w:rsidR="005F1362" w:rsidRPr="00004664">
        <w:rPr>
          <w:rFonts w:ascii="Times New Roman" w:hAnsi="Times New Roman" w:cs="Times New Roman"/>
          <w:b/>
          <w:color w:val="000000" w:themeColor="text1"/>
        </w:rPr>
        <w:t>SUJETO OBLIGADO</w:t>
      </w:r>
      <w:r w:rsidR="005F1362" w:rsidRPr="00004664">
        <w:rPr>
          <w:rFonts w:ascii="Times New Roman" w:hAnsi="Times New Roman" w:cs="Times New Roman"/>
          <w:color w:val="000000" w:themeColor="text1"/>
        </w:rPr>
        <w:t xml:space="preserve"> dio respuesta a la solicitud de información en los siguientes términos:</w:t>
      </w:r>
    </w:p>
    <w:p w14:paraId="0E759FD5" w14:textId="77777777" w:rsidR="009A593A" w:rsidRPr="00004664" w:rsidRDefault="009A593A"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eastAsia="es-MX"/>
        </w:rPr>
      </w:pPr>
    </w:p>
    <w:p w14:paraId="54555624" w14:textId="77777777" w:rsidR="00227D09" w:rsidRPr="00004664" w:rsidRDefault="005F1362"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w:t>
      </w:r>
      <w:r w:rsidR="00227D09" w:rsidRPr="00004664">
        <w:rPr>
          <w:rFonts w:ascii="Times New Roman" w:hAnsi="Times New Roman" w:cs="Times New Roman"/>
          <w:i/>
          <w:noProof/>
          <w:color w:val="000000" w:themeColor="text1"/>
          <w:lang w:val="es-MX" w:eastAsia="es-MX"/>
        </w:rPr>
        <w:t>Xalatlaco, México a 26 de Enero de 2022</w:t>
      </w:r>
    </w:p>
    <w:p w14:paraId="68D676FF" w14:textId="5458B034" w:rsidR="00227D09" w:rsidRPr="00004664" w:rsidRDefault="00227D09"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 xml:space="preserve">Nombre del solicitante: </w:t>
      </w:r>
      <w:r w:rsidR="00737083">
        <w:rPr>
          <w:rFonts w:ascii="Times New Roman" w:hAnsi="Times New Roman" w:cs="Times New Roman"/>
          <w:i/>
          <w:noProof/>
          <w:color w:val="000000" w:themeColor="text1"/>
          <w:lang w:val="es-MX" w:eastAsia="es-MX"/>
        </w:rPr>
        <w:t>XXXX XXXXX XXXXX</w:t>
      </w:r>
    </w:p>
    <w:p w14:paraId="069FFF43" w14:textId="77777777" w:rsidR="00227D09" w:rsidRPr="00004664" w:rsidRDefault="00227D09"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lastRenderedPageBreak/>
        <w:t>Folio de la solicitud: 00009/XALATLA/IP/2022</w:t>
      </w:r>
    </w:p>
    <w:p w14:paraId="2AD588F5" w14:textId="77777777" w:rsidR="00227D09" w:rsidRPr="00004664" w:rsidRDefault="00227D09" w:rsidP="005227DC">
      <w:pPr>
        <w:pStyle w:val="Sinespaciado"/>
        <w:tabs>
          <w:tab w:val="left" w:pos="426"/>
        </w:tabs>
        <w:spacing w:line="360" w:lineRule="auto"/>
        <w:ind w:left="567" w:right="567"/>
        <w:jc w:val="both"/>
        <w:rPr>
          <w:rFonts w:ascii="Times New Roman" w:hAnsi="Times New Roman" w:cs="Times New Roman"/>
          <w:i/>
          <w:noProof/>
          <w:color w:val="000000" w:themeColor="text1"/>
          <w:lang w:val="es-MX" w:eastAsia="es-MX"/>
        </w:rPr>
      </w:pPr>
    </w:p>
    <w:p w14:paraId="43107306" w14:textId="39C8B774" w:rsidR="00227D09" w:rsidRPr="00004664" w:rsidRDefault="00737083" w:rsidP="005227DC">
      <w:pPr>
        <w:pStyle w:val="Sinespaciado"/>
        <w:tabs>
          <w:tab w:val="left" w:pos="426"/>
        </w:tabs>
        <w:spacing w:line="360" w:lineRule="auto"/>
        <w:ind w:left="567" w:right="567"/>
        <w:jc w:val="both"/>
        <w:rPr>
          <w:rFonts w:ascii="Times New Roman" w:hAnsi="Times New Roman" w:cs="Times New Roman"/>
          <w:i/>
          <w:noProof/>
          <w:color w:val="000000" w:themeColor="text1"/>
          <w:lang w:val="es-MX" w:eastAsia="es-MX"/>
        </w:rPr>
      </w:pPr>
      <w:r>
        <w:rPr>
          <w:rFonts w:ascii="Times New Roman" w:hAnsi="Times New Roman" w:cs="Times New Roman"/>
          <w:i/>
          <w:noProof/>
          <w:color w:val="000000" w:themeColor="text1"/>
          <w:lang w:val="es-MX" w:eastAsia="es-MX"/>
        </w:rPr>
        <w:t>XXXX XXXXX XXXXX</w:t>
      </w:r>
      <w:r w:rsidR="00227D09" w:rsidRPr="00004664">
        <w:rPr>
          <w:rFonts w:ascii="Times New Roman" w:hAnsi="Times New Roman" w:cs="Times New Roman"/>
          <w:i/>
          <w:noProof/>
          <w:color w:val="000000" w:themeColor="text1"/>
          <w:lang w:val="es-MX" w:eastAsia="es-MX"/>
        </w:rPr>
        <w:t xml:space="preserve"> LE HAGO ENTREGA DE SU INFORMACION.</w:t>
      </w:r>
    </w:p>
    <w:p w14:paraId="5CF3DEFE" w14:textId="77777777" w:rsidR="00227D09" w:rsidRPr="00004664" w:rsidRDefault="00227D09" w:rsidP="005227DC">
      <w:pPr>
        <w:pStyle w:val="Sinespaciado"/>
        <w:tabs>
          <w:tab w:val="left" w:pos="426"/>
        </w:tabs>
        <w:spacing w:line="360" w:lineRule="auto"/>
        <w:ind w:left="567" w:right="567"/>
        <w:rPr>
          <w:rFonts w:ascii="Times New Roman" w:hAnsi="Times New Roman" w:cs="Times New Roman"/>
          <w:i/>
          <w:noProof/>
          <w:color w:val="000000" w:themeColor="text1"/>
          <w:lang w:val="es-MX" w:eastAsia="es-MX"/>
        </w:rPr>
      </w:pPr>
    </w:p>
    <w:p w14:paraId="6919842B" w14:textId="77777777" w:rsidR="00227D09" w:rsidRPr="00004664" w:rsidRDefault="00227D09" w:rsidP="005227DC">
      <w:pPr>
        <w:pStyle w:val="Sinespaciado"/>
        <w:tabs>
          <w:tab w:val="left" w:pos="426"/>
        </w:tabs>
        <w:spacing w:line="360" w:lineRule="auto"/>
        <w:ind w:left="567" w:right="567"/>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ATENTAMENTE</w:t>
      </w:r>
    </w:p>
    <w:p w14:paraId="35A36DE0" w14:textId="12F06168" w:rsidR="0039142B" w:rsidRPr="00004664" w:rsidRDefault="00227D09" w:rsidP="005227DC">
      <w:pPr>
        <w:pStyle w:val="Sinespaciado"/>
        <w:tabs>
          <w:tab w:val="left" w:pos="426"/>
        </w:tabs>
        <w:spacing w:line="360" w:lineRule="auto"/>
        <w:ind w:left="567" w:right="567"/>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JAFET HOMERO ZETINA NUÑEZ</w:t>
      </w:r>
      <w:r w:rsidR="005F1362" w:rsidRPr="00004664">
        <w:rPr>
          <w:rFonts w:ascii="Times New Roman" w:hAnsi="Times New Roman" w:cs="Times New Roman"/>
          <w:i/>
          <w:noProof/>
          <w:color w:val="000000" w:themeColor="text1"/>
          <w:lang w:val="es-MX" w:eastAsia="es-MX"/>
        </w:rPr>
        <w:t>”</w:t>
      </w:r>
      <w:r w:rsidR="00EB3DF7" w:rsidRPr="00004664">
        <w:rPr>
          <w:rFonts w:ascii="Times New Roman" w:hAnsi="Times New Roman" w:cs="Times New Roman"/>
          <w:noProof/>
          <w:color w:val="000000" w:themeColor="text1"/>
          <w:lang w:val="es-MX" w:eastAsia="es-MX"/>
        </w:rPr>
        <w:t xml:space="preserve"> (Sic.)</w:t>
      </w:r>
    </w:p>
    <w:p w14:paraId="2D68519B" w14:textId="77777777" w:rsidR="0097210F" w:rsidRPr="00004664" w:rsidRDefault="0097210F" w:rsidP="005227DC">
      <w:pPr>
        <w:pStyle w:val="Sinespaciado"/>
        <w:tabs>
          <w:tab w:val="left" w:pos="426"/>
        </w:tabs>
        <w:spacing w:line="360" w:lineRule="auto"/>
        <w:ind w:right="567"/>
        <w:jc w:val="both"/>
        <w:rPr>
          <w:rFonts w:ascii="Times New Roman" w:hAnsi="Times New Roman" w:cs="Times New Roman"/>
          <w:noProof/>
          <w:color w:val="000000" w:themeColor="text1"/>
          <w:lang w:val="es-MX" w:eastAsia="es-MX"/>
        </w:rPr>
      </w:pPr>
    </w:p>
    <w:p w14:paraId="013E2A72" w14:textId="107AD360" w:rsidR="005F4F34" w:rsidRPr="00004664" w:rsidRDefault="00200998" w:rsidP="005227DC">
      <w:pPr>
        <w:pStyle w:val="Prrafodelista"/>
        <w:numPr>
          <w:ilvl w:val="0"/>
          <w:numId w:val="4"/>
        </w:numPr>
        <w:tabs>
          <w:tab w:val="left" w:pos="284"/>
          <w:tab w:val="left" w:pos="426"/>
        </w:tabs>
        <w:spacing w:line="360" w:lineRule="auto"/>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Se hace constar que el </w:t>
      </w:r>
      <w:r w:rsidRPr="00004664">
        <w:rPr>
          <w:rFonts w:ascii="Times New Roman" w:hAnsi="Times New Roman" w:cs="Times New Roman"/>
          <w:b/>
          <w:bCs/>
          <w:color w:val="000000" w:themeColor="text1"/>
        </w:rPr>
        <w:t>SUJETO OBLIGADO</w:t>
      </w:r>
      <w:r w:rsidR="009F62A9" w:rsidRPr="00004664">
        <w:rPr>
          <w:rFonts w:ascii="Times New Roman" w:hAnsi="Times New Roman" w:cs="Times New Roman"/>
          <w:color w:val="000000" w:themeColor="text1"/>
        </w:rPr>
        <w:t xml:space="preserve"> acompañó su respuesta con los </w:t>
      </w:r>
      <w:r w:rsidRPr="00004664">
        <w:rPr>
          <w:rFonts w:ascii="Times New Roman" w:hAnsi="Times New Roman" w:cs="Times New Roman"/>
          <w:color w:val="000000" w:themeColor="text1"/>
        </w:rPr>
        <w:t>archivo</w:t>
      </w:r>
      <w:r w:rsidR="009F62A9" w:rsidRPr="00004664">
        <w:rPr>
          <w:rFonts w:ascii="Times New Roman" w:hAnsi="Times New Roman" w:cs="Times New Roman"/>
          <w:color w:val="000000" w:themeColor="text1"/>
        </w:rPr>
        <w:t>s</w:t>
      </w:r>
      <w:r w:rsidRPr="00004664">
        <w:rPr>
          <w:rFonts w:ascii="Times New Roman" w:hAnsi="Times New Roman" w:cs="Times New Roman"/>
          <w:color w:val="000000" w:themeColor="text1"/>
        </w:rPr>
        <w:t xml:space="preserve"> electrónico</w:t>
      </w:r>
      <w:r w:rsidR="009F62A9" w:rsidRPr="00004664">
        <w:rPr>
          <w:rFonts w:ascii="Times New Roman" w:hAnsi="Times New Roman" w:cs="Times New Roman"/>
          <w:color w:val="000000" w:themeColor="text1"/>
        </w:rPr>
        <w:t>s</w:t>
      </w:r>
      <w:r w:rsidRPr="00004664">
        <w:rPr>
          <w:rFonts w:ascii="Times New Roman" w:hAnsi="Times New Roman" w:cs="Times New Roman"/>
          <w:color w:val="000000" w:themeColor="text1"/>
        </w:rPr>
        <w:t xml:space="preserve"> cuyo contenido se describe a continuación:</w:t>
      </w:r>
    </w:p>
    <w:p w14:paraId="6B681C65" w14:textId="77777777" w:rsidR="000057CD" w:rsidRPr="00004664" w:rsidRDefault="000057CD" w:rsidP="005227DC">
      <w:pPr>
        <w:pStyle w:val="Prrafodelista"/>
        <w:tabs>
          <w:tab w:val="left" w:pos="284"/>
          <w:tab w:val="left" w:pos="426"/>
        </w:tabs>
        <w:spacing w:line="360" w:lineRule="auto"/>
        <w:ind w:left="0"/>
        <w:jc w:val="both"/>
        <w:rPr>
          <w:rFonts w:ascii="Times New Roman" w:hAnsi="Times New Roman" w:cs="Times New Roman"/>
          <w:color w:val="000000" w:themeColor="text1"/>
        </w:rPr>
      </w:pPr>
    </w:p>
    <w:p w14:paraId="5287BDDA" w14:textId="65C85113" w:rsidR="00227D09" w:rsidRPr="00004664" w:rsidRDefault="00227D09" w:rsidP="005227DC">
      <w:pPr>
        <w:pStyle w:val="Prrafodelista"/>
        <w:numPr>
          <w:ilvl w:val="0"/>
          <w:numId w:val="40"/>
        </w:numPr>
        <w:tabs>
          <w:tab w:val="left" w:pos="284"/>
          <w:tab w:val="left" w:pos="426"/>
        </w:tabs>
        <w:spacing w:line="360" w:lineRule="auto"/>
        <w:jc w:val="both"/>
        <w:rPr>
          <w:rFonts w:ascii="Times New Roman" w:hAnsi="Times New Roman" w:cs="Times New Roman"/>
          <w:b/>
          <w:color w:val="000000" w:themeColor="text1"/>
          <w:u w:val="single"/>
        </w:rPr>
      </w:pPr>
      <w:r w:rsidRPr="00004664">
        <w:rPr>
          <w:rFonts w:ascii="Times New Roman" w:hAnsi="Times New Roman" w:cs="Times New Roman"/>
          <w:b/>
          <w:color w:val="000000" w:themeColor="text1"/>
          <w:u w:val="single"/>
        </w:rPr>
        <w:t>CONTRATOS.pdf:</w:t>
      </w:r>
      <w:r w:rsidR="004B2A18" w:rsidRPr="00004664">
        <w:rPr>
          <w:rFonts w:ascii="Times New Roman" w:hAnsi="Times New Roman" w:cs="Times New Roman"/>
          <w:b/>
          <w:color w:val="000000" w:themeColor="text1"/>
          <w:u w:val="single"/>
        </w:rPr>
        <w:t xml:space="preserve"> </w:t>
      </w:r>
      <w:r w:rsidR="004537AF" w:rsidRPr="00004664">
        <w:rPr>
          <w:rFonts w:ascii="Times New Roman" w:hAnsi="Times New Roman" w:cs="Times New Roman"/>
          <w:color w:val="000000" w:themeColor="text1"/>
        </w:rPr>
        <w:t>Documento electrónico que consta de 40 fojas, este mismo corresponde, a contratos de adquisiciones, de la Dirección de Administración, dos mil veintiuno.</w:t>
      </w:r>
    </w:p>
    <w:p w14:paraId="577C2E66" w14:textId="585A8690" w:rsidR="005F4F34" w:rsidRPr="00004664" w:rsidRDefault="00227D09" w:rsidP="005227DC">
      <w:pPr>
        <w:pStyle w:val="Prrafodelista"/>
        <w:numPr>
          <w:ilvl w:val="0"/>
          <w:numId w:val="40"/>
        </w:numPr>
        <w:tabs>
          <w:tab w:val="left" w:pos="284"/>
          <w:tab w:val="left" w:pos="426"/>
        </w:tabs>
        <w:spacing w:line="360" w:lineRule="auto"/>
        <w:ind w:left="709" w:right="474"/>
        <w:jc w:val="both"/>
        <w:rPr>
          <w:rFonts w:ascii="Times New Roman" w:hAnsi="Times New Roman" w:cs="Times New Roman"/>
          <w:b/>
          <w:color w:val="000000" w:themeColor="text1"/>
          <w:u w:val="single"/>
        </w:rPr>
      </w:pPr>
      <w:r w:rsidRPr="00004664">
        <w:rPr>
          <w:rFonts w:ascii="Times New Roman" w:hAnsi="Times New Roman" w:cs="Times New Roman"/>
          <w:b/>
          <w:color w:val="000000" w:themeColor="text1"/>
          <w:u w:val="single"/>
        </w:rPr>
        <w:t>0009 RESPUESTA.pdf:</w:t>
      </w:r>
    </w:p>
    <w:p w14:paraId="7191DAE1" w14:textId="25E386A1" w:rsidR="004537AF" w:rsidRPr="00004664" w:rsidRDefault="004537AF"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i/>
          <w:color w:val="000000" w:themeColor="text1"/>
        </w:rPr>
        <w:t>“</w:t>
      </w:r>
      <w:proofErr w:type="spellStart"/>
      <w:r w:rsidRPr="00004664">
        <w:rPr>
          <w:rFonts w:ascii="Times New Roman" w:hAnsi="Times New Roman" w:cs="Times New Roman"/>
          <w:b/>
          <w:i/>
          <w:color w:val="000000" w:themeColor="text1"/>
        </w:rPr>
        <w:t>Xalatlaco</w:t>
      </w:r>
      <w:proofErr w:type="spellEnd"/>
      <w:r w:rsidRPr="00004664">
        <w:rPr>
          <w:rFonts w:ascii="Times New Roman" w:hAnsi="Times New Roman" w:cs="Times New Roman"/>
          <w:b/>
          <w:i/>
          <w:color w:val="000000" w:themeColor="text1"/>
        </w:rPr>
        <w:t>, Estado de México a 18 de enero de 2022</w:t>
      </w:r>
      <w:r w:rsidRPr="00004664">
        <w:rPr>
          <w:rFonts w:ascii="Times New Roman" w:hAnsi="Times New Roman" w:cs="Times New Roman"/>
          <w:i/>
          <w:color w:val="000000" w:themeColor="text1"/>
        </w:rPr>
        <w:t xml:space="preserve"> </w:t>
      </w:r>
    </w:p>
    <w:p w14:paraId="0386EE5E" w14:textId="77777777" w:rsidR="004537AF" w:rsidRPr="00004664" w:rsidRDefault="004537AF"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b/>
          <w:i/>
          <w:color w:val="000000" w:themeColor="text1"/>
        </w:rPr>
        <w:t>FOLIO:</w:t>
      </w:r>
      <w:r w:rsidRPr="00004664">
        <w:rPr>
          <w:rFonts w:ascii="Times New Roman" w:hAnsi="Times New Roman" w:cs="Times New Roman"/>
          <w:i/>
          <w:color w:val="000000" w:themeColor="text1"/>
        </w:rPr>
        <w:t xml:space="preserve"> UT/XALA/009/01/2022 </w:t>
      </w:r>
    </w:p>
    <w:p w14:paraId="50DB2FA0" w14:textId="6A732CBD" w:rsidR="004537AF" w:rsidRPr="00004664" w:rsidRDefault="004537AF"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b/>
          <w:i/>
          <w:color w:val="000000" w:themeColor="text1"/>
        </w:rPr>
        <w:t>ASUNTO:</w:t>
      </w:r>
      <w:r w:rsidRPr="00004664">
        <w:rPr>
          <w:rFonts w:ascii="Times New Roman" w:hAnsi="Times New Roman" w:cs="Times New Roman"/>
          <w:i/>
          <w:color w:val="000000" w:themeColor="text1"/>
        </w:rPr>
        <w:t xml:space="preserve"> EL QUE SE INDICA.</w:t>
      </w:r>
    </w:p>
    <w:p w14:paraId="66C25AE7" w14:textId="77777777" w:rsidR="004537AF" w:rsidRPr="00004664" w:rsidRDefault="004537AF"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r w:rsidRPr="00004664">
        <w:rPr>
          <w:rFonts w:ascii="Times New Roman" w:hAnsi="Times New Roman" w:cs="Times New Roman"/>
          <w:b/>
          <w:i/>
          <w:color w:val="000000" w:themeColor="text1"/>
        </w:rPr>
        <w:t xml:space="preserve">ING. ADRIANA MIRIAM MIRANDA PATIÑO </w:t>
      </w:r>
    </w:p>
    <w:p w14:paraId="49263765" w14:textId="47FA92B2" w:rsidR="004537AF" w:rsidRPr="00004664" w:rsidRDefault="004537AF"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r w:rsidRPr="00004664">
        <w:rPr>
          <w:rFonts w:ascii="Times New Roman" w:hAnsi="Times New Roman" w:cs="Times New Roman"/>
          <w:b/>
          <w:i/>
          <w:color w:val="000000" w:themeColor="text1"/>
        </w:rPr>
        <w:t xml:space="preserve">TITULAR DE LA </w:t>
      </w:r>
      <w:r w:rsidR="00B0426D" w:rsidRPr="00004664">
        <w:rPr>
          <w:rFonts w:ascii="Times New Roman" w:hAnsi="Times New Roman" w:cs="Times New Roman"/>
          <w:b/>
          <w:i/>
          <w:color w:val="000000" w:themeColor="text1"/>
        </w:rPr>
        <w:t>Dirección</w:t>
      </w:r>
      <w:r w:rsidRPr="00004664">
        <w:rPr>
          <w:rFonts w:ascii="Times New Roman" w:hAnsi="Times New Roman" w:cs="Times New Roman"/>
          <w:b/>
          <w:i/>
          <w:color w:val="000000" w:themeColor="text1"/>
        </w:rPr>
        <w:t xml:space="preserve"> DE ADMINISTRACIÓN</w:t>
      </w:r>
    </w:p>
    <w:p w14:paraId="24B09F57" w14:textId="473F6704" w:rsidR="004537AF" w:rsidRPr="00004664" w:rsidRDefault="00B0426D"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r w:rsidRPr="00004664">
        <w:rPr>
          <w:rFonts w:ascii="Times New Roman" w:hAnsi="Times New Roman" w:cs="Times New Roman"/>
          <w:b/>
          <w:i/>
          <w:color w:val="000000" w:themeColor="text1"/>
        </w:rPr>
        <w:t>PRESENT</w:t>
      </w:r>
      <w:r w:rsidR="004537AF" w:rsidRPr="00004664">
        <w:rPr>
          <w:rFonts w:ascii="Times New Roman" w:hAnsi="Times New Roman" w:cs="Times New Roman"/>
          <w:b/>
          <w:i/>
          <w:color w:val="000000" w:themeColor="text1"/>
        </w:rPr>
        <w:t>E:</w:t>
      </w:r>
    </w:p>
    <w:p w14:paraId="07B2F12F" w14:textId="23F7B71D"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Sea este el medio más adecuado para hacerle llegar un cordial saludo, de igual forma hacer de su conocimiento que atreves del Sistema de Acceso a la Información Mexiquense (SAIMEX), ingresaron la solicitud con folio: 00009/X.ALATLAIP/2022, en las cuales requieren la siguiente información que compete a su área que dignamente dirige:</w:t>
      </w:r>
    </w:p>
    <w:p w14:paraId="0030E62F" w14:textId="77777777"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p>
    <w:p w14:paraId="71389C5D" w14:textId="170284A3"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Información </w:t>
      </w:r>
      <w:r w:rsidR="00994CF6" w:rsidRPr="00004664">
        <w:rPr>
          <w:rFonts w:ascii="Times New Roman" w:hAnsi="Times New Roman" w:cs="Times New Roman"/>
          <w:i/>
          <w:color w:val="000000" w:themeColor="text1"/>
        </w:rPr>
        <w:t>solicitada</w:t>
      </w:r>
      <w:r w:rsidRPr="00004664">
        <w:rPr>
          <w:rFonts w:ascii="Times New Roman" w:hAnsi="Times New Roman" w:cs="Times New Roman"/>
          <w:i/>
          <w:color w:val="000000" w:themeColor="text1"/>
        </w:rPr>
        <w:t>:</w:t>
      </w:r>
    </w:p>
    <w:p w14:paraId="317DDF67" w14:textId="77777777"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p>
    <w:p w14:paraId="3B63BB7F" w14:textId="35A5D895"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b/>
          <w:i/>
          <w:color w:val="000000" w:themeColor="text1"/>
        </w:rPr>
      </w:pPr>
      <w:r w:rsidRPr="00004664">
        <w:rPr>
          <w:rFonts w:ascii="Times New Roman" w:hAnsi="Times New Roman" w:cs="Times New Roman"/>
          <w:b/>
          <w:i/>
          <w:color w:val="000000" w:themeColor="text1"/>
        </w:rPr>
        <w:lastRenderedPageBreak/>
        <w:t xml:space="preserve">Que funciones y cargo desempeñará el e. </w:t>
      </w:r>
      <w:r w:rsidR="00737083">
        <w:rPr>
          <w:rFonts w:ascii="Times New Roman" w:hAnsi="Times New Roman" w:cs="Times New Roman"/>
          <w:b/>
          <w:i/>
          <w:color w:val="000000" w:themeColor="text1"/>
        </w:rPr>
        <w:t>XXXX XXXXX XXXX</w:t>
      </w:r>
      <w:r w:rsidRPr="00004664">
        <w:rPr>
          <w:rFonts w:ascii="Times New Roman" w:hAnsi="Times New Roman" w:cs="Times New Roman"/>
          <w:b/>
          <w:i/>
          <w:color w:val="000000" w:themeColor="text1"/>
        </w:rPr>
        <w:t xml:space="preserve"> toda vez que hemos visto en el ayuntamiento su mando. Y los contrato de adquisiciones en versión pública del año 2021 cuando estuvo como director de administración.</w:t>
      </w:r>
    </w:p>
    <w:p w14:paraId="44F042F7" w14:textId="77777777"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b/>
          <w:i/>
          <w:color w:val="000000" w:themeColor="text1"/>
        </w:rPr>
      </w:pPr>
    </w:p>
    <w:p w14:paraId="5045E1AF" w14:textId="3C252D15"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Mencionado lo anterior, requiero a usted dicha información, la cual deberá de ser enviada fundada y motivada a esta Unidad de Transparencia a más tardar el día 24 de enero del año en curso, todo ello con fundamento en los artículos 59 Fracciones I, IL, II, y 162 de la Ley de Transparencia y Acceso a la Información Pública del Estado de México y Municipios.</w:t>
      </w:r>
    </w:p>
    <w:p w14:paraId="1DE0CD14" w14:textId="77777777"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793F56AB" w14:textId="1BFEED42"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Sin más por el momento, quedo de usted.</w:t>
      </w:r>
    </w:p>
    <w:p w14:paraId="6EFB57C9" w14:textId="77777777"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p>
    <w:p w14:paraId="54283269" w14:textId="065E30BB" w:rsidR="0047034E" w:rsidRPr="00004664" w:rsidRDefault="0047034E" w:rsidP="005227DC">
      <w:pPr>
        <w:pStyle w:val="Prrafodelista"/>
        <w:tabs>
          <w:tab w:val="left" w:pos="284"/>
          <w:tab w:val="left" w:pos="426"/>
        </w:tabs>
        <w:spacing w:line="360" w:lineRule="auto"/>
        <w:ind w:left="709" w:right="474"/>
        <w:jc w:val="center"/>
        <w:rPr>
          <w:rFonts w:ascii="Times New Roman" w:hAnsi="Times New Roman" w:cs="Times New Roman"/>
          <w:i/>
          <w:color w:val="000000" w:themeColor="text1"/>
        </w:rPr>
      </w:pPr>
      <w:r w:rsidRPr="00004664">
        <w:rPr>
          <w:rFonts w:ascii="Times New Roman" w:hAnsi="Times New Roman" w:cs="Times New Roman"/>
          <w:i/>
          <w:color w:val="000000" w:themeColor="text1"/>
        </w:rPr>
        <w:t>ATENTAMENTE</w:t>
      </w:r>
    </w:p>
    <w:p w14:paraId="67FFEEBE" w14:textId="634B8D98" w:rsidR="0047034E" w:rsidRPr="00004664" w:rsidRDefault="0047034E" w:rsidP="005227DC">
      <w:pPr>
        <w:pStyle w:val="Prrafodelista"/>
        <w:tabs>
          <w:tab w:val="left" w:pos="284"/>
          <w:tab w:val="left" w:pos="426"/>
        </w:tabs>
        <w:spacing w:line="360" w:lineRule="auto"/>
        <w:ind w:left="709" w:right="474"/>
        <w:jc w:val="center"/>
        <w:rPr>
          <w:rFonts w:ascii="Times New Roman" w:hAnsi="Times New Roman" w:cs="Times New Roman"/>
          <w:i/>
          <w:color w:val="000000" w:themeColor="text1"/>
        </w:rPr>
      </w:pPr>
      <w:r w:rsidRPr="00004664">
        <w:rPr>
          <w:rFonts w:ascii="Times New Roman" w:hAnsi="Times New Roman" w:cs="Times New Roman"/>
          <w:i/>
          <w:color w:val="000000" w:themeColor="text1"/>
        </w:rPr>
        <w:t>____________________                                                                                                     C. JAFET HOMERO ZETINA NUÑEZ</w:t>
      </w:r>
    </w:p>
    <w:p w14:paraId="6076EB7A" w14:textId="77777777" w:rsidR="0047034E" w:rsidRPr="00004664" w:rsidRDefault="0047034E" w:rsidP="005227DC">
      <w:pPr>
        <w:pStyle w:val="Prrafodelista"/>
        <w:tabs>
          <w:tab w:val="left" w:pos="284"/>
          <w:tab w:val="left" w:pos="426"/>
        </w:tabs>
        <w:spacing w:line="360" w:lineRule="auto"/>
        <w:ind w:left="709" w:right="474"/>
        <w:jc w:val="center"/>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TITULAR DE LA UNIDAD DE TRANSPARENCIA Y ACCESO A LA </w:t>
      </w:r>
    </w:p>
    <w:p w14:paraId="6BCF842F" w14:textId="69F2EA4D" w:rsidR="0047034E" w:rsidRPr="00004664" w:rsidRDefault="0047034E" w:rsidP="005227DC">
      <w:pPr>
        <w:pStyle w:val="Prrafodelista"/>
        <w:tabs>
          <w:tab w:val="left" w:pos="284"/>
          <w:tab w:val="left" w:pos="426"/>
        </w:tabs>
        <w:spacing w:line="360" w:lineRule="auto"/>
        <w:ind w:left="709" w:right="474"/>
        <w:jc w:val="center"/>
        <w:rPr>
          <w:rFonts w:ascii="Times New Roman" w:hAnsi="Times New Roman" w:cs="Times New Roman"/>
          <w:i/>
          <w:color w:val="000000" w:themeColor="text1"/>
        </w:rPr>
      </w:pPr>
      <w:r w:rsidRPr="00004664">
        <w:rPr>
          <w:rFonts w:ascii="Times New Roman" w:hAnsi="Times New Roman" w:cs="Times New Roman"/>
          <w:i/>
          <w:color w:val="000000" w:themeColor="text1"/>
        </w:rPr>
        <w:t>INFORMACION PUBLICA</w:t>
      </w:r>
      <w:r w:rsidR="00994CF6" w:rsidRPr="00004664">
        <w:rPr>
          <w:rFonts w:ascii="Times New Roman" w:hAnsi="Times New Roman" w:cs="Times New Roman"/>
          <w:i/>
          <w:color w:val="000000" w:themeColor="text1"/>
        </w:rPr>
        <w:t>” (</w:t>
      </w:r>
      <w:r w:rsidRPr="00004664">
        <w:rPr>
          <w:rFonts w:ascii="Times New Roman" w:hAnsi="Times New Roman" w:cs="Times New Roman"/>
          <w:i/>
          <w:color w:val="000000" w:themeColor="text1"/>
        </w:rPr>
        <w:t>Sic)</w:t>
      </w:r>
    </w:p>
    <w:p w14:paraId="4121FB71" w14:textId="77777777" w:rsidR="0047034E" w:rsidRPr="00004664" w:rsidRDefault="0047034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p>
    <w:p w14:paraId="641D1492" w14:textId="5493EF17" w:rsidR="0047034E" w:rsidRPr="00004664" w:rsidRDefault="0047034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  “</w:t>
      </w:r>
      <w:proofErr w:type="spellStart"/>
      <w:r w:rsidRPr="00004664">
        <w:rPr>
          <w:rFonts w:ascii="Times New Roman" w:hAnsi="Times New Roman" w:cs="Times New Roman"/>
          <w:i/>
          <w:color w:val="000000" w:themeColor="text1"/>
        </w:rPr>
        <w:t>Xalatlaco</w:t>
      </w:r>
      <w:proofErr w:type="spellEnd"/>
      <w:r w:rsidRPr="00004664">
        <w:rPr>
          <w:rFonts w:ascii="Times New Roman" w:hAnsi="Times New Roman" w:cs="Times New Roman"/>
          <w:i/>
          <w:color w:val="000000" w:themeColor="text1"/>
        </w:rPr>
        <w:t xml:space="preserve">, Estado de México a 19 de enero de 2022. </w:t>
      </w:r>
    </w:p>
    <w:p w14:paraId="4AAB197A" w14:textId="77777777" w:rsidR="0047034E" w:rsidRPr="00004664" w:rsidRDefault="0047034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No. de Oficio: ADM/081/2022. </w:t>
      </w:r>
    </w:p>
    <w:p w14:paraId="668018C6" w14:textId="20FD4180" w:rsidR="0047034E" w:rsidRPr="00004664" w:rsidRDefault="0047034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Asunto: Respuesta al folio No. UT/XALA/009/01/2022. </w:t>
      </w:r>
    </w:p>
    <w:p w14:paraId="438AC136" w14:textId="77777777"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p>
    <w:p w14:paraId="34A9D3DB" w14:textId="77777777" w:rsidR="00994CF6" w:rsidRPr="00004664" w:rsidRDefault="0047034E"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r w:rsidRPr="00004664">
        <w:rPr>
          <w:rFonts w:ascii="Times New Roman" w:hAnsi="Times New Roman" w:cs="Times New Roman"/>
          <w:b/>
          <w:i/>
          <w:color w:val="000000" w:themeColor="text1"/>
        </w:rPr>
        <w:t xml:space="preserve">C. JAFET HOMERO ZETINA NÚÑEZ. </w:t>
      </w:r>
    </w:p>
    <w:p w14:paraId="2D95062B" w14:textId="15093431" w:rsidR="00994CF6"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r w:rsidRPr="00004664">
        <w:rPr>
          <w:rFonts w:ascii="Times New Roman" w:hAnsi="Times New Roman" w:cs="Times New Roman"/>
          <w:i/>
          <w:color w:val="000000" w:themeColor="text1"/>
        </w:rPr>
        <w:t>TITULAR DE LA UNIDAD DE TRANISPARENCIAY ACC</w:t>
      </w:r>
      <w:r w:rsidR="00994CF6" w:rsidRPr="00004664">
        <w:rPr>
          <w:rFonts w:ascii="Times New Roman" w:hAnsi="Times New Roman" w:cs="Times New Roman"/>
          <w:i/>
          <w:color w:val="000000" w:themeColor="text1"/>
        </w:rPr>
        <w:t xml:space="preserve">ES0                 ALA INFORMACIÓN PÚBLICA. </w:t>
      </w:r>
    </w:p>
    <w:p w14:paraId="4A483320" w14:textId="491A67B4"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r w:rsidRPr="00004664">
        <w:rPr>
          <w:rFonts w:ascii="Times New Roman" w:hAnsi="Times New Roman" w:cs="Times New Roman"/>
          <w:i/>
          <w:color w:val="000000" w:themeColor="text1"/>
        </w:rPr>
        <w:t>PRESENTE.</w:t>
      </w:r>
    </w:p>
    <w:p w14:paraId="7C08298F" w14:textId="77777777" w:rsidR="0047034E" w:rsidRPr="00004664" w:rsidRDefault="0047034E" w:rsidP="005227DC">
      <w:pPr>
        <w:pStyle w:val="Prrafodelista"/>
        <w:tabs>
          <w:tab w:val="left" w:pos="284"/>
          <w:tab w:val="left" w:pos="426"/>
        </w:tabs>
        <w:spacing w:line="360" w:lineRule="auto"/>
        <w:ind w:left="709" w:right="474"/>
        <w:rPr>
          <w:rFonts w:ascii="Times New Roman" w:hAnsi="Times New Roman" w:cs="Times New Roman"/>
          <w:i/>
          <w:color w:val="000000" w:themeColor="text1"/>
        </w:rPr>
      </w:pPr>
    </w:p>
    <w:p w14:paraId="2CD32EC9" w14:textId="4B3CF176"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rPr>
      </w:pPr>
      <w:r w:rsidRPr="00004664">
        <w:rPr>
          <w:rFonts w:ascii="Times New Roman" w:hAnsi="Times New Roman" w:cs="Times New Roman"/>
          <w:i/>
        </w:rPr>
        <w:t xml:space="preserve">En atención y respuesta al folio número UT/XALA/009/01/2022, en el que hace referencia a la solicitud de información a través del sistema de información a </w:t>
      </w:r>
      <w:r w:rsidRPr="00004664">
        <w:rPr>
          <w:rFonts w:ascii="Times New Roman" w:hAnsi="Times New Roman" w:cs="Times New Roman"/>
          <w:i/>
        </w:rPr>
        <w:lastRenderedPageBreak/>
        <w:t>través del sistema de información Mexiquense (SAIMEX), con número de folio 00009/XALATLA/IP/2022, en la cual requiere la siguiente información.</w:t>
      </w:r>
    </w:p>
    <w:p w14:paraId="602F5027" w14:textId="77777777"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404EC197" w14:textId="3A0B9ED2" w:rsidR="0047034E" w:rsidRPr="00004664" w:rsidRDefault="0047034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"Que funciones y cargo desempeñará el c.</w:t>
      </w:r>
      <w:r w:rsidR="00590B8E" w:rsidRPr="00004664">
        <w:rPr>
          <w:rFonts w:ascii="Times New Roman" w:hAnsi="Times New Roman" w:cs="Times New Roman"/>
          <w:i/>
          <w:color w:val="000000" w:themeColor="text1"/>
        </w:rPr>
        <w:t xml:space="preserve"> </w:t>
      </w:r>
      <w:r w:rsidR="00737083">
        <w:rPr>
          <w:rFonts w:ascii="Times New Roman" w:hAnsi="Times New Roman" w:cs="Times New Roman"/>
          <w:i/>
          <w:color w:val="000000" w:themeColor="text1"/>
        </w:rPr>
        <w:t>XXXX XXXXX XXXX</w:t>
      </w:r>
      <w:r w:rsidR="00590B8E" w:rsidRPr="00004664">
        <w:rPr>
          <w:rFonts w:ascii="Times New Roman" w:hAnsi="Times New Roman" w:cs="Times New Roman"/>
          <w:i/>
          <w:color w:val="000000" w:themeColor="text1"/>
        </w:rPr>
        <w:t xml:space="preserve"> toda vez </w:t>
      </w:r>
      <w:r w:rsidRPr="00004664">
        <w:rPr>
          <w:rFonts w:ascii="Times New Roman" w:hAnsi="Times New Roman" w:cs="Times New Roman"/>
          <w:i/>
          <w:color w:val="000000" w:themeColor="text1"/>
        </w:rPr>
        <w:t>que hemos visto en el ayuntamie</w:t>
      </w:r>
      <w:r w:rsidR="00590B8E" w:rsidRPr="00004664">
        <w:rPr>
          <w:rFonts w:ascii="Times New Roman" w:hAnsi="Times New Roman" w:cs="Times New Roman"/>
          <w:i/>
          <w:color w:val="000000" w:themeColor="text1"/>
        </w:rPr>
        <w:t xml:space="preserve">nto su mando. Y los contrato de </w:t>
      </w:r>
      <w:r w:rsidRPr="00004664">
        <w:rPr>
          <w:rFonts w:ascii="Times New Roman" w:hAnsi="Times New Roman" w:cs="Times New Roman"/>
          <w:i/>
          <w:color w:val="000000" w:themeColor="text1"/>
        </w:rPr>
        <w:t xml:space="preserve">adquisiciones en </w:t>
      </w:r>
      <w:r w:rsidR="00590B8E" w:rsidRPr="00004664">
        <w:rPr>
          <w:rFonts w:ascii="Times New Roman" w:hAnsi="Times New Roman" w:cs="Times New Roman"/>
          <w:i/>
          <w:color w:val="000000" w:themeColor="text1"/>
        </w:rPr>
        <w:t>versión</w:t>
      </w:r>
      <w:r w:rsidRPr="00004664">
        <w:rPr>
          <w:rFonts w:ascii="Times New Roman" w:hAnsi="Times New Roman" w:cs="Times New Roman"/>
          <w:i/>
          <w:color w:val="000000" w:themeColor="text1"/>
        </w:rPr>
        <w:t xml:space="preserve"> pública del año 2021 cuando es</w:t>
      </w:r>
      <w:r w:rsidR="00590B8E" w:rsidRPr="00004664">
        <w:rPr>
          <w:rFonts w:ascii="Times New Roman" w:hAnsi="Times New Roman" w:cs="Times New Roman"/>
          <w:i/>
          <w:color w:val="000000" w:themeColor="text1"/>
        </w:rPr>
        <w:t xml:space="preserve">tuvo como director </w:t>
      </w:r>
      <w:r w:rsidRPr="00004664">
        <w:rPr>
          <w:rFonts w:ascii="Times New Roman" w:hAnsi="Times New Roman" w:cs="Times New Roman"/>
          <w:i/>
          <w:color w:val="000000" w:themeColor="text1"/>
        </w:rPr>
        <w:t>de administración." (</w:t>
      </w:r>
      <w:r w:rsidR="00590B8E" w:rsidRPr="00004664">
        <w:rPr>
          <w:rFonts w:ascii="Times New Roman" w:hAnsi="Times New Roman" w:cs="Times New Roman"/>
          <w:i/>
          <w:color w:val="000000" w:themeColor="text1"/>
        </w:rPr>
        <w:t>Sic</w:t>
      </w:r>
      <w:r w:rsidRPr="00004664">
        <w:rPr>
          <w:rFonts w:ascii="Times New Roman" w:hAnsi="Times New Roman" w:cs="Times New Roman"/>
          <w:i/>
          <w:color w:val="000000" w:themeColor="text1"/>
        </w:rPr>
        <w:t>).</w:t>
      </w:r>
    </w:p>
    <w:p w14:paraId="3D12FAE1"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1C2F6933" w14:textId="6A95C399"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Al respecto me permito informarle en términos de los artículos 2 fracción l, 12, 15, 16, 17 y 23 de la Ley de Transparencia y Acceso a la Información Pública del Estado de México y Municipios lo siguiente.</w:t>
      </w:r>
    </w:p>
    <w:p w14:paraId="4D0CFE4A"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0E7DAA30" w14:textId="04D542E8"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El C. </w:t>
      </w:r>
      <w:r w:rsidR="00737083">
        <w:rPr>
          <w:rFonts w:ascii="Times New Roman" w:hAnsi="Times New Roman" w:cs="Times New Roman"/>
          <w:i/>
          <w:color w:val="000000" w:themeColor="text1"/>
        </w:rPr>
        <w:t xml:space="preserve">XXXXX </w:t>
      </w:r>
      <w:proofErr w:type="spellStart"/>
      <w:r w:rsidR="00737083">
        <w:rPr>
          <w:rFonts w:ascii="Times New Roman" w:hAnsi="Times New Roman" w:cs="Times New Roman"/>
          <w:i/>
          <w:color w:val="000000" w:themeColor="text1"/>
        </w:rPr>
        <w:t>XXXXX</w:t>
      </w:r>
      <w:proofErr w:type="spellEnd"/>
      <w:r w:rsidR="00737083">
        <w:rPr>
          <w:rFonts w:ascii="Times New Roman" w:hAnsi="Times New Roman" w:cs="Times New Roman"/>
          <w:i/>
          <w:color w:val="000000" w:themeColor="text1"/>
        </w:rPr>
        <w:t xml:space="preserve"> XXXX</w:t>
      </w:r>
      <w:r w:rsidRPr="00004664">
        <w:rPr>
          <w:rFonts w:ascii="Times New Roman" w:hAnsi="Times New Roman" w:cs="Times New Roman"/>
          <w:i/>
          <w:color w:val="000000" w:themeColor="text1"/>
        </w:rPr>
        <w:t xml:space="preserve">, </w:t>
      </w:r>
      <w:r w:rsidRPr="00737083">
        <w:rPr>
          <w:rFonts w:ascii="Times New Roman" w:hAnsi="Times New Roman" w:cs="Times New Roman"/>
          <w:b/>
          <w:i/>
          <w:color w:val="000000" w:themeColor="text1"/>
        </w:rPr>
        <w:t>actualmente no desempeña funciones, cargo o comisión alguna</w:t>
      </w:r>
      <w:r w:rsidRPr="00737083">
        <w:rPr>
          <w:rFonts w:ascii="Times New Roman" w:hAnsi="Times New Roman" w:cs="Times New Roman"/>
          <w:i/>
          <w:color w:val="000000" w:themeColor="text1"/>
        </w:rPr>
        <w:t xml:space="preserve"> en este H. Ayuntamiento de </w:t>
      </w:r>
      <w:proofErr w:type="spellStart"/>
      <w:r w:rsidRPr="00737083">
        <w:rPr>
          <w:rFonts w:ascii="Times New Roman" w:hAnsi="Times New Roman" w:cs="Times New Roman"/>
          <w:i/>
          <w:color w:val="000000" w:themeColor="text1"/>
        </w:rPr>
        <w:t>Xalatiaco</w:t>
      </w:r>
      <w:proofErr w:type="spellEnd"/>
      <w:r w:rsidRPr="00737083">
        <w:rPr>
          <w:rFonts w:ascii="Times New Roman" w:hAnsi="Times New Roman" w:cs="Times New Roman"/>
          <w:i/>
          <w:color w:val="000000" w:themeColor="text1"/>
        </w:rPr>
        <w:t>, Estado de México.</w:t>
      </w:r>
    </w:p>
    <w:p w14:paraId="76E00C4A"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0C446680" w14:textId="03C728CB"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Ahora bien, respecto a que funciones desempeñará, le comento que, a la fecha, no se tiene conocimiento en esta Dirección de Administración a mi cargo de que el C. </w:t>
      </w:r>
      <w:r w:rsidR="00737083">
        <w:rPr>
          <w:rFonts w:ascii="Times New Roman" w:hAnsi="Times New Roman" w:cs="Times New Roman"/>
          <w:i/>
          <w:color w:val="000000" w:themeColor="text1"/>
        </w:rPr>
        <w:t xml:space="preserve">XXXX </w:t>
      </w:r>
      <w:proofErr w:type="spellStart"/>
      <w:r w:rsidR="00737083">
        <w:rPr>
          <w:rFonts w:ascii="Times New Roman" w:hAnsi="Times New Roman" w:cs="Times New Roman"/>
          <w:i/>
          <w:color w:val="000000" w:themeColor="text1"/>
        </w:rPr>
        <w:t>XXXX</w:t>
      </w:r>
      <w:proofErr w:type="spellEnd"/>
      <w:r w:rsidR="00737083">
        <w:rPr>
          <w:rFonts w:ascii="Times New Roman" w:hAnsi="Times New Roman" w:cs="Times New Roman"/>
          <w:i/>
          <w:color w:val="000000" w:themeColor="text1"/>
        </w:rPr>
        <w:t xml:space="preserve"> </w:t>
      </w:r>
      <w:proofErr w:type="spellStart"/>
      <w:r w:rsidR="00737083">
        <w:rPr>
          <w:rFonts w:ascii="Times New Roman" w:hAnsi="Times New Roman" w:cs="Times New Roman"/>
          <w:i/>
          <w:color w:val="000000" w:themeColor="text1"/>
        </w:rPr>
        <w:t>XXXX</w:t>
      </w:r>
      <w:proofErr w:type="spellEnd"/>
      <w:r w:rsidRPr="00004664">
        <w:rPr>
          <w:rFonts w:ascii="Times New Roman" w:hAnsi="Times New Roman" w:cs="Times New Roman"/>
          <w:i/>
          <w:color w:val="000000" w:themeColor="text1"/>
        </w:rPr>
        <w:t>, desempeñará alguna función o cargo en esta administración 2022-2024.</w:t>
      </w:r>
    </w:p>
    <w:p w14:paraId="7E4BED3C"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41D91906" w14:textId="62467AB4"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Asimismo, adjunto al presente un CD. </w:t>
      </w:r>
      <w:proofErr w:type="gramStart"/>
      <w:r w:rsidRPr="00004664">
        <w:rPr>
          <w:rFonts w:ascii="Times New Roman" w:hAnsi="Times New Roman" w:cs="Times New Roman"/>
          <w:i/>
          <w:color w:val="000000" w:themeColor="text1"/>
        </w:rPr>
        <w:t>que</w:t>
      </w:r>
      <w:proofErr w:type="gramEnd"/>
      <w:r w:rsidRPr="00004664">
        <w:rPr>
          <w:rFonts w:ascii="Times New Roman" w:hAnsi="Times New Roman" w:cs="Times New Roman"/>
          <w:i/>
          <w:color w:val="000000" w:themeColor="text1"/>
        </w:rPr>
        <w:t xml:space="preserve"> contiene, los contratos de adquisiciones, en versión pública del año 2021, que obran en los archivos de esta Dirección de Administración a mi cargo.</w:t>
      </w:r>
    </w:p>
    <w:p w14:paraId="306145BF"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1EBD7CBE" w14:textId="22B80F4B"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Sin otro particular hago propicia la ocasión para enviarle un cordial saludo.</w:t>
      </w:r>
    </w:p>
    <w:p w14:paraId="279366D4"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24E110E0"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ATENTAMENTE.</w:t>
      </w:r>
    </w:p>
    <w:p w14:paraId="0394992C"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24827AF2" w14:textId="695122A3"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ING. ADRIANA MIRIAM MIRANDA PATINO.</w:t>
      </w:r>
    </w:p>
    <w:p w14:paraId="76C4D691" w14:textId="2F9FDDF1"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lastRenderedPageBreak/>
        <w:t>DIRECTORA DE ADMINISTRACIÓN.”(Sic)</w:t>
      </w:r>
      <w:r w:rsidR="00994CF6" w:rsidRPr="00004664">
        <w:rPr>
          <w:rFonts w:ascii="Times New Roman" w:hAnsi="Times New Roman" w:cs="Times New Roman"/>
          <w:i/>
          <w:color w:val="000000" w:themeColor="text1"/>
        </w:rPr>
        <w:t>.</w:t>
      </w:r>
    </w:p>
    <w:p w14:paraId="5AF90E4E" w14:textId="77777777" w:rsidR="00590B8E" w:rsidRPr="00004664" w:rsidRDefault="00590B8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p>
    <w:p w14:paraId="090FED32" w14:textId="2C3C9C4D" w:rsidR="00590B8E" w:rsidRPr="00004664" w:rsidRDefault="00590B8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i/>
          <w:color w:val="000000" w:themeColor="text1"/>
        </w:rPr>
        <w:t>“</w:t>
      </w:r>
      <w:proofErr w:type="spellStart"/>
      <w:r w:rsidRPr="00004664">
        <w:rPr>
          <w:rFonts w:ascii="Times New Roman" w:hAnsi="Times New Roman" w:cs="Times New Roman"/>
          <w:b/>
          <w:i/>
          <w:color w:val="000000" w:themeColor="text1"/>
        </w:rPr>
        <w:t>Xalataco</w:t>
      </w:r>
      <w:proofErr w:type="spellEnd"/>
      <w:r w:rsidRPr="00004664">
        <w:rPr>
          <w:rFonts w:ascii="Times New Roman" w:hAnsi="Times New Roman" w:cs="Times New Roman"/>
          <w:b/>
          <w:i/>
          <w:color w:val="000000" w:themeColor="text1"/>
        </w:rPr>
        <w:t xml:space="preserve"> México, 26 de enero del 2022 </w:t>
      </w:r>
    </w:p>
    <w:p w14:paraId="430B4E3D" w14:textId="77777777" w:rsidR="00590B8E" w:rsidRPr="00004664" w:rsidRDefault="00590B8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b/>
          <w:i/>
          <w:color w:val="000000" w:themeColor="text1"/>
        </w:rPr>
        <w:t>Folio:</w:t>
      </w:r>
      <w:r w:rsidRPr="00004664">
        <w:rPr>
          <w:rFonts w:ascii="Times New Roman" w:hAnsi="Times New Roman" w:cs="Times New Roman"/>
          <w:i/>
          <w:color w:val="000000" w:themeColor="text1"/>
        </w:rPr>
        <w:t xml:space="preserve"> UTIXALARESP/00s/01/2022 </w:t>
      </w:r>
    </w:p>
    <w:p w14:paraId="58EB1288" w14:textId="23C5410B" w:rsidR="00590B8E" w:rsidRPr="00004664" w:rsidRDefault="00590B8E" w:rsidP="005227DC">
      <w:pPr>
        <w:pStyle w:val="Prrafodelista"/>
        <w:tabs>
          <w:tab w:val="left" w:pos="284"/>
          <w:tab w:val="left" w:pos="426"/>
        </w:tabs>
        <w:spacing w:line="360" w:lineRule="auto"/>
        <w:ind w:left="709" w:right="474"/>
        <w:jc w:val="right"/>
        <w:rPr>
          <w:rFonts w:ascii="Times New Roman" w:hAnsi="Times New Roman" w:cs="Times New Roman"/>
          <w:i/>
          <w:color w:val="000000" w:themeColor="text1"/>
        </w:rPr>
      </w:pPr>
      <w:r w:rsidRPr="00004664">
        <w:rPr>
          <w:rFonts w:ascii="Times New Roman" w:hAnsi="Times New Roman" w:cs="Times New Roman"/>
          <w:b/>
          <w:i/>
          <w:color w:val="000000" w:themeColor="text1"/>
        </w:rPr>
        <w:t>Asunto:</w:t>
      </w:r>
      <w:r w:rsidRPr="00004664">
        <w:rPr>
          <w:rFonts w:ascii="Times New Roman" w:hAnsi="Times New Roman" w:cs="Times New Roman"/>
          <w:i/>
          <w:color w:val="000000" w:themeColor="text1"/>
        </w:rPr>
        <w:t xml:space="preserve"> El que se indica</w:t>
      </w:r>
    </w:p>
    <w:p w14:paraId="2C450A58" w14:textId="4C0B8748" w:rsidR="00590B8E" w:rsidRPr="00004664" w:rsidRDefault="00590B8E"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r w:rsidRPr="00004664">
        <w:rPr>
          <w:rFonts w:ascii="Times New Roman" w:hAnsi="Times New Roman" w:cs="Times New Roman"/>
          <w:b/>
          <w:i/>
          <w:color w:val="000000" w:themeColor="text1"/>
        </w:rPr>
        <w:t xml:space="preserve">CIUDADANO: </w:t>
      </w:r>
      <w:r w:rsidR="00737083">
        <w:rPr>
          <w:rFonts w:ascii="Times New Roman" w:hAnsi="Times New Roman" w:cs="Times New Roman"/>
          <w:b/>
          <w:i/>
          <w:color w:val="000000" w:themeColor="text1"/>
        </w:rPr>
        <w:t>XXXX XXXXX XXXX</w:t>
      </w:r>
    </w:p>
    <w:p w14:paraId="19112C98" w14:textId="753591C2" w:rsidR="00590B8E" w:rsidRPr="00004664" w:rsidRDefault="00590B8E"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r w:rsidRPr="00004664">
        <w:rPr>
          <w:rFonts w:ascii="Times New Roman" w:hAnsi="Times New Roman" w:cs="Times New Roman"/>
          <w:b/>
          <w:i/>
          <w:color w:val="000000" w:themeColor="text1"/>
        </w:rPr>
        <w:t>RESENTE:</w:t>
      </w:r>
    </w:p>
    <w:p w14:paraId="307E37F5" w14:textId="77777777" w:rsidR="00590B8E" w:rsidRPr="00004664" w:rsidRDefault="00590B8E" w:rsidP="005227DC">
      <w:pPr>
        <w:pStyle w:val="Prrafodelista"/>
        <w:tabs>
          <w:tab w:val="left" w:pos="284"/>
          <w:tab w:val="left" w:pos="426"/>
        </w:tabs>
        <w:spacing w:line="360" w:lineRule="auto"/>
        <w:ind w:left="709" w:right="474"/>
        <w:rPr>
          <w:rFonts w:ascii="Times New Roman" w:hAnsi="Times New Roman" w:cs="Times New Roman"/>
          <w:b/>
          <w:i/>
          <w:color w:val="000000" w:themeColor="text1"/>
        </w:rPr>
      </w:pPr>
    </w:p>
    <w:p w14:paraId="68F98968" w14:textId="070A4F18"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b/>
          <w:i/>
          <w:color w:val="000000" w:themeColor="text1"/>
        </w:rPr>
      </w:pPr>
      <w:r w:rsidRPr="00004664">
        <w:rPr>
          <w:rFonts w:ascii="Times New Roman" w:hAnsi="Times New Roman" w:cs="Times New Roman"/>
          <w:b/>
          <w:i/>
          <w:color w:val="000000" w:themeColor="text1"/>
        </w:rPr>
        <w:t>Sea este el medio más adecuado para hacerte legar un cordial saludo, de igual forma hacer de su conocimiento la respuesta a su solicitud ingresada en el Sistema de Acceso a la información Mexiquense (SAIMEX) en fecha 10 de enero del dos mil veintidós; con fundamento en el artículo 23 fracción IV y 53 fracciones ll y V de la Ley de Transparencia y Acceso a la Información Pública del Estado de México y Municipios, se emite el siguiente oficio de respuesta:</w:t>
      </w:r>
    </w:p>
    <w:p w14:paraId="3188F142" w14:textId="77777777"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b/>
          <w:i/>
          <w:color w:val="000000" w:themeColor="text1"/>
        </w:rPr>
      </w:pPr>
    </w:p>
    <w:p w14:paraId="68AAA912" w14:textId="51D0BF38" w:rsidR="00590B8E"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b/>
          <w:i/>
          <w:color w:val="000000" w:themeColor="text1"/>
        </w:rPr>
      </w:pPr>
      <w:r w:rsidRPr="00004664">
        <w:rPr>
          <w:rFonts w:ascii="Times New Roman" w:hAnsi="Times New Roman" w:cs="Times New Roman"/>
          <w:b/>
          <w:i/>
          <w:color w:val="000000" w:themeColor="text1"/>
        </w:rPr>
        <w:t>INFORMACION SOLICITADA:</w:t>
      </w:r>
    </w:p>
    <w:p w14:paraId="5CDCAD3A" w14:textId="1DF818E5" w:rsidR="00590B8E" w:rsidRPr="00004664" w:rsidRDefault="00590B8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b/>
          <w:i/>
          <w:color w:val="000000" w:themeColor="text1"/>
        </w:rPr>
        <w:t xml:space="preserve"> </w:t>
      </w:r>
      <w:r w:rsidR="00994CF6" w:rsidRPr="00004664">
        <w:rPr>
          <w:rFonts w:ascii="Times New Roman" w:hAnsi="Times New Roman" w:cs="Times New Roman"/>
          <w:b/>
          <w:i/>
          <w:color w:val="000000" w:themeColor="text1"/>
        </w:rPr>
        <w:t xml:space="preserve">Que funciones y cargo desempeñará el c. </w:t>
      </w:r>
      <w:r w:rsidR="00737083">
        <w:rPr>
          <w:rFonts w:ascii="Times New Roman" w:hAnsi="Times New Roman" w:cs="Times New Roman"/>
          <w:b/>
          <w:i/>
          <w:color w:val="000000" w:themeColor="text1"/>
        </w:rPr>
        <w:t xml:space="preserve">XXXX </w:t>
      </w:r>
      <w:proofErr w:type="spellStart"/>
      <w:r w:rsidR="00737083">
        <w:rPr>
          <w:rFonts w:ascii="Times New Roman" w:hAnsi="Times New Roman" w:cs="Times New Roman"/>
          <w:b/>
          <w:i/>
          <w:color w:val="000000" w:themeColor="text1"/>
        </w:rPr>
        <w:t>XXXX</w:t>
      </w:r>
      <w:proofErr w:type="spellEnd"/>
      <w:r w:rsidR="00737083">
        <w:rPr>
          <w:rFonts w:ascii="Times New Roman" w:hAnsi="Times New Roman" w:cs="Times New Roman"/>
          <w:b/>
          <w:i/>
          <w:color w:val="000000" w:themeColor="text1"/>
        </w:rPr>
        <w:t xml:space="preserve"> </w:t>
      </w:r>
      <w:proofErr w:type="spellStart"/>
      <w:r w:rsidR="00737083">
        <w:rPr>
          <w:rFonts w:ascii="Times New Roman" w:hAnsi="Times New Roman" w:cs="Times New Roman"/>
          <w:b/>
          <w:i/>
          <w:color w:val="000000" w:themeColor="text1"/>
        </w:rPr>
        <w:t>XXXX</w:t>
      </w:r>
      <w:proofErr w:type="spellEnd"/>
      <w:r w:rsidR="00994CF6" w:rsidRPr="00004664">
        <w:rPr>
          <w:rFonts w:ascii="Times New Roman" w:hAnsi="Times New Roman" w:cs="Times New Roman"/>
          <w:b/>
          <w:i/>
          <w:color w:val="000000" w:themeColor="text1"/>
        </w:rPr>
        <w:t xml:space="preserve"> toda vez que hemos visto en el ayuntamiento su mando. Y los contrato de adquisiciones en versión pública del año 2021 cuando estuvo como director de administración.</w:t>
      </w:r>
    </w:p>
    <w:p w14:paraId="049E2469" w14:textId="77777777"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64E3A60F" w14:textId="4E0D7D3B" w:rsidR="00590B8E"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RESPUESTA:</w:t>
      </w:r>
    </w:p>
    <w:p w14:paraId="029230A1" w14:textId="77777777"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3CF926F5" w14:textId="77777777"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En relación a la Solicitud: 00009/XALATLA/IP/2022, recibida en esta unidad de Transparencia; se solicitó dicha información a la dirección de administración; en donde nos informan lo siguiente:</w:t>
      </w:r>
    </w:p>
    <w:p w14:paraId="5D54C71A" w14:textId="77777777" w:rsidR="0009409E" w:rsidRPr="00004664" w:rsidRDefault="0009409E"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3D6039B3" w14:textId="3FCE2D5E"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El C. </w:t>
      </w:r>
      <w:r w:rsidR="00737083">
        <w:rPr>
          <w:rFonts w:ascii="Times New Roman" w:hAnsi="Times New Roman" w:cs="Times New Roman"/>
          <w:i/>
          <w:color w:val="000000" w:themeColor="text1"/>
        </w:rPr>
        <w:t xml:space="preserve">XXXX XXXXX </w:t>
      </w:r>
      <w:proofErr w:type="spellStart"/>
      <w:r w:rsidR="00737083">
        <w:rPr>
          <w:rFonts w:ascii="Times New Roman" w:hAnsi="Times New Roman" w:cs="Times New Roman"/>
          <w:i/>
          <w:color w:val="000000" w:themeColor="text1"/>
        </w:rPr>
        <w:t>XXXXX</w:t>
      </w:r>
      <w:proofErr w:type="spellEnd"/>
      <w:r w:rsidRPr="00004664">
        <w:rPr>
          <w:rFonts w:ascii="Times New Roman" w:hAnsi="Times New Roman" w:cs="Times New Roman"/>
          <w:i/>
          <w:color w:val="000000" w:themeColor="text1"/>
        </w:rPr>
        <w:t xml:space="preserve">, actualmente no desempeña funciones, cargo o Comisión alguna en este H. Ayuntamiento de </w:t>
      </w:r>
      <w:proofErr w:type="spellStart"/>
      <w:r w:rsidRPr="00004664">
        <w:rPr>
          <w:rFonts w:ascii="Times New Roman" w:hAnsi="Times New Roman" w:cs="Times New Roman"/>
          <w:i/>
          <w:color w:val="000000" w:themeColor="text1"/>
        </w:rPr>
        <w:t>Xalataco</w:t>
      </w:r>
      <w:proofErr w:type="spellEnd"/>
      <w:r w:rsidRPr="00004664">
        <w:rPr>
          <w:rFonts w:ascii="Times New Roman" w:hAnsi="Times New Roman" w:cs="Times New Roman"/>
          <w:i/>
          <w:color w:val="000000" w:themeColor="text1"/>
        </w:rPr>
        <w:t xml:space="preserve"> estado de México</w:t>
      </w:r>
    </w:p>
    <w:p w14:paraId="044F1E38" w14:textId="77777777"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6A47023D" w14:textId="60A931A8"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lastRenderedPageBreak/>
        <w:t xml:space="preserve">Ahora bien, respecto a que funciones desempeñara, le comento que, a la fecha, no se tiene conocimiento en esta dirección de Administración a mi cargo de que el C. </w:t>
      </w:r>
      <w:r w:rsidR="00737083">
        <w:rPr>
          <w:rFonts w:ascii="Times New Roman" w:hAnsi="Times New Roman" w:cs="Times New Roman"/>
          <w:i/>
          <w:color w:val="000000" w:themeColor="text1"/>
        </w:rPr>
        <w:t>XXXX XXXXX XXXX</w:t>
      </w:r>
      <w:r w:rsidRPr="00004664">
        <w:rPr>
          <w:rFonts w:ascii="Times New Roman" w:hAnsi="Times New Roman" w:cs="Times New Roman"/>
          <w:i/>
          <w:color w:val="000000" w:themeColor="text1"/>
        </w:rPr>
        <w:t>, desempeñara alguna función o cargo en esta administración 2022-2024.</w:t>
      </w:r>
    </w:p>
    <w:p w14:paraId="4B084127" w14:textId="77777777"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12BF17A8" w14:textId="122FB38F"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r w:rsidRPr="00004664">
        <w:rPr>
          <w:rFonts w:ascii="Times New Roman" w:hAnsi="Times New Roman" w:cs="Times New Roman"/>
          <w:i/>
          <w:color w:val="000000" w:themeColor="text1"/>
        </w:rPr>
        <w:t>Adjunto CD.</w:t>
      </w:r>
    </w:p>
    <w:p w14:paraId="16B84498" w14:textId="77777777" w:rsidR="00994CF6" w:rsidRPr="00004664" w:rsidRDefault="00994CF6" w:rsidP="005227DC">
      <w:pPr>
        <w:pStyle w:val="Prrafodelista"/>
        <w:tabs>
          <w:tab w:val="left" w:pos="284"/>
          <w:tab w:val="left" w:pos="426"/>
        </w:tabs>
        <w:spacing w:line="360" w:lineRule="auto"/>
        <w:ind w:left="709" w:right="474"/>
        <w:jc w:val="both"/>
        <w:rPr>
          <w:rFonts w:ascii="Times New Roman" w:hAnsi="Times New Roman" w:cs="Times New Roman"/>
          <w:i/>
          <w:color w:val="000000" w:themeColor="text1"/>
        </w:rPr>
      </w:pPr>
    </w:p>
    <w:p w14:paraId="5546F271" w14:textId="140D7FDA" w:rsidR="00994CF6" w:rsidRPr="00004664" w:rsidRDefault="00994CF6" w:rsidP="005227DC">
      <w:pPr>
        <w:pStyle w:val="Prrafodelista"/>
        <w:tabs>
          <w:tab w:val="left" w:pos="284"/>
          <w:tab w:val="left" w:pos="426"/>
        </w:tabs>
        <w:spacing w:line="360" w:lineRule="auto"/>
        <w:ind w:left="709" w:right="474"/>
        <w:jc w:val="center"/>
        <w:rPr>
          <w:rFonts w:ascii="Times New Roman" w:hAnsi="Times New Roman" w:cs="Times New Roman"/>
          <w:i/>
          <w:color w:val="000000" w:themeColor="text1"/>
        </w:rPr>
      </w:pPr>
      <w:r w:rsidRPr="00004664">
        <w:rPr>
          <w:rFonts w:ascii="Times New Roman" w:hAnsi="Times New Roman" w:cs="Times New Roman"/>
          <w:i/>
          <w:color w:val="000000" w:themeColor="text1"/>
        </w:rPr>
        <w:t>C</w:t>
      </w:r>
      <w:r w:rsidR="00A17C41" w:rsidRPr="00004664">
        <w:rPr>
          <w:rFonts w:ascii="Times New Roman" w:hAnsi="Times New Roman" w:cs="Times New Roman"/>
          <w:i/>
          <w:color w:val="000000" w:themeColor="text1"/>
        </w:rPr>
        <w:t xml:space="preserve">. </w:t>
      </w:r>
      <w:r w:rsidRPr="00004664">
        <w:rPr>
          <w:rFonts w:ascii="Times New Roman" w:hAnsi="Times New Roman" w:cs="Times New Roman"/>
          <w:i/>
          <w:color w:val="000000" w:themeColor="text1"/>
        </w:rPr>
        <w:t>JAFET HOMERO ZETINA NUNEZ</w:t>
      </w:r>
    </w:p>
    <w:p w14:paraId="44DE24DB" w14:textId="27136F41" w:rsidR="00590B8E" w:rsidRPr="00004664" w:rsidRDefault="00994CF6" w:rsidP="005227DC">
      <w:pPr>
        <w:pStyle w:val="Prrafodelista"/>
        <w:tabs>
          <w:tab w:val="left" w:pos="284"/>
          <w:tab w:val="left" w:pos="426"/>
        </w:tabs>
        <w:spacing w:line="360" w:lineRule="auto"/>
        <w:ind w:left="709" w:right="474"/>
        <w:jc w:val="center"/>
        <w:rPr>
          <w:rFonts w:ascii="Times New Roman" w:hAnsi="Times New Roman" w:cs="Times New Roman"/>
          <w:i/>
          <w:color w:val="000000" w:themeColor="text1"/>
        </w:rPr>
      </w:pPr>
      <w:r w:rsidRPr="00004664">
        <w:rPr>
          <w:rFonts w:ascii="Times New Roman" w:hAnsi="Times New Roman" w:cs="Times New Roman"/>
          <w:i/>
          <w:color w:val="000000" w:themeColor="text1"/>
        </w:rPr>
        <w:t>Titular de la unidad de transparencia y acceso a la información pública.”(Sic).</w:t>
      </w:r>
    </w:p>
    <w:p w14:paraId="2B270387" w14:textId="77777777" w:rsidR="00994CF6" w:rsidRPr="00004664" w:rsidRDefault="00994CF6" w:rsidP="005227DC">
      <w:pPr>
        <w:pStyle w:val="Prrafodelista"/>
        <w:tabs>
          <w:tab w:val="left" w:pos="284"/>
          <w:tab w:val="left" w:pos="426"/>
        </w:tabs>
        <w:spacing w:line="360" w:lineRule="auto"/>
        <w:jc w:val="both"/>
        <w:rPr>
          <w:rFonts w:ascii="Times New Roman" w:hAnsi="Times New Roman" w:cs="Times New Roman"/>
          <w:color w:val="000000" w:themeColor="text1"/>
        </w:rPr>
      </w:pPr>
    </w:p>
    <w:p w14:paraId="3C0A9D93" w14:textId="77777777" w:rsidR="00590B8E" w:rsidRPr="00004664" w:rsidRDefault="00590B8E" w:rsidP="005227DC">
      <w:pPr>
        <w:pStyle w:val="Prrafodelista"/>
        <w:tabs>
          <w:tab w:val="left" w:pos="284"/>
          <w:tab w:val="left" w:pos="426"/>
        </w:tabs>
        <w:spacing w:line="360" w:lineRule="auto"/>
        <w:jc w:val="both"/>
        <w:rPr>
          <w:rFonts w:ascii="Times New Roman" w:hAnsi="Times New Roman" w:cs="Times New Roman"/>
          <w:color w:val="000000" w:themeColor="text1"/>
        </w:rPr>
      </w:pPr>
    </w:p>
    <w:p w14:paraId="272B63B3" w14:textId="20E20AA6" w:rsidR="000D5A1D" w:rsidRPr="00004664" w:rsidRDefault="00FD7996" w:rsidP="005227DC">
      <w:pPr>
        <w:pStyle w:val="Prrafodelista"/>
        <w:numPr>
          <w:ilvl w:val="0"/>
          <w:numId w:val="4"/>
        </w:numPr>
        <w:tabs>
          <w:tab w:val="left" w:pos="284"/>
          <w:tab w:val="left" w:pos="426"/>
        </w:tabs>
        <w:spacing w:line="360" w:lineRule="auto"/>
        <w:jc w:val="both"/>
        <w:rPr>
          <w:rFonts w:ascii="Times New Roman" w:hAnsi="Times New Roman" w:cs="Times New Roman"/>
          <w:color w:val="000000" w:themeColor="text1"/>
        </w:rPr>
      </w:pPr>
      <w:r w:rsidRPr="00004664">
        <w:rPr>
          <w:rFonts w:ascii="Times New Roman" w:eastAsia="Times New Roman" w:hAnsi="Times New Roman" w:cs="Times New Roman"/>
          <w:color w:val="000000" w:themeColor="text1"/>
          <w:lang w:val="es-ES"/>
        </w:rPr>
        <w:t>D</w:t>
      </w:r>
      <w:r w:rsidR="00561ED1" w:rsidRPr="00004664">
        <w:rPr>
          <w:rFonts w:ascii="Times New Roman" w:eastAsia="Times New Roman" w:hAnsi="Times New Roman" w:cs="Times New Roman"/>
          <w:color w:val="000000" w:themeColor="text1"/>
          <w:lang w:val="es-ES"/>
        </w:rPr>
        <w:t xml:space="preserve">erivado de la respuesta emitida por el </w:t>
      </w:r>
      <w:r w:rsidR="00561ED1" w:rsidRPr="00004664">
        <w:rPr>
          <w:rFonts w:ascii="Times New Roman" w:eastAsia="Times New Roman" w:hAnsi="Times New Roman" w:cs="Times New Roman"/>
          <w:b/>
          <w:color w:val="000000" w:themeColor="text1"/>
          <w:lang w:val="es-ES"/>
        </w:rPr>
        <w:t>SUJETO OBLIGADO</w:t>
      </w:r>
      <w:r w:rsidR="00561ED1" w:rsidRPr="00004664">
        <w:rPr>
          <w:rFonts w:ascii="Times New Roman" w:eastAsia="Times New Roman" w:hAnsi="Times New Roman" w:cs="Times New Roman"/>
          <w:color w:val="000000" w:themeColor="text1"/>
          <w:lang w:val="es-ES"/>
        </w:rPr>
        <w:t>, e</w:t>
      </w:r>
      <w:r w:rsidR="00DB4BEF" w:rsidRPr="00004664">
        <w:rPr>
          <w:rFonts w:ascii="Times New Roman" w:eastAsia="Times New Roman" w:hAnsi="Times New Roman" w:cs="Times New Roman"/>
          <w:color w:val="000000" w:themeColor="text1"/>
          <w:lang w:val="es-ES"/>
        </w:rPr>
        <w:t xml:space="preserve">l </w:t>
      </w:r>
      <w:r w:rsidR="000057CD" w:rsidRPr="00004664">
        <w:rPr>
          <w:rFonts w:ascii="Times New Roman" w:eastAsia="Times New Roman" w:hAnsi="Times New Roman" w:cs="Times New Roman"/>
          <w:b/>
          <w:color w:val="000000" w:themeColor="text1"/>
          <w:lang w:val="es-ES"/>
        </w:rPr>
        <w:t>tres (03) de febrero</w:t>
      </w:r>
      <w:r w:rsidR="00F03620" w:rsidRPr="00004664">
        <w:rPr>
          <w:rFonts w:ascii="Times New Roman" w:eastAsia="Times New Roman" w:hAnsi="Times New Roman" w:cs="Times New Roman"/>
          <w:color w:val="000000" w:themeColor="text1"/>
          <w:lang w:val="es-ES"/>
        </w:rPr>
        <w:t xml:space="preserve"> </w:t>
      </w:r>
      <w:r w:rsidR="00613655" w:rsidRPr="00004664">
        <w:rPr>
          <w:rFonts w:ascii="Times New Roman" w:eastAsia="Times New Roman" w:hAnsi="Times New Roman" w:cs="Times New Roman"/>
          <w:color w:val="000000" w:themeColor="text1"/>
          <w:lang w:val="es-ES"/>
        </w:rPr>
        <w:t xml:space="preserve">de dos mil </w:t>
      </w:r>
      <w:r w:rsidR="00F03620" w:rsidRPr="00004664">
        <w:rPr>
          <w:rFonts w:ascii="Times New Roman" w:eastAsia="Times New Roman" w:hAnsi="Times New Roman" w:cs="Times New Roman"/>
          <w:color w:val="000000" w:themeColor="text1"/>
          <w:lang w:val="es-ES"/>
        </w:rPr>
        <w:t>veintidós</w:t>
      </w:r>
      <w:r w:rsidR="00FE49E3" w:rsidRPr="00004664">
        <w:rPr>
          <w:rFonts w:ascii="Times New Roman" w:eastAsia="Times New Roman" w:hAnsi="Times New Roman" w:cs="Times New Roman"/>
          <w:color w:val="000000" w:themeColor="text1"/>
          <w:lang w:val="es-ES"/>
        </w:rPr>
        <w:t xml:space="preserve">, </w:t>
      </w:r>
      <w:r w:rsidR="001468E9" w:rsidRPr="00004664">
        <w:rPr>
          <w:rFonts w:ascii="Times New Roman" w:eastAsia="Times New Roman" w:hAnsi="Times New Roman" w:cs="Times New Roman"/>
          <w:color w:val="000000" w:themeColor="text1"/>
          <w:lang w:val="es-ES"/>
        </w:rPr>
        <w:t>e</w:t>
      </w:r>
      <w:r w:rsidR="00FB6E73" w:rsidRPr="00004664">
        <w:rPr>
          <w:rFonts w:ascii="Times New Roman" w:eastAsia="Times New Roman" w:hAnsi="Times New Roman" w:cs="Times New Roman"/>
          <w:color w:val="000000" w:themeColor="text1"/>
          <w:lang w:val="es-ES"/>
        </w:rPr>
        <w:t xml:space="preserve">l particular </w:t>
      </w:r>
      <w:r w:rsidR="00DB4BEF" w:rsidRPr="00004664">
        <w:rPr>
          <w:rFonts w:ascii="Times New Roman" w:eastAsia="Times New Roman" w:hAnsi="Times New Roman" w:cs="Times New Roman"/>
          <w:color w:val="000000" w:themeColor="text1"/>
          <w:lang w:val="es-ES"/>
        </w:rPr>
        <w:t>interpuso</w:t>
      </w:r>
      <w:r w:rsidR="009316E9" w:rsidRPr="00004664">
        <w:rPr>
          <w:rFonts w:ascii="Times New Roman" w:eastAsia="Times New Roman" w:hAnsi="Times New Roman" w:cs="Times New Roman"/>
          <w:color w:val="000000" w:themeColor="text1"/>
          <w:lang w:val="es-ES"/>
        </w:rPr>
        <w:t xml:space="preserve"> </w:t>
      </w:r>
      <w:r w:rsidR="00102D65" w:rsidRPr="00004664">
        <w:rPr>
          <w:rFonts w:ascii="Times New Roman" w:eastAsia="Times New Roman" w:hAnsi="Times New Roman" w:cs="Times New Roman"/>
          <w:color w:val="000000" w:themeColor="text1"/>
          <w:lang w:val="es-ES"/>
        </w:rPr>
        <w:t>el</w:t>
      </w:r>
      <w:r w:rsidR="004D68F8" w:rsidRPr="00004664">
        <w:rPr>
          <w:rFonts w:ascii="Times New Roman" w:eastAsia="Times New Roman" w:hAnsi="Times New Roman" w:cs="Times New Roman"/>
          <w:color w:val="000000" w:themeColor="text1"/>
          <w:lang w:val="es-ES"/>
        </w:rPr>
        <w:t xml:space="preserve"> recurso de revisión </w:t>
      </w:r>
      <w:r w:rsidR="00295AD0" w:rsidRPr="00004664">
        <w:rPr>
          <w:rFonts w:ascii="Times New Roman" w:eastAsia="Times New Roman" w:hAnsi="Times New Roman" w:cs="Times New Roman"/>
          <w:b/>
          <w:color w:val="000000" w:themeColor="text1"/>
          <w:lang w:val="es-ES"/>
        </w:rPr>
        <w:t>00558/INFOEM/IP/RR/2022</w:t>
      </w:r>
      <w:r w:rsidR="009A0461" w:rsidRPr="00004664">
        <w:rPr>
          <w:rFonts w:ascii="Times New Roman" w:eastAsia="Calibri" w:hAnsi="Times New Roman" w:cs="Times New Roman"/>
          <w:b/>
          <w:color w:val="000000" w:themeColor="text1"/>
          <w:lang w:val="es-ES"/>
        </w:rPr>
        <w:t>;</w:t>
      </w:r>
      <w:r w:rsidR="00102D65" w:rsidRPr="00004664">
        <w:rPr>
          <w:rFonts w:ascii="Times New Roman" w:eastAsia="Times New Roman" w:hAnsi="Times New Roman" w:cs="Times New Roman"/>
          <w:color w:val="000000" w:themeColor="text1"/>
          <w:lang w:val="es-ES"/>
        </w:rPr>
        <w:t xml:space="preserve"> impugnación</w:t>
      </w:r>
      <w:r w:rsidR="004D68F8" w:rsidRPr="00004664">
        <w:rPr>
          <w:rFonts w:ascii="Times New Roman" w:eastAsia="Times New Roman" w:hAnsi="Times New Roman" w:cs="Times New Roman"/>
          <w:color w:val="000000" w:themeColor="text1"/>
          <w:lang w:val="es-ES"/>
        </w:rPr>
        <w:t xml:space="preserve"> </w:t>
      </w:r>
      <w:r w:rsidR="00A45546" w:rsidRPr="00004664">
        <w:rPr>
          <w:rFonts w:ascii="Times New Roman" w:eastAsia="Times New Roman" w:hAnsi="Times New Roman" w:cs="Times New Roman"/>
          <w:color w:val="000000" w:themeColor="text1"/>
          <w:lang w:val="es-ES"/>
        </w:rPr>
        <w:t xml:space="preserve">en </w:t>
      </w:r>
      <w:r w:rsidR="00977D37" w:rsidRPr="00004664">
        <w:rPr>
          <w:rFonts w:ascii="Times New Roman" w:eastAsia="Times New Roman" w:hAnsi="Times New Roman" w:cs="Times New Roman"/>
          <w:color w:val="000000" w:themeColor="text1"/>
          <w:lang w:val="es-ES"/>
        </w:rPr>
        <w:t>la</w:t>
      </w:r>
      <w:r w:rsidR="00A45546" w:rsidRPr="00004664">
        <w:rPr>
          <w:rFonts w:ascii="Times New Roman" w:eastAsia="Times New Roman" w:hAnsi="Times New Roman" w:cs="Times New Roman"/>
          <w:color w:val="000000" w:themeColor="text1"/>
          <w:lang w:val="es-ES"/>
        </w:rPr>
        <w:t xml:space="preserve"> que refirió </w:t>
      </w:r>
      <w:r w:rsidR="004D68F8" w:rsidRPr="00004664">
        <w:rPr>
          <w:rFonts w:ascii="Times New Roman" w:eastAsia="Times New Roman" w:hAnsi="Times New Roman" w:cs="Times New Roman"/>
          <w:color w:val="000000" w:themeColor="text1"/>
          <w:lang w:val="es-ES"/>
        </w:rPr>
        <w:t>lo siguiente:</w:t>
      </w:r>
    </w:p>
    <w:p w14:paraId="054906C6" w14:textId="77777777" w:rsidR="00E34622" w:rsidRPr="00004664" w:rsidRDefault="00E34622" w:rsidP="005227DC">
      <w:pPr>
        <w:pStyle w:val="Prrafodelista"/>
        <w:tabs>
          <w:tab w:val="left" w:pos="426"/>
        </w:tabs>
        <w:spacing w:line="360" w:lineRule="auto"/>
        <w:ind w:left="284"/>
        <w:jc w:val="both"/>
        <w:rPr>
          <w:rFonts w:ascii="Times New Roman" w:eastAsia="Times New Roman" w:hAnsi="Times New Roman" w:cs="Times New Roman"/>
          <w:color w:val="000000" w:themeColor="text1"/>
          <w:lang w:val="es-ES"/>
        </w:rPr>
      </w:pPr>
    </w:p>
    <w:p w14:paraId="5D958B88" w14:textId="42F240D3" w:rsidR="00E34622" w:rsidRPr="00004664" w:rsidRDefault="00E34622" w:rsidP="005227DC">
      <w:pPr>
        <w:pStyle w:val="Prrafodelista"/>
        <w:numPr>
          <w:ilvl w:val="0"/>
          <w:numId w:val="27"/>
        </w:numPr>
        <w:tabs>
          <w:tab w:val="left" w:pos="426"/>
        </w:tabs>
        <w:spacing w:line="360" w:lineRule="auto"/>
        <w:jc w:val="both"/>
        <w:rPr>
          <w:rFonts w:ascii="Times New Roman" w:eastAsia="Times New Roman" w:hAnsi="Times New Roman" w:cs="Times New Roman"/>
          <w:color w:val="000000" w:themeColor="text1"/>
          <w:lang w:val="es-ES"/>
        </w:rPr>
      </w:pPr>
      <w:r w:rsidRPr="00004664">
        <w:rPr>
          <w:rFonts w:ascii="Times New Roman" w:eastAsia="Times New Roman" w:hAnsi="Times New Roman" w:cs="Times New Roman"/>
          <w:b/>
          <w:color w:val="000000" w:themeColor="text1"/>
          <w:lang w:val="es-ES"/>
        </w:rPr>
        <w:t>Acto impugnado:</w:t>
      </w:r>
      <w:r w:rsidRPr="00004664">
        <w:rPr>
          <w:rFonts w:ascii="Times New Roman" w:eastAsia="Times New Roman" w:hAnsi="Times New Roman" w:cs="Times New Roman"/>
          <w:color w:val="000000" w:themeColor="text1"/>
          <w:lang w:val="es-ES"/>
        </w:rPr>
        <w:t xml:space="preserve"> “</w:t>
      </w:r>
      <w:r w:rsidR="00295155" w:rsidRPr="00004664">
        <w:rPr>
          <w:rFonts w:ascii="Times New Roman" w:eastAsia="Times New Roman" w:hAnsi="Times New Roman" w:cs="Times New Roman"/>
          <w:color w:val="000000" w:themeColor="text1"/>
          <w:lang w:val="es-ES"/>
        </w:rPr>
        <w:t xml:space="preserve">no me dieron la </w:t>
      </w:r>
      <w:proofErr w:type="spellStart"/>
      <w:r w:rsidR="00295155" w:rsidRPr="00004664">
        <w:rPr>
          <w:rFonts w:ascii="Times New Roman" w:eastAsia="Times New Roman" w:hAnsi="Times New Roman" w:cs="Times New Roman"/>
          <w:color w:val="000000" w:themeColor="text1"/>
          <w:lang w:val="es-ES"/>
        </w:rPr>
        <w:t>informacion</w:t>
      </w:r>
      <w:proofErr w:type="spellEnd"/>
      <w:r w:rsidR="00295155" w:rsidRPr="00004664">
        <w:rPr>
          <w:rFonts w:ascii="Times New Roman" w:eastAsia="Times New Roman" w:hAnsi="Times New Roman" w:cs="Times New Roman"/>
          <w:color w:val="000000" w:themeColor="text1"/>
          <w:lang w:val="es-ES"/>
        </w:rPr>
        <w:t xml:space="preserve"> que se </w:t>
      </w:r>
      <w:proofErr w:type="spellStart"/>
      <w:r w:rsidR="00295155" w:rsidRPr="00004664">
        <w:rPr>
          <w:rFonts w:ascii="Times New Roman" w:eastAsia="Times New Roman" w:hAnsi="Times New Roman" w:cs="Times New Roman"/>
          <w:color w:val="000000" w:themeColor="text1"/>
          <w:lang w:val="es-ES"/>
        </w:rPr>
        <w:t>esta</w:t>
      </w:r>
      <w:proofErr w:type="spellEnd"/>
      <w:r w:rsidR="00295155" w:rsidRPr="00004664">
        <w:rPr>
          <w:rFonts w:ascii="Times New Roman" w:eastAsia="Times New Roman" w:hAnsi="Times New Roman" w:cs="Times New Roman"/>
          <w:color w:val="000000" w:themeColor="text1"/>
          <w:lang w:val="es-ES"/>
        </w:rPr>
        <w:t xml:space="preserve"> pidiendo, recuerden toda </w:t>
      </w:r>
      <w:proofErr w:type="spellStart"/>
      <w:r w:rsidR="00295155" w:rsidRPr="00004664">
        <w:rPr>
          <w:rFonts w:ascii="Times New Roman" w:eastAsia="Times New Roman" w:hAnsi="Times New Roman" w:cs="Times New Roman"/>
          <w:color w:val="000000" w:themeColor="text1"/>
          <w:lang w:val="es-ES"/>
        </w:rPr>
        <w:t>informacion</w:t>
      </w:r>
      <w:proofErr w:type="spellEnd"/>
      <w:r w:rsidR="00295155" w:rsidRPr="00004664">
        <w:rPr>
          <w:rFonts w:ascii="Times New Roman" w:eastAsia="Times New Roman" w:hAnsi="Times New Roman" w:cs="Times New Roman"/>
          <w:color w:val="000000" w:themeColor="text1"/>
          <w:lang w:val="es-ES"/>
        </w:rPr>
        <w:t xml:space="preserve"> es publica en este acto solicito al </w:t>
      </w:r>
      <w:proofErr w:type="spellStart"/>
      <w:r w:rsidR="00295155" w:rsidRPr="00004664">
        <w:rPr>
          <w:rFonts w:ascii="Times New Roman" w:eastAsia="Times New Roman" w:hAnsi="Times New Roman" w:cs="Times New Roman"/>
          <w:color w:val="000000" w:themeColor="text1"/>
          <w:lang w:val="es-ES"/>
        </w:rPr>
        <w:t>infoem</w:t>
      </w:r>
      <w:proofErr w:type="spellEnd"/>
      <w:r w:rsidR="00295155" w:rsidRPr="00004664">
        <w:rPr>
          <w:rFonts w:ascii="Times New Roman" w:eastAsia="Times New Roman" w:hAnsi="Times New Roman" w:cs="Times New Roman"/>
          <w:color w:val="000000" w:themeColor="text1"/>
          <w:lang w:val="es-ES"/>
        </w:rPr>
        <w:t xml:space="preserve"> el seguimiento, que me </w:t>
      </w:r>
      <w:proofErr w:type="spellStart"/>
      <w:r w:rsidR="00295155" w:rsidRPr="00004664">
        <w:rPr>
          <w:rFonts w:ascii="Times New Roman" w:eastAsia="Times New Roman" w:hAnsi="Times New Roman" w:cs="Times New Roman"/>
          <w:color w:val="000000" w:themeColor="text1"/>
          <w:lang w:val="es-ES"/>
        </w:rPr>
        <w:t>estregen</w:t>
      </w:r>
      <w:proofErr w:type="spellEnd"/>
      <w:r w:rsidR="00295155" w:rsidRPr="00004664">
        <w:rPr>
          <w:rFonts w:ascii="Times New Roman" w:eastAsia="Times New Roman" w:hAnsi="Times New Roman" w:cs="Times New Roman"/>
          <w:color w:val="000000" w:themeColor="text1"/>
          <w:lang w:val="es-ES"/>
        </w:rPr>
        <w:t xml:space="preserve"> la </w:t>
      </w:r>
      <w:proofErr w:type="spellStart"/>
      <w:r w:rsidR="00295155" w:rsidRPr="00004664">
        <w:rPr>
          <w:rFonts w:ascii="Times New Roman" w:eastAsia="Times New Roman" w:hAnsi="Times New Roman" w:cs="Times New Roman"/>
          <w:color w:val="000000" w:themeColor="text1"/>
          <w:lang w:val="es-ES"/>
        </w:rPr>
        <w:t>informacion</w:t>
      </w:r>
      <w:proofErr w:type="spellEnd"/>
      <w:r w:rsidR="00295155" w:rsidRPr="00004664">
        <w:rPr>
          <w:rFonts w:ascii="Times New Roman" w:eastAsia="Times New Roman" w:hAnsi="Times New Roman" w:cs="Times New Roman"/>
          <w:color w:val="000000" w:themeColor="text1"/>
          <w:lang w:val="es-ES"/>
        </w:rPr>
        <w:t xml:space="preserve"> de mi solicitud</w:t>
      </w:r>
      <w:r w:rsidRPr="00004664">
        <w:rPr>
          <w:rFonts w:ascii="Times New Roman" w:eastAsia="Times New Roman" w:hAnsi="Times New Roman" w:cs="Times New Roman"/>
          <w:i/>
          <w:color w:val="000000" w:themeColor="text1"/>
          <w:lang w:val="es-ES"/>
        </w:rPr>
        <w:t>”</w:t>
      </w:r>
      <w:r w:rsidRPr="00004664">
        <w:rPr>
          <w:rFonts w:ascii="Times New Roman" w:eastAsia="Times New Roman" w:hAnsi="Times New Roman" w:cs="Times New Roman"/>
          <w:color w:val="000000" w:themeColor="text1"/>
          <w:lang w:val="es-ES"/>
        </w:rPr>
        <w:t xml:space="preserve"> (Sic).</w:t>
      </w:r>
    </w:p>
    <w:p w14:paraId="38724B8B" w14:textId="77777777" w:rsidR="001468E9" w:rsidRPr="00004664" w:rsidRDefault="001468E9" w:rsidP="005227DC">
      <w:pPr>
        <w:pStyle w:val="Prrafodelista"/>
        <w:tabs>
          <w:tab w:val="left" w:pos="426"/>
        </w:tabs>
        <w:spacing w:line="360" w:lineRule="auto"/>
        <w:ind w:left="1004"/>
        <w:jc w:val="both"/>
        <w:rPr>
          <w:rFonts w:ascii="Times New Roman" w:eastAsia="Times New Roman" w:hAnsi="Times New Roman" w:cs="Times New Roman"/>
          <w:color w:val="000000" w:themeColor="text1"/>
          <w:lang w:val="es-ES"/>
        </w:rPr>
      </w:pPr>
    </w:p>
    <w:p w14:paraId="4E73B63B" w14:textId="4B166058" w:rsidR="00E34622" w:rsidRPr="00004664" w:rsidRDefault="00E34622" w:rsidP="005227DC">
      <w:pPr>
        <w:pStyle w:val="Prrafodelista"/>
        <w:numPr>
          <w:ilvl w:val="0"/>
          <w:numId w:val="27"/>
        </w:numPr>
        <w:tabs>
          <w:tab w:val="left" w:pos="426"/>
        </w:tabs>
        <w:spacing w:line="360" w:lineRule="auto"/>
        <w:jc w:val="both"/>
        <w:rPr>
          <w:rFonts w:ascii="Times New Roman" w:eastAsia="Times New Roman" w:hAnsi="Times New Roman" w:cs="Times New Roman"/>
          <w:color w:val="000000" w:themeColor="text1"/>
          <w:lang w:val="es-ES"/>
        </w:rPr>
      </w:pPr>
      <w:r w:rsidRPr="00004664">
        <w:rPr>
          <w:rFonts w:ascii="Times New Roman" w:eastAsia="Times New Roman" w:hAnsi="Times New Roman" w:cs="Times New Roman"/>
          <w:b/>
          <w:color w:val="000000" w:themeColor="text1"/>
          <w:lang w:val="es-ES"/>
        </w:rPr>
        <w:t>Razones o motivos de inconformidad:</w:t>
      </w:r>
      <w:r w:rsidRPr="00004664">
        <w:rPr>
          <w:rFonts w:ascii="Times New Roman" w:eastAsia="Times New Roman" w:hAnsi="Times New Roman" w:cs="Times New Roman"/>
          <w:color w:val="000000" w:themeColor="text1"/>
          <w:lang w:val="es-ES"/>
        </w:rPr>
        <w:t xml:space="preserve"> “</w:t>
      </w:r>
      <w:r w:rsidR="00295155" w:rsidRPr="00004664">
        <w:rPr>
          <w:rFonts w:ascii="Times New Roman" w:eastAsia="Times New Roman" w:hAnsi="Times New Roman" w:cs="Times New Roman"/>
          <w:color w:val="000000" w:themeColor="text1"/>
          <w:lang w:val="es-ES"/>
        </w:rPr>
        <w:t xml:space="preserve">no me dieron la </w:t>
      </w:r>
      <w:proofErr w:type="spellStart"/>
      <w:r w:rsidR="00295155" w:rsidRPr="00004664">
        <w:rPr>
          <w:rFonts w:ascii="Times New Roman" w:eastAsia="Times New Roman" w:hAnsi="Times New Roman" w:cs="Times New Roman"/>
          <w:color w:val="000000" w:themeColor="text1"/>
          <w:lang w:val="es-ES"/>
        </w:rPr>
        <w:t>informacion</w:t>
      </w:r>
      <w:proofErr w:type="spellEnd"/>
      <w:r w:rsidR="00295155" w:rsidRPr="00004664">
        <w:rPr>
          <w:rFonts w:ascii="Times New Roman" w:eastAsia="Times New Roman" w:hAnsi="Times New Roman" w:cs="Times New Roman"/>
          <w:color w:val="000000" w:themeColor="text1"/>
          <w:lang w:val="es-ES"/>
        </w:rPr>
        <w:t xml:space="preserve"> que se </w:t>
      </w:r>
      <w:proofErr w:type="spellStart"/>
      <w:r w:rsidR="00295155" w:rsidRPr="00004664">
        <w:rPr>
          <w:rFonts w:ascii="Times New Roman" w:eastAsia="Times New Roman" w:hAnsi="Times New Roman" w:cs="Times New Roman"/>
          <w:color w:val="000000" w:themeColor="text1"/>
          <w:lang w:val="es-ES"/>
        </w:rPr>
        <w:t>esta</w:t>
      </w:r>
      <w:proofErr w:type="spellEnd"/>
      <w:r w:rsidR="00295155" w:rsidRPr="00004664">
        <w:rPr>
          <w:rFonts w:ascii="Times New Roman" w:eastAsia="Times New Roman" w:hAnsi="Times New Roman" w:cs="Times New Roman"/>
          <w:color w:val="000000" w:themeColor="text1"/>
          <w:lang w:val="es-ES"/>
        </w:rPr>
        <w:t xml:space="preserve"> pidiendo, recuerden toda </w:t>
      </w:r>
      <w:proofErr w:type="spellStart"/>
      <w:r w:rsidR="00295155" w:rsidRPr="00004664">
        <w:rPr>
          <w:rFonts w:ascii="Times New Roman" w:eastAsia="Times New Roman" w:hAnsi="Times New Roman" w:cs="Times New Roman"/>
          <w:color w:val="000000" w:themeColor="text1"/>
          <w:lang w:val="es-ES"/>
        </w:rPr>
        <w:t>informacion</w:t>
      </w:r>
      <w:proofErr w:type="spellEnd"/>
      <w:r w:rsidR="00295155" w:rsidRPr="00004664">
        <w:rPr>
          <w:rFonts w:ascii="Times New Roman" w:eastAsia="Times New Roman" w:hAnsi="Times New Roman" w:cs="Times New Roman"/>
          <w:color w:val="000000" w:themeColor="text1"/>
          <w:lang w:val="es-ES"/>
        </w:rPr>
        <w:t xml:space="preserve"> es publica en este acto solicito al </w:t>
      </w:r>
      <w:proofErr w:type="spellStart"/>
      <w:r w:rsidR="00295155" w:rsidRPr="00004664">
        <w:rPr>
          <w:rFonts w:ascii="Times New Roman" w:eastAsia="Times New Roman" w:hAnsi="Times New Roman" w:cs="Times New Roman"/>
          <w:color w:val="000000" w:themeColor="text1"/>
          <w:lang w:val="es-ES"/>
        </w:rPr>
        <w:t>infoem</w:t>
      </w:r>
      <w:proofErr w:type="spellEnd"/>
      <w:r w:rsidR="00295155" w:rsidRPr="00004664">
        <w:rPr>
          <w:rFonts w:ascii="Times New Roman" w:eastAsia="Times New Roman" w:hAnsi="Times New Roman" w:cs="Times New Roman"/>
          <w:color w:val="000000" w:themeColor="text1"/>
          <w:lang w:val="es-ES"/>
        </w:rPr>
        <w:t xml:space="preserve"> el seguimiento, que me </w:t>
      </w:r>
      <w:proofErr w:type="spellStart"/>
      <w:r w:rsidR="00295155" w:rsidRPr="00004664">
        <w:rPr>
          <w:rFonts w:ascii="Times New Roman" w:eastAsia="Times New Roman" w:hAnsi="Times New Roman" w:cs="Times New Roman"/>
          <w:color w:val="000000" w:themeColor="text1"/>
          <w:lang w:val="es-ES"/>
        </w:rPr>
        <w:t>estregen</w:t>
      </w:r>
      <w:proofErr w:type="spellEnd"/>
      <w:r w:rsidR="00295155" w:rsidRPr="00004664">
        <w:rPr>
          <w:rFonts w:ascii="Times New Roman" w:eastAsia="Times New Roman" w:hAnsi="Times New Roman" w:cs="Times New Roman"/>
          <w:color w:val="000000" w:themeColor="text1"/>
          <w:lang w:val="es-ES"/>
        </w:rPr>
        <w:t xml:space="preserve"> la </w:t>
      </w:r>
      <w:proofErr w:type="spellStart"/>
      <w:r w:rsidR="00295155" w:rsidRPr="00004664">
        <w:rPr>
          <w:rFonts w:ascii="Times New Roman" w:eastAsia="Times New Roman" w:hAnsi="Times New Roman" w:cs="Times New Roman"/>
          <w:color w:val="000000" w:themeColor="text1"/>
          <w:lang w:val="es-ES"/>
        </w:rPr>
        <w:t>informacion</w:t>
      </w:r>
      <w:proofErr w:type="spellEnd"/>
      <w:r w:rsidR="00295155" w:rsidRPr="00004664">
        <w:rPr>
          <w:rFonts w:ascii="Times New Roman" w:eastAsia="Times New Roman" w:hAnsi="Times New Roman" w:cs="Times New Roman"/>
          <w:color w:val="000000" w:themeColor="text1"/>
          <w:lang w:val="es-ES"/>
        </w:rPr>
        <w:t xml:space="preserve"> de mi solicitud</w:t>
      </w:r>
      <w:r w:rsidRPr="00004664">
        <w:rPr>
          <w:rFonts w:ascii="Times New Roman" w:eastAsia="Times New Roman" w:hAnsi="Times New Roman" w:cs="Times New Roman"/>
          <w:i/>
          <w:color w:val="000000" w:themeColor="text1"/>
          <w:lang w:val="es-ES"/>
        </w:rPr>
        <w:t>”</w:t>
      </w:r>
      <w:r w:rsidRPr="00004664">
        <w:rPr>
          <w:rFonts w:ascii="Times New Roman" w:eastAsia="Times New Roman" w:hAnsi="Times New Roman" w:cs="Times New Roman"/>
          <w:color w:val="000000" w:themeColor="text1"/>
          <w:lang w:val="es-ES"/>
        </w:rPr>
        <w:t xml:space="preserve"> (Sic).</w:t>
      </w:r>
    </w:p>
    <w:p w14:paraId="4D16C3B0" w14:textId="77777777" w:rsidR="00E34622" w:rsidRPr="00004664" w:rsidRDefault="00E34622" w:rsidP="005227DC">
      <w:pPr>
        <w:pStyle w:val="Prrafodelista"/>
        <w:tabs>
          <w:tab w:val="left" w:pos="426"/>
        </w:tabs>
        <w:spacing w:line="360" w:lineRule="auto"/>
        <w:ind w:left="284"/>
        <w:jc w:val="both"/>
        <w:rPr>
          <w:rFonts w:ascii="Times New Roman" w:hAnsi="Times New Roman" w:cs="Times New Roman"/>
          <w:color w:val="000000" w:themeColor="text1"/>
        </w:rPr>
      </w:pPr>
    </w:p>
    <w:p w14:paraId="65CB77BE" w14:textId="027CB371" w:rsidR="005F1362" w:rsidRPr="00004664" w:rsidRDefault="005F1362" w:rsidP="005227DC">
      <w:pPr>
        <w:pStyle w:val="Prrafodelista"/>
        <w:numPr>
          <w:ilvl w:val="0"/>
          <w:numId w:val="4"/>
        </w:numPr>
        <w:tabs>
          <w:tab w:val="left" w:pos="426"/>
        </w:tabs>
        <w:spacing w:line="360" w:lineRule="auto"/>
        <w:jc w:val="both"/>
        <w:rPr>
          <w:rFonts w:ascii="Times New Roman" w:eastAsia="Calibri" w:hAnsi="Times New Roman" w:cs="Times New Roman"/>
          <w:color w:val="000000" w:themeColor="text1"/>
          <w:lang w:val="es-ES"/>
        </w:rPr>
      </w:pPr>
      <w:r w:rsidRPr="00004664">
        <w:rPr>
          <w:rFonts w:ascii="Times New Roman" w:eastAsia="Times New Roman" w:hAnsi="Times New Roman" w:cs="Times New Roman"/>
          <w:color w:val="000000" w:themeColor="text1"/>
          <w:lang w:val="es-ES"/>
        </w:rPr>
        <w:t xml:space="preserve">Se registró el recurso de revisión bajo el número de expediente </w:t>
      </w:r>
      <w:r w:rsidR="004F785F" w:rsidRPr="00004664">
        <w:rPr>
          <w:rFonts w:ascii="Times New Roman" w:hAnsi="Times New Roman" w:cs="Times New Roman"/>
          <w:bCs/>
          <w:color w:val="000000" w:themeColor="text1"/>
        </w:rPr>
        <w:t>al rubro indicado, asi</w:t>
      </w:r>
      <w:r w:rsidRPr="00004664">
        <w:rPr>
          <w:rFonts w:ascii="Times New Roman" w:hAnsi="Times New Roman" w:cs="Times New Roman"/>
          <w:bCs/>
          <w:color w:val="000000" w:themeColor="text1"/>
        </w:rPr>
        <w:t xml:space="preserve">mismo, con fundamento en lo dispuesto por el </w:t>
      </w:r>
      <w:r w:rsidRPr="00004664">
        <w:rPr>
          <w:rFonts w:ascii="Times New Roman" w:eastAsia="Calibri" w:hAnsi="Times New Roman" w:cs="Times New Roman"/>
          <w:color w:val="000000" w:themeColor="text1"/>
          <w:lang w:val="es-ES"/>
        </w:rPr>
        <w:t xml:space="preserve">artículo 185 fracción I de la </w:t>
      </w:r>
      <w:r w:rsidRPr="00004664">
        <w:rPr>
          <w:rFonts w:ascii="Times New Roman" w:eastAsia="Calibri" w:hAnsi="Times New Roman" w:cs="Times New Roman"/>
          <w:b/>
          <w:color w:val="000000" w:themeColor="text1"/>
          <w:lang w:val="es-ES"/>
        </w:rPr>
        <w:t xml:space="preserve">Ley de Transparencia y Acceso a la Información Pública del Estado de México y Municipios </w:t>
      </w:r>
      <w:r w:rsidR="00E2108B" w:rsidRPr="00004664">
        <w:rPr>
          <w:rFonts w:ascii="Times New Roman" w:eastAsia="Times New Roman" w:hAnsi="Times New Roman" w:cs="Times New Roman"/>
          <w:color w:val="000000" w:themeColor="text1"/>
          <w:lang w:val="es-ES"/>
        </w:rPr>
        <w:t>se turnó a la</w:t>
      </w:r>
      <w:r w:rsidRPr="00004664">
        <w:rPr>
          <w:rFonts w:ascii="Times New Roman" w:eastAsia="Times New Roman" w:hAnsi="Times New Roman" w:cs="Times New Roman"/>
          <w:color w:val="000000" w:themeColor="text1"/>
          <w:lang w:val="es-ES"/>
        </w:rPr>
        <w:t xml:space="preserve"> </w:t>
      </w:r>
      <w:r w:rsidR="00E2108B" w:rsidRPr="00004664">
        <w:rPr>
          <w:rFonts w:ascii="Times New Roman" w:eastAsia="Times New Roman" w:hAnsi="Times New Roman" w:cs="Times New Roman"/>
          <w:b/>
          <w:color w:val="000000" w:themeColor="text1"/>
          <w:lang w:val="es-ES"/>
        </w:rPr>
        <w:t>Comisionada María del Rosario Mejía Ayala</w:t>
      </w:r>
      <w:r w:rsidRPr="00004664">
        <w:rPr>
          <w:rFonts w:ascii="Times New Roman" w:eastAsia="Times New Roman" w:hAnsi="Times New Roman" w:cs="Times New Roman"/>
          <w:b/>
          <w:color w:val="000000" w:themeColor="text1"/>
          <w:lang w:val="es-ES"/>
        </w:rPr>
        <w:t xml:space="preserve">, </w:t>
      </w:r>
      <w:r w:rsidRPr="00004664">
        <w:rPr>
          <w:rFonts w:ascii="Times New Roman" w:eastAsia="Times New Roman" w:hAnsi="Times New Roman" w:cs="Times New Roman"/>
          <w:color w:val="000000" w:themeColor="text1"/>
          <w:lang w:val="es-ES"/>
        </w:rPr>
        <w:t xml:space="preserve">con el objeto de </w:t>
      </w:r>
      <w:r w:rsidRPr="00004664">
        <w:rPr>
          <w:rFonts w:ascii="Times New Roman" w:eastAsia="Times New Roman" w:hAnsi="Times New Roman" w:cs="Times New Roman"/>
          <w:color w:val="000000" w:themeColor="text1"/>
          <w:lang w:val="es-MX"/>
        </w:rPr>
        <w:t>su análisis.</w:t>
      </w:r>
    </w:p>
    <w:p w14:paraId="2BDE682E" w14:textId="77777777" w:rsidR="005F1362" w:rsidRPr="00004664" w:rsidRDefault="005F1362" w:rsidP="005227DC">
      <w:pPr>
        <w:pStyle w:val="Prrafodelista"/>
        <w:tabs>
          <w:tab w:val="left" w:pos="426"/>
        </w:tabs>
        <w:spacing w:line="360" w:lineRule="auto"/>
        <w:ind w:left="0"/>
        <w:jc w:val="both"/>
        <w:rPr>
          <w:rFonts w:ascii="Times New Roman" w:eastAsia="Calibri" w:hAnsi="Times New Roman" w:cs="Times New Roman"/>
          <w:color w:val="000000" w:themeColor="text1"/>
          <w:lang w:val="es-ES"/>
        </w:rPr>
      </w:pPr>
    </w:p>
    <w:p w14:paraId="7DD2621B" w14:textId="55228F54" w:rsidR="007446C2" w:rsidRPr="00004664" w:rsidRDefault="00E2108B" w:rsidP="005227DC">
      <w:pPr>
        <w:pStyle w:val="Prrafodelista"/>
        <w:numPr>
          <w:ilvl w:val="0"/>
          <w:numId w:val="4"/>
        </w:numPr>
        <w:tabs>
          <w:tab w:val="left" w:pos="426"/>
        </w:tabs>
        <w:spacing w:line="360" w:lineRule="auto"/>
        <w:jc w:val="both"/>
        <w:rPr>
          <w:rFonts w:ascii="Times New Roman" w:eastAsia="Calibri" w:hAnsi="Times New Roman" w:cs="Times New Roman"/>
          <w:color w:val="000000" w:themeColor="text1"/>
          <w:lang w:val="es-ES"/>
        </w:rPr>
      </w:pPr>
      <w:r w:rsidRPr="00004664">
        <w:rPr>
          <w:rFonts w:ascii="Times New Roman" w:eastAsia="Times New Roman" w:hAnsi="Times New Roman" w:cs="Times New Roman"/>
          <w:color w:val="000000" w:themeColor="text1"/>
          <w:lang w:val="es-ES"/>
        </w:rPr>
        <w:lastRenderedPageBreak/>
        <w:t>La comisionada</w:t>
      </w:r>
      <w:r w:rsidR="0004686A" w:rsidRPr="00004664">
        <w:rPr>
          <w:rFonts w:ascii="Times New Roman" w:eastAsia="Calibri" w:hAnsi="Times New Roman" w:cs="Times New Roman"/>
          <w:color w:val="000000" w:themeColor="text1"/>
          <w:lang w:val="es-ES"/>
        </w:rPr>
        <w:t xml:space="preserve"> Ponente con fundamento en lo dispuesto por el artículo 185 fracción II de la </w:t>
      </w:r>
      <w:r w:rsidR="00613655" w:rsidRPr="00004664">
        <w:rPr>
          <w:rFonts w:ascii="Times New Roman" w:eastAsia="Calibri" w:hAnsi="Times New Roman" w:cs="Times New Roman"/>
          <w:color w:val="000000" w:themeColor="text1"/>
          <w:lang w:val="es-ES"/>
        </w:rPr>
        <w:t>Ley de Transparencia y Acceso a la Información Pública del Estado de México y Municipios</w:t>
      </w:r>
      <w:r w:rsidR="0004686A" w:rsidRPr="00004664">
        <w:rPr>
          <w:rFonts w:ascii="Times New Roman" w:eastAsia="Calibri" w:hAnsi="Times New Roman" w:cs="Times New Roman"/>
          <w:color w:val="000000" w:themeColor="text1"/>
          <w:lang w:val="es-ES"/>
        </w:rPr>
        <w:t xml:space="preserve">, a través </w:t>
      </w:r>
      <w:r w:rsidR="006E4E2A" w:rsidRPr="00004664">
        <w:rPr>
          <w:rFonts w:ascii="Times New Roman" w:eastAsia="Calibri" w:hAnsi="Times New Roman" w:cs="Times New Roman"/>
          <w:color w:val="000000" w:themeColor="text1"/>
          <w:lang w:val="es-ES"/>
        </w:rPr>
        <w:t>del</w:t>
      </w:r>
      <w:r w:rsidR="0004686A" w:rsidRPr="00004664">
        <w:rPr>
          <w:rFonts w:ascii="Times New Roman" w:eastAsia="Calibri" w:hAnsi="Times New Roman" w:cs="Times New Roman"/>
          <w:color w:val="000000" w:themeColor="text1"/>
          <w:lang w:val="es-ES"/>
        </w:rPr>
        <w:t xml:space="preserve"> </w:t>
      </w:r>
      <w:r w:rsidR="00B81371" w:rsidRPr="00004664">
        <w:rPr>
          <w:rFonts w:ascii="Times New Roman" w:eastAsia="Calibri" w:hAnsi="Times New Roman" w:cs="Times New Roman"/>
          <w:color w:val="000000" w:themeColor="text1"/>
          <w:lang w:val="es-ES"/>
        </w:rPr>
        <w:t xml:space="preserve">acuerdo </w:t>
      </w:r>
      <w:r w:rsidR="00F147C6" w:rsidRPr="00004664">
        <w:rPr>
          <w:rFonts w:ascii="Times New Roman" w:eastAsia="Calibri" w:hAnsi="Times New Roman" w:cs="Times New Roman"/>
          <w:color w:val="000000" w:themeColor="text1"/>
          <w:lang w:val="es-ES"/>
        </w:rPr>
        <w:t xml:space="preserve">de admisión </w:t>
      </w:r>
      <w:r w:rsidR="00F03620" w:rsidRPr="00004664">
        <w:rPr>
          <w:rFonts w:ascii="Times New Roman" w:eastAsia="Calibri" w:hAnsi="Times New Roman" w:cs="Times New Roman"/>
          <w:color w:val="000000" w:themeColor="text1"/>
          <w:lang w:val="es-ES"/>
        </w:rPr>
        <w:t xml:space="preserve">de </w:t>
      </w:r>
      <w:r w:rsidR="00A91137" w:rsidRPr="00004664">
        <w:rPr>
          <w:rFonts w:ascii="Times New Roman" w:eastAsia="Calibri" w:hAnsi="Times New Roman" w:cs="Times New Roman"/>
          <w:b/>
          <w:color w:val="000000" w:themeColor="text1"/>
          <w:lang w:val="es-ES"/>
        </w:rPr>
        <w:t>once (</w:t>
      </w:r>
      <w:r w:rsidR="00F03620" w:rsidRPr="00004664">
        <w:rPr>
          <w:rFonts w:ascii="Times New Roman" w:eastAsia="Calibri" w:hAnsi="Times New Roman" w:cs="Times New Roman"/>
          <w:b/>
          <w:color w:val="000000" w:themeColor="text1"/>
          <w:lang w:val="es-ES"/>
        </w:rPr>
        <w:t>1</w:t>
      </w:r>
      <w:r w:rsidR="00A91137" w:rsidRPr="00004664">
        <w:rPr>
          <w:rFonts w:ascii="Times New Roman" w:eastAsia="Calibri" w:hAnsi="Times New Roman" w:cs="Times New Roman"/>
          <w:b/>
          <w:color w:val="000000" w:themeColor="text1"/>
          <w:lang w:val="es-ES"/>
        </w:rPr>
        <w:t>1</w:t>
      </w:r>
      <w:r w:rsidR="00F03620" w:rsidRPr="00004664">
        <w:rPr>
          <w:rFonts w:ascii="Times New Roman" w:eastAsia="Calibri" w:hAnsi="Times New Roman" w:cs="Times New Roman"/>
          <w:b/>
          <w:color w:val="000000" w:themeColor="text1"/>
          <w:lang w:val="es-ES"/>
        </w:rPr>
        <w:t>) de febrero</w:t>
      </w:r>
      <w:r w:rsidR="00613655" w:rsidRPr="00004664">
        <w:rPr>
          <w:rFonts w:ascii="Times New Roman" w:eastAsia="Calibri" w:hAnsi="Times New Roman" w:cs="Times New Roman"/>
          <w:color w:val="000000" w:themeColor="text1"/>
          <w:lang w:val="es-ES"/>
        </w:rPr>
        <w:t xml:space="preserve"> de dos mil </w:t>
      </w:r>
      <w:r w:rsidR="00F03620" w:rsidRPr="00004664">
        <w:rPr>
          <w:rFonts w:ascii="Times New Roman" w:eastAsia="Calibri" w:hAnsi="Times New Roman" w:cs="Times New Roman"/>
          <w:color w:val="000000" w:themeColor="text1"/>
          <w:lang w:val="es-ES"/>
        </w:rPr>
        <w:t>veintidós</w:t>
      </w:r>
      <w:r w:rsidR="006A1047" w:rsidRPr="00004664">
        <w:rPr>
          <w:rFonts w:ascii="Times New Roman" w:eastAsia="Calibri" w:hAnsi="Times New Roman" w:cs="Times New Roman"/>
          <w:color w:val="000000" w:themeColor="text1"/>
          <w:lang w:val="es-ES"/>
        </w:rPr>
        <w:t xml:space="preserve">, </w:t>
      </w:r>
      <w:r w:rsidR="00B81371" w:rsidRPr="00004664">
        <w:rPr>
          <w:rFonts w:ascii="Times New Roman" w:eastAsia="Calibri" w:hAnsi="Times New Roman" w:cs="Times New Roman"/>
          <w:color w:val="000000" w:themeColor="text1"/>
          <w:lang w:val="es-ES"/>
        </w:rPr>
        <w:t xml:space="preserve">puso a </w:t>
      </w:r>
      <w:r w:rsidR="00875167" w:rsidRPr="00004664">
        <w:rPr>
          <w:rFonts w:ascii="Times New Roman" w:eastAsia="Calibri" w:hAnsi="Times New Roman" w:cs="Times New Roman"/>
          <w:color w:val="000000" w:themeColor="text1"/>
          <w:lang w:val="es-ES"/>
        </w:rPr>
        <w:t>disposición</w:t>
      </w:r>
      <w:r w:rsidR="00B81371" w:rsidRPr="00004664">
        <w:rPr>
          <w:rFonts w:ascii="Times New Roman" w:eastAsia="Calibri" w:hAnsi="Times New Roman" w:cs="Times New Roman"/>
          <w:color w:val="000000" w:themeColor="text1"/>
          <w:lang w:val="es-ES"/>
        </w:rPr>
        <w:t xml:space="preserve"> de las partes el expediente electrónico </w:t>
      </w:r>
      <w:r w:rsidR="00B81371" w:rsidRPr="00004664">
        <w:rPr>
          <w:rFonts w:ascii="Times New Roman" w:eastAsia="Calibri" w:hAnsi="Times New Roman" w:cs="Times New Roman"/>
          <w:color w:val="000000" w:themeColor="text1"/>
        </w:rPr>
        <w:t xml:space="preserve">vía </w:t>
      </w:r>
      <w:r w:rsidR="00B81371" w:rsidRPr="00004664">
        <w:rPr>
          <w:rFonts w:ascii="Times New Roman" w:eastAsia="Calibri" w:hAnsi="Times New Roman" w:cs="Times New Roman"/>
          <w:color w:val="000000" w:themeColor="text1"/>
          <w:lang w:val="es-ES"/>
        </w:rPr>
        <w:t xml:space="preserve">Sistema de Acceso a la Información Mexiquense </w:t>
      </w:r>
      <w:r w:rsidR="001468E9" w:rsidRPr="00004664">
        <w:rPr>
          <w:rFonts w:ascii="Times New Roman" w:eastAsia="Calibri" w:hAnsi="Times New Roman" w:cs="Times New Roman"/>
          <w:color w:val="000000" w:themeColor="text1"/>
          <w:lang w:val="es-ES"/>
        </w:rPr>
        <w:t>(</w:t>
      </w:r>
      <w:r w:rsidR="00B81371" w:rsidRPr="00004664">
        <w:rPr>
          <w:rFonts w:ascii="Times New Roman" w:eastAsia="Calibri" w:hAnsi="Times New Roman" w:cs="Times New Roman"/>
          <w:b/>
          <w:i/>
          <w:color w:val="000000" w:themeColor="text1"/>
          <w:lang w:val="es-ES"/>
        </w:rPr>
        <w:t>SAIMEX</w:t>
      </w:r>
      <w:r w:rsidR="001468E9" w:rsidRPr="00004664">
        <w:rPr>
          <w:rFonts w:ascii="Times New Roman" w:eastAsia="Calibri" w:hAnsi="Times New Roman" w:cs="Times New Roman"/>
          <w:b/>
          <w:i/>
          <w:color w:val="000000" w:themeColor="text1"/>
          <w:lang w:val="es-ES"/>
        </w:rPr>
        <w:t>)</w:t>
      </w:r>
      <w:r w:rsidR="00B81371" w:rsidRPr="00004664">
        <w:rPr>
          <w:rFonts w:ascii="Times New Roman" w:eastAsia="Calibri" w:hAnsi="Times New Roman" w:cs="Times New Roman"/>
          <w:b/>
          <w:color w:val="000000" w:themeColor="text1"/>
          <w:lang w:val="es-ES"/>
        </w:rPr>
        <w:t xml:space="preserve"> </w:t>
      </w:r>
      <w:r w:rsidR="00B81371" w:rsidRPr="00004664">
        <w:rPr>
          <w:rFonts w:ascii="Times New Roman" w:eastAsia="Calibri" w:hAnsi="Times New Roman" w:cs="Times New Roman"/>
          <w:color w:val="000000" w:themeColor="text1"/>
          <w:lang w:val="es-ES"/>
        </w:rPr>
        <w:t xml:space="preserve">a efecto de que en un plazo máximo de siete días </w:t>
      </w:r>
      <w:r w:rsidR="00875167" w:rsidRPr="00004664">
        <w:rPr>
          <w:rFonts w:ascii="Times New Roman" w:eastAsia="Calibri" w:hAnsi="Times New Roman" w:cs="Times New Roman"/>
          <w:color w:val="000000" w:themeColor="text1"/>
          <w:lang w:val="es-ES"/>
        </w:rPr>
        <w:t>manifestaran</w:t>
      </w:r>
      <w:r w:rsidR="00B81371" w:rsidRPr="00004664">
        <w:rPr>
          <w:rFonts w:ascii="Times New Roman" w:eastAsia="Calibri" w:hAnsi="Times New Roman" w:cs="Times New Roman"/>
          <w:color w:val="000000" w:themeColor="text1"/>
          <w:lang w:val="es-ES"/>
        </w:rPr>
        <w:t xml:space="preserve"> lo que a</w:t>
      </w:r>
      <w:r w:rsidR="003A2029" w:rsidRPr="00004664">
        <w:rPr>
          <w:rFonts w:ascii="Times New Roman" w:eastAsia="Calibri" w:hAnsi="Times New Roman" w:cs="Times New Roman"/>
          <w:color w:val="000000" w:themeColor="text1"/>
          <w:lang w:val="es-ES"/>
        </w:rPr>
        <w:t xml:space="preserve"> su</w:t>
      </w:r>
      <w:r w:rsidR="00B81371" w:rsidRPr="00004664">
        <w:rPr>
          <w:rFonts w:ascii="Times New Roman" w:eastAsia="Calibri" w:hAnsi="Times New Roman" w:cs="Times New Roman"/>
          <w:color w:val="000000" w:themeColor="text1"/>
          <w:lang w:val="es-ES"/>
        </w:rPr>
        <w:t xml:space="preserve"> derecho conviniera</w:t>
      </w:r>
      <w:r w:rsidR="00875167" w:rsidRPr="00004664">
        <w:rPr>
          <w:rFonts w:ascii="Times New Roman" w:eastAsia="Calibri" w:hAnsi="Times New Roman" w:cs="Times New Roman"/>
          <w:color w:val="000000" w:themeColor="text1"/>
          <w:lang w:val="es-ES"/>
        </w:rPr>
        <w:t>n</w:t>
      </w:r>
      <w:r w:rsidR="00032493" w:rsidRPr="00004664">
        <w:rPr>
          <w:rFonts w:ascii="Times New Roman" w:eastAsia="Calibri" w:hAnsi="Times New Roman" w:cs="Times New Roman"/>
          <w:color w:val="000000" w:themeColor="text1"/>
          <w:lang w:val="es-ES"/>
        </w:rPr>
        <w:t>,</w:t>
      </w:r>
      <w:r w:rsidR="00B81371" w:rsidRPr="00004664">
        <w:rPr>
          <w:rFonts w:ascii="Times New Roman" w:eastAsia="Calibri" w:hAnsi="Times New Roman" w:cs="Times New Roman"/>
          <w:color w:val="000000" w:themeColor="text1"/>
          <w:lang w:val="es-ES"/>
        </w:rPr>
        <w:t xml:space="preserve"> </w:t>
      </w:r>
      <w:r w:rsidR="00875167" w:rsidRPr="00004664">
        <w:rPr>
          <w:rFonts w:ascii="Times New Roman" w:eastAsia="Calibri" w:hAnsi="Times New Roman" w:cs="Times New Roman"/>
          <w:color w:val="000000" w:themeColor="text1"/>
          <w:lang w:val="es-ES"/>
        </w:rPr>
        <w:t>ofrecieran pruebas y</w:t>
      </w:r>
      <w:r w:rsidR="00132C06" w:rsidRPr="00004664">
        <w:rPr>
          <w:rFonts w:ascii="Times New Roman" w:eastAsia="Calibri" w:hAnsi="Times New Roman" w:cs="Times New Roman"/>
          <w:color w:val="000000" w:themeColor="text1"/>
          <w:lang w:val="es-ES"/>
        </w:rPr>
        <w:t xml:space="preserve"> </w:t>
      </w:r>
      <w:r w:rsidR="00875167" w:rsidRPr="00004664">
        <w:rPr>
          <w:rFonts w:ascii="Times New Roman" w:eastAsia="Calibri" w:hAnsi="Times New Roman" w:cs="Times New Roman"/>
          <w:color w:val="000000" w:themeColor="text1"/>
          <w:lang w:val="es-ES"/>
        </w:rPr>
        <w:t>alegatos según corresponda a</w:t>
      </w:r>
      <w:r w:rsidR="004C20F2" w:rsidRPr="00004664">
        <w:rPr>
          <w:rFonts w:ascii="Times New Roman" w:eastAsia="Calibri" w:hAnsi="Times New Roman" w:cs="Times New Roman"/>
          <w:color w:val="000000" w:themeColor="text1"/>
          <w:lang w:val="es-ES"/>
        </w:rPr>
        <w:t xml:space="preserve"> </w:t>
      </w:r>
      <w:r w:rsidR="00875167" w:rsidRPr="00004664">
        <w:rPr>
          <w:rFonts w:ascii="Times New Roman" w:eastAsia="Calibri" w:hAnsi="Times New Roman" w:cs="Times New Roman"/>
          <w:color w:val="000000" w:themeColor="text1"/>
          <w:lang w:val="es-ES"/>
        </w:rPr>
        <w:t>l</w:t>
      </w:r>
      <w:r w:rsidR="004C20F2" w:rsidRPr="00004664">
        <w:rPr>
          <w:rFonts w:ascii="Times New Roman" w:eastAsia="Calibri" w:hAnsi="Times New Roman" w:cs="Times New Roman"/>
          <w:color w:val="000000" w:themeColor="text1"/>
          <w:lang w:val="es-ES"/>
        </w:rPr>
        <w:t>os</w:t>
      </w:r>
      <w:r w:rsidR="00875167" w:rsidRPr="00004664">
        <w:rPr>
          <w:rFonts w:ascii="Times New Roman" w:eastAsia="Calibri" w:hAnsi="Times New Roman" w:cs="Times New Roman"/>
          <w:color w:val="000000" w:themeColor="text1"/>
          <w:lang w:val="es-ES"/>
        </w:rPr>
        <w:t xml:space="preserve"> caso</w:t>
      </w:r>
      <w:r w:rsidR="004C20F2" w:rsidRPr="00004664">
        <w:rPr>
          <w:rFonts w:ascii="Times New Roman" w:eastAsia="Calibri" w:hAnsi="Times New Roman" w:cs="Times New Roman"/>
          <w:color w:val="000000" w:themeColor="text1"/>
          <w:lang w:val="es-ES"/>
        </w:rPr>
        <w:t>s</w:t>
      </w:r>
      <w:r w:rsidR="00875167" w:rsidRPr="00004664">
        <w:rPr>
          <w:rFonts w:ascii="Times New Roman" w:eastAsia="Calibri" w:hAnsi="Times New Roman" w:cs="Times New Roman"/>
          <w:color w:val="000000" w:themeColor="text1"/>
          <w:lang w:val="es-ES"/>
        </w:rPr>
        <w:t xml:space="preserve"> concreto</w:t>
      </w:r>
      <w:r w:rsidR="004C20F2" w:rsidRPr="00004664">
        <w:rPr>
          <w:rFonts w:ascii="Times New Roman" w:eastAsia="Calibri" w:hAnsi="Times New Roman" w:cs="Times New Roman"/>
          <w:color w:val="000000" w:themeColor="text1"/>
          <w:lang w:val="es-ES"/>
        </w:rPr>
        <w:t>s</w:t>
      </w:r>
      <w:r w:rsidR="00875167" w:rsidRPr="00004664">
        <w:rPr>
          <w:rFonts w:ascii="Times New Roman" w:eastAsia="Calibri" w:hAnsi="Times New Roman" w:cs="Times New Roman"/>
          <w:color w:val="000000" w:themeColor="text1"/>
          <w:lang w:val="es-ES"/>
        </w:rPr>
        <w:t xml:space="preserve">, </w:t>
      </w:r>
      <w:r w:rsidR="00F147C6" w:rsidRPr="00004664">
        <w:rPr>
          <w:rFonts w:ascii="Times New Roman" w:eastAsia="Calibri" w:hAnsi="Times New Roman" w:cs="Times New Roman"/>
          <w:color w:val="000000" w:themeColor="text1"/>
          <w:lang w:val="es-ES"/>
        </w:rPr>
        <w:t>de esta forma</w:t>
      </w:r>
      <w:r w:rsidR="00875167" w:rsidRPr="00004664">
        <w:rPr>
          <w:rFonts w:ascii="Times New Roman" w:eastAsia="Calibri" w:hAnsi="Times New Roman" w:cs="Times New Roman"/>
          <w:color w:val="000000" w:themeColor="text1"/>
          <w:lang w:val="es-ES"/>
        </w:rPr>
        <w:t xml:space="preserve"> para que el </w:t>
      </w:r>
      <w:r w:rsidR="00875167" w:rsidRPr="00004664">
        <w:rPr>
          <w:rFonts w:ascii="Times New Roman" w:eastAsia="Calibri" w:hAnsi="Times New Roman" w:cs="Times New Roman"/>
          <w:b/>
          <w:color w:val="000000" w:themeColor="text1"/>
          <w:lang w:val="es-ES"/>
        </w:rPr>
        <w:t>SUJETO OBLIGADO</w:t>
      </w:r>
      <w:r w:rsidR="00875167" w:rsidRPr="00004664">
        <w:rPr>
          <w:rFonts w:ascii="Times New Roman" w:eastAsia="Calibri" w:hAnsi="Times New Roman" w:cs="Times New Roman"/>
          <w:color w:val="000000" w:themeColor="text1"/>
          <w:lang w:val="es-ES"/>
        </w:rPr>
        <w:t xml:space="preserve"> </w:t>
      </w:r>
      <w:r w:rsidR="00B81371" w:rsidRPr="00004664">
        <w:rPr>
          <w:rFonts w:ascii="Times New Roman" w:eastAsia="Calibri" w:hAnsi="Times New Roman" w:cs="Times New Roman"/>
          <w:color w:val="000000" w:themeColor="text1"/>
          <w:lang w:val="es-ES"/>
        </w:rPr>
        <w:t>presentar</w:t>
      </w:r>
      <w:r w:rsidR="003A03D0" w:rsidRPr="00004664">
        <w:rPr>
          <w:rFonts w:ascii="Times New Roman" w:eastAsia="Calibri" w:hAnsi="Times New Roman" w:cs="Times New Roman"/>
          <w:color w:val="000000" w:themeColor="text1"/>
          <w:lang w:val="es-ES"/>
        </w:rPr>
        <w:t>a</w:t>
      </w:r>
      <w:r w:rsidR="00B81371" w:rsidRPr="00004664">
        <w:rPr>
          <w:rFonts w:ascii="Times New Roman" w:eastAsia="Calibri" w:hAnsi="Times New Roman" w:cs="Times New Roman"/>
          <w:color w:val="000000" w:themeColor="text1"/>
          <w:lang w:val="es-ES"/>
        </w:rPr>
        <w:t xml:space="preserve"> el </w:t>
      </w:r>
      <w:r w:rsidR="00556F72" w:rsidRPr="00004664">
        <w:rPr>
          <w:rFonts w:ascii="Times New Roman" w:eastAsia="Calibri" w:hAnsi="Times New Roman" w:cs="Times New Roman"/>
          <w:color w:val="000000" w:themeColor="text1"/>
          <w:lang w:val="es-ES"/>
        </w:rPr>
        <w:t xml:space="preserve">informe justificado </w:t>
      </w:r>
      <w:r w:rsidR="00875167" w:rsidRPr="00004664">
        <w:rPr>
          <w:rFonts w:ascii="Times New Roman" w:eastAsia="Calibri" w:hAnsi="Times New Roman" w:cs="Times New Roman"/>
          <w:color w:val="000000" w:themeColor="text1"/>
          <w:lang w:val="es-ES"/>
        </w:rPr>
        <w:t>procedente</w:t>
      </w:r>
      <w:r w:rsidR="00787184" w:rsidRPr="00004664">
        <w:rPr>
          <w:rFonts w:ascii="Times New Roman" w:eastAsia="Calibri" w:hAnsi="Times New Roman" w:cs="Times New Roman"/>
          <w:color w:val="000000" w:themeColor="text1"/>
          <w:lang w:val="es-ES"/>
        </w:rPr>
        <w:t>.</w:t>
      </w:r>
    </w:p>
    <w:p w14:paraId="3022AEC6" w14:textId="77777777" w:rsidR="007446C2" w:rsidRPr="00004664" w:rsidRDefault="007446C2" w:rsidP="005227DC">
      <w:pPr>
        <w:pStyle w:val="Prrafodelista"/>
        <w:tabs>
          <w:tab w:val="left" w:pos="426"/>
        </w:tabs>
        <w:spacing w:line="360" w:lineRule="auto"/>
        <w:ind w:left="0"/>
        <w:jc w:val="both"/>
        <w:rPr>
          <w:rFonts w:ascii="Times New Roman" w:eastAsia="Calibri" w:hAnsi="Times New Roman" w:cs="Times New Roman"/>
          <w:color w:val="000000" w:themeColor="text1"/>
          <w:lang w:val="es-ES"/>
        </w:rPr>
      </w:pPr>
    </w:p>
    <w:p w14:paraId="2146F9FD" w14:textId="523390A4" w:rsidR="00F37B5C" w:rsidRPr="00004664" w:rsidRDefault="009A593A" w:rsidP="005227DC">
      <w:pPr>
        <w:pStyle w:val="Prrafodelista"/>
        <w:numPr>
          <w:ilvl w:val="0"/>
          <w:numId w:val="4"/>
        </w:numPr>
        <w:tabs>
          <w:tab w:val="left" w:pos="426"/>
        </w:tabs>
        <w:spacing w:line="360" w:lineRule="auto"/>
        <w:jc w:val="both"/>
        <w:rPr>
          <w:rFonts w:ascii="Times New Roman" w:eastAsia="Calibri" w:hAnsi="Times New Roman" w:cs="Times New Roman"/>
          <w:color w:val="000000" w:themeColor="text1"/>
          <w:lang w:val="es-ES"/>
        </w:rPr>
      </w:pPr>
      <w:r w:rsidRPr="00004664">
        <w:rPr>
          <w:rFonts w:ascii="Times New Roman" w:eastAsia="Calibri" w:hAnsi="Times New Roman" w:cs="Times New Roman"/>
          <w:color w:val="000000" w:themeColor="text1"/>
          <w:lang w:val="es-ES"/>
        </w:rPr>
        <w:t xml:space="preserve">De las </w:t>
      </w:r>
      <w:r w:rsidRPr="00004664">
        <w:rPr>
          <w:rFonts w:ascii="Times New Roman" w:eastAsia="Calibri" w:hAnsi="Times New Roman" w:cs="Times New Roman"/>
          <w:color w:val="000000" w:themeColor="text1"/>
        </w:rPr>
        <w:t xml:space="preserve">constancias que obran en el expediente digital del recurso de revisión que hoy se resuelve, se aprecia que el </w:t>
      </w:r>
      <w:r w:rsidRPr="00004664">
        <w:rPr>
          <w:rFonts w:ascii="Times New Roman" w:eastAsia="Calibri" w:hAnsi="Times New Roman" w:cs="Times New Roman"/>
          <w:b/>
          <w:color w:val="000000" w:themeColor="text1"/>
        </w:rPr>
        <w:t xml:space="preserve">SUJETO OBLIGADO </w:t>
      </w:r>
      <w:r w:rsidRPr="00004664">
        <w:rPr>
          <w:rFonts w:ascii="Times New Roman" w:eastAsia="Calibri" w:hAnsi="Times New Roman" w:cs="Times New Roman"/>
          <w:color w:val="000000" w:themeColor="text1"/>
        </w:rPr>
        <w:t xml:space="preserve">no rindió informe justificado para manifestar lo que a su derecho conviniera; por su parte, el </w:t>
      </w:r>
      <w:r w:rsidRPr="00004664">
        <w:rPr>
          <w:rFonts w:ascii="Times New Roman" w:eastAsia="Calibri" w:hAnsi="Times New Roman" w:cs="Times New Roman"/>
          <w:b/>
          <w:color w:val="000000" w:themeColor="text1"/>
        </w:rPr>
        <w:t xml:space="preserve">RECURRENTE </w:t>
      </w:r>
      <w:r w:rsidRPr="00004664">
        <w:rPr>
          <w:rFonts w:ascii="Times New Roman" w:eastAsia="Calibri" w:hAnsi="Times New Roman" w:cs="Times New Roman"/>
          <w:color w:val="000000" w:themeColor="text1"/>
        </w:rPr>
        <w:t xml:space="preserve">no presentó alegatos ni ofreció medios de prueba. Se adjunta captura del apartado de </w:t>
      </w:r>
      <w:r w:rsidRPr="00004664">
        <w:rPr>
          <w:rFonts w:ascii="Times New Roman" w:eastAsia="Calibri" w:hAnsi="Times New Roman" w:cs="Times New Roman"/>
          <w:i/>
          <w:iCs/>
          <w:color w:val="000000" w:themeColor="text1"/>
        </w:rPr>
        <w:t>Manifestaciones</w:t>
      </w:r>
      <w:r w:rsidRPr="00004664">
        <w:rPr>
          <w:rFonts w:ascii="Times New Roman" w:eastAsia="Calibri" w:hAnsi="Times New Roman" w:cs="Times New Roman"/>
          <w:color w:val="000000" w:themeColor="text1"/>
        </w:rPr>
        <w:t xml:space="preserve"> del </w:t>
      </w:r>
      <w:r w:rsidRPr="00004664">
        <w:rPr>
          <w:rFonts w:ascii="Times New Roman" w:eastAsia="Calibri" w:hAnsi="Times New Roman" w:cs="Times New Roman"/>
          <w:i/>
          <w:iCs/>
          <w:color w:val="000000" w:themeColor="text1"/>
        </w:rPr>
        <w:t>SAIMEX</w:t>
      </w:r>
      <w:r w:rsidRPr="00004664">
        <w:rPr>
          <w:rFonts w:ascii="Times New Roman" w:eastAsia="Calibri" w:hAnsi="Times New Roman" w:cs="Times New Roman"/>
          <w:color w:val="000000" w:themeColor="text1"/>
        </w:rPr>
        <w:t xml:space="preserve"> del expediente como mera referencia:</w:t>
      </w:r>
    </w:p>
    <w:p w14:paraId="1F40D253" w14:textId="77777777" w:rsidR="00A91137" w:rsidRPr="00004664" w:rsidRDefault="00A91137" w:rsidP="005227DC">
      <w:pPr>
        <w:pStyle w:val="Prrafodelista"/>
        <w:tabs>
          <w:tab w:val="left" w:pos="426"/>
        </w:tabs>
        <w:spacing w:line="360" w:lineRule="auto"/>
        <w:ind w:left="0"/>
        <w:jc w:val="both"/>
        <w:rPr>
          <w:rFonts w:ascii="Times New Roman" w:eastAsia="Calibri" w:hAnsi="Times New Roman" w:cs="Times New Roman"/>
          <w:color w:val="000000" w:themeColor="text1"/>
          <w:lang w:val="es-ES"/>
        </w:rPr>
      </w:pPr>
    </w:p>
    <w:p w14:paraId="0EC0D246" w14:textId="7C41C0D5" w:rsidR="00F2567E" w:rsidRPr="00004664" w:rsidRDefault="00A91137" w:rsidP="005227DC">
      <w:pPr>
        <w:pStyle w:val="Prrafodelista"/>
        <w:tabs>
          <w:tab w:val="left" w:pos="426"/>
        </w:tabs>
        <w:spacing w:line="360" w:lineRule="auto"/>
        <w:ind w:left="0"/>
        <w:jc w:val="center"/>
        <w:rPr>
          <w:rFonts w:ascii="Times New Roman" w:eastAsia="Calibri" w:hAnsi="Times New Roman" w:cs="Times New Roman"/>
          <w:color w:val="000000" w:themeColor="text1"/>
          <w:lang w:val="es-ES"/>
        </w:rPr>
      </w:pPr>
      <w:bookmarkStart w:id="4" w:name="_Toc461555889"/>
      <w:bookmarkStart w:id="5" w:name="_Toc466371858"/>
      <w:r w:rsidRPr="00004664">
        <w:rPr>
          <w:rFonts w:ascii="Times New Roman" w:eastAsia="Calibri" w:hAnsi="Times New Roman" w:cs="Times New Roman"/>
          <w:noProof/>
          <w:color w:val="000000" w:themeColor="text1"/>
          <w:lang w:val="es-MX" w:eastAsia="es-MX"/>
        </w:rPr>
        <w:drawing>
          <wp:inline distT="0" distB="0" distL="0" distR="0" wp14:anchorId="39D807A2" wp14:editId="1D2053F6">
            <wp:extent cx="4620895" cy="1085215"/>
            <wp:effectExtent l="0" t="0" r="825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895" cy="1085215"/>
                    </a:xfrm>
                    <a:prstGeom prst="rect">
                      <a:avLst/>
                    </a:prstGeom>
                    <a:noFill/>
                  </pic:spPr>
                </pic:pic>
              </a:graphicData>
            </a:graphic>
          </wp:inline>
        </w:drawing>
      </w:r>
    </w:p>
    <w:p w14:paraId="50ED9E25" w14:textId="77777777" w:rsidR="003F15E5" w:rsidRPr="00004664" w:rsidRDefault="003F15E5" w:rsidP="005227DC">
      <w:pPr>
        <w:pStyle w:val="Prrafodelista"/>
        <w:tabs>
          <w:tab w:val="left" w:pos="426"/>
        </w:tabs>
        <w:spacing w:line="360" w:lineRule="auto"/>
        <w:ind w:left="0"/>
        <w:jc w:val="center"/>
        <w:rPr>
          <w:rFonts w:ascii="Times New Roman" w:eastAsia="Calibri" w:hAnsi="Times New Roman" w:cs="Times New Roman"/>
          <w:color w:val="000000" w:themeColor="text1"/>
          <w:lang w:val="es-ES"/>
        </w:rPr>
      </w:pPr>
    </w:p>
    <w:p w14:paraId="79B07DF2" w14:textId="15B6896A" w:rsidR="00231E71" w:rsidRPr="00004664" w:rsidRDefault="00231E71" w:rsidP="005227DC">
      <w:pPr>
        <w:pStyle w:val="Prrafodelista"/>
        <w:numPr>
          <w:ilvl w:val="0"/>
          <w:numId w:val="4"/>
        </w:numPr>
        <w:tabs>
          <w:tab w:val="left" w:pos="426"/>
        </w:tabs>
        <w:spacing w:line="360" w:lineRule="auto"/>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La Comisionada Ponente decretó el cierre de instrucción en fecha </w:t>
      </w:r>
      <w:r w:rsidR="000057CD" w:rsidRPr="00004664">
        <w:rPr>
          <w:rFonts w:ascii="Times New Roman" w:hAnsi="Times New Roman" w:cs="Times New Roman"/>
          <w:b/>
          <w:color w:val="000000" w:themeColor="text1"/>
        </w:rPr>
        <w:t>treinta y uno (31</w:t>
      </w:r>
      <w:r w:rsidR="00A91137" w:rsidRPr="00004664">
        <w:rPr>
          <w:rFonts w:ascii="Times New Roman" w:hAnsi="Times New Roman" w:cs="Times New Roman"/>
          <w:b/>
          <w:color w:val="000000" w:themeColor="text1"/>
        </w:rPr>
        <w:t>) de marzo</w:t>
      </w:r>
      <w:r w:rsidRPr="00004664">
        <w:rPr>
          <w:rFonts w:ascii="Times New Roman" w:hAnsi="Times New Roman" w:cs="Times New Roman"/>
          <w:color w:val="000000" w:themeColor="text1"/>
        </w:rPr>
        <w:t xml:space="preserve"> de dos mil veintidós, a efecto de presentar al Pleno el correspondiente proyecto de resolución y-----------------------------------------------------------------------------</w:t>
      </w:r>
    </w:p>
    <w:p w14:paraId="3B566443" w14:textId="77777777" w:rsidR="009A593A" w:rsidRPr="00004664" w:rsidRDefault="009A593A" w:rsidP="005227DC">
      <w:pPr>
        <w:pStyle w:val="Prrafodelista"/>
        <w:tabs>
          <w:tab w:val="left" w:pos="426"/>
        </w:tabs>
        <w:spacing w:line="360" w:lineRule="auto"/>
        <w:ind w:left="0"/>
        <w:jc w:val="both"/>
        <w:rPr>
          <w:rFonts w:ascii="Times New Roman" w:hAnsi="Times New Roman" w:cs="Times New Roman"/>
          <w:color w:val="000000" w:themeColor="text1"/>
        </w:rPr>
      </w:pPr>
    </w:p>
    <w:p w14:paraId="5CB47E4D" w14:textId="272D7EDF" w:rsidR="00C33279" w:rsidRPr="00004664" w:rsidRDefault="007C0013" w:rsidP="005227DC">
      <w:pPr>
        <w:pStyle w:val="Ttulo1"/>
        <w:tabs>
          <w:tab w:val="left" w:pos="426"/>
        </w:tabs>
        <w:spacing w:before="0" w:line="360" w:lineRule="auto"/>
        <w:jc w:val="center"/>
        <w:rPr>
          <w:rFonts w:ascii="Times New Roman" w:hAnsi="Times New Roman" w:cs="Times New Roman"/>
          <w:b/>
          <w:color w:val="000000" w:themeColor="text1"/>
          <w:szCs w:val="24"/>
        </w:rPr>
      </w:pPr>
      <w:bookmarkStart w:id="6" w:name="_Toc74824691"/>
      <w:r w:rsidRPr="00004664">
        <w:rPr>
          <w:rFonts w:ascii="Times New Roman" w:hAnsi="Times New Roman" w:cs="Times New Roman"/>
          <w:b/>
          <w:color w:val="000000" w:themeColor="text1"/>
          <w:szCs w:val="24"/>
        </w:rPr>
        <w:t>CONSIDERANDO</w:t>
      </w:r>
      <w:bookmarkEnd w:id="4"/>
      <w:bookmarkEnd w:id="5"/>
      <w:bookmarkEnd w:id="6"/>
    </w:p>
    <w:p w14:paraId="435CF9A4" w14:textId="77777777" w:rsidR="00FC1DA7" w:rsidRPr="00004664" w:rsidRDefault="00FC1DA7" w:rsidP="005227DC">
      <w:pPr>
        <w:tabs>
          <w:tab w:val="left" w:pos="426"/>
        </w:tabs>
        <w:spacing w:line="360" w:lineRule="auto"/>
        <w:rPr>
          <w:rFonts w:ascii="Times New Roman" w:hAnsi="Times New Roman" w:cs="Times New Roman"/>
          <w:color w:val="000000" w:themeColor="text1"/>
          <w:lang w:val="es-MX" w:eastAsia="en-US"/>
        </w:rPr>
      </w:pPr>
    </w:p>
    <w:p w14:paraId="629A5BE2" w14:textId="56C3E7D5" w:rsidR="007C0013" w:rsidRPr="00004664" w:rsidRDefault="007C0013" w:rsidP="005227DC">
      <w:pPr>
        <w:pStyle w:val="Ttulo2"/>
        <w:tabs>
          <w:tab w:val="left" w:pos="426"/>
        </w:tabs>
        <w:spacing w:before="0" w:line="360" w:lineRule="auto"/>
        <w:rPr>
          <w:rFonts w:ascii="Times New Roman" w:hAnsi="Times New Roman" w:cs="Times New Roman"/>
          <w:b/>
          <w:color w:val="000000" w:themeColor="text1"/>
          <w:sz w:val="24"/>
          <w:szCs w:val="24"/>
        </w:rPr>
      </w:pPr>
      <w:bookmarkStart w:id="7" w:name="_Toc461555890"/>
      <w:bookmarkStart w:id="8" w:name="_Toc466371859"/>
      <w:bookmarkStart w:id="9" w:name="_Toc74824692"/>
      <w:r w:rsidRPr="00004664">
        <w:rPr>
          <w:rFonts w:ascii="Times New Roman" w:hAnsi="Times New Roman" w:cs="Times New Roman"/>
          <w:b/>
          <w:color w:val="000000" w:themeColor="text1"/>
          <w:sz w:val="24"/>
          <w:szCs w:val="24"/>
        </w:rPr>
        <w:t>PRIMERO. De la competencia</w:t>
      </w:r>
      <w:bookmarkEnd w:id="7"/>
      <w:bookmarkEnd w:id="8"/>
      <w:bookmarkEnd w:id="9"/>
    </w:p>
    <w:p w14:paraId="60FBD8C7" w14:textId="77777777" w:rsidR="00FC1DA7" w:rsidRPr="00004664" w:rsidRDefault="00FC1DA7" w:rsidP="005227DC">
      <w:pPr>
        <w:tabs>
          <w:tab w:val="left" w:pos="426"/>
        </w:tabs>
        <w:spacing w:line="360" w:lineRule="auto"/>
        <w:rPr>
          <w:rFonts w:ascii="Times New Roman" w:hAnsi="Times New Roman" w:cs="Times New Roman"/>
          <w:color w:val="000000" w:themeColor="text1"/>
          <w:lang w:val="es-MX" w:eastAsia="en-US"/>
        </w:rPr>
      </w:pPr>
    </w:p>
    <w:p w14:paraId="0BF52B18" w14:textId="6D19376A" w:rsidR="005A228F" w:rsidRPr="00004664" w:rsidRDefault="00A45546" w:rsidP="005227DC">
      <w:pPr>
        <w:pStyle w:val="Prrafodelista"/>
        <w:numPr>
          <w:ilvl w:val="0"/>
          <w:numId w:val="4"/>
        </w:numPr>
        <w:tabs>
          <w:tab w:val="left" w:pos="426"/>
        </w:tabs>
        <w:spacing w:line="360" w:lineRule="auto"/>
        <w:jc w:val="both"/>
        <w:rPr>
          <w:rFonts w:ascii="Times New Roman" w:eastAsia="Calibri" w:hAnsi="Times New Roman" w:cs="Times New Roman"/>
          <w:b/>
          <w:color w:val="000000" w:themeColor="text1"/>
          <w:lang w:val="es-ES"/>
        </w:rPr>
      </w:pPr>
      <w:r w:rsidRPr="00004664">
        <w:rPr>
          <w:rFonts w:ascii="Times New Roman" w:eastAsia="Calibri" w:hAnsi="Times New Roman" w:cs="Times New Roman"/>
          <w:color w:val="000000" w:themeColor="text1"/>
          <w:lang w:val="es-ES"/>
        </w:rPr>
        <w:lastRenderedPageBreak/>
        <w:t>Este Instituto de Transparencia, Acceso a la Información Pública y Protección de Datos Personales del Estado de México y Municipios, es comp</w:t>
      </w:r>
      <w:r w:rsidR="00D10AB0" w:rsidRPr="00004664">
        <w:rPr>
          <w:rFonts w:ascii="Times New Roman" w:eastAsia="Calibri" w:hAnsi="Times New Roman" w:cs="Times New Roman"/>
          <w:color w:val="000000" w:themeColor="text1"/>
          <w:lang w:val="es-ES"/>
        </w:rPr>
        <w:t xml:space="preserve">etente para conocer y resolver </w:t>
      </w:r>
      <w:r w:rsidRPr="00004664">
        <w:rPr>
          <w:rFonts w:ascii="Times New Roman" w:eastAsia="Calibri" w:hAnsi="Times New Roman" w:cs="Times New Roman"/>
          <w:color w:val="000000" w:themeColor="text1"/>
          <w:lang w:val="es-ES"/>
        </w:rPr>
        <w:t xml:space="preserve">el presente recurso de conformidad con el artículo: 6, apartado A, fracción IV de la </w:t>
      </w:r>
      <w:r w:rsidRPr="00004664">
        <w:rPr>
          <w:rFonts w:ascii="Times New Roman" w:eastAsia="Calibri" w:hAnsi="Times New Roman" w:cs="Times New Roman"/>
          <w:b/>
          <w:color w:val="000000" w:themeColor="text1"/>
          <w:lang w:val="es-ES"/>
        </w:rPr>
        <w:t>Constitución Política de los Estados Unidos Mexicanos</w:t>
      </w:r>
      <w:r w:rsidRPr="00004664">
        <w:rPr>
          <w:rFonts w:ascii="Times New Roman" w:eastAsia="Calibri" w:hAnsi="Times New Roman" w:cs="Times New Roman"/>
          <w:color w:val="000000" w:themeColor="text1"/>
          <w:lang w:val="es-ES"/>
        </w:rPr>
        <w:t xml:space="preserve">; 5, párrafos </w:t>
      </w:r>
      <w:r w:rsidR="000B7C4F" w:rsidRPr="00004664">
        <w:rPr>
          <w:rFonts w:ascii="Times New Roman" w:eastAsia="Calibri" w:hAnsi="Times New Roman" w:cs="Times New Roman"/>
          <w:color w:val="000000" w:themeColor="text1"/>
          <w:lang w:val="es-ES"/>
        </w:rPr>
        <w:t>trigésimo, trigésimo primero y trigésimo segundo</w:t>
      </w:r>
      <w:r w:rsidR="004F785F" w:rsidRPr="00004664">
        <w:rPr>
          <w:rFonts w:ascii="Times New Roman" w:eastAsia="Calibri" w:hAnsi="Times New Roman" w:cs="Times New Roman"/>
          <w:color w:val="000000" w:themeColor="text1"/>
          <w:lang w:val="es-ES"/>
        </w:rPr>
        <w:t>,</w:t>
      </w:r>
      <w:r w:rsidRPr="00004664">
        <w:rPr>
          <w:rFonts w:ascii="Times New Roman" w:eastAsia="Calibri" w:hAnsi="Times New Roman" w:cs="Times New Roman"/>
          <w:color w:val="000000" w:themeColor="text1"/>
          <w:lang w:val="es-ES"/>
        </w:rPr>
        <w:t xml:space="preserve"> fracciones IV y V</w:t>
      </w:r>
      <w:r w:rsidR="004F785F" w:rsidRPr="00004664">
        <w:rPr>
          <w:rFonts w:ascii="Times New Roman" w:eastAsia="Calibri" w:hAnsi="Times New Roman" w:cs="Times New Roman"/>
          <w:color w:val="000000" w:themeColor="text1"/>
          <w:lang w:val="es-ES"/>
        </w:rPr>
        <w:t>,</w:t>
      </w:r>
      <w:r w:rsidRPr="00004664">
        <w:rPr>
          <w:rFonts w:ascii="Times New Roman" w:eastAsia="Calibri" w:hAnsi="Times New Roman" w:cs="Times New Roman"/>
          <w:color w:val="000000" w:themeColor="text1"/>
          <w:lang w:val="es-ES"/>
        </w:rPr>
        <w:t xml:space="preserve"> de la </w:t>
      </w:r>
      <w:r w:rsidRPr="00004664">
        <w:rPr>
          <w:rFonts w:ascii="Times New Roman" w:eastAsia="Calibri" w:hAnsi="Times New Roman" w:cs="Times New Roman"/>
          <w:b/>
          <w:color w:val="000000" w:themeColor="text1"/>
          <w:lang w:val="es-ES"/>
        </w:rPr>
        <w:t>Constitución Política del Estado Libre y Soberano de México</w:t>
      </w:r>
      <w:r w:rsidRPr="00004664">
        <w:rPr>
          <w:rFonts w:ascii="Times New Roman" w:eastAsia="Calibri" w:hAnsi="Times New Roman" w:cs="Times New Roman"/>
          <w:color w:val="000000" w:themeColor="text1"/>
          <w:lang w:val="es-ES"/>
        </w:rPr>
        <w:t xml:space="preserve">; artículos 1, 2 fracción II, 13, 29, 36 fracciones I y II, 176, 178, 179, 181 párrafo tercero y 185 de la </w:t>
      </w:r>
      <w:r w:rsidRPr="00004664">
        <w:rPr>
          <w:rFonts w:ascii="Times New Roman" w:eastAsia="Calibri" w:hAnsi="Times New Roman" w:cs="Times New Roman"/>
          <w:b/>
          <w:color w:val="000000" w:themeColor="text1"/>
          <w:lang w:val="es-ES"/>
        </w:rPr>
        <w:t>Ley de Transparencia y Acceso a la Información Pública del Estado de México y Municipios</w:t>
      </w:r>
      <w:r w:rsidRPr="00004664">
        <w:rPr>
          <w:rFonts w:ascii="Times New Roman" w:eastAsia="Calibri" w:hAnsi="Times New Roman" w:cs="Times New Roman"/>
          <w:color w:val="000000" w:themeColor="text1"/>
          <w:lang w:val="es-ES"/>
        </w:rPr>
        <w:t xml:space="preserve">; y 10, 7, 9 fracciones I y XXIV, y 11 del </w:t>
      </w:r>
      <w:r w:rsidRPr="00004664">
        <w:rPr>
          <w:rFonts w:ascii="Times New Roman" w:eastAsia="Calibri" w:hAnsi="Times New Roman" w:cs="Times New Roman"/>
          <w:b/>
          <w:color w:val="000000" w:themeColor="text1"/>
          <w:lang w:val="es-ES"/>
        </w:rPr>
        <w:t>Reglamento Interior del Instituto de Transparencia, Acceso a la Información Pública y Protección de Datos Personales del Estado de México y Municipios.</w:t>
      </w:r>
    </w:p>
    <w:p w14:paraId="133CFF57" w14:textId="77777777" w:rsidR="00276A30" w:rsidRPr="00004664" w:rsidRDefault="00276A30" w:rsidP="005227DC">
      <w:pPr>
        <w:pStyle w:val="Prrafodelista"/>
        <w:tabs>
          <w:tab w:val="left" w:pos="426"/>
        </w:tabs>
        <w:spacing w:line="360" w:lineRule="auto"/>
        <w:ind w:left="0"/>
        <w:jc w:val="both"/>
        <w:rPr>
          <w:rFonts w:ascii="Times New Roman" w:eastAsia="Calibri" w:hAnsi="Times New Roman" w:cs="Times New Roman"/>
          <w:b/>
          <w:color w:val="000000" w:themeColor="text1"/>
          <w:lang w:val="es-ES"/>
        </w:rPr>
      </w:pPr>
    </w:p>
    <w:p w14:paraId="753DC7A1" w14:textId="5E205177" w:rsidR="00C6440A" w:rsidRPr="00004664" w:rsidRDefault="007C0013" w:rsidP="005227DC">
      <w:pPr>
        <w:pStyle w:val="Ttulo2"/>
        <w:tabs>
          <w:tab w:val="left" w:pos="426"/>
        </w:tabs>
        <w:spacing w:before="0" w:line="360" w:lineRule="auto"/>
        <w:rPr>
          <w:rFonts w:ascii="Times New Roman" w:hAnsi="Times New Roman" w:cs="Times New Roman"/>
          <w:b/>
          <w:color w:val="000000" w:themeColor="text1"/>
          <w:sz w:val="24"/>
          <w:szCs w:val="24"/>
        </w:rPr>
      </w:pPr>
      <w:bookmarkStart w:id="10" w:name="_Toc461555891"/>
      <w:bookmarkStart w:id="11" w:name="_Toc466371860"/>
      <w:bookmarkStart w:id="12" w:name="_Toc74824693"/>
      <w:r w:rsidRPr="00004664">
        <w:rPr>
          <w:rFonts w:ascii="Times New Roman" w:hAnsi="Times New Roman" w:cs="Times New Roman"/>
          <w:b/>
          <w:color w:val="000000" w:themeColor="text1"/>
          <w:sz w:val="24"/>
          <w:szCs w:val="24"/>
        </w:rPr>
        <w:t>SEGUNDO. De la oportunidad y proced</w:t>
      </w:r>
      <w:r w:rsidR="00F35C44" w:rsidRPr="00004664">
        <w:rPr>
          <w:rFonts w:ascii="Times New Roman" w:hAnsi="Times New Roman" w:cs="Times New Roman"/>
          <w:b/>
          <w:color w:val="000000" w:themeColor="text1"/>
          <w:sz w:val="24"/>
          <w:szCs w:val="24"/>
        </w:rPr>
        <w:t>encia</w:t>
      </w:r>
      <w:r w:rsidRPr="00004664">
        <w:rPr>
          <w:rFonts w:ascii="Times New Roman" w:hAnsi="Times New Roman" w:cs="Times New Roman"/>
          <w:b/>
          <w:color w:val="000000" w:themeColor="text1"/>
          <w:sz w:val="24"/>
          <w:szCs w:val="24"/>
        </w:rPr>
        <w:t>.</w:t>
      </w:r>
      <w:bookmarkEnd w:id="10"/>
      <w:bookmarkEnd w:id="11"/>
      <w:bookmarkEnd w:id="12"/>
    </w:p>
    <w:p w14:paraId="18E22450" w14:textId="77777777" w:rsidR="00C6440A" w:rsidRPr="00004664" w:rsidRDefault="00C6440A" w:rsidP="005227DC">
      <w:pPr>
        <w:tabs>
          <w:tab w:val="left" w:pos="426"/>
        </w:tabs>
        <w:spacing w:line="360" w:lineRule="auto"/>
        <w:rPr>
          <w:rFonts w:ascii="Times New Roman" w:hAnsi="Times New Roman" w:cs="Times New Roman"/>
          <w:color w:val="000000" w:themeColor="text1"/>
          <w:lang w:val="es-MX" w:eastAsia="en-US"/>
        </w:rPr>
      </w:pPr>
    </w:p>
    <w:p w14:paraId="4CC262DC" w14:textId="5E50D0A2" w:rsidR="0009409E" w:rsidRPr="00004664" w:rsidRDefault="003E6D0F" w:rsidP="005227DC">
      <w:pPr>
        <w:pStyle w:val="Prrafodelista"/>
        <w:numPr>
          <w:ilvl w:val="0"/>
          <w:numId w:val="4"/>
        </w:numPr>
        <w:tabs>
          <w:tab w:val="left" w:pos="426"/>
        </w:tabs>
        <w:spacing w:line="360" w:lineRule="auto"/>
        <w:ind w:right="49"/>
        <w:jc w:val="both"/>
        <w:rPr>
          <w:rFonts w:ascii="Times New Roman" w:eastAsia="Times New Roman" w:hAnsi="Times New Roman" w:cs="Times New Roman"/>
          <w:bCs/>
          <w:color w:val="000000" w:themeColor="text1"/>
          <w:lang w:val="es-MX" w:eastAsia="es-MX"/>
        </w:rPr>
      </w:pPr>
      <w:r w:rsidRPr="00004664">
        <w:rPr>
          <w:rFonts w:ascii="Times New Roman" w:eastAsia="Calibri" w:hAnsi="Times New Roman" w:cs="Times New Roman"/>
          <w:color w:val="000000" w:themeColor="text1"/>
        </w:rPr>
        <w:t xml:space="preserve">El </w:t>
      </w:r>
      <w:r w:rsidR="00740BA4" w:rsidRPr="00004664">
        <w:rPr>
          <w:rFonts w:ascii="Times New Roman" w:eastAsia="Calibri" w:hAnsi="Times New Roman" w:cs="Times New Roman"/>
          <w:color w:val="000000" w:themeColor="text1"/>
        </w:rPr>
        <w:t xml:space="preserve">medio de impugnación fue presentado a través del </w:t>
      </w:r>
      <w:r w:rsidR="00740BA4" w:rsidRPr="00004664">
        <w:rPr>
          <w:rFonts w:ascii="Times New Roman" w:eastAsia="Calibri" w:hAnsi="Times New Roman" w:cs="Times New Roman"/>
          <w:b/>
          <w:i/>
          <w:color w:val="000000" w:themeColor="text1"/>
        </w:rPr>
        <w:t>SAIMEX</w:t>
      </w:r>
      <w:r w:rsidR="00740BA4" w:rsidRPr="00004664">
        <w:rPr>
          <w:rFonts w:ascii="Times New Roman" w:eastAsia="Calibri" w:hAnsi="Times New Roman" w:cs="Times New Roman"/>
          <w:b/>
          <w:color w:val="000000" w:themeColor="text1"/>
        </w:rPr>
        <w:t>,</w:t>
      </w:r>
      <w:r w:rsidR="00740BA4" w:rsidRPr="00004664">
        <w:rPr>
          <w:rFonts w:ascii="Times New Roman" w:eastAsia="Calibri" w:hAnsi="Times New Roman" w:cs="Times New Roman"/>
          <w:color w:val="000000" w:themeColor="text1"/>
        </w:rPr>
        <w:t xml:space="preserve"> en el formato previamente aprobado para tal efecto y dentro del plazo legal de quince días hábiles otorgados; siendo así que el </w:t>
      </w:r>
      <w:r w:rsidR="00740BA4" w:rsidRPr="00004664">
        <w:rPr>
          <w:rFonts w:ascii="Times New Roman" w:eastAsia="Calibri" w:hAnsi="Times New Roman" w:cs="Times New Roman"/>
          <w:b/>
          <w:color w:val="000000" w:themeColor="text1"/>
        </w:rPr>
        <w:t>SUJETO OBLIGADO</w:t>
      </w:r>
      <w:r w:rsidR="00740BA4" w:rsidRPr="00004664">
        <w:rPr>
          <w:rFonts w:ascii="Times New Roman" w:eastAsia="Calibri" w:hAnsi="Times New Roman" w:cs="Times New Roman"/>
          <w:color w:val="000000" w:themeColor="text1"/>
        </w:rPr>
        <w:t xml:space="preserve"> entregó respuesta el </w:t>
      </w:r>
      <w:r w:rsidR="00295155" w:rsidRPr="00004664">
        <w:rPr>
          <w:rFonts w:ascii="Times New Roman" w:eastAsia="Calibri" w:hAnsi="Times New Roman" w:cs="Times New Roman"/>
          <w:b/>
          <w:color w:val="000000" w:themeColor="text1"/>
        </w:rPr>
        <w:t>veintiséis</w:t>
      </w:r>
      <w:r w:rsidR="00A91137" w:rsidRPr="00004664">
        <w:rPr>
          <w:rFonts w:ascii="Times New Roman" w:eastAsia="Calibri" w:hAnsi="Times New Roman" w:cs="Times New Roman"/>
          <w:b/>
          <w:color w:val="000000" w:themeColor="text1"/>
        </w:rPr>
        <w:t xml:space="preserve"> (26</w:t>
      </w:r>
      <w:r w:rsidR="003F15E5" w:rsidRPr="00004664">
        <w:rPr>
          <w:rFonts w:ascii="Times New Roman" w:eastAsia="Calibri" w:hAnsi="Times New Roman" w:cs="Times New Roman"/>
          <w:b/>
          <w:color w:val="000000" w:themeColor="text1"/>
        </w:rPr>
        <w:t>) de enero</w:t>
      </w:r>
      <w:r w:rsidR="003F15E5" w:rsidRPr="00004664">
        <w:rPr>
          <w:rFonts w:ascii="Times New Roman" w:eastAsia="Calibri" w:hAnsi="Times New Roman" w:cs="Times New Roman"/>
          <w:color w:val="000000" w:themeColor="text1"/>
        </w:rPr>
        <w:t xml:space="preserve"> </w:t>
      </w:r>
      <w:r w:rsidR="00740BA4" w:rsidRPr="00004664">
        <w:rPr>
          <w:rFonts w:ascii="Times New Roman" w:eastAsia="Calibri" w:hAnsi="Times New Roman" w:cs="Times New Roman"/>
          <w:color w:val="000000" w:themeColor="text1"/>
        </w:rPr>
        <w:t xml:space="preserve">de dos mil </w:t>
      </w:r>
      <w:r w:rsidR="003F15E5" w:rsidRPr="00004664">
        <w:rPr>
          <w:rFonts w:ascii="Times New Roman" w:eastAsia="Calibri" w:hAnsi="Times New Roman" w:cs="Times New Roman"/>
          <w:color w:val="000000" w:themeColor="text1"/>
        </w:rPr>
        <w:t>veintidós</w:t>
      </w:r>
      <w:r w:rsidR="00740BA4" w:rsidRPr="00004664">
        <w:rPr>
          <w:rFonts w:ascii="Times New Roman" w:eastAsia="Calibri" w:hAnsi="Times New Roman" w:cs="Times New Roman"/>
          <w:color w:val="000000" w:themeColor="text1"/>
        </w:rPr>
        <w:t>, de tal forma que el plazo para interponer el recu</w:t>
      </w:r>
      <w:r w:rsidR="00BF5CC2" w:rsidRPr="00004664">
        <w:rPr>
          <w:rFonts w:ascii="Times New Roman" w:eastAsia="Calibri" w:hAnsi="Times New Roman" w:cs="Times New Roman"/>
          <w:color w:val="000000" w:themeColor="text1"/>
        </w:rPr>
        <w:t xml:space="preserve">rso de revisión transcurrió del </w:t>
      </w:r>
      <w:r w:rsidR="00A91137" w:rsidRPr="00004664">
        <w:rPr>
          <w:rFonts w:ascii="Times New Roman" w:eastAsia="Calibri" w:hAnsi="Times New Roman" w:cs="Times New Roman"/>
          <w:b/>
          <w:color w:val="000000" w:themeColor="text1"/>
        </w:rPr>
        <w:t>veintisiete (27</w:t>
      </w:r>
      <w:r w:rsidR="00974D80" w:rsidRPr="00004664">
        <w:rPr>
          <w:rFonts w:ascii="Times New Roman" w:eastAsia="Calibri" w:hAnsi="Times New Roman" w:cs="Times New Roman"/>
          <w:b/>
          <w:color w:val="000000" w:themeColor="text1"/>
        </w:rPr>
        <w:t xml:space="preserve">) de </w:t>
      </w:r>
      <w:r w:rsidR="003F15E5" w:rsidRPr="00004664">
        <w:rPr>
          <w:rFonts w:ascii="Times New Roman" w:eastAsia="Calibri" w:hAnsi="Times New Roman" w:cs="Times New Roman"/>
          <w:b/>
          <w:color w:val="000000" w:themeColor="text1"/>
        </w:rPr>
        <w:t>enero</w:t>
      </w:r>
      <w:r w:rsidR="00D22250" w:rsidRPr="00004664">
        <w:rPr>
          <w:rFonts w:ascii="Times New Roman" w:eastAsia="Calibri" w:hAnsi="Times New Roman" w:cs="Times New Roman"/>
          <w:color w:val="000000" w:themeColor="text1"/>
        </w:rPr>
        <w:t xml:space="preserve"> </w:t>
      </w:r>
      <w:r w:rsidR="00974D80" w:rsidRPr="00004664">
        <w:rPr>
          <w:rFonts w:ascii="Times New Roman" w:eastAsia="Calibri" w:hAnsi="Times New Roman" w:cs="Times New Roman"/>
          <w:color w:val="000000" w:themeColor="text1"/>
        </w:rPr>
        <w:t xml:space="preserve">al </w:t>
      </w:r>
      <w:r w:rsidR="00295155" w:rsidRPr="00004664">
        <w:rPr>
          <w:rFonts w:ascii="Times New Roman" w:eastAsia="Calibri" w:hAnsi="Times New Roman" w:cs="Times New Roman"/>
          <w:b/>
          <w:color w:val="000000" w:themeColor="text1"/>
        </w:rPr>
        <w:t>dieciocho (18</w:t>
      </w:r>
      <w:r w:rsidR="00BF5CC2" w:rsidRPr="00004664">
        <w:rPr>
          <w:rFonts w:ascii="Times New Roman" w:eastAsia="Calibri" w:hAnsi="Times New Roman" w:cs="Times New Roman"/>
          <w:b/>
          <w:color w:val="000000" w:themeColor="text1"/>
        </w:rPr>
        <w:t>) de febrero</w:t>
      </w:r>
      <w:r w:rsidR="00740BA4" w:rsidRPr="00004664">
        <w:rPr>
          <w:rFonts w:ascii="Times New Roman" w:eastAsia="Calibri" w:hAnsi="Times New Roman" w:cs="Times New Roman"/>
          <w:color w:val="000000" w:themeColor="text1"/>
        </w:rPr>
        <w:t xml:space="preserve"> de dos mil </w:t>
      </w:r>
      <w:r w:rsidR="00BF5CC2" w:rsidRPr="00004664">
        <w:rPr>
          <w:rFonts w:ascii="Times New Roman" w:eastAsia="Calibri" w:hAnsi="Times New Roman" w:cs="Times New Roman"/>
          <w:color w:val="000000" w:themeColor="text1"/>
        </w:rPr>
        <w:t xml:space="preserve">veintidós; </w:t>
      </w:r>
      <w:r w:rsidR="00BF5CC2" w:rsidRPr="00004664">
        <w:rPr>
          <w:rFonts w:ascii="Times New Roman" w:hAnsi="Times New Roman" w:cs="Times New Roman"/>
        </w:rPr>
        <w:t>en consecuencia, presentó su inconformidad el</w:t>
      </w:r>
      <w:r w:rsidR="00A91137" w:rsidRPr="00004664">
        <w:rPr>
          <w:rFonts w:ascii="Times New Roman" w:hAnsi="Times New Roman" w:cs="Times New Roman"/>
          <w:b/>
        </w:rPr>
        <w:t xml:space="preserve"> tres (03</w:t>
      </w:r>
      <w:r w:rsidR="00BF5CC2" w:rsidRPr="00004664">
        <w:rPr>
          <w:rFonts w:ascii="Times New Roman" w:hAnsi="Times New Roman" w:cs="Times New Roman"/>
          <w:b/>
        </w:rPr>
        <w:t>)</w:t>
      </w:r>
      <w:r w:rsidR="00BF5CC2" w:rsidRPr="00004664">
        <w:rPr>
          <w:rFonts w:ascii="Times New Roman" w:hAnsi="Times New Roman" w:cs="Times New Roman"/>
        </w:rPr>
        <w:t xml:space="preserve"> </w:t>
      </w:r>
      <w:r w:rsidR="00A91137" w:rsidRPr="00004664">
        <w:rPr>
          <w:rFonts w:ascii="Times New Roman" w:hAnsi="Times New Roman" w:cs="Times New Roman"/>
          <w:b/>
        </w:rPr>
        <w:t>de febrero</w:t>
      </w:r>
      <w:r w:rsidR="00BF5CC2" w:rsidRPr="00004664">
        <w:rPr>
          <w:rFonts w:ascii="Times New Roman" w:hAnsi="Times New Roman" w:cs="Times New Roman"/>
          <w:b/>
        </w:rPr>
        <w:t xml:space="preserve"> </w:t>
      </w:r>
      <w:r w:rsidR="00BF5CC2" w:rsidRPr="00004664">
        <w:rPr>
          <w:rFonts w:ascii="Times New Roman" w:hAnsi="Times New Roman" w:cs="Times New Roman"/>
        </w:rPr>
        <w:t xml:space="preserve">de dos mil veintidós, éste se encuentran dentro de los márgenes temporales previstos en el artículo 178 de la </w:t>
      </w:r>
      <w:r w:rsidR="00BF5CC2" w:rsidRPr="00004664">
        <w:rPr>
          <w:rFonts w:ascii="Times New Roman" w:hAnsi="Times New Roman" w:cs="Times New Roman"/>
          <w:b/>
        </w:rPr>
        <w:t>Ley de Transparencia y Acceso a la Información Pública del Estado de México y Municipios</w:t>
      </w:r>
      <w:r w:rsidR="00A91137" w:rsidRPr="00004664">
        <w:rPr>
          <w:rFonts w:ascii="Times New Roman" w:hAnsi="Times New Roman" w:cs="Times New Roman"/>
          <w:b/>
        </w:rPr>
        <w:t xml:space="preserve"> </w:t>
      </w:r>
      <w:r w:rsidR="00A91137" w:rsidRPr="00004664">
        <w:rPr>
          <w:rFonts w:ascii="Times New Roman" w:hAnsi="Times New Roman" w:cs="Times New Roman"/>
        </w:rPr>
        <w:t>vigentes</w:t>
      </w:r>
      <w:r w:rsidR="00BF5CC2" w:rsidRPr="00004664">
        <w:rPr>
          <w:rFonts w:ascii="Times New Roman" w:hAnsi="Times New Roman" w:cs="Times New Roman"/>
        </w:rPr>
        <w:t>.</w:t>
      </w:r>
    </w:p>
    <w:p w14:paraId="3051A109" w14:textId="77777777" w:rsidR="0009409E" w:rsidRPr="00004664" w:rsidRDefault="0009409E" w:rsidP="005227DC">
      <w:pPr>
        <w:pStyle w:val="Prrafodelista"/>
        <w:tabs>
          <w:tab w:val="left" w:pos="426"/>
        </w:tabs>
        <w:spacing w:line="360" w:lineRule="auto"/>
        <w:ind w:left="0" w:right="49"/>
        <w:jc w:val="both"/>
        <w:rPr>
          <w:rFonts w:ascii="Times New Roman" w:eastAsia="Times New Roman" w:hAnsi="Times New Roman" w:cs="Times New Roman"/>
          <w:bCs/>
          <w:color w:val="000000" w:themeColor="text1"/>
          <w:lang w:val="es-MX" w:eastAsia="es-MX"/>
        </w:rPr>
      </w:pPr>
    </w:p>
    <w:p w14:paraId="718A73E9" w14:textId="58578336" w:rsidR="00BF5CC2" w:rsidRPr="00004664" w:rsidRDefault="00A91137" w:rsidP="005227DC">
      <w:pPr>
        <w:pStyle w:val="Prrafodelista"/>
        <w:numPr>
          <w:ilvl w:val="0"/>
          <w:numId w:val="4"/>
        </w:numPr>
        <w:tabs>
          <w:tab w:val="left" w:pos="426"/>
        </w:tabs>
        <w:spacing w:line="360" w:lineRule="auto"/>
        <w:ind w:right="49"/>
        <w:jc w:val="both"/>
        <w:rPr>
          <w:rFonts w:ascii="Times New Roman" w:eastAsia="Times New Roman" w:hAnsi="Times New Roman" w:cs="Times New Roman"/>
          <w:bCs/>
          <w:color w:val="000000" w:themeColor="text1"/>
          <w:lang w:val="es-MX" w:eastAsia="es-MX"/>
        </w:rPr>
      </w:pPr>
      <w:r w:rsidRPr="00004664">
        <w:rPr>
          <w:rFonts w:ascii="Times New Roman" w:eastAsia="Times New Roman" w:hAnsi="Times New Roman" w:cs="Times New Roman"/>
          <w:bCs/>
          <w:color w:val="000000" w:themeColor="text1"/>
          <w:lang w:val="es-MX" w:eastAsia="es-MX"/>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69B97C2" w14:textId="77777777" w:rsidR="0009409E" w:rsidRPr="00004664" w:rsidRDefault="0009409E" w:rsidP="005227DC">
      <w:pPr>
        <w:pStyle w:val="Prrafodelista"/>
        <w:tabs>
          <w:tab w:val="left" w:pos="426"/>
        </w:tabs>
        <w:spacing w:line="360" w:lineRule="auto"/>
        <w:ind w:left="0" w:right="49"/>
        <w:jc w:val="both"/>
        <w:rPr>
          <w:rFonts w:ascii="Times New Roman" w:eastAsia="Times New Roman" w:hAnsi="Times New Roman" w:cs="Times New Roman"/>
          <w:bCs/>
          <w:color w:val="000000" w:themeColor="text1"/>
          <w:lang w:val="es-MX" w:eastAsia="es-MX"/>
        </w:rPr>
      </w:pPr>
    </w:p>
    <w:p w14:paraId="15661DD9" w14:textId="294C1010" w:rsidR="00540208" w:rsidRPr="00004664" w:rsidRDefault="001E6C2C" w:rsidP="005227DC">
      <w:pPr>
        <w:pStyle w:val="Ttulo2"/>
        <w:tabs>
          <w:tab w:val="left" w:pos="426"/>
        </w:tabs>
        <w:spacing w:before="0" w:line="360" w:lineRule="auto"/>
        <w:rPr>
          <w:rFonts w:ascii="Times New Roman" w:hAnsi="Times New Roman" w:cs="Times New Roman"/>
          <w:b/>
          <w:color w:val="000000" w:themeColor="text1"/>
          <w:sz w:val="24"/>
          <w:szCs w:val="24"/>
        </w:rPr>
      </w:pPr>
      <w:bookmarkStart w:id="13" w:name="_Toc500360400"/>
      <w:bookmarkStart w:id="14" w:name="_Toc500786931"/>
      <w:bookmarkStart w:id="15" w:name="_Toc74824696"/>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004664">
        <w:rPr>
          <w:rFonts w:ascii="Times New Roman" w:hAnsi="Times New Roman" w:cs="Times New Roman"/>
          <w:b/>
          <w:color w:val="000000" w:themeColor="text1"/>
          <w:sz w:val="24"/>
          <w:szCs w:val="24"/>
        </w:rPr>
        <w:t>TERCERO</w:t>
      </w:r>
      <w:r w:rsidR="00C50A2B" w:rsidRPr="00004664">
        <w:rPr>
          <w:rFonts w:ascii="Times New Roman" w:hAnsi="Times New Roman" w:cs="Times New Roman"/>
          <w:b/>
          <w:color w:val="000000" w:themeColor="text1"/>
          <w:sz w:val="24"/>
          <w:szCs w:val="24"/>
        </w:rPr>
        <w:t>. De</w:t>
      </w:r>
      <w:r w:rsidR="00AD76A1" w:rsidRPr="00004664">
        <w:rPr>
          <w:rFonts w:ascii="Times New Roman" w:hAnsi="Times New Roman" w:cs="Times New Roman"/>
          <w:b/>
          <w:color w:val="000000" w:themeColor="text1"/>
          <w:sz w:val="24"/>
          <w:szCs w:val="24"/>
        </w:rPr>
        <w:t xml:space="preserve">l planteamiento de la </w:t>
      </w:r>
      <w:r w:rsidR="00AD76A1" w:rsidRPr="00004664">
        <w:rPr>
          <w:rFonts w:ascii="Times New Roman" w:hAnsi="Times New Roman" w:cs="Times New Roman"/>
          <w:b/>
          <w:i/>
          <w:color w:val="000000" w:themeColor="text1"/>
          <w:sz w:val="24"/>
          <w:szCs w:val="24"/>
        </w:rPr>
        <w:t>Litis</w:t>
      </w:r>
      <w:r w:rsidR="00C50A2B" w:rsidRPr="00004664">
        <w:rPr>
          <w:rFonts w:ascii="Times New Roman" w:hAnsi="Times New Roman" w:cs="Times New Roman"/>
          <w:b/>
          <w:color w:val="000000" w:themeColor="text1"/>
          <w:sz w:val="24"/>
          <w:szCs w:val="24"/>
        </w:rPr>
        <w:t>.</w:t>
      </w:r>
      <w:bookmarkEnd w:id="13"/>
      <w:bookmarkEnd w:id="14"/>
      <w:bookmarkEnd w:id="15"/>
    </w:p>
    <w:p w14:paraId="4231B8D5" w14:textId="77777777" w:rsidR="00540208" w:rsidRPr="00004664" w:rsidRDefault="00540208" w:rsidP="005227DC">
      <w:pPr>
        <w:tabs>
          <w:tab w:val="left" w:pos="426"/>
        </w:tabs>
        <w:spacing w:line="360" w:lineRule="auto"/>
        <w:rPr>
          <w:rFonts w:ascii="Times New Roman" w:hAnsi="Times New Roman" w:cs="Times New Roman"/>
          <w:color w:val="000000" w:themeColor="text1"/>
          <w:lang w:val="es-MX" w:eastAsia="en-US"/>
        </w:rPr>
      </w:pPr>
    </w:p>
    <w:bookmarkEnd w:id="16"/>
    <w:bookmarkEnd w:id="17"/>
    <w:p w14:paraId="28961065" w14:textId="11EA40C8" w:rsidR="0009409E" w:rsidRPr="00004664" w:rsidRDefault="001E6C2C" w:rsidP="005227DC">
      <w:pPr>
        <w:pStyle w:val="Prrafodelista"/>
        <w:numPr>
          <w:ilvl w:val="0"/>
          <w:numId w:val="4"/>
        </w:numPr>
        <w:tabs>
          <w:tab w:val="left" w:pos="426"/>
        </w:tabs>
        <w:spacing w:line="360" w:lineRule="auto"/>
        <w:ind w:right="49"/>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Se requirió </w:t>
      </w:r>
      <w:r w:rsidR="0009409E" w:rsidRPr="00004664">
        <w:rPr>
          <w:rFonts w:ascii="Times New Roman" w:hAnsi="Times New Roman" w:cs="Times New Roman"/>
          <w:color w:val="000000" w:themeColor="text1"/>
        </w:rPr>
        <w:t xml:space="preserve">saber “Que funciones y cargo desempeñará el c. </w:t>
      </w:r>
      <w:r w:rsidR="00737083">
        <w:rPr>
          <w:rFonts w:ascii="Times New Roman" w:hAnsi="Times New Roman" w:cs="Times New Roman"/>
          <w:color w:val="000000" w:themeColor="text1"/>
        </w:rPr>
        <w:t xml:space="preserve">XXXXX </w:t>
      </w:r>
      <w:proofErr w:type="spellStart"/>
      <w:r w:rsidR="00737083">
        <w:rPr>
          <w:rFonts w:ascii="Times New Roman" w:hAnsi="Times New Roman" w:cs="Times New Roman"/>
          <w:color w:val="000000" w:themeColor="text1"/>
        </w:rPr>
        <w:t>XXXXX</w:t>
      </w:r>
      <w:proofErr w:type="spellEnd"/>
      <w:r w:rsidR="00737083">
        <w:rPr>
          <w:rFonts w:ascii="Times New Roman" w:hAnsi="Times New Roman" w:cs="Times New Roman"/>
          <w:color w:val="000000" w:themeColor="text1"/>
        </w:rPr>
        <w:t xml:space="preserve"> </w:t>
      </w:r>
      <w:proofErr w:type="spellStart"/>
      <w:r w:rsidR="00737083">
        <w:rPr>
          <w:rFonts w:ascii="Times New Roman" w:hAnsi="Times New Roman" w:cs="Times New Roman"/>
          <w:color w:val="000000" w:themeColor="text1"/>
        </w:rPr>
        <w:t>XXXXX</w:t>
      </w:r>
      <w:proofErr w:type="spellEnd"/>
      <w:r w:rsidR="0009409E" w:rsidRPr="00004664">
        <w:rPr>
          <w:rFonts w:ascii="Times New Roman" w:hAnsi="Times New Roman" w:cs="Times New Roman"/>
          <w:color w:val="000000" w:themeColor="text1"/>
        </w:rPr>
        <w:t xml:space="preserve"> toda vez que hemos visto en el ayuntamiento su mando. Y los contrato de adquisiciones en versión pública del año 2021 cuando estuvo como director de administración.”(sic).</w:t>
      </w:r>
    </w:p>
    <w:p w14:paraId="5B604773" w14:textId="77777777" w:rsidR="001E6C2C" w:rsidRPr="00004664" w:rsidRDefault="001E6C2C" w:rsidP="005227DC">
      <w:pPr>
        <w:pStyle w:val="Prrafodelista"/>
        <w:tabs>
          <w:tab w:val="left" w:pos="426"/>
        </w:tabs>
        <w:spacing w:line="360" w:lineRule="auto"/>
        <w:ind w:left="0" w:right="49"/>
        <w:jc w:val="both"/>
        <w:rPr>
          <w:rFonts w:ascii="Times New Roman" w:hAnsi="Times New Roman" w:cs="Times New Roman"/>
          <w:color w:val="000000" w:themeColor="text1"/>
        </w:rPr>
      </w:pPr>
    </w:p>
    <w:p w14:paraId="1326FDBC" w14:textId="0AEE505F" w:rsidR="001E6C2C" w:rsidRPr="00004664" w:rsidRDefault="001E6C2C" w:rsidP="005227DC">
      <w:pPr>
        <w:pStyle w:val="Prrafodelista"/>
        <w:numPr>
          <w:ilvl w:val="0"/>
          <w:numId w:val="4"/>
        </w:numPr>
        <w:tabs>
          <w:tab w:val="left" w:pos="426"/>
        </w:tabs>
        <w:spacing w:line="360" w:lineRule="auto"/>
        <w:ind w:right="49"/>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En respuesta el </w:t>
      </w:r>
      <w:r w:rsidRPr="00004664">
        <w:rPr>
          <w:rFonts w:ascii="Times New Roman" w:hAnsi="Times New Roman" w:cs="Times New Roman"/>
          <w:b/>
          <w:color w:val="000000" w:themeColor="text1"/>
        </w:rPr>
        <w:t>SUJETO OBLIGADO</w:t>
      </w:r>
      <w:r w:rsidR="007C1DCD" w:rsidRPr="00004664">
        <w:rPr>
          <w:rFonts w:ascii="Times New Roman" w:hAnsi="Times New Roman" w:cs="Times New Roman"/>
          <w:color w:val="000000" w:themeColor="text1"/>
        </w:rPr>
        <w:t xml:space="preserve">, anexo los </w:t>
      </w:r>
      <w:r w:rsidRPr="00004664">
        <w:rPr>
          <w:rFonts w:ascii="Times New Roman" w:hAnsi="Times New Roman" w:cs="Times New Roman"/>
          <w:color w:val="000000" w:themeColor="text1"/>
        </w:rPr>
        <w:t>archivos electrónicos cuyo contenido se describe a continuación:</w:t>
      </w:r>
    </w:p>
    <w:p w14:paraId="30F2A012" w14:textId="77777777" w:rsidR="0009409E" w:rsidRPr="00004664" w:rsidRDefault="0009409E"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“Xalatlaco, México a 26 de Enero de 2022</w:t>
      </w:r>
    </w:p>
    <w:p w14:paraId="66F3A4CF" w14:textId="6168ADD8" w:rsidR="0009409E" w:rsidRPr="00004664" w:rsidRDefault="0009409E"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 xml:space="preserve">Nombre del solicitante: </w:t>
      </w:r>
      <w:r w:rsidR="00737083">
        <w:rPr>
          <w:rFonts w:ascii="Times New Roman" w:hAnsi="Times New Roman" w:cs="Times New Roman"/>
          <w:i/>
          <w:noProof/>
          <w:color w:val="000000" w:themeColor="text1"/>
          <w:lang w:val="es-MX" w:eastAsia="es-MX"/>
        </w:rPr>
        <w:t>XXXX XXXX XXXX</w:t>
      </w:r>
    </w:p>
    <w:p w14:paraId="2C0683F9" w14:textId="77777777" w:rsidR="0009409E" w:rsidRPr="00004664" w:rsidRDefault="0009409E" w:rsidP="005227DC">
      <w:pPr>
        <w:pStyle w:val="Sinespaciado"/>
        <w:tabs>
          <w:tab w:val="left" w:pos="426"/>
        </w:tabs>
        <w:spacing w:line="360" w:lineRule="auto"/>
        <w:ind w:left="567" w:right="567"/>
        <w:jc w:val="right"/>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Folio de la solicitud: 00009/XALATLA/IP/2022</w:t>
      </w:r>
    </w:p>
    <w:p w14:paraId="1101BB15" w14:textId="77777777" w:rsidR="0009409E" w:rsidRPr="00004664" w:rsidRDefault="0009409E" w:rsidP="005227DC">
      <w:pPr>
        <w:pStyle w:val="Sinespaciado"/>
        <w:tabs>
          <w:tab w:val="left" w:pos="426"/>
        </w:tabs>
        <w:spacing w:line="360" w:lineRule="auto"/>
        <w:ind w:left="567" w:right="567"/>
        <w:jc w:val="both"/>
        <w:rPr>
          <w:rFonts w:ascii="Times New Roman" w:hAnsi="Times New Roman" w:cs="Times New Roman"/>
          <w:i/>
          <w:noProof/>
          <w:color w:val="000000" w:themeColor="text1"/>
          <w:lang w:val="es-MX" w:eastAsia="es-MX"/>
        </w:rPr>
      </w:pPr>
    </w:p>
    <w:p w14:paraId="0A72BD05" w14:textId="59DDCA20" w:rsidR="0009409E" w:rsidRPr="00004664" w:rsidRDefault="00737083" w:rsidP="005227DC">
      <w:pPr>
        <w:pStyle w:val="Sinespaciado"/>
        <w:tabs>
          <w:tab w:val="left" w:pos="426"/>
        </w:tabs>
        <w:spacing w:line="360" w:lineRule="auto"/>
        <w:ind w:left="567" w:right="567"/>
        <w:jc w:val="both"/>
        <w:rPr>
          <w:rFonts w:ascii="Times New Roman" w:hAnsi="Times New Roman" w:cs="Times New Roman"/>
          <w:i/>
          <w:noProof/>
          <w:color w:val="000000" w:themeColor="text1"/>
          <w:lang w:val="es-MX" w:eastAsia="es-MX"/>
        </w:rPr>
      </w:pPr>
      <w:r>
        <w:rPr>
          <w:rFonts w:ascii="Times New Roman" w:hAnsi="Times New Roman" w:cs="Times New Roman"/>
          <w:i/>
          <w:noProof/>
          <w:color w:val="000000" w:themeColor="text1"/>
          <w:lang w:val="es-MX" w:eastAsia="es-MX"/>
        </w:rPr>
        <w:t>XXXX XXXX XXXXX</w:t>
      </w:r>
      <w:r w:rsidR="0009409E" w:rsidRPr="00004664">
        <w:rPr>
          <w:rFonts w:ascii="Times New Roman" w:hAnsi="Times New Roman" w:cs="Times New Roman"/>
          <w:i/>
          <w:noProof/>
          <w:color w:val="000000" w:themeColor="text1"/>
          <w:lang w:val="es-MX" w:eastAsia="es-MX"/>
        </w:rPr>
        <w:t xml:space="preserve"> LE HAGO ENTREGA DE SU INFORMACION.</w:t>
      </w:r>
    </w:p>
    <w:p w14:paraId="6ECA189E" w14:textId="77777777" w:rsidR="0009409E" w:rsidRPr="00004664" w:rsidRDefault="0009409E" w:rsidP="005227DC">
      <w:pPr>
        <w:pStyle w:val="Sinespaciado"/>
        <w:tabs>
          <w:tab w:val="left" w:pos="426"/>
        </w:tabs>
        <w:spacing w:line="360" w:lineRule="auto"/>
        <w:ind w:left="567" w:right="567"/>
        <w:rPr>
          <w:rFonts w:ascii="Times New Roman" w:hAnsi="Times New Roman" w:cs="Times New Roman"/>
          <w:i/>
          <w:noProof/>
          <w:color w:val="000000" w:themeColor="text1"/>
          <w:lang w:val="es-MX" w:eastAsia="es-MX"/>
        </w:rPr>
      </w:pPr>
    </w:p>
    <w:p w14:paraId="5A1F6141" w14:textId="77777777" w:rsidR="0009409E" w:rsidRPr="00004664" w:rsidRDefault="0009409E" w:rsidP="005227DC">
      <w:pPr>
        <w:pStyle w:val="Sinespaciado"/>
        <w:tabs>
          <w:tab w:val="left" w:pos="426"/>
        </w:tabs>
        <w:spacing w:line="360" w:lineRule="auto"/>
        <w:ind w:left="567" w:right="567"/>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ATENTAMENTE</w:t>
      </w:r>
    </w:p>
    <w:p w14:paraId="00E2DE32" w14:textId="77777777" w:rsidR="0009409E" w:rsidRPr="00004664" w:rsidRDefault="0009409E" w:rsidP="005227DC">
      <w:pPr>
        <w:pStyle w:val="Sinespaciado"/>
        <w:tabs>
          <w:tab w:val="left" w:pos="426"/>
        </w:tabs>
        <w:spacing w:line="360" w:lineRule="auto"/>
        <w:ind w:left="567" w:right="567"/>
        <w:rPr>
          <w:rFonts w:ascii="Times New Roman" w:hAnsi="Times New Roman" w:cs="Times New Roman"/>
          <w:i/>
          <w:noProof/>
          <w:color w:val="000000" w:themeColor="text1"/>
          <w:lang w:val="es-MX" w:eastAsia="es-MX"/>
        </w:rPr>
      </w:pPr>
      <w:r w:rsidRPr="00004664">
        <w:rPr>
          <w:rFonts w:ascii="Times New Roman" w:hAnsi="Times New Roman" w:cs="Times New Roman"/>
          <w:i/>
          <w:noProof/>
          <w:color w:val="000000" w:themeColor="text1"/>
          <w:lang w:val="es-MX" w:eastAsia="es-MX"/>
        </w:rPr>
        <w:t>JAFET HOMERO ZETINA NUÑEZ”</w:t>
      </w:r>
      <w:r w:rsidRPr="00004664">
        <w:rPr>
          <w:rFonts w:ascii="Times New Roman" w:hAnsi="Times New Roman" w:cs="Times New Roman"/>
          <w:noProof/>
          <w:color w:val="000000" w:themeColor="text1"/>
          <w:lang w:val="es-MX" w:eastAsia="es-MX"/>
        </w:rPr>
        <w:t xml:space="preserve"> (Sic.)</w:t>
      </w:r>
    </w:p>
    <w:p w14:paraId="0BC5EC3A" w14:textId="77777777" w:rsidR="0009409E" w:rsidRPr="00004664" w:rsidRDefault="0009409E" w:rsidP="005227DC">
      <w:pPr>
        <w:pStyle w:val="Prrafodelista"/>
        <w:tabs>
          <w:tab w:val="left" w:pos="426"/>
        </w:tabs>
        <w:spacing w:line="360" w:lineRule="auto"/>
        <w:ind w:left="0" w:right="49"/>
        <w:jc w:val="both"/>
        <w:rPr>
          <w:rFonts w:ascii="Times New Roman" w:hAnsi="Times New Roman" w:cs="Times New Roman"/>
          <w:color w:val="000000" w:themeColor="text1"/>
        </w:rPr>
      </w:pPr>
    </w:p>
    <w:p w14:paraId="6D7EA377" w14:textId="77777777" w:rsidR="0009409E" w:rsidRPr="00004664" w:rsidRDefault="0009409E" w:rsidP="005227DC">
      <w:pPr>
        <w:pStyle w:val="Prrafodelista"/>
        <w:tabs>
          <w:tab w:val="left" w:pos="284"/>
          <w:tab w:val="left" w:pos="426"/>
        </w:tabs>
        <w:spacing w:line="360" w:lineRule="auto"/>
        <w:ind w:left="1440"/>
        <w:jc w:val="both"/>
        <w:rPr>
          <w:rFonts w:ascii="Times New Roman" w:hAnsi="Times New Roman" w:cs="Times New Roman"/>
          <w:color w:val="000000" w:themeColor="text1"/>
        </w:rPr>
      </w:pPr>
      <w:r w:rsidRPr="00004664">
        <w:rPr>
          <w:rFonts w:ascii="Times New Roman" w:hAnsi="Times New Roman" w:cs="Times New Roman"/>
          <w:color w:val="000000" w:themeColor="text1"/>
        </w:rPr>
        <w:t>•</w:t>
      </w:r>
      <w:r w:rsidRPr="00004664">
        <w:rPr>
          <w:rFonts w:ascii="Times New Roman" w:hAnsi="Times New Roman" w:cs="Times New Roman"/>
          <w:color w:val="000000" w:themeColor="text1"/>
        </w:rPr>
        <w:tab/>
      </w:r>
      <w:r w:rsidRPr="00004664">
        <w:rPr>
          <w:rFonts w:ascii="Times New Roman" w:hAnsi="Times New Roman" w:cs="Times New Roman"/>
          <w:b/>
          <w:color w:val="000000" w:themeColor="text1"/>
          <w:u w:val="single"/>
        </w:rPr>
        <w:t>CONTRATOS.pdf:</w:t>
      </w:r>
      <w:r w:rsidRPr="00004664">
        <w:rPr>
          <w:rFonts w:ascii="Times New Roman" w:hAnsi="Times New Roman" w:cs="Times New Roman"/>
          <w:color w:val="000000" w:themeColor="text1"/>
        </w:rPr>
        <w:t xml:space="preserve"> Documento electrónico que consta de 40 fojas, este mismo corresponde, a contratos de adquisiciones, de la Dirección de Administración, dos mil veintiuno.</w:t>
      </w:r>
    </w:p>
    <w:p w14:paraId="6348465D" w14:textId="77777777"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color w:val="000000" w:themeColor="text1"/>
        </w:rPr>
      </w:pPr>
    </w:p>
    <w:p w14:paraId="15281A0D" w14:textId="0FF9E95D" w:rsidR="00AC4C83" w:rsidRPr="00004664" w:rsidRDefault="0009409E" w:rsidP="005227DC">
      <w:pPr>
        <w:pStyle w:val="Prrafodelista"/>
        <w:tabs>
          <w:tab w:val="left" w:pos="284"/>
          <w:tab w:val="left" w:pos="426"/>
        </w:tabs>
        <w:spacing w:line="360" w:lineRule="auto"/>
        <w:ind w:left="1440"/>
        <w:jc w:val="both"/>
        <w:rPr>
          <w:rFonts w:ascii="Times New Roman" w:hAnsi="Times New Roman" w:cs="Times New Roman"/>
          <w:color w:val="000000" w:themeColor="text1"/>
        </w:rPr>
      </w:pPr>
      <w:r w:rsidRPr="00004664">
        <w:rPr>
          <w:rFonts w:ascii="Times New Roman" w:hAnsi="Times New Roman" w:cs="Times New Roman"/>
          <w:color w:val="000000" w:themeColor="text1"/>
        </w:rPr>
        <w:t>•</w:t>
      </w:r>
      <w:r w:rsidRPr="00004664">
        <w:rPr>
          <w:rFonts w:ascii="Times New Roman" w:hAnsi="Times New Roman" w:cs="Times New Roman"/>
          <w:color w:val="000000" w:themeColor="text1"/>
        </w:rPr>
        <w:tab/>
      </w:r>
      <w:r w:rsidRPr="00004664">
        <w:rPr>
          <w:rFonts w:ascii="Times New Roman" w:hAnsi="Times New Roman" w:cs="Times New Roman"/>
          <w:b/>
          <w:color w:val="000000" w:themeColor="text1"/>
          <w:u w:val="single"/>
        </w:rPr>
        <w:t xml:space="preserve">0009 RESPUESTA.pdf: </w:t>
      </w:r>
      <w:r w:rsidRPr="00004664">
        <w:rPr>
          <w:rFonts w:ascii="Times New Roman" w:hAnsi="Times New Roman" w:cs="Times New Roman"/>
          <w:color w:val="000000" w:themeColor="text1"/>
        </w:rPr>
        <w:t>Documento electrónico de cinco (05) fojas, en primer lugar se le requiere a la ING. Adriana Miriam Miranda Patiño, Titular de la Dirección de Administración la información solicitada, referente a</w:t>
      </w:r>
      <w:r w:rsidR="00C111CC" w:rsidRPr="00004664">
        <w:rPr>
          <w:rFonts w:ascii="Times New Roman" w:hAnsi="Times New Roman" w:cs="Times New Roman"/>
          <w:color w:val="000000" w:themeColor="text1"/>
        </w:rPr>
        <w:t xml:space="preserve">l folio 00009/XALATLA/IP/2022, así mismo agrega que “a la fecha, no se tiene conocimiento en esta Dirección de Administración a mi cargo de que el C. </w:t>
      </w:r>
      <w:r w:rsidR="00737083">
        <w:rPr>
          <w:rFonts w:ascii="Times New Roman" w:hAnsi="Times New Roman" w:cs="Times New Roman"/>
          <w:color w:val="000000" w:themeColor="text1"/>
        </w:rPr>
        <w:t xml:space="preserve">XXXX XXXXX </w:t>
      </w:r>
      <w:proofErr w:type="spellStart"/>
      <w:r w:rsidR="00737083">
        <w:rPr>
          <w:rFonts w:ascii="Times New Roman" w:hAnsi="Times New Roman" w:cs="Times New Roman"/>
          <w:color w:val="000000" w:themeColor="text1"/>
        </w:rPr>
        <w:t>XXXXX</w:t>
      </w:r>
      <w:proofErr w:type="spellEnd"/>
      <w:r w:rsidR="00C111CC" w:rsidRPr="00004664">
        <w:rPr>
          <w:rFonts w:ascii="Times New Roman" w:hAnsi="Times New Roman" w:cs="Times New Roman"/>
          <w:color w:val="000000" w:themeColor="text1"/>
        </w:rPr>
        <w:t>, desempeñará alguna función o cargo e</w:t>
      </w:r>
      <w:r w:rsidR="009F4F07" w:rsidRPr="00004664">
        <w:rPr>
          <w:rFonts w:ascii="Times New Roman" w:hAnsi="Times New Roman" w:cs="Times New Roman"/>
          <w:color w:val="000000" w:themeColor="text1"/>
        </w:rPr>
        <w:t xml:space="preserve">n esta administración 2022-2024, así mismo adjunto en un CD, los contratos  e </w:t>
      </w:r>
      <w:r w:rsidR="009F4F07" w:rsidRPr="00004664">
        <w:rPr>
          <w:rFonts w:ascii="Times New Roman" w:hAnsi="Times New Roman" w:cs="Times New Roman"/>
          <w:color w:val="000000" w:themeColor="text1"/>
        </w:rPr>
        <w:lastRenderedPageBreak/>
        <w:t>adquisición efectuados el en dos mil veintiuno de la Dirección de Administración.  Por último el Titular de la unidad de transparencia y acceso a la información pública, expresa como respuesta lo siguiente:</w:t>
      </w:r>
    </w:p>
    <w:p w14:paraId="36808DA2" w14:textId="77777777"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i/>
          <w:color w:val="000000" w:themeColor="text1"/>
        </w:rPr>
      </w:pPr>
    </w:p>
    <w:p w14:paraId="58560109" w14:textId="512836EC"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“RESPUESTA: </w:t>
      </w:r>
    </w:p>
    <w:p w14:paraId="7C99EBAC" w14:textId="3F3F27C4"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En relación a la Solicitud: 00009/XALATLA/IP/2022, recibida en esta unidad de Transparencia; se solicitó dicha información a la dirección de administración; en donde nos informan lo siguiente: </w:t>
      </w:r>
    </w:p>
    <w:p w14:paraId="74E55DBF" w14:textId="77777777"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i/>
          <w:color w:val="000000" w:themeColor="text1"/>
        </w:rPr>
      </w:pPr>
    </w:p>
    <w:p w14:paraId="06BFF9B1" w14:textId="60851338"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El C. </w:t>
      </w:r>
      <w:r w:rsidR="00737083">
        <w:rPr>
          <w:rFonts w:ascii="Times New Roman" w:hAnsi="Times New Roman" w:cs="Times New Roman"/>
          <w:i/>
          <w:color w:val="000000" w:themeColor="text1"/>
        </w:rPr>
        <w:t xml:space="preserve">XXXX XXXXX </w:t>
      </w:r>
      <w:proofErr w:type="spellStart"/>
      <w:r w:rsidR="00737083">
        <w:rPr>
          <w:rFonts w:ascii="Times New Roman" w:hAnsi="Times New Roman" w:cs="Times New Roman"/>
          <w:i/>
          <w:color w:val="000000" w:themeColor="text1"/>
        </w:rPr>
        <w:t>XXXXX</w:t>
      </w:r>
      <w:proofErr w:type="spellEnd"/>
      <w:r w:rsidRPr="00004664">
        <w:rPr>
          <w:rFonts w:ascii="Times New Roman" w:hAnsi="Times New Roman" w:cs="Times New Roman"/>
          <w:i/>
          <w:color w:val="000000" w:themeColor="text1"/>
        </w:rPr>
        <w:t xml:space="preserve">, actualmente no desempeña funciones, cargo o comisión alguna en este H. Ayuntamiento de </w:t>
      </w:r>
      <w:proofErr w:type="spellStart"/>
      <w:r w:rsidRPr="00004664">
        <w:rPr>
          <w:rFonts w:ascii="Times New Roman" w:hAnsi="Times New Roman" w:cs="Times New Roman"/>
          <w:i/>
          <w:color w:val="000000" w:themeColor="text1"/>
        </w:rPr>
        <w:t>Xalataco</w:t>
      </w:r>
      <w:proofErr w:type="spellEnd"/>
      <w:r w:rsidRPr="00004664">
        <w:rPr>
          <w:rFonts w:ascii="Times New Roman" w:hAnsi="Times New Roman" w:cs="Times New Roman"/>
          <w:i/>
          <w:color w:val="000000" w:themeColor="text1"/>
        </w:rPr>
        <w:t xml:space="preserve"> estado de México.</w:t>
      </w:r>
    </w:p>
    <w:p w14:paraId="7CC643F5" w14:textId="7AD22041" w:rsidR="009F4F07" w:rsidRPr="00004664" w:rsidRDefault="009F4F07" w:rsidP="005227DC">
      <w:pPr>
        <w:pStyle w:val="Prrafodelista"/>
        <w:tabs>
          <w:tab w:val="left" w:pos="284"/>
          <w:tab w:val="left" w:pos="426"/>
        </w:tabs>
        <w:spacing w:line="360" w:lineRule="auto"/>
        <w:ind w:left="1440"/>
        <w:jc w:val="both"/>
        <w:rPr>
          <w:rFonts w:ascii="Times New Roman" w:hAnsi="Times New Roman" w:cs="Times New Roman"/>
          <w:color w:val="000000" w:themeColor="text1"/>
        </w:rPr>
      </w:pPr>
      <w:r w:rsidRPr="00004664">
        <w:rPr>
          <w:rFonts w:ascii="Times New Roman" w:hAnsi="Times New Roman" w:cs="Times New Roman"/>
          <w:i/>
          <w:color w:val="000000" w:themeColor="text1"/>
        </w:rPr>
        <w:t xml:space="preserve">Ahora bien, respecto a que funciones desempeñara, le comento que, a la fecha, no se tiene conocimiento en esta dirección de Administración a mi cargo de que el C. </w:t>
      </w:r>
      <w:r w:rsidR="00737083">
        <w:rPr>
          <w:rFonts w:ascii="Times New Roman" w:hAnsi="Times New Roman" w:cs="Times New Roman"/>
          <w:i/>
          <w:color w:val="000000" w:themeColor="text1"/>
        </w:rPr>
        <w:t>XXX XXXX XXX</w:t>
      </w:r>
      <w:r w:rsidRPr="00004664">
        <w:rPr>
          <w:rFonts w:ascii="Times New Roman" w:hAnsi="Times New Roman" w:cs="Times New Roman"/>
          <w:i/>
          <w:color w:val="000000" w:themeColor="text1"/>
        </w:rPr>
        <w:t>, desempeñara alguna función o cargo en esta administración 2022-2024.”(</w:t>
      </w:r>
      <w:r w:rsidRPr="00004664">
        <w:rPr>
          <w:rFonts w:ascii="Times New Roman" w:hAnsi="Times New Roman" w:cs="Times New Roman"/>
          <w:color w:val="000000" w:themeColor="text1"/>
        </w:rPr>
        <w:t>Sic).</w:t>
      </w:r>
    </w:p>
    <w:p w14:paraId="73A84FDC" w14:textId="77777777" w:rsidR="00AC4C83" w:rsidRPr="00004664" w:rsidRDefault="00AC4C83" w:rsidP="005227DC">
      <w:pPr>
        <w:tabs>
          <w:tab w:val="left" w:pos="284"/>
          <w:tab w:val="left" w:pos="426"/>
        </w:tabs>
        <w:spacing w:line="360" w:lineRule="auto"/>
        <w:jc w:val="both"/>
        <w:rPr>
          <w:rFonts w:ascii="Times New Roman" w:hAnsi="Times New Roman" w:cs="Times New Roman"/>
          <w:color w:val="000000" w:themeColor="text1"/>
        </w:rPr>
      </w:pPr>
    </w:p>
    <w:p w14:paraId="40258D47" w14:textId="3155F048" w:rsidR="00045318" w:rsidRPr="00004664" w:rsidRDefault="007C1DCD" w:rsidP="005227DC">
      <w:pPr>
        <w:pStyle w:val="Prrafodelista"/>
        <w:numPr>
          <w:ilvl w:val="0"/>
          <w:numId w:val="4"/>
        </w:numPr>
        <w:tabs>
          <w:tab w:val="left" w:pos="426"/>
        </w:tabs>
        <w:spacing w:line="360" w:lineRule="auto"/>
        <w:ind w:right="49"/>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El </w:t>
      </w:r>
      <w:r w:rsidRPr="00004664">
        <w:rPr>
          <w:rFonts w:ascii="Times New Roman" w:hAnsi="Times New Roman" w:cs="Times New Roman"/>
          <w:b/>
          <w:color w:val="000000" w:themeColor="text1"/>
        </w:rPr>
        <w:t>RECURRENTE</w:t>
      </w:r>
      <w:r w:rsidRPr="00004664">
        <w:rPr>
          <w:rFonts w:ascii="Times New Roman" w:hAnsi="Times New Roman" w:cs="Times New Roman"/>
          <w:color w:val="000000" w:themeColor="text1"/>
        </w:rPr>
        <w:t xml:space="preserve"> </w:t>
      </w:r>
      <w:r w:rsidR="00826F38" w:rsidRPr="00004664">
        <w:rPr>
          <w:rFonts w:ascii="Times New Roman" w:hAnsi="Times New Roman" w:cs="Times New Roman"/>
          <w:color w:val="000000" w:themeColor="text1"/>
        </w:rPr>
        <w:t xml:space="preserve">impugnó </w:t>
      </w:r>
      <w:r w:rsidR="006A2EFB" w:rsidRPr="00004664">
        <w:rPr>
          <w:rFonts w:ascii="Times New Roman" w:hAnsi="Times New Roman" w:cs="Times New Roman"/>
          <w:color w:val="000000" w:themeColor="text1"/>
        </w:rPr>
        <w:t>la respuesta</w:t>
      </w:r>
      <w:r w:rsidR="00826F38" w:rsidRPr="00004664">
        <w:rPr>
          <w:rFonts w:ascii="Times New Roman" w:hAnsi="Times New Roman" w:cs="Times New Roman"/>
          <w:color w:val="000000" w:themeColor="text1"/>
        </w:rPr>
        <w:t xml:space="preserve"> mediante recurso de revisión, </w:t>
      </w:r>
      <w:r w:rsidR="006A2EFB" w:rsidRPr="00004664">
        <w:rPr>
          <w:rFonts w:ascii="Times New Roman" w:hAnsi="Times New Roman" w:cs="Times New Roman"/>
          <w:color w:val="000000" w:themeColor="text1"/>
        </w:rPr>
        <w:t>en el que señaló</w:t>
      </w:r>
      <w:r w:rsidRPr="00004664">
        <w:rPr>
          <w:rFonts w:ascii="Times New Roman" w:hAnsi="Times New Roman" w:cs="Times New Roman"/>
          <w:color w:val="000000" w:themeColor="text1"/>
        </w:rPr>
        <w:t xml:space="preserve"> por agravio</w:t>
      </w:r>
      <w:r w:rsidR="00BA14A5" w:rsidRPr="00004664">
        <w:rPr>
          <w:rFonts w:ascii="Times New Roman" w:hAnsi="Times New Roman" w:cs="Times New Roman"/>
          <w:color w:val="000000" w:themeColor="text1"/>
        </w:rPr>
        <w:t xml:space="preserve">s </w:t>
      </w:r>
      <w:r w:rsidR="00FF53B0" w:rsidRPr="00004664">
        <w:rPr>
          <w:rFonts w:ascii="Times New Roman" w:hAnsi="Times New Roman" w:cs="Times New Roman"/>
          <w:color w:val="000000" w:themeColor="text1"/>
        </w:rPr>
        <w:t xml:space="preserve">que no le </w:t>
      </w:r>
      <w:r w:rsidR="00BF7C35" w:rsidRPr="00004664">
        <w:rPr>
          <w:rFonts w:ascii="Times New Roman" w:hAnsi="Times New Roman" w:cs="Times New Roman"/>
          <w:color w:val="000000" w:themeColor="text1"/>
        </w:rPr>
        <w:t xml:space="preserve">dieron la </w:t>
      </w:r>
      <w:r w:rsidR="00FF53B0" w:rsidRPr="00004664">
        <w:rPr>
          <w:rFonts w:ascii="Times New Roman" w:hAnsi="Times New Roman" w:cs="Times New Roman"/>
          <w:color w:val="000000" w:themeColor="text1"/>
        </w:rPr>
        <w:t>información</w:t>
      </w:r>
      <w:r w:rsidR="00BF7C35" w:rsidRPr="00004664">
        <w:rPr>
          <w:rFonts w:ascii="Times New Roman" w:hAnsi="Times New Roman" w:cs="Times New Roman"/>
          <w:color w:val="000000" w:themeColor="text1"/>
        </w:rPr>
        <w:t xml:space="preserve"> que se </w:t>
      </w:r>
      <w:r w:rsidR="00FF53B0" w:rsidRPr="00004664">
        <w:rPr>
          <w:rFonts w:ascii="Times New Roman" w:hAnsi="Times New Roman" w:cs="Times New Roman"/>
          <w:color w:val="000000" w:themeColor="text1"/>
        </w:rPr>
        <w:t>estaba solicitando</w:t>
      </w:r>
      <w:r w:rsidR="00BF7C35" w:rsidRPr="00004664">
        <w:rPr>
          <w:rFonts w:ascii="Times New Roman" w:hAnsi="Times New Roman" w:cs="Times New Roman"/>
          <w:color w:val="000000" w:themeColor="text1"/>
        </w:rPr>
        <w:t xml:space="preserve">, </w:t>
      </w:r>
      <w:r w:rsidR="00FF53B0" w:rsidRPr="00004664">
        <w:rPr>
          <w:rFonts w:ascii="Times New Roman" w:hAnsi="Times New Roman" w:cs="Times New Roman"/>
          <w:color w:val="000000" w:themeColor="text1"/>
        </w:rPr>
        <w:t>también realizo un recordatorio referente a que</w:t>
      </w:r>
      <w:r w:rsidR="00BF7C35" w:rsidRPr="00004664">
        <w:rPr>
          <w:rFonts w:ascii="Times New Roman" w:hAnsi="Times New Roman" w:cs="Times New Roman"/>
          <w:color w:val="000000" w:themeColor="text1"/>
        </w:rPr>
        <w:t xml:space="preserve"> toda </w:t>
      </w:r>
      <w:r w:rsidR="00FF53B0" w:rsidRPr="00004664">
        <w:rPr>
          <w:rFonts w:ascii="Times New Roman" w:hAnsi="Times New Roman" w:cs="Times New Roman"/>
          <w:color w:val="000000" w:themeColor="text1"/>
        </w:rPr>
        <w:t>información</w:t>
      </w:r>
      <w:r w:rsidR="00BF7C35" w:rsidRPr="00004664">
        <w:rPr>
          <w:rFonts w:ascii="Times New Roman" w:hAnsi="Times New Roman" w:cs="Times New Roman"/>
          <w:color w:val="000000" w:themeColor="text1"/>
        </w:rPr>
        <w:t xml:space="preserve"> es publica</w:t>
      </w:r>
      <w:r w:rsidR="00FF53B0" w:rsidRPr="00004664">
        <w:rPr>
          <w:rFonts w:ascii="Times New Roman" w:hAnsi="Times New Roman" w:cs="Times New Roman"/>
          <w:color w:val="000000" w:themeColor="text1"/>
        </w:rPr>
        <w:t>, en este acto también solicitó al Instituto de Transparencia, Acceso a la Información Pública y Protección de Datos Personales del Estado de México y Municipios (</w:t>
      </w:r>
      <w:proofErr w:type="spellStart"/>
      <w:r w:rsidR="00FF53B0" w:rsidRPr="00004664">
        <w:rPr>
          <w:rFonts w:ascii="Times New Roman" w:hAnsi="Times New Roman" w:cs="Times New Roman"/>
          <w:color w:val="000000" w:themeColor="text1"/>
        </w:rPr>
        <w:t>Infoem</w:t>
      </w:r>
      <w:proofErr w:type="spellEnd"/>
      <w:r w:rsidR="00FF53B0" w:rsidRPr="00004664">
        <w:rPr>
          <w:rFonts w:ascii="Times New Roman" w:hAnsi="Times New Roman" w:cs="Times New Roman"/>
          <w:color w:val="000000" w:themeColor="text1"/>
        </w:rPr>
        <w:t>),</w:t>
      </w:r>
      <w:r w:rsidR="00BF7C35" w:rsidRPr="00004664">
        <w:rPr>
          <w:rFonts w:ascii="Times New Roman" w:hAnsi="Times New Roman" w:cs="Times New Roman"/>
          <w:color w:val="000000" w:themeColor="text1"/>
        </w:rPr>
        <w:t xml:space="preserve"> el seguimiento, </w:t>
      </w:r>
      <w:r w:rsidR="00FF53B0" w:rsidRPr="00004664">
        <w:rPr>
          <w:rFonts w:ascii="Times New Roman" w:hAnsi="Times New Roman" w:cs="Times New Roman"/>
          <w:color w:val="000000" w:themeColor="text1"/>
        </w:rPr>
        <w:t xml:space="preserve">y que se le estregue </w:t>
      </w:r>
      <w:r w:rsidR="00BF7C35" w:rsidRPr="00004664">
        <w:rPr>
          <w:rFonts w:ascii="Times New Roman" w:hAnsi="Times New Roman" w:cs="Times New Roman"/>
          <w:color w:val="000000" w:themeColor="text1"/>
        </w:rPr>
        <w:t xml:space="preserve">la </w:t>
      </w:r>
      <w:r w:rsidR="00FF53B0" w:rsidRPr="00004664">
        <w:rPr>
          <w:rFonts w:ascii="Times New Roman" w:hAnsi="Times New Roman" w:cs="Times New Roman"/>
          <w:color w:val="000000" w:themeColor="text1"/>
        </w:rPr>
        <w:t xml:space="preserve">información de su </w:t>
      </w:r>
      <w:r w:rsidR="00BF7C35" w:rsidRPr="00004664">
        <w:rPr>
          <w:rFonts w:ascii="Times New Roman" w:hAnsi="Times New Roman" w:cs="Times New Roman"/>
          <w:color w:val="000000" w:themeColor="text1"/>
        </w:rPr>
        <w:t>solicitud</w:t>
      </w:r>
      <w:r w:rsidR="00FF53B0" w:rsidRPr="00004664">
        <w:rPr>
          <w:rFonts w:ascii="Times New Roman" w:hAnsi="Times New Roman" w:cs="Times New Roman"/>
          <w:color w:val="000000" w:themeColor="text1"/>
        </w:rPr>
        <w:t>.</w:t>
      </w:r>
    </w:p>
    <w:p w14:paraId="05D749B6" w14:textId="77777777" w:rsidR="00BF7C35" w:rsidRPr="00004664" w:rsidRDefault="00BF7C35" w:rsidP="005227DC">
      <w:pPr>
        <w:pStyle w:val="Prrafodelista"/>
        <w:tabs>
          <w:tab w:val="left" w:pos="426"/>
        </w:tabs>
        <w:spacing w:line="360" w:lineRule="auto"/>
        <w:ind w:left="0" w:right="49"/>
        <w:jc w:val="both"/>
        <w:rPr>
          <w:rFonts w:ascii="Times New Roman" w:hAnsi="Times New Roman" w:cs="Times New Roman"/>
          <w:color w:val="000000" w:themeColor="text1"/>
        </w:rPr>
      </w:pPr>
    </w:p>
    <w:p w14:paraId="17C58E36" w14:textId="08661CD2" w:rsidR="001A032D" w:rsidRPr="00004664" w:rsidRDefault="001A032D" w:rsidP="005227DC">
      <w:pPr>
        <w:pStyle w:val="Prrafodelista"/>
        <w:numPr>
          <w:ilvl w:val="0"/>
          <w:numId w:val="4"/>
        </w:numPr>
        <w:tabs>
          <w:tab w:val="left" w:pos="426"/>
        </w:tabs>
        <w:spacing w:line="360" w:lineRule="auto"/>
        <w:ind w:right="49"/>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En ese sentido, </w:t>
      </w:r>
      <w:r w:rsidR="002E160F" w:rsidRPr="00004664">
        <w:rPr>
          <w:rFonts w:ascii="Times New Roman" w:hAnsi="Times New Roman" w:cs="Times New Roman"/>
          <w:color w:val="000000" w:themeColor="text1"/>
        </w:rPr>
        <w:t xml:space="preserve">esta Ponencia </w:t>
      </w:r>
      <w:proofErr w:type="spellStart"/>
      <w:r w:rsidR="002E160F" w:rsidRPr="00004664">
        <w:rPr>
          <w:rFonts w:ascii="Times New Roman" w:hAnsi="Times New Roman" w:cs="Times New Roman"/>
          <w:color w:val="000000" w:themeColor="text1"/>
        </w:rPr>
        <w:t>Resolutora</w:t>
      </w:r>
      <w:proofErr w:type="spellEnd"/>
      <w:r w:rsidR="002E160F" w:rsidRPr="00004664">
        <w:rPr>
          <w:rFonts w:ascii="Times New Roman" w:hAnsi="Times New Roman" w:cs="Times New Roman"/>
          <w:color w:val="000000" w:themeColor="text1"/>
        </w:rPr>
        <w:t xml:space="preserve"> advierte que las razones o motivos de inconformidad manifestados por el </w:t>
      </w:r>
      <w:r w:rsidRPr="00004664">
        <w:rPr>
          <w:rFonts w:ascii="Times New Roman" w:hAnsi="Times New Roman" w:cs="Times New Roman"/>
          <w:b/>
          <w:bCs/>
          <w:color w:val="000000" w:themeColor="text1"/>
        </w:rPr>
        <w:t>RECURRENTE</w:t>
      </w:r>
      <w:r w:rsidRPr="00004664">
        <w:rPr>
          <w:rFonts w:ascii="Times New Roman" w:hAnsi="Times New Roman" w:cs="Times New Roman"/>
          <w:color w:val="000000" w:themeColor="text1"/>
        </w:rPr>
        <w:t xml:space="preserve"> </w:t>
      </w:r>
      <w:r w:rsidR="002E160F" w:rsidRPr="00004664">
        <w:rPr>
          <w:rFonts w:ascii="Times New Roman" w:hAnsi="Times New Roman" w:cs="Times New Roman"/>
          <w:color w:val="000000" w:themeColor="text1"/>
        </w:rPr>
        <w:t>sugieren que la respuesta proporcionada</w:t>
      </w:r>
      <w:r w:rsidR="00B855AA" w:rsidRPr="00004664">
        <w:rPr>
          <w:rFonts w:ascii="Times New Roman" w:hAnsi="Times New Roman" w:cs="Times New Roman"/>
          <w:color w:val="000000" w:themeColor="text1"/>
        </w:rPr>
        <w:t xml:space="preserve"> por el </w:t>
      </w:r>
      <w:r w:rsidR="00B855AA" w:rsidRPr="00004664">
        <w:rPr>
          <w:rFonts w:ascii="Times New Roman" w:hAnsi="Times New Roman" w:cs="Times New Roman"/>
          <w:b/>
          <w:bCs/>
          <w:color w:val="000000" w:themeColor="text1"/>
        </w:rPr>
        <w:t>SUJETO OBLIGADO</w:t>
      </w:r>
      <w:r w:rsidR="00B855AA" w:rsidRPr="00004664">
        <w:rPr>
          <w:rFonts w:ascii="Times New Roman" w:hAnsi="Times New Roman" w:cs="Times New Roman"/>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004664">
        <w:rPr>
          <w:rFonts w:ascii="Times New Roman" w:hAnsi="Times New Roman" w:cs="Times New Roman"/>
          <w:color w:val="000000" w:themeColor="text1"/>
        </w:rPr>
        <w:t>sea</w:t>
      </w:r>
      <w:r w:rsidR="00B855AA" w:rsidRPr="00004664">
        <w:rPr>
          <w:rFonts w:ascii="Times New Roman" w:hAnsi="Times New Roman" w:cs="Times New Roman"/>
          <w:color w:val="000000" w:themeColor="text1"/>
        </w:rPr>
        <w:t xml:space="preserve"> </w:t>
      </w:r>
      <w:r w:rsidR="00A50AC6" w:rsidRPr="00004664">
        <w:rPr>
          <w:rFonts w:ascii="Times New Roman" w:hAnsi="Times New Roman" w:cs="Times New Roman"/>
          <w:b/>
          <w:bCs/>
          <w:color w:val="000000" w:themeColor="text1"/>
        </w:rPr>
        <w:t>completa</w:t>
      </w:r>
      <w:r w:rsidR="00045DDD" w:rsidRPr="00004664">
        <w:rPr>
          <w:rFonts w:ascii="Times New Roman" w:hAnsi="Times New Roman" w:cs="Times New Roman"/>
          <w:b/>
          <w:bCs/>
          <w:color w:val="000000" w:themeColor="text1"/>
        </w:rPr>
        <w:t xml:space="preserve"> y</w:t>
      </w:r>
      <w:r w:rsidR="0031137B" w:rsidRPr="00004664">
        <w:rPr>
          <w:rFonts w:ascii="Times New Roman" w:hAnsi="Times New Roman" w:cs="Times New Roman"/>
          <w:b/>
          <w:bCs/>
          <w:color w:val="000000" w:themeColor="text1"/>
        </w:rPr>
        <w:t xml:space="preserve"> congruente</w:t>
      </w:r>
      <w:r w:rsidR="00B855AA" w:rsidRPr="00004664">
        <w:rPr>
          <w:rFonts w:ascii="Times New Roman" w:hAnsi="Times New Roman" w:cs="Times New Roman"/>
          <w:color w:val="000000" w:themeColor="text1"/>
        </w:rPr>
        <w:t>.</w:t>
      </w:r>
    </w:p>
    <w:p w14:paraId="026A3A70" w14:textId="77777777" w:rsidR="00197091" w:rsidRPr="00004664" w:rsidRDefault="00197091" w:rsidP="005227DC">
      <w:pPr>
        <w:pStyle w:val="Prrafodelista"/>
        <w:tabs>
          <w:tab w:val="left" w:pos="426"/>
        </w:tabs>
        <w:spacing w:line="360" w:lineRule="auto"/>
        <w:ind w:left="0" w:right="49"/>
        <w:jc w:val="both"/>
        <w:rPr>
          <w:rFonts w:ascii="Times New Roman" w:hAnsi="Times New Roman" w:cs="Times New Roman"/>
          <w:color w:val="000000" w:themeColor="text1"/>
        </w:rPr>
      </w:pPr>
    </w:p>
    <w:p w14:paraId="4B724D91" w14:textId="6307435B" w:rsidR="00AD76A1" w:rsidRPr="00004664" w:rsidRDefault="00BC4307" w:rsidP="005227DC">
      <w:pPr>
        <w:pStyle w:val="Prrafodelista"/>
        <w:numPr>
          <w:ilvl w:val="0"/>
          <w:numId w:val="4"/>
        </w:numPr>
        <w:tabs>
          <w:tab w:val="left" w:pos="426"/>
        </w:tabs>
        <w:spacing w:line="360" w:lineRule="auto"/>
        <w:ind w:right="49"/>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Por lo anterior, la </w:t>
      </w:r>
      <w:r w:rsidRPr="00004664">
        <w:rPr>
          <w:rFonts w:ascii="Times New Roman" w:hAnsi="Times New Roman" w:cs="Times New Roman"/>
          <w:i/>
          <w:color w:val="000000" w:themeColor="text1"/>
        </w:rPr>
        <w:t>Litis</w:t>
      </w:r>
      <w:r w:rsidRPr="00004664">
        <w:rPr>
          <w:rFonts w:ascii="Times New Roman" w:hAnsi="Times New Roman" w:cs="Times New Roman"/>
          <w:color w:val="000000" w:themeColor="text1"/>
        </w:rPr>
        <w:t xml:space="preserve"> a resolver en el presente recurso se circunscribe en determinar si</w:t>
      </w:r>
      <w:r w:rsidR="002C6561" w:rsidRPr="00004664">
        <w:rPr>
          <w:rFonts w:ascii="Times New Roman" w:hAnsi="Times New Roman" w:cs="Times New Roman"/>
          <w:color w:val="000000" w:themeColor="text1"/>
        </w:rPr>
        <w:t xml:space="preserve"> </w:t>
      </w:r>
      <w:r w:rsidR="004B0EB6" w:rsidRPr="00004664">
        <w:rPr>
          <w:rFonts w:ascii="Times New Roman" w:hAnsi="Times New Roman" w:cs="Times New Roman"/>
          <w:color w:val="000000" w:themeColor="text1"/>
        </w:rPr>
        <w:t>la respuesta del</w:t>
      </w:r>
      <w:r w:rsidR="002C6561" w:rsidRPr="00004664">
        <w:rPr>
          <w:rFonts w:ascii="Times New Roman" w:hAnsi="Times New Roman" w:cs="Times New Roman"/>
          <w:color w:val="000000" w:themeColor="text1"/>
        </w:rPr>
        <w:t xml:space="preserve"> </w:t>
      </w:r>
      <w:r w:rsidR="002C6561" w:rsidRPr="00004664">
        <w:rPr>
          <w:rFonts w:ascii="Times New Roman" w:hAnsi="Times New Roman" w:cs="Times New Roman"/>
          <w:b/>
          <w:bCs/>
          <w:color w:val="000000" w:themeColor="text1"/>
        </w:rPr>
        <w:t>SUJETO OBLIGADO</w:t>
      </w:r>
      <w:r w:rsidR="002C6561" w:rsidRPr="00004664">
        <w:rPr>
          <w:rFonts w:ascii="Times New Roman" w:hAnsi="Times New Roman" w:cs="Times New Roman"/>
          <w:color w:val="000000" w:themeColor="text1"/>
        </w:rPr>
        <w:t xml:space="preserve"> </w:t>
      </w:r>
      <w:r w:rsidR="004B0EB6" w:rsidRPr="00004664">
        <w:rPr>
          <w:rFonts w:ascii="Times New Roman" w:hAnsi="Times New Roman" w:cs="Times New Roman"/>
          <w:color w:val="000000" w:themeColor="text1"/>
        </w:rPr>
        <w:t xml:space="preserve">colma el derecho de acceso a la información ejercido por el </w:t>
      </w:r>
      <w:r w:rsidR="004B0EB6" w:rsidRPr="00004664">
        <w:rPr>
          <w:rFonts w:ascii="Times New Roman" w:hAnsi="Times New Roman" w:cs="Times New Roman"/>
          <w:b/>
          <w:bCs/>
          <w:color w:val="000000" w:themeColor="text1"/>
        </w:rPr>
        <w:t>RECURRENTE</w:t>
      </w:r>
      <w:r w:rsidR="002C6561" w:rsidRPr="00004664">
        <w:rPr>
          <w:rFonts w:ascii="Times New Roman" w:hAnsi="Times New Roman" w:cs="Times New Roman"/>
          <w:color w:val="000000" w:themeColor="text1"/>
        </w:rPr>
        <w:t>; o si, por el contrario, se</w:t>
      </w:r>
      <w:r w:rsidR="00E32652" w:rsidRPr="00004664">
        <w:rPr>
          <w:rFonts w:ascii="Times New Roman" w:hAnsi="Times New Roman" w:cs="Times New Roman"/>
          <w:color w:val="000000" w:themeColor="text1"/>
        </w:rPr>
        <w:t xml:space="preserve"> </w:t>
      </w:r>
      <w:r w:rsidR="0028248C" w:rsidRPr="00004664">
        <w:rPr>
          <w:rFonts w:ascii="Times New Roman" w:hAnsi="Times New Roman" w:cs="Times New Roman"/>
          <w:color w:val="000000" w:themeColor="text1"/>
        </w:rPr>
        <w:t>actualiza</w:t>
      </w:r>
      <w:r w:rsidR="00C51671" w:rsidRPr="00004664">
        <w:rPr>
          <w:rFonts w:ascii="Times New Roman" w:hAnsi="Times New Roman" w:cs="Times New Roman"/>
          <w:color w:val="000000" w:themeColor="text1"/>
        </w:rPr>
        <w:t>n</w:t>
      </w:r>
      <w:r w:rsidR="0028248C" w:rsidRPr="00004664">
        <w:rPr>
          <w:rFonts w:ascii="Times New Roman" w:hAnsi="Times New Roman" w:cs="Times New Roman"/>
          <w:color w:val="000000" w:themeColor="text1"/>
        </w:rPr>
        <w:t xml:space="preserve"> la</w:t>
      </w:r>
      <w:r w:rsidR="00C51671" w:rsidRPr="00004664">
        <w:rPr>
          <w:rFonts w:ascii="Times New Roman" w:hAnsi="Times New Roman" w:cs="Times New Roman"/>
          <w:color w:val="000000" w:themeColor="text1"/>
        </w:rPr>
        <w:t>s</w:t>
      </w:r>
      <w:r w:rsidR="0028248C" w:rsidRPr="00004664">
        <w:rPr>
          <w:rFonts w:ascii="Times New Roman" w:hAnsi="Times New Roman" w:cs="Times New Roman"/>
          <w:color w:val="000000" w:themeColor="text1"/>
        </w:rPr>
        <w:t xml:space="preserve"> causal</w:t>
      </w:r>
      <w:r w:rsidR="00C51671" w:rsidRPr="00004664">
        <w:rPr>
          <w:rFonts w:ascii="Times New Roman" w:hAnsi="Times New Roman" w:cs="Times New Roman"/>
          <w:color w:val="000000" w:themeColor="text1"/>
        </w:rPr>
        <w:t>es</w:t>
      </w:r>
      <w:r w:rsidR="0028248C" w:rsidRPr="00004664">
        <w:rPr>
          <w:rFonts w:ascii="Times New Roman" w:hAnsi="Times New Roman" w:cs="Times New Roman"/>
          <w:color w:val="000000" w:themeColor="text1"/>
        </w:rPr>
        <w:t xml:space="preserve"> de procedencia</w:t>
      </w:r>
      <w:r w:rsidR="00E66A80" w:rsidRPr="00004664">
        <w:rPr>
          <w:rFonts w:ascii="Times New Roman" w:hAnsi="Times New Roman" w:cs="Times New Roman"/>
          <w:color w:val="000000" w:themeColor="text1"/>
        </w:rPr>
        <w:t xml:space="preserve"> del recurso de revisión establecida</w:t>
      </w:r>
      <w:r w:rsidR="00C51671" w:rsidRPr="00004664">
        <w:rPr>
          <w:rFonts w:ascii="Times New Roman" w:hAnsi="Times New Roman" w:cs="Times New Roman"/>
          <w:color w:val="000000" w:themeColor="text1"/>
        </w:rPr>
        <w:t>s</w:t>
      </w:r>
      <w:r w:rsidR="00E66A80" w:rsidRPr="00004664">
        <w:rPr>
          <w:rFonts w:ascii="Times New Roman" w:hAnsi="Times New Roman" w:cs="Times New Roman"/>
          <w:color w:val="000000" w:themeColor="text1"/>
        </w:rPr>
        <w:t xml:space="preserve"> en el artículo 179 </w:t>
      </w:r>
      <w:r w:rsidR="00C51671" w:rsidRPr="00004664">
        <w:rPr>
          <w:rFonts w:ascii="Times New Roman" w:hAnsi="Times New Roman" w:cs="Times New Roman"/>
          <w:color w:val="000000" w:themeColor="text1"/>
        </w:rPr>
        <w:t>fracciones</w:t>
      </w:r>
      <w:r w:rsidR="00E66A80" w:rsidRPr="00004664">
        <w:rPr>
          <w:rFonts w:ascii="Times New Roman" w:hAnsi="Times New Roman" w:cs="Times New Roman"/>
          <w:color w:val="000000" w:themeColor="text1"/>
        </w:rPr>
        <w:t xml:space="preserve"> </w:t>
      </w:r>
      <w:r w:rsidR="002C6561" w:rsidRPr="00004664">
        <w:rPr>
          <w:rFonts w:ascii="Times New Roman" w:hAnsi="Times New Roman" w:cs="Times New Roman"/>
          <w:color w:val="000000" w:themeColor="text1"/>
        </w:rPr>
        <w:t>I</w:t>
      </w:r>
      <w:r w:rsidR="00C13745" w:rsidRPr="00004664">
        <w:rPr>
          <w:rFonts w:ascii="Times New Roman" w:hAnsi="Times New Roman" w:cs="Times New Roman"/>
          <w:color w:val="000000" w:themeColor="text1"/>
        </w:rPr>
        <w:t xml:space="preserve"> y</w:t>
      </w:r>
      <w:r w:rsidR="00A50AC6" w:rsidRPr="00004664">
        <w:rPr>
          <w:rFonts w:ascii="Times New Roman" w:hAnsi="Times New Roman" w:cs="Times New Roman"/>
          <w:color w:val="000000" w:themeColor="text1"/>
        </w:rPr>
        <w:t xml:space="preserve"> V</w:t>
      </w:r>
      <w:r w:rsidR="00C15F97" w:rsidRPr="00004664">
        <w:rPr>
          <w:rFonts w:ascii="Times New Roman" w:hAnsi="Times New Roman" w:cs="Times New Roman"/>
          <w:color w:val="000000" w:themeColor="text1"/>
        </w:rPr>
        <w:t xml:space="preserve"> </w:t>
      </w:r>
      <w:r w:rsidR="00E66A80" w:rsidRPr="00004664">
        <w:rPr>
          <w:rFonts w:ascii="Times New Roman" w:hAnsi="Times New Roman" w:cs="Times New Roman"/>
          <w:color w:val="000000" w:themeColor="text1"/>
        </w:rPr>
        <w:t xml:space="preserve">de la Ley de Transparencia y Acceso a la Información Pública del Estado de México y Municipios, </w:t>
      </w:r>
      <w:r w:rsidR="00C51671" w:rsidRPr="00004664">
        <w:rPr>
          <w:rFonts w:ascii="Times New Roman" w:hAnsi="Times New Roman" w:cs="Times New Roman"/>
          <w:color w:val="000000" w:themeColor="text1"/>
        </w:rPr>
        <w:t xml:space="preserve">y </w:t>
      </w:r>
      <w:r w:rsidR="00E66A80" w:rsidRPr="00004664">
        <w:rPr>
          <w:rFonts w:ascii="Times New Roman" w:hAnsi="Times New Roman" w:cs="Times New Roman"/>
          <w:color w:val="000000" w:themeColor="text1"/>
        </w:rPr>
        <w:t>que se transcribe</w:t>
      </w:r>
      <w:r w:rsidR="00C51671" w:rsidRPr="00004664">
        <w:rPr>
          <w:rFonts w:ascii="Times New Roman" w:hAnsi="Times New Roman" w:cs="Times New Roman"/>
          <w:color w:val="000000" w:themeColor="text1"/>
        </w:rPr>
        <w:t>n</w:t>
      </w:r>
      <w:r w:rsidR="00E66A80" w:rsidRPr="00004664">
        <w:rPr>
          <w:rFonts w:ascii="Times New Roman" w:hAnsi="Times New Roman" w:cs="Times New Roman"/>
          <w:color w:val="000000" w:themeColor="text1"/>
        </w:rPr>
        <w:t xml:space="preserve"> a continuación:</w:t>
      </w:r>
    </w:p>
    <w:p w14:paraId="154D6E4C" w14:textId="77777777" w:rsidR="00213E20" w:rsidRPr="00004664" w:rsidRDefault="00213E20" w:rsidP="005227DC">
      <w:pPr>
        <w:pStyle w:val="Sinespaciado"/>
        <w:tabs>
          <w:tab w:val="left" w:pos="426"/>
        </w:tabs>
        <w:spacing w:line="360" w:lineRule="auto"/>
        <w:ind w:left="851" w:right="567"/>
        <w:jc w:val="both"/>
        <w:rPr>
          <w:rFonts w:ascii="Times New Roman" w:hAnsi="Times New Roman" w:cs="Times New Roman"/>
          <w:i/>
          <w:color w:val="000000" w:themeColor="text1"/>
        </w:rPr>
      </w:pPr>
    </w:p>
    <w:p w14:paraId="694942AF" w14:textId="6EDC5247" w:rsidR="00AD76A1" w:rsidRPr="00004664" w:rsidRDefault="00E66A80" w:rsidP="005227DC">
      <w:pPr>
        <w:pStyle w:val="Sinespaciado"/>
        <w:tabs>
          <w:tab w:val="left" w:pos="426"/>
        </w:tabs>
        <w:spacing w:line="360" w:lineRule="auto"/>
        <w:ind w:left="851" w:right="567"/>
        <w:jc w:val="both"/>
        <w:rPr>
          <w:rFonts w:ascii="Times New Roman" w:hAnsi="Times New Roman" w:cs="Times New Roman"/>
          <w:i/>
          <w:color w:val="000000" w:themeColor="text1"/>
        </w:rPr>
      </w:pPr>
      <w:r w:rsidRPr="00004664">
        <w:rPr>
          <w:rFonts w:ascii="Times New Roman" w:hAnsi="Times New Roman" w:cs="Times New Roman"/>
          <w:i/>
          <w:color w:val="000000" w:themeColor="text1"/>
        </w:rPr>
        <w:t>“</w:t>
      </w:r>
      <w:r w:rsidRPr="00004664">
        <w:rPr>
          <w:rFonts w:ascii="Times New Roman" w:hAnsi="Times New Roman" w:cs="Times New Roman"/>
          <w:b/>
          <w:i/>
          <w:color w:val="000000" w:themeColor="text1"/>
        </w:rPr>
        <w:t>Artículo 179.</w:t>
      </w:r>
      <w:r w:rsidRPr="00004664">
        <w:rPr>
          <w:rFonts w:ascii="Times New Roman" w:hAnsi="Times New Roman" w:cs="Times New Roman"/>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47A4D79" w14:textId="288B3A0D" w:rsidR="00A50AC6" w:rsidRPr="00004664" w:rsidRDefault="00A50AC6" w:rsidP="005227DC">
      <w:pPr>
        <w:pStyle w:val="Sinespaciado"/>
        <w:tabs>
          <w:tab w:val="left" w:pos="426"/>
        </w:tabs>
        <w:spacing w:line="360" w:lineRule="auto"/>
        <w:ind w:left="851" w:right="567"/>
        <w:jc w:val="both"/>
        <w:rPr>
          <w:rFonts w:ascii="Times New Roman" w:hAnsi="Times New Roman" w:cs="Times New Roman"/>
          <w:i/>
          <w:color w:val="000000" w:themeColor="text1"/>
        </w:rPr>
      </w:pPr>
      <w:r w:rsidRPr="00004664">
        <w:rPr>
          <w:rFonts w:ascii="Times New Roman" w:hAnsi="Times New Roman" w:cs="Times New Roman"/>
          <w:b/>
          <w:bCs/>
          <w:i/>
          <w:color w:val="000000" w:themeColor="text1"/>
        </w:rPr>
        <w:t>V.</w:t>
      </w:r>
      <w:r w:rsidRPr="00004664">
        <w:rPr>
          <w:rFonts w:ascii="Times New Roman" w:hAnsi="Times New Roman" w:cs="Times New Roman"/>
          <w:i/>
          <w:color w:val="000000" w:themeColor="text1"/>
        </w:rPr>
        <w:t xml:space="preserve"> La entrega de información incompleta;</w:t>
      </w:r>
    </w:p>
    <w:p w14:paraId="506C64F4" w14:textId="74CEF591" w:rsidR="0031137B" w:rsidRPr="00004664" w:rsidRDefault="0031137B" w:rsidP="005227DC">
      <w:pPr>
        <w:pStyle w:val="Sinespaciado"/>
        <w:tabs>
          <w:tab w:val="left" w:pos="426"/>
        </w:tabs>
        <w:spacing w:line="360" w:lineRule="auto"/>
        <w:ind w:left="851" w:right="567"/>
        <w:jc w:val="both"/>
        <w:rPr>
          <w:rFonts w:ascii="Times New Roman" w:hAnsi="Times New Roman" w:cs="Times New Roman"/>
          <w:i/>
          <w:iCs/>
        </w:rPr>
      </w:pPr>
      <w:r w:rsidRPr="00004664">
        <w:rPr>
          <w:rFonts w:ascii="Times New Roman" w:hAnsi="Times New Roman" w:cs="Times New Roman"/>
          <w:b/>
          <w:bCs/>
          <w:i/>
          <w:color w:val="000000" w:themeColor="text1"/>
        </w:rPr>
        <w:t>VI.</w:t>
      </w:r>
      <w:r w:rsidRPr="00004664">
        <w:rPr>
          <w:rFonts w:ascii="Times New Roman" w:hAnsi="Times New Roman" w:cs="Times New Roman"/>
          <w:bCs/>
          <w:i/>
          <w:color w:val="000000" w:themeColor="text1"/>
        </w:rPr>
        <w:t xml:space="preserve"> la entrega de información que no corresponde con lo solicitado.</w:t>
      </w:r>
    </w:p>
    <w:p w14:paraId="4FCA9B3F" w14:textId="3369654D" w:rsidR="00515DEC" w:rsidRPr="00004664" w:rsidRDefault="004B3A2A" w:rsidP="005227DC">
      <w:pPr>
        <w:pStyle w:val="Sinespaciado"/>
        <w:tabs>
          <w:tab w:val="left" w:pos="426"/>
        </w:tabs>
        <w:spacing w:line="360" w:lineRule="auto"/>
        <w:ind w:left="851" w:right="567"/>
        <w:jc w:val="both"/>
        <w:rPr>
          <w:rFonts w:ascii="Times New Roman" w:hAnsi="Times New Roman" w:cs="Times New Roman"/>
          <w:i/>
          <w:color w:val="000000" w:themeColor="text1"/>
        </w:rPr>
      </w:pPr>
      <w:r w:rsidRPr="00004664">
        <w:rPr>
          <w:rFonts w:ascii="Times New Roman" w:hAnsi="Times New Roman" w:cs="Times New Roman"/>
          <w:i/>
          <w:color w:val="000000" w:themeColor="text1"/>
        </w:rPr>
        <w:t>(…)</w:t>
      </w:r>
      <w:r w:rsidR="00A073A0" w:rsidRPr="00004664">
        <w:rPr>
          <w:rFonts w:ascii="Times New Roman" w:hAnsi="Times New Roman" w:cs="Times New Roman"/>
          <w:i/>
          <w:color w:val="000000" w:themeColor="text1"/>
        </w:rPr>
        <w:t>”</w:t>
      </w:r>
    </w:p>
    <w:p w14:paraId="18B71A32" w14:textId="77777777" w:rsidR="003D4163" w:rsidRPr="00004664" w:rsidRDefault="003D4163" w:rsidP="005227DC">
      <w:pPr>
        <w:pStyle w:val="Sinespaciado"/>
        <w:tabs>
          <w:tab w:val="left" w:pos="426"/>
        </w:tabs>
        <w:spacing w:line="360" w:lineRule="auto"/>
        <w:ind w:right="567"/>
        <w:jc w:val="both"/>
        <w:rPr>
          <w:rFonts w:ascii="Times New Roman" w:hAnsi="Times New Roman" w:cs="Times New Roman"/>
          <w:i/>
          <w:color w:val="000000" w:themeColor="text1"/>
        </w:rPr>
      </w:pPr>
    </w:p>
    <w:p w14:paraId="2BFAF6D0" w14:textId="0AD1902E" w:rsidR="0097757E" w:rsidRPr="00004664" w:rsidRDefault="00A06C00" w:rsidP="005227DC">
      <w:pPr>
        <w:pStyle w:val="Ttulo2"/>
        <w:tabs>
          <w:tab w:val="left" w:pos="426"/>
        </w:tabs>
        <w:spacing w:line="360" w:lineRule="auto"/>
        <w:rPr>
          <w:rFonts w:ascii="Times New Roman" w:hAnsi="Times New Roman" w:cs="Times New Roman"/>
          <w:b/>
          <w:color w:val="000000" w:themeColor="text1"/>
          <w:sz w:val="24"/>
          <w:szCs w:val="24"/>
        </w:rPr>
      </w:pPr>
      <w:bookmarkStart w:id="23" w:name="_Toc74824697"/>
      <w:r w:rsidRPr="00004664">
        <w:rPr>
          <w:rFonts w:ascii="Times New Roman" w:hAnsi="Times New Roman" w:cs="Times New Roman"/>
          <w:b/>
          <w:color w:val="000000" w:themeColor="text1"/>
          <w:sz w:val="24"/>
          <w:szCs w:val="24"/>
        </w:rPr>
        <w:t xml:space="preserve">CUARTO. </w:t>
      </w:r>
      <w:r w:rsidR="00EF014A" w:rsidRPr="00004664">
        <w:rPr>
          <w:rFonts w:ascii="Times New Roman" w:hAnsi="Times New Roman" w:cs="Times New Roman"/>
          <w:b/>
          <w:color w:val="000000" w:themeColor="text1"/>
          <w:sz w:val="24"/>
          <w:szCs w:val="24"/>
        </w:rPr>
        <w:t>Estudio y Resolución del asunto.</w:t>
      </w:r>
      <w:bookmarkStart w:id="24" w:name="_Toc466371865"/>
      <w:bookmarkStart w:id="25" w:name="_Toc466377653"/>
      <w:bookmarkEnd w:id="18"/>
      <w:bookmarkEnd w:id="19"/>
      <w:bookmarkEnd w:id="20"/>
      <w:bookmarkEnd w:id="21"/>
      <w:bookmarkEnd w:id="22"/>
      <w:bookmarkEnd w:id="23"/>
    </w:p>
    <w:p w14:paraId="7FC2F506" w14:textId="77777777" w:rsidR="007A043E" w:rsidRPr="00004664" w:rsidRDefault="007A043E" w:rsidP="005227DC">
      <w:pPr>
        <w:tabs>
          <w:tab w:val="left" w:pos="426"/>
        </w:tabs>
        <w:spacing w:line="360" w:lineRule="auto"/>
        <w:rPr>
          <w:rFonts w:ascii="Times New Roman" w:hAnsi="Times New Roman" w:cs="Times New Roman"/>
          <w:lang w:val="es-MX" w:eastAsia="en-US"/>
        </w:rPr>
      </w:pPr>
    </w:p>
    <w:p w14:paraId="59038AE6" w14:textId="6DB1BDE5" w:rsidR="002E6295" w:rsidRPr="00004664" w:rsidRDefault="004B0EB6" w:rsidP="005227DC">
      <w:pPr>
        <w:pStyle w:val="Prrafodelista"/>
        <w:numPr>
          <w:ilvl w:val="0"/>
          <w:numId w:val="4"/>
        </w:numPr>
        <w:tabs>
          <w:tab w:val="left" w:pos="426"/>
        </w:tabs>
        <w:spacing w:before="240" w:after="240" w:line="360" w:lineRule="auto"/>
        <w:ind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Con la finalidad de identificar la controvers</w:t>
      </w:r>
      <w:r w:rsidR="00E62061" w:rsidRPr="00004664">
        <w:rPr>
          <w:rFonts w:ascii="Times New Roman" w:hAnsi="Times New Roman" w:cs="Times New Roman"/>
          <w:color w:val="000000" w:themeColor="text1"/>
        </w:rPr>
        <w:t xml:space="preserve">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295AD0" w:rsidRPr="00004664">
        <w:rPr>
          <w:rFonts w:ascii="Times New Roman" w:hAnsi="Times New Roman" w:cs="Times New Roman"/>
          <w:b/>
          <w:bCs/>
          <w:color w:val="000000" w:themeColor="text1"/>
        </w:rPr>
        <w:t>00009/XALATLA/IP/2022</w:t>
      </w:r>
      <w:r w:rsidR="000349A8" w:rsidRPr="00004664">
        <w:rPr>
          <w:rFonts w:ascii="Times New Roman" w:hAnsi="Times New Roman" w:cs="Times New Roman"/>
          <w:b/>
          <w:bCs/>
          <w:color w:val="000000" w:themeColor="text1"/>
        </w:rPr>
        <w:t xml:space="preserve"> </w:t>
      </w:r>
      <w:r w:rsidR="000349A8" w:rsidRPr="00004664">
        <w:rPr>
          <w:rFonts w:ascii="Times New Roman" w:hAnsi="Times New Roman" w:cs="Times New Roman"/>
          <w:color w:val="000000" w:themeColor="text1"/>
        </w:rPr>
        <w:t xml:space="preserve">de </w:t>
      </w:r>
      <w:r w:rsidR="000349A8" w:rsidRPr="00004664">
        <w:rPr>
          <w:rFonts w:ascii="Times New Roman" w:hAnsi="Times New Roman" w:cs="Times New Roman"/>
          <w:b/>
          <w:color w:val="000000" w:themeColor="text1"/>
        </w:rPr>
        <w:t>diez (10) de enero</w:t>
      </w:r>
      <w:r w:rsidR="00C203F6" w:rsidRPr="00004664">
        <w:rPr>
          <w:rFonts w:ascii="Times New Roman" w:hAnsi="Times New Roman" w:cs="Times New Roman"/>
          <w:color w:val="000000" w:themeColor="text1"/>
        </w:rPr>
        <w:t xml:space="preserve"> de dos mil </w:t>
      </w:r>
      <w:r w:rsidR="006B4D2F" w:rsidRPr="00004664">
        <w:rPr>
          <w:rFonts w:ascii="Times New Roman" w:hAnsi="Times New Roman" w:cs="Times New Roman"/>
          <w:color w:val="000000" w:themeColor="text1"/>
        </w:rPr>
        <w:t xml:space="preserve">veintidós </w:t>
      </w:r>
      <w:r w:rsidR="002403A8" w:rsidRPr="00004664">
        <w:rPr>
          <w:rFonts w:ascii="Times New Roman" w:hAnsi="Times New Roman" w:cs="Times New Roman"/>
          <w:color w:val="000000" w:themeColor="text1"/>
        </w:rPr>
        <w:t>, la siguiente información:</w:t>
      </w:r>
    </w:p>
    <w:p w14:paraId="665FE230" w14:textId="77777777" w:rsidR="00B0426D" w:rsidRPr="00004664" w:rsidRDefault="00B0426D"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p>
    <w:p w14:paraId="33650BAA" w14:textId="16F4947B" w:rsidR="0031137B" w:rsidRPr="00004664" w:rsidRDefault="0031137B" w:rsidP="005227DC">
      <w:pPr>
        <w:pStyle w:val="Prrafodelista"/>
        <w:numPr>
          <w:ilvl w:val="0"/>
          <w:numId w:val="42"/>
        </w:numPr>
        <w:tabs>
          <w:tab w:val="left" w:pos="426"/>
        </w:tabs>
        <w:spacing w:before="240" w:after="240" w:line="360" w:lineRule="auto"/>
        <w:ind w:right="51"/>
        <w:jc w:val="both"/>
        <w:rPr>
          <w:rFonts w:ascii="Times New Roman" w:hAnsi="Times New Roman" w:cs="Times New Roman"/>
          <w:b/>
          <w:bCs/>
          <w:i/>
          <w:color w:val="000000" w:themeColor="text1"/>
        </w:rPr>
      </w:pPr>
      <w:bookmarkStart w:id="26" w:name="_Toc74824698"/>
      <w:r w:rsidRPr="00004664">
        <w:rPr>
          <w:rFonts w:ascii="Times New Roman" w:hAnsi="Times New Roman" w:cs="Times New Roman"/>
          <w:b/>
          <w:bCs/>
          <w:i/>
          <w:color w:val="000000" w:themeColor="text1"/>
        </w:rPr>
        <w:t xml:space="preserve">“Que funciones y cargo desempeñará el c. </w:t>
      </w:r>
      <w:r w:rsidR="00737083">
        <w:rPr>
          <w:rFonts w:ascii="Times New Roman" w:hAnsi="Times New Roman" w:cs="Times New Roman"/>
          <w:b/>
          <w:bCs/>
          <w:i/>
          <w:color w:val="000000" w:themeColor="text1"/>
        </w:rPr>
        <w:t>XXXX XXXXX XXXX</w:t>
      </w:r>
      <w:r w:rsidRPr="00004664">
        <w:rPr>
          <w:rFonts w:ascii="Times New Roman" w:hAnsi="Times New Roman" w:cs="Times New Roman"/>
          <w:b/>
          <w:bCs/>
          <w:i/>
          <w:color w:val="000000" w:themeColor="text1"/>
        </w:rPr>
        <w:t xml:space="preserve"> toda vez que hemos visto en el ayuntamiento su mando. Y los contrato de adquisiciones en versión pública del año 2021 cuando estuvo como director de administración.”</w:t>
      </w:r>
      <w:r w:rsidRPr="00004664">
        <w:rPr>
          <w:rFonts w:ascii="Times New Roman" w:hAnsi="Times New Roman" w:cs="Times New Roman"/>
          <w:bCs/>
          <w:i/>
          <w:color w:val="000000" w:themeColor="text1"/>
        </w:rPr>
        <w:t>(Sic)</w:t>
      </w:r>
    </w:p>
    <w:p w14:paraId="1ED0AB8A" w14:textId="77777777" w:rsidR="0031137B" w:rsidRPr="00004664" w:rsidRDefault="0031137B" w:rsidP="005227DC">
      <w:pPr>
        <w:tabs>
          <w:tab w:val="left" w:pos="426"/>
        </w:tabs>
        <w:spacing w:before="240" w:after="240" w:line="360" w:lineRule="auto"/>
        <w:ind w:right="51"/>
        <w:jc w:val="both"/>
        <w:rPr>
          <w:rFonts w:ascii="Times New Roman" w:hAnsi="Times New Roman" w:cs="Times New Roman"/>
          <w:b/>
          <w:bCs/>
          <w:color w:val="000000" w:themeColor="text1"/>
        </w:rPr>
      </w:pPr>
    </w:p>
    <w:p w14:paraId="44B4BA54" w14:textId="2CFC1874" w:rsidR="002403A8" w:rsidRPr="00004664" w:rsidRDefault="002403A8" w:rsidP="005227DC">
      <w:pPr>
        <w:tabs>
          <w:tab w:val="left" w:pos="426"/>
        </w:tabs>
        <w:spacing w:before="240" w:after="240" w:line="360" w:lineRule="auto"/>
        <w:ind w:right="51"/>
        <w:jc w:val="both"/>
        <w:rPr>
          <w:rFonts w:ascii="Times New Roman" w:hAnsi="Times New Roman" w:cs="Times New Roman"/>
          <w:b/>
          <w:bCs/>
          <w:color w:val="000000" w:themeColor="text1"/>
        </w:rPr>
      </w:pPr>
      <w:r w:rsidRPr="00004664">
        <w:rPr>
          <w:rFonts w:ascii="Times New Roman" w:hAnsi="Times New Roman" w:cs="Times New Roman"/>
          <w:b/>
          <w:bCs/>
          <w:color w:val="000000" w:themeColor="text1"/>
        </w:rPr>
        <w:t>De la respuesta del SUJETO OBLIGADO.</w:t>
      </w:r>
      <w:bookmarkEnd w:id="26"/>
    </w:p>
    <w:p w14:paraId="0BEE3164" w14:textId="599D3226" w:rsidR="00517A72" w:rsidRPr="00004664" w:rsidRDefault="00E64F8D" w:rsidP="005227DC">
      <w:pPr>
        <w:pStyle w:val="Prrafodelista"/>
        <w:numPr>
          <w:ilvl w:val="0"/>
          <w:numId w:val="4"/>
        </w:numPr>
        <w:tabs>
          <w:tab w:val="left" w:pos="426"/>
        </w:tabs>
        <w:spacing w:before="240" w:after="240" w:line="360" w:lineRule="auto"/>
        <w:ind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Así las cosas, podemos realizar un cuadro comparativo donde se </w:t>
      </w:r>
      <w:r w:rsidR="0085049D" w:rsidRPr="00004664">
        <w:rPr>
          <w:rFonts w:ascii="Times New Roman" w:hAnsi="Times New Roman" w:cs="Times New Roman"/>
          <w:color w:val="000000" w:themeColor="text1"/>
        </w:rPr>
        <w:t>refleje la Información entregada en respuesta</w:t>
      </w:r>
      <w:r w:rsidR="00321A69" w:rsidRPr="00004664">
        <w:rPr>
          <w:rFonts w:ascii="Times New Roman" w:hAnsi="Times New Roman" w:cs="Times New Roman"/>
          <w:color w:val="000000" w:themeColor="text1"/>
        </w:rPr>
        <w:t xml:space="preserve"> a </w:t>
      </w:r>
      <w:r w:rsidRPr="00004664">
        <w:rPr>
          <w:rFonts w:ascii="Times New Roman" w:hAnsi="Times New Roman" w:cs="Times New Roman"/>
          <w:color w:val="000000" w:themeColor="text1"/>
        </w:rPr>
        <w:t>la solicitud de in</w:t>
      </w:r>
      <w:r w:rsidR="0085049D" w:rsidRPr="00004664">
        <w:rPr>
          <w:rFonts w:ascii="Times New Roman" w:hAnsi="Times New Roman" w:cs="Times New Roman"/>
          <w:color w:val="000000" w:themeColor="text1"/>
        </w:rPr>
        <w:t xml:space="preserve">formación </w:t>
      </w:r>
      <w:r w:rsidR="00295AD0" w:rsidRPr="00004664">
        <w:rPr>
          <w:rFonts w:ascii="Times New Roman" w:hAnsi="Times New Roman" w:cs="Times New Roman"/>
          <w:b/>
          <w:color w:val="000000" w:themeColor="text1"/>
        </w:rPr>
        <w:t>00009/XALATLA/IP/2022</w:t>
      </w:r>
      <w:r w:rsidRPr="00004664">
        <w:rPr>
          <w:rFonts w:ascii="Times New Roman" w:hAnsi="Times New Roman" w:cs="Times New Roman"/>
          <w:color w:val="000000" w:themeColor="text1"/>
        </w:rPr>
        <w:t>, dando como resultado lo siguiente:</w:t>
      </w:r>
    </w:p>
    <w:p w14:paraId="27B1B522" w14:textId="77777777" w:rsidR="00BA14A5" w:rsidRPr="00004664" w:rsidRDefault="00BA14A5"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p>
    <w:tbl>
      <w:tblPr>
        <w:tblStyle w:val="Tablaconcuadrcula"/>
        <w:tblW w:w="0" w:type="auto"/>
        <w:tblLook w:val="04A0" w:firstRow="1" w:lastRow="0" w:firstColumn="1" w:lastColumn="0" w:noHBand="0" w:noVBand="1"/>
      </w:tblPr>
      <w:tblGrid>
        <w:gridCol w:w="704"/>
        <w:gridCol w:w="3260"/>
        <w:gridCol w:w="4864"/>
      </w:tblGrid>
      <w:tr w:rsidR="0015166F" w:rsidRPr="00004664" w14:paraId="65A3A0EA" w14:textId="77777777" w:rsidTr="00966331">
        <w:tc>
          <w:tcPr>
            <w:tcW w:w="8828" w:type="dxa"/>
            <w:gridSpan w:val="3"/>
          </w:tcPr>
          <w:p w14:paraId="18B15201" w14:textId="6AC39943" w:rsidR="0015166F" w:rsidRPr="00004664" w:rsidRDefault="0015166F" w:rsidP="005227DC">
            <w:pPr>
              <w:pStyle w:val="Prrafodelista"/>
              <w:tabs>
                <w:tab w:val="left" w:pos="426"/>
              </w:tabs>
              <w:spacing w:before="240" w:after="240" w:line="360" w:lineRule="auto"/>
              <w:ind w:left="0" w:right="51"/>
              <w:jc w:val="center"/>
              <w:rPr>
                <w:rFonts w:ascii="Times New Roman" w:hAnsi="Times New Roman" w:cs="Times New Roman"/>
                <w:color w:val="000000" w:themeColor="text1"/>
              </w:rPr>
            </w:pPr>
            <w:r w:rsidRPr="00004664">
              <w:rPr>
                <w:rFonts w:ascii="Times New Roman" w:eastAsia="Calibri" w:hAnsi="Times New Roman" w:cs="Times New Roman"/>
                <w:b/>
                <w:bCs/>
              </w:rPr>
              <w:t>Solicitud:</w:t>
            </w:r>
            <w:r w:rsidRPr="00004664">
              <w:rPr>
                <w:rFonts w:ascii="Times New Roman" w:hAnsi="Times New Roman" w:cs="Times New Roman"/>
              </w:rPr>
              <w:t xml:space="preserve"> </w:t>
            </w:r>
            <w:r w:rsidR="00295AD0" w:rsidRPr="00004664">
              <w:rPr>
                <w:rFonts w:ascii="Times New Roman" w:eastAsia="Calibri" w:hAnsi="Times New Roman" w:cs="Times New Roman"/>
                <w:b/>
                <w:bCs/>
              </w:rPr>
              <w:t>00558/INFOEM/IP/RR/2022</w:t>
            </w:r>
          </w:p>
        </w:tc>
      </w:tr>
      <w:tr w:rsidR="0015166F" w:rsidRPr="00004664" w14:paraId="7DB7C2D5" w14:textId="77777777" w:rsidTr="0015166F">
        <w:tc>
          <w:tcPr>
            <w:tcW w:w="704" w:type="dxa"/>
          </w:tcPr>
          <w:p w14:paraId="516125D2" w14:textId="264F160A" w:rsidR="0015166F" w:rsidRPr="00004664" w:rsidRDefault="0015166F"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No.</w:t>
            </w:r>
          </w:p>
        </w:tc>
        <w:tc>
          <w:tcPr>
            <w:tcW w:w="3260" w:type="dxa"/>
          </w:tcPr>
          <w:p w14:paraId="16F4C9F3" w14:textId="1F974C24" w:rsidR="0015166F" w:rsidRPr="00004664" w:rsidRDefault="0015166F"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r w:rsidRPr="00004664">
              <w:rPr>
                <w:rFonts w:ascii="Times New Roman" w:eastAsia="Times New Roman" w:hAnsi="Times New Roman" w:cs="Times New Roman"/>
              </w:rPr>
              <w:t>Información Requerida:</w:t>
            </w:r>
          </w:p>
        </w:tc>
        <w:tc>
          <w:tcPr>
            <w:tcW w:w="4864" w:type="dxa"/>
          </w:tcPr>
          <w:p w14:paraId="47F42EE4" w14:textId="58E83370" w:rsidR="0015166F" w:rsidRPr="00004664" w:rsidRDefault="0015166F"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Información entregada en respuesta:</w:t>
            </w:r>
          </w:p>
        </w:tc>
      </w:tr>
      <w:tr w:rsidR="0015166F" w:rsidRPr="00004664" w14:paraId="48366991" w14:textId="77777777" w:rsidTr="0015166F">
        <w:tc>
          <w:tcPr>
            <w:tcW w:w="704" w:type="dxa"/>
          </w:tcPr>
          <w:p w14:paraId="10790AC7" w14:textId="4D0BD0ED" w:rsidR="0015166F" w:rsidRPr="00004664" w:rsidRDefault="0015166F"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1</w:t>
            </w:r>
          </w:p>
        </w:tc>
        <w:tc>
          <w:tcPr>
            <w:tcW w:w="3260" w:type="dxa"/>
          </w:tcPr>
          <w:p w14:paraId="0E9F2D3E" w14:textId="153FE621" w:rsidR="0015166F" w:rsidRPr="00004664" w:rsidRDefault="0031137B" w:rsidP="00737083">
            <w:pPr>
              <w:pStyle w:val="Prrafodelista"/>
              <w:tabs>
                <w:tab w:val="left" w:pos="426"/>
              </w:tabs>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 Que funciones y cargo desempeñará el c. </w:t>
            </w:r>
            <w:r w:rsidR="00737083">
              <w:rPr>
                <w:rFonts w:ascii="Times New Roman" w:hAnsi="Times New Roman" w:cs="Times New Roman"/>
                <w:color w:val="000000" w:themeColor="text1"/>
              </w:rPr>
              <w:t xml:space="preserve">XXXXX </w:t>
            </w:r>
            <w:proofErr w:type="spellStart"/>
            <w:r w:rsidR="00737083">
              <w:rPr>
                <w:rFonts w:ascii="Times New Roman" w:hAnsi="Times New Roman" w:cs="Times New Roman"/>
                <w:color w:val="000000" w:themeColor="text1"/>
              </w:rPr>
              <w:t>XXXXX</w:t>
            </w:r>
            <w:proofErr w:type="spellEnd"/>
            <w:r w:rsidR="00737083">
              <w:rPr>
                <w:rFonts w:ascii="Times New Roman" w:hAnsi="Times New Roman" w:cs="Times New Roman"/>
                <w:color w:val="000000" w:themeColor="text1"/>
              </w:rPr>
              <w:t xml:space="preserve"> XXX</w:t>
            </w:r>
            <w:r w:rsidR="002F68A3" w:rsidRPr="00004664">
              <w:rPr>
                <w:rFonts w:ascii="Times New Roman" w:hAnsi="Times New Roman" w:cs="Times New Roman"/>
                <w:color w:val="000000" w:themeColor="text1"/>
              </w:rPr>
              <w:t>.</w:t>
            </w:r>
          </w:p>
        </w:tc>
        <w:tc>
          <w:tcPr>
            <w:tcW w:w="4864" w:type="dxa"/>
          </w:tcPr>
          <w:p w14:paraId="046EDA12" w14:textId="77777777" w:rsidR="00295155" w:rsidRPr="00004664" w:rsidRDefault="00295155" w:rsidP="005227DC">
            <w:pPr>
              <w:pStyle w:val="Prrafodelista"/>
              <w:numPr>
                <w:ilvl w:val="0"/>
                <w:numId w:val="40"/>
              </w:numPr>
              <w:spacing w:before="240" w:after="240" w:line="360" w:lineRule="auto"/>
              <w:ind w:right="51"/>
              <w:rPr>
                <w:rFonts w:ascii="Times New Roman" w:hAnsi="Times New Roman" w:cs="Times New Roman"/>
                <w:b/>
                <w:color w:val="000000" w:themeColor="text1"/>
                <w:u w:val="single"/>
              </w:rPr>
            </w:pPr>
            <w:r w:rsidRPr="00004664">
              <w:rPr>
                <w:rFonts w:ascii="Times New Roman" w:hAnsi="Times New Roman" w:cs="Times New Roman"/>
                <w:b/>
                <w:color w:val="000000" w:themeColor="text1"/>
                <w:u w:val="single"/>
              </w:rPr>
              <w:t>0009 RESPUESTA.pdf:</w:t>
            </w:r>
          </w:p>
          <w:p w14:paraId="1A2A76FB"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p>
          <w:p w14:paraId="6A234942"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  “</w:t>
            </w:r>
            <w:proofErr w:type="spellStart"/>
            <w:r w:rsidRPr="00004664">
              <w:rPr>
                <w:rFonts w:ascii="Times New Roman" w:hAnsi="Times New Roman" w:cs="Times New Roman"/>
                <w:i/>
                <w:color w:val="000000" w:themeColor="text1"/>
              </w:rPr>
              <w:t>Xalatlaco</w:t>
            </w:r>
            <w:proofErr w:type="spellEnd"/>
            <w:r w:rsidRPr="00004664">
              <w:rPr>
                <w:rFonts w:ascii="Times New Roman" w:hAnsi="Times New Roman" w:cs="Times New Roman"/>
                <w:i/>
                <w:color w:val="000000" w:themeColor="text1"/>
              </w:rPr>
              <w:t xml:space="preserve">, Estado de México a 19 de enero de 2022. </w:t>
            </w:r>
          </w:p>
          <w:p w14:paraId="66BE4D27"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No. de Oficio: ADM/081/2022. </w:t>
            </w:r>
          </w:p>
          <w:p w14:paraId="2DA2CBC1"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Asunto: Respuesta al folio No. UT/XALA/009/01/2022. </w:t>
            </w:r>
          </w:p>
          <w:p w14:paraId="596F64E2"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b/>
                <w:i/>
                <w:color w:val="000000" w:themeColor="text1"/>
              </w:rPr>
            </w:pPr>
          </w:p>
          <w:p w14:paraId="217E0DAB"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C. JAFET HOMERO ZETINA NÚÑEZ. </w:t>
            </w:r>
          </w:p>
          <w:p w14:paraId="7BDF0B3F"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TITULAR DE LA UNIDAD DE TRANISPARENCIAY ACCES0                 ALA INFORMACIÓN PÚBLICA. </w:t>
            </w:r>
          </w:p>
          <w:p w14:paraId="36BF5D95"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PRESENTE.</w:t>
            </w:r>
          </w:p>
          <w:p w14:paraId="6675F3F8"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p>
          <w:p w14:paraId="561D5EF0"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En atención y respuesta al folio número UT/XALA/009/01/2022, en el que hace referencia a la solicitud de información a través del sistema de información a través del </w:t>
            </w:r>
            <w:r w:rsidRPr="00004664">
              <w:rPr>
                <w:rFonts w:ascii="Times New Roman" w:hAnsi="Times New Roman" w:cs="Times New Roman"/>
                <w:i/>
                <w:color w:val="000000" w:themeColor="text1"/>
              </w:rPr>
              <w:lastRenderedPageBreak/>
              <w:t>sistema de información Mexiquense (SAIMEX), con número de folio 00009/XALATLA/IP/2022, en la cual requiere la siguiente información.</w:t>
            </w:r>
          </w:p>
          <w:p w14:paraId="3FD001F7"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29E84656" w14:textId="3801047E"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"Que funciones y cargo desempeñará el c. </w:t>
            </w:r>
            <w:r w:rsidR="00737083">
              <w:rPr>
                <w:rFonts w:ascii="Times New Roman" w:hAnsi="Times New Roman" w:cs="Times New Roman"/>
                <w:i/>
                <w:color w:val="000000" w:themeColor="text1"/>
              </w:rPr>
              <w:t xml:space="preserve">XXXX </w:t>
            </w:r>
            <w:proofErr w:type="spellStart"/>
            <w:r w:rsidR="00737083">
              <w:rPr>
                <w:rFonts w:ascii="Times New Roman" w:hAnsi="Times New Roman" w:cs="Times New Roman"/>
                <w:i/>
                <w:color w:val="000000" w:themeColor="text1"/>
              </w:rPr>
              <w:t>XXXX</w:t>
            </w:r>
            <w:proofErr w:type="spellEnd"/>
            <w:r w:rsidR="00737083">
              <w:rPr>
                <w:rFonts w:ascii="Times New Roman" w:hAnsi="Times New Roman" w:cs="Times New Roman"/>
                <w:i/>
                <w:color w:val="000000" w:themeColor="text1"/>
              </w:rPr>
              <w:t xml:space="preserve"> </w:t>
            </w:r>
            <w:proofErr w:type="spellStart"/>
            <w:r w:rsidR="00737083">
              <w:rPr>
                <w:rFonts w:ascii="Times New Roman" w:hAnsi="Times New Roman" w:cs="Times New Roman"/>
                <w:i/>
                <w:color w:val="000000" w:themeColor="text1"/>
              </w:rPr>
              <w:t>XXXX</w:t>
            </w:r>
            <w:proofErr w:type="spellEnd"/>
            <w:r w:rsidRPr="00004664">
              <w:rPr>
                <w:rFonts w:ascii="Times New Roman" w:hAnsi="Times New Roman" w:cs="Times New Roman"/>
                <w:i/>
                <w:color w:val="000000" w:themeColor="text1"/>
              </w:rPr>
              <w:t xml:space="preserve"> toda vez que hemos visto en el ayuntamiento su mando. Y los contrato de adquisiciones en versión pública del año 2021 cuando estuvo como director de administración." (Sic).</w:t>
            </w:r>
          </w:p>
          <w:p w14:paraId="4EDF1068"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5E854457"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Al respecto me permito informarle en términos de los artículos 2 fracción l, 12, 15, 16, 17 y 23 de la Ley de Transparencia y Acceso a la Información Pública del Estado de México y Municipios lo siguiente.</w:t>
            </w:r>
          </w:p>
          <w:p w14:paraId="399BA049"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2260F2D4" w14:textId="64183FE0" w:rsidR="00295155" w:rsidRPr="00004664" w:rsidRDefault="00295155" w:rsidP="005227DC">
            <w:pPr>
              <w:pStyle w:val="Prrafodelista"/>
              <w:spacing w:before="240" w:after="240" w:line="360" w:lineRule="auto"/>
              <w:ind w:left="0" w:right="51"/>
              <w:rPr>
                <w:rFonts w:ascii="Times New Roman" w:hAnsi="Times New Roman" w:cs="Times New Roman"/>
                <w:b/>
                <w:i/>
                <w:color w:val="000000" w:themeColor="text1"/>
              </w:rPr>
            </w:pPr>
            <w:r w:rsidRPr="00004664">
              <w:rPr>
                <w:rFonts w:ascii="Times New Roman" w:hAnsi="Times New Roman" w:cs="Times New Roman"/>
                <w:b/>
                <w:i/>
                <w:color w:val="000000" w:themeColor="text1"/>
              </w:rPr>
              <w:t xml:space="preserve">El C. </w:t>
            </w:r>
            <w:r w:rsidR="00737083">
              <w:rPr>
                <w:rFonts w:ascii="Times New Roman" w:hAnsi="Times New Roman" w:cs="Times New Roman"/>
                <w:b/>
                <w:i/>
                <w:color w:val="000000" w:themeColor="text1"/>
              </w:rPr>
              <w:t xml:space="preserve">XXX </w:t>
            </w:r>
            <w:proofErr w:type="spellStart"/>
            <w:r w:rsidR="00737083">
              <w:rPr>
                <w:rFonts w:ascii="Times New Roman" w:hAnsi="Times New Roman" w:cs="Times New Roman"/>
                <w:b/>
                <w:i/>
                <w:color w:val="000000" w:themeColor="text1"/>
              </w:rPr>
              <w:t>XXX</w:t>
            </w:r>
            <w:proofErr w:type="spellEnd"/>
            <w:r w:rsidR="00737083">
              <w:rPr>
                <w:rFonts w:ascii="Times New Roman" w:hAnsi="Times New Roman" w:cs="Times New Roman"/>
                <w:b/>
                <w:i/>
                <w:color w:val="000000" w:themeColor="text1"/>
              </w:rPr>
              <w:t xml:space="preserve"> </w:t>
            </w:r>
            <w:proofErr w:type="spellStart"/>
            <w:r w:rsidR="00737083">
              <w:rPr>
                <w:rFonts w:ascii="Times New Roman" w:hAnsi="Times New Roman" w:cs="Times New Roman"/>
                <w:b/>
                <w:i/>
                <w:color w:val="000000" w:themeColor="text1"/>
              </w:rPr>
              <w:t>XXX</w:t>
            </w:r>
            <w:proofErr w:type="spellEnd"/>
            <w:r w:rsidRPr="00004664">
              <w:rPr>
                <w:rFonts w:ascii="Times New Roman" w:hAnsi="Times New Roman" w:cs="Times New Roman"/>
                <w:b/>
                <w:i/>
                <w:color w:val="000000" w:themeColor="text1"/>
              </w:rPr>
              <w:t xml:space="preserve">, actualmente no desempeña funciones, cargo o comisión alguna en este H. Ayuntamiento de </w:t>
            </w:r>
            <w:proofErr w:type="spellStart"/>
            <w:r w:rsidRPr="00004664">
              <w:rPr>
                <w:rFonts w:ascii="Times New Roman" w:hAnsi="Times New Roman" w:cs="Times New Roman"/>
                <w:b/>
                <w:i/>
                <w:color w:val="000000" w:themeColor="text1"/>
              </w:rPr>
              <w:t>Xalatiaco</w:t>
            </w:r>
            <w:proofErr w:type="spellEnd"/>
            <w:r w:rsidRPr="00004664">
              <w:rPr>
                <w:rFonts w:ascii="Times New Roman" w:hAnsi="Times New Roman" w:cs="Times New Roman"/>
                <w:b/>
                <w:i/>
                <w:color w:val="000000" w:themeColor="text1"/>
              </w:rPr>
              <w:t>, Estado de México.</w:t>
            </w:r>
          </w:p>
          <w:p w14:paraId="7C506E7A"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34AB38C1" w14:textId="25D17308"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Ahora bien, respecto a que funciones desempeñará, le comento que, a la fecha, no se tiene conocimiento en esta Dirección de Administración a mi cargo de que el C. </w:t>
            </w:r>
            <w:r w:rsidR="00737083">
              <w:rPr>
                <w:rFonts w:ascii="Times New Roman" w:hAnsi="Times New Roman" w:cs="Times New Roman"/>
                <w:i/>
                <w:color w:val="000000" w:themeColor="text1"/>
              </w:rPr>
              <w:t xml:space="preserve">XXX XXXX </w:t>
            </w:r>
            <w:proofErr w:type="spellStart"/>
            <w:r w:rsidR="00737083">
              <w:rPr>
                <w:rFonts w:ascii="Times New Roman" w:hAnsi="Times New Roman" w:cs="Times New Roman"/>
                <w:i/>
                <w:color w:val="000000" w:themeColor="text1"/>
              </w:rPr>
              <w:t>XXXX</w:t>
            </w:r>
            <w:proofErr w:type="spellEnd"/>
            <w:r w:rsidRPr="00004664">
              <w:rPr>
                <w:rFonts w:ascii="Times New Roman" w:hAnsi="Times New Roman" w:cs="Times New Roman"/>
                <w:i/>
                <w:color w:val="000000" w:themeColor="text1"/>
              </w:rPr>
              <w:t>, desempeñará alguna función o cargo en esta administración 2022-2024.</w:t>
            </w:r>
          </w:p>
          <w:p w14:paraId="27AD1676"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3643783F"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Asimismo, adjunto al presente un CD. </w:t>
            </w:r>
            <w:proofErr w:type="gramStart"/>
            <w:r w:rsidRPr="00004664">
              <w:rPr>
                <w:rFonts w:ascii="Times New Roman" w:hAnsi="Times New Roman" w:cs="Times New Roman"/>
                <w:i/>
                <w:color w:val="000000" w:themeColor="text1"/>
              </w:rPr>
              <w:t>que</w:t>
            </w:r>
            <w:proofErr w:type="gramEnd"/>
            <w:r w:rsidRPr="00004664">
              <w:rPr>
                <w:rFonts w:ascii="Times New Roman" w:hAnsi="Times New Roman" w:cs="Times New Roman"/>
                <w:i/>
                <w:color w:val="000000" w:themeColor="text1"/>
              </w:rPr>
              <w:t xml:space="preserve"> contiene, los contratos de adquisiciones, en versión pública del año 2021, que obran en los archivos de esta Dirección de Administración a mi cargo.</w:t>
            </w:r>
          </w:p>
          <w:p w14:paraId="5568D862"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32421D17"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Sin otro particular hago propicia la ocasión para enviarle un cordial saludo.</w:t>
            </w:r>
          </w:p>
          <w:p w14:paraId="2D62CE01"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4285BD40"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ATENTAMENTE.</w:t>
            </w:r>
          </w:p>
          <w:p w14:paraId="1FBA25A1"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4342621C"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ING. ADRIANA MIRIAM MIRANDA PATINO.</w:t>
            </w:r>
          </w:p>
          <w:p w14:paraId="64BAB718"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DIRECTORA DE ADMINISTRACIÓN.”(Sic).</w:t>
            </w:r>
          </w:p>
          <w:p w14:paraId="6A0EF546"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p>
          <w:p w14:paraId="5AE46B4D"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w:t>
            </w:r>
            <w:proofErr w:type="spellStart"/>
            <w:r w:rsidRPr="00004664">
              <w:rPr>
                <w:rFonts w:ascii="Times New Roman" w:hAnsi="Times New Roman" w:cs="Times New Roman"/>
                <w:color w:val="000000" w:themeColor="text1"/>
              </w:rPr>
              <w:t>Xalataco</w:t>
            </w:r>
            <w:proofErr w:type="spellEnd"/>
            <w:r w:rsidRPr="00004664">
              <w:rPr>
                <w:rFonts w:ascii="Times New Roman" w:hAnsi="Times New Roman" w:cs="Times New Roman"/>
                <w:color w:val="000000" w:themeColor="text1"/>
              </w:rPr>
              <w:t xml:space="preserve"> México, 26 de enero del 2022 </w:t>
            </w:r>
          </w:p>
          <w:p w14:paraId="07F53FE5"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Folio: UTIXALARESP/00s/01/2022 </w:t>
            </w:r>
          </w:p>
          <w:p w14:paraId="66A0DC47"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Asunto: El que se indica</w:t>
            </w:r>
          </w:p>
          <w:p w14:paraId="442F7073" w14:textId="5B2B3983" w:rsidR="00295155" w:rsidRPr="00004664" w:rsidRDefault="00295155" w:rsidP="005227DC">
            <w:pPr>
              <w:pStyle w:val="Prrafodelista"/>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 xml:space="preserve">CIUDADANO: </w:t>
            </w:r>
            <w:r w:rsidR="00737083">
              <w:rPr>
                <w:rFonts w:ascii="Times New Roman" w:hAnsi="Times New Roman" w:cs="Times New Roman"/>
                <w:color w:val="000000" w:themeColor="text1"/>
              </w:rPr>
              <w:t xml:space="preserve">XXX XXXX </w:t>
            </w:r>
            <w:proofErr w:type="spellStart"/>
            <w:r w:rsidR="00737083">
              <w:rPr>
                <w:rFonts w:ascii="Times New Roman" w:hAnsi="Times New Roman" w:cs="Times New Roman"/>
                <w:color w:val="000000" w:themeColor="text1"/>
              </w:rPr>
              <w:t>XXXX</w:t>
            </w:r>
            <w:proofErr w:type="spellEnd"/>
          </w:p>
          <w:p w14:paraId="6AF9D1C1"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t>RESENTE:</w:t>
            </w:r>
          </w:p>
          <w:p w14:paraId="0CF0BB1F"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color w:val="000000" w:themeColor="text1"/>
              </w:rPr>
            </w:pPr>
          </w:p>
          <w:p w14:paraId="0A475E38" w14:textId="77777777" w:rsidR="00295155" w:rsidRPr="00004664" w:rsidRDefault="00295155" w:rsidP="005227DC">
            <w:pPr>
              <w:pStyle w:val="Prrafodelista"/>
              <w:spacing w:before="240" w:after="240" w:line="360" w:lineRule="auto"/>
              <w:ind w:left="0" w:right="51"/>
              <w:rPr>
                <w:rFonts w:ascii="Times New Roman" w:hAnsi="Times New Roman" w:cs="Times New Roman"/>
                <w:color w:val="000000" w:themeColor="text1"/>
              </w:rPr>
            </w:pPr>
            <w:r w:rsidRPr="00004664">
              <w:rPr>
                <w:rFonts w:ascii="Times New Roman" w:hAnsi="Times New Roman" w:cs="Times New Roman"/>
                <w:color w:val="000000" w:themeColor="text1"/>
              </w:rPr>
              <w:t xml:space="preserve">Sea este el medio más adecuado para hacerte legar un cordial saludo, de igual forma hacer de su conocimiento la respuesta a su solicitud ingresada en el Sistema de Acceso a la información Mexiquense (SAIMEX) en fecha 10 de enero del dos mil veintidós; con fundamento en el artículo 23 fracción IV y 53 </w:t>
            </w:r>
            <w:r w:rsidRPr="00004664">
              <w:rPr>
                <w:rFonts w:ascii="Times New Roman" w:hAnsi="Times New Roman" w:cs="Times New Roman"/>
                <w:color w:val="000000" w:themeColor="text1"/>
              </w:rPr>
              <w:lastRenderedPageBreak/>
              <w:t>fracciones ll y V de la Ley de Transparencia y Acceso a la Información Pública del Estado de México y Municipios, se emite el siguiente oficio de respuesta:</w:t>
            </w:r>
          </w:p>
          <w:p w14:paraId="6EF64888" w14:textId="77777777" w:rsidR="00295155" w:rsidRPr="00004664" w:rsidRDefault="00295155" w:rsidP="005227DC">
            <w:pPr>
              <w:pStyle w:val="Prrafodelista"/>
              <w:spacing w:before="240" w:after="240" w:line="360" w:lineRule="auto"/>
              <w:ind w:left="0" w:right="51"/>
              <w:rPr>
                <w:rFonts w:ascii="Times New Roman" w:hAnsi="Times New Roman" w:cs="Times New Roman"/>
                <w:color w:val="000000" w:themeColor="text1"/>
              </w:rPr>
            </w:pPr>
          </w:p>
          <w:p w14:paraId="79498077" w14:textId="77777777" w:rsidR="00295155" w:rsidRPr="00004664" w:rsidRDefault="00295155" w:rsidP="005227DC">
            <w:pPr>
              <w:pStyle w:val="Prrafodelista"/>
              <w:spacing w:before="240" w:after="240" w:line="360" w:lineRule="auto"/>
              <w:ind w:left="0" w:right="51"/>
              <w:rPr>
                <w:rFonts w:ascii="Times New Roman" w:hAnsi="Times New Roman" w:cs="Times New Roman"/>
                <w:color w:val="000000" w:themeColor="text1"/>
              </w:rPr>
            </w:pPr>
            <w:r w:rsidRPr="00004664">
              <w:rPr>
                <w:rFonts w:ascii="Times New Roman" w:hAnsi="Times New Roman" w:cs="Times New Roman"/>
                <w:color w:val="000000" w:themeColor="text1"/>
              </w:rPr>
              <w:t>INFORMACION SOLICITADA:</w:t>
            </w:r>
          </w:p>
          <w:p w14:paraId="13D24733" w14:textId="256CFB5E" w:rsidR="00295155" w:rsidRPr="00004664" w:rsidRDefault="00295155" w:rsidP="005227DC">
            <w:pPr>
              <w:pStyle w:val="Prrafodelista"/>
              <w:spacing w:before="240" w:after="240" w:line="360" w:lineRule="auto"/>
              <w:ind w:left="0" w:right="51"/>
              <w:rPr>
                <w:rFonts w:ascii="Times New Roman" w:hAnsi="Times New Roman" w:cs="Times New Roman"/>
                <w:color w:val="000000" w:themeColor="text1"/>
              </w:rPr>
            </w:pPr>
            <w:r w:rsidRPr="00004664">
              <w:rPr>
                <w:rFonts w:ascii="Times New Roman" w:hAnsi="Times New Roman" w:cs="Times New Roman"/>
                <w:color w:val="000000" w:themeColor="text1"/>
              </w:rPr>
              <w:t xml:space="preserve"> Que funciones y cargo desempeñará el c. </w:t>
            </w:r>
            <w:r w:rsidR="00737083">
              <w:rPr>
                <w:rFonts w:ascii="Times New Roman" w:hAnsi="Times New Roman" w:cs="Times New Roman"/>
                <w:color w:val="000000" w:themeColor="text1"/>
              </w:rPr>
              <w:t>XXX XXXXX XXXX</w:t>
            </w:r>
            <w:r w:rsidRPr="00004664">
              <w:rPr>
                <w:rFonts w:ascii="Times New Roman" w:hAnsi="Times New Roman" w:cs="Times New Roman"/>
                <w:color w:val="000000" w:themeColor="text1"/>
              </w:rPr>
              <w:t xml:space="preserve"> toda vez que hemos visto en el ayuntamiento su mando. Y los contrato de adquisiciones en versión pública del año 2021 cuando estuvo como director de administración.</w:t>
            </w:r>
          </w:p>
          <w:p w14:paraId="05022DA6"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3F9DDCAC"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RESPUESTA:</w:t>
            </w:r>
          </w:p>
          <w:p w14:paraId="26278223"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54B82F69"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En relación a la Solicitud: 00009/XALATLA/IP/2022, recibida en esta unidad de Transparencia; se solicitó dicha información a la dirección de administración; en donde nos informan lo siguiente:</w:t>
            </w:r>
          </w:p>
          <w:p w14:paraId="38FFBFEA"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467235A5" w14:textId="35F39F99"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 xml:space="preserve">El C. </w:t>
            </w:r>
            <w:r w:rsidR="00737083">
              <w:rPr>
                <w:rFonts w:ascii="Times New Roman" w:hAnsi="Times New Roman" w:cs="Times New Roman"/>
                <w:i/>
                <w:color w:val="000000" w:themeColor="text1"/>
              </w:rPr>
              <w:t xml:space="preserve">XXX XXXX </w:t>
            </w:r>
            <w:proofErr w:type="spellStart"/>
            <w:r w:rsidR="00737083">
              <w:rPr>
                <w:rFonts w:ascii="Times New Roman" w:hAnsi="Times New Roman" w:cs="Times New Roman"/>
                <w:i/>
                <w:color w:val="000000" w:themeColor="text1"/>
              </w:rPr>
              <w:t>XXXX</w:t>
            </w:r>
            <w:proofErr w:type="spellEnd"/>
            <w:r w:rsidRPr="00004664">
              <w:rPr>
                <w:rFonts w:ascii="Times New Roman" w:hAnsi="Times New Roman" w:cs="Times New Roman"/>
                <w:i/>
                <w:color w:val="000000" w:themeColor="text1"/>
              </w:rPr>
              <w:t xml:space="preserve">, actualmente no desempeña funciones, cargo o Comisión alguna en este H. Ayuntamiento de </w:t>
            </w:r>
            <w:proofErr w:type="spellStart"/>
            <w:r w:rsidRPr="00004664">
              <w:rPr>
                <w:rFonts w:ascii="Times New Roman" w:hAnsi="Times New Roman" w:cs="Times New Roman"/>
                <w:i/>
                <w:color w:val="000000" w:themeColor="text1"/>
              </w:rPr>
              <w:t>Xalataco</w:t>
            </w:r>
            <w:proofErr w:type="spellEnd"/>
            <w:r w:rsidRPr="00004664">
              <w:rPr>
                <w:rFonts w:ascii="Times New Roman" w:hAnsi="Times New Roman" w:cs="Times New Roman"/>
                <w:i/>
                <w:color w:val="000000" w:themeColor="text1"/>
              </w:rPr>
              <w:t xml:space="preserve"> estado de México</w:t>
            </w:r>
          </w:p>
          <w:p w14:paraId="2680D947"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381C4692" w14:textId="1D38F435" w:rsidR="00295155" w:rsidRPr="00004664" w:rsidRDefault="00295155" w:rsidP="005227DC">
            <w:pPr>
              <w:pStyle w:val="Prrafodelista"/>
              <w:spacing w:before="240" w:after="240" w:line="360" w:lineRule="auto"/>
              <w:ind w:left="0" w:right="51"/>
              <w:rPr>
                <w:rFonts w:ascii="Times New Roman" w:hAnsi="Times New Roman" w:cs="Times New Roman"/>
                <w:b/>
                <w:i/>
                <w:color w:val="000000" w:themeColor="text1"/>
              </w:rPr>
            </w:pPr>
            <w:r w:rsidRPr="00004664">
              <w:rPr>
                <w:rFonts w:ascii="Times New Roman" w:hAnsi="Times New Roman" w:cs="Times New Roman"/>
                <w:b/>
                <w:i/>
                <w:color w:val="000000" w:themeColor="text1"/>
              </w:rPr>
              <w:t xml:space="preserve">Ahora bien, respecto a que funciones desempeñara, le comento que, a la fecha, no </w:t>
            </w:r>
            <w:r w:rsidRPr="00004664">
              <w:rPr>
                <w:rFonts w:ascii="Times New Roman" w:hAnsi="Times New Roman" w:cs="Times New Roman"/>
                <w:b/>
                <w:i/>
                <w:color w:val="000000" w:themeColor="text1"/>
              </w:rPr>
              <w:lastRenderedPageBreak/>
              <w:t>se tiene conocimiento en esta dirección de Adminis</w:t>
            </w:r>
            <w:r w:rsidR="003D2187">
              <w:rPr>
                <w:rFonts w:ascii="Times New Roman" w:hAnsi="Times New Roman" w:cs="Times New Roman"/>
                <w:b/>
                <w:i/>
                <w:color w:val="000000" w:themeColor="text1"/>
              </w:rPr>
              <w:t xml:space="preserve">tración a mi cargo de que el C. XX XXX </w:t>
            </w:r>
            <w:proofErr w:type="spellStart"/>
            <w:r w:rsidR="003D2187">
              <w:rPr>
                <w:rFonts w:ascii="Times New Roman" w:hAnsi="Times New Roman" w:cs="Times New Roman"/>
                <w:b/>
                <w:i/>
                <w:color w:val="000000" w:themeColor="text1"/>
              </w:rPr>
              <w:t>XXX</w:t>
            </w:r>
            <w:proofErr w:type="spellEnd"/>
            <w:r w:rsidRPr="00004664">
              <w:rPr>
                <w:rFonts w:ascii="Times New Roman" w:hAnsi="Times New Roman" w:cs="Times New Roman"/>
                <w:b/>
                <w:i/>
                <w:color w:val="000000" w:themeColor="text1"/>
              </w:rPr>
              <w:t>, desempeñara alguna función o cargo en esta administración 2022-2024.</w:t>
            </w:r>
          </w:p>
          <w:p w14:paraId="2FCC1759"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43A86FAC"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r w:rsidRPr="00004664">
              <w:rPr>
                <w:rFonts w:ascii="Times New Roman" w:hAnsi="Times New Roman" w:cs="Times New Roman"/>
                <w:i/>
                <w:color w:val="000000" w:themeColor="text1"/>
              </w:rPr>
              <w:t>Adjunto CD.</w:t>
            </w:r>
          </w:p>
          <w:p w14:paraId="2FD0F81F" w14:textId="77777777" w:rsidR="00295155" w:rsidRPr="00004664" w:rsidRDefault="00295155" w:rsidP="005227DC">
            <w:pPr>
              <w:pStyle w:val="Prrafodelista"/>
              <w:spacing w:before="240" w:after="240" w:line="360" w:lineRule="auto"/>
              <w:ind w:left="0" w:right="51"/>
              <w:rPr>
                <w:rFonts w:ascii="Times New Roman" w:hAnsi="Times New Roman" w:cs="Times New Roman"/>
                <w:i/>
                <w:color w:val="000000" w:themeColor="text1"/>
              </w:rPr>
            </w:pPr>
          </w:p>
          <w:p w14:paraId="7ECB808B" w14:textId="77777777" w:rsidR="00295155" w:rsidRPr="00004664" w:rsidRDefault="00295155" w:rsidP="005227DC">
            <w:pPr>
              <w:pStyle w:val="Prrafodelista"/>
              <w:spacing w:before="240" w:after="240" w:line="360" w:lineRule="auto"/>
              <w:ind w:left="0" w:right="51"/>
              <w:jc w:val="both"/>
              <w:rPr>
                <w:rFonts w:ascii="Times New Roman" w:hAnsi="Times New Roman" w:cs="Times New Roman"/>
                <w:i/>
                <w:color w:val="000000" w:themeColor="text1"/>
              </w:rPr>
            </w:pPr>
            <w:r w:rsidRPr="00004664">
              <w:rPr>
                <w:rFonts w:ascii="Times New Roman" w:hAnsi="Times New Roman" w:cs="Times New Roman"/>
                <w:i/>
                <w:color w:val="000000" w:themeColor="text1"/>
              </w:rPr>
              <w:t>CJAFET HOMERO ZETINA NUNEZ</w:t>
            </w:r>
          </w:p>
          <w:p w14:paraId="0B9758CD" w14:textId="3FEA11F2" w:rsidR="0015166F" w:rsidRPr="00004664" w:rsidRDefault="00295155" w:rsidP="005227DC">
            <w:pPr>
              <w:pStyle w:val="Prrafodelista"/>
              <w:tabs>
                <w:tab w:val="left" w:pos="426"/>
              </w:tabs>
              <w:spacing w:before="240" w:after="240" w:line="360" w:lineRule="auto"/>
              <w:ind w:right="51"/>
              <w:jc w:val="both"/>
              <w:rPr>
                <w:rFonts w:ascii="Times New Roman" w:hAnsi="Times New Roman" w:cs="Times New Roman"/>
                <w:color w:val="000000" w:themeColor="text1"/>
              </w:rPr>
            </w:pPr>
            <w:r w:rsidRPr="00004664">
              <w:rPr>
                <w:rFonts w:ascii="Times New Roman" w:hAnsi="Times New Roman" w:cs="Times New Roman"/>
                <w:i/>
                <w:color w:val="000000" w:themeColor="text1"/>
              </w:rPr>
              <w:t>Titular de la unidad de transparencia y acceso a la información pública.”(Sic),</w:t>
            </w:r>
          </w:p>
        </w:tc>
      </w:tr>
      <w:tr w:rsidR="0015166F" w:rsidRPr="00004664" w14:paraId="23109E6B" w14:textId="77777777" w:rsidTr="0015166F">
        <w:tc>
          <w:tcPr>
            <w:tcW w:w="704" w:type="dxa"/>
          </w:tcPr>
          <w:p w14:paraId="0DBA55B3" w14:textId="595AED1C" w:rsidR="0015166F" w:rsidRPr="00004664" w:rsidRDefault="0015166F"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r w:rsidRPr="00004664">
              <w:rPr>
                <w:rFonts w:ascii="Times New Roman" w:hAnsi="Times New Roman" w:cs="Times New Roman"/>
                <w:color w:val="000000" w:themeColor="text1"/>
              </w:rPr>
              <w:lastRenderedPageBreak/>
              <w:t>2</w:t>
            </w:r>
          </w:p>
        </w:tc>
        <w:tc>
          <w:tcPr>
            <w:tcW w:w="3260" w:type="dxa"/>
          </w:tcPr>
          <w:p w14:paraId="4076724B" w14:textId="240678CE" w:rsidR="0015166F" w:rsidRPr="00004664" w:rsidRDefault="0031137B" w:rsidP="003D2187">
            <w:pPr>
              <w:tabs>
                <w:tab w:val="left" w:pos="426"/>
              </w:tabs>
              <w:spacing w:line="360" w:lineRule="auto"/>
              <w:rPr>
                <w:rFonts w:ascii="Times New Roman" w:hAnsi="Times New Roman" w:cs="Times New Roman"/>
                <w:color w:val="000000" w:themeColor="text1"/>
              </w:rPr>
            </w:pPr>
            <w:r w:rsidRPr="00004664">
              <w:rPr>
                <w:rFonts w:ascii="Times New Roman" w:hAnsi="Times New Roman" w:cs="Times New Roman"/>
                <w:color w:val="000000" w:themeColor="text1"/>
              </w:rPr>
              <w:t xml:space="preserve">Contrato de adquisiciones del C. </w:t>
            </w:r>
            <w:r w:rsidR="003D2187">
              <w:rPr>
                <w:rFonts w:ascii="Times New Roman" w:hAnsi="Times New Roman" w:cs="Times New Roman"/>
                <w:color w:val="000000" w:themeColor="text1"/>
              </w:rPr>
              <w:t xml:space="preserve">XXXX </w:t>
            </w:r>
            <w:proofErr w:type="spellStart"/>
            <w:r w:rsidR="003D2187">
              <w:rPr>
                <w:rFonts w:ascii="Times New Roman" w:hAnsi="Times New Roman" w:cs="Times New Roman"/>
                <w:color w:val="000000" w:themeColor="text1"/>
              </w:rPr>
              <w:t>XXXX</w:t>
            </w:r>
            <w:proofErr w:type="spellEnd"/>
            <w:r w:rsidR="003D2187">
              <w:rPr>
                <w:rFonts w:ascii="Times New Roman" w:hAnsi="Times New Roman" w:cs="Times New Roman"/>
                <w:color w:val="000000" w:themeColor="text1"/>
              </w:rPr>
              <w:t xml:space="preserve"> XXX</w:t>
            </w:r>
            <w:r w:rsidRPr="00004664">
              <w:rPr>
                <w:rFonts w:ascii="Times New Roman" w:hAnsi="Times New Roman" w:cs="Times New Roman"/>
                <w:color w:val="000000" w:themeColor="text1"/>
              </w:rPr>
              <w:t xml:space="preserve"> cuando estuvo como Director de Administración, en versión pública, del año dos mil veintiuno.</w:t>
            </w:r>
          </w:p>
        </w:tc>
        <w:tc>
          <w:tcPr>
            <w:tcW w:w="4864" w:type="dxa"/>
          </w:tcPr>
          <w:p w14:paraId="317A0478" w14:textId="77777777" w:rsidR="00295155" w:rsidRPr="00004664" w:rsidRDefault="00295155" w:rsidP="005227DC">
            <w:pPr>
              <w:pStyle w:val="Prrafodelista"/>
              <w:numPr>
                <w:ilvl w:val="0"/>
                <w:numId w:val="40"/>
              </w:numPr>
              <w:spacing w:before="240" w:after="240" w:line="360" w:lineRule="auto"/>
              <w:ind w:right="51"/>
              <w:rPr>
                <w:rFonts w:ascii="Times New Roman" w:hAnsi="Times New Roman" w:cs="Times New Roman"/>
                <w:b/>
                <w:color w:val="000000" w:themeColor="text1"/>
                <w:u w:val="single"/>
              </w:rPr>
            </w:pPr>
            <w:r w:rsidRPr="00004664">
              <w:rPr>
                <w:rFonts w:ascii="Times New Roman" w:hAnsi="Times New Roman" w:cs="Times New Roman"/>
                <w:b/>
                <w:color w:val="000000" w:themeColor="text1"/>
                <w:u w:val="single"/>
              </w:rPr>
              <w:t xml:space="preserve">CONTRATOS.pdf: </w:t>
            </w:r>
            <w:r w:rsidRPr="00004664">
              <w:rPr>
                <w:rFonts w:ascii="Times New Roman" w:hAnsi="Times New Roman" w:cs="Times New Roman"/>
                <w:color w:val="000000" w:themeColor="text1"/>
              </w:rPr>
              <w:t>Documento electrónico que consta de 40 fojas, este mismo corresponde, a contratos de adquisiciones, de la Dirección de Administración, dos mil veintiuno.</w:t>
            </w:r>
          </w:p>
          <w:p w14:paraId="1B0B7EEA" w14:textId="738F991A" w:rsidR="0015166F" w:rsidRPr="00004664" w:rsidRDefault="0015166F" w:rsidP="005227DC">
            <w:pPr>
              <w:pStyle w:val="Prrafodelista"/>
              <w:tabs>
                <w:tab w:val="left" w:pos="426"/>
              </w:tabs>
              <w:spacing w:before="240" w:after="240" w:line="360" w:lineRule="auto"/>
              <w:ind w:left="0" w:right="51"/>
              <w:jc w:val="both"/>
              <w:rPr>
                <w:rFonts w:ascii="Times New Roman" w:hAnsi="Times New Roman" w:cs="Times New Roman"/>
                <w:color w:val="000000" w:themeColor="text1"/>
              </w:rPr>
            </w:pPr>
          </w:p>
        </w:tc>
      </w:tr>
    </w:tbl>
    <w:p w14:paraId="19E08FB1" w14:textId="77777777" w:rsidR="00E73F42" w:rsidRPr="00004664" w:rsidRDefault="00E73F42"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lang w:val="es-US"/>
        </w:rPr>
      </w:pPr>
    </w:p>
    <w:p w14:paraId="07752E32" w14:textId="77777777" w:rsidR="00B0426D" w:rsidRPr="00004664" w:rsidRDefault="00B0426D"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lang w:val="es-US"/>
        </w:rPr>
      </w:pPr>
    </w:p>
    <w:p w14:paraId="159418ED" w14:textId="34BA1240" w:rsidR="00903B2F" w:rsidRPr="00004664" w:rsidRDefault="00903B2F"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lang w:val="es-US"/>
        </w:rPr>
      </w:pPr>
      <w:r w:rsidRPr="00004664">
        <w:rPr>
          <w:rFonts w:ascii="Times New Roman" w:hAnsi="Times New Roman" w:cs="Times New Roman"/>
          <w:b/>
          <w:color w:val="000000" w:themeColor="text1"/>
          <w:lang w:val="es-US"/>
        </w:rPr>
        <w:t xml:space="preserve">Funciones y cargo desempeñará el c. </w:t>
      </w:r>
      <w:r w:rsidR="003D2187">
        <w:rPr>
          <w:rFonts w:ascii="Times New Roman" w:hAnsi="Times New Roman" w:cs="Times New Roman"/>
          <w:b/>
          <w:color w:val="000000" w:themeColor="text1"/>
          <w:lang w:val="es-US"/>
        </w:rPr>
        <w:t>XXXX XXXXXX XXXX</w:t>
      </w:r>
      <w:r w:rsidRPr="00004664">
        <w:rPr>
          <w:rFonts w:ascii="Times New Roman" w:hAnsi="Times New Roman" w:cs="Times New Roman"/>
          <w:b/>
          <w:color w:val="000000" w:themeColor="text1"/>
          <w:lang w:val="es-US"/>
        </w:rPr>
        <w:t>.</w:t>
      </w:r>
    </w:p>
    <w:p w14:paraId="3C822C98" w14:textId="77777777" w:rsidR="00903B2F" w:rsidRPr="00004664" w:rsidRDefault="00903B2F"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lang w:val="es-US"/>
        </w:rPr>
      </w:pPr>
    </w:p>
    <w:p w14:paraId="2B5032F5" w14:textId="1552A7C8" w:rsidR="00903B2F" w:rsidRPr="00004664" w:rsidRDefault="00903B2F" w:rsidP="005227DC">
      <w:pPr>
        <w:pStyle w:val="Prrafodelista"/>
        <w:numPr>
          <w:ilvl w:val="0"/>
          <w:numId w:val="4"/>
        </w:numPr>
        <w:tabs>
          <w:tab w:val="left" w:pos="0"/>
          <w:tab w:val="left" w:pos="426"/>
        </w:tabs>
        <w:spacing w:line="360" w:lineRule="auto"/>
        <w:ind w:right="49"/>
        <w:jc w:val="both"/>
        <w:rPr>
          <w:rFonts w:ascii="Times New Roman" w:hAnsi="Times New Roman" w:cs="Times New Roman"/>
          <w:color w:val="000000" w:themeColor="text1"/>
          <w:lang w:val="es-US"/>
        </w:rPr>
      </w:pPr>
      <w:r w:rsidRPr="00004664">
        <w:rPr>
          <w:rFonts w:ascii="Times New Roman" w:hAnsi="Times New Roman" w:cs="Times New Roman"/>
          <w:color w:val="000000" w:themeColor="text1"/>
          <w:lang w:val="es-US"/>
        </w:rPr>
        <w:t>Para continuar es importante</w:t>
      </w:r>
      <w:r w:rsidR="000057CD" w:rsidRPr="00004664">
        <w:rPr>
          <w:rFonts w:ascii="Times New Roman" w:hAnsi="Times New Roman" w:cs="Times New Roman"/>
          <w:color w:val="000000" w:themeColor="text1"/>
          <w:lang w:val="es-US"/>
        </w:rPr>
        <w:t>,</w:t>
      </w:r>
      <w:r w:rsidRPr="00004664">
        <w:rPr>
          <w:rFonts w:ascii="Times New Roman" w:hAnsi="Times New Roman" w:cs="Times New Roman"/>
          <w:color w:val="000000" w:themeColor="text1"/>
          <w:lang w:val="es-US"/>
        </w:rPr>
        <w:t xml:space="preserve"> en p</w:t>
      </w:r>
      <w:r w:rsidR="00EF2666" w:rsidRPr="00004664">
        <w:rPr>
          <w:rFonts w:ascii="Times New Roman" w:hAnsi="Times New Roman" w:cs="Times New Roman"/>
          <w:color w:val="000000" w:themeColor="text1"/>
          <w:lang w:val="es-US"/>
        </w:rPr>
        <w:t>rimer lugar referir lo concerniente</w:t>
      </w:r>
      <w:r w:rsidRPr="00004664">
        <w:rPr>
          <w:rFonts w:ascii="Times New Roman" w:hAnsi="Times New Roman" w:cs="Times New Roman"/>
          <w:color w:val="000000" w:themeColor="text1"/>
          <w:lang w:val="es-US"/>
        </w:rPr>
        <w:t xml:space="preserve"> a la función o cargo que desempeña </w:t>
      </w:r>
      <w:r w:rsidR="003D2187">
        <w:rPr>
          <w:rFonts w:ascii="Times New Roman" w:hAnsi="Times New Roman" w:cs="Times New Roman"/>
          <w:color w:val="000000" w:themeColor="text1"/>
          <w:lang w:val="es-US"/>
        </w:rPr>
        <w:t xml:space="preserve">XXXXX XXXXXX </w:t>
      </w:r>
      <w:proofErr w:type="spellStart"/>
      <w:r w:rsidR="003D2187">
        <w:rPr>
          <w:rFonts w:ascii="Times New Roman" w:hAnsi="Times New Roman" w:cs="Times New Roman"/>
          <w:color w:val="000000" w:themeColor="text1"/>
          <w:lang w:val="es-US"/>
        </w:rPr>
        <w:t>XXXXXX</w:t>
      </w:r>
      <w:proofErr w:type="spellEnd"/>
      <w:r w:rsidRPr="00004664">
        <w:rPr>
          <w:rFonts w:ascii="Times New Roman" w:hAnsi="Times New Roman" w:cs="Times New Roman"/>
          <w:color w:val="000000" w:themeColor="text1"/>
          <w:lang w:val="es-US"/>
        </w:rPr>
        <w:t xml:space="preserve"> en el ayuntamiento de </w:t>
      </w:r>
      <w:proofErr w:type="spellStart"/>
      <w:r w:rsidRPr="00004664">
        <w:rPr>
          <w:rFonts w:ascii="Times New Roman" w:hAnsi="Times New Roman" w:cs="Times New Roman"/>
          <w:color w:val="000000" w:themeColor="text1"/>
          <w:lang w:val="es-US"/>
        </w:rPr>
        <w:t>Xalatlaco</w:t>
      </w:r>
      <w:proofErr w:type="spellEnd"/>
      <w:r w:rsidRPr="00004664">
        <w:rPr>
          <w:rFonts w:ascii="Times New Roman" w:hAnsi="Times New Roman" w:cs="Times New Roman"/>
          <w:color w:val="000000" w:themeColor="text1"/>
          <w:lang w:val="es-US"/>
        </w:rPr>
        <w:t xml:space="preserve">, cabe mencionar que el </w:t>
      </w:r>
      <w:r w:rsidRPr="00004664">
        <w:rPr>
          <w:rFonts w:ascii="Times New Roman" w:hAnsi="Times New Roman" w:cs="Times New Roman"/>
          <w:b/>
          <w:color w:val="000000" w:themeColor="text1"/>
          <w:lang w:val="es-US"/>
        </w:rPr>
        <w:t>SUJETO OBLIGADO</w:t>
      </w:r>
      <w:r w:rsidRPr="00004664">
        <w:rPr>
          <w:rFonts w:ascii="Times New Roman" w:hAnsi="Times New Roman" w:cs="Times New Roman"/>
          <w:color w:val="000000" w:themeColor="text1"/>
          <w:lang w:val="es-US"/>
        </w:rPr>
        <w:t xml:space="preserve"> emitió como respuesta, que actualmente no desempeña funciones, cargo o comisión alguna </w:t>
      </w:r>
      <w:r w:rsidR="00DB36D0" w:rsidRPr="00004664">
        <w:rPr>
          <w:rFonts w:ascii="Times New Roman" w:hAnsi="Times New Roman" w:cs="Times New Roman"/>
          <w:color w:val="000000" w:themeColor="text1"/>
          <w:lang w:val="es-US"/>
        </w:rPr>
        <w:t>en el</w:t>
      </w:r>
      <w:r w:rsidRPr="00004664">
        <w:rPr>
          <w:rFonts w:ascii="Times New Roman" w:hAnsi="Times New Roman" w:cs="Times New Roman"/>
          <w:color w:val="000000" w:themeColor="text1"/>
          <w:lang w:val="es-US"/>
        </w:rPr>
        <w:t xml:space="preserve"> H. Ayuntamiento de </w:t>
      </w:r>
      <w:proofErr w:type="spellStart"/>
      <w:r w:rsidRPr="00004664">
        <w:rPr>
          <w:rFonts w:ascii="Times New Roman" w:hAnsi="Times New Roman" w:cs="Times New Roman"/>
          <w:color w:val="000000" w:themeColor="text1"/>
          <w:lang w:val="es-US"/>
        </w:rPr>
        <w:t>Xalataco</w:t>
      </w:r>
      <w:proofErr w:type="spellEnd"/>
      <w:r w:rsidRPr="00004664">
        <w:rPr>
          <w:rFonts w:ascii="Times New Roman" w:hAnsi="Times New Roman" w:cs="Times New Roman"/>
          <w:color w:val="000000" w:themeColor="text1"/>
          <w:lang w:val="es-US"/>
        </w:rPr>
        <w:t xml:space="preserve"> Estado de México, por lo</w:t>
      </w:r>
      <w:r w:rsidR="00EF2666" w:rsidRPr="00004664">
        <w:rPr>
          <w:rFonts w:ascii="Times New Roman" w:hAnsi="Times New Roman" w:cs="Times New Roman"/>
          <w:color w:val="000000" w:themeColor="text1"/>
          <w:lang w:val="es-US"/>
        </w:rPr>
        <w:t xml:space="preserve"> tanto respecto, a la respuesta emitida</w:t>
      </w:r>
      <w:r w:rsidR="000057CD" w:rsidRPr="00004664">
        <w:rPr>
          <w:rFonts w:ascii="Times New Roman" w:hAnsi="Times New Roman" w:cs="Times New Roman"/>
          <w:color w:val="000000" w:themeColor="text1"/>
          <w:lang w:val="es-US"/>
        </w:rPr>
        <w:t>,</w:t>
      </w:r>
      <w:r w:rsidR="00EF2666" w:rsidRPr="00004664">
        <w:rPr>
          <w:rFonts w:ascii="Times New Roman" w:hAnsi="Times New Roman" w:cs="Times New Roman"/>
          <w:color w:val="000000" w:themeColor="text1"/>
          <w:lang w:val="es-US"/>
        </w:rPr>
        <w:t xml:space="preserve"> este Órgano Garante no se encuentra facultado para pronunciarse acerca de la veracidad de la información remitidas por los </w:t>
      </w:r>
      <w:r w:rsidR="00D61A51" w:rsidRPr="00004664">
        <w:rPr>
          <w:rFonts w:ascii="Times New Roman" w:hAnsi="Times New Roman" w:cs="Times New Roman"/>
          <w:b/>
          <w:color w:val="000000" w:themeColor="text1"/>
          <w:lang w:val="es-US"/>
        </w:rPr>
        <w:lastRenderedPageBreak/>
        <w:t>SUJETOS OBLIGADOS</w:t>
      </w:r>
      <w:r w:rsidR="00EF2666" w:rsidRPr="00004664">
        <w:rPr>
          <w:rFonts w:ascii="Times New Roman" w:hAnsi="Times New Roman" w:cs="Times New Roman"/>
          <w:color w:val="000000" w:themeColor="text1"/>
          <w:lang w:val="es-US"/>
        </w:rPr>
        <w:t>, conforme al artículo 36 de la Ley de Transparencia y Acceso a la Información Pública del Estado de México y Municipios.</w:t>
      </w:r>
    </w:p>
    <w:p w14:paraId="6AA41982" w14:textId="77777777" w:rsidR="004D65CE" w:rsidRPr="00004664" w:rsidRDefault="004D65CE" w:rsidP="005227DC">
      <w:pPr>
        <w:pStyle w:val="Prrafodelista"/>
        <w:tabs>
          <w:tab w:val="left" w:pos="0"/>
          <w:tab w:val="left" w:pos="426"/>
        </w:tabs>
        <w:spacing w:line="360" w:lineRule="auto"/>
        <w:ind w:left="0" w:right="49"/>
        <w:jc w:val="both"/>
        <w:rPr>
          <w:rFonts w:ascii="Times New Roman" w:hAnsi="Times New Roman" w:cs="Times New Roman"/>
          <w:color w:val="000000" w:themeColor="text1"/>
          <w:lang w:val="es-US"/>
        </w:rPr>
      </w:pPr>
    </w:p>
    <w:p w14:paraId="66AEB576" w14:textId="02316197" w:rsidR="00EF2666" w:rsidRPr="00004664" w:rsidRDefault="00EF2666" w:rsidP="005227DC">
      <w:pPr>
        <w:pStyle w:val="Prrafodelista"/>
        <w:numPr>
          <w:ilvl w:val="0"/>
          <w:numId w:val="4"/>
        </w:numPr>
        <w:tabs>
          <w:tab w:val="left" w:pos="0"/>
          <w:tab w:val="left" w:pos="426"/>
        </w:tabs>
        <w:spacing w:line="360" w:lineRule="auto"/>
        <w:ind w:right="49"/>
        <w:jc w:val="both"/>
        <w:rPr>
          <w:rFonts w:ascii="Times New Roman" w:hAnsi="Times New Roman" w:cs="Times New Roman"/>
          <w:color w:val="000000" w:themeColor="text1"/>
          <w:lang w:val="es-US"/>
        </w:rPr>
      </w:pPr>
      <w:r w:rsidRPr="00004664">
        <w:rPr>
          <w:rFonts w:ascii="Times New Roman" w:hAnsi="Times New Roman" w:cs="Times New Roman"/>
          <w:color w:val="000000" w:themeColor="text1"/>
          <w:lang w:val="es-US"/>
        </w:rPr>
        <w:t>Sirve de sustento a lo anterior, el criterio 31/10 emitido por el entonces Instituto Federal de Acceso a la Información y Protección de Datos, ahora Instituto Nacional de Acceso a la Información y Protección de Datos,  el cual refiere:</w:t>
      </w:r>
    </w:p>
    <w:p w14:paraId="25BF53B0" w14:textId="77777777" w:rsidR="00EF2666" w:rsidRPr="00004664" w:rsidRDefault="00EF2666" w:rsidP="005227DC">
      <w:pPr>
        <w:pStyle w:val="Prrafodelista"/>
        <w:tabs>
          <w:tab w:val="left" w:pos="0"/>
          <w:tab w:val="left" w:pos="426"/>
        </w:tabs>
        <w:spacing w:line="360" w:lineRule="auto"/>
        <w:ind w:left="0" w:right="49"/>
        <w:jc w:val="both"/>
        <w:rPr>
          <w:rFonts w:ascii="Times New Roman" w:hAnsi="Times New Roman" w:cs="Times New Roman"/>
          <w:b/>
          <w:i/>
          <w:color w:val="000000" w:themeColor="text1"/>
          <w:lang w:val="es-US"/>
        </w:rPr>
      </w:pPr>
    </w:p>
    <w:p w14:paraId="07211F87" w14:textId="77777777" w:rsidR="00EF2666" w:rsidRPr="00004664" w:rsidRDefault="00EF2666" w:rsidP="005227DC">
      <w:pPr>
        <w:pStyle w:val="Prrafodelista"/>
        <w:tabs>
          <w:tab w:val="left" w:pos="0"/>
          <w:tab w:val="left" w:pos="426"/>
        </w:tabs>
        <w:spacing w:line="360" w:lineRule="auto"/>
        <w:ind w:right="49"/>
        <w:jc w:val="both"/>
        <w:rPr>
          <w:rFonts w:ascii="Times New Roman" w:hAnsi="Times New Roman" w:cs="Times New Roman"/>
          <w:i/>
          <w:color w:val="000000" w:themeColor="text1"/>
          <w:lang w:val="es-US"/>
        </w:rPr>
      </w:pPr>
      <w:r w:rsidRPr="00004664">
        <w:rPr>
          <w:rFonts w:ascii="Times New Roman" w:hAnsi="Times New Roman" w:cs="Times New Roman"/>
          <w:b/>
          <w:i/>
          <w:color w:val="000000" w:themeColor="text1"/>
          <w:lang w:val="es-US"/>
        </w:rPr>
        <w:t>“El Instituto Federal de Acceso a la Información y Protección de Datos no cuenta con facultades para pronunciarse respecto de la veracidad de los documentos proporcionados por los sujetos obligados.</w:t>
      </w:r>
      <w:r w:rsidRPr="00004664">
        <w:rPr>
          <w:rFonts w:ascii="Times New Roman" w:hAnsi="Times New Roman" w:cs="Times New Roman"/>
          <w:i/>
          <w:color w:val="000000" w:themeColor="text1"/>
          <w:lang w:val="es-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04664">
        <w:rPr>
          <w:rFonts w:ascii="Times New Roman" w:hAnsi="Times New Roman" w:cs="Times New Roman"/>
          <w:i/>
          <w:color w:val="000000" w:themeColor="text1"/>
          <w:lang w:val="es-US"/>
        </w:rPr>
        <w:t>Marván</w:t>
      </w:r>
      <w:proofErr w:type="spellEnd"/>
      <w:r w:rsidRPr="00004664">
        <w:rPr>
          <w:rFonts w:ascii="Times New Roman" w:hAnsi="Times New Roman" w:cs="Times New Roman"/>
          <w:i/>
          <w:color w:val="000000" w:themeColor="text1"/>
          <w:lang w:val="es-US"/>
        </w:rPr>
        <w:t xml:space="preserve"> Laborde 2395/09 Secretaría de Economía - María </w:t>
      </w:r>
      <w:proofErr w:type="spellStart"/>
      <w:r w:rsidRPr="00004664">
        <w:rPr>
          <w:rFonts w:ascii="Times New Roman" w:hAnsi="Times New Roman" w:cs="Times New Roman"/>
          <w:i/>
          <w:color w:val="000000" w:themeColor="text1"/>
          <w:lang w:val="es-US"/>
        </w:rPr>
        <w:t>Marván</w:t>
      </w:r>
      <w:proofErr w:type="spellEnd"/>
      <w:r w:rsidRPr="00004664">
        <w:rPr>
          <w:rFonts w:ascii="Times New Roman" w:hAnsi="Times New Roman" w:cs="Times New Roman"/>
          <w:i/>
          <w:color w:val="000000" w:themeColor="text1"/>
          <w:lang w:val="es-US"/>
        </w:rPr>
        <w:t xml:space="preserve"> Laborde 0837/10 Administración Portuaria Integral de Veracruz, S.A. de C.V. – María </w:t>
      </w:r>
      <w:proofErr w:type="spellStart"/>
      <w:r w:rsidRPr="00004664">
        <w:rPr>
          <w:rFonts w:ascii="Times New Roman" w:hAnsi="Times New Roman" w:cs="Times New Roman"/>
          <w:i/>
          <w:color w:val="000000" w:themeColor="text1"/>
          <w:lang w:val="es-US"/>
        </w:rPr>
        <w:t>Marván</w:t>
      </w:r>
      <w:proofErr w:type="spellEnd"/>
      <w:r w:rsidRPr="00004664">
        <w:rPr>
          <w:rFonts w:ascii="Times New Roman" w:hAnsi="Times New Roman" w:cs="Times New Roman"/>
          <w:i/>
          <w:color w:val="000000" w:themeColor="text1"/>
          <w:lang w:val="es-US"/>
        </w:rPr>
        <w:t xml:space="preserve"> Laborde </w:t>
      </w:r>
    </w:p>
    <w:p w14:paraId="1CC32A67" w14:textId="77777777" w:rsidR="00EF2666" w:rsidRPr="00004664" w:rsidRDefault="00EF2666" w:rsidP="005227DC">
      <w:pPr>
        <w:pStyle w:val="Prrafodelista"/>
        <w:tabs>
          <w:tab w:val="left" w:pos="0"/>
          <w:tab w:val="left" w:pos="426"/>
        </w:tabs>
        <w:spacing w:line="360" w:lineRule="auto"/>
        <w:ind w:right="49"/>
        <w:jc w:val="both"/>
        <w:rPr>
          <w:rFonts w:ascii="Times New Roman" w:hAnsi="Times New Roman" w:cs="Times New Roman"/>
          <w:i/>
          <w:color w:val="000000" w:themeColor="text1"/>
          <w:lang w:val="es-US"/>
        </w:rPr>
      </w:pPr>
      <w:r w:rsidRPr="00004664">
        <w:rPr>
          <w:rFonts w:ascii="Times New Roman" w:hAnsi="Times New Roman" w:cs="Times New Roman"/>
          <w:i/>
          <w:color w:val="000000" w:themeColor="text1"/>
          <w:lang w:val="es-US"/>
        </w:rPr>
        <w:t>Criterio 31/10” (sic)</w:t>
      </w:r>
    </w:p>
    <w:p w14:paraId="31E2ADC4" w14:textId="77777777" w:rsidR="00EF2666" w:rsidRPr="00004664" w:rsidRDefault="00EF2666" w:rsidP="005227DC">
      <w:pPr>
        <w:tabs>
          <w:tab w:val="left" w:pos="0"/>
          <w:tab w:val="left" w:pos="426"/>
        </w:tabs>
        <w:spacing w:line="360" w:lineRule="auto"/>
        <w:ind w:right="49"/>
        <w:jc w:val="both"/>
        <w:rPr>
          <w:rFonts w:ascii="Times New Roman" w:hAnsi="Times New Roman" w:cs="Times New Roman"/>
          <w:color w:val="000000" w:themeColor="text1"/>
          <w:lang w:val="es-US"/>
        </w:rPr>
      </w:pPr>
    </w:p>
    <w:p w14:paraId="205DBDCD" w14:textId="6FD7A010" w:rsidR="00903B2F" w:rsidRPr="00004664" w:rsidRDefault="00EF2666" w:rsidP="005227DC">
      <w:pPr>
        <w:tabs>
          <w:tab w:val="left" w:pos="0"/>
          <w:tab w:val="left" w:pos="426"/>
        </w:tabs>
        <w:spacing w:line="360" w:lineRule="auto"/>
        <w:ind w:right="49"/>
        <w:jc w:val="both"/>
        <w:rPr>
          <w:rFonts w:ascii="Times New Roman" w:hAnsi="Times New Roman" w:cs="Times New Roman"/>
          <w:b/>
          <w:color w:val="000000" w:themeColor="text1"/>
        </w:rPr>
      </w:pPr>
      <w:r w:rsidRPr="00004664">
        <w:rPr>
          <w:rFonts w:ascii="Times New Roman" w:hAnsi="Times New Roman" w:cs="Times New Roman"/>
          <w:b/>
          <w:color w:val="000000" w:themeColor="text1"/>
        </w:rPr>
        <w:lastRenderedPageBreak/>
        <w:t xml:space="preserve">Contratos de adquisiciones </w:t>
      </w:r>
    </w:p>
    <w:p w14:paraId="3E247275" w14:textId="77777777" w:rsidR="00EF2666" w:rsidRPr="00004664" w:rsidRDefault="00EF2666" w:rsidP="005227DC">
      <w:pPr>
        <w:tabs>
          <w:tab w:val="left" w:pos="0"/>
          <w:tab w:val="left" w:pos="426"/>
        </w:tabs>
        <w:spacing w:line="360" w:lineRule="auto"/>
        <w:ind w:right="49"/>
        <w:jc w:val="both"/>
        <w:rPr>
          <w:rFonts w:ascii="Times New Roman" w:hAnsi="Times New Roman" w:cs="Times New Roman"/>
          <w:b/>
          <w:color w:val="000000" w:themeColor="text1"/>
        </w:rPr>
      </w:pPr>
    </w:p>
    <w:p w14:paraId="327940E2" w14:textId="3F0C5201" w:rsidR="002F26B7" w:rsidRPr="00004664" w:rsidRDefault="00295155" w:rsidP="005227DC">
      <w:pPr>
        <w:pStyle w:val="Prrafodelista"/>
        <w:numPr>
          <w:ilvl w:val="0"/>
          <w:numId w:val="4"/>
        </w:numPr>
        <w:tabs>
          <w:tab w:val="left" w:pos="0"/>
          <w:tab w:val="left" w:pos="426"/>
        </w:tabs>
        <w:spacing w:line="360" w:lineRule="auto"/>
        <w:ind w:right="49"/>
        <w:jc w:val="both"/>
        <w:rPr>
          <w:rFonts w:ascii="Times New Roman" w:hAnsi="Times New Roman" w:cs="Times New Roman"/>
          <w:color w:val="000000" w:themeColor="text1"/>
          <w:lang w:val="es-US"/>
        </w:rPr>
      </w:pPr>
      <w:r w:rsidRPr="00004664">
        <w:rPr>
          <w:rFonts w:ascii="Times New Roman" w:eastAsia="MS Mincho" w:hAnsi="Times New Roman" w:cs="Times New Roman"/>
        </w:rPr>
        <w:t>P</w:t>
      </w:r>
      <w:r w:rsidR="00EF2666" w:rsidRPr="00004664">
        <w:rPr>
          <w:rFonts w:ascii="Times New Roman" w:eastAsia="MS Mincho" w:hAnsi="Times New Roman" w:cs="Times New Roman"/>
        </w:rPr>
        <w:t>or otro lado</w:t>
      </w:r>
      <w:r w:rsidR="004D65CE" w:rsidRPr="00004664">
        <w:rPr>
          <w:rFonts w:ascii="Times New Roman" w:eastAsia="MS Mincho" w:hAnsi="Times New Roman" w:cs="Times New Roman"/>
        </w:rPr>
        <w:t xml:space="preserve">,  en atención a lo solicitado, referentes a los contratos de adquisiciones del C. </w:t>
      </w:r>
      <w:r w:rsidR="003D2187">
        <w:rPr>
          <w:rFonts w:ascii="Times New Roman" w:eastAsia="MS Mincho" w:hAnsi="Times New Roman" w:cs="Times New Roman"/>
        </w:rPr>
        <w:t xml:space="preserve">XXXXX XXXX </w:t>
      </w:r>
      <w:proofErr w:type="spellStart"/>
      <w:r w:rsidR="003D2187">
        <w:rPr>
          <w:rFonts w:ascii="Times New Roman" w:eastAsia="MS Mincho" w:hAnsi="Times New Roman" w:cs="Times New Roman"/>
        </w:rPr>
        <w:t>XXXX</w:t>
      </w:r>
      <w:proofErr w:type="spellEnd"/>
      <w:r w:rsidR="00D61A51" w:rsidRPr="00004664">
        <w:rPr>
          <w:rFonts w:ascii="Times New Roman" w:eastAsia="MS Mincho" w:hAnsi="Times New Roman" w:cs="Times New Roman"/>
        </w:rPr>
        <w:t>,</w:t>
      </w:r>
      <w:r w:rsidR="004D65CE" w:rsidRPr="00004664">
        <w:rPr>
          <w:rFonts w:ascii="Times New Roman" w:eastAsia="MS Mincho" w:hAnsi="Times New Roman" w:cs="Times New Roman"/>
        </w:rPr>
        <w:t xml:space="preserve"> cuando estuvo como Director de Administración, en versión pública, del año dos mil veintiuno, el </w:t>
      </w:r>
      <w:r w:rsidR="004D65CE" w:rsidRPr="00004664">
        <w:rPr>
          <w:rFonts w:ascii="Times New Roman" w:eastAsia="MS Mincho" w:hAnsi="Times New Roman" w:cs="Times New Roman"/>
          <w:b/>
        </w:rPr>
        <w:t>SUJETO</w:t>
      </w:r>
      <w:r w:rsidR="002F26B7" w:rsidRPr="00004664">
        <w:rPr>
          <w:rFonts w:ascii="Times New Roman" w:eastAsia="MS Mincho" w:hAnsi="Times New Roman" w:cs="Times New Roman"/>
          <w:b/>
        </w:rPr>
        <w:t xml:space="preserve"> OBLIGADO</w:t>
      </w:r>
      <w:r w:rsidR="002F26B7" w:rsidRPr="00004664">
        <w:rPr>
          <w:rFonts w:ascii="Times New Roman" w:eastAsia="MS Mincho" w:hAnsi="Times New Roman" w:cs="Times New Roman"/>
        </w:rPr>
        <w:t xml:space="preserve"> </w:t>
      </w:r>
      <w:r w:rsidR="004D65CE" w:rsidRPr="00004664">
        <w:rPr>
          <w:rFonts w:ascii="Times New Roman" w:eastAsia="MS Mincho" w:hAnsi="Times New Roman" w:cs="Times New Roman"/>
        </w:rPr>
        <w:t xml:space="preserve">emitió por respuesta el documento electrónico </w:t>
      </w:r>
      <w:r w:rsidR="00EF2666" w:rsidRPr="00004664">
        <w:rPr>
          <w:rFonts w:ascii="Times New Roman" w:hAnsi="Times New Roman" w:cs="Times New Roman"/>
          <w:b/>
          <w:color w:val="000000" w:themeColor="text1"/>
          <w:lang w:val="es-US"/>
        </w:rPr>
        <w:t>CONTRATOS.pdf</w:t>
      </w:r>
      <w:r w:rsidR="004D65CE" w:rsidRPr="00004664">
        <w:rPr>
          <w:rFonts w:ascii="Times New Roman" w:hAnsi="Times New Roman" w:cs="Times New Roman"/>
          <w:color w:val="000000" w:themeColor="text1"/>
          <w:lang w:val="es-US"/>
        </w:rPr>
        <w:t xml:space="preserve"> mismo </w:t>
      </w:r>
      <w:r w:rsidR="00EF2666" w:rsidRPr="00004664">
        <w:rPr>
          <w:rFonts w:ascii="Times New Roman" w:hAnsi="Times New Roman" w:cs="Times New Roman"/>
          <w:color w:val="000000" w:themeColor="text1"/>
          <w:lang w:val="es-US"/>
        </w:rPr>
        <w:t xml:space="preserve">que consta de 40 </w:t>
      </w:r>
      <w:r w:rsidR="002F26B7" w:rsidRPr="00004664">
        <w:rPr>
          <w:rFonts w:ascii="Times New Roman" w:hAnsi="Times New Roman" w:cs="Times New Roman"/>
          <w:color w:val="000000" w:themeColor="text1"/>
          <w:lang w:val="es-US"/>
        </w:rPr>
        <w:t>fojas, este corresponde</w:t>
      </w:r>
      <w:r w:rsidR="00EF2666" w:rsidRPr="00004664">
        <w:rPr>
          <w:rFonts w:ascii="Times New Roman" w:hAnsi="Times New Roman" w:cs="Times New Roman"/>
          <w:color w:val="000000" w:themeColor="text1"/>
          <w:lang w:val="es-US"/>
        </w:rPr>
        <w:t xml:space="preserve"> </w:t>
      </w:r>
      <w:r w:rsidR="002F26B7" w:rsidRPr="00004664">
        <w:rPr>
          <w:rFonts w:ascii="Times New Roman" w:hAnsi="Times New Roman" w:cs="Times New Roman"/>
          <w:color w:val="000000" w:themeColor="text1"/>
          <w:lang w:val="es-US"/>
        </w:rPr>
        <w:t xml:space="preserve">a los </w:t>
      </w:r>
      <w:r w:rsidR="00EF2666" w:rsidRPr="00004664">
        <w:rPr>
          <w:rFonts w:ascii="Times New Roman" w:hAnsi="Times New Roman" w:cs="Times New Roman"/>
          <w:color w:val="000000" w:themeColor="text1"/>
          <w:lang w:val="es-US"/>
        </w:rPr>
        <w:t>contratos de adquisiciones, de la Dirección de Ad</w:t>
      </w:r>
      <w:r w:rsidR="00646D17" w:rsidRPr="00004664">
        <w:rPr>
          <w:rFonts w:ascii="Times New Roman" w:hAnsi="Times New Roman" w:cs="Times New Roman"/>
          <w:color w:val="000000" w:themeColor="text1"/>
          <w:lang w:val="es-US"/>
        </w:rPr>
        <w:t>mi</w:t>
      </w:r>
      <w:r w:rsidR="002C379A" w:rsidRPr="00004664">
        <w:rPr>
          <w:rFonts w:ascii="Times New Roman" w:hAnsi="Times New Roman" w:cs="Times New Roman"/>
          <w:color w:val="000000" w:themeColor="text1"/>
          <w:lang w:val="es-US"/>
        </w:rPr>
        <w:t>nistración, dos mil veintiuno. E</w:t>
      </w:r>
      <w:r w:rsidR="00646D17" w:rsidRPr="00004664">
        <w:rPr>
          <w:rFonts w:ascii="Times New Roman" w:hAnsi="Times New Roman" w:cs="Times New Roman"/>
          <w:color w:val="000000" w:themeColor="text1"/>
          <w:lang w:val="es-US"/>
        </w:rPr>
        <w:t>s notorio apreciar que dichos datos testados,</w:t>
      </w:r>
      <w:r w:rsidR="002F26B7" w:rsidRPr="00004664">
        <w:rPr>
          <w:rFonts w:ascii="Times New Roman" w:hAnsi="Times New Roman" w:cs="Times New Roman"/>
          <w:color w:val="000000" w:themeColor="text1"/>
          <w:lang w:val="es-US"/>
        </w:rPr>
        <w:t xml:space="preserve"> no guardan relación </w:t>
      </w:r>
      <w:bookmarkStart w:id="27" w:name="_Toc495427547"/>
      <w:bookmarkStart w:id="28" w:name="_Toc497905366"/>
      <w:bookmarkStart w:id="29" w:name="_Toc74824710"/>
      <w:r w:rsidR="002F26B7" w:rsidRPr="00004664">
        <w:rPr>
          <w:rFonts w:ascii="Times New Roman" w:hAnsi="Times New Roman" w:cs="Times New Roman"/>
          <w:color w:val="000000" w:themeColor="text1"/>
          <w:lang w:val="es-US"/>
        </w:rPr>
        <w:t>con lo estipulado en</w:t>
      </w:r>
      <w:r w:rsidR="00C233A3" w:rsidRPr="00004664">
        <w:rPr>
          <w:rFonts w:ascii="Times New Roman" w:hAnsi="Times New Roman" w:cs="Times New Roman"/>
        </w:rPr>
        <w:t xml:space="preserve"> el </w:t>
      </w:r>
      <w:r w:rsidR="00C233A3" w:rsidRPr="00004664">
        <w:rPr>
          <w:rFonts w:ascii="Times New Roman" w:eastAsia="Calibri" w:hAnsi="Times New Roman" w:cs="Times New Roman"/>
          <w:color w:val="000000"/>
          <w:lang w:eastAsia="es-MX"/>
        </w:rPr>
        <w:t>artículo</w:t>
      </w:r>
      <w:r w:rsidR="002F26B7" w:rsidRPr="00004664">
        <w:rPr>
          <w:rFonts w:ascii="Times New Roman" w:hAnsi="Times New Roman" w:cs="Times New Roman"/>
        </w:rPr>
        <w:t xml:space="preserve"> 122 de la Ley de </w:t>
      </w:r>
      <w:r w:rsidR="002F26B7" w:rsidRPr="00004664">
        <w:rPr>
          <w:rFonts w:ascii="Times New Roman" w:eastAsia="Calibri" w:hAnsi="Times New Roman" w:cs="Times New Roman"/>
          <w:lang w:eastAsia="es-MX"/>
        </w:rPr>
        <w:t>Transparencia y Acceso a la Información Pública del Estado de México y Municipios</w:t>
      </w:r>
      <w:r w:rsidR="002F26B7" w:rsidRPr="00004664">
        <w:rPr>
          <w:rFonts w:ascii="Times New Roman" w:hAnsi="Times New Roman" w:cs="Times New Roman"/>
          <w:color w:val="000000" w:themeColor="text1"/>
          <w:lang w:val="es-US"/>
        </w:rPr>
        <w:t xml:space="preserve">, ni con los </w:t>
      </w:r>
      <w:r w:rsidR="002F26B7" w:rsidRPr="00004664">
        <w:rPr>
          <w:rFonts w:ascii="Times New Roman" w:hAnsi="Times New Roman" w:cs="Times New Roman"/>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09DF95C5" w14:textId="77777777" w:rsidR="002F26B7" w:rsidRPr="00004664" w:rsidRDefault="002F26B7" w:rsidP="005227DC">
      <w:pPr>
        <w:pStyle w:val="Prrafodelista"/>
        <w:tabs>
          <w:tab w:val="left" w:pos="0"/>
          <w:tab w:val="left" w:pos="426"/>
        </w:tabs>
        <w:spacing w:line="360" w:lineRule="auto"/>
        <w:ind w:left="0" w:right="49"/>
        <w:jc w:val="both"/>
        <w:rPr>
          <w:rFonts w:ascii="Times New Roman" w:hAnsi="Times New Roman" w:cs="Times New Roman"/>
          <w:color w:val="000000" w:themeColor="text1"/>
          <w:lang w:val="es-US"/>
        </w:rPr>
      </w:pPr>
    </w:p>
    <w:p w14:paraId="1E45AD3F" w14:textId="25C00769" w:rsidR="00C233A3" w:rsidRPr="00004664" w:rsidRDefault="00C233A3" w:rsidP="005227DC">
      <w:pPr>
        <w:pStyle w:val="Prrafodelista"/>
        <w:numPr>
          <w:ilvl w:val="0"/>
          <w:numId w:val="4"/>
        </w:numPr>
        <w:tabs>
          <w:tab w:val="left" w:pos="0"/>
          <w:tab w:val="left" w:pos="426"/>
        </w:tabs>
        <w:spacing w:line="360" w:lineRule="auto"/>
        <w:ind w:right="49"/>
        <w:jc w:val="both"/>
        <w:rPr>
          <w:rFonts w:ascii="Times New Roman" w:hAnsi="Times New Roman" w:cs="Times New Roman"/>
          <w:color w:val="000000" w:themeColor="text1"/>
          <w:lang w:val="es-US"/>
        </w:rPr>
      </w:pPr>
      <w:r w:rsidRPr="00004664">
        <w:rPr>
          <w:rFonts w:ascii="Times New Roman" w:hAnsi="Times New Roman" w:cs="Times New Roman"/>
        </w:rPr>
        <w:t xml:space="preserve"> </w:t>
      </w:r>
      <w:r w:rsidR="002F26B7" w:rsidRPr="00004664">
        <w:rPr>
          <w:rFonts w:ascii="Times New Roman" w:hAnsi="Times New Roman" w:cs="Times New Roman"/>
        </w:rPr>
        <w:t xml:space="preserve">Es decir, si el </w:t>
      </w:r>
      <w:r w:rsidR="002F26B7" w:rsidRPr="00004664">
        <w:rPr>
          <w:rFonts w:ascii="Times New Roman" w:hAnsi="Times New Roman" w:cs="Times New Roman"/>
          <w:b/>
        </w:rPr>
        <w:t xml:space="preserve">SUJETO OBLIGADO </w:t>
      </w:r>
      <w:r w:rsidRPr="00004664">
        <w:rPr>
          <w:rFonts w:ascii="Times New Roman" w:hAnsi="Times New Roman" w:cs="Times New Roman"/>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15D9F96" w14:textId="77777777" w:rsidR="00C233A3" w:rsidRPr="00004664" w:rsidRDefault="00C233A3"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rPr>
      </w:pPr>
    </w:p>
    <w:p w14:paraId="7C7F1C78"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2140800" w14:textId="77777777" w:rsidR="00C233A3" w:rsidRPr="00004664" w:rsidRDefault="00C233A3" w:rsidP="005227DC">
      <w:pPr>
        <w:tabs>
          <w:tab w:val="left" w:pos="0"/>
          <w:tab w:val="left" w:pos="426"/>
        </w:tabs>
        <w:spacing w:line="360" w:lineRule="auto"/>
        <w:ind w:right="49"/>
        <w:jc w:val="both"/>
        <w:rPr>
          <w:rFonts w:ascii="Times New Roman" w:hAnsi="Times New Roman" w:cs="Times New Roman"/>
          <w:b/>
          <w:color w:val="000000" w:themeColor="text1"/>
        </w:rPr>
      </w:pPr>
    </w:p>
    <w:p w14:paraId="267A210A"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65238BA" w14:textId="77777777" w:rsidR="00C233A3" w:rsidRPr="00004664" w:rsidRDefault="00C233A3" w:rsidP="005227DC">
      <w:pPr>
        <w:pStyle w:val="Prrafodelista"/>
        <w:spacing w:line="360" w:lineRule="auto"/>
        <w:ind w:left="0"/>
        <w:contextualSpacing w:val="0"/>
        <w:jc w:val="both"/>
        <w:rPr>
          <w:rFonts w:ascii="Times New Roman" w:eastAsia="Calibri" w:hAnsi="Times New Roman" w:cs="Times New Roman"/>
          <w:lang w:eastAsia="es-MX"/>
        </w:rPr>
      </w:pPr>
    </w:p>
    <w:p w14:paraId="34779460" w14:textId="22F488F8" w:rsidR="00C233A3" w:rsidRPr="00004664" w:rsidRDefault="00C233A3" w:rsidP="005227DC">
      <w:pPr>
        <w:pStyle w:val="Prrafodelista"/>
        <w:numPr>
          <w:ilvl w:val="0"/>
          <w:numId w:val="4"/>
        </w:numPr>
        <w:tabs>
          <w:tab w:val="left" w:pos="0"/>
          <w:tab w:val="left" w:pos="426"/>
        </w:tabs>
        <w:spacing w:line="360" w:lineRule="auto"/>
        <w:ind w:right="49"/>
        <w:jc w:val="both"/>
        <w:rPr>
          <w:rFonts w:ascii="Times New Roman" w:hAnsi="Times New Roman" w:cs="Times New Roman"/>
          <w:b/>
          <w:color w:val="000000" w:themeColor="text1"/>
        </w:rPr>
      </w:pPr>
      <w:r w:rsidRPr="00004664">
        <w:rPr>
          <w:rFonts w:ascii="Times New Roman" w:hAnsi="Times New Roman" w:cs="Times New Roman"/>
        </w:rPr>
        <w:t>Cuando</w:t>
      </w:r>
      <w:r w:rsidRPr="00004664">
        <w:rPr>
          <w:rFonts w:ascii="Times New Roman" w:eastAsia="Calibri" w:hAnsi="Times New Roman" w:cs="Times New Roman"/>
          <w:lang w:eastAsia="es-MX"/>
        </w:rPr>
        <w:t xml:space="preserve"> un documento requerido contiene datos persónales susceptible de clasificarse </w:t>
      </w:r>
      <w:r w:rsidRPr="00004664">
        <w:rPr>
          <w:rFonts w:ascii="Times New Roman" w:hAnsi="Times New Roman" w:cs="Times New Roman"/>
        </w:rPr>
        <w:t>como</w:t>
      </w:r>
      <w:r w:rsidRPr="00004664">
        <w:rPr>
          <w:rFonts w:ascii="Times New Roman" w:eastAsia="Calibri" w:hAnsi="Times New Roman" w:cs="Times New Roman"/>
          <w:lang w:eastAsia="es-MX"/>
        </w:rPr>
        <w:t xml:space="preserve"> confidencial, resulta procedente dicha clasificación conforme a lo señalado por los artículos 3 fracciones IX, XX, XXI y XLV; 91, 137 y 143 fracción I de la Ley de Transparencia y Acceso a la Información Pública del Estado de México y Municipios.</w:t>
      </w:r>
    </w:p>
    <w:p w14:paraId="40736566" w14:textId="77777777" w:rsidR="00C233A3" w:rsidRPr="00004664" w:rsidRDefault="00C233A3" w:rsidP="005227DC">
      <w:pPr>
        <w:autoSpaceDE w:val="0"/>
        <w:autoSpaceDN w:val="0"/>
        <w:adjustRightInd w:val="0"/>
        <w:spacing w:line="360" w:lineRule="auto"/>
        <w:ind w:left="567" w:right="567"/>
        <w:jc w:val="both"/>
        <w:rPr>
          <w:rFonts w:ascii="Times New Roman" w:hAnsi="Times New Roman" w:cs="Times New Roman"/>
          <w:i/>
        </w:rPr>
      </w:pPr>
      <w:r w:rsidRPr="00004664">
        <w:rPr>
          <w:rFonts w:ascii="Times New Roman" w:hAnsi="Times New Roman" w:cs="Times New Roman"/>
          <w:b/>
          <w:bCs/>
          <w:i/>
        </w:rPr>
        <w:t xml:space="preserve">Artículo 3. </w:t>
      </w:r>
      <w:r w:rsidRPr="00004664">
        <w:rPr>
          <w:rFonts w:ascii="Times New Roman" w:hAnsi="Times New Roman" w:cs="Times New Roman"/>
          <w:i/>
        </w:rPr>
        <w:t>Para los efectos de la presente Ley se entenderá por:</w:t>
      </w:r>
    </w:p>
    <w:p w14:paraId="2605C73C"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 xml:space="preserve"> (…)</w:t>
      </w:r>
    </w:p>
    <w:p w14:paraId="46B8FFB8"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IX. Datos personales: La información concerniente a una persona, identificada o identificable según lo dispuesto por la Ley de Protección de Datos Personales del Estado de México;</w:t>
      </w:r>
    </w:p>
    <w:p w14:paraId="42371527"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w:t>
      </w:r>
    </w:p>
    <w:p w14:paraId="563354CE"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XX. Información clasificada: Aquella considerada por la presente Ley como reservada o confidencial;</w:t>
      </w:r>
    </w:p>
    <w:p w14:paraId="0A49424C"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8120D2"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w:t>
      </w:r>
    </w:p>
    <w:p w14:paraId="6FD4EF81"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XLV. Versión pública: Documento en el que se elimine, suprime o borra la información clasificada como reservada o confidencial para permitir su acceso.</w:t>
      </w:r>
    </w:p>
    <w:p w14:paraId="56F5122F"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w:t>
      </w:r>
    </w:p>
    <w:p w14:paraId="12C78BB0"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Artículo 91. El acceso a la información pública será restringido excepcionalmente, cuando ésta sea clasificada como reservada o confidencial.</w:t>
      </w:r>
    </w:p>
    <w:p w14:paraId="0C46A706"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lastRenderedPageBreak/>
        <w:t>(…)</w:t>
      </w:r>
    </w:p>
    <w:p w14:paraId="0D823A9E"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w:t>
      </w:r>
      <w:r w:rsidRPr="00004664">
        <w:rPr>
          <w:rFonts w:ascii="Times New Roman" w:eastAsia="Calibri" w:hAnsi="Times New Roman" w:cs="Times New Roman"/>
          <w:b/>
          <w:i/>
          <w:lang w:val="es-ES"/>
        </w:rPr>
        <w:t>testen las partes o secciones clasificadas</w:t>
      </w:r>
      <w:r w:rsidRPr="00004664">
        <w:rPr>
          <w:rFonts w:ascii="Times New Roman" w:eastAsia="Calibri" w:hAnsi="Times New Roman" w:cs="Times New Roman"/>
          <w:i/>
          <w:lang w:val="es-ES"/>
        </w:rPr>
        <w:t xml:space="preserve">, </w:t>
      </w:r>
      <w:r w:rsidRPr="00004664">
        <w:rPr>
          <w:rFonts w:ascii="Times New Roman" w:eastAsia="Calibri" w:hAnsi="Times New Roman" w:cs="Times New Roman"/>
          <w:b/>
          <w:i/>
          <w:lang w:val="es-ES"/>
        </w:rPr>
        <w:t>indicando su contenido de manera genérica y fundando y motivando su clasificación.</w:t>
      </w:r>
    </w:p>
    <w:p w14:paraId="580F8408"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w:t>
      </w:r>
    </w:p>
    <w:p w14:paraId="66490F6E"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p>
    <w:p w14:paraId="1BE1D7B7"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Artículo 143. Para los efectos de esta Ley se considera información confidencial, la clasificada como tal, de manera permanente, por su naturaleza, cuando:</w:t>
      </w:r>
    </w:p>
    <w:p w14:paraId="421D3869"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 xml:space="preserve">I. Se refiera a la </w:t>
      </w:r>
      <w:r w:rsidRPr="00004664">
        <w:rPr>
          <w:rFonts w:ascii="Times New Roman" w:eastAsia="Calibri" w:hAnsi="Times New Roman" w:cs="Times New Roman"/>
          <w:b/>
          <w:i/>
          <w:lang w:val="es-ES"/>
        </w:rPr>
        <w:t xml:space="preserve">información privada y los datos personales </w:t>
      </w:r>
      <w:r w:rsidRPr="00004664">
        <w:rPr>
          <w:rFonts w:ascii="Times New Roman" w:eastAsia="Calibri" w:hAnsi="Times New Roman" w:cs="Times New Roman"/>
          <w:i/>
          <w:lang w:val="es-ES"/>
        </w:rPr>
        <w:t xml:space="preserve">concernientes a una </w:t>
      </w:r>
      <w:r w:rsidRPr="00004664">
        <w:rPr>
          <w:rFonts w:ascii="Times New Roman" w:eastAsia="Calibri" w:hAnsi="Times New Roman" w:cs="Times New Roman"/>
          <w:b/>
          <w:i/>
          <w:lang w:val="es-ES"/>
        </w:rPr>
        <w:t xml:space="preserve">persona física o </w:t>
      </w:r>
      <w:proofErr w:type="gramStart"/>
      <w:r w:rsidRPr="00004664">
        <w:rPr>
          <w:rFonts w:ascii="Times New Roman" w:eastAsia="Calibri" w:hAnsi="Times New Roman" w:cs="Times New Roman"/>
          <w:b/>
          <w:i/>
          <w:lang w:val="es-ES"/>
        </w:rPr>
        <w:t>jurídico</w:t>
      </w:r>
      <w:proofErr w:type="gramEnd"/>
      <w:r w:rsidRPr="00004664">
        <w:rPr>
          <w:rFonts w:ascii="Times New Roman" w:eastAsia="Calibri" w:hAnsi="Times New Roman" w:cs="Times New Roman"/>
          <w:b/>
          <w:i/>
          <w:lang w:val="es-ES"/>
        </w:rPr>
        <w:t xml:space="preserve"> colectiva</w:t>
      </w:r>
      <w:r w:rsidRPr="00004664">
        <w:rPr>
          <w:rFonts w:ascii="Times New Roman" w:eastAsia="Calibri" w:hAnsi="Times New Roman" w:cs="Times New Roman"/>
          <w:i/>
          <w:lang w:val="es-ES"/>
        </w:rPr>
        <w:t xml:space="preserve"> identificada o identificable;</w:t>
      </w:r>
    </w:p>
    <w:p w14:paraId="7609DF12"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La información confidencial no estará sujeta a temporalidad alguna y sólo podrán tener acceso a ella los titulares de la misma, sus representantes y los servidores públicos facultados para ello.</w:t>
      </w:r>
    </w:p>
    <w:p w14:paraId="73BFA7F4" w14:textId="77777777" w:rsidR="00C233A3" w:rsidRPr="00004664" w:rsidRDefault="00C233A3" w:rsidP="005227DC">
      <w:pPr>
        <w:autoSpaceDE w:val="0"/>
        <w:autoSpaceDN w:val="0"/>
        <w:adjustRightInd w:val="0"/>
        <w:spacing w:line="360" w:lineRule="auto"/>
        <w:ind w:left="567" w:right="567"/>
        <w:jc w:val="both"/>
        <w:rPr>
          <w:rFonts w:ascii="Times New Roman" w:eastAsia="Calibri" w:hAnsi="Times New Roman" w:cs="Times New Roman"/>
          <w:i/>
          <w:lang w:val="es-ES"/>
        </w:rPr>
      </w:pPr>
      <w:r w:rsidRPr="00004664">
        <w:rPr>
          <w:rFonts w:ascii="Times New Roman" w:eastAsia="Calibri" w:hAnsi="Times New Roman" w:cs="Times New Roman"/>
          <w:i/>
          <w:lang w:val="es-ES"/>
        </w:rPr>
        <w:t>No se considerará confidencial la información que se encuentre en los registros públicos o en fuentes de acceso público, ni tampoco la que sea considerada por la presente ley como información pública.</w:t>
      </w:r>
    </w:p>
    <w:p w14:paraId="1A376258" w14:textId="77777777" w:rsidR="00C233A3" w:rsidRPr="00004664" w:rsidRDefault="00C233A3"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rPr>
      </w:pPr>
    </w:p>
    <w:p w14:paraId="2BEC0FD6"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28519F" w14:textId="77777777" w:rsidR="00C233A3" w:rsidRPr="00004664" w:rsidRDefault="00C233A3" w:rsidP="005227DC">
      <w:pPr>
        <w:pStyle w:val="Prrafodelista"/>
        <w:spacing w:line="360" w:lineRule="auto"/>
        <w:ind w:left="0"/>
        <w:contextualSpacing w:val="0"/>
        <w:jc w:val="both"/>
        <w:rPr>
          <w:rFonts w:ascii="Times New Roman" w:eastAsia="Calibri" w:hAnsi="Times New Roman" w:cs="Times New Roman"/>
          <w:lang w:eastAsia="es-MX"/>
        </w:rPr>
      </w:pPr>
    </w:p>
    <w:p w14:paraId="7C70C378"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Como consecuencia de lo anterior, el sujeto obligado debe identificar claramente el tipo de información y hacer un juicio de subsunción o encaje</w:t>
      </w:r>
      <w:r w:rsidRPr="00004664">
        <w:rPr>
          <w:rStyle w:val="Refdenotaalpie"/>
          <w:rFonts w:ascii="Times New Roman" w:hAnsi="Times New Roman" w:cs="Times New Roman"/>
        </w:rPr>
        <w:footnoteReference w:id="1"/>
      </w:r>
      <w:r w:rsidRPr="00004664">
        <w:rPr>
          <w:rFonts w:ascii="Times New Roman" w:hAnsi="Times New Roman" w:cs="Times New Roman"/>
        </w:rPr>
        <w:t xml:space="preserve"> para acreditar que el supuesto </w:t>
      </w:r>
      <w:r w:rsidRPr="00004664">
        <w:rPr>
          <w:rFonts w:ascii="Times New Roman" w:hAnsi="Times New Roman" w:cs="Times New Roman"/>
        </w:rPr>
        <w:lastRenderedPageBreak/>
        <w:t>de hecho corresponde estrictamente con la hipótesis jurídica. Esto también lo debe de realizar el servidor público habilitado y el titular del área que administra la información.</w:t>
      </w:r>
    </w:p>
    <w:p w14:paraId="7F268D63" w14:textId="77777777" w:rsidR="00C233A3" w:rsidRPr="00004664" w:rsidRDefault="00C233A3" w:rsidP="005227DC">
      <w:pPr>
        <w:pStyle w:val="Prrafodelista"/>
        <w:spacing w:line="360" w:lineRule="auto"/>
        <w:ind w:left="0"/>
        <w:contextualSpacing w:val="0"/>
        <w:jc w:val="both"/>
        <w:rPr>
          <w:rFonts w:ascii="Times New Roman" w:eastAsia="Calibri" w:hAnsi="Times New Roman" w:cs="Times New Roman"/>
          <w:lang w:eastAsia="es-MX"/>
        </w:rPr>
      </w:pPr>
    </w:p>
    <w:p w14:paraId="33748FDA"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Una vez hecho lo anterior, se remite la información al Titular de la Unidad de Transparencia, con el acuerdo de clasificación correspondiente, para que sea sometido al conocimiento del Comité de Transparencia.</w:t>
      </w:r>
    </w:p>
    <w:p w14:paraId="19BF6A8D" w14:textId="77777777" w:rsidR="00C233A3" w:rsidRPr="00004664" w:rsidRDefault="00C233A3" w:rsidP="005227DC">
      <w:pPr>
        <w:pStyle w:val="Prrafodelista"/>
        <w:spacing w:line="360" w:lineRule="auto"/>
        <w:ind w:left="0"/>
        <w:contextualSpacing w:val="0"/>
        <w:jc w:val="both"/>
        <w:rPr>
          <w:rFonts w:ascii="Times New Roman" w:eastAsia="Calibri" w:hAnsi="Times New Roman" w:cs="Times New Roman"/>
          <w:lang w:eastAsia="es-MX"/>
        </w:rPr>
      </w:pPr>
    </w:p>
    <w:p w14:paraId="63797EA0"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3BA19EB" w14:textId="4B340A9B" w:rsidR="00D56D00" w:rsidRPr="00004664" w:rsidRDefault="006A2CA1" w:rsidP="005227DC">
      <w:pPr>
        <w:pStyle w:val="Prrafodelista"/>
        <w:spacing w:line="360" w:lineRule="auto"/>
        <w:ind w:left="0"/>
        <w:contextualSpacing w:val="0"/>
        <w:jc w:val="both"/>
        <w:rPr>
          <w:rFonts w:ascii="Times New Roman" w:eastAsia="Calibri" w:hAnsi="Times New Roman" w:cs="Times New Roman"/>
          <w:lang w:eastAsia="es-MX"/>
        </w:rPr>
      </w:pPr>
      <w:r w:rsidRPr="00004664">
        <w:rPr>
          <w:rFonts w:ascii="Times New Roman" w:hAnsi="Times New Roman" w:cs="Times New Roman"/>
        </w:rPr>
        <w:t xml:space="preserve"> </w:t>
      </w:r>
    </w:p>
    <w:p w14:paraId="70195ADD"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w:t>
      </w:r>
      <w:r w:rsidRPr="00004664">
        <w:rPr>
          <w:rFonts w:ascii="Times New Roman" w:hAnsi="Times New Roman" w:cs="Times New Roman"/>
        </w:rPr>
        <w:lastRenderedPageBreak/>
        <w:t>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7BFBF55" w14:textId="77777777" w:rsidR="00C233A3" w:rsidRPr="00004664" w:rsidRDefault="00C233A3" w:rsidP="005227DC">
      <w:pPr>
        <w:pStyle w:val="Prrafodelista"/>
        <w:spacing w:line="360" w:lineRule="auto"/>
        <w:rPr>
          <w:rFonts w:ascii="Times New Roman" w:eastAsia="Calibri" w:hAnsi="Times New Roman" w:cs="Times New Roman"/>
          <w:lang w:eastAsia="es-MX"/>
        </w:rPr>
      </w:pPr>
    </w:p>
    <w:p w14:paraId="4FA7C8BA"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2CC79C2" w14:textId="77777777" w:rsidR="00C233A3" w:rsidRPr="00004664" w:rsidRDefault="00C233A3" w:rsidP="005227DC">
      <w:pPr>
        <w:pStyle w:val="Prrafodelista"/>
        <w:spacing w:line="360" w:lineRule="auto"/>
        <w:ind w:left="0"/>
        <w:contextualSpacing w:val="0"/>
        <w:jc w:val="both"/>
        <w:rPr>
          <w:rFonts w:ascii="Times New Roman" w:eastAsia="Calibri" w:hAnsi="Times New Roman" w:cs="Times New Roman"/>
          <w:lang w:eastAsia="es-MX"/>
        </w:rPr>
      </w:pPr>
    </w:p>
    <w:p w14:paraId="2678E93D" w14:textId="77777777" w:rsidR="00C233A3" w:rsidRPr="00004664" w:rsidRDefault="00C233A3"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988003" w14:textId="77777777" w:rsidR="00C233A3" w:rsidRPr="00004664" w:rsidRDefault="00C233A3" w:rsidP="005227DC">
      <w:pPr>
        <w:pStyle w:val="Prrafodelista"/>
        <w:spacing w:line="360" w:lineRule="auto"/>
        <w:ind w:left="0"/>
        <w:contextualSpacing w:val="0"/>
        <w:jc w:val="both"/>
        <w:rPr>
          <w:rFonts w:ascii="Times New Roman" w:eastAsia="Calibri" w:hAnsi="Times New Roman" w:cs="Times New Roman"/>
          <w:lang w:eastAsia="es-MX"/>
        </w:rPr>
      </w:pPr>
    </w:p>
    <w:p w14:paraId="78AD1A2C" w14:textId="77777777" w:rsidR="0026366C" w:rsidRPr="00004664" w:rsidRDefault="0026366C"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3D1F85B" w14:textId="77777777" w:rsidR="0026366C" w:rsidRPr="00004664" w:rsidRDefault="0026366C" w:rsidP="005227DC">
      <w:pPr>
        <w:pStyle w:val="Prrafodelista"/>
        <w:spacing w:line="360" w:lineRule="auto"/>
        <w:ind w:left="0"/>
        <w:contextualSpacing w:val="0"/>
        <w:jc w:val="both"/>
        <w:rPr>
          <w:rFonts w:ascii="Times New Roman" w:eastAsia="Calibri" w:hAnsi="Times New Roman" w:cs="Times New Roman"/>
          <w:lang w:eastAsia="es-MX"/>
        </w:rPr>
      </w:pPr>
    </w:p>
    <w:p w14:paraId="39A8A514" w14:textId="77777777" w:rsidR="0026366C" w:rsidRPr="00004664" w:rsidRDefault="0026366C"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hAnsi="Times New Roman" w:cs="Times New Roman"/>
          <w:lang w:eastAsia="es-MX"/>
        </w:rPr>
        <w:t>Por su parte, el intérprete judicial del país ha establecido una jurisprudencia respecto a qué debe entenderse por fundamentación y motivación, en los siguientes términos:</w:t>
      </w:r>
    </w:p>
    <w:p w14:paraId="701E3E56" w14:textId="77777777" w:rsidR="0026366C" w:rsidRPr="00004664" w:rsidRDefault="0026366C" w:rsidP="005227DC">
      <w:pPr>
        <w:pStyle w:val="Prrafodelista"/>
        <w:spacing w:line="360" w:lineRule="auto"/>
        <w:ind w:left="0"/>
        <w:contextualSpacing w:val="0"/>
        <w:jc w:val="both"/>
        <w:rPr>
          <w:rFonts w:ascii="Times New Roman" w:eastAsia="Calibri" w:hAnsi="Times New Roman" w:cs="Times New Roman"/>
          <w:lang w:eastAsia="es-MX"/>
        </w:rPr>
      </w:pPr>
    </w:p>
    <w:p w14:paraId="2F7C49BF"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b/>
          <w:i/>
        </w:rPr>
        <w:t>“FUNDAMENTACIÓN Y MOTIVACIÓN.</w:t>
      </w:r>
      <w:r w:rsidRPr="00004664">
        <w:rPr>
          <w:rFonts w:ascii="Times New Roman" w:hAnsi="Times New Roman" w:cs="Times New Roman"/>
          <w:i/>
        </w:rPr>
        <w:t xml:space="preserve"> La </w:t>
      </w:r>
      <w:r w:rsidRPr="00004664">
        <w:rPr>
          <w:rFonts w:ascii="Times New Roman" w:hAnsi="Times New Roman" w:cs="Times New Roman"/>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04664">
        <w:rPr>
          <w:rFonts w:ascii="Times New Roman" w:hAnsi="Times New Roman" w:cs="Times New Roman"/>
          <w:i/>
        </w:rPr>
        <w:t>.</w:t>
      </w:r>
    </w:p>
    <w:p w14:paraId="4E25F5E8"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i/>
        </w:rPr>
        <w:t>SEGUNDO TRIBUNAL COLEGIADO DEL SEXTO CIRCUITO.</w:t>
      </w:r>
    </w:p>
    <w:p w14:paraId="2157B719"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i/>
        </w:rPr>
        <w:t>Amparo directo 194/88. Bufete Industrial Construcciones, S.A. de C.V. 28 de junio de 1988. Unanimidad de votos. Ponente: Gustavo Calvillo Rangel. Secretario: Jorge Alberto González Álvarez.</w:t>
      </w:r>
    </w:p>
    <w:p w14:paraId="3D18108D"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i/>
        </w:rPr>
        <w:t xml:space="preserve">Revisión fiscal 103/88. Instituto Mexicano del Seguro Social. 18 de octubre de 1988. Unanimidad de votos. Ponente: Arnoldo Nájera Virgen. Secretario: Alejandro </w:t>
      </w:r>
      <w:proofErr w:type="spellStart"/>
      <w:r w:rsidRPr="00004664">
        <w:rPr>
          <w:rFonts w:ascii="Times New Roman" w:hAnsi="Times New Roman" w:cs="Times New Roman"/>
          <w:i/>
        </w:rPr>
        <w:t>Esponda</w:t>
      </w:r>
      <w:proofErr w:type="spellEnd"/>
      <w:r w:rsidRPr="00004664">
        <w:rPr>
          <w:rFonts w:ascii="Times New Roman" w:hAnsi="Times New Roman" w:cs="Times New Roman"/>
          <w:i/>
        </w:rPr>
        <w:t xml:space="preserve"> Rincón.</w:t>
      </w:r>
    </w:p>
    <w:p w14:paraId="5F3FBC39"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i/>
        </w:rPr>
        <w:t xml:space="preserve">Amparo en revisión 333/88. </w:t>
      </w:r>
      <w:proofErr w:type="spellStart"/>
      <w:r w:rsidRPr="00004664">
        <w:rPr>
          <w:rFonts w:ascii="Times New Roman" w:hAnsi="Times New Roman" w:cs="Times New Roman"/>
          <w:i/>
        </w:rPr>
        <w:t>Adilia</w:t>
      </w:r>
      <w:proofErr w:type="spellEnd"/>
      <w:r w:rsidRPr="00004664">
        <w:rPr>
          <w:rFonts w:ascii="Times New Roman" w:hAnsi="Times New Roman" w:cs="Times New Roman"/>
          <w:i/>
        </w:rPr>
        <w:t xml:space="preserve"> Romero. 26 de octubre de 1988. Unanimidad de votos. Ponente: Arnoldo Nájera Virgen. Secretario: Enrique Crispín Campos Ramírez.</w:t>
      </w:r>
    </w:p>
    <w:p w14:paraId="2B24D018"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i/>
        </w:rPr>
        <w:t xml:space="preserve">Amparo en revisión 597/95. Emilio Maurer Bretón. 15 de noviembre de 1995. Unanimidad de votos. Ponente: Clementina Ramírez Moguel </w:t>
      </w:r>
      <w:proofErr w:type="spellStart"/>
      <w:r w:rsidRPr="00004664">
        <w:rPr>
          <w:rFonts w:ascii="Times New Roman" w:hAnsi="Times New Roman" w:cs="Times New Roman"/>
          <w:i/>
        </w:rPr>
        <w:t>Goyzueta</w:t>
      </w:r>
      <w:proofErr w:type="spellEnd"/>
      <w:r w:rsidRPr="00004664">
        <w:rPr>
          <w:rFonts w:ascii="Times New Roman" w:hAnsi="Times New Roman" w:cs="Times New Roman"/>
          <w:i/>
        </w:rPr>
        <w:t>. Secretario: Gonzalo Carrera Molina.</w:t>
      </w:r>
    </w:p>
    <w:p w14:paraId="3E4FE616" w14:textId="77777777" w:rsidR="0026366C" w:rsidRPr="00004664" w:rsidRDefault="0026366C" w:rsidP="005227DC">
      <w:pPr>
        <w:spacing w:line="360" w:lineRule="auto"/>
        <w:ind w:left="567" w:right="567"/>
        <w:contextualSpacing/>
        <w:jc w:val="both"/>
        <w:rPr>
          <w:rFonts w:ascii="Times New Roman" w:hAnsi="Times New Roman" w:cs="Times New Roman"/>
          <w:i/>
        </w:rPr>
      </w:pPr>
      <w:r w:rsidRPr="00004664">
        <w:rPr>
          <w:rFonts w:ascii="Times New Roman" w:hAnsi="Times New Roman" w:cs="Times New Roman"/>
          <w:i/>
        </w:rPr>
        <w:t xml:space="preserve">Amparo directo 7/96. Pedro Vicente López Miro. 21 de febrero de 1996. Unanimidad de votos. Ponente: María Eugenia Estela Martínez Cardiel. Secretario: Enrique </w:t>
      </w:r>
      <w:proofErr w:type="spellStart"/>
      <w:r w:rsidRPr="00004664">
        <w:rPr>
          <w:rFonts w:ascii="Times New Roman" w:hAnsi="Times New Roman" w:cs="Times New Roman"/>
          <w:i/>
        </w:rPr>
        <w:t>Baigts</w:t>
      </w:r>
      <w:proofErr w:type="spellEnd"/>
      <w:r w:rsidRPr="00004664">
        <w:rPr>
          <w:rFonts w:ascii="Times New Roman" w:hAnsi="Times New Roman" w:cs="Times New Roman"/>
          <w:i/>
        </w:rPr>
        <w:t xml:space="preserve"> Muñoz.”</w:t>
      </w:r>
    </w:p>
    <w:p w14:paraId="4B7B7DDD" w14:textId="77777777" w:rsidR="0026366C" w:rsidRPr="00004664" w:rsidRDefault="0026366C" w:rsidP="005227DC">
      <w:pPr>
        <w:spacing w:line="360" w:lineRule="auto"/>
        <w:ind w:right="567"/>
        <w:contextualSpacing/>
        <w:jc w:val="both"/>
        <w:rPr>
          <w:rFonts w:ascii="Times New Roman" w:hAnsi="Times New Roman" w:cs="Times New Roman"/>
          <w:i/>
        </w:rPr>
      </w:pPr>
    </w:p>
    <w:p w14:paraId="49079700" w14:textId="77777777" w:rsidR="0026366C" w:rsidRPr="00004664" w:rsidRDefault="0026366C" w:rsidP="005227DC">
      <w:pPr>
        <w:pStyle w:val="Prrafodelista"/>
        <w:numPr>
          <w:ilvl w:val="0"/>
          <w:numId w:val="4"/>
        </w:numPr>
        <w:spacing w:line="360" w:lineRule="auto"/>
        <w:contextualSpacing w:val="0"/>
        <w:jc w:val="both"/>
        <w:rPr>
          <w:rFonts w:ascii="Times New Roman" w:hAnsi="Times New Roman" w:cs="Times New Roman"/>
          <w:lang w:eastAsia="es-MX"/>
        </w:rPr>
      </w:pPr>
      <w:r w:rsidRPr="00004664">
        <w:rPr>
          <w:rFonts w:ascii="Times New Roman" w:hAnsi="Times New Roman" w:cs="Times New Roman"/>
          <w:lang w:eastAsia="es-MX"/>
        </w:rPr>
        <w:t xml:space="preserve">Así, en un acto de autoridad se cumple con la debida fundamentación cuando se cita el precepto legal aplicable al caso concreto y la debida motivación cuando se expresan las </w:t>
      </w:r>
      <w:r w:rsidRPr="00004664">
        <w:rPr>
          <w:rFonts w:ascii="Times New Roman" w:hAnsi="Times New Roman" w:cs="Times New Roman"/>
          <w:lang w:eastAsia="es-MX"/>
        </w:rPr>
        <w:lastRenderedPageBreak/>
        <w:t>razones, motivos o circunstancias que tomó en cuenta la autoridad para adecuar el hecho a los fundamentos de derecho.</w:t>
      </w:r>
    </w:p>
    <w:p w14:paraId="74194FC5" w14:textId="77777777" w:rsidR="0026366C" w:rsidRPr="00004664" w:rsidRDefault="0026366C" w:rsidP="005227DC">
      <w:pPr>
        <w:pStyle w:val="Prrafodelista"/>
        <w:spacing w:line="360" w:lineRule="auto"/>
        <w:ind w:left="0"/>
        <w:contextualSpacing w:val="0"/>
        <w:jc w:val="both"/>
        <w:rPr>
          <w:rFonts w:ascii="Times New Roman" w:hAnsi="Times New Roman" w:cs="Times New Roman"/>
          <w:lang w:eastAsia="es-MX"/>
        </w:rPr>
      </w:pPr>
    </w:p>
    <w:p w14:paraId="742E3806" w14:textId="4338C639" w:rsidR="0026366C" w:rsidRPr="00004664" w:rsidRDefault="0026366C" w:rsidP="005227DC">
      <w:pPr>
        <w:pStyle w:val="Prrafodelista"/>
        <w:numPr>
          <w:ilvl w:val="0"/>
          <w:numId w:val="4"/>
        </w:numPr>
        <w:spacing w:line="360" w:lineRule="auto"/>
        <w:contextualSpacing w:val="0"/>
        <w:jc w:val="both"/>
        <w:rPr>
          <w:rFonts w:ascii="Times New Roman" w:hAnsi="Times New Roman" w:cs="Times New Roman"/>
          <w:lang w:eastAsia="es-MX"/>
        </w:rPr>
      </w:pPr>
      <w:r w:rsidRPr="00004664">
        <w:rPr>
          <w:rFonts w:ascii="Times New Roman" w:hAnsi="Times New Roman" w:cs="Times New Roman"/>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C282B5A" w14:textId="77777777" w:rsidR="0026366C" w:rsidRPr="00004664" w:rsidRDefault="0026366C" w:rsidP="005227DC">
      <w:pPr>
        <w:pStyle w:val="Prrafodelista"/>
        <w:spacing w:line="360" w:lineRule="auto"/>
        <w:ind w:left="0"/>
        <w:jc w:val="both"/>
        <w:rPr>
          <w:rFonts w:ascii="Times New Roman" w:hAnsi="Times New Roman" w:cs="Times New Roman"/>
          <w:lang w:eastAsia="es-MX"/>
        </w:rPr>
      </w:pPr>
    </w:p>
    <w:p w14:paraId="49BE503B" w14:textId="77777777" w:rsidR="0026366C" w:rsidRPr="00004664" w:rsidRDefault="0026366C" w:rsidP="005227DC">
      <w:pPr>
        <w:pStyle w:val="Prrafodelista"/>
        <w:numPr>
          <w:ilvl w:val="0"/>
          <w:numId w:val="4"/>
        </w:numPr>
        <w:spacing w:line="360" w:lineRule="auto"/>
        <w:contextualSpacing w:val="0"/>
        <w:jc w:val="both"/>
        <w:rPr>
          <w:rFonts w:ascii="Times New Roman" w:hAnsi="Times New Roman" w:cs="Times New Roman"/>
          <w:lang w:eastAsia="es-MX"/>
        </w:rPr>
      </w:pPr>
      <w:r w:rsidRPr="00004664">
        <w:rPr>
          <w:rFonts w:ascii="Times New Roman" w:hAnsi="Times New Roman" w:cs="Times New Roman"/>
          <w:lang w:eastAsia="es-MX"/>
        </w:rPr>
        <w:t>En ese mismo sentido, el lineamiento trigésimo tercero fracción V de los Lineamientos Generales, precisa que para motivar la clasificación se deben acreditar las circunstancias de tiempo, modo y lugar.</w:t>
      </w:r>
    </w:p>
    <w:p w14:paraId="2518D548" w14:textId="77777777" w:rsidR="0026366C" w:rsidRPr="00004664" w:rsidRDefault="0026366C" w:rsidP="005227DC">
      <w:pPr>
        <w:pStyle w:val="Prrafodelista"/>
        <w:spacing w:line="360" w:lineRule="auto"/>
        <w:ind w:left="0"/>
        <w:contextualSpacing w:val="0"/>
        <w:jc w:val="both"/>
        <w:rPr>
          <w:rFonts w:ascii="Times New Roman" w:hAnsi="Times New Roman" w:cs="Times New Roman"/>
          <w:lang w:eastAsia="es-MX"/>
        </w:rPr>
      </w:pPr>
    </w:p>
    <w:p w14:paraId="4FCAF555" w14:textId="185B6203" w:rsidR="0026366C" w:rsidRPr="00004664" w:rsidRDefault="0026366C" w:rsidP="005227DC">
      <w:pPr>
        <w:pStyle w:val="Prrafodelista"/>
        <w:numPr>
          <w:ilvl w:val="0"/>
          <w:numId w:val="4"/>
        </w:numPr>
        <w:spacing w:line="360" w:lineRule="auto"/>
        <w:contextualSpacing w:val="0"/>
        <w:jc w:val="both"/>
        <w:rPr>
          <w:rFonts w:ascii="Times New Roman" w:hAnsi="Times New Roman" w:cs="Times New Roman"/>
          <w:lang w:eastAsia="es-MX"/>
        </w:rPr>
      </w:pPr>
      <w:r w:rsidRPr="00004664">
        <w:rPr>
          <w:rFonts w:ascii="Times New Roman" w:hAnsi="Times New Roman" w:cs="Times New Roman"/>
          <w:lang w:eastAsia="es-MX"/>
        </w:rPr>
        <w:t xml:space="preserve">Ahora bien, para cada caso además de fundar y motivar, se debe identificar con claridad que datos contenidos en las documentales que son susceptibles de suprimirse, por ejemplo, si una documental de naturaleza pública como son los </w:t>
      </w:r>
      <w:r w:rsidRPr="00004664">
        <w:rPr>
          <w:rFonts w:ascii="Times New Roman" w:hAnsi="Times New Roman" w:cs="Times New Roman"/>
          <w:b/>
          <w:lang w:eastAsia="es-MX"/>
        </w:rPr>
        <w:t>recibos de nómina</w:t>
      </w:r>
      <w:r w:rsidRPr="00004664">
        <w:rPr>
          <w:rFonts w:ascii="Times New Roman" w:hAnsi="Times New Roman" w:cs="Times New Roman"/>
          <w:lang w:eastAsia="es-MX"/>
        </w:rPr>
        <w:t>, si bien el dato de sus remuneraciones es eminentemente público, no así todos los datos contenidos en dicho documento que son</w:t>
      </w:r>
      <w:r w:rsidRPr="00004664">
        <w:rPr>
          <w:rFonts w:ascii="Times New Roman" w:hAnsi="Times New Roman" w:cs="Times New Roman"/>
        </w:rPr>
        <w:t xml:space="preserve"> </w:t>
      </w:r>
      <w:r w:rsidRPr="00004664">
        <w:rPr>
          <w:rFonts w:ascii="Times New Roman" w:hAnsi="Times New Roman" w:cs="Times New Roman"/>
          <w:lang w:eastAsia="es-MX"/>
        </w:rPr>
        <w:t>datos personales</w:t>
      </w:r>
      <w:r w:rsidRPr="00004664">
        <w:rPr>
          <w:rStyle w:val="Refdenotaalpie"/>
          <w:rFonts w:ascii="Times New Roman" w:hAnsi="Times New Roman" w:cs="Times New Roman"/>
          <w:lang w:eastAsia="es-MX"/>
        </w:rPr>
        <w:footnoteReference w:id="2"/>
      </w:r>
      <w:r w:rsidRPr="00004664">
        <w:rPr>
          <w:rFonts w:ascii="Times New Roman" w:hAnsi="Times New Roman" w:cs="Times New Roman"/>
          <w:lang w:eastAsia="es-MX"/>
        </w:rPr>
        <w:t xml:space="preserve"> del servidor público que no tienen ninguna injerencia en el tema de la transparencia y la rendición de cuentas</w:t>
      </w:r>
      <w:r w:rsidRPr="00004664">
        <w:rPr>
          <w:rFonts w:ascii="Times New Roman" w:eastAsia="Calibri" w:hAnsi="Times New Roman" w:cs="Times New Roman"/>
          <w:lang w:eastAsia="es-MX"/>
        </w:rPr>
        <w:t xml:space="preserve">.  </w:t>
      </w:r>
    </w:p>
    <w:p w14:paraId="04CBC2AB" w14:textId="77777777" w:rsidR="0026366C" w:rsidRPr="00004664" w:rsidRDefault="0026366C" w:rsidP="005227DC">
      <w:pPr>
        <w:pStyle w:val="Prrafodelista"/>
        <w:spacing w:line="360" w:lineRule="auto"/>
        <w:ind w:left="0"/>
        <w:contextualSpacing w:val="0"/>
        <w:jc w:val="both"/>
        <w:rPr>
          <w:rFonts w:ascii="Times New Roman" w:hAnsi="Times New Roman" w:cs="Times New Roman"/>
          <w:lang w:eastAsia="es-MX"/>
        </w:rPr>
      </w:pPr>
    </w:p>
    <w:p w14:paraId="315E6A69" w14:textId="77777777" w:rsidR="0026366C" w:rsidRPr="00004664" w:rsidRDefault="0026366C" w:rsidP="005227DC">
      <w:pPr>
        <w:pStyle w:val="Prrafodelista"/>
        <w:numPr>
          <w:ilvl w:val="0"/>
          <w:numId w:val="4"/>
        </w:numPr>
        <w:spacing w:line="360" w:lineRule="auto"/>
        <w:contextualSpacing w:val="0"/>
        <w:jc w:val="both"/>
        <w:rPr>
          <w:rFonts w:ascii="Times New Roman" w:hAnsi="Times New Roman" w:cs="Times New Roman"/>
          <w:lang w:eastAsia="es-MX"/>
        </w:rPr>
      </w:pPr>
      <w:r w:rsidRPr="00004664">
        <w:rPr>
          <w:rFonts w:ascii="Times New Roman" w:eastAsia="Calibri" w:hAnsi="Times New Roman" w:cs="Times New Roman"/>
          <w:lang w:eastAsia="es-MX"/>
        </w:rPr>
        <w:t xml:space="preserve">Otro tipo de información confidencial constituyen los secretos bancario, fiduciario, </w:t>
      </w:r>
      <w:r w:rsidRPr="00004664">
        <w:rPr>
          <w:rFonts w:ascii="Times New Roman" w:hAnsi="Times New Roman" w:cs="Times New Roman"/>
          <w:lang w:eastAsia="es-MX"/>
        </w:rPr>
        <w:t>industrial</w:t>
      </w:r>
      <w:r w:rsidRPr="00004664">
        <w:rPr>
          <w:rFonts w:ascii="Times New Roman" w:eastAsia="Calibri" w:hAnsi="Times New Roman" w:cs="Times New Roman"/>
          <w:lang w:eastAsia="es-MX"/>
        </w:rPr>
        <w:t>, comercial, fiscal, bursátil y postal, cuya titularidad corresponda a particulares, sujetos de derecho internacional o a sujetos obligados cuando no involucren el ejercicio de recursos públicos, así lo define la fracción XXI del artículo 3 de la Ley Estatal.</w:t>
      </w:r>
    </w:p>
    <w:p w14:paraId="0E2508B4" w14:textId="77777777" w:rsidR="0026366C" w:rsidRPr="00004664" w:rsidRDefault="0026366C" w:rsidP="005227DC">
      <w:pPr>
        <w:pStyle w:val="Prrafodelista"/>
        <w:spacing w:line="360" w:lineRule="auto"/>
        <w:ind w:left="0"/>
        <w:contextualSpacing w:val="0"/>
        <w:jc w:val="both"/>
        <w:rPr>
          <w:rFonts w:ascii="Times New Roman" w:hAnsi="Times New Roman" w:cs="Times New Roman"/>
          <w:lang w:eastAsia="es-MX"/>
        </w:rPr>
      </w:pPr>
    </w:p>
    <w:p w14:paraId="431B178C" w14:textId="7E003CF3" w:rsidR="00B948BF" w:rsidRPr="00004664" w:rsidRDefault="00007641" w:rsidP="005227DC">
      <w:pPr>
        <w:pStyle w:val="Prrafodelista"/>
        <w:numPr>
          <w:ilvl w:val="0"/>
          <w:numId w:val="4"/>
        </w:numPr>
        <w:spacing w:line="360" w:lineRule="auto"/>
        <w:contextualSpacing w:val="0"/>
        <w:jc w:val="both"/>
        <w:rPr>
          <w:rFonts w:ascii="Times New Roman" w:eastAsia="Calibri" w:hAnsi="Times New Roman" w:cs="Times New Roman"/>
          <w:lang w:eastAsia="es-MX"/>
        </w:rPr>
      </w:pPr>
      <w:r w:rsidRPr="00004664">
        <w:rPr>
          <w:rFonts w:ascii="Times New Roman" w:eastAsia="Calibri" w:hAnsi="Times New Roman" w:cs="Times New Roman"/>
          <w:lang w:eastAsia="es-MX"/>
        </w:rPr>
        <w:lastRenderedPageBreak/>
        <w:t xml:space="preserve">Cabe mencionar que la Acta, que refiere en relaciona la clasificación deberá estar signada por los integrantes del comité de transparencia, mismo que se enuncian a continuación en </w:t>
      </w:r>
      <w:r w:rsidR="00B948BF" w:rsidRPr="00004664">
        <w:rPr>
          <w:rFonts w:ascii="Times New Roman" w:hAnsi="Times New Roman" w:cs="Times New Roman"/>
          <w:color w:val="000000" w:themeColor="text1"/>
        </w:rPr>
        <w:t>la</w:t>
      </w:r>
      <w:r w:rsidR="00B948BF" w:rsidRPr="00004664">
        <w:rPr>
          <w:rFonts w:ascii="Times New Roman" w:hAnsi="Times New Roman" w:cs="Times New Roman"/>
        </w:rPr>
        <w:t xml:space="preserve"> </w:t>
      </w:r>
      <w:r w:rsidR="00B948BF" w:rsidRPr="00004664">
        <w:rPr>
          <w:rFonts w:ascii="Times New Roman" w:hAnsi="Times New Roman" w:cs="Times New Roman"/>
          <w:color w:val="000000" w:themeColor="text1"/>
        </w:rPr>
        <w:t>Ley de Transparencia y Acceso a la Información Pública del Estado de México y Municipios en su artículo 46 establece la composición de los comités, como se observa:</w:t>
      </w:r>
    </w:p>
    <w:p w14:paraId="01632643" w14:textId="77777777" w:rsidR="00B948BF" w:rsidRPr="00004664" w:rsidRDefault="00B948BF" w:rsidP="005227DC">
      <w:pPr>
        <w:pStyle w:val="Prrafodelista"/>
        <w:spacing w:line="360" w:lineRule="auto"/>
        <w:rPr>
          <w:rFonts w:ascii="Times New Roman" w:hAnsi="Times New Roman" w:cs="Times New Roman"/>
          <w:color w:val="000000" w:themeColor="text1"/>
        </w:rPr>
      </w:pPr>
    </w:p>
    <w:p w14:paraId="53BF87FE" w14:textId="77777777" w:rsidR="00B948BF" w:rsidRPr="00004664" w:rsidRDefault="00B948BF" w:rsidP="005227DC">
      <w:pPr>
        <w:pStyle w:val="Prrafodelista"/>
        <w:spacing w:line="360" w:lineRule="auto"/>
        <w:ind w:left="567" w:right="616"/>
        <w:jc w:val="both"/>
        <w:rPr>
          <w:rFonts w:ascii="Times New Roman" w:hAnsi="Times New Roman" w:cs="Times New Roman"/>
          <w:i/>
          <w:color w:val="000000" w:themeColor="text1"/>
        </w:rPr>
      </w:pPr>
      <w:r w:rsidRPr="00004664">
        <w:rPr>
          <w:rFonts w:ascii="Times New Roman" w:hAnsi="Times New Roman" w:cs="Times New Roman"/>
          <w:i/>
          <w:color w:val="000000" w:themeColor="text1"/>
        </w:rPr>
        <w:t>“Artículo 46. Los sujetos obligados integrarán sus Comités de Transparencia de la siguiente forma:</w:t>
      </w:r>
    </w:p>
    <w:p w14:paraId="75D10931" w14:textId="77777777" w:rsidR="00B948BF" w:rsidRPr="00004664" w:rsidRDefault="00B948BF" w:rsidP="005227DC">
      <w:pPr>
        <w:pStyle w:val="Prrafodelista"/>
        <w:spacing w:line="360" w:lineRule="auto"/>
        <w:ind w:left="567" w:right="616"/>
        <w:jc w:val="both"/>
        <w:rPr>
          <w:rFonts w:ascii="Times New Roman" w:hAnsi="Times New Roman" w:cs="Times New Roman"/>
          <w:i/>
          <w:color w:val="000000" w:themeColor="text1"/>
        </w:rPr>
      </w:pPr>
      <w:r w:rsidRPr="00004664">
        <w:rPr>
          <w:rFonts w:ascii="Times New Roman" w:hAnsi="Times New Roman" w:cs="Times New Roman"/>
          <w:i/>
          <w:color w:val="000000" w:themeColor="text1"/>
        </w:rPr>
        <w:t>I. El titular de la unidad de transparencia;</w:t>
      </w:r>
    </w:p>
    <w:p w14:paraId="6F5A9402" w14:textId="77777777" w:rsidR="00B948BF" w:rsidRPr="00004664" w:rsidRDefault="00B948BF" w:rsidP="005227DC">
      <w:pPr>
        <w:pStyle w:val="Prrafodelista"/>
        <w:spacing w:line="360" w:lineRule="auto"/>
        <w:ind w:left="567" w:right="616"/>
        <w:jc w:val="both"/>
        <w:rPr>
          <w:rFonts w:ascii="Times New Roman" w:hAnsi="Times New Roman" w:cs="Times New Roman"/>
          <w:i/>
          <w:color w:val="000000" w:themeColor="text1"/>
        </w:rPr>
      </w:pPr>
      <w:r w:rsidRPr="00004664">
        <w:rPr>
          <w:rFonts w:ascii="Times New Roman" w:hAnsi="Times New Roman" w:cs="Times New Roman"/>
          <w:i/>
          <w:color w:val="000000" w:themeColor="text1"/>
        </w:rPr>
        <w:t>II. El responsable del área coordinadora de archivos o equivalente; y</w:t>
      </w:r>
    </w:p>
    <w:p w14:paraId="00ED10A2" w14:textId="77777777" w:rsidR="00B948BF" w:rsidRPr="00004664" w:rsidRDefault="00B948BF" w:rsidP="005227DC">
      <w:pPr>
        <w:pStyle w:val="Prrafodelista"/>
        <w:spacing w:line="360" w:lineRule="auto"/>
        <w:ind w:left="567" w:right="616"/>
        <w:jc w:val="both"/>
        <w:rPr>
          <w:rFonts w:ascii="Times New Roman" w:hAnsi="Times New Roman" w:cs="Times New Roman"/>
          <w:i/>
          <w:color w:val="000000" w:themeColor="text1"/>
        </w:rPr>
      </w:pPr>
      <w:r w:rsidRPr="00004664">
        <w:rPr>
          <w:rFonts w:ascii="Times New Roman" w:hAnsi="Times New Roman" w:cs="Times New Roman"/>
          <w:i/>
          <w:color w:val="000000" w:themeColor="text1"/>
        </w:rPr>
        <w:t>III. El titular del órgano de control interno o equivalente.</w:t>
      </w:r>
    </w:p>
    <w:p w14:paraId="21A3CCBA" w14:textId="77777777" w:rsidR="00B948BF" w:rsidRPr="00004664" w:rsidRDefault="00B948BF" w:rsidP="005227DC">
      <w:pPr>
        <w:pStyle w:val="Prrafodelista"/>
        <w:spacing w:line="360" w:lineRule="auto"/>
        <w:ind w:left="567" w:right="616"/>
        <w:jc w:val="both"/>
        <w:rPr>
          <w:rFonts w:ascii="Times New Roman" w:hAnsi="Times New Roman" w:cs="Times New Roman"/>
          <w:i/>
          <w:color w:val="000000" w:themeColor="text1"/>
        </w:rPr>
      </w:pPr>
      <w:r w:rsidRPr="00004664">
        <w:rPr>
          <w:rFonts w:ascii="Times New Roman" w:hAnsi="Times New Roman" w:cs="Times New Roman"/>
          <w:i/>
          <w:color w:val="000000" w:themeColor="text1"/>
        </w:rPr>
        <w:t>También estará integrado por el servidor público encargado de la protección de los datos personales cuando sesione para cuestiones relacionadas con esta materia.</w:t>
      </w:r>
    </w:p>
    <w:p w14:paraId="23F1C60D" w14:textId="77777777" w:rsidR="00B948BF" w:rsidRPr="00004664" w:rsidRDefault="00B948BF" w:rsidP="005227DC">
      <w:pPr>
        <w:pStyle w:val="Prrafodelista"/>
        <w:spacing w:line="360" w:lineRule="auto"/>
        <w:ind w:left="567" w:right="616"/>
        <w:jc w:val="both"/>
        <w:rPr>
          <w:rFonts w:ascii="Times New Roman" w:hAnsi="Times New Roman" w:cs="Times New Roman"/>
          <w:i/>
          <w:color w:val="000000" w:themeColor="text1"/>
        </w:rPr>
      </w:pPr>
      <w:r w:rsidRPr="00004664">
        <w:rPr>
          <w:rFonts w:ascii="Times New Roman" w:hAnsi="Times New Roman" w:cs="Times New Roman"/>
          <w:i/>
          <w:color w:val="000000" w:themeColor="text1"/>
        </w:rPr>
        <w:t>Todos los Comités de Transparencia deberán registrarse ante el Instituto”</w:t>
      </w:r>
    </w:p>
    <w:p w14:paraId="3B59BB93" w14:textId="77777777" w:rsidR="00B948BF" w:rsidRPr="00004664" w:rsidRDefault="00B948BF" w:rsidP="005227DC">
      <w:pPr>
        <w:spacing w:line="360" w:lineRule="auto"/>
        <w:ind w:right="616"/>
        <w:jc w:val="both"/>
        <w:rPr>
          <w:rFonts w:ascii="Times New Roman" w:hAnsi="Times New Roman" w:cs="Times New Roman"/>
          <w:i/>
          <w:color w:val="000000" w:themeColor="text1"/>
        </w:rPr>
      </w:pPr>
    </w:p>
    <w:p w14:paraId="2B1763BB" w14:textId="7E2FD46C" w:rsidR="00B948BF" w:rsidRPr="00004664" w:rsidRDefault="002C379A" w:rsidP="005227DC">
      <w:pPr>
        <w:pStyle w:val="Prrafodelista"/>
        <w:numPr>
          <w:ilvl w:val="0"/>
          <w:numId w:val="4"/>
        </w:numPr>
        <w:spacing w:line="360" w:lineRule="auto"/>
        <w:contextualSpacing w:val="0"/>
        <w:jc w:val="both"/>
        <w:rPr>
          <w:rFonts w:ascii="Times New Roman" w:hAnsi="Times New Roman" w:cs="Times New Roman"/>
          <w:color w:val="000000" w:themeColor="text1"/>
        </w:rPr>
      </w:pPr>
      <w:r w:rsidRPr="00004664">
        <w:rPr>
          <w:rFonts w:ascii="Times New Roman" w:hAnsi="Times New Roman" w:cs="Times New Roman"/>
          <w:color w:val="000000" w:themeColor="text1"/>
        </w:rPr>
        <w:t>Dicha Acta</w:t>
      </w:r>
      <w:r w:rsidR="00007641" w:rsidRPr="00004664">
        <w:rPr>
          <w:rFonts w:ascii="Times New Roman" w:hAnsi="Times New Roman" w:cs="Times New Roman"/>
          <w:color w:val="000000" w:themeColor="text1"/>
        </w:rPr>
        <w:t xml:space="preserve"> deberá</w:t>
      </w:r>
      <w:r w:rsidR="00B948BF" w:rsidRPr="00004664">
        <w:rPr>
          <w:rFonts w:ascii="Times New Roman" w:hAnsi="Times New Roman" w:cs="Times New Roman"/>
          <w:color w:val="000000" w:themeColor="text1"/>
        </w:rPr>
        <w:t xml:space="preserve"> cumple a </w:t>
      </w:r>
      <w:r w:rsidRPr="00004664">
        <w:rPr>
          <w:rFonts w:ascii="Times New Roman" w:hAnsi="Times New Roman" w:cs="Times New Roman"/>
          <w:color w:val="000000" w:themeColor="text1"/>
        </w:rPr>
        <w:t xml:space="preserve">cabalidad con lo dispuesto en </w:t>
      </w:r>
      <w:r w:rsidR="00B948BF" w:rsidRPr="00004664">
        <w:rPr>
          <w:rFonts w:ascii="Times New Roman" w:hAnsi="Times New Roman" w:cs="Times New Roman"/>
          <w:color w:val="000000" w:themeColor="text1"/>
        </w:rPr>
        <w:t xml:space="preserve">los artículos 45, 46, 47, 48 y 49 de la Ley de Transparencia y Acceso a la Información Pública del Estado de México y Municipios, por </w:t>
      </w:r>
      <w:r w:rsidRPr="00004664">
        <w:rPr>
          <w:rFonts w:ascii="Times New Roman" w:hAnsi="Times New Roman" w:cs="Times New Roman"/>
          <w:color w:val="000000" w:themeColor="text1"/>
        </w:rPr>
        <w:t xml:space="preserve">lo que resulta dable </w:t>
      </w:r>
      <w:r w:rsidRPr="00004664">
        <w:rPr>
          <w:rFonts w:ascii="Times New Roman" w:hAnsi="Times New Roman" w:cs="Times New Roman"/>
          <w:b/>
          <w:color w:val="000000" w:themeColor="text1"/>
        </w:rPr>
        <w:t>ORDENAR</w:t>
      </w:r>
      <w:r w:rsidRPr="00004664">
        <w:rPr>
          <w:rFonts w:ascii="Times New Roman" w:hAnsi="Times New Roman" w:cs="Times New Roman"/>
          <w:color w:val="000000" w:themeColor="text1"/>
        </w:rPr>
        <w:t xml:space="preserve"> nuevamente los </w:t>
      </w:r>
      <w:r w:rsidRPr="00004664">
        <w:rPr>
          <w:rFonts w:ascii="Times New Roman" w:hAnsi="Times New Roman" w:cs="Times New Roman"/>
          <w:b/>
          <w:color w:val="000000" w:themeColor="text1"/>
        </w:rPr>
        <w:t>contratos entregados</w:t>
      </w:r>
      <w:r w:rsidRPr="00004664">
        <w:rPr>
          <w:rFonts w:ascii="Times New Roman" w:hAnsi="Times New Roman" w:cs="Times New Roman"/>
          <w:color w:val="000000" w:themeColor="text1"/>
        </w:rPr>
        <w:t xml:space="preserve"> </w:t>
      </w:r>
      <w:r w:rsidR="00505E5D" w:rsidRPr="00004664">
        <w:rPr>
          <w:rFonts w:ascii="Times New Roman" w:hAnsi="Times New Roman" w:cs="Times New Roman"/>
          <w:color w:val="000000" w:themeColor="text1"/>
        </w:rPr>
        <w:t xml:space="preserve">del soporte documental remitidos en respuesta, en una </w:t>
      </w:r>
      <w:r w:rsidR="00505E5D" w:rsidRPr="00004664">
        <w:rPr>
          <w:rFonts w:ascii="Times New Roman" w:hAnsi="Times New Roman" w:cs="Times New Roman"/>
          <w:b/>
          <w:color w:val="000000" w:themeColor="text1"/>
        </w:rPr>
        <w:t>correcta versión pública</w:t>
      </w:r>
      <w:r w:rsidR="00505E5D" w:rsidRPr="00004664">
        <w:rPr>
          <w:rFonts w:ascii="Times New Roman" w:hAnsi="Times New Roman" w:cs="Times New Roman"/>
          <w:color w:val="000000" w:themeColor="text1"/>
        </w:rPr>
        <w:t xml:space="preserve">, así como el </w:t>
      </w:r>
      <w:r w:rsidR="00B948BF" w:rsidRPr="00004664">
        <w:rPr>
          <w:rFonts w:ascii="Times New Roman" w:hAnsi="Times New Roman" w:cs="Times New Roman"/>
          <w:b/>
          <w:color w:val="000000" w:themeColor="text1"/>
        </w:rPr>
        <w:t>Acuerdo del Comité de Transparencia</w:t>
      </w:r>
      <w:r w:rsidR="00B948BF" w:rsidRPr="00004664">
        <w:rPr>
          <w:rFonts w:ascii="Times New Roman" w:hAnsi="Times New Roman" w:cs="Times New Roman"/>
          <w:color w:val="000000" w:themeColor="text1"/>
        </w:rPr>
        <w:t xml:space="preserve"> que sustente la </w:t>
      </w:r>
      <w:r w:rsidR="00505E5D" w:rsidRPr="00004664">
        <w:rPr>
          <w:rFonts w:ascii="Times New Roman" w:hAnsi="Times New Roman" w:cs="Times New Roman"/>
          <w:color w:val="000000" w:themeColor="text1"/>
        </w:rPr>
        <w:t xml:space="preserve">misma </w:t>
      </w:r>
      <w:r w:rsidR="00B948BF" w:rsidRPr="00004664">
        <w:rPr>
          <w:rFonts w:ascii="Times New Roman" w:hAnsi="Times New Roman" w:cs="Times New Roman"/>
          <w:color w:val="000000" w:themeColor="text1"/>
        </w:rPr>
        <w:t>de conformidad con los artículos 3, fracción IX y 143, fracción I de la a Ley de Transparencia y Acceso a la Información Pública del Estado de México y Municipios y 4, fracción XI de la Ley de Protección de Datos Personales en Posesión de Sujetos Obligados del Estado de México y Municipios</w:t>
      </w:r>
      <w:r w:rsidR="00007641" w:rsidRPr="00004664">
        <w:rPr>
          <w:rFonts w:ascii="Times New Roman" w:hAnsi="Times New Roman" w:cs="Times New Roman"/>
          <w:color w:val="000000" w:themeColor="text1"/>
        </w:rPr>
        <w:t>.</w:t>
      </w:r>
    </w:p>
    <w:p w14:paraId="685B37BC" w14:textId="77777777" w:rsidR="00B92E49" w:rsidRPr="00004664" w:rsidRDefault="00B92E49" w:rsidP="005227DC">
      <w:pPr>
        <w:pStyle w:val="Prrafodelista"/>
        <w:spacing w:line="360" w:lineRule="auto"/>
        <w:ind w:left="0"/>
        <w:contextualSpacing w:val="0"/>
        <w:jc w:val="both"/>
        <w:rPr>
          <w:rFonts w:ascii="Times New Roman" w:hAnsi="Times New Roman" w:cs="Times New Roman"/>
          <w:color w:val="000000" w:themeColor="text1"/>
        </w:rPr>
      </w:pPr>
    </w:p>
    <w:p w14:paraId="0ED3CEE6" w14:textId="77777777" w:rsidR="00C233A3" w:rsidRPr="00004664" w:rsidRDefault="00C233A3" w:rsidP="005227DC">
      <w:pPr>
        <w:pStyle w:val="Prrafodelista"/>
        <w:tabs>
          <w:tab w:val="left" w:pos="0"/>
          <w:tab w:val="left" w:pos="426"/>
        </w:tabs>
        <w:spacing w:line="360" w:lineRule="auto"/>
        <w:ind w:left="0" w:right="49"/>
        <w:jc w:val="both"/>
        <w:rPr>
          <w:rFonts w:ascii="Times New Roman" w:hAnsi="Times New Roman" w:cs="Times New Roman"/>
          <w:b/>
          <w:color w:val="000000" w:themeColor="text1"/>
        </w:rPr>
      </w:pPr>
    </w:p>
    <w:p w14:paraId="722CEC1A" w14:textId="28D6C70F" w:rsidR="006C58AF" w:rsidRPr="00004664" w:rsidRDefault="00007641" w:rsidP="005227DC">
      <w:pPr>
        <w:pStyle w:val="Prrafodelista"/>
        <w:numPr>
          <w:ilvl w:val="0"/>
          <w:numId w:val="4"/>
        </w:numPr>
        <w:spacing w:line="360" w:lineRule="auto"/>
        <w:rPr>
          <w:rFonts w:ascii="Times New Roman" w:hAnsi="Times New Roman" w:cs="Times New Roman"/>
          <w:color w:val="000000" w:themeColor="text1"/>
        </w:rPr>
      </w:pPr>
      <w:r w:rsidRPr="00004664">
        <w:rPr>
          <w:rFonts w:ascii="Times New Roman" w:hAnsi="Times New Roman" w:cs="Times New Roman"/>
          <w:color w:val="000000" w:themeColor="text1"/>
        </w:rPr>
        <w:t xml:space="preserve">Por lo anteriormente expuesto y fundado, este </w:t>
      </w:r>
      <w:r w:rsidRPr="00004664">
        <w:rPr>
          <w:rFonts w:ascii="Times New Roman" w:hAnsi="Times New Roman" w:cs="Times New Roman"/>
          <w:b/>
          <w:color w:val="000000" w:themeColor="text1"/>
        </w:rPr>
        <w:t>ÓRGANO GARANTE</w:t>
      </w:r>
      <w:r w:rsidRPr="00004664">
        <w:rPr>
          <w:rFonts w:ascii="Times New Roman" w:hAnsi="Times New Roman" w:cs="Times New Roman"/>
          <w:color w:val="000000" w:themeColor="text1"/>
        </w:rPr>
        <w:t xml:space="preserve"> emite los siguientes:</w:t>
      </w:r>
    </w:p>
    <w:p w14:paraId="32DC0B1C" w14:textId="77777777" w:rsidR="00C233A3" w:rsidRPr="00004664" w:rsidRDefault="00C233A3" w:rsidP="005227DC">
      <w:pPr>
        <w:pStyle w:val="Prrafodelista"/>
        <w:tabs>
          <w:tab w:val="left" w:pos="0"/>
          <w:tab w:val="left" w:pos="426"/>
        </w:tabs>
        <w:spacing w:line="360" w:lineRule="auto"/>
        <w:ind w:left="0" w:right="49"/>
        <w:jc w:val="center"/>
        <w:rPr>
          <w:rFonts w:ascii="Times New Roman" w:hAnsi="Times New Roman" w:cs="Times New Roman"/>
          <w:b/>
          <w:color w:val="000000" w:themeColor="text1"/>
        </w:rPr>
      </w:pPr>
    </w:p>
    <w:p w14:paraId="18C7D92B" w14:textId="508876E2" w:rsidR="009959DB" w:rsidRPr="00004664" w:rsidRDefault="009959DB" w:rsidP="005227DC">
      <w:pPr>
        <w:pStyle w:val="Prrafodelista"/>
        <w:tabs>
          <w:tab w:val="left" w:pos="0"/>
          <w:tab w:val="left" w:pos="426"/>
        </w:tabs>
        <w:spacing w:line="360" w:lineRule="auto"/>
        <w:ind w:left="0" w:right="49"/>
        <w:jc w:val="center"/>
        <w:rPr>
          <w:rFonts w:ascii="Times New Roman" w:hAnsi="Times New Roman" w:cs="Times New Roman"/>
          <w:b/>
          <w:color w:val="000000" w:themeColor="text1"/>
        </w:rPr>
      </w:pPr>
      <w:r w:rsidRPr="00004664">
        <w:rPr>
          <w:rFonts w:ascii="Times New Roman" w:hAnsi="Times New Roman" w:cs="Times New Roman"/>
          <w:b/>
          <w:color w:val="000000" w:themeColor="text1"/>
        </w:rPr>
        <w:t>R E S O L U T I V O S</w:t>
      </w:r>
      <w:bookmarkEnd w:id="24"/>
      <w:bookmarkEnd w:id="25"/>
      <w:bookmarkEnd w:id="27"/>
      <w:bookmarkEnd w:id="28"/>
      <w:bookmarkEnd w:id="29"/>
    </w:p>
    <w:p w14:paraId="4CF1D714" w14:textId="77777777" w:rsidR="006C58AF" w:rsidRPr="00004664" w:rsidRDefault="006C58AF" w:rsidP="005227DC">
      <w:pPr>
        <w:spacing w:line="360" w:lineRule="auto"/>
        <w:jc w:val="both"/>
        <w:rPr>
          <w:rFonts w:ascii="Times New Roman" w:eastAsia="Times New Roman" w:hAnsi="Times New Roman" w:cs="Times New Roman"/>
          <w:b/>
        </w:rPr>
      </w:pPr>
    </w:p>
    <w:p w14:paraId="1F74CF36" w14:textId="3E4836A5" w:rsidR="003E6079" w:rsidRPr="00004664" w:rsidRDefault="003E6079" w:rsidP="005227DC">
      <w:pPr>
        <w:spacing w:line="360" w:lineRule="auto"/>
        <w:jc w:val="both"/>
        <w:rPr>
          <w:rFonts w:ascii="Times New Roman" w:eastAsia="Times New Roman" w:hAnsi="Times New Roman" w:cs="Times New Roman"/>
        </w:rPr>
      </w:pPr>
      <w:r w:rsidRPr="00004664">
        <w:rPr>
          <w:rFonts w:ascii="Times New Roman" w:eastAsia="Times New Roman" w:hAnsi="Times New Roman" w:cs="Times New Roman"/>
          <w:b/>
        </w:rPr>
        <w:t xml:space="preserve">PRIMERO. </w:t>
      </w:r>
      <w:r w:rsidRPr="00004664">
        <w:rPr>
          <w:rFonts w:ascii="Times New Roman" w:eastAsia="Times New Roman" w:hAnsi="Times New Roman" w:cs="Times New Roman"/>
        </w:rPr>
        <w:t>Resultan fundadas las</w:t>
      </w:r>
      <w:r w:rsidRPr="00004664">
        <w:rPr>
          <w:rFonts w:ascii="Times New Roman" w:eastAsia="Times New Roman" w:hAnsi="Times New Roman" w:cs="Times New Roman"/>
          <w:b/>
        </w:rPr>
        <w:t xml:space="preserve"> </w:t>
      </w:r>
      <w:r w:rsidRPr="00004664">
        <w:rPr>
          <w:rFonts w:ascii="Times New Roman" w:eastAsia="Times New Roman" w:hAnsi="Times New Roman" w:cs="Times New Roman"/>
          <w:lang w:val="es-ES"/>
        </w:rPr>
        <w:t xml:space="preserve">razones o motivos de inconformidad hechos valer </w:t>
      </w:r>
      <w:r w:rsidRPr="00004664">
        <w:rPr>
          <w:rFonts w:ascii="Times New Roman" w:eastAsia="Calibri" w:hAnsi="Times New Roman" w:cs="Times New Roman"/>
          <w:lang w:val="es-ES"/>
        </w:rPr>
        <w:t xml:space="preserve">en el recurso de revisión </w:t>
      </w:r>
      <w:r w:rsidR="00295AD0" w:rsidRPr="00004664">
        <w:rPr>
          <w:rFonts w:ascii="Times New Roman" w:eastAsia="Calibri" w:hAnsi="Times New Roman" w:cs="Times New Roman"/>
          <w:b/>
          <w:bCs/>
        </w:rPr>
        <w:t>00558/INFOEM/IP/RR/2022</w:t>
      </w:r>
      <w:r w:rsidR="00634116" w:rsidRPr="00004664">
        <w:rPr>
          <w:rFonts w:ascii="Times New Roman" w:eastAsia="Calibri" w:hAnsi="Times New Roman" w:cs="Times New Roman"/>
        </w:rPr>
        <w:t xml:space="preserve"> </w:t>
      </w:r>
      <w:r w:rsidR="00B948BF" w:rsidRPr="00004664">
        <w:rPr>
          <w:rFonts w:ascii="Times New Roman" w:eastAsia="Times New Roman" w:hAnsi="Times New Roman" w:cs="Times New Roman"/>
        </w:rPr>
        <w:t xml:space="preserve">en términos del </w:t>
      </w:r>
      <w:r w:rsidR="00CD07F8" w:rsidRPr="00004664">
        <w:rPr>
          <w:rFonts w:ascii="Times New Roman" w:eastAsia="Times New Roman" w:hAnsi="Times New Roman" w:cs="Times New Roman"/>
          <w:b/>
          <w:bCs/>
        </w:rPr>
        <w:t>Considerando</w:t>
      </w:r>
      <w:r w:rsidR="00634116" w:rsidRPr="00004664">
        <w:rPr>
          <w:rFonts w:ascii="Times New Roman" w:eastAsia="Times New Roman" w:hAnsi="Times New Roman" w:cs="Times New Roman"/>
        </w:rPr>
        <w:t xml:space="preserve"> </w:t>
      </w:r>
      <w:r w:rsidR="00393A70" w:rsidRPr="00004664">
        <w:rPr>
          <w:rFonts w:ascii="Times New Roman" w:eastAsia="Times New Roman" w:hAnsi="Times New Roman" w:cs="Times New Roman"/>
          <w:b/>
        </w:rPr>
        <w:t xml:space="preserve">CUARTO </w:t>
      </w:r>
      <w:r w:rsidRPr="00004664">
        <w:rPr>
          <w:rFonts w:ascii="Times New Roman" w:eastAsia="Times New Roman" w:hAnsi="Times New Roman" w:cs="Times New Roman"/>
        </w:rPr>
        <w:t>de la presente resolución.</w:t>
      </w:r>
    </w:p>
    <w:p w14:paraId="3DE92A05" w14:textId="77777777" w:rsidR="00321EEE" w:rsidRPr="00004664" w:rsidRDefault="00321EEE" w:rsidP="005227DC">
      <w:pPr>
        <w:spacing w:line="360" w:lineRule="auto"/>
        <w:contextualSpacing/>
        <w:jc w:val="both"/>
        <w:rPr>
          <w:rFonts w:ascii="Times New Roman" w:eastAsia="Calibri" w:hAnsi="Times New Roman" w:cs="Times New Roman"/>
          <w:b/>
          <w:bCs/>
          <w:lang w:val="es-ES"/>
        </w:rPr>
      </w:pPr>
    </w:p>
    <w:p w14:paraId="00C4362C" w14:textId="16EDCC61" w:rsidR="00DC71D1" w:rsidRPr="00004664" w:rsidRDefault="003E6079" w:rsidP="005227DC">
      <w:pPr>
        <w:spacing w:line="360" w:lineRule="auto"/>
        <w:contextualSpacing/>
        <w:jc w:val="both"/>
        <w:rPr>
          <w:rFonts w:ascii="Times New Roman" w:eastAsia="Times New Roman" w:hAnsi="Times New Roman" w:cs="Times New Roman"/>
          <w:color w:val="000000"/>
        </w:rPr>
      </w:pPr>
      <w:r w:rsidRPr="00004664">
        <w:rPr>
          <w:rFonts w:ascii="Times New Roman" w:eastAsia="Calibri" w:hAnsi="Times New Roman" w:cs="Times New Roman"/>
          <w:b/>
          <w:bCs/>
          <w:lang w:val="es-ES"/>
        </w:rPr>
        <w:t xml:space="preserve">SEGUNDO. </w:t>
      </w:r>
      <w:r w:rsidR="00634116" w:rsidRPr="00004664">
        <w:rPr>
          <w:rFonts w:ascii="Times New Roman" w:eastAsia="Calibri" w:hAnsi="Times New Roman" w:cs="Times New Roman"/>
          <w:lang w:val="es-ES"/>
        </w:rPr>
        <w:t xml:space="preserve">Se </w:t>
      </w:r>
      <w:r w:rsidR="00634116" w:rsidRPr="00004664">
        <w:rPr>
          <w:rFonts w:ascii="Times New Roman" w:eastAsia="Calibri" w:hAnsi="Times New Roman" w:cs="Times New Roman"/>
          <w:b/>
          <w:lang w:val="es-ES"/>
        </w:rPr>
        <w:t>MODIFICA</w:t>
      </w:r>
      <w:r w:rsidR="00634116" w:rsidRPr="00004664">
        <w:rPr>
          <w:rFonts w:ascii="Times New Roman" w:eastAsia="Calibri" w:hAnsi="Times New Roman" w:cs="Times New Roman"/>
          <w:lang w:val="es-ES"/>
        </w:rPr>
        <w:t xml:space="preserve"> </w:t>
      </w:r>
      <w:r w:rsidRPr="00004664">
        <w:rPr>
          <w:rFonts w:ascii="Times New Roman" w:eastAsia="Calibri" w:hAnsi="Times New Roman" w:cs="Times New Roman"/>
          <w:lang w:val="es-ES"/>
        </w:rPr>
        <w:t xml:space="preserve">la respuesta emitida por el </w:t>
      </w:r>
      <w:r w:rsidR="00634116" w:rsidRPr="00004664">
        <w:rPr>
          <w:rFonts w:ascii="Times New Roman" w:eastAsia="Calibri" w:hAnsi="Times New Roman" w:cs="Times New Roman"/>
          <w:b/>
        </w:rPr>
        <w:t xml:space="preserve">Ayuntamiento de </w:t>
      </w:r>
      <w:proofErr w:type="spellStart"/>
      <w:r w:rsidR="00B948BF" w:rsidRPr="00004664">
        <w:rPr>
          <w:rFonts w:ascii="Times New Roman" w:hAnsi="Times New Roman" w:cs="Times New Roman"/>
          <w:b/>
          <w:bCs/>
          <w:color w:val="000000"/>
        </w:rPr>
        <w:t>Xalatlaco</w:t>
      </w:r>
      <w:proofErr w:type="spellEnd"/>
      <w:r w:rsidR="00B948BF" w:rsidRPr="00004664">
        <w:rPr>
          <w:rFonts w:ascii="Times New Roman" w:eastAsia="Calibri" w:hAnsi="Times New Roman" w:cs="Times New Roman"/>
        </w:rPr>
        <w:t xml:space="preserve"> </w:t>
      </w:r>
      <w:r w:rsidRPr="00004664">
        <w:rPr>
          <w:rFonts w:ascii="Times New Roman" w:eastAsia="Calibri" w:hAnsi="Times New Roman" w:cs="Times New Roman"/>
        </w:rPr>
        <w:t xml:space="preserve">y se </w:t>
      </w:r>
      <w:r w:rsidRPr="00004664">
        <w:rPr>
          <w:rFonts w:ascii="Times New Roman" w:eastAsia="Calibri" w:hAnsi="Times New Roman" w:cs="Times New Roman"/>
          <w:b/>
        </w:rPr>
        <w:t>ORDENA</w:t>
      </w:r>
      <w:r w:rsidRPr="00004664">
        <w:rPr>
          <w:rFonts w:ascii="Times New Roman" w:eastAsia="Calibri" w:hAnsi="Times New Roman" w:cs="Times New Roman"/>
          <w:b/>
          <w:lang w:val="es-ES"/>
        </w:rPr>
        <w:t xml:space="preserve"> </w:t>
      </w:r>
      <w:r w:rsidRPr="00004664">
        <w:rPr>
          <w:rFonts w:ascii="Times New Roman" w:eastAsia="Calibri" w:hAnsi="Times New Roman" w:cs="Times New Roman"/>
          <w:lang w:val="es-ES"/>
        </w:rPr>
        <w:t xml:space="preserve">entregar, vía </w:t>
      </w:r>
      <w:r w:rsidRPr="00004664">
        <w:rPr>
          <w:rFonts w:ascii="Times New Roman" w:eastAsia="Times New Roman" w:hAnsi="Times New Roman" w:cs="Times New Roman"/>
          <w:color w:val="000000"/>
        </w:rPr>
        <w:t xml:space="preserve">Sistema de Acceso a Información Mexiquense </w:t>
      </w:r>
      <w:r w:rsidRPr="00004664">
        <w:rPr>
          <w:rFonts w:ascii="Times New Roman" w:eastAsia="Times New Roman" w:hAnsi="Times New Roman" w:cs="Times New Roman"/>
          <w:b/>
          <w:color w:val="000000"/>
        </w:rPr>
        <w:t>(</w:t>
      </w:r>
      <w:bookmarkStart w:id="30" w:name="_Toc460947013"/>
      <w:r w:rsidRPr="00004664">
        <w:rPr>
          <w:rFonts w:ascii="Times New Roman" w:eastAsia="Times New Roman" w:hAnsi="Times New Roman" w:cs="Times New Roman"/>
          <w:b/>
          <w:color w:val="000000"/>
        </w:rPr>
        <w:t>SAIMEX),</w:t>
      </w:r>
      <w:r w:rsidRPr="00004664">
        <w:rPr>
          <w:rFonts w:ascii="Times New Roman" w:eastAsia="Times New Roman" w:hAnsi="Times New Roman" w:cs="Times New Roman"/>
          <w:color w:val="000000"/>
        </w:rPr>
        <w:t xml:space="preserve"> </w:t>
      </w:r>
      <w:r w:rsidR="00B948BF" w:rsidRPr="00004664">
        <w:rPr>
          <w:rFonts w:ascii="Times New Roman" w:eastAsia="Times New Roman" w:hAnsi="Times New Roman" w:cs="Times New Roman"/>
          <w:color w:val="000000"/>
        </w:rPr>
        <w:t>la información siguiente:</w:t>
      </w:r>
    </w:p>
    <w:p w14:paraId="750B0969" w14:textId="77777777" w:rsidR="00B948BF" w:rsidRPr="00004664" w:rsidRDefault="00B948BF" w:rsidP="005227DC">
      <w:pPr>
        <w:spacing w:line="360" w:lineRule="auto"/>
        <w:contextualSpacing/>
        <w:jc w:val="both"/>
        <w:rPr>
          <w:rFonts w:ascii="Times New Roman" w:eastAsia="Times New Roman" w:hAnsi="Times New Roman" w:cs="Times New Roman"/>
          <w:color w:val="000000"/>
        </w:rPr>
      </w:pPr>
    </w:p>
    <w:p w14:paraId="7C349B27" w14:textId="610B8037" w:rsidR="00505E5D" w:rsidRPr="00004664" w:rsidRDefault="00505E5D" w:rsidP="005227DC">
      <w:pPr>
        <w:numPr>
          <w:ilvl w:val="0"/>
          <w:numId w:val="44"/>
        </w:numPr>
        <w:spacing w:line="360" w:lineRule="auto"/>
        <w:ind w:right="709"/>
        <w:contextualSpacing/>
        <w:jc w:val="both"/>
        <w:rPr>
          <w:rFonts w:ascii="Times New Roman" w:eastAsia="Palatino Linotype" w:hAnsi="Times New Roman" w:cs="Times New Roman"/>
          <w:lang w:val="es-ES"/>
        </w:rPr>
      </w:pPr>
      <w:r w:rsidRPr="00004664">
        <w:rPr>
          <w:rFonts w:ascii="Times New Roman" w:eastAsia="Times New Roman" w:hAnsi="Times New Roman" w:cs="Times New Roman"/>
          <w:color w:val="000000" w:themeColor="text1"/>
          <w:lang w:val="es-ES"/>
        </w:rPr>
        <w:t>Versión publica correcta, del soporte documental remitido en respuesta a la solicitud de información</w:t>
      </w:r>
      <w:r w:rsidRPr="00004664">
        <w:rPr>
          <w:rFonts w:ascii="Times New Roman" w:eastAsia="Calibri" w:hAnsi="Times New Roman" w:cs="Times New Roman"/>
          <w:lang w:val="es-ES"/>
        </w:rPr>
        <w:t xml:space="preserve"> </w:t>
      </w:r>
      <w:r w:rsidRPr="00004664">
        <w:rPr>
          <w:rFonts w:ascii="Times New Roman" w:eastAsia="Calibri" w:hAnsi="Times New Roman" w:cs="Times New Roman"/>
          <w:b/>
          <w:lang w:val="es-ES"/>
        </w:rPr>
        <w:t xml:space="preserve">00009/XALATLA/IP/2022, </w:t>
      </w:r>
      <w:r w:rsidRPr="00004664">
        <w:rPr>
          <w:rFonts w:ascii="Times New Roman" w:eastAsia="Calibri" w:hAnsi="Times New Roman" w:cs="Times New Roman"/>
          <w:lang w:val="es-ES"/>
        </w:rPr>
        <w:t xml:space="preserve">mismos que corresponde a los </w:t>
      </w:r>
      <w:r w:rsidRPr="00004664">
        <w:rPr>
          <w:rFonts w:ascii="Times New Roman" w:eastAsia="Times New Roman" w:hAnsi="Times New Roman" w:cs="Times New Roman"/>
          <w:color w:val="000000" w:themeColor="text1"/>
          <w:lang w:val="es-ES"/>
        </w:rPr>
        <w:t xml:space="preserve">contratos </w:t>
      </w:r>
      <w:r w:rsidRPr="00004664">
        <w:rPr>
          <w:rFonts w:ascii="Times New Roman" w:hAnsi="Times New Roman" w:cs="Times New Roman"/>
          <w:color w:val="000000" w:themeColor="text1"/>
        </w:rPr>
        <w:t>de adquisiciones de la Dirección de Administración, de dos mil veintiuno.</w:t>
      </w:r>
    </w:p>
    <w:p w14:paraId="2C19FE11" w14:textId="77777777" w:rsidR="00505E5D" w:rsidRPr="00004664" w:rsidRDefault="00505E5D" w:rsidP="005227DC">
      <w:pPr>
        <w:spacing w:line="360" w:lineRule="auto"/>
        <w:ind w:left="720" w:right="709"/>
        <w:contextualSpacing/>
        <w:jc w:val="both"/>
        <w:rPr>
          <w:rFonts w:ascii="Times New Roman" w:eastAsia="Palatino Linotype" w:hAnsi="Times New Roman" w:cs="Times New Roman"/>
          <w:lang w:val="es-ES"/>
        </w:rPr>
      </w:pPr>
    </w:p>
    <w:p w14:paraId="24D40686" w14:textId="6755052D" w:rsidR="00B948BF" w:rsidRPr="00004664" w:rsidRDefault="00B948BF" w:rsidP="005227DC">
      <w:pPr>
        <w:numPr>
          <w:ilvl w:val="0"/>
          <w:numId w:val="44"/>
        </w:numPr>
        <w:spacing w:line="360" w:lineRule="auto"/>
        <w:ind w:right="709"/>
        <w:contextualSpacing/>
        <w:jc w:val="both"/>
        <w:rPr>
          <w:rFonts w:ascii="Times New Roman" w:eastAsia="Palatino Linotype" w:hAnsi="Times New Roman" w:cs="Times New Roman"/>
          <w:lang w:val="es-ES"/>
        </w:rPr>
      </w:pPr>
      <w:r w:rsidRPr="00004664">
        <w:rPr>
          <w:rFonts w:ascii="Times New Roman" w:eastAsia="Times New Roman" w:hAnsi="Times New Roman" w:cs="Times New Roman"/>
          <w:color w:val="000000" w:themeColor="text1"/>
          <w:lang w:val="es-ES"/>
        </w:rPr>
        <w:t xml:space="preserve">Acuerdo del Comité </w:t>
      </w:r>
      <w:r w:rsidR="00505E5D" w:rsidRPr="00004664">
        <w:rPr>
          <w:rFonts w:ascii="Times New Roman" w:eastAsia="Times New Roman" w:hAnsi="Times New Roman" w:cs="Times New Roman"/>
          <w:color w:val="000000" w:themeColor="text1"/>
          <w:lang w:val="es-ES"/>
        </w:rPr>
        <w:t>de Transparencia que sustente dicha</w:t>
      </w:r>
      <w:r w:rsidRPr="00004664">
        <w:rPr>
          <w:rFonts w:ascii="Times New Roman" w:eastAsia="Times New Roman" w:hAnsi="Times New Roman" w:cs="Times New Roman"/>
          <w:color w:val="000000" w:themeColor="text1"/>
          <w:lang w:val="es-ES"/>
        </w:rPr>
        <w:t xml:space="preserve"> versión</w:t>
      </w:r>
      <w:r w:rsidR="00505E5D" w:rsidRPr="00004664">
        <w:rPr>
          <w:rFonts w:ascii="Times New Roman" w:eastAsia="Times New Roman" w:hAnsi="Times New Roman" w:cs="Times New Roman"/>
          <w:color w:val="000000" w:themeColor="text1"/>
          <w:lang w:val="es-ES"/>
        </w:rPr>
        <w:t xml:space="preserve"> pública.</w:t>
      </w:r>
    </w:p>
    <w:p w14:paraId="4B8BC077" w14:textId="77777777" w:rsidR="0014622E" w:rsidRPr="00004664" w:rsidRDefault="0014622E" w:rsidP="005227DC">
      <w:pPr>
        <w:tabs>
          <w:tab w:val="left" w:pos="993"/>
        </w:tabs>
        <w:spacing w:line="360" w:lineRule="auto"/>
        <w:ind w:right="567"/>
        <w:jc w:val="both"/>
        <w:rPr>
          <w:rFonts w:ascii="Times New Roman" w:eastAsia="Calibri" w:hAnsi="Times New Roman" w:cs="Times New Roman"/>
        </w:rPr>
      </w:pPr>
    </w:p>
    <w:p w14:paraId="2165727D" w14:textId="7D7B5465" w:rsidR="003E6079" w:rsidRPr="00004664" w:rsidRDefault="003E6079" w:rsidP="005227DC">
      <w:pPr>
        <w:spacing w:line="360" w:lineRule="auto"/>
        <w:jc w:val="both"/>
        <w:rPr>
          <w:rFonts w:ascii="Times New Roman" w:eastAsia="MS Mincho" w:hAnsi="Times New Roman" w:cs="Times New Roman"/>
          <w:color w:val="000000"/>
        </w:rPr>
      </w:pPr>
      <w:r w:rsidRPr="00004664">
        <w:rPr>
          <w:rFonts w:ascii="Times New Roman" w:eastAsia="MS Mincho" w:hAnsi="Times New Roman" w:cs="Times New Roman"/>
          <w:b/>
          <w:color w:val="000000"/>
        </w:rPr>
        <w:t>TERCERO.</w:t>
      </w:r>
      <w:r w:rsidRPr="00004664">
        <w:rPr>
          <w:rFonts w:ascii="Times New Roman" w:eastAsia="MS Mincho" w:hAnsi="Times New Roman" w:cs="Times New Roman"/>
          <w:color w:val="000000"/>
        </w:rPr>
        <w:t xml:space="preserve"> </w:t>
      </w:r>
      <w:r w:rsidRPr="00004664">
        <w:rPr>
          <w:rFonts w:ascii="Times New Roman" w:eastAsia="MS Mincho" w:hAnsi="Times New Roman" w:cs="Times New Roman"/>
          <w:b/>
          <w:color w:val="000000"/>
        </w:rPr>
        <w:t>Notifíquese</w:t>
      </w:r>
      <w:r w:rsidRPr="00004664">
        <w:rPr>
          <w:rFonts w:ascii="Times New Roman" w:eastAsia="MS Mincho" w:hAnsi="Times New Roman" w:cs="Times New Roman"/>
          <w:color w:val="000000"/>
        </w:rPr>
        <w:t xml:space="preserve"> al Titular de la Unidad de Transparencia del</w:t>
      </w:r>
      <w:r w:rsidRPr="00004664">
        <w:rPr>
          <w:rFonts w:ascii="Times New Roman" w:eastAsia="MS Mincho" w:hAnsi="Times New Roman" w:cs="Times New Roman"/>
          <w:b/>
          <w:color w:val="000000"/>
        </w:rPr>
        <w:t xml:space="preserve"> </w:t>
      </w:r>
      <w:r w:rsidRPr="00004664">
        <w:rPr>
          <w:rFonts w:ascii="Times New Roman" w:eastAsia="MS Mincho" w:hAnsi="Times New Roman"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BC1DC0" w:rsidRPr="00004664">
        <w:rPr>
          <w:rFonts w:ascii="Times New Roman" w:eastAsia="MS Mincho" w:hAnsi="Times New Roman" w:cs="Times New Roman"/>
          <w:color w:val="000000"/>
        </w:rPr>
        <w:t>quince</w:t>
      </w:r>
      <w:r w:rsidRPr="00004664">
        <w:rPr>
          <w:rFonts w:ascii="Times New Roman" w:eastAsia="MS Mincho" w:hAnsi="Times New Roman" w:cs="Times New Roman"/>
          <w:color w:val="000000"/>
        </w:rPr>
        <w:t xml:space="preserve"> días hábiles, debiendo rendir a este Instituto el informe de cumplimiento de la resolución en un plazo de tres días hábiles posteriores.</w:t>
      </w:r>
    </w:p>
    <w:p w14:paraId="4BE5F6EF" w14:textId="77777777" w:rsidR="003E6079" w:rsidRPr="00004664" w:rsidRDefault="003E6079" w:rsidP="005227DC">
      <w:pPr>
        <w:spacing w:line="360" w:lineRule="auto"/>
        <w:jc w:val="both"/>
        <w:rPr>
          <w:rFonts w:ascii="Times New Roman" w:eastAsia="MS Mincho" w:hAnsi="Times New Roman" w:cs="Times New Roman"/>
          <w:color w:val="000000"/>
        </w:rPr>
      </w:pPr>
    </w:p>
    <w:p w14:paraId="503EFA47" w14:textId="77777777" w:rsidR="003E6079" w:rsidRPr="00004664" w:rsidRDefault="003E6079" w:rsidP="005227DC">
      <w:pPr>
        <w:spacing w:line="360" w:lineRule="auto"/>
        <w:jc w:val="both"/>
        <w:rPr>
          <w:rFonts w:ascii="Times New Roman" w:eastAsia="MS Mincho" w:hAnsi="Times New Roman" w:cs="Times New Roman"/>
          <w:color w:val="000000"/>
        </w:rPr>
      </w:pPr>
      <w:r w:rsidRPr="00004664">
        <w:rPr>
          <w:rFonts w:ascii="Times New Roman" w:eastAsia="MS Mincho" w:hAnsi="Times New Roman" w:cs="Times New Roman"/>
          <w:b/>
          <w:bCs/>
          <w:color w:val="000000"/>
        </w:rPr>
        <w:t>CUARTO.</w:t>
      </w:r>
      <w:r w:rsidRPr="00004664">
        <w:rPr>
          <w:rFonts w:ascii="Times New Roman" w:eastAsia="MS Mincho" w:hAnsi="Times New Roman" w:cs="Times New Roman"/>
          <w:color w:val="000000"/>
        </w:rPr>
        <w:t xml:space="preserve"> De </w:t>
      </w:r>
      <w:r w:rsidRPr="00004664">
        <w:rPr>
          <w:rFonts w:ascii="Times New Roman" w:eastAsia="MS Mincho" w:hAnsi="Times New Roman" w:cs="Times New Roman"/>
          <w:bCs/>
          <w:color w:val="000000"/>
        </w:rPr>
        <w:t xml:space="preserve">conformidad con el artículo 198 de la Ley de Transparencia y Acceso a la Información Pública del Estado de México y Municipios, de considerarlo procedente, el </w:t>
      </w:r>
      <w:r w:rsidRPr="00004664">
        <w:rPr>
          <w:rFonts w:ascii="Times New Roman" w:eastAsia="MS Mincho" w:hAnsi="Times New Roman" w:cs="Times New Roman"/>
          <w:b/>
          <w:color w:val="000000"/>
        </w:rPr>
        <w:t>SUJETO OBLIGADO,</w:t>
      </w:r>
      <w:r w:rsidRPr="00004664">
        <w:rPr>
          <w:rFonts w:ascii="Times New Roman" w:eastAsia="MS Mincho" w:hAnsi="Times New Roman" w:cs="Times New Roman"/>
          <w:bCs/>
          <w:color w:val="000000"/>
        </w:rPr>
        <w:t xml:space="preserve"> de manera fundada y motivada, podrá solicitar una ampliación de plazo para el cumplimiento de la presente resolución.</w:t>
      </w:r>
    </w:p>
    <w:p w14:paraId="1B144C43" w14:textId="77777777" w:rsidR="003E6079" w:rsidRPr="00004664" w:rsidRDefault="003E6079" w:rsidP="005227DC">
      <w:pPr>
        <w:spacing w:line="360" w:lineRule="auto"/>
        <w:jc w:val="both"/>
        <w:rPr>
          <w:rFonts w:ascii="Times New Roman" w:eastAsia="MS Mincho" w:hAnsi="Times New Roman" w:cs="Times New Roman"/>
          <w:color w:val="000000"/>
        </w:rPr>
      </w:pPr>
    </w:p>
    <w:p w14:paraId="74BE7157" w14:textId="60B85BA2" w:rsidR="003E6079" w:rsidRPr="00004664" w:rsidRDefault="003E6079" w:rsidP="005227DC">
      <w:pPr>
        <w:spacing w:line="360" w:lineRule="auto"/>
        <w:jc w:val="both"/>
        <w:rPr>
          <w:rFonts w:ascii="Times New Roman" w:eastAsia="MS Mincho" w:hAnsi="Times New Roman" w:cs="Times New Roman"/>
          <w:color w:val="000000"/>
        </w:rPr>
      </w:pPr>
      <w:r w:rsidRPr="00004664">
        <w:rPr>
          <w:rFonts w:ascii="Times New Roman" w:eastAsia="MS Mincho" w:hAnsi="Times New Roman" w:cs="Times New Roman"/>
          <w:b/>
          <w:color w:val="000000"/>
        </w:rPr>
        <w:t xml:space="preserve">QUINTO. </w:t>
      </w:r>
      <w:r w:rsidR="00393A70" w:rsidRPr="00004664">
        <w:rPr>
          <w:rFonts w:ascii="Times New Roman" w:eastAsia="Times New Roman" w:hAnsi="Times New Roman" w:cs="Times New Roman"/>
          <w:b/>
          <w:lang w:eastAsia="es-ES_tradnl"/>
        </w:rPr>
        <w:t>Notifíquese</w:t>
      </w:r>
      <w:r w:rsidR="00393A70" w:rsidRPr="00004664">
        <w:rPr>
          <w:rFonts w:ascii="Times New Roman" w:eastAsia="Times New Roman" w:hAnsi="Times New Roman" w:cs="Times New Roman"/>
          <w:lang w:eastAsia="es-ES_tradnl"/>
        </w:rPr>
        <w:t xml:space="preserve"> al</w:t>
      </w:r>
      <w:r w:rsidR="00393A70" w:rsidRPr="00004664">
        <w:rPr>
          <w:rFonts w:ascii="Times New Roman" w:eastAsia="Times New Roman" w:hAnsi="Times New Roman" w:cs="Times New Roman"/>
          <w:b/>
          <w:lang w:eastAsia="es-ES_tradnl"/>
        </w:rPr>
        <w:t xml:space="preserve"> RECURRENTE</w:t>
      </w:r>
      <w:r w:rsidR="00393A70" w:rsidRPr="00004664">
        <w:rPr>
          <w:rFonts w:ascii="Times New Roman" w:eastAsia="Times New Roman" w:hAnsi="Times New Roman" w:cs="Times New Roman"/>
          <w:lang w:eastAsia="es-ES_tradnl"/>
        </w:rPr>
        <w:t xml:space="preserve"> la presente resolución</w:t>
      </w:r>
      <w:r w:rsidR="00393A70" w:rsidRPr="00004664">
        <w:rPr>
          <w:rFonts w:ascii="Times New Roman" w:eastAsia="Times New Roman" w:hAnsi="Times New Roman" w:cs="Times New Roman"/>
        </w:rPr>
        <w:t xml:space="preserve"> vía </w:t>
      </w:r>
      <w:bookmarkStart w:id="31" w:name="_Hlk94784009"/>
      <w:r w:rsidR="00393A70" w:rsidRPr="00004664">
        <w:rPr>
          <w:rFonts w:ascii="Times New Roman" w:eastAsia="Times New Roman" w:hAnsi="Times New Roman" w:cs="Times New Roman"/>
        </w:rPr>
        <w:t>Sistema de Acceso a la Información Mexiquense (</w:t>
      </w:r>
      <w:r w:rsidR="00393A70" w:rsidRPr="00004664">
        <w:rPr>
          <w:rFonts w:ascii="Times New Roman" w:eastAsia="Times New Roman" w:hAnsi="Times New Roman" w:cs="Times New Roman"/>
          <w:b/>
          <w:bCs/>
        </w:rPr>
        <w:t>SAIMEX</w:t>
      </w:r>
      <w:r w:rsidR="00393A70" w:rsidRPr="00004664">
        <w:rPr>
          <w:rFonts w:ascii="Times New Roman" w:eastAsia="Times New Roman" w:hAnsi="Times New Roman" w:cs="Times New Roman"/>
        </w:rPr>
        <w:t>)</w:t>
      </w:r>
      <w:bookmarkEnd w:id="31"/>
      <w:r w:rsidR="00393A70" w:rsidRPr="00004664">
        <w:rPr>
          <w:rFonts w:ascii="Times New Roman" w:eastAsia="Times New Roman" w:hAnsi="Times New Roman" w:cs="Times New Roman"/>
          <w:b/>
          <w:bCs/>
        </w:rPr>
        <w:t>.</w:t>
      </w:r>
    </w:p>
    <w:p w14:paraId="490F0FFD" w14:textId="77777777" w:rsidR="003E6079" w:rsidRPr="00004664" w:rsidRDefault="003E6079" w:rsidP="005227DC">
      <w:pPr>
        <w:spacing w:line="360" w:lineRule="auto"/>
        <w:jc w:val="both"/>
        <w:rPr>
          <w:rFonts w:ascii="Times New Roman" w:hAnsi="Times New Roman" w:cs="Times New Roman"/>
          <w:b/>
        </w:rPr>
      </w:pPr>
    </w:p>
    <w:p w14:paraId="61E540A3" w14:textId="67678EAB" w:rsidR="003E6079" w:rsidRPr="00004664" w:rsidRDefault="003E6079" w:rsidP="005227DC">
      <w:pPr>
        <w:spacing w:line="360" w:lineRule="auto"/>
        <w:jc w:val="both"/>
        <w:rPr>
          <w:rFonts w:ascii="Times New Roman" w:eastAsia="MS Mincho" w:hAnsi="Times New Roman" w:cs="Times New Roman"/>
          <w:color w:val="000000"/>
          <w:lang w:val="es-ES"/>
        </w:rPr>
      </w:pPr>
      <w:r w:rsidRPr="00004664">
        <w:rPr>
          <w:rFonts w:ascii="Times New Roman" w:eastAsia="MS Mincho" w:hAnsi="Times New Roman" w:cs="Times New Roman"/>
          <w:b/>
        </w:rPr>
        <w:t>SEXTO</w:t>
      </w:r>
      <w:r w:rsidRPr="00004664">
        <w:rPr>
          <w:rFonts w:ascii="Times New Roman" w:eastAsia="MS Mincho" w:hAnsi="Times New Roman" w:cs="Times New Roman"/>
          <w:b/>
          <w:color w:val="000000"/>
        </w:rPr>
        <w:t xml:space="preserve">. </w:t>
      </w:r>
      <w:r w:rsidRPr="00004664">
        <w:rPr>
          <w:rFonts w:ascii="Times New Roman" w:eastAsia="MS Mincho" w:hAnsi="Times New Roman" w:cs="Times New Roman"/>
          <w:color w:val="000000"/>
        </w:rPr>
        <w:t>Se hace del conocimiento de</w:t>
      </w:r>
      <w:r w:rsidR="00DC71D1" w:rsidRPr="00004664">
        <w:rPr>
          <w:rFonts w:ascii="Times New Roman" w:eastAsia="MS Mincho" w:hAnsi="Times New Roman" w:cs="Times New Roman"/>
          <w:color w:val="000000"/>
        </w:rPr>
        <w:t xml:space="preserve">l </w:t>
      </w:r>
      <w:r w:rsidR="00DC71D1" w:rsidRPr="00004664">
        <w:rPr>
          <w:rFonts w:ascii="Times New Roman" w:eastAsia="MS Mincho" w:hAnsi="Times New Roman" w:cs="Times New Roman"/>
          <w:b/>
          <w:color w:val="000000"/>
        </w:rPr>
        <w:t>RECURRENTE</w:t>
      </w:r>
      <w:r w:rsidRPr="00004664">
        <w:rPr>
          <w:rFonts w:ascii="Times New Roman" w:hAnsi="Times New Roman" w:cs="Times New Roman"/>
          <w:b/>
        </w:rPr>
        <w:t xml:space="preserve"> </w:t>
      </w:r>
      <w:r w:rsidRPr="00004664">
        <w:rPr>
          <w:rFonts w:ascii="Times New Roman" w:eastAsia="MS Mincho" w:hAnsi="Times New Roman" w:cs="Times New Roman"/>
          <w:color w:val="000000"/>
        </w:rPr>
        <w:t xml:space="preserve">que, </w:t>
      </w:r>
      <w:bookmarkEnd w:id="30"/>
      <w:r w:rsidR="0072445A" w:rsidRPr="00004664">
        <w:rPr>
          <w:rFonts w:ascii="Times New Roman" w:eastAsia="MS Mincho" w:hAnsi="Times New Roman"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004664">
        <w:rPr>
          <w:rFonts w:ascii="Times New Roman" w:eastAsia="MS Mincho" w:hAnsi="Times New Roman" w:cs="Times New Roman"/>
          <w:bCs/>
          <w:color w:val="000000"/>
          <w:lang w:val="es-ES"/>
        </w:rPr>
        <w:t xml:space="preserve">juicio de amparo </w:t>
      </w:r>
      <w:r w:rsidR="0072445A" w:rsidRPr="00004664">
        <w:rPr>
          <w:rFonts w:ascii="Times New Roman" w:eastAsia="MS Mincho" w:hAnsi="Times New Roman" w:cs="Times New Roman"/>
          <w:color w:val="000000"/>
          <w:lang w:val="es-ES"/>
        </w:rPr>
        <w:t>en los términos de las Leyes aplicables.</w:t>
      </w:r>
    </w:p>
    <w:p w14:paraId="735EA5B1" w14:textId="77777777" w:rsidR="00B92E49" w:rsidRPr="00004664" w:rsidRDefault="00B92E49" w:rsidP="005227DC">
      <w:pPr>
        <w:spacing w:line="360" w:lineRule="auto"/>
        <w:jc w:val="both"/>
        <w:rPr>
          <w:rFonts w:ascii="Times New Roman" w:eastAsia="MS Mincho" w:hAnsi="Times New Roman" w:cs="Times New Roman"/>
          <w:color w:val="000000"/>
          <w:lang w:val="es-ES"/>
        </w:rPr>
      </w:pPr>
    </w:p>
    <w:p w14:paraId="46D924AC" w14:textId="77777777" w:rsidR="00505E5D" w:rsidRPr="00004664" w:rsidRDefault="00505E5D" w:rsidP="005227DC">
      <w:pPr>
        <w:spacing w:line="360" w:lineRule="auto"/>
        <w:jc w:val="both"/>
        <w:rPr>
          <w:rFonts w:ascii="Times New Roman" w:eastAsia="MS Mincho" w:hAnsi="Times New Roman" w:cs="Times New Roman"/>
          <w:color w:val="000000"/>
          <w:lang w:val="es-ES"/>
        </w:rPr>
      </w:pPr>
    </w:p>
    <w:p w14:paraId="68A708C6" w14:textId="77777777" w:rsidR="00CD07F8" w:rsidRPr="00624AAD" w:rsidRDefault="00CD07F8" w:rsidP="00CD07F8">
      <w:pPr>
        <w:spacing w:before="240" w:after="240" w:line="360" w:lineRule="auto"/>
        <w:ind w:firstLine="1"/>
        <w:jc w:val="both"/>
        <w:rPr>
          <w:rFonts w:ascii="Palatino Linotype" w:hAnsi="Palatino Linotype"/>
        </w:rPr>
      </w:pPr>
      <w:bookmarkStart w:id="32" w:name="_Hlk99014733"/>
      <w:r w:rsidRPr="0000466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(07) DE ABRIL DE DOS MIL VEINTIDÓS, ANTE EL SECRETARIO TÉCNICO DEL PLENO ALEXIS TAPIA RAMÍREZ.</w:t>
      </w:r>
      <w:r w:rsidRPr="00624AAD">
        <w:rPr>
          <w:rFonts w:ascii="Palatino Linotype" w:hAnsi="Palatino Linotype"/>
        </w:rPr>
        <w:t xml:space="preserve"> </w:t>
      </w:r>
    </w:p>
    <w:bookmarkEnd w:id="32"/>
    <w:p w14:paraId="7EFA4F21" w14:textId="3CFB4FFF" w:rsidR="00895335" w:rsidRPr="005227DC" w:rsidRDefault="00895335" w:rsidP="005227DC">
      <w:pPr>
        <w:spacing w:line="360" w:lineRule="auto"/>
        <w:rPr>
          <w:rFonts w:ascii="Times New Roman" w:hAnsi="Times New Roman" w:cs="Times New Roman"/>
          <w:color w:val="000000" w:themeColor="text1"/>
        </w:rPr>
      </w:pPr>
    </w:p>
    <w:p w14:paraId="09D5B693" w14:textId="49B84351" w:rsidR="00BB5CA9" w:rsidRPr="005227DC" w:rsidRDefault="00BB5CA9" w:rsidP="005227DC">
      <w:pPr>
        <w:spacing w:before="240" w:after="240" w:line="360" w:lineRule="auto"/>
        <w:ind w:right="49"/>
        <w:jc w:val="both"/>
        <w:rPr>
          <w:rFonts w:ascii="Times New Roman" w:hAnsi="Times New Roman" w:cs="Times New Roman"/>
        </w:rPr>
      </w:pPr>
    </w:p>
    <w:sectPr w:rsidR="00BB5CA9" w:rsidRPr="005227DC"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6D59" w14:textId="77777777" w:rsidR="00865213" w:rsidRDefault="00865213" w:rsidP="00587366">
      <w:r>
        <w:separator/>
      </w:r>
    </w:p>
  </w:endnote>
  <w:endnote w:type="continuationSeparator" w:id="0">
    <w:p w14:paraId="1FCC8878" w14:textId="77777777" w:rsidR="00865213" w:rsidRDefault="0086521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5EC83D5" w:rsidR="00737083" w:rsidRPr="00883450" w:rsidRDefault="007370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527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5270">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737083" w:rsidRDefault="007370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1244B16" w:rsidR="00737083" w:rsidRPr="00883450" w:rsidRDefault="007370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5270" w:rsidRPr="008652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5270" w:rsidRPr="00865270">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737083" w:rsidRPr="00883450" w:rsidRDefault="007370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3C04A" w14:textId="77777777" w:rsidR="00865213" w:rsidRDefault="00865213" w:rsidP="00587366">
      <w:r>
        <w:separator/>
      </w:r>
    </w:p>
  </w:footnote>
  <w:footnote w:type="continuationSeparator" w:id="0">
    <w:p w14:paraId="0FF54A55" w14:textId="77777777" w:rsidR="00865213" w:rsidRDefault="00865213" w:rsidP="00587366">
      <w:r>
        <w:continuationSeparator/>
      </w:r>
    </w:p>
  </w:footnote>
  <w:footnote w:id="1">
    <w:p w14:paraId="0D07BDAB" w14:textId="77777777" w:rsidR="00737083" w:rsidRDefault="00737083" w:rsidP="00C233A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D041253" w14:textId="77777777" w:rsidR="00737083" w:rsidRDefault="00737083" w:rsidP="00C233A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03FE5C0" w14:textId="77777777" w:rsidR="00737083" w:rsidRPr="001E1F95" w:rsidRDefault="00737083" w:rsidP="00C233A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14:paraId="2B0D4BE4" w14:textId="77777777" w:rsidR="00737083" w:rsidRDefault="00737083" w:rsidP="0026366C">
      <w:pPr>
        <w:pStyle w:val="Textonotapie"/>
        <w:jc w:val="both"/>
      </w:pPr>
      <w:r>
        <w:rPr>
          <w:rStyle w:val="Refdenotaalpie"/>
        </w:rPr>
        <w:footnoteRef/>
      </w:r>
      <w:r>
        <w:t xml:space="preserve"> Artículo 3. Para los efectos de la presente Ley se entenderá por:</w:t>
      </w:r>
    </w:p>
    <w:p w14:paraId="38253475" w14:textId="77777777" w:rsidR="00737083" w:rsidRDefault="00737083" w:rsidP="0026366C">
      <w:pPr>
        <w:pStyle w:val="Textonotapie"/>
        <w:jc w:val="both"/>
      </w:pPr>
      <w:r>
        <w:t xml:space="preserve"> (…)</w:t>
      </w:r>
    </w:p>
    <w:p w14:paraId="065A430D" w14:textId="77777777" w:rsidR="00737083" w:rsidRDefault="00737083" w:rsidP="0026366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B70276" w:rsidR="00737083" w:rsidRDefault="00737083" w:rsidP="001C6012">
    <w:pPr>
      <w:pStyle w:val="Encabezado"/>
      <w:tabs>
        <w:tab w:val="clear" w:pos="4252"/>
        <w:tab w:val="clear" w:pos="8504"/>
        <w:tab w:val="left" w:pos="8460"/>
      </w:tabs>
    </w:pPr>
    <w:r>
      <w:rPr>
        <w:noProof/>
        <w:lang w:val="es-MX" w:eastAsia="es-MX"/>
      </w:rPr>
      <w:drawing>
        <wp:anchor distT="0" distB="0" distL="114300" distR="114300" simplePos="0" relativeHeight="251659264" behindDoc="1" locked="0" layoutInCell="1" allowOverlap="1" wp14:anchorId="0760AAE6" wp14:editId="3F2C25CF">
          <wp:simplePos x="0" y="0"/>
          <wp:positionH relativeFrom="page">
            <wp:posOffset>6477</wp:posOffset>
          </wp:positionH>
          <wp:positionV relativeFrom="paragraph">
            <wp:posOffset>-475615</wp:posOffset>
          </wp:positionV>
          <wp:extent cx="7635875" cy="9943465"/>
          <wp:effectExtent l="0" t="0" r="3175"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390690E5" w:rsidR="00737083" w:rsidRDefault="00737083">
    <w:pPr>
      <w:pStyle w:val="Encabezado"/>
    </w:pPr>
  </w:p>
  <w:tbl>
    <w:tblPr>
      <w:tblStyle w:val="Tablaconcuadrcula"/>
      <w:tblW w:w="7385" w:type="dxa"/>
      <w:tblInd w:w="1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41"/>
    </w:tblGrid>
    <w:tr w:rsidR="00737083" w:rsidRPr="00025127" w14:paraId="07F2896E" w14:textId="77777777" w:rsidTr="00F37B5C">
      <w:trPr>
        <w:trHeight w:val="138"/>
      </w:trPr>
      <w:tc>
        <w:tcPr>
          <w:tcW w:w="3544" w:type="dxa"/>
          <w:vAlign w:val="center"/>
        </w:tcPr>
        <w:p w14:paraId="4A5B1974" w14:textId="4DEC70FA" w:rsidR="00737083" w:rsidRPr="00025127" w:rsidRDefault="0073708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41" w:type="dxa"/>
          <w:vAlign w:val="center"/>
        </w:tcPr>
        <w:p w14:paraId="3A05B4B6" w14:textId="3212932B" w:rsidR="00737083" w:rsidRPr="00025127" w:rsidRDefault="00737083" w:rsidP="005F1362">
          <w:pPr>
            <w:pStyle w:val="Encabezado"/>
            <w:jc w:val="both"/>
            <w:rPr>
              <w:rFonts w:ascii="Palatino Linotype" w:hAnsi="Palatino Linotype"/>
              <w:b/>
              <w:sz w:val="22"/>
              <w:szCs w:val="22"/>
            </w:rPr>
          </w:pPr>
          <w:r w:rsidRPr="00295AD0">
            <w:rPr>
              <w:rFonts w:ascii="Palatino Linotype" w:hAnsi="Palatino Linotype"/>
              <w:b/>
              <w:sz w:val="22"/>
              <w:szCs w:val="22"/>
            </w:rPr>
            <w:t>00558/INFOEM/IP/RR/2022</w:t>
          </w:r>
        </w:p>
      </w:tc>
    </w:tr>
    <w:tr w:rsidR="00737083" w:rsidRPr="00025127" w14:paraId="1B5D8690" w14:textId="77777777" w:rsidTr="00F37B5C">
      <w:trPr>
        <w:trHeight w:val="233"/>
      </w:trPr>
      <w:tc>
        <w:tcPr>
          <w:tcW w:w="3544" w:type="dxa"/>
          <w:vAlign w:val="center"/>
        </w:tcPr>
        <w:p w14:paraId="3903F2C6" w14:textId="22D569F8" w:rsidR="00737083" w:rsidRPr="00025127" w:rsidRDefault="00737083"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841" w:type="dxa"/>
          <w:vAlign w:val="center"/>
        </w:tcPr>
        <w:p w14:paraId="03C799A2" w14:textId="2A3B4F8A" w:rsidR="00737083" w:rsidRPr="00025127" w:rsidRDefault="00737083" w:rsidP="00F562A9">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Pr="00295AD0">
            <w:rPr>
              <w:rFonts w:ascii="Palatino Linotype" w:hAnsi="Palatino Linotype"/>
              <w:b/>
              <w:bCs/>
              <w:color w:val="000000"/>
              <w:sz w:val="22"/>
              <w:szCs w:val="22"/>
            </w:rPr>
            <w:t xml:space="preserve"> </w:t>
          </w:r>
          <w:proofErr w:type="spellStart"/>
          <w:r w:rsidRPr="00295AD0">
            <w:rPr>
              <w:rFonts w:ascii="Palatino Linotype" w:hAnsi="Palatino Linotype"/>
              <w:b/>
              <w:bCs/>
              <w:color w:val="000000"/>
              <w:sz w:val="22"/>
              <w:szCs w:val="22"/>
            </w:rPr>
            <w:t>Xalatlaco</w:t>
          </w:r>
          <w:proofErr w:type="spellEnd"/>
        </w:p>
      </w:tc>
    </w:tr>
    <w:tr w:rsidR="00737083" w:rsidRPr="00025127" w14:paraId="095EB01B" w14:textId="77777777" w:rsidTr="00F37B5C">
      <w:trPr>
        <w:trHeight w:val="321"/>
      </w:trPr>
      <w:tc>
        <w:tcPr>
          <w:tcW w:w="3544" w:type="dxa"/>
          <w:vAlign w:val="center"/>
        </w:tcPr>
        <w:p w14:paraId="6E000A51" w14:textId="25DCC1C7" w:rsidR="00737083" w:rsidRPr="00025127" w:rsidRDefault="00737083"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3841" w:type="dxa"/>
          <w:vAlign w:val="center"/>
        </w:tcPr>
        <w:p w14:paraId="07560085" w14:textId="4CB12675" w:rsidR="00737083" w:rsidRPr="00025127" w:rsidRDefault="00737083" w:rsidP="00472C41">
          <w:pPr>
            <w:pStyle w:val="Encabezado"/>
            <w:rPr>
              <w:rFonts w:ascii="Palatino Linotype" w:hAnsi="Palatino Linotype"/>
              <w:b/>
              <w:sz w:val="22"/>
              <w:szCs w:val="22"/>
            </w:rPr>
          </w:pPr>
          <w:r w:rsidRPr="006B4D2F">
            <w:rPr>
              <w:rFonts w:ascii="Palatino Linotype" w:hAnsi="Palatino Linotype"/>
              <w:b/>
              <w:sz w:val="22"/>
              <w:szCs w:val="22"/>
            </w:rPr>
            <w:t>María del Rosario Mejía Ayala</w:t>
          </w:r>
        </w:p>
      </w:tc>
    </w:tr>
  </w:tbl>
  <w:p w14:paraId="1096C1B8" w14:textId="52083D30" w:rsidR="00737083" w:rsidRDefault="00737083" w:rsidP="006B4D2F">
    <w:pPr>
      <w:pStyle w:val="Encabezado"/>
      <w:tabs>
        <w:tab w:val="clear" w:pos="4252"/>
        <w:tab w:val="clear" w:pos="8504"/>
        <w:tab w:val="left" w:pos="652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E4BCCF3" w:rsidR="00737083" w:rsidRDefault="00737083" w:rsidP="00472C41">
    <w:pPr>
      <w:pStyle w:val="Encabezado"/>
      <w:tabs>
        <w:tab w:val="clear" w:pos="4252"/>
        <w:tab w:val="clear" w:pos="8504"/>
        <w:tab w:val="left" w:pos="3103"/>
      </w:tabs>
    </w:pPr>
    <w:r>
      <w:rPr>
        <w:noProof/>
        <w:lang w:val="es-MX" w:eastAsia="es-MX"/>
      </w:rPr>
      <w:drawing>
        <wp:anchor distT="0" distB="0" distL="114300" distR="114300" simplePos="0" relativeHeight="251661312" behindDoc="1" locked="0" layoutInCell="1" allowOverlap="1" wp14:anchorId="4D025C85" wp14:editId="40A333BF">
          <wp:simplePos x="0" y="0"/>
          <wp:positionH relativeFrom="page">
            <wp:posOffset>31623</wp:posOffset>
          </wp:positionH>
          <wp:positionV relativeFrom="paragraph">
            <wp:posOffset>-439547</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7372" w:type="dxa"/>
      <w:tblInd w:w="2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37083" w:rsidRPr="00025127" w14:paraId="0A3256F2" w14:textId="77777777" w:rsidTr="00F37B5C">
      <w:trPr>
        <w:trHeight w:val="138"/>
      </w:trPr>
      <w:tc>
        <w:tcPr>
          <w:tcW w:w="3261" w:type="dxa"/>
          <w:vAlign w:val="center"/>
        </w:tcPr>
        <w:p w14:paraId="3D80769D" w14:textId="316F11F8" w:rsidR="00737083" w:rsidRPr="00025127" w:rsidRDefault="0073708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23B8F57" w:rsidR="00737083" w:rsidRPr="00025127" w:rsidRDefault="00737083" w:rsidP="00295AD0">
          <w:pPr>
            <w:pStyle w:val="Encabezado"/>
            <w:rPr>
              <w:rFonts w:ascii="Palatino Linotype" w:hAnsi="Palatino Linotype"/>
              <w:b/>
              <w:sz w:val="22"/>
              <w:szCs w:val="22"/>
            </w:rPr>
          </w:pPr>
          <w:r w:rsidRPr="00295AD0">
            <w:rPr>
              <w:rFonts w:ascii="Palatino Linotype" w:hAnsi="Palatino Linotype"/>
              <w:b/>
              <w:sz w:val="22"/>
              <w:szCs w:val="22"/>
            </w:rPr>
            <w:t>00558/INFOEM/IP/RR/2022</w:t>
          </w:r>
        </w:p>
      </w:tc>
    </w:tr>
    <w:tr w:rsidR="00737083" w:rsidRPr="00025127" w14:paraId="128C8B3C" w14:textId="77777777" w:rsidTr="00F37B5C">
      <w:trPr>
        <w:trHeight w:val="233"/>
      </w:trPr>
      <w:tc>
        <w:tcPr>
          <w:tcW w:w="3261" w:type="dxa"/>
          <w:vAlign w:val="center"/>
        </w:tcPr>
        <w:p w14:paraId="483E3371" w14:textId="66B1BC74" w:rsidR="00737083" w:rsidRPr="00025127" w:rsidRDefault="0073708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1391CB8" w:rsidR="00737083" w:rsidRPr="00025127" w:rsidRDefault="00737083" w:rsidP="0058757A">
          <w:pPr>
            <w:pStyle w:val="Encabezado"/>
            <w:rPr>
              <w:rFonts w:ascii="Palatino Linotype" w:hAnsi="Palatino Linotype"/>
              <w:b/>
              <w:sz w:val="22"/>
              <w:szCs w:val="22"/>
            </w:rPr>
          </w:pPr>
          <w:r>
            <w:rPr>
              <w:rFonts w:ascii="Palatino Linotype" w:hAnsi="Palatino Linotype"/>
              <w:b/>
              <w:sz w:val="22"/>
              <w:szCs w:val="22"/>
            </w:rPr>
            <w:t xml:space="preserve">XXXXX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737083" w:rsidRPr="00025127" w14:paraId="41BE0704" w14:textId="77777777" w:rsidTr="00F37B5C">
      <w:trPr>
        <w:trHeight w:val="321"/>
      </w:trPr>
      <w:tc>
        <w:tcPr>
          <w:tcW w:w="3261" w:type="dxa"/>
          <w:vAlign w:val="center"/>
        </w:tcPr>
        <w:p w14:paraId="34C64148" w14:textId="10C6C8A9" w:rsidR="00737083" w:rsidRPr="00025127" w:rsidRDefault="0073708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62C40C1" w:rsidR="00737083" w:rsidRPr="00025127" w:rsidRDefault="00737083" w:rsidP="005F1362">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Pr="00295AD0">
            <w:rPr>
              <w:rFonts w:ascii="Palatino Linotype" w:hAnsi="Palatino Linotype"/>
              <w:b/>
              <w:bCs/>
              <w:color w:val="000000"/>
              <w:sz w:val="22"/>
              <w:szCs w:val="22"/>
            </w:rPr>
            <w:t>Xalatlaco</w:t>
          </w:r>
          <w:proofErr w:type="spellEnd"/>
        </w:p>
      </w:tc>
    </w:tr>
    <w:tr w:rsidR="00737083" w:rsidRPr="00025127" w14:paraId="0C8B6193" w14:textId="77777777" w:rsidTr="00F37B5C">
      <w:trPr>
        <w:trHeight w:val="321"/>
      </w:trPr>
      <w:tc>
        <w:tcPr>
          <w:tcW w:w="3261" w:type="dxa"/>
          <w:vAlign w:val="center"/>
        </w:tcPr>
        <w:p w14:paraId="321FFAFF" w14:textId="40E5A678" w:rsidR="00737083" w:rsidRPr="00025127" w:rsidRDefault="00737083"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3079F712" w:rsidR="00737083" w:rsidRPr="006B4D2F" w:rsidRDefault="00737083" w:rsidP="00B44F9F">
          <w:pPr>
            <w:pStyle w:val="Encabezado"/>
            <w:ind w:left="33"/>
            <w:rPr>
              <w:rFonts w:ascii="Palatino Linotype" w:hAnsi="Palatino Linotype"/>
              <w:b/>
              <w:sz w:val="22"/>
              <w:szCs w:val="22"/>
            </w:rPr>
          </w:pPr>
          <w:r w:rsidRPr="006B4D2F">
            <w:rPr>
              <w:rFonts w:ascii="Palatino Linotype" w:hAnsi="Palatino Linotype"/>
              <w:b/>
              <w:sz w:val="22"/>
              <w:szCs w:val="22"/>
            </w:rPr>
            <w:t>María del Rosario Mejía Ayala</w:t>
          </w:r>
        </w:p>
      </w:tc>
    </w:tr>
  </w:tbl>
  <w:p w14:paraId="156B5574" w14:textId="3EA5B995" w:rsidR="00737083" w:rsidRDefault="007370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651F4"/>
    <w:multiLevelType w:val="hybridMultilevel"/>
    <w:tmpl w:val="1C8816A4"/>
    <w:lvl w:ilvl="0" w:tplc="5290ED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16B31864"/>
    <w:multiLevelType w:val="hybridMultilevel"/>
    <w:tmpl w:val="271CACD4"/>
    <w:lvl w:ilvl="0" w:tplc="080A0017">
      <w:start w:val="1"/>
      <w:numFmt w:val="lowerLetter"/>
      <w:lvlText w:val="%1)"/>
      <w:lvlJc w:val="left"/>
      <w:pPr>
        <w:ind w:left="720" w:hanging="360"/>
      </w:pPr>
      <w:rPr>
        <w:rFonts w:hint="default"/>
      </w:rPr>
    </w:lvl>
    <w:lvl w:ilvl="1" w:tplc="D8A2767A">
      <w:start w:val="1"/>
      <w:numFmt w:val="lowerLetter"/>
      <w:lvlText w:val="%2)"/>
      <w:lvlJc w:val="left"/>
      <w:pPr>
        <w:ind w:left="1515" w:hanging="4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A42A1"/>
    <w:multiLevelType w:val="hybridMultilevel"/>
    <w:tmpl w:val="B97C45BE"/>
    <w:lvl w:ilvl="0" w:tplc="999C64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F9D1356"/>
    <w:multiLevelType w:val="hybridMultilevel"/>
    <w:tmpl w:val="0A20D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46504162"/>
    <w:multiLevelType w:val="hybridMultilevel"/>
    <w:tmpl w:val="38A22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7C4C86"/>
    <w:multiLevelType w:val="hybridMultilevel"/>
    <w:tmpl w:val="CF78D99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5C3497"/>
    <w:multiLevelType w:val="hybridMultilevel"/>
    <w:tmpl w:val="62C6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9"/>
  </w:num>
  <w:num w:numId="3">
    <w:abstractNumId w:val="17"/>
  </w:num>
  <w:num w:numId="4">
    <w:abstractNumId w:val="16"/>
  </w:num>
  <w:num w:numId="5">
    <w:abstractNumId w:val="30"/>
  </w:num>
  <w:num w:numId="6">
    <w:abstractNumId w:val="31"/>
  </w:num>
  <w:num w:numId="7">
    <w:abstractNumId w:val="37"/>
  </w:num>
  <w:num w:numId="8">
    <w:abstractNumId w:val="26"/>
  </w:num>
  <w:num w:numId="9">
    <w:abstractNumId w:val="9"/>
  </w:num>
  <w:num w:numId="10">
    <w:abstractNumId w:val="33"/>
  </w:num>
  <w:num w:numId="11">
    <w:abstractNumId w:val="22"/>
  </w:num>
  <w:num w:numId="12">
    <w:abstractNumId w:val="36"/>
  </w:num>
  <w:num w:numId="13">
    <w:abstractNumId w:val="35"/>
  </w:num>
  <w:num w:numId="14">
    <w:abstractNumId w:val="2"/>
  </w:num>
  <w:num w:numId="15">
    <w:abstractNumId w:val="24"/>
  </w:num>
  <w:num w:numId="16">
    <w:abstractNumId w:val="19"/>
  </w:num>
  <w:num w:numId="17">
    <w:abstractNumId w:val="15"/>
  </w:num>
  <w:num w:numId="18">
    <w:abstractNumId w:val="42"/>
  </w:num>
  <w:num w:numId="19">
    <w:abstractNumId w:val="1"/>
  </w:num>
  <w:num w:numId="20">
    <w:abstractNumId w:val="23"/>
  </w:num>
  <w:num w:numId="21">
    <w:abstractNumId w:val="40"/>
  </w:num>
  <w:num w:numId="22">
    <w:abstractNumId w:val="0"/>
  </w:num>
  <w:num w:numId="23">
    <w:abstractNumId w:val="11"/>
  </w:num>
  <w:num w:numId="24">
    <w:abstractNumId w:val="32"/>
  </w:num>
  <w:num w:numId="25">
    <w:abstractNumId w:val="4"/>
  </w:num>
  <w:num w:numId="26">
    <w:abstractNumId w:val="3"/>
  </w:num>
  <w:num w:numId="27">
    <w:abstractNumId w:val="25"/>
  </w:num>
  <w:num w:numId="28">
    <w:abstractNumId w:val="39"/>
  </w:num>
  <w:num w:numId="29">
    <w:abstractNumId w:val="6"/>
  </w:num>
  <w:num w:numId="30">
    <w:abstractNumId w:val="18"/>
  </w:num>
  <w:num w:numId="31">
    <w:abstractNumId w:val="1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8"/>
  </w:num>
  <w:num w:numId="35">
    <w:abstractNumId w:val="7"/>
  </w:num>
  <w:num w:numId="36">
    <w:abstractNumId w:val="38"/>
  </w:num>
  <w:num w:numId="37">
    <w:abstractNumId w:val="41"/>
  </w:num>
  <w:num w:numId="38">
    <w:abstractNumId w:val="34"/>
  </w:num>
  <w:num w:numId="39">
    <w:abstractNumId w:val="5"/>
  </w:num>
  <w:num w:numId="40">
    <w:abstractNumId w:val="10"/>
  </w:num>
  <w:num w:numId="41">
    <w:abstractNumId w:val="21"/>
  </w:num>
  <w:num w:numId="42">
    <w:abstractNumId w:val="20"/>
  </w:num>
  <w:num w:numId="43">
    <w:abstractNumId w:val="27"/>
  </w:num>
  <w:num w:numId="4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4664"/>
    <w:rsid w:val="000057CD"/>
    <w:rsid w:val="000058E3"/>
    <w:rsid w:val="00007641"/>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349A8"/>
    <w:rsid w:val="0004072A"/>
    <w:rsid w:val="0004193F"/>
    <w:rsid w:val="00042380"/>
    <w:rsid w:val="00045318"/>
    <w:rsid w:val="00045DDD"/>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2E28"/>
    <w:rsid w:val="000834FE"/>
    <w:rsid w:val="00084C05"/>
    <w:rsid w:val="00084E31"/>
    <w:rsid w:val="0008542A"/>
    <w:rsid w:val="00090D6F"/>
    <w:rsid w:val="00093FC7"/>
    <w:rsid w:val="0009409E"/>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0B09"/>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3A51"/>
    <w:rsid w:val="000F6D7E"/>
    <w:rsid w:val="00100187"/>
    <w:rsid w:val="00100DDD"/>
    <w:rsid w:val="00102D65"/>
    <w:rsid w:val="00103662"/>
    <w:rsid w:val="00103888"/>
    <w:rsid w:val="00107499"/>
    <w:rsid w:val="00107557"/>
    <w:rsid w:val="0011018C"/>
    <w:rsid w:val="0011167C"/>
    <w:rsid w:val="00111F02"/>
    <w:rsid w:val="0011279B"/>
    <w:rsid w:val="00112B02"/>
    <w:rsid w:val="00114A21"/>
    <w:rsid w:val="00117441"/>
    <w:rsid w:val="0012006D"/>
    <w:rsid w:val="00121F4A"/>
    <w:rsid w:val="00122E4B"/>
    <w:rsid w:val="0012380D"/>
    <w:rsid w:val="00124015"/>
    <w:rsid w:val="001250B4"/>
    <w:rsid w:val="001253D1"/>
    <w:rsid w:val="00126563"/>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4A4A"/>
    <w:rsid w:val="001459C8"/>
    <w:rsid w:val="0014622E"/>
    <w:rsid w:val="001468E9"/>
    <w:rsid w:val="00147864"/>
    <w:rsid w:val="00147A94"/>
    <w:rsid w:val="00151114"/>
    <w:rsid w:val="0015166F"/>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01A"/>
    <w:rsid w:val="0017273C"/>
    <w:rsid w:val="001732E3"/>
    <w:rsid w:val="00174E02"/>
    <w:rsid w:val="0017653A"/>
    <w:rsid w:val="001775DF"/>
    <w:rsid w:val="001815B7"/>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A7D50"/>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6C2C"/>
    <w:rsid w:val="001E74A5"/>
    <w:rsid w:val="001E7B9E"/>
    <w:rsid w:val="001F025B"/>
    <w:rsid w:val="001F591A"/>
    <w:rsid w:val="001F5A5F"/>
    <w:rsid w:val="001F783F"/>
    <w:rsid w:val="001F7AFD"/>
    <w:rsid w:val="001F7DE2"/>
    <w:rsid w:val="00200998"/>
    <w:rsid w:val="002031F3"/>
    <w:rsid w:val="002058A7"/>
    <w:rsid w:val="00205A1A"/>
    <w:rsid w:val="00206144"/>
    <w:rsid w:val="00207665"/>
    <w:rsid w:val="00211229"/>
    <w:rsid w:val="002126B6"/>
    <w:rsid w:val="00212C9C"/>
    <w:rsid w:val="00212FCA"/>
    <w:rsid w:val="00213108"/>
    <w:rsid w:val="00213E20"/>
    <w:rsid w:val="0021453E"/>
    <w:rsid w:val="0021475E"/>
    <w:rsid w:val="002179AC"/>
    <w:rsid w:val="00220ADB"/>
    <w:rsid w:val="002217BA"/>
    <w:rsid w:val="00221E74"/>
    <w:rsid w:val="00223507"/>
    <w:rsid w:val="00223ACC"/>
    <w:rsid w:val="0022448D"/>
    <w:rsid w:val="00225632"/>
    <w:rsid w:val="00226320"/>
    <w:rsid w:val="002275DE"/>
    <w:rsid w:val="00227D09"/>
    <w:rsid w:val="00230170"/>
    <w:rsid w:val="002305CF"/>
    <w:rsid w:val="00231E71"/>
    <w:rsid w:val="00233D76"/>
    <w:rsid w:val="00233E08"/>
    <w:rsid w:val="002345FF"/>
    <w:rsid w:val="00237611"/>
    <w:rsid w:val="002403A8"/>
    <w:rsid w:val="002419A6"/>
    <w:rsid w:val="002426EA"/>
    <w:rsid w:val="00244476"/>
    <w:rsid w:val="002457CF"/>
    <w:rsid w:val="00252A20"/>
    <w:rsid w:val="00252B41"/>
    <w:rsid w:val="00253710"/>
    <w:rsid w:val="0025524F"/>
    <w:rsid w:val="00257E5F"/>
    <w:rsid w:val="00260C1D"/>
    <w:rsid w:val="00261001"/>
    <w:rsid w:val="00261D84"/>
    <w:rsid w:val="00262B52"/>
    <w:rsid w:val="0026366C"/>
    <w:rsid w:val="00263F23"/>
    <w:rsid w:val="00264D02"/>
    <w:rsid w:val="0026500D"/>
    <w:rsid w:val="00265CD7"/>
    <w:rsid w:val="002665BD"/>
    <w:rsid w:val="002701BD"/>
    <w:rsid w:val="00271B06"/>
    <w:rsid w:val="00272FEC"/>
    <w:rsid w:val="00273013"/>
    <w:rsid w:val="00273C37"/>
    <w:rsid w:val="0027430D"/>
    <w:rsid w:val="002746D9"/>
    <w:rsid w:val="00274ED2"/>
    <w:rsid w:val="002765F2"/>
    <w:rsid w:val="00276A30"/>
    <w:rsid w:val="00277A35"/>
    <w:rsid w:val="00280994"/>
    <w:rsid w:val="00280E3F"/>
    <w:rsid w:val="00280F05"/>
    <w:rsid w:val="0028248C"/>
    <w:rsid w:val="00286DDB"/>
    <w:rsid w:val="002871EB"/>
    <w:rsid w:val="002948C4"/>
    <w:rsid w:val="00295155"/>
    <w:rsid w:val="00295AD0"/>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379A"/>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26B7"/>
    <w:rsid w:val="002F3672"/>
    <w:rsid w:val="002F37C1"/>
    <w:rsid w:val="002F68A3"/>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37B"/>
    <w:rsid w:val="00311481"/>
    <w:rsid w:val="003116A6"/>
    <w:rsid w:val="00311863"/>
    <w:rsid w:val="00312733"/>
    <w:rsid w:val="00316065"/>
    <w:rsid w:val="00317883"/>
    <w:rsid w:val="00317EFF"/>
    <w:rsid w:val="00321A69"/>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0F51"/>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A70"/>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2187"/>
    <w:rsid w:val="003D4163"/>
    <w:rsid w:val="003D46D0"/>
    <w:rsid w:val="003D5661"/>
    <w:rsid w:val="003E6079"/>
    <w:rsid w:val="003E6679"/>
    <w:rsid w:val="003E6D0F"/>
    <w:rsid w:val="003E712E"/>
    <w:rsid w:val="003F140F"/>
    <w:rsid w:val="003F15DB"/>
    <w:rsid w:val="003F15E5"/>
    <w:rsid w:val="003F2702"/>
    <w:rsid w:val="003F2778"/>
    <w:rsid w:val="003F36A4"/>
    <w:rsid w:val="003F4900"/>
    <w:rsid w:val="003F4DBB"/>
    <w:rsid w:val="003F70CA"/>
    <w:rsid w:val="003F7823"/>
    <w:rsid w:val="00400E76"/>
    <w:rsid w:val="0040137F"/>
    <w:rsid w:val="00402179"/>
    <w:rsid w:val="0040278D"/>
    <w:rsid w:val="0040571D"/>
    <w:rsid w:val="004057EB"/>
    <w:rsid w:val="004078C8"/>
    <w:rsid w:val="004102DE"/>
    <w:rsid w:val="00412696"/>
    <w:rsid w:val="00412E24"/>
    <w:rsid w:val="00416727"/>
    <w:rsid w:val="0042068A"/>
    <w:rsid w:val="0042267F"/>
    <w:rsid w:val="0042437A"/>
    <w:rsid w:val="00424E72"/>
    <w:rsid w:val="00425F0D"/>
    <w:rsid w:val="00426D7C"/>
    <w:rsid w:val="00426F89"/>
    <w:rsid w:val="004300ED"/>
    <w:rsid w:val="00431687"/>
    <w:rsid w:val="00432B72"/>
    <w:rsid w:val="00433016"/>
    <w:rsid w:val="004342F1"/>
    <w:rsid w:val="004349C0"/>
    <w:rsid w:val="00437702"/>
    <w:rsid w:val="004401B5"/>
    <w:rsid w:val="004401E5"/>
    <w:rsid w:val="00440800"/>
    <w:rsid w:val="004413DD"/>
    <w:rsid w:val="00442393"/>
    <w:rsid w:val="004436D7"/>
    <w:rsid w:val="00443DCB"/>
    <w:rsid w:val="00443DEB"/>
    <w:rsid w:val="0044535B"/>
    <w:rsid w:val="00445FDA"/>
    <w:rsid w:val="004466B2"/>
    <w:rsid w:val="00447F0D"/>
    <w:rsid w:val="00450A5F"/>
    <w:rsid w:val="00451514"/>
    <w:rsid w:val="004537AF"/>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034E"/>
    <w:rsid w:val="00472C41"/>
    <w:rsid w:val="00473115"/>
    <w:rsid w:val="004738D8"/>
    <w:rsid w:val="00473BD2"/>
    <w:rsid w:val="00474477"/>
    <w:rsid w:val="00474A48"/>
    <w:rsid w:val="004764CB"/>
    <w:rsid w:val="00476730"/>
    <w:rsid w:val="004769A5"/>
    <w:rsid w:val="004773A3"/>
    <w:rsid w:val="004773E6"/>
    <w:rsid w:val="004818A4"/>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97E39"/>
    <w:rsid w:val="004A115C"/>
    <w:rsid w:val="004A14BE"/>
    <w:rsid w:val="004A2BF5"/>
    <w:rsid w:val="004A3085"/>
    <w:rsid w:val="004A4BD5"/>
    <w:rsid w:val="004A4CFD"/>
    <w:rsid w:val="004A677C"/>
    <w:rsid w:val="004B05A5"/>
    <w:rsid w:val="004B0688"/>
    <w:rsid w:val="004B0EB6"/>
    <w:rsid w:val="004B176B"/>
    <w:rsid w:val="004B293C"/>
    <w:rsid w:val="004B2A18"/>
    <w:rsid w:val="004B3A2A"/>
    <w:rsid w:val="004B3D59"/>
    <w:rsid w:val="004B58EA"/>
    <w:rsid w:val="004B73EF"/>
    <w:rsid w:val="004C09B4"/>
    <w:rsid w:val="004C20F2"/>
    <w:rsid w:val="004C251E"/>
    <w:rsid w:val="004C3F25"/>
    <w:rsid w:val="004C4E77"/>
    <w:rsid w:val="004C525E"/>
    <w:rsid w:val="004C5701"/>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5CE"/>
    <w:rsid w:val="004D68F8"/>
    <w:rsid w:val="004D6D19"/>
    <w:rsid w:val="004E11D8"/>
    <w:rsid w:val="004E3F17"/>
    <w:rsid w:val="004E6E3A"/>
    <w:rsid w:val="004F0C96"/>
    <w:rsid w:val="004F0F98"/>
    <w:rsid w:val="004F28A0"/>
    <w:rsid w:val="004F39A4"/>
    <w:rsid w:val="004F44C7"/>
    <w:rsid w:val="004F489F"/>
    <w:rsid w:val="004F4958"/>
    <w:rsid w:val="004F5D5A"/>
    <w:rsid w:val="004F766F"/>
    <w:rsid w:val="004F785F"/>
    <w:rsid w:val="004F78B7"/>
    <w:rsid w:val="004F7944"/>
    <w:rsid w:val="00500224"/>
    <w:rsid w:val="00501B93"/>
    <w:rsid w:val="005041C2"/>
    <w:rsid w:val="00505CA0"/>
    <w:rsid w:val="00505E5D"/>
    <w:rsid w:val="00507043"/>
    <w:rsid w:val="00507C08"/>
    <w:rsid w:val="00507D18"/>
    <w:rsid w:val="0051016E"/>
    <w:rsid w:val="00511A30"/>
    <w:rsid w:val="00512F22"/>
    <w:rsid w:val="005140E4"/>
    <w:rsid w:val="00515DEC"/>
    <w:rsid w:val="00516603"/>
    <w:rsid w:val="005166F9"/>
    <w:rsid w:val="005167B1"/>
    <w:rsid w:val="00517A46"/>
    <w:rsid w:val="00517A72"/>
    <w:rsid w:val="00517D20"/>
    <w:rsid w:val="00520763"/>
    <w:rsid w:val="005213C8"/>
    <w:rsid w:val="005215EE"/>
    <w:rsid w:val="00521F15"/>
    <w:rsid w:val="00522599"/>
    <w:rsid w:val="005227DC"/>
    <w:rsid w:val="00522F5F"/>
    <w:rsid w:val="005248B9"/>
    <w:rsid w:val="005255D3"/>
    <w:rsid w:val="00525C4F"/>
    <w:rsid w:val="00526446"/>
    <w:rsid w:val="00527495"/>
    <w:rsid w:val="00527E7A"/>
    <w:rsid w:val="00531594"/>
    <w:rsid w:val="00531D9A"/>
    <w:rsid w:val="00537E2C"/>
    <w:rsid w:val="00540208"/>
    <w:rsid w:val="00542797"/>
    <w:rsid w:val="00542B3A"/>
    <w:rsid w:val="00542FF1"/>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67ACE"/>
    <w:rsid w:val="00573BC6"/>
    <w:rsid w:val="005759CD"/>
    <w:rsid w:val="00575D39"/>
    <w:rsid w:val="00577884"/>
    <w:rsid w:val="00581C0F"/>
    <w:rsid w:val="00582919"/>
    <w:rsid w:val="005849B2"/>
    <w:rsid w:val="00585172"/>
    <w:rsid w:val="00587366"/>
    <w:rsid w:val="0058757A"/>
    <w:rsid w:val="00590037"/>
    <w:rsid w:val="00590892"/>
    <w:rsid w:val="00590B8E"/>
    <w:rsid w:val="0059284F"/>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4093"/>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AFE"/>
    <w:rsid w:val="005F0E6C"/>
    <w:rsid w:val="005F1362"/>
    <w:rsid w:val="005F1BAD"/>
    <w:rsid w:val="005F487C"/>
    <w:rsid w:val="005F4F34"/>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5CB7"/>
    <w:rsid w:val="00627163"/>
    <w:rsid w:val="0063034E"/>
    <w:rsid w:val="0063258E"/>
    <w:rsid w:val="00634116"/>
    <w:rsid w:val="00634476"/>
    <w:rsid w:val="00637475"/>
    <w:rsid w:val="0064393B"/>
    <w:rsid w:val="00644375"/>
    <w:rsid w:val="00644A5C"/>
    <w:rsid w:val="00646A08"/>
    <w:rsid w:val="00646D17"/>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BFD"/>
    <w:rsid w:val="00676C6B"/>
    <w:rsid w:val="00677358"/>
    <w:rsid w:val="00680F25"/>
    <w:rsid w:val="00682297"/>
    <w:rsid w:val="006842C0"/>
    <w:rsid w:val="00685689"/>
    <w:rsid w:val="0068594B"/>
    <w:rsid w:val="00686B04"/>
    <w:rsid w:val="006901FA"/>
    <w:rsid w:val="00690ED0"/>
    <w:rsid w:val="00692D5E"/>
    <w:rsid w:val="00693427"/>
    <w:rsid w:val="00693916"/>
    <w:rsid w:val="00693FA4"/>
    <w:rsid w:val="006940B3"/>
    <w:rsid w:val="00694C00"/>
    <w:rsid w:val="006958A7"/>
    <w:rsid w:val="00695D4E"/>
    <w:rsid w:val="00695F94"/>
    <w:rsid w:val="006964F5"/>
    <w:rsid w:val="00696EF8"/>
    <w:rsid w:val="00697159"/>
    <w:rsid w:val="00697626"/>
    <w:rsid w:val="006A1047"/>
    <w:rsid w:val="006A2CA1"/>
    <w:rsid w:val="006A2CF3"/>
    <w:rsid w:val="006A2D34"/>
    <w:rsid w:val="006A2EDE"/>
    <w:rsid w:val="006A2EFB"/>
    <w:rsid w:val="006A3D7A"/>
    <w:rsid w:val="006A7786"/>
    <w:rsid w:val="006A79C3"/>
    <w:rsid w:val="006B004E"/>
    <w:rsid w:val="006B0198"/>
    <w:rsid w:val="006B0A33"/>
    <w:rsid w:val="006B12E8"/>
    <w:rsid w:val="006B1C19"/>
    <w:rsid w:val="006B4D2F"/>
    <w:rsid w:val="006B65D4"/>
    <w:rsid w:val="006B7A58"/>
    <w:rsid w:val="006C26B3"/>
    <w:rsid w:val="006C2FEE"/>
    <w:rsid w:val="006C50B1"/>
    <w:rsid w:val="006C50C2"/>
    <w:rsid w:val="006C563A"/>
    <w:rsid w:val="006C58AF"/>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6631"/>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083"/>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3CBE"/>
    <w:rsid w:val="007644E6"/>
    <w:rsid w:val="007652EA"/>
    <w:rsid w:val="00766CDD"/>
    <w:rsid w:val="007674F3"/>
    <w:rsid w:val="00767CD2"/>
    <w:rsid w:val="00770859"/>
    <w:rsid w:val="00774A5F"/>
    <w:rsid w:val="00774DFD"/>
    <w:rsid w:val="007753FA"/>
    <w:rsid w:val="0077544D"/>
    <w:rsid w:val="00775D67"/>
    <w:rsid w:val="00776C78"/>
    <w:rsid w:val="00777E99"/>
    <w:rsid w:val="0078079A"/>
    <w:rsid w:val="00782F49"/>
    <w:rsid w:val="007850A3"/>
    <w:rsid w:val="00785952"/>
    <w:rsid w:val="00785E63"/>
    <w:rsid w:val="007860B9"/>
    <w:rsid w:val="00786DD5"/>
    <w:rsid w:val="00787184"/>
    <w:rsid w:val="007914E4"/>
    <w:rsid w:val="00791E58"/>
    <w:rsid w:val="00794AF6"/>
    <w:rsid w:val="007A043E"/>
    <w:rsid w:val="007A0692"/>
    <w:rsid w:val="007A082B"/>
    <w:rsid w:val="007A0A0E"/>
    <w:rsid w:val="007A1303"/>
    <w:rsid w:val="007A2C90"/>
    <w:rsid w:val="007A3870"/>
    <w:rsid w:val="007A4419"/>
    <w:rsid w:val="007A65E0"/>
    <w:rsid w:val="007A70B9"/>
    <w:rsid w:val="007A729D"/>
    <w:rsid w:val="007A7602"/>
    <w:rsid w:val="007A7A58"/>
    <w:rsid w:val="007A7C23"/>
    <w:rsid w:val="007A7E06"/>
    <w:rsid w:val="007B02B9"/>
    <w:rsid w:val="007B1AED"/>
    <w:rsid w:val="007B233D"/>
    <w:rsid w:val="007B26B2"/>
    <w:rsid w:val="007B29F3"/>
    <w:rsid w:val="007B30F3"/>
    <w:rsid w:val="007B3E4C"/>
    <w:rsid w:val="007B5806"/>
    <w:rsid w:val="007B5AF0"/>
    <w:rsid w:val="007B6317"/>
    <w:rsid w:val="007B694D"/>
    <w:rsid w:val="007B79A9"/>
    <w:rsid w:val="007C0013"/>
    <w:rsid w:val="007C0CBC"/>
    <w:rsid w:val="007C1DCD"/>
    <w:rsid w:val="007C255D"/>
    <w:rsid w:val="007C37D2"/>
    <w:rsid w:val="007C3985"/>
    <w:rsid w:val="007C6033"/>
    <w:rsid w:val="007C6110"/>
    <w:rsid w:val="007C6AE2"/>
    <w:rsid w:val="007C7154"/>
    <w:rsid w:val="007D0C01"/>
    <w:rsid w:val="007D26D2"/>
    <w:rsid w:val="007D3FBD"/>
    <w:rsid w:val="007D49A0"/>
    <w:rsid w:val="007D7EF3"/>
    <w:rsid w:val="007E26AF"/>
    <w:rsid w:val="007E344E"/>
    <w:rsid w:val="007E5125"/>
    <w:rsid w:val="007E5DB4"/>
    <w:rsid w:val="007E6334"/>
    <w:rsid w:val="007E72DF"/>
    <w:rsid w:val="007F0617"/>
    <w:rsid w:val="007F313E"/>
    <w:rsid w:val="007F5AD6"/>
    <w:rsid w:val="007F6F57"/>
    <w:rsid w:val="007F729E"/>
    <w:rsid w:val="00800E69"/>
    <w:rsid w:val="00800EFF"/>
    <w:rsid w:val="008011A0"/>
    <w:rsid w:val="00802BFE"/>
    <w:rsid w:val="00803827"/>
    <w:rsid w:val="008039C2"/>
    <w:rsid w:val="008046E4"/>
    <w:rsid w:val="00804992"/>
    <w:rsid w:val="0080499E"/>
    <w:rsid w:val="008055FF"/>
    <w:rsid w:val="00806782"/>
    <w:rsid w:val="00810F6F"/>
    <w:rsid w:val="00810F94"/>
    <w:rsid w:val="008118AF"/>
    <w:rsid w:val="00814A17"/>
    <w:rsid w:val="008167F5"/>
    <w:rsid w:val="0081794B"/>
    <w:rsid w:val="00817D8E"/>
    <w:rsid w:val="008200A3"/>
    <w:rsid w:val="00820BF2"/>
    <w:rsid w:val="008241C5"/>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049D"/>
    <w:rsid w:val="00851A81"/>
    <w:rsid w:val="00851F4C"/>
    <w:rsid w:val="008523BA"/>
    <w:rsid w:val="00852B26"/>
    <w:rsid w:val="0085480B"/>
    <w:rsid w:val="008560F4"/>
    <w:rsid w:val="008568B1"/>
    <w:rsid w:val="0085708B"/>
    <w:rsid w:val="0086065A"/>
    <w:rsid w:val="00860A1E"/>
    <w:rsid w:val="00861622"/>
    <w:rsid w:val="00865172"/>
    <w:rsid w:val="00865213"/>
    <w:rsid w:val="00865270"/>
    <w:rsid w:val="008662C0"/>
    <w:rsid w:val="0087153F"/>
    <w:rsid w:val="00873ABF"/>
    <w:rsid w:val="0087459A"/>
    <w:rsid w:val="00874B59"/>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1434"/>
    <w:rsid w:val="00893857"/>
    <w:rsid w:val="0089412A"/>
    <w:rsid w:val="00895335"/>
    <w:rsid w:val="00895536"/>
    <w:rsid w:val="00896AD4"/>
    <w:rsid w:val="00897752"/>
    <w:rsid w:val="008A2811"/>
    <w:rsid w:val="008A52F3"/>
    <w:rsid w:val="008A5456"/>
    <w:rsid w:val="008A7227"/>
    <w:rsid w:val="008A7F7D"/>
    <w:rsid w:val="008B09B5"/>
    <w:rsid w:val="008B1A5A"/>
    <w:rsid w:val="008B2D23"/>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413"/>
    <w:rsid w:val="008D6697"/>
    <w:rsid w:val="008D728C"/>
    <w:rsid w:val="008E0674"/>
    <w:rsid w:val="008E11CC"/>
    <w:rsid w:val="008E1B8F"/>
    <w:rsid w:val="008E2B17"/>
    <w:rsid w:val="008E3E12"/>
    <w:rsid w:val="008E4DCD"/>
    <w:rsid w:val="008E5767"/>
    <w:rsid w:val="008E580D"/>
    <w:rsid w:val="008F12E6"/>
    <w:rsid w:val="008F1558"/>
    <w:rsid w:val="008F5927"/>
    <w:rsid w:val="008F5F96"/>
    <w:rsid w:val="008F7C4D"/>
    <w:rsid w:val="00900B6F"/>
    <w:rsid w:val="0090174A"/>
    <w:rsid w:val="009036B3"/>
    <w:rsid w:val="00903B2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4DD6"/>
    <w:rsid w:val="00937309"/>
    <w:rsid w:val="00937D66"/>
    <w:rsid w:val="0094065A"/>
    <w:rsid w:val="00940FE2"/>
    <w:rsid w:val="00943C28"/>
    <w:rsid w:val="00943E62"/>
    <w:rsid w:val="00945A61"/>
    <w:rsid w:val="00950154"/>
    <w:rsid w:val="00950C6E"/>
    <w:rsid w:val="009523F9"/>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6331"/>
    <w:rsid w:val="009670E9"/>
    <w:rsid w:val="00970F70"/>
    <w:rsid w:val="00971056"/>
    <w:rsid w:val="0097210F"/>
    <w:rsid w:val="0097252B"/>
    <w:rsid w:val="00972668"/>
    <w:rsid w:val="009727B4"/>
    <w:rsid w:val="00972C36"/>
    <w:rsid w:val="00972DF8"/>
    <w:rsid w:val="00974D80"/>
    <w:rsid w:val="009750AA"/>
    <w:rsid w:val="0097757E"/>
    <w:rsid w:val="00977D37"/>
    <w:rsid w:val="009813EA"/>
    <w:rsid w:val="009830D3"/>
    <w:rsid w:val="00983B8F"/>
    <w:rsid w:val="00983C57"/>
    <w:rsid w:val="0098595E"/>
    <w:rsid w:val="00986073"/>
    <w:rsid w:val="00990EE2"/>
    <w:rsid w:val="0099104C"/>
    <w:rsid w:val="009916D2"/>
    <w:rsid w:val="009917E9"/>
    <w:rsid w:val="009918B7"/>
    <w:rsid w:val="009918C6"/>
    <w:rsid w:val="0099229C"/>
    <w:rsid w:val="009943CB"/>
    <w:rsid w:val="00994CF6"/>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9CC"/>
    <w:rsid w:val="009E0AB4"/>
    <w:rsid w:val="009E360A"/>
    <w:rsid w:val="009E38A4"/>
    <w:rsid w:val="009E4942"/>
    <w:rsid w:val="009E6E48"/>
    <w:rsid w:val="009F0B67"/>
    <w:rsid w:val="009F1E4B"/>
    <w:rsid w:val="009F307E"/>
    <w:rsid w:val="009F4F07"/>
    <w:rsid w:val="009F50DE"/>
    <w:rsid w:val="009F62A9"/>
    <w:rsid w:val="009F6D34"/>
    <w:rsid w:val="009F74A2"/>
    <w:rsid w:val="009F7BB0"/>
    <w:rsid w:val="00A0179F"/>
    <w:rsid w:val="00A01B7D"/>
    <w:rsid w:val="00A036C5"/>
    <w:rsid w:val="00A03AD2"/>
    <w:rsid w:val="00A05DA0"/>
    <w:rsid w:val="00A06C00"/>
    <w:rsid w:val="00A073A0"/>
    <w:rsid w:val="00A07D84"/>
    <w:rsid w:val="00A10336"/>
    <w:rsid w:val="00A10CE2"/>
    <w:rsid w:val="00A13703"/>
    <w:rsid w:val="00A13811"/>
    <w:rsid w:val="00A15C42"/>
    <w:rsid w:val="00A16DF1"/>
    <w:rsid w:val="00A17302"/>
    <w:rsid w:val="00A17A17"/>
    <w:rsid w:val="00A17C41"/>
    <w:rsid w:val="00A20B1F"/>
    <w:rsid w:val="00A21050"/>
    <w:rsid w:val="00A21EB2"/>
    <w:rsid w:val="00A235D0"/>
    <w:rsid w:val="00A27A7F"/>
    <w:rsid w:val="00A3276A"/>
    <w:rsid w:val="00A349D2"/>
    <w:rsid w:val="00A34C05"/>
    <w:rsid w:val="00A35492"/>
    <w:rsid w:val="00A4044E"/>
    <w:rsid w:val="00A417E6"/>
    <w:rsid w:val="00A41ED3"/>
    <w:rsid w:val="00A42475"/>
    <w:rsid w:val="00A42869"/>
    <w:rsid w:val="00A4379F"/>
    <w:rsid w:val="00A4434D"/>
    <w:rsid w:val="00A45039"/>
    <w:rsid w:val="00A4549F"/>
    <w:rsid w:val="00A454E0"/>
    <w:rsid w:val="00A45546"/>
    <w:rsid w:val="00A4585A"/>
    <w:rsid w:val="00A459D6"/>
    <w:rsid w:val="00A45B12"/>
    <w:rsid w:val="00A462D5"/>
    <w:rsid w:val="00A4650A"/>
    <w:rsid w:val="00A46B42"/>
    <w:rsid w:val="00A46F7C"/>
    <w:rsid w:val="00A471A7"/>
    <w:rsid w:val="00A47279"/>
    <w:rsid w:val="00A50720"/>
    <w:rsid w:val="00A50922"/>
    <w:rsid w:val="00A50AC6"/>
    <w:rsid w:val="00A50B8A"/>
    <w:rsid w:val="00A51F40"/>
    <w:rsid w:val="00A572BC"/>
    <w:rsid w:val="00A62B7B"/>
    <w:rsid w:val="00A63B33"/>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1137"/>
    <w:rsid w:val="00A92E9F"/>
    <w:rsid w:val="00A92EC0"/>
    <w:rsid w:val="00A92EED"/>
    <w:rsid w:val="00A975D5"/>
    <w:rsid w:val="00A9772B"/>
    <w:rsid w:val="00AA0660"/>
    <w:rsid w:val="00AA1409"/>
    <w:rsid w:val="00AA2D13"/>
    <w:rsid w:val="00AA3875"/>
    <w:rsid w:val="00AA404A"/>
    <w:rsid w:val="00AA40DC"/>
    <w:rsid w:val="00AA6228"/>
    <w:rsid w:val="00AA69A4"/>
    <w:rsid w:val="00AB1B91"/>
    <w:rsid w:val="00AB2744"/>
    <w:rsid w:val="00AB274F"/>
    <w:rsid w:val="00AB5AF2"/>
    <w:rsid w:val="00AB5F30"/>
    <w:rsid w:val="00AB61E4"/>
    <w:rsid w:val="00AB6BE3"/>
    <w:rsid w:val="00AC2197"/>
    <w:rsid w:val="00AC37C3"/>
    <w:rsid w:val="00AC3E65"/>
    <w:rsid w:val="00AC4C83"/>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26D"/>
    <w:rsid w:val="00B04E10"/>
    <w:rsid w:val="00B055B9"/>
    <w:rsid w:val="00B13243"/>
    <w:rsid w:val="00B13511"/>
    <w:rsid w:val="00B13D85"/>
    <w:rsid w:val="00B16296"/>
    <w:rsid w:val="00B16CC7"/>
    <w:rsid w:val="00B1786A"/>
    <w:rsid w:val="00B206D8"/>
    <w:rsid w:val="00B20C75"/>
    <w:rsid w:val="00B230E5"/>
    <w:rsid w:val="00B23E88"/>
    <w:rsid w:val="00B267A4"/>
    <w:rsid w:val="00B271D9"/>
    <w:rsid w:val="00B27E6C"/>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5A83"/>
    <w:rsid w:val="00B47889"/>
    <w:rsid w:val="00B47D0D"/>
    <w:rsid w:val="00B52B7D"/>
    <w:rsid w:val="00B531D2"/>
    <w:rsid w:val="00B537D8"/>
    <w:rsid w:val="00B53CCA"/>
    <w:rsid w:val="00B54441"/>
    <w:rsid w:val="00B54A5F"/>
    <w:rsid w:val="00B54AAD"/>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581D"/>
    <w:rsid w:val="00B8780A"/>
    <w:rsid w:val="00B902E7"/>
    <w:rsid w:val="00B922D9"/>
    <w:rsid w:val="00B926D6"/>
    <w:rsid w:val="00B92E49"/>
    <w:rsid w:val="00B93351"/>
    <w:rsid w:val="00B945F2"/>
    <w:rsid w:val="00B948BF"/>
    <w:rsid w:val="00B959FD"/>
    <w:rsid w:val="00B966BF"/>
    <w:rsid w:val="00B974B4"/>
    <w:rsid w:val="00BA0012"/>
    <w:rsid w:val="00BA14A5"/>
    <w:rsid w:val="00BA4F66"/>
    <w:rsid w:val="00BA54A2"/>
    <w:rsid w:val="00BA6D15"/>
    <w:rsid w:val="00BA7987"/>
    <w:rsid w:val="00BA7CFA"/>
    <w:rsid w:val="00BB1309"/>
    <w:rsid w:val="00BB2592"/>
    <w:rsid w:val="00BB3156"/>
    <w:rsid w:val="00BB4F73"/>
    <w:rsid w:val="00BB5CA9"/>
    <w:rsid w:val="00BB6662"/>
    <w:rsid w:val="00BB7E0C"/>
    <w:rsid w:val="00BC036B"/>
    <w:rsid w:val="00BC0CE4"/>
    <w:rsid w:val="00BC1DC0"/>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7B1"/>
    <w:rsid w:val="00BE00FA"/>
    <w:rsid w:val="00BE0C95"/>
    <w:rsid w:val="00BE4C5D"/>
    <w:rsid w:val="00BE545A"/>
    <w:rsid w:val="00BE5E11"/>
    <w:rsid w:val="00BE6C95"/>
    <w:rsid w:val="00BE74FA"/>
    <w:rsid w:val="00BF03E3"/>
    <w:rsid w:val="00BF0A54"/>
    <w:rsid w:val="00BF0F1C"/>
    <w:rsid w:val="00BF1B7F"/>
    <w:rsid w:val="00BF2346"/>
    <w:rsid w:val="00BF3B85"/>
    <w:rsid w:val="00BF485E"/>
    <w:rsid w:val="00BF5CC2"/>
    <w:rsid w:val="00BF6B5B"/>
    <w:rsid w:val="00BF6D83"/>
    <w:rsid w:val="00BF704D"/>
    <w:rsid w:val="00BF7365"/>
    <w:rsid w:val="00BF7824"/>
    <w:rsid w:val="00BF7C35"/>
    <w:rsid w:val="00C020F8"/>
    <w:rsid w:val="00C02535"/>
    <w:rsid w:val="00C04666"/>
    <w:rsid w:val="00C04D22"/>
    <w:rsid w:val="00C06C02"/>
    <w:rsid w:val="00C111CC"/>
    <w:rsid w:val="00C11482"/>
    <w:rsid w:val="00C1254E"/>
    <w:rsid w:val="00C13745"/>
    <w:rsid w:val="00C14CDF"/>
    <w:rsid w:val="00C150E0"/>
    <w:rsid w:val="00C150F6"/>
    <w:rsid w:val="00C15F97"/>
    <w:rsid w:val="00C16762"/>
    <w:rsid w:val="00C17637"/>
    <w:rsid w:val="00C179FC"/>
    <w:rsid w:val="00C203F6"/>
    <w:rsid w:val="00C20EB1"/>
    <w:rsid w:val="00C2139F"/>
    <w:rsid w:val="00C233A3"/>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4A7A"/>
    <w:rsid w:val="00C44BBA"/>
    <w:rsid w:val="00C45BF0"/>
    <w:rsid w:val="00C45C7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0C08"/>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97104"/>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07F8"/>
    <w:rsid w:val="00CD32FE"/>
    <w:rsid w:val="00CD3E7D"/>
    <w:rsid w:val="00CD5036"/>
    <w:rsid w:val="00CD6866"/>
    <w:rsid w:val="00CD76D4"/>
    <w:rsid w:val="00CD7893"/>
    <w:rsid w:val="00CE03CC"/>
    <w:rsid w:val="00CE7E6A"/>
    <w:rsid w:val="00CF030B"/>
    <w:rsid w:val="00CF23A2"/>
    <w:rsid w:val="00CF5D77"/>
    <w:rsid w:val="00CF62FF"/>
    <w:rsid w:val="00CF6EB2"/>
    <w:rsid w:val="00D10AB0"/>
    <w:rsid w:val="00D12A69"/>
    <w:rsid w:val="00D12EE7"/>
    <w:rsid w:val="00D1373C"/>
    <w:rsid w:val="00D14FAB"/>
    <w:rsid w:val="00D16BAD"/>
    <w:rsid w:val="00D1735B"/>
    <w:rsid w:val="00D17702"/>
    <w:rsid w:val="00D17C3D"/>
    <w:rsid w:val="00D20E91"/>
    <w:rsid w:val="00D21301"/>
    <w:rsid w:val="00D22250"/>
    <w:rsid w:val="00D225CB"/>
    <w:rsid w:val="00D23B85"/>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56D00"/>
    <w:rsid w:val="00D60582"/>
    <w:rsid w:val="00D61A51"/>
    <w:rsid w:val="00D63800"/>
    <w:rsid w:val="00D63990"/>
    <w:rsid w:val="00D65068"/>
    <w:rsid w:val="00D65243"/>
    <w:rsid w:val="00D655B1"/>
    <w:rsid w:val="00D658A1"/>
    <w:rsid w:val="00D65BBD"/>
    <w:rsid w:val="00D66C1A"/>
    <w:rsid w:val="00D67E99"/>
    <w:rsid w:val="00D7069C"/>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284"/>
    <w:rsid w:val="00DB36D0"/>
    <w:rsid w:val="00DB3A66"/>
    <w:rsid w:val="00DB4BEF"/>
    <w:rsid w:val="00DB546B"/>
    <w:rsid w:val="00DB74A4"/>
    <w:rsid w:val="00DB78B2"/>
    <w:rsid w:val="00DC073A"/>
    <w:rsid w:val="00DC1539"/>
    <w:rsid w:val="00DC2022"/>
    <w:rsid w:val="00DC230C"/>
    <w:rsid w:val="00DC27E7"/>
    <w:rsid w:val="00DC2CE7"/>
    <w:rsid w:val="00DC301A"/>
    <w:rsid w:val="00DC438C"/>
    <w:rsid w:val="00DC5188"/>
    <w:rsid w:val="00DC6AEA"/>
    <w:rsid w:val="00DC71D1"/>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09F"/>
    <w:rsid w:val="00E07128"/>
    <w:rsid w:val="00E073C2"/>
    <w:rsid w:val="00E10AC3"/>
    <w:rsid w:val="00E10C25"/>
    <w:rsid w:val="00E1123F"/>
    <w:rsid w:val="00E12D1C"/>
    <w:rsid w:val="00E14307"/>
    <w:rsid w:val="00E15911"/>
    <w:rsid w:val="00E15BFF"/>
    <w:rsid w:val="00E16412"/>
    <w:rsid w:val="00E165DD"/>
    <w:rsid w:val="00E16A98"/>
    <w:rsid w:val="00E2108B"/>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982"/>
    <w:rsid w:val="00E43ABE"/>
    <w:rsid w:val="00E44057"/>
    <w:rsid w:val="00E445BD"/>
    <w:rsid w:val="00E47A5F"/>
    <w:rsid w:val="00E507A5"/>
    <w:rsid w:val="00E528D2"/>
    <w:rsid w:val="00E54E89"/>
    <w:rsid w:val="00E57E0F"/>
    <w:rsid w:val="00E601CE"/>
    <w:rsid w:val="00E602CF"/>
    <w:rsid w:val="00E61EE8"/>
    <w:rsid w:val="00E62061"/>
    <w:rsid w:val="00E62441"/>
    <w:rsid w:val="00E63879"/>
    <w:rsid w:val="00E64F8D"/>
    <w:rsid w:val="00E650C6"/>
    <w:rsid w:val="00E66A80"/>
    <w:rsid w:val="00E66EE6"/>
    <w:rsid w:val="00E7063D"/>
    <w:rsid w:val="00E71329"/>
    <w:rsid w:val="00E71633"/>
    <w:rsid w:val="00E72689"/>
    <w:rsid w:val="00E730AA"/>
    <w:rsid w:val="00E73F42"/>
    <w:rsid w:val="00E74C7A"/>
    <w:rsid w:val="00E753D0"/>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83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80E"/>
    <w:rsid w:val="00EE3E9C"/>
    <w:rsid w:val="00EE4D4C"/>
    <w:rsid w:val="00EE4FBE"/>
    <w:rsid w:val="00EE6736"/>
    <w:rsid w:val="00EF014A"/>
    <w:rsid w:val="00EF01CE"/>
    <w:rsid w:val="00EF1D84"/>
    <w:rsid w:val="00EF1DC8"/>
    <w:rsid w:val="00EF1F30"/>
    <w:rsid w:val="00EF2666"/>
    <w:rsid w:val="00EF26CB"/>
    <w:rsid w:val="00EF2E2B"/>
    <w:rsid w:val="00EF34D2"/>
    <w:rsid w:val="00EF4C26"/>
    <w:rsid w:val="00EF5CC0"/>
    <w:rsid w:val="00EF7540"/>
    <w:rsid w:val="00F00649"/>
    <w:rsid w:val="00F01443"/>
    <w:rsid w:val="00F01801"/>
    <w:rsid w:val="00F02412"/>
    <w:rsid w:val="00F026B4"/>
    <w:rsid w:val="00F0292D"/>
    <w:rsid w:val="00F02E9D"/>
    <w:rsid w:val="00F03620"/>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5C"/>
    <w:rsid w:val="00F37B6F"/>
    <w:rsid w:val="00F40C05"/>
    <w:rsid w:val="00F40E86"/>
    <w:rsid w:val="00F42168"/>
    <w:rsid w:val="00F425B3"/>
    <w:rsid w:val="00F44C78"/>
    <w:rsid w:val="00F452C0"/>
    <w:rsid w:val="00F459E6"/>
    <w:rsid w:val="00F53C70"/>
    <w:rsid w:val="00F562A9"/>
    <w:rsid w:val="00F57C2E"/>
    <w:rsid w:val="00F60C62"/>
    <w:rsid w:val="00F6301A"/>
    <w:rsid w:val="00F645AF"/>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FDC"/>
    <w:rsid w:val="00F97AFE"/>
    <w:rsid w:val="00F97E65"/>
    <w:rsid w:val="00FA0128"/>
    <w:rsid w:val="00FA1786"/>
    <w:rsid w:val="00FA215F"/>
    <w:rsid w:val="00FA3191"/>
    <w:rsid w:val="00FA5AAC"/>
    <w:rsid w:val="00FA5AE3"/>
    <w:rsid w:val="00FA73DD"/>
    <w:rsid w:val="00FB13C2"/>
    <w:rsid w:val="00FB27FA"/>
    <w:rsid w:val="00FB35D3"/>
    <w:rsid w:val="00FB380D"/>
    <w:rsid w:val="00FB3929"/>
    <w:rsid w:val="00FB3FB7"/>
    <w:rsid w:val="00FB6E73"/>
    <w:rsid w:val="00FB76C5"/>
    <w:rsid w:val="00FB7FBE"/>
    <w:rsid w:val="00FC0C57"/>
    <w:rsid w:val="00FC16B9"/>
    <w:rsid w:val="00FC1BFC"/>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51D3"/>
    <w:rsid w:val="00FE562B"/>
    <w:rsid w:val="00FE63D8"/>
    <w:rsid w:val="00FE7171"/>
    <w:rsid w:val="00FE7904"/>
    <w:rsid w:val="00FE79C6"/>
    <w:rsid w:val="00FF0AD1"/>
    <w:rsid w:val="00FF1502"/>
    <w:rsid w:val="00FF2F56"/>
    <w:rsid w:val="00FF3373"/>
    <w:rsid w:val="00FF3B7B"/>
    <w:rsid w:val="00FF3FF6"/>
    <w:rsid w:val="00FF4964"/>
    <w:rsid w:val="00FF53B0"/>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7BF8402A-5D05-4B8F-B10F-E2E200B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5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paragraph" w:customStyle="1" w:styleId="ADB1">
    <w:name w:val="ADB1"/>
    <w:basedOn w:val="Normal"/>
    <w:next w:val="Textonotapie"/>
    <w:uiPriority w:val="99"/>
    <w:unhideWhenUsed/>
    <w:qFormat/>
    <w:rsid w:val="00E0709F"/>
    <w:rPr>
      <w:rFonts w:ascii="Calibri" w:eastAsia="Cambria" w:hAnsi="Calibri" w:cs="Times New Roman"/>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33917086">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969033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983763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61267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77235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55742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754015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168512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3FBE-84A0-4FD3-8B64-33D4E133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5877</Words>
  <Characters>32329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2022-04-01T03:02:00Z</dcterms:created>
  <dcterms:modified xsi:type="dcterms:W3CDTF">2022-05-17T22:49:00Z</dcterms:modified>
</cp:coreProperties>
</file>