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7119" w14:textId="3209E959"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w:t>
      </w:r>
      <w:r w:rsidR="00865BD8">
        <w:rPr>
          <w:rFonts w:ascii="Palatino Linotype" w:eastAsia="Palatino Linotype" w:hAnsi="Palatino Linotype" w:cs="Palatino Linotype"/>
          <w:color w:val="000000"/>
          <w:sz w:val="24"/>
          <w:szCs w:val="24"/>
          <w:lang w:val="es-ES_tradnl"/>
        </w:rPr>
        <w:t xml:space="preserve">a </w:t>
      </w:r>
      <w:r w:rsidR="00914CED">
        <w:rPr>
          <w:rFonts w:ascii="Palatino Linotype" w:eastAsia="Palatino Linotype" w:hAnsi="Palatino Linotype" w:cs="Palatino Linotype"/>
          <w:color w:val="000000"/>
          <w:sz w:val="24"/>
          <w:szCs w:val="24"/>
          <w:lang w:val="es-ES_tradnl"/>
        </w:rPr>
        <w:t xml:space="preserve">treinta y uno de agosto de dos mil veintidós. </w:t>
      </w:r>
      <w:r w:rsidR="00865BD8">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color w:val="000000"/>
          <w:sz w:val="24"/>
          <w:szCs w:val="24"/>
          <w:lang w:val="es-ES_tradnl"/>
        </w:rPr>
        <w:t xml:space="preserve"> </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02BE6" w14:textId="2E29AE04" w:rsidR="00914CED" w:rsidRPr="00C00092" w:rsidRDefault="00DE3512" w:rsidP="00914C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914CED">
        <w:rPr>
          <w:rFonts w:ascii="Palatino Linotype" w:eastAsia="Palatino Linotype" w:hAnsi="Palatino Linotype" w:cs="Palatino Linotype"/>
          <w:b/>
          <w:color w:val="000000"/>
          <w:sz w:val="24"/>
          <w:szCs w:val="24"/>
          <w:lang w:val="es-ES_tradnl"/>
        </w:rPr>
        <w:t>12525</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914CED">
        <w:rPr>
          <w:rFonts w:ascii="Palatino Linotype" w:eastAsia="Palatino Linotype" w:hAnsi="Palatino Linotype" w:cs="Palatino Linotype"/>
          <w:color w:val="000000"/>
          <w:sz w:val="24"/>
          <w:szCs w:val="24"/>
          <w:lang w:val="es-ES_tradnl"/>
        </w:rPr>
        <w:t xml:space="preserve">la </w:t>
      </w:r>
      <w:r w:rsidR="00994B6D">
        <w:rPr>
          <w:rFonts w:ascii="Palatino Linotype" w:eastAsia="Palatino Linotype" w:hAnsi="Palatino Linotype" w:cs="Palatino Linotype"/>
          <w:b/>
          <w:bCs/>
          <w:color w:val="000000"/>
          <w:sz w:val="24"/>
          <w:szCs w:val="24"/>
          <w:lang w:val="es-ES_tradnl"/>
        </w:rPr>
        <w:t>XXXXXXXXXXXXXXXXXXXXXXXX</w:t>
      </w:r>
      <w:r w:rsidR="00914CED">
        <w:rPr>
          <w:rFonts w:ascii="Palatino Linotype" w:eastAsia="Palatino Linotype" w:hAnsi="Palatino Linotype" w:cs="Palatino Linotype"/>
          <w:b/>
          <w:bCs/>
          <w:color w:val="000000"/>
          <w:sz w:val="24"/>
          <w:szCs w:val="24"/>
          <w:lang w:val="es-ES_tradnl"/>
        </w:rPr>
        <w:t xml:space="preserve"> </w:t>
      </w:r>
      <w:r w:rsidR="00994B6D">
        <w:rPr>
          <w:rFonts w:ascii="Palatino Linotype" w:eastAsia="Palatino Linotype" w:hAnsi="Palatino Linotype" w:cs="Palatino Linotype"/>
          <w:b/>
          <w:bCs/>
          <w:color w:val="000000"/>
          <w:sz w:val="24"/>
          <w:szCs w:val="24"/>
          <w:lang w:val="es-ES_tradnl"/>
        </w:rPr>
        <w:t>XXXXXX</w:t>
      </w:r>
      <w:r w:rsidR="00914CED">
        <w:rPr>
          <w:rFonts w:ascii="Palatino Linotype" w:eastAsia="Palatino Linotype" w:hAnsi="Palatino Linotype" w:cs="Palatino Linotype"/>
          <w:b/>
          <w:bCs/>
          <w:color w:val="000000"/>
          <w:sz w:val="24"/>
          <w:szCs w:val="24"/>
          <w:lang w:val="es-ES_tradnl"/>
        </w:rPr>
        <w:t xml:space="preserve">, </w:t>
      </w:r>
      <w:r w:rsidR="00914CED">
        <w:rPr>
          <w:rFonts w:ascii="Palatino Linotype" w:eastAsia="Palatino Linotype" w:hAnsi="Palatino Linotype" w:cs="Palatino Linotype"/>
          <w:color w:val="000000"/>
          <w:sz w:val="24"/>
          <w:szCs w:val="24"/>
          <w:lang w:val="es-ES_tradnl"/>
        </w:rPr>
        <w:t xml:space="preserve">en lo sucesivo </w:t>
      </w:r>
      <w:r w:rsidR="00914CED">
        <w:rPr>
          <w:rFonts w:ascii="Palatino Linotype" w:eastAsia="Palatino Linotype" w:hAnsi="Palatino Linotype" w:cs="Palatino Linotype"/>
          <w:b/>
          <w:bCs/>
          <w:color w:val="000000"/>
          <w:sz w:val="24"/>
          <w:szCs w:val="24"/>
          <w:lang w:val="es-ES_tradnl"/>
        </w:rPr>
        <w:t xml:space="preserve">La Recurrente, </w:t>
      </w:r>
      <w:r w:rsidR="00914CED">
        <w:rPr>
          <w:rFonts w:ascii="Palatino Linotype" w:eastAsia="Palatino Linotype" w:hAnsi="Palatino Linotype" w:cs="Palatino Linotype"/>
          <w:color w:val="000000"/>
          <w:sz w:val="24"/>
          <w:szCs w:val="24"/>
          <w:lang w:val="es-ES_tradnl"/>
        </w:rPr>
        <w:t xml:space="preserve">en contra de la falta de respuesta del </w:t>
      </w:r>
      <w:r w:rsidR="00914CED">
        <w:rPr>
          <w:rFonts w:ascii="Palatino Linotype" w:eastAsia="Palatino Linotype" w:hAnsi="Palatino Linotype" w:cs="Palatino Linotype"/>
          <w:b/>
          <w:bCs/>
          <w:color w:val="000000"/>
          <w:sz w:val="24"/>
          <w:szCs w:val="24"/>
          <w:lang w:val="es-ES_tradnl"/>
        </w:rPr>
        <w:t xml:space="preserve">Ayuntamiento de Ecatepec de Morelos, </w:t>
      </w:r>
      <w:r w:rsidR="00914CED">
        <w:rPr>
          <w:rFonts w:ascii="Palatino Linotype" w:eastAsia="Palatino Linotype" w:hAnsi="Palatino Linotype" w:cs="Palatino Linotype"/>
          <w:color w:val="000000"/>
          <w:sz w:val="24"/>
          <w:szCs w:val="24"/>
          <w:lang w:val="es-ES_tradnl"/>
        </w:rPr>
        <w:t xml:space="preserve">en lo subsecuente </w:t>
      </w:r>
      <w:r w:rsidR="00914CED">
        <w:rPr>
          <w:rFonts w:ascii="Palatino Linotype" w:eastAsia="Palatino Linotype" w:hAnsi="Palatino Linotype" w:cs="Palatino Linotype"/>
          <w:b/>
          <w:color w:val="000000"/>
          <w:sz w:val="24"/>
          <w:szCs w:val="24"/>
          <w:lang w:val="es-ES_tradnl"/>
        </w:rPr>
        <w:t xml:space="preserve">El Sujeto Obligado, </w:t>
      </w:r>
      <w:r w:rsidR="00914CED">
        <w:rPr>
          <w:rFonts w:ascii="Palatino Linotype" w:eastAsia="Palatino Linotype" w:hAnsi="Palatino Linotype" w:cs="Palatino Linotype"/>
          <w:color w:val="000000"/>
          <w:sz w:val="24"/>
          <w:szCs w:val="24"/>
          <w:lang w:val="es-ES_tradnl"/>
        </w:rPr>
        <w:t xml:space="preserve">se procede a dictar la presente resolución. </w:t>
      </w: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368F0E7B" w14:textId="593C0918" w:rsidR="00914CED"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914CED">
        <w:rPr>
          <w:rFonts w:ascii="Palatino Linotype" w:eastAsia="Palatino Linotype" w:hAnsi="Palatino Linotype" w:cs="Palatino Linotype"/>
          <w:color w:val="000000"/>
          <w:sz w:val="24"/>
          <w:szCs w:val="24"/>
          <w:lang w:val="es-ES_tradnl"/>
        </w:rPr>
        <w:t xml:space="preserve">seis de junio de dos mil veintidós, </w:t>
      </w:r>
      <w:r w:rsidR="00914CED">
        <w:rPr>
          <w:rFonts w:ascii="Palatino Linotype" w:eastAsia="Palatino Linotype" w:hAnsi="Palatino Linotype" w:cs="Palatino Linotype"/>
          <w:b/>
          <w:bCs/>
          <w:color w:val="000000"/>
          <w:sz w:val="24"/>
          <w:szCs w:val="24"/>
          <w:lang w:val="es-ES_tradnl"/>
        </w:rPr>
        <w:t xml:space="preserve">La Recurrente </w:t>
      </w:r>
      <w:r w:rsidR="00914CED"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914CED">
        <w:rPr>
          <w:rFonts w:ascii="Palatino Linotype" w:eastAsia="Palatino Linotype" w:hAnsi="Palatino Linotype" w:cs="Palatino Linotype"/>
          <w:b/>
          <w:color w:val="000000"/>
          <w:sz w:val="24"/>
          <w:szCs w:val="24"/>
          <w:lang w:val="es-ES_tradnl"/>
        </w:rPr>
        <w:t>E</w:t>
      </w:r>
      <w:r w:rsidR="00914CED" w:rsidRPr="00C00092">
        <w:rPr>
          <w:rFonts w:ascii="Palatino Linotype" w:eastAsia="Palatino Linotype" w:hAnsi="Palatino Linotype" w:cs="Palatino Linotype"/>
          <w:b/>
          <w:color w:val="000000"/>
          <w:sz w:val="24"/>
          <w:szCs w:val="24"/>
          <w:lang w:val="es-ES_tradnl"/>
        </w:rPr>
        <w:t>l Sujeto Obligado,</w:t>
      </w:r>
      <w:r w:rsidR="00914CED"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914CED">
        <w:rPr>
          <w:rFonts w:ascii="Palatino Linotype" w:eastAsia="Palatino Linotype" w:hAnsi="Palatino Linotype" w:cs="Palatino Linotype"/>
          <w:color w:val="000000"/>
          <w:sz w:val="24"/>
          <w:szCs w:val="24"/>
          <w:lang w:val="es-ES_tradnl"/>
        </w:rPr>
        <w:t xml:space="preserve"> </w:t>
      </w:r>
      <w:r w:rsidR="00914CED">
        <w:rPr>
          <w:rFonts w:ascii="Palatino Linotype" w:eastAsia="Palatino Linotype" w:hAnsi="Palatino Linotype" w:cs="Palatino Linotype"/>
          <w:b/>
          <w:bCs/>
          <w:color w:val="000000"/>
          <w:sz w:val="24"/>
          <w:szCs w:val="24"/>
          <w:lang w:val="es-ES_tradnl"/>
        </w:rPr>
        <w:t xml:space="preserve">00628/ECATEPEC/IP/2022, </w:t>
      </w:r>
      <w:r w:rsidR="00914CED">
        <w:rPr>
          <w:rFonts w:ascii="Palatino Linotype" w:eastAsia="Palatino Linotype" w:hAnsi="Palatino Linotype" w:cs="Palatino Linotype"/>
          <w:color w:val="000000"/>
          <w:sz w:val="24"/>
          <w:szCs w:val="24"/>
          <w:lang w:val="es-ES_tradnl"/>
        </w:rPr>
        <w:t>mediante la cual solicitó información en el tenor siguiente:</w:t>
      </w:r>
    </w:p>
    <w:p w14:paraId="799291B3" w14:textId="7D5843AF" w:rsidR="00865BD8" w:rsidRPr="00914CED" w:rsidRDefault="00914CED" w:rsidP="00914CED">
      <w:pPr>
        <w:pStyle w:val="Citas"/>
        <w:rPr>
          <w:b/>
          <w:bCs/>
        </w:rPr>
      </w:pPr>
      <w:r w:rsidRPr="00914CED">
        <w:t>“1.- Solicito copia digital en versión pública de los contratos celebrados para la adquisición de 150 patrullas entregadas a la Dirección de Seguridad municipal el pasado mes de mayo</w:t>
      </w:r>
      <w:r>
        <w:t xml:space="preserve">” </w:t>
      </w:r>
      <w:r>
        <w:rPr>
          <w:b/>
          <w:bCs/>
        </w:rPr>
        <w:t>(Sic</w:t>
      </w:r>
    </w:p>
    <w:p w14:paraId="64D9234F" w14:textId="465FA51E"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3BC89A0D" w14:textId="1D669EBA" w:rsidR="00DE3512" w:rsidRPr="00883102" w:rsidRDefault="00914CE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SEGUNDO</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75DB8DAE"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547C37">
        <w:rPr>
          <w:rFonts w:ascii="Palatino Linotype" w:eastAsia="Palatino Linotype" w:hAnsi="Palatino Linotype" w:cs="Palatino Linotype"/>
          <w:b/>
          <w:color w:val="000000"/>
          <w:sz w:val="24"/>
          <w:szCs w:val="24"/>
          <w:lang w:val="es-ES_tradnl"/>
        </w:rPr>
        <w:t>La</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5B00B7ED" w:rsidR="00DE3512" w:rsidRPr="00883102" w:rsidRDefault="00547C3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2D523FD4" w14:textId="37EC52D7" w:rsidR="00547C37" w:rsidRPr="00547C37"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547C37">
        <w:rPr>
          <w:rFonts w:ascii="Palatino Linotype" w:eastAsia="Palatino Linotype" w:hAnsi="Palatino Linotype" w:cs="Palatino Linotype"/>
          <w:color w:val="000000"/>
          <w:sz w:val="24"/>
          <w:szCs w:val="24"/>
          <w:lang w:val="es-ES_tradnl"/>
        </w:rPr>
        <w:t xml:space="preserve">siete de julio de dos mil veintidós, </w:t>
      </w:r>
      <w:r w:rsidR="00547C37">
        <w:rPr>
          <w:rFonts w:ascii="Palatino Linotype" w:eastAsia="Palatino Linotype" w:hAnsi="Palatino Linotype" w:cs="Palatino Linotype"/>
          <w:b/>
          <w:bCs/>
          <w:color w:val="000000"/>
          <w:sz w:val="24"/>
          <w:szCs w:val="24"/>
          <w:lang w:val="es-ES_tradnl"/>
        </w:rPr>
        <w:t xml:space="preserve">La Recurrente </w:t>
      </w:r>
      <w:r w:rsidR="00547C37">
        <w:rPr>
          <w:rFonts w:ascii="Palatino Linotype" w:eastAsia="Palatino Linotype" w:hAnsi="Palatino Linotype" w:cs="Palatino Linotype"/>
          <w:color w:val="000000"/>
          <w:sz w:val="24"/>
          <w:szCs w:val="24"/>
          <w:lang w:val="es-ES_tradnl"/>
        </w:rPr>
        <w:t xml:space="preserve">interpuso el presente recurso de revisión, el cual fue registrado en el </w:t>
      </w:r>
      <w:r w:rsidR="00547C37">
        <w:rPr>
          <w:rFonts w:ascii="Palatino Linotype" w:eastAsia="Palatino Linotype" w:hAnsi="Palatino Linotype" w:cs="Palatino Linotype"/>
          <w:b/>
          <w:bCs/>
          <w:color w:val="000000"/>
          <w:sz w:val="24"/>
          <w:szCs w:val="24"/>
          <w:lang w:val="es-ES_tradnl"/>
        </w:rPr>
        <w:t xml:space="preserve">SAIMEX </w:t>
      </w:r>
      <w:r w:rsidR="00547C37">
        <w:rPr>
          <w:rFonts w:ascii="Palatino Linotype" w:eastAsia="Palatino Linotype" w:hAnsi="Palatino Linotype" w:cs="Palatino Linotype"/>
          <w:color w:val="000000"/>
          <w:sz w:val="24"/>
          <w:szCs w:val="24"/>
          <w:lang w:val="es-ES_tradnl"/>
        </w:rPr>
        <w:t xml:space="preserve">con el expediente número </w:t>
      </w:r>
      <w:r w:rsidR="00547C37">
        <w:rPr>
          <w:rFonts w:ascii="Palatino Linotype" w:eastAsia="Palatino Linotype" w:hAnsi="Palatino Linotype" w:cs="Palatino Linotype"/>
          <w:b/>
          <w:bCs/>
          <w:color w:val="000000"/>
          <w:sz w:val="24"/>
          <w:szCs w:val="24"/>
          <w:lang w:val="es-ES_tradnl"/>
        </w:rPr>
        <w:t xml:space="preserve">12525/INFOEM/IP/RR/2022, </w:t>
      </w:r>
      <w:r w:rsidR="00547C37">
        <w:rPr>
          <w:rFonts w:ascii="Palatino Linotype" w:eastAsia="Palatino Linotype" w:hAnsi="Palatino Linotype" w:cs="Palatino Linotype"/>
          <w:color w:val="000000"/>
          <w:sz w:val="24"/>
          <w:szCs w:val="24"/>
          <w:lang w:val="es-ES_tradnl"/>
        </w:rPr>
        <w:t>manifestando lo siguiente:</w:t>
      </w: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3DE95B2A" w14:textId="4087474B" w:rsidR="00C00092" w:rsidRDefault="00C00092" w:rsidP="00650742">
      <w:pPr>
        <w:pStyle w:val="Citas"/>
        <w:rPr>
          <w:b/>
        </w:rPr>
      </w:pPr>
      <w:r w:rsidRPr="00547C37">
        <w:t>“</w:t>
      </w:r>
      <w:r w:rsidR="00547C37" w:rsidRPr="00547C37">
        <w:t>No atiende a las solicitudes de información. No brinda respuestas. Excedió el periodo para ofrecer respuesta.</w:t>
      </w:r>
      <w:r w:rsidRPr="00547C37">
        <w:t>”</w:t>
      </w:r>
      <w:r>
        <w:t xml:space="preserve"> </w:t>
      </w:r>
      <w:r>
        <w:rPr>
          <w:b/>
        </w:rPr>
        <w:t>(Sic)</w:t>
      </w: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3297B594" w14:textId="4AB14630" w:rsidR="00BE7F8D" w:rsidRPr="00C00092" w:rsidRDefault="00C00092" w:rsidP="00650742">
      <w:pPr>
        <w:pStyle w:val="Citas"/>
        <w:rPr>
          <w:rFonts w:eastAsia="Palatino Linotype" w:cs="Palatino Linotype"/>
          <w:b/>
          <w:sz w:val="24"/>
          <w:szCs w:val="24"/>
          <w:lang w:val="es-ES_tradnl"/>
        </w:rPr>
      </w:pPr>
      <w:r w:rsidRPr="00547C37">
        <w:t>“</w:t>
      </w:r>
      <w:r w:rsidR="00547C37" w:rsidRPr="00547C37">
        <w:t>No atiende a las solicitudes de información. No brinda respuestas. Excedió el periodo para ofrecer respuesta.</w:t>
      </w:r>
      <w:r w:rsidRPr="00547C37">
        <w:t>”</w:t>
      </w:r>
      <w:r>
        <w:t xml:space="preserve"> </w:t>
      </w:r>
      <w:r>
        <w:rPr>
          <w:b/>
        </w:rPr>
        <w:t>(Sic)</w:t>
      </w:r>
    </w:p>
    <w:p w14:paraId="2A9343BE" w14:textId="77777777" w:rsidR="00C00092" w:rsidRDefault="00C00092"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75E4C4F" w:rsidR="00DE3512" w:rsidRPr="00883102" w:rsidRDefault="00547C37"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28BC92E5"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w:t>
      </w:r>
      <w:r w:rsidR="001426A5" w:rsidRPr="00883102">
        <w:rPr>
          <w:rFonts w:ascii="Palatino Linotype" w:eastAsia="Palatino Linotype" w:hAnsi="Palatino Linotype" w:cs="Palatino Linotype"/>
          <w:color w:val="000000"/>
          <w:sz w:val="24"/>
          <w:szCs w:val="24"/>
          <w:lang w:val="es-ES_tradnl"/>
        </w:rPr>
        <w:lastRenderedPageBreak/>
        <w:t>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684491">
        <w:rPr>
          <w:rFonts w:ascii="Palatino Linotype" w:eastAsia="Palatino Linotype" w:hAnsi="Palatino Linotype" w:cs="Palatino Linotype"/>
          <w:color w:val="000000"/>
          <w:sz w:val="24"/>
          <w:szCs w:val="24"/>
          <w:lang w:val="es-ES_tradnl"/>
        </w:rPr>
        <w:t>que en fecha</w:t>
      </w:r>
      <w:r w:rsidR="00547C37">
        <w:rPr>
          <w:rFonts w:ascii="Palatino Linotype" w:eastAsia="Palatino Linotype" w:hAnsi="Palatino Linotype" w:cs="Palatino Linotype"/>
          <w:color w:val="000000"/>
          <w:sz w:val="24"/>
          <w:szCs w:val="24"/>
          <w:lang w:val="es-ES_tradnl"/>
        </w:rPr>
        <w:t xml:space="preserve"> </w:t>
      </w:r>
      <w:r w:rsidR="00547C37">
        <w:rPr>
          <w:rFonts w:ascii="Palatino Linotype" w:eastAsia="Palatino Linotype" w:hAnsi="Palatino Linotype" w:cs="Palatino Linotype"/>
          <w:b/>
          <w:bCs/>
          <w:color w:val="000000"/>
          <w:sz w:val="24"/>
          <w:szCs w:val="24"/>
          <w:lang w:val="es-ES_tradnl"/>
        </w:rPr>
        <w:t xml:space="preserve">trece de julio de dos mil veintidós, </w:t>
      </w:r>
      <w:r w:rsidR="00684491">
        <w:rPr>
          <w:rFonts w:ascii="Palatino Linotype" w:eastAsia="Palatino Linotype" w:hAnsi="Palatino Linotype" w:cs="Palatino Linotype"/>
          <w:color w:val="000000"/>
          <w:sz w:val="24"/>
          <w:szCs w:val="24"/>
          <w:lang w:val="es-ES_tradnl"/>
        </w:rPr>
        <w:t xml:space="preserve"> </w:t>
      </w:r>
      <w:r w:rsidR="00F37F6A">
        <w:rPr>
          <w:rFonts w:ascii="Palatino Linotype" w:eastAsia="Palatino Linotype" w:hAnsi="Palatino Linotype" w:cs="Palatino Linotype"/>
          <w:color w:val="000000"/>
          <w:sz w:val="24"/>
          <w:szCs w:val="24"/>
          <w:lang w:val="es-ES_tradnl"/>
        </w:rPr>
        <w:t xml:space="preserve">el </w:t>
      </w:r>
      <w:r w:rsidR="001849C5">
        <w:rPr>
          <w:rFonts w:ascii="Palatino Linotype" w:eastAsia="Palatino Linotype" w:hAnsi="Palatino Linotype" w:cs="Palatino Linotype"/>
          <w:color w:val="000000"/>
          <w:sz w:val="24"/>
          <w:szCs w:val="24"/>
          <w:lang w:val="es-ES_tradnl"/>
        </w:rPr>
        <w:t xml:space="preserve">recurso de revisión fue admitido </w:t>
      </w:r>
      <w:r w:rsidR="001426A5" w:rsidRPr="00883102">
        <w:rPr>
          <w:rFonts w:ascii="Palatino Linotype" w:eastAsia="Palatino Linotype" w:hAnsi="Palatino Linotype" w:cs="Palatino Linotype"/>
          <w:color w:val="000000"/>
          <w:sz w:val="24"/>
          <w:szCs w:val="24"/>
          <w:lang w:val="es-ES_tradnl"/>
        </w:rPr>
        <w:t xml:space="preserve">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FBFAF04" w14:textId="77777777" w:rsidR="001849C5" w:rsidRDefault="001849C5"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427EA4F" w14:textId="3C4C3F32" w:rsidR="00DE3512" w:rsidRPr="00883102" w:rsidRDefault="00547C37"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06D4075F" w14:textId="4E5735F0" w:rsidR="00C00092" w:rsidRDefault="00C00092" w:rsidP="00C0009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547C37">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fue omiso en presentar alegatos, pruebas o manifestación alguna.  </w:t>
      </w:r>
    </w:p>
    <w:p w14:paraId="2E6879F2" w14:textId="7EED28DE" w:rsidR="00F37F6A" w:rsidRDefault="00C00092" w:rsidP="00F37F6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547C37">
        <w:rPr>
          <w:rFonts w:ascii="Palatino Linotype" w:hAnsi="Palatino Linotype" w:cs="Arial"/>
          <w:b/>
          <w:bCs/>
          <w:sz w:val="24"/>
          <w:szCs w:val="24"/>
        </w:rPr>
        <w:t>quince</w:t>
      </w:r>
      <w:r w:rsidR="00F37F6A">
        <w:rPr>
          <w:rFonts w:ascii="Palatino Linotype" w:hAnsi="Palatino Linotype" w:cs="Arial"/>
          <w:b/>
          <w:bCs/>
          <w:sz w:val="24"/>
          <w:szCs w:val="24"/>
        </w:rPr>
        <w:t xml:space="preserve"> de agosto del presente, </w:t>
      </w:r>
      <w:r w:rsidR="00F37F6A">
        <w:rPr>
          <w:rFonts w:ascii="Palatino Linotype" w:hAnsi="Palatino Linotype" w:cs="Arial"/>
          <w:b/>
          <w:sz w:val="24"/>
          <w:szCs w:val="24"/>
        </w:rPr>
        <w:t>e</w:t>
      </w:r>
      <w:r w:rsidR="00F37F6A"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C414B6" w14:textId="77777777" w:rsidR="001849C5" w:rsidRDefault="001849C5" w:rsidP="00C00092">
      <w:pPr>
        <w:spacing w:before="240" w:line="360" w:lineRule="auto"/>
        <w:jc w:val="center"/>
        <w:rPr>
          <w:rFonts w:ascii="Palatino Linotype" w:hAnsi="Palatino Linotype" w:cs="Arial"/>
          <w:b/>
          <w:sz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385A7750" w14:textId="77777777" w:rsidR="00C00092" w:rsidRDefault="00C00092" w:rsidP="00C00092">
      <w:pPr>
        <w:spacing w:after="0" w:line="360" w:lineRule="auto"/>
        <w:jc w:val="both"/>
        <w:rPr>
          <w:rFonts w:ascii="Palatino Linotype" w:hAnsi="Palatino Linotype" w:cs="Arial"/>
          <w:b/>
          <w:color w:val="000000" w:themeColor="text1"/>
          <w:sz w:val="24"/>
          <w:szCs w:val="24"/>
        </w:rPr>
      </w:pPr>
    </w:p>
    <w:p w14:paraId="01A01ABF"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237EA05" w14:textId="77777777" w:rsidR="00F37F6A" w:rsidRDefault="00F37F6A" w:rsidP="00F37F6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6197CF1" w14:textId="77777777" w:rsidR="00F37F6A" w:rsidRPr="00514E66" w:rsidRDefault="00F37F6A" w:rsidP="00F37F6A">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DAD9BB" w14:textId="77777777" w:rsidR="00F37F6A" w:rsidRDefault="00F37F6A" w:rsidP="00F37F6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1212930D"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6DA0201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2FB8E9C" w14:textId="01822F48"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w:t>
      </w:r>
      <w:r w:rsidR="00547C37">
        <w:rPr>
          <w:rFonts w:ascii="Palatino Linotype" w:eastAsia="Palatino Linotype" w:hAnsi="Palatino Linotype" w:cs="Palatino Linotype"/>
          <w:color w:val="000000"/>
          <w:sz w:val="24"/>
          <w:szCs w:val="24"/>
          <w:lang w:val="es-ES_tradnl"/>
        </w:rPr>
        <w:t xml:space="preserve"> </w:t>
      </w:r>
      <w:r w:rsidR="00547C37">
        <w:rPr>
          <w:rFonts w:ascii="Palatino Linotype" w:eastAsia="Palatino Linotype" w:hAnsi="Palatino Linotype" w:cs="Palatino Linotype"/>
          <w:b/>
          <w:bCs/>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xml:space="preserve">, figura jurídica cuya </w:t>
      </w:r>
      <w:r w:rsidRPr="00883102">
        <w:rPr>
          <w:rFonts w:ascii="Palatino Linotype" w:eastAsia="Palatino Linotype" w:hAnsi="Palatino Linotype" w:cs="Palatino Linotype"/>
          <w:color w:val="000000"/>
          <w:sz w:val="24"/>
          <w:szCs w:val="24"/>
          <w:lang w:val="es-ES_tradnl"/>
        </w:rPr>
        <w:lastRenderedPageBreak/>
        <w:t>esencia consiste en atribuir un efecto negativo al silencio de la autoridad administrativa frente a las instancias y solicitudes que hagan los particulares.</w:t>
      </w:r>
    </w:p>
    <w:p w14:paraId="779ACD83"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8CB087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700F6F4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B2BDDCB"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CE86BD1" w14:textId="77777777" w:rsidR="00D07203" w:rsidRPr="00883102" w:rsidRDefault="00D07203" w:rsidP="00D07203">
      <w:pPr>
        <w:pStyle w:val="INFOEM"/>
        <w:rPr>
          <w:lang w:val="es-ES_tradnl"/>
        </w:rPr>
      </w:pPr>
      <w:r>
        <w:rPr>
          <w:b/>
          <w:lang w:val="es-ES_tradnl"/>
        </w:rPr>
        <w:t>“</w:t>
      </w: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7D1E2B" w14:textId="77777777" w:rsidR="00D07203" w:rsidRPr="00883102" w:rsidRDefault="00D07203" w:rsidP="00D07203">
      <w:pPr>
        <w:pStyle w:val="INFOEM"/>
        <w:rPr>
          <w:lang w:val="es-ES_tradnl"/>
        </w:rPr>
      </w:pPr>
      <w:r w:rsidRPr="00883102">
        <w:rPr>
          <w:lang w:val="es-ES_tradnl"/>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FB5188" w14:textId="77777777" w:rsidR="00D07203" w:rsidRPr="00883102" w:rsidRDefault="00D07203" w:rsidP="00D07203">
      <w:pPr>
        <w:pStyle w:val="INFOEM"/>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09739644" w14:textId="77777777" w:rsidR="00D07203" w:rsidRPr="00883102" w:rsidRDefault="00D07203" w:rsidP="00D07203">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32586999" w14:textId="77777777" w:rsidR="00D07203" w:rsidRPr="00883102" w:rsidRDefault="00D07203" w:rsidP="00D07203">
      <w:pPr>
        <w:pStyle w:val="INFOEM"/>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4D7E395" w14:textId="77777777" w:rsidR="00D07203" w:rsidRPr="00883102" w:rsidRDefault="00D07203" w:rsidP="00D07203">
      <w:pPr>
        <w:pStyle w:val="INFOEM"/>
        <w:rPr>
          <w:lang w:val="es-ES_tradnl"/>
        </w:rPr>
      </w:pPr>
      <w:r w:rsidRPr="00883102">
        <w:rPr>
          <w:lang w:val="es-ES_tradnl"/>
        </w:rPr>
        <w:t>(…)</w:t>
      </w:r>
    </w:p>
    <w:p w14:paraId="69428C2A" w14:textId="77777777" w:rsidR="00D07203" w:rsidRPr="00883102" w:rsidRDefault="00D07203" w:rsidP="00D07203">
      <w:pPr>
        <w:pStyle w:val="INFOEM"/>
        <w:rPr>
          <w:b/>
          <w:lang w:val="es-ES_tradnl"/>
        </w:rPr>
      </w:pPr>
      <w:r w:rsidRPr="00883102">
        <w:rPr>
          <w:b/>
          <w:lang w:val="es-ES_tradnl"/>
        </w:rPr>
        <w:t xml:space="preserve">Artículo 24. </w:t>
      </w:r>
    </w:p>
    <w:p w14:paraId="39081A93" w14:textId="77777777" w:rsidR="00D07203" w:rsidRPr="00883102" w:rsidRDefault="00D07203" w:rsidP="00D07203">
      <w:pPr>
        <w:pStyle w:val="INFOEM"/>
        <w:rPr>
          <w:lang w:val="es-ES_tradnl"/>
        </w:rPr>
      </w:pPr>
      <w:r w:rsidRPr="00883102">
        <w:rPr>
          <w:lang w:val="es-ES_tradnl"/>
        </w:rPr>
        <w:t>(…)</w:t>
      </w:r>
    </w:p>
    <w:p w14:paraId="06F041C9" w14:textId="77777777" w:rsidR="00D07203" w:rsidRPr="00883102" w:rsidRDefault="00D07203" w:rsidP="00D07203">
      <w:pPr>
        <w:pStyle w:val="INFOEM"/>
        <w:rPr>
          <w:lang w:val="es-ES_tradnl"/>
        </w:rPr>
      </w:pPr>
      <w:r w:rsidRPr="00883102">
        <w:rPr>
          <w:lang w:val="es-ES_tradnl"/>
        </w:rPr>
        <w:lastRenderedPageBreak/>
        <w:t>Los sujetos obligados solo proporcionarán la información pública que generen, administren o posean en el ejercicio de sus atribuciones.”</w:t>
      </w:r>
    </w:p>
    <w:p w14:paraId="4A188154" w14:textId="77777777" w:rsidR="00D07203" w:rsidRPr="00883102" w:rsidRDefault="00D07203" w:rsidP="00D07203">
      <w:pPr>
        <w:pStyle w:val="INFOEM"/>
        <w:rPr>
          <w:lang w:val="es-ES_tradnl"/>
        </w:rPr>
      </w:pPr>
      <w:r w:rsidRPr="00883102">
        <w:rPr>
          <w:lang w:val="es-ES_tradnl"/>
        </w:rPr>
        <w:t>(…)</w:t>
      </w:r>
    </w:p>
    <w:p w14:paraId="29264E08" w14:textId="77777777" w:rsidR="00D07203" w:rsidRPr="00883102" w:rsidRDefault="00D07203" w:rsidP="00D07203">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D8C4C91" w14:textId="77777777" w:rsidR="00D07203" w:rsidRPr="00C00092" w:rsidRDefault="00D07203" w:rsidP="00D07203">
      <w:pPr>
        <w:pStyle w:val="INFOEM"/>
        <w:rPr>
          <w:b/>
          <w:lang w:val="es-ES_tradnl"/>
        </w:rPr>
      </w:pPr>
      <w:r w:rsidRPr="00883102">
        <w:rPr>
          <w:lang w:val="es-ES_tradnl"/>
        </w:rPr>
        <w:t>En caso que la información solicitada consista en bases de datos se deberá privilegiar la entrega de la misma en formatos abiertos.</w:t>
      </w:r>
      <w:r>
        <w:rPr>
          <w:lang w:val="es-ES_tradnl"/>
        </w:rPr>
        <w:t xml:space="preserve">” </w:t>
      </w:r>
      <w:r>
        <w:rPr>
          <w:b/>
          <w:lang w:val="es-ES_tradnl"/>
        </w:rPr>
        <w:t>(Sic)</w:t>
      </w:r>
    </w:p>
    <w:p w14:paraId="4A623157"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40BA83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E40A550" w14:textId="77777777" w:rsidR="00D07203" w:rsidRPr="003834CC" w:rsidRDefault="00D07203" w:rsidP="00D07203">
      <w:pPr>
        <w:pStyle w:val="INFOEM"/>
        <w:rPr>
          <w:b/>
          <w:lang w:val="es-ES_tradnl"/>
        </w:rPr>
      </w:pPr>
      <w:r>
        <w:rPr>
          <w:b/>
          <w:lang w:val="es-ES_tradnl"/>
        </w:rPr>
        <w:t>“</w:t>
      </w: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5112C068" w14:textId="77777777" w:rsidR="00D07203" w:rsidRPr="00883102" w:rsidRDefault="00D07203" w:rsidP="00D07203">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76C4785" w14:textId="18AB8216"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De lo anterior, conforme a las acciones del Sujeto Obligado, se establece que éste vulnera el derecho de acceso a la información pública de</w:t>
      </w:r>
      <w:r w:rsidR="0039731D">
        <w:rPr>
          <w:rFonts w:ascii="Palatino Linotype" w:eastAsia="Palatino Linotype" w:hAnsi="Palatino Linotype" w:cs="Palatino Linotype"/>
          <w:color w:val="000000"/>
          <w:sz w:val="24"/>
          <w:szCs w:val="24"/>
          <w:lang w:val="es-ES_tradnl"/>
        </w:rPr>
        <w:t xml:space="preserve"> </w:t>
      </w:r>
      <w:r w:rsidR="0039731D">
        <w:rPr>
          <w:rFonts w:ascii="Palatino Linotype" w:eastAsia="Palatino Linotype" w:hAnsi="Palatino Linotype" w:cs="Palatino Linotype"/>
          <w:b/>
          <w:bCs/>
          <w:color w:val="000000"/>
          <w:sz w:val="24"/>
          <w:szCs w:val="24"/>
          <w:lang w:val="es-ES_tradnl"/>
        </w:rPr>
        <w:t xml:space="preserve">La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7000AF2D" w14:textId="77777777" w:rsidR="00D07203" w:rsidRPr="00883102" w:rsidRDefault="00D07203" w:rsidP="00D07203">
      <w:pPr>
        <w:pStyle w:val="INFOEM"/>
        <w:rPr>
          <w:lang w:val="es-ES_tradnl"/>
        </w:rPr>
      </w:pPr>
      <w:r>
        <w:rPr>
          <w:b/>
          <w:lang w:val="es-ES_tradnl"/>
        </w:rPr>
        <w:t>“</w:t>
      </w: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654D46D5" w14:textId="77777777" w:rsidR="00D07203" w:rsidRPr="00883102" w:rsidRDefault="00D07203" w:rsidP="00D07203">
      <w:pPr>
        <w:pStyle w:val="INFOEM"/>
        <w:rPr>
          <w:lang w:val="es-ES_tradnl"/>
        </w:rPr>
      </w:pPr>
      <w:r w:rsidRPr="00883102">
        <w:rPr>
          <w:lang w:val="es-ES_tradnl"/>
        </w:rPr>
        <w:t>(...)</w:t>
      </w:r>
    </w:p>
    <w:p w14:paraId="60A35263" w14:textId="77777777" w:rsidR="00D07203" w:rsidRPr="00883102" w:rsidRDefault="00D07203" w:rsidP="00D07203">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749C8737" w14:textId="77777777" w:rsidR="00D07203" w:rsidRPr="003834CC" w:rsidRDefault="00D07203" w:rsidP="00D07203">
      <w:pPr>
        <w:pStyle w:val="INFOEM"/>
        <w:rPr>
          <w:b/>
          <w:lang w:val="es-ES_tradnl"/>
        </w:rPr>
      </w:pPr>
      <w:r w:rsidRPr="00883102">
        <w:rPr>
          <w:lang w:val="es-ES_tradnl"/>
        </w:rPr>
        <w:t>(...)</w:t>
      </w:r>
      <w:r>
        <w:rPr>
          <w:lang w:val="es-ES_tradnl"/>
        </w:rPr>
        <w:t xml:space="preserve">” </w:t>
      </w:r>
      <w:r>
        <w:rPr>
          <w:b/>
          <w:lang w:val="es-ES_tradnl"/>
        </w:rPr>
        <w:t>(Sic)</w:t>
      </w:r>
    </w:p>
    <w:p w14:paraId="33FC2E5C"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FF78E7C" w14:textId="78468370" w:rsidR="00F37F6A"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39731D">
        <w:rPr>
          <w:rFonts w:ascii="Palatino Linotype" w:eastAsia="Palatino Linotype" w:hAnsi="Palatino Linotype" w:cs="Palatino Linotype"/>
          <w:color w:val="000000"/>
          <w:sz w:val="24"/>
          <w:szCs w:val="24"/>
          <w:lang w:val="es-ES_tradnl"/>
        </w:rPr>
        <w:t>la</w:t>
      </w:r>
      <w:r>
        <w:rPr>
          <w:rFonts w:ascii="Palatino Linotype" w:eastAsia="Palatino Linotype" w:hAnsi="Palatino Linotype" w:cs="Palatino Linotype"/>
          <w:color w:val="000000"/>
          <w:sz w:val="24"/>
          <w:szCs w:val="24"/>
          <w:lang w:val="es-ES_tradnl"/>
        </w:rPr>
        <w:t xml:space="preserve"> hoy Recurrente formuló </w:t>
      </w:r>
      <w:r>
        <w:rPr>
          <w:rFonts w:ascii="Palatino Linotype" w:eastAsia="Palatino Linotype" w:hAnsi="Palatino Linotype" w:cs="Palatino Linotype"/>
          <w:b/>
          <w:bCs/>
          <w:color w:val="000000"/>
          <w:sz w:val="24"/>
          <w:szCs w:val="24"/>
          <w:lang w:val="es-ES_tradnl"/>
        </w:rPr>
        <w:t xml:space="preserve">1 -un- </w:t>
      </w:r>
      <w:r>
        <w:rPr>
          <w:rFonts w:ascii="Palatino Linotype" w:eastAsia="Palatino Linotype" w:hAnsi="Palatino Linotype" w:cs="Palatino Linotype"/>
          <w:color w:val="000000"/>
          <w:sz w:val="24"/>
          <w:szCs w:val="24"/>
          <w:lang w:val="es-ES_tradnl"/>
        </w:rPr>
        <w:t xml:space="preserve">requerimiento mediante la solicitud de información </w:t>
      </w:r>
      <w:r w:rsidR="00547C37">
        <w:rPr>
          <w:rFonts w:ascii="Palatino Linotype" w:eastAsia="Palatino Linotype" w:hAnsi="Palatino Linotype" w:cs="Palatino Linotype"/>
          <w:b/>
          <w:bCs/>
          <w:color w:val="000000"/>
          <w:sz w:val="24"/>
          <w:szCs w:val="24"/>
          <w:lang w:val="es-ES_tradnl"/>
        </w:rPr>
        <w:t>00628/ECATEPEC/IP/2022</w:t>
      </w:r>
      <w:r w:rsidR="00F37F6A">
        <w:rPr>
          <w:rFonts w:ascii="Palatino Linotype" w:eastAsia="Palatino Linotype" w:hAnsi="Palatino Linotype" w:cs="Palatino Linotype"/>
          <w:b/>
          <w:bCs/>
          <w:color w:val="000000"/>
          <w:sz w:val="24"/>
          <w:szCs w:val="24"/>
          <w:lang w:val="es-ES_tradnl"/>
        </w:rPr>
        <w:t xml:space="preserve">, </w:t>
      </w:r>
      <w:r w:rsidR="00F37F6A">
        <w:rPr>
          <w:rFonts w:ascii="Palatino Linotype" w:eastAsia="Palatino Linotype" w:hAnsi="Palatino Linotype" w:cs="Palatino Linotype"/>
          <w:color w:val="000000"/>
          <w:sz w:val="24"/>
          <w:szCs w:val="24"/>
          <w:lang w:val="es-ES_tradnl"/>
        </w:rPr>
        <w:t xml:space="preserve">en los </w:t>
      </w:r>
      <w:r w:rsidR="0030691E">
        <w:rPr>
          <w:rFonts w:ascii="Palatino Linotype" w:eastAsia="Palatino Linotype" w:hAnsi="Palatino Linotype" w:cs="Palatino Linotype"/>
          <w:color w:val="000000"/>
          <w:sz w:val="24"/>
          <w:szCs w:val="24"/>
          <w:lang w:val="es-ES_tradnl"/>
        </w:rPr>
        <w:t xml:space="preserve">siguientes términos: </w:t>
      </w:r>
    </w:p>
    <w:p w14:paraId="3713E17F" w14:textId="3CB9D8A8" w:rsidR="0030691E" w:rsidRPr="0030691E" w:rsidRDefault="0030691E" w:rsidP="0030691E">
      <w:pPr>
        <w:pStyle w:val="Citas"/>
        <w:rPr>
          <w:rFonts w:eastAsia="Palatino Linotype" w:cs="Palatino Linotype"/>
          <w:b/>
          <w:bCs/>
          <w:sz w:val="24"/>
          <w:szCs w:val="24"/>
          <w:lang w:val="es-ES_tradnl"/>
        </w:rPr>
      </w:pPr>
      <w:r w:rsidRPr="0039731D">
        <w:t>“</w:t>
      </w:r>
      <w:r w:rsidR="0039731D" w:rsidRPr="0039731D">
        <w:t>1.- Solicito copia digital en versión pública de los contratos celebrados para la adquisición de 150 patrullas entregadas a la Dirección de Seguridad municipal el pasado mes de mayo.</w:t>
      </w:r>
      <w:r w:rsidRPr="0039731D">
        <w:t>”</w:t>
      </w:r>
      <w:r>
        <w:t xml:space="preserve"> </w:t>
      </w:r>
      <w:r>
        <w:rPr>
          <w:b/>
          <w:bCs/>
        </w:rPr>
        <w:t>(Sic)</w:t>
      </w:r>
    </w:p>
    <w:p w14:paraId="45802C59" w14:textId="77777777" w:rsidR="00F37F6A" w:rsidRDefault="00F37F6A"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C13A69D"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falta de respuesta.</w:t>
      </w:r>
    </w:p>
    <w:p w14:paraId="48EBC654"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245092"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ese orden de ideas, se tiene que </w:t>
      </w:r>
      <w:r>
        <w:rPr>
          <w:rFonts w:ascii="Palatino Linotype" w:eastAsiaTheme="minorHAnsi" w:hAnsi="Palatino Linotype" w:cstheme="minorBidi"/>
          <w:b/>
          <w:sz w:val="24"/>
          <w:szCs w:val="24"/>
          <w:lang w:val="es-ES_tradnl" w:eastAsia="en-US"/>
        </w:rPr>
        <w:t>E</w:t>
      </w:r>
      <w:r w:rsidRPr="003834CC">
        <w:rPr>
          <w:rFonts w:ascii="Palatino Linotype" w:eastAsiaTheme="minorHAnsi" w:hAnsi="Palatino Linotype" w:cstheme="minorBidi"/>
          <w:b/>
          <w:sz w:val="24"/>
          <w:szCs w:val="24"/>
          <w:lang w:val="es-ES_tradnl" w:eastAsia="en-US"/>
        </w:rPr>
        <w:t>l Sujeto Obligado</w:t>
      </w:r>
      <w:r w:rsidRPr="00883102">
        <w:rPr>
          <w:rFonts w:ascii="Palatino Linotype" w:eastAsiaTheme="minorHAnsi" w:hAnsi="Palatino Linotype" w:cstheme="minorBidi"/>
          <w:sz w:val="24"/>
          <w:szCs w:val="24"/>
          <w:lang w:val="es-ES_tradnl" w:eastAsia="en-US"/>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eastAsiaTheme="minorHAnsi" w:hAnsi="Palatino Linotype" w:cstheme="minorBidi"/>
          <w:sz w:val="24"/>
          <w:szCs w:val="24"/>
          <w:lang w:val="es-ES_tradnl" w:eastAsia="en-US"/>
        </w:rPr>
        <w:t>el</w:t>
      </w:r>
      <w:r w:rsidRPr="00883102">
        <w:rPr>
          <w:rFonts w:ascii="Palatino Linotype" w:eastAsiaTheme="minorHAnsi" w:hAnsi="Palatino Linotype" w:cstheme="minorBidi"/>
          <w:sz w:val="24"/>
          <w:szCs w:val="24"/>
          <w:lang w:val="es-ES_tradnl" w:eastAsia="en-US"/>
        </w:rPr>
        <w:t xml:space="preserve"> presente</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medio de impugnación. </w:t>
      </w:r>
    </w:p>
    <w:p w14:paraId="36A13C65" w14:textId="77777777" w:rsidR="0039731D" w:rsidRDefault="0039731D" w:rsidP="00D07203">
      <w:pPr>
        <w:spacing w:after="0" w:line="360" w:lineRule="auto"/>
        <w:jc w:val="both"/>
        <w:rPr>
          <w:rFonts w:ascii="Palatino Linotype" w:eastAsiaTheme="minorHAnsi" w:hAnsi="Palatino Linotype" w:cstheme="minorBidi"/>
          <w:sz w:val="24"/>
          <w:szCs w:val="24"/>
          <w:lang w:val="es-ES_tradnl" w:eastAsia="en-US"/>
        </w:rPr>
      </w:pPr>
    </w:p>
    <w:p w14:paraId="0E54B572" w14:textId="5C39F60D"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62C18611" w14:textId="77777777" w:rsidR="00D07203" w:rsidRPr="00883102" w:rsidRDefault="00D07203" w:rsidP="00D07203">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35412819" w14:textId="77777777" w:rsidR="00D07203" w:rsidRPr="00883102" w:rsidRDefault="00D07203" w:rsidP="00D07203">
      <w:pPr>
        <w:pStyle w:val="INFOEM"/>
        <w:rPr>
          <w:lang w:val="es-ES_tradnl"/>
        </w:rPr>
      </w:pPr>
      <w:r w:rsidRPr="00883102">
        <w:rPr>
          <w:b/>
          <w:lang w:val="es-ES_tradnl"/>
        </w:rPr>
        <w:t>(…)</w:t>
      </w:r>
    </w:p>
    <w:p w14:paraId="1FAC0C78" w14:textId="77777777" w:rsidR="00D07203" w:rsidRPr="00883102" w:rsidRDefault="00D07203" w:rsidP="00D07203">
      <w:pPr>
        <w:pStyle w:val="INFOEM"/>
        <w:rPr>
          <w:b/>
          <w:lang w:val="es-ES_tradnl"/>
        </w:rPr>
      </w:pPr>
      <w:r w:rsidRPr="00883102">
        <w:rPr>
          <w:b/>
          <w:lang w:val="es-ES_tradnl"/>
        </w:rPr>
        <w:t>VII. La falta de respuesta a una solicitud de acceso a la información;</w:t>
      </w:r>
    </w:p>
    <w:p w14:paraId="266712B7" w14:textId="77777777" w:rsidR="00D07203" w:rsidRPr="00883102" w:rsidRDefault="00D07203" w:rsidP="00D07203">
      <w:pPr>
        <w:pStyle w:val="INFOEM"/>
        <w:rPr>
          <w:b/>
          <w:lang w:val="es-ES_tradnl"/>
        </w:rPr>
      </w:pPr>
      <w:r w:rsidRPr="00883102">
        <w:rPr>
          <w:b/>
          <w:lang w:val="es-ES_tradnl"/>
        </w:rPr>
        <w:t>(…)</w:t>
      </w:r>
    </w:p>
    <w:p w14:paraId="5B45B605" w14:textId="77777777" w:rsidR="00D07203" w:rsidRPr="00883102" w:rsidRDefault="00D07203" w:rsidP="00D07203">
      <w:pPr>
        <w:pStyle w:val="INFOEM"/>
        <w:rPr>
          <w:b/>
          <w:lang w:val="es-ES_tradnl"/>
        </w:rPr>
      </w:pPr>
      <w:r w:rsidRPr="00883102">
        <w:rPr>
          <w:b/>
          <w:lang w:val="es-ES_tradnl"/>
        </w:rPr>
        <w:lastRenderedPageBreak/>
        <w:t>XI. La falta de trámite a una solicitud;</w:t>
      </w:r>
    </w:p>
    <w:p w14:paraId="1C64B8DB" w14:textId="77777777" w:rsidR="00D07203" w:rsidRPr="003834CC" w:rsidRDefault="00D07203" w:rsidP="00D07203">
      <w:pPr>
        <w:pStyle w:val="INFOEM"/>
        <w:rPr>
          <w:b/>
          <w:lang w:val="es-ES_tradnl"/>
        </w:rPr>
      </w:pPr>
      <w:r w:rsidRPr="00883102">
        <w:rPr>
          <w:b/>
          <w:lang w:val="es-ES_tradnl"/>
        </w:rPr>
        <w:t>(…</w:t>
      </w:r>
      <w:r w:rsidRPr="00883102">
        <w:rPr>
          <w:lang w:val="es-ES_tradnl"/>
        </w:rPr>
        <w:t>)</w:t>
      </w:r>
      <w:r>
        <w:rPr>
          <w:lang w:val="es-ES_tradnl"/>
        </w:rPr>
        <w:t>”</w:t>
      </w:r>
      <w:r>
        <w:rPr>
          <w:b/>
          <w:lang w:val="es-ES_tradnl"/>
        </w:rPr>
        <w:t>(Sic)</w:t>
      </w:r>
    </w:p>
    <w:p w14:paraId="5F1477A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F3E6608"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07DD1521"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47804CC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determinada la vía sobre la que versará el presente asunto y previa revisión </w:t>
      </w:r>
      <w:r>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expediente electrónico formado en el </w:t>
      </w:r>
      <w:r w:rsidRPr="0039731D">
        <w:rPr>
          <w:rFonts w:ascii="Palatino Linotype" w:eastAsia="Palatino Linotype" w:hAnsi="Palatino Linotype" w:cs="Palatino Linotype"/>
          <w:b/>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por motivo de la solicitud de información y </w:t>
      </w:r>
      <w:r>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recurso de revisión a que </w:t>
      </w:r>
      <w:r>
        <w:rPr>
          <w:rFonts w:ascii="Palatino Linotype" w:eastAsia="Palatino Linotype" w:hAnsi="Palatino Linotype" w:cs="Palatino Linotype"/>
          <w:color w:val="000000"/>
          <w:sz w:val="24"/>
          <w:szCs w:val="24"/>
          <w:lang w:val="es-ES_tradnl"/>
        </w:rPr>
        <w:t>dio</w:t>
      </w:r>
      <w:r w:rsidRPr="00883102">
        <w:rPr>
          <w:rFonts w:ascii="Palatino Linotype" w:eastAsia="Palatino Linotype" w:hAnsi="Palatino Linotype" w:cs="Palatino Linotype"/>
          <w:color w:val="000000"/>
          <w:sz w:val="24"/>
          <w:szCs w:val="24"/>
          <w:lang w:val="es-ES_tradnl"/>
        </w:rPr>
        <w:t xml:space="preserve">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200D8A0B"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757A20" w14:textId="64EBC1E0"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w:t>
      </w:r>
      <w:r w:rsidRPr="008B7C81">
        <w:rPr>
          <w:rFonts w:ascii="Palatino Linotype" w:eastAsiaTheme="minorHAnsi" w:hAnsi="Palatino Linotype" w:cs="Arial"/>
          <w:b/>
          <w:sz w:val="24"/>
          <w:szCs w:val="24"/>
          <w:lang w:val="es-ES_tradnl" w:eastAsia="en-US"/>
        </w:rPr>
        <w:t>SAIMEX</w:t>
      </w:r>
      <w:r w:rsidRPr="00883102">
        <w:rPr>
          <w:rFonts w:ascii="Palatino Linotype" w:eastAsiaTheme="minorHAnsi" w:hAnsi="Palatino Linotype" w:cs="Arial"/>
          <w:sz w:val="24"/>
          <w:szCs w:val="24"/>
          <w:lang w:val="es-ES_tradnl" w:eastAsia="en-US"/>
        </w:rPr>
        <w:t xml:space="preserve"> y observó que las razones o motivos de inconformidad hechos valer por </w:t>
      </w:r>
      <w:r w:rsidR="0039731D">
        <w:rPr>
          <w:rFonts w:ascii="Palatino Linotype" w:eastAsiaTheme="minorHAnsi" w:hAnsi="Palatino Linotype" w:cs="Arial"/>
          <w:sz w:val="24"/>
          <w:szCs w:val="24"/>
          <w:lang w:val="es-ES_tradnl" w:eastAsia="en-US"/>
        </w:rPr>
        <w:t>La</w:t>
      </w:r>
      <w:r w:rsidRPr="00883102">
        <w:rPr>
          <w:rFonts w:ascii="Palatino Linotype" w:eastAsiaTheme="minorHAnsi" w:hAnsi="Palatino Linotype" w:cs="Arial"/>
          <w:sz w:val="24"/>
          <w:szCs w:val="24"/>
          <w:lang w:val="es-ES_tradnl" w:eastAsia="en-US"/>
        </w:rPr>
        <w:t xml:space="preserve"> Recurrente devienen fundados, en atención a las siguientes consideraciones de hecho y de Derecho:</w:t>
      </w:r>
    </w:p>
    <w:p w14:paraId="2FDAE4F5"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7B8E61D8"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04C8951" w14:textId="77777777" w:rsidR="00D07203" w:rsidRPr="00883102" w:rsidRDefault="00D07203" w:rsidP="00D07203">
      <w:pPr>
        <w:pStyle w:val="INFOEM"/>
        <w:rPr>
          <w:lang w:val="es-ES_tradnl" w:eastAsia="en-US"/>
        </w:rPr>
      </w:pPr>
      <w:r>
        <w:rPr>
          <w:b/>
          <w:lang w:val="es-ES_tradnl" w:eastAsia="en-US"/>
        </w:rPr>
        <w:lastRenderedPageBreak/>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333CA6FE" w14:textId="77777777" w:rsidR="00D07203" w:rsidRPr="00883102" w:rsidRDefault="00D07203" w:rsidP="00D07203">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38DF2B73" w14:textId="77777777" w:rsidR="00D07203" w:rsidRPr="00883102" w:rsidRDefault="00D07203" w:rsidP="00D07203">
      <w:pPr>
        <w:pStyle w:val="INFOEM"/>
        <w:rPr>
          <w:lang w:val="es-ES_tradnl" w:eastAsia="en-US"/>
        </w:rPr>
      </w:pPr>
      <w:r w:rsidRPr="00883102">
        <w:rPr>
          <w:lang w:val="es-ES_tradnl" w:eastAsia="en-US"/>
        </w:rPr>
        <w:t>Para efectos de lo dispuesto en el presente artículo se observará lo siguiente:</w:t>
      </w:r>
    </w:p>
    <w:p w14:paraId="6492B810" w14:textId="77777777" w:rsidR="00D07203" w:rsidRPr="00883102" w:rsidRDefault="00D07203" w:rsidP="00D07203">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6BAC1D1E" w14:textId="77777777" w:rsidR="00D07203" w:rsidRPr="00883102" w:rsidRDefault="00D07203" w:rsidP="00D07203">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44E609E6" w14:textId="77777777" w:rsidR="00D07203" w:rsidRPr="00883102" w:rsidRDefault="00D07203" w:rsidP="00D07203">
      <w:pPr>
        <w:pStyle w:val="INFOEM"/>
        <w:rPr>
          <w:lang w:val="es-ES_tradnl" w:eastAsia="en-US"/>
        </w:rPr>
      </w:pPr>
      <w:r w:rsidRPr="00883102">
        <w:rPr>
          <w:lang w:val="es-ES_tradnl" w:eastAsia="en-US"/>
        </w:rPr>
        <w:lastRenderedPageBreak/>
        <w:t>II. La información que se refiere a la vida privada y los datos personales será protegida en los términos y con las excepciones que fijen las leyes.</w:t>
      </w:r>
    </w:p>
    <w:p w14:paraId="48169C17" w14:textId="77777777" w:rsidR="00D07203" w:rsidRPr="00883102" w:rsidRDefault="00D07203" w:rsidP="00D0720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266EE889" w14:textId="77777777" w:rsidR="00D07203" w:rsidRPr="00883102" w:rsidRDefault="00D07203" w:rsidP="00D07203">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07DBA2DE" w14:textId="77777777" w:rsidR="00D07203" w:rsidRPr="00883102" w:rsidRDefault="00D07203" w:rsidP="00D07203">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1003E2FC" w14:textId="77777777" w:rsidR="00D07203" w:rsidRPr="00883102" w:rsidRDefault="00D07203" w:rsidP="00D07203">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0027AA34" w14:textId="77777777" w:rsidR="00D07203" w:rsidRPr="00883102" w:rsidRDefault="00D07203" w:rsidP="00D07203">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0CB93967" w14:textId="77777777" w:rsidR="00D07203" w:rsidRPr="00883102" w:rsidRDefault="00D07203" w:rsidP="00D07203">
      <w:pPr>
        <w:pStyle w:val="INFOEM"/>
        <w:rPr>
          <w:lang w:val="es-ES_tradnl" w:eastAsia="en-US"/>
        </w:rPr>
      </w:pPr>
      <w:r w:rsidRPr="00883102">
        <w:rPr>
          <w:lang w:val="es-ES_tradnl" w:eastAsia="en-US"/>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w:t>
      </w:r>
      <w:r w:rsidRPr="00883102">
        <w:rPr>
          <w:lang w:val="es-ES_tradnl" w:eastAsia="en-US"/>
        </w:rPr>
        <w:lastRenderedPageBreak/>
        <w:t>derecho de acceso a la información pública y a la protección de datos personales en posesión de los sujetos obligados en los términos que establezca la ley.</w:t>
      </w:r>
    </w:p>
    <w:p w14:paraId="38DBD3DA" w14:textId="77777777" w:rsidR="00D07203" w:rsidRPr="00883102" w:rsidRDefault="00D07203" w:rsidP="00D07203">
      <w:pPr>
        <w:pStyle w:val="INFOEM"/>
        <w:rPr>
          <w:lang w:val="es-ES_tradnl" w:eastAsia="en-US"/>
        </w:rPr>
      </w:pPr>
      <w:r w:rsidRPr="00883102">
        <w:rPr>
          <w:lang w:val="es-ES_tradnl" w:eastAsia="en-US"/>
        </w:rPr>
        <w:t>(…)</w:t>
      </w:r>
    </w:p>
    <w:p w14:paraId="645B1339" w14:textId="77777777" w:rsidR="00D07203" w:rsidRPr="00883102" w:rsidRDefault="00D07203" w:rsidP="00D07203">
      <w:pPr>
        <w:pStyle w:val="INFOEM"/>
        <w:rPr>
          <w:lang w:val="es-ES_tradnl" w:eastAsia="en-US"/>
        </w:rPr>
      </w:pPr>
      <w:r w:rsidRPr="00883102">
        <w:rPr>
          <w:lang w:val="es-ES_tradnl" w:eastAsia="en-US"/>
        </w:rPr>
        <w:t>La ley establecerá aquella información que se considere reservada o confidencial.</w:t>
      </w:r>
    </w:p>
    <w:p w14:paraId="14FD55BD" w14:textId="77777777" w:rsidR="00D07203" w:rsidRPr="003834CC" w:rsidRDefault="00D07203" w:rsidP="00D07203">
      <w:pPr>
        <w:pStyle w:val="INFOEM"/>
        <w:rPr>
          <w:b/>
          <w:lang w:val="es-ES_tradnl" w:eastAsia="en-US"/>
        </w:rPr>
      </w:pPr>
      <w:r w:rsidRPr="00883102">
        <w:rPr>
          <w:lang w:val="es-ES_tradnl" w:eastAsia="en-US"/>
        </w:rPr>
        <w:t xml:space="preserve">(…) </w:t>
      </w:r>
      <w:r>
        <w:rPr>
          <w:lang w:val="es-ES_tradnl" w:eastAsia="en-US"/>
        </w:rPr>
        <w:t xml:space="preserve">“ </w:t>
      </w:r>
      <w:r>
        <w:rPr>
          <w:b/>
          <w:lang w:val="es-ES_tradnl" w:eastAsia="en-US"/>
        </w:rPr>
        <w:t>(Sic)</w:t>
      </w:r>
    </w:p>
    <w:p w14:paraId="55CEF9F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00577AEE"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3713B0E9" w14:textId="77777777" w:rsidR="00D07203" w:rsidRPr="00883102" w:rsidRDefault="00D07203" w:rsidP="00D07203">
      <w:pPr>
        <w:pStyle w:val="INFOEM"/>
        <w:rPr>
          <w:lang w:val="es-ES_tradnl" w:eastAsia="en-US"/>
        </w:rPr>
      </w:pPr>
      <w:r>
        <w:rPr>
          <w:lang w:val="es-ES_tradnl" w:eastAsia="en-US"/>
        </w:rPr>
        <w:t>“</w:t>
      </w:r>
      <w:r w:rsidRPr="00883102">
        <w:rPr>
          <w:lang w:val="es-ES_tradnl" w:eastAsia="en-US"/>
        </w:rPr>
        <w:t>Artículo 5. (…)</w:t>
      </w:r>
    </w:p>
    <w:p w14:paraId="0976BA2F" w14:textId="77777777" w:rsidR="00D07203" w:rsidRPr="00883102" w:rsidRDefault="00D07203" w:rsidP="00D07203">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2AD14F47" w14:textId="77777777" w:rsidR="00D07203" w:rsidRPr="00883102" w:rsidRDefault="00D07203" w:rsidP="00D07203">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DB2518" w14:textId="77777777" w:rsidR="00D07203" w:rsidRPr="00883102" w:rsidRDefault="00D07203" w:rsidP="00D07203">
      <w:pPr>
        <w:pStyle w:val="INFOEM"/>
        <w:rPr>
          <w:lang w:val="es-ES_tradnl" w:eastAsia="en-US"/>
        </w:rPr>
      </w:pPr>
      <w:r w:rsidRPr="00883102">
        <w:rPr>
          <w:lang w:val="es-ES_tradnl" w:eastAsia="en-US"/>
        </w:rPr>
        <w:t>Este derecho se regirá por los principios y bases siguientes:</w:t>
      </w:r>
    </w:p>
    <w:p w14:paraId="042ADC72" w14:textId="77777777" w:rsidR="00D07203" w:rsidRPr="00883102" w:rsidRDefault="00D07203" w:rsidP="00D07203">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w:t>
      </w:r>
      <w:r w:rsidRPr="00883102">
        <w:rPr>
          <w:lang w:val="es-ES_tradnl" w:eastAsia="en-US"/>
        </w:rPr>
        <w:lastRenderedPageBreak/>
        <w:t xml:space="preserve">del gobierno y de </w:t>
      </w:r>
      <w:r w:rsidRPr="00883102">
        <w:rPr>
          <w:u w:val="single"/>
          <w:lang w:val="es-ES_tradnl" w:eastAsia="en-US"/>
        </w:rPr>
        <w:t>la administración pública municipal y sus organismos descentralizados</w:t>
      </w:r>
      <w:r w:rsidRPr="00883102">
        <w:rPr>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57A2E7" w14:textId="77777777" w:rsidR="00D07203" w:rsidRPr="00883102" w:rsidRDefault="00D07203" w:rsidP="00D07203">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6C117F89" w14:textId="77777777" w:rsidR="00D07203" w:rsidRPr="00883102" w:rsidRDefault="00D07203" w:rsidP="00D0720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7656A247" w14:textId="77777777" w:rsidR="00D07203" w:rsidRPr="00883102" w:rsidRDefault="00D07203" w:rsidP="00D07203">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749C7334" w14:textId="77777777" w:rsidR="00D07203" w:rsidRPr="00883102" w:rsidRDefault="00D07203" w:rsidP="00D07203">
      <w:pPr>
        <w:pStyle w:val="INFOEM"/>
        <w:rPr>
          <w:lang w:val="es-ES_tradnl" w:eastAsia="en-US"/>
        </w:rPr>
      </w:pPr>
      <w:r w:rsidRPr="00883102">
        <w:rPr>
          <w:lang w:val="es-ES_tradnl" w:eastAsia="en-US"/>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883102">
        <w:rPr>
          <w:lang w:val="es-ES_tradnl" w:eastAsia="en-US"/>
        </w:rPr>
        <w:lastRenderedPageBreak/>
        <w:t>autónomo garante en el ámbito de su competencia. Las resoluciones que correspondan a estos procedimientos se sistematizarán para favorecer su consulta.</w:t>
      </w:r>
    </w:p>
    <w:p w14:paraId="30FC8402" w14:textId="77777777" w:rsidR="00D07203" w:rsidRPr="00883102" w:rsidRDefault="00D07203" w:rsidP="00D07203">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2610CC7" w14:textId="77777777" w:rsidR="00D07203" w:rsidRPr="003834CC" w:rsidRDefault="00D07203" w:rsidP="00D07203">
      <w:pPr>
        <w:pStyle w:val="INFOEM"/>
        <w:rPr>
          <w:rFonts w:asciiTheme="minorHAnsi" w:hAnsiTheme="minorHAnsi"/>
          <w:b/>
          <w:lang w:val="es-ES_tradnl" w:eastAsia="en-US"/>
        </w:rPr>
      </w:pPr>
      <w:r w:rsidRPr="00883102">
        <w:rPr>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4034162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94259D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17D631F"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2508A2E" w14:textId="77777777" w:rsidR="00D07203" w:rsidRPr="00883102" w:rsidRDefault="00D07203" w:rsidP="00D07203">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Pr="00883102">
        <w:rPr>
          <w:rFonts w:ascii="Palatino Linotype" w:hAnsi="Palatino Linotype" w:cstheme="minorBidi"/>
          <w:sz w:val="24"/>
          <w:szCs w:val="24"/>
          <w:lang w:val="es-ES_tradnl" w:eastAsia="en-US"/>
        </w:rPr>
        <w:t xml:space="preserve">, </w:t>
      </w:r>
      <w:r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6D1F289" w14:textId="77777777" w:rsidR="00D07203" w:rsidRPr="00883102" w:rsidRDefault="00D07203" w:rsidP="00D07203">
      <w:pPr>
        <w:spacing w:after="0" w:line="360" w:lineRule="auto"/>
        <w:jc w:val="both"/>
        <w:rPr>
          <w:rFonts w:ascii="Palatino Linotype" w:eastAsia="Arial Unicode MS" w:hAnsi="Palatino Linotype" w:cstheme="minorBidi"/>
          <w:sz w:val="24"/>
          <w:szCs w:val="24"/>
          <w:lang w:val="es-ES_tradnl" w:eastAsia="en-US"/>
        </w:rPr>
      </w:pPr>
    </w:p>
    <w:p w14:paraId="0F5233EF" w14:textId="5C0E6C3C" w:rsidR="00D07203"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05B2DF0" w14:textId="77777777" w:rsidR="0030691E" w:rsidRPr="00883102" w:rsidRDefault="0030691E" w:rsidP="00D07203">
      <w:pPr>
        <w:spacing w:after="0" w:line="360" w:lineRule="auto"/>
        <w:jc w:val="both"/>
        <w:rPr>
          <w:rFonts w:ascii="Palatino Linotype" w:eastAsia="Arial Unicode MS" w:hAnsi="Palatino Linotype" w:cs="Arial"/>
          <w:sz w:val="24"/>
          <w:szCs w:val="24"/>
          <w:lang w:val="es-ES_tradnl" w:eastAsia="en-US"/>
        </w:rPr>
      </w:pPr>
    </w:p>
    <w:p w14:paraId="75BD60E8"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D3B9592"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p>
    <w:p w14:paraId="71E5F47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DDFEE12"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32BCD99E"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De igual forma, el diverso artículo 59, fracciones I, II y III de la multicitada legislación Sustantiva establece que los Servidores Públicos Habilitados deben localizar la </w:t>
      </w:r>
      <w:r w:rsidRPr="00883102">
        <w:rPr>
          <w:rFonts w:ascii="Palatino Linotype" w:eastAsia="Arial Unicode MS" w:hAnsi="Palatino Linotype" w:cs="Arial"/>
          <w:sz w:val="24"/>
          <w:szCs w:val="24"/>
          <w:lang w:val="es-ES_tradnl" w:eastAsia="en-US"/>
        </w:rPr>
        <w:lastRenderedPageBreak/>
        <w:t>información que le solicite la Unidad de Transparencia; proporcionar la misma y apoyarla en lo que ésta le solicite para el cumplimiento de sus funciones.</w:t>
      </w:r>
    </w:p>
    <w:p w14:paraId="11F55B44" w14:textId="77777777" w:rsidR="00D07203" w:rsidRPr="00883102" w:rsidRDefault="00D07203" w:rsidP="00D07203">
      <w:pPr>
        <w:spacing w:after="0" w:line="360" w:lineRule="auto"/>
        <w:jc w:val="both"/>
        <w:rPr>
          <w:rFonts w:ascii="Palatino Linotype" w:eastAsia="Arial Unicode MS" w:hAnsi="Palatino Linotype" w:cs="Arial"/>
          <w:sz w:val="24"/>
          <w:szCs w:val="24"/>
          <w:lang w:val="es-ES_tradnl" w:eastAsia="en-US"/>
        </w:rPr>
      </w:pPr>
    </w:p>
    <w:p w14:paraId="0CBB038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Pr="00883102">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D82A130" w14:textId="77777777" w:rsidR="00D07203" w:rsidRPr="00883102" w:rsidRDefault="00D07203" w:rsidP="00D07203">
      <w:pPr>
        <w:pStyle w:val="INFOEM"/>
        <w:rPr>
          <w:lang w:val="es-ES_tradnl" w:eastAsia="en-US"/>
        </w:rPr>
      </w:pPr>
      <w:r>
        <w:rPr>
          <w:lang w:val="es-ES_tradnl" w:eastAsia="en-US"/>
        </w:rPr>
        <w:t>“</w:t>
      </w:r>
      <w:r w:rsidRPr="00883102">
        <w:rPr>
          <w:lang w:val="es-ES_tradnl" w:eastAsia="en-U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176E9E29" w14:textId="77777777" w:rsidR="00D07203" w:rsidRPr="003834CC" w:rsidRDefault="00D07203" w:rsidP="00D07203">
      <w:pPr>
        <w:pStyle w:val="INFOEM"/>
        <w:rPr>
          <w:b/>
          <w:lang w:val="es-ES_tradnl" w:eastAsia="en-US"/>
        </w:rPr>
      </w:pPr>
      <w:r w:rsidRPr="00883102">
        <w:rPr>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lang w:val="es-ES_tradnl" w:eastAsia="en-US"/>
        </w:rPr>
        <w:t xml:space="preserve">” </w:t>
      </w:r>
      <w:r>
        <w:rPr>
          <w:b/>
          <w:lang w:val="es-ES_tradnl" w:eastAsia="en-US"/>
        </w:rPr>
        <w:t>(Sic)</w:t>
      </w:r>
    </w:p>
    <w:p w14:paraId="09B637C8"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E869F9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mérito de lo expuesto, es claro que en este caso en particular la Unidad de Transparencia incumplió la normativa en la materia, puesto, aunque se realizaron los </w:t>
      </w:r>
      <w:r w:rsidRPr="00883102">
        <w:rPr>
          <w:rFonts w:ascii="Palatino Linotype" w:eastAsiaTheme="minorHAnsi" w:hAnsi="Palatino Linotype" w:cstheme="minorBidi"/>
          <w:sz w:val="24"/>
          <w:szCs w:val="24"/>
          <w:lang w:val="es-ES_tradnl" w:eastAsia="en-US"/>
        </w:rPr>
        <w:lastRenderedPageBreak/>
        <w:t>requerimientos necesarios, no se entregó ninguna respuesta al solicitante, limitando el derecho de acceso a la información.</w:t>
      </w:r>
    </w:p>
    <w:p w14:paraId="7DA4421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188199D"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7D4B6AC8"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514C7730" w14:textId="77777777" w:rsidR="00D07203" w:rsidRPr="00883102" w:rsidRDefault="00D07203" w:rsidP="00D07203">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7D854214" w14:textId="77777777" w:rsidR="00D07203" w:rsidRPr="00883102" w:rsidRDefault="00D07203" w:rsidP="00D07203">
      <w:pPr>
        <w:spacing w:after="0" w:line="360" w:lineRule="auto"/>
        <w:jc w:val="both"/>
        <w:rPr>
          <w:rFonts w:ascii="Palatino Linotype" w:hAnsi="Palatino Linotype" w:cstheme="minorBidi"/>
          <w:sz w:val="24"/>
          <w:szCs w:val="24"/>
          <w:lang w:val="es-ES_tradnl" w:eastAsia="en-US"/>
        </w:rPr>
      </w:pPr>
    </w:p>
    <w:p w14:paraId="7C44EAB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lastRenderedPageBreak/>
        <w:t>Ahora bien, en atención al sentido en que se resuelve el presente medio de impugnación, est</w:t>
      </w:r>
      <w:r>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AECFBE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0884772"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3729D6BA"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Así las cosas, dentro de los datos personales que pudieran contenerse se destacan los datos personales sensibles, los cuales son aquellos referentes de la esfera de su titular </w:t>
      </w:r>
      <w:r w:rsidRPr="00883102">
        <w:rPr>
          <w:rFonts w:ascii="Palatino Linotype" w:eastAsiaTheme="minorHAnsi" w:hAnsi="Palatino Linotype" w:cs="Arial"/>
          <w:sz w:val="24"/>
          <w:szCs w:val="24"/>
          <w:lang w:val="es-ES_tradnl" w:eastAsia="en-US"/>
        </w:rPr>
        <w:lastRenderedPageBreak/>
        <w:t>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B1F7037"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6020D53B"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A11DCF"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4E01852F"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01338633"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0AFF2AC"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68FD8766"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140545E"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BF1897D" w14:textId="77777777" w:rsidR="00D07203" w:rsidRPr="00883102" w:rsidRDefault="00D07203" w:rsidP="00D07203">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7C347D76" w14:textId="77777777" w:rsidR="00D07203" w:rsidRPr="003834CC" w:rsidRDefault="00D07203" w:rsidP="00D07203">
      <w:pPr>
        <w:pStyle w:val="INFOEM"/>
        <w:rPr>
          <w:b/>
          <w:lang w:val="es-ES_tradnl" w:eastAsia="en-US"/>
        </w:rPr>
      </w:pPr>
      <w:r w:rsidRPr="003834CC">
        <w:rPr>
          <w:b/>
          <w:lang w:val="es-ES_tradnl" w:eastAsia="en-US"/>
        </w:rPr>
        <w:lastRenderedPageBreak/>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04BE1E38" w14:textId="77777777" w:rsidR="00D07203" w:rsidRPr="003834CC" w:rsidRDefault="00D07203" w:rsidP="00D07203">
      <w:pPr>
        <w:pStyle w:val="INFOEM"/>
        <w:rPr>
          <w:b/>
          <w:lang w:val="es-ES_tradnl" w:eastAsia="en-US"/>
        </w:rPr>
      </w:pPr>
      <w:r w:rsidRPr="00883102">
        <w:rPr>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eastAsia="en-US"/>
        </w:rPr>
        <w:t>officio</w:t>
      </w:r>
      <w:proofErr w:type="spellEnd"/>
      <w:r w:rsidRPr="00883102">
        <w:rPr>
          <w:lang w:val="es-ES_tradnl" w:eastAsia="en-US"/>
        </w:rPr>
        <w:t>, con el propósito de obtener una versión que sea pública para la parte interesada.</w:t>
      </w:r>
      <w:r>
        <w:rPr>
          <w:lang w:val="es-ES_tradnl" w:eastAsia="en-US"/>
        </w:rPr>
        <w:t xml:space="preserve">” </w:t>
      </w:r>
      <w:r>
        <w:rPr>
          <w:b/>
          <w:lang w:val="es-ES_tradnl" w:eastAsia="en-US"/>
        </w:rPr>
        <w:t>(Sic)</w:t>
      </w:r>
    </w:p>
    <w:p w14:paraId="0C99F1AF" w14:textId="77777777" w:rsidR="00D07203" w:rsidRPr="00883102" w:rsidRDefault="00D07203" w:rsidP="00D07203">
      <w:pPr>
        <w:spacing w:after="0" w:line="360" w:lineRule="auto"/>
        <w:ind w:left="567" w:right="567"/>
        <w:jc w:val="both"/>
        <w:rPr>
          <w:rFonts w:ascii="Palatino Linotype" w:hAnsi="Palatino Linotype" w:cstheme="minorBidi"/>
          <w:sz w:val="24"/>
          <w:szCs w:val="24"/>
          <w:lang w:val="es-ES_tradnl" w:eastAsia="en-US"/>
        </w:rPr>
      </w:pPr>
    </w:p>
    <w:p w14:paraId="08D987EA" w14:textId="77777777" w:rsidR="00D07203" w:rsidRPr="00883102" w:rsidRDefault="00D07203" w:rsidP="00D07203">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1C3FDE79" w14:textId="77777777" w:rsidR="00D07203" w:rsidRPr="00883102" w:rsidRDefault="00D07203" w:rsidP="00D07203">
      <w:pPr>
        <w:spacing w:after="0" w:line="360" w:lineRule="auto"/>
        <w:jc w:val="both"/>
        <w:rPr>
          <w:rFonts w:ascii="Palatino Linotype" w:eastAsiaTheme="minorHAnsi" w:hAnsi="Palatino Linotype" w:cstheme="minorBidi"/>
          <w:bCs/>
          <w:sz w:val="24"/>
          <w:szCs w:val="24"/>
          <w:lang w:val="es-ES_tradnl" w:eastAsia="en-US"/>
        </w:rPr>
      </w:pPr>
    </w:p>
    <w:p w14:paraId="59467FDA"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0A3BB5F"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2457D194"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580FD8BB"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2FA6B9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883102">
        <w:rPr>
          <w:rFonts w:ascii="Palatino Linotype" w:eastAsiaTheme="minorHAnsi" w:hAnsi="Palatino Linotype" w:cstheme="minorBidi"/>
          <w:sz w:val="24"/>
          <w:szCs w:val="24"/>
          <w:lang w:val="es-ES_tradnl" w:eastAsia="en-US"/>
        </w:rPr>
        <w:lastRenderedPageBreak/>
        <w:t>sólo podrán invocarlas cuando acrediten su procedencia, debiendo clasificar la información en el momento en que:</w:t>
      </w:r>
    </w:p>
    <w:p w14:paraId="39A99D7B"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3B0B4B28"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3B4EFE58" w14:textId="77777777" w:rsidR="00D07203" w:rsidRPr="00883102" w:rsidRDefault="00D07203" w:rsidP="00D07203">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60805460"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631E1FC"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32B744BC"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BD49F0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6E5113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7CD1CCEE"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17AFCCE3"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4E53CED8" w14:textId="77777777" w:rsidR="00D07203" w:rsidRPr="00883102" w:rsidRDefault="00D07203" w:rsidP="00D07203">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La limitación se adecua al principio de proporcionalidad y representa el medio menos restrictivo disponible para evitar el perjuicio. </w:t>
      </w:r>
    </w:p>
    <w:p w14:paraId="00331F05"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4439C188"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C25984"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p>
    <w:p w14:paraId="18F126C0"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766848B9" w14:textId="77777777" w:rsidR="00D07203" w:rsidRPr="009610D3" w:rsidRDefault="00D07203" w:rsidP="00D07203">
      <w:pPr>
        <w:pStyle w:val="INFOEM"/>
      </w:pPr>
      <w:r>
        <w:rPr>
          <w:b/>
        </w:rPr>
        <w:t>“</w:t>
      </w:r>
      <w:r w:rsidRPr="009610D3">
        <w:rPr>
          <w:b/>
        </w:rPr>
        <w:t xml:space="preserve">Artículo 3. </w:t>
      </w:r>
      <w:r w:rsidRPr="009610D3">
        <w:t>Para los efectos de la presente Ley se entenderá por:</w:t>
      </w:r>
    </w:p>
    <w:p w14:paraId="19BACB29" w14:textId="77777777" w:rsidR="00D07203" w:rsidRPr="009610D3" w:rsidRDefault="00D07203" w:rsidP="00D07203">
      <w:pPr>
        <w:pStyle w:val="INFOEM"/>
      </w:pPr>
      <w:r w:rsidRPr="009610D3">
        <w:t>(…)</w:t>
      </w:r>
    </w:p>
    <w:p w14:paraId="2E109161" w14:textId="77777777" w:rsidR="00D07203" w:rsidRPr="009610D3" w:rsidRDefault="00D07203" w:rsidP="00D07203">
      <w:pPr>
        <w:pStyle w:val="INFOEM"/>
      </w:pPr>
      <w:r w:rsidRPr="009610D3">
        <w:rPr>
          <w:b/>
          <w:bCs/>
        </w:rPr>
        <w:t>XXXIII.</w:t>
      </w:r>
      <w:r w:rsidRPr="009610D3">
        <w:t xml:space="preserve"> </w:t>
      </w:r>
      <w:r w:rsidRPr="009610D3">
        <w:rPr>
          <w:b/>
          <w:bCs/>
        </w:rPr>
        <w:t>Prueba de Daño:</w:t>
      </w:r>
      <w:r w:rsidRPr="009610D3">
        <w:t xml:space="preserve"> </w:t>
      </w:r>
      <w:r w:rsidRPr="009610D3">
        <w:rPr>
          <w:b/>
          <w:bCs/>
          <w:u w:val="single"/>
        </w:rPr>
        <w:t>Responsabilidad de los sujetos obligados de demostrar de manera fundada y motivada que la divulgación de información lesiona el interés jurídicamente protegido por la Ley</w:t>
      </w:r>
      <w:r w:rsidRPr="009610D3">
        <w:t>, y que el menoscabo o daño que puede producirse con la publicidad de la información es mayor que el interés de conocerla y por consiguiente debe clasificarse como reservada;</w:t>
      </w:r>
    </w:p>
    <w:p w14:paraId="4CA5F387" w14:textId="77777777" w:rsidR="00D07203" w:rsidRPr="009610D3" w:rsidRDefault="00D07203" w:rsidP="00D07203">
      <w:pPr>
        <w:pStyle w:val="INFOEM"/>
      </w:pPr>
      <w:r w:rsidRPr="009610D3">
        <w:rPr>
          <w:b/>
          <w:bCs/>
        </w:rPr>
        <w:lastRenderedPageBreak/>
        <w:t>Artículo 128.</w:t>
      </w:r>
      <w:r w:rsidRPr="009610D3">
        <w:t xml:space="preserve"> En los casos en que se niegue el acceso a la información, por actualizarse alguno de los supuestos de clasificación, el Comité de Transparencia deberá confirmar, modificar o revocar la decisión.</w:t>
      </w:r>
    </w:p>
    <w:p w14:paraId="157C7237" w14:textId="77777777" w:rsidR="00D07203" w:rsidRPr="009610D3" w:rsidRDefault="00D07203" w:rsidP="00D07203">
      <w:pPr>
        <w:pStyle w:val="INFOEM"/>
      </w:pPr>
      <w:r w:rsidRPr="009610D3">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b/>
          <w:bCs/>
          <w:u w:val="single"/>
        </w:rPr>
        <w:t>el sujeto obligado deberá, en todo momento, aplicar una prueba de daño</w:t>
      </w:r>
      <w:r w:rsidRPr="009610D3">
        <w:t>.</w:t>
      </w:r>
    </w:p>
    <w:p w14:paraId="6236583C" w14:textId="77777777" w:rsidR="00D07203" w:rsidRPr="009610D3" w:rsidRDefault="00D07203" w:rsidP="00D07203">
      <w:pPr>
        <w:pStyle w:val="INFOEM"/>
      </w:pPr>
      <w:r w:rsidRPr="009610D3">
        <w:t>Tratándose de aquélla información que actualice los supuestos de clasificación, deberá señalarse el plazo al que estará sujeto la reserva.</w:t>
      </w:r>
    </w:p>
    <w:p w14:paraId="59E3CEBC" w14:textId="77777777" w:rsidR="00D07203" w:rsidRPr="009610D3" w:rsidRDefault="00D07203" w:rsidP="00D07203">
      <w:pPr>
        <w:pStyle w:val="INFOEM"/>
      </w:pPr>
      <w:r w:rsidRPr="009610D3">
        <w:rPr>
          <w:b/>
          <w:bCs/>
        </w:rPr>
        <w:t>Artículo 129</w:t>
      </w:r>
      <w:r w:rsidRPr="009610D3">
        <w:t xml:space="preserve">. </w:t>
      </w:r>
      <w:r w:rsidRPr="009610D3">
        <w:rPr>
          <w:b/>
          <w:bCs/>
          <w:u w:val="single"/>
        </w:rPr>
        <w:t>En la aplicación de la prueba de daño, el sujeto obligado deberá precisar las razones objetivas por las que la apertura de la información generaría una afectación</w:t>
      </w:r>
      <w:r w:rsidRPr="009610D3">
        <w:t>, justificando que:</w:t>
      </w:r>
    </w:p>
    <w:p w14:paraId="137EF371" w14:textId="77777777" w:rsidR="00D07203" w:rsidRPr="009610D3" w:rsidRDefault="00D07203" w:rsidP="00D07203">
      <w:pPr>
        <w:pStyle w:val="INFOEM"/>
        <w:rPr>
          <w:szCs w:val="22"/>
        </w:rPr>
      </w:pPr>
      <w:r w:rsidRPr="009610D3">
        <w:rPr>
          <w:szCs w:val="22"/>
        </w:rPr>
        <w:t>La divulgación de la información representa un riesgo real, demostrable e identificable del perjuicio significativo al interés público o a la seguridad pública;</w:t>
      </w:r>
    </w:p>
    <w:p w14:paraId="084DF42C" w14:textId="77777777" w:rsidR="00D07203" w:rsidRPr="009610D3" w:rsidRDefault="00D07203" w:rsidP="00D07203">
      <w:pPr>
        <w:pStyle w:val="INFOEM"/>
        <w:rPr>
          <w:szCs w:val="22"/>
        </w:rPr>
      </w:pPr>
      <w:r w:rsidRPr="009610D3">
        <w:rPr>
          <w:szCs w:val="22"/>
        </w:rPr>
        <w:t>El riesgo de perjuicio que supondría la divulgación supera el interés público general de que se difunda; y</w:t>
      </w:r>
    </w:p>
    <w:p w14:paraId="319CDF5A" w14:textId="77777777" w:rsidR="00D07203" w:rsidRPr="003834CC" w:rsidRDefault="00D07203" w:rsidP="00D07203">
      <w:pPr>
        <w:pStyle w:val="INFOEM"/>
        <w:rPr>
          <w:b/>
          <w:szCs w:val="22"/>
        </w:rPr>
      </w:pPr>
      <w:r w:rsidRPr="009610D3">
        <w:rPr>
          <w:szCs w:val="22"/>
        </w:rPr>
        <w:t>La limitación se adecua al principio de proporcionalidad y representa el medio menos restrictivo disponible representa el medio menos restrictivo disponible para evitar el perjuicio.</w:t>
      </w:r>
      <w:r>
        <w:rPr>
          <w:szCs w:val="22"/>
        </w:rPr>
        <w:t xml:space="preserve">” </w:t>
      </w:r>
      <w:r>
        <w:rPr>
          <w:b/>
          <w:szCs w:val="22"/>
        </w:rPr>
        <w:t>(Sic)</w:t>
      </w:r>
    </w:p>
    <w:p w14:paraId="0B856A33" w14:textId="77777777" w:rsidR="00655EC7" w:rsidRDefault="00655EC7"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0BDC009" w14:textId="49E2593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0A7CBD50" w14:textId="77777777" w:rsidR="00D07203" w:rsidRPr="003834CC" w:rsidRDefault="00D07203" w:rsidP="00D07203">
      <w:pPr>
        <w:pStyle w:val="INFOEM"/>
        <w:rPr>
          <w:b/>
        </w:rPr>
      </w:pPr>
      <w:r>
        <w:rPr>
          <w:b/>
        </w:rPr>
        <w:t>“</w:t>
      </w:r>
      <w:r w:rsidRPr="003834CC">
        <w:rPr>
          <w:b/>
        </w:rPr>
        <w:t>ACCESO A LA INFORMACIÓN. EJERCICIO DEL DERECHO RELATIVO TRATÁNDOSE DE LA CLASIFICADA COMO CONFIDENCIAL, MEDIANTE LA PRUEBA DE DAÑO O DEL INTERÉS PÚBLICO Y ROL DEL JUEZ DE AMPARO PARA FACILITAR LA DEFENSA DE LAS PARTES.</w:t>
      </w:r>
    </w:p>
    <w:p w14:paraId="6E7767B3" w14:textId="77777777" w:rsidR="00D07203" w:rsidRPr="003834CC" w:rsidRDefault="00D07203" w:rsidP="00D07203">
      <w:pPr>
        <w:pStyle w:val="INFOEM"/>
        <w:rPr>
          <w:b/>
        </w:rPr>
      </w:pPr>
      <w:r w:rsidRPr="00783B44">
        <w:t>Para el ejercicio del derecho de acceso a la información, previsto en el artículo</w:t>
      </w:r>
      <w:r>
        <w:t xml:space="preserve"> </w:t>
      </w:r>
      <w:r w:rsidRPr="00783B44">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t xml:space="preserve">. </w:t>
      </w:r>
      <w:r w:rsidRPr="00783B44">
        <w:lastRenderedPageBreak/>
        <w:t xml:space="preserve">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u w:val="single"/>
        </w:rPr>
        <w:t>se advierte que corresponde a los sujetos obligados realizar la clasificación de la información que obre en su poder</w:t>
      </w:r>
      <w:r w:rsidRPr="00783B44">
        <w:t xml:space="preserve"> y, contra la decisión que adopten, procede interponer el recurso de revisión ante el organismo garante que corresponda. En consecuencia, </w:t>
      </w:r>
      <w:r w:rsidRPr="00783B44">
        <w:rPr>
          <w:u w:val="single"/>
        </w:rPr>
        <w:t>la obligación de clasificar la información corresponde única y directamente a los sujetos obligado</w:t>
      </w:r>
      <w:r w:rsidRPr="00783B44">
        <w:t xml:space="preserve">s, en tanto que al Juez de amparo sólo compete facilitar, bajo su más estricta responsabilidad, el acceso a la que sea "indispensable para la </w:t>
      </w:r>
      <w:r>
        <w:t xml:space="preserve">adecuada defensa de las partes" </w:t>
      </w:r>
      <w:r>
        <w:rPr>
          <w:b/>
        </w:rPr>
        <w:t>(Sic)</w:t>
      </w:r>
    </w:p>
    <w:p w14:paraId="75D227DC" w14:textId="77777777" w:rsidR="00D07203" w:rsidRPr="00783B44" w:rsidRDefault="00D07203" w:rsidP="00D07203">
      <w:pPr>
        <w:pStyle w:val="INFOEM"/>
      </w:pPr>
    </w:p>
    <w:p w14:paraId="1A5025D3" w14:textId="77777777" w:rsidR="00D07203" w:rsidRPr="003834CC" w:rsidRDefault="00D07203" w:rsidP="00D07203">
      <w:pPr>
        <w:pStyle w:val="INFOEM"/>
        <w:rPr>
          <w:b/>
        </w:rPr>
      </w:pPr>
      <w:r>
        <w:rPr>
          <w:b/>
        </w:rPr>
        <w:t>“</w:t>
      </w:r>
      <w:r w:rsidRPr="003834CC">
        <w:rPr>
          <w:b/>
        </w:rPr>
        <w:t>PRUEBA DE DAÑO EN LA CLASIFICACIÓN DE LA INFORMACIÓN PÚBLICA. SU VALIDEZ NO DEPENDE DE LOS MEDIOS DE PRUEBA QUE EL SUJETO OBLIGADO APORTE.</w:t>
      </w:r>
    </w:p>
    <w:p w14:paraId="0FC7CFB8" w14:textId="77777777" w:rsidR="00D07203" w:rsidRPr="003834CC" w:rsidRDefault="00D07203" w:rsidP="00D07203">
      <w:pPr>
        <w:pStyle w:val="INFOEM"/>
        <w:rPr>
          <w:b/>
        </w:rPr>
      </w:pPr>
      <w:r w:rsidRPr="00783B44">
        <w:t>De acuerdo con el artículo</w:t>
      </w:r>
      <w:r>
        <w:t xml:space="preserve"> </w:t>
      </w:r>
      <w:r w:rsidRPr="00783B44">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u w:val="single"/>
        </w:rPr>
        <w:t xml:space="preserve">la prueba de daño es la argumentación fundada y motivada que deben realizar los sujetos obligados para acreditar que la divulgación </w:t>
      </w:r>
      <w:r w:rsidRPr="00783B44">
        <w:rPr>
          <w:u w:val="single"/>
        </w:rPr>
        <w:lastRenderedPageBreak/>
        <w:t>de la información lesiona un interés jurídicamente protegido y que el daño que puede producir es mayor que el interés de conocer ésta</w:t>
      </w:r>
      <w:r w:rsidRPr="00783B44">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r>
        <w:t xml:space="preserve">” </w:t>
      </w:r>
      <w:r>
        <w:rPr>
          <w:b/>
        </w:rPr>
        <w:t>(Sic)</w:t>
      </w:r>
    </w:p>
    <w:p w14:paraId="7F7884EE" w14:textId="77777777" w:rsidR="00D07203"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D909C6A"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3FCD7562" w14:textId="77777777" w:rsidR="00D07203" w:rsidRPr="00883102" w:rsidRDefault="00D07203" w:rsidP="00D07203">
      <w:pPr>
        <w:spacing w:after="0" w:line="360" w:lineRule="auto"/>
        <w:jc w:val="both"/>
        <w:rPr>
          <w:rFonts w:ascii="Palatino Linotype" w:hAnsi="Palatino Linotype" w:cs="Arial"/>
          <w:sz w:val="24"/>
          <w:szCs w:val="24"/>
          <w:lang w:val="es-ES_tradnl" w:eastAsia="en-US"/>
        </w:rPr>
      </w:pPr>
    </w:p>
    <w:p w14:paraId="481D1980"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w:t>
      </w:r>
      <w:r w:rsidRPr="00883102">
        <w:rPr>
          <w:rFonts w:ascii="Palatino Linotype" w:eastAsiaTheme="minorHAnsi" w:hAnsi="Palatino Linotype" w:cs="Arial"/>
          <w:sz w:val="24"/>
          <w:szCs w:val="24"/>
          <w:lang w:val="es-ES_tradnl" w:eastAsia="en-US"/>
        </w:rPr>
        <w:lastRenderedPageBreak/>
        <w:t>deberá efectuar el Acuerdo de Clasificación como confidencial, en términos de la legislación aplicable y en los términos abordados con antelación.</w:t>
      </w:r>
    </w:p>
    <w:p w14:paraId="1F6828BB"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79EF509E"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CF4B090" w14:textId="77777777" w:rsidR="00D07203" w:rsidRPr="00883102" w:rsidRDefault="00D07203" w:rsidP="00D07203">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02266533" w14:textId="77777777" w:rsidR="00D07203" w:rsidRPr="00883102" w:rsidRDefault="00D07203" w:rsidP="00D07203">
      <w:pPr>
        <w:spacing w:after="0" w:line="360" w:lineRule="auto"/>
        <w:jc w:val="both"/>
        <w:rPr>
          <w:rFonts w:ascii="Palatino Linotype" w:hAnsi="Palatino Linotype" w:cs="Bookman Old Style"/>
          <w:sz w:val="24"/>
          <w:szCs w:val="24"/>
          <w:lang w:val="es-ES_tradnl" w:eastAsia="en-US"/>
        </w:rPr>
      </w:pPr>
    </w:p>
    <w:p w14:paraId="160503C3"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96E0617"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6CEC7E50"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7B6BAB9"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p>
    <w:p w14:paraId="48262831"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AE0C999" w14:textId="77777777" w:rsidR="00D07203" w:rsidRDefault="00D07203" w:rsidP="00D07203">
      <w:pPr>
        <w:pStyle w:val="INFOEM"/>
        <w:rPr>
          <w:b/>
          <w:lang w:val="es-ES_tradnl" w:eastAsia="en-US"/>
        </w:rPr>
      </w:pPr>
      <w:r>
        <w:rPr>
          <w:b/>
          <w:lang w:val="es-ES_tradnl" w:eastAsia="en-US"/>
        </w:rPr>
        <w:t>“</w:t>
      </w:r>
      <w:r w:rsidRPr="00883102">
        <w:rPr>
          <w:b/>
          <w:lang w:val="es-ES_tradnl" w:eastAsia="en-US"/>
        </w:rPr>
        <w:t xml:space="preserve">INEXISTENCIA DE LA INFORMACIÓN. SUPUESTOS PARA EMITIR LA RESOLUCIÓN DE LA. </w:t>
      </w:r>
    </w:p>
    <w:p w14:paraId="1CA2DEB5" w14:textId="77777777" w:rsidR="00D07203" w:rsidRPr="003834CC" w:rsidRDefault="00D07203" w:rsidP="00D07203">
      <w:pPr>
        <w:pStyle w:val="INFOEM"/>
        <w:rPr>
          <w:b/>
          <w:lang w:val="es-ES_tradnl" w:eastAsia="en-US"/>
        </w:rPr>
      </w:pPr>
      <w:r w:rsidRPr="00883102">
        <w:rPr>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Pr="00883102">
        <w:rPr>
          <w:lang w:val="es-ES_tradnl" w:eastAsia="en-US"/>
        </w:rPr>
        <w:lastRenderedPageBreak/>
        <w:t>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lang w:val="es-ES_tradnl" w:eastAsia="en-US"/>
        </w:rPr>
        <w:t xml:space="preserve">” </w:t>
      </w:r>
      <w:r>
        <w:rPr>
          <w:b/>
          <w:lang w:val="es-ES_tradnl" w:eastAsia="en-US"/>
        </w:rPr>
        <w:t>(Sic)</w:t>
      </w:r>
    </w:p>
    <w:p w14:paraId="2F467D6D" w14:textId="77777777" w:rsidR="00D07203" w:rsidRPr="00883102" w:rsidRDefault="00D07203" w:rsidP="00D07203">
      <w:pPr>
        <w:spacing w:after="0" w:line="360" w:lineRule="auto"/>
        <w:jc w:val="both"/>
        <w:rPr>
          <w:rFonts w:ascii="Palatino Linotype" w:eastAsiaTheme="minorHAnsi" w:hAnsi="Palatino Linotype" w:cstheme="minorBidi"/>
          <w:sz w:val="24"/>
          <w:szCs w:val="24"/>
          <w:lang w:val="es-ES_tradnl" w:eastAsia="en-US"/>
        </w:rPr>
      </w:pPr>
    </w:p>
    <w:p w14:paraId="3E4696DD" w14:textId="55903815"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w:t>
      </w:r>
      <w:r w:rsidR="0039731D">
        <w:rPr>
          <w:rFonts w:ascii="Palatino Linotype" w:eastAsiaTheme="minorHAnsi" w:hAnsi="Palatino Linotype" w:cs="Arial"/>
          <w:b/>
          <w:sz w:val="24"/>
          <w:szCs w:val="24"/>
          <w:lang w:val="es-ES_tradnl" w:eastAsia="en-US"/>
        </w:rPr>
        <w:t>La</w:t>
      </w:r>
      <w:r w:rsidRPr="003834CC">
        <w:rPr>
          <w:rFonts w:ascii="Palatino Linotype" w:eastAsiaTheme="minorHAnsi" w:hAnsi="Palatino Linotype" w:cs="Arial"/>
          <w:b/>
          <w:sz w:val="24"/>
          <w:szCs w:val="24"/>
          <w:lang w:val="es-ES_tradnl" w:eastAsia="en-US"/>
        </w:rPr>
        <w:t xml:space="preserve"> Recurrente</w:t>
      </w:r>
      <w:r w:rsidRPr="00883102">
        <w:rPr>
          <w:rFonts w:ascii="Palatino Linotype" w:eastAsiaTheme="minorHAnsi" w:hAnsi="Palatino Linotype" w:cs="Arial"/>
          <w:sz w:val="24"/>
          <w:szCs w:val="24"/>
          <w:lang w:val="es-ES_tradnl" w:eastAsia="en-US"/>
        </w:rPr>
        <w:t>, este Instituto estima que lo dable es ordenar al Sujeto Obligado dé trámite y respuesta a la solicitud de acceso a la información, atendiendo lo señalado en el presente Considerando.</w:t>
      </w:r>
    </w:p>
    <w:p w14:paraId="35167514" w14:textId="77777777" w:rsidR="00D07203" w:rsidRPr="00883102" w:rsidRDefault="00D07203" w:rsidP="00D07203">
      <w:pPr>
        <w:spacing w:after="0" w:line="360" w:lineRule="auto"/>
        <w:jc w:val="both"/>
        <w:rPr>
          <w:rFonts w:ascii="Palatino Linotype" w:eastAsiaTheme="minorHAnsi" w:hAnsi="Palatino Linotype" w:cs="Arial"/>
          <w:sz w:val="24"/>
          <w:szCs w:val="24"/>
          <w:lang w:val="es-ES_tradnl" w:eastAsia="en-US"/>
        </w:rPr>
      </w:pPr>
    </w:p>
    <w:p w14:paraId="1A1A2764"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865D7A7" w14:textId="77777777" w:rsidR="00D07203" w:rsidRDefault="00D07203" w:rsidP="00D07203">
      <w:pPr>
        <w:spacing w:after="0" w:line="360" w:lineRule="auto"/>
        <w:jc w:val="both"/>
        <w:rPr>
          <w:rFonts w:ascii="Palatino Linotype" w:eastAsiaTheme="minorHAnsi" w:hAnsi="Palatino Linotype" w:cs="Arial"/>
          <w:sz w:val="24"/>
          <w:szCs w:val="24"/>
          <w:lang w:val="es-ES_tradnl" w:eastAsia="en-US"/>
        </w:rPr>
      </w:pPr>
    </w:p>
    <w:p w14:paraId="12FE7E7B" w14:textId="34151643" w:rsidR="0030691E" w:rsidRPr="0030691E" w:rsidRDefault="00D07203" w:rsidP="00D07203">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lastRenderedPageBreak/>
        <w:t xml:space="preserve">Luego entonces, con base en lo anteriormente expuesto, resulta procedente ordenar al </w:t>
      </w:r>
      <w:r>
        <w:rPr>
          <w:rFonts w:ascii="Palatino Linotype" w:eastAsiaTheme="minorHAnsi" w:hAnsi="Palatino Linotype" w:cs="Arial"/>
          <w:b/>
          <w:sz w:val="24"/>
          <w:szCs w:val="24"/>
          <w:lang w:val="es-ES_tradnl" w:eastAsia="en-US"/>
        </w:rPr>
        <w:t xml:space="preserve">Sujeto Obligado </w:t>
      </w:r>
      <w:r>
        <w:rPr>
          <w:rFonts w:ascii="Palatino Linotype" w:eastAsiaTheme="minorHAnsi" w:hAnsi="Palatino Linotype" w:cs="Arial"/>
          <w:sz w:val="24"/>
          <w:szCs w:val="24"/>
          <w:lang w:val="es-ES_tradnl" w:eastAsia="en-US"/>
        </w:rPr>
        <w:t xml:space="preserve">atienda la solicitud de información </w:t>
      </w:r>
      <w:r w:rsidR="0039731D">
        <w:rPr>
          <w:rFonts w:ascii="Palatino Linotype" w:eastAsiaTheme="minorHAnsi" w:hAnsi="Palatino Linotype" w:cs="Arial"/>
          <w:b/>
          <w:bCs/>
          <w:sz w:val="24"/>
          <w:szCs w:val="24"/>
          <w:lang w:val="es-ES_tradnl" w:eastAsia="en-US"/>
        </w:rPr>
        <w:t>00628/ECATEPEC/IP/2022</w:t>
      </w:r>
      <w:r w:rsidR="0030691E">
        <w:rPr>
          <w:rFonts w:ascii="Palatino Linotype" w:eastAsiaTheme="minorHAnsi" w:hAnsi="Palatino Linotype" w:cs="Arial"/>
          <w:b/>
          <w:bCs/>
          <w:sz w:val="24"/>
          <w:szCs w:val="24"/>
          <w:lang w:val="es-ES_tradnl" w:eastAsia="en-US"/>
        </w:rPr>
        <w:t xml:space="preserve">, </w:t>
      </w:r>
      <w:r w:rsidR="0030691E">
        <w:rPr>
          <w:rFonts w:ascii="Palatino Linotype" w:eastAsiaTheme="minorHAnsi" w:hAnsi="Palatino Linotype" w:cs="Arial"/>
          <w:sz w:val="24"/>
          <w:szCs w:val="24"/>
          <w:lang w:val="es-ES_tradnl" w:eastAsia="en-US"/>
        </w:rPr>
        <w:t xml:space="preserve">a efecto de hacer entrega de la información precisada con anterioridad. </w:t>
      </w:r>
    </w:p>
    <w:p w14:paraId="60E45D40" w14:textId="77777777" w:rsidR="00D07203" w:rsidRPr="00655EC7" w:rsidRDefault="00D07203" w:rsidP="00D07203">
      <w:pPr>
        <w:spacing w:after="0" w:line="360" w:lineRule="auto"/>
        <w:jc w:val="both"/>
        <w:rPr>
          <w:rFonts w:ascii="Palatino Linotype" w:eastAsiaTheme="minorHAnsi" w:hAnsi="Palatino Linotype" w:cs="Arial"/>
          <w:sz w:val="24"/>
          <w:szCs w:val="24"/>
          <w:lang w:eastAsia="en-US"/>
        </w:rPr>
      </w:pPr>
    </w:p>
    <w:p w14:paraId="33DA3D89" w14:textId="77777777" w:rsidR="00D07203" w:rsidRPr="00883102" w:rsidRDefault="00D07203" w:rsidP="00D07203">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56779014" w14:textId="77777777" w:rsidR="00D07203" w:rsidRPr="00883102" w:rsidRDefault="00D07203" w:rsidP="00D07203">
      <w:pPr>
        <w:spacing w:after="0" w:line="360" w:lineRule="auto"/>
        <w:jc w:val="both"/>
        <w:rPr>
          <w:rFonts w:ascii="Palatino Linotype" w:hAnsi="Palatino Linotype" w:cstheme="minorHAnsi"/>
          <w:sz w:val="24"/>
          <w:szCs w:val="24"/>
          <w:lang w:val="es-ES_tradnl" w:eastAsia="en-US"/>
        </w:rPr>
      </w:pPr>
    </w:p>
    <w:p w14:paraId="43DF2AE7" w14:textId="77777777" w:rsidR="00D07203" w:rsidRPr="00883102" w:rsidRDefault="00D07203" w:rsidP="00D07203">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637DBF60"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6A23AF72" w14:textId="5E524B5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39731D">
        <w:rPr>
          <w:rFonts w:ascii="Palatino Linotype" w:eastAsiaTheme="minorHAnsi" w:hAnsi="Palatino Linotype" w:cstheme="minorHAnsi"/>
          <w:b/>
          <w:bCs/>
          <w:sz w:val="24"/>
          <w:szCs w:val="24"/>
          <w:lang w:val="es-ES_tradnl" w:eastAsia="en-US"/>
        </w:rPr>
        <w:t>La</w:t>
      </w:r>
      <w:r w:rsidRPr="005345E7">
        <w:rPr>
          <w:rFonts w:ascii="Palatino Linotype" w:eastAsiaTheme="minorHAnsi" w:hAnsi="Palatino Linotype" w:cstheme="minorHAnsi"/>
          <w:b/>
          <w:bCs/>
          <w:sz w:val="24"/>
          <w:szCs w:val="24"/>
          <w:lang w:val="es-ES_tradnl" w:eastAsia="en-US"/>
        </w:rPr>
        <w:t xml:space="preserve"> Recurrente,</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760EA5FE"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2B02EB99" w14:textId="18BB4BAF" w:rsidR="00D07203" w:rsidRDefault="00D07203" w:rsidP="00D07203">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atienda la solicitud de información </w:t>
      </w:r>
      <w:r w:rsidR="0039731D">
        <w:rPr>
          <w:rFonts w:ascii="Palatino Linotype" w:eastAsia="Palatino Linotype" w:hAnsi="Palatino Linotype" w:cs="Palatino Linotype"/>
          <w:b/>
          <w:color w:val="000000"/>
          <w:sz w:val="24"/>
          <w:szCs w:val="24"/>
          <w:lang w:val="es-ES_tradnl"/>
        </w:rPr>
        <w:t>00628/ECATEPEC/IP/2022</w:t>
      </w:r>
      <w:r w:rsidR="005345E7">
        <w:rPr>
          <w:rFonts w:ascii="Palatino Linotype" w:eastAsia="Palatino Linotype" w:hAnsi="Palatino Linotype" w:cs="Palatino Linotype"/>
          <w:b/>
          <w:color w:val="000000"/>
          <w:sz w:val="24"/>
          <w:szCs w:val="24"/>
          <w:lang w:val="es-ES_tradnl"/>
        </w:rPr>
        <w:t xml:space="preserve"> </w:t>
      </w:r>
      <w:r w:rsidR="005345E7" w:rsidRPr="0039731D">
        <w:rPr>
          <w:rFonts w:ascii="Palatino Linotype" w:eastAsia="Palatino Linotype" w:hAnsi="Palatino Linotype" w:cs="Palatino Linotype"/>
          <w:bCs/>
          <w:color w:val="000000"/>
          <w:sz w:val="24"/>
          <w:szCs w:val="24"/>
          <w:lang w:val="es-ES_tradnl"/>
        </w:rPr>
        <w:t>en</w:t>
      </w:r>
      <w:r w:rsidRPr="00883102">
        <w:rPr>
          <w:rFonts w:ascii="Palatino Linotype" w:eastAsiaTheme="minorHAnsi" w:hAnsi="Palatino Linotype" w:cstheme="minorBidi"/>
          <w:color w:val="222222"/>
          <w:sz w:val="24"/>
          <w:szCs w:val="24"/>
          <w:lang w:val="es-ES_tradnl"/>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2BFCCC09" w14:textId="77777777" w:rsidR="0030691E" w:rsidRDefault="0030691E" w:rsidP="00D07203">
      <w:pPr>
        <w:spacing w:after="0" w:line="360" w:lineRule="auto"/>
        <w:jc w:val="both"/>
        <w:rPr>
          <w:rFonts w:ascii="Palatino Linotype" w:eastAsiaTheme="minorHAnsi" w:hAnsi="Palatino Linotype" w:cstheme="minorBidi"/>
          <w:bCs/>
          <w:color w:val="222222"/>
          <w:sz w:val="24"/>
          <w:szCs w:val="24"/>
          <w:lang w:val="es-ES_tradnl"/>
        </w:rPr>
      </w:pPr>
    </w:p>
    <w:p w14:paraId="06FFDF77"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w:t>
      </w:r>
      <w:r w:rsidRPr="00883102">
        <w:rPr>
          <w:rFonts w:ascii="Palatino Linotype" w:eastAsiaTheme="minorHAnsi" w:hAnsi="Palatino Linotype" w:cstheme="minorHAnsi"/>
          <w:sz w:val="24"/>
          <w:szCs w:val="24"/>
          <w:lang w:val="es-ES_tradnl" w:eastAsia="en-US"/>
        </w:rPr>
        <w:lastRenderedPageBreak/>
        <w:t>del Estado de México y Municipios; dé cumplimiento a lo ordenado dentro del plazo de diez días hábiles, debiendo informar a este Instituto en un plazo de tres días hábiles siguientes sobre el cumplimiento dado a la presente.</w:t>
      </w:r>
    </w:p>
    <w:p w14:paraId="212C81AB"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437741C1" w14:textId="605B1282"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Pr>
          <w:rFonts w:ascii="Palatino Linotype" w:eastAsiaTheme="minorHAnsi" w:hAnsi="Palatino Linotype" w:cstheme="minorHAnsi"/>
          <w:sz w:val="24"/>
          <w:szCs w:val="24"/>
          <w:lang w:val="es-ES_tradnl" w:eastAsia="en-US"/>
        </w:rPr>
        <w:t>a</w:t>
      </w:r>
      <w:r w:rsidR="0039731D">
        <w:rPr>
          <w:rFonts w:ascii="Palatino Linotype" w:eastAsiaTheme="minorHAnsi" w:hAnsi="Palatino Linotype" w:cstheme="minorHAnsi"/>
          <w:sz w:val="24"/>
          <w:szCs w:val="24"/>
          <w:lang w:val="es-ES_tradnl" w:eastAsia="en-US"/>
        </w:rPr>
        <w:t xml:space="preserve"> </w:t>
      </w:r>
      <w:r w:rsidR="0039731D">
        <w:rPr>
          <w:rFonts w:ascii="Palatino Linotype" w:eastAsiaTheme="minorHAnsi" w:hAnsi="Palatino Linotype" w:cstheme="minorHAnsi"/>
          <w:b/>
          <w:bCs/>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Recurrente</w:t>
      </w:r>
      <w:r w:rsidRPr="00883102">
        <w:rPr>
          <w:rFonts w:ascii="Palatino Linotype" w:eastAsiaTheme="minorHAnsi" w:hAnsi="Palatino Linotype" w:cstheme="minorHAnsi"/>
          <w:sz w:val="24"/>
          <w:szCs w:val="24"/>
          <w:lang w:val="es-ES_tradnl" w:eastAsia="en-US"/>
        </w:rPr>
        <w:t xml:space="preserve"> 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12271A3"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316E62F7" w14:textId="77777777" w:rsidR="00D07203" w:rsidRPr="00883102" w:rsidRDefault="00D07203" w:rsidP="00D07203">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72D77505" w14:textId="77777777" w:rsidR="00D07203" w:rsidRPr="00883102" w:rsidRDefault="00D07203" w:rsidP="00D07203">
      <w:pPr>
        <w:spacing w:after="0" w:line="360" w:lineRule="auto"/>
        <w:jc w:val="both"/>
        <w:rPr>
          <w:rFonts w:ascii="Palatino Linotype" w:eastAsiaTheme="minorHAnsi" w:hAnsi="Palatino Linotype" w:cstheme="minorHAnsi"/>
          <w:sz w:val="24"/>
          <w:szCs w:val="24"/>
          <w:lang w:val="es-ES_tradnl" w:eastAsia="en-US"/>
        </w:rPr>
      </w:pPr>
    </w:p>
    <w:p w14:paraId="4EB1321B" w14:textId="5268F63E"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Pr>
          <w:rFonts w:ascii="Palatino Linotype" w:eastAsiaTheme="minorHAnsi" w:hAnsi="Palatino Linotype" w:cstheme="minorHAnsi"/>
          <w:color w:val="222222"/>
          <w:sz w:val="24"/>
          <w:szCs w:val="24"/>
          <w:lang w:val="es-ES_tradnl" w:eastAsia="es-ES_tradnl"/>
        </w:rPr>
        <w:t>de</w:t>
      </w:r>
      <w:r w:rsidR="0039731D">
        <w:rPr>
          <w:rFonts w:ascii="Palatino Linotype" w:eastAsiaTheme="minorHAnsi" w:hAnsi="Palatino Linotype" w:cstheme="minorHAnsi"/>
          <w:color w:val="222222"/>
          <w:sz w:val="24"/>
          <w:szCs w:val="24"/>
          <w:lang w:val="es-ES_tradnl" w:eastAsia="es-ES_tradnl"/>
        </w:rPr>
        <w:t xml:space="preserve"> </w:t>
      </w:r>
      <w:r w:rsidR="0039731D" w:rsidRPr="0039731D">
        <w:rPr>
          <w:rFonts w:ascii="Palatino Linotype" w:eastAsiaTheme="minorHAnsi" w:hAnsi="Palatino Linotype" w:cstheme="minorHAnsi"/>
          <w:b/>
          <w:bCs/>
          <w:color w:val="222222"/>
          <w:sz w:val="24"/>
          <w:szCs w:val="24"/>
          <w:lang w:val="es-ES_tradnl" w:eastAsia="es-ES_tradnl"/>
        </w:rPr>
        <w:t>La</w:t>
      </w:r>
      <w:r w:rsidRPr="0039731D">
        <w:rPr>
          <w:rFonts w:ascii="Palatino Linotype" w:eastAsiaTheme="minorHAnsi" w:hAnsi="Palatino Linotype" w:cstheme="minorHAnsi"/>
          <w:b/>
          <w:bCs/>
          <w:color w:val="222222"/>
          <w:sz w:val="24"/>
          <w:szCs w:val="24"/>
          <w:lang w:val="es-ES_tradnl" w:eastAsia="es-ES_tradnl"/>
        </w:rPr>
        <w:t xml:space="preserve"> 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EFFFA8E"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lastRenderedPageBreak/>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1D3C1080"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53B0749" w14:textId="77777777" w:rsidR="0039731D" w:rsidRPr="00627D99" w:rsidRDefault="0039731D" w:rsidP="0039731D">
      <w:pPr>
        <w:pStyle w:val="Prrafodelista"/>
        <w:autoSpaceDE w:val="0"/>
        <w:autoSpaceDN w:val="0"/>
        <w:adjustRightInd w:val="0"/>
        <w:spacing w:before="240" w:after="160" w:line="360" w:lineRule="auto"/>
        <w:ind w:left="0"/>
        <w:jc w:val="both"/>
        <w:rPr>
          <w:rFonts w:ascii="Palatino Linotype" w:hAnsi="Palatino Linotype" w:cs="Arial"/>
          <w:sz w:val="23"/>
          <w:szCs w:val="23"/>
        </w:rPr>
      </w:pPr>
      <w:bookmarkStart w:id="0" w:name="_heading=h.gjdgxs" w:colFirst="0" w:colLast="0"/>
      <w:bookmarkEnd w:id="0"/>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HARON CRISTINA MORALES</w:t>
      </w:r>
      <w:bookmarkStart w:id="1" w:name="_GoBack"/>
      <w:bookmarkEnd w:id="1"/>
      <w:r>
        <w:rPr>
          <w:rFonts w:ascii="Palatino Linotype" w:hAnsi="Palatino Linotype" w:cs="Arial"/>
        </w:rPr>
        <w:t xml:space="preserve">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TRIGÉSIMA PRIMERA SESIÓN ORDINARIA CELEBRADA EL TREINTA Y UNO DE AGOSTO DE DOS MIL VEINTIDÓS, ANTE EL </w:t>
      </w:r>
      <w:r w:rsidRPr="00627D99">
        <w:rPr>
          <w:rFonts w:ascii="Palatino Linotype" w:hAnsi="Palatino Linotype" w:cs="Arial"/>
          <w:sz w:val="23"/>
          <w:szCs w:val="23"/>
        </w:rPr>
        <w:t xml:space="preserve">  SECRETARIO TÉCNICO DEL PLENO, ALEXIS TAPIA RAMÍREZ. </w:t>
      </w:r>
    </w:p>
    <w:p w14:paraId="74937008" w14:textId="77777777" w:rsidR="0039731D" w:rsidRDefault="0039731D" w:rsidP="0039731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1FAB34B8" w14:textId="4AFDA041" w:rsidR="006A360F" w:rsidRDefault="00BC75E6"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7EF9CC5B" wp14:editId="7313E23D">
                <wp:simplePos x="0" y="0"/>
                <wp:positionH relativeFrom="column">
                  <wp:posOffset>-347444</wp:posOffset>
                </wp:positionH>
                <wp:positionV relativeFrom="paragraph">
                  <wp:posOffset>138820</wp:posOffset>
                </wp:positionV>
                <wp:extent cx="6312877" cy="1840523"/>
                <wp:effectExtent l="0" t="0" r="31115" b="26670"/>
                <wp:wrapNone/>
                <wp:docPr id="1" name="Straight Connector 1"/>
                <wp:cNvGraphicFramePr/>
                <a:graphic xmlns:a="http://schemas.openxmlformats.org/drawingml/2006/main">
                  <a:graphicData uri="http://schemas.microsoft.com/office/word/2010/wordprocessingShape">
                    <wps:wsp>
                      <wps:cNvCnPr/>
                      <wps:spPr>
                        <a:xfrm>
                          <a:off x="0" y="0"/>
                          <a:ext cx="6312877" cy="1840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8B2B4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35pt,10.95pt" to="469.75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" strokecolor="#5b9bd5 [3204]" strokeweight=".5pt">
                <v:stroke joinstyle="miter"/>
              </v:line>
            </w:pict>
          </mc:Fallback>
        </mc:AlternateContent>
      </w:r>
    </w:p>
    <w:p w14:paraId="05D0F0B8" w14:textId="3BAF6F6D"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0D126796"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1CAC74" w14:textId="77777777"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D06B366" w14:textId="239979E7" w:rsidR="00D07203" w:rsidRDefault="00D07203" w:rsidP="00D07203">
      <w:pPr>
        <w:spacing w:after="0" w:line="360" w:lineRule="auto"/>
        <w:jc w:val="both"/>
        <w:rPr>
          <w:rFonts w:ascii="Palatino Linotype" w:hAnsi="Palatino Linotype" w:cs="Times New Roman"/>
          <w:sz w:val="24"/>
          <w:szCs w:val="24"/>
          <w:lang w:eastAsia="es-ES"/>
        </w:rPr>
      </w:pPr>
    </w:p>
    <w:p w14:paraId="051D50DC" w14:textId="77777777" w:rsidR="00D07203" w:rsidRPr="00883102" w:rsidRDefault="00D07203" w:rsidP="00D0720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025CBCFC" w14:textId="77777777" w:rsidR="00D07203" w:rsidRDefault="00D07203" w:rsidP="00D07203">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_tradnl"/>
        </w:rPr>
      </w:pPr>
    </w:p>
    <w:sectPr w:rsidR="00D072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557E2" w14:textId="77777777" w:rsidR="00BE335C" w:rsidRDefault="00BE335C" w:rsidP="00F2498E">
      <w:pPr>
        <w:spacing w:after="0" w:line="240" w:lineRule="auto"/>
      </w:pPr>
      <w:r>
        <w:separator/>
      </w:r>
    </w:p>
  </w:endnote>
  <w:endnote w:type="continuationSeparator" w:id="0">
    <w:p w14:paraId="0AD7C7A7" w14:textId="77777777" w:rsidR="00BE335C" w:rsidRDefault="00BE335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Segoe Print"/>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6A87DEC7"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94B6D">
      <w:rPr>
        <w:rFonts w:ascii="Palatino Linotype" w:hAnsi="Palatino Linotype"/>
        <w:b/>
        <w:bCs/>
        <w:noProof/>
        <w:sz w:val="20"/>
      </w:rPr>
      <w:t>36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94B6D">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5943A41E"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94B6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94B6D">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8068" w14:textId="77777777" w:rsidR="00BE335C" w:rsidRDefault="00BE335C" w:rsidP="00F2498E">
      <w:pPr>
        <w:spacing w:after="0" w:line="240" w:lineRule="auto"/>
      </w:pPr>
      <w:r>
        <w:separator/>
      </w:r>
    </w:p>
  </w:footnote>
  <w:footnote w:type="continuationSeparator" w:id="0">
    <w:p w14:paraId="353511BA" w14:textId="77777777" w:rsidR="00BE335C" w:rsidRDefault="00BE335C" w:rsidP="00F2498E">
      <w:pPr>
        <w:spacing w:after="0" w:line="240" w:lineRule="auto"/>
      </w:pPr>
      <w:r>
        <w:continuationSeparator/>
      </w:r>
    </w:p>
  </w:footnote>
  <w:footnote w:id="1">
    <w:p w14:paraId="58DFACE7" w14:textId="77777777" w:rsidR="00F37F6A" w:rsidRPr="005552A8" w:rsidRDefault="00F37F6A" w:rsidP="00F37F6A">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F90F2F" w14:textId="77777777" w:rsidR="00F37F6A" w:rsidRPr="005552A8" w:rsidRDefault="00F37F6A" w:rsidP="00F37F6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D824868" w14:textId="77777777" w:rsidR="00D07203" w:rsidRDefault="00D07203" w:rsidP="00D07203">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2A206DBD" w14:textId="77777777" w:rsidR="00D07203" w:rsidRPr="00891FE0" w:rsidRDefault="00D07203" w:rsidP="00D07203">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391EA8BA" w14:textId="77777777" w:rsidR="00D07203" w:rsidRPr="00891FE0" w:rsidRDefault="00D07203" w:rsidP="00D07203">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A27FD0" w:rsidRDefault="00BE335C">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60A7802" w:rsidR="00A27FD0" w:rsidRPr="00096248" w:rsidRDefault="00540529"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12525</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CE03211"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540529">
            <w:rPr>
              <w:rFonts w:ascii="Palatino Linotype" w:hAnsi="Palatino Linotype" w:cs="Arial"/>
              <w:sz w:val="24"/>
              <w:szCs w:val="24"/>
            </w:rPr>
            <w:t>Ecatepec de Morelos</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BE335C">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640E23F4" w:rsidR="00A27FD0" w:rsidRPr="00096248" w:rsidRDefault="00540529"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12525</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E24F508" w:rsidR="00A27FD0" w:rsidRPr="00C50FCD" w:rsidRDefault="00994B6D" w:rsidP="00994B6D">
          <w:pPr>
            <w:pStyle w:val="Prrafodelista"/>
            <w:spacing w:after="120"/>
            <w:ind w:left="720" w:right="68"/>
            <w:jc w:val="right"/>
            <w:rPr>
              <w:rFonts w:ascii="Palatino Linotype" w:hAnsi="Palatino Linotype" w:cs="Arial"/>
            </w:rPr>
          </w:pPr>
          <w:r>
            <w:rPr>
              <w:rFonts w:ascii="Palatino Linotype" w:hAnsi="Palatino Linotype" w:cs="Arial"/>
            </w:rPr>
            <w:t>XXXXXXXXXXXXXXXXXX</w:t>
          </w:r>
          <w:r w:rsidR="00540529">
            <w:rPr>
              <w:rFonts w:ascii="Palatino Linotype" w:hAnsi="Palatino Linotype" w:cs="Arial"/>
            </w:rPr>
            <w:t xml:space="preserve"> </w:t>
          </w:r>
          <w:r>
            <w:rPr>
              <w:rFonts w:ascii="Palatino Linotype" w:hAnsi="Palatino Linotype" w:cs="Arial"/>
            </w:rPr>
            <w:t>XXXXXXX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54B9B09"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540529">
            <w:rPr>
              <w:rFonts w:ascii="Palatino Linotype" w:hAnsi="Palatino Linotype" w:cs="Arial"/>
              <w:sz w:val="24"/>
              <w:szCs w:val="24"/>
            </w:rPr>
            <w:t>Ecatepec de Morelos</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BE335C">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7"/>
  </w:num>
  <w:num w:numId="5">
    <w:abstractNumId w:val="8"/>
  </w:num>
  <w:num w:numId="6">
    <w:abstractNumId w:val="4"/>
  </w:num>
  <w:num w:numId="7">
    <w:abstractNumId w:val="6"/>
  </w:num>
  <w:num w:numId="8">
    <w:abstractNumId w:val="1"/>
  </w:num>
  <w:num w:numId="9">
    <w:abstractNumId w:val="10"/>
  </w:num>
  <w:num w:numId="10">
    <w:abstractNumId w:val="3"/>
  </w:num>
  <w:num w:numId="11">
    <w:abstractNumId w:val="11"/>
  </w:num>
  <w:num w:numId="12">
    <w:abstractNumId w:val="2"/>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360F"/>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4B6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780A"/>
    <w:rsid w:val="00BE0CEB"/>
    <w:rsid w:val="00BE1E12"/>
    <w:rsid w:val="00BE335C"/>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6AD1-1240-42A5-974F-1E41CA71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38</Pages>
  <Words>8210</Words>
  <Characters>45156</Characters>
  <Application>Microsoft Office Word</Application>
  <DocSecurity>0</DocSecurity>
  <Lines>376</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15</cp:revision>
  <cp:lastPrinted>2019-06-13T15:30:00Z</cp:lastPrinted>
  <dcterms:created xsi:type="dcterms:W3CDTF">2022-05-26T00:16:00Z</dcterms:created>
  <dcterms:modified xsi:type="dcterms:W3CDTF">2022-09-15T19:37:00Z</dcterms:modified>
</cp:coreProperties>
</file>