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1F0D99" w14:textId="77777777" w:rsidR="00686FD6" w:rsidRDefault="00686FD6" w:rsidP="00686FD6">
      <w:pPr>
        <w:spacing w:line="360" w:lineRule="auto"/>
        <w:jc w:val="both"/>
        <w:rPr>
          <w:rFonts w:ascii="Palatino Linotype" w:eastAsia="Palatino Linotype" w:hAnsi="Palatino Linotype" w:cs="Palatino Linotype"/>
        </w:rPr>
      </w:pPr>
    </w:p>
    <w:p w14:paraId="68B15053" w14:textId="7D2EBAD4" w:rsidR="00E95DA2" w:rsidRPr="00EA37AB" w:rsidRDefault="00E95DA2" w:rsidP="00686FD6">
      <w:pPr>
        <w:spacing w:line="360" w:lineRule="auto"/>
        <w:jc w:val="both"/>
        <w:rPr>
          <w:rFonts w:ascii="Palatino Linotype" w:eastAsia="Palatino Linotype" w:hAnsi="Palatino Linotype" w:cs="Palatino Linotype"/>
        </w:rPr>
      </w:pPr>
      <w:r w:rsidRPr="00EA37AB">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w:t>
      </w:r>
      <w:r w:rsidR="00C500A5" w:rsidRPr="00EA37AB">
        <w:rPr>
          <w:rFonts w:ascii="Palatino Linotype" w:eastAsia="Palatino Linotype" w:hAnsi="Palatino Linotype" w:cs="Palatino Linotype"/>
        </w:rPr>
        <w:t>veintinueve d</w:t>
      </w:r>
      <w:r w:rsidRPr="00EA37AB">
        <w:rPr>
          <w:rFonts w:ascii="Palatino Linotype" w:eastAsia="Palatino Linotype" w:hAnsi="Palatino Linotype" w:cs="Palatino Linotype"/>
        </w:rPr>
        <w:t xml:space="preserve">e junio de dos mil veintidós. </w:t>
      </w:r>
    </w:p>
    <w:p w14:paraId="03450F91" w14:textId="77777777" w:rsidR="007A5836" w:rsidRPr="00EA37AB" w:rsidRDefault="007A5836" w:rsidP="00686FD6">
      <w:pPr>
        <w:spacing w:line="360" w:lineRule="auto"/>
        <w:jc w:val="both"/>
        <w:rPr>
          <w:rFonts w:ascii="Palatino Linotype" w:hAnsi="Palatino Linotype"/>
          <w:color w:val="000000" w:themeColor="text1"/>
        </w:rPr>
      </w:pPr>
    </w:p>
    <w:p w14:paraId="0B72D996" w14:textId="61A5F331" w:rsidR="007A5836" w:rsidRPr="00EA37AB" w:rsidRDefault="007A5836" w:rsidP="00686FD6">
      <w:pPr>
        <w:spacing w:line="360" w:lineRule="auto"/>
        <w:jc w:val="both"/>
        <w:rPr>
          <w:rFonts w:ascii="Palatino Linotype" w:hAnsi="Palatino Linotype"/>
          <w:color w:val="000000" w:themeColor="text1"/>
        </w:rPr>
      </w:pPr>
      <w:r w:rsidRPr="00EA37AB">
        <w:rPr>
          <w:rFonts w:ascii="Palatino Linotype" w:hAnsi="Palatino Linotype"/>
          <w:b/>
          <w:color w:val="000000" w:themeColor="text1"/>
        </w:rPr>
        <w:t>VISTO</w:t>
      </w:r>
      <w:r w:rsidRPr="00EA37AB">
        <w:rPr>
          <w:rFonts w:ascii="Palatino Linotype" w:hAnsi="Palatino Linotype"/>
          <w:color w:val="000000" w:themeColor="text1"/>
        </w:rPr>
        <w:t xml:space="preserve"> el expediente formado con motivo del </w:t>
      </w:r>
      <w:r w:rsidR="00BC5BEF" w:rsidRPr="00EA37AB">
        <w:rPr>
          <w:rFonts w:ascii="Palatino Linotype" w:hAnsi="Palatino Linotype"/>
          <w:color w:val="000000" w:themeColor="text1"/>
        </w:rPr>
        <w:t>Recurso de Revisión</w:t>
      </w:r>
      <w:r w:rsidRPr="00EA37AB">
        <w:rPr>
          <w:rFonts w:ascii="Palatino Linotype" w:hAnsi="Palatino Linotype"/>
          <w:b/>
          <w:bCs/>
          <w:color w:val="000000" w:themeColor="text1"/>
        </w:rPr>
        <w:t xml:space="preserve"> </w:t>
      </w:r>
      <w:r w:rsidR="00A9204E" w:rsidRPr="00EA37AB">
        <w:rPr>
          <w:rFonts w:ascii="Palatino Linotype" w:hAnsi="Palatino Linotype"/>
          <w:b/>
          <w:color w:val="000000" w:themeColor="text1"/>
        </w:rPr>
        <w:t>0</w:t>
      </w:r>
      <w:r w:rsidR="00113069" w:rsidRPr="00EA37AB">
        <w:rPr>
          <w:rFonts w:ascii="Palatino Linotype" w:hAnsi="Palatino Linotype"/>
          <w:b/>
          <w:color w:val="000000" w:themeColor="text1"/>
        </w:rPr>
        <w:t>5537</w:t>
      </w:r>
      <w:r w:rsidR="00A9204E" w:rsidRPr="00EA37AB">
        <w:rPr>
          <w:rFonts w:ascii="Palatino Linotype" w:hAnsi="Palatino Linotype"/>
          <w:b/>
          <w:color w:val="000000" w:themeColor="text1"/>
        </w:rPr>
        <w:t>/INFOEM/IP/RR/2022</w:t>
      </w:r>
      <w:r w:rsidRPr="00EA37AB">
        <w:rPr>
          <w:rFonts w:ascii="Palatino Linotype" w:hAnsi="Palatino Linotype"/>
          <w:color w:val="000000" w:themeColor="text1"/>
        </w:rPr>
        <w:t xml:space="preserve">, </w:t>
      </w:r>
      <w:r w:rsidR="007C4F62" w:rsidRPr="00EA37AB">
        <w:rPr>
          <w:rFonts w:ascii="Palatino Linotype" w:hAnsi="Palatino Linotype"/>
          <w:color w:val="000000" w:themeColor="text1"/>
        </w:rPr>
        <w:t>promovido por</w:t>
      </w:r>
      <w:r w:rsidR="00BD7DA0" w:rsidRPr="00EA37AB">
        <w:rPr>
          <w:rFonts w:ascii="Palatino Linotype" w:hAnsi="Palatino Linotype"/>
          <w:color w:val="000000" w:themeColor="text1"/>
        </w:rPr>
        <w:t xml:space="preserve"> </w:t>
      </w:r>
      <w:r w:rsidR="00113069" w:rsidRPr="00EA37AB">
        <w:rPr>
          <w:rFonts w:ascii="Palatino Linotype" w:hAnsi="Palatino Linotype"/>
          <w:b/>
          <w:color w:val="000000" w:themeColor="text1"/>
        </w:rPr>
        <w:t>una persona de manera anónima</w:t>
      </w:r>
      <w:r w:rsidR="00B23C65" w:rsidRPr="00EA37AB">
        <w:rPr>
          <w:rFonts w:ascii="Palatino Linotype" w:hAnsi="Palatino Linotype"/>
          <w:b/>
          <w:color w:val="000000" w:themeColor="text1"/>
        </w:rPr>
        <w:t xml:space="preserve">, </w:t>
      </w:r>
      <w:r w:rsidR="00195B1E" w:rsidRPr="00EA37AB">
        <w:rPr>
          <w:rFonts w:ascii="Palatino Linotype" w:hAnsi="Palatino Linotype"/>
          <w:color w:val="000000" w:themeColor="text1"/>
        </w:rPr>
        <w:t>que</w:t>
      </w:r>
      <w:r w:rsidR="00195B1E" w:rsidRPr="00EA37AB">
        <w:rPr>
          <w:rFonts w:ascii="Palatino Linotype" w:hAnsi="Palatino Linotype" w:cs="Arial"/>
          <w:b/>
          <w:color w:val="000000" w:themeColor="text1"/>
        </w:rPr>
        <w:t xml:space="preserve"> </w:t>
      </w:r>
      <w:r w:rsidR="00195B1E" w:rsidRPr="00EA37AB">
        <w:rPr>
          <w:rFonts w:ascii="Palatino Linotype" w:hAnsi="Palatino Linotype"/>
          <w:color w:val="000000" w:themeColor="text1"/>
        </w:rPr>
        <w:t xml:space="preserve">en lo sucesivo se denominará </w:t>
      </w:r>
      <w:r w:rsidR="006952D4" w:rsidRPr="00EA37AB">
        <w:rPr>
          <w:rFonts w:ascii="Palatino Linotype" w:hAnsi="Palatino Linotype"/>
          <w:b/>
          <w:color w:val="000000" w:themeColor="text1"/>
        </w:rPr>
        <w:t>EL</w:t>
      </w:r>
      <w:r w:rsidR="00195B1E" w:rsidRPr="00EA37AB">
        <w:rPr>
          <w:rFonts w:ascii="Palatino Linotype" w:hAnsi="Palatino Linotype"/>
          <w:b/>
          <w:color w:val="000000" w:themeColor="text1"/>
        </w:rPr>
        <w:t xml:space="preserve"> </w:t>
      </w:r>
      <w:r w:rsidR="00195B1E" w:rsidRPr="00EA37AB">
        <w:rPr>
          <w:rFonts w:ascii="Palatino Linotype" w:hAnsi="Palatino Linotype" w:cs="Arial"/>
          <w:b/>
          <w:color w:val="000000" w:themeColor="text1"/>
        </w:rPr>
        <w:t>RECURRENTE</w:t>
      </w:r>
      <w:r w:rsidR="00195B1E" w:rsidRPr="00EA37AB">
        <w:rPr>
          <w:rFonts w:ascii="Palatino Linotype" w:hAnsi="Palatino Linotype"/>
          <w:color w:val="000000" w:themeColor="text1"/>
        </w:rPr>
        <w:t>,</w:t>
      </w:r>
      <w:r w:rsidRPr="00EA37AB">
        <w:rPr>
          <w:rFonts w:ascii="Palatino Linotype" w:hAnsi="Palatino Linotype"/>
          <w:color w:val="000000" w:themeColor="text1"/>
        </w:rPr>
        <w:t xml:space="preserve"> en contra de la respuesta emitida por </w:t>
      </w:r>
      <w:r w:rsidR="00AD6185" w:rsidRPr="00EA37AB">
        <w:rPr>
          <w:rFonts w:ascii="Palatino Linotype" w:hAnsi="Palatino Linotype"/>
          <w:color w:val="000000" w:themeColor="text1"/>
        </w:rPr>
        <w:t>el</w:t>
      </w:r>
      <w:r w:rsidR="00CB6AE1" w:rsidRPr="00EA37AB">
        <w:rPr>
          <w:rFonts w:ascii="Palatino Linotype" w:hAnsi="Palatino Linotype"/>
          <w:color w:val="000000" w:themeColor="text1"/>
        </w:rPr>
        <w:t xml:space="preserve"> </w:t>
      </w:r>
      <w:r w:rsidR="00C500A5" w:rsidRPr="00EA37AB">
        <w:rPr>
          <w:rFonts w:ascii="Palatino Linotype" w:hAnsi="Palatino Linotype" w:cs="Arial"/>
          <w:b/>
          <w:color w:val="000000" w:themeColor="text1"/>
        </w:rPr>
        <w:t xml:space="preserve">Ayuntamiento de </w:t>
      </w:r>
      <w:r w:rsidR="00113069" w:rsidRPr="00EA37AB">
        <w:rPr>
          <w:rFonts w:ascii="Palatino Linotype" w:hAnsi="Palatino Linotype" w:cs="Arial"/>
          <w:b/>
          <w:color w:val="000000" w:themeColor="text1"/>
        </w:rPr>
        <w:t>Chiautla</w:t>
      </w:r>
      <w:r w:rsidR="00020FB5" w:rsidRPr="00EA37AB">
        <w:rPr>
          <w:rFonts w:ascii="Palatino Linotype" w:hAnsi="Palatino Linotype"/>
          <w:b/>
          <w:color w:val="000000" w:themeColor="text1"/>
        </w:rPr>
        <w:t>,</w:t>
      </w:r>
      <w:r w:rsidRPr="00EA37AB">
        <w:rPr>
          <w:rFonts w:ascii="Palatino Linotype" w:hAnsi="Palatino Linotype"/>
          <w:b/>
          <w:color w:val="000000" w:themeColor="text1"/>
        </w:rPr>
        <w:t xml:space="preserve"> </w:t>
      </w:r>
      <w:r w:rsidR="00062086" w:rsidRPr="00EA37AB">
        <w:rPr>
          <w:rFonts w:ascii="Palatino Linotype" w:hAnsi="Palatino Linotype"/>
          <w:color w:val="000000" w:themeColor="text1"/>
        </w:rPr>
        <w:t xml:space="preserve">que </w:t>
      </w:r>
      <w:r w:rsidRPr="00EA37AB">
        <w:rPr>
          <w:rFonts w:ascii="Palatino Linotype" w:hAnsi="Palatino Linotype"/>
          <w:color w:val="000000" w:themeColor="text1"/>
        </w:rPr>
        <w:t>en lo sucesivo</w:t>
      </w:r>
      <w:r w:rsidR="00EA33EA" w:rsidRPr="00EA37AB">
        <w:rPr>
          <w:rFonts w:ascii="Palatino Linotype" w:hAnsi="Palatino Linotype"/>
          <w:color w:val="000000" w:themeColor="text1"/>
        </w:rPr>
        <w:t xml:space="preserve"> se denominará </w:t>
      </w:r>
      <w:r w:rsidRPr="00EA37AB">
        <w:rPr>
          <w:rFonts w:ascii="Palatino Linotype" w:hAnsi="Palatino Linotype"/>
          <w:b/>
          <w:color w:val="000000" w:themeColor="text1"/>
        </w:rPr>
        <w:t>EL SUJETO OBLIGADO</w:t>
      </w:r>
      <w:r w:rsidRPr="00EA37AB">
        <w:rPr>
          <w:rFonts w:ascii="Palatino Linotype" w:hAnsi="Palatino Linotype"/>
          <w:color w:val="000000" w:themeColor="text1"/>
        </w:rPr>
        <w:t xml:space="preserve">, se procede a dictar la presente resolución con base en lo siguiente: </w:t>
      </w:r>
    </w:p>
    <w:p w14:paraId="538071BA" w14:textId="77777777" w:rsidR="00DC12E5" w:rsidRPr="00EA37AB" w:rsidRDefault="00DC12E5" w:rsidP="00686FD6">
      <w:pPr>
        <w:jc w:val="both"/>
        <w:rPr>
          <w:rFonts w:ascii="Palatino Linotype" w:hAnsi="Palatino Linotype"/>
          <w:color w:val="000000" w:themeColor="text1"/>
        </w:rPr>
      </w:pPr>
    </w:p>
    <w:p w14:paraId="3A250926" w14:textId="77777777" w:rsidR="00B23C65" w:rsidRPr="00EA37AB" w:rsidRDefault="00B23C65" w:rsidP="00686FD6">
      <w:pPr>
        <w:jc w:val="center"/>
        <w:rPr>
          <w:rFonts w:ascii="Palatino Linotype" w:hAnsi="Palatino Linotype"/>
          <w:b/>
          <w:bCs/>
          <w:color w:val="000000" w:themeColor="text1"/>
          <w:spacing w:val="60"/>
          <w:sz w:val="28"/>
        </w:rPr>
      </w:pPr>
      <w:r w:rsidRPr="00EA37AB">
        <w:rPr>
          <w:rFonts w:ascii="Palatino Linotype" w:hAnsi="Palatino Linotype"/>
          <w:b/>
          <w:bCs/>
          <w:color w:val="000000" w:themeColor="text1"/>
          <w:spacing w:val="60"/>
          <w:sz w:val="28"/>
        </w:rPr>
        <w:t>ANTECEDENTES</w:t>
      </w:r>
    </w:p>
    <w:p w14:paraId="6CCD912A" w14:textId="77777777" w:rsidR="007A5836" w:rsidRPr="00EA37AB" w:rsidRDefault="007A5836" w:rsidP="00686FD6">
      <w:pPr>
        <w:jc w:val="center"/>
        <w:rPr>
          <w:rFonts w:ascii="Palatino Linotype" w:hAnsi="Palatino Linotype"/>
          <w:b/>
          <w:bCs/>
          <w:color w:val="000000" w:themeColor="text1"/>
          <w:spacing w:val="60"/>
        </w:rPr>
      </w:pPr>
    </w:p>
    <w:p w14:paraId="03CC829F" w14:textId="57FF9DB2" w:rsidR="00EA7FD8" w:rsidRPr="00EA37AB" w:rsidRDefault="00EA7FD8" w:rsidP="00686FD6">
      <w:pPr>
        <w:spacing w:line="360" w:lineRule="auto"/>
        <w:jc w:val="both"/>
        <w:rPr>
          <w:rFonts w:ascii="Palatino Linotype" w:hAnsi="Palatino Linotype"/>
          <w:b/>
          <w:bCs/>
          <w:color w:val="000000" w:themeColor="text1"/>
          <w:spacing w:val="60"/>
        </w:rPr>
      </w:pPr>
      <w:r w:rsidRPr="00EA37AB">
        <w:rPr>
          <w:rFonts w:ascii="Palatino Linotype" w:hAnsi="Palatino Linotype"/>
          <w:b/>
          <w:color w:val="000000" w:themeColor="text1"/>
          <w:sz w:val="28"/>
          <w:szCs w:val="28"/>
        </w:rPr>
        <w:t>I. De la Solicitud de Información</w:t>
      </w:r>
    </w:p>
    <w:p w14:paraId="5F5C31A7" w14:textId="1A5157B7" w:rsidR="00AD6185" w:rsidRPr="00EA37AB" w:rsidRDefault="00AD6185" w:rsidP="00686FD6">
      <w:pPr>
        <w:spacing w:line="360" w:lineRule="auto"/>
        <w:jc w:val="both"/>
        <w:rPr>
          <w:rFonts w:ascii="Palatino Linotype" w:hAnsi="Palatino Linotype" w:cs="Arial"/>
          <w:color w:val="000000" w:themeColor="text1"/>
        </w:rPr>
      </w:pPr>
      <w:r w:rsidRPr="00EA37AB">
        <w:rPr>
          <w:rFonts w:ascii="Palatino Linotype" w:hAnsi="Palatino Linotype" w:cs="Arial"/>
          <w:color w:val="000000" w:themeColor="text1"/>
        </w:rPr>
        <w:t xml:space="preserve">En fecha </w:t>
      </w:r>
      <w:r w:rsidR="00113069" w:rsidRPr="00EA37AB">
        <w:rPr>
          <w:rFonts w:ascii="Palatino Linotype" w:hAnsi="Palatino Linotype" w:cs="Arial"/>
          <w:color w:val="000000" w:themeColor="text1"/>
        </w:rPr>
        <w:t xml:space="preserve">catorce de marzo </w:t>
      </w:r>
      <w:r w:rsidRPr="00EA37AB">
        <w:rPr>
          <w:rFonts w:ascii="Palatino Linotype" w:hAnsi="Palatino Linotype" w:cs="Arial"/>
          <w:color w:val="000000" w:themeColor="text1"/>
        </w:rPr>
        <w:t xml:space="preserve">de dos mil veintidós, </w:t>
      </w:r>
      <w:r w:rsidRPr="00EA37AB">
        <w:rPr>
          <w:rFonts w:ascii="Palatino Linotype" w:hAnsi="Palatino Linotype"/>
          <w:b/>
          <w:color w:val="000000" w:themeColor="text1"/>
        </w:rPr>
        <w:t>EL RECURRENTE</w:t>
      </w:r>
      <w:r w:rsidRPr="00EA37AB">
        <w:rPr>
          <w:rFonts w:ascii="Palatino Linotype" w:hAnsi="Palatino Linotype" w:cs="Arial"/>
          <w:color w:val="000000" w:themeColor="text1"/>
        </w:rPr>
        <w:t xml:space="preserve"> presentó a través </w:t>
      </w:r>
      <w:r w:rsidR="00BD7DA0" w:rsidRPr="00EA37AB">
        <w:rPr>
          <w:rFonts w:ascii="Palatino Linotype" w:hAnsi="Palatino Linotype" w:cs="Arial"/>
          <w:color w:val="000000" w:themeColor="text1"/>
        </w:rPr>
        <w:t>del</w:t>
      </w:r>
      <w:r w:rsidRPr="00EA37AB">
        <w:rPr>
          <w:rFonts w:ascii="Palatino Linotype" w:hAnsi="Palatino Linotype" w:cs="Arial"/>
          <w:color w:val="000000" w:themeColor="text1"/>
        </w:rPr>
        <w:t xml:space="preserve"> Sistema de Acceso a la Información Mexiquense, que en lo subsecuente se denominará </w:t>
      </w:r>
      <w:r w:rsidRPr="00EA37AB">
        <w:rPr>
          <w:rFonts w:ascii="Palatino Linotype" w:hAnsi="Palatino Linotype" w:cs="Arial"/>
          <w:b/>
          <w:color w:val="000000" w:themeColor="text1"/>
        </w:rPr>
        <w:t>EL SAIMEX</w:t>
      </w:r>
      <w:r w:rsidRPr="00EA37AB">
        <w:rPr>
          <w:rFonts w:ascii="Palatino Linotype" w:hAnsi="Palatino Linotype" w:cs="Arial"/>
          <w:color w:val="000000" w:themeColor="text1"/>
        </w:rPr>
        <w:t xml:space="preserve"> ante </w:t>
      </w:r>
      <w:r w:rsidRPr="00EA37AB">
        <w:rPr>
          <w:rFonts w:ascii="Palatino Linotype" w:hAnsi="Palatino Linotype" w:cs="Arial"/>
          <w:b/>
          <w:color w:val="000000" w:themeColor="text1"/>
        </w:rPr>
        <w:t>EL SUJETO OBLIGADO</w:t>
      </w:r>
      <w:r w:rsidRPr="00EA37AB">
        <w:rPr>
          <w:rFonts w:ascii="Palatino Linotype" w:hAnsi="Palatino Linotype" w:cs="Arial"/>
          <w:color w:val="000000" w:themeColor="text1"/>
        </w:rPr>
        <w:t>, la solicitud de acceso a la información pública, a la que se le asignó el número de expediente</w:t>
      </w:r>
      <w:r w:rsidRPr="00EA37AB">
        <w:rPr>
          <w:rFonts w:ascii="Palatino Linotype" w:hAnsi="Palatino Linotype" w:cs="Arial"/>
          <w:b/>
          <w:color w:val="000000" w:themeColor="text1"/>
        </w:rPr>
        <w:t xml:space="preserve"> </w:t>
      </w:r>
      <w:r w:rsidR="00113069" w:rsidRPr="00EA37AB">
        <w:rPr>
          <w:rFonts w:ascii="Palatino Linotype" w:hAnsi="Palatino Linotype" w:cs="Arial"/>
          <w:b/>
          <w:color w:val="000000" w:themeColor="text1"/>
        </w:rPr>
        <w:t>00190/CHIAUTLA/IP/2022</w:t>
      </w:r>
      <w:r w:rsidRPr="00EA37AB">
        <w:rPr>
          <w:rFonts w:ascii="Palatino Linotype" w:hAnsi="Palatino Linotype" w:cs="Arial"/>
          <w:b/>
          <w:color w:val="000000" w:themeColor="text1"/>
        </w:rPr>
        <w:t>,</w:t>
      </w:r>
      <w:r w:rsidRPr="00EA37AB">
        <w:rPr>
          <w:rFonts w:ascii="Palatino Linotype" w:hAnsi="Palatino Linotype"/>
          <w:color w:val="000000" w:themeColor="text1"/>
        </w:rPr>
        <w:t xml:space="preserve"> mediante la cual requirió lo </w:t>
      </w:r>
      <w:r w:rsidRPr="00EA37AB">
        <w:rPr>
          <w:rFonts w:ascii="Palatino Linotype" w:hAnsi="Palatino Linotype" w:cs="Arial"/>
          <w:color w:val="000000" w:themeColor="text1"/>
        </w:rPr>
        <w:t>siguiente</w:t>
      </w:r>
      <w:r w:rsidRPr="00EA37AB">
        <w:rPr>
          <w:rFonts w:ascii="Palatino Linotype" w:hAnsi="Palatino Linotype"/>
          <w:color w:val="000000" w:themeColor="text1"/>
        </w:rPr>
        <w:t>:</w:t>
      </w:r>
    </w:p>
    <w:p w14:paraId="09600E51" w14:textId="77777777" w:rsidR="00E528B0" w:rsidRPr="00EA37AB" w:rsidRDefault="00E528B0" w:rsidP="00686FD6">
      <w:pPr>
        <w:pStyle w:val="Prrafodelista"/>
        <w:ind w:left="851" w:right="899"/>
        <w:jc w:val="both"/>
        <w:rPr>
          <w:rFonts w:ascii="Palatino Linotype" w:hAnsi="Palatino Linotype" w:cs="Arial"/>
          <w:i/>
          <w:color w:val="000000" w:themeColor="text1"/>
          <w:sz w:val="22"/>
        </w:rPr>
      </w:pPr>
    </w:p>
    <w:p w14:paraId="3FE2529C" w14:textId="3B74592F" w:rsidR="007A5836" w:rsidRPr="00EA37AB" w:rsidRDefault="007A5836" w:rsidP="00686FD6">
      <w:pPr>
        <w:pStyle w:val="Prrafodelista"/>
        <w:ind w:left="851" w:right="899"/>
        <w:jc w:val="both"/>
        <w:rPr>
          <w:rFonts w:ascii="Palatino Linotype" w:hAnsi="Palatino Linotype" w:cs="Arial"/>
          <w:i/>
          <w:color w:val="000000" w:themeColor="text1"/>
          <w:sz w:val="22"/>
        </w:rPr>
      </w:pPr>
      <w:bookmarkStart w:id="0" w:name="_Hlk96896517"/>
      <w:r w:rsidRPr="00EA37AB">
        <w:rPr>
          <w:rFonts w:ascii="Palatino Linotype" w:hAnsi="Palatino Linotype" w:cs="Arial"/>
          <w:i/>
          <w:color w:val="000000" w:themeColor="text1"/>
          <w:sz w:val="22"/>
        </w:rPr>
        <w:t>“</w:t>
      </w:r>
      <w:r w:rsidR="00113069" w:rsidRPr="00EA37AB">
        <w:rPr>
          <w:rFonts w:ascii="Palatino Linotype" w:hAnsi="Palatino Linotype" w:cs="Arial"/>
          <w:i/>
          <w:color w:val="000000" w:themeColor="text1"/>
          <w:sz w:val="22"/>
        </w:rPr>
        <w:t>SOLICITO LOS Comités Ciudadanos de Control y Vigilancia COCICOVIS DEL 01 DE ENERO AL 14 DE MARZO DE LAS OBRA Y LOS PROGRAMAS SOCIALES.</w:t>
      </w:r>
      <w:r w:rsidRPr="00EA37AB">
        <w:rPr>
          <w:rFonts w:ascii="Palatino Linotype" w:hAnsi="Palatino Linotype" w:cs="Arial"/>
          <w:i/>
          <w:color w:val="000000" w:themeColor="text1"/>
          <w:sz w:val="22"/>
        </w:rPr>
        <w:t>”</w:t>
      </w:r>
      <w:r w:rsidR="00D27BA9" w:rsidRPr="00EA37AB">
        <w:rPr>
          <w:rFonts w:ascii="Palatino Linotype" w:hAnsi="Palatino Linotype" w:cs="Arial"/>
          <w:i/>
          <w:color w:val="000000" w:themeColor="text1"/>
          <w:sz w:val="22"/>
        </w:rPr>
        <w:t xml:space="preserve"> </w:t>
      </w:r>
      <w:r w:rsidRPr="00EA37AB">
        <w:rPr>
          <w:rFonts w:ascii="Palatino Linotype" w:hAnsi="Palatino Linotype" w:cs="Arial"/>
          <w:i/>
          <w:color w:val="000000" w:themeColor="text1"/>
          <w:sz w:val="22"/>
        </w:rPr>
        <w:t>(</w:t>
      </w:r>
      <w:r w:rsidR="00EE6A83" w:rsidRPr="00EA37AB">
        <w:rPr>
          <w:rFonts w:ascii="Palatino Linotype" w:hAnsi="Palatino Linotype" w:cs="Arial"/>
          <w:i/>
          <w:color w:val="000000" w:themeColor="text1"/>
          <w:sz w:val="22"/>
        </w:rPr>
        <w:t>S</w:t>
      </w:r>
      <w:r w:rsidRPr="00EA37AB">
        <w:rPr>
          <w:rFonts w:ascii="Palatino Linotype" w:hAnsi="Palatino Linotype" w:cs="Arial"/>
          <w:i/>
          <w:color w:val="000000" w:themeColor="text1"/>
          <w:sz w:val="22"/>
        </w:rPr>
        <w:t>ic).</w:t>
      </w:r>
    </w:p>
    <w:bookmarkEnd w:id="0"/>
    <w:p w14:paraId="6723CF9D" w14:textId="591DB86B" w:rsidR="00020FB5" w:rsidRPr="00EA37AB" w:rsidRDefault="00020FB5" w:rsidP="00686FD6">
      <w:pPr>
        <w:pStyle w:val="Prrafodelista"/>
        <w:ind w:left="851" w:right="899"/>
        <w:jc w:val="both"/>
        <w:rPr>
          <w:rFonts w:ascii="Palatino Linotype" w:hAnsi="Palatino Linotype" w:cs="Arial"/>
          <w:i/>
          <w:color w:val="000000" w:themeColor="text1"/>
          <w:sz w:val="22"/>
        </w:rPr>
      </w:pPr>
    </w:p>
    <w:p w14:paraId="1C1937D5" w14:textId="019FB063" w:rsidR="00F3446D" w:rsidRPr="00EA37AB" w:rsidRDefault="00F3446D" w:rsidP="00686FD6">
      <w:pPr>
        <w:spacing w:line="360" w:lineRule="auto"/>
        <w:jc w:val="both"/>
        <w:rPr>
          <w:rFonts w:ascii="Palatino Linotype" w:hAnsi="Palatino Linotype" w:cs="Arial"/>
          <w:b/>
          <w:color w:val="000000" w:themeColor="text1"/>
        </w:rPr>
      </w:pPr>
      <w:r w:rsidRPr="00EA37AB">
        <w:rPr>
          <w:rFonts w:ascii="Palatino Linotype" w:hAnsi="Palatino Linotype" w:cs="Arial"/>
          <w:b/>
          <w:color w:val="000000" w:themeColor="text1"/>
        </w:rPr>
        <w:t>MODALIDAD DE ENTREGA:</w:t>
      </w:r>
      <w:r w:rsidRPr="00EA37AB">
        <w:rPr>
          <w:rFonts w:ascii="Palatino Linotype" w:hAnsi="Palatino Linotype" w:cs="Arial"/>
          <w:color w:val="000000" w:themeColor="text1"/>
        </w:rPr>
        <w:t xml:space="preserve"> vía </w:t>
      </w:r>
      <w:r w:rsidRPr="00EA37AB">
        <w:rPr>
          <w:rFonts w:ascii="Palatino Linotype" w:hAnsi="Palatino Linotype" w:cs="Arial"/>
          <w:b/>
          <w:color w:val="000000" w:themeColor="text1"/>
        </w:rPr>
        <w:t>SAIMEX.</w:t>
      </w:r>
      <w:r w:rsidR="005C4EFE" w:rsidRPr="00EA37AB">
        <w:rPr>
          <w:rFonts w:ascii="Palatino Linotype" w:hAnsi="Palatino Linotype" w:cs="Arial"/>
          <w:b/>
          <w:color w:val="000000" w:themeColor="text1"/>
        </w:rPr>
        <w:t xml:space="preserve"> </w:t>
      </w:r>
    </w:p>
    <w:p w14:paraId="0AFEB257" w14:textId="77777777" w:rsidR="00EA7FD8" w:rsidRPr="00EA37AB" w:rsidRDefault="00EA7FD8" w:rsidP="00686FD6">
      <w:pPr>
        <w:spacing w:line="360" w:lineRule="auto"/>
        <w:jc w:val="both"/>
        <w:rPr>
          <w:rFonts w:ascii="Palatino Linotype" w:hAnsi="Palatino Linotype" w:cs="Arial"/>
          <w:b/>
          <w:color w:val="000000" w:themeColor="text1"/>
        </w:rPr>
      </w:pPr>
    </w:p>
    <w:p w14:paraId="13EC1E6E" w14:textId="77777777" w:rsidR="004741E3" w:rsidRPr="00EA37AB" w:rsidRDefault="004741E3" w:rsidP="00686FD6">
      <w:pPr>
        <w:spacing w:line="360" w:lineRule="auto"/>
        <w:jc w:val="both"/>
        <w:rPr>
          <w:rFonts w:ascii="Palatino Linotype" w:hAnsi="Palatino Linotype"/>
          <w:b/>
          <w:color w:val="000000" w:themeColor="text1"/>
          <w:sz w:val="28"/>
          <w:szCs w:val="28"/>
        </w:rPr>
      </w:pPr>
      <w:r w:rsidRPr="00EA37AB">
        <w:rPr>
          <w:rFonts w:ascii="Palatino Linotype" w:hAnsi="Palatino Linotype"/>
          <w:b/>
          <w:color w:val="000000" w:themeColor="text1"/>
          <w:sz w:val="28"/>
          <w:szCs w:val="28"/>
        </w:rPr>
        <w:lastRenderedPageBreak/>
        <w:t>II. Turno de requerimiento del Sujeto Obligado</w:t>
      </w:r>
    </w:p>
    <w:p w14:paraId="64581715" w14:textId="6A3DAEF7" w:rsidR="004741E3" w:rsidRPr="00EA37AB" w:rsidRDefault="004741E3" w:rsidP="00686FD6">
      <w:pPr>
        <w:spacing w:line="360" w:lineRule="auto"/>
        <w:jc w:val="both"/>
        <w:rPr>
          <w:rFonts w:ascii="Palatino Linotype" w:hAnsi="Palatino Linotype"/>
          <w:color w:val="000000" w:themeColor="text1"/>
        </w:rPr>
      </w:pPr>
      <w:r w:rsidRPr="00EA37AB">
        <w:rPr>
          <w:rFonts w:ascii="Palatino Linotype" w:hAnsi="Palatino Linotype"/>
          <w:color w:val="000000" w:themeColor="text1"/>
        </w:rPr>
        <w:t xml:space="preserve">En cumplimiento al artículo 162 de la Ley de Transparencia y Acceso a la Información Pública del Estado de México y Municipios, el </w:t>
      </w:r>
      <w:r w:rsidR="00113069" w:rsidRPr="00EA37AB">
        <w:rPr>
          <w:rFonts w:ascii="Palatino Linotype" w:hAnsi="Palatino Linotype"/>
          <w:b/>
          <w:color w:val="000000" w:themeColor="text1"/>
        </w:rPr>
        <w:t xml:space="preserve">veintitrés de marzo </w:t>
      </w:r>
      <w:r w:rsidR="007813A5" w:rsidRPr="00EA37AB">
        <w:rPr>
          <w:rFonts w:ascii="Palatino Linotype" w:hAnsi="Palatino Linotype"/>
          <w:b/>
          <w:color w:val="000000" w:themeColor="text1"/>
        </w:rPr>
        <w:t xml:space="preserve">de </w:t>
      </w:r>
      <w:r w:rsidRPr="00EA37AB">
        <w:rPr>
          <w:rFonts w:ascii="Palatino Linotype" w:hAnsi="Palatino Linotype"/>
          <w:b/>
          <w:color w:val="000000" w:themeColor="text1"/>
        </w:rPr>
        <w:t>dos mil veintidós</w:t>
      </w:r>
      <w:r w:rsidRPr="00EA37AB">
        <w:rPr>
          <w:rFonts w:ascii="Palatino Linotype" w:hAnsi="Palatino Linotype"/>
          <w:color w:val="000000" w:themeColor="text1"/>
        </w:rPr>
        <w:t xml:space="preserve">, el Titular de la Unidad de Transparencia del </w:t>
      </w:r>
      <w:r w:rsidRPr="00EA37AB">
        <w:rPr>
          <w:rFonts w:ascii="Palatino Linotype" w:hAnsi="Palatino Linotype"/>
          <w:b/>
          <w:color w:val="000000" w:themeColor="text1"/>
        </w:rPr>
        <w:t>SUJETO OBLIGADO</w:t>
      </w:r>
      <w:r w:rsidRPr="00EA37AB">
        <w:rPr>
          <w:rFonts w:ascii="Palatino Linotype" w:hAnsi="Palatino Linotype"/>
          <w:color w:val="000000" w:themeColor="text1"/>
        </w:rPr>
        <w:t>, turnó el requerimiento de información a</w:t>
      </w:r>
      <w:r w:rsidR="00113069" w:rsidRPr="00EA37AB">
        <w:rPr>
          <w:rFonts w:ascii="Palatino Linotype" w:hAnsi="Palatino Linotype"/>
          <w:color w:val="000000" w:themeColor="text1"/>
        </w:rPr>
        <w:t xml:space="preserve"> </w:t>
      </w:r>
      <w:r w:rsidR="002B5B30" w:rsidRPr="00EA37AB">
        <w:rPr>
          <w:rFonts w:ascii="Palatino Linotype" w:hAnsi="Palatino Linotype"/>
          <w:color w:val="000000" w:themeColor="text1"/>
        </w:rPr>
        <w:t>l</w:t>
      </w:r>
      <w:r w:rsidR="00113069" w:rsidRPr="00EA37AB">
        <w:rPr>
          <w:rFonts w:ascii="Palatino Linotype" w:hAnsi="Palatino Linotype"/>
          <w:color w:val="000000" w:themeColor="text1"/>
        </w:rPr>
        <w:t>os</w:t>
      </w:r>
      <w:r w:rsidR="00C500A5" w:rsidRPr="00EA37AB">
        <w:rPr>
          <w:rFonts w:ascii="Palatino Linotype" w:hAnsi="Palatino Linotype"/>
          <w:color w:val="000000" w:themeColor="text1"/>
        </w:rPr>
        <w:t xml:space="preserve"> </w:t>
      </w:r>
      <w:r w:rsidRPr="00EA37AB">
        <w:rPr>
          <w:rFonts w:ascii="Palatino Linotype" w:hAnsi="Palatino Linotype"/>
          <w:color w:val="000000" w:themeColor="text1"/>
        </w:rPr>
        <w:t>servidor</w:t>
      </w:r>
      <w:r w:rsidR="00113069" w:rsidRPr="00EA37AB">
        <w:rPr>
          <w:rFonts w:ascii="Palatino Linotype" w:hAnsi="Palatino Linotype"/>
          <w:color w:val="000000" w:themeColor="text1"/>
        </w:rPr>
        <w:t>es</w:t>
      </w:r>
      <w:r w:rsidRPr="00EA37AB">
        <w:rPr>
          <w:rFonts w:ascii="Palatino Linotype" w:hAnsi="Palatino Linotype"/>
          <w:color w:val="000000" w:themeColor="text1"/>
        </w:rPr>
        <w:t xml:space="preserve"> público</w:t>
      </w:r>
      <w:r w:rsidR="00113069" w:rsidRPr="00EA37AB">
        <w:rPr>
          <w:rFonts w:ascii="Palatino Linotype" w:hAnsi="Palatino Linotype"/>
          <w:color w:val="000000" w:themeColor="text1"/>
        </w:rPr>
        <w:t>s</w:t>
      </w:r>
      <w:r w:rsidRPr="00EA37AB">
        <w:rPr>
          <w:rFonts w:ascii="Palatino Linotype" w:hAnsi="Palatino Linotype"/>
          <w:color w:val="000000" w:themeColor="text1"/>
        </w:rPr>
        <w:t xml:space="preserve"> habilitado</w:t>
      </w:r>
      <w:r w:rsidR="00113069" w:rsidRPr="00EA37AB">
        <w:rPr>
          <w:rFonts w:ascii="Palatino Linotype" w:hAnsi="Palatino Linotype"/>
          <w:color w:val="000000" w:themeColor="text1"/>
        </w:rPr>
        <w:t>s</w:t>
      </w:r>
      <w:r w:rsidRPr="00EA37AB">
        <w:rPr>
          <w:rFonts w:ascii="Palatino Linotype" w:hAnsi="Palatino Linotype"/>
          <w:color w:val="000000" w:themeColor="text1"/>
        </w:rPr>
        <w:t xml:space="preserve"> que estimó pertinente, a fin de colmar la solicitud</w:t>
      </w:r>
      <w:r w:rsidR="002B5B30" w:rsidRPr="00EA37AB">
        <w:rPr>
          <w:rFonts w:ascii="Palatino Linotype" w:hAnsi="Palatino Linotype"/>
          <w:color w:val="000000" w:themeColor="text1"/>
        </w:rPr>
        <w:t xml:space="preserve"> </w:t>
      </w:r>
      <w:r w:rsidRPr="00EA37AB">
        <w:rPr>
          <w:rFonts w:ascii="Palatino Linotype" w:hAnsi="Palatino Linotype"/>
          <w:color w:val="000000" w:themeColor="text1"/>
        </w:rPr>
        <w:t>de acceso a la información; tal y como, se aprecia en la imagen siguiente:</w:t>
      </w:r>
    </w:p>
    <w:p w14:paraId="5B6E31D7" w14:textId="19B49D39" w:rsidR="00113069" w:rsidRPr="00EA37AB" w:rsidRDefault="00113069" w:rsidP="00686FD6">
      <w:pPr>
        <w:spacing w:line="360" w:lineRule="auto"/>
        <w:jc w:val="both"/>
        <w:rPr>
          <w:rFonts w:ascii="Palatino Linotype" w:hAnsi="Palatino Linotype"/>
          <w:color w:val="000000" w:themeColor="text1"/>
        </w:rPr>
      </w:pPr>
      <w:r w:rsidRPr="00EA37AB">
        <w:rPr>
          <w:rFonts w:ascii="Palatino Linotype" w:hAnsi="Palatino Linotype"/>
          <w:noProof/>
          <w:lang w:eastAsia="es-MX"/>
        </w:rPr>
        <w:drawing>
          <wp:inline distT="0" distB="0" distL="0" distR="0" wp14:anchorId="41004D7A" wp14:editId="60590010">
            <wp:extent cx="5791835" cy="15881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588135"/>
                    </a:xfrm>
                    <a:prstGeom prst="rect">
                      <a:avLst/>
                    </a:prstGeom>
                  </pic:spPr>
                </pic:pic>
              </a:graphicData>
            </a:graphic>
          </wp:inline>
        </w:drawing>
      </w:r>
    </w:p>
    <w:p w14:paraId="542E6BD8" w14:textId="77777777" w:rsidR="004741E3" w:rsidRPr="00EA37AB" w:rsidRDefault="004741E3" w:rsidP="00686FD6">
      <w:pPr>
        <w:spacing w:line="360" w:lineRule="auto"/>
        <w:jc w:val="both"/>
        <w:rPr>
          <w:rFonts w:ascii="Palatino Linotype" w:hAnsi="Palatino Linotype" w:cs="Arial"/>
          <w:b/>
          <w:color w:val="000000" w:themeColor="text1"/>
        </w:rPr>
      </w:pPr>
    </w:p>
    <w:p w14:paraId="2CA2F241" w14:textId="5602C8A7" w:rsidR="00E62E88" w:rsidRPr="00EA37AB" w:rsidRDefault="00B23C65" w:rsidP="00686FD6">
      <w:pPr>
        <w:spacing w:line="360" w:lineRule="auto"/>
        <w:jc w:val="both"/>
        <w:rPr>
          <w:rFonts w:ascii="Palatino Linotype" w:hAnsi="Palatino Linotype" w:cs="Arial"/>
          <w:b/>
          <w:color w:val="000000" w:themeColor="text1"/>
          <w:sz w:val="28"/>
          <w:szCs w:val="28"/>
        </w:rPr>
      </w:pPr>
      <w:r w:rsidRPr="00EA37AB">
        <w:rPr>
          <w:rFonts w:ascii="Palatino Linotype" w:hAnsi="Palatino Linotype"/>
          <w:b/>
          <w:color w:val="000000" w:themeColor="text1"/>
          <w:sz w:val="28"/>
          <w:szCs w:val="28"/>
        </w:rPr>
        <w:t>III.</w:t>
      </w:r>
      <w:r w:rsidRPr="00EA37AB">
        <w:rPr>
          <w:rFonts w:ascii="Palatino Linotype" w:hAnsi="Palatino Linotype"/>
          <w:color w:val="000000" w:themeColor="text1"/>
          <w:sz w:val="28"/>
          <w:szCs w:val="28"/>
        </w:rPr>
        <w:t xml:space="preserve"> </w:t>
      </w:r>
      <w:r w:rsidR="00E62E88" w:rsidRPr="00EA37AB">
        <w:rPr>
          <w:rFonts w:ascii="Palatino Linotype" w:hAnsi="Palatino Linotype" w:cs="Arial"/>
          <w:b/>
          <w:color w:val="000000" w:themeColor="text1"/>
          <w:sz w:val="28"/>
          <w:szCs w:val="28"/>
        </w:rPr>
        <w:t>Respuesta del Sujeto Obligado</w:t>
      </w:r>
    </w:p>
    <w:p w14:paraId="44D16AE2" w14:textId="1E0CACE4" w:rsidR="007A5836" w:rsidRPr="00EA37AB" w:rsidRDefault="007A5836" w:rsidP="00686FD6">
      <w:pPr>
        <w:spacing w:line="360" w:lineRule="auto"/>
        <w:jc w:val="both"/>
        <w:rPr>
          <w:rFonts w:ascii="Palatino Linotype" w:hAnsi="Palatino Linotype" w:cs="Arial"/>
          <w:color w:val="000000" w:themeColor="text1"/>
        </w:rPr>
      </w:pPr>
      <w:r w:rsidRPr="00EA37AB">
        <w:rPr>
          <w:rFonts w:ascii="Palatino Linotype" w:hAnsi="Palatino Linotype" w:cs="Arial"/>
          <w:color w:val="000000" w:themeColor="text1"/>
        </w:rPr>
        <w:t xml:space="preserve">De las constancias que integran el expediente electrónico del </w:t>
      </w:r>
      <w:r w:rsidRPr="00EA37AB">
        <w:rPr>
          <w:rFonts w:ascii="Palatino Linotype" w:hAnsi="Palatino Linotype" w:cs="Arial"/>
          <w:b/>
          <w:color w:val="000000" w:themeColor="text1"/>
        </w:rPr>
        <w:t>SAIMEX</w:t>
      </w:r>
      <w:r w:rsidRPr="00EA37AB">
        <w:rPr>
          <w:rFonts w:ascii="Palatino Linotype" w:hAnsi="Palatino Linotype" w:cs="Arial"/>
          <w:color w:val="000000" w:themeColor="text1"/>
        </w:rPr>
        <w:t xml:space="preserve"> se advierte que </w:t>
      </w:r>
      <w:r w:rsidRPr="00EA37AB">
        <w:rPr>
          <w:rFonts w:ascii="Palatino Linotype" w:hAnsi="Palatino Linotype" w:cs="Arial"/>
          <w:b/>
          <w:color w:val="000000" w:themeColor="text1"/>
        </w:rPr>
        <w:t>EL SUJETO OBLIGADO</w:t>
      </w:r>
      <w:r w:rsidRPr="00EA37AB">
        <w:rPr>
          <w:rFonts w:ascii="Palatino Linotype" w:hAnsi="Palatino Linotype" w:cs="Arial"/>
          <w:color w:val="000000" w:themeColor="text1"/>
        </w:rPr>
        <w:t xml:space="preserve"> dio respuesta a la </w:t>
      </w:r>
      <w:r w:rsidR="0022743B" w:rsidRPr="00EA37AB">
        <w:rPr>
          <w:rFonts w:ascii="Palatino Linotype" w:hAnsi="Palatino Linotype" w:cs="Arial"/>
          <w:color w:val="000000" w:themeColor="text1"/>
        </w:rPr>
        <w:t>S</w:t>
      </w:r>
      <w:r w:rsidRPr="00EA37AB">
        <w:rPr>
          <w:rFonts w:ascii="Palatino Linotype" w:hAnsi="Palatino Linotype" w:cs="Arial"/>
          <w:color w:val="000000" w:themeColor="text1"/>
        </w:rPr>
        <w:t xml:space="preserve">olicitud de </w:t>
      </w:r>
      <w:r w:rsidR="0022743B" w:rsidRPr="00EA37AB">
        <w:rPr>
          <w:rFonts w:ascii="Palatino Linotype" w:hAnsi="Palatino Linotype" w:cs="Arial"/>
          <w:color w:val="000000" w:themeColor="text1"/>
        </w:rPr>
        <w:t>A</w:t>
      </w:r>
      <w:r w:rsidRPr="00EA37AB">
        <w:rPr>
          <w:rFonts w:ascii="Palatino Linotype" w:hAnsi="Palatino Linotype" w:cs="Arial"/>
          <w:color w:val="000000" w:themeColor="text1"/>
        </w:rPr>
        <w:t xml:space="preserve">cceso a la </w:t>
      </w:r>
      <w:r w:rsidR="0022743B" w:rsidRPr="00EA37AB">
        <w:rPr>
          <w:rFonts w:ascii="Palatino Linotype" w:hAnsi="Palatino Linotype" w:cs="Arial"/>
          <w:color w:val="000000" w:themeColor="text1"/>
        </w:rPr>
        <w:t>I</w:t>
      </w:r>
      <w:r w:rsidRPr="00EA37AB">
        <w:rPr>
          <w:rFonts w:ascii="Palatino Linotype" w:hAnsi="Palatino Linotype" w:cs="Arial"/>
          <w:color w:val="000000" w:themeColor="text1"/>
        </w:rPr>
        <w:t xml:space="preserve">nformación, en fecha </w:t>
      </w:r>
      <w:r w:rsidR="00113069" w:rsidRPr="00EA37AB">
        <w:rPr>
          <w:rFonts w:ascii="Palatino Linotype" w:hAnsi="Palatino Linotype" w:cs="Arial"/>
          <w:b/>
          <w:color w:val="000000" w:themeColor="text1"/>
        </w:rPr>
        <w:t xml:space="preserve">cinco de abril </w:t>
      </w:r>
      <w:r w:rsidR="006952D4" w:rsidRPr="00EA37AB">
        <w:rPr>
          <w:rFonts w:ascii="Palatino Linotype" w:hAnsi="Palatino Linotype" w:cs="Arial"/>
          <w:b/>
          <w:color w:val="000000" w:themeColor="text1"/>
        </w:rPr>
        <w:t>de dos mil veintidós</w:t>
      </w:r>
      <w:r w:rsidRPr="00EA37AB">
        <w:rPr>
          <w:rFonts w:ascii="Palatino Linotype" w:hAnsi="Palatino Linotype" w:cs="Arial"/>
          <w:color w:val="000000" w:themeColor="text1"/>
        </w:rPr>
        <w:t>, en los términos que a continuación se citan:</w:t>
      </w:r>
    </w:p>
    <w:p w14:paraId="021BF839" w14:textId="77777777" w:rsidR="003652DA" w:rsidRPr="00EA37AB" w:rsidRDefault="003652DA" w:rsidP="00686FD6">
      <w:pPr>
        <w:pStyle w:val="Prrafodelista"/>
        <w:ind w:left="851" w:right="899"/>
        <w:jc w:val="both"/>
        <w:rPr>
          <w:rFonts w:ascii="Palatino Linotype" w:hAnsi="Palatino Linotype" w:cs="Arial"/>
          <w:i/>
          <w:color w:val="000000" w:themeColor="text1"/>
          <w:sz w:val="22"/>
        </w:rPr>
      </w:pPr>
    </w:p>
    <w:p w14:paraId="69E0AAF7" w14:textId="77777777" w:rsidR="00113069" w:rsidRPr="00EA37AB" w:rsidRDefault="007A5836" w:rsidP="00686FD6">
      <w:pPr>
        <w:pStyle w:val="Prrafodelista"/>
        <w:ind w:left="851" w:right="899"/>
        <w:jc w:val="both"/>
        <w:rPr>
          <w:rFonts w:ascii="Palatino Linotype" w:hAnsi="Palatino Linotype" w:cs="Arial"/>
          <w:i/>
          <w:color w:val="000000" w:themeColor="text1"/>
          <w:sz w:val="22"/>
        </w:rPr>
      </w:pPr>
      <w:r w:rsidRPr="00EA37AB">
        <w:rPr>
          <w:rFonts w:ascii="Palatino Linotype" w:hAnsi="Palatino Linotype" w:cs="Arial"/>
          <w:i/>
          <w:color w:val="000000" w:themeColor="text1"/>
          <w:sz w:val="22"/>
        </w:rPr>
        <w:t>“</w:t>
      </w:r>
      <w:r w:rsidR="002B5B30" w:rsidRPr="00EA37AB">
        <w:rPr>
          <w:rFonts w:ascii="Palatino Linotype" w:hAnsi="Palatino Linotype" w:cs="Arial"/>
          <w:i/>
          <w:color w:val="000000" w:themeColor="text1"/>
          <w:sz w:val="22"/>
        </w:rPr>
        <w:t>…</w:t>
      </w:r>
      <w:r w:rsidR="00113069" w:rsidRPr="00EA37AB">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F16B7DD" w14:textId="77777777" w:rsidR="00113069" w:rsidRPr="00EA37AB" w:rsidRDefault="00113069" w:rsidP="00686FD6">
      <w:pPr>
        <w:pStyle w:val="Prrafodelista"/>
        <w:ind w:left="851" w:right="899"/>
        <w:jc w:val="both"/>
        <w:rPr>
          <w:rFonts w:ascii="Palatino Linotype" w:hAnsi="Palatino Linotype" w:cs="Arial"/>
          <w:i/>
          <w:color w:val="000000" w:themeColor="text1"/>
          <w:sz w:val="22"/>
        </w:rPr>
      </w:pPr>
    </w:p>
    <w:p w14:paraId="6B0BBCA4" w14:textId="77777777" w:rsidR="00113069" w:rsidRPr="00EA37AB" w:rsidRDefault="00113069" w:rsidP="00686FD6">
      <w:pPr>
        <w:pStyle w:val="Prrafodelista"/>
        <w:ind w:left="851" w:right="899"/>
        <w:jc w:val="both"/>
        <w:rPr>
          <w:rFonts w:ascii="Palatino Linotype" w:hAnsi="Palatino Linotype" w:cs="Arial"/>
          <w:i/>
          <w:color w:val="000000" w:themeColor="text1"/>
          <w:sz w:val="22"/>
        </w:rPr>
      </w:pPr>
      <w:r w:rsidRPr="00EA37AB">
        <w:rPr>
          <w:rFonts w:ascii="Palatino Linotype" w:hAnsi="Palatino Linotype" w:cs="Arial"/>
          <w:i/>
          <w:color w:val="000000" w:themeColor="text1"/>
          <w:sz w:val="22"/>
        </w:rPr>
        <w:t xml:space="preserve">CHIAUTLA, ESTADO DE MEXICO A 05 DE ABRIL 2022. C. SOLICITANTE DE INFORMACION. P R E S E N T E Con fundamento en el Articulo 6 apartado A de la Constitución Política de los Estados Unidos Mexicanos; artículo 5, De la Constitución del Estado Libre y Soberano de México; artículo l, 2, 12, 162, 163 y </w:t>
      </w:r>
      <w:r w:rsidRPr="00EA37AB">
        <w:rPr>
          <w:rFonts w:ascii="Palatino Linotype" w:hAnsi="Palatino Linotype" w:cs="Arial"/>
          <w:i/>
          <w:color w:val="000000" w:themeColor="text1"/>
          <w:sz w:val="22"/>
        </w:rPr>
        <w:lastRenderedPageBreak/>
        <w:t>165 de la Ley de Transparencia y Acceso a la Información Pública del Estado de México y Municipios; a través del portal SAIMEX, el día 11 de marzo del presente, se recibió la solicitud de información con folio 00190/CHIAUTLA/IP/2022, en la cual se realiza el siguiente pedimento: “SOLICITO LOS COMITES CIUDADANOS DE CONTROL Y VIGILANCIA COCICOVIS DEL 01 DE ENERO AL 14 DE MARZO DE LAS OBRAS Y LOS PROGRAMAS SOCIALES” En cumplimiento al mencionado precepto se le informa a usted: Sírvase encontrar los archivos adjuntos en formato PDF donde se da contestación a lo referente a su solicitud de información, así mismo atendiendo a la modalidad de entrega señalada en la solicitud, se hace llegar la información vía SAIMEX, a la dirección indicada por el solicitante. Sin otro particular, le reitero mis más sinceras consideraciones.</w:t>
      </w:r>
    </w:p>
    <w:p w14:paraId="059891DA" w14:textId="77777777" w:rsidR="00113069" w:rsidRPr="00EA37AB" w:rsidRDefault="00113069" w:rsidP="00686FD6">
      <w:pPr>
        <w:pStyle w:val="Prrafodelista"/>
        <w:ind w:left="851" w:right="899"/>
        <w:jc w:val="both"/>
        <w:rPr>
          <w:rFonts w:ascii="Palatino Linotype" w:hAnsi="Palatino Linotype" w:cs="Arial"/>
          <w:i/>
          <w:color w:val="000000" w:themeColor="text1"/>
          <w:sz w:val="22"/>
        </w:rPr>
      </w:pPr>
    </w:p>
    <w:p w14:paraId="3C50C388" w14:textId="77777777" w:rsidR="00113069" w:rsidRPr="00EA37AB" w:rsidRDefault="00113069" w:rsidP="00686FD6">
      <w:pPr>
        <w:pStyle w:val="Prrafodelista"/>
        <w:ind w:left="851" w:right="899"/>
        <w:jc w:val="both"/>
        <w:rPr>
          <w:rFonts w:ascii="Palatino Linotype" w:hAnsi="Palatino Linotype" w:cs="Arial"/>
          <w:i/>
          <w:color w:val="000000" w:themeColor="text1"/>
          <w:sz w:val="22"/>
        </w:rPr>
      </w:pPr>
      <w:r w:rsidRPr="00EA37AB">
        <w:rPr>
          <w:rFonts w:ascii="Palatino Linotype" w:hAnsi="Palatino Linotype" w:cs="Arial"/>
          <w:i/>
          <w:color w:val="000000" w:themeColor="text1"/>
          <w:sz w:val="22"/>
        </w:rPr>
        <w:t>ATENTAMENTE</w:t>
      </w:r>
    </w:p>
    <w:p w14:paraId="491FFABD" w14:textId="77777777" w:rsidR="00113069" w:rsidRPr="00EA37AB" w:rsidRDefault="00113069" w:rsidP="00686FD6">
      <w:pPr>
        <w:pStyle w:val="Prrafodelista"/>
        <w:ind w:left="851" w:right="899"/>
        <w:jc w:val="both"/>
        <w:rPr>
          <w:rFonts w:ascii="Palatino Linotype" w:hAnsi="Palatino Linotype" w:cs="Arial"/>
          <w:i/>
          <w:color w:val="000000" w:themeColor="text1"/>
          <w:sz w:val="22"/>
        </w:rPr>
      </w:pPr>
    </w:p>
    <w:p w14:paraId="6D460F61" w14:textId="49B4C899" w:rsidR="007A5836" w:rsidRPr="00EA37AB" w:rsidRDefault="00113069" w:rsidP="00686FD6">
      <w:pPr>
        <w:pStyle w:val="Prrafodelista"/>
        <w:ind w:left="851" w:right="899"/>
        <w:jc w:val="both"/>
        <w:rPr>
          <w:rFonts w:ascii="Palatino Linotype" w:hAnsi="Palatino Linotype" w:cs="Arial"/>
          <w:i/>
          <w:color w:val="000000" w:themeColor="text1"/>
          <w:sz w:val="22"/>
        </w:rPr>
      </w:pPr>
      <w:r w:rsidRPr="00EA37AB">
        <w:rPr>
          <w:rFonts w:ascii="Palatino Linotype" w:hAnsi="Palatino Linotype" w:cs="Arial"/>
          <w:i/>
          <w:color w:val="000000" w:themeColor="text1"/>
          <w:sz w:val="22"/>
        </w:rPr>
        <w:t>L. EN C. MELISSA NAVA GONZALEZ</w:t>
      </w:r>
      <w:r w:rsidR="007A5836" w:rsidRPr="00EA37AB">
        <w:rPr>
          <w:rFonts w:ascii="Palatino Linotype" w:hAnsi="Palatino Linotype" w:cs="Arial"/>
          <w:i/>
          <w:color w:val="000000" w:themeColor="text1"/>
          <w:sz w:val="22"/>
        </w:rPr>
        <w:t>”</w:t>
      </w:r>
      <w:r w:rsidR="00F84FBE" w:rsidRPr="00EA37AB">
        <w:rPr>
          <w:rFonts w:ascii="Palatino Linotype" w:hAnsi="Palatino Linotype" w:cs="Arial"/>
          <w:i/>
          <w:color w:val="000000" w:themeColor="text1"/>
          <w:sz w:val="22"/>
        </w:rPr>
        <w:t xml:space="preserve"> (sic) </w:t>
      </w:r>
    </w:p>
    <w:p w14:paraId="33C8E058" w14:textId="77777777" w:rsidR="007A5836" w:rsidRPr="00EA37AB" w:rsidRDefault="007A5836" w:rsidP="00686FD6">
      <w:pPr>
        <w:pStyle w:val="Prrafodelista"/>
        <w:ind w:left="851" w:right="899"/>
        <w:jc w:val="both"/>
        <w:rPr>
          <w:rFonts w:ascii="Palatino Linotype" w:hAnsi="Palatino Linotype" w:cs="Arial"/>
          <w:i/>
          <w:color w:val="000000" w:themeColor="text1"/>
          <w:sz w:val="22"/>
        </w:rPr>
      </w:pPr>
    </w:p>
    <w:p w14:paraId="7A9C22B7" w14:textId="61F56543" w:rsidR="004A639D" w:rsidRPr="00EA37AB" w:rsidRDefault="0096329F" w:rsidP="00EF4E5B">
      <w:pPr>
        <w:spacing w:before="240" w:line="360" w:lineRule="auto"/>
        <w:jc w:val="both"/>
        <w:rPr>
          <w:rFonts w:ascii="Palatino Linotype" w:hAnsi="Palatino Linotype"/>
          <w:color w:val="000000" w:themeColor="text1"/>
        </w:rPr>
      </w:pPr>
      <w:r w:rsidRPr="00EA37AB">
        <w:rPr>
          <w:rFonts w:ascii="Palatino Linotype" w:hAnsi="Palatino Linotype"/>
          <w:color w:val="000000" w:themeColor="text1"/>
        </w:rPr>
        <w:t>De igual modo</w:t>
      </w:r>
      <w:r w:rsidR="00BE1A3A" w:rsidRPr="00EA37AB">
        <w:rPr>
          <w:rFonts w:ascii="Palatino Linotype" w:hAnsi="Palatino Linotype"/>
          <w:color w:val="000000" w:themeColor="text1"/>
        </w:rPr>
        <w:t xml:space="preserve">, </w:t>
      </w:r>
      <w:r w:rsidR="00BE1A3A" w:rsidRPr="00EA37AB">
        <w:rPr>
          <w:rFonts w:ascii="Palatino Linotype" w:hAnsi="Palatino Linotype" w:cs="Arial"/>
          <w:b/>
          <w:color w:val="000000" w:themeColor="text1"/>
        </w:rPr>
        <w:t>EL SUJETO OBLIGADO</w:t>
      </w:r>
      <w:r w:rsidR="00BE1A3A" w:rsidRPr="00EA37AB">
        <w:rPr>
          <w:rFonts w:ascii="Palatino Linotype" w:hAnsi="Palatino Linotype"/>
          <w:color w:val="000000" w:themeColor="text1"/>
        </w:rPr>
        <w:t xml:space="preserve"> acompañó </w:t>
      </w:r>
      <w:r w:rsidR="004A639D" w:rsidRPr="00EA37AB">
        <w:rPr>
          <w:rFonts w:ascii="Palatino Linotype" w:hAnsi="Palatino Linotype"/>
          <w:color w:val="000000" w:themeColor="text1"/>
        </w:rPr>
        <w:t xml:space="preserve">los </w:t>
      </w:r>
      <w:r w:rsidR="007813A5" w:rsidRPr="00EA37AB">
        <w:rPr>
          <w:rFonts w:ascii="Palatino Linotype" w:hAnsi="Palatino Linotype"/>
          <w:color w:val="000000" w:themeColor="text1"/>
        </w:rPr>
        <w:t>a</w:t>
      </w:r>
      <w:r w:rsidR="00A9204E" w:rsidRPr="00EA37AB">
        <w:rPr>
          <w:rFonts w:ascii="Palatino Linotype" w:hAnsi="Palatino Linotype"/>
          <w:color w:val="000000" w:themeColor="text1"/>
        </w:rPr>
        <w:t>rchivo</w:t>
      </w:r>
      <w:r w:rsidR="004A639D" w:rsidRPr="00EA37AB">
        <w:rPr>
          <w:rFonts w:ascii="Palatino Linotype" w:hAnsi="Palatino Linotype"/>
          <w:color w:val="000000" w:themeColor="text1"/>
        </w:rPr>
        <w:t>s</w:t>
      </w:r>
      <w:r w:rsidR="00A9204E" w:rsidRPr="00EA37AB">
        <w:rPr>
          <w:rFonts w:ascii="Palatino Linotype" w:hAnsi="Palatino Linotype"/>
          <w:color w:val="000000" w:themeColor="text1"/>
        </w:rPr>
        <w:t xml:space="preserve"> electrónico</w:t>
      </w:r>
      <w:r w:rsidR="004A639D" w:rsidRPr="00EA37AB">
        <w:rPr>
          <w:rFonts w:ascii="Palatino Linotype" w:hAnsi="Palatino Linotype"/>
          <w:color w:val="000000" w:themeColor="text1"/>
        </w:rPr>
        <w:t xml:space="preserve">s </w:t>
      </w:r>
      <w:r w:rsidR="00113069" w:rsidRPr="00EA37AB">
        <w:rPr>
          <w:rFonts w:ascii="Palatino Linotype" w:hAnsi="Palatino Linotype"/>
          <w:color w:val="000000" w:themeColor="text1"/>
        </w:rPr>
        <w:t>siguientes</w:t>
      </w:r>
      <w:r w:rsidR="004A639D" w:rsidRPr="00EA37AB">
        <w:rPr>
          <w:rFonts w:ascii="Palatino Linotype" w:hAnsi="Palatino Linotype"/>
          <w:color w:val="000000" w:themeColor="text1"/>
        </w:rPr>
        <w:t xml:space="preserve">: </w:t>
      </w:r>
    </w:p>
    <w:p w14:paraId="5F1F09E0" w14:textId="77777777" w:rsidR="004A639D" w:rsidRPr="00EA37AB" w:rsidRDefault="004A639D" w:rsidP="00EF4E5B">
      <w:pPr>
        <w:jc w:val="both"/>
        <w:rPr>
          <w:rFonts w:ascii="Palatino Linotype" w:hAnsi="Palatino Linotype"/>
          <w:color w:val="000000" w:themeColor="text1"/>
        </w:rPr>
      </w:pPr>
    </w:p>
    <w:p w14:paraId="44B3012D" w14:textId="0112E3C8" w:rsidR="00113069" w:rsidRPr="00EA37AB" w:rsidRDefault="00F37831" w:rsidP="00686FD6">
      <w:pPr>
        <w:pStyle w:val="Prrafodelista"/>
        <w:numPr>
          <w:ilvl w:val="0"/>
          <w:numId w:val="3"/>
        </w:numPr>
        <w:spacing w:line="360" w:lineRule="auto"/>
        <w:jc w:val="both"/>
        <w:rPr>
          <w:rFonts w:ascii="Palatino Linotype" w:hAnsi="Palatino Linotype" w:cs="Arial"/>
          <w:b/>
          <w:color w:val="000000" w:themeColor="text1"/>
        </w:rPr>
      </w:pPr>
      <w:hyperlink r:id="rId9" w:tgtFrame="_blank" w:history="1">
        <w:r w:rsidR="00113069" w:rsidRPr="00EA37AB">
          <w:rPr>
            <w:rFonts w:ascii="Palatino Linotype" w:hAnsi="Palatino Linotype" w:cs="Arial"/>
            <w:b/>
            <w:color w:val="000000" w:themeColor="text1"/>
          </w:rPr>
          <w:t>SAIMEX 0190.pdf</w:t>
        </w:r>
      </w:hyperlink>
      <w:r w:rsidR="00113069" w:rsidRPr="00EA37AB">
        <w:rPr>
          <w:rFonts w:ascii="Palatino Linotype" w:hAnsi="Palatino Linotype" w:cs="Arial"/>
          <w:b/>
          <w:color w:val="000000" w:themeColor="text1"/>
        </w:rPr>
        <w:t xml:space="preserve">, </w:t>
      </w:r>
      <w:r w:rsidR="00113069" w:rsidRPr="00EA37AB">
        <w:rPr>
          <w:rFonts w:ascii="Palatino Linotype" w:hAnsi="Palatino Linotype" w:cs="Arial"/>
          <w:color w:val="000000" w:themeColor="text1"/>
        </w:rPr>
        <w:t xml:space="preserve">el cual contiene el oficio número CHI/DOSP/0304/22, de fecha veintidós de marzo de dos mil veintidós, por medio del cual el Director de Obras y Servicios Públicos, informa que hasta el día catorce de marzo del año en curso, no se ha conformado COCICOVI de obra pública o programa social. </w:t>
      </w:r>
    </w:p>
    <w:p w14:paraId="1E3AA032" w14:textId="28A4D9EA" w:rsidR="00113069" w:rsidRPr="00EA37AB" w:rsidRDefault="00F37831" w:rsidP="00686FD6">
      <w:pPr>
        <w:pStyle w:val="Prrafodelista"/>
        <w:numPr>
          <w:ilvl w:val="0"/>
          <w:numId w:val="3"/>
        </w:numPr>
        <w:spacing w:line="360" w:lineRule="auto"/>
        <w:jc w:val="both"/>
        <w:rPr>
          <w:rFonts w:ascii="Palatino Linotype" w:hAnsi="Palatino Linotype" w:cs="Arial"/>
          <w:b/>
          <w:color w:val="000000" w:themeColor="text1"/>
        </w:rPr>
      </w:pPr>
      <w:hyperlink r:id="rId10" w:tgtFrame="_blank" w:history="1">
        <w:r w:rsidR="00113069" w:rsidRPr="00EA37AB">
          <w:rPr>
            <w:rFonts w:ascii="Palatino Linotype" w:hAnsi="Palatino Linotype" w:cs="Arial"/>
            <w:b/>
            <w:color w:val="000000" w:themeColor="text1"/>
          </w:rPr>
          <w:t>RESPEUSTA USUARIO 190.pdf</w:t>
        </w:r>
      </w:hyperlink>
      <w:r w:rsidR="00113069" w:rsidRPr="00EA37AB">
        <w:rPr>
          <w:rFonts w:ascii="Palatino Linotype" w:hAnsi="Palatino Linotype" w:cs="Arial"/>
          <w:b/>
          <w:color w:val="000000" w:themeColor="text1"/>
        </w:rPr>
        <w:t xml:space="preserve">, </w:t>
      </w:r>
      <w:r w:rsidR="00113069" w:rsidRPr="00EA37AB">
        <w:rPr>
          <w:rFonts w:ascii="Palatino Linotype" w:hAnsi="Palatino Linotype" w:cs="Arial"/>
          <w:color w:val="000000" w:themeColor="text1"/>
        </w:rPr>
        <w:t xml:space="preserve">el cual contiene el oficio número CHI/UTR/535/2022, de fecha cinco de abril de dos mil veintidós, por medio del cual el Titular de la Unidad de Transparencia, refiere adjuntar los archivos en formato PDF donde se da contestación a lo referente a su solicitud de información. </w:t>
      </w:r>
    </w:p>
    <w:p w14:paraId="63014A56" w14:textId="77777777" w:rsidR="00B5516A" w:rsidRPr="00EA37AB" w:rsidRDefault="00B5516A" w:rsidP="00686FD6">
      <w:pPr>
        <w:spacing w:line="360" w:lineRule="auto"/>
        <w:jc w:val="both"/>
        <w:rPr>
          <w:rFonts w:ascii="Palatino Linotype" w:hAnsi="Palatino Linotype" w:cs="Arial"/>
          <w:color w:val="000000" w:themeColor="text1"/>
        </w:rPr>
      </w:pPr>
    </w:p>
    <w:p w14:paraId="79C8E01C" w14:textId="2AA60D6B" w:rsidR="00E62E88" w:rsidRPr="00EA37AB" w:rsidRDefault="004365AC" w:rsidP="00686FD6">
      <w:pPr>
        <w:pStyle w:val="Prrafodelista"/>
        <w:tabs>
          <w:tab w:val="left" w:pos="709"/>
        </w:tabs>
        <w:spacing w:line="360" w:lineRule="auto"/>
        <w:ind w:left="0"/>
        <w:jc w:val="both"/>
        <w:rPr>
          <w:rFonts w:ascii="Palatino Linotype" w:hAnsi="Palatino Linotype" w:cs="Arial"/>
          <w:b/>
          <w:bCs/>
          <w:color w:val="000000" w:themeColor="text1"/>
        </w:rPr>
      </w:pPr>
      <w:r w:rsidRPr="00EA37AB">
        <w:rPr>
          <w:rFonts w:ascii="Palatino Linotype" w:hAnsi="Palatino Linotype" w:cs="Arial"/>
          <w:b/>
          <w:color w:val="000000" w:themeColor="text1"/>
          <w:sz w:val="28"/>
        </w:rPr>
        <w:lastRenderedPageBreak/>
        <w:t>I</w:t>
      </w:r>
      <w:r w:rsidR="00E62E88" w:rsidRPr="00EA37AB">
        <w:rPr>
          <w:rFonts w:ascii="Palatino Linotype" w:hAnsi="Palatino Linotype" w:cs="Arial"/>
          <w:b/>
          <w:color w:val="000000" w:themeColor="text1"/>
          <w:sz w:val="28"/>
        </w:rPr>
        <w:t xml:space="preserve">V. </w:t>
      </w:r>
      <w:r w:rsidR="00E62E88" w:rsidRPr="00EA37AB">
        <w:rPr>
          <w:rFonts w:ascii="Palatino Linotype" w:hAnsi="Palatino Linotype" w:cs="Arial"/>
          <w:b/>
          <w:bCs/>
          <w:color w:val="000000" w:themeColor="text1"/>
          <w:sz w:val="28"/>
          <w:szCs w:val="28"/>
        </w:rPr>
        <w:t xml:space="preserve">Del </w:t>
      </w:r>
      <w:r w:rsidR="00BC5BEF" w:rsidRPr="00EA37AB">
        <w:rPr>
          <w:rFonts w:ascii="Palatino Linotype" w:hAnsi="Palatino Linotype" w:cs="Arial"/>
          <w:b/>
          <w:bCs/>
          <w:color w:val="000000" w:themeColor="text1"/>
          <w:sz w:val="28"/>
          <w:szCs w:val="28"/>
        </w:rPr>
        <w:t>Recurso de Revisión</w:t>
      </w:r>
    </w:p>
    <w:p w14:paraId="2066DD8C" w14:textId="71FF0B7C" w:rsidR="00143643" w:rsidRPr="00EA37AB" w:rsidRDefault="007A5836" w:rsidP="00686FD6">
      <w:pPr>
        <w:pStyle w:val="Prrafodelista"/>
        <w:spacing w:line="360" w:lineRule="auto"/>
        <w:ind w:left="0"/>
        <w:jc w:val="both"/>
        <w:rPr>
          <w:rFonts w:ascii="Palatino Linotype" w:hAnsi="Palatino Linotype" w:cs="Arial"/>
          <w:color w:val="000000" w:themeColor="text1"/>
        </w:rPr>
      </w:pPr>
      <w:r w:rsidRPr="00EA37AB">
        <w:rPr>
          <w:rFonts w:ascii="Palatino Linotype" w:hAnsi="Palatino Linotype"/>
          <w:color w:val="000000" w:themeColor="text1"/>
        </w:rPr>
        <w:t xml:space="preserve">Inconforme con la </w:t>
      </w:r>
      <w:r w:rsidRPr="00EA37AB">
        <w:rPr>
          <w:rFonts w:ascii="Palatino Linotype" w:hAnsi="Palatino Linotype" w:cs="Arial"/>
          <w:color w:val="000000" w:themeColor="text1"/>
        </w:rPr>
        <w:t xml:space="preserve">respuesta </w:t>
      </w:r>
      <w:r w:rsidRPr="00EA37AB">
        <w:rPr>
          <w:rFonts w:ascii="Palatino Linotype" w:hAnsi="Palatino Linotype"/>
          <w:color w:val="000000" w:themeColor="text1"/>
        </w:rPr>
        <w:t xml:space="preserve">del </w:t>
      </w:r>
      <w:r w:rsidRPr="00EA37AB">
        <w:rPr>
          <w:rFonts w:ascii="Palatino Linotype" w:hAnsi="Palatino Linotype"/>
          <w:b/>
          <w:color w:val="000000" w:themeColor="text1"/>
        </w:rPr>
        <w:t>SUJETO OBLIGADO</w:t>
      </w:r>
      <w:r w:rsidRPr="00EA37AB">
        <w:rPr>
          <w:rFonts w:ascii="Palatino Linotype" w:hAnsi="Palatino Linotype"/>
          <w:color w:val="000000" w:themeColor="text1"/>
        </w:rPr>
        <w:t xml:space="preserve">, el </w:t>
      </w:r>
      <w:r w:rsidR="00133A0C" w:rsidRPr="00EA37AB">
        <w:rPr>
          <w:rFonts w:ascii="Palatino Linotype" w:hAnsi="Palatino Linotype"/>
          <w:b/>
          <w:color w:val="000000" w:themeColor="text1"/>
        </w:rPr>
        <w:t xml:space="preserve">cinco de abril </w:t>
      </w:r>
      <w:r w:rsidR="00143643" w:rsidRPr="00EA37AB">
        <w:rPr>
          <w:rFonts w:ascii="Palatino Linotype" w:hAnsi="Palatino Linotype"/>
          <w:b/>
          <w:color w:val="000000" w:themeColor="text1"/>
        </w:rPr>
        <w:t>d</w:t>
      </w:r>
      <w:r w:rsidR="00A9204E" w:rsidRPr="00EA37AB">
        <w:rPr>
          <w:rFonts w:ascii="Palatino Linotype" w:hAnsi="Palatino Linotype"/>
          <w:b/>
          <w:color w:val="000000" w:themeColor="text1"/>
        </w:rPr>
        <w:t>e dos mil veintidós</w:t>
      </w:r>
      <w:r w:rsidR="00A9204E" w:rsidRPr="00EA37AB">
        <w:rPr>
          <w:rFonts w:ascii="Palatino Linotype" w:hAnsi="Palatino Linotype"/>
          <w:color w:val="000000" w:themeColor="text1"/>
        </w:rPr>
        <w:t xml:space="preserve">, </w:t>
      </w:r>
      <w:r w:rsidR="00651ED3" w:rsidRPr="00EA37AB">
        <w:rPr>
          <w:rFonts w:ascii="Palatino Linotype" w:hAnsi="Palatino Linotype"/>
          <w:b/>
          <w:color w:val="000000" w:themeColor="text1"/>
        </w:rPr>
        <w:t>EL</w:t>
      </w:r>
      <w:r w:rsidRPr="00EA37AB">
        <w:rPr>
          <w:rFonts w:ascii="Palatino Linotype" w:hAnsi="Palatino Linotype"/>
          <w:b/>
          <w:color w:val="000000" w:themeColor="text1"/>
        </w:rPr>
        <w:t xml:space="preserve"> RECURRENTE</w:t>
      </w:r>
      <w:r w:rsidR="000C7F93" w:rsidRPr="00EA37AB">
        <w:rPr>
          <w:rFonts w:ascii="Palatino Linotype" w:hAnsi="Palatino Linotype"/>
          <w:b/>
          <w:color w:val="000000" w:themeColor="text1"/>
        </w:rPr>
        <w:t xml:space="preserve"> </w:t>
      </w:r>
      <w:r w:rsidRPr="00EA37AB">
        <w:rPr>
          <w:rFonts w:ascii="Palatino Linotype" w:hAnsi="Palatino Linotype"/>
          <w:color w:val="000000" w:themeColor="text1"/>
        </w:rPr>
        <w:t xml:space="preserve">interpuso el </w:t>
      </w:r>
      <w:r w:rsidR="00BC5BEF" w:rsidRPr="00EA37AB">
        <w:rPr>
          <w:rFonts w:ascii="Palatino Linotype" w:hAnsi="Palatino Linotype"/>
          <w:color w:val="000000" w:themeColor="text1"/>
        </w:rPr>
        <w:t>Recurso de Revisión</w:t>
      </w:r>
      <w:r w:rsidRPr="00EA37AB">
        <w:rPr>
          <w:rFonts w:ascii="Palatino Linotype" w:hAnsi="Palatino Linotype"/>
          <w:color w:val="000000" w:themeColor="text1"/>
        </w:rPr>
        <w:t xml:space="preserve"> objeto del presente estudio, el cual fue registrado en </w:t>
      </w:r>
      <w:r w:rsidRPr="00EA37AB">
        <w:rPr>
          <w:rFonts w:ascii="Palatino Linotype" w:hAnsi="Palatino Linotype"/>
          <w:b/>
          <w:color w:val="000000" w:themeColor="text1"/>
        </w:rPr>
        <w:t>EL SAIMEX</w:t>
      </w:r>
      <w:r w:rsidR="001419FB" w:rsidRPr="00EA37AB">
        <w:rPr>
          <w:rFonts w:ascii="Palatino Linotype" w:hAnsi="Palatino Linotype"/>
          <w:color w:val="000000" w:themeColor="text1"/>
        </w:rPr>
        <w:t xml:space="preserve"> </w:t>
      </w:r>
      <w:r w:rsidRPr="00EA37AB">
        <w:rPr>
          <w:rFonts w:ascii="Palatino Linotype" w:hAnsi="Palatino Linotype"/>
          <w:color w:val="000000" w:themeColor="text1"/>
        </w:rPr>
        <w:t xml:space="preserve">y se le asignó el número de expediente </w:t>
      </w:r>
      <w:r w:rsidR="00A9204E" w:rsidRPr="00EA37AB">
        <w:rPr>
          <w:rFonts w:ascii="Palatino Linotype" w:hAnsi="Palatino Linotype"/>
          <w:b/>
          <w:color w:val="000000" w:themeColor="text1"/>
        </w:rPr>
        <w:t>0</w:t>
      </w:r>
      <w:r w:rsidR="00133A0C" w:rsidRPr="00EA37AB">
        <w:rPr>
          <w:rFonts w:ascii="Palatino Linotype" w:hAnsi="Palatino Linotype"/>
          <w:b/>
          <w:color w:val="000000" w:themeColor="text1"/>
        </w:rPr>
        <w:t>5537</w:t>
      </w:r>
      <w:r w:rsidR="00A9204E" w:rsidRPr="00EA37AB">
        <w:rPr>
          <w:rFonts w:ascii="Palatino Linotype" w:hAnsi="Palatino Linotype"/>
          <w:b/>
          <w:color w:val="000000" w:themeColor="text1"/>
        </w:rPr>
        <w:t>/INFOEM/IP/RR/2022</w:t>
      </w:r>
      <w:r w:rsidRPr="00EA37AB">
        <w:rPr>
          <w:rFonts w:ascii="Palatino Linotype" w:hAnsi="Palatino Linotype"/>
          <w:b/>
          <w:color w:val="000000" w:themeColor="text1"/>
        </w:rPr>
        <w:t>,</w:t>
      </w:r>
      <w:r w:rsidRPr="00EA37AB">
        <w:rPr>
          <w:rFonts w:ascii="Palatino Linotype" w:hAnsi="Palatino Linotype" w:cs="Arial"/>
          <w:color w:val="000000" w:themeColor="text1"/>
        </w:rPr>
        <w:t xml:space="preserve"> en el</w:t>
      </w:r>
      <w:r w:rsidR="00B306B4" w:rsidRPr="00EA37AB">
        <w:rPr>
          <w:rFonts w:ascii="Palatino Linotype" w:hAnsi="Palatino Linotype" w:cs="Arial"/>
          <w:color w:val="000000" w:themeColor="text1"/>
        </w:rPr>
        <w:t xml:space="preserve"> que</w:t>
      </w:r>
      <w:r w:rsidR="007F2176" w:rsidRPr="00EA37AB">
        <w:rPr>
          <w:rFonts w:ascii="Palatino Linotype" w:hAnsi="Palatino Linotype" w:cs="Arial"/>
          <w:color w:val="000000" w:themeColor="text1"/>
        </w:rPr>
        <w:t xml:space="preserve"> </w:t>
      </w:r>
      <w:r w:rsidR="00651ED3" w:rsidRPr="00EA37AB">
        <w:rPr>
          <w:rFonts w:ascii="Palatino Linotype" w:hAnsi="Palatino Linotype" w:cs="Arial"/>
          <w:b/>
          <w:color w:val="000000" w:themeColor="text1"/>
        </w:rPr>
        <w:t>EL</w:t>
      </w:r>
      <w:r w:rsidR="007F2176" w:rsidRPr="00EA37AB">
        <w:rPr>
          <w:rFonts w:ascii="Palatino Linotype" w:hAnsi="Palatino Linotype" w:cs="Arial"/>
          <w:b/>
          <w:color w:val="000000" w:themeColor="text1"/>
        </w:rPr>
        <w:t xml:space="preserve"> RECURRENTE</w:t>
      </w:r>
      <w:r w:rsidR="00B306B4" w:rsidRPr="00EA37AB">
        <w:rPr>
          <w:rFonts w:ascii="Palatino Linotype" w:hAnsi="Palatino Linotype" w:cs="Arial"/>
          <w:color w:val="000000" w:themeColor="text1"/>
        </w:rPr>
        <w:t xml:space="preserve"> señaló como</w:t>
      </w:r>
      <w:r w:rsidR="00143643" w:rsidRPr="00EA37AB">
        <w:rPr>
          <w:rFonts w:ascii="Palatino Linotype" w:hAnsi="Palatino Linotype" w:cs="Arial"/>
          <w:color w:val="000000" w:themeColor="text1"/>
        </w:rPr>
        <w:t xml:space="preserve">: </w:t>
      </w:r>
    </w:p>
    <w:p w14:paraId="3D0A9969" w14:textId="77777777" w:rsidR="00143643" w:rsidRPr="00EA37AB" w:rsidRDefault="00143643" w:rsidP="00686FD6">
      <w:pPr>
        <w:pStyle w:val="Prrafodelista"/>
        <w:spacing w:line="360" w:lineRule="auto"/>
        <w:ind w:left="0"/>
        <w:jc w:val="both"/>
        <w:rPr>
          <w:rFonts w:ascii="Palatino Linotype" w:hAnsi="Palatino Linotype" w:cs="Arial"/>
          <w:color w:val="000000" w:themeColor="text1"/>
        </w:rPr>
      </w:pPr>
    </w:p>
    <w:p w14:paraId="7CE05361" w14:textId="2FFD657A" w:rsidR="007A5836" w:rsidRPr="00EA37AB" w:rsidRDefault="00143643" w:rsidP="00686FD6">
      <w:pPr>
        <w:pStyle w:val="Prrafodelista"/>
        <w:spacing w:line="360" w:lineRule="auto"/>
        <w:ind w:left="0"/>
        <w:jc w:val="both"/>
        <w:rPr>
          <w:rFonts w:ascii="Palatino Linotype" w:hAnsi="Palatino Linotype" w:cs="Arial"/>
          <w:b/>
          <w:color w:val="000000" w:themeColor="text1"/>
        </w:rPr>
      </w:pPr>
      <w:r w:rsidRPr="00EA37AB">
        <w:rPr>
          <w:rFonts w:ascii="Palatino Linotype" w:hAnsi="Palatino Linotype" w:cs="Arial"/>
          <w:b/>
          <w:color w:val="000000" w:themeColor="text1"/>
        </w:rPr>
        <w:t>Ac</w:t>
      </w:r>
      <w:r w:rsidR="00BD3215" w:rsidRPr="00EA37AB">
        <w:rPr>
          <w:rFonts w:ascii="Palatino Linotype" w:hAnsi="Palatino Linotype" w:cs="Arial"/>
          <w:b/>
          <w:color w:val="000000" w:themeColor="text1"/>
        </w:rPr>
        <w:t>to impugnado</w:t>
      </w:r>
      <w:r w:rsidR="00F67A1F" w:rsidRPr="00EA37AB">
        <w:rPr>
          <w:rFonts w:ascii="Palatino Linotype" w:hAnsi="Palatino Linotype" w:cs="Arial"/>
          <w:b/>
          <w:color w:val="000000" w:themeColor="text1"/>
        </w:rPr>
        <w:t xml:space="preserve">: </w:t>
      </w:r>
    </w:p>
    <w:p w14:paraId="35704B7E" w14:textId="77777777" w:rsidR="00146C83" w:rsidRPr="00EA37AB" w:rsidRDefault="00146C83" w:rsidP="00686FD6">
      <w:pPr>
        <w:ind w:left="851" w:right="899"/>
        <w:jc w:val="both"/>
        <w:rPr>
          <w:rFonts w:ascii="Palatino Linotype" w:hAnsi="Palatino Linotype" w:cs="Arial"/>
          <w:i/>
          <w:color w:val="000000" w:themeColor="text1"/>
          <w:sz w:val="22"/>
        </w:rPr>
      </w:pPr>
    </w:p>
    <w:p w14:paraId="20193998" w14:textId="5038FB09" w:rsidR="007A5836" w:rsidRPr="00EA37AB" w:rsidRDefault="007A5836" w:rsidP="00686FD6">
      <w:pPr>
        <w:ind w:left="851" w:right="899"/>
        <w:jc w:val="both"/>
        <w:rPr>
          <w:rFonts w:ascii="Palatino Linotype" w:hAnsi="Palatino Linotype" w:cs="Arial"/>
          <w:i/>
          <w:color w:val="000000" w:themeColor="text1"/>
          <w:sz w:val="22"/>
        </w:rPr>
      </w:pPr>
      <w:r w:rsidRPr="00EA37AB">
        <w:rPr>
          <w:rFonts w:ascii="Palatino Linotype" w:hAnsi="Palatino Linotype" w:cs="Arial"/>
          <w:i/>
          <w:color w:val="000000" w:themeColor="text1"/>
          <w:sz w:val="22"/>
        </w:rPr>
        <w:t>“</w:t>
      </w:r>
      <w:r w:rsidR="00133A0C" w:rsidRPr="00EA37AB">
        <w:rPr>
          <w:rFonts w:ascii="Palatino Linotype" w:hAnsi="Palatino Linotype" w:cs="Arial"/>
          <w:i/>
          <w:color w:val="000000" w:themeColor="text1"/>
          <w:sz w:val="22"/>
        </w:rPr>
        <w:t>inexistencia de información</w:t>
      </w:r>
      <w:r w:rsidRPr="00EA37AB">
        <w:rPr>
          <w:rFonts w:ascii="Palatino Linotype" w:hAnsi="Palatino Linotype" w:cs="Arial"/>
          <w:i/>
          <w:color w:val="000000" w:themeColor="text1"/>
          <w:sz w:val="22"/>
        </w:rPr>
        <w:t>”</w:t>
      </w:r>
      <w:r w:rsidR="00F84FBE" w:rsidRPr="00EA37AB">
        <w:rPr>
          <w:rFonts w:ascii="Palatino Linotype" w:hAnsi="Palatino Linotype" w:cs="Arial"/>
          <w:i/>
          <w:color w:val="000000" w:themeColor="text1"/>
          <w:sz w:val="22"/>
        </w:rPr>
        <w:t xml:space="preserve"> (sic)</w:t>
      </w:r>
    </w:p>
    <w:p w14:paraId="1BAEDA1B" w14:textId="77777777" w:rsidR="00F82D95" w:rsidRPr="00EA37AB" w:rsidRDefault="00F82D95" w:rsidP="00686FD6">
      <w:pPr>
        <w:ind w:left="851" w:right="899"/>
        <w:jc w:val="both"/>
        <w:rPr>
          <w:rFonts w:ascii="Palatino Linotype" w:hAnsi="Palatino Linotype" w:cs="Arial"/>
          <w:i/>
          <w:color w:val="000000" w:themeColor="text1"/>
          <w:sz w:val="22"/>
        </w:rPr>
      </w:pPr>
    </w:p>
    <w:p w14:paraId="272AD569" w14:textId="7DF324E5" w:rsidR="00F67A1F" w:rsidRPr="00EA37AB" w:rsidRDefault="00F67A1F" w:rsidP="00686FD6">
      <w:pPr>
        <w:spacing w:line="360" w:lineRule="auto"/>
        <w:ind w:right="899"/>
        <w:jc w:val="both"/>
        <w:rPr>
          <w:rFonts w:ascii="Palatino Linotype" w:hAnsi="Palatino Linotype" w:cs="Arial"/>
          <w:b/>
          <w:color w:val="000000" w:themeColor="text1"/>
        </w:rPr>
      </w:pPr>
      <w:r w:rsidRPr="00EA37AB">
        <w:rPr>
          <w:rFonts w:ascii="Palatino Linotype" w:hAnsi="Palatino Linotype" w:cs="Arial"/>
          <w:b/>
          <w:color w:val="000000" w:themeColor="text1"/>
        </w:rPr>
        <w:t>Así como, razones o motivos de inconformidad:</w:t>
      </w:r>
    </w:p>
    <w:p w14:paraId="3F91CAAF" w14:textId="77777777" w:rsidR="00F67A1F" w:rsidRPr="00EA37AB" w:rsidRDefault="00F67A1F" w:rsidP="00686FD6">
      <w:pPr>
        <w:ind w:left="851" w:right="899"/>
        <w:jc w:val="both"/>
        <w:rPr>
          <w:rFonts w:ascii="Palatino Linotype" w:hAnsi="Palatino Linotype" w:cs="Arial"/>
          <w:i/>
          <w:color w:val="000000" w:themeColor="text1"/>
          <w:sz w:val="22"/>
        </w:rPr>
      </w:pPr>
    </w:p>
    <w:p w14:paraId="5719799C" w14:textId="239EB7BC" w:rsidR="00F67A1F" w:rsidRPr="00EA37AB" w:rsidRDefault="00F67A1F" w:rsidP="00686FD6">
      <w:pPr>
        <w:ind w:left="851" w:right="899"/>
        <w:jc w:val="both"/>
        <w:rPr>
          <w:rFonts w:ascii="Palatino Linotype" w:hAnsi="Palatino Linotype" w:cs="Arial"/>
          <w:i/>
          <w:color w:val="000000" w:themeColor="text1"/>
          <w:sz w:val="22"/>
        </w:rPr>
      </w:pPr>
      <w:r w:rsidRPr="00EA37AB">
        <w:rPr>
          <w:rFonts w:ascii="Palatino Linotype" w:hAnsi="Palatino Linotype" w:cs="Arial"/>
          <w:i/>
          <w:color w:val="000000" w:themeColor="text1"/>
          <w:sz w:val="22"/>
        </w:rPr>
        <w:t>“</w:t>
      </w:r>
      <w:r w:rsidR="006B6178" w:rsidRPr="00EA37AB">
        <w:rPr>
          <w:rFonts w:ascii="Palatino Linotype" w:hAnsi="Palatino Linotype" w:cs="Arial"/>
          <w:i/>
          <w:color w:val="000000" w:themeColor="text1"/>
          <w:sz w:val="22"/>
        </w:rPr>
        <w:t>declaran que no han generado la información. pero no realizan el procedimiento correspondiente para su dicho</w:t>
      </w:r>
      <w:r w:rsidR="00C07ADA" w:rsidRPr="00EA37AB">
        <w:rPr>
          <w:rFonts w:ascii="Palatino Linotype" w:hAnsi="Palatino Linotype" w:cs="Arial"/>
          <w:i/>
          <w:color w:val="000000" w:themeColor="text1"/>
          <w:sz w:val="22"/>
        </w:rPr>
        <w:t>” (sic)</w:t>
      </w:r>
    </w:p>
    <w:p w14:paraId="081FD65C" w14:textId="77777777" w:rsidR="00C07ADA" w:rsidRPr="00EA37AB" w:rsidRDefault="00C07ADA" w:rsidP="00686FD6">
      <w:pPr>
        <w:ind w:left="851" w:right="899"/>
        <w:jc w:val="both"/>
        <w:rPr>
          <w:rFonts w:ascii="Palatino Linotype" w:hAnsi="Palatino Linotype" w:cs="Arial"/>
          <w:i/>
          <w:color w:val="000000" w:themeColor="text1"/>
          <w:sz w:val="22"/>
        </w:rPr>
      </w:pPr>
    </w:p>
    <w:p w14:paraId="6DCFB38C" w14:textId="67A89B27" w:rsidR="00E62E88" w:rsidRPr="00EA37AB" w:rsidRDefault="00E62E88" w:rsidP="00686FD6">
      <w:pPr>
        <w:spacing w:line="360" w:lineRule="auto"/>
        <w:jc w:val="both"/>
        <w:rPr>
          <w:rFonts w:ascii="Palatino Linotype" w:hAnsi="Palatino Linotype" w:cs="Arial"/>
          <w:b/>
          <w:color w:val="000000" w:themeColor="text1"/>
          <w:sz w:val="28"/>
          <w:szCs w:val="28"/>
        </w:rPr>
      </w:pPr>
      <w:r w:rsidRPr="00EA37AB">
        <w:rPr>
          <w:rFonts w:ascii="Palatino Linotype" w:hAnsi="Palatino Linotype" w:cs="Arial"/>
          <w:b/>
          <w:color w:val="000000" w:themeColor="text1"/>
          <w:sz w:val="28"/>
          <w:szCs w:val="28"/>
        </w:rPr>
        <w:t xml:space="preserve">V. Del turno del </w:t>
      </w:r>
      <w:r w:rsidR="00BC5BEF" w:rsidRPr="00EA37AB">
        <w:rPr>
          <w:rFonts w:ascii="Palatino Linotype" w:hAnsi="Palatino Linotype" w:cs="Arial"/>
          <w:b/>
          <w:color w:val="000000" w:themeColor="text1"/>
          <w:sz w:val="28"/>
          <w:szCs w:val="28"/>
        </w:rPr>
        <w:t>Recurso de Revisión</w:t>
      </w:r>
    </w:p>
    <w:p w14:paraId="17C411EA" w14:textId="5643B8A6" w:rsidR="007A5836" w:rsidRPr="00EA37AB" w:rsidRDefault="007A5836" w:rsidP="00686FD6">
      <w:pPr>
        <w:pStyle w:val="Prrafodelista"/>
        <w:spacing w:line="360" w:lineRule="auto"/>
        <w:ind w:left="0"/>
        <w:contextualSpacing/>
        <w:jc w:val="both"/>
        <w:rPr>
          <w:rFonts w:ascii="Palatino Linotype" w:hAnsi="Palatino Linotype" w:cs="Arial"/>
          <w:color w:val="000000" w:themeColor="text1"/>
        </w:rPr>
      </w:pPr>
      <w:r w:rsidRPr="00EA37AB">
        <w:rPr>
          <w:rFonts w:ascii="Palatino Linotype" w:hAnsi="Palatino Linotype" w:cs="Arial"/>
          <w:color w:val="000000" w:themeColor="text1"/>
        </w:rPr>
        <w:t xml:space="preserve">El recurso de que se trata se envió electrónicamente al Instituto de </w:t>
      </w:r>
      <w:r w:rsidRPr="00EA37AB">
        <w:rPr>
          <w:rFonts w:ascii="Palatino Linotype" w:eastAsia="Arial Unicode MS" w:hAnsi="Palatino Linotype" w:cs="Arial"/>
          <w:color w:val="000000" w:themeColor="text1"/>
        </w:rPr>
        <w:t>Transparencia</w:t>
      </w:r>
      <w:r w:rsidRPr="00EA37AB">
        <w:rPr>
          <w:rFonts w:ascii="Palatino Linotype" w:hAnsi="Palatino Linotype" w:cs="Arial"/>
          <w:color w:val="000000" w:themeColor="text1"/>
        </w:rPr>
        <w:t xml:space="preserve">, Acceso a la Información Pública y Protección de Datos Personales del Estado de México y Municipios en fecha </w:t>
      </w:r>
      <w:r w:rsidR="006B6178" w:rsidRPr="00EA37AB">
        <w:rPr>
          <w:rFonts w:ascii="Palatino Linotype" w:hAnsi="Palatino Linotype" w:cs="Arial"/>
          <w:b/>
          <w:color w:val="000000" w:themeColor="text1"/>
        </w:rPr>
        <w:t>cinco de abril</w:t>
      </w:r>
      <w:r w:rsidR="001419FB" w:rsidRPr="00EA37AB">
        <w:rPr>
          <w:rFonts w:ascii="Palatino Linotype" w:hAnsi="Palatino Linotype" w:cs="Arial"/>
          <w:b/>
          <w:color w:val="000000" w:themeColor="text1"/>
        </w:rPr>
        <w:t xml:space="preserve"> </w:t>
      </w:r>
      <w:r w:rsidR="00A9204E" w:rsidRPr="00EA37AB">
        <w:rPr>
          <w:rFonts w:ascii="Palatino Linotype" w:hAnsi="Palatino Linotype" w:cs="Arial"/>
          <w:b/>
          <w:color w:val="000000" w:themeColor="text1"/>
        </w:rPr>
        <w:t>de dos mil veintidós</w:t>
      </w:r>
      <w:r w:rsidR="00F3446D" w:rsidRPr="00EA37AB">
        <w:rPr>
          <w:rFonts w:ascii="Palatino Linotype" w:hAnsi="Palatino Linotype" w:cs="Arial"/>
          <w:color w:val="000000" w:themeColor="text1"/>
        </w:rPr>
        <w:t xml:space="preserve">; por lo que, </w:t>
      </w:r>
      <w:r w:rsidRPr="00EA37AB">
        <w:rPr>
          <w:rFonts w:ascii="Palatino Linotype" w:hAnsi="Palatino Linotype" w:cs="Arial"/>
          <w:color w:val="000000" w:themeColor="text1"/>
        </w:rPr>
        <w:t xml:space="preserve">con fundamento en el artículo 185, fracción I de la </w:t>
      </w:r>
      <w:r w:rsidRPr="00EA37AB">
        <w:rPr>
          <w:rFonts w:ascii="Palatino Linotype" w:hAnsi="Palatino Linotype"/>
          <w:color w:val="000000" w:themeColor="text1"/>
        </w:rPr>
        <w:t>Ley de Transparencia y Acceso a la Información Pública del Estado de México y Municipios</w:t>
      </w:r>
      <w:r w:rsidRPr="00EA37AB">
        <w:rPr>
          <w:rFonts w:ascii="Palatino Linotype" w:hAnsi="Palatino Linotype" w:cs="Arial"/>
          <w:color w:val="000000" w:themeColor="text1"/>
        </w:rPr>
        <w:t>, se turnó, a través del</w:t>
      </w:r>
      <w:r w:rsidRPr="00EA37AB">
        <w:rPr>
          <w:rFonts w:ascii="Palatino Linotype" w:eastAsia="Arial Unicode MS" w:hAnsi="Palatino Linotype" w:cs="Arial"/>
          <w:color w:val="000000" w:themeColor="text1"/>
        </w:rPr>
        <w:t xml:space="preserve"> </w:t>
      </w:r>
      <w:r w:rsidRPr="00EA37AB">
        <w:rPr>
          <w:rFonts w:ascii="Palatino Linotype" w:eastAsia="Arial Unicode MS" w:hAnsi="Palatino Linotype" w:cs="Arial"/>
          <w:b/>
          <w:color w:val="000000" w:themeColor="text1"/>
        </w:rPr>
        <w:t>SAIMEX</w:t>
      </w:r>
      <w:r w:rsidRPr="00EA37AB">
        <w:rPr>
          <w:rFonts w:ascii="Palatino Linotype" w:hAnsi="Palatino Linotype"/>
          <w:color w:val="000000" w:themeColor="text1"/>
        </w:rPr>
        <w:t>, a</w:t>
      </w:r>
      <w:r w:rsidR="002B5B30" w:rsidRPr="00EA37AB">
        <w:rPr>
          <w:rFonts w:ascii="Palatino Linotype" w:hAnsi="Palatino Linotype"/>
          <w:color w:val="000000" w:themeColor="text1"/>
        </w:rPr>
        <w:t xml:space="preserve"> </w:t>
      </w:r>
      <w:r w:rsidR="004E291C" w:rsidRPr="00EA37AB">
        <w:rPr>
          <w:rFonts w:ascii="Palatino Linotype" w:hAnsi="Palatino Linotype"/>
          <w:color w:val="000000" w:themeColor="text1"/>
        </w:rPr>
        <w:t>l</w:t>
      </w:r>
      <w:r w:rsidR="002B5B30" w:rsidRPr="00EA37AB">
        <w:rPr>
          <w:rFonts w:ascii="Palatino Linotype" w:hAnsi="Palatino Linotype"/>
          <w:color w:val="000000" w:themeColor="text1"/>
        </w:rPr>
        <w:t>a</w:t>
      </w:r>
      <w:r w:rsidRPr="00EA37AB">
        <w:rPr>
          <w:rFonts w:ascii="Palatino Linotype" w:hAnsi="Palatino Linotype"/>
          <w:color w:val="000000" w:themeColor="text1"/>
        </w:rPr>
        <w:t xml:space="preserve"> </w:t>
      </w:r>
      <w:r w:rsidR="00A9204E" w:rsidRPr="00EA37AB">
        <w:rPr>
          <w:rFonts w:ascii="Palatino Linotype" w:hAnsi="Palatino Linotype" w:cs="Arial"/>
          <w:color w:val="000000" w:themeColor="text1"/>
        </w:rPr>
        <w:t>c</w:t>
      </w:r>
      <w:r w:rsidRPr="00EA37AB">
        <w:rPr>
          <w:rFonts w:ascii="Palatino Linotype" w:hAnsi="Palatino Linotype" w:cs="Arial"/>
          <w:color w:val="000000" w:themeColor="text1"/>
        </w:rPr>
        <w:t>omisionad</w:t>
      </w:r>
      <w:r w:rsidR="002B5B30" w:rsidRPr="00EA37AB">
        <w:rPr>
          <w:rFonts w:ascii="Palatino Linotype" w:hAnsi="Palatino Linotype" w:cs="Arial"/>
          <w:color w:val="000000" w:themeColor="text1"/>
        </w:rPr>
        <w:t>a</w:t>
      </w:r>
      <w:r w:rsidRPr="00EA37AB">
        <w:rPr>
          <w:rFonts w:ascii="Palatino Linotype" w:hAnsi="Palatino Linotype" w:cs="Arial"/>
          <w:color w:val="000000" w:themeColor="text1"/>
        </w:rPr>
        <w:t xml:space="preserve"> </w:t>
      </w:r>
      <w:r w:rsidR="004365AC" w:rsidRPr="00EA37AB">
        <w:rPr>
          <w:rFonts w:ascii="Palatino Linotype" w:hAnsi="Palatino Linotype"/>
          <w:b/>
          <w:color w:val="000000" w:themeColor="text1"/>
        </w:rPr>
        <w:t>Sharon Cristina Morales Martínez</w:t>
      </w:r>
      <w:r w:rsidRPr="00EA37AB">
        <w:rPr>
          <w:rFonts w:ascii="Palatino Linotype" w:hAnsi="Palatino Linotype" w:cs="Arial"/>
          <w:color w:val="000000" w:themeColor="text1"/>
        </w:rPr>
        <w:t xml:space="preserve">, a efecto de </w:t>
      </w:r>
      <w:r w:rsidR="00C70502" w:rsidRPr="00EA37AB">
        <w:rPr>
          <w:rFonts w:ascii="Palatino Linotype" w:hAnsi="Palatino Linotype" w:cs="Arial"/>
          <w:color w:val="000000" w:themeColor="text1"/>
        </w:rPr>
        <w:t xml:space="preserve">decretar </w:t>
      </w:r>
      <w:r w:rsidRPr="00EA37AB">
        <w:rPr>
          <w:rFonts w:ascii="Palatino Linotype" w:hAnsi="Palatino Linotype" w:cs="Arial"/>
          <w:color w:val="000000" w:themeColor="text1"/>
        </w:rPr>
        <w:t>su admisión o desechamiento.</w:t>
      </w:r>
    </w:p>
    <w:p w14:paraId="2B4D8C89" w14:textId="7D39661A" w:rsidR="002F525A" w:rsidRPr="00EA37AB" w:rsidRDefault="002F525A" w:rsidP="00686FD6">
      <w:pPr>
        <w:pStyle w:val="Prrafodelista"/>
        <w:spacing w:line="360" w:lineRule="auto"/>
        <w:ind w:left="0"/>
        <w:jc w:val="both"/>
        <w:rPr>
          <w:rFonts w:ascii="Palatino Linotype" w:hAnsi="Palatino Linotype" w:cs="Arial"/>
          <w:color w:val="000000" w:themeColor="text1"/>
        </w:rPr>
      </w:pPr>
    </w:p>
    <w:p w14:paraId="1E0EF8BF" w14:textId="3F697042" w:rsidR="00EA37AB" w:rsidRPr="00EA37AB" w:rsidRDefault="00EA37AB" w:rsidP="00686FD6">
      <w:pPr>
        <w:pStyle w:val="Prrafodelista"/>
        <w:spacing w:line="360" w:lineRule="auto"/>
        <w:ind w:left="0"/>
        <w:jc w:val="both"/>
        <w:rPr>
          <w:rFonts w:ascii="Palatino Linotype" w:hAnsi="Palatino Linotype" w:cs="Arial"/>
          <w:color w:val="000000" w:themeColor="text1"/>
        </w:rPr>
      </w:pPr>
    </w:p>
    <w:p w14:paraId="4B0468A5" w14:textId="77777777" w:rsidR="00EA37AB" w:rsidRPr="00EA37AB" w:rsidRDefault="00EA37AB" w:rsidP="00686FD6">
      <w:pPr>
        <w:pStyle w:val="Prrafodelista"/>
        <w:spacing w:line="360" w:lineRule="auto"/>
        <w:ind w:left="0"/>
        <w:jc w:val="both"/>
        <w:rPr>
          <w:rFonts w:ascii="Palatino Linotype" w:hAnsi="Palatino Linotype" w:cs="Arial"/>
          <w:color w:val="000000" w:themeColor="text1"/>
        </w:rPr>
      </w:pPr>
    </w:p>
    <w:p w14:paraId="05B3F7D7" w14:textId="0F433665" w:rsidR="00E62E88" w:rsidRPr="00EA37AB" w:rsidRDefault="00E62E88" w:rsidP="00686FD6">
      <w:pPr>
        <w:tabs>
          <w:tab w:val="center" w:pos="4252"/>
          <w:tab w:val="right" w:pos="8504"/>
        </w:tabs>
        <w:spacing w:line="360" w:lineRule="auto"/>
        <w:jc w:val="both"/>
        <w:rPr>
          <w:rFonts w:ascii="Palatino Linotype" w:hAnsi="Palatino Linotype" w:cs="Arial"/>
          <w:b/>
          <w:color w:val="000000" w:themeColor="text1"/>
        </w:rPr>
      </w:pPr>
      <w:r w:rsidRPr="00EA37AB">
        <w:rPr>
          <w:rFonts w:ascii="Palatino Linotype" w:hAnsi="Palatino Linotype" w:cs="Arial"/>
          <w:b/>
          <w:color w:val="000000" w:themeColor="text1"/>
        </w:rPr>
        <w:lastRenderedPageBreak/>
        <w:t xml:space="preserve">a) Admisión del </w:t>
      </w:r>
      <w:r w:rsidR="00BC5BEF" w:rsidRPr="00EA37AB">
        <w:rPr>
          <w:rFonts w:ascii="Palatino Linotype" w:hAnsi="Palatino Linotype" w:cs="Arial"/>
          <w:b/>
          <w:color w:val="000000" w:themeColor="text1"/>
        </w:rPr>
        <w:t>Recurso de Revisión</w:t>
      </w:r>
    </w:p>
    <w:p w14:paraId="2973B9F1" w14:textId="14EC9654" w:rsidR="00E62E88" w:rsidRPr="00EA37AB" w:rsidRDefault="00E62E88" w:rsidP="00686FD6">
      <w:pPr>
        <w:pStyle w:val="Prrafodelista"/>
        <w:spacing w:line="360" w:lineRule="auto"/>
        <w:ind w:left="0"/>
        <w:contextualSpacing/>
        <w:jc w:val="both"/>
        <w:rPr>
          <w:rFonts w:ascii="Palatino Linotype" w:hAnsi="Palatino Linotype" w:cs="Arial"/>
          <w:b/>
          <w:color w:val="000000" w:themeColor="text1"/>
        </w:rPr>
      </w:pPr>
      <w:r w:rsidRPr="00EA37AB">
        <w:rPr>
          <w:rFonts w:ascii="Palatino Linotype" w:hAnsi="Palatino Linotype" w:cs="Arial"/>
          <w:color w:val="000000" w:themeColor="text1"/>
        </w:rPr>
        <w:t>De las constancias del expediente electrónico del</w:t>
      </w:r>
      <w:r w:rsidRPr="00EA37AB">
        <w:rPr>
          <w:rFonts w:ascii="Palatino Linotype" w:hAnsi="Palatino Linotype" w:cs="Arial"/>
          <w:b/>
          <w:color w:val="000000" w:themeColor="text1"/>
        </w:rPr>
        <w:t xml:space="preserve"> SAIMEX</w:t>
      </w:r>
      <w:r w:rsidRPr="00EA37AB">
        <w:rPr>
          <w:rFonts w:ascii="Palatino Linotype" w:hAnsi="Palatino Linotype" w:cs="Arial"/>
          <w:color w:val="000000" w:themeColor="text1"/>
        </w:rPr>
        <w:t xml:space="preserve">, se advierte que el </w:t>
      </w:r>
      <w:r w:rsidR="006B6178" w:rsidRPr="00EA37AB">
        <w:rPr>
          <w:rFonts w:ascii="Palatino Linotype" w:hAnsi="Palatino Linotype" w:cs="Arial"/>
          <w:b/>
          <w:color w:val="000000" w:themeColor="text1"/>
        </w:rPr>
        <w:t xml:space="preserve">siete de abril </w:t>
      </w:r>
      <w:r w:rsidR="00A9204E" w:rsidRPr="00EA37AB">
        <w:rPr>
          <w:rFonts w:ascii="Palatino Linotype" w:hAnsi="Palatino Linotype" w:cs="Arial"/>
          <w:b/>
          <w:color w:val="000000" w:themeColor="text1"/>
        </w:rPr>
        <w:t>de dos mil veintidós</w:t>
      </w:r>
      <w:r w:rsidR="007A5836" w:rsidRPr="00EA37AB">
        <w:rPr>
          <w:rFonts w:ascii="Palatino Linotype" w:hAnsi="Palatino Linotype" w:cs="Arial"/>
          <w:color w:val="000000" w:themeColor="text1"/>
        </w:rPr>
        <w:t xml:space="preserve">, </w:t>
      </w:r>
      <w:r w:rsidRPr="00EA37AB">
        <w:rPr>
          <w:rFonts w:ascii="Palatino Linotype" w:hAnsi="Palatino Linotype" w:cs="Arial"/>
          <w:color w:val="000000" w:themeColor="text1"/>
        </w:rPr>
        <w:t xml:space="preserve">se acordó la admisión a trámite del </w:t>
      </w:r>
      <w:r w:rsidR="00BC5BEF" w:rsidRPr="00EA37AB">
        <w:rPr>
          <w:rFonts w:ascii="Palatino Linotype" w:hAnsi="Palatino Linotype" w:cs="Arial"/>
          <w:color w:val="000000" w:themeColor="text1"/>
        </w:rPr>
        <w:t>Recurso de Revisión</w:t>
      </w:r>
      <w:r w:rsidRPr="00EA37AB">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17793E" w:rsidRPr="00EA37AB">
        <w:rPr>
          <w:rFonts w:ascii="Palatino Linotype" w:hAnsi="Palatino Linotype" w:cs="Arial"/>
          <w:b/>
          <w:color w:val="000000" w:themeColor="text1"/>
        </w:rPr>
        <w:t xml:space="preserve">EL RECURRENTE </w:t>
      </w:r>
      <w:r w:rsidR="0017793E" w:rsidRPr="00EA37AB">
        <w:rPr>
          <w:rFonts w:ascii="Palatino Linotype" w:hAnsi="Palatino Linotype" w:cs="Arial"/>
          <w:color w:val="000000" w:themeColor="text1"/>
        </w:rPr>
        <w:t xml:space="preserve">manifestara lo que a su derecho conviniera, a efecto de presentar pruebas o alegatos y, en su caso, </w:t>
      </w:r>
      <w:r w:rsidR="0017793E" w:rsidRPr="00EA37AB">
        <w:rPr>
          <w:rFonts w:ascii="Palatino Linotype" w:hAnsi="Palatino Linotype" w:cs="Arial"/>
          <w:b/>
          <w:color w:val="000000" w:themeColor="text1"/>
        </w:rPr>
        <w:t xml:space="preserve">EL SUJETO OBLIGADO </w:t>
      </w:r>
      <w:r w:rsidR="0017793E" w:rsidRPr="00EA37AB">
        <w:rPr>
          <w:rFonts w:ascii="Palatino Linotype" w:hAnsi="Palatino Linotype" w:cs="Arial"/>
          <w:color w:val="000000" w:themeColor="text1"/>
        </w:rPr>
        <w:t xml:space="preserve">rindiera su correspondiente Informe Justificado; lo anterior , </w:t>
      </w:r>
      <w:r w:rsidRPr="00EA37AB">
        <w:rPr>
          <w:rFonts w:ascii="Palatino Linotype" w:hAnsi="Palatino Linotype" w:cs="Arial"/>
          <w:color w:val="000000" w:themeColor="text1"/>
        </w:rPr>
        <w:t>conforme a lo dispuesto por el artículo 185 de la Ley de Transparencia y Acceso a la Información Pública del</w:t>
      </w:r>
      <w:r w:rsidR="00C07ADA" w:rsidRPr="00EA37AB">
        <w:rPr>
          <w:rFonts w:ascii="Palatino Linotype" w:hAnsi="Palatino Linotype" w:cs="Arial"/>
          <w:color w:val="000000" w:themeColor="text1"/>
        </w:rPr>
        <w:t xml:space="preserve"> Estado de México y Municipios. </w:t>
      </w:r>
    </w:p>
    <w:p w14:paraId="5C50F92A" w14:textId="77777777" w:rsidR="00E62E88" w:rsidRPr="00EA37AB" w:rsidRDefault="00E62E88" w:rsidP="00686FD6">
      <w:pPr>
        <w:pStyle w:val="Prrafodelista"/>
        <w:spacing w:line="360" w:lineRule="auto"/>
        <w:ind w:left="0"/>
        <w:contextualSpacing/>
        <w:jc w:val="both"/>
        <w:rPr>
          <w:rFonts w:ascii="Palatino Linotype" w:hAnsi="Palatino Linotype" w:cs="Arial"/>
          <w:color w:val="000000" w:themeColor="text1"/>
        </w:rPr>
      </w:pPr>
    </w:p>
    <w:p w14:paraId="3D28BDAE" w14:textId="77777777" w:rsidR="00C07ADA" w:rsidRPr="00EA37AB" w:rsidRDefault="00C07ADA" w:rsidP="00686FD6">
      <w:pPr>
        <w:spacing w:line="360" w:lineRule="auto"/>
        <w:jc w:val="both"/>
        <w:rPr>
          <w:rFonts w:ascii="Palatino Linotype" w:eastAsia="Arial Unicode MS" w:hAnsi="Palatino Linotype" w:cs="Arial"/>
          <w:b/>
          <w:color w:val="000000" w:themeColor="text1"/>
        </w:rPr>
      </w:pPr>
      <w:r w:rsidRPr="00EA37AB">
        <w:rPr>
          <w:rFonts w:ascii="Palatino Linotype" w:eastAsia="Arial Unicode MS" w:hAnsi="Palatino Linotype" w:cs="Arial"/>
          <w:b/>
          <w:color w:val="000000" w:themeColor="text1"/>
        </w:rPr>
        <w:t xml:space="preserve">b) </w:t>
      </w:r>
      <w:r w:rsidRPr="00EA37AB">
        <w:rPr>
          <w:rFonts w:ascii="Palatino Linotype" w:hAnsi="Palatino Linotype" w:cs="Arial"/>
          <w:b/>
          <w:bCs/>
          <w:color w:val="000000" w:themeColor="text1"/>
        </w:rPr>
        <w:t>Informe Justificado</w:t>
      </w:r>
    </w:p>
    <w:p w14:paraId="586B7782" w14:textId="77777777" w:rsidR="001419FB" w:rsidRPr="00EA37AB" w:rsidRDefault="001419FB" w:rsidP="00686FD6">
      <w:pPr>
        <w:spacing w:line="360" w:lineRule="auto"/>
        <w:jc w:val="both"/>
        <w:rPr>
          <w:rFonts w:ascii="Palatino Linotype" w:hAnsi="Palatino Linotype" w:cs="Arial"/>
          <w:color w:val="000000" w:themeColor="text1"/>
        </w:rPr>
      </w:pPr>
      <w:r w:rsidRPr="00EA37AB">
        <w:rPr>
          <w:rFonts w:ascii="Palatino Linotype" w:eastAsia="Arial Unicode MS" w:hAnsi="Palatino Linotype" w:cs="Arial"/>
          <w:color w:val="000000" w:themeColor="text1"/>
        </w:rPr>
        <w:t xml:space="preserve">De acuerdo a las constancias digitales que obran en </w:t>
      </w:r>
      <w:r w:rsidRPr="00EA37AB">
        <w:rPr>
          <w:rFonts w:ascii="Palatino Linotype" w:eastAsia="Arial Unicode MS" w:hAnsi="Palatino Linotype" w:cs="Arial"/>
          <w:b/>
          <w:color w:val="000000" w:themeColor="text1"/>
        </w:rPr>
        <w:t>EL</w:t>
      </w:r>
      <w:r w:rsidRPr="00EA37AB">
        <w:rPr>
          <w:rFonts w:ascii="Palatino Linotype" w:eastAsia="Arial Unicode MS" w:hAnsi="Palatino Linotype" w:cs="Arial"/>
          <w:color w:val="000000" w:themeColor="text1"/>
        </w:rPr>
        <w:t xml:space="preserve"> </w:t>
      </w:r>
      <w:r w:rsidRPr="00EA37AB">
        <w:rPr>
          <w:rFonts w:ascii="Palatino Linotype" w:eastAsia="Arial Unicode MS" w:hAnsi="Palatino Linotype" w:cs="Arial"/>
          <w:b/>
          <w:color w:val="000000" w:themeColor="text1"/>
        </w:rPr>
        <w:t>SAIMEX</w:t>
      </w:r>
      <w:r w:rsidRPr="00EA37AB">
        <w:rPr>
          <w:rFonts w:ascii="Palatino Linotype" w:eastAsia="Arial Unicode MS" w:hAnsi="Palatino Linotype" w:cs="Arial"/>
          <w:color w:val="000000" w:themeColor="text1"/>
        </w:rPr>
        <w:t xml:space="preserve"> se desprende que conforme a lo dispuesto en el artículo 185 de la Ley de Transparencia y Acceso a la Información Pública del Estado de México y Municipios, dentro del término legalmente concedido al </w:t>
      </w:r>
      <w:r w:rsidRPr="00EA37AB">
        <w:rPr>
          <w:rFonts w:ascii="Palatino Linotype" w:eastAsia="Arial Unicode MS" w:hAnsi="Palatino Linotype" w:cs="Arial"/>
          <w:b/>
          <w:color w:val="000000" w:themeColor="text1"/>
        </w:rPr>
        <w:t>RECURRENTE</w:t>
      </w:r>
      <w:r w:rsidRPr="00EA37AB">
        <w:rPr>
          <w:rFonts w:ascii="Palatino Linotype" w:eastAsia="Arial Unicode MS" w:hAnsi="Palatino Linotype" w:cs="Arial"/>
          <w:color w:val="000000" w:themeColor="text1"/>
        </w:rPr>
        <w:t xml:space="preserve">, éste no realizó manifestación alguna, ni presentó pruebas o alegatos, así como tampoco </w:t>
      </w:r>
      <w:r w:rsidRPr="00EA37AB">
        <w:rPr>
          <w:rFonts w:ascii="Palatino Linotype" w:eastAsia="Arial Unicode MS" w:hAnsi="Palatino Linotype" w:cs="Arial"/>
          <w:b/>
          <w:color w:val="000000" w:themeColor="text1"/>
          <w:lang w:eastAsia="es-MX"/>
        </w:rPr>
        <w:t>EL SUJETO OBLIGADO</w:t>
      </w:r>
      <w:r w:rsidRPr="00EA37AB">
        <w:rPr>
          <w:rFonts w:ascii="Palatino Linotype" w:eastAsia="Arial Unicode MS" w:hAnsi="Palatino Linotype" w:cs="Arial"/>
          <w:color w:val="000000" w:themeColor="text1"/>
        </w:rPr>
        <w:t xml:space="preserve"> rindió su Informe Justificado, tal y como se aprecia en la siguiente imagen: </w:t>
      </w:r>
      <w:r w:rsidRPr="00EA37AB">
        <w:rPr>
          <w:rFonts w:ascii="Palatino Linotype" w:hAnsi="Palatino Linotype" w:cs="Arial"/>
          <w:color w:val="000000" w:themeColor="text1"/>
        </w:rPr>
        <w:t xml:space="preserve"> </w:t>
      </w:r>
    </w:p>
    <w:p w14:paraId="65737FA8" w14:textId="599166C6" w:rsidR="006B6178" w:rsidRPr="00EA37AB" w:rsidRDefault="006B6178" w:rsidP="00686FD6">
      <w:pPr>
        <w:spacing w:line="360" w:lineRule="auto"/>
        <w:jc w:val="both"/>
        <w:rPr>
          <w:rFonts w:ascii="Palatino Linotype" w:hAnsi="Palatino Linotype" w:cs="Arial"/>
          <w:color w:val="000000" w:themeColor="text1"/>
        </w:rPr>
      </w:pPr>
      <w:r w:rsidRPr="00EA37AB">
        <w:rPr>
          <w:rFonts w:ascii="Palatino Linotype" w:hAnsi="Palatino Linotype"/>
          <w:noProof/>
          <w:lang w:eastAsia="es-MX"/>
        </w:rPr>
        <w:lastRenderedPageBreak/>
        <w:drawing>
          <wp:inline distT="0" distB="0" distL="0" distR="0" wp14:anchorId="3A20932C" wp14:editId="23C97C28">
            <wp:extent cx="5791835" cy="18383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838325"/>
                    </a:xfrm>
                    <a:prstGeom prst="rect">
                      <a:avLst/>
                    </a:prstGeom>
                  </pic:spPr>
                </pic:pic>
              </a:graphicData>
            </a:graphic>
          </wp:inline>
        </w:drawing>
      </w:r>
    </w:p>
    <w:p w14:paraId="534FE3A4" w14:textId="03ACD0BE" w:rsidR="006B6178" w:rsidRPr="00EA37AB" w:rsidRDefault="006B6178" w:rsidP="00686FD6">
      <w:pPr>
        <w:spacing w:line="360" w:lineRule="auto"/>
        <w:jc w:val="both"/>
        <w:rPr>
          <w:rFonts w:ascii="Palatino Linotype" w:hAnsi="Palatino Linotype" w:cs="Arial"/>
          <w:color w:val="000000" w:themeColor="text1"/>
        </w:rPr>
      </w:pPr>
    </w:p>
    <w:p w14:paraId="1D8784E1" w14:textId="77777777" w:rsidR="004A639D" w:rsidRPr="00EA37AB" w:rsidRDefault="004A639D" w:rsidP="00686FD6">
      <w:pPr>
        <w:widowControl w:val="0"/>
        <w:tabs>
          <w:tab w:val="left" w:pos="0"/>
        </w:tabs>
        <w:spacing w:line="360" w:lineRule="auto"/>
        <w:jc w:val="both"/>
        <w:rPr>
          <w:rFonts w:ascii="Palatino Linotype" w:eastAsia="Palatino Linotype" w:hAnsi="Palatino Linotype" w:cs="Palatino Linotype"/>
          <w:b/>
        </w:rPr>
      </w:pPr>
      <w:r w:rsidRPr="00EA37AB">
        <w:rPr>
          <w:rFonts w:ascii="Palatino Linotype" w:eastAsia="Palatino Linotype" w:hAnsi="Palatino Linotype" w:cs="Palatino Linotype"/>
          <w:b/>
        </w:rPr>
        <w:t xml:space="preserve">c) De la ampliación </w:t>
      </w:r>
    </w:p>
    <w:p w14:paraId="730160B6" w14:textId="2A35508E" w:rsidR="004A639D" w:rsidRPr="00EA37AB" w:rsidRDefault="004A639D" w:rsidP="00686FD6">
      <w:pPr>
        <w:spacing w:line="360" w:lineRule="auto"/>
        <w:jc w:val="both"/>
        <w:rPr>
          <w:rFonts w:ascii="Palatino Linotype" w:eastAsia="Palatino Linotype" w:hAnsi="Palatino Linotype" w:cs="Palatino Linotype"/>
        </w:rPr>
      </w:pPr>
      <w:r w:rsidRPr="00EA37AB">
        <w:rPr>
          <w:rFonts w:ascii="Palatino Linotype" w:eastAsia="Palatino Linotype" w:hAnsi="Palatino Linotype" w:cs="Palatino Linotype"/>
        </w:rPr>
        <w:t xml:space="preserve">En fecha </w:t>
      </w:r>
      <w:r w:rsidR="00414503" w:rsidRPr="00EA37AB">
        <w:rPr>
          <w:rFonts w:ascii="Palatino Linotype" w:eastAsia="Palatino Linotype" w:hAnsi="Palatino Linotype" w:cs="Palatino Linotype"/>
          <w:b/>
        </w:rPr>
        <w:t xml:space="preserve">veintiuno </w:t>
      </w:r>
      <w:r w:rsidRPr="00EA37AB">
        <w:rPr>
          <w:rFonts w:ascii="Palatino Linotype" w:eastAsia="Palatino Linotype" w:hAnsi="Palatino Linotype" w:cs="Palatino Linotype"/>
          <w:b/>
        </w:rPr>
        <w:t>de junio de dos mil veintidós</w:t>
      </w:r>
      <w:r w:rsidRPr="00EA37AB">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5A601999" w14:textId="33C2DD65" w:rsidR="00EA37AB" w:rsidRPr="00EA37AB" w:rsidRDefault="00EA37AB" w:rsidP="00686FD6">
      <w:pPr>
        <w:spacing w:line="360" w:lineRule="auto"/>
        <w:jc w:val="both"/>
        <w:rPr>
          <w:rFonts w:ascii="Palatino Linotype" w:eastAsia="Palatino Linotype" w:hAnsi="Palatino Linotype" w:cs="Palatino Linotype"/>
        </w:rPr>
      </w:pPr>
    </w:p>
    <w:p w14:paraId="5B8DC2B2" w14:textId="77777777" w:rsidR="00F37831" w:rsidRPr="009048FB" w:rsidRDefault="00F37831" w:rsidP="00F37831">
      <w:pPr>
        <w:spacing w:line="360" w:lineRule="auto"/>
        <w:jc w:val="both"/>
        <w:rPr>
          <w:rFonts w:ascii="Palatino Linotype" w:hAnsi="Palatino Linotype"/>
        </w:rPr>
      </w:pPr>
      <w:bookmarkStart w:id="1" w:name="_Hlk107380273"/>
      <w:r w:rsidRPr="009048FB">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873182E" w14:textId="77777777" w:rsidR="00F37831" w:rsidRPr="009048FB" w:rsidRDefault="00F37831" w:rsidP="00F37831">
      <w:pPr>
        <w:pStyle w:val="Prrafodelista"/>
        <w:spacing w:line="360" w:lineRule="auto"/>
        <w:jc w:val="both"/>
        <w:rPr>
          <w:rFonts w:ascii="Palatino Linotype" w:hAnsi="Palatino Linotype"/>
        </w:rPr>
      </w:pPr>
    </w:p>
    <w:p w14:paraId="22737DAC" w14:textId="77777777" w:rsidR="00F37831" w:rsidRPr="009048FB" w:rsidRDefault="00F37831" w:rsidP="00F37831">
      <w:pPr>
        <w:spacing w:line="360" w:lineRule="auto"/>
        <w:jc w:val="both"/>
        <w:rPr>
          <w:rFonts w:ascii="Palatino Linotype" w:hAnsi="Palatino Linotype"/>
        </w:rPr>
      </w:pPr>
      <w:r w:rsidRPr="009048FB">
        <w:rPr>
          <w:rFonts w:ascii="Palatino Linotype" w:hAnsi="Palatino Linotype"/>
        </w:rPr>
        <w:t xml:space="preserve">Por ello, es menester precisar que si bien se ha excedido el plazo para resolver el presente medio de impugnación, de conformidad con la ley de la materia, el plazo para </w:t>
      </w:r>
      <w:r w:rsidRPr="009048FB">
        <w:rPr>
          <w:rFonts w:ascii="Palatino Linotype" w:hAnsi="Palatino Linotype"/>
        </w:rPr>
        <w:lastRenderedPageBreak/>
        <w:t>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3A8E49C" w14:textId="77777777" w:rsidR="00F37831" w:rsidRPr="009048FB" w:rsidRDefault="00F37831" w:rsidP="00F37831">
      <w:pPr>
        <w:pStyle w:val="Prrafodelista"/>
        <w:spacing w:line="360" w:lineRule="auto"/>
        <w:jc w:val="both"/>
        <w:rPr>
          <w:rFonts w:ascii="Palatino Linotype" w:hAnsi="Palatino Linotype"/>
        </w:rPr>
      </w:pPr>
    </w:p>
    <w:p w14:paraId="41570632" w14:textId="77777777" w:rsidR="00F37831" w:rsidRPr="009048FB" w:rsidRDefault="00F37831" w:rsidP="00F37831">
      <w:pPr>
        <w:spacing w:line="360" w:lineRule="auto"/>
        <w:jc w:val="both"/>
        <w:rPr>
          <w:rFonts w:ascii="Palatino Linotype" w:hAnsi="Palatino Linotype"/>
        </w:rPr>
      </w:pPr>
      <w:r w:rsidRPr="009048FB">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295779E" w14:textId="77777777" w:rsidR="00F37831" w:rsidRPr="009048FB" w:rsidRDefault="00F37831" w:rsidP="00F37831">
      <w:pPr>
        <w:pStyle w:val="Prrafodelista"/>
        <w:spacing w:line="360" w:lineRule="auto"/>
        <w:jc w:val="both"/>
        <w:rPr>
          <w:rFonts w:ascii="Palatino Linotype" w:hAnsi="Palatino Linotype"/>
        </w:rPr>
      </w:pPr>
    </w:p>
    <w:p w14:paraId="7B1ABEDD" w14:textId="77777777" w:rsidR="00F37831" w:rsidRPr="009048FB" w:rsidRDefault="00F37831" w:rsidP="00F37831">
      <w:pPr>
        <w:spacing w:line="360" w:lineRule="auto"/>
        <w:jc w:val="both"/>
        <w:rPr>
          <w:rFonts w:ascii="Palatino Linotype" w:hAnsi="Palatino Linotype"/>
        </w:rPr>
      </w:pPr>
      <w:r w:rsidRPr="009048FB">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C1915A7" w14:textId="77777777" w:rsidR="00F37831" w:rsidRPr="009048FB" w:rsidRDefault="00F37831" w:rsidP="00F37831">
      <w:pPr>
        <w:pStyle w:val="Prrafodelista"/>
        <w:spacing w:line="360" w:lineRule="auto"/>
        <w:jc w:val="both"/>
        <w:rPr>
          <w:rFonts w:ascii="Palatino Linotype" w:hAnsi="Palatino Linotype"/>
        </w:rPr>
      </w:pPr>
    </w:p>
    <w:p w14:paraId="79607AC3" w14:textId="77777777" w:rsidR="00F37831" w:rsidRPr="009048FB" w:rsidRDefault="00F37831" w:rsidP="00F37831">
      <w:pPr>
        <w:spacing w:line="360" w:lineRule="auto"/>
        <w:jc w:val="both"/>
        <w:rPr>
          <w:rFonts w:ascii="Palatino Linotype" w:hAnsi="Palatino Linotype"/>
        </w:rPr>
      </w:pPr>
      <w:r w:rsidRPr="009048FB">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0552758B" w14:textId="77777777" w:rsidR="00F37831" w:rsidRPr="009048FB" w:rsidRDefault="00F37831" w:rsidP="00F37831">
      <w:pPr>
        <w:pStyle w:val="Prrafodelista"/>
        <w:spacing w:line="360" w:lineRule="auto"/>
        <w:jc w:val="both"/>
        <w:rPr>
          <w:rFonts w:ascii="Palatino Linotype" w:hAnsi="Palatino Linotype"/>
        </w:rPr>
      </w:pPr>
    </w:p>
    <w:p w14:paraId="4773FBC9" w14:textId="77777777" w:rsidR="00F37831" w:rsidRPr="009048FB" w:rsidRDefault="00F37831" w:rsidP="00F37831">
      <w:pPr>
        <w:pStyle w:val="Prrafodelista"/>
        <w:spacing w:line="360" w:lineRule="auto"/>
        <w:jc w:val="both"/>
        <w:rPr>
          <w:rFonts w:ascii="Palatino Linotype" w:hAnsi="Palatino Linotype"/>
        </w:rPr>
      </w:pPr>
      <w:r w:rsidRPr="009048FB">
        <w:rPr>
          <w:rFonts w:ascii="Palatino Linotype" w:hAnsi="Palatino Linotype"/>
        </w:rPr>
        <w:t>a) Complejidad del asunto: La complejidad de la prueba, la pluralidad de sujetos procesales, el tiempo transcurrido, las características y contexto del recurso.</w:t>
      </w:r>
    </w:p>
    <w:p w14:paraId="478F20E4" w14:textId="77777777" w:rsidR="00F37831" w:rsidRPr="009048FB" w:rsidRDefault="00F37831" w:rsidP="00F37831">
      <w:pPr>
        <w:pStyle w:val="Prrafodelista"/>
        <w:spacing w:line="360" w:lineRule="auto"/>
        <w:jc w:val="both"/>
        <w:rPr>
          <w:rFonts w:ascii="Palatino Linotype" w:hAnsi="Palatino Linotype"/>
        </w:rPr>
      </w:pPr>
      <w:r w:rsidRPr="009048FB">
        <w:rPr>
          <w:rFonts w:ascii="Palatino Linotype" w:hAnsi="Palatino Linotype"/>
        </w:rPr>
        <w:t>b) Actividad Procesal del interesado: Acciones u omisiones del interesado.</w:t>
      </w:r>
    </w:p>
    <w:p w14:paraId="58EDA09F" w14:textId="77777777" w:rsidR="00F37831" w:rsidRPr="009048FB" w:rsidRDefault="00F37831" w:rsidP="00F37831">
      <w:pPr>
        <w:pStyle w:val="Prrafodelista"/>
        <w:spacing w:line="360" w:lineRule="auto"/>
        <w:jc w:val="both"/>
        <w:rPr>
          <w:rFonts w:ascii="Palatino Linotype" w:hAnsi="Palatino Linotype"/>
        </w:rPr>
      </w:pPr>
      <w:r w:rsidRPr="009048FB">
        <w:rPr>
          <w:rFonts w:ascii="Palatino Linotype" w:hAnsi="Palatino Linotype"/>
        </w:rPr>
        <w:t>c) Conducta de la Autoridad: Las Acciones u omisiones realizadas en el procedimiento. Así como si la autoridad actuó con la debida diligencia.</w:t>
      </w:r>
    </w:p>
    <w:p w14:paraId="2F37CCC7" w14:textId="77777777" w:rsidR="00F37831" w:rsidRPr="009048FB" w:rsidRDefault="00F37831" w:rsidP="00F37831">
      <w:pPr>
        <w:pStyle w:val="Prrafodelista"/>
        <w:spacing w:line="360" w:lineRule="auto"/>
        <w:jc w:val="both"/>
        <w:rPr>
          <w:rFonts w:ascii="Palatino Linotype" w:hAnsi="Palatino Linotype"/>
        </w:rPr>
      </w:pPr>
      <w:r w:rsidRPr="009048FB">
        <w:rPr>
          <w:rFonts w:ascii="Palatino Linotype" w:hAnsi="Palatino Linotype"/>
        </w:rPr>
        <w:lastRenderedPageBreak/>
        <w:t>d) La afectación generada en la situación jurídica de la persona involucrada en el proceso: Violación a sus derechos humanos.</w:t>
      </w:r>
    </w:p>
    <w:p w14:paraId="0AB7C00B" w14:textId="77777777" w:rsidR="00F37831" w:rsidRPr="009048FB" w:rsidRDefault="00F37831" w:rsidP="00F37831">
      <w:pPr>
        <w:pStyle w:val="Prrafodelista"/>
        <w:spacing w:line="360" w:lineRule="auto"/>
        <w:jc w:val="both"/>
        <w:rPr>
          <w:rFonts w:ascii="Palatino Linotype" w:hAnsi="Palatino Linotype"/>
        </w:rPr>
      </w:pPr>
    </w:p>
    <w:p w14:paraId="464F1FFE" w14:textId="77777777" w:rsidR="00F37831" w:rsidRPr="009048FB" w:rsidRDefault="00F37831" w:rsidP="00F37831">
      <w:pPr>
        <w:spacing w:line="360" w:lineRule="auto"/>
        <w:jc w:val="both"/>
        <w:rPr>
          <w:rFonts w:ascii="Palatino Linotype" w:hAnsi="Palatino Linotype"/>
        </w:rPr>
      </w:pPr>
      <w:r w:rsidRPr="009048FB">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48B1D60" w14:textId="77777777" w:rsidR="00F37831" w:rsidRPr="009048FB" w:rsidRDefault="00F37831" w:rsidP="00F37831">
      <w:pPr>
        <w:pStyle w:val="Prrafodelista"/>
        <w:spacing w:line="360" w:lineRule="auto"/>
        <w:jc w:val="both"/>
        <w:rPr>
          <w:rFonts w:ascii="Palatino Linotype" w:hAnsi="Palatino Linotype"/>
        </w:rPr>
      </w:pPr>
    </w:p>
    <w:p w14:paraId="47F2DE5E" w14:textId="77777777" w:rsidR="00F37831" w:rsidRPr="009048FB" w:rsidRDefault="00F37831" w:rsidP="00F37831">
      <w:pPr>
        <w:spacing w:line="360" w:lineRule="auto"/>
        <w:jc w:val="both"/>
        <w:rPr>
          <w:rFonts w:ascii="Palatino Linotype" w:hAnsi="Palatino Linotype"/>
        </w:rPr>
      </w:pPr>
      <w:r w:rsidRPr="009048FB">
        <w:rPr>
          <w:rFonts w:ascii="Palatino Linotype" w:hAnsi="Palatino Linotype"/>
        </w:rPr>
        <w:t>Argumento que encuentra sustento en la jurisprudencia P</w:t>
      </w:r>
      <w:proofErr w:type="gramStart"/>
      <w:r w:rsidRPr="009048FB">
        <w:rPr>
          <w:rFonts w:ascii="Palatino Linotype" w:hAnsi="Palatino Linotype"/>
        </w:rPr>
        <w:t>./</w:t>
      </w:r>
      <w:proofErr w:type="gramEnd"/>
      <w:r w:rsidRPr="009048FB">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B49849B" w14:textId="77777777" w:rsidR="00F37831" w:rsidRPr="009048FB" w:rsidRDefault="00F37831" w:rsidP="00F37831">
      <w:pPr>
        <w:pStyle w:val="Prrafodelista"/>
        <w:spacing w:line="360" w:lineRule="auto"/>
        <w:jc w:val="both"/>
        <w:rPr>
          <w:rFonts w:ascii="Palatino Linotype" w:hAnsi="Palatino Linotype"/>
        </w:rPr>
      </w:pPr>
    </w:p>
    <w:p w14:paraId="5E70FA96" w14:textId="77777777" w:rsidR="00F37831" w:rsidRPr="009048FB" w:rsidRDefault="00F37831" w:rsidP="00F37831">
      <w:pPr>
        <w:spacing w:line="360" w:lineRule="auto"/>
        <w:jc w:val="both"/>
        <w:rPr>
          <w:rFonts w:ascii="Palatino Linotype" w:hAnsi="Palatino Linotype"/>
        </w:rPr>
      </w:pPr>
      <w:r w:rsidRPr="009048FB">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9048FB">
        <w:rPr>
          <w:rFonts w:ascii="Palatino Linotype" w:hAnsi="Palatino Linotype"/>
        </w:rPr>
        <w:lastRenderedPageBreak/>
        <w:t>términos legales previamente establecidos por la Ley, por tratarse de causas de fuerza mayor.</w:t>
      </w:r>
    </w:p>
    <w:p w14:paraId="2F4A22E3" w14:textId="77777777" w:rsidR="00F37831" w:rsidRPr="009048FB" w:rsidRDefault="00F37831" w:rsidP="00F37831">
      <w:pPr>
        <w:pStyle w:val="Prrafodelista"/>
        <w:spacing w:line="360" w:lineRule="auto"/>
        <w:jc w:val="both"/>
        <w:rPr>
          <w:rFonts w:ascii="Palatino Linotype" w:hAnsi="Palatino Linotype"/>
        </w:rPr>
      </w:pPr>
    </w:p>
    <w:p w14:paraId="4A292280" w14:textId="77777777" w:rsidR="00F37831" w:rsidRPr="009048FB" w:rsidRDefault="00F37831" w:rsidP="00F37831">
      <w:pPr>
        <w:spacing w:line="360" w:lineRule="auto"/>
        <w:jc w:val="both"/>
        <w:rPr>
          <w:rFonts w:ascii="Palatino Linotype" w:hAnsi="Palatino Linotype"/>
        </w:rPr>
      </w:pPr>
      <w:r w:rsidRPr="009048FB">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271D5FA5" w14:textId="77777777" w:rsidR="00F37831" w:rsidRPr="009048FB" w:rsidRDefault="00F37831" w:rsidP="00F37831">
      <w:pPr>
        <w:pStyle w:val="Prrafodelista"/>
        <w:spacing w:line="360" w:lineRule="auto"/>
        <w:jc w:val="both"/>
        <w:rPr>
          <w:rFonts w:ascii="Palatino Linotype" w:hAnsi="Palatino Linotype"/>
        </w:rPr>
      </w:pPr>
    </w:p>
    <w:p w14:paraId="2CEAF9EF" w14:textId="77777777" w:rsidR="00F37831" w:rsidRPr="009048FB" w:rsidRDefault="00F37831" w:rsidP="00F37831">
      <w:pPr>
        <w:spacing w:line="360" w:lineRule="auto"/>
        <w:jc w:val="both"/>
        <w:rPr>
          <w:rFonts w:ascii="Palatino Linotype" w:hAnsi="Palatino Linotype"/>
        </w:rPr>
      </w:pPr>
      <w:r w:rsidRPr="009048FB">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4D831A1E" w14:textId="77777777" w:rsidR="00F37831" w:rsidRPr="009048FB" w:rsidRDefault="00F37831" w:rsidP="00F37831">
      <w:pPr>
        <w:pStyle w:val="Prrafodelista"/>
        <w:spacing w:line="360" w:lineRule="auto"/>
        <w:jc w:val="both"/>
        <w:rPr>
          <w:rFonts w:ascii="Palatino Linotype" w:hAnsi="Palatino Linotype"/>
        </w:rPr>
      </w:pPr>
    </w:p>
    <w:p w14:paraId="398DD800" w14:textId="77777777" w:rsidR="00F37831" w:rsidRPr="009048FB" w:rsidRDefault="00F37831" w:rsidP="00F37831">
      <w:pPr>
        <w:spacing w:line="360" w:lineRule="auto"/>
        <w:jc w:val="both"/>
        <w:rPr>
          <w:rFonts w:ascii="Palatino Linotype" w:hAnsi="Palatino Linotype"/>
        </w:rPr>
      </w:pPr>
      <w:r w:rsidRPr="009048FB">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11A44F72" w14:textId="77777777" w:rsidR="00F37831" w:rsidRPr="009048FB" w:rsidRDefault="00F37831" w:rsidP="00F37831">
      <w:pPr>
        <w:pStyle w:val="Prrafodelista"/>
        <w:spacing w:line="360" w:lineRule="auto"/>
        <w:jc w:val="both"/>
        <w:rPr>
          <w:rFonts w:ascii="Palatino Linotype" w:hAnsi="Palatino Linotype"/>
        </w:rPr>
      </w:pPr>
    </w:p>
    <w:p w14:paraId="068C92A8" w14:textId="67887AEA" w:rsidR="00B465CA" w:rsidRDefault="00F37831" w:rsidP="00F37831">
      <w:pPr>
        <w:pStyle w:val="Prrafodelista"/>
        <w:spacing w:line="360" w:lineRule="auto"/>
        <w:ind w:left="0"/>
        <w:jc w:val="both"/>
        <w:rPr>
          <w:rFonts w:ascii="Palatino Linotype" w:hAnsi="Palatino Linotype"/>
        </w:rPr>
      </w:pPr>
      <w:r w:rsidRPr="009048FB">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59F4B030" w14:textId="77777777" w:rsidR="00F37831" w:rsidRDefault="00F37831" w:rsidP="00F37831">
      <w:pPr>
        <w:pStyle w:val="Prrafodelista"/>
        <w:spacing w:line="360" w:lineRule="auto"/>
        <w:ind w:left="0"/>
        <w:jc w:val="both"/>
        <w:rPr>
          <w:rFonts w:ascii="Palatino Linotype" w:hAnsi="Palatino Linotype"/>
        </w:rPr>
      </w:pPr>
    </w:p>
    <w:p w14:paraId="2A4190C8" w14:textId="77777777" w:rsidR="00F37831" w:rsidRPr="006D3F6C" w:rsidRDefault="00F37831" w:rsidP="00F37831">
      <w:pPr>
        <w:spacing w:line="360" w:lineRule="auto"/>
        <w:jc w:val="both"/>
        <w:rPr>
          <w:rFonts w:ascii="Palatino Linotype" w:hAnsi="Palatino Linotype"/>
          <w:b/>
        </w:rPr>
      </w:pPr>
      <w:r>
        <w:rPr>
          <w:rFonts w:ascii="Palatino Linotype" w:hAnsi="Palatino Linotype"/>
          <w:b/>
        </w:rPr>
        <w:t xml:space="preserve">d) Del returno </w:t>
      </w:r>
    </w:p>
    <w:p w14:paraId="4F192CDC" w14:textId="1B17FA88" w:rsidR="00F37831" w:rsidRDefault="00F37831" w:rsidP="00F37831">
      <w:pPr>
        <w:spacing w:line="360" w:lineRule="auto"/>
        <w:jc w:val="both"/>
        <w:rPr>
          <w:rFonts w:ascii="Palatino Linotype" w:hAnsi="Palatino Linotype"/>
        </w:rPr>
      </w:pPr>
      <w:r w:rsidRPr="00616262">
        <w:rPr>
          <w:rFonts w:ascii="Palatino Linotype" w:hAnsi="Palatino Linotype" w:cs="Arial"/>
          <w:color w:val="000000" w:themeColor="text1"/>
        </w:rPr>
        <w:t>En la Vigésima Cuarta Sesión Ordinaria celebrada el veintinueve de junio de dos mil veintidós,</w:t>
      </w:r>
      <w:r>
        <w:rPr>
          <w:rFonts w:ascii="Palatino Linotype" w:hAnsi="Palatino Linotype" w:cs="Arial"/>
          <w:color w:val="000000" w:themeColor="text1"/>
        </w:rPr>
        <w:t xml:space="preserve"> </w:t>
      </w:r>
      <w:r w:rsidRPr="006D3F6C">
        <w:rPr>
          <w:rFonts w:ascii="Palatino Linotype" w:hAnsi="Palatino Linotype"/>
        </w:rPr>
        <w:t xml:space="preserve">el Pleno del Instituto de Transparencia, Acceso a la Información Pública y Protección de Datos Personales del Estado de México y Municipios, aprobó el returno </w:t>
      </w:r>
      <w:r w:rsidRPr="006D3F6C">
        <w:rPr>
          <w:rFonts w:ascii="Palatino Linotype" w:hAnsi="Palatino Linotype"/>
        </w:rPr>
        <w:lastRenderedPageBreak/>
        <w:t xml:space="preserve">del recurso de revisión de mérito al </w:t>
      </w:r>
      <w:r w:rsidRPr="006D3F6C">
        <w:rPr>
          <w:rFonts w:ascii="Palatino Linotype" w:hAnsi="Palatino Linotype"/>
          <w:b/>
        </w:rPr>
        <w:t>Comisionado Presidente José Martínez Vilchis</w:t>
      </w:r>
      <w:r w:rsidRPr="006D3F6C">
        <w:rPr>
          <w:rFonts w:ascii="Palatino Linotype" w:hAnsi="Palatino Linotype"/>
        </w:rPr>
        <w:t>, para que diera trámite y resolviera conforme a derecho.</w:t>
      </w:r>
    </w:p>
    <w:p w14:paraId="7A369F80" w14:textId="77777777" w:rsidR="00F37831" w:rsidRPr="00F049C9" w:rsidRDefault="00F37831" w:rsidP="00F37831">
      <w:pPr>
        <w:pStyle w:val="Prrafodelista"/>
        <w:spacing w:line="360" w:lineRule="auto"/>
        <w:ind w:left="0"/>
        <w:jc w:val="both"/>
        <w:rPr>
          <w:rFonts w:ascii="Palatino Linotype" w:hAnsi="Palatino Linotype"/>
          <w:color w:val="000000" w:themeColor="text1"/>
        </w:rPr>
      </w:pPr>
    </w:p>
    <w:bookmarkEnd w:id="1"/>
    <w:p w14:paraId="5FBD3005" w14:textId="77777777" w:rsidR="004A639D" w:rsidRPr="00EA37AB" w:rsidRDefault="004A639D" w:rsidP="00686FD6">
      <w:pPr>
        <w:spacing w:line="360" w:lineRule="auto"/>
        <w:jc w:val="both"/>
        <w:rPr>
          <w:rFonts w:ascii="Palatino Linotype" w:eastAsia="Palatino Linotype" w:hAnsi="Palatino Linotype" w:cs="Palatino Linotype"/>
          <w:b/>
        </w:rPr>
      </w:pPr>
      <w:r w:rsidRPr="00EA37AB">
        <w:rPr>
          <w:rFonts w:ascii="Palatino Linotype" w:eastAsia="Palatino Linotype" w:hAnsi="Palatino Linotype" w:cs="Palatino Linotype"/>
          <w:b/>
        </w:rPr>
        <w:t>d) Cierre de Instrucción</w:t>
      </w:r>
    </w:p>
    <w:p w14:paraId="2AC1078F" w14:textId="01F2E5C3" w:rsidR="009E1C68" w:rsidRPr="00EA37AB" w:rsidRDefault="004A639D" w:rsidP="00686FD6">
      <w:pPr>
        <w:spacing w:line="360" w:lineRule="auto"/>
        <w:jc w:val="both"/>
        <w:rPr>
          <w:rFonts w:ascii="Palatino Linotype" w:eastAsia="Palatino Linotype" w:hAnsi="Palatino Linotype" w:cs="Palatino Linotype"/>
        </w:rPr>
      </w:pPr>
      <w:r w:rsidRPr="00EA37AB">
        <w:rPr>
          <w:rFonts w:ascii="Palatino Linotype" w:eastAsia="Palatino Linotype" w:hAnsi="Palatino Linotype" w:cs="Palatino Linotype"/>
        </w:rPr>
        <w:t xml:space="preserve">Por lo que, una vez analizado el estado procesal que guarda el expediente, </w:t>
      </w:r>
      <w:r w:rsidR="00EA37AB" w:rsidRPr="00EA37AB">
        <w:rPr>
          <w:rFonts w:ascii="Palatino Linotype" w:eastAsia="Palatino Linotype" w:hAnsi="Palatino Linotype" w:cs="Palatino Linotype"/>
        </w:rPr>
        <w:t xml:space="preserve">el </w:t>
      </w:r>
      <w:r w:rsidR="00EA37AB" w:rsidRPr="00EA37AB">
        <w:rPr>
          <w:rFonts w:ascii="Palatino Linotype" w:eastAsia="Palatino Linotype" w:hAnsi="Palatino Linotype" w:cs="Palatino Linotype"/>
          <w:b/>
          <w:bCs/>
        </w:rPr>
        <w:t>Comisionado José</w:t>
      </w:r>
      <w:r w:rsidRPr="00EA37AB">
        <w:rPr>
          <w:rFonts w:ascii="Palatino Linotype" w:eastAsia="Palatino Linotype" w:hAnsi="Palatino Linotype" w:cs="Palatino Linotype"/>
          <w:b/>
        </w:rPr>
        <w:t xml:space="preserve"> Martínez</w:t>
      </w:r>
      <w:r w:rsidR="00EA37AB" w:rsidRPr="00EA37AB">
        <w:rPr>
          <w:rFonts w:ascii="Palatino Linotype" w:eastAsia="Palatino Linotype" w:hAnsi="Palatino Linotype" w:cs="Palatino Linotype"/>
          <w:b/>
        </w:rPr>
        <w:t xml:space="preserve"> Vilchis</w:t>
      </w:r>
      <w:r w:rsidRPr="00EA37AB">
        <w:rPr>
          <w:rFonts w:ascii="Palatino Linotype" w:eastAsia="Palatino Linotype" w:hAnsi="Palatino Linotype" w:cs="Palatino Linotype"/>
          <w:b/>
        </w:rPr>
        <w:t xml:space="preserve"> </w:t>
      </w:r>
      <w:r w:rsidRPr="00EA37AB">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w:t>
      </w:r>
      <w:r w:rsidR="009E1C68" w:rsidRPr="00EA37AB">
        <w:rPr>
          <w:rFonts w:ascii="Palatino Linotype" w:eastAsia="Palatino Linotype" w:hAnsi="Palatino Linotype" w:cs="Palatino Linotype"/>
        </w:rPr>
        <w:t xml:space="preserve"> Municipios.</w:t>
      </w:r>
    </w:p>
    <w:p w14:paraId="2ECF9506" w14:textId="77777777" w:rsidR="0080495B" w:rsidRPr="00EA37AB" w:rsidRDefault="0080495B" w:rsidP="00686FD6">
      <w:pPr>
        <w:jc w:val="both"/>
        <w:rPr>
          <w:rFonts w:ascii="Palatino Linotype" w:hAnsi="Palatino Linotype"/>
          <w:color w:val="000000" w:themeColor="text1"/>
        </w:rPr>
      </w:pPr>
    </w:p>
    <w:p w14:paraId="036F9547" w14:textId="77777777" w:rsidR="007A5836" w:rsidRPr="00EA37AB" w:rsidRDefault="007A5836" w:rsidP="00686FD6">
      <w:pPr>
        <w:jc w:val="center"/>
        <w:rPr>
          <w:rFonts w:ascii="Palatino Linotype" w:hAnsi="Palatino Linotype"/>
          <w:b/>
          <w:bCs/>
          <w:color w:val="000000" w:themeColor="text1"/>
          <w:spacing w:val="60"/>
          <w:sz w:val="28"/>
        </w:rPr>
      </w:pPr>
      <w:r w:rsidRPr="00EA37AB">
        <w:rPr>
          <w:rFonts w:ascii="Palatino Linotype" w:hAnsi="Palatino Linotype"/>
          <w:b/>
          <w:bCs/>
          <w:color w:val="000000" w:themeColor="text1"/>
          <w:spacing w:val="60"/>
          <w:sz w:val="28"/>
        </w:rPr>
        <w:t>CONSIDERANDO</w:t>
      </w:r>
    </w:p>
    <w:p w14:paraId="2D9810D3" w14:textId="77777777" w:rsidR="006C258B" w:rsidRPr="00EA37AB" w:rsidRDefault="006C258B" w:rsidP="00686FD6">
      <w:pPr>
        <w:jc w:val="center"/>
        <w:rPr>
          <w:rFonts w:ascii="Palatino Linotype" w:hAnsi="Palatino Linotype"/>
          <w:b/>
          <w:bCs/>
          <w:color w:val="000000" w:themeColor="text1"/>
          <w:spacing w:val="60"/>
          <w:sz w:val="28"/>
        </w:rPr>
      </w:pPr>
    </w:p>
    <w:p w14:paraId="1175ED9F" w14:textId="77777777" w:rsidR="00FA2D5D" w:rsidRPr="00EA37AB" w:rsidRDefault="002D5F76" w:rsidP="00686FD6">
      <w:pPr>
        <w:spacing w:line="360" w:lineRule="auto"/>
        <w:ind w:right="50"/>
        <w:jc w:val="both"/>
        <w:rPr>
          <w:rFonts w:ascii="Palatino Linotype" w:hAnsi="Palatino Linotype"/>
          <w:b/>
          <w:color w:val="000000" w:themeColor="text1"/>
        </w:rPr>
      </w:pPr>
      <w:r w:rsidRPr="00EA37AB">
        <w:rPr>
          <w:rFonts w:ascii="Palatino Linotype" w:hAnsi="Palatino Linotype"/>
          <w:b/>
          <w:color w:val="000000" w:themeColor="text1"/>
          <w:sz w:val="28"/>
          <w:szCs w:val="28"/>
        </w:rPr>
        <w:t>PRIMERO</w:t>
      </w:r>
      <w:r w:rsidRPr="00EA37AB">
        <w:rPr>
          <w:rFonts w:ascii="Palatino Linotype" w:hAnsi="Palatino Linotype"/>
          <w:b/>
          <w:color w:val="000000" w:themeColor="text1"/>
        </w:rPr>
        <w:t>.</w:t>
      </w:r>
      <w:r w:rsidRPr="00EA37AB">
        <w:rPr>
          <w:rFonts w:ascii="Palatino Linotype" w:hAnsi="Palatino Linotype"/>
          <w:color w:val="000000" w:themeColor="text1"/>
        </w:rPr>
        <w:t xml:space="preserve"> </w:t>
      </w:r>
      <w:r w:rsidRPr="00EA37AB">
        <w:rPr>
          <w:rFonts w:ascii="Palatino Linotype" w:hAnsi="Palatino Linotype"/>
          <w:b/>
          <w:color w:val="000000" w:themeColor="text1"/>
        </w:rPr>
        <w:t>Competencia</w:t>
      </w:r>
      <w:r w:rsidRPr="00EA37AB">
        <w:rPr>
          <w:rFonts w:ascii="Palatino Linotype" w:hAnsi="Palatino Linotype"/>
          <w:color w:val="000000" w:themeColor="text1"/>
        </w:rPr>
        <w:t>.</w:t>
      </w:r>
      <w:r w:rsidRPr="00EA37AB">
        <w:rPr>
          <w:rFonts w:ascii="Palatino Linotype" w:hAnsi="Palatino Linotype"/>
          <w:b/>
          <w:color w:val="000000" w:themeColor="text1"/>
        </w:rPr>
        <w:t xml:space="preserve"> </w:t>
      </w:r>
    </w:p>
    <w:p w14:paraId="27DD7C24" w14:textId="6A0070E8" w:rsidR="002D5F76" w:rsidRPr="00EA37AB" w:rsidRDefault="002D5F76" w:rsidP="00686FD6">
      <w:pPr>
        <w:spacing w:line="360" w:lineRule="auto"/>
        <w:ind w:right="50"/>
        <w:jc w:val="both"/>
        <w:rPr>
          <w:rFonts w:ascii="Palatino Linotype" w:hAnsi="Palatino Linotype" w:cs="Arial"/>
          <w:color w:val="000000" w:themeColor="text1"/>
        </w:rPr>
      </w:pPr>
      <w:r w:rsidRPr="00EA37AB">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EA37AB">
        <w:rPr>
          <w:rFonts w:ascii="Palatino Linotype" w:hAnsi="Palatino Linotype"/>
          <w:color w:val="000000" w:themeColor="text1"/>
        </w:rPr>
        <w:t>Recurso de Revisión</w:t>
      </w:r>
      <w:r w:rsidRPr="00EA37AB">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EA37AB">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EA37AB" w:rsidRDefault="002D5F76" w:rsidP="00686FD6">
      <w:pPr>
        <w:spacing w:line="360" w:lineRule="auto"/>
        <w:ind w:right="50"/>
        <w:jc w:val="both"/>
        <w:rPr>
          <w:rFonts w:ascii="Palatino Linotype" w:hAnsi="Palatino Linotype" w:cs="Arial"/>
          <w:color w:val="000000" w:themeColor="text1"/>
        </w:rPr>
      </w:pPr>
    </w:p>
    <w:p w14:paraId="05A2C2FB" w14:textId="77777777" w:rsidR="00FA2D5D" w:rsidRPr="00EA37AB" w:rsidRDefault="00FA1E61" w:rsidP="00686FD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EA37AB">
        <w:rPr>
          <w:rFonts w:ascii="Palatino Linotype" w:hAnsi="Palatino Linotype"/>
          <w:b/>
          <w:color w:val="000000" w:themeColor="text1"/>
          <w:sz w:val="28"/>
        </w:rPr>
        <w:lastRenderedPageBreak/>
        <w:t>SEGUNDO.</w:t>
      </w:r>
      <w:r w:rsidRPr="00EA37AB">
        <w:rPr>
          <w:rFonts w:ascii="Palatino Linotype" w:hAnsi="Palatino Linotype" w:cs="Arial"/>
          <w:b/>
          <w:color w:val="000000" w:themeColor="text1"/>
        </w:rPr>
        <w:t xml:space="preserve"> </w:t>
      </w:r>
      <w:r w:rsidR="00633F63" w:rsidRPr="00EA37AB">
        <w:rPr>
          <w:rFonts w:ascii="Palatino Linotype" w:hAnsi="Palatino Linotype" w:cs="Arial"/>
          <w:b/>
          <w:color w:val="000000" w:themeColor="text1"/>
        </w:rPr>
        <w:t>Interés.</w:t>
      </w:r>
      <w:r w:rsidR="00633F63" w:rsidRPr="00EA37AB">
        <w:rPr>
          <w:rFonts w:ascii="Palatino Linotype" w:hAnsi="Palatino Linotype" w:cs="Arial"/>
          <w:color w:val="000000" w:themeColor="text1"/>
        </w:rPr>
        <w:t xml:space="preserve"> </w:t>
      </w:r>
    </w:p>
    <w:p w14:paraId="66E31ACB" w14:textId="2A91C4A9" w:rsidR="00E62E88" w:rsidRPr="00EA37AB" w:rsidRDefault="00E62E88" w:rsidP="00686FD6">
      <w:pPr>
        <w:spacing w:line="360" w:lineRule="auto"/>
        <w:jc w:val="both"/>
        <w:rPr>
          <w:rFonts w:ascii="Palatino Linotype" w:hAnsi="Palatino Linotype" w:cs="Arial"/>
          <w:b/>
          <w:bCs/>
          <w:color w:val="000000" w:themeColor="text1"/>
        </w:rPr>
      </w:pPr>
      <w:r w:rsidRPr="00EA37AB">
        <w:rPr>
          <w:rFonts w:ascii="Palatino Linotype" w:hAnsi="Palatino Linotype" w:cs="Arial"/>
          <w:bCs/>
          <w:color w:val="000000" w:themeColor="text1"/>
        </w:rPr>
        <w:t xml:space="preserve">El </w:t>
      </w:r>
      <w:r w:rsidR="00BC5BEF" w:rsidRPr="00EA37AB">
        <w:rPr>
          <w:rFonts w:ascii="Palatino Linotype" w:hAnsi="Palatino Linotype" w:cs="Arial"/>
          <w:bCs/>
          <w:color w:val="000000" w:themeColor="text1"/>
        </w:rPr>
        <w:t>Recurso de Revisión</w:t>
      </w:r>
      <w:r w:rsidRPr="00EA37AB">
        <w:rPr>
          <w:rFonts w:ascii="Palatino Linotype" w:hAnsi="Palatino Linotype" w:cs="Arial"/>
          <w:bCs/>
          <w:color w:val="000000" w:themeColor="text1"/>
        </w:rPr>
        <w:t xml:space="preserve"> fue interpuesto por parte legítima, en atención a que se presentó por </w:t>
      </w:r>
      <w:r w:rsidRPr="00EA37AB">
        <w:rPr>
          <w:rFonts w:ascii="Palatino Linotype" w:hAnsi="Palatino Linotype" w:cs="Arial"/>
          <w:b/>
          <w:color w:val="000000" w:themeColor="text1"/>
        </w:rPr>
        <w:t>EL</w:t>
      </w:r>
      <w:r w:rsidRPr="00EA37AB">
        <w:rPr>
          <w:rFonts w:ascii="Palatino Linotype" w:hAnsi="Palatino Linotype" w:cs="Arial"/>
          <w:b/>
          <w:bCs/>
          <w:color w:val="000000" w:themeColor="text1"/>
        </w:rPr>
        <w:t xml:space="preserve"> RECURRENTE,</w:t>
      </w:r>
      <w:r w:rsidRPr="00EA37AB">
        <w:rPr>
          <w:rFonts w:ascii="Palatino Linotype" w:hAnsi="Palatino Linotype" w:cs="Arial"/>
          <w:bCs/>
          <w:color w:val="000000" w:themeColor="text1"/>
        </w:rPr>
        <w:t xml:space="preserve"> quien es la misma persona que formuló la solicitud de acceso a la información pública al </w:t>
      </w:r>
      <w:r w:rsidRPr="00EA37AB">
        <w:rPr>
          <w:rFonts w:ascii="Palatino Linotype" w:hAnsi="Palatino Linotype" w:cs="Arial"/>
          <w:b/>
          <w:bCs/>
          <w:color w:val="000000" w:themeColor="text1"/>
        </w:rPr>
        <w:t xml:space="preserve">SUJETO OBLIGADO, </w:t>
      </w:r>
      <w:r w:rsidRPr="00EA37AB">
        <w:rPr>
          <w:rFonts w:ascii="Palatino Linotype" w:hAnsi="Palatino Linotype" w:cs="Arial"/>
          <w:bCs/>
          <w:color w:val="000000" w:themeColor="text1"/>
        </w:rPr>
        <w:t xml:space="preserve">pues para ello, es </w:t>
      </w:r>
      <w:r w:rsidRPr="00EA37AB">
        <w:rPr>
          <w:rFonts w:ascii="Palatino Linotype" w:hAnsi="Palatino Linotype" w:cs="Arial"/>
          <w:color w:val="000000" w:themeColor="text1"/>
          <w:lang w:eastAsia="es-MX"/>
        </w:rPr>
        <w:t xml:space="preserve">necesario que el particular ingrese al </w:t>
      </w:r>
      <w:r w:rsidRPr="00EA37AB">
        <w:rPr>
          <w:rFonts w:ascii="Palatino Linotype" w:hAnsi="Palatino Linotype" w:cs="Arial"/>
          <w:b/>
          <w:color w:val="000000" w:themeColor="text1"/>
          <w:lang w:eastAsia="es-MX"/>
        </w:rPr>
        <w:t xml:space="preserve">SAIMEX </w:t>
      </w:r>
      <w:r w:rsidRPr="00EA37AB">
        <w:rPr>
          <w:rFonts w:ascii="Palatino Linotype" w:hAnsi="Palatino Linotype" w:cs="Arial"/>
          <w:color w:val="000000" w:themeColor="text1"/>
          <w:lang w:eastAsia="es-MX"/>
        </w:rPr>
        <w:t>mediante la utilización de su clave de usuario y contraseña.</w:t>
      </w:r>
    </w:p>
    <w:p w14:paraId="3DCA35D6" w14:textId="77777777" w:rsidR="006C258B" w:rsidRPr="00EA37AB" w:rsidRDefault="006C258B" w:rsidP="00686FD6">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EA37AB" w:rsidRDefault="00FA1E61" w:rsidP="00686FD6">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EA37AB">
        <w:rPr>
          <w:rFonts w:ascii="Palatino Linotype" w:hAnsi="Palatino Linotype"/>
          <w:b/>
          <w:color w:val="000000" w:themeColor="text1"/>
          <w:sz w:val="28"/>
        </w:rPr>
        <w:t>TERCERO</w:t>
      </w:r>
      <w:r w:rsidRPr="00EA37AB">
        <w:rPr>
          <w:rFonts w:ascii="Palatino Linotype" w:hAnsi="Palatino Linotype" w:cs="Arial"/>
          <w:b/>
          <w:color w:val="000000" w:themeColor="text1"/>
        </w:rPr>
        <w:t xml:space="preserve">. </w:t>
      </w:r>
      <w:r w:rsidR="00633F63" w:rsidRPr="00EA37AB">
        <w:rPr>
          <w:rFonts w:ascii="Palatino Linotype" w:hAnsi="Palatino Linotype" w:cs="Arial"/>
          <w:b/>
          <w:color w:val="000000" w:themeColor="text1"/>
        </w:rPr>
        <w:t xml:space="preserve">Oportunidad. </w:t>
      </w:r>
    </w:p>
    <w:p w14:paraId="13062CA8" w14:textId="77777777" w:rsidR="00062F8D" w:rsidRPr="00EA37AB" w:rsidRDefault="00062F8D" w:rsidP="00686FD6">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EA37AB">
        <w:rPr>
          <w:rFonts w:ascii="Palatino Linotype" w:hAnsi="Palatino Linotype" w:cs="Arial"/>
          <w:color w:val="000000" w:themeColor="text1"/>
        </w:rPr>
        <w:t xml:space="preserve">El Recurso de Revisión se interpuso dentro del plazo de quince días hábiles contados a partir del día siguiente en que </w:t>
      </w:r>
      <w:r w:rsidRPr="00EA37AB">
        <w:rPr>
          <w:rFonts w:ascii="Palatino Linotype" w:hAnsi="Palatino Linotype" w:cs="Arial"/>
          <w:b/>
          <w:color w:val="000000" w:themeColor="text1"/>
        </w:rPr>
        <w:t xml:space="preserve">EL RECURRENTE </w:t>
      </w:r>
      <w:r w:rsidRPr="00EA37AB">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6EEBE9B1" w14:textId="77777777" w:rsidR="00062F8D" w:rsidRPr="00EA37AB" w:rsidRDefault="00062F8D" w:rsidP="00686FD6">
      <w:pPr>
        <w:ind w:left="851" w:right="902"/>
        <w:jc w:val="both"/>
        <w:rPr>
          <w:rFonts w:ascii="Palatino Linotype" w:eastAsiaTheme="minorEastAsia" w:hAnsi="Palatino Linotype" w:cs="Arial"/>
          <w:color w:val="000000" w:themeColor="text1"/>
        </w:rPr>
      </w:pPr>
    </w:p>
    <w:p w14:paraId="6B712222" w14:textId="77777777" w:rsidR="00062F8D" w:rsidRPr="00EA37AB" w:rsidRDefault="00062F8D" w:rsidP="00686FD6">
      <w:pPr>
        <w:tabs>
          <w:tab w:val="left" w:pos="851"/>
        </w:tabs>
        <w:ind w:left="851" w:right="901"/>
        <w:jc w:val="both"/>
        <w:rPr>
          <w:rFonts w:ascii="Palatino Linotype" w:eastAsiaTheme="minorEastAsia" w:hAnsi="Palatino Linotype" w:cs="Arial"/>
          <w:i/>
          <w:color w:val="000000" w:themeColor="text1"/>
          <w:sz w:val="22"/>
        </w:rPr>
      </w:pPr>
      <w:r w:rsidRPr="00EA37AB">
        <w:rPr>
          <w:rFonts w:ascii="Palatino Linotype" w:eastAsiaTheme="minorEastAsia" w:hAnsi="Palatino Linotype" w:cs="Arial"/>
          <w:b/>
          <w:i/>
          <w:color w:val="000000" w:themeColor="text1"/>
          <w:sz w:val="22"/>
        </w:rPr>
        <w:t>“Artículo 178.</w:t>
      </w:r>
      <w:r w:rsidRPr="00EA37AB">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3775D9" w14:textId="77777777" w:rsidR="00062F8D" w:rsidRPr="00EA37AB" w:rsidRDefault="00062F8D" w:rsidP="00686FD6">
      <w:pPr>
        <w:tabs>
          <w:tab w:val="left" w:pos="851"/>
        </w:tabs>
        <w:ind w:left="851" w:right="901"/>
        <w:jc w:val="both"/>
        <w:rPr>
          <w:rFonts w:ascii="Palatino Linotype" w:eastAsiaTheme="minorEastAsia" w:hAnsi="Palatino Linotype" w:cs="Arial"/>
          <w:i/>
          <w:color w:val="000000" w:themeColor="text1"/>
          <w:sz w:val="22"/>
        </w:rPr>
      </w:pPr>
    </w:p>
    <w:p w14:paraId="60B0FDA4" w14:textId="77777777" w:rsidR="00062F8D" w:rsidRPr="00EA37AB" w:rsidRDefault="00062F8D" w:rsidP="00686FD6">
      <w:pPr>
        <w:tabs>
          <w:tab w:val="left" w:pos="851"/>
        </w:tabs>
        <w:ind w:left="851" w:right="901"/>
        <w:jc w:val="both"/>
        <w:rPr>
          <w:rFonts w:ascii="Palatino Linotype" w:eastAsiaTheme="minorEastAsia" w:hAnsi="Palatino Linotype" w:cs="Arial"/>
          <w:i/>
          <w:color w:val="000000" w:themeColor="text1"/>
          <w:sz w:val="22"/>
        </w:rPr>
      </w:pPr>
      <w:r w:rsidRPr="00EA37AB">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FF6781" w14:textId="77777777" w:rsidR="00062F8D" w:rsidRPr="00EA37AB" w:rsidRDefault="00062F8D" w:rsidP="00686FD6">
      <w:pPr>
        <w:tabs>
          <w:tab w:val="left" w:pos="851"/>
        </w:tabs>
        <w:ind w:left="851" w:right="901"/>
        <w:jc w:val="both"/>
        <w:rPr>
          <w:rFonts w:ascii="Palatino Linotype" w:eastAsiaTheme="minorEastAsia" w:hAnsi="Palatino Linotype" w:cs="Arial"/>
          <w:i/>
          <w:color w:val="000000" w:themeColor="text1"/>
          <w:sz w:val="22"/>
        </w:rPr>
      </w:pPr>
    </w:p>
    <w:p w14:paraId="61327B0E" w14:textId="77777777" w:rsidR="00062F8D" w:rsidRPr="00EA37AB" w:rsidRDefault="00062F8D" w:rsidP="00686FD6">
      <w:pPr>
        <w:tabs>
          <w:tab w:val="left" w:pos="851"/>
        </w:tabs>
        <w:ind w:left="851" w:right="901"/>
        <w:jc w:val="both"/>
        <w:rPr>
          <w:rFonts w:ascii="Palatino Linotype" w:eastAsiaTheme="minorEastAsia" w:hAnsi="Palatino Linotype" w:cs="Arial"/>
          <w:i/>
          <w:color w:val="000000" w:themeColor="text1"/>
        </w:rPr>
      </w:pPr>
      <w:r w:rsidRPr="00EA37AB">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EA37AB">
        <w:rPr>
          <w:rFonts w:ascii="Palatino Linotype" w:eastAsiaTheme="minorEastAsia" w:hAnsi="Palatino Linotype" w:cs="Arial"/>
          <w:b/>
          <w:i/>
          <w:color w:val="000000" w:themeColor="text1"/>
          <w:sz w:val="22"/>
        </w:rPr>
        <w:t>”</w:t>
      </w:r>
    </w:p>
    <w:p w14:paraId="68A7B4F5" w14:textId="77777777" w:rsidR="00062F8D" w:rsidRPr="00EA37AB" w:rsidRDefault="00062F8D" w:rsidP="00686FD6">
      <w:pPr>
        <w:ind w:left="851" w:right="902"/>
        <w:jc w:val="both"/>
        <w:rPr>
          <w:rFonts w:ascii="Palatino Linotype" w:eastAsiaTheme="minorEastAsia" w:hAnsi="Palatino Linotype" w:cs="Arial"/>
          <w:color w:val="000000" w:themeColor="text1"/>
        </w:rPr>
      </w:pPr>
    </w:p>
    <w:p w14:paraId="3EF5EAA6" w14:textId="0195E52F" w:rsidR="00091503" w:rsidRPr="00EA37AB" w:rsidRDefault="00062F8D" w:rsidP="00686FD6">
      <w:pPr>
        <w:spacing w:line="360" w:lineRule="auto"/>
        <w:jc w:val="both"/>
        <w:rPr>
          <w:rFonts w:ascii="Palatino Linotype" w:eastAsiaTheme="minorEastAsia" w:hAnsi="Palatino Linotype" w:cs="Arial"/>
          <w:color w:val="000000" w:themeColor="text1"/>
        </w:rPr>
      </w:pPr>
      <w:r w:rsidRPr="00EA37AB">
        <w:rPr>
          <w:rFonts w:ascii="Palatino Linotype" w:eastAsiaTheme="minorEastAsia" w:hAnsi="Palatino Linotype" w:cs="Arial"/>
          <w:color w:val="000000" w:themeColor="text1"/>
        </w:rPr>
        <w:t xml:space="preserve">En esa tesitura, atendiendo a que </w:t>
      </w:r>
      <w:r w:rsidRPr="00EA37AB">
        <w:rPr>
          <w:rFonts w:ascii="Palatino Linotype" w:eastAsiaTheme="minorEastAsia" w:hAnsi="Palatino Linotype" w:cs="Arial"/>
          <w:b/>
          <w:color w:val="000000" w:themeColor="text1"/>
        </w:rPr>
        <w:t>EL SUJETO OBLIGADO</w:t>
      </w:r>
      <w:r w:rsidRPr="00EA37AB">
        <w:rPr>
          <w:rFonts w:ascii="Palatino Linotype" w:eastAsiaTheme="minorEastAsia" w:hAnsi="Palatino Linotype" w:cs="Arial"/>
          <w:color w:val="000000" w:themeColor="text1"/>
        </w:rPr>
        <w:t xml:space="preserve"> notificó la respuesta a la solicitud de información pública el día </w:t>
      </w:r>
      <w:r w:rsidR="00091503" w:rsidRPr="00EA37AB">
        <w:rPr>
          <w:rFonts w:ascii="Palatino Linotype" w:eastAsiaTheme="minorEastAsia" w:hAnsi="Palatino Linotype" w:cs="Arial"/>
          <w:b/>
          <w:color w:val="000000" w:themeColor="text1"/>
        </w:rPr>
        <w:t xml:space="preserve">cinco de abril </w:t>
      </w:r>
      <w:r w:rsidRPr="00EA37AB">
        <w:rPr>
          <w:rFonts w:ascii="Palatino Linotype" w:eastAsiaTheme="minorEastAsia" w:hAnsi="Palatino Linotype" w:cs="Arial"/>
          <w:b/>
          <w:color w:val="000000" w:themeColor="text1"/>
        </w:rPr>
        <w:t>de dos mil veintidós</w:t>
      </w:r>
      <w:r w:rsidRPr="00EA37AB">
        <w:rPr>
          <w:rFonts w:ascii="Palatino Linotype" w:eastAsiaTheme="minorEastAsia" w:hAnsi="Palatino Linotype" w:cs="Arial"/>
          <w:color w:val="000000" w:themeColor="text1"/>
        </w:rPr>
        <w:t>;</w:t>
      </w:r>
      <w:r w:rsidRPr="00EA37AB">
        <w:rPr>
          <w:rFonts w:ascii="Palatino Linotype" w:eastAsiaTheme="minorEastAsia" w:hAnsi="Palatino Linotype" w:cs="Arial"/>
          <w:b/>
          <w:color w:val="000000" w:themeColor="text1"/>
        </w:rPr>
        <w:t xml:space="preserve"> </w:t>
      </w:r>
      <w:r w:rsidRPr="00EA37AB">
        <w:rPr>
          <w:rFonts w:ascii="Palatino Linotype" w:eastAsiaTheme="minorEastAsia" w:hAnsi="Palatino Linotype" w:cs="Arial"/>
          <w:color w:val="000000" w:themeColor="text1"/>
        </w:rPr>
        <w:t xml:space="preserve">el plazo de </w:t>
      </w:r>
      <w:r w:rsidRPr="00EA37AB">
        <w:rPr>
          <w:rFonts w:ascii="Palatino Linotype" w:eastAsiaTheme="minorEastAsia" w:hAnsi="Palatino Linotype" w:cs="Arial"/>
          <w:color w:val="000000" w:themeColor="text1"/>
        </w:rPr>
        <w:lastRenderedPageBreak/>
        <w:t xml:space="preserve">quince días hábiles que prevé el artículo 178 de la Ley de la materia el cual otorga al </w:t>
      </w:r>
      <w:r w:rsidRPr="00EA37AB">
        <w:rPr>
          <w:rFonts w:ascii="Palatino Linotype" w:eastAsiaTheme="minorEastAsia" w:hAnsi="Palatino Linotype" w:cs="Arial"/>
          <w:b/>
          <w:color w:val="000000" w:themeColor="text1"/>
        </w:rPr>
        <w:t>RECURRENTE</w:t>
      </w:r>
      <w:r w:rsidRPr="00EA37AB">
        <w:rPr>
          <w:rFonts w:ascii="Palatino Linotype" w:eastAsiaTheme="minorEastAsia" w:hAnsi="Palatino Linotype" w:cs="Arial"/>
          <w:color w:val="000000" w:themeColor="text1"/>
        </w:rPr>
        <w:t xml:space="preserve"> para presentar el Recurso de Revisión, </w:t>
      </w:r>
      <w:r w:rsidR="00091503" w:rsidRPr="00EA37AB">
        <w:rPr>
          <w:rFonts w:ascii="Palatino Linotype" w:eastAsiaTheme="minorEastAsia" w:hAnsi="Palatino Linotype" w:cs="Arial"/>
          <w:color w:val="000000" w:themeColor="text1"/>
        </w:rPr>
        <w:t xml:space="preserve">transcurrió del </w:t>
      </w:r>
      <w:r w:rsidR="00091503" w:rsidRPr="00EA37AB">
        <w:rPr>
          <w:rFonts w:ascii="Palatino Linotype" w:eastAsiaTheme="minorEastAsia" w:hAnsi="Palatino Linotype" w:cs="Arial"/>
          <w:b/>
          <w:color w:val="000000" w:themeColor="text1"/>
        </w:rPr>
        <w:t>seis de abril al tres de mayo de dos mil veintidós</w:t>
      </w:r>
      <w:r w:rsidR="00091503" w:rsidRPr="00EA37AB">
        <w:rPr>
          <w:rFonts w:ascii="Palatino Linotype" w:eastAsiaTheme="minorEastAsia" w:hAnsi="Palatino Linotype" w:cs="Arial"/>
          <w:color w:val="000000" w:themeColor="text1"/>
        </w:rPr>
        <w:t xml:space="preserve">, </w:t>
      </w:r>
      <w:r w:rsidR="00091503" w:rsidRPr="00EA37AB">
        <w:rPr>
          <w:rFonts w:ascii="Palatino Linotype" w:hAnsi="Palatino Linotype" w:cs="Arial"/>
          <w:color w:val="000000" w:themeColor="text1"/>
        </w:rPr>
        <w:t xml:space="preserve">sin contemplar en el cómputo los días nueve, diez, dieciséis, diecisiete, veintitrés, veinticuatro y treinta de abril de dos mil veintidós, por corresponder a sábados y domingos, considerados como días inhábiles; en términos del artículo 3, fracción X de la </w:t>
      </w:r>
      <w:r w:rsidR="00091503" w:rsidRPr="00EA37AB">
        <w:rPr>
          <w:rFonts w:ascii="Palatino Linotype" w:hAnsi="Palatino Linotype"/>
          <w:color w:val="000000" w:themeColor="text1"/>
        </w:rPr>
        <w:t>Ley de Transparencia y Acceso a la Información Pública del Estado de México y Municipios; así como, del once al quince de abril de dos mil veintidós, por ser considerados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00091503" w:rsidRPr="00EA37AB">
        <w:rPr>
          <w:rStyle w:val="Refdenotaalpie"/>
          <w:rFonts w:ascii="Palatino Linotype" w:hAnsi="Palatino Linotype" w:cs="Arial"/>
          <w:color w:val="000000" w:themeColor="text1"/>
        </w:rPr>
        <w:footnoteReference w:id="1"/>
      </w:r>
      <w:r w:rsidR="00091503" w:rsidRPr="00EA37AB">
        <w:rPr>
          <w:rFonts w:ascii="Palatino Linotype" w:hAnsi="Palatino Linotype" w:cs="Arial"/>
          <w:color w:val="000000" w:themeColor="text1"/>
        </w:rPr>
        <w:t>.</w:t>
      </w:r>
    </w:p>
    <w:p w14:paraId="20668566" w14:textId="77777777" w:rsidR="00062F8D" w:rsidRPr="00EA37AB" w:rsidRDefault="00062F8D" w:rsidP="00686FD6">
      <w:pPr>
        <w:spacing w:line="360" w:lineRule="auto"/>
        <w:jc w:val="both"/>
        <w:rPr>
          <w:rFonts w:ascii="Palatino Linotype" w:eastAsiaTheme="minorEastAsia" w:hAnsi="Palatino Linotype" w:cs="Arial"/>
          <w:color w:val="000000" w:themeColor="text1"/>
        </w:rPr>
      </w:pPr>
    </w:p>
    <w:p w14:paraId="18186A02" w14:textId="4823AF67" w:rsidR="00062F8D" w:rsidRPr="00EA37AB" w:rsidRDefault="00062F8D" w:rsidP="00686FD6">
      <w:pPr>
        <w:spacing w:line="360" w:lineRule="auto"/>
        <w:jc w:val="both"/>
        <w:rPr>
          <w:rFonts w:ascii="Palatino Linotype" w:eastAsiaTheme="minorEastAsia" w:hAnsi="Palatino Linotype" w:cs="Arial"/>
          <w:color w:val="000000" w:themeColor="text1"/>
        </w:rPr>
      </w:pPr>
      <w:r w:rsidRPr="00EA37AB">
        <w:rPr>
          <w:rFonts w:ascii="Palatino Linotype" w:eastAsiaTheme="minorEastAsia" w:hAnsi="Palatino Linotype" w:cs="Arial"/>
          <w:color w:val="000000" w:themeColor="text1"/>
        </w:rPr>
        <w:t xml:space="preserve">En ese tenor, si el Recurso de Revisión materia del presente estudio, </w:t>
      </w:r>
      <w:r w:rsidR="001419FB" w:rsidRPr="00EA37AB">
        <w:rPr>
          <w:rFonts w:ascii="Palatino Linotype" w:eastAsiaTheme="minorEastAsia" w:hAnsi="Palatino Linotype" w:cs="Arial"/>
          <w:color w:val="000000" w:themeColor="text1"/>
        </w:rPr>
        <w:t xml:space="preserve">se </w:t>
      </w:r>
      <w:r w:rsidR="009B1BC5" w:rsidRPr="00EA37AB">
        <w:rPr>
          <w:rFonts w:ascii="Palatino Linotype" w:eastAsiaTheme="minorEastAsia" w:hAnsi="Palatino Linotype" w:cs="Arial"/>
          <w:color w:val="000000" w:themeColor="text1"/>
        </w:rPr>
        <w:t xml:space="preserve">interpuso </w:t>
      </w:r>
      <w:r w:rsidRPr="00EA37AB">
        <w:rPr>
          <w:rFonts w:ascii="Palatino Linotype" w:eastAsiaTheme="minorEastAsia" w:hAnsi="Palatino Linotype" w:cs="Arial"/>
          <w:color w:val="000000" w:themeColor="text1"/>
        </w:rPr>
        <w:t xml:space="preserve">el </w:t>
      </w:r>
      <w:r w:rsidR="00091503" w:rsidRPr="00EA37AB">
        <w:rPr>
          <w:rFonts w:ascii="Palatino Linotype" w:eastAsiaTheme="minorEastAsia" w:hAnsi="Palatino Linotype" w:cs="Arial"/>
          <w:b/>
          <w:color w:val="000000" w:themeColor="text1"/>
        </w:rPr>
        <w:t xml:space="preserve">cinco </w:t>
      </w:r>
      <w:r w:rsidR="001419FB" w:rsidRPr="00EA37AB">
        <w:rPr>
          <w:rFonts w:ascii="Palatino Linotype" w:eastAsiaTheme="minorEastAsia" w:hAnsi="Palatino Linotype" w:cs="Arial"/>
          <w:b/>
          <w:color w:val="000000" w:themeColor="text1"/>
        </w:rPr>
        <w:t xml:space="preserve">de </w:t>
      </w:r>
      <w:r w:rsidR="00091503" w:rsidRPr="00EA37AB">
        <w:rPr>
          <w:rFonts w:ascii="Palatino Linotype" w:eastAsiaTheme="minorEastAsia" w:hAnsi="Palatino Linotype" w:cs="Arial"/>
          <w:b/>
          <w:color w:val="000000" w:themeColor="text1"/>
        </w:rPr>
        <w:t xml:space="preserve">abril </w:t>
      </w:r>
      <w:r w:rsidR="001419FB" w:rsidRPr="00EA37AB">
        <w:rPr>
          <w:rFonts w:ascii="Palatino Linotype" w:eastAsiaTheme="minorEastAsia" w:hAnsi="Palatino Linotype" w:cs="Arial"/>
          <w:b/>
          <w:color w:val="000000" w:themeColor="text1"/>
        </w:rPr>
        <w:t>d</w:t>
      </w:r>
      <w:r w:rsidRPr="00EA37AB">
        <w:rPr>
          <w:rFonts w:ascii="Palatino Linotype" w:eastAsiaTheme="minorEastAsia" w:hAnsi="Palatino Linotype" w:cs="Arial"/>
          <w:b/>
          <w:color w:val="000000" w:themeColor="text1"/>
        </w:rPr>
        <w:t>e dos mil veintidós</w:t>
      </w:r>
      <w:r w:rsidRPr="00EA37AB">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EA37AB" w:rsidRDefault="003C593A" w:rsidP="00686FD6">
      <w:pPr>
        <w:spacing w:line="360" w:lineRule="auto"/>
        <w:jc w:val="both"/>
        <w:rPr>
          <w:rFonts w:ascii="Palatino Linotype" w:eastAsiaTheme="minorEastAsia" w:hAnsi="Palatino Linotype" w:cs="Arial"/>
          <w:color w:val="000000" w:themeColor="text1"/>
        </w:rPr>
      </w:pPr>
    </w:p>
    <w:p w14:paraId="1D2A6A37" w14:textId="72D4EAF4" w:rsidR="009D3763" w:rsidRPr="00EA37AB" w:rsidRDefault="009D3763" w:rsidP="00686FD6">
      <w:pPr>
        <w:spacing w:line="360" w:lineRule="auto"/>
        <w:jc w:val="both"/>
        <w:rPr>
          <w:rFonts w:ascii="Palatino Linotype" w:hAnsi="Palatino Linotype"/>
        </w:rPr>
      </w:pPr>
      <w:r w:rsidRPr="00EA37AB">
        <w:rPr>
          <w:rFonts w:ascii="Palatino Linotype" w:hAnsi="Palatino Linotype"/>
        </w:rPr>
        <w:t xml:space="preserve">Lo anterior es así, toda vez que aun cuando el medio de impugnación que nos ocupa, se haya interpuesto el mismo día en que se tuvo por notificada la respuesta impugnada, ello es insuficiente para desechar el </w:t>
      </w:r>
      <w:r w:rsidR="00EF4E5B" w:rsidRPr="00EA37AB">
        <w:rPr>
          <w:rFonts w:ascii="Palatino Linotype" w:hAnsi="Palatino Linotype"/>
        </w:rPr>
        <w:t xml:space="preserve">Recurso </w:t>
      </w:r>
      <w:r w:rsidRPr="00EA37AB">
        <w:rPr>
          <w:rFonts w:ascii="Palatino Linotype" w:hAnsi="Palatino Linotype"/>
        </w:rPr>
        <w:t xml:space="preserve">de </w:t>
      </w:r>
      <w:r w:rsidR="00EF4E5B" w:rsidRPr="00EA37AB">
        <w:rPr>
          <w:rFonts w:ascii="Palatino Linotype" w:hAnsi="Palatino Linotype"/>
        </w:rPr>
        <w:t xml:space="preserve">Revisión </w:t>
      </w:r>
      <w:r w:rsidRPr="00EA37AB">
        <w:rPr>
          <w:rFonts w:ascii="Palatino Linotype" w:hAnsi="Palatino Linotype"/>
        </w:rPr>
        <w:t xml:space="preserve">de mérito, toda vez que el </w:t>
      </w:r>
      <w:r w:rsidRPr="00EA37AB">
        <w:rPr>
          <w:rFonts w:ascii="Palatino Linotype" w:hAnsi="Palatino Linotype"/>
        </w:rPr>
        <w:lastRenderedPageBreak/>
        <w:t xml:space="preserve">precepto legal citado, sólo establece que estos medios de defensa se han de promover dentro de los quince días hábiles siguientes al en que </w:t>
      </w:r>
      <w:r w:rsidRPr="00EA37AB">
        <w:rPr>
          <w:rFonts w:ascii="Palatino Linotype" w:hAnsi="Palatino Linotype"/>
          <w:b/>
        </w:rPr>
        <w:t>EL RECURRENTE</w:t>
      </w:r>
      <w:r w:rsidRPr="00EA37AB">
        <w:rPr>
          <w:rFonts w:ascii="Palatino Linotype" w:hAnsi="Palatino Linotype"/>
        </w:rPr>
        <w:t xml:space="preserve"> tenga conocimiento de la respuesta impugnada; sin embargo, no prohíbe que el </w:t>
      </w:r>
      <w:r w:rsidR="00EF4E5B" w:rsidRPr="00EA37AB">
        <w:rPr>
          <w:rFonts w:ascii="Palatino Linotype" w:hAnsi="Palatino Linotype"/>
        </w:rPr>
        <w:t xml:space="preserve">Recurso </w:t>
      </w:r>
      <w:r w:rsidRPr="00EA37AB">
        <w:rPr>
          <w:rFonts w:ascii="Palatino Linotype" w:hAnsi="Palatino Linotype"/>
        </w:rPr>
        <w:t xml:space="preserve">de </w:t>
      </w:r>
      <w:r w:rsidR="00EF4E5B" w:rsidRPr="00EA37AB">
        <w:rPr>
          <w:rFonts w:ascii="Palatino Linotype" w:hAnsi="Palatino Linotype"/>
        </w:rPr>
        <w:t>Revisión</w:t>
      </w:r>
      <w:r w:rsidRPr="00EA37AB">
        <w:rPr>
          <w:rFonts w:ascii="Palatino Linotype" w:hAnsi="Palatino Linotype"/>
        </w:rPr>
        <w:t>, se presente el mismo día en que aquélla fue notificada.</w:t>
      </w:r>
    </w:p>
    <w:p w14:paraId="7F3990C0" w14:textId="77777777" w:rsidR="009D3763" w:rsidRPr="00EA37AB" w:rsidRDefault="009D3763" w:rsidP="00686FD6">
      <w:pPr>
        <w:spacing w:line="360" w:lineRule="auto"/>
        <w:jc w:val="both"/>
        <w:rPr>
          <w:rFonts w:ascii="Palatino Linotype" w:hAnsi="Palatino Linotype"/>
        </w:rPr>
      </w:pPr>
    </w:p>
    <w:p w14:paraId="5E730E9C" w14:textId="77777777" w:rsidR="009D3763" w:rsidRPr="00EA37AB" w:rsidRDefault="009D3763" w:rsidP="00686FD6">
      <w:pPr>
        <w:spacing w:line="360" w:lineRule="auto"/>
        <w:jc w:val="both"/>
        <w:rPr>
          <w:rFonts w:ascii="Palatino Linotype" w:hAnsi="Palatino Linotype"/>
        </w:rPr>
      </w:pPr>
      <w:r w:rsidRPr="00EA37AB">
        <w:rPr>
          <w:rFonts w:ascii="Palatino Linotype" w:hAnsi="Palatino Linotype"/>
        </w:rPr>
        <w:t>En sustento a lo anterior, es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7F04500F" w14:textId="77777777" w:rsidR="009D3763" w:rsidRPr="00EA37AB" w:rsidRDefault="009D3763" w:rsidP="00686FD6">
      <w:pPr>
        <w:tabs>
          <w:tab w:val="left" w:pos="851"/>
        </w:tabs>
        <w:ind w:left="851" w:right="901"/>
        <w:jc w:val="both"/>
        <w:rPr>
          <w:rFonts w:ascii="Palatino Linotype" w:hAnsi="Palatino Linotype"/>
        </w:rPr>
      </w:pPr>
    </w:p>
    <w:p w14:paraId="63804409" w14:textId="77777777" w:rsidR="009D3763" w:rsidRPr="00EA37AB" w:rsidRDefault="009D3763" w:rsidP="00686FD6">
      <w:pPr>
        <w:tabs>
          <w:tab w:val="left" w:pos="851"/>
        </w:tabs>
        <w:ind w:left="851" w:right="901"/>
        <w:jc w:val="both"/>
        <w:rPr>
          <w:rFonts w:ascii="Palatino Linotype" w:hAnsi="Palatino Linotype"/>
          <w:i/>
          <w:sz w:val="22"/>
          <w:szCs w:val="22"/>
        </w:rPr>
      </w:pPr>
      <w:r w:rsidRPr="00EA37AB">
        <w:rPr>
          <w:rFonts w:ascii="Palatino Linotype" w:hAnsi="Palatino Linotype"/>
          <w:b/>
          <w:i/>
          <w:sz w:val="22"/>
          <w:szCs w:val="22"/>
        </w:rPr>
        <w:t xml:space="preserve">“RECURSO DE RECLAMACIÓN. SU INTERPOSICIÓN NO ES EXTEMPORÁNEA SI SE REALIZA ANTES DE QUE INICIE EL PLAZO PARA HACERLO. </w:t>
      </w:r>
      <w:r w:rsidRPr="00EA37AB">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4ABEFF63" w14:textId="77777777" w:rsidR="009D3763" w:rsidRPr="00EA37AB" w:rsidRDefault="009D3763" w:rsidP="00686FD6">
      <w:pPr>
        <w:tabs>
          <w:tab w:val="left" w:pos="851"/>
        </w:tabs>
        <w:ind w:left="851" w:right="901"/>
        <w:jc w:val="both"/>
        <w:rPr>
          <w:rFonts w:ascii="Palatino Linotype" w:hAnsi="Palatino Linotype"/>
        </w:rPr>
      </w:pPr>
    </w:p>
    <w:p w14:paraId="1C5844F2" w14:textId="1F652382" w:rsidR="009D3763" w:rsidRPr="00EA37AB" w:rsidRDefault="009D3763" w:rsidP="00686FD6">
      <w:pPr>
        <w:autoSpaceDE w:val="0"/>
        <w:autoSpaceDN w:val="0"/>
        <w:adjustRightInd w:val="0"/>
        <w:spacing w:line="360" w:lineRule="auto"/>
        <w:ind w:right="49"/>
        <w:jc w:val="both"/>
        <w:rPr>
          <w:rFonts w:ascii="Palatino Linotype" w:hAnsi="Palatino Linotype"/>
        </w:rPr>
      </w:pPr>
      <w:r w:rsidRPr="00EA37AB">
        <w:rPr>
          <w:rFonts w:ascii="Palatino Linotype" w:hAnsi="Palatino Linotype"/>
        </w:rPr>
        <w:t xml:space="preserve">Por lo tanto, en aras de privilegiar el derecho de acceso a la información se entra al estudio del presente </w:t>
      </w:r>
      <w:r w:rsidR="00EF4E5B" w:rsidRPr="00EA37AB">
        <w:rPr>
          <w:rFonts w:ascii="Palatino Linotype" w:hAnsi="Palatino Linotype"/>
        </w:rPr>
        <w:t xml:space="preserve">Recurso </w:t>
      </w:r>
      <w:r w:rsidRPr="00EA37AB">
        <w:rPr>
          <w:rFonts w:ascii="Palatino Linotype" w:hAnsi="Palatino Linotype"/>
        </w:rPr>
        <w:t xml:space="preserve">de </w:t>
      </w:r>
      <w:r w:rsidR="00EF4E5B" w:rsidRPr="00EA37AB">
        <w:rPr>
          <w:rFonts w:ascii="Palatino Linotype" w:hAnsi="Palatino Linotype"/>
        </w:rPr>
        <w:t>Revisión</w:t>
      </w:r>
      <w:r w:rsidRPr="00EA37AB">
        <w:rPr>
          <w:rFonts w:ascii="Palatino Linotype" w:hAnsi="Palatino Linotype"/>
        </w:rPr>
        <w:t>, sin que la fecha en que se presentó afecte la resolución.</w:t>
      </w:r>
    </w:p>
    <w:p w14:paraId="724BBA4A" w14:textId="77777777" w:rsidR="00EA37AB" w:rsidRDefault="00EA37AB" w:rsidP="00686FD6">
      <w:pPr>
        <w:spacing w:line="360" w:lineRule="auto"/>
        <w:rPr>
          <w:rFonts w:ascii="Palatino Linotype" w:eastAsiaTheme="minorEastAsia" w:hAnsi="Palatino Linotype" w:cstheme="minorBidi"/>
          <w:sz w:val="20"/>
          <w:szCs w:val="20"/>
          <w:lang w:val="es-ES_tradnl"/>
        </w:rPr>
      </w:pPr>
    </w:p>
    <w:p w14:paraId="5E651FB6" w14:textId="77777777" w:rsidR="00F37831" w:rsidRDefault="00F37831" w:rsidP="00686FD6">
      <w:pPr>
        <w:spacing w:line="360" w:lineRule="auto"/>
        <w:rPr>
          <w:rFonts w:ascii="Palatino Linotype" w:eastAsiaTheme="minorEastAsia" w:hAnsi="Palatino Linotype" w:cstheme="minorBidi"/>
          <w:sz w:val="20"/>
          <w:szCs w:val="20"/>
          <w:lang w:val="es-ES_tradnl"/>
        </w:rPr>
      </w:pPr>
    </w:p>
    <w:p w14:paraId="687E79F6" w14:textId="77777777" w:rsidR="00F37831" w:rsidRDefault="00F37831" w:rsidP="00686FD6">
      <w:pPr>
        <w:spacing w:line="360" w:lineRule="auto"/>
        <w:rPr>
          <w:rFonts w:ascii="Palatino Linotype" w:eastAsiaTheme="minorEastAsia" w:hAnsi="Palatino Linotype" w:cstheme="minorBidi"/>
          <w:sz w:val="20"/>
          <w:szCs w:val="20"/>
          <w:lang w:val="es-ES_tradnl"/>
        </w:rPr>
      </w:pPr>
    </w:p>
    <w:p w14:paraId="5719B1F9" w14:textId="77777777" w:rsidR="00F37831" w:rsidRPr="00EA37AB" w:rsidRDefault="00F37831" w:rsidP="00686FD6">
      <w:pPr>
        <w:spacing w:line="360" w:lineRule="auto"/>
        <w:rPr>
          <w:rFonts w:ascii="Palatino Linotype" w:eastAsiaTheme="minorEastAsia" w:hAnsi="Palatino Linotype" w:cstheme="minorBidi"/>
          <w:sz w:val="20"/>
          <w:szCs w:val="20"/>
          <w:lang w:val="es-ES_tradnl"/>
        </w:rPr>
      </w:pPr>
      <w:bookmarkStart w:id="2" w:name="_GoBack"/>
      <w:bookmarkEnd w:id="2"/>
    </w:p>
    <w:p w14:paraId="4E839C06" w14:textId="77777777" w:rsidR="00387882" w:rsidRPr="00EA37AB" w:rsidRDefault="00387882" w:rsidP="00686FD6">
      <w:pPr>
        <w:autoSpaceDE w:val="0"/>
        <w:autoSpaceDN w:val="0"/>
        <w:adjustRightInd w:val="0"/>
        <w:spacing w:line="360" w:lineRule="auto"/>
        <w:ind w:right="49"/>
        <w:jc w:val="both"/>
        <w:rPr>
          <w:rFonts w:ascii="Palatino Linotype" w:hAnsi="Palatino Linotype"/>
          <w:b/>
          <w:color w:val="000000" w:themeColor="text1"/>
        </w:rPr>
      </w:pPr>
      <w:r w:rsidRPr="00EA37AB">
        <w:rPr>
          <w:rFonts w:ascii="Palatino Linotype" w:hAnsi="Palatino Linotype" w:cs="Arial"/>
          <w:b/>
          <w:color w:val="000000" w:themeColor="text1"/>
          <w:sz w:val="28"/>
          <w:szCs w:val="28"/>
        </w:rPr>
        <w:lastRenderedPageBreak/>
        <w:t>CUARTO</w:t>
      </w:r>
      <w:r w:rsidRPr="00EA37AB">
        <w:rPr>
          <w:rFonts w:ascii="Palatino Linotype" w:hAnsi="Palatino Linotype"/>
          <w:b/>
          <w:color w:val="000000" w:themeColor="text1"/>
          <w:sz w:val="28"/>
          <w:szCs w:val="28"/>
        </w:rPr>
        <w:t>.</w:t>
      </w:r>
      <w:r w:rsidRPr="00EA37AB">
        <w:rPr>
          <w:rFonts w:ascii="Palatino Linotype" w:hAnsi="Palatino Linotype"/>
          <w:b/>
          <w:color w:val="000000" w:themeColor="text1"/>
        </w:rPr>
        <w:t xml:space="preserve"> Procedibilidad. </w:t>
      </w:r>
    </w:p>
    <w:p w14:paraId="2A056D12" w14:textId="77777777" w:rsidR="00387882" w:rsidRPr="00EA37AB" w:rsidRDefault="00387882" w:rsidP="00686FD6">
      <w:pPr>
        <w:autoSpaceDE w:val="0"/>
        <w:autoSpaceDN w:val="0"/>
        <w:adjustRightInd w:val="0"/>
        <w:spacing w:line="360" w:lineRule="auto"/>
        <w:ind w:right="49"/>
        <w:jc w:val="both"/>
        <w:rPr>
          <w:rFonts w:ascii="Palatino Linotype" w:hAnsi="Palatino Linotype" w:cs="Arial"/>
          <w:color w:val="000000" w:themeColor="text1"/>
          <w:lang w:eastAsia="es-MX"/>
        </w:rPr>
      </w:pPr>
      <w:r w:rsidRPr="00EA37AB">
        <w:rPr>
          <w:rFonts w:ascii="Palatino Linotype" w:hAnsi="Palatino Linotype" w:cs="Arial"/>
          <w:color w:val="000000" w:themeColor="text1"/>
        </w:rPr>
        <w:t xml:space="preserve">Esta Ponencia considera importante precisar que conforme al artículo 180, fracción II, último párrafo de la </w:t>
      </w:r>
      <w:r w:rsidRPr="00EA37AB">
        <w:rPr>
          <w:rFonts w:ascii="Palatino Linotype" w:hAnsi="Palatino Linotype" w:cs="Arial"/>
          <w:color w:val="000000" w:themeColor="text1"/>
          <w:lang w:eastAsia="es-MX"/>
        </w:rPr>
        <w:t xml:space="preserve">Ley de Transparencia y Acceso a la </w:t>
      </w:r>
      <w:r w:rsidRPr="00EA37AB">
        <w:rPr>
          <w:rFonts w:ascii="Palatino Linotype" w:hAnsi="Palatino Linotype" w:cs="Arial"/>
          <w:color w:val="000000" w:themeColor="text1"/>
        </w:rPr>
        <w:t>Información</w:t>
      </w:r>
      <w:r w:rsidRPr="00EA37AB">
        <w:rPr>
          <w:rFonts w:ascii="Palatino Linotype" w:hAnsi="Palatino Linotype" w:cs="Arial"/>
          <w:color w:val="000000" w:themeColor="text1"/>
          <w:lang w:eastAsia="es-MX"/>
        </w:rPr>
        <w:t xml:space="preserve"> Pública del Estado de México y Municipios, que prevé cuando las solicitudes se presenten de manera electrónica no es requisito indispensable el proporcionar el nombre, tal como se muestra a continuación: </w:t>
      </w:r>
    </w:p>
    <w:p w14:paraId="2D360BAE" w14:textId="77777777" w:rsidR="00387882" w:rsidRPr="00EA37AB" w:rsidRDefault="00387882" w:rsidP="00686FD6">
      <w:pPr>
        <w:autoSpaceDE w:val="0"/>
        <w:autoSpaceDN w:val="0"/>
        <w:adjustRightInd w:val="0"/>
        <w:ind w:right="49"/>
        <w:jc w:val="both"/>
        <w:rPr>
          <w:rFonts w:ascii="Palatino Linotype" w:hAnsi="Palatino Linotype" w:cs="Arial"/>
          <w:color w:val="000000" w:themeColor="text1"/>
        </w:rPr>
      </w:pPr>
    </w:p>
    <w:p w14:paraId="0D6AD846" w14:textId="77777777" w:rsidR="00387882" w:rsidRPr="00EA37AB" w:rsidRDefault="00387882" w:rsidP="00686FD6">
      <w:pPr>
        <w:tabs>
          <w:tab w:val="left" w:pos="851"/>
        </w:tabs>
        <w:ind w:left="851" w:right="901"/>
        <w:jc w:val="both"/>
        <w:rPr>
          <w:rFonts w:ascii="Palatino Linotype" w:hAnsi="Palatino Linotype"/>
          <w:b/>
          <w:i/>
          <w:color w:val="000000" w:themeColor="text1"/>
          <w:sz w:val="22"/>
          <w:szCs w:val="22"/>
        </w:rPr>
      </w:pPr>
      <w:r w:rsidRPr="00EA37AB">
        <w:rPr>
          <w:rFonts w:ascii="Palatino Linotype" w:hAnsi="Palatino Linotype"/>
          <w:b/>
          <w:i/>
          <w:color w:val="000000" w:themeColor="text1"/>
          <w:sz w:val="22"/>
          <w:szCs w:val="22"/>
        </w:rPr>
        <w:t xml:space="preserve">“Artículo 180. </w:t>
      </w:r>
      <w:r w:rsidRPr="00EA37AB">
        <w:rPr>
          <w:rFonts w:ascii="Palatino Linotype" w:hAnsi="Palatino Linotype"/>
          <w:i/>
          <w:color w:val="000000" w:themeColor="text1"/>
          <w:sz w:val="22"/>
          <w:szCs w:val="22"/>
        </w:rPr>
        <w:t xml:space="preserve">El </w:t>
      </w:r>
      <w:r w:rsidRPr="00EA37AB">
        <w:rPr>
          <w:rFonts w:ascii="Palatino Linotype" w:hAnsi="Palatino Linotype" w:cs="Arial"/>
          <w:i/>
          <w:color w:val="000000" w:themeColor="text1"/>
          <w:sz w:val="22"/>
          <w:szCs w:val="22"/>
        </w:rPr>
        <w:t>Recurso de Revisión</w:t>
      </w:r>
      <w:r w:rsidRPr="00EA37AB">
        <w:rPr>
          <w:rFonts w:ascii="Palatino Linotype" w:hAnsi="Palatino Linotype"/>
          <w:i/>
          <w:color w:val="000000" w:themeColor="text1"/>
          <w:sz w:val="22"/>
          <w:szCs w:val="22"/>
        </w:rPr>
        <w:t xml:space="preserve"> contendrá:</w:t>
      </w:r>
      <w:r w:rsidRPr="00EA37AB">
        <w:rPr>
          <w:rFonts w:ascii="Palatino Linotype" w:hAnsi="Palatino Linotype"/>
          <w:b/>
          <w:i/>
          <w:color w:val="000000" w:themeColor="text1"/>
          <w:sz w:val="22"/>
          <w:szCs w:val="22"/>
        </w:rPr>
        <w:t xml:space="preserve"> </w:t>
      </w:r>
    </w:p>
    <w:p w14:paraId="56F7A289" w14:textId="77777777" w:rsidR="00387882" w:rsidRPr="00EA37AB" w:rsidRDefault="00387882" w:rsidP="00686FD6">
      <w:pPr>
        <w:tabs>
          <w:tab w:val="left" w:pos="851"/>
        </w:tabs>
        <w:ind w:left="851" w:right="901"/>
        <w:jc w:val="both"/>
        <w:rPr>
          <w:rFonts w:ascii="Palatino Linotype" w:hAnsi="Palatino Linotype"/>
          <w:b/>
          <w:i/>
          <w:color w:val="000000" w:themeColor="text1"/>
          <w:sz w:val="22"/>
          <w:szCs w:val="22"/>
        </w:rPr>
      </w:pPr>
      <w:r w:rsidRPr="00EA37AB">
        <w:rPr>
          <w:rFonts w:ascii="Palatino Linotype" w:hAnsi="Palatino Linotype"/>
          <w:b/>
          <w:i/>
          <w:color w:val="000000" w:themeColor="text1"/>
          <w:sz w:val="22"/>
          <w:szCs w:val="22"/>
        </w:rPr>
        <w:t>…</w:t>
      </w:r>
    </w:p>
    <w:p w14:paraId="752348F1" w14:textId="77777777" w:rsidR="00387882" w:rsidRPr="00EA37AB" w:rsidRDefault="00387882" w:rsidP="00686FD6">
      <w:pPr>
        <w:tabs>
          <w:tab w:val="left" w:pos="851"/>
        </w:tabs>
        <w:ind w:left="851" w:right="901"/>
        <w:jc w:val="both"/>
        <w:rPr>
          <w:rFonts w:ascii="Palatino Linotype" w:hAnsi="Palatino Linotype"/>
          <w:i/>
          <w:color w:val="000000" w:themeColor="text1"/>
          <w:sz w:val="22"/>
          <w:szCs w:val="22"/>
        </w:rPr>
      </w:pPr>
      <w:r w:rsidRPr="00EA37AB">
        <w:rPr>
          <w:rFonts w:ascii="Palatino Linotype" w:hAnsi="Palatino Linotype"/>
          <w:b/>
          <w:i/>
          <w:color w:val="000000" w:themeColor="text1"/>
          <w:sz w:val="22"/>
          <w:szCs w:val="22"/>
        </w:rPr>
        <w:t xml:space="preserve">II. El nombre del solicitante </w:t>
      </w:r>
      <w:r w:rsidRPr="00EA37AB">
        <w:rPr>
          <w:rFonts w:ascii="Palatino Linotype" w:hAnsi="Palatino Linotype" w:cs="Arial"/>
          <w:b/>
          <w:i/>
          <w:color w:val="000000" w:themeColor="text1"/>
          <w:sz w:val="22"/>
          <w:szCs w:val="22"/>
          <w:lang w:eastAsia="es-MX"/>
        </w:rPr>
        <w:t>que</w:t>
      </w:r>
      <w:r w:rsidRPr="00EA37AB">
        <w:rPr>
          <w:rFonts w:ascii="Palatino Linotype" w:hAnsi="Palatino Linotype"/>
          <w:b/>
          <w:i/>
          <w:color w:val="000000" w:themeColor="text1"/>
          <w:sz w:val="22"/>
          <w:szCs w:val="22"/>
        </w:rPr>
        <w:t xml:space="preserve"> recurre </w:t>
      </w:r>
      <w:r w:rsidRPr="00EA37AB">
        <w:rPr>
          <w:rFonts w:ascii="Palatino Linotype" w:hAnsi="Palatino Linotype"/>
          <w:i/>
          <w:color w:val="000000" w:themeColor="text1"/>
          <w:sz w:val="22"/>
          <w:szCs w:val="22"/>
        </w:rPr>
        <w:t>o de su representante y, en su caso, …</w:t>
      </w:r>
    </w:p>
    <w:p w14:paraId="65B24A52" w14:textId="77777777" w:rsidR="00387882" w:rsidRPr="00EA37AB" w:rsidRDefault="00387882" w:rsidP="00686FD6">
      <w:pPr>
        <w:tabs>
          <w:tab w:val="left" w:pos="851"/>
        </w:tabs>
        <w:ind w:left="851" w:right="901"/>
        <w:jc w:val="both"/>
        <w:rPr>
          <w:rFonts w:ascii="Palatino Linotype" w:hAnsi="Palatino Linotype"/>
          <w:b/>
          <w:i/>
          <w:color w:val="000000" w:themeColor="text1"/>
          <w:sz w:val="22"/>
          <w:szCs w:val="22"/>
        </w:rPr>
      </w:pPr>
      <w:r w:rsidRPr="00EA37AB">
        <w:rPr>
          <w:rFonts w:ascii="Palatino Linotype" w:hAnsi="Palatino Linotype"/>
          <w:b/>
          <w:i/>
          <w:color w:val="000000" w:themeColor="text1"/>
          <w:sz w:val="22"/>
          <w:szCs w:val="22"/>
        </w:rPr>
        <w:t xml:space="preserve">En caso de </w:t>
      </w:r>
      <w:r w:rsidRPr="00EA37AB">
        <w:rPr>
          <w:rFonts w:ascii="Palatino Linotype" w:hAnsi="Palatino Linotype" w:cs="Arial"/>
          <w:b/>
          <w:i/>
          <w:color w:val="000000" w:themeColor="text1"/>
          <w:sz w:val="22"/>
          <w:szCs w:val="22"/>
          <w:lang w:eastAsia="es-MX"/>
        </w:rPr>
        <w:t>que</w:t>
      </w:r>
      <w:r w:rsidRPr="00EA37AB">
        <w:rPr>
          <w:rFonts w:ascii="Palatino Linotype" w:hAnsi="Palatino Linotype"/>
          <w:b/>
          <w:i/>
          <w:color w:val="000000" w:themeColor="text1"/>
          <w:sz w:val="22"/>
          <w:szCs w:val="22"/>
        </w:rPr>
        <w:t xml:space="preserve"> el recurso se interponga de manera electrónica no será indispensable que contengan los requisitos establecidos en las fracciones II</w:t>
      </w:r>
      <w:r w:rsidRPr="00EA37AB">
        <w:rPr>
          <w:rFonts w:ascii="Palatino Linotype" w:hAnsi="Palatino Linotype"/>
          <w:i/>
          <w:color w:val="000000" w:themeColor="text1"/>
          <w:sz w:val="22"/>
          <w:szCs w:val="22"/>
        </w:rPr>
        <w:t>, IV, VII y VIII.</w:t>
      </w:r>
      <w:r w:rsidRPr="00EA37AB">
        <w:rPr>
          <w:rFonts w:ascii="Palatino Linotype" w:hAnsi="Palatino Linotype"/>
          <w:b/>
          <w:i/>
          <w:color w:val="000000" w:themeColor="text1"/>
          <w:sz w:val="22"/>
          <w:szCs w:val="22"/>
        </w:rPr>
        <w:t>”</w:t>
      </w:r>
    </w:p>
    <w:p w14:paraId="03DA26E6" w14:textId="77777777" w:rsidR="00387882" w:rsidRPr="00EA37AB" w:rsidRDefault="00387882" w:rsidP="00686FD6">
      <w:pPr>
        <w:tabs>
          <w:tab w:val="left" w:pos="851"/>
        </w:tabs>
        <w:ind w:left="851" w:right="901"/>
        <w:jc w:val="both"/>
        <w:rPr>
          <w:rFonts w:ascii="Palatino Linotype" w:hAnsi="Palatino Linotype"/>
          <w:i/>
          <w:color w:val="000000" w:themeColor="text1"/>
          <w:sz w:val="22"/>
          <w:szCs w:val="22"/>
        </w:rPr>
      </w:pPr>
      <w:r w:rsidRPr="00EA37AB">
        <w:rPr>
          <w:rFonts w:ascii="Palatino Linotype" w:hAnsi="Palatino Linotype"/>
          <w:i/>
          <w:color w:val="000000" w:themeColor="text1"/>
          <w:sz w:val="22"/>
          <w:szCs w:val="22"/>
        </w:rPr>
        <w:t>(Énfasis añadido)</w:t>
      </w:r>
    </w:p>
    <w:p w14:paraId="631309BD" w14:textId="77777777" w:rsidR="00387882" w:rsidRPr="00EA37AB" w:rsidRDefault="00387882" w:rsidP="00686FD6">
      <w:pPr>
        <w:tabs>
          <w:tab w:val="left" w:pos="851"/>
        </w:tabs>
        <w:ind w:right="901"/>
        <w:jc w:val="both"/>
        <w:rPr>
          <w:rFonts w:ascii="Palatino Linotype" w:hAnsi="Palatino Linotype"/>
          <w:i/>
          <w:color w:val="000000" w:themeColor="text1"/>
          <w:sz w:val="22"/>
          <w:szCs w:val="22"/>
        </w:rPr>
      </w:pPr>
    </w:p>
    <w:p w14:paraId="6C697CBC" w14:textId="77777777" w:rsidR="00387882" w:rsidRPr="00EA37AB" w:rsidRDefault="00387882" w:rsidP="00686FD6">
      <w:pPr>
        <w:spacing w:line="360" w:lineRule="auto"/>
        <w:jc w:val="both"/>
        <w:rPr>
          <w:rFonts w:ascii="Palatino Linotype" w:hAnsi="Palatino Linotype"/>
          <w:b/>
          <w:color w:val="000000" w:themeColor="text1"/>
        </w:rPr>
      </w:pPr>
      <w:r w:rsidRPr="00EA37AB">
        <w:rPr>
          <w:rFonts w:ascii="Palatino Linotype" w:hAnsi="Palatino Linotype"/>
          <w:color w:val="000000" w:themeColor="text1"/>
        </w:rPr>
        <w:t>Por lo que, derivado que el Recurso de Revisión materia del presente asunto, se interpuso de manera electrónica, no es necesario que contenga determinados requisitos, entre ellos, el nombre del</w:t>
      </w:r>
      <w:r w:rsidRPr="00EA37AB">
        <w:rPr>
          <w:rFonts w:ascii="Palatino Linotype" w:hAnsi="Palatino Linotype" w:cs="Arial"/>
          <w:b/>
          <w:color w:val="000000" w:themeColor="text1"/>
        </w:rPr>
        <w:t xml:space="preserve"> RECURRENTE;</w:t>
      </w:r>
      <w:r w:rsidRPr="00EA37AB">
        <w:rPr>
          <w:rFonts w:ascii="Palatino Linotype" w:hAnsi="Palatino Linotype"/>
          <w:color w:val="000000" w:themeColor="text1"/>
        </w:rPr>
        <w:t xml:space="preserve"> por lo que, en el presente caso, al haber sido presentado el Recurso de Revisión vía </w:t>
      </w:r>
      <w:r w:rsidRPr="00EA37AB">
        <w:rPr>
          <w:rFonts w:ascii="Palatino Linotype" w:hAnsi="Palatino Linotype"/>
          <w:b/>
          <w:color w:val="000000" w:themeColor="text1"/>
        </w:rPr>
        <w:t>SAIMEX</w:t>
      </w:r>
      <w:r w:rsidRPr="00EA37AB">
        <w:rPr>
          <w:rFonts w:ascii="Palatino Linotype" w:hAnsi="Palatino Linotype"/>
          <w:color w:val="000000" w:themeColor="text1"/>
        </w:rPr>
        <w:t>, dicho requisito resulta innecesario.</w:t>
      </w:r>
    </w:p>
    <w:p w14:paraId="25E339C6" w14:textId="77777777" w:rsidR="00387882" w:rsidRPr="00EA37AB" w:rsidRDefault="00387882" w:rsidP="00686FD6">
      <w:pPr>
        <w:spacing w:line="360" w:lineRule="auto"/>
        <w:jc w:val="both"/>
        <w:rPr>
          <w:rFonts w:ascii="Palatino Linotype" w:hAnsi="Palatino Linotype"/>
          <w:color w:val="000000" w:themeColor="text1"/>
        </w:rPr>
      </w:pPr>
    </w:p>
    <w:p w14:paraId="192C35FA" w14:textId="77777777" w:rsidR="00387882" w:rsidRPr="00EA37AB" w:rsidRDefault="00387882" w:rsidP="00686FD6">
      <w:pPr>
        <w:spacing w:line="360" w:lineRule="auto"/>
        <w:jc w:val="both"/>
        <w:rPr>
          <w:rFonts w:ascii="Palatino Linotype" w:hAnsi="Palatino Linotype" w:cs="Arial"/>
          <w:color w:val="000000" w:themeColor="text1"/>
        </w:rPr>
      </w:pPr>
      <w:r w:rsidRPr="00EA37AB">
        <w:rPr>
          <w:rFonts w:ascii="Palatino Linotype" w:hAnsi="Palatino Linotype"/>
          <w:color w:val="000000" w:themeColor="text1"/>
        </w:rPr>
        <w:t xml:space="preserve">Lo anterior es así, pues el artículo 15 de </w:t>
      </w:r>
      <w:r w:rsidRPr="00EA37AB">
        <w:rPr>
          <w:rFonts w:ascii="Palatino Linotype" w:hAnsi="Palatino Linotype" w:cs="Arial"/>
          <w:color w:val="000000" w:themeColor="text1"/>
          <w:lang w:eastAsia="es-MX"/>
        </w:rPr>
        <w:t xml:space="preserve">Ley de Transparencia y Acceso a la </w:t>
      </w:r>
      <w:r w:rsidRPr="00EA37AB">
        <w:rPr>
          <w:rFonts w:ascii="Palatino Linotype" w:hAnsi="Palatino Linotype" w:cs="Arial"/>
          <w:color w:val="000000" w:themeColor="text1"/>
        </w:rPr>
        <w:t>Información</w:t>
      </w:r>
      <w:r w:rsidRPr="00EA37AB">
        <w:rPr>
          <w:rFonts w:ascii="Palatino Linotype" w:hAnsi="Palatino Linotype" w:cs="Arial"/>
          <w:color w:val="000000" w:themeColor="text1"/>
          <w:lang w:eastAsia="es-MX"/>
        </w:rPr>
        <w:t xml:space="preserve"> Pública del Estado de México y Municipios </w:t>
      </w:r>
      <w:r w:rsidRPr="00EA37AB">
        <w:rPr>
          <w:rFonts w:ascii="Palatino Linotype" w:hAnsi="Palatino Linotype" w:cs="Arial"/>
          <w:iCs/>
          <w:color w:val="000000" w:themeColor="text1"/>
        </w:rPr>
        <w:t xml:space="preserve">prevé que, </w:t>
      </w:r>
      <w:r w:rsidRPr="00EA37AB">
        <w:rPr>
          <w:rFonts w:ascii="Palatino Linotype" w:hAnsi="Palatino Linotype"/>
          <w:color w:val="000000" w:themeColor="text1"/>
        </w:rPr>
        <w:t xml:space="preserve">toda persona tendrá acceso a la información </w:t>
      </w:r>
      <w:r w:rsidRPr="00EA37AB">
        <w:rPr>
          <w:rFonts w:ascii="Palatino Linotype" w:hAnsi="Palatino Linotype" w:cs="Arial"/>
          <w:color w:val="000000" w:themeColor="text1"/>
        </w:rPr>
        <w:t xml:space="preserve">sin necesidad de acreditar interés alguno o justificar su utilización, de lo que se infiere que para el </w:t>
      </w:r>
      <w:r w:rsidRPr="00EA37AB">
        <w:rPr>
          <w:rFonts w:ascii="Palatino Linotype" w:hAnsi="Palatino Linotype"/>
          <w:color w:val="000000" w:themeColor="text1"/>
        </w:rPr>
        <w:t>ejercicio</w:t>
      </w:r>
      <w:r w:rsidRPr="00EA37AB">
        <w:rPr>
          <w:rFonts w:ascii="Palatino Linotype" w:hAnsi="Palatino Linotype" w:cs="Arial"/>
          <w:color w:val="000000" w:themeColor="text1"/>
        </w:rPr>
        <w:t xml:space="preserve"> del derecho de acceso a la información pública, </w:t>
      </w:r>
      <w:r w:rsidRPr="00EA37AB">
        <w:rPr>
          <w:rFonts w:ascii="Palatino Linotype" w:hAnsi="Palatino Linotype" w:cs="Arial"/>
          <w:b/>
          <w:color w:val="000000" w:themeColor="text1"/>
          <w:u w:val="single"/>
        </w:rPr>
        <w:t xml:space="preserve">el nombre no es un requisito </w:t>
      </w:r>
      <w:r w:rsidRPr="00EA37AB">
        <w:rPr>
          <w:rFonts w:ascii="Palatino Linotype" w:hAnsi="Palatino Linotype" w:cs="Arial"/>
          <w:b/>
          <w:i/>
          <w:color w:val="000000" w:themeColor="text1"/>
          <w:u w:val="single"/>
        </w:rPr>
        <w:t>sine qua non</w:t>
      </w:r>
      <w:r w:rsidRPr="00EA37AB">
        <w:rPr>
          <w:rFonts w:ascii="Palatino Linotype" w:hAnsi="Palatino Linotype" w:cs="Arial"/>
          <w:color w:val="000000" w:themeColor="text1"/>
        </w:rPr>
        <w:t xml:space="preserve"> para que los particulares ejerzan el derecho de acceso a la información pública, pues por el contrario la Ley de la materia prevé en </w:t>
      </w:r>
      <w:r w:rsidRPr="00EA37AB">
        <w:rPr>
          <w:rFonts w:ascii="Palatino Linotype" w:hAnsi="Palatino Linotype" w:cs="Arial"/>
          <w:color w:val="000000" w:themeColor="text1"/>
        </w:rPr>
        <w:lastRenderedPageBreak/>
        <w:t>su artículo 155, párrafo segundo la posibilidad de que las solicitudes de información sean anónimas, al utilizar un nombre incompleto o, inclusive un seudónimo.</w:t>
      </w:r>
    </w:p>
    <w:p w14:paraId="501F7184" w14:textId="77777777" w:rsidR="00387882" w:rsidRPr="00EA37AB" w:rsidRDefault="00387882" w:rsidP="00686FD6">
      <w:pPr>
        <w:spacing w:line="360" w:lineRule="auto"/>
        <w:jc w:val="both"/>
        <w:rPr>
          <w:rFonts w:ascii="Palatino Linotype" w:hAnsi="Palatino Linotype" w:cs="Arial"/>
          <w:color w:val="000000" w:themeColor="text1"/>
        </w:rPr>
      </w:pPr>
    </w:p>
    <w:p w14:paraId="6152A98C" w14:textId="77777777" w:rsidR="00387882" w:rsidRPr="00EA37AB" w:rsidRDefault="00387882" w:rsidP="00686FD6">
      <w:pPr>
        <w:spacing w:line="360" w:lineRule="auto"/>
        <w:jc w:val="both"/>
        <w:rPr>
          <w:rFonts w:ascii="Palatino Linotype" w:hAnsi="Palatino Linotype"/>
          <w:color w:val="000000" w:themeColor="text1"/>
          <w:sz w:val="22"/>
          <w:szCs w:val="22"/>
        </w:rPr>
      </w:pPr>
      <w:r w:rsidRPr="00EA37AB">
        <w:rPr>
          <w:rFonts w:ascii="Palatino Linotype" w:hAnsi="Palatino Linotype"/>
          <w:color w:val="000000" w:themeColor="text1"/>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B3F3C79" w14:textId="77777777" w:rsidR="00387882" w:rsidRPr="00EA37AB" w:rsidRDefault="00387882" w:rsidP="00686FD6">
      <w:pPr>
        <w:tabs>
          <w:tab w:val="left" w:pos="851"/>
        </w:tabs>
        <w:spacing w:line="360" w:lineRule="auto"/>
        <w:ind w:left="851" w:right="901"/>
        <w:jc w:val="both"/>
        <w:rPr>
          <w:rFonts w:ascii="Palatino Linotype" w:hAnsi="Palatino Linotype"/>
          <w:color w:val="000000" w:themeColor="text1"/>
          <w:sz w:val="22"/>
          <w:szCs w:val="22"/>
        </w:rPr>
      </w:pPr>
    </w:p>
    <w:p w14:paraId="03FFB4EB" w14:textId="77777777" w:rsidR="00387882" w:rsidRPr="00EA37AB" w:rsidRDefault="00387882" w:rsidP="00686FD6">
      <w:pPr>
        <w:spacing w:line="360" w:lineRule="auto"/>
        <w:jc w:val="both"/>
        <w:rPr>
          <w:rFonts w:ascii="Palatino Linotype" w:hAnsi="Palatino Linotype"/>
          <w:color w:val="000000" w:themeColor="text1"/>
        </w:rPr>
      </w:pPr>
      <w:r w:rsidRPr="00EA37AB">
        <w:rPr>
          <w:rFonts w:ascii="Palatino Linotype" w:hAnsi="Palatino Linotype"/>
          <w:color w:val="000000" w:themeColor="text1"/>
        </w:rPr>
        <w:t xml:space="preserve">Asimismo, se estima que el requisito relativo al nombre del </w:t>
      </w:r>
      <w:r w:rsidRPr="00EA37AB">
        <w:rPr>
          <w:rFonts w:ascii="Palatino Linotype" w:hAnsi="Palatino Linotype" w:cs="Arial"/>
          <w:b/>
          <w:color w:val="000000" w:themeColor="text1"/>
        </w:rPr>
        <w:t>RECURRENTE</w:t>
      </w:r>
      <w:r w:rsidRPr="00EA37AB">
        <w:rPr>
          <w:rFonts w:ascii="Palatino Linotype" w:hAnsi="Palatino Linotype"/>
          <w:color w:val="000000" w:themeColor="text1"/>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EA37AB">
        <w:rPr>
          <w:rFonts w:ascii="Palatino Linotype" w:hAnsi="Palatino Linotype" w:cs="Arial"/>
          <w:b/>
          <w:color w:val="000000" w:themeColor="text1"/>
        </w:rPr>
        <w:t>EL RECURRENTE</w:t>
      </w:r>
      <w:r w:rsidRPr="00EA37AB">
        <w:rPr>
          <w:rFonts w:ascii="Palatino Linotype" w:hAnsi="Palatino Linotype"/>
          <w:color w:val="000000" w:themeColor="text1"/>
        </w:rPr>
        <w:t xml:space="preserve"> es la misma persona que realizó la solicitud de acceso a la información pública que ahora se impugna.</w:t>
      </w:r>
    </w:p>
    <w:p w14:paraId="03CC4F60" w14:textId="77777777" w:rsidR="00387882" w:rsidRPr="00EA37AB" w:rsidRDefault="00387882" w:rsidP="00686FD6">
      <w:pPr>
        <w:tabs>
          <w:tab w:val="left" w:pos="851"/>
        </w:tabs>
        <w:spacing w:line="360" w:lineRule="auto"/>
        <w:ind w:left="851" w:right="901"/>
        <w:jc w:val="both"/>
        <w:rPr>
          <w:rFonts w:ascii="Palatino Linotype" w:hAnsi="Palatino Linotype"/>
          <w:color w:val="000000" w:themeColor="text1"/>
          <w:sz w:val="22"/>
          <w:szCs w:val="22"/>
        </w:rPr>
      </w:pPr>
    </w:p>
    <w:p w14:paraId="500DCB99" w14:textId="77777777" w:rsidR="00387882" w:rsidRPr="00EA37AB" w:rsidRDefault="00387882" w:rsidP="00686FD6">
      <w:pPr>
        <w:spacing w:line="360" w:lineRule="auto"/>
        <w:jc w:val="both"/>
        <w:rPr>
          <w:rFonts w:ascii="Palatino Linotype" w:hAnsi="Palatino Linotype"/>
          <w:color w:val="000000" w:themeColor="text1"/>
        </w:rPr>
      </w:pPr>
      <w:r w:rsidRPr="00EA37AB">
        <w:rPr>
          <w:rFonts w:ascii="Palatino Linotype" w:hAnsi="Palatino Linotype"/>
          <w:color w:val="000000" w:themeColor="text1"/>
        </w:rPr>
        <w:lastRenderedPageBreak/>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3C488F7D" w14:textId="77777777" w:rsidR="00387882" w:rsidRPr="00EA37AB" w:rsidRDefault="00387882" w:rsidP="00686FD6">
      <w:pPr>
        <w:pStyle w:val="Prrafodelista"/>
        <w:widowControl w:val="0"/>
        <w:autoSpaceDE w:val="0"/>
        <w:autoSpaceDN w:val="0"/>
        <w:adjustRightInd w:val="0"/>
        <w:spacing w:line="360" w:lineRule="auto"/>
        <w:ind w:left="0"/>
        <w:jc w:val="both"/>
        <w:rPr>
          <w:rFonts w:ascii="Palatino Linotype" w:hAnsi="Palatino Linotype" w:cs="Arial"/>
          <w:b/>
          <w:color w:val="000000" w:themeColor="text1"/>
          <w:sz w:val="28"/>
        </w:rPr>
      </w:pPr>
    </w:p>
    <w:p w14:paraId="5EA500EA" w14:textId="721AB3B4" w:rsidR="00DF6934" w:rsidRPr="00EA37AB" w:rsidRDefault="00FA1E61" w:rsidP="00686FD6">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EA37AB">
        <w:rPr>
          <w:rFonts w:ascii="Palatino Linotype" w:hAnsi="Palatino Linotype" w:cs="Arial"/>
          <w:b/>
          <w:color w:val="000000" w:themeColor="text1"/>
          <w:sz w:val="28"/>
        </w:rPr>
        <w:t>QUINTO</w:t>
      </w:r>
      <w:r w:rsidRPr="00EA37AB">
        <w:rPr>
          <w:rFonts w:ascii="Palatino Linotype" w:hAnsi="Palatino Linotype" w:cs="Arial"/>
          <w:b/>
          <w:color w:val="000000" w:themeColor="text1"/>
        </w:rPr>
        <w:t xml:space="preserve">. </w:t>
      </w:r>
      <w:r w:rsidR="00A23064" w:rsidRPr="00EA37AB">
        <w:rPr>
          <w:rFonts w:ascii="Palatino Linotype" w:hAnsi="Palatino Linotype" w:cs="Arial"/>
          <w:b/>
          <w:color w:val="000000" w:themeColor="text1"/>
        </w:rPr>
        <w:t xml:space="preserve">Estudio y </w:t>
      </w:r>
      <w:r w:rsidR="00A94385" w:rsidRPr="00EA37AB">
        <w:rPr>
          <w:rFonts w:ascii="Palatino Linotype" w:hAnsi="Palatino Linotype" w:cs="Arial"/>
          <w:b/>
          <w:color w:val="000000" w:themeColor="text1"/>
        </w:rPr>
        <w:t>R</w:t>
      </w:r>
      <w:r w:rsidR="00A23064" w:rsidRPr="00EA37AB">
        <w:rPr>
          <w:rFonts w:ascii="Palatino Linotype" w:hAnsi="Palatino Linotype" w:cs="Arial"/>
          <w:b/>
          <w:color w:val="000000" w:themeColor="text1"/>
        </w:rPr>
        <w:t xml:space="preserve">esolución del </w:t>
      </w:r>
      <w:r w:rsidR="00A94385" w:rsidRPr="00EA37AB">
        <w:rPr>
          <w:rFonts w:ascii="Palatino Linotype" w:hAnsi="Palatino Linotype" w:cs="Arial"/>
          <w:b/>
          <w:color w:val="000000" w:themeColor="text1"/>
        </w:rPr>
        <w:t>R</w:t>
      </w:r>
      <w:r w:rsidR="00A23064" w:rsidRPr="00EA37AB">
        <w:rPr>
          <w:rFonts w:ascii="Palatino Linotype" w:hAnsi="Palatino Linotype" w:cs="Arial"/>
          <w:b/>
          <w:color w:val="000000" w:themeColor="text1"/>
        </w:rPr>
        <w:t xml:space="preserve">ecurso. </w:t>
      </w:r>
    </w:p>
    <w:p w14:paraId="09679D68" w14:textId="77777777" w:rsidR="005B14AE" w:rsidRPr="00EA37AB" w:rsidRDefault="005B14AE" w:rsidP="00686FD6">
      <w:pPr>
        <w:spacing w:line="360" w:lineRule="auto"/>
        <w:jc w:val="both"/>
        <w:rPr>
          <w:rFonts w:ascii="Palatino Linotype" w:hAnsi="Palatino Linotype" w:cs="Arial"/>
          <w:color w:val="000000" w:themeColor="text1"/>
        </w:rPr>
      </w:pPr>
      <w:r w:rsidRPr="00EA37AB">
        <w:rPr>
          <w:rFonts w:ascii="Palatino Linotype" w:hAnsi="Palatino Linotype" w:cs="Arial"/>
          <w:color w:val="000000" w:themeColor="text1"/>
        </w:rPr>
        <w:t xml:space="preserve">Una vez determinada la vía sobre la que versará el presente recurso, y previa revisión del expediente electrónico formado en </w:t>
      </w:r>
      <w:r w:rsidRPr="00EA37AB">
        <w:rPr>
          <w:rFonts w:ascii="Palatino Linotype" w:hAnsi="Palatino Linotype" w:cs="Arial"/>
          <w:b/>
          <w:color w:val="000000" w:themeColor="text1"/>
        </w:rPr>
        <w:t>EL SAIMEX</w:t>
      </w:r>
      <w:r w:rsidRPr="00EA37AB">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EA37AB">
        <w:rPr>
          <w:rFonts w:ascii="Palatino Linotype" w:hAnsi="Palatino Linotype"/>
          <w:color w:val="000000" w:themeColor="text1"/>
          <w:lang w:val="es-ES"/>
        </w:rPr>
        <w:t>Constitución Política de los Estados Unidos Mexicanos, Constitución Política del Estado Libre y Soberano de México</w:t>
      </w:r>
      <w:r w:rsidRPr="00EA37A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EA37AB">
        <w:rPr>
          <w:rFonts w:ascii="Palatino Linotype" w:hAnsi="Palatino Linotype"/>
          <w:color w:val="000000" w:themeColor="text1"/>
          <w:lang w:val="es-ES"/>
        </w:rPr>
        <w:t>Constitución Política de los Estados Unidos Mexicanos</w:t>
      </w:r>
      <w:r w:rsidRPr="00EA37AB">
        <w:rPr>
          <w:rFonts w:ascii="Palatino Linotype" w:hAnsi="Palatino Linotype" w:cs="Arial"/>
          <w:color w:val="000000" w:themeColor="text1"/>
        </w:rPr>
        <w:t xml:space="preserve"> y los numerales 8 y 9 de la </w:t>
      </w:r>
      <w:r w:rsidRPr="00EA37AB">
        <w:rPr>
          <w:rFonts w:ascii="Palatino Linotype" w:hAnsi="Palatino Linotype" w:cs="Arial"/>
          <w:color w:val="000000" w:themeColor="text1"/>
          <w:lang w:val="es-ES"/>
        </w:rPr>
        <w:t>Ley de Transparencia y Acceso a la Información Pública del Estado de México y Municipios.</w:t>
      </w:r>
    </w:p>
    <w:p w14:paraId="691F20D7" w14:textId="77777777" w:rsidR="009D3763" w:rsidRPr="00EA37AB" w:rsidRDefault="009D3763" w:rsidP="00686FD6">
      <w:pPr>
        <w:spacing w:line="360" w:lineRule="auto"/>
        <w:jc w:val="both"/>
        <w:rPr>
          <w:rFonts w:ascii="Palatino Linotype" w:hAnsi="Palatino Linotype"/>
          <w:color w:val="222222"/>
          <w:lang w:eastAsia="es-MX"/>
        </w:rPr>
      </w:pPr>
    </w:p>
    <w:p w14:paraId="3C89FDFE" w14:textId="6BD7B293" w:rsidR="009D3763" w:rsidRPr="00EA37AB" w:rsidRDefault="009D3763" w:rsidP="00686FD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EA37AB">
        <w:rPr>
          <w:rFonts w:ascii="Palatino Linotype" w:hAnsi="Palatino Linotype" w:cs="Arial"/>
          <w:color w:val="000000" w:themeColor="text1"/>
        </w:rPr>
        <w:t xml:space="preserve">Es así, que se procede a analizar si la respuesta del </w:t>
      </w:r>
      <w:r w:rsidRPr="00EA37AB">
        <w:rPr>
          <w:rFonts w:ascii="Palatino Linotype" w:hAnsi="Palatino Linotype" w:cs="Arial"/>
          <w:b/>
          <w:color w:val="000000" w:themeColor="text1"/>
          <w:lang w:eastAsia="es-MX"/>
        </w:rPr>
        <w:t>SUJETO OBLIGADO</w:t>
      </w:r>
      <w:r w:rsidRPr="00EA37AB">
        <w:rPr>
          <w:rFonts w:ascii="Palatino Linotype" w:hAnsi="Palatino Linotype" w:cs="Arial"/>
          <w:color w:val="000000" w:themeColor="text1"/>
        </w:rPr>
        <w:t xml:space="preserve"> cumple con los requisitos del Derecho de Acceso a la Información Pública, por lo que en primer término debemos recordar que </w:t>
      </w:r>
      <w:r w:rsidRPr="00EA37AB">
        <w:rPr>
          <w:rFonts w:ascii="Palatino Linotype" w:hAnsi="Palatino Linotype" w:cs="Arial"/>
          <w:b/>
          <w:color w:val="000000" w:themeColor="text1"/>
        </w:rPr>
        <w:t xml:space="preserve">EL RECURRENTE </w:t>
      </w:r>
      <w:r w:rsidRPr="00EA37AB">
        <w:rPr>
          <w:rFonts w:ascii="Palatino Linotype" w:hAnsi="Palatino Linotype" w:cs="Arial"/>
          <w:color w:val="000000" w:themeColor="text1"/>
        </w:rPr>
        <w:t xml:space="preserve">en el ejercicio de su derecho de Acceso a la Información solicitó los Comités Ciudadanos de Control y Vigilancia COCICOVIS de las obras y programas sociales del periodo comprendido del uno de enero al catorce de marzo de dos mil veintidós. </w:t>
      </w:r>
    </w:p>
    <w:p w14:paraId="37D14CA3" w14:textId="77777777" w:rsidR="009D3763" w:rsidRPr="00EA37AB" w:rsidRDefault="009D3763" w:rsidP="00686FD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67078F94" w14:textId="59BC60AE" w:rsidR="009D3763" w:rsidRPr="00EA37AB" w:rsidRDefault="009D3763" w:rsidP="00686FD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EA37AB">
        <w:rPr>
          <w:rFonts w:ascii="Palatino Linotype" w:hAnsi="Palatino Linotype" w:cs="Arial"/>
          <w:color w:val="000000" w:themeColor="text1"/>
        </w:rPr>
        <w:t xml:space="preserve">Al respecto, </w:t>
      </w:r>
      <w:r w:rsidRPr="00EA37AB">
        <w:rPr>
          <w:rFonts w:ascii="Palatino Linotype" w:hAnsi="Palatino Linotype" w:cs="Arial"/>
          <w:b/>
          <w:color w:val="000000" w:themeColor="text1"/>
        </w:rPr>
        <w:t xml:space="preserve">EL SUJETO OBLIGADO </w:t>
      </w:r>
      <w:r w:rsidRPr="00EA37AB">
        <w:rPr>
          <w:rFonts w:ascii="Palatino Linotype" w:hAnsi="Palatino Linotype" w:cs="Arial"/>
          <w:color w:val="000000" w:themeColor="text1"/>
        </w:rPr>
        <w:t xml:space="preserve">adjuntó a su respuesta el oficio número CHI/DOSP/0304/22, de fecha veintidós de marzo de dos mil veintidós, por medio del cual el Director de Obras y Servicios Públicos, informa que hasta el día catorce de marzo del año en curso, no se ha conformado COCICOVI de obra pública o programa social. </w:t>
      </w:r>
    </w:p>
    <w:p w14:paraId="3D1FA5D0" w14:textId="77777777" w:rsidR="00936BC4" w:rsidRPr="00EA37AB" w:rsidRDefault="00936BC4" w:rsidP="00686FD6">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p>
    <w:p w14:paraId="7FDF85DF" w14:textId="77777777" w:rsidR="00936BC4" w:rsidRPr="00EA37AB" w:rsidRDefault="00936BC4" w:rsidP="00686FD6">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EA37AB">
        <w:rPr>
          <w:rFonts w:ascii="Palatino Linotype" w:hAnsi="Palatino Linotype"/>
          <w:color w:val="000000" w:themeColor="text1"/>
        </w:rPr>
        <w:t xml:space="preserve">Ante tal situación, el particular interpuso el Recurso de Revisión materia del presente asunto, adoleciéndose de la respuesta proporcionada. . </w:t>
      </w:r>
    </w:p>
    <w:p w14:paraId="389DDE96" w14:textId="77777777" w:rsidR="00936BC4" w:rsidRPr="00EA37AB" w:rsidRDefault="00936BC4" w:rsidP="00686FD6">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4DE54DA9" w14:textId="77777777" w:rsidR="00936BC4" w:rsidRPr="00EA37AB" w:rsidRDefault="00936BC4" w:rsidP="00686FD6">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EA37AB">
        <w:rPr>
          <w:rFonts w:ascii="Palatino Linotype" w:hAnsi="Palatino Linotype"/>
          <w:color w:val="000000" w:themeColor="text1"/>
        </w:rPr>
        <w:t xml:space="preserve">Ahora bien, es importante señalar que </w:t>
      </w:r>
      <w:r w:rsidRPr="00EA37AB">
        <w:rPr>
          <w:rFonts w:ascii="Palatino Linotype" w:hAnsi="Palatino Linotype" w:cs="Arial"/>
          <w:b/>
          <w:color w:val="000000" w:themeColor="text1"/>
        </w:rPr>
        <w:t>EL RECURRENTE</w:t>
      </w:r>
      <w:r w:rsidRPr="00EA37AB">
        <w:rPr>
          <w:rFonts w:ascii="Palatino Linotype" w:hAnsi="Palatino Linotype" w:cs="Arial"/>
          <w:color w:val="000000" w:themeColor="text1"/>
        </w:rPr>
        <w:t xml:space="preserve"> no realizó manifestaciones, alegatos o pruebas y por su parte </w:t>
      </w:r>
      <w:r w:rsidRPr="00EA37AB">
        <w:rPr>
          <w:rFonts w:ascii="Palatino Linotype" w:hAnsi="Palatino Linotype" w:cs="Arial"/>
          <w:b/>
          <w:color w:val="000000" w:themeColor="text1"/>
        </w:rPr>
        <w:t xml:space="preserve">EL SUJETO OBLIGADO </w:t>
      </w:r>
      <w:r w:rsidRPr="00EA37AB">
        <w:rPr>
          <w:rFonts w:ascii="Palatino Linotype" w:hAnsi="Palatino Linotype" w:cs="Arial"/>
          <w:color w:val="000000" w:themeColor="text1"/>
        </w:rPr>
        <w:t xml:space="preserve">omitió rendir su </w:t>
      </w:r>
      <w:r w:rsidRPr="00EA37AB">
        <w:rPr>
          <w:rFonts w:ascii="Palatino Linotype" w:hAnsi="Palatino Linotype"/>
          <w:color w:val="000000" w:themeColor="text1"/>
        </w:rPr>
        <w:t>Informe Justificado, en el término establecido en el numeral 185, fracción II de la Ley de Transparencia y Acceso a la Información Pública del Estado de México y Municipios.</w:t>
      </w:r>
    </w:p>
    <w:p w14:paraId="70E12CF9" w14:textId="77777777" w:rsidR="00936BC4" w:rsidRPr="00EA37AB" w:rsidRDefault="00936BC4" w:rsidP="00686FD6">
      <w:pPr>
        <w:spacing w:line="360" w:lineRule="auto"/>
        <w:jc w:val="both"/>
        <w:rPr>
          <w:rFonts w:ascii="Palatino Linotype" w:hAnsi="Palatino Linotype"/>
          <w:color w:val="000000" w:themeColor="text1"/>
          <w:lang w:eastAsia="es-MX"/>
        </w:rPr>
      </w:pPr>
    </w:p>
    <w:p w14:paraId="61FE694B" w14:textId="33C42495" w:rsidR="00266819" w:rsidRPr="00EA37AB" w:rsidRDefault="00266819" w:rsidP="00686FD6">
      <w:pPr>
        <w:spacing w:line="360" w:lineRule="auto"/>
        <w:jc w:val="both"/>
        <w:rPr>
          <w:rFonts w:ascii="Palatino Linotype" w:hAnsi="Palatino Linotype"/>
        </w:rPr>
      </w:pPr>
      <w:r w:rsidRPr="00EA37AB">
        <w:rPr>
          <w:rFonts w:ascii="Palatino Linotype" w:hAnsi="Palatino Linotype"/>
          <w:color w:val="000000" w:themeColor="text1"/>
          <w:lang w:eastAsia="es-MX"/>
        </w:rPr>
        <w:t xml:space="preserve">Una vez precisado lo anterior y derivado que la solicitud materia del presente asunto se encuentra relacionada con COCICOVIS, es necesario traer a contexto </w:t>
      </w:r>
      <w:r w:rsidRPr="00EA37AB">
        <w:rPr>
          <w:rFonts w:ascii="Palatino Linotype" w:hAnsi="Palatino Linotype"/>
        </w:rPr>
        <w:t xml:space="preserve">la Ley </w:t>
      </w:r>
      <w:r w:rsidRPr="00EA37AB">
        <w:rPr>
          <w:rFonts w:ascii="Palatino Linotype" w:hAnsi="Palatino Linotype"/>
        </w:rPr>
        <w:lastRenderedPageBreak/>
        <w:t xml:space="preserve">Orgánica Municipal del Estado de México, la cual en la parte que nos interesa refiere lo siguiente: </w:t>
      </w:r>
    </w:p>
    <w:p w14:paraId="224F2F99" w14:textId="77777777" w:rsidR="00266819" w:rsidRPr="00EA37AB" w:rsidRDefault="00266819" w:rsidP="00686FD6">
      <w:pPr>
        <w:jc w:val="both"/>
        <w:rPr>
          <w:rFonts w:ascii="Palatino Linotype" w:hAnsi="Palatino Linotype"/>
        </w:rPr>
      </w:pPr>
    </w:p>
    <w:p w14:paraId="781A4BBE" w14:textId="195B87F5" w:rsidR="00266819" w:rsidRPr="00EA37AB" w:rsidRDefault="00266819" w:rsidP="00686FD6">
      <w:pPr>
        <w:ind w:left="851" w:right="899"/>
        <w:jc w:val="both"/>
        <w:rPr>
          <w:rFonts w:ascii="Palatino Linotype" w:hAnsi="Palatino Linotype"/>
          <w:i/>
          <w:sz w:val="22"/>
          <w:szCs w:val="22"/>
        </w:rPr>
      </w:pPr>
      <w:r w:rsidRPr="00EA37AB">
        <w:rPr>
          <w:rFonts w:ascii="Palatino Linotype" w:hAnsi="Palatino Linotype"/>
          <w:b/>
          <w:i/>
          <w:sz w:val="22"/>
          <w:szCs w:val="22"/>
        </w:rPr>
        <w:t>“Artículo 113 A.-</w:t>
      </w:r>
      <w:r w:rsidRPr="00EA37AB">
        <w:rPr>
          <w:rFonts w:ascii="Palatino Linotype" w:hAnsi="Palatino Linotype"/>
          <w:i/>
          <w:sz w:val="22"/>
          <w:szCs w:val="22"/>
        </w:rPr>
        <w:t xml:space="preserve"> </w:t>
      </w:r>
      <w:r w:rsidRPr="00EA37AB">
        <w:rPr>
          <w:rFonts w:ascii="Palatino Linotype" w:hAnsi="Palatino Linotype"/>
          <w:b/>
          <w:i/>
          <w:sz w:val="22"/>
          <w:szCs w:val="22"/>
        </w:rPr>
        <w:t>Los ayuntamientos promoverán la constitución de comités ciudadanos de control y vigilancia</w:t>
      </w:r>
      <w:r w:rsidRPr="00EA37AB">
        <w:rPr>
          <w:rFonts w:ascii="Palatino Linotype" w:hAnsi="Palatino Linotype"/>
          <w:i/>
          <w:sz w:val="22"/>
          <w:szCs w:val="22"/>
        </w:rPr>
        <w:t>, los que serán responsables de supervisar la obra pública estatal y municipal.</w:t>
      </w:r>
    </w:p>
    <w:p w14:paraId="23D8AEA3" w14:textId="77777777" w:rsidR="00266819" w:rsidRPr="00EA37AB" w:rsidRDefault="00266819" w:rsidP="00686FD6">
      <w:pPr>
        <w:ind w:left="851" w:right="899"/>
        <w:jc w:val="both"/>
        <w:rPr>
          <w:rFonts w:ascii="Palatino Linotype" w:hAnsi="Palatino Linotype"/>
          <w:i/>
          <w:sz w:val="22"/>
          <w:szCs w:val="22"/>
        </w:rPr>
      </w:pPr>
    </w:p>
    <w:p w14:paraId="4AB06B5F" w14:textId="77777777" w:rsidR="00266819" w:rsidRPr="00EA37AB" w:rsidRDefault="00266819" w:rsidP="00686FD6">
      <w:pPr>
        <w:ind w:left="851" w:right="899"/>
        <w:jc w:val="both"/>
        <w:rPr>
          <w:rFonts w:ascii="Palatino Linotype" w:hAnsi="Palatino Linotype"/>
          <w:i/>
          <w:sz w:val="22"/>
          <w:szCs w:val="22"/>
        </w:rPr>
      </w:pPr>
      <w:r w:rsidRPr="00EA37AB">
        <w:rPr>
          <w:rFonts w:ascii="Palatino Linotype" w:hAnsi="Palatino Linotype"/>
          <w:b/>
          <w:i/>
          <w:sz w:val="22"/>
          <w:szCs w:val="22"/>
        </w:rPr>
        <w:t>Artículo 113 B.-</w:t>
      </w:r>
      <w:r w:rsidRPr="00EA37AB">
        <w:rPr>
          <w:rFonts w:ascii="Palatino Linotype" w:hAnsi="Palatino Linotype"/>
          <w:i/>
          <w:sz w:val="22"/>
          <w:szCs w:val="22"/>
        </w:rPr>
        <w:t xml:space="preserve"> Los comités ciudadanos de control y vigilancia </w:t>
      </w:r>
      <w:r w:rsidRPr="00EA37AB">
        <w:rPr>
          <w:rFonts w:ascii="Palatino Linotype" w:hAnsi="Palatino Linotype"/>
          <w:b/>
          <w:i/>
          <w:sz w:val="22"/>
          <w:szCs w:val="22"/>
        </w:rPr>
        <w:t>estarán integrados por tres vecinos de la localidad en la que se construya la obra</w:t>
      </w:r>
      <w:r w:rsidRPr="00EA37AB">
        <w:rPr>
          <w:rFonts w:ascii="Palatino Linotype" w:hAnsi="Palatino Linotype"/>
          <w:i/>
          <w:sz w:val="22"/>
          <w:szCs w:val="22"/>
        </w:rPr>
        <w:t xml:space="preserve">, </w:t>
      </w:r>
      <w:r w:rsidRPr="00EA37AB">
        <w:rPr>
          <w:rFonts w:ascii="Palatino Linotype" w:hAnsi="Palatino Linotype"/>
          <w:b/>
          <w:i/>
          <w:sz w:val="22"/>
          <w:szCs w:val="22"/>
        </w:rPr>
        <w:t>serán electos en asamblea general</w:t>
      </w:r>
      <w:r w:rsidRPr="00EA37AB">
        <w:rPr>
          <w:rFonts w:ascii="Palatino Linotype" w:hAnsi="Palatino Linotype"/>
          <w:i/>
          <w:sz w:val="22"/>
          <w:szCs w:val="22"/>
        </w:rPr>
        <w:t>, por los ciudadanos beneficiados por aquélla. El cargo de integrante del comité será honorífico.</w:t>
      </w:r>
    </w:p>
    <w:p w14:paraId="6D13F247" w14:textId="77777777" w:rsidR="00266819" w:rsidRPr="00EA37AB" w:rsidRDefault="00266819" w:rsidP="00686FD6">
      <w:pPr>
        <w:ind w:left="851" w:right="899"/>
        <w:jc w:val="both"/>
        <w:rPr>
          <w:rFonts w:ascii="Palatino Linotype" w:hAnsi="Palatino Linotype"/>
          <w:i/>
          <w:sz w:val="22"/>
          <w:szCs w:val="22"/>
        </w:rPr>
      </w:pPr>
    </w:p>
    <w:p w14:paraId="314274AC" w14:textId="77777777" w:rsidR="00266819" w:rsidRPr="00EA37AB" w:rsidRDefault="00266819" w:rsidP="00686FD6">
      <w:pPr>
        <w:ind w:left="851" w:right="899"/>
        <w:jc w:val="both"/>
        <w:rPr>
          <w:rFonts w:ascii="Palatino Linotype" w:hAnsi="Palatino Linotype"/>
          <w:i/>
          <w:sz w:val="22"/>
          <w:szCs w:val="22"/>
        </w:rPr>
      </w:pPr>
      <w:r w:rsidRPr="00EA37AB">
        <w:rPr>
          <w:rFonts w:ascii="Palatino Linotype" w:hAnsi="Palatino Linotype"/>
          <w:i/>
          <w:sz w:val="22"/>
          <w:szCs w:val="22"/>
        </w:rPr>
        <w:t>No podrán ser integrantes de los comités las personas que sean dirigentes de organizaciones políticas o servidores públicos.</w:t>
      </w:r>
    </w:p>
    <w:p w14:paraId="5D82AD18" w14:textId="77777777" w:rsidR="00266819" w:rsidRPr="00EA37AB" w:rsidRDefault="00266819" w:rsidP="00686FD6">
      <w:pPr>
        <w:ind w:left="851" w:right="899"/>
        <w:jc w:val="both"/>
        <w:rPr>
          <w:rFonts w:ascii="Palatino Linotype" w:hAnsi="Palatino Linotype"/>
          <w:i/>
          <w:sz w:val="22"/>
          <w:szCs w:val="22"/>
        </w:rPr>
      </w:pPr>
    </w:p>
    <w:p w14:paraId="79375DE9" w14:textId="77777777" w:rsidR="00266819" w:rsidRPr="00EA37AB" w:rsidRDefault="00266819" w:rsidP="00686FD6">
      <w:pPr>
        <w:ind w:left="851" w:right="899"/>
        <w:jc w:val="both"/>
        <w:rPr>
          <w:rFonts w:ascii="Palatino Linotype" w:hAnsi="Palatino Linotype"/>
          <w:i/>
          <w:sz w:val="22"/>
          <w:szCs w:val="22"/>
        </w:rPr>
      </w:pPr>
      <w:r w:rsidRPr="00EA37AB">
        <w:rPr>
          <w:rFonts w:ascii="Palatino Linotype" w:hAnsi="Palatino Linotype"/>
          <w:b/>
          <w:i/>
          <w:sz w:val="22"/>
          <w:szCs w:val="22"/>
        </w:rPr>
        <w:t>Artículo 113 C.-</w:t>
      </w:r>
      <w:r w:rsidRPr="00EA37AB">
        <w:rPr>
          <w:rFonts w:ascii="Palatino Linotype" w:hAnsi="Palatino Linotype"/>
          <w:i/>
          <w:sz w:val="22"/>
          <w:szCs w:val="22"/>
        </w:rPr>
        <w:t xml:space="preserve"> </w:t>
      </w:r>
      <w:r w:rsidRPr="00EA37AB">
        <w:rPr>
          <w:rFonts w:ascii="Palatino Linotype" w:hAnsi="Palatino Linotype"/>
          <w:b/>
          <w:i/>
          <w:sz w:val="22"/>
          <w:szCs w:val="22"/>
        </w:rPr>
        <w:t>Para cada obra estatal o municipal se constituirá un comité ciudadano de control y vigilancia</w:t>
      </w:r>
      <w:r w:rsidRPr="00EA37AB">
        <w:rPr>
          <w:rFonts w:ascii="Palatino Linotype" w:hAnsi="Palatino Linotype"/>
          <w:i/>
          <w:sz w:val="22"/>
          <w:szCs w:val="22"/>
        </w:rPr>
        <w:t>. Sin embargo, en aquellos casos en que las características técnicas o las dimensiones de la obra lo ameriten, podrán integrarse más de uno.</w:t>
      </w:r>
    </w:p>
    <w:p w14:paraId="5C1ABEEF" w14:textId="77777777" w:rsidR="00266819" w:rsidRPr="00EA37AB" w:rsidRDefault="00266819" w:rsidP="00686FD6">
      <w:pPr>
        <w:ind w:left="851" w:right="899"/>
        <w:jc w:val="both"/>
        <w:rPr>
          <w:rFonts w:ascii="Palatino Linotype" w:hAnsi="Palatino Linotype"/>
          <w:i/>
          <w:sz w:val="22"/>
          <w:szCs w:val="22"/>
        </w:rPr>
      </w:pPr>
    </w:p>
    <w:p w14:paraId="091BCA71" w14:textId="77777777" w:rsidR="00266819" w:rsidRPr="00EA37AB" w:rsidRDefault="00266819" w:rsidP="00686FD6">
      <w:pPr>
        <w:ind w:left="851" w:right="899"/>
        <w:jc w:val="both"/>
        <w:rPr>
          <w:rFonts w:ascii="Palatino Linotype" w:hAnsi="Palatino Linotype"/>
          <w:i/>
          <w:sz w:val="22"/>
          <w:szCs w:val="22"/>
        </w:rPr>
      </w:pPr>
      <w:r w:rsidRPr="00EA37AB">
        <w:rPr>
          <w:rFonts w:ascii="Palatino Linotype" w:hAnsi="Palatino Linotype"/>
          <w:b/>
          <w:i/>
          <w:sz w:val="22"/>
          <w:szCs w:val="22"/>
        </w:rPr>
        <w:t>Artículo 113 D.-</w:t>
      </w:r>
      <w:r w:rsidRPr="00EA37AB">
        <w:rPr>
          <w:rFonts w:ascii="Palatino Linotype" w:hAnsi="Palatino Linotype"/>
          <w:i/>
          <w:sz w:val="22"/>
          <w:szCs w:val="22"/>
        </w:rPr>
        <w:t xml:space="preserve"> Los comités ciudadanos de control y vigilancia tendrán además, las siguientes funciones:</w:t>
      </w:r>
    </w:p>
    <w:p w14:paraId="0A320EF2" w14:textId="77777777" w:rsidR="00266819" w:rsidRPr="00EA37AB" w:rsidRDefault="00266819" w:rsidP="00686FD6">
      <w:pPr>
        <w:ind w:left="851" w:right="899"/>
        <w:jc w:val="both"/>
        <w:rPr>
          <w:rFonts w:ascii="Palatino Linotype" w:hAnsi="Palatino Linotype"/>
          <w:i/>
          <w:sz w:val="22"/>
          <w:szCs w:val="22"/>
        </w:rPr>
      </w:pPr>
    </w:p>
    <w:p w14:paraId="3D740EBD" w14:textId="77777777" w:rsidR="00266819" w:rsidRPr="00EA37AB" w:rsidRDefault="00266819" w:rsidP="00686FD6">
      <w:pPr>
        <w:ind w:left="851" w:right="899"/>
        <w:jc w:val="both"/>
        <w:rPr>
          <w:rFonts w:ascii="Palatino Linotype" w:hAnsi="Palatino Linotype"/>
          <w:i/>
          <w:sz w:val="22"/>
          <w:szCs w:val="22"/>
        </w:rPr>
      </w:pPr>
      <w:r w:rsidRPr="00EA37AB">
        <w:rPr>
          <w:rFonts w:ascii="Palatino Linotype" w:hAnsi="Palatino Linotype"/>
          <w:i/>
          <w:sz w:val="22"/>
          <w:szCs w:val="22"/>
        </w:rPr>
        <w:t>I. Vigilar que la obra pública se realice de acuerdo al expediente técnico y dentro de la normatividad correspondiente;</w:t>
      </w:r>
    </w:p>
    <w:p w14:paraId="286644AD" w14:textId="77777777" w:rsidR="00266819" w:rsidRPr="00EA37AB" w:rsidRDefault="00266819" w:rsidP="00686FD6">
      <w:pPr>
        <w:ind w:left="851" w:right="899"/>
        <w:jc w:val="both"/>
        <w:rPr>
          <w:rFonts w:ascii="Palatino Linotype" w:hAnsi="Palatino Linotype"/>
          <w:i/>
          <w:sz w:val="22"/>
          <w:szCs w:val="22"/>
        </w:rPr>
      </w:pPr>
      <w:r w:rsidRPr="00EA37AB">
        <w:rPr>
          <w:rFonts w:ascii="Palatino Linotype" w:hAnsi="Palatino Linotype"/>
          <w:i/>
          <w:sz w:val="22"/>
          <w:szCs w:val="22"/>
        </w:rPr>
        <w:t>II. Participar como observador en los procesos o actos administrativos relacionados con la adjudicación o concesión de la ejecución de la obra;</w:t>
      </w:r>
    </w:p>
    <w:p w14:paraId="7665566B" w14:textId="77777777" w:rsidR="00266819" w:rsidRPr="00EA37AB" w:rsidRDefault="00266819" w:rsidP="00686FD6">
      <w:pPr>
        <w:ind w:left="851" w:right="899"/>
        <w:jc w:val="both"/>
        <w:rPr>
          <w:rFonts w:ascii="Palatino Linotype" w:hAnsi="Palatino Linotype"/>
          <w:i/>
          <w:sz w:val="22"/>
          <w:szCs w:val="22"/>
        </w:rPr>
      </w:pPr>
      <w:r w:rsidRPr="00EA37AB">
        <w:rPr>
          <w:rFonts w:ascii="Palatino Linotype" w:hAnsi="Palatino Linotype"/>
          <w:i/>
          <w:sz w:val="22"/>
          <w:szCs w:val="22"/>
        </w:rPr>
        <w:t>III. Hacer visitas de inspección y llevar registro de sus resultados;</w:t>
      </w:r>
    </w:p>
    <w:p w14:paraId="28B14234" w14:textId="77777777" w:rsidR="00266819" w:rsidRPr="00EA37AB" w:rsidRDefault="00266819" w:rsidP="00686FD6">
      <w:pPr>
        <w:ind w:left="851" w:right="899"/>
        <w:jc w:val="both"/>
        <w:rPr>
          <w:rFonts w:ascii="Palatino Linotype" w:hAnsi="Palatino Linotype"/>
          <w:i/>
          <w:sz w:val="22"/>
          <w:szCs w:val="22"/>
        </w:rPr>
      </w:pPr>
      <w:r w:rsidRPr="00EA37AB">
        <w:rPr>
          <w:rFonts w:ascii="Palatino Linotype" w:hAnsi="Palatino Linotype"/>
          <w:i/>
          <w:sz w:val="22"/>
          <w:szCs w:val="22"/>
        </w:rPr>
        <w:t>IV. Verificar la calidad con que se realiza la obra pública,</w:t>
      </w:r>
    </w:p>
    <w:p w14:paraId="33459E22" w14:textId="77777777" w:rsidR="00266819" w:rsidRPr="00EA37AB" w:rsidRDefault="00266819" w:rsidP="00686FD6">
      <w:pPr>
        <w:ind w:left="851" w:right="899"/>
        <w:jc w:val="both"/>
        <w:rPr>
          <w:rFonts w:ascii="Palatino Linotype" w:hAnsi="Palatino Linotype"/>
          <w:i/>
          <w:sz w:val="22"/>
          <w:szCs w:val="22"/>
        </w:rPr>
      </w:pPr>
      <w:r w:rsidRPr="00EA37AB">
        <w:rPr>
          <w:rFonts w:ascii="Palatino Linotype" w:hAnsi="Palatino Linotype"/>
          <w:i/>
          <w:sz w:val="22"/>
          <w:szCs w:val="22"/>
        </w:rPr>
        <w:t>V. Hacer del conocimiento de las autoridades correspondientes las irregularidades que observe durante el desempeño de sus funciones o las quejas que reciba de la ciudadanía, con motivo de las obras objeto de supervisión,</w:t>
      </w:r>
    </w:p>
    <w:p w14:paraId="10D03EA5" w14:textId="77777777" w:rsidR="00266819" w:rsidRPr="00EA37AB" w:rsidRDefault="00266819" w:rsidP="00686FD6">
      <w:pPr>
        <w:ind w:left="851" w:right="899"/>
        <w:jc w:val="both"/>
        <w:rPr>
          <w:rFonts w:ascii="Palatino Linotype" w:hAnsi="Palatino Linotype"/>
          <w:i/>
          <w:sz w:val="22"/>
          <w:szCs w:val="22"/>
        </w:rPr>
      </w:pPr>
      <w:r w:rsidRPr="00EA37AB">
        <w:rPr>
          <w:rFonts w:ascii="Palatino Linotype" w:hAnsi="Palatino Linotype"/>
          <w:i/>
          <w:sz w:val="22"/>
          <w:szCs w:val="22"/>
        </w:rPr>
        <w:t>VI. Integrar un archivo con la documentación que se derive de la supervisión de las obras,</w:t>
      </w:r>
    </w:p>
    <w:p w14:paraId="1FFFED93" w14:textId="77777777" w:rsidR="00266819" w:rsidRPr="00EA37AB" w:rsidRDefault="00266819" w:rsidP="00686FD6">
      <w:pPr>
        <w:ind w:left="851" w:right="899"/>
        <w:jc w:val="both"/>
        <w:rPr>
          <w:rFonts w:ascii="Palatino Linotype" w:hAnsi="Palatino Linotype"/>
          <w:i/>
          <w:sz w:val="22"/>
          <w:szCs w:val="22"/>
        </w:rPr>
      </w:pPr>
      <w:r w:rsidRPr="00EA37AB">
        <w:rPr>
          <w:rFonts w:ascii="Palatino Linotype" w:hAnsi="Palatino Linotype"/>
          <w:i/>
          <w:sz w:val="22"/>
          <w:szCs w:val="22"/>
        </w:rPr>
        <w:t>VII. Intervenir en los actos de entrega-recepción de las obras y acciones, informando a los vecinos el resultado del desempeño de sus funciones; y</w:t>
      </w:r>
    </w:p>
    <w:p w14:paraId="3849EBA2" w14:textId="77777777" w:rsidR="00266819" w:rsidRPr="00EA37AB" w:rsidRDefault="00266819" w:rsidP="00686FD6">
      <w:pPr>
        <w:ind w:left="851" w:right="899"/>
        <w:jc w:val="both"/>
        <w:rPr>
          <w:rFonts w:ascii="Palatino Linotype" w:hAnsi="Palatino Linotype"/>
          <w:i/>
          <w:sz w:val="22"/>
          <w:szCs w:val="22"/>
        </w:rPr>
      </w:pPr>
      <w:r w:rsidRPr="00EA37AB">
        <w:rPr>
          <w:rFonts w:ascii="Palatino Linotype" w:hAnsi="Palatino Linotype"/>
          <w:i/>
          <w:sz w:val="22"/>
          <w:szCs w:val="22"/>
        </w:rPr>
        <w:lastRenderedPageBreak/>
        <w:t>VIII. Promover el adecuado mantenimiento de la obra pública ante las autoridades municipales.</w:t>
      </w:r>
    </w:p>
    <w:p w14:paraId="06E1676B" w14:textId="77777777" w:rsidR="00266819" w:rsidRPr="00EA37AB" w:rsidRDefault="00266819" w:rsidP="00686FD6">
      <w:pPr>
        <w:ind w:left="851" w:right="899"/>
        <w:jc w:val="both"/>
        <w:rPr>
          <w:rFonts w:ascii="Palatino Linotype" w:hAnsi="Palatino Linotype"/>
          <w:i/>
          <w:sz w:val="22"/>
          <w:szCs w:val="22"/>
        </w:rPr>
      </w:pPr>
    </w:p>
    <w:p w14:paraId="104924E1" w14:textId="77777777" w:rsidR="00266819" w:rsidRPr="00EA37AB" w:rsidRDefault="00266819" w:rsidP="00686FD6">
      <w:pPr>
        <w:ind w:left="851" w:right="899"/>
        <w:jc w:val="both"/>
        <w:rPr>
          <w:rFonts w:ascii="Palatino Linotype" w:hAnsi="Palatino Linotype"/>
          <w:i/>
          <w:sz w:val="22"/>
          <w:szCs w:val="22"/>
        </w:rPr>
      </w:pPr>
      <w:r w:rsidRPr="00EA37AB">
        <w:rPr>
          <w:rFonts w:ascii="Palatino Linotype" w:hAnsi="Palatino Linotype"/>
          <w:b/>
          <w:i/>
          <w:sz w:val="22"/>
          <w:szCs w:val="22"/>
        </w:rPr>
        <w:t>Artículo 113 E.-</w:t>
      </w:r>
      <w:r w:rsidRPr="00EA37AB">
        <w:rPr>
          <w:rFonts w:ascii="Palatino Linotype" w:hAnsi="Palatino Linotype"/>
          <w:i/>
          <w:sz w:val="22"/>
          <w:szCs w:val="22"/>
        </w:rPr>
        <w:t xml:space="preserve"> Los comités ciudadanos de control y vigilancia deberán apoyarse en las contralorías municipal y estatal y coadyuvar con el órgano de control interno municipal en el desempeño de las funciones a que se refieren las fracciones VII y VIII del artículo 112 de esta ley.</w:t>
      </w:r>
    </w:p>
    <w:p w14:paraId="61187745" w14:textId="77777777" w:rsidR="00266819" w:rsidRPr="00EA37AB" w:rsidRDefault="00266819" w:rsidP="00686FD6">
      <w:pPr>
        <w:ind w:left="851" w:right="899"/>
        <w:jc w:val="both"/>
        <w:rPr>
          <w:rFonts w:ascii="Palatino Linotype" w:hAnsi="Palatino Linotype"/>
          <w:i/>
          <w:sz w:val="22"/>
          <w:szCs w:val="22"/>
        </w:rPr>
      </w:pPr>
    </w:p>
    <w:p w14:paraId="02A4805D" w14:textId="77777777" w:rsidR="00266819" w:rsidRPr="00EA37AB" w:rsidRDefault="00266819" w:rsidP="00686FD6">
      <w:pPr>
        <w:ind w:left="851" w:right="899"/>
        <w:jc w:val="both"/>
        <w:rPr>
          <w:rFonts w:ascii="Palatino Linotype" w:hAnsi="Palatino Linotype"/>
          <w:i/>
          <w:sz w:val="22"/>
          <w:szCs w:val="22"/>
        </w:rPr>
      </w:pPr>
      <w:r w:rsidRPr="00EA37AB">
        <w:rPr>
          <w:rFonts w:ascii="Palatino Linotype" w:hAnsi="Palatino Linotype"/>
          <w:b/>
          <w:i/>
          <w:sz w:val="22"/>
          <w:szCs w:val="22"/>
        </w:rPr>
        <w:t>Artículo 113 F.-</w:t>
      </w:r>
      <w:r w:rsidRPr="00EA37AB">
        <w:rPr>
          <w:rFonts w:ascii="Palatino Linotype" w:hAnsi="Palatino Linotype"/>
          <w:i/>
          <w:sz w:val="22"/>
          <w:szCs w:val="22"/>
        </w:rPr>
        <w:t xml:space="preserve"> Las dependencias y entidades de la administración pública municipal que construyan las obras o realicen las acciones, explicarán a los comités ciudadanos de control y vigilancia, las características físicas y financieras de las obras y les proporcionarán, antes del inicio de la obra, el resumen del expediente técnico respectivo y darles el apoyo, las facilidades y la información necesaria para el desempeño de sus funciones.</w:t>
      </w:r>
    </w:p>
    <w:p w14:paraId="7BDD31A5" w14:textId="77777777" w:rsidR="00266819" w:rsidRPr="00EA37AB" w:rsidRDefault="00266819" w:rsidP="00686FD6">
      <w:pPr>
        <w:ind w:left="851" w:right="899"/>
        <w:jc w:val="both"/>
        <w:rPr>
          <w:rFonts w:ascii="Palatino Linotype" w:hAnsi="Palatino Linotype"/>
          <w:i/>
          <w:sz w:val="22"/>
          <w:szCs w:val="22"/>
        </w:rPr>
      </w:pPr>
    </w:p>
    <w:p w14:paraId="6FC67A2E" w14:textId="77777777" w:rsidR="00266819" w:rsidRPr="00EA37AB" w:rsidRDefault="00266819" w:rsidP="00686FD6">
      <w:pPr>
        <w:ind w:left="851" w:right="899"/>
        <w:jc w:val="both"/>
        <w:rPr>
          <w:rFonts w:ascii="Palatino Linotype" w:hAnsi="Palatino Linotype"/>
          <w:i/>
          <w:sz w:val="22"/>
          <w:szCs w:val="22"/>
        </w:rPr>
      </w:pPr>
      <w:r w:rsidRPr="00EA37AB">
        <w:rPr>
          <w:rFonts w:ascii="Palatino Linotype" w:hAnsi="Palatino Linotype"/>
          <w:b/>
          <w:i/>
          <w:sz w:val="22"/>
          <w:szCs w:val="22"/>
        </w:rPr>
        <w:t>Artículo 113 G.-</w:t>
      </w:r>
      <w:r w:rsidRPr="00EA37AB">
        <w:rPr>
          <w:rFonts w:ascii="Palatino Linotype" w:hAnsi="Palatino Linotype"/>
          <w:i/>
          <w:sz w:val="22"/>
          <w:szCs w:val="22"/>
        </w:rPr>
        <w:t xml:space="preserve"> </w:t>
      </w:r>
      <w:r w:rsidRPr="00EA37AB">
        <w:rPr>
          <w:rFonts w:ascii="Palatino Linotype" w:hAnsi="Palatino Linotype"/>
          <w:b/>
          <w:i/>
          <w:sz w:val="22"/>
          <w:szCs w:val="22"/>
        </w:rPr>
        <w:t>Las dependencias y entidades señaladas en el artículo anterior harán la entrega-recepción de las obras ante los integrantes de los comités ciudadanos de control y vigilancia</w:t>
      </w:r>
      <w:r w:rsidRPr="00EA37AB">
        <w:rPr>
          <w:rFonts w:ascii="Palatino Linotype" w:hAnsi="Palatino Linotype"/>
          <w:i/>
          <w:sz w:val="22"/>
          <w:szCs w:val="22"/>
        </w:rPr>
        <w:t xml:space="preserve"> y de los vecinos de la localidad beneficiados con la obra.</w:t>
      </w:r>
    </w:p>
    <w:p w14:paraId="2C4A3591" w14:textId="77777777" w:rsidR="00266819" w:rsidRPr="00EA37AB" w:rsidRDefault="00266819" w:rsidP="00686FD6">
      <w:pPr>
        <w:ind w:left="851" w:right="899"/>
        <w:jc w:val="both"/>
        <w:rPr>
          <w:rFonts w:ascii="Palatino Linotype" w:hAnsi="Palatino Linotype"/>
          <w:i/>
          <w:sz w:val="22"/>
          <w:szCs w:val="22"/>
        </w:rPr>
      </w:pPr>
    </w:p>
    <w:p w14:paraId="35F5C315" w14:textId="471F7B2C" w:rsidR="00266819" w:rsidRPr="00EA37AB" w:rsidRDefault="00266819" w:rsidP="00686FD6">
      <w:pPr>
        <w:ind w:left="851" w:right="899"/>
        <w:jc w:val="both"/>
        <w:rPr>
          <w:rFonts w:ascii="Palatino Linotype" w:hAnsi="Palatino Linotype"/>
          <w:i/>
          <w:sz w:val="22"/>
          <w:szCs w:val="22"/>
        </w:rPr>
      </w:pPr>
      <w:r w:rsidRPr="00EA37AB">
        <w:rPr>
          <w:rFonts w:ascii="Palatino Linotype" w:hAnsi="Palatino Linotype"/>
          <w:b/>
          <w:i/>
          <w:sz w:val="22"/>
          <w:szCs w:val="22"/>
        </w:rPr>
        <w:t>Artículo 113 H.-</w:t>
      </w:r>
      <w:r w:rsidRPr="00EA37AB">
        <w:rPr>
          <w:rFonts w:ascii="Palatino Linotype" w:hAnsi="Palatino Linotype"/>
          <w:i/>
          <w:sz w:val="22"/>
          <w:szCs w:val="22"/>
        </w:rPr>
        <w:t xml:space="preserve"> Los comités ciudadanos de control y vigilancia regularán su actividad por los lineamientos que expidan las secretarías de Finanzas. y Planeación, de la Contraloría y de la Coordinación General de Apoyo Municipal, cuando las obras se realicen, parcial o totalmente, con recursos del Estado.”</w:t>
      </w:r>
    </w:p>
    <w:p w14:paraId="1C4DE46A" w14:textId="396A7323" w:rsidR="00266819" w:rsidRPr="00EA37AB" w:rsidRDefault="00686FD6" w:rsidP="00686FD6">
      <w:pPr>
        <w:ind w:left="851" w:right="899"/>
        <w:jc w:val="both"/>
        <w:rPr>
          <w:rFonts w:ascii="Palatino Linotype" w:hAnsi="Palatino Linotype"/>
          <w:i/>
          <w:sz w:val="22"/>
          <w:szCs w:val="22"/>
        </w:rPr>
      </w:pPr>
      <w:r w:rsidRPr="00EA37AB">
        <w:rPr>
          <w:rFonts w:ascii="Palatino Linotype" w:hAnsi="Palatino Linotype"/>
          <w:i/>
          <w:sz w:val="22"/>
          <w:szCs w:val="22"/>
        </w:rPr>
        <w:t>(</w:t>
      </w:r>
      <w:r w:rsidR="00266819" w:rsidRPr="00EA37AB">
        <w:rPr>
          <w:rFonts w:ascii="Palatino Linotype" w:hAnsi="Palatino Linotype"/>
          <w:i/>
          <w:sz w:val="22"/>
          <w:szCs w:val="22"/>
        </w:rPr>
        <w:t>Énfasis añadido</w:t>
      </w:r>
      <w:r w:rsidRPr="00EA37AB">
        <w:rPr>
          <w:rFonts w:ascii="Palatino Linotype" w:hAnsi="Palatino Linotype"/>
          <w:i/>
          <w:sz w:val="22"/>
          <w:szCs w:val="22"/>
        </w:rPr>
        <w:t>)</w:t>
      </w:r>
      <w:r w:rsidR="00266819" w:rsidRPr="00EA37AB">
        <w:rPr>
          <w:rFonts w:ascii="Palatino Linotype" w:hAnsi="Palatino Linotype"/>
          <w:i/>
          <w:sz w:val="22"/>
          <w:szCs w:val="22"/>
        </w:rPr>
        <w:t>.</w:t>
      </w:r>
    </w:p>
    <w:p w14:paraId="296CEE96" w14:textId="77777777" w:rsidR="00686FD6" w:rsidRPr="00EA37AB" w:rsidRDefault="00686FD6" w:rsidP="00686FD6">
      <w:pPr>
        <w:ind w:left="851" w:right="851"/>
        <w:jc w:val="both"/>
        <w:rPr>
          <w:rFonts w:ascii="Palatino Linotype" w:hAnsi="Palatino Linotype"/>
          <w:i/>
          <w:sz w:val="22"/>
          <w:szCs w:val="22"/>
        </w:rPr>
      </w:pPr>
    </w:p>
    <w:p w14:paraId="7340754B" w14:textId="77777777" w:rsidR="00266819" w:rsidRPr="00EA37AB" w:rsidRDefault="00266819" w:rsidP="00686FD6">
      <w:pPr>
        <w:shd w:val="clear" w:color="auto" w:fill="FFFFFF"/>
        <w:spacing w:line="360" w:lineRule="auto"/>
        <w:jc w:val="both"/>
        <w:rPr>
          <w:rFonts w:ascii="Palatino Linotype" w:eastAsiaTheme="minorEastAsia" w:hAnsi="Palatino Linotype" w:cs="Bookman Old Style"/>
        </w:rPr>
      </w:pPr>
      <w:r w:rsidRPr="00EA37AB">
        <w:rPr>
          <w:rFonts w:ascii="Palatino Linotype" w:eastAsiaTheme="minorEastAsia" w:hAnsi="Palatino Linotype" w:cs="Bookman Old Style"/>
        </w:rPr>
        <w:t xml:space="preserve">De la normatividad anterior se aprecia que </w:t>
      </w:r>
      <w:r w:rsidRPr="00EA37AB">
        <w:rPr>
          <w:rFonts w:ascii="Palatino Linotype" w:eastAsiaTheme="minorEastAsia" w:hAnsi="Palatino Linotype" w:cs="Bookman Old Style"/>
          <w:b/>
        </w:rPr>
        <w:t>es obligación de los ayuntamientos por cada obra estatal o municipal constituir un comité ciudadano de control y vigilancia</w:t>
      </w:r>
      <w:r w:rsidRPr="00EA37AB">
        <w:rPr>
          <w:rFonts w:ascii="Palatino Linotype" w:eastAsiaTheme="minorEastAsia" w:hAnsi="Palatino Linotype" w:cs="Bookman Old Style"/>
        </w:rPr>
        <w:t xml:space="preserve">, como se integran, cuáles son sus funciones, al respecto cabe agregar que en el caso del Sujeto Obligado, la organización, operación, conformación, capacitación, asesoría, atención y seguimiento de la Contraloría  Social la realiza a través de la Subcontraloría de  Auditoria Administrativa Financiera de Obra y Social y el Departamento de Auditoría de Obra y Social, labor realizada en coordinación con la Secretaría de la </w:t>
      </w:r>
      <w:r w:rsidRPr="00EA37AB">
        <w:rPr>
          <w:rFonts w:ascii="Palatino Linotype" w:eastAsiaTheme="minorEastAsia" w:hAnsi="Palatino Linotype" w:cs="Bookman Old Style"/>
        </w:rPr>
        <w:lastRenderedPageBreak/>
        <w:t>Contraloría del Gobierno del Estado de México (SECOGEM), en el caso de aplicación de recursos de participaciones Federales, Estatales y/o combinados.</w:t>
      </w:r>
    </w:p>
    <w:p w14:paraId="19747EEB" w14:textId="77777777" w:rsidR="00686FD6" w:rsidRPr="00EA37AB" w:rsidRDefault="00686FD6" w:rsidP="00686FD6">
      <w:pPr>
        <w:shd w:val="clear" w:color="auto" w:fill="FFFFFF"/>
        <w:spacing w:line="360" w:lineRule="auto"/>
        <w:jc w:val="both"/>
        <w:rPr>
          <w:rFonts w:ascii="Palatino Linotype" w:eastAsiaTheme="minorEastAsia" w:hAnsi="Palatino Linotype" w:cs="Bookman Old Style"/>
        </w:rPr>
      </w:pPr>
    </w:p>
    <w:p w14:paraId="4D12B6DF" w14:textId="5EA9184D" w:rsidR="00266819" w:rsidRPr="00EA37AB" w:rsidRDefault="007F220D" w:rsidP="00686FD6">
      <w:pPr>
        <w:spacing w:line="360" w:lineRule="auto"/>
        <w:jc w:val="both"/>
        <w:rPr>
          <w:rFonts w:ascii="Palatino Linotype" w:hAnsi="Palatino Linotype"/>
          <w:color w:val="000000" w:themeColor="text1"/>
          <w:lang w:eastAsia="es-MX"/>
        </w:rPr>
      </w:pPr>
      <w:r w:rsidRPr="00EA37AB">
        <w:rPr>
          <w:rFonts w:ascii="Palatino Linotype" w:hAnsi="Palatino Linotype"/>
          <w:color w:val="000000" w:themeColor="text1"/>
          <w:lang w:eastAsia="es-MX"/>
        </w:rPr>
        <w:t xml:space="preserve">Ahora bien, el </w:t>
      </w:r>
      <w:r w:rsidRPr="00EA37AB">
        <w:rPr>
          <w:rFonts w:ascii="Palatino Linotype" w:hAnsi="Palatino Linotype"/>
          <w:b/>
          <w:color w:val="000000" w:themeColor="text1"/>
          <w:lang w:eastAsia="es-MX"/>
        </w:rPr>
        <w:t xml:space="preserve">Acuerdo del Ejecutivo del Estado por el que se establecen las Bases Generales Para la Implementación del Programa de Contraloría y Evaluación Social en el Estado de México y Municipios, </w:t>
      </w:r>
      <w:r w:rsidRPr="00EA37AB">
        <w:rPr>
          <w:rFonts w:ascii="Palatino Linotype" w:hAnsi="Palatino Linotype"/>
          <w:color w:val="000000" w:themeColor="text1"/>
        </w:rPr>
        <w:t>publicado en el Periódico Oficial “Gaceta del Gobierno”, el veinte de agosto de dos mil veinte</w:t>
      </w:r>
      <w:r w:rsidRPr="00EA37AB">
        <w:rPr>
          <w:rStyle w:val="Refdenotaalpie"/>
          <w:rFonts w:ascii="Palatino Linotype" w:hAnsi="Palatino Linotype"/>
          <w:b/>
          <w:color w:val="000000" w:themeColor="text1"/>
          <w:lang w:eastAsia="es-MX"/>
        </w:rPr>
        <w:t xml:space="preserve"> </w:t>
      </w:r>
      <w:r w:rsidRPr="00EA37AB">
        <w:rPr>
          <w:rStyle w:val="Refdenotaalpie"/>
          <w:rFonts w:ascii="Palatino Linotype" w:hAnsi="Palatino Linotype"/>
          <w:b/>
          <w:color w:val="000000" w:themeColor="text1"/>
          <w:lang w:eastAsia="es-MX"/>
        </w:rPr>
        <w:footnoteReference w:id="2"/>
      </w:r>
      <w:r w:rsidRPr="00EA37AB">
        <w:rPr>
          <w:rFonts w:ascii="Palatino Linotype" w:hAnsi="Palatino Linotype"/>
          <w:color w:val="000000" w:themeColor="text1"/>
          <w:lang w:eastAsia="es-MX"/>
        </w:rPr>
        <w:t>, tiene como objeto asentar las bases para la implementación de un programa que contribuye a la vigilancia, control y seguimiento de las instancias públicas estatales o en su caso, las municipales en el manejo parcial o total de recursos del ámbito local.</w:t>
      </w:r>
    </w:p>
    <w:p w14:paraId="1816184B" w14:textId="77777777" w:rsidR="001759C3" w:rsidRPr="00EA37AB" w:rsidRDefault="001759C3" w:rsidP="00686FD6">
      <w:pPr>
        <w:spacing w:line="360" w:lineRule="auto"/>
        <w:jc w:val="both"/>
        <w:rPr>
          <w:rFonts w:ascii="Palatino Linotype" w:hAnsi="Palatino Linotype"/>
          <w:color w:val="000000" w:themeColor="text1"/>
          <w:lang w:eastAsia="es-MX"/>
        </w:rPr>
      </w:pPr>
    </w:p>
    <w:p w14:paraId="22AEB251" w14:textId="2A0058FC" w:rsidR="001759C3" w:rsidRPr="00EA37AB" w:rsidRDefault="001759C3" w:rsidP="00686FD6">
      <w:pPr>
        <w:spacing w:line="360" w:lineRule="auto"/>
        <w:jc w:val="both"/>
        <w:rPr>
          <w:rFonts w:ascii="Palatino Linotype" w:hAnsi="Palatino Linotype"/>
          <w:color w:val="000000" w:themeColor="text1"/>
          <w:lang w:eastAsia="es-MX"/>
        </w:rPr>
      </w:pPr>
      <w:r w:rsidRPr="00EA37AB">
        <w:rPr>
          <w:rFonts w:ascii="Palatino Linotype" w:hAnsi="Palatino Linotype"/>
          <w:color w:val="000000" w:themeColor="text1"/>
          <w:lang w:eastAsia="es-MX"/>
        </w:rPr>
        <w:t>En primera instancia debe precisarse que la Secretaría de la Contraloría presentará el Proyecto Específico</w:t>
      </w:r>
      <w:r w:rsidRPr="00EA37AB">
        <w:rPr>
          <w:rStyle w:val="Refdenotaalpie"/>
          <w:rFonts w:ascii="Palatino Linotype" w:hAnsi="Palatino Linotype"/>
          <w:color w:val="000000" w:themeColor="text1"/>
          <w:lang w:eastAsia="es-MX"/>
        </w:rPr>
        <w:footnoteReference w:id="3"/>
      </w:r>
      <w:r w:rsidRPr="00EA37AB">
        <w:rPr>
          <w:rFonts w:ascii="Palatino Linotype" w:hAnsi="Palatino Linotype"/>
          <w:color w:val="000000" w:themeColor="text1"/>
          <w:lang w:eastAsia="es-MX"/>
        </w:rPr>
        <w:t xml:space="preserve"> a las entidades administrativas, en el asunto que nos ocupa, al Ayuntamiento para que este a su vez formule las observaciones que estime pertinentes dentro de los siguientes quince días hábiles de su recepción formal, una vez desahogado este punto se entenderá como acordado, debe resaltarse que de no presentarse observaciones, se entenderá como aceptado por la entidad administrativa.</w:t>
      </w:r>
    </w:p>
    <w:p w14:paraId="6CCE46EC" w14:textId="77777777" w:rsidR="009C737A" w:rsidRPr="00EA37AB" w:rsidRDefault="009C737A" w:rsidP="00686FD6">
      <w:pPr>
        <w:spacing w:line="360" w:lineRule="auto"/>
        <w:jc w:val="both"/>
        <w:rPr>
          <w:rFonts w:ascii="Palatino Linotype" w:hAnsi="Palatino Linotype"/>
          <w:color w:val="000000" w:themeColor="text1"/>
          <w:lang w:eastAsia="es-MX"/>
        </w:rPr>
      </w:pPr>
    </w:p>
    <w:p w14:paraId="74086440" w14:textId="7BA0AD3D" w:rsidR="001759C3" w:rsidRPr="00EA37AB" w:rsidRDefault="001759C3" w:rsidP="00686FD6">
      <w:pPr>
        <w:spacing w:line="360" w:lineRule="auto"/>
        <w:jc w:val="both"/>
        <w:rPr>
          <w:rFonts w:ascii="Palatino Linotype" w:hAnsi="Palatino Linotype"/>
          <w:color w:val="000000" w:themeColor="text1"/>
          <w:lang w:eastAsia="es-MX"/>
        </w:rPr>
      </w:pPr>
      <w:r w:rsidRPr="00EA37AB">
        <w:rPr>
          <w:rFonts w:ascii="Palatino Linotype" w:hAnsi="Palatino Linotype"/>
          <w:color w:val="000000" w:themeColor="text1"/>
          <w:lang w:eastAsia="es-MX"/>
        </w:rPr>
        <w:t>El Proyecto Específico contará con los siguientes objetivos y se sujetará a lo siguiente:</w:t>
      </w:r>
    </w:p>
    <w:p w14:paraId="06BB7399" w14:textId="77777777" w:rsidR="001759C3" w:rsidRPr="00EA37AB" w:rsidRDefault="001759C3" w:rsidP="00686FD6">
      <w:pPr>
        <w:jc w:val="both"/>
        <w:rPr>
          <w:rFonts w:ascii="Palatino Linotype" w:hAnsi="Palatino Linotype"/>
          <w:color w:val="000000" w:themeColor="text1"/>
          <w:lang w:eastAsia="es-MX"/>
        </w:rPr>
      </w:pPr>
    </w:p>
    <w:p w14:paraId="71CC2DE8" w14:textId="77777777" w:rsidR="001759C3" w:rsidRPr="00EA37AB" w:rsidRDefault="001759C3" w:rsidP="00686FD6">
      <w:pPr>
        <w:ind w:left="851" w:right="851"/>
        <w:jc w:val="both"/>
        <w:rPr>
          <w:rFonts w:ascii="Palatino Linotype" w:hAnsi="Palatino Linotype"/>
          <w:b/>
          <w:i/>
          <w:sz w:val="22"/>
          <w:szCs w:val="22"/>
        </w:rPr>
      </w:pPr>
      <w:r w:rsidRPr="00EA37AB">
        <w:rPr>
          <w:rFonts w:ascii="Palatino Linotype" w:hAnsi="Palatino Linotype"/>
          <w:b/>
          <w:i/>
          <w:sz w:val="22"/>
          <w:szCs w:val="22"/>
        </w:rPr>
        <w:t xml:space="preserve">“CUARTO.- El Proyecto Específico tendrá como objetivos los siguientes: </w:t>
      </w:r>
    </w:p>
    <w:p w14:paraId="39D549EB" w14:textId="77777777" w:rsidR="001759C3" w:rsidRPr="00EA37AB" w:rsidRDefault="001759C3" w:rsidP="00686FD6">
      <w:pPr>
        <w:ind w:left="851" w:right="851"/>
        <w:jc w:val="both"/>
        <w:rPr>
          <w:rFonts w:ascii="Palatino Linotype" w:hAnsi="Palatino Linotype"/>
          <w:b/>
          <w:i/>
          <w:sz w:val="22"/>
          <w:szCs w:val="22"/>
        </w:rPr>
      </w:pPr>
      <w:r w:rsidRPr="00EA37AB">
        <w:rPr>
          <w:rFonts w:ascii="Palatino Linotype" w:hAnsi="Palatino Linotype"/>
          <w:b/>
          <w:i/>
          <w:sz w:val="22"/>
          <w:szCs w:val="22"/>
        </w:rPr>
        <w:lastRenderedPageBreak/>
        <w:t xml:space="preserve">I. Contribuir a mejorar las acciones mediante la vigilancia ciudadana sobre las condiciones de legalidad, transparencia, eficacia y eficiencia, con que son ejecutados, así como lo relacionado a la honestidad y desempeño de las personas servidoras públicas que los realizan; </w:t>
      </w:r>
    </w:p>
    <w:p w14:paraId="53B16278" w14:textId="77777777" w:rsidR="001759C3" w:rsidRPr="00EA37AB" w:rsidRDefault="001759C3" w:rsidP="00686FD6">
      <w:pPr>
        <w:ind w:left="851" w:right="851"/>
        <w:jc w:val="both"/>
        <w:rPr>
          <w:rFonts w:ascii="Palatino Linotype" w:hAnsi="Palatino Linotype"/>
          <w:b/>
          <w:i/>
          <w:sz w:val="22"/>
          <w:szCs w:val="22"/>
        </w:rPr>
      </w:pPr>
      <w:r w:rsidRPr="00EA37AB">
        <w:rPr>
          <w:rFonts w:ascii="Palatino Linotype" w:hAnsi="Palatino Linotype"/>
          <w:b/>
          <w:i/>
          <w:sz w:val="22"/>
          <w:szCs w:val="22"/>
        </w:rPr>
        <w:t xml:space="preserve">II. Complementar y fortalecer a través de la participación ciudadana, el control institucional en aquellas Entidades Administrativas cuya operación incide directamente en las condiciones de vida de los habitantes del Estado; </w:t>
      </w:r>
    </w:p>
    <w:p w14:paraId="5357FDF1" w14:textId="77777777" w:rsidR="001759C3" w:rsidRPr="00EA37AB" w:rsidRDefault="001759C3" w:rsidP="00686FD6">
      <w:pPr>
        <w:ind w:left="851" w:right="851"/>
        <w:jc w:val="both"/>
        <w:rPr>
          <w:rFonts w:ascii="Palatino Linotype" w:hAnsi="Palatino Linotype"/>
          <w:i/>
          <w:sz w:val="22"/>
          <w:szCs w:val="22"/>
        </w:rPr>
      </w:pPr>
      <w:r w:rsidRPr="00EA37AB">
        <w:rPr>
          <w:rFonts w:ascii="Palatino Linotype" w:hAnsi="Palatino Linotype"/>
          <w:i/>
          <w:sz w:val="22"/>
          <w:szCs w:val="22"/>
        </w:rPr>
        <w:t xml:space="preserve">III. Prevenir, controlar y combatir actos irregulares que se pudieran generar en las acciones relativas a la ejecución y operación de los programas sociales, obra pública, así como en la prestación de trámites y servicios; </w:t>
      </w:r>
    </w:p>
    <w:p w14:paraId="3C8D4704" w14:textId="71B5F25F" w:rsidR="001759C3" w:rsidRPr="00EA37AB" w:rsidRDefault="001759C3" w:rsidP="00686FD6">
      <w:pPr>
        <w:ind w:left="851" w:right="851"/>
        <w:jc w:val="both"/>
        <w:rPr>
          <w:rFonts w:ascii="Palatino Linotype" w:hAnsi="Palatino Linotype"/>
          <w:i/>
          <w:sz w:val="22"/>
          <w:szCs w:val="22"/>
        </w:rPr>
      </w:pPr>
      <w:r w:rsidRPr="00EA37AB">
        <w:rPr>
          <w:rFonts w:ascii="Palatino Linotype" w:hAnsi="Palatino Linotype"/>
          <w:i/>
          <w:sz w:val="22"/>
          <w:szCs w:val="22"/>
        </w:rPr>
        <w:t>IV. Promover la participación ciudadana para que de manera conjunta se planteen esquemas comunes para el mejoramiento en la ejecución y operación de los programas sociales, obra pública y acciones, así como en la prestación de trámites y servicios, comprobando que se desarrollen de acuerdo con la normatividad que los regula;</w:t>
      </w:r>
    </w:p>
    <w:p w14:paraId="24EAD54D" w14:textId="77777777" w:rsidR="001759C3" w:rsidRPr="00EA37AB" w:rsidRDefault="001759C3" w:rsidP="00686FD6">
      <w:pPr>
        <w:ind w:left="851" w:right="851"/>
        <w:jc w:val="both"/>
        <w:rPr>
          <w:rFonts w:ascii="Palatino Linotype" w:hAnsi="Palatino Linotype"/>
          <w:i/>
          <w:sz w:val="22"/>
          <w:szCs w:val="22"/>
        </w:rPr>
      </w:pPr>
      <w:r w:rsidRPr="00EA37AB">
        <w:rPr>
          <w:rFonts w:ascii="Palatino Linotype" w:hAnsi="Palatino Linotype"/>
          <w:i/>
          <w:sz w:val="22"/>
          <w:szCs w:val="22"/>
        </w:rPr>
        <w:t xml:space="preserve">V. Fortalecer en las personas servidoras públicas los principios de lealtad, honradez, legalidad, imparcialidad y eficiencia en el desempeño de su empleo, cargo o comisión, así como crear una cultura de atención y orientación al usuario, y </w:t>
      </w:r>
    </w:p>
    <w:p w14:paraId="3948DEA2" w14:textId="6005AE08" w:rsidR="001759C3" w:rsidRPr="00EA37AB" w:rsidRDefault="001759C3" w:rsidP="00686FD6">
      <w:pPr>
        <w:ind w:left="851" w:right="851"/>
        <w:jc w:val="both"/>
        <w:rPr>
          <w:rFonts w:ascii="Palatino Linotype" w:hAnsi="Palatino Linotype"/>
          <w:i/>
          <w:sz w:val="22"/>
          <w:szCs w:val="22"/>
        </w:rPr>
      </w:pPr>
      <w:r w:rsidRPr="00EA37AB">
        <w:rPr>
          <w:rFonts w:ascii="Palatino Linotype" w:hAnsi="Palatino Linotype"/>
          <w:i/>
          <w:sz w:val="22"/>
          <w:szCs w:val="22"/>
        </w:rPr>
        <w:t>VI. Capacitar en materia de Contraloría Social a las personas servidoras públicas responsables del Programa Social, obra pública, acción o de la prestación del trámite o servicio.</w:t>
      </w:r>
    </w:p>
    <w:p w14:paraId="3B91C2CB" w14:textId="77777777" w:rsidR="001759C3" w:rsidRPr="00EA37AB" w:rsidRDefault="001759C3" w:rsidP="00686FD6">
      <w:pPr>
        <w:ind w:left="851" w:right="851"/>
        <w:jc w:val="both"/>
        <w:rPr>
          <w:rFonts w:ascii="Palatino Linotype" w:hAnsi="Palatino Linotype"/>
          <w:b/>
          <w:i/>
          <w:sz w:val="22"/>
          <w:szCs w:val="22"/>
        </w:rPr>
      </w:pPr>
    </w:p>
    <w:p w14:paraId="449A7105" w14:textId="77777777" w:rsidR="001759C3" w:rsidRPr="00EA37AB" w:rsidRDefault="001759C3" w:rsidP="00686FD6">
      <w:pPr>
        <w:ind w:left="851" w:right="851"/>
        <w:jc w:val="both"/>
        <w:rPr>
          <w:rFonts w:ascii="Palatino Linotype" w:hAnsi="Palatino Linotype"/>
          <w:i/>
          <w:sz w:val="22"/>
          <w:szCs w:val="22"/>
        </w:rPr>
      </w:pPr>
      <w:r w:rsidRPr="00EA37AB">
        <w:rPr>
          <w:rFonts w:ascii="Palatino Linotype" w:hAnsi="Palatino Linotype"/>
          <w:b/>
          <w:i/>
          <w:sz w:val="22"/>
          <w:szCs w:val="22"/>
        </w:rPr>
        <w:t xml:space="preserve">QUINTO.- El Proyecto Específico que la Secretaría presente a consideración de las Entidades Administrativas, se sujetará a las siguientes disposiciones: </w:t>
      </w:r>
    </w:p>
    <w:p w14:paraId="261A6598" w14:textId="77777777" w:rsidR="001759C3" w:rsidRPr="00EA37AB" w:rsidRDefault="001759C3" w:rsidP="00686FD6">
      <w:pPr>
        <w:ind w:left="851" w:right="851"/>
        <w:jc w:val="both"/>
        <w:rPr>
          <w:rFonts w:ascii="Palatino Linotype" w:hAnsi="Palatino Linotype"/>
          <w:i/>
          <w:sz w:val="22"/>
          <w:szCs w:val="22"/>
        </w:rPr>
      </w:pPr>
      <w:r w:rsidRPr="00EA37AB">
        <w:rPr>
          <w:rFonts w:ascii="Palatino Linotype" w:hAnsi="Palatino Linotype"/>
          <w:b/>
          <w:i/>
          <w:sz w:val="22"/>
          <w:szCs w:val="22"/>
        </w:rPr>
        <w:t>I. Tendrá como organización básica de operación, de manera preferente, pero no exclusiva, el COCICOVI, el cual se integrará por tres personas ciudadanas electas en asamblea general por los Beneficiarios del Programa Social, obra pública o acción, así como por los usuarios de trámite o servicio;</w:t>
      </w:r>
      <w:r w:rsidRPr="00EA37AB">
        <w:rPr>
          <w:rFonts w:ascii="Palatino Linotype" w:hAnsi="Palatino Linotype"/>
          <w:i/>
          <w:sz w:val="22"/>
          <w:szCs w:val="22"/>
        </w:rPr>
        <w:t xml:space="preserve"> </w:t>
      </w:r>
    </w:p>
    <w:p w14:paraId="318F39BD" w14:textId="77777777" w:rsidR="001759C3" w:rsidRPr="00EA37AB" w:rsidRDefault="001759C3" w:rsidP="00686FD6">
      <w:pPr>
        <w:ind w:left="851" w:right="851"/>
        <w:jc w:val="both"/>
        <w:rPr>
          <w:rFonts w:ascii="Palatino Linotype" w:hAnsi="Palatino Linotype"/>
          <w:i/>
          <w:sz w:val="22"/>
          <w:szCs w:val="22"/>
        </w:rPr>
      </w:pPr>
      <w:r w:rsidRPr="00EA37AB">
        <w:rPr>
          <w:rFonts w:ascii="Palatino Linotype" w:hAnsi="Palatino Linotype"/>
          <w:i/>
          <w:sz w:val="22"/>
          <w:szCs w:val="22"/>
        </w:rPr>
        <w:t xml:space="preserve">II. Los integrantes del COCICOVI serán electos democráticamente a través de la asamblea general que se realice con los Beneficiarios, usuarios del municipio, localidad, comunidad, colonia, barrio o sector en donde se encuentre ubicado el Programa Social, obra pública, acción, trámite o servicio. </w:t>
      </w:r>
    </w:p>
    <w:p w14:paraId="4042FE69" w14:textId="77777777" w:rsidR="001759C3" w:rsidRPr="00EA37AB" w:rsidRDefault="001759C3" w:rsidP="00686FD6">
      <w:pPr>
        <w:ind w:left="851" w:right="851"/>
        <w:jc w:val="both"/>
        <w:rPr>
          <w:rFonts w:ascii="Palatino Linotype" w:hAnsi="Palatino Linotype"/>
          <w:i/>
          <w:sz w:val="22"/>
          <w:szCs w:val="22"/>
        </w:rPr>
      </w:pPr>
      <w:r w:rsidRPr="00EA37AB">
        <w:rPr>
          <w:rFonts w:ascii="Palatino Linotype" w:hAnsi="Palatino Linotype"/>
          <w:i/>
          <w:sz w:val="22"/>
          <w:szCs w:val="22"/>
        </w:rPr>
        <w:t>En dichas asambleas podrán participar los representantes de las organizaciones de la sociedad civil que estén interesadas y cuyo objeto social sea afín al funcionamiento del Programa Social, obra pública, trámite o servicio donde se implementará el Programa de Contraloría y Evaluación Social. I</w:t>
      </w:r>
    </w:p>
    <w:p w14:paraId="1C7F1EFE" w14:textId="77777777" w:rsidR="001759C3" w:rsidRPr="00EA37AB" w:rsidRDefault="001759C3" w:rsidP="00686FD6">
      <w:pPr>
        <w:ind w:left="851" w:right="851"/>
        <w:jc w:val="both"/>
        <w:rPr>
          <w:rFonts w:ascii="Palatino Linotype" w:hAnsi="Palatino Linotype"/>
          <w:b/>
          <w:i/>
          <w:sz w:val="22"/>
          <w:szCs w:val="22"/>
        </w:rPr>
      </w:pPr>
      <w:r w:rsidRPr="00EA37AB">
        <w:rPr>
          <w:rFonts w:ascii="Palatino Linotype" w:hAnsi="Palatino Linotype"/>
          <w:b/>
          <w:i/>
          <w:sz w:val="22"/>
          <w:szCs w:val="22"/>
        </w:rPr>
        <w:t xml:space="preserve">II. El cargo de Contralor Social será honorífico, y cualquier persona ciudadana que habite en el Estado de México en pleno goce de sus derechos civiles y políticos, preferentemente que radique en el municipio, localidad, comunidad, colonia, barrio o sector en donde se opere el Programa Social, la </w:t>
      </w:r>
      <w:r w:rsidRPr="00EA37AB">
        <w:rPr>
          <w:rFonts w:ascii="Palatino Linotype" w:hAnsi="Palatino Linotype"/>
          <w:b/>
          <w:i/>
          <w:sz w:val="22"/>
          <w:szCs w:val="22"/>
        </w:rPr>
        <w:lastRenderedPageBreak/>
        <w:t xml:space="preserve">obra pública, el trámite o servicio podrá ser electo como Contralor Social, debiendo cumplir además con los requisitos previstos en la Ley Orgánica Municipal del Estado de México; </w:t>
      </w:r>
    </w:p>
    <w:p w14:paraId="21CB8D8D" w14:textId="77777777" w:rsidR="001759C3" w:rsidRPr="00EA37AB" w:rsidRDefault="001759C3" w:rsidP="00686FD6">
      <w:pPr>
        <w:ind w:left="851" w:right="851"/>
        <w:jc w:val="both"/>
        <w:rPr>
          <w:rFonts w:ascii="Palatino Linotype" w:hAnsi="Palatino Linotype"/>
          <w:b/>
          <w:i/>
          <w:sz w:val="22"/>
          <w:szCs w:val="22"/>
        </w:rPr>
      </w:pPr>
      <w:r w:rsidRPr="00EA37AB">
        <w:rPr>
          <w:rFonts w:ascii="Palatino Linotype" w:hAnsi="Palatino Linotype"/>
          <w:b/>
          <w:i/>
          <w:sz w:val="22"/>
          <w:szCs w:val="22"/>
        </w:rPr>
        <w:t xml:space="preserve">IV. Procurará la paridad de género en la integración de los COCICOVI; </w:t>
      </w:r>
    </w:p>
    <w:p w14:paraId="027A93AC" w14:textId="77777777" w:rsidR="001759C3" w:rsidRPr="00EA37AB" w:rsidRDefault="001759C3" w:rsidP="00686FD6">
      <w:pPr>
        <w:ind w:left="851" w:right="851"/>
        <w:jc w:val="both"/>
        <w:rPr>
          <w:rFonts w:ascii="Palatino Linotype" w:hAnsi="Palatino Linotype"/>
          <w:b/>
          <w:i/>
          <w:sz w:val="22"/>
          <w:szCs w:val="22"/>
        </w:rPr>
      </w:pPr>
      <w:r w:rsidRPr="00EA37AB">
        <w:rPr>
          <w:rFonts w:ascii="Palatino Linotype" w:hAnsi="Palatino Linotype"/>
          <w:b/>
          <w:i/>
          <w:sz w:val="22"/>
          <w:szCs w:val="22"/>
        </w:rPr>
        <w:t xml:space="preserve">V. Contendrá las funciones, actividades y responsables de las acciones que se llevarán a cabo en el Desarrollo del Proyecto Específico de que se trate, y </w:t>
      </w:r>
    </w:p>
    <w:p w14:paraId="604E728C" w14:textId="2CDF1FDE" w:rsidR="001759C3" w:rsidRPr="00EA37AB" w:rsidRDefault="001759C3" w:rsidP="00686FD6">
      <w:pPr>
        <w:ind w:left="851" w:right="851"/>
        <w:jc w:val="both"/>
        <w:rPr>
          <w:rFonts w:ascii="Palatino Linotype" w:hAnsi="Palatino Linotype"/>
          <w:b/>
          <w:i/>
          <w:sz w:val="22"/>
          <w:szCs w:val="22"/>
        </w:rPr>
      </w:pPr>
      <w:r w:rsidRPr="00EA37AB">
        <w:rPr>
          <w:rFonts w:ascii="Palatino Linotype" w:hAnsi="Palatino Linotype"/>
          <w:b/>
          <w:i/>
          <w:sz w:val="22"/>
          <w:szCs w:val="22"/>
        </w:rPr>
        <w:t xml:space="preserve">VI. La operatividad podrá realizarse con personal de la propia Entidad Administrativa, de la Secretaría o de ambas, según los términos acordados.” </w:t>
      </w:r>
    </w:p>
    <w:p w14:paraId="34F16C93" w14:textId="05FC923C" w:rsidR="001759C3" w:rsidRPr="00EA37AB" w:rsidRDefault="001759C3" w:rsidP="00686FD6">
      <w:pPr>
        <w:ind w:left="851" w:right="851"/>
        <w:jc w:val="both"/>
        <w:rPr>
          <w:rFonts w:ascii="Palatino Linotype" w:hAnsi="Palatino Linotype"/>
          <w:i/>
          <w:sz w:val="22"/>
          <w:szCs w:val="22"/>
        </w:rPr>
      </w:pPr>
      <w:r w:rsidRPr="00EA37AB">
        <w:rPr>
          <w:rFonts w:ascii="Palatino Linotype" w:hAnsi="Palatino Linotype"/>
          <w:i/>
          <w:sz w:val="22"/>
          <w:szCs w:val="22"/>
        </w:rPr>
        <w:t xml:space="preserve">(Énfasis añadido) </w:t>
      </w:r>
    </w:p>
    <w:p w14:paraId="4C5629FF" w14:textId="77777777" w:rsidR="001759C3" w:rsidRPr="00EA37AB" w:rsidRDefault="001759C3" w:rsidP="00686FD6">
      <w:pPr>
        <w:ind w:left="851" w:right="851"/>
        <w:jc w:val="both"/>
        <w:rPr>
          <w:rFonts w:ascii="Palatino Linotype" w:hAnsi="Palatino Linotype"/>
          <w:b/>
          <w:i/>
          <w:sz w:val="22"/>
          <w:szCs w:val="22"/>
        </w:rPr>
      </w:pPr>
    </w:p>
    <w:p w14:paraId="4582B547" w14:textId="16FD1344" w:rsidR="001759C3" w:rsidRPr="00EA37AB" w:rsidRDefault="001759C3" w:rsidP="00686FD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EA37AB">
        <w:rPr>
          <w:rFonts w:ascii="Palatino Linotype" w:hAnsi="Palatino Linotype" w:cs="Arial"/>
          <w:color w:val="000000" w:themeColor="text1"/>
        </w:rPr>
        <w:t>De lo citado anteriormente se tiene que el Proyecto Especifico remitido por la Secretaría de la Contraloría a las entidades administrativas tiene el propósito de fortalecer la participación ciudadana mediante el control institucional sobre aquellas dependencias cuyo actuar tiene injerencia en las condiciones de vida de los habitantes del Estado de México y sus municipios, para lo cual tendrá como forma de organización preferente al Comité Ciudadano de Control y Vigilancia (COCICOVI), el cual se integrará de manera democrática en la Asamblea General de los beneficiarios o usuarios que habiten en el municipio, cabe señalar que estos cargos serán de carácter honorífico y podrá ser ejercido por cualquier ciudadano que habite dentro de la entidad federativa siempre y cuando no se encuentre desempeñando otro cargo público o exista un conflicto de intereses.</w:t>
      </w:r>
    </w:p>
    <w:p w14:paraId="2F742D5D" w14:textId="77777777" w:rsidR="001759C3" w:rsidRPr="00EA37AB" w:rsidRDefault="001759C3" w:rsidP="00686FD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71EFAF28" w14:textId="4EF78527" w:rsidR="001759C3" w:rsidRPr="00EA37AB" w:rsidRDefault="001759C3" w:rsidP="00686FD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EA37AB">
        <w:rPr>
          <w:rFonts w:ascii="Palatino Linotype" w:hAnsi="Palatino Linotype" w:cs="Arial"/>
          <w:color w:val="000000" w:themeColor="text1"/>
        </w:rPr>
        <w:t>Ahora bien, por cuanto hace a las funciones del Comité Ciudadano de Control y Vigilancia (COCICOVI), el Acuerdo en referencia delimita su actuar a las siguientes atribuciones:</w:t>
      </w:r>
    </w:p>
    <w:p w14:paraId="05D8E050" w14:textId="77777777" w:rsidR="001759C3" w:rsidRPr="00EA37AB" w:rsidRDefault="001759C3" w:rsidP="00686FD6">
      <w:pPr>
        <w:pStyle w:val="Prrafodelista"/>
        <w:widowControl w:val="0"/>
        <w:autoSpaceDE w:val="0"/>
        <w:autoSpaceDN w:val="0"/>
        <w:adjustRightInd w:val="0"/>
        <w:ind w:left="0"/>
        <w:jc w:val="both"/>
        <w:rPr>
          <w:rFonts w:ascii="Palatino Linotype" w:hAnsi="Palatino Linotype" w:cs="Arial"/>
          <w:color w:val="000000" w:themeColor="text1"/>
        </w:rPr>
      </w:pPr>
    </w:p>
    <w:p w14:paraId="2329AF6E" w14:textId="77777777" w:rsidR="001759C3" w:rsidRPr="00EA37AB" w:rsidRDefault="001759C3" w:rsidP="00686FD6">
      <w:pPr>
        <w:ind w:left="851" w:right="899"/>
        <w:jc w:val="both"/>
        <w:rPr>
          <w:rFonts w:ascii="Palatino Linotype" w:hAnsi="Palatino Linotype"/>
          <w:i/>
          <w:sz w:val="22"/>
          <w:szCs w:val="22"/>
        </w:rPr>
      </w:pPr>
      <w:r w:rsidRPr="00EA37AB">
        <w:rPr>
          <w:rFonts w:ascii="Palatino Linotype" w:hAnsi="Palatino Linotype"/>
          <w:i/>
          <w:sz w:val="22"/>
          <w:szCs w:val="22"/>
        </w:rPr>
        <w:t>“</w:t>
      </w:r>
      <w:r w:rsidRPr="00EA37AB">
        <w:rPr>
          <w:rFonts w:ascii="Palatino Linotype" w:hAnsi="Palatino Linotype"/>
          <w:b/>
          <w:i/>
          <w:sz w:val="22"/>
          <w:szCs w:val="22"/>
        </w:rPr>
        <w:t>SEXTO</w:t>
      </w:r>
      <w:r w:rsidRPr="00EA37AB">
        <w:rPr>
          <w:rFonts w:ascii="Palatino Linotype" w:hAnsi="Palatino Linotype"/>
          <w:i/>
          <w:sz w:val="22"/>
          <w:szCs w:val="22"/>
        </w:rPr>
        <w:t xml:space="preserve">.- El </w:t>
      </w:r>
      <w:r w:rsidRPr="00EA37AB">
        <w:rPr>
          <w:rFonts w:ascii="Palatino Linotype" w:hAnsi="Palatino Linotype"/>
          <w:b/>
          <w:i/>
          <w:sz w:val="22"/>
          <w:szCs w:val="22"/>
        </w:rPr>
        <w:t>COCICOVI tendrá las siguientes funciones</w:t>
      </w:r>
      <w:r w:rsidRPr="00EA37AB">
        <w:rPr>
          <w:rFonts w:ascii="Palatino Linotype" w:hAnsi="Palatino Linotype"/>
          <w:i/>
          <w:sz w:val="22"/>
          <w:szCs w:val="22"/>
        </w:rPr>
        <w:t xml:space="preserve">: </w:t>
      </w:r>
    </w:p>
    <w:p w14:paraId="3D290E27" w14:textId="77777777" w:rsidR="001759C3" w:rsidRPr="00EA37AB" w:rsidRDefault="001759C3" w:rsidP="00686FD6">
      <w:pPr>
        <w:ind w:left="851" w:right="899"/>
        <w:jc w:val="both"/>
        <w:rPr>
          <w:rFonts w:ascii="Palatino Linotype" w:hAnsi="Palatino Linotype"/>
          <w:i/>
          <w:sz w:val="22"/>
          <w:szCs w:val="22"/>
        </w:rPr>
      </w:pPr>
      <w:r w:rsidRPr="00EA37AB">
        <w:rPr>
          <w:rFonts w:ascii="Palatino Linotype" w:hAnsi="Palatino Linotype"/>
          <w:i/>
          <w:sz w:val="22"/>
          <w:szCs w:val="22"/>
        </w:rPr>
        <w:t xml:space="preserve">I. </w:t>
      </w:r>
      <w:r w:rsidRPr="00EA37AB">
        <w:rPr>
          <w:rFonts w:ascii="Palatino Linotype" w:hAnsi="Palatino Linotype"/>
          <w:b/>
          <w:i/>
          <w:sz w:val="22"/>
          <w:szCs w:val="22"/>
        </w:rPr>
        <w:t xml:space="preserve">Observar y vigilar </w:t>
      </w:r>
      <w:r w:rsidRPr="00EA37AB">
        <w:rPr>
          <w:rFonts w:ascii="Palatino Linotype" w:hAnsi="Palatino Linotype"/>
          <w:i/>
          <w:sz w:val="22"/>
          <w:szCs w:val="22"/>
        </w:rPr>
        <w:t xml:space="preserve">el desempeño de las personas servidoras públicas directa o indirectamente relacionadas con la ejecución y </w:t>
      </w:r>
      <w:r w:rsidRPr="00EA37AB">
        <w:rPr>
          <w:rFonts w:ascii="Palatino Linotype" w:hAnsi="Palatino Linotype"/>
          <w:b/>
          <w:i/>
          <w:sz w:val="22"/>
          <w:szCs w:val="22"/>
        </w:rPr>
        <w:t xml:space="preserve">operación del Programa Social, </w:t>
      </w:r>
      <w:r w:rsidRPr="00EA37AB">
        <w:rPr>
          <w:rFonts w:ascii="Palatino Linotype" w:hAnsi="Palatino Linotype"/>
          <w:b/>
          <w:i/>
          <w:sz w:val="22"/>
          <w:szCs w:val="22"/>
        </w:rPr>
        <w:lastRenderedPageBreak/>
        <w:t>obra pública,</w:t>
      </w:r>
      <w:r w:rsidRPr="00EA37AB">
        <w:rPr>
          <w:rFonts w:ascii="Palatino Linotype" w:hAnsi="Palatino Linotype"/>
          <w:i/>
          <w:sz w:val="22"/>
          <w:szCs w:val="22"/>
        </w:rPr>
        <w:t xml:space="preserve"> trámite o servicio, constatando que se conduzcan con respeto, diligencia e imparcialidad con los Beneficiarios o usuarios de los mismos;</w:t>
      </w:r>
    </w:p>
    <w:p w14:paraId="3D688D70" w14:textId="77777777" w:rsidR="001759C3" w:rsidRPr="00EA37AB" w:rsidRDefault="001759C3" w:rsidP="00686FD6">
      <w:pPr>
        <w:ind w:left="851" w:right="899"/>
        <w:jc w:val="both"/>
        <w:rPr>
          <w:rFonts w:ascii="Palatino Linotype" w:hAnsi="Palatino Linotype"/>
          <w:i/>
          <w:sz w:val="22"/>
          <w:szCs w:val="22"/>
        </w:rPr>
      </w:pPr>
      <w:r w:rsidRPr="00EA37AB">
        <w:rPr>
          <w:rFonts w:ascii="Palatino Linotype" w:hAnsi="Palatino Linotype"/>
          <w:i/>
          <w:sz w:val="22"/>
          <w:szCs w:val="22"/>
        </w:rPr>
        <w:t xml:space="preserve">II. Vigilar las condiciones físicas y de higiene de las instalaciones en las que se lleva a cabo la realización de trámites y prestación de servicios; </w:t>
      </w:r>
    </w:p>
    <w:p w14:paraId="75A4D5C3" w14:textId="77777777" w:rsidR="001759C3" w:rsidRPr="00EA37AB" w:rsidRDefault="001759C3" w:rsidP="00686FD6">
      <w:pPr>
        <w:ind w:left="851" w:right="899"/>
        <w:jc w:val="both"/>
        <w:rPr>
          <w:rFonts w:ascii="Palatino Linotype" w:hAnsi="Palatino Linotype"/>
          <w:i/>
          <w:sz w:val="22"/>
          <w:szCs w:val="22"/>
        </w:rPr>
      </w:pPr>
      <w:r w:rsidRPr="00EA37AB">
        <w:rPr>
          <w:rFonts w:ascii="Palatino Linotype" w:hAnsi="Palatino Linotype"/>
          <w:b/>
          <w:i/>
          <w:sz w:val="22"/>
          <w:szCs w:val="22"/>
        </w:rPr>
        <w:t>III. Vigilar la eficiencia y calidad con la que se ejecutan, operan y funcionan los programas sociales, obra pública</w:t>
      </w:r>
      <w:r w:rsidRPr="00EA37AB">
        <w:rPr>
          <w:rFonts w:ascii="Palatino Linotype" w:hAnsi="Palatino Linotype"/>
          <w:i/>
          <w:sz w:val="22"/>
          <w:szCs w:val="22"/>
        </w:rPr>
        <w:t xml:space="preserve">, así como la prestación de trámites o servicios, constatando que las personas reciban orientación e información clara, confiable y oportuna; </w:t>
      </w:r>
    </w:p>
    <w:p w14:paraId="38CC66A4" w14:textId="77777777" w:rsidR="001759C3" w:rsidRPr="00EA37AB" w:rsidRDefault="001759C3" w:rsidP="00686FD6">
      <w:pPr>
        <w:ind w:left="851" w:right="899"/>
        <w:jc w:val="both"/>
        <w:rPr>
          <w:rFonts w:ascii="Palatino Linotype" w:hAnsi="Palatino Linotype"/>
          <w:i/>
          <w:sz w:val="22"/>
          <w:szCs w:val="22"/>
        </w:rPr>
      </w:pPr>
      <w:r w:rsidRPr="00EA37AB">
        <w:rPr>
          <w:rFonts w:ascii="Palatino Linotype" w:hAnsi="Palatino Linotype"/>
          <w:i/>
          <w:sz w:val="22"/>
          <w:szCs w:val="22"/>
        </w:rPr>
        <w:t xml:space="preserve">IV. Vigilar que la obra pública se realice, de acuerdo con el expediente técnico de la misma, en los tiempos programados y con apego al marco normativo que la regula; </w:t>
      </w:r>
    </w:p>
    <w:p w14:paraId="1D54C493" w14:textId="77777777" w:rsidR="001759C3" w:rsidRPr="00EA37AB" w:rsidRDefault="001759C3" w:rsidP="00686FD6">
      <w:pPr>
        <w:ind w:left="851" w:right="899"/>
        <w:jc w:val="both"/>
        <w:rPr>
          <w:rFonts w:ascii="Palatino Linotype" w:hAnsi="Palatino Linotype"/>
          <w:i/>
          <w:sz w:val="22"/>
          <w:szCs w:val="22"/>
        </w:rPr>
      </w:pPr>
      <w:r w:rsidRPr="00EA37AB">
        <w:rPr>
          <w:rFonts w:ascii="Palatino Linotype" w:hAnsi="Palatino Linotype"/>
          <w:i/>
          <w:sz w:val="22"/>
          <w:szCs w:val="22"/>
        </w:rPr>
        <w:t xml:space="preserve">V. Vigilar el mantenimiento y conservación de la obra pública hasta por el plazo que se determine en los Lineamientos, posterior al acto de entrega–recepción, constatando la correcta operación; </w:t>
      </w:r>
    </w:p>
    <w:p w14:paraId="3CDCDD6A" w14:textId="77777777" w:rsidR="002F081C" w:rsidRPr="00EA37AB" w:rsidRDefault="001759C3" w:rsidP="00686FD6">
      <w:pPr>
        <w:ind w:left="851" w:right="899"/>
        <w:jc w:val="both"/>
        <w:rPr>
          <w:rFonts w:ascii="Palatino Linotype" w:hAnsi="Palatino Linotype"/>
          <w:i/>
          <w:sz w:val="22"/>
          <w:szCs w:val="22"/>
        </w:rPr>
      </w:pPr>
      <w:r w:rsidRPr="00EA37AB">
        <w:rPr>
          <w:rFonts w:ascii="Palatino Linotype" w:hAnsi="Palatino Linotype"/>
          <w:i/>
          <w:sz w:val="22"/>
          <w:szCs w:val="22"/>
        </w:rPr>
        <w:t xml:space="preserve">VI. Realizar en cualquier momento y bajo los Lineamientos, así como del Proyecto Específico, visitas de seguimiento, observación y vigilancia donde se llevan a cabo al Programa Social, obra pública, trámite o servicio. La vigilancia ciudadana la podrá realizar el COCICOVI en su conjunto o cada uno de sus integrantes de manera individual. </w:t>
      </w:r>
    </w:p>
    <w:p w14:paraId="751BCC75" w14:textId="77777777" w:rsidR="002F081C" w:rsidRPr="00EA37AB" w:rsidRDefault="001759C3" w:rsidP="00686FD6">
      <w:pPr>
        <w:ind w:left="851" w:right="899"/>
        <w:jc w:val="both"/>
        <w:rPr>
          <w:rFonts w:ascii="Palatino Linotype" w:hAnsi="Palatino Linotype"/>
          <w:i/>
          <w:sz w:val="22"/>
          <w:szCs w:val="22"/>
        </w:rPr>
      </w:pPr>
      <w:r w:rsidRPr="00EA37AB">
        <w:rPr>
          <w:rFonts w:ascii="Palatino Linotype" w:hAnsi="Palatino Linotype"/>
          <w:b/>
          <w:i/>
          <w:sz w:val="22"/>
          <w:szCs w:val="22"/>
        </w:rPr>
        <w:t>VII.</w:t>
      </w:r>
      <w:r w:rsidRPr="00EA37AB">
        <w:rPr>
          <w:rFonts w:ascii="Palatino Linotype" w:hAnsi="Palatino Linotype"/>
          <w:i/>
          <w:sz w:val="22"/>
          <w:szCs w:val="22"/>
        </w:rPr>
        <w:t xml:space="preserve"> </w:t>
      </w:r>
      <w:r w:rsidRPr="00EA37AB">
        <w:rPr>
          <w:rFonts w:ascii="Palatino Linotype" w:hAnsi="Palatino Linotype"/>
          <w:b/>
          <w:i/>
          <w:sz w:val="22"/>
          <w:szCs w:val="22"/>
        </w:rPr>
        <w:t>Identificar, en su caso, presuntas irregularidades o deficiencias en los programas sociales, obra pública,</w:t>
      </w:r>
      <w:r w:rsidRPr="00EA37AB">
        <w:rPr>
          <w:rFonts w:ascii="Palatino Linotype" w:hAnsi="Palatino Linotype"/>
          <w:i/>
          <w:sz w:val="22"/>
          <w:szCs w:val="22"/>
        </w:rPr>
        <w:t xml:space="preserve"> acciones, trámites o servicios, remitiendo los Reportes Ciudadanos correspondientes a la Secretaría; </w:t>
      </w:r>
    </w:p>
    <w:p w14:paraId="577FA110" w14:textId="467F9426" w:rsidR="001759C3" w:rsidRPr="00EA37AB" w:rsidRDefault="001759C3" w:rsidP="00686FD6">
      <w:pPr>
        <w:ind w:left="851" w:right="899"/>
        <w:jc w:val="both"/>
        <w:rPr>
          <w:rFonts w:ascii="Palatino Linotype" w:hAnsi="Palatino Linotype"/>
          <w:i/>
          <w:sz w:val="22"/>
          <w:szCs w:val="22"/>
        </w:rPr>
      </w:pPr>
      <w:r w:rsidRPr="00EA37AB">
        <w:rPr>
          <w:rFonts w:ascii="Palatino Linotype" w:hAnsi="Palatino Linotype"/>
          <w:i/>
          <w:sz w:val="22"/>
          <w:szCs w:val="22"/>
        </w:rPr>
        <w:t>VIII. Participar en los actos de entrega-recepción de la obra pública, informando lo correspondiente a los vecinos o Beneficiarios, y</w:t>
      </w:r>
    </w:p>
    <w:p w14:paraId="2C532CFF" w14:textId="77777777" w:rsidR="002F081C" w:rsidRPr="00EA37AB" w:rsidRDefault="002F081C" w:rsidP="00686FD6">
      <w:pPr>
        <w:ind w:left="851" w:right="899"/>
        <w:jc w:val="both"/>
        <w:rPr>
          <w:rFonts w:ascii="Palatino Linotype" w:hAnsi="Palatino Linotype"/>
          <w:i/>
          <w:sz w:val="22"/>
          <w:szCs w:val="22"/>
        </w:rPr>
      </w:pPr>
      <w:r w:rsidRPr="00EA37AB">
        <w:rPr>
          <w:rFonts w:ascii="Palatino Linotype" w:hAnsi="Palatino Linotype"/>
          <w:i/>
          <w:sz w:val="22"/>
          <w:szCs w:val="22"/>
        </w:rPr>
        <w:t xml:space="preserve">IX. Las que se dispongan en los Lineamientos y las que se determinen para los Proyectos Específicos. </w:t>
      </w:r>
    </w:p>
    <w:p w14:paraId="1A25F260" w14:textId="77777777" w:rsidR="002F081C" w:rsidRPr="00EA37AB" w:rsidRDefault="002F081C" w:rsidP="00686FD6">
      <w:pPr>
        <w:ind w:left="851" w:right="899"/>
        <w:jc w:val="both"/>
        <w:rPr>
          <w:rFonts w:ascii="Palatino Linotype" w:hAnsi="Palatino Linotype"/>
          <w:i/>
          <w:sz w:val="22"/>
          <w:szCs w:val="22"/>
        </w:rPr>
      </w:pPr>
      <w:r w:rsidRPr="00EA37AB">
        <w:rPr>
          <w:rFonts w:ascii="Palatino Linotype" w:hAnsi="Palatino Linotype"/>
          <w:i/>
          <w:sz w:val="22"/>
          <w:szCs w:val="22"/>
        </w:rPr>
        <w:t xml:space="preserve">Tratándose de los Ayuntamientos e instancias municipales se tomarán en consideración las establecidas en la Ley Orgánica Municipal del Estado de México. </w:t>
      </w:r>
    </w:p>
    <w:p w14:paraId="6C2210E9" w14:textId="67B66B54" w:rsidR="001759C3" w:rsidRPr="00EA37AB" w:rsidRDefault="002F081C" w:rsidP="00686FD6">
      <w:pPr>
        <w:ind w:left="851" w:right="899"/>
        <w:jc w:val="both"/>
        <w:rPr>
          <w:rFonts w:ascii="Palatino Linotype" w:hAnsi="Palatino Linotype"/>
          <w:i/>
          <w:sz w:val="22"/>
          <w:szCs w:val="22"/>
        </w:rPr>
      </w:pPr>
      <w:r w:rsidRPr="00EA37AB">
        <w:rPr>
          <w:rFonts w:ascii="Palatino Linotype" w:hAnsi="Palatino Linotype"/>
          <w:i/>
          <w:sz w:val="22"/>
          <w:szCs w:val="22"/>
        </w:rPr>
        <w:t>Los Voluntarios podrán participar con el COCICOVI, previo convenio de la Secretaría con la institución educativa a la que pertenezcan.”</w:t>
      </w:r>
    </w:p>
    <w:p w14:paraId="5C40647C" w14:textId="22C284E4" w:rsidR="002F081C" w:rsidRPr="00EA37AB" w:rsidRDefault="002F081C" w:rsidP="00686FD6">
      <w:pPr>
        <w:ind w:left="851" w:right="899"/>
        <w:jc w:val="both"/>
        <w:rPr>
          <w:rFonts w:ascii="Palatino Linotype" w:hAnsi="Palatino Linotype"/>
          <w:i/>
          <w:sz w:val="22"/>
          <w:szCs w:val="22"/>
        </w:rPr>
      </w:pPr>
      <w:r w:rsidRPr="00EA37AB">
        <w:rPr>
          <w:rFonts w:ascii="Palatino Linotype" w:hAnsi="Palatino Linotype"/>
          <w:i/>
          <w:sz w:val="22"/>
          <w:szCs w:val="22"/>
        </w:rPr>
        <w:t xml:space="preserve">(Énfasis añadido) </w:t>
      </w:r>
    </w:p>
    <w:p w14:paraId="1B70EF4E" w14:textId="77777777" w:rsidR="002F081C" w:rsidRPr="00EA37AB" w:rsidRDefault="002F081C" w:rsidP="00686FD6">
      <w:pPr>
        <w:ind w:right="851"/>
        <w:jc w:val="both"/>
        <w:rPr>
          <w:rFonts w:ascii="Palatino Linotype" w:hAnsi="Palatino Linotype"/>
          <w:i/>
          <w:sz w:val="22"/>
          <w:szCs w:val="22"/>
        </w:rPr>
      </w:pPr>
    </w:p>
    <w:p w14:paraId="35DE4476" w14:textId="77777777" w:rsidR="00B0268A" w:rsidRPr="00EA37AB" w:rsidRDefault="00B0268A" w:rsidP="00686FD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EA37AB">
        <w:rPr>
          <w:rFonts w:ascii="Palatino Linotype" w:hAnsi="Palatino Linotype" w:cs="Arial"/>
          <w:color w:val="000000" w:themeColor="text1"/>
        </w:rPr>
        <w:t xml:space="preserve">Por su parte </w:t>
      </w:r>
      <w:r w:rsidR="002F081C" w:rsidRPr="00EA37AB">
        <w:rPr>
          <w:rFonts w:ascii="Palatino Linotype" w:hAnsi="Palatino Linotype" w:cs="Arial"/>
          <w:color w:val="000000" w:themeColor="text1"/>
        </w:rPr>
        <w:t xml:space="preserve">los Lineamientos de Operación del Programa de Contraloría y Evaluación Social, publicados en el periódico Oficial “Gaceta de Gobierno” el </w:t>
      </w:r>
      <w:r w:rsidRPr="00EA37AB">
        <w:rPr>
          <w:rFonts w:ascii="Palatino Linotype" w:hAnsi="Palatino Linotype" w:cs="Arial"/>
          <w:color w:val="000000" w:themeColor="text1"/>
        </w:rPr>
        <w:t>treinta y uno de agosto de dos mil veinte</w:t>
      </w:r>
      <w:r w:rsidRPr="00EA37AB">
        <w:rPr>
          <w:rStyle w:val="Refdenotaalpie"/>
          <w:rFonts w:ascii="Palatino Linotype" w:hAnsi="Palatino Linotype" w:cs="Arial"/>
          <w:color w:val="000000" w:themeColor="text1"/>
        </w:rPr>
        <w:footnoteReference w:id="4"/>
      </w:r>
      <w:r w:rsidR="002F081C" w:rsidRPr="00EA37AB">
        <w:rPr>
          <w:rFonts w:ascii="Palatino Linotype" w:hAnsi="Palatino Linotype" w:cs="Arial"/>
          <w:color w:val="000000" w:themeColor="text1"/>
        </w:rPr>
        <w:t xml:space="preserve">, los cuales regirán </w:t>
      </w:r>
      <w:r w:rsidRPr="00EA37AB">
        <w:rPr>
          <w:rFonts w:ascii="Palatino Linotype" w:hAnsi="Palatino Linotype" w:cs="Arial"/>
          <w:color w:val="000000" w:themeColor="text1"/>
        </w:rPr>
        <w:t xml:space="preserve">la operación y </w:t>
      </w:r>
      <w:r w:rsidR="002F081C" w:rsidRPr="00EA37AB">
        <w:rPr>
          <w:rFonts w:ascii="Palatino Linotype" w:hAnsi="Palatino Linotype" w:cs="Arial"/>
          <w:color w:val="000000" w:themeColor="text1"/>
        </w:rPr>
        <w:t xml:space="preserve">funcionamiento del </w:t>
      </w:r>
      <w:r w:rsidR="002F081C" w:rsidRPr="00EA37AB">
        <w:rPr>
          <w:rFonts w:ascii="Palatino Linotype" w:hAnsi="Palatino Linotype" w:cs="Arial"/>
          <w:color w:val="000000" w:themeColor="text1"/>
        </w:rPr>
        <w:lastRenderedPageBreak/>
        <w:t xml:space="preserve">Programa de Contraloría y Evaluación Social como mecanismo de participación ciudadana, para contribuir en la vigilancia, control y seguimiento de la </w:t>
      </w:r>
      <w:r w:rsidR="002F081C" w:rsidRPr="00EA37AB">
        <w:rPr>
          <w:rFonts w:ascii="Palatino Linotype" w:hAnsi="Palatino Linotype" w:cs="Arial"/>
          <w:b/>
          <w:color w:val="000000" w:themeColor="text1"/>
        </w:rPr>
        <w:t>ejecución de obras públicas, programas sociales</w:t>
      </w:r>
      <w:r w:rsidR="002F081C" w:rsidRPr="00EA37AB">
        <w:rPr>
          <w:rFonts w:ascii="Palatino Linotype" w:hAnsi="Palatino Linotype" w:cs="Arial"/>
          <w:color w:val="000000" w:themeColor="text1"/>
        </w:rPr>
        <w:t>, trámites y servicios que ejecutan las dependencias y organismos auxiliares de la Administración Pública Estatal, así como los ayuntamientos y las instancias públicas municipales cuando se trate de recursos estatales totales o parciales, con la</w:t>
      </w:r>
      <w:r w:rsidRPr="00EA37AB">
        <w:rPr>
          <w:rFonts w:ascii="Palatino Linotype" w:hAnsi="Palatino Linotype" w:cs="Arial"/>
          <w:color w:val="000000" w:themeColor="text1"/>
        </w:rPr>
        <w:t xml:space="preserve"> finalidad de orientar sus resultados al incremento de la confianza ciudadana en sus instituciones. </w:t>
      </w:r>
    </w:p>
    <w:p w14:paraId="19DF6331" w14:textId="77777777" w:rsidR="00B0268A" w:rsidRPr="00EA37AB" w:rsidRDefault="00B0268A" w:rsidP="00686FD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64B7F1E" w14:textId="785C3558" w:rsidR="005C7056" w:rsidRPr="00EA37AB" w:rsidRDefault="005C7056" w:rsidP="00686FD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EA37AB">
        <w:rPr>
          <w:rFonts w:ascii="Palatino Linotype" w:hAnsi="Palatino Linotype" w:cs="Arial"/>
          <w:color w:val="000000" w:themeColor="text1"/>
        </w:rPr>
        <w:t xml:space="preserve">Asimismo, </w:t>
      </w:r>
      <w:r w:rsidR="00C8514A" w:rsidRPr="00EA37AB">
        <w:rPr>
          <w:rFonts w:ascii="Palatino Linotype" w:hAnsi="Palatino Linotype" w:cs="Arial"/>
          <w:color w:val="000000" w:themeColor="text1"/>
        </w:rPr>
        <w:t>dichos li</w:t>
      </w:r>
      <w:r w:rsidR="00C6009F" w:rsidRPr="00EA37AB">
        <w:rPr>
          <w:rFonts w:ascii="Palatino Linotype" w:hAnsi="Palatino Linotype" w:cs="Arial"/>
          <w:color w:val="000000" w:themeColor="text1"/>
        </w:rPr>
        <w:t>neamientos refieren lo</w:t>
      </w:r>
      <w:r w:rsidR="00C8514A" w:rsidRPr="00EA37AB">
        <w:rPr>
          <w:rFonts w:ascii="Palatino Linotype" w:hAnsi="Palatino Linotype" w:cs="Arial"/>
          <w:color w:val="000000" w:themeColor="text1"/>
        </w:rPr>
        <w:t xml:space="preserve"> siguiente: </w:t>
      </w:r>
    </w:p>
    <w:p w14:paraId="1F31340E" w14:textId="77777777" w:rsidR="00C8514A" w:rsidRPr="00EA37AB" w:rsidRDefault="00C8514A" w:rsidP="00686FD6">
      <w:pPr>
        <w:pStyle w:val="Prrafodelista"/>
        <w:widowControl w:val="0"/>
        <w:autoSpaceDE w:val="0"/>
        <w:autoSpaceDN w:val="0"/>
        <w:adjustRightInd w:val="0"/>
        <w:ind w:left="0"/>
        <w:jc w:val="both"/>
        <w:rPr>
          <w:rFonts w:ascii="Palatino Linotype" w:hAnsi="Palatino Linotype"/>
          <w:i/>
          <w:sz w:val="22"/>
          <w:szCs w:val="22"/>
        </w:rPr>
      </w:pPr>
    </w:p>
    <w:p w14:paraId="644795DB" w14:textId="27D7B323" w:rsidR="00C8514A" w:rsidRPr="00EA37AB" w:rsidRDefault="00686FD6" w:rsidP="00686FD6">
      <w:pPr>
        <w:ind w:left="851" w:right="851"/>
        <w:jc w:val="both"/>
        <w:rPr>
          <w:rFonts w:ascii="Palatino Linotype" w:hAnsi="Palatino Linotype"/>
          <w:i/>
          <w:sz w:val="22"/>
          <w:szCs w:val="22"/>
        </w:rPr>
      </w:pPr>
      <w:r w:rsidRPr="00EA37AB">
        <w:rPr>
          <w:rFonts w:ascii="Palatino Linotype" w:hAnsi="Palatino Linotype"/>
          <w:b/>
          <w:i/>
          <w:sz w:val="22"/>
          <w:szCs w:val="22"/>
        </w:rPr>
        <w:t>“</w:t>
      </w:r>
      <w:r w:rsidR="00C8514A" w:rsidRPr="00EA37AB">
        <w:rPr>
          <w:rFonts w:ascii="Palatino Linotype" w:hAnsi="Palatino Linotype"/>
          <w:b/>
          <w:i/>
          <w:sz w:val="22"/>
          <w:szCs w:val="22"/>
        </w:rPr>
        <w:t>DÉCIMO NOVENO. El COCICOVI</w:t>
      </w:r>
      <w:r w:rsidR="00C8514A" w:rsidRPr="00EA37AB">
        <w:rPr>
          <w:rFonts w:ascii="Palatino Linotype" w:hAnsi="Palatino Linotype"/>
          <w:i/>
          <w:sz w:val="22"/>
          <w:szCs w:val="22"/>
        </w:rPr>
        <w:t xml:space="preserve"> </w:t>
      </w:r>
      <w:r w:rsidR="00C8514A" w:rsidRPr="00EA37AB">
        <w:rPr>
          <w:rFonts w:ascii="Palatino Linotype" w:hAnsi="Palatino Linotype"/>
          <w:b/>
          <w:i/>
          <w:sz w:val="22"/>
          <w:szCs w:val="22"/>
        </w:rPr>
        <w:t>tendrá vigencia en función de su naturaleza, en los términos siguientes:</w:t>
      </w:r>
      <w:r w:rsidR="00C8514A" w:rsidRPr="00EA37AB">
        <w:rPr>
          <w:rFonts w:ascii="Palatino Linotype" w:hAnsi="Palatino Linotype"/>
          <w:i/>
          <w:sz w:val="22"/>
          <w:szCs w:val="22"/>
        </w:rPr>
        <w:t xml:space="preserve"> </w:t>
      </w:r>
    </w:p>
    <w:p w14:paraId="0B536737" w14:textId="77777777" w:rsidR="00C8514A" w:rsidRPr="00EA37AB" w:rsidRDefault="00C8514A" w:rsidP="00686FD6">
      <w:pPr>
        <w:ind w:left="851" w:right="851"/>
        <w:jc w:val="both"/>
        <w:rPr>
          <w:rFonts w:ascii="Palatino Linotype" w:hAnsi="Palatino Linotype"/>
          <w:i/>
          <w:sz w:val="22"/>
          <w:szCs w:val="22"/>
        </w:rPr>
      </w:pPr>
      <w:r w:rsidRPr="00EA37AB">
        <w:rPr>
          <w:rFonts w:ascii="Palatino Linotype" w:hAnsi="Palatino Linotype"/>
          <w:i/>
          <w:sz w:val="22"/>
          <w:szCs w:val="22"/>
        </w:rPr>
        <w:t xml:space="preserve">I. </w:t>
      </w:r>
      <w:r w:rsidRPr="00EA37AB">
        <w:rPr>
          <w:rFonts w:ascii="Palatino Linotype" w:hAnsi="Palatino Linotype"/>
          <w:b/>
          <w:i/>
          <w:sz w:val="22"/>
          <w:szCs w:val="22"/>
        </w:rPr>
        <w:t>Programas sociales:</w:t>
      </w:r>
      <w:r w:rsidRPr="00EA37AB">
        <w:rPr>
          <w:rFonts w:ascii="Palatino Linotype" w:hAnsi="Palatino Linotype"/>
          <w:i/>
          <w:sz w:val="22"/>
          <w:szCs w:val="22"/>
        </w:rPr>
        <w:t xml:space="preserve"> de acuerdo con las Reglas de Operación del programa que se trate, y en caso de no estar previsto el término, su vigencia será de un año; </w:t>
      </w:r>
    </w:p>
    <w:p w14:paraId="03A32736" w14:textId="19AB7004" w:rsidR="00C8514A" w:rsidRPr="00EA37AB" w:rsidRDefault="00C8514A" w:rsidP="00686FD6">
      <w:pPr>
        <w:ind w:left="851" w:right="851"/>
        <w:jc w:val="both"/>
        <w:rPr>
          <w:rFonts w:ascii="Palatino Linotype" w:hAnsi="Palatino Linotype"/>
          <w:i/>
          <w:sz w:val="22"/>
          <w:szCs w:val="22"/>
        </w:rPr>
      </w:pPr>
      <w:r w:rsidRPr="00EA37AB">
        <w:rPr>
          <w:rFonts w:ascii="Palatino Linotype" w:hAnsi="Palatino Linotype"/>
          <w:i/>
          <w:sz w:val="22"/>
          <w:szCs w:val="22"/>
        </w:rPr>
        <w:t xml:space="preserve">II. </w:t>
      </w:r>
      <w:r w:rsidRPr="00EA37AB">
        <w:rPr>
          <w:rFonts w:ascii="Palatino Linotype" w:hAnsi="Palatino Linotype"/>
          <w:b/>
          <w:i/>
          <w:sz w:val="22"/>
          <w:szCs w:val="22"/>
        </w:rPr>
        <w:t xml:space="preserve">Obra pública: </w:t>
      </w:r>
      <w:r w:rsidRPr="00EA37AB">
        <w:rPr>
          <w:rFonts w:ascii="Palatino Linotype" w:hAnsi="Palatino Linotype"/>
          <w:i/>
          <w:sz w:val="22"/>
          <w:szCs w:val="22"/>
        </w:rPr>
        <w:t xml:space="preserve">desde su constitución y hasta noventa días naturales posteriores a la entrega-recepción, o al cumplir un año de inactividad; y </w:t>
      </w:r>
    </w:p>
    <w:p w14:paraId="075271A8" w14:textId="2523F9D7" w:rsidR="00C8514A" w:rsidRPr="00EA37AB" w:rsidRDefault="00C8514A" w:rsidP="00686FD6">
      <w:pPr>
        <w:ind w:left="851" w:right="851"/>
        <w:jc w:val="both"/>
        <w:rPr>
          <w:rFonts w:ascii="Palatino Linotype" w:hAnsi="Palatino Linotype"/>
          <w:i/>
          <w:sz w:val="22"/>
          <w:szCs w:val="22"/>
        </w:rPr>
      </w:pPr>
      <w:r w:rsidRPr="00EA37AB">
        <w:rPr>
          <w:rFonts w:ascii="Palatino Linotype" w:hAnsi="Palatino Linotype"/>
          <w:i/>
          <w:sz w:val="22"/>
          <w:szCs w:val="22"/>
        </w:rPr>
        <w:t>III. Trámites o servicios: conforme a la periodicidad establecida por la normatividad aplicable.</w:t>
      </w:r>
    </w:p>
    <w:p w14:paraId="3DA6C086" w14:textId="43FE36CF" w:rsidR="00C8514A" w:rsidRPr="00EA37AB" w:rsidRDefault="00C8514A" w:rsidP="00686FD6">
      <w:pPr>
        <w:ind w:left="851" w:right="851"/>
        <w:jc w:val="both"/>
        <w:rPr>
          <w:rFonts w:ascii="Palatino Linotype" w:hAnsi="Palatino Linotype"/>
          <w:i/>
          <w:sz w:val="22"/>
          <w:szCs w:val="22"/>
        </w:rPr>
      </w:pPr>
      <w:r w:rsidRPr="00EA37AB">
        <w:rPr>
          <w:rFonts w:ascii="Palatino Linotype" w:hAnsi="Palatino Linotype"/>
          <w:i/>
          <w:sz w:val="22"/>
          <w:szCs w:val="22"/>
        </w:rPr>
        <w:t>…</w:t>
      </w:r>
    </w:p>
    <w:p w14:paraId="55E6CD46" w14:textId="5B5D613D" w:rsidR="00C8514A" w:rsidRPr="00EA37AB" w:rsidRDefault="00C8514A" w:rsidP="00686FD6">
      <w:pPr>
        <w:ind w:left="851" w:right="851"/>
        <w:jc w:val="both"/>
        <w:rPr>
          <w:rFonts w:ascii="Palatino Linotype" w:hAnsi="Palatino Linotype"/>
          <w:i/>
          <w:sz w:val="22"/>
          <w:szCs w:val="22"/>
        </w:rPr>
      </w:pPr>
      <w:r w:rsidRPr="00EA37AB">
        <w:rPr>
          <w:rFonts w:ascii="Palatino Linotype" w:hAnsi="Palatino Linotype"/>
          <w:b/>
          <w:i/>
          <w:sz w:val="22"/>
          <w:szCs w:val="22"/>
        </w:rPr>
        <w:t xml:space="preserve">VIGÉSIMO SEXTO. </w:t>
      </w:r>
      <w:r w:rsidRPr="00EA37AB">
        <w:rPr>
          <w:rFonts w:ascii="Palatino Linotype" w:hAnsi="Palatino Linotype"/>
          <w:i/>
          <w:sz w:val="22"/>
          <w:szCs w:val="22"/>
        </w:rPr>
        <w:t xml:space="preserve">El </w:t>
      </w:r>
      <w:r w:rsidRPr="00EA37AB">
        <w:rPr>
          <w:rFonts w:ascii="Palatino Linotype" w:hAnsi="Palatino Linotype"/>
          <w:b/>
          <w:i/>
          <w:sz w:val="22"/>
          <w:szCs w:val="22"/>
        </w:rPr>
        <w:t>COCICOVI se constituirá por elección democrática</w:t>
      </w:r>
      <w:r w:rsidRPr="00EA37AB">
        <w:rPr>
          <w:rFonts w:ascii="Palatino Linotype" w:hAnsi="Palatino Linotype"/>
          <w:i/>
          <w:sz w:val="22"/>
          <w:szCs w:val="22"/>
        </w:rPr>
        <w:t xml:space="preserve"> en asamblea general de las y </w:t>
      </w:r>
      <w:r w:rsidRPr="00EA37AB">
        <w:rPr>
          <w:rFonts w:ascii="Palatino Linotype" w:hAnsi="Palatino Linotype"/>
          <w:b/>
          <w:i/>
          <w:sz w:val="22"/>
          <w:szCs w:val="22"/>
        </w:rPr>
        <w:t xml:space="preserve">los beneficiarios o de las y los usuarios del programa social u obra pública. </w:t>
      </w:r>
      <w:r w:rsidRPr="00EA37AB">
        <w:rPr>
          <w:rFonts w:ascii="Palatino Linotype" w:hAnsi="Palatino Linotype"/>
          <w:i/>
          <w:sz w:val="22"/>
          <w:szCs w:val="22"/>
        </w:rPr>
        <w:t>Para cada integrante la elección será por mayoría de votos de los presentes y este se integrará por tres personas ciudadanas, las que se denominarán Contralor Social"A", Contralor Social "B" y Contralor Social "C", teniendo igual rango, sin preeminencia alguna y el cargo será honorífico.</w:t>
      </w:r>
      <w:r w:rsidR="00686FD6" w:rsidRPr="00EA37AB">
        <w:rPr>
          <w:rFonts w:ascii="Palatino Linotype" w:hAnsi="Palatino Linotype"/>
          <w:i/>
          <w:sz w:val="22"/>
          <w:szCs w:val="22"/>
        </w:rPr>
        <w:t>”</w:t>
      </w:r>
    </w:p>
    <w:p w14:paraId="28683AC7" w14:textId="3D66A234" w:rsidR="00686FD6" w:rsidRPr="00EA37AB" w:rsidRDefault="00686FD6" w:rsidP="00686FD6">
      <w:pPr>
        <w:ind w:left="851" w:right="851"/>
        <w:jc w:val="both"/>
        <w:rPr>
          <w:rFonts w:ascii="Palatino Linotype" w:hAnsi="Palatino Linotype"/>
          <w:i/>
          <w:sz w:val="22"/>
          <w:szCs w:val="22"/>
        </w:rPr>
      </w:pPr>
      <w:r w:rsidRPr="00EA37AB">
        <w:rPr>
          <w:rFonts w:ascii="Palatino Linotype" w:hAnsi="Palatino Linotype"/>
          <w:i/>
          <w:sz w:val="22"/>
          <w:szCs w:val="22"/>
        </w:rPr>
        <w:t xml:space="preserve">(Énfasis añadido) </w:t>
      </w:r>
    </w:p>
    <w:p w14:paraId="545DC34C" w14:textId="77777777" w:rsidR="00C8514A" w:rsidRPr="00EA37AB" w:rsidRDefault="00C8514A" w:rsidP="00686FD6">
      <w:pPr>
        <w:ind w:right="851"/>
        <w:jc w:val="both"/>
        <w:rPr>
          <w:rFonts w:ascii="Palatino Linotype" w:hAnsi="Palatino Linotype"/>
          <w:sz w:val="22"/>
          <w:szCs w:val="22"/>
        </w:rPr>
      </w:pPr>
    </w:p>
    <w:p w14:paraId="4083ACEB" w14:textId="77777777" w:rsidR="009C737A" w:rsidRPr="00EA37AB" w:rsidRDefault="009C737A" w:rsidP="00686FD6">
      <w:pPr>
        <w:ind w:right="851"/>
        <w:jc w:val="both"/>
        <w:rPr>
          <w:rFonts w:ascii="Palatino Linotype" w:hAnsi="Palatino Linotype"/>
          <w:sz w:val="22"/>
          <w:szCs w:val="22"/>
        </w:rPr>
      </w:pPr>
    </w:p>
    <w:p w14:paraId="168D7D7A" w14:textId="77777777" w:rsidR="009C737A" w:rsidRPr="00EA37AB" w:rsidRDefault="009C737A" w:rsidP="00686FD6">
      <w:pPr>
        <w:ind w:right="851"/>
        <w:jc w:val="both"/>
        <w:rPr>
          <w:rFonts w:ascii="Palatino Linotype" w:hAnsi="Palatino Linotype"/>
          <w:sz w:val="22"/>
          <w:szCs w:val="22"/>
        </w:rPr>
      </w:pPr>
    </w:p>
    <w:p w14:paraId="0A897087" w14:textId="2C1559B5" w:rsidR="00C8514A" w:rsidRPr="00EA37AB" w:rsidRDefault="00C6009F" w:rsidP="00686FD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EA37AB">
        <w:rPr>
          <w:rFonts w:ascii="Palatino Linotype" w:hAnsi="Palatino Linotype" w:cs="Arial"/>
          <w:color w:val="000000" w:themeColor="text1"/>
        </w:rPr>
        <w:t xml:space="preserve">De lo anterior, podemos advertir </w:t>
      </w:r>
      <w:r w:rsidR="00686FD6" w:rsidRPr="00EA37AB">
        <w:rPr>
          <w:rFonts w:ascii="Palatino Linotype" w:hAnsi="Palatino Linotype" w:cs="Arial"/>
          <w:color w:val="000000" w:themeColor="text1"/>
        </w:rPr>
        <w:t>los comités ciudadanos de control y vigilancia tienen vigencia en función de su naturaleza</w:t>
      </w:r>
      <w:r w:rsidR="00EF4E5B" w:rsidRPr="00EA37AB">
        <w:rPr>
          <w:rFonts w:ascii="Palatino Linotype" w:hAnsi="Palatino Linotype" w:cs="Arial"/>
          <w:color w:val="000000" w:themeColor="text1"/>
        </w:rPr>
        <w:t>, respecto de l</w:t>
      </w:r>
      <w:r w:rsidR="00686FD6" w:rsidRPr="00EA37AB">
        <w:rPr>
          <w:rFonts w:ascii="Palatino Linotype" w:hAnsi="Palatino Linotype" w:cs="Arial"/>
          <w:color w:val="000000" w:themeColor="text1"/>
        </w:rPr>
        <w:t xml:space="preserve">os programas sociales </w:t>
      </w:r>
      <w:r w:rsidR="00EF4E5B" w:rsidRPr="00EA37AB">
        <w:rPr>
          <w:rFonts w:ascii="Palatino Linotype" w:hAnsi="Palatino Linotype" w:cs="Arial"/>
          <w:color w:val="000000" w:themeColor="text1"/>
        </w:rPr>
        <w:t xml:space="preserve">se regirán conforme </w:t>
      </w:r>
      <w:r w:rsidRPr="00EA37AB">
        <w:rPr>
          <w:rFonts w:ascii="Palatino Linotype" w:hAnsi="Palatino Linotype" w:cs="Arial"/>
          <w:color w:val="000000" w:themeColor="text1"/>
        </w:rPr>
        <w:t xml:space="preserve">a las Reglas de Operación del programa que se trate y para el caso de que no </w:t>
      </w:r>
      <w:r w:rsidRPr="00EA37AB">
        <w:rPr>
          <w:rFonts w:ascii="Palatino Linotype" w:hAnsi="Palatino Linotype" w:cs="Arial"/>
          <w:color w:val="000000" w:themeColor="text1"/>
        </w:rPr>
        <w:lastRenderedPageBreak/>
        <w:t xml:space="preserve">estar previsto en dichas reglas, será de un año; por cuanto hace a obra pública, tendrán vigencia desde su constitución hasta noventa días naturales posteriores a la entrega – recepción o cumplir un año de actividad. </w:t>
      </w:r>
    </w:p>
    <w:p w14:paraId="70460F2A" w14:textId="3DCB1330" w:rsidR="00D42B88" w:rsidRPr="00EA37AB" w:rsidRDefault="00C6009F" w:rsidP="00686FD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EA37AB">
        <w:rPr>
          <w:rFonts w:ascii="Palatino Linotype" w:hAnsi="Palatino Linotype" w:cs="Arial"/>
          <w:color w:val="000000" w:themeColor="text1"/>
        </w:rPr>
        <w:t xml:space="preserve">Una vez precisado lo anterior, es </w:t>
      </w:r>
      <w:r w:rsidR="00156F7B" w:rsidRPr="00EA37AB">
        <w:rPr>
          <w:rFonts w:ascii="Palatino Linotype" w:hAnsi="Palatino Linotype" w:cs="Arial"/>
          <w:color w:val="000000" w:themeColor="text1"/>
        </w:rPr>
        <w:t xml:space="preserve">de recordar que </w:t>
      </w:r>
      <w:r w:rsidR="00EB1325" w:rsidRPr="00EA37AB">
        <w:rPr>
          <w:rFonts w:ascii="Palatino Linotype" w:hAnsi="Palatino Linotype" w:cs="Arial"/>
          <w:color w:val="000000" w:themeColor="text1"/>
        </w:rPr>
        <w:t xml:space="preserve">el Director de Obras y Servicios Públicos, informó mediante respuesta que al catorce de marzo del año en curso, no se había conformado COCICOVI de obra pública o programa social; por lo que éste Órgano Garante únicamente da por colmado el requerimiento </w:t>
      </w:r>
      <w:r w:rsidR="00D42B88" w:rsidRPr="00EA37AB">
        <w:rPr>
          <w:rFonts w:ascii="Palatino Linotype" w:hAnsi="Palatino Linotype" w:cs="Arial"/>
          <w:color w:val="000000" w:themeColor="text1"/>
        </w:rPr>
        <w:t xml:space="preserve">de </w:t>
      </w:r>
      <w:r w:rsidR="00EB1325" w:rsidRPr="00EA37AB">
        <w:rPr>
          <w:rFonts w:ascii="Palatino Linotype" w:hAnsi="Palatino Linotype" w:cs="Arial"/>
          <w:color w:val="000000" w:themeColor="text1"/>
        </w:rPr>
        <w:t>obra pública, ello en razón que dicho servidor público es competente para conocer</w:t>
      </w:r>
      <w:r w:rsidR="00D42B88" w:rsidRPr="00EA37AB">
        <w:rPr>
          <w:rFonts w:ascii="Palatino Linotype" w:hAnsi="Palatino Linotype" w:cs="Arial"/>
          <w:color w:val="000000" w:themeColor="text1"/>
        </w:rPr>
        <w:t xml:space="preserve"> lo relacionado con obras públicas, no así de los programas sociales. </w:t>
      </w:r>
    </w:p>
    <w:p w14:paraId="5F85848B" w14:textId="77777777" w:rsidR="00D42B88" w:rsidRPr="00EA37AB" w:rsidRDefault="00D42B88" w:rsidP="00686FD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5E852A63" w14:textId="77777777" w:rsidR="00D42B88" w:rsidRPr="00EA37AB" w:rsidRDefault="00D42B88" w:rsidP="00686FD6">
      <w:pPr>
        <w:pStyle w:val="Prrafodelista"/>
        <w:widowControl w:val="0"/>
        <w:autoSpaceDE w:val="0"/>
        <w:autoSpaceDN w:val="0"/>
        <w:adjustRightInd w:val="0"/>
        <w:spacing w:line="360" w:lineRule="auto"/>
        <w:ind w:left="0"/>
        <w:jc w:val="both"/>
        <w:rPr>
          <w:rFonts w:ascii="Palatino Linotype" w:hAnsi="Palatino Linotype" w:cs="Arial"/>
        </w:rPr>
      </w:pPr>
      <w:r w:rsidRPr="00EA37AB">
        <w:rPr>
          <w:rFonts w:ascii="Palatino Linotype" w:hAnsi="Palatino Linotype" w:cs="Arial"/>
          <w:color w:val="000000" w:themeColor="text1"/>
        </w:rPr>
        <w:t xml:space="preserve">Es así que, por cuanto hace a los comités ciudadanos de control y vigilancia de obra, dicha respuesta constituye </w:t>
      </w:r>
      <w:r w:rsidRPr="00EA37AB">
        <w:rPr>
          <w:rFonts w:ascii="Palatino Linotype" w:eastAsia="Calibri" w:hAnsi="Palatino Linotype"/>
          <w:lang w:val="es-ES"/>
        </w:rPr>
        <w:t xml:space="preserve">un hecho negativo, </w:t>
      </w:r>
      <w:r w:rsidRPr="00EA37AB">
        <w:rPr>
          <w:rFonts w:ascii="Palatino Linotype" w:hAnsi="Palatino Linotype"/>
        </w:rPr>
        <w:t xml:space="preserve">por lo que, </w:t>
      </w:r>
      <w:r w:rsidRPr="00EA37AB">
        <w:rPr>
          <w:rFonts w:ascii="Palatino Linotype" w:hAnsi="Palatino Linotype" w:cs="Arial"/>
        </w:rPr>
        <w:t xml:space="preserve">es evidente que éste no puede fácticamente obrar en los archivos del </w:t>
      </w:r>
      <w:r w:rsidRPr="00EA37AB">
        <w:rPr>
          <w:rFonts w:ascii="Palatino Linotype" w:hAnsi="Palatino Linotype" w:cs="Arial"/>
          <w:b/>
        </w:rPr>
        <w:t>SUJETO OBLIGADO</w:t>
      </w:r>
      <w:r w:rsidRPr="00EA37AB">
        <w:rPr>
          <w:rFonts w:ascii="Palatino Linotype" w:hAnsi="Palatino Linotype" w:cs="Arial"/>
        </w:rPr>
        <w:t>, ya que no puede probarse por ser lógica y materialmente imposible.</w:t>
      </w:r>
    </w:p>
    <w:p w14:paraId="35B7FA92" w14:textId="77777777" w:rsidR="00D42B88" w:rsidRPr="00EA37AB" w:rsidRDefault="00D42B88" w:rsidP="00686FD6">
      <w:pPr>
        <w:spacing w:line="360" w:lineRule="auto"/>
        <w:jc w:val="both"/>
        <w:rPr>
          <w:rFonts w:ascii="Palatino Linotype" w:hAnsi="Palatino Linotype"/>
        </w:rPr>
      </w:pPr>
    </w:p>
    <w:p w14:paraId="6E148E60" w14:textId="77777777" w:rsidR="00D42B88" w:rsidRPr="00EA37AB" w:rsidRDefault="00D42B88" w:rsidP="00686FD6">
      <w:pPr>
        <w:autoSpaceDE w:val="0"/>
        <w:autoSpaceDN w:val="0"/>
        <w:adjustRightInd w:val="0"/>
        <w:spacing w:line="360" w:lineRule="auto"/>
        <w:ind w:right="18"/>
        <w:jc w:val="both"/>
        <w:rPr>
          <w:rFonts w:ascii="Palatino Linotype" w:hAnsi="Palatino Linotype" w:cs="Arial"/>
        </w:rPr>
      </w:pPr>
      <w:r w:rsidRPr="00EA37AB">
        <w:rPr>
          <w:rFonts w:ascii="Palatino Linotype" w:hAnsi="Palatino Linotype" w:cs="Arial"/>
        </w:rPr>
        <w:t>Por lo que podemos concluir que nos encontramos ante una notoria y evidente inexistencia fáctica de la información solicitada.</w:t>
      </w:r>
    </w:p>
    <w:p w14:paraId="25A6E2D3" w14:textId="77777777" w:rsidR="00D42B88" w:rsidRPr="00EA37AB" w:rsidRDefault="00D42B88" w:rsidP="00686FD6">
      <w:pPr>
        <w:autoSpaceDE w:val="0"/>
        <w:autoSpaceDN w:val="0"/>
        <w:adjustRightInd w:val="0"/>
        <w:spacing w:line="360" w:lineRule="auto"/>
        <w:ind w:right="18"/>
        <w:jc w:val="both"/>
        <w:rPr>
          <w:rFonts w:ascii="Palatino Linotype" w:hAnsi="Palatino Linotype" w:cs="Arial"/>
        </w:rPr>
      </w:pPr>
    </w:p>
    <w:p w14:paraId="0E588C80" w14:textId="77777777" w:rsidR="00D42B88" w:rsidRPr="00EA37AB" w:rsidRDefault="00D42B88" w:rsidP="00686FD6">
      <w:pPr>
        <w:autoSpaceDE w:val="0"/>
        <w:autoSpaceDN w:val="0"/>
        <w:adjustRightInd w:val="0"/>
        <w:spacing w:line="360" w:lineRule="auto"/>
        <w:ind w:right="18"/>
        <w:jc w:val="both"/>
        <w:rPr>
          <w:rFonts w:ascii="Palatino Linotype" w:hAnsi="Palatino Linotype" w:cs="Arial"/>
        </w:rPr>
      </w:pPr>
      <w:r w:rsidRPr="00EA37AB">
        <w:rPr>
          <w:rFonts w:ascii="Palatino Linotype" w:hAnsi="Palatino Linotype" w:cs="Arial"/>
        </w:rPr>
        <w:t xml:space="preserve">Cabe señalar que, el Pleno de este Órgano Garante, ha sostenido que cuando se está ante la presencia de un acto u hecho negativo, es decir, </w:t>
      </w:r>
      <w:r w:rsidRPr="00EA37AB">
        <w:rPr>
          <w:rFonts w:ascii="Palatino Linotype" w:hAnsi="Palatino Linotype" w:cs="Arial"/>
          <w:b/>
        </w:rPr>
        <w:t>que no se actualiza</w:t>
      </w:r>
      <w:r w:rsidRPr="00EA37AB">
        <w:rPr>
          <w:rFonts w:ascii="Palatino Linotype" w:hAnsi="Palatino Linotype" w:cs="Arial"/>
        </w:rPr>
        <w:t xml:space="preserve"> la circunstancia por la cual </w:t>
      </w:r>
      <w:r w:rsidRPr="00EA37AB">
        <w:rPr>
          <w:rFonts w:ascii="Palatino Linotype" w:hAnsi="Palatino Linotype" w:cs="Arial"/>
          <w:b/>
        </w:rPr>
        <w:t>EL SUJETO OBLIGADO</w:t>
      </w:r>
      <w:r w:rsidRPr="00EA37AB">
        <w:rPr>
          <w:rFonts w:ascii="Palatino Linotype" w:hAnsi="Palatino Linotype" w:cs="Arial"/>
        </w:rPr>
        <w:t xml:space="preserve"> en el ámbito de sus atribuciones, pudiese poseer en sus archivos la información solicitada, resultaría innecesaria una declaratoria de inexistencia en términos del artículo 49 fracción XIII de la Ley de </w:t>
      </w:r>
      <w:r w:rsidRPr="00EA37AB">
        <w:rPr>
          <w:rFonts w:ascii="Palatino Linotype" w:hAnsi="Palatino Linotype" w:cs="Arial"/>
        </w:rPr>
        <w:lastRenderedPageBreak/>
        <w:t>Transparencia y Acceso a la Información Pública del Estado de México y Municipios,  ante un hecho negativo resultan aplicables las siguientes tesis:</w:t>
      </w:r>
    </w:p>
    <w:p w14:paraId="7612C7CA" w14:textId="77777777" w:rsidR="00D42B88" w:rsidRPr="00EA37AB" w:rsidRDefault="00D42B88" w:rsidP="00EF4E5B">
      <w:pPr>
        <w:autoSpaceDE w:val="0"/>
        <w:autoSpaceDN w:val="0"/>
        <w:adjustRightInd w:val="0"/>
        <w:ind w:right="18"/>
        <w:jc w:val="both"/>
        <w:rPr>
          <w:rFonts w:ascii="Palatino Linotype" w:hAnsi="Palatino Linotype" w:cs="Arial"/>
        </w:rPr>
      </w:pPr>
    </w:p>
    <w:p w14:paraId="4987808D" w14:textId="77777777" w:rsidR="00D42B88" w:rsidRPr="00EA37AB" w:rsidRDefault="00D42B88" w:rsidP="00EF4E5B">
      <w:pPr>
        <w:tabs>
          <w:tab w:val="left" w:pos="8222"/>
        </w:tabs>
        <w:ind w:left="851" w:right="899"/>
        <w:jc w:val="both"/>
        <w:rPr>
          <w:rFonts w:ascii="Palatino Linotype" w:hAnsi="Palatino Linotype"/>
          <w:i/>
          <w:sz w:val="22"/>
          <w:szCs w:val="22"/>
        </w:rPr>
      </w:pPr>
      <w:r w:rsidRPr="00EA37AB">
        <w:rPr>
          <w:rFonts w:ascii="Palatino Linotype" w:hAnsi="Palatino Linotype"/>
          <w:b/>
          <w:i/>
          <w:sz w:val="22"/>
          <w:szCs w:val="22"/>
        </w:rPr>
        <w:t>“INEXISTENCIA DE LA INFORMACIÓN. EL COMITÉ DE ACCESO A LA INFORMACIÓN PUEDE DECLARARLA ANTE SU EVIDENCIA, SIN NECESIDAD DE DICTAR MEDIDAS PARA SU LOCALIZACIÓN.</w:t>
      </w:r>
      <w:r w:rsidRPr="00EA37AB">
        <w:rPr>
          <w:rFonts w:ascii="Palatino Linotype" w:hAnsi="Palatino Linotype"/>
          <w:i/>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EA37AB">
        <w:rPr>
          <w:rFonts w:ascii="Palatino Linotype" w:hAnsi="Palatino Linotype"/>
          <w:b/>
          <w:i/>
          <w:sz w:val="22"/>
          <w:szCs w:val="22"/>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EA37AB">
        <w:rPr>
          <w:rFonts w:ascii="Palatino Linotype" w:hAnsi="Palatino Linotype"/>
          <w:i/>
          <w:sz w:val="22"/>
          <w:szCs w:val="22"/>
        </w:rPr>
        <w:t>.</w:t>
      </w:r>
    </w:p>
    <w:p w14:paraId="6E5B77EA" w14:textId="77777777" w:rsidR="00D42B88" w:rsidRPr="00EA37AB" w:rsidRDefault="00D42B88" w:rsidP="00EF4E5B">
      <w:pPr>
        <w:tabs>
          <w:tab w:val="left" w:pos="8222"/>
        </w:tabs>
        <w:ind w:left="851" w:right="899"/>
        <w:jc w:val="both"/>
        <w:rPr>
          <w:rFonts w:ascii="Palatino Linotype" w:hAnsi="Palatino Linotype"/>
          <w:sz w:val="22"/>
          <w:szCs w:val="22"/>
        </w:rPr>
      </w:pPr>
      <w:r w:rsidRPr="00EA37AB">
        <w:rPr>
          <w:rFonts w:ascii="Palatino Linotype" w:hAnsi="Palatino Linotype"/>
          <w:sz w:val="22"/>
          <w:szCs w:val="22"/>
        </w:rPr>
        <w:t>Clasificación de Información 35/2004-J, deriva de la solicitud de acceso a la información de Daniel Lizárraga Méndez.- 15 de noviembre de 2004.- Unanimidad de votos”.</w:t>
      </w:r>
    </w:p>
    <w:p w14:paraId="46142BEA" w14:textId="77777777" w:rsidR="00D42B88" w:rsidRPr="00EA37AB" w:rsidRDefault="00D42B88" w:rsidP="00EF4E5B">
      <w:pPr>
        <w:tabs>
          <w:tab w:val="left" w:pos="8222"/>
        </w:tabs>
        <w:ind w:left="851" w:right="899"/>
        <w:jc w:val="both"/>
        <w:rPr>
          <w:rFonts w:ascii="Palatino Linotype" w:hAnsi="Palatino Linotype"/>
          <w:b/>
          <w:i/>
          <w:sz w:val="22"/>
          <w:szCs w:val="22"/>
        </w:rPr>
      </w:pPr>
    </w:p>
    <w:p w14:paraId="0EE59D08" w14:textId="77777777" w:rsidR="00D42B88" w:rsidRPr="00EA37AB" w:rsidRDefault="00D42B88" w:rsidP="00EF4E5B">
      <w:pPr>
        <w:tabs>
          <w:tab w:val="left" w:pos="8222"/>
        </w:tabs>
        <w:ind w:left="851" w:right="899"/>
        <w:jc w:val="both"/>
        <w:rPr>
          <w:rFonts w:ascii="Palatino Linotype" w:hAnsi="Palatino Linotype"/>
          <w:b/>
          <w:sz w:val="22"/>
          <w:szCs w:val="22"/>
        </w:rPr>
      </w:pPr>
      <w:r w:rsidRPr="00EA37AB">
        <w:rPr>
          <w:rFonts w:ascii="Palatino Linotype" w:hAnsi="Palatino Linotype"/>
          <w:b/>
          <w:i/>
          <w:sz w:val="22"/>
          <w:szCs w:val="22"/>
        </w:rPr>
        <w:t xml:space="preserve">HECHOS NEGATIVOS, NO SON SUSCEPTIBLES DE DEMOSTRACION. </w:t>
      </w:r>
      <w:r w:rsidRPr="00EA37AB">
        <w:rPr>
          <w:rFonts w:ascii="Palatino Linotype" w:hAnsi="Palatino Linotype"/>
          <w:i/>
          <w:sz w:val="22"/>
          <w:szCs w:val="22"/>
        </w:rPr>
        <w:t>Tratándose de un hecho negativo, el Juez no tiene por que invocar prueba alguna de la que se desprenda, ya que es bien sabido que esta clase de hechos no son susceptibles de demostración.”</w:t>
      </w:r>
    </w:p>
    <w:p w14:paraId="19C5FA66" w14:textId="77777777" w:rsidR="00D42B88" w:rsidRPr="00EA37AB" w:rsidRDefault="00D42B88" w:rsidP="00EF4E5B">
      <w:pPr>
        <w:ind w:left="851" w:right="1134"/>
        <w:jc w:val="both"/>
        <w:rPr>
          <w:rFonts w:ascii="Palatino Linotype" w:hAnsi="Palatino Linotype"/>
          <w:b/>
          <w:sz w:val="22"/>
          <w:szCs w:val="22"/>
        </w:rPr>
      </w:pPr>
    </w:p>
    <w:p w14:paraId="5B23E143" w14:textId="77777777" w:rsidR="00D42B88" w:rsidRPr="00EA37AB" w:rsidRDefault="00D42B88" w:rsidP="00686FD6">
      <w:pPr>
        <w:autoSpaceDE w:val="0"/>
        <w:autoSpaceDN w:val="0"/>
        <w:adjustRightInd w:val="0"/>
        <w:spacing w:line="360" w:lineRule="auto"/>
        <w:ind w:right="18"/>
        <w:jc w:val="both"/>
        <w:rPr>
          <w:rFonts w:ascii="Palatino Linotype" w:hAnsi="Palatino Linotype" w:cs="Arial"/>
          <w:b/>
          <w:lang w:eastAsia="es-MX"/>
        </w:rPr>
      </w:pPr>
      <w:r w:rsidRPr="00EA37AB">
        <w:rPr>
          <w:rFonts w:ascii="Palatino Linotype" w:hAnsi="Palatino Linotype" w:cs="Arial"/>
        </w:rPr>
        <w:t xml:space="preserve">Por lo anterior, y derivado del análisis expuesto, se concluye que se está en presencia de un hecho negativo, por lo que, en este sentido resulta innecesario realizar un Acuerdo de Inexistencia; sin embargo, no se omite comentar que </w:t>
      </w:r>
      <w:r w:rsidRPr="00EA37AB">
        <w:rPr>
          <w:rFonts w:ascii="Palatino Linotype" w:hAnsi="Palatino Linotype" w:cs="Arial"/>
          <w:b/>
        </w:rPr>
        <w:t xml:space="preserve">EL SUJETO OBLIGADO </w:t>
      </w:r>
      <w:r w:rsidRPr="00EA37AB">
        <w:rPr>
          <w:rFonts w:ascii="Palatino Linotype" w:hAnsi="Palatino Linotype" w:cs="Arial"/>
        </w:rPr>
        <w:t>mediante un acto posterior como lo es el Informe Justificado hizo llegar el A</w:t>
      </w:r>
      <w:r w:rsidRPr="00EA37AB">
        <w:rPr>
          <w:rFonts w:ascii="Palatino Linotype" w:hAnsi="Palatino Linotype" w:cs="Arial"/>
          <w:lang w:eastAsia="es-MX"/>
        </w:rPr>
        <w:t xml:space="preserve">cta de la Sesión Ordinaria del Comité de Transparencia del Municipio de Aculco, </w:t>
      </w:r>
      <w:r w:rsidRPr="00EA37AB">
        <w:rPr>
          <w:rFonts w:ascii="Palatino Linotype" w:hAnsi="Palatino Linotype" w:cs="Arial"/>
          <w:lang w:eastAsia="es-MX"/>
        </w:rPr>
        <w:lastRenderedPageBreak/>
        <w:t xml:space="preserve">de fecha veintiséis de enero de dos mil veintidós, por medio del Comité de Transparencia determina la declaratoria de inexistencia de la información, misma que no era necesaria ante la inexistencia de la Unidad Habitacional referida por el particular.  </w:t>
      </w:r>
    </w:p>
    <w:p w14:paraId="0A85A8C0" w14:textId="77777777" w:rsidR="00D42B88" w:rsidRPr="00EA37AB" w:rsidRDefault="00D42B88" w:rsidP="00686FD6">
      <w:pPr>
        <w:spacing w:line="360" w:lineRule="auto"/>
        <w:jc w:val="both"/>
        <w:rPr>
          <w:rFonts w:ascii="Palatino Linotype" w:hAnsi="Palatino Linotype"/>
        </w:rPr>
      </w:pPr>
    </w:p>
    <w:p w14:paraId="44A78652" w14:textId="77777777" w:rsidR="00D42B88" w:rsidRPr="00EA37AB" w:rsidRDefault="00D42B88" w:rsidP="00686FD6">
      <w:pPr>
        <w:spacing w:line="360" w:lineRule="auto"/>
        <w:jc w:val="both"/>
        <w:rPr>
          <w:rFonts w:ascii="Palatino Linotype" w:hAnsi="Palatino Linotype" w:cs="Arial"/>
        </w:rPr>
      </w:pPr>
      <w:r w:rsidRPr="00EA37AB">
        <w:rPr>
          <w:rFonts w:ascii="Palatino Linotype" w:hAnsi="Palatino Linotype"/>
        </w:rPr>
        <w:t xml:space="preserve">Así, de conformidad con lo establecido en el artículo 12 de la Ley de Transparencia y Acceso a la Información Pública del Estado de México y Municipios, </w:t>
      </w:r>
      <w:r w:rsidRPr="00EA37AB">
        <w:rPr>
          <w:rFonts w:ascii="Palatino Linotype" w:hAnsi="Palatino Linotype"/>
          <w:b/>
        </w:rPr>
        <w:t>EL SUJETO OBLIGADO</w:t>
      </w:r>
      <w:r w:rsidRPr="00EA37AB">
        <w:rPr>
          <w:rFonts w:ascii="Palatino Linotype" w:hAnsi="Palatino Linotype"/>
        </w:rPr>
        <w:t xml:space="preserve"> sólo proporcionará la información que obra en sus archivos, lo que a</w:t>
      </w:r>
      <w:r w:rsidRPr="00EA37AB">
        <w:rPr>
          <w:rFonts w:ascii="Palatino Linotype" w:hAnsi="Palatino Linotype"/>
          <w:i/>
        </w:rPr>
        <w:t xml:space="preserve"> contrario sensu</w:t>
      </w:r>
      <w:r w:rsidRPr="00EA37AB">
        <w:rPr>
          <w:rFonts w:ascii="Palatino Linotype" w:hAnsi="Palatino Linotype"/>
        </w:rPr>
        <w:t xml:space="preserve"> significa que no se está obligado a proporcionar lo que no obre en los mismos; </w:t>
      </w:r>
      <w:r w:rsidRPr="00EA37AB">
        <w:rPr>
          <w:rFonts w:ascii="Palatino Linotype" w:hAnsi="Palatino Linotype" w:cs="Arial"/>
        </w:rPr>
        <w:t>ello con relación al artículo 143 de la Constitución Política del Estado Libre y Soberano de México, pues las autoridades sólo están facultadas para realizar lo que expresamente les faculta la Ley u ordenamientos jurídicos.</w:t>
      </w:r>
    </w:p>
    <w:p w14:paraId="69D8D6F2" w14:textId="77777777" w:rsidR="00D42B88" w:rsidRPr="00EA37AB" w:rsidRDefault="00D42B88" w:rsidP="00686FD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EBAF5FA" w14:textId="77777777" w:rsidR="00D42B88" w:rsidRPr="00EA37AB" w:rsidRDefault="00D42B88" w:rsidP="00686FD6">
      <w:pPr>
        <w:spacing w:line="360" w:lineRule="auto"/>
        <w:jc w:val="both"/>
        <w:rPr>
          <w:rFonts w:ascii="Palatino Linotype" w:eastAsiaTheme="minorEastAsia" w:hAnsi="Palatino Linotype" w:cstheme="minorBidi"/>
          <w:lang w:val="es-ES_tradnl"/>
        </w:rPr>
      </w:pPr>
      <w:r w:rsidRPr="00EA37AB">
        <w:rPr>
          <w:rFonts w:ascii="Palatino Linotype" w:eastAsiaTheme="minorEastAsia" w:hAnsi="Palatino Linotype" w:cstheme="minorBidi"/>
          <w:lang w:val="es-ES_tradnl"/>
        </w:rPr>
        <w:t xml:space="preserve">Asimismo, no se omite comentar que respecto del pronunciamiento por parte del </w:t>
      </w:r>
      <w:r w:rsidRPr="00EA37AB">
        <w:rPr>
          <w:rFonts w:ascii="Palatino Linotype" w:eastAsiaTheme="minorEastAsia" w:hAnsi="Palatino Linotype" w:cstheme="minorBidi"/>
          <w:b/>
          <w:lang w:val="es-ES_tradnl"/>
        </w:rPr>
        <w:t>SUJETO OBLIGADO</w:t>
      </w:r>
      <w:r w:rsidRPr="00EA37AB">
        <w:rPr>
          <w:rFonts w:ascii="Palatino Linotype" w:eastAsiaTheme="minorEastAsia" w:hAnsi="Palatino Linotype" w:cstheme="minorBidi"/>
          <w:lang w:val="es-ES_tradn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257B5F86" w14:textId="77777777" w:rsidR="00D42B88" w:rsidRPr="00EA37AB" w:rsidRDefault="00D42B88" w:rsidP="00686FD6">
      <w:pPr>
        <w:spacing w:line="360" w:lineRule="auto"/>
        <w:jc w:val="both"/>
        <w:rPr>
          <w:rFonts w:ascii="Palatino Linotype" w:eastAsiaTheme="minorEastAsia" w:hAnsi="Palatino Linotype" w:cs="Arial"/>
          <w:sz w:val="20"/>
          <w:szCs w:val="20"/>
          <w:lang w:val="es-ES_tradnl"/>
        </w:rPr>
      </w:pPr>
    </w:p>
    <w:p w14:paraId="090C5A25" w14:textId="77777777" w:rsidR="00D42B88" w:rsidRPr="00EA37AB" w:rsidRDefault="00D42B88" w:rsidP="00686FD6">
      <w:pPr>
        <w:spacing w:line="360" w:lineRule="auto"/>
        <w:jc w:val="both"/>
        <w:rPr>
          <w:rFonts w:ascii="Palatino Linotype" w:eastAsiaTheme="minorEastAsia" w:hAnsi="Palatino Linotype" w:cs="Arial"/>
          <w:lang w:val="es-ES_tradnl"/>
        </w:rPr>
      </w:pPr>
      <w:r w:rsidRPr="00EA37AB">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39EAF557" w14:textId="77777777" w:rsidR="00D42B88" w:rsidRPr="00EA37AB" w:rsidRDefault="00D42B88" w:rsidP="00EF4E5B">
      <w:pPr>
        <w:jc w:val="both"/>
        <w:rPr>
          <w:rFonts w:ascii="Palatino Linotype" w:eastAsiaTheme="minorEastAsia" w:hAnsi="Palatino Linotype" w:cs="Arial"/>
          <w:sz w:val="20"/>
          <w:szCs w:val="20"/>
          <w:lang w:val="es-ES_tradnl"/>
        </w:rPr>
      </w:pPr>
    </w:p>
    <w:p w14:paraId="05D2D16B" w14:textId="77777777" w:rsidR="00D42B88" w:rsidRPr="00EA37AB" w:rsidRDefault="00D42B88" w:rsidP="00EF4E5B">
      <w:pPr>
        <w:ind w:left="709" w:right="899"/>
        <w:jc w:val="both"/>
        <w:rPr>
          <w:rFonts w:ascii="Palatino Linotype" w:eastAsiaTheme="minorEastAsia" w:hAnsi="Palatino Linotype" w:cs="Arial"/>
          <w:b/>
          <w:i/>
          <w:sz w:val="22"/>
          <w:szCs w:val="20"/>
          <w:lang w:val="es-ES_tradnl"/>
        </w:rPr>
      </w:pPr>
      <w:r w:rsidRPr="00EA37AB">
        <w:rPr>
          <w:rFonts w:ascii="Palatino Linotype" w:eastAsiaTheme="minorEastAsia" w:hAnsi="Palatino Linotype" w:cs="Arial"/>
          <w:b/>
          <w:i/>
          <w:sz w:val="22"/>
          <w:szCs w:val="20"/>
          <w:lang w:val="es-ES_tradnl"/>
        </w:rPr>
        <w:lastRenderedPageBreak/>
        <w:t>“El Instituto Federal de Acceso a la Información y Protección de Datos no cuenta con facultades para pronunciarse respecto de la veracidad de los documentos proporcionados por los sujetos obligados</w:t>
      </w:r>
      <w:r w:rsidRPr="00EA37AB">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EA37AB">
        <w:rPr>
          <w:rFonts w:ascii="Palatino Linotype" w:eastAsiaTheme="minorEastAsia" w:hAnsi="Palatino Linotype" w:cs="Arial"/>
          <w:b/>
          <w:i/>
          <w:sz w:val="22"/>
          <w:szCs w:val="20"/>
          <w:lang w:val="es-ES_tradnl"/>
        </w:rPr>
        <w:t>”</w:t>
      </w:r>
      <w:r w:rsidRPr="00EA37AB">
        <w:rPr>
          <w:rFonts w:ascii="Palatino Linotype" w:eastAsiaTheme="minorEastAsia" w:hAnsi="Palatino Linotype" w:cs="Arial"/>
          <w:i/>
          <w:sz w:val="22"/>
          <w:szCs w:val="20"/>
          <w:lang w:val="es-ES_tradnl"/>
        </w:rPr>
        <w:t xml:space="preserve"> (sic)</w:t>
      </w:r>
    </w:p>
    <w:p w14:paraId="03B89BF0" w14:textId="77777777" w:rsidR="00D42B88" w:rsidRPr="00EA37AB" w:rsidRDefault="00D42B88" w:rsidP="00EF4E5B">
      <w:pPr>
        <w:rPr>
          <w:rFonts w:ascii="Palatino Linotype" w:hAnsi="Palatino Linotype"/>
        </w:rPr>
      </w:pPr>
    </w:p>
    <w:p w14:paraId="69035F3F" w14:textId="53077EE2" w:rsidR="00D42B88" w:rsidRPr="00EA37AB" w:rsidRDefault="00D42B88" w:rsidP="00686FD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EA37AB">
        <w:rPr>
          <w:rFonts w:ascii="Palatino Linotype" w:hAnsi="Palatino Linotype" w:cs="Arial"/>
          <w:color w:val="000000" w:themeColor="text1"/>
        </w:rPr>
        <w:t>Ahora bien, respecto de los comités ciudadanos de control y vigilancia de programa social, es importante referir de acuerdo con el Bando Municipal de Chiautla 2022, es a la Dirección de Desarrollo Social y Salud, a la que le corresponde ministrar políticas públicas generando mecanismos para la integración plena de individuos, grupos y sectores vulnerables de la sociedad, procurando el mejoramiento integral y sustentable de sus capacidades productivas, así como su calidad de vida, a fin de erradicar la pobreza y la desigualdad social.</w:t>
      </w:r>
    </w:p>
    <w:p w14:paraId="619B83DC" w14:textId="77777777" w:rsidR="00D42B88" w:rsidRPr="00EA37AB" w:rsidRDefault="00D42B88" w:rsidP="00686FD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72079123" w14:textId="786F0975" w:rsidR="00EB1325" w:rsidRPr="00EA37AB" w:rsidRDefault="00156F7B" w:rsidP="00686FD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EA37AB">
        <w:rPr>
          <w:rFonts w:ascii="Palatino Linotype" w:hAnsi="Palatino Linotype" w:cs="Arial"/>
          <w:color w:val="000000" w:themeColor="text1"/>
        </w:rPr>
        <w:t>Asimismo, conforme al artículo 79 del Bando Municipal de Chiautla 2022</w:t>
      </w:r>
      <w:r w:rsidRPr="00EA37AB">
        <w:rPr>
          <w:rStyle w:val="Refdenotaalpie"/>
          <w:rFonts w:ascii="Palatino Linotype" w:hAnsi="Palatino Linotype" w:cs="Arial"/>
          <w:color w:val="000000" w:themeColor="text1"/>
        </w:rPr>
        <w:footnoteReference w:id="5"/>
      </w:r>
      <w:r w:rsidRPr="00EA37AB">
        <w:rPr>
          <w:rFonts w:ascii="Palatino Linotype" w:hAnsi="Palatino Linotype" w:cs="Arial"/>
          <w:color w:val="000000" w:themeColor="text1"/>
        </w:rPr>
        <w:t xml:space="preserve">, </w:t>
      </w:r>
      <w:r w:rsidR="00D42B88" w:rsidRPr="00EA37AB">
        <w:rPr>
          <w:rFonts w:ascii="Palatino Linotype" w:hAnsi="Palatino Linotype" w:cs="Arial"/>
          <w:color w:val="000000" w:themeColor="text1"/>
        </w:rPr>
        <w:t xml:space="preserve">dicha Dirección </w:t>
      </w:r>
      <w:r w:rsidRPr="00EA37AB">
        <w:rPr>
          <w:rFonts w:ascii="Palatino Linotype" w:hAnsi="Palatino Linotype" w:cs="Arial"/>
          <w:color w:val="000000" w:themeColor="text1"/>
        </w:rPr>
        <w:t xml:space="preserve">tiene como principales fines los siguientes: </w:t>
      </w:r>
    </w:p>
    <w:p w14:paraId="0F3EC3B3" w14:textId="77777777" w:rsidR="00EB1325" w:rsidRPr="00EA37AB" w:rsidRDefault="00EB1325" w:rsidP="00EF4E5B">
      <w:pPr>
        <w:ind w:left="851" w:right="851"/>
        <w:jc w:val="both"/>
        <w:rPr>
          <w:rFonts w:ascii="Palatino Linotype" w:hAnsi="Palatino Linotype"/>
          <w:i/>
          <w:sz w:val="22"/>
          <w:szCs w:val="22"/>
        </w:rPr>
      </w:pPr>
    </w:p>
    <w:p w14:paraId="02E1A552" w14:textId="77777777" w:rsidR="00156F7B" w:rsidRPr="00EA37AB" w:rsidRDefault="00EB1325" w:rsidP="00EF4E5B">
      <w:pPr>
        <w:ind w:left="851" w:right="851"/>
        <w:jc w:val="both"/>
        <w:rPr>
          <w:rFonts w:ascii="Palatino Linotype" w:hAnsi="Palatino Linotype"/>
          <w:i/>
          <w:sz w:val="22"/>
          <w:szCs w:val="22"/>
        </w:rPr>
      </w:pPr>
      <w:r w:rsidRPr="00EA37AB">
        <w:rPr>
          <w:rFonts w:ascii="Palatino Linotype" w:hAnsi="Palatino Linotype"/>
          <w:b/>
          <w:i/>
          <w:sz w:val="22"/>
          <w:szCs w:val="22"/>
        </w:rPr>
        <w:t>“Artículo 79.-</w:t>
      </w:r>
      <w:r w:rsidRPr="00EA37AB">
        <w:rPr>
          <w:rFonts w:ascii="Palatino Linotype" w:hAnsi="Palatino Linotype"/>
          <w:i/>
          <w:sz w:val="22"/>
          <w:szCs w:val="22"/>
        </w:rPr>
        <w:t xml:space="preserve"> La Dirección de Desarrollo Social y Salud deberá propiciar en coordinación con las áreas correspondientes las políticas públicas que tengan como principales fines: </w:t>
      </w:r>
    </w:p>
    <w:p w14:paraId="1CB1C405" w14:textId="0A93B2C0" w:rsidR="00156F7B" w:rsidRPr="00EA37AB" w:rsidRDefault="00EB1325" w:rsidP="00EF4E5B">
      <w:pPr>
        <w:ind w:left="851" w:right="851"/>
        <w:jc w:val="both"/>
        <w:rPr>
          <w:rFonts w:ascii="Palatino Linotype" w:hAnsi="Palatino Linotype"/>
          <w:i/>
          <w:sz w:val="22"/>
          <w:szCs w:val="22"/>
        </w:rPr>
      </w:pPr>
      <w:r w:rsidRPr="00EA37AB">
        <w:rPr>
          <w:rFonts w:ascii="Palatino Linotype" w:hAnsi="Palatino Linotype"/>
          <w:i/>
          <w:sz w:val="22"/>
          <w:szCs w:val="22"/>
        </w:rPr>
        <w:t>I. Generar las condiciones que aseguren el desarrollo social y el pleno disfrute de los derechos</w:t>
      </w:r>
      <w:r w:rsidR="00156F7B" w:rsidRPr="00EA37AB">
        <w:rPr>
          <w:rFonts w:ascii="Palatino Linotype" w:hAnsi="Palatino Linotype"/>
          <w:i/>
          <w:sz w:val="22"/>
          <w:szCs w:val="22"/>
        </w:rPr>
        <w:t xml:space="preserve"> </w:t>
      </w:r>
      <w:r w:rsidRPr="00EA37AB">
        <w:rPr>
          <w:rFonts w:ascii="Palatino Linotype" w:hAnsi="Palatino Linotype"/>
          <w:i/>
          <w:sz w:val="22"/>
          <w:szCs w:val="22"/>
        </w:rPr>
        <w:t xml:space="preserve">sociales en el Municipio; </w:t>
      </w:r>
    </w:p>
    <w:p w14:paraId="2D04A1AA" w14:textId="5F3D1EF4" w:rsidR="00156F7B" w:rsidRPr="00EA37AB" w:rsidRDefault="00EB1325" w:rsidP="00EF4E5B">
      <w:pPr>
        <w:ind w:left="851" w:right="851"/>
        <w:jc w:val="both"/>
        <w:rPr>
          <w:rFonts w:ascii="Palatino Linotype" w:hAnsi="Palatino Linotype"/>
          <w:i/>
          <w:sz w:val="22"/>
          <w:szCs w:val="22"/>
        </w:rPr>
      </w:pPr>
      <w:r w:rsidRPr="00EA37AB">
        <w:rPr>
          <w:rFonts w:ascii="Palatino Linotype" w:hAnsi="Palatino Linotype"/>
          <w:i/>
          <w:sz w:val="22"/>
          <w:szCs w:val="22"/>
        </w:rPr>
        <w:lastRenderedPageBreak/>
        <w:t>II. Garantizar el derecho igualitario e incondicional de toda la población al desarrollo social y a</w:t>
      </w:r>
      <w:r w:rsidR="00156F7B" w:rsidRPr="00EA37AB">
        <w:rPr>
          <w:rFonts w:ascii="Palatino Linotype" w:hAnsi="Palatino Linotype"/>
          <w:i/>
          <w:sz w:val="22"/>
          <w:szCs w:val="22"/>
        </w:rPr>
        <w:t xml:space="preserve"> </w:t>
      </w:r>
      <w:r w:rsidRPr="00EA37AB">
        <w:rPr>
          <w:rFonts w:ascii="Palatino Linotype" w:hAnsi="Palatino Linotype"/>
          <w:i/>
          <w:sz w:val="22"/>
          <w:szCs w:val="22"/>
        </w:rPr>
        <w:t xml:space="preserve">sus programas; </w:t>
      </w:r>
    </w:p>
    <w:p w14:paraId="46D9611D" w14:textId="77777777" w:rsidR="00156F7B" w:rsidRPr="00EA37AB" w:rsidRDefault="00EB1325" w:rsidP="00EF4E5B">
      <w:pPr>
        <w:ind w:left="851" w:right="851"/>
        <w:jc w:val="both"/>
        <w:rPr>
          <w:rFonts w:ascii="Palatino Linotype" w:hAnsi="Palatino Linotype"/>
          <w:i/>
          <w:sz w:val="22"/>
          <w:szCs w:val="22"/>
        </w:rPr>
      </w:pPr>
      <w:r w:rsidRPr="00EA37AB">
        <w:rPr>
          <w:rFonts w:ascii="Palatino Linotype" w:hAnsi="Palatino Linotype"/>
          <w:i/>
          <w:sz w:val="22"/>
          <w:szCs w:val="22"/>
        </w:rPr>
        <w:t xml:space="preserve">III. Realizar la evaluación del impacto de los programas de desarrollo social; </w:t>
      </w:r>
    </w:p>
    <w:p w14:paraId="7AB4602C" w14:textId="77777777" w:rsidR="00156F7B" w:rsidRPr="00EA37AB" w:rsidRDefault="00EB1325" w:rsidP="00EF4E5B">
      <w:pPr>
        <w:ind w:left="851" w:right="851"/>
        <w:jc w:val="both"/>
        <w:rPr>
          <w:rFonts w:ascii="Palatino Linotype" w:hAnsi="Palatino Linotype"/>
          <w:i/>
          <w:sz w:val="22"/>
          <w:szCs w:val="22"/>
        </w:rPr>
      </w:pPr>
      <w:r w:rsidRPr="00EA37AB">
        <w:rPr>
          <w:rFonts w:ascii="Palatino Linotype" w:hAnsi="Palatino Linotype"/>
          <w:i/>
          <w:sz w:val="22"/>
          <w:szCs w:val="22"/>
        </w:rPr>
        <w:t xml:space="preserve">IV. </w:t>
      </w:r>
      <w:r w:rsidRPr="00EA37AB">
        <w:rPr>
          <w:rFonts w:ascii="Palatino Linotype" w:hAnsi="Palatino Linotype"/>
          <w:b/>
          <w:i/>
          <w:sz w:val="22"/>
          <w:szCs w:val="22"/>
        </w:rPr>
        <w:t>Procurar la inclusión y participación social organizada, así como su vinculación con los programas, estrategias y recursos gubernamentales</w:t>
      </w:r>
      <w:r w:rsidRPr="00EA37AB">
        <w:rPr>
          <w:rFonts w:ascii="Palatino Linotype" w:hAnsi="Palatino Linotype"/>
          <w:i/>
          <w:sz w:val="22"/>
          <w:szCs w:val="22"/>
        </w:rPr>
        <w:t xml:space="preserve">. </w:t>
      </w:r>
    </w:p>
    <w:p w14:paraId="6FAF8E65" w14:textId="2C88C8C6" w:rsidR="00EB1325" w:rsidRPr="00EA37AB" w:rsidRDefault="00EB1325" w:rsidP="00EF4E5B">
      <w:pPr>
        <w:ind w:left="851" w:right="851"/>
        <w:jc w:val="both"/>
        <w:rPr>
          <w:rFonts w:ascii="Palatino Linotype" w:hAnsi="Palatino Linotype"/>
          <w:i/>
          <w:sz w:val="22"/>
          <w:szCs w:val="22"/>
        </w:rPr>
      </w:pPr>
      <w:r w:rsidRPr="00EA37AB">
        <w:rPr>
          <w:rFonts w:ascii="Palatino Linotype" w:hAnsi="Palatino Linotype"/>
          <w:i/>
          <w:sz w:val="22"/>
          <w:szCs w:val="22"/>
        </w:rPr>
        <w:t xml:space="preserve">V. </w:t>
      </w:r>
      <w:r w:rsidRPr="00EA37AB">
        <w:rPr>
          <w:rFonts w:ascii="Palatino Linotype" w:hAnsi="Palatino Linotype"/>
          <w:b/>
          <w:i/>
          <w:sz w:val="22"/>
          <w:szCs w:val="22"/>
        </w:rPr>
        <w:t>Asegurar la transparencia, en la ejecución de los programas y aplicación de los recursos para</w:t>
      </w:r>
      <w:r w:rsidR="00156F7B" w:rsidRPr="00EA37AB">
        <w:rPr>
          <w:rFonts w:ascii="Palatino Linotype" w:hAnsi="Palatino Linotype"/>
          <w:b/>
          <w:i/>
          <w:sz w:val="22"/>
          <w:szCs w:val="22"/>
        </w:rPr>
        <w:t xml:space="preserve"> </w:t>
      </w:r>
      <w:r w:rsidRPr="00EA37AB">
        <w:rPr>
          <w:rFonts w:ascii="Palatino Linotype" w:hAnsi="Palatino Linotype"/>
          <w:b/>
          <w:i/>
          <w:sz w:val="22"/>
          <w:szCs w:val="22"/>
        </w:rPr>
        <w:t>el desarrollo social a través de procedimientos de aprobación incluidos en las reglas de operación, supervisión, verificación, control y acceso a la información pública.</w:t>
      </w:r>
      <w:r w:rsidR="00156F7B" w:rsidRPr="00EA37AB">
        <w:rPr>
          <w:rFonts w:ascii="Palatino Linotype" w:hAnsi="Palatino Linotype"/>
          <w:i/>
          <w:sz w:val="22"/>
          <w:szCs w:val="22"/>
        </w:rPr>
        <w:t>”</w:t>
      </w:r>
    </w:p>
    <w:p w14:paraId="168B1040" w14:textId="77777777" w:rsidR="00156F7B" w:rsidRPr="00EA37AB" w:rsidRDefault="00156F7B" w:rsidP="00EF4E5B">
      <w:pPr>
        <w:ind w:left="851" w:right="851"/>
        <w:jc w:val="both"/>
        <w:rPr>
          <w:rFonts w:ascii="Palatino Linotype" w:hAnsi="Palatino Linotype"/>
          <w:i/>
          <w:sz w:val="22"/>
          <w:szCs w:val="22"/>
        </w:rPr>
      </w:pPr>
    </w:p>
    <w:p w14:paraId="075A4A93" w14:textId="71550A7F" w:rsidR="00D42B88" w:rsidRPr="00EA37AB" w:rsidRDefault="00D42B88" w:rsidP="00686FD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EA37AB">
        <w:rPr>
          <w:rFonts w:ascii="Palatino Linotype" w:hAnsi="Palatino Linotype" w:cs="Arial"/>
          <w:color w:val="000000" w:themeColor="text1"/>
        </w:rPr>
        <w:t>En consecuencia, este Órgano Garante determina ordenar de ser procedente en versión pública el o los documentos donde consten los comités ciudadanos de control y vigilancia de los programas sociales, del uno de enero al catorce de marzo de dos mil veintidós</w:t>
      </w:r>
      <w:r w:rsidR="00C62F07" w:rsidRPr="00EA37AB">
        <w:rPr>
          <w:rFonts w:ascii="Palatino Linotype" w:hAnsi="Palatino Linotype" w:cs="Arial"/>
          <w:color w:val="000000" w:themeColor="text1"/>
        </w:rPr>
        <w:t xml:space="preserve">; asimismo, para el caso de que no haya sido generada la información deberá hacerlo del conocimiento al particular, en términos del artículo 19 de la Ley de Transparencia y Acceso a la Información Pública del Estado de México y </w:t>
      </w:r>
      <w:r w:rsidR="00EA37AB" w:rsidRPr="00EA37AB">
        <w:rPr>
          <w:rFonts w:ascii="Palatino Linotype" w:hAnsi="Palatino Linotype" w:cs="Arial"/>
          <w:color w:val="000000" w:themeColor="text1"/>
        </w:rPr>
        <w:t>Municipios.</w:t>
      </w:r>
      <w:r w:rsidRPr="00EA37AB">
        <w:rPr>
          <w:rFonts w:ascii="Palatino Linotype" w:hAnsi="Palatino Linotype" w:cs="Arial"/>
          <w:color w:val="000000" w:themeColor="text1"/>
        </w:rPr>
        <w:t xml:space="preserve"> </w:t>
      </w:r>
    </w:p>
    <w:p w14:paraId="7610C545" w14:textId="77777777" w:rsidR="00D42B88" w:rsidRPr="00EA37AB" w:rsidRDefault="00D42B88" w:rsidP="00686FD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B20074B" w14:textId="77777777" w:rsidR="00D42B88" w:rsidRPr="00EA37AB" w:rsidRDefault="00D42B88" w:rsidP="00686FD6">
      <w:pPr>
        <w:spacing w:line="360" w:lineRule="auto"/>
        <w:jc w:val="both"/>
        <w:rPr>
          <w:rFonts w:ascii="Palatino Linotype" w:hAnsi="Palatino Linotype" w:cs="Arial"/>
          <w:bCs/>
        </w:rPr>
      </w:pPr>
      <w:r w:rsidRPr="00EA37AB">
        <w:rPr>
          <w:rFonts w:ascii="Palatino Linotype" w:hAnsi="Palatino Linotype"/>
          <w:color w:val="000000"/>
          <w:sz w:val="14"/>
          <w:szCs w:val="14"/>
        </w:rPr>
        <w:t xml:space="preserve"> </w:t>
      </w:r>
      <w:r w:rsidRPr="00EA37AB">
        <w:rPr>
          <w:rFonts w:ascii="Palatino Linotype" w:hAnsi="Palatino Linotype"/>
        </w:rPr>
        <w:t xml:space="preserve">Por lo anterior, no </w:t>
      </w:r>
      <w:r w:rsidRPr="00EA37AB">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EA37AB">
        <w:rPr>
          <w:rFonts w:ascii="Palatino Linotype" w:hAnsi="Palatino Linotype" w:cs="Arial"/>
          <w:b/>
        </w:rPr>
        <w:t>versión pública</w:t>
      </w:r>
      <w:r w:rsidRPr="00EA37AB">
        <w:rPr>
          <w:rFonts w:ascii="Palatino Linotype" w:hAnsi="Palatino Linotype" w:cs="Arial"/>
        </w:rPr>
        <w:t>; pues, el</w:t>
      </w:r>
      <w:r w:rsidRPr="00EA37AB">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6C48E4F" w14:textId="77777777" w:rsidR="00D42B88" w:rsidRPr="00EA37AB" w:rsidRDefault="00D42B88" w:rsidP="00686FD6">
      <w:pPr>
        <w:spacing w:line="360" w:lineRule="auto"/>
        <w:jc w:val="both"/>
        <w:rPr>
          <w:rFonts w:ascii="Palatino Linotype" w:eastAsia="Calibri" w:hAnsi="Palatino Linotype" w:cs="Arial"/>
          <w:bCs/>
          <w:lang w:eastAsia="en-US"/>
        </w:rPr>
      </w:pPr>
    </w:p>
    <w:p w14:paraId="3D9419CE" w14:textId="77777777" w:rsidR="00D42B88" w:rsidRPr="00EA37AB" w:rsidRDefault="00D42B88" w:rsidP="00686FD6">
      <w:pPr>
        <w:spacing w:line="360" w:lineRule="auto"/>
        <w:jc w:val="both"/>
        <w:rPr>
          <w:rFonts w:ascii="Palatino Linotype" w:hAnsi="Palatino Linotype" w:cs="Arial"/>
          <w:bCs/>
        </w:rPr>
      </w:pPr>
      <w:r w:rsidRPr="00EA37AB">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75AEDB02" w14:textId="77777777" w:rsidR="00D42B88" w:rsidRPr="00EA37AB" w:rsidRDefault="00D42B88" w:rsidP="00EF4E5B">
      <w:pPr>
        <w:autoSpaceDE w:val="0"/>
        <w:autoSpaceDN w:val="0"/>
        <w:adjustRightInd w:val="0"/>
        <w:ind w:right="899"/>
        <w:jc w:val="both"/>
        <w:rPr>
          <w:rFonts w:ascii="Palatino Linotype" w:hAnsi="Palatino Linotype" w:cs="Arial"/>
        </w:rPr>
      </w:pPr>
    </w:p>
    <w:p w14:paraId="5014E080" w14:textId="77777777" w:rsidR="00D42B88" w:rsidRPr="00EA37AB" w:rsidRDefault="00D42B88" w:rsidP="00EF4E5B">
      <w:pPr>
        <w:ind w:left="851" w:right="901"/>
        <w:jc w:val="both"/>
        <w:rPr>
          <w:rFonts w:ascii="Palatino Linotype" w:hAnsi="Palatino Linotype"/>
          <w:i/>
          <w:sz w:val="22"/>
          <w:szCs w:val="22"/>
        </w:rPr>
      </w:pPr>
      <w:r w:rsidRPr="00EA37AB">
        <w:rPr>
          <w:rFonts w:ascii="Palatino Linotype" w:hAnsi="Palatino Linotype" w:cs="Arial"/>
          <w:b/>
          <w:bCs/>
          <w:i/>
          <w:noProof/>
          <w:sz w:val="22"/>
          <w:szCs w:val="22"/>
        </w:rPr>
        <w:t>“</w:t>
      </w:r>
      <w:r w:rsidRPr="00EA37AB">
        <w:rPr>
          <w:rFonts w:ascii="Palatino Linotype" w:hAnsi="Palatino Linotype" w:cs="Arial"/>
          <w:b/>
          <w:bCs/>
          <w:i/>
          <w:sz w:val="22"/>
          <w:szCs w:val="22"/>
        </w:rPr>
        <w:t xml:space="preserve">Artículo 3. </w:t>
      </w:r>
      <w:r w:rsidRPr="00EA37AB">
        <w:rPr>
          <w:rFonts w:ascii="Palatino Linotype" w:hAnsi="Palatino Linotype"/>
          <w:i/>
          <w:sz w:val="22"/>
          <w:szCs w:val="22"/>
        </w:rPr>
        <w:t xml:space="preserve">Para los efectos de la presente Ley se entenderá por: </w:t>
      </w:r>
    </w:p>
    <w:p w14:paraId="4BF5633E" w14:textId="77777777" w:rsidR="00D42B88" w:rsidRPr="00EA37AB" w:rsidRDefault="00D42B88" w:rsidP="00EF4E5B">
      <w:pPr>
        <w:ind w:left="851" w:right="899"/>
        <w:jc w:val="both"/>
        <w:rPr>
          <w:rFonts w:ascii="Palatino Linotype" w:hAnsi="Palatino Linotype" w:cs="Arial"/>
          <w:i/>
          <w:sz w:val="22"/>
          <w:szCs w:val="22"/>
        </w:rPr>
      </w:pPr>
      <w:r w:rsidRPr="00EA37AB">
        <w:rPr>
          <w:rFonts w:ascii="Palatino Linotype" w:hAnsi="Palatino Linotype" w:cs="Arial"/>
          <w:b/>
          <w:i/>
          <w:sz w:val="22"/>
          <w:szCs w:val="22"/>
        </w:rPr>
        <w:t>IX.</w:t>
      </w:r>
      <w:r w:rsidRPr="00EA37AB">
        <w:rPr>
          <w:rFonts w:ascii="Palatino Linotype" w:hAnsi="Palatino Linotype" w:cs="Arial"/>
          <w:i/>
          <w:sz w:val="22"/>
          <w:szCs w:val="22"/>
        </w:rPr>
        <w:t xml:space="preserve"> </w:t>
      </w:r>
      <w:r w:rsidRPr="00EA37AB">
        <w:rPr>
          <w:rFonts w:ascii="Palatino Linotype" w:hAnsi="Palatino Linotype" w:cs="Arial"/>
          <w:b/>
          <w:i/>
          <w:sz w:val="22"/>
          <w:szCs w:val="22"/>
        </w:rPr>
        <w:t xml:space="preserve">Datos personales: </w:t>
      </w:r>
      <w:r w:rsidRPr="00EA37AB">
        <w:rPr>
          <w:rFonts w:ascii="Palatino Linotype" w:hAnsi="Palatino Linotype" w:cs="Arial"/>
          <w:i/>
          <w:sz w:val="22"/>
          <w:szCs w:val="22"/>
        </w:rPr>
        <w:t xml:space="preserve">La información concerniente a una persona, identificada o identificable según lo dispuesto por la Ley de </w:t>
      </w:r>
      <w:r w:rsidRPr="00EA37AB">
        <w:rPr>
          <w:rFonts w:ascii="Palatino Linotype" w:hAnsi="Palatino Linotype"/>
          <w:i/>
          <w:sz w:val="22"/>
          <w:szCs w:val="22"/>
        </w:rPr>
        <w:t>Protección</w:t>
      </w:r>
      <w:r w:rsidRPr="00EA37AB">
        <w:rPr>
          <w:rFonts w:ascii="Palatino Linotype" w:hAnsi="Palatino Linotype" w:cs="Arial"/>
          <w:i/>
          <w:sz w:val="22"/>
          <w:szCs w:val="22"/>
        </w:rPr>
        <w:t xml:space="preserve"> de Datos Personales del Estado de México; </w:t>
      </w:r>
    </w:p>
    <w:p w14:paraId="1FED2C13" w14:textId="77777777" w:rsidR="00D42B88" w:rsidRPr="00EA37AB" w:rsidRDefault="00D42B88" w:rsidP="00EF4E5B">
      <w:pPr>
        <w:ind w:left="851" w:right="899"/>
        <w:jc w:val="both"/>
        <w:rPr>
          <w:rFonts w:ascii="Palatino Linotype" w:hAnsi="Palatino Linotype" w:cs="Arial"/>
          <w:i/>
          <w:sz w:val="22"/>
          <w:szCs w:val="22"/>
        </w:rPr>
      </w:pPr>
      <w:r w:rsidRPr="00EA37AB">
        <w:rPr>
          <w:rFonts w:ascii="Palatino Linotype" w:hAnsi="Palatino Linotype" w:cs="Arial"/>
          <w:b/>
          <w:i/>
          <w:sz w:val="22"/>
          <w:szCs w:val="22"/>
        </w:rPr>
        <w:t>XX.</w:t>
      </w:r>
      <w:r w:rsidRPr="00EA37AB">
        <w:rPr>
          <w:rFonts w:ascii="Palatino Linotype" w:hAnsi="Palatino Linotype" w:cs="Arial"/>
          <w:i/>
          <w:sz w:val="22"/>
          <w:szCs w:val="22"/>
        </w:rPr>
        <w:t xml:space="preserve"> </w:t>
      </w:r>
      <w:r w:rsidRPr="00EA37AB">
        <w:rPr>
          <w:rFonts w:ascii="Palatino Linotype" w:hAnsi="Palatino Linotype" w:cs="Arial"/>
          <w:b/>
          <w:i/>
          <w:sz w:val="22"/>
          <w:szCs w:val="22"/>
        </w:rPr>
        <w:t>Información clasificada:</w:t>
      </w:r>
      <w:r w:rsidRPr="00EA37AB">
        <w:rPr>
          <w:rFonts w:ascii="Palatino Linotype" w:hAnsi="Palatino Linotype" w:cs="Arial"/>
          <w:i/>
          <w:sz w:val="22"/>
          <w:szCs w:val="22"/>
        </w:rPr>
        <w:t xml:space="preserve"> Aquella considerada por la presente Ley como reservada o confidencial; </w:t>
      </w:r>
    </w:p>
    <w:p w14:paraId="68C0939D" w14:textId="77777777" w:rsidR="00D42B88" w:rsidRPr="00EA37AB" w:rsidRDefault="00D42B88" w:rsidP="00EF4E5B">
      <w:pPr>
        <w:ind w:left="851" w:right="899"/>
        <w:jc w:val="both"/>
        <w:rPr>
          <w:rFonts w:ascii="Palatino Linotype" w:hAnsi="Palatino Linotype" w:cs="Arial"/>
          <w:i/>
          <w:sz w:val="22"/>
          <w:szCs w:val="22"/>
        </w:rPr>
      </w:pPr>
      <w:r w:rsidRPr="00EA37AB">
        <w:rPr>
          <w:rFonts w:ascii="Palatino Linotype" w:hAnsi="Palatino Linotype" w:cs="Arial"/>
          <w:b/>
          <w:i/>
          <w:sz w:val="22"/>
          <w:szCs w:val="22"/>
        </w:rPr>
        <w:t>XXI.</w:t>
      </w:r>
      <w:r w:rsidRPr="00EA37AB">
        <w:rPr>
          <w:rFonts w:ascii="Palatino Linotype" w:hAnsi="Palatino Linotype" w:cs="Arial"/>
          <w:i/>
          <w:sz w:val="22"/>
          <w:szCs w:val="22"/>
        </w:rPr>
        <w:t xml:space="preserve"> </w:t>
      </w:r>
      <w:r w:rsidRPr="00EA37AB">
        <w:rPr>
          <w:rFonts w:ascii="Palatino Linotype" w:hAnsi="Palatino Linotype" w:cs="Arial"/>
          <w:b/>
          <w:i/>
          <w:sz w:val="22"/>
          <w:szCs w:val="22"/>
        </w:rPr>
        <w:t>Información confidencial</w:t>
      </w:r>
      <w:r w:rsidRPr="00EA37AB">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EEBEF83" w14:textId="77777777" w:rsidR="00D42B88" w:rsidRPr="00EA37AB" w:rsidRDefault="00D42B88" w:rsidP="00EF4E5B">
      <w:pPr>
        <w:ind w:left="851" w:right="899"/>
        <w:jc w:val="both"/>
        <w:rPr>
          <w:rFonts w:ascii="Palatino Linotype" w:hAnsi="Palatino Linotype" w:cs="Arial"/>
          <w:i/>
          <w:sz w:val="22"/>
          <w:szCs w:val="22"/>
        </w:rPr>
      </w:pPr>
      <w:r w:rsidRPr="00EA37AB">
        <w:rPr>
          <w:rFonts w:ascii="Palatino Linotype" w:hAnsi="Palatino Linotype" w:cs="Arial"/>
          <w:b/>
          <w:i/>
          <w:sz w:val="22"/>
          <w:szCs w:val="22"/>
        </w:rPr>
        <w:t>XLV. Versión pública:</w:t>
      </w:r>
      <w:r w:rsidRPr="00EA37AB">
        <w:rPr>
          <w:rFonts w:ascii="Palatino Linotype" w:hAnsi="Palatino Linotype" w:cs="Arial"/>
          <w:i/>
          <w:sz w:val="22"/>
          <w:szCs w:val="22"/>
        </w:rPr>
        <w:t xml:space="preserve"> Documento en el que se elimine, suprime o borra la información clasificada como reservada o confidencial para permitir su acceso. </w:t>
      </w:r>
    </w:p>
    <w:p w14:paraId="7C5049A1" w14:textId="77777777" w:rsidR="00D42B88" w:rsidRPr="00EA37AB" w:rsidRDefault="00D42B88" w:rsidP="00EF4E5B">
      <w:pPr>
        <w:ind w:left="851" w:right="899"/>
        <w:jc w:val="both"/>
        <w:rPr>
          <w:rFonts w:ascii="Palatino Linotype" w:hAnsi="Palatino Linotype" w:cs="Arial"/>
          <w:i/>
          <w:sz w:val="22"/>
          <w:szCs w:val="22"/>
        </w:rPr>
      </w:pPr>
      <w:r w:rsidRPr="00EA37AB">
        <w:rPr>
          <w:rFonts w:ascii="Palatino Linotype" w:hAnsi="Palatino Linotype" w:cs="Arial"/>
          <w:b/>
          <w:i/>
          <w:sz w:val="22"/>
          <w:szCs w:val="22"/>
        </w:rPr>
        <w:t>Artículo 51.</w:t>
      </w:r>
      <w:r w:rsidRPr="00EA37AB">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EA37AB">
        <w:rPr>
          <w:rFonts w:ascii="Palatino Linotype" w:hAnsi="Palatino Linotype" w:cs="Arial"/>
          <w:b/>
          <w:i/>
          <w:sz w:val="22"/>
          <w:szCs w:val="22"/>
        </w:rPr>
        <w:t xml:space="preserve">y tendrá la responsabilidad de verificar en cada caso que la misma no sea confidencial o reservada. </w:t>
      </w:r>
      <w:r w:rsidRPr="00EA37AB">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2F25ABE9" w14:textId="77777777" w:rsidR="00D42B88" w:rsidRPr="00EA37AB" w:rsidRDefault="00D42B88" w:rsidP="00EF4E5B">
      <w:pPr>
        <w:ind w:left="851" w:right="899"/>
        <w:jc w:val="both"/>
        <w:rPr>
          <w:rFonts w:ascii="Palatino Linotype" w:hAnsi="Palatino Linotype" w:cs="Arial"/>
          <w:i/>
          <w:sz w:val="22"/>
          <w:szCs w:val="22"/>
        </w:rPr>
      </w:pPr>
      <w:r w:rsidRPr="00EA37AB">
        <w:rPr>
          <w:rFonts w:ascii="Palatino Linotype" w:hAnsi="Palatino Linotype" w:cs="Arial"/>
          <w:b/>
          <w:i/>
          <w:sz w:val="22"/>
          <w:szCs w:val="22"/>
        </w:rPr>
        <w:t>Artículo 52.</w:t>
      </w:r>
      <w:r w:rsidRPr="00EA37AB">
        <w:rPr>
          <w:rFonts w:ascii="Palatino Linotype" w:hAnsi="Palatino Linotype" w:cs="Arial"/>
          <w:i/>
          <w:sz w:val="22"/>
          <w:szCs w:val="22"/>
        </w:rPr>
        <w:t xml:space="preserve"> Las solicitudes de acceso a la información y las respuestas que se les dé, incluyendo, en su caso, </w:t>
      </w:r>
      <w:r w:rsidRPr="00EA37AB">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EA37AB">
        <w:rPr>
          <w:rFonts w:ascii="Palatino Linotype" w:hAnsi="Palatino Linotype" w:cs="Arial"/>
          <w:i/>
          <w:sz w:val="22"/>
          <w:szCs w:val="22"/>
        </w:rPr>
        <w:t>, siempre y cuando la resolución de referencia se someta a un proceso de disociación, es decir, no haga identificable al titular de tales datos personales.</w:t>
      </w:r>
      <w:r w:rsidRPr="00EA37AB">
        <w:rPr>
          <w:rFonts w:ascii="Palatino Linotype" w:hAnsi="Palatino Linotype" w:cs="Arial"/>
          <w:bCs/>
          <w:i/>
          <w:noProof/>
          <w:sz w:val="22"/>
          <w:szCs w:val="22"/>
        </w:rPr>
        <w:t>”</w:t>
      </w:r>
    </w:p>
    <w:p w14:paraId="5340DE63" w14:textId="77777777" w:rsidR="00D42B88" w:rsidRPr="00EA37AB" w:rsidRDefault="00D42B88" w:rsidP="00EF4E5B">
      <w:pPr>
        <w:ind w:right="899" w:firstLine="708"/>
        <w:jc w:val="both"/>
        <w:rPr>
          <w:rFonts w:ascii="Palatino Linotype" w:hAnsi="Palatino Linotype" w:cs="Arial"/>
          <w:sz w:val="22"/>
          <w:szCs w:val="22"/>
        </w:rPr>
      </w:pPr>
      <w:r w:rsidRPr="00EA37AB">
        <w:rPr>
          <w:rFonts w:ascii="Palatino Linotype" w:hAnsi="Palatino Linotype" w:cs="Arial"/>
          <w:sz w:val="22"/>
          <w:szCs w:val="22"/>
        </w:rPr>
        <w:t>(Énfasis añadido)</w:t>
      </w:r>
    </w:p>
    <w:p w14:paraId="7AA06682" w14:textId="77777777" w:rsidR="00D42B88" w:rsidRPr="00EA37AB" w:rsidRDefault="00D42B88" w:rsidP="00EF4E5B">
      <w:pPr>
        <w:ind w:right="899" w:firstLine="708"/>
        <w:jc w:val="both"/>
        <w:rPr>
          <w:rFonts w:ascii="Palatino Linotype" w:hAnsi="Palatino Linotype" w:cs="Arial"/>
        </w:rPr>
      </w:pPr>
    </w:p>
    <w:p w14:paraId="768994AA" w14:textId="77777777" w:rsidR="00D42B88" w:rsidRPr="00EA37AB" w:rsidRDefault="00D42B88" w:rsidP="00686FD6">
      <w:pPr>
        <w:spacing w:line="360" w:lineRule="auto"/>
        <w:jc w:val="both"/>
        <w:rPr>
          <w:rFonts w:ascii="Palatino Linotype" w:hAnsi="Palatino Linotype" w:cs="Arial"/>
        </w:rPr>
      </w:pPr>
      <w:r w:rsidRPr="00EA37AB">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w:t>
      </w:r>
      <w:r w:rsidRPr="00EA37AB">
        <w:rPr>
          <w:rFonts w:ascii="Palatino Linotype" w:hAnsi="Palatino Linotype" w:cs="Arial"/>
        </w:rPr>
        <w:lastRenderedPageBreak/>
        <w:t xml:space="preserve">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17193F50" w14:textId="77777777" w:rsidR="00D42B88" w:rsidRPr="00EA37AB" w:rsidRDefault="00D42B88" w:rsidP="00EF4E5B">
      <w:pPr>
        <w:jc w:val="both"/>
        <w:rPr>
          <w:rFonts w:ascii="Palatino Linotype" w:hAnsi="Palatino Linotype" w:cs="Arial"/>
        </w:rPr>
      </w:pPr>
    </w:p>
    <w:p w14:paraId="3E9E95C9" w14:textId="77777777" w:rsidR="00D42B88" w:rsidRPr="00EA37AB" w:rsidRDefault="00D42B88" w:rsidP="00EF4E5B">
      <w:pPr>
        <w:ind w:left="851" w:right="902"/>
        <w:jc w:val="both"/>
        <w:rPr>
          <w:rFonts w:ascii="Palatino Linotype" w:eastAsia="Arial Unicode MS" w:hAnsi="Palatino Linotype" w:cs="Arial"/>
          <w:i/>
          <w:sz w:val="22"/>
          <w:szCs w:val="22"/>
        </w:rPr>
      </w:pPr>
      <w:r w:rsidRPr="00EA37AB">
        <w:rPr>
          <w:rFonts w:ascii="Palatino Linotype" w:eastAsia="Arial Unicode MS" w:hAnsi="Palatino Linotype" w:cs="Arial"/>
          <w:b/>
          <w:i/>
          <w:sz w:val="22"/>
          <w:szCs w:val="22"/>
        </w:rPr>
        <w:t>“Artículo 22.</w:t>
      </w:r>
      <w:r w:rsidRPr="00EA37AB">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64E522EC" w14:textId="77777777" w:rsidR="00D42B88" w:rsidRPr="00EA37AB" w:rsidRDefault="00D42B88" w:rsidP="00EF4E5B">
      <w:pPr>
        <w:ind w:left="851" w:right="902"/>
        <w:jc w:val="both"/>
        <w:rPr>
          <w:rFonts w:ascii="Palatino Linotype" w:eastAsia="Arial Unicode MS" w:hAnsi="Palatino Linotype" w:cs="Arial"/>
          <w:i/>
          <w:sz w:val="22"/>
          <w:szCs w:val="22"/>
        </w:rPr>
      </w:pPr>
      <w:r w:rsidRPr="00EA37AB">
        <w:rPr>
          <w:rFonts w:ascii="Palatino Linotype" w:eastAsia="Arial Unicode MS" w:hAnsi="Palatino Linotype" w:cs="Arial"/>
          <w:b/>
          <w:i/>
          <w:sz w:val="22"/>
          <w:szCs w:val="22"/>
        </w:rPr>
        <w:t>Artículo 38.</w:t>
      </w:r>
      <w:r w:rsidRPr="00EA37AB">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EA37AB">
        <w:rPr>
          <w:rFonts w:ascii="Palatino Linotype" w:eastAsia="Arial Unicode MS" w:hAnsi="Palatino Linotype" w:cs="Arial"/>
          <w:b/>
          <w:i/>
          <w:sz w:val="22"/>
          <w:szCs w:val="22"/>
        </w:rPr>
        <w:t>”</w:t>
      </w:r>
      <w:r w:rsidRPr="00EA37AB">
        <w:rPr>
          <w:rFonts w:ascii="Palatino Linotype" w:eastAsia="Arial Unicode MS" w:hAnsi="Palatino Linotype" w:cs="Arial"/>
          <w:i/>
          <w:sz w:val="22"/>
          <w:szCs w:val="22"/>
        </w:rPr>
        <w:t xml:space="preserve"> </w:t>
      </w:r>
    </w:p>
    <w:p w14:paraId="4579AEF2" w14:textId="77777777" w:rsidR="00D42B88" w:rsidRPr="00EA37AB" w:rsidRDefault="00D42B88" w:rsidP="00EF4E5B">
      <w:pPr>
        <w:ind w:left="851" w:right="850"/>
        <w:jc w:val="both"/>
        <w:rPr>
          <w:rFonts w:ascii="Palatino Linotype" w:eastAsia="Arial Unicode MS" w:hAnsi="Palatino Linotype" w:cs="Arial"/>
          <w:i/>
          <w:sz w:val="22"/>
          <w:szCs w:val="22"/>
        </w:rPr>
      </w:pPr>
    </w:p>
    <w:p w14:paraId="68395360" w14:textId="77777777" w:rsidR="00D42B88" w:rsidRPr="00EA37AB" w:rsidRDefault="00D42B88" w:rsidP="00686FD6">
      <w:pPr>
        <w:spacing w:line="360" w:lineRule="auto"/>
        <w:jc w:val="both"/>
        <w:rPr>
          <w:rFonts w:ascii="Palatino Linotype" w:hAnsi="Palatino Linotype" w:cs="Arial"/>
        </w:rPr>
      </w:pPr>
      <w:r w:rsidRPr="00EA37AB">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A40856E" w14:textId="77777777" w:rsidR="00D42B88" w:rsidRPr="00EA37AB" w:rsidRDefault="00D42B88" w:rsidP="00686FD6">
      <w:pPr>
        <w:spacing w:line="360" w:lineRule="auto"/>
        <w:jc w:val="both"/>
        <w:rPr>
          <w:rFonts w:ascii="Palatino Linotype" w:hAnsi="Palatino Linotype" w:cs="Arial"/>
        </w:rPr>
      </w:pPr>
    </w:p>
    <w:p w14:paraId="184BBAF5" w14:textId="77777777" w:rsidR="00D42B88" w:rsidRPr="00EA37AB" w:rsidRDefault="00D42B88" w:rsidP="00686FD6">
      <w:pPr>
        <w:spacing w:line="360" w:lineRule="auto"/>
        <w:jc w:val="both"/>
        <w:rPr>
          <w:rFonts w:ascii="Palatino Linotype" w:hAnsi="Palatino Linotype" w:cs="Arial"/>
        </w:rPr>
      </w:pPr>
      <w:r w:rsidRPr="00EA37AB">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EA37AB">
        <w:rPr>
          <w:rFonts w:ascii="Palatino Linotype" w:eastAsia="Arial Unicode MS" w:hAnsi="Palatino Linotype" w:cs="Arial"/>
        </w:rPr>
        <w:t xml:space="preserve"> que debe ser protegida por </w:t>
      </w:r>
      <w:r w:rsidRPr="00EA37AB">
        <w:rPr>
          <w:rFonts w:ascii="Palatino Linotype" w:eastAsia="Arial Unicode MS" w:hAnsi="Palatino Linotype" w:cs="Arial"/>
          <w:b/>
        </w:rPr>
        <w:t xml:space="preserve">EL </w:t>
      </w:r>
      <w:r w:rsidRPr="00EA37AB">
        <w:rPr>
          <w:rFonts w:ascii="Palatino Linotype" w:eastAsia="Arial Unicode MS" w:hAnsi="Palatino Linotype" w:cs="Arial"/>
          <w:b/>
        </w:rPr>
        <w:lastRenderedPageBreak/>
        <w:t>SUJETO OBLIGADO,</w:t>
      </w:r>
      <w:r w:rsidRPr="00EA37AB">
        <w:rPr>
          <w:rFonts w:ascii="Palatino Linotype" w:eastAsia="Arial Unicode MS" w:hAnsi="Palatino Linotype" w:cs="Arial"/>
        </w:rPr>
        <w:t xml:space="preserve"> por lo </w:t>
      </w:r>
      <w:r w:rsidRPr="00EA37AB">
        <w:rPr>
          <w:rFonts w:ascii="Palatino Linotype" w:hAnsi="Palatino Linotype" w:cs="Arial"/>
        </w:rPr>
        <w:t>que, todo dato personal susceptible de clasificación debe ser protegido.</w:t>
      </w:r>
    </w:p>
    <w:p w14:paraId="2C50155B" w14:textId="77777777" w:rsidR="00D42B88" w:rsidRPr="00EA37AB" w:rsidRDefault="00D42B88" w:rsidP="00686FD6">
      <w:pPr>
        <w:spacing w:line="360" w:lineRule="auto"/>
        <w:jc w:val="both"/>
        <w:rPr>
          <w:rFonts w:ascii="Palatino Linotype" w:hAnsi="Palatino Linotype" w:cs="Arial"/>
        </w:rPr>
      </w:pPr>
    </w:p>
    <w:p w14:paraId="1750216C" w14:textId="77777777" w:rsidR="00D42B88" w:rsidRPr="00EA37AB" w:rsidRDefault="00D42B88" w:rsidP="00686FD6">
      <w:pPr>
        <w:spacing w:line="360" w:lineRule="auto"/>
        <w:jc w:val="both"/>
        <w:rPr>
          <w:rFonts w:ascii="Palatino Linotype" w:hAnsi="Palatino Linotype" w:cs="Arial"/>
        </w:rPr>
      </w:pPr>
      <w:r w:rsidRPr="00EA37AB">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781EEC25" w14:textId="77777777" w:rsidR="00D42B88" w:rsidRPr="00EA37AB" w:rsidRDefault="00D42B88" w:rsidP="00686FD6">
      <w:pPr>
        <w:spacing w:line="360" w:lineRule="auto"/>
        <w:jc w:val="both"/>
        <w:rPr>
          <w:rFonts w:ascii="Palatino Linotype" w:hAnsi="Palatino Linotype" w:cs="Arial"/>
        </w:rPr>
      </w:pPr>
    </w:p>
    <w:p w14:paraId="55564552" w14:textId="77777777" w:rsidR="00D42B88" w:rsidRPr="00EA37AB" w:rsidRDefault="00D42B88" w:rsidP="00686FD6">
      <w:pPr>
        <w:spacing w:line="360" w:lineRule="auto"/>
        <w:jc w:val="both"/>
        <w:rPr>
          <w:rFonts w:ascii="Palatino Linotype" w:hAnsi="Palatino Linotype" w:cs="Arial"/>
        </w:rPr>
      </w:pPr>
      <w:r w:rsidRPr="00EA37AB">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9AE3A9F" w14:textId="77777777" w:rsidR="00D42B88" w:rsidRPr="00EA37AB" w:rsidRDefault="00D42B88" w:rsidP="00EF4E5B">
      <w:pPr>
        <w:jc w:val="both"/>
        <w:rPr>
          <w:rFonts w:ascii="Palatino Linotype" w:hAnsi="Palatino Linotype" w:cs="Arial"/>
        </w:rPr>
      </w:pPr>
    </w:p>
    <w:p w14:paraId="5C0BCBD0" w14:textId="77777777" w:rsidR="00D42B88" w:rsidRPr="00EA37AB" w:rsidRDefault="00D42B88" w:rsidP="00EF4E5B">
      <w:pPr>
        <w:ind w:left="851" w:right="902"/>
        <w:jc w:val="both"/>
        <w:rPr>
          <w:rFonts w:ascii="Palatino Linotype" w:hAnsi="Palatino Linotype" w:cs="Arial"/>
          <w:i/>
          <w:sz w:val="22"/>
          <w:szCs w:val="22"/>
        </w:rPr>
      </w:pPr>
      <w:r w:rsidRPr="00EA37AB">
        <w:rPr>
          <w:rFonts w:ascii="Palatino Linotype" w:hAnsi="Palatino Linotype" w:cs="Arial"/>
          <w:b/>
          <w:i/>
          <w:sz w:val="22"/>
          <w:szCs w:val="22"/>
        </w:rPr>
        <w:t xml:space="preserve">“Artículo 49. </w:t>
      </w:r>
      <w:r w:rsidRPr="00EA37AB">
        <w:rPr>
          <w:rFonts w:ascii="Palatino Linotype" w:hAnsi="Palatino Linotype" w:cs="Arial"/>
          <w:i/>
          <w:sz w:val="22"/>
          <w:szCs w:val="22"/>
        </w:rPr>
        <w:t>Los Comités de Transparencia tendrán las siguientes atribuciones:</w:t>
      </w:r>
    </w:p>
    <w:p w14:paraId="4B96D389" w14:textId="77777777" w:rsidR="00D42B88" w:rsidRPr="00EA37AB" w:rsidRDefault="00D42B88" w:rsidP="00EF4E5B">
      <w:pPr>
        <w:ind w:left="851" w:right="902"/>
        <w:jc w:val="both"/>
        <w:rPr>
          <w:rFonts w:ascii="Palatino Linotype" w:hAnsi="Palatino Linotype" w:cs="Arial"/>
          <w:i/>
          <w:sz w:val="22"/>
          <w:szCs w:val="22"/>
        </w:rPr>
      </w:pPr>
      <w:r w:rsidRPr="00EA37AB">
        <w:rPr>
          <w:rFonts w:ascii="Palatino Linotype" w:hAnsi="Palatino Linotype" w:cs="Arial"/>
          <w:b/>
          <w:i/>
          <w:sz w:val="22"/>
          <w:szCs w:val="22"/>
        </w:rPr>
        <w:t>VIII.</w:t>
      </w:r>
      <w:r w:rsidRPr="00EA37AB">
        <w:rPr>
          <w:rFonts w:ascii="Palatino Linotype" w:hAnsi="Palatino Linotype" w:cs="Arial"/>
          <w:i/>
          <w:sz w:val="22"/>
          <w:szCs w:val="22"/>
        </w:rPr>
        <w:t xml:space="preserve"> Aprobar, modificar o revocar la clasificación de la información;</w:t>
      </w:r>
    </w:p>
    <w:p w14:paraId="743E1AF7" w14:textId="77777777" w:rsidR="00D42B88" w:rsidRPr="00EA37AB" w:rsidRDefault="00D42B88" w:rsidP="00EF4E5B">
      <w:pPr>
        <w:ind w:left="851" w:right="902"/>
        <w:jc w:val="both"/>
        <w:rPr>
          <w:rFonts w:ascii="Palatino Linotype" w:hAnsi="Palatino Linotype" w:cs="Arial"/>
          <w:i/>
          <w:sz w:val="22"/>
          <w:szCs w:val="22"/>
        </w:rPr>
      </w:pPr>
      <w:r w:rsidRPr="00EA37AB">
        <w:rPr>
          <w:rFonts w:ascii="Palatino Linotype" w:hAnsi="Palatino Linotype" w:cs="Arial"/>
          <w:b/>
          <w:i/>
          <w:sz w:val="22"/>
          <w:szCs w:val="22"/>
        </w:rPr>
        <w:t>Artículo 132.</w:t>
      </w:r>
      <w:r w:rsidRPr="00EA37AB">
        <w:rPr>
          <w:rFonts w:ascii="Palatino Linotype" w:hAnsi="Palatino Linotype" w:cs="Arial"/>
          <w:i/>
          <w:sz w:val="22"/>
          <w:szCs w:val="22"/>
        </w:rPr>
        <w:t xml:space="preserve"> La clasificación de la información se llevará a cabo en el momento en que:</w:t>
      </w:r>
    </w:p>
    <w:p w14:paraId="0D9D5AAA" w14:textId="77777777" w:rsidR="00D42B88" w:rsidRPr="00EA37AB" w:rsidRDefault="00D42B88" w:rsidP="00EF4E5B">
      <w:pPr>
        <w:ind w:left="851" w:right="902"/>
        <w:jc w:val="both"/>
        <w:rPr>
          <w:rFonts w:ascii="Palatino Linotype" w:hAnsi="Palatino Linotype" w:cs="Arial"/>
          <w:i/>
          <w:sz w:val="22"/>
          <w:szCs w:val="22"/>
        </w:rPr>
      </w:pPr>
      <w:r w:rsidRPr="00EA37AB">
        <w:rPr>
          <w:rFonts w:ascii="Palatino Linotype" w:hAnsi="Palatino Linotype" w:cs="Arial"/>
          <w:b/>
          <w:i/>
          <w:sz w:val="22"/>
          <w:szCs w:val="22"/>
        </w:rPr>
        <w:t>I.</w:t>
      </w:r>
      <w:r w:rsidRPr="00EA37AB">
        <w:rPr>
          <w:rFonts w:ascii="Palatino Linotype" w:hAnsi="Palatino Linotype" w:cs="Arial"/>
          <w:i/>
          <w:sz w:val="22"/>
          <w:szCs w:val="22"/>
        </w:rPr>
        <w:t xml:space="preserve"> Se reciba una solicitud de acceso a la información;</w:t>
      </w:r>
    </w:p>
    <w:p w14:paraId="68ABD2A5" w14:textId="77777777" w:rsidR="00D42B88" w:rsidRPr="00EA37AB" w:rsidRDefault="00D42B88" w:rsidP="00EF4E5B">
      <w:pPr>
        <w:ind w:left="851" w:right="902"/>
        <w:jc w:val="both"/>
        <w:rPr>
          <w:rFonts w:ascii="Palatino Linotype" w:hAnsi="Palatino Linotype" w:cs="Arial"/>
          <w:i/>
          <w:sz w:val="22"/>
          <w:szCs w:val="22"/>
        </w:rPr>
      </w:pPr>
      <w:r w:rsidRPr="00EA37AB">
        <w:rPr>
          <w:rFonts w:ascii="Palatino Linotype" w:hAnsi="Palatino Linotype" w:cs="Arial"/>
          <w:b/>
          <w:i/>
          <w:sz w:val="22"/>
          <w:szCs w:val="22"/>
        </w:rPr>
        <w:t>II.</w:t>
      </w:r>
      <w:r w:rsidRPr="00EA37AB">
        <w:rPr>
          <w:rFonts w:ascii="Palatino Linotype" w:hAnsi="Palatino Linotype" w:cs="Arial"/>
          <w:i/>
          <w:sz w:val="22"/>
          <w:szCs w:val="22"/>
        </w:rPr>
        <w:t xml:space="preserve"> Se determine mediante resolución de autoridad competente; o</w:t>
      </w:r>
    </w:p>
    <w:p w14:paraId="22BCE833" w14:textId="77777777" w:rsidR="00D42B88" w:rsidRPr="00EA37AB" w:rsidRDefault="00D42B88" w:rsidP="00EF4E5B">
      <w:pPr>
        <w:ind w:left="851" w:right="902"/>
        <w:jc w:val="both"/>
        <w:rPr>
          <w:rFonts w:ascii="Palatino Linotype" w:hAnsi="Palatino Linotype" w:cs="Arial"/>
          <w:b/>
          <w:i/>
          <w:sz w:val="22"/>
          <w:szCs w:val="22"/>
        </w:rPr>
      </w:pPr>
      <w:r w:rsidRPr="00EA37AB">
        <w:rPr>
          <w:rFonts w:ascii="Palatino Linotype" w:hAnsi="Palatino Linotype" w:cs="Arial"/>
          <w:i/>
          <w:sz w:val="22"/>
          <w:szCs w:val="22"/>
        </w:rPr>
        <w:t>III. Se generen versiones públicas para dar cumplimiento a las obligaciones de transparencia previstas en esta Ley.</w:t>
      </w:r>
      <w:r w:rsidRPr="00EA37AB">
        <w:rPr>
          <w:rFonts w:ascii="Palatino Linotype" w:hAnsi="Palatino Linotype" w:cs="Arial"/>
          <w:b/>
          <w:i/>
          <w:sz w:val="22"/>
          <w:szCs w:val="22"/>
        </w:rPr>
        <w:t>”</w:t>
      </w:r>
    </w:p>
    <w:p w14:paraId="4424A15A" w14:textId="77777777" w:rsidR="00D42B88" w:rsidRPr="00EA37AB" w:rsidRDefault="00D42B88" w:rsidP="00EF4E5B">
      <w:pPr>
        <w:ind w:left="851" w:right="902"/>
        <w:jc w:val="both"/>
        <w:rPr>
          <w:rFonts w:ascii="Palatino Linotype" w:hAnsi="Palatino Linotype" w:cs="Arial"/>
          <w:i/>
          <w:sz w:val="22"/>
          <w:szCs w:val="22"/>
        </w:rPr>
      </w:pPr>
      <w:r w:rsidRPr="00EA37AB">
        <w:rPr>
          <w:rFonts w:ascii="Palatino Linotype" w:hAnsi="Palatino Linotype" w:cs="Arial"/>
          <w:b/>
          <w:i/>
          <w:sz w:val="22"/>
          <w:szCs w:val="22"/>
        </w:rPr>
        <w:t>“Segundo.-</w:t>
      </w:r>
      <w:r w:rsidRPr="00EA37AB">
        <w:rPr>
          <w:rFonts w:ascii="Palatino Linotype" w:hAnsi="Palatino Linotype" w:cs="Arial"/>
          <w:i/>
          <w:sz w:val="22"/>
          <w:szCs w:val="22"/>
        </w:rPr>
        <w:t xml:space="preserve"> Para efectos de los presentes Lineamientos Generales, se entenderá por:</w:t>
      </w:r>
    </w:p>
    <w:p w14:paraId="4C4ED5B5" w14:textId="77777777" w:rsidR="00D42B88" w:rsidRPr="00EA37AB" w:rsidRDefault="00D42B88" w:rsidP="00EF4E5B">
      <w:pPr>
        <w:ind w:left="851" w:right="902"/>
        <w:jc w:val="both"/>
        <w:rPr>
          <w:rFonts w:ascii="Palatino Linotype" w:hAnsi="Palatino Linotype" w:cs="Arial"/>
          <w:i/>
          <w:sz w:val="22"/>
          <w:szCs w:val="22"/>
        </w:rPr>
      </w:pPr>
      <w:r w:rsidRPr="00EA37AB">
        <w:rPr>
          <w:rFonts w:ascii="Palatino Linotype" w:hAnsi="Palatino Linotype" w:cs="Arial"/>
          <w:b/>
          <w:i/>
          <w:sz w:val="22"/>
          <w:szCs w:val="22"/>
        </w:rPr>
        <w:lastRenderedPageBreak/>
        <w:t>XVIII.</w:t>
      </w:r>
      <w:r w:rsidRPr="00EA37AB">
        <w:rPr>
          <w:rFonts w:ascii="Palatino Linotype" w:hAnsi="Palatino Linotype" w:cs="Arial"/>
          <w:i/>
          <w:sz w:val="22"/>
          <w:szCs w:val="22"/>
        </w:rPr>
        <w:t xml:space="preserve">  </w:t>
      </w:r>
      <w:r w:rsidRPr="00EA37AB">
        <w:rPr>
          <w:rFonts w:ascii="Palatino Linotype" w:hAnsi="Palatino Linotype" w:cs="Arial"/>
          <w:b/>
          <w:i/>
          <w:sz w:val="22"/>
          <w:szCs w:val="22"/>
        </w:rPr>
        <w:t>Versión pública:</w:t>
      </w:r>
      <w:r w:rsidRPr="00EA37AB">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7695CB2" w14:textId="77777777" w:rsidR="00D42B88" w:rsidRPr="00EA37AB" w:rsidRDefault="00D42B88" w:rsidP="00EF4E5B">
      <w:pPr>
        <w:ind w:left="851" w:right="902"/>
        <w:jc w:val="both"/>
        <w:rPr>
          <w:rFonts w:ascii="Palatino Linotype" w:hAnsi="Palatino Linotype" w:cs="Arial"/>
          <w:i/>
          <w:sz w:val="22"/>
          <w:szCs w:val="22"/>
        </w:rPr>
      </w:pPr>
      <w:r w:rsidRPr="00EA37AB">
        <w:rPr>
          <w:rFonts w:ascii="Palatino Linotype" w:hAnsi="Palatino Linotype" w:cs="Arial"/>
          <w:b/>
          <w:i/>
          <w:sz w:val="22"/>
          <w:szCs w:val="22"/>
        </w:rPr>
        <w:t>Cuarto.</w:t>
      </w:r>
      <w:r w:rsidRPr="00EA37AB">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015C744" w14:textId="77777777" w:rsidR="00D42B88" w:rsidRPr="00EA37AB" w:rsidRDefault="00D42B88" w:rsidP="00EF4E5B">
      <w:pPr>
        <w:ind w:left="851" w:right="902"/>
        <w:jc w:val="both"/>
        <w:rPr>
          <w:rFonts w:ascii="Palatino Linotype" w:hAnsi="Palatino Linotype" w:cs="Arial"/>
          <w:i/>
          <w:sz w:val="22"/>
          <w:szCs w:val="22"/>
        </w:rPr>
      </w:pPr>
      <w:r w:rsidRPr="00EA37AB">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0E8A7B29" w14:textId="77777777" w:rsidR="00D42B88" w:rsidRPr="00EA37AB" w:rsidRDefault="00D42B88" w:rsidP="00EF4E5B">
      <w:pPr>
        <w:ind w:left="851" w:right="902"/>
        <w:jc w:val="both"/>
        <w:rPr>
          <w:rFonts w:ascii="Palatino Linotype" w:hAnsi="Palatino Linotype" w:cs="Arial"/>
          <w:i/>
          <w:sz w:val="22"/>
          <w:szCs w:val="22"/>
        </w:rPr>
      </w:pPr>
      <w:r w:rsidRPr="00EA37AB">
        <w:rPr>
          <w:rFonts w:ascii="Palatino Linotype" w:hAnsi="Palatino Linotype" w:cs="Arial"/>
          <w:b/>
          <w:i/>
          <w:sz w:val="22"/>
          <w:szCs w:val="22"/>
        </w:rPr>
        <w:t>Quinto.</w:t>
      </w:r>
      <w:r w:rsidRPr="00EA37AB">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1A38652" w14:textId="77777777" w:rsidR="00D42B88" w:rsidRPr="00EA37AB" w:rsidRDefault="00D42B88" w:rsidP="00EF4E5B">
      <w:pPr>
        <w:ind w:left="851" w:right="902"/>
        <w:jc w:val="both"/>
        <w:rPr>
          <w:rFonts w:ascii="Palatino Linotype" w:hAnsi="Palatino Linotype" w:cs="Arial"/>
          <w:i/>
          <w:sz w:val="22"/>
          <w:szCs w:val="22"/>
        </w:rPr>
      </w:pPr>
      <w:r w:rsidRPr="00EA37AB">
        <w:rPr>
          <w:rFonts w:ascii="Palatino Linotype" w:hAnsi="Palatino Linotype" w:cs="Arial"/>
          <w:b/>
          <w:i/>
          <w:sz w:val="22"/>
          <w:szCs w:val="22"/>
        </w:rPr>
        <w:t>Sexto.</w:t>
      </w:r>
      <w:r w:rsidRPr="00EA37AB">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964DAFF" w14:textId="77777777" w:rsidR="00D42B88" w:rsidRPr="00EA37AB" w:rsidRDefault="00D42B88" w:rsidP="00EF4E5B">
      <w:pPr>
        <w:ind w:left="851" w:right="902"/>
        <w:jc w:val="both"/>
        <w:rPr>
          <w:rFonts w:ascii="Palatino Linotype" w:hAnsi="Palatino Linotype" w:cs="Arial"/>
          <w:i/>
          <w:sz w:val="22"/>
          <w:szCs w:val="22"/>
        </w:rPr>
      </w:pPr>
      <w:r w:rsidRPr="00EA37AB">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1D322EFF" w14:textId="77777777" w:rsidR="00D42B88" w:rsidRPr="00EA37AB" w:rsidRDefault="00D42B88" w:rsidP="00EF4E5B">
      <w:pPr>
        <w:ind w:left="851" w:right="902"/>
        <w:jc w:val="both"/>
        <w:rPr>
          <w:rFonts w:ascii="Palatino Linotype" w:hAnsi="Palatino Linotype" w:cs="Arial"/>
          <w:i/>
          <w:sz w:val="22"/>
          <w:szCs w:val="22"/>
        </w:rPr>
      </w:pPr>
      <w:r w:rsidRPr="00EA37AB">
        <w:rPr>
          <w:rFonts w:ascii="Palatino Linotype" w:hAnsi="Palatino Linotype" w:cs="Arial"/>
          <w:b/>
          <w:i/>
          <w:sz w:val="22"/>
          <w:szCs w:val="22"/>
        </w:rPr>
        <w:t>Séptimo.</w:t>
      </w:r>
      <w:r w:rsidRPr="00EA37AB">
        <w:rPr>
          <w:rFonts w:ascii="Palatino Linotype" w:hAnsi="Palatino Linotype" w:cs="Arial"/>
          <w:i/>
          <w:sz w:val="22"/>
          <w:szCs w:val="22"/>
        </w:rPr>
        <w:t xml:space="preserve"> La clasificación de la información se llevará a cabo en el momento en que:</w:t>
      </w:r>
    </w:p>
    <w:p w14:paraId="2941B59E" w14:textId="77777777" w:rsidR="00D42B88" w:rsidRPr="00EA37AB" w:rsidRDefault="00D42B88" w:rsidP="00EF4E5B">
      <w:pPr>
        <w:ind w:left="851" w:right="902"/>
        <w:jc w:val="both"/>
        <w:rPr>
          <w:rFonts w:ascii="Palatino Linotype" w:hAnsi="Palatino Linotype" w:cs="Arial"/>
          <w:i/>
          <w:sz w:val="22"/>
          <w:szCs w:val="22"/>
        </w:rPr>
      </w:pPr>
      <w:r w:rsidRPr="00EA37AB">
        <w:rPr>
          <w:rFonts w:ascii="Palatino Linotype" w:hAnsi="Palatino Linotype" w:cs="Arial"/>
          <w:b/>
          <w:i/>
          <w:sz w:val="22"/>
          <w:szCs w:val="22"/>
        </w:rPr>
        <w:t>I.</w:t>
      </w:r>
      <w:r w:rsidRPr="00EA37AB">
        <w:rPr>
          <w:rFonts w:ascii="Palatino Linotype" w:hAnsi="Palatino Linotype" w:cs="Arial"/>
          <w:i/>
          <w:sz w:val="22"/>
          <w:szCs w:val="22"/>
        </w:rPr>
        <w:t xml:space="preserve">        Se reciba una solicitud de acceso a la información;</w:t>
      </w:r>
    </w:p>
    <w:p w14:paraId="58E14517" w14:textId="77777777" w:rsidR="00D42B88" w:rsidRPr="00EA37AB" w:rsidRDefault="00D42B88" w:rsidP="00EF4E5B">
      <w:pPr>
        <w:ind w:left="851" w:right="902"/>
        <w:jc w:val="both"/>
        <w:rPr>
          <w:rFonts w:ascii="Palatino Linotype" w:hAnsi="Palatino Linotype" w:cs="Arial"/>
          <w:i/>
          <w:sz w:val="22"/>
          <w:szCs w:val="22"/>
        </w:rPr>
      </w:pPr>
      <w:r w:rsidRPr="00EA37AB">
        <w:rPr>
          <w:rFonts w:ascii="Palatino Linotype" w:hAnsi="Palatino Linotype" w:cs="Arial"/>
          <w:b/>
          <w:i/>
          <w:sz w:val="22"/>
          <w:szCs w:val="22"/>
        </w:rPr>
        <w:t>II.</w:t>
      </w:r>
      <w:r w:rsidRPr="00EA37AB">
        <w:rPr>
          <w:rFonts w:ascii="Palatino Linotype" w:hAnsi="Palatino Linotype" w:cs="Arial"/>
          <w:i/>
          <w:sz w:val="22"/>
          <w:szCs w:val="22"/>
        </w:rPr>
        <w:t xml:space="preserve">       Se determine mediante resolución de autoridad competente, o</w:t>
      </w:r>
    </w:p>
    <w:p w14:paraId="55246343" w14:textId="77777777" w:rsidR="00D42B88" w:rsidRPr="00EA37AB" w:rsidRDefault="00D42B88" w:rsidP="00EF4E5B">
      <w:pPr>
        <w:ind w:left="851" w:right="902"/>
        <w:jc w:val="both"/>
        <w:rPr>
          <w:rFonts w:ascii="Palatino Linotype" w:hAnsi="Palatino Linotype" w:cs="Arial"/>
          <w:i/>
          <w:sz w:val="22"/>
          <w:szCs w:val="22"/>
        </w:rPr>
      </w:pPr>
      <w:r w:rsidRPr="00EA37AB">
        <w:rPr>
          <w:rFonts w:ascii="Palatino Linotype" w:hAnsi="Palatino Linotype" w:cs="Arial"/>
          <w:b/>
          <w:i/>
          <w:sz w:val="22"/>
          <w:szCs w:val="22"/>
        </w:rPr>
        <w:t>III.</w:t>
      </w:r>
      <w:r w:rsidRPr="00EA37AB">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7000EE5C" w14:textId="77777777" w:rsidR="00D42B88" w:rsidRPr="00EA37AB" w:rsidRDefault="00D42B88" w:rsidP="00EF4E5B">
      <w:pPr>
        <w:ind w:left="851" w:right="902"/>
        <w:jc w:val="both"/>
        <w:rPr>
          <w:rFonts w:ascii="Palatino Linotype" w:hAnsi="Palatino Linotype" w:cs="Arial"/>
          <w:i/>
          <w:sz w:val="22"/>
          <w:szCs w:val="22"/>
        </w:rPr>
      </w:pPr>
      <w:r w:rsidRPr="00EA37AB">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6EC52446" w14:textId="77777777" w:rsidR="00D42B88" w:rsidRPr="00EA37AB" w:rsidRDefault="00D42B88" w:rsidP="00EF4E5B">
      <w:pPr>
        <w:ind w:left="851" w:right="902"/>
        <w:jc w:val="both"/>
        <w:rPr>
          <w:rFonts w:ascii="Palatino Linotype" w:hAnsi="Palatino Linotype" w:cs="Arial"/>
          <w:i/>
          <w:sz w:val="22"/>
          <w:szCs w:val="22"/>
        </w:rPr>
      </w:pPr>
      <w:r w:rsidRPr="00EA37AB">
        <w:rPr>
          <w:rFonts w:ascii="Palatino Linotype" w:hAnsi="Palatino Linotype" w:cs="Arial"/>
          <w:b/>
          <w:i/>
          <w:sz w:val="22"/>
          <w:szCs w:val="22"/>
        </w:rPr>
        <w:t>Octavo.</w:t>
      </w:r>
      <w:r w:rsidRPr="00EA37AB">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C0D7E27" w14:textId="77777777" w:rsidR="00D42B88" w:rsidRPr="00EA37AB" w:rsidRDefault="00D42B88" w:rsidP="00EF4E5B">
      <w:pPr>
        <w:ind w:left="851" w:right="902"/>
        <w:jc w:val="both"/>
        <w:rPr>
          <w:rFonts w:ascii="Palatino Linotype" w:hAnsi="Palatino Linotype" w:cs="Arial"/>
          <w:i/>
          <w:sz w:val="22"/>
          <w:szCs w:val="22"/>
        </w:rPr>
      </w:pPr>
      <w:r w:rsidRPr="00EA37AB">
        <w:rPr>
          <w:rFonts w:ascii="Palatino Linotype" w:hAnsi="Palatino Linotype" w:cs="Arial"/>
          <w:i/>
          <w:sz w:val="22"/>
          <w:szCs w:val="22"/>
        </w:rPr>
        <w:lastRenderedPageBreak/>
        <w:t>Para motivar la clasificación se deberán señalar las razones o circunstancias especiales que lo llevaron a concluir que el caso particular se ajusta al supuesto previsto por la norma legal invocada como fundamento.</w:t>
      </w:r>
    </w:p>
    <w:p w14:paraId="4CAD6739" w14:textId="77777777" w:rsidR="00D42B88" w:rsidRPr="00EA37AB" w:rsidRDefault="00D42B88" w:rsidP="00EF4E5B">
      <w:pPr>
        <w:ind w:left="851" w:right="902"/>
        <w:jc w:val="both"/>
        <w:rPr>
          <w:rFonts w:ascii="Palatino Linotype" w:hAnsi="Palatino Linotype" w:cs="Arial"/>
          <w:i/>
          <w:sz w:val="22"/>
          <w:szCs w:val="22"/>
        </w:rPr>
      </w:pPr>
      <w:r w:rsidRPr="00EA37AB">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335DD35E" w14:textId="77777777" w:rsidR="00D42B88" w:rsidRPr="00EA37AB" w:rsidRDefault="00D42B88" w:rsidP="00EF4E5B">
      <w:pPr>
        <w:ind w:left="851" w:right="902"/>
        <w:jc w:val="both"/>
        <w:rPr>
          <w:rFonts w:ascii="Palatino Linotype" w:hAnsi="Palatino Linotype" w:cs="Arial"/>
          <w:i/>
          <w:sz w:val="22"/>
          <w:szCs w:val="22"/>
        </w:rPr>
      </w:pPr>
      <w:r w:rsidRPr="00EA37AB">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318298F0" w14:textId="77777777" w:rsidR="00D42B88" w:rsidRPr="00EA37AB" w:rsidRDefault="00D42B88" w:rsidP="00EF4E5B">
      <w:pPr>
        <w:ind w:left="851" w:right="902"/>
        <w:jc w:val="both"/>
        <w:rPr>
          <w:rFonts w:ascii="Palatino Linotype" w:hAnsi="Palatino Linotype" w:cs="Arial"/>
          <w:i/>
          <w:sz w:val="22"/>
          <w:szCs w:val="22"/>
        </w:rPr>
      </w:pPr>
      <w:r w:rsidRPr="00EA37AB">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7A31F637" w14:textId="77777777" w:rsidR="00D42B88" w:rsidRPr="00EA37AB" w:rsidRDefault="00D42B88" w:rsidP="00EF4E5B">
      <w:pPr>
        <w:ind w:left="851" w:right="902"/>
        <w:jc w:val="both"/>
        <w:rPr>
          <w:rFonts w:ascii="Palatino Linotype" w:hAnsi="Palatino Linotype" w:cs="Arial"/>
          <w:i/>
          <w:sz w:val="22"/>
          <w:szCs w:val="22"/>
        </w:rPr>
      </w:pPr>
      <w:r w:rsidRPr="00EA37AB">
        <w:rPr>
          <w:rFonts w:ascii="Palatino Linotype" w:hAnsi="Palatino Linotype" w:cs="Arial"/>
          <w:b/>
          <w:i/>
          <w:sz w:val="22"/>
          <w:szCs w:val="22"/>
        </w:rPr>
        <w:t>Noveno.</w:t>
      </w:r>
      <w:r w:rsidRPr="00EA37AB">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9BFA3AC" w14:textId="77777777" w:rsidR="00D42B88" w:rsidRPr="00EA37AB" w:rsidRDefault="00D42B88" w:rsidP="00EF4E5B">
      <w:pPr>
        <w:ind w:left="851" w:right="902"/>
        <w:jc w:val="both"/>
        <w:rPr>
          <w:rFonts w:ascii="Palatino Linotype" w:hAnsi="Palatino Linotype" w:cs="Arial"/>
          <w:i/>
          <w:sz w:val="22"/>
          <w:szCs w:val="22"/>
        </w:rPr>
      </w:pPr>
      <w:r w:rsidRPr="00EA37AB">
        <w:rPr>
          <w:rFonts w:ascii="Palatino Linotype" w:hAnsi="Palatino Linotype" w:cs="Arial"/>
          <w:b/>
          <w:i/>
          <w:sz w:val="22"/>
          <w:szCs w:val="22"/>
        </w:rPr>
        <w:t>Décimo.</w:t>
      </w:r>
      <w:r w:rsidRPr="00EA37AB">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7F6FBE3" w14:textId="77777777" w:rsidR="00D42B88" w:rsidRPr="00EA37AB" w:rsidRDefault="00D42B88" w:rsidP="00EF4E5B">
      <w:pPr>
        <w:ind w:left="851" w:right="902"/>
        <w:jc w:val="both"/>
        <w:rPr>
          <w:rFonts w:ascii="Palatino Linotype" w:hAnsi="Palatino Linotype" w:cs="Arial"/>
          <w:i/>
          <w:sz w:val="22"/>
          <w:szCs w:val="22"/>
        </w:rPr>
      </w:pPr>
      <w:r w:rsidRPr="00EA37AB">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592A1DB6" w14:textId="77777777" w:rsidR="00D42B88" w:rsidRPr="00EA37AB" w:rsidRDefault="00D42B88" w:rsidP="00EF4E5B">
      <w:pPr>
        <w:ind w:left="851" w:right="899"/>
        <w:jc w:val="both"/>
        <w:rPr>
          <w:rFonts w:ascii="Palatino Linotype" w:hAnsi="Palatino Linotype" w:cs="Arial"/>
          <w:b/>
          <w:i/>
          <w:sz w:val="22"/>
          <w:szCs w:val="22"/>
        </w:rPr>
      </w:pPr>
      <w:r w:rsidRPr="00EA37AB">
        <w:rPr>
          <w:rFonts w:ascii="Palatino Linotype" w:hAnsi="Palatino Linotype" w:cs="Arial"/>
          <w:b/>
          <w:i/>
          <w:sz w:val="22"/>
          <w:szCs w:val="22"/>
        </w:rPr>
        <w:t>Décimo primero.</w:t>
      </w:r>
      <w:r w:rsidRPr="00EA37AB">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EA37AB">
        <w:rPr>
          <w:rFonts w:ascii="Palatino Linotype" w:hAnsi="Palatino Linotype" w:cs="Arial"/>
          <w:b/>
          <w:i/>
          <w:sz w:val="22"/>
          <w:szCs w:val="22"/>
        </w:rPr>
        <w:t>”</w:t>
      </w:r>
    </w:p>
    <w:p w14:paraId="3FC2BED6" w14:textId="77777777" w:rsidR="00D42B88" w:rsidRPr="00EA37AB" w:rsidRDefault="00D42B88" w:rsidP="00EF4E5B">
      <w:pPr>
        <w:ind w:left="851" w:right="899"/>
        <w:jc w:val="both"/>
        <w:rPr>
          <w:rFonts w:ascii="Palatino Linotype" w:hAnsi="Palatino Linotype" w:cs="Arial"/>
          <w:b/>
          <w:bCs/>
          <w:i/>
          <w:noProof/>
        </w:rPr>
      </w:pPr>
    </w:p>
    <w:p w14:paraId="2D1FEAEA" w14:textId="77777777" w:rsidR="00D42B88" w:rsidRPr="00EA37AB" w:rsidRDefault="00D42B88" w:rsidP="00686FD6">
      <w:pPr>
        <w:spacing w:line="360" w:lineRule="auto"/>
        <w:jc w:val="both"/>
        <w:rPr>
          <w:rFonts w:ascii="Palatino Linotype" w:hAnsi="Palatino Linotype" w:cs="Arial"/>
        </w:rPr>
      </w:pPr>
      <w:r w:rsidRPr="00EA37AB">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C83DE50" w14:textId="77777777" w:rsidR="00D42B88" w:rsidRPr="00EA37AB" w:rsidRDefault="00D42B88" w:rsidP="00686FD6">
      <w:pPr>
        <w:spacing w:line="360" w:lineRule="auto"/>
        <w:ind w:right="-93"/>
        <w:jc w:val="both"/>
        <w:rPr>
          <w:rFonts w:ascii="Palatino Linotype" w:hAnsi="Palatino Linotype" w:cs="Arial"/>
          <w:lang w:eastAsia="es-MX"/>
        </w:rPr>
      </w:pPr>
    </w:p>
    <w:p w14:paraId="29F46B98" w14:textId="77777777" w:rsidR="00D42B88" w:rsidRPr="00EA37AB" w:rsidRDefault="00D42B88" w:rsidP="00686FD6">
      <w:pPr>
        <w:autoSpaceDE w:val="0"/>
        <w:autoSpaceDN w:val="0"/>
        <w:adjustRightInd w:val="0"/>
        <w:spacing w:line="360" w:lineRule="auto"/>
        <w:ind w:right="-91"/>
        <w:jc w:val="both"/>
        <w:rPr>
          <w:rFonts w:ascii="Palatino Linotype" w:hAnsi="Palatino Linotype" w:cs="Arial"/>
          <w:lang w:eastAsia="es-CO"/>
        </w:rPr>
      </w:pPr>
      <w:r w:rsidRPr="00EA37AB">
        <w:rPr>
          <w:rFonts w:ascii="Palatino Linotype" w:hAnsi="Palatino Linotype" w:cs="Arial"/>
        </w:rPr>
        <w:lastRenderedPageBreak/>
        <w:t xml:space="preserve">Consecuentemente, se destaca que la versión pública que elabore </w:t>
      </w:r>
      <w:r w:rsidRPr="00EA37AB">
        <w:rPr>
          <w:rFonts w:ascii="Palatino Linotype" w:hAnsi="Palatino Linotype" w:cs="Arial"/>
          <w:b/>
        </w:rPr>
        <w:t>EL SUJETO OBLIGADO</w:t>
      </w:r>
      <w:r w:rsidRPr="00EA37AB">
        <w:rPr>
          <w:rFonts w:ascii="Palatino Linotype" w:hAnsi="Palatino Linotype" w:cs="Arial"/>
        </w:rPr>
        <w:t xml:space="preserve"> debe cumplir con las formalidades exigidas en la Ley, por lo que para tal efecto emitirá el </w:t>
      </w:r>
      <w:r w:rsidRPr="00EA37AB">
        <w:rPr>
          <w:rFonts w:ascii="Palatino Linotype" w:hAnsi="Palatino Linotype" w:cs="Arial"/>
          <w:b/>
        </w:rPr>
        <w:t>Acuerdo del Comité de Transparencia</w:t>
      </w:r>
      <w:r w:rsidRPr="00EA37AB">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EA37AB">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5285F4C" w14:textId="2A63768B" w:rsidR="00156F7B" w:rsidRPr="00EA37AB" w:rsidRDefault="00156F7B" w:rsidP="00686FD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11293ED5" w14:textId="77777777" w:rsidR="00F35433" w:rsidRPr="00EA37AB" w:rsidRDefault="00F35433" w:rsidP="00686FD6">
      <w:pPr>
        <w:spacing w:line="360" w:lineRule="auto"/>
        <w:jc w:val="both"/>
        <w:rPr>
          <w:rFonts w:ascii="Palatino Linotype" w:hAnsi="Palatino Linotype" w:cs="Arial"/>
          <w:color w:val="000000" w:themeColor="text1"/>
        </w:rPr>
      </w:pPr>
      <w:r w:rsidRPr="00EA37AB">
        <w:rPr>
          <w:rFonts w:ascii="Palatino Linotype" w:hAnsi="Palatino Linotype" w:cs="Arial"/>
          <w:color w:val="000000" w:themeColor="text1"/>
        </w:rPr>
        <w:t xml:space="preserve">Debido a lo </w:t>
      </w:r>
      <w:r w:rsidRPr="00EA37AB">
        <w:rPr>
          <w:rFonts w:ascii="Palatino Linotype" w:hAnsi="Palatino Linotype" w:cs="Arial"/>
          <w:color w:val="000000" w:themeColor="text1"/>
          <w:lang w:eastAsia="es-CO"/>
        </w:rPr>
        <w:t>anteriormente</w:t>
      </w:r>
      <w:r w:rsidRPr="00EA37AB">
        <w:rPr>
          <w:rFonts w:ascii="Palatino Linotype" w:hAnsi="Palatino Linotype" w:cs="Arial"/>
          <w:color w:val="000000" w:themeColor="text1"/>
        </w:rPr>
        <w:t xml:space="preserve"> expuesto, este Instituto estima que las razones o motivos de inconformidad hechos valer por </w:t>
      </w:r>
      <w:r w:rsidRPr="00EA37AB">
        <w:rPr>
          <w:rFonts w:ascii="Palatino Linotype" w:hAnsi="Palatino Linotype" w:cs="Arial"/>
          <w:b/>
          <w:color w:val="000000" w:themeColor="text1"/>
        </w:rPr>
        <w:t>EL RECURRENTE</w:t>
      </w:r>
      <w:r w:rsidRPr="00EA37AB">
        <w:rPr>
          <w:rFonts w:ascii="Palatino Linotype" w:hAnsi="Palatino Linotype" w:cs="Arial"/>
          <w:color w:val="000000" w:themeColor="text1"/>
        </w:rPr>
        <w:t xml:space="preserve"> devienen </w:t>
      </w:r>
      <w:r w:rsidRPr="00EA37AB">
        <w:rPr>
          <w:rFonts w:ascii="Palatino Linotype" w:hAnsi="Palatino Linotype" w:cs="Arial"/>
          <w:b/>
          <w:color w:val="000000" w:themeColor="text1"/>
        </w:rPr>
        <w:t>fundadas</w:t>
      </w:r>
      <w:r w:rsidRPr="00EA37AB">
        <w:rPr>
          <w:rFonts w:ascii="Palatino Linotype" w:hAnsi="Palatino Linotype" w:cs="Arial"/>
          <w:color w:val="000000" w:themeColor="text1"/>
        </w:rPr>
        <w:t xml:space="preserve"> y suficientes para </w:t>
      </w:r>
      <w:r w:rsidRPr="00EA37AB">
        <w:rPr>
          <w:rFonts w:ascii="Palatino Linotype" w:hAnsi="Palatino Linotype" w:cs="Arial"/>
          <w:b/>
          <w:color w:val="000000" w:themeColor="text1"/>
        </w:rPr>
        <w:t>MODIFICAR</w:t>
      </w:r>
      <w:r w:rsidRPr="00EA37AB">
        <w:rPr>
          <w:rFonts w:ascii="Palatino Linotype" w:hAnsi="Palatino Linotype" w:cs="Arial"/>
          <w:color w:val="000000" w:themeColor="text1"/>
        </w:rPr>
        <w:t xml:space="preserve"> la respuesta del </w:t>
      </w:r>
      <w:r w:rsidRPr="00EA37AB">
        <w:rPr>
          <w:rFonts w:ascii="Palatino Linotype" w:hAnsi="Palatino Linotype" w:cs="Arial"/>
          <w:b/>
          <w:color w:val="000000" w:themeColor="text1"/>
        </w:rPr>
        <w:t>SUJETO OBLIGADO</w:t>
      </w:r>
      <w:r w:rsidRPr="00EA37AB">
        <w:rPr>
          <w:rFonts w:ascii="Palatino Linotype" w:hAnsi="Palatino Linotype" w:cs="Arial"/>
          <w:color w:val="000000" w:themeColor="text1"/>
        </w:rPr>
        <w:t xml:space="preserve"> y ordenarle haga entrega de la información descrita en el presente Considerando.</w:t>
      </w:r>
    </w:p>
    <w:p w14:paraId="5A9D0A02" w14:textId="77777777" w:rsidR="00156F7B" w:rsidRPr="00EA37AB" w:rsidRDefault="00156F7B" w:rsidP="00686FD6">
      <w:pPr>
        <w:spacing w:line="360" w:lineRule="auto"/>
        <w:jc w:val="both"/>
        <w:rPr>
          <w:rFonts w:ascii="Palatino Linotype" w:hAnsi="Palatino Linotype" w:cs="Arial"/>
          <w:color w:val="000000" w:themeColor="text1"/>
        </w:rPr>
      </w:pPr>
    </w:p>
    <w:p w14:paraId="276F3FB7" w14:textId="77777777" w:rsidR="004F0BCC" w:rsidRPr="00EA37AB" w:rsidRDefault="004F0BCC" w:rsidP="00686FD6">
      <w:pPr>
        <w:pStyle w:val="Prrafodelista"/>
        <w:widowControl w:val="0"/>
        <w:autoSpaceDE w:val="0"/>
        <w:autoSpaceDN w:val="0"/>
        <w:adjustRightInd w:val="0"/>
        <w:spacing w:line="360" w:lineRule="auto"/>
        <w:ind w:left="0"/>
        <w:jc w:val="both"/>
        <w:rPr>
          <w:rFonts w:ascii="Palatino Linotype" w:hAnsi="Palatino Linotype" w:cs="Arial"/>
        </w:rPr>
      </w:pPr>
      <w:r w:rsidRPr="00EA37AB">
        <w:rPr>
          <w:rFonts w:ascii="Palatino Linotype" w:hAnsi="Palatino Linotype"/>
          <w:color w:val="000000" w:themeColor="text1"/>
        </w:rPr>
        <w:t xml:space="preserve">Finalmente, no se omite comentar </w:t>
      </w:r>
      <w:r w:rsidRPr="00EA37AB">
        <w:rPr>
          <w:rFonts w:ascii="Palatino Linotype" w:hAnsi="Palatino Linotype" w:cs="Arial"/>
          <w:color w:val="000000"/>
        </w:rPr>
        <w:t>que mediante respuesta</w:t>
      </w:r>
      <w:r w:rsidRPr="00EA37AB">
        <w:rPr>
          <w:rFonts w:ascii="Palatino Linotype" w:hAnsi="Palatino Linotype" w:cs="Arial"/>
          <w:b/>
          <w:color w:val="000000"/>
        </w:rPr>
        <w:t xml:space="preserve"> EL SUJETO OBLIGADO </w:t>
      </w:r>
      <w:r w:rsidRPr="00EA37AB">
        <w:rPr>
          <w:rFonts w:ascii="Palatino Linotype" w:hAnsi="Palatino Linotype" w:cs="Arial"/>
          <w:color w:val="000000"/>
        </w:rPr>
        <w:t xml:space="preserve">dejó visible información susceptible de ser clasificada como reservada, tal es el caso de nombre del personal adscrito al área de Seguridad Pública; atento a ello, </w:t>
      </w:r>
      <w:r w:rsidRPr="00EA37AB">
        <w:rPr>
          <w:rFonts w:ascii="Palatino Linotype" w:hAnsi="Palatino Linotype"/>
        </w:rPr>
        <w:t>se hará  d</w:t>
      </w:r>
      <w:r w:rsidRPr="00EA37AB">
        <w:rPr>
          <w:rFonts w:ascii="Palatino Linotype" w:hAnsi="Palatino Linotype" w:cs="Arial"/>
        </w:rPr>
        <w:t xml:space="preserve">el conocimiento al Contralor de este Instituto a fin de que en términos del ordinal 190 de la </w:t>
      </w:r>
      <w:r w:rsidRPr="00EA37AB">
        <w:rPr>
          <w:rFonts w:ascii="Palatino Linotype" w:hAnsi="Palatino Linotype" w:cs="Arial"/>
          <w:color w:val="000000"/>
          <w:lang w:val="es-ES"/>
        </w:rPr>
        <w:t xml:space="preserve">Ley de Transparencia y Acceso a la Información Pública del Estado de México y </w:t>
      </w:r>
      <w:r w:rsidRPr="00EA37AB">
        <w:rPr>
          <w:rFonts w:ascii="Palatino Linotype" w:hAnsi="Palatino Linotype" w:cs="Arial"/>
          <w:color w:val="000000"/>
          <w:lang w:val="es-ES"/>
        </w:rPr>
        <w:lastRenderedPageBreak/>
        <w:t>Municipios</w:t>
      </w:r>
      <w:r w:rsidRPr="00EA37AB">
        <w:rPr>
          <w:rFonts w:ascii="Palatino Linotype" w:hAnsi="Palatino Linotype" w:cs="Arial"/>
        </w:rPr>
        <w:t xml:space="preserve">, determine lo conducente. </w:t>
      </w:r>
    </w:p>
    <w:p w14:paraId="765C2BF8" w14:textId="77777777" w:rsidR="00F35433" w:rsidRPr="00EA37AB" w:rsidRDefault="00F35433" w:rsidP="00686FD6">
      <w:pPr>
        <w:spacing w:line="360" w:lineRule="auto"/>
        <w:jc w:val="both"/>
        <w:rPr>
          <w:rFonts w:ascii="Palatino Linotype" w:eastAsia="Calibri" w:hAnsi="Palatino Linotype" w:cs="Arial"/>
        </w:rPr>
      </w:pPr>
    </w:p>
    <w:p w14:paraId="2927930E" w14:textId="77777777" w:rsidR="004C0C8F" w:rsidRPr="00EA37AB" w:rsidRDefault="004C0C8F" w:rsidP="00686FD6">
      <w:pPr>
        <w:spacing w:line="360" w:lineRule="auto"/>
        <w:jc w:val="both"/>
        <w:rPr>
          <w:rFonts w:ascii="Palatino Linotype" w:eastAsia="Calibri" w:hAnsi="Palatino Linotype" w:cs="Arial"/>
          <w:color w:val="000000" w:themeColor="text1"/>
        </w:rPr>
      </w:pPr>
      <w:r w:rsidRPr="00EA37AB">
        <w:rPr>
          <w:rFonts w:ascii="Palatino Linotype" w:eastAsia="Calibri" w:hAnsi="Palatino Linotype" w:cs="Arial"/>
          <w:color w:val="000000" w:themeColor="text1"/>
        </w:rPr>
        <w:t xml:space="preserve">Así, con fundamento en lo previsto en los artículos 5, párrafos </w:t>
      </w:r>
      <w:r w:rsidRPr="00EA37AB">
        <w:rPr>
          <w:rFonts w:ascii="Palatino Linotype" w:hAnsi="Palatino Linotype"/>
          <w:color w:val="000000" w:themeColor="text1"/>
        </w:rPr>
        <w:t>trigésimo, trigésimo primero y trigésimo segundo</w:t>
      </w:r>
      <w:r w:rsidRPr="00EA37AB">
        <w:rPr>
          <w:rFonts w:ascii="Palatino Linotype" w:eastAsia="Calibri" w:hAnsi="Palatino Linotype" w:cs="Arial"/>
          <w:color w:val="000000" w:themeColor="text1"/>
        </w:rPr>
        <w:t xml:space="preserve">, fracciones IV y V de la Constitución Política del Estado Libre y Soberano de México; </w:t>
      </w:r>
      <w:r w:rsidRPr="00EA37AB">
        <w:rPr>
          <w:rFonts w:ascii="Palatino Linotype" w:hAnsi="Palatino Linotype" w:cs="Arial"/>
          <w:color w:val="000000" w:themeColor="text1"/>
        </w:rPr>
        <w:t>2, fracción II, 29, 36, fracciones I y II, 176, 178, 179, 181, 185 fracción I, 186 y 188</w:t>
      </w:r>
      <w:r w:rsidRPr="00EA37AB">
        <w:rPr>
          <w:rFonts w:ascii="Palatino Linotype" w:eastAsia="Calibri" w:hAnsi="Palatino Linotype" w:cs="Arial"/>
          <w:color w:val="000000" w:themeColor="text1"/>
        </w:rPr>
        <w:t xml:space="preserve"> de la Ley de Transparencia y Acceso a la Información Pública del Estado de México y Municipios, este Pleno: </w:t>
      </w:r>
    </w:p>
    <w:p w14:paraId="649E80D0" w14:textId="77777777" w:rsidR="00977F35" w:rsidRPr="00EA37AB" w:rsidRDefault="00977F35" w:rsidP="00EF4E5B">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EA37AB" w:rsidRDefault="00A23064" w:rsidP="00EF4E5B">
      <w:pPr>
        <w:jc w:val="center"/>
        <w:rPr>
          <w:rFonts w:ascii="Palatino Linotype" w:hAnsi="Palatino Linotype"/>
          <w:b/>
          <w:color w:val="000000" w:themeColor="text1"/>
          <w:sz w:val="28"/>
        </w:rPr>
      </w:pPr>
      <w:r w:rsidRPr="00EA37AB">
        <w:rPr>
          <w:rFonts w:ascii="Palatino Linotype" w:hAnsi="Palatino Linotype"/>
          <w:b/>
          <w:color w:val="000000" w:themeColor="text1"/>
          <w:sz w:val="28"/>
        </w:rPr>
        <w:t>R E S U E L V E</w:t>
      </w:r>
    </w:p>
    <w:p w14:paraId="6099922F" w14:textId="77777777" w:rsidR="007A666E" w:rsidRPr="00EA37AB" w:rsidRDefault="007A666E" w:rsidP="00EF4E5B">
      <w:pPr>
        <w:jc w:val="center"/>
        <w:rPr>
          <w:rFonts w:ascii="Palatino Linotype" w:hAnsi="Palatino Linotype"/>
          <w:b/>
          <w:color w:val="000000" w:themeColor="text1"/>
          <w:sz w:val="28"/>
        </w:rPr>
      </w:pPr>
    </w:p>
    <w:p w14:paraId="38D9D58E" w14:textId="77777777" w:rsidR="004A57C3" w:rsidRPr="00EA37AB" w:rsidRDefault="004A57C3" w:rsidP="00686FD6">
      <w:pPr>
        <w:spacing w:line="360" w:lineRule="auto"/>
        <w:jc w:val="both"/>
        <w:rPr>
          <w:rFonts w:ascii="Palatino Linotype" w:hAnsi="Palatino Linotype" w:cs="Arial"/>
          <w:color w:val="000000" w:themeColor="text1"/>
        </w:rPr>
      </w:pPr>
      <w:r w:rsidRPr="00EA37AB">
        <w:rPr>
          <w:rFonts w:ascii="Palatino Linotype" w:hAnsi="Palatino Linotype" w:cs="Arial"/>
          <w:b/>
          <w:color w:val="000000" w:themeColor="text1"/>
          <w:sz w:val="28"/>
          <w:szCs w:val="28"/>
        </w:rPr>
        <w:t>PRIMERO</w:t>
      </w:r>
      <w:r w:rsidRPr="00EA37AB">
        <w:rPr>
          <w:rFonts w:ascii="Palatino Linotype" w:hAnsi="Palatino Linotype" w:cs="Arial"/>
          <w:color w:val="000000" w:themeColor="text1"/>
          <w:sz w:val="28"/>
          <w:szCs w:val="28"/>
        </w:rPr>
        <w:t>.</w:t>
      </w:r>
      <w:r w:rsidRPr="00EA37AB">
        <w:rPr>
          <w:rFonts w:ascii="Palatino Linotype" w:hAnsi="Palatino Linotype" w:cs="Arial"/>
          <w:color w:val="000000" w:themeColor="text1"/>
        </w:rPr>
        <w:t xml:space="preserve"> Resultan </w:t>
      </w:r>
      <w:r w:rsidRPr="00EA37AB">
        <w:rPr>
          <w:rFonts w:ascii="Palatino Linotype" w:hAnsi="Palatino Linotype" w:cs="Arial"/>
          <w:b/>
          <w:color w:val="000000" w:themeColor="text1"/>
        </w:rPr>
        <w:t>fundadas</w:t>
      </w:r>
      <w:r w:rsidRPr="00EA37AB">
        <w:rPr>
          <w:rFonts w:ascii="Palatino Linotype" w:hAnsi="Palatino Linotype" w:cs="Arial"/>
          <w:color w:val="000000" w:themeColor="text1"/>
        </w:rPr>
        <w:t xml:space="preserve"> las razones o motivos de inconformidad planteadas por </w:t>
      </w:r>
      <w:r w:rsidRPr="00EA37AB">
        <w:rPr>
          <w:rFonts w:ascii="Palatino Linotype" w:hAnsi="Palatino Linotype" w:cs="Arial"/>
          <w:b/>
          <w:color w:val="000000" w:themeColor="text1"/>
        </w:rPr>
        <w:t>EL RECURRENTE</w:t>
      </w:r>
      <w:r w:rsidRPr="00EA37AB">
        <w:rPr>
          <w:rFonts w:ascii="Palatino Linotype" w:hAnsi="Palatino Linotype" w:cs="Arial"/>
          <w:color w:val="000000" w:themeColor="text1"/>
        </w:rPr>
        <w:t xml:space="preserve">, en términos del Considerando </w:t>
      </w:r>
      <w:r w:rsidRPr="00EA37AB">
        <w:rPr>
          <w:rFonts w:ascii="Palatino Linotype" w:hAnsi="Palatino Linotype" w:cs="Arial"/>
          <w:b/>
          <w:color w:val="000000" w:themeColor="text1"/>
        </w:rPr>
        <w:t>QUINTO</w:t>
      </w:r>
      <w:r w:rsidRPr="00EA37AB">
        <w:rPr>
          <w:rFonts w:ascii="Palatino Linotype" w:hAnsi="Palatino Linotype" w:cs="Arial"/>
          <w:color w:val="000000" w:themeColor="text1"/>
        </w:rPr>
        <w:t xml:space="preserve"> de la presente resolución.</w:t>
      </w:r>
    </w:p>
    <w:p w14:paraId="17E27B16" w14:textId="77777777" w:rsidR="004A57C3" w:rsidRPr="00EA37AB" w:rsidRDefault="004A57C3" w:rsidP="00686FD6">
      <w:pPr>
        <w:spacing w:line="360" w:lineRule="auto"/>
        <w:jc w:val="both"/>
        <w:rPr>
          <w:rFonts w:ascii="Palatino Linotype" w:hAnsi="Palatino Linotype" w:cs="Arial"/>
          <w:color w:val="000000" w:themeColor="text1"/>
        </w:rPr>
      </w:pPr>
    </w:p>
    <w:p w14:paraId="2C5C9A06" w14:textId="13F292B5" w:rsidR="00C628FA" w:rsidRPr="00EA37AB" w:rsidRDefault="004A57C3" w:rsidP="00686FD6">
      <w:pPr>
        <w:spacing w:line="360" w:lineRule="auto"/>
        <w:jc w:val="both"/>
        <w:rPr>
          <w:rFonts w:ascii="Palatino Linotype" w:hAnsi="Palatino Linotype" w:cs="Arial"/>
          <w:color w:val="000000" w:themeColor="text1"/>
        </w:rPr>
      </w:pPr>
      <w:r w:rsidRPr="00EA37AB">
        <w:rPr>
          <w:rFonts w:ascii="Palatino Linotype" w:hAnsi="Palatino Linotype" w:cs="Arial"/>
          <w:b/>
          <w:color w:val="000000" w:themeColor="text1"/>
          <w:sz w:val="28"/>
          <w:szCs w:val="28"/>
        </w:rPr>
        <w:t>SEGUNDO</w:t>
      </w:r>
      <w:r w:rsidRPr="00EA37AB">
        <w:rPr>
          <w:rFonts w:ascii="Palatino Linotype" w:hAnsi="Palatino Linotype" w:cs="Arial"/>
          <w:color w:val="000000" w:themeColor="text1"/>
          <w:sz w:val="28"/>
          <w:szCs w:val="28"/>
        </w:rPr>
        <w:t>.</w:t>
      </w:r>
      <w:r w:rsidRPr="00EA37AB">
        <w:rPr>
          <w:rFonts w:ascii="Palatino Linotype" w:hAnsi="Palatino Linotype" w:cs="Arial"/>
          <w:color w:val="000000" w:themeColor="text1"/>
        </w:rPr>
        <w:t xml:space="preserve"> </w:t>
      </w:r>
      <w:r w:rsidRPr="00EA37AB">
        <w:rPr>
          <w:rFonts w:ascii="Palatino Linotype" w:eastAsia="Calibri" w:hAnsi="Palatino Linotype" w:cs="Arial"/>
          <w:color w:val="000000" w:themeColor="text1"/>
        </w:rPr>
        <w:t xml:space="preserve">Se </w:t>
      </w:r>
      <w:r w:rsidRPr="00EA37AB">
        <w:rPr>
          <w:rFonts w:ascii="Palatino Linotype" w:eastAsia="Calibri" w:hAnsi="Palatino Linotype" w:cs="Arial"/>
          <w:b/>
          <w:color w:val="000000" w:themeColor="text1"/>
        </w:rPr>
        <w:t xml:space="preserve">MODIFICA </w:t>
      </w:r>
      <w:r w:rsidRPr="00EA37AB">
        <w:rPr>
          <w:rFonts w:ascii="Palatino Linotype" w:eastAsia="Calibri" w:hAnsi="Palatino Linotype" w:cs="Arial"/>
          <w:color w:val="000000" w:themeColor="text1"/>
        </w:rPr>
        <w:t xml:space="preserve">la respuesta proporcionada por </w:t>
      </w:r>
      <w:r w:rsidRPr="00EA37AB">
        <w:rPr>
          <w:rFonts w:ascii="Palatino Linotype" w:eastAsia="Calibri" w:hAnsi="Palatino Linotype" w:cs="Arial"/>
          <w:b/>
          <w:color w:val="000000" w:themeColor="text1"/>
        </w:rPr>
        <w:t xml:space="preserve">EL SUJETO OBLIGADO </w:t>
      </w:r>
      <w:r w:rsidRPr="00EA37AB">
        <w:rPr>
          <w:rFonts w:ascii="Palatino Linotype" w:eastAsia="Calibri" w:hAnsi="Palatino Linotype" w:cs="Arial"/>
          <w:color w:val="000000" w:themeColor="text1"/>
        </w:rPr>
        <w:t xml:space="preserve">y se </w:t>
      </w:r>
      <w:r w:rsidRPr="00EA37AB">
        <w:rPr>
          <w:rFonts w:ascii="Palatino Linotype" w:eastAsia="Calibri" w:hAnsi="Palatino Linotype" w:cs="Arial"/>
          <w:b/>
          <w:color w:val="000000" w:themeColor="text1"/>
        </w:rPr>
        <w:t xml:space="preserve">ordena </w:t>
      </w:r>
      <w:r w:rsidRPr="00EA37AB">
        <w:rPr>
          <w:rFonts w:ascii="Palatino Linotype" w:eastAsia="Calibri" w:hAnsi="Palatino Linotype" w:cs="Arial"/>
          <w:color w:val="000000" w:themeColor="text1"/>
        </w:rPr>
        <w:t xml:space="preserve">atienda la Solicitud de Información que dio origen al Recurso de Revisión </w:t>
      </w:r>
      <w:r w:rsidRPr="00EA37AB">
        <w:rPr>
          <w:rFonts w:ascii="Palatino Linotype" w:hAnsi="Palatino Linotype"/>
          <w:b/>
          <w:color w:val="000000" w:themeColor="text1"/>
        </w:rPr>
        <w:t>0</w:t>
      </w:r>
      <w:r w:rsidR="00D42B88" w:rsidRPr="00EA37AB">
        <w:rPr>
          <w:rFonts w:ascii="Palatino Linotype" w:hAnsi="Palatino Linotype"/>
          <w:b/>
          <w:color w:val="000000" w:themeColor="text1"/>
        </w:rPr>
        <w:t>5537</w:t>
      </w:r>
      <w:r w:rsidRPr="00EA37AB">
        <w:rPr>
          <w:rFonts w:ascii="Palatino Linotype" w:hAnsi="Palatino Linotype"/>
          <w:b/>
          <w:color w:val="000000" w:themeColor="text1"/>
        </w:rPr>
        <w:t>/INFOEM/IP/RR/2022</w:t>
      </w:r>
      <w:r w:rsidRPr="00EA37AB">
        <w:rPr>
          <w:rFonts w:ascii="Palatino Linotype" w:hAnsi="Palatino Linotype" w:cs="Arial"/>
          <w:color w:val="000000" w:themeColor="text1"/>
        </w:rPr>
        <w:t xml:space="preserve">, en términos del Considerando </w:t>
      </w:r>
      <w:r w:rsidRPr="00EA37AB">
        <w:rPr>
          <w:rFonts w:ascii="Palatino Linotype" w:hAnsi="Palatino Linotype" w:cs="Arial"/>
          <w:b/>
          <w:color w:val="000000" w:themeColor="text1"/>
        </w:rPr>
        <w:t>QUINTO</w:t>
      </w:r>
      <w:r w:rsidRPr="00EA37AB">
        <w:rPr>
          <w:rFonts w:ascii="Palatino Linotype" w:hAnsi="Palatino Linotype" w:cs="Arial"/>
          <w:color w:val="000000" w:themeColor="text1"/>
        </w:rPr>
        <w:t xml:space="preserve"> de la presente resolución, y haga entrega al</w:t>
      </w:r>
      <w:r w:rsidRPr="00EA37AB">
        <w:rPr>
          <w:rFonts w:ascii="Palatino Linotype" w:hAnsi="Palatino Linotype" w:cs="Arial"/>
          <w:b/>
          <w:color w:val="000000" w:themeColor="text1"/>
        </w:rPr>
        <w:t xml:space="preserve"> RECURRENTE</w:t>
      </w:r>
      <w:r w:rsidRPr="00EA37AB">
        <w:rPr>
          <w:rFonts w:ascii="Palatino Linotype" w:hAnsi="Palatino Linotype" w:cs="Arial"/>
          <w:color w:val="000000" w:themeColor="text1"/>
        </w:rPr>
        <w:t>, vía Sistema de Acceso a la Información Mexiquense</w:t>
      </w:r>
      <w:r w:rsidR="009318F0" w:rsidRPr="00EA37AB">
        <w:rPr>
          <w:rFonts w:ascii="Palatino Linotype" w:hAnsi="Palatino Linotype" w:cs="Arial"/>
          <w:b/>
          <w:color w:val="000000" w:themeColor="text1"/>
        </w:rPr>
        <w:t xml:space="preserve"> SAIMEX </w:t>
      </w:r>
      <w:r w:rsidR="00D42B88" w:rsidRPr="00EA37AB">
        <w:rPr>
          <w:rFonts w:ascii="Palatino Linotype" w:hAnsi="Palatino Linotype" w:cs="Arial"/>
          <w:color w:val="000000" w:themeColor="text1"/>
        </w:rPr>
        <w:t xml:space="preserve">de ser procedente en </w:t>
      </w:r>
      <w:r w:rsidR="00C628FA" w:rsidRPr="00EA37AB">
        <w:rPr>
          <w:rFonts w:ascii="Palatino Linotype" w:hAnsi="Palatino Linotype" w:cs="Arial"/>
          <w:b/>
          <w:color w:val="000000" w:themeColor="text1"/>
        </w:rPr>
        <w:t xml:space="preserve">versión pública, </w:t>
      </w:r>
      <w:r w:rsidR="00D42B88" w:rsidRPr="00EA37AB">
        <w:rPr>
          <w:rFonts w:ascii="Palatino Linotype" w:hAnsi="Palatino Linotype" w:cs="Arial"/>
          <w:color w:val="000000" w:themeColor="text1"/>
        </w:rPr>
        <w:t>el o los documentos donde conste lo siguiente</w:t>
      </w:r>
      <w:r w:rsidR="00C628FA" w:rsidRPr="00EA37AB">
        <w:rPr>
          <w:rFonts w:ascii="Palatino Linotype" w:hAnsi="Palatino Linotype"/>
          <w:color w:val="000000" w:themeColor="text1"/>
        </w:rPr>
        <w:t>:</w:t>
      </w:r>
      <w:r w:rsidR="00C628FA" w:rsidRPr="00EA37AB">
        <w:rPr>
          <w:rFonts w:ascii="Palatino Linotype" w:hAnsi="Palatino Linotype" w:cs="Arial"/>
          <w:b/>
          <w:color w:val="000000" w:themeColor="text1"/>
        </w:rPr>
        <w:t xml:space="preserve"> </w:t>
      </w:r>
    </w:p>
    <w:p w14:paraId="778D98C4" w14:textId="77777777" w:rsidR="00C628FA" w:rsidRPr="00EA37AB" w:rsidRDefault="00C628FA" w:rsidP="00EF4E5B">
      <w:pPr>
        <w:spacing w:line="276" w:lineRule="auto"/>
        <w:jc w:val="both"/>
        <w:rPr>
          <w:rFonts w:ascii="Palatino Linotype" w:hAnsi="Palatino Linotype" w:cs="Arial"/>
          <w:b/>
          <w:color w:val="000000" w:themeColor="text1"/>
        </w:rPr>
      </w:pPr>
    </w:p>
    <w:p w14:paraId="25FD1733" w14:textId="65F61238" w:rsidR="00D42B88" w:rsidRPr="00EA37AB" w:rsidRDefault="004A57C3" w:rsidP="00EF4E5B">
      <w:pPr>
        <w:spacing w:line="276" w:lineRule="auto"/>
        <w:ind w:left="851" w:right="899" w:hanging="142"/>
        <w:jc w:val="both"/>
        <w:rPr>
          <w:rFonts w:ascii="Palatino Linotype" w:eastAsia="Palatino Linotype" w:hAnsi="Palatino Linotype" w:cs="Palatino Linotype"/>
          <w:i/>
          <w:sz w:val="22"/>
          <w:szCs w:val="22"/>
        </w:rPr>
      </w:pPr>
      <w:r w:rsidRPr="00EA37AB">
        <w:rPr>
          <w:rFonts w:ascii="Palatino Linotype" w:eastAsia="Palatino Linotype" w:hAnsi="Palatino Linotype" w:cs="Palatino Linotype"/>
          <w:i/>
          <w:sz w:val="22"/>
          <w:szCs w:val="22"/>
        </w:rPr>
        <w:t>“</w:t>
      </w:r>
      <w:r w:rsidR="00D42B88" w:rsidRPr="00EA37AB">
        <w:rPr>
          <w:rFonts w:ascii="Palatino Linotype" w:eastAsia="Palatino Linotype" w:hAnsi="Palatino Linotype" w:cs="Palatino Linotype"/>
          <w:i/>
          <w:sz w:val="22"/>
          <w:szCs w:val="22"/>
        </w:rPr>
        <w:t xml:space="preserve">Los comités ciudadanos de control y vigilancia de los programas sociales, del </w:t>
      </w:r>
      <w:r w:rsidR="00686FD6" w:rsidRPr="00EA37AB">
        <w:rPr>
          <w:rFonts w:ascii="Palatino Linotype" w:eastAsia="Palatino Linotype" w:hAnsi="Palatino Linotype" w:cs="Palatino Linotype"/>
          <w:i/>
          <w:sz w:val="22"/>
          <w:szCs w:val="22"/>
        </w:rPr>
        <w:t>1</w:t>
      </w:r>
      <w:r w:rsidR="00D42B88" w:rsidRPr="00EA37AB">
        <w:rPr>
          <w:rFonts w:ascii="Palatino Linotype" w:eastAsia="Palatino Linotype" w:hAnsi="Palatino Linotype" w:cs="Palatino Linotype"/>
          <w:i/>
          <w:sz w:val="22"/>
          <w:szCs w:val="22"/>
        </w:rPr>
        <w:t xml:space="preserve"> de enero al </w:t>
      </w:r>
      <w:r w:rsidR="00686FD6" w:rsidRPr="00EA37AB">
        <w:rPr>
          <w:rFonts w:ascii="Palatino Linotype" w:eastAsia="Palatino Linotype" w:hAnsi="Palatino Linotype" w:cs="Palatino Linotype"/>
          <w:i/>
          <w:sz w:val="22"/>
          <w:szCs w:val="22"/>
        </w:rPr>
        <w:t>14</w:t>
      </w:r>
      <w:r w:rsidR="00D42B88" w:rsidRPr="00EA37AB">
        <w:rPr>
          <w:rFonts w:ascii="Palatino Linotype" w:eastAsia="Palatino Linotype" w:hAnsi="Palatino Linotype" w:cs="Palatino Linotype"/>
          <w:i/>
          <w:sz w:val="22"/>
          <w:szCs w:val="22"/>
        </w:rPr>
        <w:t xml:space="preserve"> de marzo de </w:t>
      </w:r>
      <w:r w:rsidR="00686FD6" w:rsidRPr="00EA37AB">
        <w:rPr>
          <w:rFonts w:ascii="Palatino Linotype" w:eastAsia="Palatino Linotype" w:hAnsi="Palatino Linotype" w:cs="Palatino Linotype"/>
          <w:i/>
          <w:sz w:val="22"/>
          <w:szCs w:val="22"/>
        </w:rPr>
        <w:t>2022</w:t>
      </w:r>
      <w:r w:rsidR="00D42B88" w:rsidRPr="00EA37AB">
        <w:rPr>
          <w:rFonts w:ascii="Palatino Linotype" w:eastAsia="Palatino Linotype" w:hAnsi="Palatino Linotype" w:cs="Palatino Linotype"/>
          <w:i/>
          <w:sz w:val="22"/>
          <w:szCs w:val="22"/>
        </w:rPr>
        <w:t xml:space="preserve">. </w:t>
      </w:r>
    </w:p>
    <w:p w14:paraId="55CC9F03" w14:textId="77777777" w:rsidR="00D42B88" w:rsidRPr="00EA37AB" w:rsidRDefault="00D42B88" w:rsidP="00EF4E5B">
      <w:pPr>
        <w:spacing w:line="276" w:lineRule="auto"/>
        <w:ind w:left="851" w:right="899" w:hanging="142"/>
        <w:jc w:val="both"/>
        <w:rPr>
          <w:rFonts w:ascii="Palatino Linotype" w:eastAsia="Palatino Linotype" w:hAnsi="Palatino Linotype" w:cs="Palatino Linotype"/>
          <w:i/>
          <w:sz w:val="22"/>
          <w:szCs w:val="22"/>
        </w:rPr>
      </w:pPr>
    </w:p>
    <w:p w14:paraId="61786E99" w14:textId="77777777" w:rsidR="00C62F07" w:rsidRPr="00EA37AB" w:rsidRDefault="00C628FA" w:rsidP="00EF4E5B">
      <w:pPr>
        <w:spacing w:line="276" w:lineRule="auto"/>
        <w:ind w:left="851" w:right="899"/>
        <w:jc w:val="both"/>
        <w:rPr>
          <w:rFonts w:ascii="Palatino Linotype" w:eastAsia="Calibri" w:hAnsi="Palatino Linotype" w:cs="Arial"/>
          <w:i/>
          <w:sz w:val="22"/>
          <w:szCs w:val="22"/>
        </w:rPr>
      </w:pPr>
      <w:r w:rsidRPr="00EA37AB">
        <w:rPr>
          <w:rFonts w:ascii="Palatino Linotype" w:hAnsi="Palatino Linotype"/>
          <w:i/>
          <w:color w:val="000000" w:themeColor="text1"/>
          <w:sz w:val="22"/>
          <w:szCs w:val="22"/>
        </w:rPr>
        <w:t>Debiendo</w:t>
      </w:r>
      <w:r w:rsidRPr="00EA37AB">
        <w:rPr>
          <w:rFonts w:ascii="Palatino Linotype" w:eastAsia="Calibri" w:hAnsi="Palatino Linotype" w:cs="Arial"/>
          <w:i/>
          <w:sz w:val="22"/>
          <w:szCs w:val="22"/>
        </w:rPr>
        <w:t xml:space="preserve"> </w:t>
      </w:r>
      <w:r w:rsidRPr="00EA37AB">
        <w:rPr>
          <w:rFonts w:ascii="Palatino Linotype" w:eastAsia="Arial Unicode MS" w:hAnsi="Palatino Linotype" w:cs="Arial"/>
          <w:i/>
          <w:sz w:val="22"/>
          <w:szCs w:val="22"/>
        </w:rPr>
        <w:t>notificar</w:t>
      </w:r>
      <w:r w:rsidRPr="00EA37AB">
        <w:rPr>
          <w:rFonts w:ascii="Palatino Linotype" w:eastAsia="Calibri" w:hAnsi="Palatino Linotype" w:cs="Arial"/>
          <w:i/>
          <w:sz w:val="22"/>
          <w:szCs w:val="22"/>
        </w:rPr>
        <w:t xml:space="preserve"> al </w:t>
      </w:r>
      <w:r w:rsidRPr="00EA37AB">
        <w:rPr>
          <w:rFonts w:ascii="Palatino Linotype" w:eastAsia="Calibri" w:hAnsi="Palatino Linotype" w:cs="Arial"/>
          <w:b/>
          <w:i/>
          <w:sz w:val="22"/>
          <w:szCs w:val="22"/>
        </w:rPr>
        <w:t>RECURRENTE</w:t>
      </w:r>
      <w:r w:rsidRPr="00EA37AB">
        <w:rPr>
          <w:rFonts w:ascii="Palatino Linotype" w:eastAsia="Calibri" w:hAnsi="Palatino Linotype" w:cs="Arial"/>
          <w:i/>
          <w:sz w:val="22"/>
          <w:szCs w:val="22"/>
        </w:rPr>
        <w:t xml:space="preserve"> el Acuerdo de Clasificación de la información que emita el Comité de Transparencia con motivo de la versión pública.</w:t>
      </w:r>
    </w:p>
    <w:p w14:paraId="4A424035" w14:textId="77777777" w:rsidR="00C62F07" w:rsidRPr="00EA37AB" w:rsidRDefault="00C62F07" w:rsidP="00EF4E5B">
      <w:pPr>
        <w:spacing w:line="276" w:lineRule="auto"/>
        <w:ind w:left="851" w:right="899"/>
        <w:jc w:val="both"/>
        <w:rPr>
          <w:rFonts w:ascii="Palatino Linotype" w:hAnsi="Palatino Linotype"/>
          <w:i/>
          <w:iCs/>
          <w:color w:val="000000" w:themeColor="text1"/>
          <w:sz w:val="22"/>
          <w:szCs w:val="22"/>
          <w:lang w:eastAsia="es-MX"/>
        </w:rPr>
      </w:pPr>
    </w:p>
    <w:p w14:paraId="6AA60878" w14:textId="77777777" w:rsidR="00C62F07" w:rsidRPr="00EA37AB" w:rsidRDefault="00C62F07" w:rsidP="00C62F07">
      <w:pPr>
        <w:spacing w:line="276" w:lineRule="auto"/>
        <w:ind w:left="851" w:right="899"/>
        <w:jc w:val="both"/>
        <w:rPr>
          <w:rFonts w:ascii="Palatino Linotype" w:hAnsi="Palatino Linotype"/>
          <w:i/>
          <w:iCs/>
          <w:color w:val="000000" w:themeColor="text1"/>
          <w:sz w:val="22"/>
          <w:szCs w:val="22"/>
          <w:lang w:eastAsia="es-MX"/>
        </w:rPr>
      </w:pPr>
      <w:r w:rsidRPr="00EA37AB">
        <w:rPr>
          <w:rFonts w:ascii="Palatino Linotype" w:eastAsia="Calibri" w:hAnsi="Palatino Linotype" w:cs="Arial"/>
          <w:i/>
          <w:sz w:val="22"/>
          <w:szCs w:val="22"/>
        </w:rPr>
        <w:t xml:space="preserve">Para el caso de que no haya sido generada la información </w:t>
      </w:r>
      <w:r w:rsidRPr="00EA37AB">
        <w:rPr>
          <w:rFonts w:ascii="Palatino Linotype" w:eastAsia="Calibri" w:hAnsi="Palatino Linotype" w:cs="Arial"/>
          <w:b/>
          <w:i/>
          <w:sz w:val="22"/>
          <w:szCs w:val="22"/>
        </w:rPr>
        <w:t>EL SUJETO OBLIGADO</w:t>
      </w:r>
      <w:r w:rsidRPr="00EA37AB">
        <w:rPr>
          <w:rFonts w:ascii="Palatino Linotype" w:eastAsia="Calibri" w:hAnsi="Palatino Linotype" w:cs="Arial"/>
          <w:i/>
          <w:sz w:val="22"/>
          <w:szCs w:val="22"/>
        </w:rPr>
        <w:t xml:space="preserve"> deberá hacerlo del conocimiento al </w:t>
      </w:r>
      <w:r w:rsidRPr="00EA37AB">
        <w:rPr>
          <w:rFonts w:ascii="Palatino Linotype" w:eastAsia="Calibri" w:hAnsi="Palatino Linotype" w:cs="Arial"/>
          <w:b/>
          <w:i/>
          <w:sz w:val="22"/>
          <w:szCs w:val="22"/>
        </w:rPr>
        <w:t>RECURRENTE</w:t>
      </w:r>
      <w:r w:rsidRPr="00EA37AB">
        <w:rPr>
          <w:rFonts w:ascii="Palatino Linotype" w:eastAsia="Calibri" w:hAnsi="Palatino Linotype" w:cs="Arial"/>
          <w:i/>
          <w:sz w:val="22"/>
          <w:szCs w:val="22"/>
        </w:rPr>
        <w:t>, en términos del artículo 19 de la Ley de Transparencia y Acceso a la Información Pública del Estado de México y Municipios.</w:t>
      </w:r>
      <w:r w:rsidRPr="00EA37AB">
        <w:rPr>
          <w:rFonts w:ascii="Palatino Linotype" w:hAnsi="Palatino Linotype"/>
          <w:i/>
          <w:iCs/>
          <w:color w:val="000000" w:themeColor="text1"/>
          <w:sz w:val="22"/>
          <w:szCs w:val="22"/>
          <w:lang w:eastAsia="es-MX"/>
        </w:rPr>
        <w:t>”</w:t>
      </w:r>
    </w:p>
    <w:p w14:paraId="5B1365A2" w14:textId="53AB808B" w:rsidR="005863F6" w:rsidRPr="00EA37AB" w:rsidRDefault="005863F6" w:rsidP="00EF4E5B">
      <w:pPr>
        <w:spacing w:line="276" w:lineRule="auto"/>
        <w:ind w:left="851" w:right="899"/>
        <w:jc w:val="both"/>
        <w:rPr>
          <w:rFonts w:ascii="Palatino Linotype" w:hAnsi="Palatino Linotype"/>
          <w:i/>
          <w:color w:val="000000" w:themeColor="text1"/>
          <w:sz w:val="22"/>
          <w:szCs w:val="22"/>
        </w:rPr>
      </w:pPr>
    </w:p>
    <w:p w14:paraId="254450F6" w14:textId="77777777" w:rsidR="004A57C3" w:rsidRPr="00EA37AB" w:rsidRDefault="004A57C3" w:rsidP="00686FD6">
      <w:pPr>
        <w:tabs>
          <w:tab w:val="left" w:pos="709"/>
        </w:tabs>
        <w:spacing w:line="360" w:lineRule="auto"/>
        <w:ind w:right="51"/>
        <w:jc w:val="both"/>
        <w:rPr>
          <w:rFonts w:ascii="Palatino Linotype" w:hAnsi="Palatino Linotype"/>
          <w:color w:val="000000" w:themeColor="text1"/>
          <w:shd w:val="clear" w:color="auto" w:fill="FFFFFF"/>
        </w:rPr>
      </w:pPr>
      <w:r w:rsidRPr="00EA37AB">
        <w:rPr>
          <w:rFonts w:ascii="Palatino Linotype" w:hAnsi="Palatino Linotype"/>
          <w:b/>
          <w:color w:val="000000" w:themeColor="text1"/>
          <w:sz w:val="28"/>
          <w:szCs w:val="28"/>
          <w:shd w:val="clear" w:color="auto" w:fill="FFFFFF"/>
        </w:rPr>
        <w:t>TERCERO.</w:t>
      </w:r>
      <w:r w:rsidRPr="00EA37AB">
        <w:rPr>
          <w:rFonts w:ascii="Palatino Linotype" w:hAnsi="Palatino Linotype"/>
          <w:b/>
          <w:color w:val="000000" w:themeColor="text1"/>
          <w:shd w:val="clear" w:color="auto" w:fill="FFFFFF"/>
        </w:rPr>
        <w:t> </w:t>
      </w:r>
      <w:r w:rsidRPr="00EA37AB">
        <w:rPr>
          <w:rFonts w:ascii="Palatino Linotype" w:hAnsi="Palatino Linotype"/>
          <w:b/>
          <w:color w:val="000000" w:themeColor="text1"/>
          <w:lang w:eastAsia="es-ES_tradnl"/>
        </w:rPr>
        <w:t xml:space="preserve">Notifíquese </w:t>
      </w:r>
      <w:r w:rsidRPr="00EA37AB">
        <w:rPr>
          <w:rFonts w:ascii="Palatino Linotype" w:hAnsi="Palatino Linotype"/>
          <w:color w:val="000000" w:themeColor="text1"/>
          <w:lang w:eastAsia="es-ES_tradnl"/>
        </w:rPr>
        <w:t xml:space="preserve">mediante </w:t>
      </w:r>
      <w:r w:rsidRPr="00EA37AB">
        <w:rPr>
          <w:rFonts w:ascii="Palatino Linotype" w:hAnsi="Palatino Linotype" w:cs="Arial"/>
          <w:color w:val="000000" w:themeColor="text1"/>
        </w:rPr>
        <w:t>Sistema de Acceso a la Información Mexiquense</w:t>
      </w:r>
      <w:r w:rsidRPr="00EA37AB">
        <w:rPr>
          <w:rFonts w:ascii="Palatino Linotype" w:hAnsi="Palatino Linotype"/>
          <w:color w:val="000000" w:themeColor="text1"/>
          <w:lang w:eastAsia="es-ES_tradnl"/>
        </w:rPr>
        <w:t xml:space="preserve"> </w:t>
      </w:r>
      <w:r w:rsidRPr="00EA37AB">
        <w:rPr>
          <w:rFonts w:ascii="Palatino Linotype" w:hAnsi="Palatino Linotype"/>
          <w:color w:val="000000" w:themeColor="text1"/>
          <w:shd w:val="clear" w:color="auto" w:fill="FFFFFF"/>
        </w:rPr>
        <w:t>al Titular de la Unidad de Transparencia del</w:t>
      </w:r>
      <w:r w:rsidRPr="00EA37AB">
        <w:rPr>
          <w:rFonts w:ascii="Palatino Linotype" w:hAnsi="Palatino Linotype"/>
          <w:b/>
          <w:color w:val="000000" w:themeColor="text1"/>
          <w:shd w:val="clear" w:color="auto" w:fill="FFFFFF"/>
        </w:rPr>
        <w:t> SUJETO OBLIGADO</w:t>
      </w:r>
      <w:r w:rsidRPr="00EA37AB">
        <w:rPr>
          <w:rFonts w:ascii="Palatino Linotype" w:hAnsi="Palatino Linotype"/>
          <w:color w:val="000000" w:themeColor="text1"/>
          <w:shd w:val="clear" w:color="auto" w:fill="FFFFFF"/>
        </w:rPr>
        <w:t xml:space="preserve">, para que conforme a los artículos 186, último párrafo y 189, párrafo segundo de la Ley de </w:t>
      </w:r>
      <w:r w:rsidRPr="00EA37AB">
        <w:rPr>
          <w:rFonts w:ascii="Palatino Linotype" w:hAnsi="Palatino Linotype" w:cs="Arial"/>
          <w:color w:val="000000" w:themeColor="text1"/>
        </w:rPr>
        <w:t>Transparencia</w:t>
      </w:r>
      <w:r w:rsidRPr="00EA37AB">
        <w:rPr>
          <w:rFonts w:ascii="Palatino Linotype" w:hAnsi="Palatino Linotype"/>
          <w:color w:val="000000" w:themeColor="text1"/>
          <w:shd w:val="clear" w:color="auto" w:fill="FFFFFF"/>
        </w:rPr>
        <w:t xml:space="preserve"> y Acceso a la Información Pública del Estado de México y Municipios, dé </w:t>
      </w:r>
      <w:r w:rsidRPr="00EA37AB">
        <w:rPr>
          <w:rFonts w:ascii="Palatino Linotype" w:hAnsi="Palatino Linotype" w:cs="Arial"/>
          <w:color w:val="000000" w:themeColor="text1"/>
        </w:rPr>
        <w:t>cumplimiento</w:t>
      </w:r>
      <w:r w:rsidRPr="00EA37AB">
        <w:rPr>
          <w:rFonts w:ascii="Palatino Linotype" w:hAnsi="Palatino Linotype"/>
          <w:color w:val="000000" w:themeColor="text1"/>
          <w:shd w:val="clear" w:color="auto" w:fill="FFFFFF"/>
        </w:rPr>
        <w:t xml:space="preserve"> a lo ordenado dentro del plazo de diez días hábiles, debiendo </w:t>
      </w:r>
      <w:r w:rsidRPr="00EA37AB">
        <w:rPr>
          <w:rFonts w:ascii="Palatino Linotype" w:hAnsi="Palatino Linotype" w:cs="Arial"/>
          <w:color w:val="000000" w:themeColor="text1"/>
        </w:rPr>
        <w:t>informar</w:t>
      </w:r>
      <w:r w:rsidRPr="00EA37AB">
        <w:rPr>
          <w:rFonts w:ascii="Palatino Linotype" w:hAnsi="Palatino Linotype"/>
          <w:color w:val="000000" w:themeColor="text1"/>
          <w:shd w:val="clear" w:color="auto" w:fill="FFFFFF"/>
        </w:rPr>
        <w:t xml:space="preserve"> a este Instituto en un plazo </w:t>
      </w:r>
      <w:r w:rsidRPr="00EA37AB">
        <w:rPr>
          <w:rFonts w:ascii="Palatino Linotype" w:hAnsi="Palatino Linotype"/>
          <w:color w:val="000000" w:themeColor="text1"/>
          <w:lang w:eastAsia="es-ES_tradnl"/>
        </w:rPr>
        <w:t>de</w:t>
      </w:r>
      <w:r w:rsidRPr="00EA37AB">
        <w:rPr>
          <w:rFonts w:ascii="Palatino Linotype" w:hAnsi="Palatino Linotype"/>
          <w:color w:val="000000" w:themeColor="text1"/>
          <w:shd w:val="clear" w:color="auto" w:fill="FFFFFF"/>
        </w:rPr>
        <w:t xml:space="preserve"> tres días hábiles siguientes sobre el cumplimiento dado a la presente resolución.</w:t>
      </w:r>
    </w:p>
    <w:p w14:paraId="48E2AAA9" w14:textId="77777777" w:rsidR="004A57C3" w:rsidRPr="00EA37AB" w:rsidRDefault="004A57C3" w:rsidP="00686FD6">
      <w:pPr>
        <w:spacing w:line="360" w:lineRule="auto"/>
        <w:ind w:right="49"/>
        <w:jc w:val="both"/>
        <w:rPr>
          <w:rFonts w:ascii="Palatino Linotype" w:hAnsi="Palatino Linotype"/>
          <w:b/>
          <w:color w:val="000000" w:themeColor="text1"/>
          <w:shd w:val="clear" w:color="auto" w:fill="FFFFFF"/>
        </w:rPr>
      </w:pPr>
    </w:p>
    <w:p w14:paraId="3AB9DF33" w14:textId="77777777" w:rsidR="004A57C3" w:rsidRPr="00EA37AB" w:rsidRDefault="004A57C3" w:rsidP="00686FD6">
      <w:pPr>
        <w:tabs>
          <w:tab w:val="left" w:pos="709"/>
        </w:tabs>
        <w:spacing w:line="360" w:lineRule="auto"/>
        <w:ind w:right="51"/>
        <w:jc w:val="both"/>
        <w:rPr>
          <w:rFonts w:ascii="Palatino Linotype" w:hAnsi="Palatino Linotype"/>
          <w:b/>
          <w:color w:val="000000" w:themeColor="text1"/>
          <w:szCs w:val="17"/>
          <w:lang w:eastAsia="es-ES_tradnl"/>
        </w:rPr>
      </w:pPr>
      <w:r w:rsidRPr="00EA37AB">
        <w:rPr>
          <w:rFonts w:ascii="Palatino Linotype" w:hAnsi="Palatino Linotype" w:cs="Arial"/>
          <w:b/>
          <w:bCs/>
          <w:color w:val="000000" w:themeColor="text1"/>
          <w:sz w:val="28"/>
        </w:rPr>
        <w:t>CUARTO.</w:t>
      </w:r>
      <w:r w:rsidRPr="00EA37AB">
        <w:rPr>
          <w:rFonts w:ascii="Palatino Linotype" w:hAnsi="Palatino Linotype"/>
          <w:color w:val="000000" w:themeColor="text1"/>
          <w:szCs w:val="17"/>
          <w:lang w:eastAsia="es-ES_tradnl"/>
        </w:rPr>
        <w:t xml:space="preserve"> </w:t>
      </w:r>
      <w:r w:rsidRPr="00EA37AB">
        <w:rPr>
          <w:rFonts w:ascii="Palatino Linotype" w:hAnsi="Palatino Linotype"/>
          <w:b/>
          <w:color w:val="000000" w:themeColor="text1"/>
          <w:szCs w:val="17"/>
          <w:lang w:eastAsia="es-ES_tradnl"/>
        </w:rPr>
        <w:t>Notifíquese</w:t>
      </w:r>
      <w:r w:rsidRPr="00EA37AB">
        <w:rPr>
          <w:rFonts w:ascii="Palatino Linotype" w:hAnsi="Palatino Linotype"/>
          <w:color w:val="000000" w:themeColor="text1"/>
          <w:szCs w:val="17"/>
          <w:lang w:eastAsia="es-ES_tradnl"/>
        </w:rPr>
        <w:t xml:space="preserve"> al </w:t>
      </w:r>
      <w:r w:rsidRPr="00EA37AB">
        <w:rPr>
          <w:rFonts w:ascii="Palatino Linotype" w:hAnsi="Palatino Linotype"/>
          <w:b/>
          <w:color w:val="000000" w:themeColor="text1"/>
          <w:szCs w:val="17"/>
          <w:lang w:eastAsia="es-ES_tradnl"/>
        </w:rPr>
        <w:t>RECURRENTE</w:t>
      </w:r>
      <w:r w:rsidRPr="00EA37AB">
        <w:rPr>
          <w:rFonts w:ascii="Palatino Linotype" w:hAnsi="Palatino Linotype"/>
          <w:color w:val="000000" w:themeColor="text1"/>
          <w:szCs w:val="17"/>
          <w:lang w:eastAsia="es-ES_tradnl"/>
        </w:rPr>
        <w:t xml:space="preserve"> la presente resolución vía </w:t>
      </w:r>
      <w:r w:rsidRPr="00EA37AB">
        <w:rPr>
          <w:rFonts w:ascii="Palatino Linotype" w:hAnsi="Palatino Linotype" w:cs="Arial"/>
          <w:color w:val="000000" w:themeColor="text1"/>
        </w:rPr>
        <w:t xml:space="preserve">Sistema de Acceso a la Información Mexiquense </w:t>
      </w:r>
      <w:r w:rsidRPr="00EA37AB">
        <w:rPr>
          <w:rFonts w:ascii="Palatino Linotype" w:hAnsi="Palatino Linotype" w:cs="Arial"/>
          <w:b/>
          <w:bCs/>
          <w:color w:val="000000" w:themeColor="text1"/>
        </w:rPr>
        <w:t>SAIMEX</w:t>
      </w:r>
      <w:r w:rsidRPr="00EA37AB">
        <w:rPr>
          <w:rFonts w:ascii="Palatino Linotype" w:hAnsi="Palatino Linotype" w:cs="Arial"/>
          <w:color w:val="000000" w:themeColor="text1"/>
        </w:rPr>
        <w:t>.</w:t>
      </w:r>
    </w:p>
    <w:p w14:paraId="07B47E26" w14:textId="77777777" w:rsidR="004A57C3" w:rsidRPr="00EA37AB" w:rsidRDefault="004A57C3" w:rsidP="00686FD6">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32582A62" w14:textId="77777777" w:rsidR="004A57C3" w:rsidRPr="00EA37AB" w:rsidRDefault="004A57C3" w:rsidP="00686FD6">
      <w:pPr>
        <w:tabs>
          <w:tab w:val="left" w:pos="709"/>
        </w:tabs>
        <w:spacing w:line="360" w:lineRule="auto"/>
        <w:ind w:right="51"/>
        <w:jc w:val="both"/>
        <w:rPr>
          <w:rFonts w:ascii="Palatino Linotype" w:hAnsi="Palatino Linotype"/>
          <w:color w:val="000000" w:themeColor="text1"/>
          <w:szCs w:val="17"/>
          <w:lang w:eastAsia="es-ES_tradnl"/>
        </w:rPr>
      </w:pPr>
      <w:r w:rsidRPr="00EA37AB">
        <w:rPr>
          <w:rFonts w:ascii="Palatino Linotype" w:hAnsi="Palatino Linotype" w:cs="Arial"/>
          <w:b/>
          <w:bCs/>
          <w:color w:val="000000" w:themeColor="text1"/>
          <w:sz w:val="28"/>
        </w:rPr>
        <w:t>QUINTO.</w:t>
      </w:r>
      <w:r w:rsidRPr="00EA37AB">
        <w:rPr>
          <w:rFonts w:ascii="Palatino Linotype" w:hAnsi="Palatino Linotype"/>
          <w:color w:val="000000" w:themeColor="text1"/>
          <w:szCs w:val="17"/>
          <w:lang w:eastAsia="es-ES_tradnl"/>
        </w:rPr>
        <w:t xml:space="preserve"> Hágase del conocimiento al </w:t>
      </w:r>
      <w:r w:rsidRPr="00EA37AB">
        <w:rPr>
          <w:rFonts w:ascii="Palatino Linotype" w:hAnsi="Palatino Linotype"/>
          <w:b/>
          <w:color w:val="000000" w:themeColor="text1"/>
          <w:szCs w:val="17"/>
          <w:lang w:eastAsia="es-ES_tradnl"/>
        </w:rPr>
        <w:t>RECURRENTE</w:t>
      </w:r>
      <w:r w:rsidRPr="00EA37AB">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B5EBC60" w14:textId="77777777" w:rsidR="004A57C3" w:rsidRPr="00EA37AB" w:rsidRDefault="004A57C3" w:rsidP="00686FD6">
      <w:pPr>
        <w:tabs>
          <w:tab w:val="left" w:pos="709"/>
        </w:tabs>
        <w:spacing w:line="360" w:lineRule="auto"/>
        <w:ind w:right="51"/>
        <w:jc w:val="both"/>
        <w:rPr>
          <w:rFonts w:ascii="Palatino Linotype" w:hAnsi="Palatino Linotype"/>
          <w:b/>
          <w:color w:val="000000" w:themeColor="text1"/>
          <w:sz w:val="28"/>
          <w:szCs w:val="28"/>
          <w:lang w:eastAsia="es-ES_tradnl"/>
        </w:rPr>
      </w:pPr>
    </w:p>
    <w:p w14:paraId="7C6DB9B7" w14:textId="318510EB" w:rsidR="004A57C3" w:rsidRPr="00EA37AB" w:rsidRDefault="004A57C3" w:rsidP="00686FD6">
      <w:pPr>
        <w:tabs>
          <w:tab w:val="left" w:pos="709"/>
        </w:tabs>
        <w:spacing w:line="360" w:lineRule="auto"/>
        <w:ind w:right="51"/>
        <w:jc w:val="both"/>
        <w:rPr>
          <w:rFonts w:ascii="Palatino Linotype" w:hAnsi="Palatino Linotype"/>
          <w:color w:val="000000" w:themeColor="text1"/>
          <w:szCs w:val="17"/>
          <w:lang w:eastAsia="es-ES_tradnl"/>
        </w:rPr>
      </w:pPr>
      <w:r w:rsidRPr="00EA37AB">
        <w:rPr>
          <w:rFonts w:ascii="Palatino Linotype" w:hAnsi="Palatino Linotype"/>
          <w:b/>
          <w:color w:val="000000" w:themeColor="text1"/>
          <w:sz w:val="28"/>
          <w:szCs w:val="28"/>
          <w:lang w:eastAsia="es-ES_tradnl"/>
        </w:rPr>
        <w:t>SEXTO.</w:t>
      </w:r>
      <w:r w:rsidRPr="00EA37AB">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w:t>
      </w:r>
      <w:r w:rsidR="00B2681D" w:rsidRPr="00EA37AB">
        <w:rPr>
          <w:rFonts w:ascii="Palatino Linotype" w:hAnsi="Palatino Linotype"/>
          <w:b/>
          <w:color w:val="000000" w:themeColor="text1"/>
          <w:szCs w:val="17"/>
          <w:lang w:eastAsia="es-ES_tradnl"/>
        </w:rPr>
        <w:lastRenderedPageBreak/>
        <w:t>EL SUJETO OBLIGADO</w:t>
      </w:r>
      <w:r w:rsidR="00B2681D" w:rsidRPr="00EA37AB">
        <w:rPr>
          <w:rFonts w:ascii="Palatino Linotype" w:hAnsi="Palatino Linotype"/>
          <w:color w:val="000000" w:themeColor="text1"/>
          <w:szCs w:val="17"/>
          <w:lang w:eastAsia="es-ES_tradnl"/>
        </w:rPr>
        <w:t xml:space="preserve"> </w:t>
      </w:r>
      <w:r w:rsidRPr="00EA37AB">
        <w:rPr>
          <w:rFonts w:ascii="Palatino Linotype" w:hAnsi="Palatino Linotype"/>
          <w:color w:val="000000" w:themeColor="text1"/>
          <w:szCs w:val="17"/>
          <w:lang w:eastAsia="es-ES_tradnl"/>
        </w:rPr>
        <w:t>de manera fundada y motivada, podrá solicitar una ampliación de plazo para el cumplimiento de la presente resolución.</w:t>
      </w:r>
    </w:p>
    <w:p w14:paraId="7102C03C" w14:textId="77777777" w:rsidR="00F718D3" w:rsidRPr="00EA37AB" w:rsidRDefault="00F718D3" w:rsidP="00686FD6">
      <w:pPr>
        <w:spacing w:line="360" w:lineRule="auto"/>
        <w:jc w:val="both"/>
        <w:rPr>
          <w:rFonts w:ascii="Palatino Linotype" w:hAnsi="Palatino Linotype" w:cs="Arial"/>
          <w:b/>
          <w:color w:val="000000" w:themeColor="text1"/>
          <w:sz w:val="28"/>
          <w:szCs w:val="28"/>
        </w:rPr>
      </w:pPr>
    </w:p>
    <w:p w14:paraId="7A69C221" w14:textId="77777777" w:rsidR="00EA37AB" w:rsidRPr="00EA37AB" w:rsidRDefault="00EA37AB" w:rsidP="00EA37AB">
      <w:pPr>
        <w:widowControl w:val="0"/>
        <w:autoSpaceDE w:val="0"/>
        <w:autoSpaceDN w:val="0"/>
        <w:adjustRightInd w:val="0"/>
        <w:spacing w:line="360" w:lineRule="auto"/>
        <w:jc w:val="both"/>
      </w:pPr>
      <w:r w:rsidRPr="00EA37AB">
        <w:rPr>
          <w:rFonts w:ascii="Palatino Linotype" w:hAnsi="Palatino Linotype" w:cs="Arial"/>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VIGÉSIMA CUARTA SESIÓN ORDINARIA CELEBRADA EL VEINTINUEVE DE JUNIO DE DOS MIL VEINTIDÓS, ANTE EL SECRETARIO TÉCNICO DEL PLENO, ALEXIS TAPIA RAMÍREZ.</w:t>
      </w:r>
    </w:p>
    <w:p w14:paraId="04F03219" w14:textId="2AFEE32D" w:rsidR="000D3B49" w:rsidRPr="00EA37AB" w:rsidRDefault="00EA37AB" w:rsidP="00686FD6">
      <w:pPr>
        <w:widowControl w:val="0"/>
        <w:autoSpaceDE w:val="0"/>
        <w:autoSpaceDN w:val="0"/>
        <w:adjustRightInd w:val="0"/>
        <w:spacing w:line="360" w:lineRule="auto"/>
        <w:jc w:val="both"/>
        <w:rPr>
          <w:rFonts w:ascii="Palatino Linotype" w:hAnsi="Palatino Linotype"/>
          <w:sz w:val="16"/>
          <w:szCs w:val="16"/>
        </w:rPr>
      </w:pPr>
      <w:r w:rsidRPr="00EA37AB">
        <w:rPr>
          <w:rFonts w:ascii="Palatino Linotype" w:hAnsi="Palatino Linotype"/>
          <w:sz w:val="16"/>
          <w:szCs w:val="16"/>
        </w:rPr>
        <w:t>JMV/CCR/</w:t>
      </w:r>
      <w:r w:rsidR="000D3B49" w:rsidRPr="00EA37AB">
        <w:rPr>
          <w:rFonts w:ascii="Palatino Linotype" w:hAnsi="Palatino Linotype"/>
          <w:sz w:val="16"/>
          <w:szCs w:val="16"/>
        </w:rPr>
        <w:t>BLA/DEMF/RPG</w:t>
      </w:r>
    </w:p>
    <w:p w14:paraId="1C5CD08B" w14:textId="741C15D5" w:rsidR="00EE52D0" w:rsidRPr="00686FD6" w:rsidRDefault="00E16DE8" w:rsidP="00686FD6">
      <w:pPr>
        <w:spacing w:line="360" w:lineRule="auto"/>
        <w:rPr>
          <w:rFonts w:ascii="Palatino Linotype" w:hAnsi="Palatino Linotype"/>
          <w:color w:val="000000" w:themeColor="text1"/>
        </w:rPr>
      </w:pPr>
      <w:r w:rsidRPr="00686FD6">
        <w:rPr>
          <w:rFonts w:ascii="Palatino Linotype" w:hAnsi="Palatino Linotype"/>
          <w:color w:val="000000" w:themeColor="text1"/>
        </w:rPr>
        <w:br w:type="page"/>
      </w:r>
    </w:p>
    <w:sectPr w:rsidR="00EE52D0" w:rsidRPr="00686FD6"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DCBBA6" w14:textId="77777777" w:rsidR="001C1824" w:rsidRDefault="001C1824" w:rsidP="00C80F8C">
      <w:r>
        <w:separator/>
      </w:r>
    </w:p>
  </w:endnote>
  <w:endnote w:type="continuationSeparator" w:id="0">
    <w:p w14:paraId="4F44A538" w14:textId="77777777" w:rsidR="001C1824" w:rsidRDefault="001C182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BC4476" w:rsidRPr="0010196A" w:rsidRDefault="00BC447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37831">
      <w:rPr>
        <w:rFonts w:ascii="Palatino Linotype" w:hAnsi="Palatino Linotype" w:cs="Arial"/>
        <w:bCs/>
        <w:noProof/>
        <w:sz w:val="22"/>
        <w:szCs w:val="22"/>
      </w:rPr>
      <w:t>32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37831">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BC4476" w:rsidRPr="0010196A" w:rsidRDefault="00BC447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3783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37831">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BDE3DE" w14:textId="77777777" w:rsidR="001C1824" w:rsidRDefault="001C1824" w:rsidP="00C80F8C">
      <w:r>
        <w:separator/>
      </w:r>
    </w:p>
  </w:footnote>
  <w:footnote w:type="continuationSeparator" w:id="0">
    <w:p w14:paraId="4A7B11A1" w14:textId="77777777" w:rsidR="001C1824" w:rsidRDefault="001C1824" w:rsidP="00C80F8C">
      <w:r>
        <w:continuationSeparator/>
      </w:r>
    </w:p>
  </w:footnote>
  <w:footnote w:id="1">
    <w:p w14:paraId="7B37A8F5" w14:textId="77777777" w:rsidR="00091503" w:rsidRDefault="00091503" w:rsidP="00091503">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2">
    <w:p w14:paraId="7A1F54EC" w14:textId="1F440412" w:rsidR="007F220D" w:rsidRPr="007F220D" w:rsidRDefault="007F220D">
      <w:pPr>
        <w:pStyle w:val="Textonotapie"/>
        <w:rPr>
          <w:rFonts w:ascii="Palatino Linotype" w:hAnsi="Palatino Linotype"/>
          <w:i/>
          <w:sz w:val="18"/>
        </w:rPr>
      </w:pPr>
      <w:r>
        <w:rPr>
          <w:rStyle w:val="Refdenotaalpie"/>
        </w:rPr>
        <w:footnoteRef/>
      </w:r>
      <w:r>
        <w:t xml:space="preserve"> </w:t>
      </w:r>
      <w:r w:rsidRPr="007F220D">
        <w:rPr>
          <w:rFonts w:ascii="Palatino Linotype" w:hAnsi="Palatino Linotype"/>
          <w:i/>
          <w:sz w:val="18"/>
        </w:rPr>
        <w:t>https://portal.secogem.gob.mx/sites/default/files/marcojuridico/basescontraloriasocial.pdf</w:t>
      </w:r>
    </w:p>
  </w:footnote>
  <w:footnote w:id="3">
    <w:p w14:paraId="6A627910" w14:textId="4F3E1FDE" w:rsidR="001759C3" w:rsidRPr="001759C3" w:rsidRDefault="001759C3">
      <w:pPr>
        <w:pStyle w:val="Textonotapie"/>
        <w:rPr>
          <w:rFonts w:ascii="Palatino Linotype" w:hAnsi="Palatino Linotype"/>
          <w:i/>
          <w:sz w:val="18"/>
        </w:rPr>
      </w:pPr>
      <w:r>
        <w:rPr>
          <w:rStyle w:val="Refdenotaalpie"/>
        </w:rPr>
        <w:footnoteRef/>
      </w:r>
      <w:r>
        <w:t xml:space="preserve"> </w:t>
      </w:r>
      <w:r w:rsidRPr="001759C3">
        <w:rPr>
          <w:rFonts w:ascii="Palatino Linotype" w:hAnsi="Palatino Linotype"/>
          <w:i/>
          <w:sz w:val="18"/>
        </w:rPr>
        <w:t>XI. Proyecto Específico: Al Proyecto Específico de Contraloría Social que establece las disposiciones y procedimientos diseñados para implementar el Programa de Contraloría y Evaluación Social en cualquiera de los programas sociales, obra pública, acciones, trámites y servicios desarrollados y ejecutados por las Entidades Administrativas;</w:t>
      </w:r>
    </w:p>
  </w:footnote>
  <w:footnote w:id="4">
    <w:p w14:paraId="4EAF52B6" w14:textId="7D015462" w:rsidR="00B0268A" w:rsidRPr="00B0268A" w:rsidRDefault="00B0268A">
      <w:pPr>
        <w:pStyle w:val="Textonotapie"/>
        <w:rPr>
          <w:rFonts w:ascii="Palatino Linotype" w:hAnsi="Palatino Linotype"/>
          <w:i/>
          <w:sz w:val="18"/>
        </w:rPr>
      </w:pPr>
      <w:r>
        <w:rPr>
          <w:rStyle w:val="Refdenotaalpie"/>
        </w:rPr>
        <w:footnoteRef/>
      </w:r>
      <w:r>
        <w:t xml:space="preserve"> </w:t>
      </w:r>
      <w:r w:rsidRPr="00B0268A">
        <w:rPr>
          <w:rFonts w:ascii="Palatino Linotype" w:hAnsi="Palatino Linotype"/>
          <w:i/>
          <w:sz w:val="18"/>
        </w:rPr>
        <w:t>https://legislacion.edomex.gob.mx/sites/legislacion.edomex.gob.mx/files/files/pdf/gct/2020/ago311.pdf</w:t>
      </w:r>
    </w:p>
  </w:footnote>
  <w:footnote w:id="5">
    <w:p w14:paraId="0C006F11" w14:textId="77777777" w:rsidR="00156F7B" w:rsidRPr="00EB1325" w:rsidRDefault="00156F7B" w:rsidP="00156F7B">
      <w:pPr>
        <w:pStyle w:val="Textonotapie"/>
        <w:rPr>
          <w:rFonts w:ascii="Palatino Linotype" w:hAnsi="Palatino Linotype"/>
          <w:i/>
          <w:sz w:val="18"/>
        </w:rPr>
      </w:pPr>
      <w:r>
        <w:rPr>
          <w:rStyle w:val="Refdenotaalpie"/>
        </w:rPr>
        <w:footnoteRef/>
      </w:r>
      <w:r>
        <w:t xml:space="preserve"> </w:t>
      </w:r>
      <w:r w:rsidRPr="00EB1325">
        <w:rPr>
          <w:rFonts w:ascii="Palatino Linotype" w:hAnsi="Palatino Linotype"/>
          <w:i/>
          <w:sz w:val="18"/>
        </w:rPr>
        <w:t>https://legislacion.edomex.gob.mx/sites/legislacion.edomex.gob.mx/files/files/bdo023.pdf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BC4476" w:rsidRDefault="00F3783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BC4476" w:rsidRPr="0010196A" w:rsidRDefault="00BC4476"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BC4476" w:rsidRPr="008F2CCC" w14:paraId="1F097D8A" w14:textId="77777777" w:rsidTr="005F31DE">
      <w:tc>
        <w:tcPr>
          <w:tcW w:w="2977" w:type="dxa"/>
          <w:vMerge w:val="restart"/>
        </w:tcPr>
        <w:p w14:paraId="1F780A0C" w14:textId="1EFF25F4" w:rsidR="00BC4476" w:rsidRPr="008F2CCC" w:rsidRDefault="00BC447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BC4476" w:rsidRPr="00664658" w:rsidRDefault="00BC447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75917BFA" w:rsidR="00BC4476" w:rsidRPr="00664658" w:rsidRDefault="00BC4476" w:rsidP="00113069">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sidR="00113069">
            <w:rPr>
              <w:rFonts w:ascii="Palatino Linotype" w:hAnsi="Palatino Linotype"/>
              <w:b/>
              <w:sz w:val="22"/>
              <w:szCs w:val="22"/>
              <w:lang w:val="es-ES_tradnl"/>
            </w:rPr>
            <w:t>5537</w:t>
          </w:r>
          <w:r w:rsidRPr="00A9204E">
            <w:rPr>
              <w:rFonts w:ascii="Palatino Linotype" w:hAnsi="Palatino Linotype"/>
              <w:b/>
              <w:sz w:val="22"/>
              <w:szCs w:val="22"/>
              <w:lang w:val="es-ES_tradnl"/>
            </w:rPr>
            <w:t>/INFOEM/IP/RR/2022</w:t>
          </w:r>
        </w:p>
      </w:tc>
    </w:tr>
    <w:tr w:rsidR="00BC4476" w:rsidRPr="008F2CCC" w14:paraId="049677A3" w14:textId="77777777" w:rsidTr="005F31DE">
      <w:tc>
        <w:tcPr>
          <w:tcW w:w="2977" w:type="dxa"/>
          <w:vMerge/>
        </w:tcPr>
        <w:p w14:paraId="4A21EAC1" w14:textId="5C1F145E" w:rsidR="00BC4476" w:rsidRPr="008F2CCC" w:rsidRDefault="00BC4476" w:rsidP="003D4885">
          <w:pPr>
            <w:rPr>
              <w:rFonts w:ascii="Palatino Linotype" w:hAnsi="Palatino Linotype"/>
              <w:b/>
              <w:sz w:val="22"/>
              <w:szCs w:val="22"/>
              <w:lang w:val="es-ES_tradnl"/>
            </w:rPr>
          </w:pPr>
        </w:p>
      </w:tc>
      <w:tc>
        <w:tcPr>
          <w:tcW w:w="2552" w:type="dxa"/>
          <w:shd w:val="clear" w:color="auto" w:fill="auto"/>
        </w:tcPr>
        <w:p w14:paraId="1237BCDE" w14:textId="77777777" w:rsidR="00BC4476" w:rsidRPr="00664658" w:rsidRDefault="00BC4476"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36DA939D" w:rsidR="00BC4476" w:rsidRPr="00D41D47" w:rsidRDefault="00113069" w:rsidP="00B23C65">
          <w:pPr>
            <w:jc w:val="both"/>
            <w:rPr>
              <w:rFonts w:ascii="Palatino Linotype" w:hAnsi="Palatino Linotype"/>
              <w:b/>
              <w:sz w:val="22"/>
              <w:szCs w:val="22"/>
              <w:lang w:val="es-ES_tradnl"/>
            </w:rPr>
          </w:pPr>
          <w:r w:rsidRPr="00113069">
            <w:rPr>
              <w:rFonts w:ascii="Palatino Linotype" w:hAnsi="Palatino Linotype"/>
              <w:b/>
              <w:sz w:val="22"/>
              <w:szCs w:val="22"/>
              <w:lang w:val="es-ES_tradnl"/>
            </w:rPr>
            <w:t>Ayuntamiento de Chiautla</w:t>
          </w:r>
        </w:p>
      </w:tc>
    </w:tr>
    <w:tr w:rsidR="00BC4476" w:rsidRPr="008F2CCC" w14:paraId="72CD087D" w14:textId="77777777" w:rsidTr="005F31DE">
      <w:trPr>
        <w:trHeight w:val="228"/>
      </w:trPr>
      <w:tc>
        <w:tcPr>
          <w:tcW w:w="2977" w:type="dxa"/>
          <w:vMerge/>
        </w:tcPr>
        <w:p w14:paraId="1B78656F" w14:textId="01E6F6F6" w:rsidR="00BC4476" w:rsidRPr="008F2CCC" w:rsidRDefault="00BC4476" w:rsidP="003D4885">
          <w:pPr>
            <w:rPr>
              <w:rFonts w:ascii="Palatino Linotype" w:hAnsi="Palatino Linotype"/>
              <w:b/>
              <w:sz w:val="22"/>
              <w:szCs w:val="22"/>
              <w:lang w:val="es-ES_tradnl"/>
            </w:rPr>
          </w:pPr>
        </w:p>
      </w:tc>
      <w:tc>
        <w:tcPr>
          <w:tcW w:w="2552" w:type="dxa"/>
          <w:shd w:val="clear" w:color="auto" w:fill="auto"/>
        </w:tcPr>
        <w:p w14:paraId="74D81628" w14:textId="52840654" w:rsidR="00BC4476" w:rsidRPr="00664658" w:rsidRDefault="00BC4476" w:rsidP="003D4885">
          <w:pPr>
            <w:rPr>
              <w:rFonts w:ascii="Palatino Linotype" w:hAnsi="Palatino Linotype"/>
              <w:b/>
              <w:sz w:val="22"/>
              <w:szCs w:val="22"/>
              <w:lang w:val="es-ES_tradnl"/>
            </w:rPr>
          </w:pPr>
          <w:r>
            <w:rPr>
              <w:rFonts w:ascii="Palatino Linotype" w:hAnsi="Palatino Linotype"/>
              <w:b/>
              <w:sz w:val="22"/>
              <w:szCs w:val="22"/>
              <w:lang w:val="es-ES_tradnl"/>
            </w:rPr>
            <w:t>Comisionad</w:t>
          </w:r>
          <w:r w:rsidR="00EA37AB">
            <w:rPr>
              <w:rFonts w:ascii="Palatino Linotype" w:hAnsi="Palatino Linotype"/>
              <w:b/>
              <w:sz w:val="22"/>
              <w:szCs w:val="22"/>
              <w:lang w:val="es-ES_tradnl"/>
            </w:rPr>
            <w:t>o</w:t>
          </w:r>
          <w:r>
            <w:rPr>
              <w:rFonts w:ascii="Palatino Linotype" w:hAnsi="Palatino Linotype"/>
              <w:b/>
              <w:sz w:val="22"/>
              <w:szCs w:val="22"/>
              <w:lang w:val="es-ES_tradnl"/>
            </w:rPr>
            <w:t xml:space="preserve"> P</w:t>
          </w:r>
          <w:r w:rsidRPr="00664658">
            <w:rPr>
              <w:rFonts w:ascii="Palatino Linotype" w:hAnsi="Palatino Linotype"/>
              <w:b/>
              <w:sz w:val="22"/>
              <w:szCs w:val="22"/>
              <w:lang w:val="es-ES_tradnl"/>
            </w:rPr>
            <w:t>onente:</w:t>
          </w:r>
        </w:p>
      </w:tc>
      <w:tc>
        <w:tcPr>
          <w:tcW w:w="4005" w:type="dxa"/>
          <w:shd w:val="clear" w:color="auto" w:fill="auto"/>
        </w:tcPr>
        <w:p w14:paraId="20D6FDA3" w14:textId="2A74B552" w:rsidR="00BC4476" w:rsidRPr="00664658" w:rsidRDefault="00EA37AB" w:rsidP="003D4885">
          <w:pPr>
            <w:jc w:val="both"/>
            <w:rPr>
              <w:rFonts w:ascii="Palatino Linotype" w:hAnsi="Palatino Linotype"/>
              <w:b/>
              <w:sz w:val="22"/>
              <w:szCs w:val="22"/>
              <w:lang w:val="es-ES_tradnl"/>
            </w:rPr>
          </w:pPr>
          <w:r>
            <w:rPr>
              <w:rFonts w:ascii="Palatino Linotype" w:hAnsi="Palatino Linotype"/>
              <w:b/>
              <w:sz w:val="22"/>
              <w:szCs w:val="22"/>
              <w:lang w:val="es-ES_tradnl"/>
            </w:rPr>
            <w:t>José</w:t>
          </w:r>
          <w:r w:rsidRPr="00831A4A">
            <w:rPr>
              <w:rFonts w:ascii="Palatino Linotype" w:hAnsi="Palatino Linotype"/>
              <w:b/>
              <w:sz w:val="22"/>
              <w:szCs w:val="22"/>
              <w:lang w:val="es-ES_tradnl"/>
            </w:rPr>
            <w:t xml:space="preserve"> Martínez</w:t>
          </w:r>
          <w:r>
            <w:rPr>
              <w:rFonts w:ascii="Palatino Linotype" w:hAnsi="Palatino Linotype"/>
              <w:b/>
              <w:sz w:val="22"/>
              <w:szCs w:val="22"/>
              <w:lang w:val="es-ES_tradnl"/>
            </w:rPr>
            <w:t xml:space="preserve"> Vilchis</w:t>
          </w:r>
        </w:p>
      </w:tc>
    </w:tr>
  </w:tbl>
  <w:p w14:paraId="3ECB9F0B" w14:textId="77777777" w:rsidR="00BC4476" w:rsidRPr="0010196A" w:rsidRDefault="00BC447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BC4476" w:rsidRPr="0010196A" w:rsidRDefault="00F3783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BC4476" w:rsidRPr="008F2CCC" w14:paraId="6ABABA57" w14:textId="77777777" w:rsidTr="005F31DE">
      <w:tc>
        <w:tcPr>
          <w:tcW w:w="4253" w:type="dxa"/>
          <w:vMerge w:val="restart"/>
          <w:shd w:val="clear" w:color="auto" w:fill="auto"/>
        </w:tcPr>
        <w:p w14:paraId="6AA376CC" w14:textId="139DA696" w:rsidR="00BC4476" w:rsidRPr="008F2CCC" w:rsidRDefault="00BC4476"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BC4476" w:rsidRPr="008F2CCC" w:rsidRDefault="00BC4476"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7BA8464D" w:rsidR="00BC4476" w:rsidRPr="008F2CCC" w:rsidRDefault="00BC4476" w:rsidP="00113069">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sidR="00113069">
            <w:rPr>
              <w:rFonts w:ascii="Palatino Linotype" w:hAnsi="Palatino Linotype"/>
              <w:b/>
              <w:sz w:val="22"/>
              <w:szCs w:val="22"/>
              <w:lang w:val="es-ES_tradnl"/>
            </w:rPr>
            <w:t>5537</w:t>
          </w:r>
          <w:r w:rsidRPr="00A9204E">
            <w:rPr>
              <w:rFonts w:ascii="Palatino Linotype" w:hAnsi="Palatino Linotype"/>
              <w:b/>
              <w:sz w:val="22"/>
              <w:szCs w:val="22"/>
              <w:lang w:val="es-ES_tradnl"/>
            </w:rPr>
            <w:t>/INFOEM/IP/RR/2022</w:t>
          </w:r>
        </w:p>
      </w:tc>
    </w:tr>
    <w:tr w:rsidR="00BC4476" w:rsidRPr="008F2CCC" w14:paraId="3B45FB53" w14:textId="77777777" w:rsidTr="005F31DE">
      <w:tc>
        <w:tcPr>
          <w:tcW w:w="4253" w:type="dxa"/>
          <w:vMerge/>
          <w:shd w:val="clear" w:color="auto" w:fill="auto"/>
        </w:tcPr>
        <w:p w14:paraId="188B82EF" w14:textId="77777777" w:rsidR="00BC4476" w:rsidRPr="008F2CCC" w:rsidRDefault="00BC4476" w:rsidP="007A5836">
          <w:pPr>
            <w:rPr>
              <w:rFonts w:ascii="Palatino Linotype" w:hAnsi="Palatino Linotype"/>
              <w:b/>
              <w:sz w:val="22"/>
              <w:szCs w:val="22"/>
              <w:lang w:val="es-ES_tradnl"/>
            </w:rPr>
          </w:pPr>
        </w:p>
      </w:tc>
      <w:tc>
        <w:tcPr>
          <w:tcW w:w="2552" w:type="dxa"/>
          <w:shd w:val="clear" w:color="auto" w:fill="auto"/>
        </w:tcPr>
        <w:p w14:paraId="3B2AD0CF" w14:textId="77777777" w:rsidR="00BC4476" w:rsidRPr="008F2CCC" w:rsidRDefault="00BC4476"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019E0332" w:rsidR="00BC4476" w:rsidRPr="005E0D87" w:rsidRDefault="00BC4476" w:rsidP="00D66460">
          <w:pPr>
            <w:jc w:val="both"/>
            <w:rPr>
              <w:rFonts w:ascii="Arial" w:hAnsi="Arial" w:cs="Arial"/>
              <w:b/>
              <w:bCs/>
              <w:sz w:val="15"/>
              <w:szCs w:val="15"/>
            </w:rPr>
          </w:pPr>
        </w:p>
      </w:tc>
    </w:tr>
    <w:tr w:rsidR="00BC4476" w:rsidRPr="008F2CCC" w14:paraId="28A493EB" w14:textId="77777777" w:rsidTr="005F31DE">
      <w:trPr>
        <w:trHeight w:val="228"/>
      </w:trPr>
      <w:tc>
        <w:tcPr>
          <w:tcW w:w="4253" w:type="dxa"/>
          <w:vMerge/>
          <w:shd w:val="clear" w:color="auto" w:fill="auto"/>
        </w:tcPr>
        <w:p w14:paraId="06C77D31" w14:textId="77777777" w:rsidR="00BC4476" w:rsidRPr="008F2CCC" w:rsidRDefault="00BC4476" w:rsidP="007A5836">
          <w:pPr>
            <w:rPr>
              <w:rFonts w:ascii="Palatino Linotype" w:hAnsi="Palatino Linotype"/>
              <w:b/>
              <w:sz w:val="22"/>
              <w:szCs w:val="22"/>
              <w:lang w:val="es-ES_tradnl"/>
            </w:rPr>
          </w:pPr>
        </w:p>
      </w:tc>
      <w:tc>
        <w:tcPr>
          <w:tcW w:w="2552" w:type="dxa"/>
          <w:shd w:val="clear" w:color="auto" w:fill="auto"/>
        </w:tcPr>
        <w:p w14:paraId="2E1A72B4" w14:textId="77777777" w:rsidR="00BC4476" w:rsidRPr="008F2CCC" w:rsidRDefault="00BC4476"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10965B35" w:rsidR="00BC4476" w:rsidRPr="00E34B1C" w:rsidRDefault="00113069" w:rsidP="00C500A5">
          <w:pPr>
            <w:jc w:val="both"/>
          </w:pPr>
          <w:r w:rsidRPr="00113069">
            <w:rPr>
              <w:rFonts w:ascii="Palatino Linotype" w:hAnsi="Palatino Linotype"/>
              <w:b/>
              <w:sz w:val="22"/>
              <w:szCs w:val="22"/>
              <w:lang w:val="es-ES_tradnl"/>
            </w:rPr>
            <w:t>Ayuntamiento de Chiautla</w:t>
          </w:r>
        </w:p>
      </w:tc>
    </w:tr>
    <w:tr w:rsidR="00BC4476" w:rsidRPr="008F2CCC" w14:paraId="0F114FF0" w14:textId="77777777" w:rsidTr="005F31DE">
      <w:tc>
        <w:tcPr>
          <w:tcW w:w="4253" w:type="dxa"/>
          <w:vMerge/>
          <w:shd w:val="clear" w:color="auto" w:fill="auto"/>
        </w:tcPr>
        <w:p w14:paraId="4CCB64BA" w14:textId="77777777" w:rsidR="00BC4476" w:rsidRPr="008F2CCC" w:rsidRDefault="00BC4476" w:rsidP="00A2780F">
          <w:pPr>
            <w:rPr>
              <w:rFonts w:ascii="Palatino Linotype" w:hAnsi="Palatino Linotype"/>
              <w:b/>
              <w:sz w:val="22"/>
              <w:szCs w:val="22"/>
              <w:lang w:val="es-ES_tradnl"/>
            </w:rPr>
          </w:pPr>
        </w:p>
      </w:tc>
      <w:tc>
        <w:tcPr>
          <w:tcW w:w="2552" w:type="dxa"/>
          <w:shd w:val="clear" w:color="auto" w:fill="auto"/>
        </w:tcPr>
        <w:p w14:paraId="31E422EA" w14:textId="193BD2EA" w:rsidR="00BC4476" w:rsidRPr="008F2CCC" w:rsidRDefault="00BC4476"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EA37AB">
            <w:rPr>
              <w:rFonts w:ascii="Palatino Linotype" w:hAnsi="Palatino Linotype"/>
              <w:b/>
              <w:sz w:val="22"/>
              <w:szCs w:val="22"/>
              <w:lang w:val="es-ES_tradnl"/>
            </w:rPr>
            <w:t>o</w:t>
          </w:r>
          <w:r>
            <w:rPr>
              <w:rFonts w:ascii="Palatino Linotype" w:hAnsi="Palatino Linotype"/>
              <w:b/>
              <w:sz w:val="22"/>
              <w:szCs w:val="22"/>
              <w:lang w:val="es-ES_tradnl"/>
            </w:rPr>
            <w:t xml:space="preserve"> P</w:t>
          </w:r>
          <w:r w:rsidRPr="008F2CCC">
            <w:rPr>
              <w:rFonts w:ascii="Palatino Linotype" w:hAnsi="Palatino Linotype"/>
              <w:b/>
              <w:sz w:val="22"/>
              <w:szCs w:val="22"/>
              <w:lang w:val="es-ES_tradnl"/>
            </w:rPr>
            <w:t>onente:</w:t>
          </w:r>
        </w:p>
      </w:tc>
      <w:tc>
        <w:tcPr>
          <w:tcW w:w="3827" w:type="dxa"/>
          <w:shd w:val="clear" w:color="auto" w:fill="auto"/>
        </w:tcPr>
        <w:p w14:paraId="181C41B4" w14:textId="372C2C96" w:rsidR="00BC4476" w:rsidRPr="008F2CCC" w:rsidRDefault="00EA37AB" w:rsidP="003C718E">
          <w:pPr>
            <w:jc w:val="both"/>
            <w:rPr>
              <w:rFonts w:ascii="Palatino Linotype" w:hAnsi="Palatino Linotype"/>
              <w:b/>
              <w:sz w:val="22"/>
              <w:szCs w:val="22"/>
              <w:lang w:val="es-ES_tradnl"/>
            </w:rPr>
          </w:pPr>
          <w:r>
            <w:rPr>
              <w:rFonts w:ascii="Palatino Linotype" w:hAnsi="Palatino Linotype"/>
              <w:b/>
              <w:sz w:val="22"/>
              <w:szCs w:val="22"/>
              <w:lang w:val="es-ES_tradnl"/>
            </w:rPr>
            <w:t>José</w:t>
          </w:r>
          <w:r w:rsidR="00BC4476" w:rsidRPr="00831A4A">
            <w:rPr>
              <w:rFonts w:ascii="Palatino Linotype" w:hAnsi="Palatino Linotype"/>
              <w:b/>
              <w:sz w:val="22"/>
              <w:szCs w:val="22"/>
              <w:lang w:val="es-ES_tradnl"/>
            </w:rPr>
            <w:t xml:space="preserve"> Martínez</w:t>
          </w:r>
          <w:r>
            <w:rPr>
              <w:rFonts w:ascii="Palatino Linotype" w:hAnsi="Palatino Linotype"/>
              <w:b/>
              <w:sz w:val="22"/>
              <w:szCs w:val="22"/>
              <w:lang w:val="es-ES_tradnl"/>
            </w:rPr>
            <w:t xml:space="preserve"> Vilchis</w:t>
          </w:r>
        </w:p>
      </w:tc>
    </w:tr>
  </w:tbl>
  <w:p w14:paraId="263470D9" w14:textId="6337BCB3" w:rsidR="00BC4476" w:rsidRPr="0010196A" w:rsidRDefault="00BC4476"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B5039"/>
    <w:multiLevelType w:val="multilevel"/>
    <w:tmpl w:val="AE1A8A4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37102036"/>
    <w:multiLevelType w:val="hybridMultilevel"/>
    <w:tmpl w:val="F4786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2"/>
  </w:num>
  <w:num w:numId="2">
    <w:abstractNumId w:val="1"/>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AFD"/>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15F"/>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1503"/>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B49"/>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CB4"/>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069"/>
    <w:rsid w:val="001131FD"/>
    <w:rsid w:val="00113629"/>
    <w:rsid w:val="001136D3"/>
    <w:rsid w:val="0011420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A0C"/>
    <w:rsid w:val="00133D6C"/>
    <w:rsid w:val="0013457A"/>
    <w:rsid w:val="00135211"/>
    <w:rsid w:val="001358BB"/>
    <w:rsid w:val="00135AA0"/>
    <w:rsid w:val="00135FC1"/>
    <w:rsid w:val="0013622C"/>
    <w:rsid w:val="001371A5"/>
    <w:rsid w:val="00137548"/>
    <w:rsid w:val="001376BF"/>
    <w:rsid w:val="001378F0"/>
    <w:rsid w:val="00137AEE"/>
    <w:rsid w:val="00137D02"/>
    <w:rsid w:val="00140222"/>
    <w:rsid w:val="00140252"/>
    <w:rsid w:val="001406EB"/>
    <w:rsid w:val="00140BB6"/>
    <w:rsid w:val="00140BE0"/>
    <w:rsid w:val="00140FA7"/>
    <w:rsid w:val="001419FB"/>
    <w:rsid w:val="00141EE7"/>
    <w:rsid w:val="001425F5"/>
    <w:rsid w:val="001433DD"/>
    <w:rsid w:val="00143643"/>
    <w:rsid w:val="00144BB9"/>
    <w:rsid w:val="0014538F"/>
    <w:rsid w:val="0014582C"/>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6F7B"/>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9C3"/>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2F"/>
    <w:rsid w:val="00197E56"/>
    <w:rsid w:val="001A0054"/>
    <w:rsid w:val="001A0501"/>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1824"/>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6AA"/>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819"/>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30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27"/>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81C"/>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B0B"/>
    <w:rsid w:val="003A7F6E"/>
    <w:rsid w:val="003B0016"/>
    <w:rsid w:val="003B0C64"/>
    <w:rsid w:val="003B0D68"/>
    <w:rsid w:val="003B211C"/>
    <w:rsid w:val="003B2660"/>
    <w:rsid w:val="003B28B7"/>
    <w:rsid w:val="003B31F4"/>
    <w:rsid w:val="003B3B43"/>
    <w:rsid w:val="003B402D"/>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03"/>
    <w:rsid w:val="0041454B"/>
    <w:rsid w:val="00414A19"/>
    <w:rsid w:val="004153DD"/>
    <w:rsid w:val="0041542A"/>
    <w:rsid w:val="004156EC"/>
    <w:rsid w:val="0041623F"/>
    <w:rsid w:val="00416281"/>
    <w:rsid w:val="00417988"/>
    <w:rsid w:val="00417DEC"/>
    <w:rsid w:val="00420E57"/>
    <w:rsid w:val="00420F39"/>
    <w:rsid w:val="0042113C"/>
    <w:rsid w:val="00421EF1"/>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482"/>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396"/>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39D"/>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CC"/>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79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056"/>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67"/>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5F77D1"/>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D01"/>
    <w:rsid w:val="00686FD6"/>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178"/>
    <w:rsid w:val="006B6680"/>
    <w:rsid w:val="006B6852"/>
    <w:rsid w:val="006B689F"/>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52F"/>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2EEB"/>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DB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48C"/>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287"/>
    <w:rsid w:val="00782558"/>
    <w:rsid w:val="007826FA"/>
    <w:rsid w:val="00782C2E"/>
    <w:rsid w:val="00782CD2"/>
    <w:rsid w:val="007830CE"/>
    <w:rsid w:val="00783C62"/>
    <w:rsid w:val="0078408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20D"/>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0B2"/>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20138"/>
    <w:rsid w:val="00920678"/>
    <w:rsid w:val="00920947"/>
    <w:rsid w:val="00922191"/>
    <w:rsid w:val="0092226E"/>
    <w:rsid w:val="009224D0"/>
    <w:rsid w:val="00922BAC"/>
    <w:rsid w:val="00922EE0"/>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18F0"/>
    <w:rsid w:val="0093204F"/>
    <w:rsid w:val="009332D9"/>
    <w:rsid w:val="00933F8F"/>
    <w:rsid w:val="00934200"/>
    <w:rsid w:val="0093427C"/>
    <w:rsid w:val="009348FC"/>
    <w:rsid w:val="0093517B"/>
    <w:rsid w:val="00935943"/>
    <w:rsid w:val="00936631"/>
    <w:rsid w:val="00936BBC"/>
    <w:rsid w:val="00936BC4"/>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288"/>
    <w:rsid w:val="0098434B"/>
    <w:rsid w:val="00984591"/>
    <w:rsid w:val="00984CFE"/>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BC5"/>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C737A"/>
    <w:rsid w:val="009D00C1"/>
    <w:rsid w:val="009D0ED6"/>
    <w:rsid w:val="009D0F71"/>
    <w:rsid w:val="009D11BE"/>
    <w:rsid w:val="009D1831"/>
    <w:rsid w:val="009D201E"/>
    <w:rsid w:val="009D27E2"/>
    <w:rsid w:val="009D294A"/>
    <w:rsid w:val="009D2EC8"/>
    <w:rsid w:val="009D2EDB"/>
    <w:rsid w:val="009D374B"/>
    <w:rsid w:val="009D3763"/>
    <w:rsid w:val="009D3EC7"/>
    <w:rsid w:val="009D41E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1C68"/>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474"/>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343"/>
    <w:rsid w:val="00A264D3"/>
    <w:rsid w:val="00A266DC"/>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11A"/>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5F19"/>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3AA"/>
    <w:rsid w:val="00AA564D"/>
    <w:rsid w:val="00AA56E2"/>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5B7"/>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045"/>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68A"/>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681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708"/>
    <w:rsid w:val="00B4296F"/>
    <w:rsid w:val="00B42EEC"/>
    <w:rsid w:val="00B4329E"/>
    <w:rsid w:val="00B43884"/>
    <w:rsid w:val="00B444BC"/>
    <w:rsid w:val="00B4471D"/>
    <w:rsid w:val="00B45204"/>
    <w:rsid w:val="00B4520E"/>
    <w:rsid w:val="00B4556B"/>
    <w:rsid w:val="00B45795"/>
    <w:rsid w:val="00B458A7"/>
    <w:rsid w:val="00B45B35"/>
    <w:rsid w:val="00B46087"/>
    <w:rsid w:val="00B465CA"/>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6A"/>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5EA8"/>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476"/>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AEE"/>
    <w:rsid w:val="00C05C01"/>
    <w:rsid w:val="00C064F7"/>
    <w:rsid w:val="00C067AF"/>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2DC6"/>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312"/>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0A5"/>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09F"/>
    <w:rsid w:val="00C601B1"/>
    <w:rsid w:val="00C60F50"/>
    <w:rsid w:val="00C60F59"/>
    <w:rsid w:val="00C6133E"/>
    <w:rsid w:val="00C6151D"/>
    <w:rsid w:val="00C61D1F"/>
    <w:rsid w:val="00C61F59"/>
    <w:rsid w:val="00C62385"/>
    <w:rsid w:val="00C62765"/>
    <w:rsid w:val="00C628FA"/>
    <w:rsid w:val="00C62B05"/>
    <w:rsid w:val="00C62F07"/>
    <w:rsid w:val="00C632BC"/>
    <w:rsid w:val="00C6338C"/>
    <w:rsid w:val="00C63735"/>
    <w:rsid w:val="00C649E1"/>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14A"/>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1EB"/>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472"/>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A8B"/>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2B88"/>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ABF"/>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BF6"/>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619"/>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CB5"/>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8F5"/>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493"/>
    <w:rsid w:val="00E84715"/>
    <w:rsid w:val="00E84813"/>
    <w:rsid w:val="00E848B6"/>
    <w:rsid w:val="00E84C5E"/>
    <w:rsid w:val="00E84EE1"/>
    <w:rsid w:val="00E857BB"/>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5DA2"/>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37AB"/>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325"/>
    <w:rsid w:val="00EB1644"/>
    <w:rsid w:val="00EB18CA"/>
    <w:rsid w:val="00EB1D73"/>
    <w:rsid w:val="00EB1F03"/>
    <w:rsid w:val="00EB2069"/>
    <w:rsid w:val="00EB2788"/>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37E"/>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256"/>
    <w:rsid w:val="00EF33F0"/>
    <w:rsid w:val="00EF377C"/>
    <w:rsid w:val="00EF3B65"/>
    <w:rsid w:val="00EF3D86"/>
    <w:rsid w:val="00EF3DC2"/>
    <w:rsid w:val="00EF3E64"/>
    <w:rsid w:val="00EF3EB6"/>
    <w:rsid w:val="00EF4240"/>
    <w:rsid w:val="00EF4E5B"/>
    <w:rsid w:val="00EF5FD3"/>
    <w:rsid w:val="00EF5FEF"/>
    <w:rsid w:val="00EF6383"/>
    <w:rsid w:val="00EF645D"/>
    <w:rsid w:val="00EF6910"/>
    <w:rsid w:val="00EF7031"/>
    <w:rsid w:val="00EF7198"/>
    <w:rsid w:val="00EF7982"/>
    <w:rsid w:val="00EF7AE9"/>
    <w:rsid w:val="00EF7B62"/>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CF6"/>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5433"/>
    <w:rsid w:val="00F369F8"/>
    <w:rsid w:val="00F3712D"/>
    <w:rsid w:val="00F371E5"/>
    <w:rsid w:val="00F37384"/>
    <w:rsid w:val="00F37831"/>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B2"/>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A1F"/>
    <w:rsid w:val="00F7024E"/>
    <w:rsid w:val="00F705FE"/>
    <w:rsid w:val="00F70754"/>
    <w:rsid w:val="00F70D8D"/>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2AC6"/>
    <w:rsid w:val="00F82D95"/>
    <w:rsid w:val="00F836A2"/>
    <w:rsid w:val="00F836BA"/>
    <w:rsid w:val="00F83D96"/>
    <w:rsid w:val="00F83EA1"/>
    <w:rsid w:val="00F842A4"/>
    <w:rsid w:val="00F84760"/>
    <w:rsid w:val="00F84FBE"/>
    <w:rsid w:val="00F8531B"/>
    <w:rsid w:val="00F8561A"/>
    <w:rsid w:val="00F858FA"/>
    <w:rsid w:val="00F85E1E"/>
    <w:rsid w:val="00F85FB2"/>
    <w:rsid w:val="00F86066"/>
    <w:rsid w:val="00F86A17"/>
    <w:rsid w:val="00F86B2F"/>
    <w:rsid w:val="00F8715B"/>
    <w:rsid w:val="00F87384"/>
    <w:rsid w:val="00F874CB"/>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9756A"/>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817"/>
    <w:rsid w:val="00FC5C23"/>
    <w:rsid w:val="00FC63D5"/>
    <w:rsid w:val="00FC6528"/>
    <w:rsid w:val="00FC6581"/>
    <w:rsid w:val="00FC675E"/>
    <w:rsid w:val="00FC682F"/>
    <w:rsid w:val="00FC6BD0"/>
    <w:rsid w:val="00FC7DF3"/>
    <w:rsid w:val="00FD0744"/>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BED4FB79-C4F3-4007-87B9-1E0DA0D0C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B8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467328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202662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1282677">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4870480">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506193">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1245017">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5976425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699402455">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063238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391400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0661063">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27746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3337542">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25737262">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1215369">
      <w:bodyDiv w:val="1"/>
      <w:marLeft w:val="0"/>
      <w:marRight w:val="0"/>
      <w:marTop w:val="0"/>
      <w:marBottom w:val="0"/>
      <w:divBdr>
        <w:top w:val="none" w:sz="0" w:space="0" w:color="auto"/>
        <w:left w:val="none" w:sz="0" w:space="0" w:color="auto"/>
        <w:bottom w:val="none" w:sz="0" w:space="0" w:color="auto"/>
        <w:right w:val="none" w:sz="0" w:space="0" w:color="auto"/>
      </w:divBdr>
    </w:div>
    <w:div w:id="11571148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1248061">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33800790">
      <w:bodyDiv w:val="1"/>
      <w:marLeft w:val="0"/>
      <w:marRight w:val="0"/>
      <w:marTop w:val="0"/>
      <w:marBottom w:val="0"/>
      <w:divBdr>
        <w:top w:val="none" w:sz="0" w:space="0" w:color="auto"/>
        <w:left w:val="none" w:sz="0" w:space="0" w:color="auto"/>
        <w:bottom w:val="none" w:sz="0" w:space="0" w:color="auto"/>
        <w:right w:val="none" w:sz="0" w:space="0" w:color="auto"/>
      </w:divBdr>
    </w:div>
    <w:div w:id="1344087732">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84397146">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851960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89823249">
      <w:bodyDiv w:val="1"/>
      <w:marLeft w:val="0"/>
      <w:marRight w:val="0"/>
      <w:marTop w:val="0"/>
      <w:marBottom w:val="0"/>
      <w:divBdr>
        <w:top w:val="none" w:sz="0" w:space="0" w:color="auto"/>
        <w:left w:val="none" w:sz="0" w:space="0" w:color="auto"/>
        <w:bottom w:val="none" w:sz="0" w:space="0" w:color="auto"/>
        <w:right w:val="none" w:sz="0" w:space="0" w:color="auto"/>
      </w:divBdr>
      <w:divsChild>
        <w:div w:id="134952336">
          <w:marLeft w:val="0"/>
          <w:marRight w:val="0"/>
          <w:marTop w:val="0"/>
          <w:marBottom w:val="0"/>
          <w:divBdr>
            <w:top w:val="none" w:sz="0" w:space="0" w:color="auto"/>
            <w:left w:val="none" w:sz="0" w:space="0" w:color="auto"/>
            <w:bottom w:val="none" w:sz="0" w:space="0" w:color="auto"/>
            <w:right w:val="none" w:sz="0" w:space="0" w:color="auto"/>
          </w:divBdr>
        </w:div>
      </w:divsChild>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1850866">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4373742">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aimex.org.mx/saimex/solicitud/downloadAttach/1395102.page" TargetMode="External"/><Relationship Id="rId4" Type="http://schemas.openxmlformats.org/officeDocument/2006/relationships/settings" Target="settings.xml"/><Relationship Id="rId9" Type="http://schemas.openxmlformats.org/officeDocument/2006/relationships/hyperlink" Target="https://saimex.org.mx/saimex/solicitud/downloadAttach/1377826.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98168-74CE-4CDE-8E8C-7479D300C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39</Pages>
  <Words>9879</Words>
  <Characters>54335</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2021-12-15T16:07:00Z</cp:lastPrinted>
  <dcterms:created xsi:type="dcterms:W3CDTF">2022-06-27T19:04:00Z</dcterms:created>
  <dcterms:modified xsi:type="dcterms:W3CDTF">2022-06-30T01:04:00Z</dcterms:modified>
</cp:coreProperties>
</file>