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1F9FEFDE" w:rsidR="00200BFC" w:rsidRPr="0014420B" w:rsidRDefault="00200BFC" w:rsidP="001525B5">
      <w:pPr>
        <w:spacing w:line="360" w:lineRule="auto"/>
        <w:jc w:val="both"/>
        <w:rPr>
          <w:rFonts w:ascii="Palatino Linotype" w:hAnsi="Palatino Linotype" w:cs="Arial"/>
        </w:rPr>
      </w:pPr>
      <w:r w:rsidRPr="0014420B">
        <w:rPr>
          <w:rFonts w:ascii="Palatino Linotype" w:hAnsi="Palatino Linotype" w:cs="Arial"/>
        </w:rPr>
        <w:t xml:space="preserve">Resolución del Pleno del Instituto de Transparencia, Acceso a la </w:t>
      </w:r>
      <w:r w:rsidR="00327647" w:rsidRPr="0014420B">
        <w:rPr>
          <w:rFonts w:ascii="Palatino Linotype" w:hAnsi="Palatino Linotype" w:cs="Arial"/>
        </w:rPr>
        <w:t>Información Pública</w:t>
      </w:r>
      <w:r w:rsidRPr="0014420B">
        <w:rPr>
          <w:rFonts w:ascii="Palatino Linotype" w:hAnsi="Palatino Linotype" w:cs="Arial"/>
        </w:rPr>
        <w:t xml:space="preserve"> y Protección de Datos Personales del Estado de México y Municipios, con domicilio en Metepec, Estado de México, de fecha</w:t>
      </w:r>
      <w:r w:rsidR="000A27E2" w:rsidRPr="0014420B">
        <w:rPr>
          <w:rFonts w:ascii="Palatino Linotype" w:hAnsi="Palatino Linotype" w:cs="Arial"/>
        </w:rPr>
        <w:t xml:space="preserve"> </w:t>
      </w:r>
      <w:r w:rsidR="001525B5" w:rsidRPr="0014420B">
        <w:rPr>
          <w:rFonts w:ascii="Palatino Linotype" w:hAnsi="Palatino Linotype" w:cs="Arial"/>
        </w:rPr>
        <w:t>treinta</w:t>
      </w:r>
      <w:r w:rsidR="004D1ACE" w:rsidRPr="0014420B">
        <w:rPr>
          <w:rFonts w:ascii="Palatino Linotype" w:hAnsi="Palatino Linotype" w:cs="Arial"/>
        </w:rPr>
        <w:t xml:space="preserve"> de marzo</w:t>
      </w:r>
      <w:r w:rsidR="00B717EF" w:rsidRPr="0014420B">
        <w:rPr>
          <w:rFonts w:ascii="Palatino Linotype" w:hAnsi="Palatino Linotype" w:cs="Arial"/>
        </w:rPr>
        <w:t xml:space="preserve"> de dos mil veintidós</w:t>
      </w:r>
      <w:r w:rsidR="003253C6" w:rsidRPr="0014420B">
        <w:rPr>
          <w:rFonts w:ascii="Palatino Linotype" w:hAnsi="Palatino Linotype" w:cs="Arial"/>
        </w:rPr>
        <w:t>.</w:t>
      </w:r>
    </w:p>
    <w:p w14:paraId="57CA25AC" w14:textId="77777777" w:rsidR="003253C6" w:rsidRPr="0014420B" w:rsidRDefault="003253C6" w:rsidP="001525B5">
      <w:pPr>
        <w:spacing w:line="360" w:lineRule="auto"/>
        <w:jc w:val="both"/>
        <w:rPr>
          <w:rFonts w:ascii="Palatino Linotype" w:hAnsi="Palatino Linotype" w:cs="Arial"/>
        </w:rPr>
      </w:pPr>
    </w:p>
    <w:p w14:paraId="71F79FE3" w14:textId="3EC8F459" w:rsidR="00A1125E" w:rsidRPr="00154127" w:rsidRDefault="00E608DF" w:rsidP="00154127">
      <w:pPr>
        <w:spacing w:line="360" w:lineRule="auto"/>
        <w:ind w:left="-57" w:right="-113"/>
        <w:jc w:val="both"/>
        <w:rPr>
          <w:rFonts w:ascii="Palatino Linotype" w:hAnsi="Palatino Linotype" w:cs="Arial"/>
          <w:lang w:val="es-ES"/>
        </w:rPr>
      </w:pPr>
      <w:r w:rsidRPr="0014420B">
        <w:rPr>
          <w:rFonts w:ascii="Palatino Linotype" w:hAnsi="Palatino Linotype" w:cs="Arial"/>
          <w:b/>
          <w:sz w:val="28"/>
          <w:szCs w:val="28"/>
        </w:rPr>
        <w:t>VISTOS</w:t>
      </w:r>
      <w:r w:rsidRPr="0014420B">
        <w:rPr>
          <w:rFonts w:ascii="Palatino Linotype" w:hAnsi="Palatino Linotype" w:cs="Arial"/>
          <w:sz w:val="28"/>
          <w:szCs w:val="28"/>
        </w:rPr>
        <w:t xml:space="preserve"> </w:t>
      </w:r>
      <w:r w:rsidRPr="0014420B">
        <w:rPr>
          <w:rFonts w:ascii="Palatino Linotype" w:hAnsi="Palatino Linotype" w:cs="Arial"/>
        </w:rPr>
        <w:t xml:space="preserve">los expedientes formados con motivo de los Recursos de Revisión </w:t>
      </w:r>
      <w:bookmarkStart w:id="0" w:name="_Hlk98792957"/>
      <w:r w:rsidR="0033628B" w:rsidRPr="0014420B">
        <w:rPr>
          <w:rFonts w:ascii="Palatino Linotype" w:hAnsi="Palatino Linotype" w:cs="Arial"/>
          <w:b/>
          <w:bCs/>
        </w:rPr>
        <w:t>0051</w:t>
      </w:r>
      <w:r w:rsidR="0033628B" w:rsidRPr="0014420B">
        <w:rPr>
          <w:rFonts w:ascii="Palatino Linotype" w:hAnsi="Palatino Linotype" w:cs="Arial"/>
          <w:b/>
        </w:rPr>
        <w:t>7/INFOEM/IP/RR/2022, 00529/INFOEM/IP/RR/2022, 00748/INFOEM/IP/RR/2022, 00777/INFOEM/IP/RR/2022, 00779/INFOEM/IP/RR/2022 y 00867/INFOEM/IP/RR/202</w:t>
      </w:r>
      <w:r w:rsidR="00537683" w:rsidRPr="0014420B">
        <w:rPr>
          <w:rFonts w:ascii="Palatino Linotype" w:hAnsi="Palatino Linotype" w:cs="Arial"/>
          <w:b/>
        </w:rPr>
        <w:t>2</w:t>
      </w:r>
      <w:bookmarkEnd w:id="0"/>
      <w:r w:rsidR="00200BFC" w:rsidRPr="0014420B">
        <w:rPr>
          <w:rFonts w:ascii="Palatino Linotype" w:hAnsi="Palatino Linotype" w:cs="Arial"/>
        </w:rPr>
        <w:t xml:space="preserve">, promovido </w:t>
      </w:r>
      <w:r w:rsidR="00200BFC" w:rsidRPr="0014420B">
        <w:rPr>
          <w:rFonts w:ascii="Palatino Linotype" w:hAnsi="Palatino Linotype"/>
        </w:rPr>
        <w:t>por</w:t>
      </w:r>
      <w:r w:rsidR="004151F9" w:rsidRPr="0014420B">
        <w:rPr>
          <w:rFonts w:ascii="Palatino Linotype" w:hAnsi="Palatino Linotype"/>
        </w:rPr>
        <w:t xml:space="preserve"> </w:t>
      </w:r>
      <w:r w:rsidR="00DD136A" w:rsidRPr="0014420B">
        <w:rPr>
          <w:rFonts w:ascii="Palatino Linotype" w:hAnsi="Palatino Linotype"/>
        </w:rPr>
        <w:t>una persona de manera anónima,</w:t>
      </w:r>
      <w:r w:rsidR="00DD136A" w:rsidRPr="0014420B">
        <w:rPr>
          <w:rFonts w:ascii="Palatino Linotype" w:hAnsi="Palatino Linotype"/>
          <w:b/>
          <w:bCs/>
        </w:rPr>
        <w:t xml:space="preserve"> </w:t>
      </w:r>
      <w:r w:rsidR="005F0E30" w:rsidRPr="0014420B">
        <w:rPr>
          <w:rFonts w:ascii="Palatino Linotype" w:hAnsi="Palatino Linotype"/>
        </w:rPr>
        <w:t xml:space="preserve">a quien en lo sucesivo se le </w:t>
      </w:r>
      <w:r w:rsidR="00D9217D" w:rsidRPr="0014420B">
        <w:rPr>
          <w:rFonts w:ascii="Palatino Linotype" w:hAnsi="Palatino Linotype"/>
        </w:rPr>
        <w:t>denominará</w:t>
      </w:r>
      <w:r w:rsidR="005F0E30" w:rsidRPr="0014420B">
        <w:rPr>
          <w:rFonts w:ascii="Palatino Linotype" w:hAnsi="Palatino Linotype"/>
        </w:rPr>
        <w:t xml:space="preserve"> </w:t>
      </w:r>
      <w:r w:rsidR="00DD136A" w:rsidRPr="0014420B">
        <w:rPr>
          <w:rFonts w:ascii="Palatino Linotype" w:hAnsi="Palatino Linotype" w:cs="Arial"/>
          <w:b/>
          <w:lang w:val="es-ES"/>
        </w:rPr>
        <w:t>EL</w:t>
      </w:r>
      <w:r w:rsidR="00200BFC" w:rsidRPr="0014420B">
        <w:rPr>
          <w:rFonts w:ascii="Palatino Linotype" w:hAnsi="Palatino Linotype" w:cs="Arial"/>
          <w:b/>
          <w:lang w:val="es-ES"/>
        </w:rPr>
        <w:t xml:space="preserve"> RECURRENTE,</w:t>
      </w:r>
      <w:r w:rsidR="008B3120" w:rsidRPr="0014420B">
        <w:rPr>
          <w:rFonts w:ascii="Palatino Linotype" w:hAnsi="Palatino Linotype" w:cs="Arial"/>
          <w:lang w:val="es-ES"/>
        </w:rPr>
        <w:t xml:space="preserve"> en contra de la respuesta </w:t>
      </w:r>
      <w:r w:rsidR="00D9217D" w:rsidRPr="0014420B">
        <w:rPr>
          <w:rFonts w:ascii="Palatino Linotype" w:hAnsi="Palatino Linotype" w:cs="Arial"/>
          <w:lang w:val="es-ES"/>
        </w:rPr>
        <w:t>de</w:t>
      </w:r>
      <w:r w:rsidR="00FE7C76" w:rsidRPr="0014420B">
        <w:rPr>
          <w:rFonts w:ascii="Palatino Linotype" w:hAnsi="Palatino Linotype" w:cs="Arial"/>
          <w:lang w:val="es-ES"/>
        </w:rPr>
        <w:t xml:space="preserve">l </w:t>
      </w:r>
      <w:r w:rsidR="00FE7C76" w:rsidRPr="0014420B">
        <w:rPr>
          <w:rFonts w:ascii="Palatino Linotype" w:hAnsi="Palatino Linotype" w:cs="Arial"/>
          <w:b/>
          <w:bCs/>
        </w:rPr>
        <w:t>Ayuntamiento de Atenco</w:t>
      </w:r>
      <w:r w:rsidR="00200BFC" w:rsidRPr="0014420B">
        <w:rPr>
          <w:rFonts w:ascii="Palatino Linotype" w:hAnsi="Palatino Linotype" w:cs="Arial"/>
          <w:b/>
          <w:lang w:val="es-ES"/>
        </w:rPr>
        <w:t xml:space="preserve">, </w:t>
      </w:r>
      <w:r w:rsidR="005F0E30" w:rsidRPr="0014420B">
        <w:rPr>
          <w:rFonts w:ascii="Palatino Linotype" w:hAnsi="Palatino Linotype"/>
        </w:rPr>
        <w:t xml:space="preserve">en lo subsecuente se le denominará </w:t>
      </w:r>
      <w:r w:rsidR="00200BFC" w:rsidRPr="0014420B">
        <w:rPr>
          <w:rFonts w:ascii="Palatino Linotype" w:hAnsi="Palatino Linotype" w:cs="Arial"/>
          <w:b/>
          <w:lang w:val="es-ES"/>
        </w:rPr>
        <w:t xml:space="preserve">EL SUJETO OBLIGADO, </w:t>
      </w:r>
      <w:r w:rsidR="00200BFC" w:rsidRPr="0014420B">
        <w:rPr>
          <w:rFonts w:ascii="Palatino Linotype" w:hAnsi="Palatino Linotype" w:cs="Arial"/>
          <w:lang w:val="es-ES"/>
        </w:rPr>
        <w:t xml:space="preserve">se procede a dictar la presente resolución con base en lo siguiente: </w:t>
      </w:r>
    </w:p>
    <w:p w14:paraId="52087D33" w14:textId="3E52D5F8" w:rsidR="00967AC9" w:rsidRPr="00154127" w:rsidRDefault="00341393" w:rsidP="00154127">
      <w:pPr>
        <w:spacing w:line="360" w:lineRule="auto"/>
        <w:jc w:val="center"/>
        <w:rPr>
          <w:rFonts w:ascii="Palatino Linotype" w:hAnsi="Palatino Linotype" w:cs="Arial"/>
          <w:b/>
          <w:bCs/>
          <w:spacing w:val="60"/>
          <w:sz w:val="28"/>
          <w:szCs w:val="28"/>
        </w:rPr>
      </w:pPr>
      <w:r>
        <w:rPr>
          <w:rFonts w:ascii="Palatino Linotype" w:hAnsi="Palatino Linotype" w:cs="Arial"/>
          <w:b/>
          <w:bCs/>
          <w:spacing w:val="60"/>
          <w:sz w:val="28"/>
          <w:szCs w:val="28"/>
        </w:rPr>
        <w:t>ANTECEDENTES</w:t>
      </w:r>
      <w:r w:rsidR="00D77693" w:rsidRPr="0014420B">
        <w:rPr>
          <w:rFonts w:ascii="Palatino Linotype" w:hAnsi="Palatino Linotype" w:cs="Arial"/>
          <w:b/>
          <w:bCs/>
          <w:spacing w:val="60"/>
          <w:sz w:val="28"/>
          <w:szCs w:val="28"/>
        </w:rPr>
        <w:t xml:space="preserve"> </w:t>
      </w:r>
    </w:p>
    <w:p w14:paraId="4BE57260" w14:textId="50290471" w:rsidR="00F26592" w:rsidRPr="0014420B" w:rsidRDefault="00F26592" w:rsidP="001525B5">
      <w:pPr>
        <w:spacing w:line="360" w:lineRule="auto"/>
        <w:jc w:val="both"/>
        <w:rPr>
          <w:rFonts w:ascii="Palatino Linotype" w:eastAsia="Calibri" w:hAnsi="Palatino Linotype" w:cs="Arial"/>
          <w:b/>
          <w:sz w:val="26"/>
          <w:szCs w:val="26"/>
          <w:lang w:val="es-ES" w:eastAsia="en-US"/>
        </w:rPr>
      </w:pPr>
      <w:r w:rsidRPr="0014420B">
        <w:rPr>
          <w:rFonts w:ascii="Palatino Linotype" w:eastAsia="Calibri" w:hAnsi="Palatino Linotype" w:cs="Arial"/>
          <w:b/>
          <w:sz w:val="26"/>
          <w:szCs w:val="26"/>
          <w:lang w:val="es-ES" w:eastAsia="en-US"/>
        </w:rPr>
        <w:t xml:space="preserve">I. </w:t>
      </w:r>
      <w:r w:rsidRPr="0014420B">
        <w:rPr>
          <w:rFonts w:ascii="Palatino Linotype" w:hAnsi="Palatino Linotype"/>
          <w:b/>
          <w:sz w:val="26"/>
          <w:szCs w:val="26"/>
        </w:rPr>
        <w:t>De la Solicitud de Información</w:t>
      </w:r>
    </w:p>
    <w:p w14:paraId="75C93A1F" w14:textId="77777777" w:rsidR="00225B80" w:rsidRPr="0014420B" w:rsidRDefault="00163A20" w:rsidP="001525B5">
      <w:pPr>
        <w:spacing w:line="360" w:lineRule="auto"/>
        <w:jc w:val="both"/>
        <w:rPr>
          <w:rFonts w:ascii="Palatino Linotype" w:eastAsia="MS Mincho" w:hAnsi="Palatino Linotype" w:cs="Arial"/>
          <w:bCs/>
        </w:rPr>
      </w:pPr>
      <w:r w:rsidRPr="0014420B">
        <w:rPr>
          <w:rFonts w:ascii="Palatino Linotype" w:eastAsia="MS Mincho" w:hAnsi="Palatino Linotype" w:cs="Arial"/>
        </w:rPr>
        <w:t xml:space="preserve">En fecha </w:t>
      </w:r>
      <w:r w:rsidR="004151F9" w:rsidRPr="0014420B">
        <w:rPr>
          <w:rFonts w:ascii="Palatino Linotype" w:eastAsia="MS Mincho" w:hAnsi="Palatino Linotype" w:cs="Arial"/>
        </w:rPr>
        <w:t>diez</w:t>
      </w:r>
      <w:r w:rsidR="00270E6B" w:rsidRPr="0014420B">
        <w:rPr>
          <w:rFonts w:ascii="Palatino Linotype" w:eastAsia="MS Mincho" w:hAnsi="Palatino Linotype" w:cs="Arial"/>
        </w:rPr>
        <w:t>, doce, diecinueve, veintiuno, veinticuatro</w:t>
      </w:r>
      <w:r w:rsidR="0069687F" w:rsidRPr="0014420B">
        <w:rPr>
          <w:rFonts w:ascii="Palatino Linotype" w:eastAsia="MS Mincho" w:hAnsi="Palatino Linotype" w:cs="Arial"/>
        </w:rPr>
        <w:t xml:space="preserve"> de enero de dos mil veintiuno</w:t>
      </w:r>
      <w:r w:rsidRPr="0014420B">
        <w:rPr>
          <w:rFonts w:ascii="Palatino Linotype" w:eastAsia="MS Mincho" w:hAnsi="Palatino Linotype" w:cs="Arial"/>
        </w:rPr>
        <w:t xml:space="preserve">, </w:t>
      </w:r>
      <w:r w:rsidR="00D2198D" w:rsidRPr="0014420B">
        <w:rPr>
          <w:rFonts w:ascii="Palatino Linotype" w:hAnsi="Palatino Linotype" w:cs="Arial"/>
          <w:b/>
        </w:rPr>
        <w:t>EL</w:t>
      </w:r>
      <w:r w:rsidR="0022458E" w:rsidRPr="0014420B">
        <w:rPr>
          <w:rFonts w:ascii="Palatino Linotype" w:hAnsi="Palatino Linotype" w:cs="Arial"/>
          <w:b/>
        </w:rPr>
        <w:t xml:space="preserve"> RECURRENTE</w:t>
      </w:r>
      <w:r w:rsidR="0022458E" w:rsidRPr="0014420B">
        <w:rPr>
          <w:rFonts w:ascii="Palatino Linotype" w:hAnsi="Palatino Linotype" w:cs="Arial"/>
        </w:rPr>
        <w:t xml:space="preserve"> presentó a través del Sistema de Acceso a la Información Mexiquense, en lo subsecuente</w:t>
      </w:r>
      <w:r w:rsidR="004351DD" w:rsidRPr="0014420B">
        <w:rPr>
          <w:rFonts w:ascii="Palatino Linotype" w:hAnsi="Palatino Linotype" w:cs="Arial"/>
        </w:rPr>
        <w:t xml:space="preserve"> se denominará</w:t>
      </w:r>
      <w:r w:rsidR="0022458E" w:rsidRPr="0014420B">
        <w:rPr>
          <w:rFonts w:ascii="Palatino Linotype" w:hAnsi="Palatino Linotype" w:cs="Arial"/>
        </w:rPr>
        <w:t xml:space="preserve"> </w:t>
      </w:r>
      <w:r w:rsidR="0022458E" w:rsidRPr="0014420B">
        <w:rPr>
          <w:rFonts w:ascii="Palatino Linotype" w:hAnsi="Palatino Linotype" w:cs="Arial"/>
          <w:b/>
        </w:rPr>
        <w:t>EL SAIMEX,</w:t>
      </w:r>
      <w:r w:rsidR="0022458E" w:rsidRPr="0014420B">
        <w:rPr>
          <w:rFonts w:ascii="Palatino Linotype" w:hAnsi="Palatino Linotype"/>
        </w:rPr>
        <w:t xml:space="preserve"> ante </w:t>
      </w:r>
      <w:r w:rsidR="0022458E" w:rsidRPr="0014420B">
        <w:rPr>
          <w:rFonts w:ascii="Palatino Linotype" w:hAnsi="Palatino Linotype"/>
          <w:b/>
        </w:rPr>
        <w:t>EL SUJETO OBLIGADO</w:t>
      </w:r>
      <w:r w:rsidR="00BF3E26" w:rsidRPr="0014420B">
        <w:rPr>
          <w:rFonts w:ascii="Palatino Linotype" w:eastAsia="MS Mincho" w:hAnsi="Palatino Linotype" w:cs="Arial"/>
          <w:lang w:val="es-ES_tradnl"/>
        </w:rPr>
        <w:t>, la</w:t>
      </w:r>
      <w:r w:rsidR="00000117" w:rsidRPr="0014420B">
        <w:rPr>
          <w:rFonts w:ascii="Palatino Linotype" w:eastAsia="MS Mincho" w:hAnsi="Palatino Linotype" w:cs="Arial"/>
          <w:lang w:val="es-ES_tradnl"/>
        </w:rPr>
        <w:t>s</w:t>
      </w:r>
      <w:r w:rsidR="00BF3E26" w:rsidRPr="0014420B">
        <w:rPr>
          <w:rFonts w:ascii="Palatino Linotype" w:eastAsia="MS Mincho" w:hAnsi="Palatino Linotype" w:cs="Arial"/>
          <w:lang w:val="es-ES_tradnl"/>
        </w:rPr>
        <w:t xml:space="preserve"> solicitud</w:t>
      </w:r>
      <w:r w:rsidR="00000117" w:rsidRPr="0014420B">
        <w:rPr>
          <w:rFonts w:ascii="Palatino Linotype" w:eastAsia="MS Mincho" w:hAnsi="Palatino Linotype" w:cs="Arial"/>
          <w:lang w:val="es-ES_tradnl"/>
        </w:rPr>
        <w:t>es</w:t>
      </w:r>
      <w:r w:rsidR="00BF3E26" w:rsidRPr="0014420B">
        <w:rPr>
          <w:rFonts w:ascii="Palatino Linotype" w:eastAsia="MS Mincho" w:hAnsi="Palatino Linotype" w:cs="Arial"/>
          <w:lang w:val="es-ES_tradnl"/>
        </w:rPr>
        <w:t xml:space="preserve"> de </w:t>
      </w:r>
      <w:r w:rsidR="004351DD" w:rsidRPr="0014420B">
        <w:rPr>
          <w:rFonts w:ascii="Palatino Linotype" w:eastAsia="MS Mincho" w:hAnsi="Palatino Linotype" w:cs="Arial"/>
          <w:lang w:val="es-ES_tradnl"/>
        </w:rPr>
        <w:t>A</w:t>
      </w:r>
      <w:r w:rsidR="00BF3E26" w:rsidRPr="0014420B">
        <w:rPr>
          <w:rFonts w:ascii="Palatino Linotype" w:eastAsia="MS Mincho" w:hAnsi="Palatino Linotype" w:cs="Arial"/>
          <w:lang w:val="es-ES_tradnl"/>
        </w:rPr>
        <w:t xml:space="preserve">cceso a la </w:t>
      </w:r>
      <w:r w:rsidR="00327647" w:rsidRPr="0014420B">
        <w:rPr>
          <w:rFonts w:ascii="Palatino Linotype" w:eastAsia="MS Mincho" w:hAnsi="Palatino Linotype" w:cs="Arial"/>
          <w:lang w:val="es-ES_tradnl"/>
        </w:rPr>
        <w:t>Información Pública</w:t>
      </w:r>
      <w:r w:rsidR="00BF3E26" w:rsidRPr="0014420B">
        <w:rPr>
          <w:rFonts w:ascii="Palatino Linotype" w:eastAsia="MS Mincho" w:hAnsi="Palatino Linotype" w:cs="Arial"/>
          <w:lang w:val="es-ES_tradnl"/>
        </w:rPr>
        <w:t xml:space="preserve">, </w:t>
      </w:r>
      <w:r w:rsidR="00225B80" w:rsidRPr="0014420B">
        <w:rPr>
          <w:rFonts w:ascii="Palatino Linotype" w:eastAsia="MS Mincho" w:hAnsi="Palatino Linotype" w:cs="Arial"/>
          <w:lang w:val="es-ES_tradnl"/>
        </w:rPr>
        <w:t>las solicitudes de acceso a la información pública</w:t>
      </w:r>
      <w:r w:rsidR="00225B80" w:rsidRPr="0014420B">
        <w:rPr>
          <w:rFonts w:ascii="Palatino Linotype" w:eastAsia="MS Mincho" w:hAnsi="Palatino Linotype" w:cs="Arial"/>
          <w:b/>
          <w:bCs/>
        </w:rPr>
        <w:t xml:space="preserve">, </w:t>
      </w:r>
      <w:r w:rsidR="00225B80" w:rsidRPr="0014420B">
        <w:rPr>
          <w:rFonts w:ascii="Palatino Linotype" w:eastAsia="MS Mincho" w:hAnsi="Palatino Linotype" w:cs="Arial"/>
          <w:bCs/>
        </w:rPr>
        <w:t>mediante de los cuales requirió, lo siguiente:</w:t>
      </w:r>
    </w:p>
    <w:p w14:paraId="43C7BA3D" w14:textId="77777777" w:rsidR="00225B80" w:rsidRPr="0014420B" w:rsidRDefault="00225B80" w:rsidP="001525B5">
      <w:pPr>
        <w:spacing w:line="360" w:lineRule="auto"/>
        <w:jc w:val="both"/>
        <w:rPr>
          <w:rFonts w:ascii="Palatino Linotype" w:eastAsia="MS Mincho" w:hAnsi="Palatino Linotype" w:cs="Arial"/>
          <w:bCs/>
        </w:rPr>
      </w:pPr>
    </w:p>
    <w:tbl>
      <w:tblPr>
        <w:tblStyle w:val="Tablaconcuadrcula31"/>
        <w:tblW w:w="8219" w:type="dxa"/>
        <w:jc w:val="center"/>
        <w:tblLook w:val="04A0" w:firstRow="1" w:lastRow="0" w:firstColumn="1" w:lastColumn="0" w:noHBand="0" w:noVBand="1"/>
      </w:tblPr>
      <w:tblGrid>
        <w:gridCol w:w="2637"/>
        <w:gridCol w:w="5582"/>
      </w:tblGrid>
      <w:tr w:rsidR="007A0D8E" w:rsidRPr="0014420B" w14:paraId="18D11881" w14:textId="77777777" w:rsidTr="007B267A">
        <w:trPr>
          <w:trHeight w:val="315"/>
          <w:tblHeader/>
          <w:jc w:val="center"/>
        </w:trPr>
        <w:tc>
          <w:tcPr>
            <w:tcW w:w="2637"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14420B" w:rsidRDefault="00225B80" w:rsidP="001525B5">
            <w:pPr>
              <w:spacing w:line="276" w:lineRule="auto"/>
              <w:jc w:val="center"/>
              <w:rPr>
                <w:rFonts w:ascii="Palatino Linotype" w:hAnsi="Palatino Linotype" w:cs="Arial"/>
                <w:color w:val="FFFFFF" w:themeColor="background1"/>
                <w:sz w:val="20"/>
                <w:szCs w:val="20"/>
              </w:rPr>
            </w:pPr>
            <w:r w:rsidRPr="0014420B">
              <w:rPr>
                <w:rFonts w:ascii="Palatino Linotype" w:hAnsi="Palatino Linotype" w:cs="Arial"/>
                <w:color w:val="FFFFFF" w:themeColor="background1"/>
                <w:sz w:val="20"/>
                <w:szCs w:val="20"/>
              </w:rPr>
              <w:t xml:space="preserve">Folio </w:t>
            </w:r>
          </w:p>
        </w:tc>
        <w:tc>
          <w:tcPr>
            <w:tcW w:w="5582" w:type="dxa"/>
            <w:tcBorders>
              <w:left w:val="single" w:sz="2" w:space="0" w:color="auto"/>
            </w:tcBorders>
            <w:shd w:val="clear" w:color="auto" w:fill="4A442A" w:themeFill="background2" w:themeFillShade="40"/>
          </w:tcPr>
          <w:p w14:paraId="7585606C" w14:textId="77777777" w:rsidR="00225B80" w:rsidRPr="0014420B" w:rsidRDefault="00225B80" w:rsidP="001525B5">
            <w:pPr>
              <w:spacing w:line="276" w:lineRule="auto"/>
              <w:jc w:val="center"/>
              <w:rPr>
                <w:rFonts w:ascii="Palatino Linotype" w:hAnsi="Palatino Linotype" w:cs="Arial"/>
                <w:b/>
                <w:bCs/>
                <w:color w:val="FFFFFF" w:themeColor="background1"/>
                <w:sz w:val="20"/>
                <w:szCs w:val="20"/>
              </w:rPr>
            </w:pPr>
            <w:r w:rsidRPr="0014420B">
              <w:rPr>
                <w:rFonts w:ascii="Palatino Linotype" w:hAnsi="Palatino Linotype" w:cs="Arial"/>
                <w:b/>
                <w:bCs/>
                <w:color w:val="FFFFFF" w:themeColor="background1"/>
                <w:sz w:val="20"/>
                <w:szCs w:val="20"/>
              </w:rPr>
              <w:t xml:space="preserve">Solicitud </w:t>
            </w:r>
          </w:p>
        </w:tc>
      </w:tr>
      <w:tr w:rsidR="007A0D8E" w:rsidRPr="0014420B" w14:paraId="483DC4DC" w14:textId="77777777" w:rsidTr="007B267A">
        <w:trPr>
          <w:trHeight w:val="631"/>
          <w:jc w:val="center"/>
        </w:trPr>
        <w:tc>
          <w:tcPr>
            <w:tcW w:w="2637" w:type="dxa"/>
            <w:tcBorders>
              <w:top w:val="single" w:sz="2" w:space="0" w:color="auto"/>
              <w:bottom w:val="single" w:sz="2" w:space="0" w:color="auto"/>
            </w:tcBorders>
            <w:shd w:val="clear" w:color="auto" w:fill="auto"/>
          </w:tcPr>
          <w:p w14:paraId="7E376894" w14:textId="5AE6A564" w:rsidR="00225B80" w:rsidRPr="0014420B" w:rsidRDefault="00CC5705" w:rsidP="001525B5">
            <w:pPr>
              <w:spacing w:line="276" w:lineRule="auto"/>
              <w:rPr>
                <w:rFonts w:ascii="Palatino Linotype" w:hAnsi="Palatino Linotype" w:cs="Arial"/>
                <w:b/>
                <w:bCs/>
                <w:sz w:val="20"/>
                <w:szCs w:val="20"/>
              </w:rPr>
            </w:pPr>
            <w:r w:rsidRPr="0014420B">
              <w:rPr>
                <w:rFonts w:ascii="Palatino Linotype" w:hAnsi="Palatino Linotype" w:cs="Arial"/>
                <w:b/>
                <w:bCs/>
                <w:sz w:val="20"/>
                <w:szCs w:val="20"/>
              </w:rPr>
              <w:t>00008/ATENCO/IP/2022</w:t>
            </w:r>
          </w:p>
        </w:tc>
        <w:tc>
          <w:tcPr>
            <w:tcW w:w="5582" w:type="dxa"/>
            <w:shd w:val="clear" w:color="auto" w:fill="auto"/>
          </w:tcPr>
          <w:p w14:paraId="2EB3F153" w14:textId="6CFE67B7" w:rsidR="00225B80" w:rsidRPr="0014420B" w:rsidRDefault="004E4C5E" w:rsidP="001525B5">
            <w:pPr>
              <w:spacing w:line="276" w:lineRule="auto"/>
              <w:jc w:val="both"/>
              <w:rPr>
                <w:rFonts w:ascii="Palatino Linotype" w:hAnsi="Palatino Linotype" w:cs="Arial"/>
                <w:i/>
                <w:iCs/>
              </w:rPr>
            </w:pPr>
            <w:r w:rsidRPr="0014420B">
              <w:rPr>
                <w:rFonts w:ascii="Palatino Linotype" w:hAnsi="Palatino Linotype" w:cs="Arial"/>
                <w:i/>
                <w:iCs/>
              </w:rPr>
              <w:t xml:space="preserve">“Quiero el </w:t>
            </w:r>
            <w:proofErr w:type="spellStart"/>
            <w:r w:rsidRPr="0014420B">
              <w:rPr>
                <w:rFonts w:ascii="Palatino Linotype" w:hAnsi="Palatino Linotype" w:cs="Arial"/>
                <w:i/>
                <w:iCs/>
              </w:rPr>
              <w:t>curriculum</w:t>
            </w:r>
            <w:proofErr w:type="spellEnd"/>
            <w:r w:rsidRPr="0014420B">
              <w:rPr>
                <w:rFonts w:ascii="Palatino Linotype" w:hAnsi="Palatino Linotype" w:cs="Arial"/>
                <w:i/>
                <w:iCs/>
              </w:rPr>
              <w:t xml:space="preserve"> de la persona que se encuentra laborando en la jefatura de Recursos Humanos especialmente se señale su experiencia laboral y la documentación que lo soporte”(Sic)</w:t>
            </w:r>
          </w:p>
        </w:tc>
      </w:tr>
      <w:tr w:rsidR="007A0D8E" w:rsidRPr="0014420B" w14:paraId="0BCDA1A5" w14:textId="77777777" w:rsidTr="007B267A">
        <w:trPr>
          <w:trHeight w:val="631"/>
          <w:jc w:val="center"/>
        </w:trPr>
        <w:tc>
          <w:tcPr>
            <w:tcW w:w="2637" w:type="dxa"/>
            <w:tcBorders>
              <w:top w:val="single" w:sz="2" w:space="0" w:color="auto"/>
              <w:bottom w:val="single" w:sz="2" w:space="0" w:color="auto"/>
            </w:tcBorders>
            <w:shd w:val="clear" w:color="auto" w:fill="auto"/>
          </w:tcPr>
          <w:p w14:paraId="56807A3F" w14:textId="13D5DC53" w:rsidR="004E4C5E" w:rsidRPr="0014420B" w:rsidRDefault="004E3F4F" w:rsidP="001525B5">
            <w:pPr>
              <w:spacing w:line="276" w:lineRule="auto"/>
              <w:rPr>
                <w:rFonts w:ascii="Palatino Linotype" w:hAnsi="Palatino Linotype" w:cs="Arial"/>
                <w:b/>
                <w:bCs/>
                <w:sz w:val="20"/>
                <w:szCs w:val="20"/>
              </w:rPr>
            </w:pPr>
            <w:r w:rsidRPr="0014420B">
              <w:rPr>
                <w:rFonts w:ascii="Palatino Linotype" w:hAnsi="Palatino Linotype" w:cs="Arial"/>
                <w:b/>
                <w:bCs/>
                <w:sz w:val="20"/>
                <w:szCs w:val="20"/>
              </w:rPr>
              <w:lastRenderedPageBreak/>
              <w:t>00016/ATENCO/IP/2022</w:t>
            </w:r>
          </w:p>
        </w:tc>
        <w:tc>
          <w:tcPr>
            <w:tcW w:w="5582" w:type="dxa"/>
            <w:shd w:val="clear" w:color="auto" w:fill="auto"/>
          </w:tcPr>
          <w:p w14:paraId="19DE9A2E" w14:textId="4DAFA990" w:rsidR="004E4C5E" w:rsidRPr="0014420B" w:rsidRDefault="004E4C5E" w:rsidP="001525B5">
            <w:pPr>
              <w:spacing w:line="276" w:lineRule="auto"/>
              <w:jc w:val="both"/>
              <w:rPr>
                <w:rFonts w:ascii="Palatino Linotype" w:hAnsi="Palatino Linotype" w:cs="Arial"/>
                <w:i/>
                <w:iCs/>
              </w:rPr>
            </w:pPr>
            <w:r w:rsidRPr="0014420B">
              <w:rPr>
                <w:rFonts w:ascii="Palatino Linotype" w:hAnsi="Palatino Linotype"/>
                <w:i/>
                <w:iCs/>
              </w:rPr>
              <w:t>“</w:t>
            </w:r>
            <w:r w:rsidR="0077206D" w:rsidRPr="0014420B">
              <w:rPr>
                <w:rFonts w:ascii="Palatino Linotype" w:hAnsi="Palatino Linotype"/>
                <w:i/>
                <w:iCs/>
              </w:rPr>
              <w:t xml:space="preserve">solicito la semblanza curricular de la Presidenta Municipal , </w:t>
            </w:r>
            <w:proofErr w:type="spellStart"/>
            <w:r w:rsidR="0077206D" w:rsidRPr="0014420B">
              <w:rPr>
                <w:rFonts w:ascii="Palatino Linotype" w:hAnsi="Palatino Linotype"/>
                <w:i/>
                <w:iCs/>
              </w:rPr>
              <w:t>asi</w:t>
            </w:r>
            <w:proofErr w:type="spellEnd"/>
            <w:r w:rsidR="0077206D" w:rsidRPr="0014420B">
              <w:rPr>
                <w:rFonts w:ascii="Palatino Linotype" w:hAnsi="Palatino Linotype"/>
                <w:i/>
                <w:iCs/>
              </w:rPr>
              <w:t xml:space="preserve"> como evidencia de la misma</w:t>
            </w:r>
            <w:r w:rsidRPr="0014420B">
              <w:rPr>
                <w:rFonts w:ascii="Palatino Linotype" w:hAnsi="Palatino Linotype"/>
                <w:i/>
                <w:iCs/>
              </w:rPr>
              <w:t>”(Sic)</w:t>
            </w:r>
          </w:p>
        </w:tc>
      </w:tr>
      <w:tr w:rsidR="007A0D8E" w:rsidRPr="0014420B" w14:paraId="5DC7F128" w14:textId="77777777" w:rsidTr="007B267A">
        <w:trPr>
          <w:trHeight w:val="631"/>
          <w:jc w:val="center"/>
        </w:trPr>
        <w:tc>
          <w:tcPr>
            <w:tcW w:w="2637" w:type="dxa"/>
            <w:tcBorders>
              <w:top w:val="single" w:sz="2" w:space="0" w:color="auto"/>
              <w:bottom w:val="single" w:sz="2" w:space="0" w:color="auto"/>
            </w:tcBorders>
            <w:shd w:val="clear" w:color="auto" w:fill="auto"/>
          </w:tcPr>
          <w:p w14:paraId="53047E01" w14:textId="1CF7C009" w:rsidR="004E4C5E" w:rsidRPr="0014420B" w:rsidRDefault="00FC3BEC" w:rsidP="001525B5">
            <w:pPr>
              <w:spacing w:line="276" w:lineRule="auto"/>
              <w:rPr>
                <w:rFonts w:ascii="Palatino Linotype" w:hAnsi="Palatino Linotype" w:cs="Arial"/>
                <w:b/>
                <w:bCs/>
                <w:sz w:val="20"/>
                <w:szCs w:val="20"/>
              </w:rPr>
            </w:pPr>
            <w:r w:rsidRPr="0014420B">
              <w:rPr>
                <w:rFonts w:ascii="Palatino Linotype" w:hAnsi="Palatino Linotype" w:cs="Arial"/>
                <w:b/>
                <w:bCs/>
                <w:sz w:val="20"/>
                <w:szCs w:val="20"/>
              </w:rPr>
              <w:t>00033/ATENCO/IP/2022</w:t>
            </w:r>
          </w:p>
        </w:tc>
        <w:tc>
          <w:tcPr>
            <w:tcW w:w="5582" w:type="dxa"/>
            <w:shd w:val="clear" w:color="auto" w:fill="auto"/>
          </w:tcPr>
          <w:p w14:paraId="6E62C261" w14:textId="71F152FE" w:rsidR="004E4C5E" w:rsidRPr="0014420B" w:rsidRDefault="004E4C5E" w:rsidP="001525B5">
            <w:pPr>
              <w:spacing w:line="276" w:lineRule="auto"/>
              <w:jc w:val="both"/>
              <w:rPr>
                <w:rFonts w:ascii="Palatino Linotype" w:hAnsi="Palatino Linotype" w:cs="Arial"/>
                <w:i/>
                <w:iCs/>
              </w:rPr>
            </w:pPr>
            <w:r w:rsidRPr="0014420B">
              <w:rPr>
                <w:rFonts w:ascii="Palatino Linotype" w:hAnsi="Palatino Linotype"/>
                <w:i/>
                <w:iCs/>
              </w:rPr>
              <w:t>“</w:t>
            </w:r>
            <w:r w:rsidR="00B61911" w:rsidRPr="0014420B">
              <w:rPr>
                <w:rFonts w:ascii="Palatino Linotype" w:hAnsi="Palatino Linotype"/>
                <w:i/>
                <w:iCs/>
              </w:rPr>
              <w:t xml:space="preserve">La información curricular del Director </w:t>
            </w:r>
            <w:proofErr w:type="spellStart"/>
            <w:r w:rsidR="00B61911" w:rsidRPr="0014420B">
              <w:rPr>
                <w:rFonts w:ascii="Palatino Linotype" w:hAnsi="Palatino Linotype"/>
                <w:i/>
                <w:iCs/>
              </w:rPr>
              <w:t>Juridico</w:t>
            </w:r>
            <w:proofErr w:type="spellEnd"/>
            <w:r w:rsidR="00B61911" w:rsidRPr="0014420B">
              <w:rPr>
                <w:rFonts w:ascii="Palatino Linotype" w:hAnsi="Palatino Linotype"/>
                <w:i/>
                <w:iCs/>
              </w:rPr>
              <w:t xml:space="preserve"> o </w:t>
            </w:r>
            <w:proofErr w:type="spellStart"/>
            <w:r w:rsidR="00B61911" w:rsidRPr="0014420B">
              <w:rPr>
                <w:rFonts w:ascii="Palatino Linotype" w:hAnsi="Palatino Linotype"/>
                <w:i/>
                <w:iCs/>
              </w:rPr>
              <w:t>area</w:t>
            </w:r>
            <w:proofErr w:type="spellEnd"/>
            <w:r w:rsidR="00B61911" w:rsidRPr="0014420B">
              <w:rPr>
                <w:rFonts w:ascii="Palatino Linotype" w:hAnsi="Palatino Linotype"/>
                <w:i/>
                <w:iCs/>
              </w:rPr>
              <w:t xml:space="preserve"> a fin, de la </w:t>
            </w:r>
            <w:proofErr w:type="spellStart"/>
            <w:r w:rsidR="00B61911" w:rsidRPr="0014420B">
              <w:rPr>
                <w:rFonts w:ascii="Palatino Linotype" w:hAnsi="Palatino Linotype"/>
                <w:i/>
                <w:iCs/>
              </w:rPr>
              <w:t>Tesoreria</w:t>
            </w:r>
            <w:proofErr w:type="spellEnd"/>
            <w:r w:rsidR="00B61911" w:rsidRPr="0014420B">
              <w:rPr>
                <w:rFonts w:ascii="Palatino Linotype" w:hAnsi="Palatino Linotype"/>
                <w:i/>
                <w:iCs/>
              </w:rPr>
              <w:t xml:space="preserve"> Municipal, del </w:t>
            </w:r>
            <w:proofErr w:type="spellStart"/>
            <w:r w:rsidR="00B61911" w:rsidRPr="0014420B">
              <w:rPr>
                <w:rFonts w:ascii="Palatino Linotype" w:hAnsi="Palatino Linotype"/>
                <w:i/>
                <w:iCs/>
              </w:rPr>
              <w:t>area</w:t>
            </w:r>
            <w:proofErr w:type="spellEnd"/>
            <w:r w:rsidR="00B61911" w:rsidRPr="0014420B">
              <w:rPr>
                <w:rFonts w:ascii="Palatino Linotype" w:hAnsi="Palatino Linotype"/>
                <w:i/>
                <w:iCs/>
              </w:rPr>
              <w:t xml:space="preserve"> de Administración o </w:t>
            </w:r>
            <w:proofErr w:type="spellStart"/>
            <w:r w:rsidR="00B61911" w:rsidRPr="0014420B">
              <w:rPr>
                <w:rFonts w:ascii="Palatino Linotype" w:hAnsi="Palatino Linotype"/>
                <w:i/>
                <w:iCs/>
              </w:rPr>
              <w:t>area</w:t>
            </w:r>
            <w:proofErr w:type="spellEnd"/>
            <w:r w:rsidR="00B61911" w:rsidRPr="0014420B">
              <w:rPr>
                <w:rFonts w:ascii="Palatino Linotype" w:hAnsi="Palatino Linotype"/>
                <w:i/>
                <w:iCs/>
              </w:rPr>
              <w:t xml:space="preserve"> a fin, del director de Seguridad </w:t>
            </w:r>
            <w:proofErr w:type="spellStart"/>
            <w:r w:rsidR="00B61911" w:rsidRPr="0014420B">
              <w:rPr>
                <w:rFonts w:ascii="Palatino Linotype" w:hAnsi="Palatino Linotype"/>
                <w:i/>
                <w:iCs/>
              </w:rPr>
              <w:t>publica</w:t>
            </w:r>
            <w:proofErr w:type="spellEnd"/>
            <w:r w:rsidR="00B61911" w:rsidRPr="0014420B">
              <w:rPr>
                <w:rFonts w:ascii="Palatino Linotype" w:hAnsi="Palatino Linotype"/>
                <w:i/>
                <w:iCs/>
              </w:rPr>
              <w:t xml:space="preserve"> o a fin</w:t>
            </w:r>
            <w:r w:rsidRPr="0014420B">
              <w:rPr>
                <w:rFonts w:ascii="Palatino Linotype" w:hAnsi="Palatino Linotype"/>
                <w:i/>
                <w:iCs/>
              </w:rPr>
              <w:t>”(Sic)</w:t>
            </w:r>
          </w:p>
        </w:tc>
      </w:tr>
      <w:tr w:rsidR="007A0D8E" w:rsidRPr="0014420B" w14:paraId="59728D39" w14:textId="77777777" w:rsidTr="007B267A">
        <w:trPr>
          <w:trHeight w:val="631"/>
          <w:jc w:val="center"/>
        </w:trPr>
        <w:tc>
          <w:tcPr>
            <w:tcW w:w="2637" w:type="dxa"/>
            <w:tcBorders>
              <w:top w:val="single" w:sz="2" w:space="0" w:color="auto"/>
              <w:bottom w:val="single" w:sz="2" w:space="0" w:color="auto"/>
            </w:tcBorders>
            <w:shd w:val="clear" w:color="auto" w:fill="auto"/>
          </w:tcPr>
          <w:p w14:paraId="5A7B775A" w14:textId="7A966400" w:rsidR="004E4C5E" w:rsidRPr="0014420B" w:rsidRDefault="00D855DB" w:rsidP="001525B5">
            <w:pPr>
              <w:spacing w:line="276" w:lineRule="auto"/>
              <w:rPr>
                <w:rFonts w:ascii="Palatino Linotype" w:hAnsi="Palatino Linotype" w:cs="Arial"/>
                <w:b/>
                <w:bCs/>
                <w:sz w:val="20"/>
                <w:szCs w:val="20"/>
              </w:rPr>
            </w:pPr>
            <w:r w:rsidRPr="0014420B">
              <w:rPr>
                <w:rFonts w:ascii="Palatino Linotype" w:hAnsi="Palatino Linotype" w:cs="Arial"/>
                <w:b/>
                <w:bCs/>
                <w:sz w:val="20"/>
                <w:szCs w:val="20"/>
              </w:rPr>
              <w:t>00062/ATENCO/IP/2022</w:t>
            </w:r>
          </w:p>
        </w:tc>
        <w:tc>
          <w:tcPr>
            <w:tcW w:w="5582" w:type="dxa"/>
            <w:shd w:val="clear" w:color="auto" w:fill="auto"/>
          </w:tcPr>
          <w:p w14:paraId="4D9EA025" w14:textId="44EEBFBC" w:rsidR="004E4C5E" w:rsidRPr="0014420B" w:rsidRDefault="004E4C5E" w:rsidP="001525B5">
            <w:pPr>
              <w:spacing w:line="276" w:lineRule="auto"/>
              <w:jc w:val="both"/>
              <w:rPr>
                <w:rFonts w:ascii="Palatino Linotype" w:hAnsi="Palatino Linotype" w:cs="Arial"/>
                <w:i/>
                <w:iCs/>
              </w:rPr>
            </w:pPr>
            <w:r w:rsidRPr="0014420B">
              <w:rPr>
                <w:rFonts w:ascii="Palatino Linotype" w:hAnsi="Palatino Linotype"/>
                <w:i/>
                <w:iCs/>
              </w:rPr>
              <w:t>“</w:t>
            </w:r>
            <w:proofErr w:type="spellStart"/>
            <w:r w:rsidR="00D855DB" w:rsidRPr="0014420B">
              <w:rPr>
                <w:rFonts w:ascii="Palatino Linotype" w:hAnsi="Palatino Linotype"/>
                <w:i/>
                <w:iCs/>
              </w:rPr>
              <w:t>cv</w:t>
            </w:r>
            <w:proofErr w:type="spellEnd"/>
            <w:r w:rsidR="00D855DB" w:rsidRPr="0014420B">
              <w:rPr>
                <w:rFonts w:ascii="Palatino Linotype" w:hAnsi="Palatino Linotype"/>
                <w:i/>
                <w:iCs/>
              </w:rPr>
              <w:t xml:space="preserve"> y </w:t>
            </w:r>
            <w:proofErr w:type="spellStart"/>
            <w:r w:rsidR="00D855DB" w:rsidRPr="0014420B">
              <w:rPr>
                <w:rFonts w:ascii="Palatino Linotype" w:hAnsi="Palatino Linotype"/>
                <w:i/>
                <w:iCs/>
              </w:rPr>
              <w:t>titulo</w:t>
            </w:r>
            <w:proofErr w:type="spellEnd"/>
            <w:r w:rsidR="00D855DB" w:rsidRPr="0014420B">
              <w:rPr>
                <w:rFonts w:ascii="Palatino Linotype" w:hAnsi="Palatino Linotype"/>
                <w:i/>
                <w:iCs/>
              </w:rPr>
              <w:t xml:space="preserve"> profesional de la presidenta Y Directora del SM DIF</w:t>
            </w:r>
            <w:r w:rsidRPr="0014420B">
              <w:rPr>
                <w:rFonts w:ascii="Palatino Linotype" w:hAnsi="Palatino Linotype"/>
                <w:i/>
                <w:iCs/>
              </w:rPr>
              <w:t>”(Sic)</w:t>
            </w:r>
          </w:p>
        </w:tc>
      </w:tr>
      <w:tr w:rsidR="007A0D8E" w:rsidRPr="0014420B" w14:paraId="1F89ECBF" w14:textId="77777777" w:rsidTr="007B267A">
        <w:trPr>
          <w:trHeight w:val="631"/>
          <w:jc w:val="center"/>
        </w:trPr>
        <w:tc>
          <w:tcPr>
            <w:tcW w:w="2637" w:type="dxa"/>
            <w:tcBorders>
              <w:top w:val="single" w:sz="2" w:space="0" w:color="auto"/>
              <w:bottom w:val="single" w:sz="2" w:space="0" w:color="auto"/>
            </w:tcBorders>
            <w:shd w:val="clear" w:color="auto" w:fill="auto"/>
          </w:tcPr>
          <w:p w14:paraId="257B4B80" w14:textId="6F8FCF27" w:rsidR="004E4C5E" w:rsidRPr="0014420B" w:rsidRDefault="00977756" w:rsidP="001525B5">
            <w:pPr>
              <w:spacing w:line="276" w:lineRule="auto"/>
              <w:rPr>
                <w:rFonts w:ascii="Palatino Linotype" w:hAnsi="Palatino Linotype" w:cs="Arial"/>
                <w:b/>
                <w:bCs/>
                <w:sz w:val="20"/>
                <w:szCs w:val="20"/>
              </w:rPr>
            </w:pPr>
            <w:r w:rsidRPr="0014420B">
              <w:rPr>
                <w:rFonts w:ascii="Palatino Linotype" w:hAnsi="Palatino Linotype" w:cs="Arial"/>
                <w:b/>
                <w:bCs/>
                <w:sz w:val="20"/>
                <w:szCs w:val="20"/>
              </w:rPr>
              <w:t>00056/ATENCO/IP/2022</w:t>
            </w:r>
          </w:p>
        </w:tc>
        <w:tc>
          <w:tcPr>
            <w:tcW w:w="5582" w:type="dxa"/>
            <w:shd w:val="clear" w:color="auto" w:fill="auto"/>
          </w:tcPr>
          <w:p w14:paraId="060C4399" w14:textId="188722C1" w:rsidR="004E4C5E" w:rsidRPr="0014420B" w:rsidRDefault="004E4C5E" w:rsidP="001525B5">
            <w:pPr>
              <w:spacing w:line="276" w:lineRule="auto"/>
              <w:jc w:val="both"/>
              <w:rPr>
                <w:rFonts w:ascii="Palatino Linotype" w:hAnsi="Palatino Linotype" w:cs="Arial"/>
                <w:i/>
                <w:iCs/>
              </w:rPr>
            </w:pPr>
            <w:r w:rsidRPr="0014420B">
              <w:rPr>
                <w:rFonts w:ascii="Palatino Linotype" w:hAnsi="Palatino Linotype"/>
                <w:i/>
                <w:iCs/>
              </w:rPr>
              <w:t>“</w:t>
            </w:r>
            <w:r w:rsidR="00977756" w:rsidRPr="0014420B">
              <w:rPr>
                <w:rFonts w:ascii="Palatino Linotype" w:hAnsi="Palatino Linotype"/>
                <w:i/>
                <w:iCs/>
              </w:rPr>
              <w:t xml:space="preserve">cv del titular de Recursos Humanos, administración, secretaria del ayuntamiento, desarrollo urbano, </w:t>
            </w:r>
            <w:proofErr w:type="spellStart"/>
            <w:r w:rsidR="00977756" w:rsidRPr="0014420B">
              <w:rPr>
                <w:rFonts w:ascii="Palatino Linotype" w:hAnsi="Palatino Linotype"/>
                <w:i/>
                <w:iCs/>
              </w:rPr>
              <w:t>uippe</w:t>
            </w:r>
            <w:proofErr w:type="spellEnd"/>
            <w:r w:rsidR="00977756" w:rsidRPr="0014420B">
              <w:rPr>
                <w:rFonts w:ascii="Palatino Linotype" w:hAnsi="Palatino Linotype"/>
                <w:i/>
                <w:iCs/>
              </w:rPr>
              <w:t xml:space="preserve">, transparencia, director del </w:t>
            </w:r>
            <w:proofErr w:type="spellStart"/>
            <w:r w:rsidR="00977756" w:rsidRPr="0014420B">
              <w:rPr>
                <w:rFonts w:ascii="Palatino Linotype" w:hAnsi="Palatino Linotype"/>
                <w:i/>
                <w:iCs/>
              </w:rPr>
              <w:t>dif</w:t>
            </w:r>
            <w:proofErr w:type="spellEnd"/>
            <w:r w:rsidR="00977756" w:rsidRPr="0014420B">
              <w:rPr>
                <w:rFonts w:ascii="Palatino Linotype" w:hAnsi="Palatino Linotype"/>
                <w:i/>
                <w:iCs/>
              </w:rPr>
              <w:t xml:space="preserve"> , catastro</w:t>
            </w:r>
            <w:r w:rsidRPr="0014420B">
              <w:rPr>
                <w:rFonts w:ascii="Palatino Linotype" w:hAnsi="Palatino Linotype"/>
                <w:i/>
                <w:iCs/>
              </w:rPr>
              <w:t>”(Sic)</w:t>
            </w:r>
          </w:p>
        </w:tc>
      </w:tr>
      <w:tr w:rsidR="004903C3" w:rsidRPr="0014420B" w14:paraId="74047D46" w14:textId="77777777" w:rsidTr="007B267A">
        <w:trPr>
          <w:trHeight w:val="631"/>
          <w:jc w:val="center"/>
        </w:trPr>
        <w:tc>
          <w:tcPr>
            <w:tcW w:w="2637" w:type="dxa"/>
            <w:tcBorders>
              <w:top w:val="single" w:sz="2" w:space="0" w:color="auto"/>
              <w:bottom w:val="single" w:sz="2" w:space="0" w:color="auto"/>
            </w:tcBorders>
            <w:shd w:val="clear" w:color="auto" w:fill="auto"/>
          </w:tcPr>
          <w:p w14:paraId="094C1CA7" w14:textId="2594A0F2" w:rsidR="004E4C5E" w:rsidRPr="0014420B" w:rsidRDefault="001D3905" w:rsidP="001525B5">
            <w:pPr>
              <w:spacing w:line="276" w:lineRule="auto"/>
              <w:rPr>
                <w:rFonts w:ascii="Palatino Linotype" w:hAnsi="Palatino Linotype" w:cs="Arial"/>
                <w:b/>
                <w:bCs/>
                <w:sz w:val="20"/>
                <w:szCs w:val="20"/>
              </w:rPr>
            </w:pPr>
            <w:r w:rsidRPr="0014420B">
              <w:rPr>
                <w:rFonts w:ascii="Palatino Linotype" w:hAnsi="Palatino Linotype" w:cs="Arial"/>
                <w:b/>
                <w:bCs/>
                <w:sz w:val="20"/>
                <w:szCs w:val="20"/>
              </w:rPr>
              <w:t>00061/ATENCO/IP/2022</w:t>
            </w:r>
          </w:p>
        </w:tc>
        <w:tc>
          <w:tcPr>
            <w:tcW w:w="5582" w:type="dxa"/>
            <w:shd w:val="clear" w:color="auto" w:fill="auto"/>
          </w:tcPr>
          <w:p w14:paraId="47F3EE29" w14:textId="59A6B2FB" w:rsidR="004E4C5E" w:rsidRPr="0014420B" w:rsidRDefault="004E4C5E" w:rsidP="001525B5">
            <w:pPr>
              <w:spacing w:line="276" w:lineRule="auto"/>
              <w:jc w:val="both"/>
              <w:rPr>
                <w:rFonts w:ascii="Palatino Linotype" w:hAnsi="Palatino Linotype" w:cs="Arial"/>
                <w:i/>
                <w:iCs/>
              </w:rPr>
            </w:pPr>
            <w:r w:rsidRPr="0014420B">
              <w:rPr>
                <w:rFonts w:ascii="Palatino Linotype" w:hAnsi="Palatino Linotype"/>
                <w:i/>
                <w:iCs/>
              </w:rPr>
              <w:t>“</w:t>
            </w:r>
            <w:r w:rsidR="001D3905" w:rsidRPr="0014420B">
              <w:rPr>
                <w:rFonts w:ascii="Palatino Linotype" w:hAnsi="Palatino Linotype"/>
                <w:i/>
                <w:iCs/>
              </w:rPr>
              <w:t xml:space="preserve">Secretario; Tesorero; Director de Obras Públicas, de Desarrollo Económico, Director de Turismo, Coordinador General Municipal de Mejora Regulatoria, Ecología, Desarrollo Urbano, de Desarrollo Social, o equivalentes,, de Protección Civil, solicito </w:t>
            </w:r>
            <w:proofErr w:type="spellStart"/>
            <w:r w:rsidR="001D3905" w:rsidRPr="0014420B">
              <w:rPr>
                <w:rFonts w:ascii="Palatino Linotype" w:hAnsi="Palatino Linotype"/>
                <w:i/>
                <w:iCs/>
              </w:rPr>
              <w:t>Titulo</w:t>
            </w:r>
            <w:proofErr w:type="spellEnd"/>
            <w:r w:rsidR="001D3905" w:rsidRPr="0014420B">
              <w:rPr>
                <w:rFonts w:ascii="Palatino Linotype" w:hAnsi="Palatino Linotype"/>
                <w:i/>
                <w:iCs/>
              </w:rPr>
              <w:t xml:space="preserve"> Profesional y Certificación de competencia laboral en la materia del cargo que ocupa</w:t>
            </w:r>
            <w:r w:rsidRPr="0014420B">
              <w:rPr>
                <w:rFonts w:ascii="Palatino Linotype" w:hAnsi="Palatino Linotype"/>
                <w:i/>
                <w:iCs/>
              </w:rPr>
              <w:t>”(Sic)</w:t>
            </w:r>
          </w:p>
        </w:tc>
      </w:tr>
    </w:tbl>
    <w:p w14:paraId="7E7327EF" w14:textId="526789FB" w:rsidR="003F343F" w:rsidRPr="0014420B" w:rsidRDefault="003F343F" w:rsidP="001525B5">
      <w:pPr>
        <w:tabs>
          <w:tab w:val="left" w:pos="851"/>
        </w:tabs>
        <w:ind w:right="901"/>
        <w:jc w:val="both"/>
        <w:rPr>
          <w:rFonts w:ascii="Palatino Linotype" w:eastAsia="MS Mincho" w:hAnsi="Palatino Linotype" w:cs="Arial"/>
          <w:sz w:val="22"/>
          <w:szCs w:val="22"/>
        </w:rPr>
      </w:pPr>
    </w:p>
    <w:p w14:paraId="6925404B" w14:textId="55205C7B" w:rsidR="004351DD" w:rsidRPr="0014420B" w:rsidRDefault="004351DD" w:rsidP="001525B5">
      <w:pPr>
        <w:tabs>
          <w:tab w:val="left" w:pos="851"/>
        </w:tabs>
        <w:ind w:right="901"/>
        <w:jc w:val="both"/>
        <w:rPr>
          <w:rFonts w:ascii="Palatino Linotype" w:eastAsia="MS Mincho" w:hAnsi="Palatino Linotype" w:cs="Arial"/>
          <w:sz w:val="22"/>
          <w:szCs w:val="22"/>
        </w:rPr>
      </w:pPr>
    </w:p>
    <w:p w14:paraId="1E5C8002" w14:textId="77777777" w:rsidR="00AD38BA" w:rsidRPr="0014420B" w:rsidRDefault="003F157B" w:rsidP="001525B5">
      <w:pPr>
        <w:widowControl w:val="0"/>
        <w:autoSpaceDE w:val="0"/>
        <w:autoSpaceDN w:val="0"/>
        <w:adjustRightInd w:val="0"/>
        <w:spacing w:line="360" w:lineRule="auto"/>
        <w:jc w:val="both"/>
        <w:rPr>
          <w:rFonts w:ascii="Palatino Linotype" w:eastAsia="Calibri" w:hAnsi="Palatino Linotype" w:cs="Arial"/>
          <w:b/>
          <w:bCs/>
          <w:lang w:val="es-ES" w:eastAsia="en-US"/>
        </w:rPr>
      </w:pPr>
      <w:r w:rsidRPr="0014420B">
        <w:rPr>
          <w:rFonts w:ascii="Palatino Linotype" w:eastAsia="Calibri" w:hAnsi="Palatino Linotype" w:cs="Arial"/>
          <w:b/>
          <w:bCs/>
          <w:lang w:val="es-ES" w:eastAsia="en-US"/>
        </w:rPr>
        <w:t>MODALIDAD DE ENTREGA</w:t>
      </w:r>
      <w:r w:rsidR="00A525BF" w:rsidRPr="0014420B">
        <w:rPr>
          <w:rFonts w:ascii="Palatino Linotype" w:eastAsia="Calibri" w:hAnsi="Palatino Linotype" w:cs="Arial"/>
          <w:b/>
          <w:bCs/>
          <w:lang w:val="es-ES" w:eastAsia="en-US"/>
        </w:rPr>
        <w:t xml:space="preserve">: </w:t>
      </w:r>
      <w:r w:rsidR="00AD38BA" w:rsidRPr="0014420B">
        <w:rPr>
          <w:rFonts w:ascii="Palatino Linotype" w:eastAsia="Calibri" w:hAnsi="Palatino Linotype" w:cs="Arial"/>
          <w:lang w:val="es-ES" w:eastAsia="en-US"/>
        </w:rPr>
        <w:t>Vía</w:t>
      </w:r>
      <w:r w:rsidR="00AD38BA" w:rsidRPr="0014420B">
        <w:rPr>
          <w:rFonts w:ascii="Palatino Linotype" w:eastAsia="Calibri" w:hAnsi="Palatino Linotype" w:cs="Arial"/>
          <w:b/>
          <w:bCs/>
          <w:lang w:val="es-ES" w:eastAsia="en-US"/>
        </w:rPr>
        <w:t xml:space="preserve"> </w:t>
      </w:r>
      <w:r w:rsidR="00AD38BA" w:rsidRPr="0014420B">
        <w:rPr>
          <w:rFonts w:ascii="Palatino Linotype" w:eastAsia="Calibri" w:hAnsi="Palatino Linotype" w:cs="Arial"/>
          <w:lang w:eastAsia="en-US"/>
        </w:rPr>
        <w:t>Sistema de Acceso a la Información Mexiquense</w:t>
      </w:r>
      <w:r w:rsidR="00AD38BA" w:rsidRPr="0014420B">
        <w:rPr>
          <w:rFonts w:ascii="Palatino Linotype" w:eastAsia="Calibri" w:hAnsi="Palatino Linotype" w:cs="Arial"/>
          <w:b/>
          <w:bCs/>
          <w:lang w:eastAsia="en-US"/>
        </w:rPr>
        <w:t xml:space="preserve"> (SAIMEX)</w:t>
      </w:r>
      <w:r w:rsidR="00AD38BA" w:rsidRPr="0014420B">
        <w:rPr>
          <w:rFonts w:ascii="Palatino Linotype" w:eastAsia="Calibri" w:hAnsi="Palatino Linotype" w:cs="Arial"/>
          <w:b/>
          <w:bCs/>
          <w:lang w:val="es-ES" w:eastAsia="en-US"/>
        </w:rPr>
        <w:t>.</w:t>
      </w:r>
    </w:p>
    <w:p w14:paraId="69361D11" w14:textId="6FCF1E8D" w:rsidR="00F26592" w:rsidRPr="0014420B" w:rsidRDefault="00F26592" w:rsidP="001525B5">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14420B">
        <w:rPr>
          <w:rFonts w:ascii="Palatino Linotype" w:eastAsia="Calibri" w:hAnsi="Palatino Linotype" w:cs="Arial"/>
          <w:b/>
          <w:sz w:val="26"/>
          <w:szCs w:val="26"/>
          <w:lang w:val="es-ES" w:eastAsia="en-US"/>
        </w:rPr>
        <w:t>II.</w:t>
      </w:r>
      <w:r w:rsidRPr="0014420B">
        <w:rPr>
          <w:rFonts w:ascii="Palatino Linotype" w:eastAsia="Calibri" w:hAnsi="Palatino Linotype" w:cs="Arial"/>
          <w:sz w:val="26"/>
          <w:szCs w:val="26"/>
          <w:lang w:val="es-ES" w:eastAsia="en-US"/>
        </w:rPr>
        <w:t xml:space="preserve"> </w:t>
      </w:r>
      <w:r w:rsidRPr="0014420B">
        <w:rPr>
          <w:rFonts w:ascii="Palatino Linotype" w:eastAsia="Calibri" w:hAnsi="Palatino Linotype" w:cs="Arial"/>
          <w:b/>
          <w:sz w:val="26"/>
          <w:szCs w:val="26"/>
          <w:lang w:eastAsia="en-US"/>
        </w:rPr>
        <w:t>Turno de requerimiento del Sujeto Obligado</w:t>
      </w:r>
    </w:p>
    <w:p w14:paraId="6CF06199" w14:textId="59D36AEB" w:rsidR="00AD38BA" w:rsidRPr="0014420B" w:rsidRDefault="004151F9" w:rsidP="001525B5">
      <w:pPr>
        <w:widowControl w:val="0"/>
        <w:autoSpaceDE w:val="0"/>
        <w:autoSpaceDN w:val="0"/>
        <w:adjustRightInd w:val="0"/>
        <w:spacing w:line="360" w:lineRule="auto"/>
        <w:jc w:val="both"/>
        <w:rPr>
          <w:rFonts w:ascii="Palatino Linotype" w:eastAsia="Calibri" w:hAnsi="Palatino Linotype" w:cs="Arial"/>
          <w:lang w:val="es-ES" w:eastAsia="en-US"/>
        </w:rPr>
      </w:pPr>
      <w:r w:rsidRPr="0014420B">
        <w:rPr>
          <w:rFonts w:ascii="Palatino Linotype" w:eastAsia="Calibri" w:hAnsi="Palatino Linotype" w:cs="Arial"/>
          <w:lang w:val="es-ES" w:eastAsia="en-US"/>
        </w:rPr>
        <w:t xml:space="preserve"> En cumplimiento al artículo 162 de la Ley de Transparencia y Acceso a la </w:t>
      </w:r>
      <w:r w:rsidR="00327647" w:rsidRPr="0014420B">
        <w:rPr>
          <w:rFonts w:ascii="Palatino Linotype" w:eastAsia="Calibri" w:hAnsi="Palatino Linotype" w:cs="Arial"/>
          <w:lang w:val="es-ES" w:eastAsia="en-US"/>
        </w:rPr>
        <w:t>Información Pública</w:t>
      </w:r>
      <w:r w:rsidRPr="0014420B">
        <w:rPr>
          <w:rFonts w:ascii="Palatino Linotype" w:eastAsia="Calibri" w:hAnsi="Palatino Linotype" w:cs="Arial"/>
          <w:lang w:val="es-ES" w:eastAsia="en-US"/>
        </w:rPr>
        <w:t xml:space="preserve"> del Estado de México y Municipios, el </w:t>
      </w:r>
      <w:r w:rsidR="002C4A5A" w:rsidRPr="0014420B">
        <w:rPr>
          <w:rFonts w:ascii="Palatino Linotype" w:eastAsia="Calibri" w:hAnsi="Palatino Linotype" w:cs="Arial"/>
          <w:lang w:val="es-ES" w:eastAsia="en-US"/>
        </w:rPr>
        <w:t>once</w:t>
      </w:r>
      <w:r w:rsidR="00B57121" w:rsidRPr="0014420B">
        <w:rPr>
          <w:rFonts w:ascii="Palatino Linotype" w:eastAsia="Calibri" w:hAnsi="Palatino Linotype" w:cs="Arial"/>
          <w:lang w:val="es-ES" w:eastAsia="en-US"/>
        </w:rPr>
        <w:t>, trece, diecinueve</w:t>
      </w:r>
      <w:r w:rsidR="00203631" w:rsidRPr="0014420B">
        <w:rPr>
          <w:rFonts w:ascii="Palatino Linotype" w:eastAsia="Calibri" w:hAnsi="Palatino Linotype" w:cs="Arial"/>
          <w:lang w:val="es-ES" w:eastAsia="en-US"/>
        </w:rPr>
        <w:t xml:space="preserve">, veinticuatro y </w:t>
      </w:r>
      <w:r w:rsidR="004F569A" w:rsidRPr="0014420B">
        <w:rPr>
          <w:rFonts w:ascii="Palatino Linotype" w:eastAsia="Calibri" w:hAnsi="Palatino Linotype" w:cs="Arial"/>
          <w:lang w:val="es-ES" w:eastAsia="en-US"/>
        </w:rPr>
        <w:t>veinticinco eneros</w:t>
      </w:r>
      <w:r w:rsidRPr="0014420B">
        <w:rPr>
          <w:rFonts w:ascii="Palatino Linotype" w:eastAsia="Calibri" w:hAnsi="Palatino Linotype" w:cs="Arial"/>
          <w:lang w:val="es-ES" w:eastAsia="en-US"/>
        </w:rPr>
        <w:t xml:space="preserve"> de dos mil veintidós, </w:t>
      </w:r>
      <w:r w:rsidRPr="0014420B">
        <w:rPr>
          <w:rFonts w:ascii="Palatino Linotype" w:eastAsia="Calibri" w:hAnsi="Palatino Linotype" w:cs="Arial"/>
          <w:b/>
          <w:lang w:val="es-ES" w:eastAsia="en-US"/>
        </w:rPr>
        <w:t>EL SUJETO OBLIGADO</w:t>
      </w:r>
      <w:r w:rsidRPr="0014420B">
        <w:rPr>
          <w:rFonts w:ascii="Palatino Linotype" w:eastAsia="Calibri" w:hAnsi="Palatino Linotype" w:cs="Arial"/>
          <w:lang w:val="es-ES" w:eastAsia="en-US"/>
        </w:rPr>
        <w:t xml:space="preserve"> turnó mediante requerimiento, el contenido de la</w:t>
      </w:r>
      <w:r w:rsidR="00D81478" w:rsidRPr="0014420B">
        <w:rPr>
          <w:rFonts w:ascii="Palatino Linotype" w:eastAsia="Calibri" w:hAnsi="Palatino Linotype" w:cs="Arial"/>
          <w:lang w:val="es-ES" w:eastAsia="en-US"/>
        </w:rPr>
        <w:t>s</w:t>
      </w:r>
      <w:r w:rsidRPr="0014420B">
        <w:rPr>
          <w:rFonts w:ascii="Palatino Linotype" w:eastAsia="Calibri" w:hAnsi="Palatino Linotype" w:cs="Arial"/>
          <w:lang w:val="es-ES" w:eastAsia="en-US"/>
        </w:rPr>
        <w:t xml:space="preserve"> solicitud</w:t>
      </w:r>
      <w:r w:rsidR="00D81478" w:rsidRPr="0014420B">
        <w:rPr>
          <w:rFonts w:ascii="Palatino Linotype" w:eastAsia="Calibri" w:hAnsi="Palatino Linotype" w:cs="Arial"/>
          <w:lang w:val="es-ES" w:eastAsia="en-US"/>
        </w:rPr>
        <w:t>es</w:t>
      </w:r>
      <w:r w:rsidRPr="0014420B">
        <w:rPr>
          <w:rFonts w:ascii="Palatino Linotype" w:eastAsia="Calibri" w:hAnsi="Palatino Linotype" w:cs="Arial"/>
          <w:lang w:val="es-ES" w:eastAsia="en-US"/>
        </w:rPr>
        <w:t xml:space="preserve"> de información al </w:t>
      </w:r>
      <w:r w:rsidR="004351DD" w:rsidRPr="0014420B">
        <w:rPr>
          <w:rFonts w:ascii="Palatino Linotype" w:eastAsia="Calibri" w:hAnsi="Palatino Linotype" w:cs="Arial"/>
          <w:lang w:val="es-ES" w:eastAsia="en-US"/>
        </w:rPr>
        <w:t>s</w:t>
      </w:r>
      <w:r w:rsidRPr="0014420B">
        <w:rPr>
          <w:rFonts w:ascii="Palatino Linotype" w:eastAsia="Calibri" w:hAnsi="Palatino Linotype" w:cs="Arial"/>
          <w:lang w:val="es-ES" w:eastAsia="en-US"/>
        </w:rPr>
        <w:t xml:space="preserve">ervidor </w:t>
      </w:r>
      <w:r w:rsidR="004351DD" w:rsidRPr="0014420B">
        <w:rPr>
          <w:rFonts w:ascii="Palatino Linotype" w:eastAsia="Calibri" w:hAnsi="Palatino Linotype" w:cs="Arial"/>
          <w:lang w:val="es-ES" w:eastAsia="en-US"/>
        </w:rPr>
        <w:t>p</w:t>
      </w:r>
      <w:r w:rsidRPr="0014420B">
        <w:rPr>
          <w:rFonts w:ascii="Palatino Linotype" w:eastAsia="Calibri" w:hAnsi="Palatino Linotype" w:cs="Arial"/>
          <w:lang w:val="es-ES" w:eastAsia="en-US"/>
        </w:rPr>
        <w:t xml:space="preserve">úblico </w:t>
      </w:r>
      <w:r w:rsidR="004351DD" w:rsidRPr="0014420B">
        <w:rPr>
          <w:rFonts w:ascii="Palatino Linotype" w:eastAsia="Calibri" w:hAnsi="Palatino Linotype" w:cs="Arial"/>
          <w:lang w:val="es-ES" w:eastAsia="en-US"/>
        </w:rPr>
        <w:t>h</w:t>
      </w:r>
      <w:r w:rsidRPr="0014420B">
        <w:rPr>
          <w:rFonts w:ascii="Palatino Linotype" w:eastAsia="Calibri" w:hAnsi="Palatino Linotype" w:cs="Arial"/>
          <w:lang w:val="es-ES" w:eastAsia="en-US"/>
        </w:rPr>
        <w:t xml:space="preserve">abilitado que consideró competente, a efecto de que realizara la búsqueda y localización de la </w:t>
      </w:r>
      <w:r w:rsidR="004351DD" w:rsidRPr="0014420B">
        <w:rPr>
          <w:rFonts w:ascii="Palatino Linotype" w:eastAsia="Calibri" w:hAnsi="Palatino Linotype" w:cs="Arial"/>
          <w:lang w:val="es-ES" w:eastAsia="en-US"/>
        </w:rPr>
        <w:t>información solicitada</w:t>
      </w:r>
      <w:r w:rsidR="002C4A5A" w:rsidRPr="0014420B">
        <w:rPr>
          <w:rFonts w:ascii="Palatino Linotype" w:eastAsia="Calibri" w:hAnsi="Palatino Linotype" w:cs="Arial"/>
          <w:lang w:val="es-ES" w:eastAsia="en-US"/>
        </w:rPr>
        <w:t>.</w:t>
      </w:r>
    </w:p>
    <w:p w14:paraId="649AA787" w14:textId="77777777" w:rsidR="002C4A5A" w:rsidRPr="0014420B" w:rsidRDefault="002C4A5A" w:rsidP="001525B5">
      <w:pPr>
        <w:widowControl w:val="0"/>
        <w:autoSpaceDE w:val="0"/>
        <w:autoSpaceDN w:val="0"/>
        <w:adjustRightInd w:val="0"/>
        <w:spacing w:line="360" w:lineRule="auto"/>
        <w:jc w:val="both"/>
        <w:rPr>
          <w:rFonts w:ascii="Palatino Linotype" w:eastAsia="Calibri" w:hAnsi="Palatino Linotype" w:cs="Arial"/>
          <w:lang w:val="es-ES" w:eastAsia="en-US"/>
        </w:rPr>
      </w:pPr>
    </w:p>
    <w:p w14:paraId="64B1FE31" w14:textId="77777777" w:rsidR="00F26592" w:rsidRPr="0014420B" w:rsidRDefault="00F26592" w:rsidP="001525B5">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14420B">
        <w:rPr>
          <w:rFonts w:ascii="Palatino Linotype" w:eastAsia="Calibri" w:hAnsi="Palatino Linotype" w:cs="Arial"/>
          <w:b/>
          <w:bCs/>
          <w:sz w:val="26"/>
          <w:szCs w:val="26"/>
          <w:lang w:val="es-ES" w:eastAsia="en-US"/>
        </w:rPr>
        <w:lastRenderedPageBreak/>
        <w:t>III.</w:t>
      </w:r>
      <w:r w:rsidRPr="0014420B">
        <w:rPr>
          <w:rFonts w:ascii="Palatino Linotype" w:eastAsia="Calibri" w:hAnsi="Palatino Linotype" w:cs="Arial"/>
          <w:sz w:val="26"/>
          <w:szCs w:val="26"/>
          <w:lang w:val="es-ES" w:eastAsia="en-US"/>
        </w:rPr>
        <w:t xml:space="preserve"> </w:t>
      </w:r>
      <w:r w:rsidRPr="0014420B">
        <w:rPr>
          <w:rFonts w:ascii="Palatino Linotype" w:hAnsi="Palatino Linotype" w:cs="Arial"/>
          <w:b/>
          <w:sz w:val="26"/>
          <w:szCs w:val="26"/>
        </w:rPr>
        <w:t>Respuesta del Sujeto Obligado</w:t>
      </w:r>
    </w:p>
    <w:p w14:paraId="4EEC5FFD" w14:textId="11ECCC5E" w:rsidR="00E028E3" w:rsidRPr="0014420B" w:rsidRDefault="00BF3E26" w:rsidP="001525B5">
      <w:pPr>
        <w:widowControl w:val="0"/>
        <w:autoSpaceDE w:val="0"/>
        <w:autoSpaceDN w:val="0"/>
        <w:adjustRightInd w:val="0"/>
        <w:spacing w:line="360" w:lineRule="auto"/>
        <w:jc w:val="both"/>
        <w:rPr>
          <w:rFonts w:ascii="Palatino Linotype" w:hAnsi="Palatino Linotype" w:cs="Segoe UI"/>
          <w:lang w:eastAsia="es-MX"/>
        </w:rPr>
      </w:pPr>
      <w:r w:rsidRPr="0014420B">
        <w:rPr>
          <w:rFonts w:ascii="Palatino Linotype" w:hAnsi="Palatino Linotype" w:cs="Segoe UI"/>
          <w:lang w:eastAsia="es-MX"/>
        </w:rPr>
        <w:t xml:space="preserve">En fecha </w:t>
      </w:r>
      <w:r w:rsidR="00F72A2D" w:rsidRPr="0014420B">
        <w:rPr>
          <w:rFonts w:ascii="Palatino Linotype" w:hAnsi="Palatino Linotype" w:cs="Segoe UI"/>
          <w:lang w:eastAsia="es-MX"/>
        </w:rPr>
        <w:t xml:space="preserve">treinta y uno de </w:t>
      </w:r>
      <w:r w:rsidR="0069687F" w:rsidRPr="0014420B">
        <w:rPr>
          <w:rFonts w:ascii="Palatino Linotype" w:hAnsi="Palatino Linotype" w:cs="Segoe UI"/>
          <w:lang w:eastAsia="es-MX"/>
        </w:rPr>
        <w:t>enero</w:t>
      </w:r>
      <w:r w:rsidR="00F72A2D" w:rsidRPr="0014420B">
        <w:rPr>
          <w:rFonts w:ascii="Palatino Linotype" w:hAnsi="Palatino Linotype" w:cs="Segoe UI"/>
          <w:lang w:eastAsia="es-MX"/>
        </w:rPr>
        <w:t xml:space="preserve">, así como, </w:t>
      </w:r>
      <w:r w:rsidR="00E9203D" w:rsidRPr="0014420B">
        <w:rPr>
          <w:rFonts w:ascii="Palatino Linotype" w:hAnsi="Palatino Linotype" w:cs="Segoe UI"/>
          <w:lang w:eastAsia="es-MX"/>
        </w:rPr>
        <w:t>uno, diez, once y catorce de febrero</w:t>
      </w:r>
      <w:r w:rsidR="00F72A2D" w:rsidRPr="0014420B">
        <w:rPr>
          <w:rFonts w:ascii="Palatino Linotype" w:hAnsi="Palatino Linotype" w:cs="Segoe UI"/>
          <w:lang w:eastAsia="es-MX"/>
        </w:rPr>
        <w:t xml:space="preserve"> </w:t>
      </w:r>
      <w:r w:rsidR="0069687F" w:rsidRPr="0014420B">
        <w:rPr>
          <w:rFonts w:ascii="Palatino Linotype" w:hAnsi="Palatino Linotype" w:cs="Segoe UI"/>
          <w:lang w:eastAsia="es-MX"/>
        </w:rPr>
        <w:t>de dos mil veintidós</w:t>
      </w:r>
      <w:r w:rsidRPr="0014420B">
        <w:rPr>
          <w:rFonts w:ascii="Palatino Linotype" w:hAnsi="Palatino Linotype" w:cs="Segoe UI"/>
          <w:lang w:eastAsia="es-MX"/>
        </w:rPr>
        <w:t xml:space="preserve">, </w:t>
      </w:r>
      <w:r w:rsidR="00922B7D" w:rsidRPr="0014420B">
        <w:rPr>
          <w:rFonts w:ascii="Palatino Linotype" w:hAnsi="Palatino Linotype" w:cs="Segoe UI"/>
          <w:b/>
          <w:bCs/>
          <w:lang w:eastAsia="es-MX"/>
        </w:rPr>
        <w:t>EL SU</w:t>
      </w:r>
      <w:r w:rsidRPr="0014420B">
        <w:rPr>
          <w:rFonts w:ascii="Palatino Linotype" w:hAnsi="Palatino Linotype" w:cs="Segoe UI"/>
          <w:b/>
          <w:lang w:eastAsia="es-MX"/>
        </w:rPr>
        <w:t>JETO OBLIGADO</w:t>
      </w:r>
      <w:r w:rsidRPr="0014420B">
        <w:rPr>
          <w:rFonts w:ascii="Palatino Linotype" w:hAnsi="Palatino Linotype" w:cs="Segoe UI"/>
          <w:lang w:eastAsia="es-MX"/>
        </w:rPr>
        <w:t xml:space="preserve"> dio respuesta a la</w:t>
      </w:r>
      <w:r w:rsidR="005C5270" w:rsidRPr="0014420B">
        <w:rPr>
          <w:rFonts w:ascii="Palatino Linotype" w:hAnsi="Palatino Linotype" w:cs="Segoe UI"/>
          <w:lang w:eastAsia="es-MX"/>
        </w:rPr>
        <w:t>s</w:t>
      </w:r>
      <w:r w:rsidRPr="0014420B">
        <w:rPr>
          <w:rFonts w:ascii="Palatino Linotype" w:hAnsi="Palatino Linotype" w:cs="Segoe UI"/>
          <w:lang w:eastAsia="es-MX"/>
        </w:rPr>
        <w:t xml:space="preserve"> solicitud</w:t>
      </w:r>
      <w:r w:rsidR="005C5270" w:rsidRPr="0014420B">
        <w:rPr>
          <w:rFonts w:ascii="Palatino Linotype" w:hAnsi="Palatino Linotype" w:cs="Segoe UI"/>
          <w:lang w:eastAsia="es-MX"/>
        </w:rPr>
        <w:t>es</w:t>
      </w:r>
      <w:r w:rsidRPr="0014420B">
        <w:rPr>
          <w:rFonts w:ascii="Palatino Linotype" w:hAnsi="Palatino Linotype" w:cs="Segoe UI"/>
          <w:lang w:eastAsia="es-MX"/>
        </w:rPr>
        <w:t xml:space="preserve"> de información en los siguientes términos:</w:t>
      </w:r>
    </w:p>
    <w:p w14:paraId="4C895702" w14:textId="77777777" w:rsidR="005C5270" w:rsidRPr="0014420B" w:rsidRDefault="005C5270" w:rsidP="001525B5">
      <w:pPr>
        <w:widowControl w:val="0"/>
        <w:autoSpaceDE w:val="0"/>
        <w:autoSpaceDN w:val="0"/>
        <w:adjustRightInd w:val="0"/>
        <w:spacing w:line="360" w:lineRule="auto"/>
        <w:jc w:val="both"/>
        <w:rPr>
          <w:rFonts w:ascii="Palatino Linotype" w:hAnsi="Palatino Linotype" w:cs="Segoe UI"/>
          <w:lang w:eastAsia="es-MX"/>
        </w:rPr>
      </w:pPr>
    </w:p>
    <w:p w14:paraId="20405FE4" w14:textId="22D2F424" w:rsidR="005C5270" w:rsidRPr="0014420B" w:rsidRDefault="006F7604" w:rsidP="001525B5">
      <w:pPr>
        <w:widowControl w:val="0"/>
        <w:autoSpaceDE w:val="0"/>
        <w:autoSpaceDN w:val="0"/>
        <w:adjustRightInd w:val="0"/>
        <w:spacing w:line="360" w:lineRule="auto"/>
        <w:jc w:val="both"/>
        <w:rPr>
          <w:rFonts w:ascii="Palatino Linotype" w:hAnsi="Palatino Linotype"/>
          <w:b/>
          <w:bCs/>
        </w:rPr>
      </w:pPr>
      <w:bookmarkStart w:id="1" w:name="_Hlk92389056"/>
      <w:bookmarkStart w:id="2" w:name="_Hlk98335778"/>
      <w:r w:rsidRPr="0014420B">
        <w:rPr>
          <w:rFonts w:ascii="Palatino Linotype" w:eastAsia="MS Mincho" w:hAnsi="Palatino Linotype" w:cs="Arial"/>
          <w:b/>
          <w:bCs/>
        </w:rPr>
        <w:t xml:space="preserve">00008/ATENCO/IP/2022 </w:t>
      </w:r>
      <w:r w:rsidR="005C5270" w:rsidRPr="0014420B">
        <w:rPr>
          <w:rFonts w:ascii="Palatino Linotype" w:eastAsia="MS Mincho" w:hAnsi="Palatino Linotype" w:cs="Arial"/>
        </w:rPr>
        <w:t>relativo al recurso</w:t>
      </w:r>
      <w:r w:rsidR="005C5270" w:rsidRPr="0014420B">
        <w:rPr>
          <w:rFonts w:ascii="Palatino Linotype" w:eastAsia="MS Mincho" w:hAnsi="Palatino Linotype" w:cs="Arial"/>
          <w:b/>
          <w:bCs/>
        </w:rPr>
        <w:t xml:space="preserve"> </w:t>
      </w:r>
      <w:r w:rsidR="005C5270" w:rsidRPr="0014420B">
        <w:rPr>
          <w:rFonts w:ascii="Palatino Linotype" w:eastAsia="MS Mincho" w:hAnsi="Palatino Linotype" w:cs="Arial"/>
        </w:rPr>
        <w:t>de revisión</w:t>
      </w:r>
      <w:r w:rsidR="005C5270" w:rsidRPr="0014420B">
        <w:rPr>
          <w:rFonts w:ascii="Palatino Linotype" w:eastAsia="MS Mincho" w:hAnsi="Palatino Linotype" w:cs="Arial"/>
          <w:b/>
          <w:bCs/>
        </w:rPr>
        <w:t xml:space="preserve"> </w:t>
      </w:r>
      <w:r w:rsidR="005C5270" w:rsidRPr="0014420B">
        <w:rPr>
          <w:rFonts w:ascii="Palatino Linotype" w:hAnsi="Palatino Linotype"/>
          <w:b/>
          <w:bCs/>
        </w:rPr>
        <w:t>0</w:t>
      </w:r>
      <w:r w:rsidRPr="0014420B">
        <w:rPr>
          <w:rFonts w:ascii="Palatino Linotype" w:hAnsi="Palatino Linotype"/>
          <w:b/>
          <w:bCs/>
        </w:rPr>
        <w:t>0517</w:t>
      </w:r>
      <w:r w:rsidR="005C5270" w:rsidRPr="0014420B">
        <w:rPr>
          <w:rFonts w:ascii="Palatino Linotype" w:hAnsi="Palatino Linotype"/>
          <w:b/>
          <w:bCs/>
        </w:rPr>
        <w:t>/INFOEM/IP/RR/202</w:t>
      </w:r>
      <w:bookmarkEnd w:id="1"/>
      <w:r w:rsidRPr="0014420B">
        <w:rPr>
          <w:rFonts w:ascii="Palatino Linotype" w:hAnsi="Palatino Linotype"/>
          <w:b/>
          <w:bCs/>
        </w:rPr>
        <w:t>2</w:t>
      </w:r>
      <w:r w:rsidR="005C5270" w:rsidRPr="0014420B">
        <w:rPr>
          <w:rFonts w:ascii="Palatino Linotype" w:hAnsi="Palatino Linotype"/>
          <w:b/>
          <w:bCs/>
        </w:rPr>
        <w:t>:</w:t>
      </w:r>
    </w:p>
    <w:p w14:paraId="580BA35E" w14:textId="77777777" w:rsidR="009A66C5" w:rsidRPr="0014420B" w:rsidRDefault="009A66C5" w:rsidP="001525B5">
      <w:pPr>
        <w:ind w:right="900"/>
        <w:jc w:val="both"/>
        <w:textAlignment w:val="baseline"/>
        <w:rPr>
          <w:rFonts w:ascii="Palatino Linotype" w:hAnsi="Palatino Linotype" w:cs="Segoe UI"/>
          <w:i/>
          <w:iCs/>
          <w:sz w:val="22"/>
          <w:szCs w:val="22"/>
          <w:lang w:eastAsia="es-MX"/>
        </w:rPr>
      </w:pPr>
    </w:p>
    <w:p w14:paraId="677FDD66" w14:textId="77777777" w:rsidR="005A0EF5" w:rsidRPr="0014420B" w:rsidRDefault="008B3120" w:rsidP="001525B5">
      <w:pPr>
        <w:ind w:left="840" w:right="900"/>
        <w:jc w:val="both"/>
        <w:textAlignment w:val="baseline"/>
        <w:rPr>
          <w:rFonts w:ascii="Palatino Linotype" w:hAnsi="Palatino Linotype" w:cs="Segoe UI"/>
          <w:i/>
          <w:iCs/>
          <w:sz w:val="22"/>
          <w:szCs w:val="22"/>
          <w:lang w:eastAsia="es-MX"/>
        </w:rPr>
      </w:pPr>
      <w:r w:rsidRPr="0014420B">
        <w:rPr>
          <w:rFonts w:ascii="Palatino Linotype" w:hAnsi="Palatino Linotype" w:cs="Segoe UI"/>
          <w:i/>
          <w:iCs/>
          <w:sz w:val="22"/>
          <w:szCs w:val="22"/>
          <w:lang w:eastAsia="es-MX"/>
        </w:rPr>
        <w:t>“…</w:t>
      </w:r>
      <w:r w:rsidR="005A0EF5" w:rsidRPr="0014420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B3DB30" w14:textId="77777777" w:rsidR="00B70DD1" w:rsidRPr="0014420B" w:rsidRDefault="00B70DD1" w:rsidP="001525B5">
      <w:pPr>
        <w:ind w:left="840" w:right="900"/>
        <w:jc w:val="both"/>
        <w:textAlignment w:val="baseline"/>
        <w:rPr>
          <w:rFonts w:ascii="Palatino Linotype" w:hAnsi="Palatino Linotype" w:cs="Segoe UI"/>
          <w:i/>
          <w:iCs/>
          <w:sz w:val="22"/>
          <w:szCs w:val="22"/>
          <w:lang w:eastAsia="es-MX"/>
        </w:rPr>
      </w:pPr>
    </w:p>
    <w:p w14:paraId="6BE0F33A" w14:textId="292AD726" w:rsidR="008B3120" w:rsidRPr="0014420B" w:rsidRDefault="005A0EF5" w:rsidP="001525B5">
      <w:pPr>
        <w:ind w:left="840" w:right="900"/>
        <w:jc w:val="both"/>
        <w:textAlignment w:val="baseline"/>
        <w:rPr>
          <w:rFonts w:ascii="Palatino Linotype" w:hAnsi="Palatino Linotype" w:cs="Segoe UI"/>
          <w:i/>
          <w:sz w:val="22"/>
          <w:szCs w:val="22"/>
          <w:lang w:eastAsia="es-MX"/>
        </w:rPr>
      </w:pPr>
      <w:r w:rsidRPr="0014420B">
        <w:rPr>
          <w:rFonts w:ascii="Palatino Linotype" w:hAnsi="Palatino Linotype" w:cs="Segoe UI"/>
          <w:i/>
          <w:iCs/>
          <w:sz w:val="22"/>
          <w:szCs w:val="22"/>
          <w:lang w:eastAsia="es-MX"/>
        </w:rPr>
        <w:t>UNIDAD DE TRANSPARENCIA Oficio No.: PMA/UT/INT/2022/0034 Solicitud de Información: 00008/ATENCO/IP/2022 Atenco, Estado de México, 31 de enero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00008/ATENCO/IP/2022,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w:t>
      </w:r>
      <w:r w:rsidR="004151F9" w:rsidRPr="0014420B">
        <w:rPr>
          <w:rFonts w:ascii="Palatino Linotype" w:hAnsi="Palatino Linotype" w:cs="Segoe UI"/>
          <w:i/>
          <w:iCs/>
          <w:sz w:val="22"/>
          <w:szCs w:val="22"/>
          <w:lang w:eastAsia="es-MX"/>
        </w:rPr>
        <w:t>.</w:t>
      </w:r>
      <w:r w:rsidR="00D95D7F" w:rsidRPr="0014420B">
        <w:rPr>
          <w:rFonts w:ascii="Palatino Linotype" w:hAnsi="Palatino Linotype" w:cs="Segoe UI"/>
          <w:i/>
          <w:iCs/>
          <w:sz w:val="22"/>
          <w:szCs w:val="22"/>
          <w:lang w:eastAsia="es-MX"/>
        </w:rPr>
        <w:t>.</w:t>
      </w:r>
      <w:r w:rsidR="008B3120" w:rsidRPr="0014420B">
        <w:rPr>
          <w:rFonts w:ascii="Palatino Linotype" w:hAnsi="Palatino Linotype" w:cs="Segoe UI"/>
          <w:i/>
          <w:iCs/>
          <w:sz w:val="22"/>
          <w:szCs w:val="22"/>
          <w:lang w:eastAsia="es-MX"/>
        </w:rPr>
        <w:t>.”</w:t>
      </w:r>
      <w:r w:rsidR="008B3120" w:rsidRPr="0014420B">
        <w:rPr>
          <w:rFonts w:ascii="Palatino Linotype" w:hAnsi="Palatino Linotype" w:cs="Segoe UI"/>
          <w:i/>
          <w:sz w:val="22"/>
          <w:szCs w:val="22"/>
          <w:lang w:eastAsia="es-MX"/>
        </w:rPr>
        <w:t> </w:t>
      </w:r>
      <w:r w:rsidR="00491C18" w:rsidRPr="0014420B">
        <w:rPr>
          <w:rFonts w:ascii="Palatino Linotype" w:hAnsi="Palatino Linotype" w:cs="Segoe UI"/>
          <w:i/>
          <w:sz w:val="22"/>
          <w:szCs w:val="22"/>
          <w:lang w:eastAsia="es-MX"/>
        </w:rPr>
        <w:t>(Sic)</w:t>
      </w:r>
    </w:p>
    <w:p w14:paraId="7F3B5D00" w14:textId="77777777" w:rsidR="004351DD" w:rsidRPr="0014420B" w:rsidRDefault="004351DD" w:rsidP="001525B5">
      <w:pPr>
        <w:ind w:left="840" w:right="900"/>
        <w:jc w:val="both"/>
        <w:textAlignment w:val="baseline"/>
        <w:rPr>
          <w:rFonts w:ascii="Palatino Linotype" w:hAnsi="Palatino Linotype" w:cs="Segoe UI"/>
          <w:i/>
          <w:iCs/>
          <w:sz w:val="22"/>
          <w:szCs w:val="22"/>
          <w:lang w:eastAsia="es-MX"/>
        </w:rPr>
      </w:pPr>
    </w:p>
    <w:p w14:paraId="53E5C2E5" w14:textId="77777777" w:rsidR="00CE4AFB" w:rsidRPr="0014420B" w:rsidRDefault="00CE4AFB" w:rsidP="001525B5">
      <w:pPr>
        <w:ind w:left="840" w:right="900"/>
        <w:jc w:val="both"/>
        <w:textAlignment w:val="baseline"/>
        <w:rPr>
          <w:rFonts w:ascii="Palatino Linotype" w:hAnsi="Palatino Linotype" w:cs="Segoe UI"/>
          <w:i/>
          <w:sz w:val="22"/>
          <w:szCs w:val="22"/>
          <w:lang w:eastAsia="es-MX"/>
        </w:rPr>
      </w:pPr>
    </w:p>
    <w:p w14:paraId="28AB79A8" w14:textId="265FCC6F" w:rsidR="004151F9" w:rsidRPr="0014420B" w:rsidRDefault="00CE4AFB" w:rsidP="001525B5">
      <w:pPr>
        <w:spacing w:line="360" w:lineRule="auto"/>
        <w:jc w:val="both"/>
        <w:rPr>
          <w:rFonts w:ascii="Palatino Linotype" w:hAnsi="Palatino Linotype" w:cs="Segoe UI"/>
          <w:bCs/>
          <w:iCs/>
          <w:lang w:eastAsia="es-MX"/>
        </w:rPr>
      </w:pPr>
      <w:r w:rsidRPr="0014420B">
        <w:rPr>
          <w:rFonts w:ascii="Palatino Linotype" w:hAnsi="Palatino Linotype" w:cs="Segoe UI"/>
          <w:bCs/>
          <w:iCs/>
          <w:lang w:eastAsia="es-MX"/>
        </w:rPr>
        <w:t xml:space="preserve">Así mismo, </w:t>
      </w:r>
      <w:r w:rsidRPr="0014420B">
        <w:rPr>
          <w:rFonts w:ascii="Palatino Linotype" w:hAnsi="Palatino Linotype" w:cs="Segoe UI"/>
          <w:b/>
          <w:bCs/>
          <w:iCs/>
          <w:lang w:eastAsia="es-MX"/>
        </w:rPr>
        <w:t>EL SUJETO OBLIGADO</w:t>
      </w:r>
      <w:r w:rsidRPr="0014420B">
        <w:rPr>
          <w:rFonts w:ascii="Palatino Linotype" w:hAnsi="Palatino Linotype" w:cs="Segoe UI"/>
          <w:bCs/>
          <w:iCs/>
          <w:lang w:eastAsia="es-MX"/>
        </w:rPr>
        <w:t xml:space="preserve"> adjuntó </w:t>
      </w:r>
      <w:r w:rsidR="0041799F" w:rsidRPr="0014420B">
        <w:rPr>
          <w:rFonts w:ascii="Palatino Linotype" w:hAnsi="Palatino Linotype" w:cs="Segoe UI"/>
          <w:bCs/>
          <w:iCs/>
          <w:lang w:eastAsia="es-MX"/>
        </w:rPr>
        <w:t xml:space="preserve">a la </w:t>
      </w:r>
      <w:r w:rsidRPr="0014420B">
        <w:rPr>
          <w:rFonts w:ascii="Palatino Linotype" w:hAnsi="Palatino Linotype" w:cs="Segoe UI"/>
          <w:bCs/>
          <w:iCs/>
          <w:lang w:eastAsia="es-MX"/>
        </w:rPr>
        <w:t xml:space="preserve">respuesta </w:t>
      </w:r>
      <w:r w:rsidR="004151F9" w:rsidRPr="0014420B">
        <w:rPr>
          <w:rFonts w:ascii="Palatino Linotype" w:hAnsi="Palatino Linotype" w:cs="Segoe UI"/>
          <w:bCs/>
          <w:iCs/>
          <w:lang w:eastAsia="es-MX"/>
        </w:rPr>
        <w:t xml:space="preserve">los archivos </w:t>
      </w:r>
      <w:r w:rsidRPr="0014420B">
        <w:rPr>
          <w:rFonts w:ascii="Palatino Linotype" w:hAnsi="Palatino Linotype" w:cs="Segoe UI"/>
          <w:bCs/>
          <w:iCs/>
          <w:lang w:eastAsia="es-MX"/>
        </w:rPr>
        <w:t>electrónico</w:t>
      </w:r>
      <w:r w:rsidR="004151F9" w:rsidRPr="0014420B">
        <w:rPr>
          <w:rFonts w:ascii="Palatino Linotype" w:hAnsi="Palatino Linotype" w:cs="Segoe UI"/>
          <w:bCs/>
          <w:iCs/>
          <w:lang w:eastAsia="es-MX"/>
        </w:rPr>
        <w:t>s denominados:</w:t>
      </w:r>
    </w:p>
    <w:p w14:paraId="739EDCCE" w14:textId="77777777" w:rsidR="00B70DD1" w:rsidRPr="0014420B" w:rsidRDefault="00B70DD1" w:rsidP="001525B5">
      <w:pPr>
        <w:spacing w:line="360" w:lineRule="auto"/>
        <w:jc w:val="both"/>
        <w:rPr>
          <w:rFonts w:ascii="Palatino Linotype" w:hAnsi="Palatino Linotype" w:cs="Segoe UI"/>
          <w:bCs/>
          <w:iCs/>
          <w:lang w:eastAsia="es-MX"/>
        </w:rPr>
      </w:pPr>
    </w:p>
    <w:p w14:paraId="47010EEB" w14:textId="124F975D" w:rsidR="003A7B0C" w:rsidRPr="0014420B" w:rsidRDefault="003A7B0C"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lastRenderedPageBreak/>
        <w:t>“Resp.Sol.08RH.pdf”</w:t>
      </w:r>
      <w:r w:rsidR="002B026B" w:rsidRPr="0014420B">
        <w:rPr>
          <w:rFonts w:ascii="Palatino Linotype" w:hAnsi="Palatino Linotype" w:cs="Segoe UI"/>
          <w:b/>
          <w:i/>
          <w:lang w:eastAsia="es-MX"/>
        </w:rPr>
        <w:t xml:space="preserve">, </w:t>
      </w:r>
      <w:r w:rsidR="00FD5221" w:rsidRPr="0014420B">
        <w:rPr>
          <w:rFonts w:ascii="Palatino Linotype" w:hAnsi="Palatino Linotype" w:cs="Segoe UI"/>
          <w:bCs/>
          <w:iCs/>
          <w:lang w:eastAsia="es-MX"/>
        </w:rPr>
        <w:t xml:space="preserve">contiene el </w:t>
      </w:r>
      <w:proofErr w:type="spellStart"/>
      <w:r w:rsidR="00FD5221" w:rsidRPr="0014420B">
        <w:rPr>
          <w:rFonts w:ascii="Palatino Linotype" w:hAnsi="Palatino Linotype" w:cs="Segoe UI"/>
          <w:bCs/>
          <w:iCs/>
          <w:lang w:eastAsia="es-MX"/>
        </w:rPr>
        <w:t>curriculum</w:t>
      </w:r>
      <w:proofErr w:type="spellEnd"/>
      <w:r w:rsidR="00FD5221" w:rsidRPr="0014420B">
        <w:rPr>
          <w:rFonts w:ascii="Palatino Linotype" w:hAnsi="Palatino Linotype" w:cs="Segoe UI"/>
          <w:bCs/>
          <w:iCs/>
          <w:lang w:eastAsia="es-MX"/>
        </w:rPr>
        <w:t xml:space="preserve"> vitae de la </w:t>
      </w:r>
      <w:bookmarkStart w:id="3" w:name="_Hlk98786943"/>
      <w:r w:rsidR="00FD5221" w:rsidRPr="0014420B">
        <w:rPr>
          <w:rFonts w:ascii="Palatino Linotype" w:hAnsi="Palatino Linotype" w:cs="Segoe UI"/>
          <w:bCs/>
          <w:iCs/>
          <w:lang w:eastAsia="es-MX"/>
        </w:rPr>
        <w:t xml:space="preserve">Titular de la </w:t>
      </w:r>
      <w:r w:rsidR="00B70DD1" w:rsidRPr="0014420B">
        <w:rPr>
          <w:rFonts w:ascii="Palatino Linotype" w:hAnsi="Palatino Linotype" w:cs="Segoe UI"/>
          <w:bCs/>
          <w:iCs/>
          <w:lang w:eastAsia="es-MX"/>
        </w:rPr>
        <w:t xml:space="preserve">Jefatura </w:t>
      </w:r>
      <w:r w:rsidR="004F1C2B" w:rsidRPr="0014420B">
        <w:rPr>
          <w:rFonts w:ascii="Palatino Linotype" w:hAnsi="Palatino Linotype" w:cs="Segoe UI"/>
          <w:bCs/>
          <w:iCs/>
          <w:lang w:eastAsia="es-MX"/>
        </w:rPr>
        <w:t>de Recursos Humanos</w:t>
      </w:r>
      <w:bookmarkEnd w:id="3"/>
      <w:r w:rsidR="00775B91" w:rsidRPr="0014420B">
        <w:rPr>
          <w:rFonts w:ascii="Palatino Linotype" w:hAnsi="Palatino Linotype" w:cs="Segoe UI"/>
          <w:bCs/>
          <w:iCs/>
          <w:lang w:eastAsia="es-MX"/>
        </w:rPr>
        <w:t xml:space="preserve">, </w:t>
      </w:r>
      <w:r w:rsidR="00B701C9" w:rsidRPr="0014420B">
        <w:rPr>
          <w:rFonts w:ascii="Palatino Linotype" w:hAnsi="Palatino Linotype" w:cs="Segoe UI"/>
          <w:bCs/>
          <w:iCs/>
          <w:lang w:eastAsia="es-MX"/>
        </w:rPr>
        <w:t xml:space="preserve">en versión </w:t>
      </w:r>
      <w:r w:rsidR="00F77D93" w:rsidRPr="0014420B">
        <w:rPr>
          <w:rFonts w:ascii="Palatino Linotype" w:hAnsi="Palatino Linotype" w:cs="Segoe UI"/>
          <w:bCs/>
          <w:iCs/>
          <w:lang w:eastAsia="es-MX"/>
        </w:rPr>
        <w:t>pública</w:t>
      </w:r>
      <w:r w:rsidR="00B701C9" w:rsidRPr="0014420B">
        <w:rPr>
          <w:rFonts w:ascii="Palatino Linotype" w:hAnsi="Palatino Linotype" w:cs="Segoe UI"/>
          <w:bCs/>
          <w:iCs/>
          <w:lang w:eastAsia="es-MX"/>
        </w:rPr>
        <w:t>.</w:t>
      </w:r>
      <w:r w:rsidR="007B295B" w:rsidRPr="0014420B">
        <w:rPr>
          <w:rFonts w:ascii="Palatino Linotype" w:hAnsi="Palatino Linotype" w:cs="Segoe UI"/>
          <w:bCs/>
          <w:iCs/>
          <w:lang w:eastAsia="es-MX"/>
        </w:rPr>
        <w:t xml:space="preserve"> </w:t>
      </w:r>
    </w:p>
    <w:p w14:paraId="02AE4555" w14:textId="77777777" w:rsidR="00775B91" w:rsidRPr="0014420B" w:rsidRDefault="00775B91" w:rsidP="001525B5">
      <w:pPr>
        <w:spacing w:line="360" w:lineRule="auto"/>
        <w:jc w:val="both"/>
        <w:rPr>
          <w:rFonts w:ascii="Palatino Linotype" w:hAnsi="Palatino Linotype" w:cs="Segoe UI"/>
          <w:bCs/>
          <w:iCs/>
          <w:lang w:eastAsia="es-MX"/>
        </w:rPr>
      </w:pPr>
    </w:p>
    <w:p w14:paraId="17E6A3C5" w14:textId="558B0279" w:rsidR="00663A7D" w:rsidRPr="0014420B" w:rsidRDefault="003A7B0C"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“ActaComité2.pdf”</w:t>
      </w:r>
      <w:r w:rsidR="00DE527F" w:rsidRPr="0014420B">
        <w:rPr>
          <w:rFonts w:ascii="Palatino Linotype" w:hAnsi="Palatino Linotype" w:cs="Segoe UI"/>
          <w:b/>
          <w:i/>
          <w:lang w:eastAsia="es-MX"/>
        </w:rPr>
        <w:t xml:space="preserve">, </w:t>
      </w:r>
      <w:r w:rsidR="00DE527F" w:rsidRPr="0014420B">
        <w:rPr>
          <w:rFonts w:ascii="Palatino Linotype" w:hAnsi="Palatino Linotype" w:cs="Segoe UI"/>
          <w:bCs/>
          <w:iCs/>
          <w:lang w:eastAsia="es-MX"/>
        </w:rPr>
        <w:t xml:space="preserve">contiene </w:t>
      </w:r>
      <w:r w:rsidR="00B70DD1" w:rsidRPr="0014420B">
        <w:rPr>
          <w:rFonts w:ascii="Palatino Linotype" w:hAnsi="Palatino Linotype" w:cs="Segoe UI"/>
          <w:bCs/>
          <w:iCs/>
          <w:lang w:eastAsia="es-MX"/>
        </w:rPr>
        <w:t>la Acta</w:t>
      </w:r>
      <w:r w:rsidR="00DE527F" w:rsidRPr="0014420B">
        <w:rPr>
          <w:rFonts w:ascii="Palatino Linotype" w:hAnsi="Palatino Linotype" w:cs="Segoe UI"/>
          <w:bCs/>
          <w:iCs/>
          <w:lang w:eastAsia="es-MX"/>
        </w:rPr>
        <w:t xml:space="preserve"> de la Segunda </w:t>
      </w:r>
      <w:r w:rsidR="00FE46B0" w:rsidRPr="0014420B">
        <w:rPr>
          <w:rFonts w:ascii="Palatino Linotype" w:hAnsi="Palatino Linotype" w:cs="Segoe UI"/>
          <w:bCs/>
          <w:iCs/>
          <w:lang w:eastAsia="es-MX"/>
        </w:rPr>
        <w:t xml:space="preserve">Sesión Extraordinaria </w:t>
      </w:r>
      <w:r w:rsidR="00DE527F" w:rsidRPr="0014420B">
        <w:rPr>
          <w:rFonts w:ascii="Palatino Linotype" w:hAnsi="Palatino Linotype" w:cs="Segoe UI"/>
          <w:bCs/>
          <w:iCs/>
          <w:lang w:eastAsia="es-MX"/>
        </w:rPr>
        <w:t>del Comité de Trans</w:t>
      </w:r>
      <w:r w:rsidR="00664069" w:rsidRPr="0014420B">
        <w:rPr>
          <w:rFonts w:ascii="Palatino Linotype" w:hAnsi="Palatino Linotype" w:cs="Segoe UI"/>
          <w:bCs/>
          <w:iCs/>
          <w:lang w:eastAsia="es-MX"/>
        </w:rPr>
        <w:t xml:space="preserve">parencia de Atenco, </w:t>
      </w:r>
      <w:r w:rsidR="00A15447" w:rsidRPr="0014420B">
        <w:rPr>
          <w:rFonts w:ascii="Palatino Linotype" w:hAnsi="Palatino Linotype" w:cs="Segoe UI"/>
          <w:bCs/>
          <w:iCs/>
          <w:lang w:eastAsia="es-MX"/>
        </w:rPr>
        <w:t xml:space="preserve">con </w:t>
      </w:r>
      <w:r w:rsidR="003729F9" w:rsidRPr="0014420B">
        <w:rPr>
          <w:rFonts w:ascii="Palatino Linotype" w:hAnsi="Palatino Linotype" w:cs="Segoe UI"/>
          <w:bCs/>
          <w:iCs/>
          <w:lang w:eastAsia="es-MX"/>
        </w:rPr>
        <w:t>nú</w:t>
      </w:r>
      <w:r w:rsidR="00A15447" w:rsidRPr="0014420B">
        <w:rPr>
          <w:rFonts w:ascii="Palatino Linotype" w:hAnsi="Palatino Linotype" w:cs="Segoe UI"/>
          <w:bCs/>
          <w:iCs/>
          <w:lang w:eastAsia="es-MX"/>
        </w:rPr>
        <w:t>mero HAA</w:t>
      </w:r>
      <w:r w:rsidR="0056499E" w:rsidRPr="0014420B">
        <w:rPr>
          <w:rFonts w:ascii="Palatino Linotype" w:hAnsi="Palatino Linotype" w:cs="Segoe UI"/>
          <w:bCs/>
          <w:iCs/>
          <w:lang w:eastAsia="es-MX"/>
        </w:rPr>
        <w:t>/CT/ACT/</w:t>
      </w:r>
      <w:r w:rsidR="003729F9" w:rsidRPr="0014420B">
        <w:rPr>
          <w:rFonts w:ascii="Palatino Linotype" w:hAnsi="Palatino Linotype" w:cs="Segoe UI"/>
          <w:bCs/>
          <w:iCs/>
          <w:lang w:eastAsia="es-MX"/>
        </w:rPr>
        <w:t xml:space="preserve">2daSE/2022, </w:t>
      </w:r>
      <w:r w:rsidR="00664069" w:rsidRPr="0014420B">
        <w:rPr>
          <w:rFonts w:ascii="Palatino Linotype" w:hAnsi="Palatino Linotype" w:cs="Segoe UI"/>
          <w:bCs/>
          <w:iCs/>
          <w:lang w:eastAsia="es-MX"/>
        </w:rPr>
        <w:t xml:space="preserve">donde se </w:t>
      </w:r>
      <w:r w:rsidR="009A1430" w:rsidRPr="0014420B">
        <w:rPr>
          <w:rFonts w:ascii="Palatino Linotype" w:hAnsi="Palatino Linotype" w:cs="Segoe UI"/>
          <w:bCs/>
          <w:iCs/>
          <w:lang w:eastAsia="es-MX"/>
        </w:rPr>
        <w:t>apru</w:t>
      </w:r>
      <w:r w:rsidR="00FE46B0" w:rsidRPr="0014420B">
        <w:rPr>
          <w:rFonts w:ascii="Palatino Linotype" w:hAnsi="Palatino Linotype" w:cs="Segoe UI"/>
          <w:bCs/>
          <w:iCs/>
          <w:lang w:eastAsia="es-MX"/>
        </w:rPr>
        <w:t>eba por unanimidad de votos</w:t>
      </w:r>
      <w:r w:rsidR="00C52B3E" w:rsidRPr="0014420B">
        <w:rPr>
          <w:rFonts w:ascii="Palatino Linotype" w:hAnsi="Palatino Linotype" w:cs="Segoe UI"/>
          <w:bCs/>
          <w:iCs/>
          <w:lang w:eastAsia="es-MX"/>
        </w:rPr>
        <w:t>,</w:t>
      </w:r>
      <w:r w:rsidR="00FE46B0" w:rsidRPr="0014420B">
        <w:rPr>
          <w:rFonts w:ascii="Palatino Linotype" w:hAnsi="Palatino Linotype" w:cs="Segoe UI"/>
          <w:bCs/>
          <w:iCs/>
          <w:lang w:eastAsia="es-MX"/>
        </w:rPr>
        <w:t xml:space="preserve"> </w:t>
      </w:r>
      <w:r w:rsidR="00C52B3E" w:rsidRPr="0014420B">
        <w:rPr>
          <w:rFonts w:ascii="Palatino Linotype" w:hAnsi="Palatino Linotype" w:cs="Segoe UI"/>
          <w:bCs/>
          <w:iCs/>
          <w:lang w:eastAsia="es-MX"/>
        </w:rPr>
        <w:t xml:space="preserve">clasificar información como confidencial </w:t>
      </w:r>
      <w:r w:rsidR="00FE46B0" w:rsidRPr="0014420B">
        <w:rPr>
          <w:rFonts w:ascii="Palatino Linotype" w:hAnsi="Palatino Linotype" w:cs="Segoe UI"/>
          <w:bCs/>
          <w:iCs/>
          <w:lang w:eastAsia="es-MX"/>
        </w:rPr>
        <w:t xml:space="preserve">del </w:t>
      </w:r>
      <w:proofErr w:type="spellStart"/>
      <w:r w:rsidR="00FE46B0" w:rsidRPr="0014420B">
        <w:rPr>
          <w:rFonts w:ascii="Palatino Linotype" w:hAnsi="Palatino Linotype" w:cs="Segoe UI"/>
          <w:bCs/>
          <w:iCs/>
          <w:lang w:eastAsia="es-MX"/>
        </w:rPr>
        <w:t>curriculum</w:t>
      </w:r>
      <w:proofErr w:type="spellEnd"/>
      <w:r w:rsidR="00FE46B0" w:rsidRPr="0014420B">
        <w:rPr>
          <w:rFonts w:ascii="Palatino Linotype" w:hAnsi="Palatino Linotype" w:cs="Segoe UI"/>
          <w:bCs/>
          <w:iCs/>
          <w:lang w:eastAsia="es-MX"/>
        </w:rPr>
        <w:t xml:space="preserve"> </w:t>
      </w:r>
      <w:r w:rsidR="00896DB8" w:rsidRPr="0014420B">
        <w:rPr>
          <w:rFonts w:ascii="Palatino Linotype" w:hAnsi="Palatino Linotype" w:cs="Segoe UI"/>
          <w:bCs/>
          <w:iCs/>
          <w:lang w:eastAsia="es-MX"/>
        </w:rPr>
        <w:t>vitae, de</w:t>
      </w:r>
      <w:r w:rsidR="00AC7C52" w:rsidRPr="0014420B">
        <w:rPr>
          <w:rFonts w:ascii="Palatino Linotype" w:hAnsi="Palatino Linotype" w:cs="Segoe UI"/>
          <w:bCs/>
          <w:iCs/>
          <w:lang w:eastAsia="es-MX"/>
        </w:rPr>
        <w:t xml:space="preserve"> la Titular de la jefatura de Recursos Humanos.</w:t>
      </w:r>
    </w:p>
    <w:p w14:paraId="23580047" w14:textId="77777777" w:rsidR="007233B2" w:rsidRPr="0014420B" w:rsidRDefault="007233B2" w:rsidP="001525B5">
      <w:pPr>
        <w:spacing w:line="360" w:lineRule="auto"/>
        <w:jc w:val="both"/>
        <w:rPr>
          <w:rFonts w:ascii="Palatino Linotype" w:hAnsi="Palatino Linotype" w:cs="Segoe UI"/>
          <w:bCs/>
          <w:iCs/>
          <w:lang w:eastAsia="es-MX"/>
        </w:rPr>
      </w:pPr>
    </w:p>
    <w:p w14:paraId="55B90BE8" w14:textId="23983741" w:rsidR="00AC28DA" w:rsidRPr="0014420B" w:rsidRDefault="00B701C9" w:rsidP="001525B5">
      <w:pPr>
        <w:spacing w:line="360" w:lineRule="auto"/>
        <w:jc w:val="both"/>
        <w:rPr>
          <w:rFonts w:ascii="Palatino Linotype" w:hAnsi="Palatino Linotype" w:cs="Segoe UI"/>
          <w:lang w:eastAsia="es-MX"/>
        </w:rPr>
      </w:pPr>
      <w:r w:rsidRPr="0014420B">
        <w:rPr>
          <w:rFonts w:ascii="Palatino Linotype" w:hAnsi="Palatino Linotype" w:cs="Segoe UI"/>
          <w:b/>
          <w:i/>
          <w:lang w:eastAsia="es-MX"/>
        </w:rPr>
        <w:t xml:space="preserve">“SolicitanteInf.Sol08.pdf”, </w:t>
      </w:r>
      <w:r w:rsidR="00663A7D" w:rsidRPr="0014420B">
        <w:rPr>
          <w:rFonts w:ascii="Palatino Linotype" w:hAnsi="Palatino Linotype" w:cs="Segoe UI"/>
          <w:lang w:eastAsia="es-MX"/>
        </w:rPr>
        <w:t xml:space="preserve">contiene un oficio signado el Titular de la Unidad de Transparencia, el cual hace de conocimiento </w:t>
      </w:r>
      <w:r w:rsidR="00702CBB" w:rsidRPr="0014420B">
        <w:rPr>
          <w:rFonts w:ascii="Palatino Linotype" w:hAnsi="Palatino Linotype" w:cs="Segoe UI"/>
          <w:lang w:eastAsia="es-MX"/>
        </w:rPr>
        <w:t xml:space="preserve">al particular que se </w:t>
      </w:r>
      <w:r w:rsidR="00630696" w:rsidRPr="0014420B">
        <w:rPr>
          <w:rFonts w:ascii="Palatino Linotype" w:hAnsi="Palatino Linotype" w:cs="Segoe UI"/>
          <w:lang w:eastAsia="es-MX"/>
        </w:rPr>
        <w:t>adjuntó la respuesta del servidor público habilitado</w:t>
      </w:r>
      <w:r w:rsidR="00663A7D" w:rsidRPr="0014420B">
        <w:rPr>
          <w:rFonts w:ascii="Palatino Linotype" w:hAnsi="Palatino Linotype" w:cs="Segoe UI"/>
          <w:lang w:eastAsia="es-MX"/>
        </w:rPr>
        <w:t xml:space="preserve"> con la información.</w:t>
      </w:r>
    </w:p>
    <w:bookmarkEnd w:id="2"/>
    <w:p w14:paraId="0E5EE899" w14:textId="77777777" w:rsidR="00663A7D" w:rsidRPr="0014420B" w:rsidRDefault="00663A7D" w:rsidP="001525B5">
      <w:pPr>
        <w:spacing w:line="360" w:lineRule="auto"/>
        <w:jc w:val="both"/>
        <w:rPr>
          <w:rFonts w:ascii="Palatino Linotype" w:hAnsi="Palatino Linotype" w:cs="Segoe UI"/>
          <w:bCs/>
          <w:iCs/>
          <w:lang w:eastAsia="es-MX"/>
        </w:rPr>
      </w:pPr>
    </w:p>
    <w:p w14:paraId="3041F708" w14:textId="156A9C08" w:rsidR="00630696" w:rsidRPr="0014420B" w:rsidRDefault="00630696" w:rsidP="001525B5">
      <w:pPr>
        <w:widowControl w:val="0"/>
        <w:autoSpaceDE w:val="0"/>
        <w:autoSpaceDN w:val="0"/>
        <w:adjustRightInd w:val="0"/>
        <w:spacing w:line="360" w:lineRule="auto"/>
        <w:jc w:val="both"/>
        <w:rPr>
          <w:rFonts w:ascii="Palatino Linotype" w:hAnsi="Palatino Linotype"/>
          <w:b/>
          <w:bCs/>
        </w:rPr>
      </w:pPr>
      <w:r w:rsidRPr="0014420B">
        <w:rPr>
          <w:rFonts w:ascii="Palatino Linotype" w:eastAsia="MS Mincho" w:hAnsi="Palatino Linotype" w:cs="Arial"/>
          <w:b/>
          <w:bCs/>
        </w:rPr>
        <w:t>000</w:t>
      </w:r>
      <w:r w:rsidR="00E04406" w:rsidRPr="0014420B">
        <w:rPr>
          <w:rFonts w:ascii="Palatino Linotype" w:eastAsia="MS Mincho" w:hAnsi="Palatino Linotype" w:cs="Arial"/>
          <w:b/>
          <w:bCs/>
        </w:rPr>
        <w:t>16</w:t>
      </w:r>
      <w:r w:rsidRPr="0014420B">
        <w:rPr>
          <w:rFonts w:ascii="Palatino Linotype" w:eastAsia="MS Mincho" w:hAnsi="Palatino Linotype" w:cs="Arial"/>
          <w:b/>
          <w:bCs/>
        </w:rPr>
        <w:t xml:space="preserve">/ATENCO/IP/2022 </w:t>
      </w:r>
      <w:r w:rsidRPr="0014420B">
        <w:rPr>
          <w:rFonts w:ascii="Palatino Linotype" w:eastAsia="MS Mincho" w:hAnsi="Palatino Linotype" w:cs="Arial"/>
        </w:rPr>
        <w:t>relativo al recurso</w:t>
      </w:r>
      <w:r w:rsidRPr="0014420B">
        <w:rPr>
          <w:rFonts w:ascii="Palatino Linotype" w:eastAsia="MS Mincho" w:hAnsi="Palatino Linotype" w:cs="Arial"/>
          <w:b/>
          <w:bCs/>
        </w:rPr>
        <w:t xml:space="preserve"> </w:t>
      </w:r>
      <w:r w:rsidRPr="0014420B">
        <w:rPr>
          <w:rFonts w:ascii="Palatino Linotype" w:eastAsia="MS Mincho" w:hAnsi="Palatino Linotype" w:cs="Arial"/>
        </w:rPr>
        <w:t>de revisión</w:t>
      </w:r>
      <w:r w:rsidRPr="0014420B">
        <w:rPr>
          <w:rFonts w:ascii="Palatino Linotype" w:eastAsia="MS Mincho" w:hAnsi="Palatino Linotype" w:cs="Arial"/>
          <w:b/>
          <w:bCs/>
        </w:rPr>
        <w:t xml:space="preserve"> </w:t>
      </w:r>
      <w:r w:rsidRPr="0014420B">
        <w:rPr>
          <w:rFonts w:ascii="Palatino Linotype" w:hAnsi="Palatino Linotype"/>
          <w:b/>
          <w:bCs/>
        </w:rPr>
        <w:t>005</w:t>
      </w:r>
      <w:r w:rsidR="00DF0294" w:rsidRPr="0014420B">
        <w:rPr>
          <w:rFonts w:ascii="Palatino Linotype" w:hAnsi="Palatino Linotype"/>
          <w:b/>
          <w:bCs/>
        </w:rPr>
        <w:t>29</w:t>
      </w:r>
      <w:r w:rsidRPr="0014420B">
        <w:rPr>
          <w:rFonts w:ascii="Palatino Linotype" w:hAnsi="Palatino Linotype"/>
          <w:b/>
          <w:bCs/>
        </w:rPr>
        <w:t>/INFOEM/IP/RR/2022:</w:t>
      </w:r>
    </w:p>
    <w:p w14:paraId="6DAEBB28" w14:textId="77777777" w:rsidR="00630696" w:rsidRPr="0014420B" w:rsidRDefault="00630696" w:rsidP="001525B5">
      <w:pPr>
        <w:ind w:right="900"/>
        <w:jc w:val="both"/>
        <w:textAlignment w:val="baseline"/>
        <w:rPr>
          <w:rFonts w:ascii="Palatino Linotype" w:hAnsi="Palatino Linotype" w:cs="Segoe UI"/>
          <w:i/>
          <w:iCs/>
          <w:sz w:val="22"/>
          <w:szCs w:val="22"/>
          <w:lang w:eastAsia="es-MX"/>
        </w:rPr>
      </w:pPr>
    </w:p>
    <w:p w14:paraId="0C7C7558" w14:textId="77777777" w:rsidR="00DF0294" w:rsidRPr="0014420B" w:rsidRDefault="00630696" w:rsidP="001525B5">
      <w:pPr>
        <w:ind w:left="840" w:right="900"/>
        <w:jc w:val="both"/>
        <w:textAlignment w:val="baseline"/>
        <w:rPr>
          <w:rFonts w:ascii="Palatino Linotype" w:hAnsi="Palatino Linotype" w:cs="Segoe UI"/>
          <w:i/>
          <w:iCs/>
          <w:sz w:val="22"/>
          <w:szCs w:val="22"/>
          <w:lang w:eastAsia="es-MX"/>
        </w:rPr>
      </w:pPr>
      <w:r w:rsidRPr="0014420B">
        <w:rPr>
          <w:rFonts w:ascii="Palatino Linotype" w:hAnsi="Palatino Linotype" w:cs="Segoe UI"/>
          <w:i/>
          <w:iCs/>
          <w:sz w:val="22"/>
          <w:szCs w:val="22"/>
          <w:lang w:eastAsia="es-MX"/>
        </w:rPr>
        <w:t>“…</w:t>
      </w:r>
      <w:r w:rsidR="00DF0294" w:rsidRPr="0014420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DC5247" w14:textId="77777777" w:rsidR="00B70DD1" w:rsidRPr="0014420B" w:rsidRDefault="00B70DD1" w:rsidP="001525B5">
      <w:pPr>
        <w:ind w:left="840" w:right="900"/>
        <w:jc w:val="both"/>
        <w:textAlignment w:val="baseline"/>
        <w:rPr>
          <w:rFonts w:ascii="Palatino Linotype" w:hAnsi="Palatino Linotype" w:cs="Segoe UI"/>
          <w:i/>
          <w:iCs/>
          <w:sz w:val="22"/>
          <w:szCs w:val="22"/>
          <w:lang w:eastAsia="es-MX"/>
        </w:rPr>
      </w:pPr>
    </w:p>
    <w:p w14:paraId="73027801" w14:textId="0A8814BA" w:rsidR="00630696" w:rsidRPr="0014420B" w:rsidRDefault="00DF0294" w:rsidP="001525B5">
      <w:pPr>
        <w:ind w:left="840" w:right="900"/>
        <w:jc w:val="both"/>
        <w:textAlignment w:val="baseline"/>
        <w:rPr>
          <w:rFonts w:ascii="Palatino Linotype" w:hAnsi="Palatino Linotype" w:cs="Segoe UI"/>
          <w:i/>
          <w:sz w:val="22"/>
          <w:szCs w:val="22"/>
          <w:lang w:eastAsia="es-MX"/>
        </w:rPr>
      </w:pPr>
      <w:r w:rsidRPr="0014420B">
        <w:rPr>
          <w:rFonts w:ascii="Palatino Linotype" w:hAnsi="Palatino Linotype" w:cs="Segoe UI"/>
          <w:i/>
          <w:iCs/>
          <w:sz w:val="22"/>
          <w:szCs w:val="22"/>
          <w:lang w:eastAsia="es-MX"/>
        </w:rPr>
        <w:t xml:space="preserve">UNIDAD DE TRANSPARENCIA Oficio No.: PMA/UT/INT/2022/0036 Solicitud de Información: 00016/ATENCO/IP/2022 Atenco, Estado de México, 1° de febrero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00016/ATENCO/IP/2022,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w:t>
      </w:r>
      <w:r w:rsidRPr="0014420B">
        <w:rPr>
          <w:rFonts w:ascii="Palatino Linotype" w:hAnsi="Palatino Linotype" w:cs="Segoe UI"/>
          <w:i/>
          <w:iCs/>
          <w:sz w:val="22"/>
          <w:szCs w:val="22"/>
          <w:lang w:eastAsia="es-MX"/>
        </w:rPr>
        <w:lastRenderedPageBreak/>
        <w:t>surtido efectos la notificación del presente oficio, para interponer el recurso de revisión que se señala en los artículos 176, 177 y 178 de la Ley de Transparencia y Acceso a la Información Pública del Estado de México y Municipios</w:t>
      </w:r>
      <w:r w:rsidR="00630696" w:rsidRPr="0014420B">
        <w:rPr>
          <w:rFonts w:ascii="Palatino Linotype" w:hAnsi="Palatino Linotype" w:cs="Segoe UI"/>
          <w:i/>
          <w:iCs/>
          <w:sz w:val="22"/>
          <w:szCs w:val="22"/>
          <w:lang w:eastAsia="es-MX"/>
        </w:rPr>
        <w:t>...”</w:t>
      </w:r>
      <w:r w:rsidR="00630696" w:rsidRPr="0014420B">
        <w:rPr>
          <w:rFonts w:ascii="Palatino Linotype" w:hAnsi="Palatino Linotype" w:cs="Segoe UI"/>
          <w:i/>
          <w:sz w:val="22"/>
          <w:szCs w:val="22"/>
          <w:lang w:eastAsia="es-MX"/>
        </w:rPr>
        <w:t> (Sic)</w:t>
      </w:r>
    </w:p>
    <w:p w14:paraId="70F23400" w14:textId="77777777" w:rsidR="00AC7C52" w:rsidRPr="0014420B" w:rsidRDefault="00AC7C52" w:rsidP="001525B5">
      <w:pPr>
        <w:ind w:left="840" w:right="900"/>
        <w:jc w:val="both"/>
        <w:textAlignment w:val="baseline"/>
        <w:rPr>
          <w:rFonts w:ascii="Palatino Linotype" w:hAnsi="Palatino Linotype" w:cs="Segoe UI"/>
          <w:i/>
          <w:sz w:val="22"/>
          <w:szCs w:val="22"/>
          <w:lang w:eastAsia="es-MX"/>
        </w:rPr>
      </w:pPr>
    </w:p>
    <w:p w14:paraId="26112E8F" w14:textId="77777777" w:rsidR="00630696"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Cs/>
          <w:iCs/>
          <w:lang w:eastAsia="es-MX"/>
        </w:rPr>
        <w:t xml:space="preserve">Así mismo, </w:t>
      </w:r>
      <w:r w:rsidRPr="0014420B">
        <w:rPr>
          <w:rFonts w:ascii="Palatino Linotype" w:hAnsi="Palatino Linotype" w:cs="Segoe UI"/>
          <w:b/>
          <w:bCs/>
          <w:iCs/>
          <w:lang w:eastAsia="es-MX"/>
        </w:rPr>
        <w:t>EL SUJETO OBLIGADO</w:t>
      </w:r>
      <w:r w:rsidRPr="0014420B">
        <w:rPr>
          <w:rFonts w:ascii="Palatino Linotype" w:hAnsi="Palatino Linotype" w:cs="Segoe UI"/>
          <w:bCs/>
          <w:iCs/>
          <w:lang w:eastAsia="es-MX"/>
        </w:rPr>
        <w:t xml:space="preserve"> adjuntó a la respuesta los archivos electrónicos denominados:</w:t>
      </w:r>
    </w:p>
    <w:p w14:paraId="54F42A01" w14:textId="77777777" w:rsidR="0024558E" w:rsidRPr="0014420B" w:rsidRDefault="0024558E" w:rsidP="001525B5">
      <w:pPr>
        <w:spacing w:line="360" w:lineRule="auto"/>
        <w:jc w:val="both"/>
        <w:rPr>
          <w:rFonts w:ascii="Palatino Linotype" w:hAnsi="Palatino Linotype" w:cs="Segoe UI"/>
          <w:bCs/>
          <w:iCs/>
          <w:lang w:eastAsia="es-MX"/>
        </w:rPr>
      </w:pPr>
    </w:p>
    <w:p w14:paraId="70658E05" w14:textId="7F4971E1" w:rsidR="00630696"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w:t>
      </w:r>
      <w:proofErr w:type="spellStart"/>
      <w:r w:rsidR="00AC7C52" w:rsidRPr="0014420B">
        <w:rPr>
          <w:rFonts w:ascii="Palatino Linotype" w:hAnsi="Palatino Linotype" w:cs="Segoe UI"/>
          <w:b/>
          <w:i/>
          <w:lang w:eastAsia="es-MX"/>
        </w:rPr>
        <w:t>Resp</w:t>
      </w:r>
      <w:proofErr w:type="spellEnd"/>
      <w:r w:rsidR="00AC7C52" w:rsidRPr="0014420B">
        <w:rPr>
          <w:rFonts w:ascii="Palatino Linotype" w:hAnsi="Palatino Linotype" w:cs="Segoe UI"/>
          <w:b/>
          <w:i/>
          <w:lang w:eastAsia="es-MX"/>
        </w:rPr>
        <w:t>. sol 16 RH.pdf</w:t>
      </w:r>
      <w:r w:rsidRPr="0014420B">
        <w:rPr>
          <w:rFonts w:ascii="Palatino Linotype" w:hAnsi="Palatino Linotype" w:cs="Segoe UI"/>
          <w:b/>
          <w:i/>
          <w:lang w:eastAsia="es-MX"/>
        </w:rPr>
        <w:t xml:space="preserve">”, </w:t>
      </w:r>
      <w:r w:rsidR="00AF7F8F" w:rsidRPr="0014420B">
        <w:rPr>
          <w:rFonts w:ascii="Palatino Linotype" w:hAnsi="Palatino Linotype" w:cs="Segoe UI"/>
          <w:bCs/>
          <w:iCs/>
          <w:lang w:eastAsia="es-MX"/>
        </w:rPr>
        <w:t>contiene el currí</w:t>
      </w:r>
      <w:r w:rsidRPr="0014420B">
        <w:rPr>
          <w:rFonts w:ascii="Palatino Linotype" w:hAnsi="Palatino Linotype" w:cs="Segoe UI"/>
          <w:bCs/>
          <w:iCs/>
          <w:lang w:eastAsia="es-MX"/>
        </w:rPr>
        <w:t>culum vitae de la de la Titular de</w:t>
      </w:r>
      <w:r w:rsidR="00896DB8" w:rsidRPr="0014420B">
        <w:rPr>
          <w:rFonts w:ascii="Palatino Linotype" w:hAnsi="Palatino Linotype" w:cs="Segoe UI"/>
          <w:bCs/>
          <w:iCs/>
          <w:lang w:eastAsia="es-MX"/>
        </w:rPr>
        <w:t xml:space="preserve"> la </w:t>
      </w:r>
      <w:r w:rsidR="00E309E2" w:rsidRPr="0014420B">
        <w:rPr>
          <w:rFonts w:ascii="Palatino Linotype" w:hAnsi="Palatino Linotype" w:cs="Segoe UI"/>
          <w:bCs/>
          <w:iCs/>
          <w:lang w:eastAsia="es-MX"/>
        </w:rPr>
        <w:t>presidenta</w:t>
      </w:r>
      <w:r w:rsidR="00896DB8" w:rsidRPr="0014420B">
        <w:rPr>
          <w:rFonts w:ascii="Palatino Linotype" w:hAnsi="Palatino Linotype" w:cs="Segoe UI"/>
          <w:bCs/>
          <w:iCs/>
          <w:lang w:eastAsia="es-MX"/>
        </w:rPr>
        <w:t xml:space="preserve"> Municipal de Atenco</w:t>
      </w:r>
      <w:r w:rsidRPr="0014420B">
        <w:rPr>
          <w:rFonts w:ascii="Palatino Linotype" w:hAnsi="Palatino Linotype" w:cs="Segoe UI"/>
          <w:bCs/>
          <w:iCs/>
          <w:lang w:eastAsia="es-MX"/>
        </w:rPr>
        <w:t>, en versión publica</w:t>
      </w:r>
      <w:r w:rsidR="003729F9" w:rsidRPr="0014420B">
        <w:rPr>
          <w:rFonts w:ascii="Palatino Linotype" w:hAnsi="Palatino Linotype" w:cs="Segoe UI"/>
          <w:bCs/>
          <w:iCs/>
          <w:lang w:eastAsia="es-MX"/>
        </w:rPr>
        <w:t xml:space="preserve">, </w:t>
      </w:r>
      <w:r w:rsidR="00EF4127" w:rsidRPr="0014420B">
        <w:rPr>
          <w:rFonts w:ascii="Palatino Linotype" w:hAnsi="Palatino Linotype" w:cs="Segoe UI"/>
          <w:bCs/>
          <w:iCs/>
          <w:lang w:eastAsia="es-MX"/>
        </w:rPr>
        <w:t>así</w:t>
      </w:r>
      <w:r w:rsidR="003729F9" w:rsidRPr="0014420B">
        <w:rPr>
          <w:rFonts w:ascii="Palatino Linotype" w:hAnsi="Palatino Linotype" w:cs="Segoe UI"/>
          <w:bCs/>
          <w:iCs/>
          <w:lang w:eastAsia="es-MX"/>
        </w:rPr>
        <w:t xml:space="preserve"> como la documentación que </w:t>
      </w:r>
      <w:r w:rsidR="00444830" w:rsidRPr="0014420B">
        <w:rPr>
          <w:rFonts w:ascii="Palatino Linotype" w:hAnsi="Palatino Linotype" w:cs="Segoe UI"/>
          <w:bCs/>
          <w:iCs/>
          <w:lang w:eastAsia="es-MX"/>
        </w:rPr>
        <w:t xml:space="preserve">lo </w:t>
      </w:r>
      <w:r w:rsidR="003729F9" w:rsidRPr="0014420B">
        <w:rPr>
          <w:rFonts w:ascii="Palatino Linotype" w:hAnsi="Palatino Linotype" w:cs="Segoe UI"/>
          <w:bCs/>
          <w:iCs/>
          <w:lang w:eastAsia="es-MX"/>
        </w:rPr>
        <w:t>soporta</w:t>
      </w:r>
      <w:r w:rsidR="00444830" w:rsidRPr="0014420B">
        <w:rPr>
          <w:rFonts w:ascii="Palatino Linotype" w:hAnsi="Palatino Linotype" w:cs="Segoe UI"/>
          <w:bCs/>
          <w:iCs/>
          <w:lang w:eastAsia="es-MX"/>
        </w:rPr>
        <w:t xml:space="preserve">. </w:t>
      </w:r>
    </w:p>
    <w:p w14:paraId="03064670" w14:textId="77777777" w:rsidR="00630696" w:rsidRPr="0014420B" w:rsidRDefault="00630696" w:rsidP="001525B5">
      <w:pPr>
        <w:spacing w:line="360" w:lineRule="auto"/>
        <w:jc w:val="both"/>
        <w:rPr>
          <w:rFonts w:ascii="Palatino Linotype" w:hAnsi="Palatino Linotype" w:cs="Segoe UI"/>
          <w:bCs/>
          <w:iCs/>
          <w:lang w:eastAsia="es-MX"/>
        </w:rPr>
      </w:pPr>
    </w:p>
    <w:p w14:paraId="22C8EA77" w14:textId="2BA172F4" w:rsidR="00630696"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w:t>
      </w:r>
      <w:r w:rsidR="00AC7C52" w:rsidRPr="0014420B">
        <w:rPr>
          <w:rFonts w:ascii="Palatino Linotype" w:hAnsi="Palatino Linotype" w:cs="Segoe UI"/>
          <w:b/>
          <w:i/>
          <w:lang w:eastAsia="es-MX"/>
        </w:rPr>
        <w:t>ActaComité2.pdf</w:t>
      </w:r>
      <w:r w:rsidRPr="0014420B">
        <w:rPr>
          <w:rFonts w:ascii="Palatino Linotype" w:hAnsi="Palatino Linotype" w:cs="Segoe UI"/>
          <w:b/>
          <w:i/>
          <w:lang w:eastAsia="es-MX"/>
        </w:rPr>
        <w:t xml:space="preserve">”, </w:t>
      </w:r>
      <w:r w:rsidRPr="0014420B">
        <w:rPr>
          <w:rFonts w:ascii="Palatino Linotype" w:hAnsi="Palatino Linotype" w:cs="Segoe UI"/>
          <w:bCs/>
          <w:iCs/>
          <w:lang w:eastAsia="es-MX"/>
        </w:rPr>
        <w:t xml:space="preserve">contiene </w:t>
      </w:r>
      <w:r w:rsidR="00B70DD1" w:rsidRPr="0014420B">
        <w:rPr>
          <w:rFonts w:ascii="Palatino Linotype" w:hAnsi="Palatino Linotype" w:cs="Segoe UI"/>
          <w:bCs/>
          <w:iCs/>
          <w:lang w:eastAsia="es-MX"/>
        </w:rPr>
        <w:t>la Acta</w:t>
      </w:r>
      <w:r w:rsidRPr="0014420B">
        <w:rPr>
          <w:rFonts w:ascii="Palatino Linotype" w:hAnsi="Palatino Linotype" w:cs="Segoe UI"/>
          <w:bCs/>
          <w:iCs/>
          <w:lang w:eastAsia="es-MX"/>
        </w:rPr>
        <w:t xml:space="preserve"> de la Segunda Sesión Extraordinaria del Comité de Transparencia de Atenco</w:t>
      </w:r>
      <w:bookmarkStart w:id="4" w:name="_Hlk98789516"/>
      <w:r w:rsidRPr="0014420B">
        <w:rPr>
          <w:rFonts w:ascii="Palatino Linotype" w:hAnsi="Palatino Linotype" w:cs="Segoe UI"/>
          <w:bCs/>
          <w:iCs/>
          <w:lang w:eastAsia="es-MX"/>
        </w:rPr>
        <w:t xml:space="preserve">, </w:t>
      </w:r>
      <w:r w:rsidR="003729F9" w:rsidRPr="0014420B">
        <w:rPr>
          <w:rFonts w:ascii="Palatino Linotype" w:hAnsi="Palatino Linotype" w:cs="Segoe UI"/>
          <w:bCs/>
          <w:iCs/>
          <w:lang w:eastAsia="es-MX"/>
        </w:rPr>
        <w:t>con número HAA/CT/ACT/2daSE/2022</w:t>
      </w:r>
      <w:bookmarkEnd w:id="4"/>
      <w:r w:rsidR="003729F9" w:rsidRPr="0014420B">
        <w:rPr>
          <w:rFonts w:ascii="Palatino Linotype" w:hAnsi="Palatino Linotype" w:cs="Segoe UI"/>
          <w:bCs/>
          <w:iCs/>
          <w:lang w:eastAsia="es-MX"/>
        </w:rPr>
        <w:t xml:space="preserve">, </w:t>
      </w:r>
      <w:r w:rsidRPr="0014420B">
        <w:rPr>
          <w:rFonts w:ascii="Palatino Linotype" w:hAnsi="Palatino Linotype" w:cs="Segoe UI"/>
          <w:bCs/>
          <w:iCs/>
          <w:lang w:eastAsia="es-MX"/>
        </w:rPr>
        <w:t>donde se aprueba por unanimidad de votos</w:t>
      </w:r>
      <w:r w:rsidR="00C52B3E" w:rsidRPr="0014420B">
        <w:rPr>
          <w:rFonts w:ascii="Palatino Linotype" w:hAnsi="Palatino Linotype" w:cs="Segoe UI"/>
          <w:bCs/>
          <w:iCs/>
          <w:lang w:eastAsia="es-MX"/>
        </w:rPr>
        <w:t>,</w:t>
      </w:r>
      <w:r w:rsidRPr="0014420B">
        <w:rPr>
          <w:rFonts w:ascii="Palatino Linotype" w:hAnsi="Palatino Linotype" w:cs="Segoe UI"/>
          <w:bCs/>
          <w:iCs/>
          <w:lang w:eastAsia="es-MX"/>
        </w:rPr>
        <w:t xml:space="preserve"> </w:t>
      </w:r>
      <w:r w:rsidR="00C52B3E" w:rsidRPr="0014420B">
        <w:rPr>
          <w:rFonts w:ascii="Palatino Linotype" w:hAnsi="Palatino Linotype" w:cs="Segoe UI"/>
          <w:bCs/>
          <w:iCs/>
          <w:lang w:eastAsia="es-MX"/>
        </w:rPr>
        <w:t xml:space="preserve">clasificar información como confidencial </w:t>
      </w:r>
      <w:r w:rsidRPr="0014420B">
        <w:rPr>
          <w:rFonts w:ascii="Palatino Linotype" w:hAnsi="Palatino Linotype" w:cs="Segoe UI"/>
          <w:bCs/>
          <w:iCs/>
          <w:lang w:eastAsia="es-MX"/>
        </w:rPr>
        <w:t xml:space="preserve">del </w:t>
      </w:r>
      <w:proofErr w:type="spellStart"/>
      <w:r w:rsidRPr="0014420B">
        <w:rPr>
          <w:rFonts w:ascii="Palatino Linotype" w:hAnsi="Palatino Linotype" w:cs="Segoe UI"/>
          <w:bCs/>
          <w:iCs/>
          <w:lang w:eastAsia="es-MX"/>
        </w:rPr>
        <w:t>curriculum</w:t>
      </w:r>
      <w:proofErr w:type="spellEnd"/>
      <w:r w:rsidRPr="0014420B">
        <w:rPr>
          <w:rFonts w:ascii="Palatino Linotype" w:hAnsi="Palatino Linotype" w:cs="Segoe UI"/>
          <w:bCs/>
          <w:iCs/>
          <w:lang w:eastAsia="es-MX"/>
        </w:rPr>
        <w:t xml:space="preserve"> vitae.</w:t>
      </w:r>
    </w:p>
    <w:p w14:paraId="10D79E6B" w14:textId="77777777" w:rsidR="00630696" w:rsidRPr="0014420B" w:rsidRDefault="00630696" w:rsidP="001525B5">
      <w:pPr>
        <w:spacing w:line="360" w:lineRule="auto"/>
        <w:jc w:val="both"/>
        <w:rPr>
          <w:rFonts w:ascii="Palatino Linotype" w:hAnsi="Palatino Linotype" w:cs="Segoe UI"/>
          <w:bCs/>
          <w:iCs/>
          <w:lang w:eastAsia="es-MX"/>
        </w:rPr>
      </w:pPr>
    </w:p>
    <w:p w14:paraId="3AE5286B" w14:textId="07E918D2" w:rsidR="00630696" w:rsidRPr="0014420B" w:rsidRDefault="00630696" w:rsidP="001525B5">
      <w:pPr>
        <w:spacing w:line="360" w:lineRule="auto"/>
        <w:jc w:val="both"/>
        <w:rPr>
          <w:rFonts w:ascii="Palatino Linotype" w:hAnsi="Palatino Linotype" w:cs="Segoe UI"/>
          <w:lang w:eastAsia="es-MX"/>
        </w:rPr>
      </w:pPr>
      <w:r w:rsidRPr="0014420B">
        <w:rPr>
          <w:rFonts w:ascii="Palatino Linotype" w:hAnsi="Palatino Linotype" w:cs="Segoe UI"/>
          <w:b/>
          <w:i/>
          <w:lang w:eastAsia="es-MX"/>
        </w:rPr>
        <w:t>“</w:t>
      </w:r>
      <w:r w:rsidR="00AC7C52" w:rsidRPr="0014420B">
        <w:rPr>
          <w:rFonts w:ascii="Palatino Linotype" w:hAnsi="Palatino Linotype" w:cs="Segoe UI"/>
          <w:b/>
          <w:i/>
          <w:lang w:eastAsia="es-MX"/>
        </w:rPr>
        <w:t>Solicitante Inform. Sol 16.pdf</w:t>
      </w:r>
      <w:r w:rsidRPr="0014420B">
        <w:rPr>
          <w:rFonts w:ascii="Palatino Linotype" w:hAnsi="Palatino Linotype" w:cs="Segoe UI"/>
          <w:b/>
          <w:i/>
          <w:lang w:eastAsia="es-MX"/>
        </w:rPr>
        <w:t xml:space="preserve">”, </w:t>
      </w:r>
      <w:r w:rsidRPr="0014420B">
        <w:rPr>
          <w:rFonts w:ascii="Palatino Linotype" w:hAnsi="Palatino Linotype" w:cs="Segoe UI"/>
          <w:lang w:eastAsia="es-MX"/>
        </w:rPr>
        <w:t>contiene un oficio signado el Titular de la Unidad de Transparencia, el cual hace de conocimiento al particular que se adjuntó la respuesta del servidor público habilitado con la información.</w:t>
      </w:r>
    </w:p>
    <w:p w14:paraId="4C56F22F" w14:textId="77777777" w:rsidR="00630696" w:rsidRPr="0014420B" w:rsidRDefault="00630696" w:rsidP="001525B5">
      <w:pPr>
        <w:spacing w:line="360" w:lineRule="auto"/>
        <w:jc w:val="both"/>
        <w:rPr>
          <w:rFonts w:ascii="Palatino Linotype" w:hAnsi="Palatino Linotype" w:cs="Segoe UI"/>
          <w:bCs/>
          <w:iCs/>
          <w:lang w:eastAsia="es-MX"/>
        </w:rPr>
      </w:pPr>
    </w:p>
    <w:p w14:paraId="7E6985BF" w14:textId="7039F2F7" w:rsidR="00630696" w:rsidRPr="0014420B" w:rsidRDefault="00630696" w:rsidP="001525B5">
      <w:pPr>
        <w:widowControl w:val="0"/>
        <w:autoSpaceDE w:val="0"/>
        <w:autoSpaceDN w:val="0"/>
        <w:adjustRightInd w:val="0"/>
        <w:spacing w:line="360" w:lineRule="auto"/>
        <w:jc w:val="both"/>
        <w:rPr>
          <w:rFonts w:ascii="Palatino Linotype" w:hAnsi="Palatino Linotype"/>
          <w:b/>
          <w:bCs/>
        </w:rPr>
      </w:pPr>
      <w:r w:rsidRPr="0014420B">
        <w:rPr>
          <w:rFonts w:ascii="Palatino Linotype" w:eastAsia="MS Mincho" w:hAnsi="Palatino Linotype" w:cs="Arial"/>
          <w:b/>
          <w:bCs/>
        </w:rPr>
        <w:t>000</w:t>
      </w:r>
      <w:r w:rsidR="00CB347E" w:rsidRPr="0014420B">
        <w:rPr>
          <w:rFonts w:ascii="Palatino Linotype" w:eastAsia="MS Mincho" w:hAnsi="Palatino Linotype" w:cs="Arial"/>
          <w:b/>
          <w:bCs/>
        </w:rPr>
        <w:t>33</w:t>
      </w:r>
      <w:r w:rsidRPr="0014420B">
        <w:rPr>
          <w:rFonts w:ascii="Palatino Linotype" w:eastAsia="MS Mincho" w:hAnsi="Palatino Linotype" w:cs="Arial"/>
          <w:b/>
          <w:bCs/>
        </w:rPr>
        <w:t xml:space="preserve">/ATENCO/IP/2022 </w:t>
      </w:r>
      <w:r w:rsidRPr="0014420B">
        <w:rPr>
          <w:rFonts w:ascii="Palatino Linotype" w:eastAsia="MS Mincho" w:hAnsi="Palatino Linotype" w:cs="Arial"/>
        </w:rPr>
        <w:t>relativo al recurso</w:t>
      </w:r>
      <w:r w:rsidRPr="0014420B">
        <w:rPr>
          <w:rFonts w:ascii="Palatino Linotype" w:eastAsia="MS Mincho" w:hAnsi="Palatino Linotype" w:cs="Arial"/>
          <w:b/>
          <w:bCs/>
        </w:rPr>
        <w:t xml:space="preserve"> </w:t>
      </w:r>
      <w:r w:rsidRPr="0014420B">
        <w:rPr>
          <w:rFonts w:ascii="Palatino Linotype" w:eastAsia="MS Mincho" w:hAnsi="Palatino Linotype" w:cs="Arial"/>
        </w:rPr>
        <w:t>de revisión</w:t>
      </w:r>
      <w:r w:rsidRPr="0014420B">
        <w:rPr>
          <w:rFonts w:ascii="Palatino Linotype" w:eastAsia="MS Mincho" w:hAnsi="Palatino Linotype" w:cs="Arial"/>
          <w:b/>
          <w:bCs/>
        </w:rPr>
        <w:t xml:space="preserve"> </w:t>
      </w:r>
      <w:r w:rsidRPr="0014420B">
        <w:rPr>
          <w:rFonts w:ascii="Palatino Linotype" w:hAnsi="Palatino Linotype"/>
          <w:b/>
          <w:bCs/>
        </w:rPr>
        <w:t>00</w:t>
      </w:r>
      <w:r w:rsidR="00CB347E" w:rsidRPr="0014420B">
        <w:rPr>
          <w:rFonts w:ascii="Palatino Linotype" w:hAnsi="Palatino Linotype"/>
          <w:b/>
          <w:bCs/>
        </w:rPr>
        <w:t>748</w:t>
      </w:r>
      <w:r w:rsidRPr="0014420B">
        <w:rPr>
          <w:rFonts w:ascii="Palatino Linotype" w:hAnsi="Palatino Linotype"/>
          <w:b/>
          <w:bCs/>
        </w:rPr>
        <w:t>/INFOEM/IP/RR/2022:</w:t>
      </w:r>
    </w:p>
    <w:p w14:paraId="313CF5AF" w14:textId="77777777" w:rsidR="00630696" w:rsidRPr="0014420B" w:rsidRDefault="00630696" w:rsidP="001525B5">
      <w:pPr>
        <w:ind w:right="900"/>
        <w:jc w:val="both"/>
        <w:textAlignment w:val="baseline"/>
        <w:rPr>
          <w:rFonts w:ascii="Palatino Linotype" w:hAnsi="Palatino Linotype" w:cs="Segoe UI"/>
          <w:i/>
          <w:iCs/>
          <w:sz w:val="22"/>
          <w:szCs w:val="22"/>
          <w:lang w:eastAsia="es-MX"/>
        </w:rPr>
      </w:pPr>
    </w:p>
    <w:p w14:paraId="4E4BBC76" w14:textId="77777777" w:rsidR="0022258E" w:rsidRPr="0014420B" w:rsidRDefault="00630696" w:rsidP="001525B5">
      <w:pPr>
        <w:ind w:left="840" w:right="900"/>
        <w:jc w:val="both"/>
        <w:textAlignment w:val="baseline"/>
        <w:rPr>
          <w:rFonts w:ascii="Palatino Linotype" w:hAnsi="Palatino Linotype" w:cs="Segoe UI"/>
          <w:i/>
          <w:iCs/>
          <w:sz w:val="22"/>
          <w:szCs w:val="22"/>
          <w:lang w:eastAsia="es-MX"/>
        </w:rPr>
      </w:pPr>
      <w:r w:rsidRPr="0014420B">
        <w:rPr>
          <w:rFonts w:ascii="Palatino Linotype" w:hAnsi="Palatino Linotype" w:cs="Segoe UI"/>
          <w:i/>
          <w:iCs/>
          <w:sz w:val="22"/>
          <w:szCs w:val="22"/>
          <w:lang w:eastAsia="es-MX"/>
        </w:rPr>
        <w:t>“…</w:t>
      </w:r>
      <w:r w:rsidR="0022258E" w:rsidRPr="0014420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549E3B" w14:textId="4A89ED22" w:rsidR="00630696" w:rsidRPr="0014420B" w:rsidRDefault="0022258E" w:rsidP="001525B5">
      <w:pPr>
        <w:ind w:left="840" w:right="900"/>
        <w:jc w:val="both"/>
        <w:textAlignment w:val="baseline"/>
        <w:rPr>
          <w:rFonts w:ascii="Palatino Linotype" w:hAnsi="Palatino Linotype" w:cs="Segoe UI"/>
          <w:i/>
          <w:sz w:val="22"/>
          <w:szCs w:val="22"/>
          <w:lang w:eastAsia="es-MX"/>
        </w:rPr>
      </w:pPr>
      <w:r w:rsidRPr="0014420B">
        <w:rPr>
          <w:rFonts w:ascii="Palatino Linotype" w:hAnsi="Palatino Linotype" w:cs="Segoe UI"/>
          <w:i/>
          <w:iCs/>
          <w:sz w:val="22"/>
          <w:szCs w:val="22"/>
          <w:lang w:eastAsia="es-MX"/>
        </w:rPr>
        <w:t xml:space="preserve">UNIDAD DE TRANSPARENCIA Oficio No.: PMA/UT/INT/2022/00063 Solicitud de Información: 00033/ATENCO/IP/2022 Atenco, Estado de México, 10 de febrero de 2022. C. SOLICITANTE DE INFORMACIÓN P R E S E N T E. De conformidad con los artículos 1, 2, 3, fracción XLIV, 4, 12, 16, 23 fracción IV, 24 </w:t>
      </w:r>
      <w:r w:rsidRPr="0014420B">
        <w:rPr>
          <w:rFonts w:ascii="Palatino Linotype" w:hAnsi="Palatino Linotype" w:cs="Segoe UI"/>
          <w:i/>
          <w:iCs/>
          <w:sz w:val="22"/>
          <w:szCs w:val="22"/>
          <w:lang w:eastAsia="es-MX"/>
        </w:rPr>
        <w:lastRenderedPageBreak/>
        <w:t>fracción XI y último párrafo, 50, 51 y 53 de la Ley de Transparencia y Acceso a la Información Pública del Estado de México y Municipios; me permito comentar a usted lo siguiente: En atención a la solicitud de información registrada con el folio número 00033/ATENCO/IP/2022,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w:t>
      </w:r>
      <w:r w:rsidR="00630696" w:rsidRPr="0014420B">
        <w:rPr>
          <w:rFonts w:ascii="Palatino Linotype" w:hAnsi="Palatino Linotype" w:cs="Segoe UI"/>
          <w:i/>
          <w:iCs/>
          <w:sz w:val="22"/>
          <w:szCs w:val="22"/>
          <w:lang w:eastAsia="es-MX"/>
        </w:rPr>
        <w:t>...”</w:t>
      </w:r>
      <w:r w:rsidR="00630696" w:rsidRPr="0014420B">
        <w:rPr>
          <w:rFonts w:ascii="Palatino Linotype" w:hAnsi="Palatino Linotype" w:cs="Segoe UI"/>
          <w:i/>
          <w:sz w:val="22"/>
          <w:szCs w:val="22"/>
          <w:lang w:eastAsia="es-MX"/>
        </w:rPr>
        <w:t> (Sic)</w:t>
      </w:r>
    </w:p>
    <w:p w14:paraId="24470046" w14:textId="77777777" w:rsidR="00630696" w:rsidRPr="0014420B" w:rsidRDefault="00630696" w:rsidP="001525B5">
      <w:pPr>
        <w:ind w:left="840" w:right="900"/>
        <w:jc w:val="both"/>
        <w:textAlignment w:val="baseline"/>
        <w:rPr>
          <w:rFonts w:ascii="Palatino Linotype" w:hAnsi="Palatino Linotype" w:cs="Segoe UI"/>
          <w:i/>
          <w:iCs/>
          <w:sz w:val="22"/>
          <w:szCs w:val="22"/>
          <w:lang w:eastAsia="es-MX"/>
        </w:rPr>
      </w:pPr>
    </w:p>
    <w:p w14:paraId="52E231CE" w14:textId="77777777" w:rsidR="00630696" w:rsidRPr="0014420B" w:rsidRDefault="00630696" w:rsidP="001525B5">
      <w:pPr>
        <w:ind w:left="840" w:right="900"/>
        <w:jc w:val="both"/>
        <w:textAlignment w:val="baseline"/>
        <w:rPr>
          <w:rFonts w:ascii="Palatino Linotype" w:hAnsi="Palatino Linotype" w:cs="Segoe UI"/>
          <w:i/>
          <w:sz w:val="22"/>
          <w:szCs w:val="22"/>
          <w:lang w:eastAsia="es-MX"/>
        </w:rPr>
      </w:pPr>
    </w:p>
    <w:p w14:paraId="4A9D8467" w14:textId="77777777" w:rsidR="00630696"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Cs/>
          <w:iCs/>
          <w:lang w:eastAsia="es-MX"/>
        </w:rPr>
        <w:t xml:space="preserve">Así mismo, </w:t>
      </w:r>
      <w:r w:rsidRPr="0014420B">
        <w:rPr>
          <w:rFonts w:ascii="Palatino Linotype" w:hAnsi="Palatino Linotype" w:cs="Segoe UI"/>
          <w:b/>
          <w:bCs/>
          <w:iCs/>
          <w:lang w:eastAsia="es-MX"/>
        </w:rPr>
        <w:t>EL SUJETO OBLIGADO</w:t>
      </w:r>
      <w:r w:rsidRPr="0014420B">
        <w:rPr>
          <w:rFonts w:ascii="Palatino Linotype" w:hAnsi="Palatino Linotype" w:cs="Segoe UI"/>
          <w:bCs/>
          <w:iCs/>
          <w:lang w:eastAsia="es-MX"/>
        </w:rPr>
        <w:t xml:space="preserve"> adjuntó a la respuesta los archivos electrónicos denominados:</w:t>
      </w:r>
    </w:p>
    <w:p w14:paraId="369EC750" w14:textId="77777777" w:rsidR="00383AAD" w:rsidRPr="0014420B" w:rsidRDefault="00383AAD" w:rsidP="001525B5">
      <w:pPr>
        <w:spacing w:line="360" w:lineRule="auto"/>
        <w:jc w:val="both"/>
        <w:rPr>
          <w:rFonts w:ascii="Palatino Linotype" w:hAnsi="Palatino Linotype" w:cs="Segoe UI"/>
          <w:b/>
          <w:i/>
          <w:lang w:eastAsia="es-MX"/>
        </w:rPr>
      </w:pPr>
    </w:p>
    <w:p w14:paraId="01993292" w14:textId="6BC92153" w:rsidR="00630696" w:rsidRPr="0014420B" w:rsidRDefault="00630696" w:rsidP="001525B5">
      <w:pPr>
        <w:spacing w:line="360" w:lineRule="auto"/>
        <w:jc w:val="both"/>
        <w:rPr>
          <w:rFonts w:ascii="Palatino Linotype" w:hAnsi="Palatino Linotype" w:cs="Segoe UI"/>
          <w:bCs/>
          <w:iCs/>
          <w:lang w:eastAsia="es-MX"/>
        </w:rPr>
      </w:pPr>
      <w:bookmarkStart w:id="5" w:name="_Hlk98789419"/>
      <w:r w:rsidRPr="0014420B">
        <w:rPr>
          <w:rFonts w:ascii="Palatino Linotype" w:hAnsi="Palatino Linotype" w:cs="Segoe UI"/>
          <w:b/>
          <w:i/>
          <w:lang w:eastAsia="es-MX"/>
        </w:rPr>
        <w:t>“</w:t>
      </w:r>
      <w:proofErr w:type="spellStart"/>
      <w:r w:rsidR="00D560CD" w:rsidRPr="0014420B">
        <w:rPr>
          <w:rFonts w:ascii="Palatino Linotype" w:hAnsi="Palatino Linotype" w:cs="Segoe UI"/>
          <w:b/>
          <w:i/>
          <w:lang w:eastAsia="es-MX"/>
        </w:rPr>
        <w:t>Resp</w:t>
      </w:r>
      <w:proofErr w:type="spellEnd"/>
      <w:r w:rsidR="00D560CD" w:rsidRPr="0014420B">
        <w:rPr>
          <w:rFonts w:ascii="Palatino Linotype" w:hAnsi="Palatino Linotype" w:cs="Segoe UI"/>
          <w:b/>
          <w:i/>
          <w:lang w:eastAsia="es-MX"/>
        </w:rPr>
        <w:t>. Sol. 33 RH.pdf</w:t>
      </w:r>
      <w:r w:rsidRPr="0014420B">
        <w:rPr>
          <w:rFonts w:ascii="Palatino Linotype" w:hAnsi="Palatino Linotype" w:cs="Segoe UI"/>
          <w:b/>
          <w:i/>
          <w:lang w:eastAsia="es-MX"/>
        </w:rPr>
        <w:t xml:space="preserve">”, </w:t>
      </w:r>
      <w:r w:rsidRPr="0014420B">
        <w:rPr>
          <w:rFonts w:ascii="Palatino Linotype" w:hAnsi="Palatino Linotype" w:cs="Segoe UI"/>
          <w:bCs/>
          <w:iCs/>
          <w:lang w:eastAsia="es-MX"/>
        </w:rPr>
        <w:t xml:space="preserve">contiene </w:t>
      </w:r>
      <w:r w:rsidR="00A82F99" w:rsidRPr="0014420B">
        <w:rPr>
          <w:rFonts w:ascii="Palatino Linotype" w:hAnsi="Palatino Linotype" w:cs="Segoe UI"/>
          <w:bCs/>
          <w:iCs/>
          <w:lang w:eastAsia="es-MX"/>
        </w:rPr>
        <w:t>distintos</w:t>
      </w:r>
      <w:r w:rsidRPr="0014420B">
        <w:rPr>
          <w:rFonts w:ascii="Palatino Linotype" w:hAnsi="Palatino Linotype" w:cs="Segoe UI"/>
          <w:bCs/>
          <w:iCs/>
          <w:lang w:eastAsia="es-MX"/>
        </w:rPr>
        <w:t xml:space="preserve"> </w:t>
      </w:r>
      <w:proofErr w:type="spellStart"/>
      <w:r w:rsidRPr="0014420B">
        <w:rPr>
          <w:rFonts w:ascii="Palatino Linotype" w:hAnsi="Palatino Linotype" w:cs="Segoe UI"/>
          <w:bCs/>
          <w:iCs/>
          <w:lang w:eastAsia="es-MX"/>
        </w:rPr>
        <w:t>curriculum</w:t>
      </w:r>
      <w:proofErr w:type="spellEnd"/>
      <w:r w:rsidRPr="0014420B">
        <w:rPr>
          <w:rFonts w:ascii="Palatino Linotype" w:hAnsi="Palatino Linotype" w:cs="Segoe UI"/>
          <w:bCs/>
          <w:iCs/>
          <w:lang w:eastAsia="es-MX"/>
        </w:rPr>
        <w:t xml:space="preserve"> vitae de </w:t>
      </w:r>
      <w:r w:rsidR="007D59B3" w:rsidRPr="0014420B">
        <w:rPr>
          <w:rFonts w:ascii="Palatino Linotype" w:hAnsi="Palatino Linotype" w:cs="Segoe UI"/>
          <w:bCs/>
          <w:iCs/>
          <w:lang w:eastAsia="es-MX"/>
        </w:rPr>
        <w:t>servidores públicos adscritos al Ayuntamiento de Atenco</w:t>
      </w:r>
      <w:r w:rsidRPr="0014420B">
        <w:rPr>
          <w:rFonts w:ascii="Palatino Linotype" w:hAnsi="Palatino Linotype" w:cs="Segoe UI"/>
          <w:bCs/>
          <w:iCs/>
          <w:lang w:eastAsia="es-MX"/>
        </w:rPr>
        <w:t xml:space="preserve">, en versión </w:t>
      </w:r>
      <w:r w:rsidR="00EE6F69" w:rsidRPr="0014420B">
        <w:rPr>
          <w:rFonts w:ascii="Palatino Linotype" w:hAnsi="Palatino Linotype" w:cs="Segoe UI"/>
          <w:bCs/>
          <w:iCs/>
          <w:lang w:eastAsia="es-MX"/>
        </w:rPr>
        <w:t>pública</w:t>
      </w:r>
      <w:r w:rsidRPr="0014420B">
        <w:rPr>
          <w:rFonts w:ascii="Palatino Linotype" w:hAnsi="Palatino Linotype" w:cs="Segoe UI"/>
          <w:bCs/>
          <w:iCs/>
          <w:lang w:eastAsia="es-MX"/>
        </w:rPr>
        <w:t>.</w:t>
      </w:r>
      <w:r w:rsidR="00A82F99" w:rsidRPr="0014420B">
        <w:rPr>
          <w:rFonts w:ascii="Palatino Linotype" w:hAnsi="Palatino Linotype" w:cs="Segoe UI"/>
          <w:bCs/>
          <w:iCs/>
          <w:lang w:eastAsia="es-MX"/>
        </w:rPr>
        <w:t xml:space="preserve"> </w:t>
      </w:r>
    </w:p>
    <w:p w14:paraId="6D35AC88" w14:textId="77777777" w:rsidR="00630696" w:rsidRPr="0014420B" w:rsidRDefault="00630696" w:rsidP="001525B5">
      <w:pPr>
        <w:spacing w:line="360" w:lineRule="auto"/>
        <w:jc w:val="both"/>
        <w:rPr>
          <w:rFonts w:ascii="Palatino Linotype" w:hAnsi="Palatino Linotype" w:cs="Segoe UI"/>
          <w:bCs/>
          <w:iCs/>
          <w:lang w:eastAsia="es-MX"/>
        </w:rPr>
      </w:pPr>
    </w:p>
    <w:p w14:paraId="3F28BEAA" w14:textId="5045C0AD" w:rsidR="00630696"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w:t>
      </w:r>
      <w:r w:rsidR="004B379D" w:rsidRPr="0014420B">
        <w:rPr>
          <w:rFonts w:ascii="Palatino Linotype" w:hAnsi="Palatino Linotype" w:cs="Segoe UI"/>
          <w:b/>
          <w:i/>
          <w:lang w:eastAsia="es-MX"/>
        </w:rPr>
        <w:t>ActaComitéSextaSesión.pdf</w:t>
      </w:r>
      <w:r w:rsidRPr="0014420B">
        <w:rPr>
          <w:rFonts w:ascii="Palatino Linotype" w:hAnsi="Palatino Linotype" w:cs="Segoe UI"/>
          <w:b/>
          <w:i/>
          <w:lang w:eastAsia="es-MX"/>
        </w:rPr>
        <w:t xml:space="preserve">”, </w:t>
      </w:r>
      <w:r w:rsidRPr="0014420B">
        <w:rPr>
          <w:rFonts w:ascii="Palatino Linotype" w:hAnsi="Palatino Linotype" w:cs="Segoe UI"/>
          <w:bCs/>
          <w:iCs/>
          <w:lang w:eastAsia="es-MX"/>
        </w:rPr>
        <w:t xml:space="preserve">contiene </w:t>
      </w:r>
      <w:r w:rsidR="00B70DD1" w:rsidRPr="0014420B">
        <w:rPr>
          <w:rFonts w:ascii="Palatino Linotype" w:hAnsi="Palatino Linotype" w:cs="Segoe UI"/>
          <w:bCs/>
          <w:iCs/>
          <w:lang w:eastAsia="es-MX"/>
        </w:rPr>
        <w:t>la Acta</w:t>
      </w:r>
      <w:r w:rsidRPr="0014420B">
        <w:rPr>
          <w:rFonts w:ascii="Palatino Linotype" w:hAnsi="Palatino Linotype" w:cs="Segoe UI"/>
          <w:bCs/>
          <w:iCs/>
          <w:lang w:eastAsia="es-MX"/>
        </w:rPr>
        <w:t xml:space="preserve"> de la </w:t>
      </w:r>
      <w:r w:rsidR="00977C10" w:rsidRPr="0014420B">
        <w:rPr>
          <w:rFonts w:ascii="Palatino Linotype" w:hAnsi="Palatino Linotype" w:cs="Segoe UI"/>
          <w:bCs/>
          <w:iCs/>
          <w:lang w:eastAsia="es-MX"/>
        </w:rPr>
        <w:t>Sexta</w:t>
      </w:r>
      <w:r w:rsidRPr="0014420B">
        <w:rPr>
          <w:rFonts w:ascii="Palatino Linotype" w:hAnsi="Palatino Linotype" w:cs="Segoe UI"/>
          <w:bCs/>
          <w:iCs/>
          <w:lang w:eastAsia="es-MX"/>
        </w:rPr>
        <w:t xml:space="preserve"> Sesión Extraordinaria del Comité de Transparencia de Atenco,</w:t>
      </w:r>
      <w:r w:rsidR="004B379D" w:rsidRPr="0014420B">
        <w:rPr>
          <w:rFonts w:ascii="Palatino Linotype" w:hAnsi="Palatino Linotype" w:cs="Segoe UI"/>
          <w:bCs/>
          <w:iCs/>
          <w:lang w:eastAsia="es-MX"/>
        </w:rPr>
        <w:t xml:space="preserve"> </w:t>
      </w:r>
      <w:bookmarkStart w:id="6" w:name="_Hlk98790229"/>
      <w:r w:rsidR="004B379D" w:rsidRPr="0014420B">
        <w:rPr>
          <w:rFonts w:ascii="Palatino Linotype" w:hAnsi="Palatino Linotype" w:cs="Segoe UI"/>
          <w:bCs/>
          <w:iCs/>
          <w:lang w:eastAsia="es-MX"/>
        </w:rPr>
        <w:t>con número HAA/CT/ACT/</w:t>
      </w:r>
      <w:r w:rsidR="00977C10" w:rsidRPr="0014420B">
        <w:rPr>
          <w:rFonts w:ascii="Palatino Linotype" w:hAnsi="Palatino Linotype" w:cs="Segoe UI"/>
          <w:bCs/>
          <w:iCs/>
          <w:lang w:eastAsia="es-MX"/>
        </w:rPr>
        <w:t>6t</w:t>
      </w:r>
      <w:r w:rsidR="004B379D" w:rsidRPr="0014420B">
        <w:rPr>
          <w:rFonts w:ascii="Palatino Linotype" w:hAnsi="Palatino Linotype" w:cs="Segoe UI"/>
          <w:bCs/>
          <w:iCs/>
          <w:lang w:eastAsia="es-MX"/>
        </w:rPr>
        <w:t>aSE/2022</w:t>
      </w:r>
      <w:bookmarkEnd w:id="6"/>
      <w:r w:rsidR="004B379D" w:rsidRPr="0014420B">
        <w:rPr>
          <w:rFonts w:ascii="Palatino Linotype" w:hAnsi="Palatino Linotype" w:cs="Segoe UI"/>
          <w:bCs/>
          <w:iCs/>
          <w:lang w:eastAsia="es-MX"/>
        </w:rPr>
        <w:t xml:space="preserve">, </w:t>
      </w:r>
      <w:r w:rsidRPr="0014420B">
        <w:rPr>
          <w:rFonts w:ascii="Palatino Linotype" w:hAnsi="Palatino Linotype" w:cs="Segoe UI"/>
          <w:bCs/>
          <w:iCs/>
          <w:lang w:eastAsia="es-MX"/>
        </w:rPr>
        <w:t xml:space="preserve">donde se aprueba por unanimidad de votos </w:t>
      </w:r>
      <w:r w:rsidR="00C52B3E" w:rsidRPr="0014420B">
        <w:rPr>
          <w:rFonts w:ascii="Palatino Linotype" w:hAnsi="Palatino Linotype" w:cs="Segoe UI"/>
          <w:bCs/>
          <w:iCs/>
          <w:lang w:eastAsia="es-MX"/>
        </w:rPr>
        <w:t xml:space="preserve">clasificar información como confidencial </w:t>
      </w:r>
      <w:r w:rsidRPr="0014420B">
        <w:rPr>
          <w:rFonts w:ascii="Palatino Linotype" w:hAnsi="Palatino Linotype" w:cs="Segoe UI"/>
          <w:bCs/>
          <w:iCs/>
          <w:lang w:eastAsia="es-MX"/>
        </w:rPr>
        <w:t xml:space="preserve">del </w:t>
      </w:r>
      <w:proofErr w:type="spellStart"/>
      <w:r w:rsidRPr="0014420B">
        <w:rPr>
          <w:rFonts w:ascii="Palatino Linotype" w:hAnsi="Palatino Linotype" w:cs="Segoe UI"/>
          <w:bCs/>
          <w:iCs/>
          <w:lang w:eastAsia="es-MX"/>
        </w:rPr>
        <w:t>curriculum</w:t>
      </w:r>
      <w:proofErr w:type="spellEnd"/>
      <w:r w:rsidRPr="0014420B">
        <w:rPr>
          <w:rFonts w:ascii="Palatino Linotype" w:hAnsi="Palatino Linotype" w:cs="Segoe UI"/>
          <w:bCs/>
          <w:iCs/>
          <w:lang w:eastAsia="es-MX"/>
        </w:rPr>
        <w:t xml:space="preserve"> vitae.</w:t>
      </w:r>
    </w:p>
    <w:p w14:paraId="19275C4C" w14:textId="77777777" w:rsidR="00630696" w:rsidRPr="0014420B" w:rsidRDefault="00630696" w:rsidP="001525B5">
      <w:pPr>
        <w:spacing w:line="360" w:lineRule="auto"/>
        <w:jc w:val="both"/>
        <w:rPr>
          <w:rFonts w:ascii="Palatino Linotype" w:hAnsi="Palatino Linotype" w:cs="Segoe UI"/>
          <w:bCs/>
          <w:iCs/>
          <w:lang w:eastAsia="es-MX"/>
        </w:rPr>
      </w:pPr>
    </w:p>
    <w:p w14:paraId="160C8F9A" w14:textId="79C9BC25" w:rsidR="00630696" w:rsidRPr="0014420B" w:rsidRDefault="00630696" w:rsidP="001525B5">
      <w:pPr>
        <w:spacing w:line="360" w:lineRule="auto"/>
        <w:jc w:val="both"/>
        <w:rPr>
          <w:rFonts w:ascii="Palatino Linotype" w:hAnsi="Palatino Linotype" w:cs="Segoe UI"/>
          <w:lang w:eastAsia="es-MX"/>
        </w:rPr>
      </w:pPr>
      <w:r w:rsidRPr="0014420B">
        <w:rPr>
          <w:rFonts w:ascii="Palatino Linotype" w:hAnsi="Palatino Linotype" w:cs="Segoe UI"/>
          <w:b/>
          <w:i/>
          <w:lang w:eastAsia="es-MX"/>
        </w:rPr>
        <w:t>“</w:t>
      </w:r>
      <w:r w:rsidR="00D560CD" w:rsidRPr="0014420B">
        <w:rPr>
          <w:rFonts w:ascii="Palatino Linotype" w:hAnsi="Palatino Linotype" w:cs="Segoe UI"/>
          <w:b/>
          <w:i/>
          <w:lang w:eastAsia="es-MX"/>
        </w:rPr>
        <w:t>Solicitante de Inform. Sol 33.pdf</w:t>
      </w:r>
      <w:r w:rsidRPr="0014420B">
        <w:rPr>
          <w:rFonts w:ascii="Palatino Linotype" w:hAnsi="Palatino Linotype" w:cs="Segoe UI"/>
          <w:b/>
          <w:i/>
          <w:lang w:eastAsia="es-MX"/>
        </w:rPr>
        <w:t xml:space="preserve">”, </w:t>
      </w:r>
      <w:r w:rsidRPr="0014420B">
        <w:rPr>
          <w:rFonts w:ascii="Palatino Linotype" w:hAnsi="Palatino Linotype" w:cs="Segoe UI"/>
          <w:lang w:eastAsia="es-MX"/>
        </w:rPr>
        <w:t>contiene un oficio signado el Titular de la Unidad de Transparencia, el cual hace de conocimiento al particular que se adjuntó la respuesta del servidor público habilitado con la información.</w:t>
      </w:r>
    </w:p>
    <w:bookmarkEnd w:id="5"/>
    <w:p w14:paraId="0E1A3250" w14:textId="6CFA4BDF" w:rsidR="00630696" w:rsidRPr="0014420B" w:rsidRDefault="00630696" w:rsidP="001525B5">
      <w:pPr>
        <w:widowControl w:val="0"/>
        <w:autoSpaceDE w:val="0"/>
        <w:autoSpaceDN w:val="0"/>
        <w:adjustRightInd w:val="0"/>
        <w:spacing w:line="360" w:lineRule="auto"/>
        <w:jc w:val="both"/>
        <w:rPr>
          <w:rFonts w:ascii="Palatino Linotype" w:hAnsi="Palatino Linotype"/>
          <w:b/>
          <w:bCs/>
        </w:rPr>
      </w:pPr>
      <w:r w:rsidRPr="0014420B">
        <w:rPr>
          <w:rFonts w:ascii="Palatino Linotype" w:eastAsia="MS Mincho" w:hAnsi="Palatino Linotype" w:cs="Arial"/>
          <w:b/>
          <w:bCs/>
        </w:rPr>
        <w:t>000</w:t>
      </w:r>
      <w:r w:rsidR="003B4316" w:rsidRPr="0014420B">
        <w:rPr>
          <w:rFonts w:ascii="Palatino Linotype" w:eastAsia="MS Mincho" w:hAnsi="Palatino Linotype" w:cs="Arial"/>
          <w:b/>
          <w:bCs/>
        </w:rPr>
        <w:t>62</w:t>
      </w:r>
      <w:r w:rsidRPr="0014420B">
        <w:rPr>
          <w:rFonts w:ascii="Palatino Linotype" w:eastAsia="MS Mincho" w:hAnsi="Palatino Linotype" w:cs="Arial"/>
          <w:b/>
          <w:bCs/>
        </w:rPr>
        <w:t xml:space="preserve">/ATENCO/IP/2022 </w:t>
      </w:r>
      <w:r w:rsidRPr="0014420B">
        <w:rPr>
          <w:rFonts w:ascii="Palatino Linotype" w:eastAsia="MS Mincho" w:hAnsi="Palatino Linotype" w:cs="Arial"/>
        </w:rPr>
        <w:t>relativo al recurso</w:t>
      </w:r>
      <w:r w:rsidRPr="0014420B">
        <w:rPr>
          <w:rFonts w:ascii="Palatino Linotype" w:eastAsia="MS Mincho" w:hAnsi="Palatino Linotype" w:cs="Arial"/>
          <w:b/>
          <w:bCs/>
        </w:rPr>
        <w:t xml:space="preserve"> </w:t>
      </w:r>
      <w:r w:rsidRPr="0014420B">
        <w:rPr>
          <w:rFonts w:ascii="Palatino Linotype" w:eastAsia="MS Mincho" w:hAnsi="Palatino Linotype" w:cs="Arial"/>
        </w:rPr>
        <w:t>de revisión</w:t>
      </w:r>
      <w:r w:rsidRPr="0014420B">
        <w:rPr>
          <w:rFonts w:ascii="Palatino Linotype" w:eastAsia="MS Mincho" w:hAnsi="Palatino Linotype" w:cs="Arial"/>
          <w:b/>
          <w:bCs/>
        </w:rPr>
        <w:t xml:space="preserve"> </w:t>
      </w:r>
      <w:r w:rsidR="00E31556" w:rsidRPr="0014420B">
        <w:rPr>
          <w:rFonts w:ascii="Palatino Linotype" w:hAnsi="Palatino Linotype"/>
          <w:b/>
          <w:bCs/>
        </w:rPr>
        <w:t xml:space="preserve">00777 </w:t>
      </w:r>
      <w:r w:rsidRPr="0014420B">
        <w:rPr>
          <w:rFonts w:ascii="Palatino Linotype" w:hAnsi="Palatino Linotype"/>
          <w:b/>
          <w:bCs/>
        </w:rPr>
        <w:t>/INFOEM/IP/RR/2022:</w:t>
      </w:r>
    </w:p>
    <w:p w14:paraId="1E08D1B3" w14:textId="77777777" w:rsidR="00630696" w:rsidRPr="0014420B" w:rsidRDefault="00630696" w:rsidP="001525B5">
      <w:pPr>
        <w:ind w:right="900"/>
        <w:jc w:val="both"/>
        <w:textAlignment w:val="baseline"/>
        <w:rPr>
          <w:rFonts w:ascii="Palatino Linotype" w:hAnsi="Palatino Linotype" w:cs="Segoe UI"/>
          <w:i/>
          <w:iCs/>
          <w:sz w:val="22"/>
          <w:szCs w:val="22"/>
          <w:lang w:eastAsia="es-MX"/>
        </w:rPr>
      </w:pPr>
    </w:p>
    <w:p w14:paraId="0F9F18F6" w14:textId="4B516BA5" w:rsidR="003B4316" w:rsidRPr="0014420B" w:rsidRDefault="00630696" w:rsidP="001525B5">
      <w:pPr>
        <w:ind w:left="840" w:right="900"/>
        <w:jc w:val="both"/>
        <w:textAlignment w:val="baseline"/>
        <w:rPr>
          <w:rFonts w:ascii="Palatino Linotype" w:hAnsi="Palatino Linotype" w:cs="Segoe UI"/>
          <w:i/>
          <w:iCs/>
          <w:sz w:val="22"/>
          <w:szCs w:val="22"/>
          <w:lang w:eastAsia="es-MX"/>
        </w:rPr>
      </w:pPr>
      <w:r w:rsidRPr="0014420B">
        <w:rPr>
          <w:rFonts w:ascii="Palatino Linotype" w:hAnsi="Palatino Linotype" w:cs="Segoe UI"/>
          <w:i/>
          <w:iCs/>
          <w:sz w:val="22"/>
          <w:szCs w:val="22"/>
          <w:lang w:eastAsia="es-MX"/>
        </w:rPr>
        <w:lastRenderedPageBreak/>
        <w:t>“…</w:t>
      </w:r>
      <w:r w:rsidR="003B4316" w:rsidRPr="0014420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66739C" w14:textId="77777777" w:rsidR="00E06C7F" w:rsidRPr="0014420B" w:rsidRDefault="00E06C7F" w:rsidP="001525B5">
      <w:pPr>
        <w:ind w:left="840" w:right="900"/>
        <w:jc w:val="both"/>
        <w:textAlignment w:val="baseline"/>
        <w:rPr>
          <w:rFonts w:ascii="Palatino Linotype" w:hAnsi="Palatino Linotype" w:cs="Segoe UI"/>
          <w:i/>
          <w:iCs/>
          <w:sz w:val="22"/>
          <w:szCs w:val="22"/>
          <w:lang w:eastAsia="es-MX"/>
        </w:rPr>
      </w:pPr>
    </w:p>
    <w:p w14:paraId="69A6585E" w14:textId="3E5B4BEC" w:rsidR="00630696" w:rsidRPr="0014420B" w:rsidRDefault="003B4316" w:rsidP="001525B5">
      <w:pPr>
        <w:ind w:left="840" w:right="900"/>
        <w:jc w:val="both"/>
        <w:textAlignment w:val="baseline"/>
        <w:rPr>
          <w:rFonts w:ascii="Palatino Linotype" w:hAnsi="Palatino Linotype" w:cs="Segoe UI"/>
          <w:i/>
          <w:sz w:val="22"/>
          <w:szCs w:val="22"/>
          <w:lang w:eastAsia="es-MX"/>
        </w:rPr>
      </w:pPr>
      <w:r w:rsidRPr="0014420B">
        <w:rPr>
          <w:rFonts w:ascii="Palatino Linotype" w:hAnsi="Palatino Linotype" w:cs="Segoe UI"/>
          <w:i/>
          <w:iCs/>
          <w:sz w:val="22"/>
          <w:szCs w:val="22"/>
          <w:lang w:eastAsia="es-MX"/>
        </w:rPr>
        <w:t>UNIDAD DE TRANSPARENCIA Oficio No.: PMA/UT/SOL/2022/00060 Solicitud de Información: 00062/ATENCO/IP/2022 Atenco, Estado de México, 11 de febrero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00062/ATENCO/IP/2022,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w:t>
      </w:r>
      <w:r w:rsidR="00630696" w:rsidRPr="0014420B">
        <w:rPr>
          <w:rFonts w:ascii="Palatino Linotype" w:hAnsi="Palatino Linotype" w:cs="Segoe UI"/>
          <w:i/>
          <w:iCs/>
          <w:sz w:val="22"/>
          <w:szCs w:val="22"/>
          <w:lang w:eastAsia="es-MX"/>
        </w:rPr>
        <w:t>...”</w:t>
      </w:r>
      <w:r w:rsidR="00630696" w:rsidRPr="0014420B">
        <w:rPr>
          <w:rFonts w:ascii="Palatino Linotype" w:hAnsi="Palatino Linotype" w:cs="Segoe UI"/>
          <w:i/>
          <w:sz w:val="22"/>
          <w:szCs w:val="22"/>
          <w:lang w:eastAsia="es-MX"/>
        </w:rPr>
        <w:t> (Sic)</w:t>
      </w:r>
    </w:p>
    <w:p w14:paraId="2D98F9D2" w14:textId="77777777" w:rsidR="00630696" w:rsidRPr="0014420B" w:rsidRDefault="00630696" w:rsidP="001525B5">
      <w:pPr>
        <w:ind w:left="840" w:right="900"/>
        <w:jc w:val="both"/>
        <w:textAlignment w:val="baseline"/>
        <w:rPr>
          <w:rFonts w:ascii="Palatino Linotype" w:hAnsi="Palatino Linotype" w:cs="Segoe UI"/>
          <w:i/>
          <w:iCs/>
          <w:sz w:val="22"/>
          <w:szCs w:val="22"/>
          <w:lang w:eastAsia="es-MX"/>
        </w:rPr>
      </w:pPr>
    </w:p>
    <w:p w14:paraId="60B4C7CD" w14:textId="77777777" w:rsidR="00630696" w:rsidRPr="0014420B" w:rsidRDefault="00630696" w:rsidP="001525B5">
      <w:pPr>
        <w:ind w:left="840" w:right="900"/>
        <w:jc w:val="both"/>
        <w:textAlignment w:val="baseline"/>
        <w:rPr>
          <w:rFonts w:ascii="Palatino Linotype" w:hAnsi="Palatino Linotype" w:cs="Segoe UI"/>
          <w:i/>
          <w:sz w:val="22"/>
          <w:szCs w:val="22"/>
          <w:lang w:eastAsia="es-MX"/>
        </w:rPr>
      </w:pPr>
    </w:p>
    <w:p w14:paraId="1261ED80" w14:textId="77777777" w:rsidR="00630696"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Cs/>
          <w:iCs/>
          <w:lang w:eastAsia="es-MX"/>
        </w:rPr>
        <w:t xml:space="preserve">Así mismo, </w:t>
      </w:r>
      <w:r w:rsidRPr="0014420B">
        <w:rPr>
          <w:rFonts w:ascii="Palatino Linotype" w:hAnsi="Palatino Linotype" w:cs="Segoe UI"/>
          <w:b/>
          <w:bCs/>
          <w:iCs/>
          <w:lang w:eastAsia="es-MX"/>
        </w:rPr>
        <w:t>EL SUJETO OBLIGADO</w:t>
      </w:r>
      <w:r w:rsidRPr="0014420B">
        <w:rPr>
          <w:rFonts w:ascii="Palatino Linotype" w:hAnsi="Palatino Linotype" w:cs="Segoe UI"/>
          <w:bCs/>
          <w:iCs/>
          <w:lang w:eastAsia="es-MX"/>
        </w:rPr>
        <w:t xml:space="preserve"> adjuntó a la respuesta los archivos electrónicos denominados:</w:t>
      </w:r>
    </w:p>
    <w:p w14:paraId="1246F470" w14:textId="77777777" w:rsidR="006E0516" w:rsidRPr="0014420B" w:rsidRDefault="006E0516" w:rsidP="001525B5">
      <w:pPr>
        <w:spacing w:line="360" w:lineRule="auto"/>
        <w:jc w:val="both"/>
        <w:rPr>
          <w:rFonts w:ascii="Palatino Linotype" w:hAnsi="Palatino Linotype" w:cs="Segoe UI"/>
          <w:b/>
          <w:i/>
          <w:lang w:eastAsia="es-MX"/>
        </w:rPr>
      </w:pPr>
    </w:p>
    <w:p w14:paraId="6899294B" w14:textId="4925FCCE" w:rsidR="005061C4"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w:t>
      </w:r>
      <w:proofErr w:type="spellStart"/>
      <w:r w:rsidR="006E0516" w:rsidRPr="0014420B">
        <w:rPr>
          <w:rFonts w:ascii="Palatino Linotype" w:hAnsi="Palatino Linotype" w:cs="Segoe UI"/>
          <w:b/>
          <w:i/>
          <w:lang w:eastAsia="es-MX"/>
        </w:rPr>
        <w:t>Resp</w:t>
      </w:r>
      <w:proofErr w:type="spellEnd"/>
      <w:r w:rsidR="006E0516" w:rsidRPr="0014420B">
        <w:rPr>
          <w:rFonts w:ascii="Palatino Linotype" w:hAnsi="Palatino Linotype" w:cs="Segoe UI"/>
          <w:b/>
          <w:i/>
          <w:lang w:eastAsia="es-MX"/>
        </w:rPr>
        <w:t xml:space="preserve">. </w:t>
      </w:r>
      <w:proofErr w:type="spellStart"/>
      <w:r w:rsidR="006E0516" w:rsidRPr="0014420B">
        <w:rPr>
          <w:rFonts w:ascii="Palatino Linotype" w:hAnsi="Palatino Linotype" w:cs="Segoe UI"/>
          <w:b/>
          <w:i/>
          <w:lang w:eastAsia="es-MX"/>
        </w:rPr>
        <w:t>Soli</w:t>
      </w:r>
      <w:proofErr w:type="spellEnd"/>
      <w:r w:rsidR="006E0516" w:rsidRPr="0014420B">
        <w:rPr>
          <w:rFonts w:ascii="Palatino Linotype" w:hAnsi="Palatino Linotype" w:cs="Segoe UI"/>
          <w:b/>
          <w:i/>
          <w:lang w:eastAsia="es-MX"/>
        </w:rPr>
        <w:t>. 62.pdf</w:t>
      </w:r>
      <w:r w:rsidRPr="0014420B">
        <w:rPr>
          <w:rFonts w:ascii="Palatino Linotype" w:hAnsi="Palatino Linotype" w:cs="Segoe UI"/>
          <w:b/>
          <w:i/>
          <w:lang w:eastAsia="es-MX"/>
        </w:rPr>
        <w:t xml:space="preserve">”, </w:t>
      </w:r>
      <w:r w:rsidR="001F28E3" w:rsidRPr="0014420B">
        <w:rPr>
          <w:rFonts w:ascii="Palatino Linotype" w:hAnsi="Palatino Linotype" w:cs="Segoe UI"/>
          <w:bCs/>
          <w:iCs/>
          <w:lang w:eastAsia="es-MX"/>
        </w:rPr>
        <w:t xml:space="preserve">contiene distintos </w:t>
      </w:r>
      <w:proofErr w:type="spellStart"/>
      <w:r w:rsidR="001F28E3" w:rsidRPr="0014420B">
        <w:rPr>
          <w:rFonts w:ascii="Palatino Linotype" w:hAnsi="Palatino Linotype" w:cs="Segoe UI"/>
          <w:bCs/>
          <w:iCs/>
          <w:lang w:eastAsia="es-MX"/>
        </w:rPr>
        <w:t>curriculum</w:t>
      </w:r>
      <w:proofErr w:type="spellEnd"/>
      <w:r w:rsidR="001F28E3" w:rsidRPr="0014420B">
        <w:rPr>
          <w:rFonts w:ascii="Palatino Linotype" w:hAnsi="Palatino Linotype" w:cs="Segoe UI"/>
          <w:bCs/>
          <w:iCs/>
          <w:lang w:eastAsia="es-MX"/>
        </w:rPr>
        <w:t xml:space="preserve"> vitae de servidores públicos adscritos al Ayuntamiento de Atenco, en versión pública. </w:t>
      </w:r>
    </w:p>
    <w:p w14:paraId="1850B9F7" w14:textId="3C470543" w:rsidR="00630696" w:rsidRPr="0014420B" w:rsidRDefault="00630696" w:rsidP="001525B5">
      <w:pPr>
        <w:spacing w:line="360" w:lineRule="auto"/>
        <w:jc w:val="both"/>
        <w:rPr>
          <w:rFonts w:ascii="Palatino Linotype" w:hAnsi="Palatino Linotype" w:cs="Segoe UI"/>
          <w:bCs/>
          <w:iCs/>
          <w:lang w:eastAsia="es-MX"/>
        </w:rPr>
      </w:pPr>
    </w:p>
    <w:p w14:paraId="6BFAE4B6" w14:textId="38505FBD" w:rsidR="00630696"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w:t>
      </w:r>
      <w:r w:rsidR="006E0516" w:rsidRPr="0014420B">
        <w:rPr>
          <w:rFonts w:ascii="Palatino Linotype" w:hAnsi="Palatino Linotype" w:cs="Segoe UI"/>
          <w:b/>
          <w:i/>
          <w:lang w:eastAsia="es-MX"/>
        </w:rPr>
        <w:t xml:space="preserve">Acta </w:t>
      </w:r>
      <w:proofErr w:type="spellStart"/>
      <w:r w:rsidR="006E0516" w:rsidRPr="0014420B">
        <w:rPr>
          <w:rFonts w:ascii="Palatino Linotype" w:hAnsi="Palatino Linotype" w:cs="Segoe UI"/>
          <w:b/>
          <w:i/>
          <w:lang w:eastAsia="es-MX"/>
        </w:rPr>
        <w:t>septima</w:t>
      </w:r>
      <w:proofErr w:type="spellEnd"/>
      <w:r w:rsidR="006E0516" w:rsidRPr="0014420B">
        <w:rPr>
          <w:rFonts w:ascii="Palatino Linotype" w:hAnsi="Palatino Linotype" w:cs="Segoe UI"/>
          <w:b/>
          <w:i/>
          <w:lang w:eastAsia="es-MX"/>
        </w:rPr>
        <w:t xml:space="preserve"> sesion.pdf</w:t>
      </w:r>
      <w:r w:rsidRPr="0014420B">
        <w:rPr>
          <w:rFonts w:ascii="Palatino Linotype" w:hAnsi="Palatino Linotype" w:cs="Segoe UI"/>
          <w:b/>
          <w:i/>
          <w:lang w:eastAsia="es-MX"/>
        </w:rPr>
        <w:t xml:space="preserve">”, </w:t>
      </w:r>
      <w:bookmarkStart w:id="7" w:name="_Hlk98790418"/>
      <w:r w:rsidRPr="0014420B">
        <w:rPr>
          <w:rFonts w:ascii="Palatino Linotype" w:hAnsi="Palatino Linotype" w:cs="Segoe UI"/>
          <w:bCs/>
          <w:iCs/>
          <w:lang w:eastAsia="es-MX"/>
        </w:rPr>
        <w:t xml:space="preserve">contiene </w:t>
      </w:r>
      <w:r w:rsidR="00B70DD1" w:rsidRPr="0014420B">
        <w:rPr>
          <w:rFonts w:ascii="Palatino Linotype" w:hAnsi="Palatino Linotype" w:cs="Segoe UI"/>
          <w:bCs/>
          <w:iCs/>
          <w:lang w:eastAsia="es-MX"/>
        </w:rPr>
        <w:t>la Acta</w:t>
      </w:r>
      <w:r w:rsidRPr="0014420B">
        <w:rPr>
          <w:rFonts w:ascii="Palatino Linotype" w:hAnsi="Palatino Linotype" w:cs="Segoe UI"/>
          <w:bCs/>
          <w:iCs/>
          <w:lang w:eastAsia="es-MX"/>
        </w:rPr>
        <w:t xml:space="preserve"> de la </w:t>
      </w:r>
      <w:r w:rsidR="00E06C7F" w:rsidRPr="0014420B">
        <w:rPr>
          <w:rFonts w:ascii="Palatino Linotype" w:hAnsi="Palatino Linotype" w:cs="Segoe UI"/>
          <w:bCs/>
          <w:iCs/>
          <w:lang w:eastAsia="es-MX"/>
        </w:rPr>
        <w:t>Séptima Sesión</w:t>
      </w:r>
      <w:r w:rsidRPr="0014420B">
        <w:rPr>
          <w:rFonts w:ascii="Palatino Linotype" w:hAnsi="Palatino Linotype" w:cs="Segoe UI"/>
          <w:bCs/>
          <w:iCs/>
          <w:lang w:eastAsia="es-MX"/>
        </w:rPr>
        <w:t xml:space="preserve"> Extraordinaria del Comité de Transparencia de Atenco, </w:t>
      </w:r>
      <w:r w:rsidR="00F2589F" w:rsidRPr="0014420B">
        <w:rPr>
          <w:rFonts w:ascii="Palatino Linotype" w:hAnsi="Palatino Linotype" w:cs="Segoe UI"/>
          <w:bCs/>
          <w:iCs/>
          <w:lang w:eastAsia="es-MX"/>
        </w:rPr>
        <w:t>con número HAA/CT/ACT/</w:t>
      </w:r>
      <w:r w:rsidR="009611D1" w:rsidRPr="0014420B">
        <w:rPr>
          <w:rFonts w:ascii="Palatino Linotype" w:hAnsi="Palatino Linotype" w:cs="Segoe UI"/>
          <w:bCs/>
          <w:iCs/>
          <w:lang w:eastAsia="es-MX"/>
        </w:rPr>
        <w:t>7m</w:t>
      </w:r>
      <w:r w:rsidR="00F2589F" w:rsidRPr="0014420B">
        <w:rPr>
          <w:rFonts w:ascii="Palatino Linotype" w:hAnsi="Palatino Linotype" w:cs="Segoe UI"/>
          <w:bCs/>
          <w:iCs/>
          <w:lang w:eastAsia="es-MX"/>
        </w:rPr>
        <w:t xml:space="preserve">aSE/2022, </w:t>
      </w:r>
      <w:r w:rsidRPr="0014420B">
        <w:rPr>
          <w:rFonts w:ascii="Palatino Linotype" w:hAnsi="Palatino Linotype" w:cs="Segoe UI"/>
          <w:bCs/>
          <w:iCs/>
          <w:lang w:eastAsia="es-MX"/>
        </w:rPr>
        <w:t xml:space="preserve">donde se aprueba por unanimidad de votos </w:t>
      </w:r>
      <w:r w:rsidR="00C52B3E" w:rsidRPr="0014420B">
        <w:rPr>
          <w:rFonts w:ascii="Palatino Linotype" w:hAnsi="Palatino Linotype" w:cs="Segoe UI"/>
          <w:bCs/>
          <w:iCs/>
          <w:lang w:eastAsia="es-MX"/>
        </w:rPr>
        <w:t xml:space="preserve">clasificar información como confidencial </w:t>
      </w:r>
      <w:r w:rsidR="00AF7F8F" w:rsidRPr="0014420B">
        <w:rPr>
          <w:rFonts w:ascii="Palatino Linotype" w:hAnsi="Palatino Linotype" w:cs="Segoe UI"/>
          <w:bCs/>
          <w:iCs/>
          <w:lang w:eastAsia="es-MX"/>
        </w:rPr>
        <w:t>del currí</w:t>
      </w:r>
      <w:r w:rsidRPr="0014420B">
        <w:rPr>
          <w:rFonts w:ascii="Palatino Linotype" w:hAnsi="Palatino Linotype" w:cs="Segoe UI"/>
          <w:bCs/>
          <w:iCs/>
          <w:lang w:eastAsia="es-MX"/>
        </w:rPr>
        <w:t>culum vitae.</w:t>
      </w:r>
    </w:p>
    <w:bookmarkEnd w:id="7"/>
    <w:p w14:paraId="13250BDD" w14:textId="77777777" w:rsidR="00630696" w:rsidRPr="0014420B" w:rsidRDefault="00630696" w:rsidP="001525B5">
      <w:pPr>
        <w:spacing w:line="360" w:lineRule="auto"/>
        <w:jc w:val="both"/>
        <w:rPr>
          <w:rFonts w:ascii="Palatino Linotype" w:hAnsi="Palatino Linotype" w:cs="Segoe UI"/>
          <w:bCs/>
          <w:iCs/>
          <w:lang w:eastAsia="es-MX"/>
        </w:rPr>
      </w:pPr>
    </w:p>
    <w:p w14:paraId="0F44C693" w14:textId="5E025670" w:rsidR="00630696" w:rsidRPr="0014420B" w:rsidRDefault="00630696" w:rsidP="001525B5">
      <w:pPr>
        <w:spacing w:line="360" w:lineRule="auto"/>
        <w:jc w:val="both"/>
        <w:rPr>
          <w:rFonts w:ascii="Palatino Linotype" w:hAnsi="Palatino Linotype" w:cs="Segoe UI"/>
          <w:lang w:eastAsia="es-MX"/>
        </w:rPr>
      </w:pPr>
      <w:r w:rsidRPr="0014420B">
        <w:rPr>
          <w:rFonts w:ascii="Palatino Linotype" w:hAnsi="Palatino Linotype" w:cs="Segoe UI"/>
          <w:b/>
          <w:i/>
          <w:lang w:eastAsia="es-MX"/>
        </w:rPr>
        <w:lastRenderedPageBreak/>
        <w:t>“</w:t>
      </w:r>
      <w:r w:rsidR="006E0516" w:rsidRPr="0014420B">
        <w:rPr>
          <w:rFonts w:ascii="Palatino Linotype" w:hAnsi="Palatino Linotype" w:cs="Segoe UI"/>
          <w:b/>
          <w:i/>
          <w:lang w:eastAsia="es-MX"/>
        </w:rPr>
        <w:t xml:space="preserve">Sol. </w:t>
      </w:r>
      <w:proofErr w:type="spellStart"/>
      <w:r w:rsidR="006E0516" w:rsidRPr="0014420B">
        <w:rPr>
          <w:rFonts w:ascii="Palatino Linotype" w:hAnsi="Palatino Linotype" w:cs="Segoe UI"/>
          <w:b/>
          <w:i/>
          <w:lang w:eastAsia="es-MX"/>
        </w:rPr>
        <w:t>Info</w:t>
      </w:r>
      <w:proofErr w:type="spellEnd"/>
      <w:r w:rsidR="006E0516" w:rsidRPr="0014420B">
        <w:rPr>
          <w:rFonts w:ascii="Palatino Linotype" w:hAnsi="Palatino Linotype" w:cs="Segoe UI"/>
          <w:b/>
          <w:i/>
          <w:lang w:eastAsia="es-MX"/>
        </w:rPr>
        <w:t xml:space="preserve"> 62.pdf</w:t>
      </w:r>
      <w:r w:rsidRPr="0014420B">
        <w:rPr>
          <w:rFonts w:ascii="Palatino Linotype" w:hAnsi="Palatino Linotype" w:cs="Segoe UI"/>
          <w:b/>
          <w:i/>
          <w:lang w:eastAsia="es-MX"/>
        </w:rPr>
        <w:t xml:space="preserve">”, </w:t>
      </w:r>
      <w:r w:rsidRPr="0014420B">
        <w:rPr>
          <w:rFonts w:ascii="Palatino Linotype" w:hAnsi="Palatino Linotype" w:cs="Segoe UI"/>
          <w:lang w:eastAsia="es-MX"/>
        </w:rPr>
        <w:t>contiene un oficio signado el Titular de la Unidad de Transparencia, el cual hace de conocimiento al particular que se adjuntó la respuesta del servidor público habilitado con la información.</w:t>
      </w:r>
    </w:p>
    <w:p w14:paraId="0E23CA72" w14:textId="77777777" w:rsidR="00630696" w:rsidRPr="0014420B" w:rsidRDefault="00630696" w:rsidP="001525B5">
      <w:pPr>
        <w:spacing w:line="360" w:lineRule="auto"/>
        <w:jc w:val="both"/>
        <w:rPr>
          <w:rFonts w:ascii="Palatino Linotype" w:hAnsi="Palatino Linotype" w:cs="Segoe UI"/>
          <w:bCs/>
          <w:iCs/>
          <w:lang w:eastAsia="es-MX"/>
        </w:rPr>
      </w:pPr>
    </w:p>
    <w:p w14:paraId="03961986" w14:textId="473092EF" w:rsidR="00630696" w:rsidRPr="0014420B" w:rsidRDefault="00630696" w:rsidP="001525B5">
      <w:pPr>
        <w:widowControl w:val="0"/>
        <w:autoSpaceDE w:val="0"/>
        <w:autoSpaceDN w:val="0"/>
        <w:adjustRightInd w:val="0"/>
        <w:spacing w:line="360" w:lineRule="auto"/>
        <w:jc w:val="both"/>
        <w:rPr>
          <w:rFonts w:ascii="Palatino Linotype" w:hAnsi="Palatino Linotype"/>
          <w:b/>
          <w:bCs/>
        </w:rPr>
      </w:pPr>
      <w:r w:rsidRPr="0014420B">
        <w:rPr>
          <w:rFonts w:ascii="Palatino Linotype" w:eastAsia="MS Mincho" w:hAnsi="Palatino Linotype" w:cs="Arial"/>
          <w:b/>
          <w:bCs/>
        </w:rPr>
        <w:t>000</w:t>
      </w:r>
      <w:r w:rsidR="00BD0E7E" w:rsidRPr="0014420B">
        <w:rPr>
          <w:rFonts w:ascii="Palatino Linotype" w:eastAsia="MS Mincho" w:hAnsi="Palatino Linotype" w:cs="Arial"/>
          <w:b/>
          <w:bCs/>
        </w:rPr>
        <w:t>56</w:t>
      </w:r>
      <w:r w:rsidRPr="0014420B">
        <w:rPr>
          <w:rFonts w:ascii="Palatino Linotype" w:eastAsia="MS Mincho" w:hAnsi="Palatino Linotype" w:cs="Arial"/>
          <w:b/>
          <w:bCs/>
        </w:rPr>
        <w:t xml:space="preserve">/ATENCO/IP/2022 </w:t>
      </w:r>
      <w:r w:rsidRPr="0014420B">
        <w:rPr>
          <w:rFonts w:ascii="Palatino Linotype" w:eastAsia="MS Mincho" w:hAnsi="Palatino Linotype" w:cs="Arial"/>
        </w:rPr>
        <w:t>relativo al recurso</w:t>
      </w:r>
      <w:r w:rsidRPr="0014420B">
        <w:rPr>
          <w:rFonts w:ascii="Palatino Linotype" w:eastAsia="MS Mincho" w:hAnsi="Palatino Linotype" w:cs="Arial"/>
          <w:b/>
          <w:bCs/>
        </w:rPr>
        <w:t xml:space="preserve"> </w:t>
      </w:r>
      <w:r w:rsidRPr="0014420B">
        <w:rPr>
          <w:rFonts w:ascii="Palatino Linotype" w:eastAsia="MS Mincho" w:hAnsi="Palatino Linotype" w:cs="Arial"/>
        </w:rPr>
        <w:t>de revisión</w:t>
      </w:r>
      <w:r w:rsidRPr="0014420B">
        <w:rPr>
          <w:rFonts w:ascii="Palatino Linotype" w:eastAsia="MS Mincho" w:hAnsi="Palatino Linotype" w:cs="Arial"/>
          <w:b/>
          <w:bCs/>
        </w:rPr>
        <w:t xml:space="preserve"> </w:t>
      </w:r>
      <w:r w:rsidRPr="0014420B">
        <w:rPr>
          <w:rFonts w:ascii="Palatino Linotype" w:hAnsi="Palatino Linotype"/>
          <w:b/>
          <w:bCs/>
        </w:rPr>
        <w:t>00</w:t>
      </w:r>
      <w:r w:rsidR="000D6F51" w:rsidRPr="0014420B">
        <w:rPr>
          <w:rFonts w:ascii="Palatino Linotype" w:hAnsi="Palatino Linotype"/>
          <w:b/>
          <w:bCs/>
        </w:rPr>
        <w:t>779</w:t>
      </w:r>
      <w:r w:rsidRPr="0014420B">
        <w:rPr>
          <w:rFonts w:ascii="Palatino Linotype" w:hAnsi="Palatino Linotype"/>
          <w:b/>
          <w:bCs/>
        </w:rPr>
        <w:t>/INFOEM/IP/RR/2022:</w:t>
      </w:r>
    </w:p>
    <w:p w14:paraId="305DEDF1" w14:textId="77777777" w:rsidR="00630696" w:rsidRPr="0014420B" w:rsidRDefault="00630696" w:rsidP="001525B5">
      <w:pPr>
        <w:ind w:right="900"/>
        <w:jc w:val="both"/>
        <w:textAlignment w:val="baseline"/>
        <w:rPr>
          <w:rFonts w:ascii="Palatino Linotype" w:hAnsi="Palatino Linotype" w:cs="Segoe UI"/>
          <w:i/>
          <w:iCs/>
          <w:sz w:val="22"/>
          <w:szCs w:val="22"/>
          <w:lang w:eastAsia="es-MX"/>
        </w:rPr>
      </w:pPr>
    </w:p>
    <w:p w14:paraId="4FD81D1F" w14:textId="77777777" w:rsidR="000D6F51" w:rsidRPr="0014420B" w:rsidRDefault="00630696" w:rsidP="001525B5">
      <w:pPr>
        <w:ind w:left="840" w:right="900"/>
        <w:jc w:val="both"/>
        <w:textAlignment w:val="baseline"/>
        <w:rPr>
          <w:rFonts w:ascii="Palatino Linotype" w:hAnsi="Palatino Linotype" w:cs="Segoe UI"/>
          <w:i/>
          <w:iCs/>
          <w:sz w:val="22"/>
          <w:szCs w:val="22"/>
          <w:lang w:eastAsia="es-MX"/>
        </w:rPr>
      </w:pPr>
      <w:r w:rsidRPr="0014420B">
        <w:rPr>
          <w:rFonts w:ascii="Palatino Linotype" w:hAnsi="Palatino Linotype" w:cs="Segoe UI"/>
          <w:i/>
          <w:iCs/>
          <w:sz w:val="22"/>
          <w:szCs w:val="22"/>
          <w:lang w:eastAsia="es-MX"/>
        </w:rPr>
        <w:t>“…</w:t>
      </w:r>
      <w:r w:rsidR="000D6F51" w:rsidRPr="0014420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5DB19F" w14:textId="64CABA8D" w:rsidR="00E06C7F" w:rsidRPr="0014420B" w:rsidRDefault="00E06C7F" w:rsidP="001525B5">
      <w:pPr>
        <w:ind w:left="840" w:right="900"/>
        <w:jc w:val="both"/>
        <w:textAlignment w:val="baseline"/>
        <w:rPr>
          <w:rFonts w:ascii="Palatino Linotype" w:hAnsi="Palatino Linotype" w:cs="Segoe UI"/>
          <w:i/>
          <w:iCs/>
          <w:sz w:val="22"/>
          <w:szCs w:val="22"/>
          <w:lang w:eastAsia="es-MX"/>
        </w:rPr>
      </w:pPr>
    </w:p>
    <w:p w14:paraId="2787FACE" w14:textId="2FE8AA70" w:rsidR="00630696" w:rsidRPr="0014420B" w:rsidRDefault="000D6F51" w:rsidP="001525B5">
      <w:pPr>
        <w:ind w:left="840" w:right="900"/>
        <w:jc w:val="both"/>
        <w:textAlignment w:val="baseline"/>
        <w:rPr>
          <w:rFonts w:ascii="Palatino Linotype" w:hAnsi="Palatino Linotype" w:cs="Segoe UI"/>
          <w:i/>
          <w:sz w:val="22"/>
          <w:szCs w:val="22"/>
          <w:lang w:eastAsia="es-MX"/>
        </w:rPr>
      </w:pPr>
      <w:r w:rsidRPr="0014420B">
        <w:rPr>
          <w:rFonts w:ascii="Palatino Linotype" w:hAnsi="Palatino Linotype" w:cs="Segoe UI"/>
          <w:i/>
          <w:iCs/>
          <w:sz w:val="22"/>
          <w:szCs w:val="22"/>
          <w:lang w:eastAsia="es-MX"/>
        </w:rPr>
        <w:t>UNIDAD DE TRANSPARENCIA Oficio No.: PMA/UT/SOL/2022/00057 Solicitud de Información: 00056/ATENCO/IP/2022 Atenco, Estado de México, 11 de febrero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00056/ATENCO/IP/2022,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w:t>
      </w:r>
      <w:r w:rsidR="00630696" w:rsidRPr="0014420B">
        <w:rPr>
          <w:rFonts w:ascii="Palatino Linotype" w:hAnsi="Palatino Linotype" w:cs="Segoe UI"/>
          <w:i/>
          <w:iCs/>
          <w:sz w:val="22"/>
          <w:szCs w:val="22"/>
          <w:lang w:eastAsia="es-MX"/>
        </w:rPr>
        <w:t>...”</w:t>
      </w:r>
      <w:r w:rsidR="00630696" w:rsidRPr="0014420B">
        <w:rPr>
          <w:rFonts w:ascii="Palatino Linotype" w:hAnsi="Palatino Linotype" w:cs="Segoe UI"/>
          <w:i/>
          <w:sz w:val="22"/>
          <w:szCs w:val="22"/>
          <w:lang w:eastAsia="es-MX"/>
        </w:rPr>
        <w:t> (Sic)</w:t>
      </w:r>
    </w:p>
    <w:p w14:paraId="26AD6703" w14:textId="77777777" w:rsidR="00630696" w:rsidRPr="0014420B" w:rsidRDefault="00630696" w:rsidP="001525B5">
      <w:pPr>
        <w:ind w:left="840" w:right="900"/>
        <w:jc w:val="both"/>
        <w:textAlignment w:val="baseline"/>
        <w:rPr>
          <w:rFonts w:ascii="Palatino Linotype" w:hAnsi="Palatino Linotype" w:cs="Segoe UI"/>
          <w:i/>
          <w:iCs/>
          <w:sz w:val="22"/>
          <w:szCs w:val="22"/>
          <w:lang w:eastAsia="es-MX"/>
        </w:rPr>
      </w:pPr>
    </w:p>
    <w:p w14:paraId="65559E14" w14:textId="77777777" w:rsidR="00630696" w:rsidRPr="0014420B" w:rsidRDefault="00630696" w:rsidP="001525B5">
      <w:pPr>
        <w:ind w:left="840" w:right="900"/>
        <w:jc w:val="both"/>
        <w:textAlignment w:val="baseline"/>
        <w:rPr>
          <w:rFonts w:ascii="Palatino Linotype" w:hAnsi="Palatino Linotype" w:cs="Segoe UI"/>
          <w:i/>
          <w:sz w:val="22"/>
          <w:szCs w:val="22"/>
          <w:lang w:eastAsia="es-MX"/>
        </w:rPr>
      </w:pPr>
    </w:p>
    <w:p w14:paraId="209E43C1" w14:textId="77777777" w:rsidR="00630696"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Cs/>
          <w:iCs/>
          <w:lang w:eastAsia="es-MX"/>
        </w:rPr>
        <w:t xml:space="preserve">Así mismo, </w:t>
      </w:r>
      <w:r w:rsidRPr="0014420B">
        <w:rPr>
          <w:rFonts w:ascii="Palatino Linotype" w:hAnsi="Palatino Linotype" w:cs="Segoe UI"/>
          <w:b/>
          <w:bCs/>
          <w:iCs/>
          <w:lang w:eastAsia="es-MX"/>
        </w:rPr>
        <w:t>EL SUJETO OBLIGADO</w:t>
      </w:r>
      <w:r w:rsidRPr="0014420B">
        <w:rPr>
          <w:rFonts w:ascii="Palatino Linotype" w:hAnsi="Palatino Linotype" w:cs="Segoe UI"/>
          <w:bCs/>
          <w:iCs/>
          <w:lang w:eastAsia="es-MX"/>
        </w:rPr>
        <w:t xml:space="preserve"> adjuntó a la respuesta los archivos electrónicos denominados:</w:t>
      </w:r>
    </w:p>
    <w:p w14:paraId="7183BB60" w14:textId="380E1289" w:rsidR="005B5EE4"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 xml:space="preserve">“Resp.Sol.08RH.pdf”, </w:t>
      </w:r>
      <w:r w:rsidR="00AF7F8F" w:rsidRPr="0014420B">
        <w:rPr>
          <w:rFonts w:ascii="Palatino Linotype" w:hAnsi="Palatino Linotype" w:cs="Segoe UI"/>
          <w:bCs/>
          <w:iCs/>
          <w:lang w:eastAsia="es-MX"/>
        </w:rPr>
        <w:t>contiene distintos currí</w:t>
      </w:r>
      <w:r w:rsidR="00EE0418" w:rsidRPr="0014420B">
        <w:rPr>
          <w:rFonts w:ascii="Palatino Linotype" w:hAnsi="Palatino Linotype" w:cs="Segoe UI"/>
          <w:bCs/>
          <w:iCs/>
          <w:lang w:eastAsia="es-MX"/>
        </w:rPr>
        <w:t>culum vitae de servidores públicos adscritos al Ayuntamiento de Atenco, en versión pública.</w:t>
      </w:r>
      <w:r w:rsidR="00CB6AD5" w:rsidRPr="0014420B">
        <w:rPr>
          <w:rFonts w:ascii="Palatino Linotype" w:hAnsi="Palatino Linotype" w:cs="Segoe UI"/>
          <w:bCs/>
          <w:iCs/>
          <w:lang w:eastAsia="es-MX"/>
        </w:rPr>
        <w:t xml:space="preserve"> </w:t>
      </w:r>
    </w:p>
    <w:p w14:paraId="6DC5259C" w14:textId="77777777" w:rsidR="00EE0418" w:rsidRPr="0014420B" w:rsidRDefault="00EE0418" w:rsidP="001525B5">
      <w:pPr>
        <w:spacing w:line="360" w:lineRule="auto"/>
        <w:jc w:val="both"/>
        <w:rPr>
          <w:rFonts w:ascii="Palatino Linotype" w:hAnsi="Palatino Linotype" w:cs="Segoe UI"/>
          <w:bCs/>
          <w:iCs/>
          <w:lang w:eastAsia="es-MX"/>
        </w:rPr>
      </w:pPr>
    </w:p>
    <w:p w14:paraId="2E4DFBC6" w14:textId="2E42DDFD" w:rsidR="00630696" w:rsidRPr="0014420B" w:rsidRDefault="005B5EE4"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lastRenderedPageBreak/>
        <w:t>“</w:t>
      </w:r>
      <w:proofErr w:type="spellStart"/>
      <w:r w:rsidRPr="0014420B">
        <w:rPr>
          <w:rFonts w:ascii="Palatino Linotype" w:hAnsi="Palatino Linotype" w:cs="Segoe UI"/>
          <w:b/>
          <w:i/>
          <w:lang w:eastAsia="es-MX"/>
        </w:rPr>
        <w:t>Resp</w:t>
      </w:r>
      <w:proofErr w:type="spellEnd"/>
      <w:r w:rsidRPr="0014420B">
        <w:rPr>
          <w:rFonts w:ascii="Palatino Linotype" w:hAnsi="Palatino Linotype" w:cs="Segoe UI"/>
          <w:b/>
          <w:i/>
          <w:lang w:eastAsia="es-MX"/>
        </w:rPr>
        <w:t xml:space="preserve">. </w:t>
      </w:r>
      <w:proofErr w:type="spellStart"/>
      <w:r w:rsidRPr="0014420B">
        <w:rPr>
          <w:rFonts w:ascii="Palatino Linotype" w:hAnsi="Palatino Linotype" w:cs="Segoe UI"/>
          <w:b/>
          <w:i/>
          <w:lang w:eastAsia="es-MX"/>
        </w:rPr>
        <w:t>Soli</w:t>
      </w:r>
      <w:proofErr w:type="spellEnd"/>
      <w:r w:rsidRPr="0014420B">
        <w:rPr>
          <w:rFonts w:ascii="Palatino Linotype" w:hAnsi="Palatino Linotype" w:cs="Segoe UI"/>
          <w:b/>
          <w:i/>
          <w:lang w:eastAsia="es-MX"/>
        </w:rPr>
        <w:t xml:space="preserve">. 56 2.pdf”, </w:t>
      </w:r>
      <w:r w:rsidR="00AF7F8F" w:rsidRPr="0014420B">
        <w:rPr>
          <w:rFonts w:ascii="Palatino Linotype" w:hAnsi="Palatino Linotype" w:cs="Segoe UI"/>
          <w:bCs/>
          <w:iCs/>
          <w:lang w:eastAsia="es-MX"/>
        </w:rPr>
        <w:t>este documento consta con el currí</w:t>
      </w:r>
      <w:r w:rsidRPr="0014420B">
        <w:rPr>
          <w:rFonts w:ascii="Palatino Linotype" w:hAnsi="Palatino Linotype" w:cs="Segoe UI"/>
          <w:bCs/>
          <w:iCs/>
          <w:lang w:eastAsia="es-MX"/>
        </w:rPr>
        <w:t>cu</w:t>
      </w:r>
      <w:r w:rsidR="00876E2A" w:rsidRPr="0014420B">
        <w:rPr>
          <w:rFonts w:ascii="Palatino Linotype" w:hAnsi="Palatino Linotype" w:cs="Segoe UI"/>
          <w:bCs/>
          <w:iCs/>
          <w:lang w:eastAsia="es-MX"/>
        </w:rPr>
        <w:t xml:space="preserve">lum vitae de la directora General del Sistema Municipal para el desarrollo Integral de la </w:t>
      </w:r>
      <w:r w:rsidR="00831146" w:rsidRPr="0014420B">
        <w:rPr>
          <w:rFonts w:ascii="Palatino Linotype" w:hAnsi="Palatino Linotype" w:cs="Segoe UI"/>
          <w:bCs/>
          <w:iCs/>
          <w:lang w:eastAsia="es-MX"/>
        </w:rPr>
        <w:t>Familia</w:t>
      </w:r>
      <w:r w:rsidR="00876E2A" w:rsidRPr="0014420B">
        <w:rPr>
          <w:rFonts w:ascii="Palatino Linotype" w:hAnsi="Palatino Linotype" w:cs="Segoe UI"/>
          <w:bCs/>
          <w:iCs/>
          <w:lang w:eastAsia="es-MX"/>
        </w:rPr>
        <w:t xml:space="preserve"> </w:t>
      </w:r>
      <w:r w:rsidR="00831146" w:rsidRPr="0014420B">
        <w:rPr>
          <w:rFonts w:ascii="Palatino Linotype" w:hAnsi="Palatino Linotype" w:cs="Segoe UI"/>
          <w:bCs/>
          <w:iCs/>
          <w:lang w:eastAsia="es-MX"/>
        </w:rPr>
        <w:t xml:space="preserve">del Municipio de Atenco, en versión pública. </w:t>
      </w:r>
    </w:p>
    <w:p w14:paraId="68269DFC" w14:textId="77777777" w:rsidR="005B5EE4" w:rsidRPr="0014420B" w:rsidRDefault="005B5EE4" w:rsidP="001525B5">
      <w:pPr>
        <w:spacing w:line="360" w:lineRule="auto"/>
        <w:jc w:val="both"/>
        <w:rPr>
          <w:rFonts w:ascii="Palatino Linotype" w:hAnsi="Palatino Linotype" w:cs="Segoe UI"/>
          <w:bCs/>
          <w:iCs/>
          <w:lang w:eastAsia="es-MX"/>
        </w:rPr>
      </w:pPr>
    </w:p>
    <w:p w14:paraId="780D496D" w14:textId="6C8C10E3" w:rsidR="00883ABD"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w:t>
      </w:r>
      <w:r w:rsidR="0095717E" w:rsidRPr="0014420B">
        <w:rPr>
          <w:rFonts w:ascii="Palatino Linotype" w:hAnsi="Palatino Linotype" w:cs="Segoe UI"/>
          <w:b/>
          <w:i/>
          <w:lang w:eastAsia="es-MX"/>
        </w:rPr>
        <w:t xml:space="preserve">Acta </w:t>
      </w:r>
      <w:proofErr w:type="spellStart"/>
      <w:r w:rsidR="0095717E" w:rsidRPr="0014420B">
        <w:rPr>
          <w:rFonts w:ascii="Palatino Linotype" w:hAnsi="Palatino Linotype" w:cs="Segoe UI"/>
          <w:b/>
          <w:i/>
          <w:lang w:eastAsia="es-MX"/>
        </w:rPr>
        <w:t>septima</w:t>
      </w:r>
      <w:proofErr w:type="spellEnd"/>
      <w:r w:rsidR="0095717E" w:rsidRPr="0014420B">
        <w:rPr>
          <w:rFonts w:ascii="Palatino Linotype" w:hAnsi="Palatino Linotype" w:cs="Segoe UI"/>
          <w:b/>
          <w:i/>
          <w:lang w:eastAsia="es-MX"/>
        </w:rPr>
        <w:t xml:space="preserve"> sesion.pdf</w:t>
      </w:r>
      <w:r w:rsidRPr="0014420B">
        <w:rPr>
          <w:rFonts w:ascii="Palatino Linotype" w:hAnsi="Palatino Linotype" w:cs="Segoe UI"/>
          <w:b/>
          <w:i/>
          <w:lang w:eastAsia="es-MX"/>
        </w:rPr>
        <w:t xml:space="preserve">”, </w:t>
      </w:r>
      <w:r w:rsidR="00883ABD" w:rsidRPr="0014420B">
        <w:rPr>
          <w:rFonts w:ascii="Palatino Linotype" w:hAnsi="Palatino Linotype" w:cs="Segoe UI"/>
          <w:bCs/>
          <w:iCs/>
          <w:lang w:eastAsia="es-MX"/>
        </w:rPr>
        <w:t xml:space="preserve">contiene </w:t>
      </w:r>
      <w:r w:rsidR="00B70DD1" w:rsidRPr="0014420B">
        <w:rPr>
          <w:rFonts w:ascii="Palatino Linotype" w:hAnsi="Palatino Linotype" w:cs="Segoe UI"/>
          <w:bCs/>
          <w:iCs/>
          <w:lang w:eastAsia="es-MX"/>
        </w:rPr>
        <w:t>la Acta</w:t>
      </w:r>
      <w:r w:rsidR="00883ABD" w:rsidRPr="0014420B">
        <w:rPr>
          <w:rFonts w:ascii="Palatino Linotype" w:hAnsi="Palatino Linotype" w:cs="Segoe UI"/>
          <w:bCs/>
          <w:iCs/>
          <w:lang w:eastAsia="es-MX"/>
        </w:rPr>
        <w:t xml:space="preserve"> de la </w:t>
      </w:r>
      <w:r w:rsidR="00247190" w:rsidRPr="0014420B">
        <w:rPr>
          <w:rFonts w:ascii="Palatino Linotype" w:hAnsi="Palatino Linotype" w:cs="Segoe UI"/>
          <w:bCs/>
          <w:iCs/>
          <w:lang w:eastAsia="es-MX"/>
        </w:rPr>
        <w:t>Séptima Sesión</w:t>
      </w:r>
      <w:r w:rsidR="00883ABD" w:rsidRPr="0014420B">
        <w:rPr>
          <w:rFonts w:ascii="Palatino Linotype" w:hAnsi="Palatino Linotype" w:cs="Segoe UI"/>
          <w:bCs/>
          <w:iCs/>
          <w:lang w:eastAsia="es-MX"/>
        </w:rPr>
        <w:t xml:space="preserve"> Extraordinaria del Comité de Transparencia de Atenco, con número HAA/CT/ACT/7maSE/2022, donde se aprueba por unanimidad de votos clasificar informa</w:t>
      </w:r>
      <w:r w:rsidR="00AF7F8F" w:rsidRPr="0014420B">
        <w:rPr>
          <w:rFonts w:ascii="Palatino Linotype" w:hAnsi="Palatino Linotype" w:cs="Segoe UI"/>
          <w:bCs/>
          <w:iCs/>
          <w:lang w:eastAsia="es-MX"/>
        </w:rPr>
        <w:t>ción como confidencial del currí</w:t>
      </w:r>
      <w:r w:rsidR="00883ABD" w:rsidRPr="0014420B">
        <w:rPr>
          <w:rFonts w:ascii="Palatino Linotype" w:hAnsi="Palatino Linotype" w:cs="Segoe UI"/>
          <w:bCs/>
          <w:iCs/>
          <w:lang w:eastAsia="es-MX"/>
        </w:rPr>
        <w:t>culum vitae.</w:t>
      </w:r>
    </w:p>
    <w:p w14:paraId="7C98D316" w14:textId="30C6DC86" w:rsidR="00630696" w:rsidRPr="0014420B" w:rsidRDefault="00630696" w:rsidP="001525B5">
      <w:pPr>
        <w:spacing w:line="360" w:lineRule="auto"/>
        <w:jc w:val="both"/>
        <w:rPr>
          <w:rFonts w:ascii="Palatino Linotype" w:hAnsi="Palatino Linotype" w:cs="Segoe UI"/>
          <w:bCs/>
          <w:iCs/>
          <w:lang w:eastAsia="es-MX"/>
        </w:rPr>
      </w:pPr>
    </w:p>
    <w:p w14:paraId="0DE6FBAA" w14:textId="76555800" w:rsidR="00630696" w:rsidRPr="0014420B" w:rsidRDefault="00630696" w:rsidP="001525B5">
      <w:pPr>
        <w:spacing w:line="360" w:lineRule="auto"/>
        <w:jc w:val="both"/>
        <w:rPr>
          <w:rFonts w:ascii="Palatino Linotype" w:hAnsi="Palatino Linotype" w:cs="Segoe UI"/>
          <w:lang w:eastAsia="es-MX"/>
        </w:rPr>
      </w:pPr>
      <w:r w:rsidRPr="0014420B">
        <w:rPr>
          <w:rFonts w:ascii="Palatino Linotype" w:hAnsi="Palatino Linotype" w:cs="Segoe UI"/>
          <w:b/>
          <w:i/>
          <w:lang w:eastAsia="es-MX"/>
        </w:rPr>
        <w:t>“</w:t>
      </w:r>
      <w:r w:rsidR="00DF58A7" w:rsidRPr="0014420B">
        <w:rPr>
          <w:rFonts w:ascii="Palatino Linotype" w:hAnsi="Palatino Linotype" w:cs="Segoe UI"/>
          <w:b/>
          <w:i/>
          <w:lang w:eastAsia="es-MX"/>
        </w:rPr>
        <w:t xml:space="preserve">Sol. </w:t>
      </w:r>
      <w:proofErr w:type="spellStart"/>
      <w:r w:rsidR="00DF58A7" w:rsidRPr="0014420B">
        <w:rPr>
          <w:rFonts w:ascii="Palatino Linotype" w:hAnsi="Palatino Linotype" w:cs="Segoe UI"/>
          <w:b/>
          <w:i/>
          <w:lang w:eastAsia="es-MX"/>
        </w:rPr>
        <w:t>Info</w:t>
      </w:r>
      <w:proofErr w:type="spellEnd"/>
      <w:r w:rsidR="00DF58A7" w:rsidRPr="0014420B">
        <w:rPr>
          <w:rFonts w:ascii="Palatino Linotype" w:hAnsi="Palatino Linotype" w:cs="Segoe UI"/>
          <w:b/>
          <w:i/>
          <w:lang w:eastAsia="es-MX"/>
        </w:rPr>
        <w:t>. 56.pdf</w:t>
      </w:r>
      <w:r w:rsidRPr="0014420B">
        <w:rPr>
          <w:rFonts w:ascii="Palatino Linotype" w:hAnsi="Palatino Linotype" w:cs="Segoe UI"/>
          <w:b/>
          <w:i/>
          <w:lang w:eastAsia="es-MX"/>
        </w:rPr>
        <w:t xml:space="preserve">”, </w:t>
      </w:r>
      <w:r w:rsidRPr="0014420B">
        <w:rPr>
          <w:rFonts w:ascii="Palatino Linotype" w:hAnsi="Palatino Linotype" w:cs="Segoe UI"/>
          <w:lang w:eastAsia="es-MX"/>
        </w:rPr>
        <w:t>contiene un oficio signado el Titular de la Unidad de Transparencia, el cual hace de conocimiento al particular que se adjuntó la respuesta del servidor público habilitado con la información.</w:t>
      </w:r>
    </w:p>
    <w:p w14:paraId="68C250D5" w14:textId="77777777" w:rsidR="00630696" w:rsidRPr="0014420B" w:rsidRDefault="00630696" w:rsidP="001525B5">
      <w:pPr>
        <w:widowControl w:val="0"/>
        <w:autoSpaceDE w:val="0"/>
        <w:autoSpaceDN w:val="0"/>
        <w:adjustRightInd w:val="0"/>
        <w:spacing w:line="360" w:lineRule="auto"/>
        <w:jc w:val="both"/>
        <w:rPr>
          <w:rFonts w:ascii="Palatino Linotype" w:eastAsia="MS Mincho" w:hAnsi="Palatino Linotype" w:cs="Arial"/>
          <w:b/>
          <w:bCs/>
        </w:rPr>
      </w:pPr>
    </w:p>
    <w:p w14:paraId="30C5D700" w14:textId="718011E0" w:rsidR="00630696" w:rsidRPr="0014420B" w:rsidRDefault="00630696" w:rsidP="001525B5">
      <w:pPr>
        <w:widowControl w:val="0"/>
        <w:autoSpaceDE w:val="0"/>
        <w:autoSpaceDN w:val="0"/>
        <w:adjustRightInd w:val="0"/>
        <w:spacing w:line="360" w:lineRule="auto"/>
        <w:jc w:val="both"/>
        <w:rPr>
          <w:rFonts w:ascii="Palatino Linotype" w:hAnsi="Palatino Linotype"/>
          <w:b/>
          <w:bCs/>
        </w:rPr>
      </w:pPr>
      <w:r w:rsidRPr="0014420B">
        <w:rPr>
          <w:rFonts w:ascii="Palatino Linotype" w:eastAsia="MS Mincho" w:hAnsi="Palatino Linotype" w:cs="Arial"/>
          <w:b/>
          <w:bCs/>
        </w:rPr>
        <w:t>000</w:t>
      </w:r>
      <w:r w:rsidR="00D938DE" w:rsidRPr="0014420B">
        <w:rPr>
          <w:rFonts w:ascii="Palatino Linotype" w:eastAsia="MS Mincho" w:hAnsi="Palatino Linotype" w:cs="Arial"/>
          <w:b/>
          <w:bCs/>
        </w:rPr>
        <w:t>61</w:t>
      </w:r>
      <w:r w:rsidRPr="0014420B">
        <w:rPr>
          <w:rFonts w:ascii="Palatino Linotype" w:eastAsia="MS Mincho" w:hAnsi="Palatino Linotype" w:cs="Arial"/>
          <w:b/>
          <w:bCs/>
        </w:rPr>
        <w:t xml:space="preserve">/ATENCO/IP/2022 </w:t>
      </w:r>
      <w:r w:rsidRPr="0014420B">
        <w:rPr>
          <w:rFonts w:ascii="Palatino Linotype" w:eastAsia="MS Mincho" w:hAnsi="Palatino Linotype" w:cs="Arial"/>
        </w:rPr>
        <w:t>relativo al recurso</w:t>
      </w:r>
      <w:r w:rsidRPr="0014420B">
        <w:rPr>
          <w:rFonts w:ascii="Palatino Linotype" w:eastAsia="MS Mincho" w:hAnsi="Palatino Linotype" w:cs="Arial"/>
          <w:b/>
          <w:bCs/>
        </w:rPr>
        <w:t xml:space="preserve"> </w:t>
      </w:r>
      <w:r w:rsidRPr="0014420B">
        <w:rPr>
          <w:rFonts w:ascii="Palatino Linotype" w:eastAsia="MS Mincho" w:hAnsi="Palatino Linotype" w:cs="Arial"/>
        </w:rPr>
        <w:t>de revisión</w:t>
      </w:r>
      <w:r w:rsidRPr="0014420B">
        <w:rPr>
          <w:rFonts w:ascii="Palatino Linotype" w:eastAsia="MS Mincho" w:hAnsi="Palatino Linotype" w:cs="Arial"/>
          <w:b/>
          <w:bCs/>
        </w:rPr>
        <w:t xml:space="preserve"> </w:t>
      </w:r>
      <w:r w:rsidRPr="0014420B">
        <w:rPr>
          <w:rFonts w:ascii="Palatino Linotype" w:hAnsi="Palatino Linotype"/>
          <w:b/>
          <w:bCs/>
        </w:rPr>
        <w:t>00</w:t>
      </w:r>
      <w:r w:rsidR="00D938DE" w:rsidRPr="0014420B">
        <w:rPr>
          <w:rFonts w:ascii="Palatino Linotype" w:hAnsi="Palatino Linotype"/>
          <w:b/>
          <w:bCs/>
        </w:rPr>
        <w:t>867</w:t>
      </w:r>
      <w:r w:rsidRPr="0014420B">
        <w:rPr>
          <w:rFonts w:ascii="Palatino Linotype" w:hAnsi="Palatino Linotype"/>
          <w:b/>
          <w:bCs/>
        </w:rPr>
        <w:t>/INFOEM/IP/RR/2022:</w:t>
      </w:r>
    </w:p>
    <w:p w14:paraId="30D5F417" w14:textId="77777777" w:rsidR="00630696" w:rsidRPr="0014420B" w:rsidRDefault="00630696" w:rsidP="001525B5">
      <w:pPr>
        <w:ind w:right="900"/>
        <w:jc w:val="both"/>
        <w:textAlignment w:val="baseline"/>
        <w:rPr>
          <w:rFonts w:ascii="Palatino Linotype" w:hAnsi="Palatino Linotype" w:cs="Segoe UI"/>
          <w:i/>
          <w:iCs/>
          <w:sz w:val="22"/>
          <w:szCs w:val="22"/>
          <w:lang w:eastAsia="es-MX"/>
        </w:rPr>
      </w:pPr>
    </w:p>
    <w:p w14:paraId="5A9238C1" w14:textId="77777777" w:rsidR="00422F54" w:rsidRPr="0014420B" w:rsidRDefault="00630696" w:rsidP="001525B5">
      <w:pPr>
        <w:ind w:left="840" w:right="900"/>
        <w:jc w:val="both"/>
        <w:textAlignment w:val="baseline"/>
        <w:rPr>
          <w:rFonts w:ascii="Palatino Linotype" w:hAnsi="Palatino Linotype" w:cs="Segoe UI"/>
          <w:i/>
          <w:iCs/>
          <w:sz w:val="22"/>
          <w:szCs w:val="22"/>
          <w:lang w:eastAsia="es-MX"/>
        </w:rPr>
      </w:pPr>
      <w:r w:rsidRPr="0014420B">
        <w:rPr>
          <w:rFonts w:ascii="Palatino Linotype" w:hAnsi="Palatino Linotype" w:cs="Segoe UI"/>
          <w:i/>
          <w:iCs/>
          <w:sz w:val="22"/>
          <w:szCs w:val="22"/>
          <w:lang w:eastAsia="es-MX"/>
        </w:rPr>
        <w:t>“…</w:t>
      </w:r>
      <w:r w:rsidR="00422F54" w:rsidRPr="0014420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64F1F9" w14:textId="77777777" w:rsidR="00E06C7F" w:rsidRPr="0014420B" w:rsidRDefault="00E06C7F" w:rsidP="001525B5">
      <w:pPr>
        <w:ind w:left="840" w:right="900"/>
        <w:jc w:val="both"/>
        <w:textAlignment w:val="baseline"/>
        <w:rPr>
          <w:rFonts w:ascii="Palatino Linotype" w:hAnsi="Palatino Linotype" w:cs="Segoe UI"/>
          <w:i/>
          <w:iCs/>
          <w:sz w:val="22"/>
          <w:szCs w:val="22"/>
          <w:lang w:eastAsia="es-MX"/>
        </w:rPr>
      </w:pPr>
    </w:p>
    <w:p w14:paraId="31DCD9C6" w14:textId="5F460DE6" w:rsidR="00630696" w:rsidRPr="0014420B" w:rsidRDefault="00422F54" w:rsidP="001525B5">
      <w:pPr>
        <w:ind w:left="840" w:right="900"/>
        <w:jc w:val="both"/>
        <w:textAlignment w:val="baseline"/>
        <w:rPr>
          <w:rFonts w:ascii="Palatino Linotype" w:hAnsi="Palatino Linotype" w:cs="Segoe UI"/>
          <w:i/>
          <w:sz w:val="22"/>
          <w:szCs w:val="22"/>
          <w:lang w:eastAsia="es-MX"/>
        </w:rPr>
      </w:pPr>
      <w:r w:rsidRPr="0014420B">
        <w:rPr>
          <w:rFonts w:ascii="Palatino Linotype" w:hAnsi="Palatino Linotype" w:cs="Segoe UI"/>
          <w:i/>
          <w:iCs/>
          <w:sz w:val="22"/>
          <w:szCs w:val="22"/>
          <w:lang w:eastAsia="es-MX"/>
        </w:rPr>
        <w:t xml:space="preserve">“2022. Año del </w:t>
      </w:r>
      <w:proofErr w:type="spellStart"/>
      <w:r w:rsidRPr="0014420B">
        <w:rPr>
          <w:rFonts w:ascii="Palatino Linotype" w:hAnsi="Palatino Linotype" w:cs="Segoe UI"/>
          <w:i/>
          <w:iCs/>
          <w:sz w:val="22"/>
          <w:szCs w:val="22"/>
          <w:lang w:eastAsia="es-MX"/>
        </w:rPr>
        <w:t>Quincentenario</w:t>
      </w:r>
      <w:proofErr w:type="spellEnd"/>
      <w:r w:rsidRPr="0014420B">
        <w:rPr>
          <w:rFonts w:ascii="Palatino Linotype" w:hAnsi="Palatino Linotype" w:cs="Segoe UI"/>
          <w:i/>
          <w:iCs/>
          <w:sz w:val="22"/>
          <w:szCs w:val="22"/>
          <w:lang w:eastAsia="es-MX"/>
        </w:rPr>
        <w:t xml:space="preserve"> de la Fundación de Toluca de Lerdo, Capital del Estado de México” UNIDAD DE TRANSPARENCIA Oficio No.: PMA/UT/SOL/2022/00076 Solicitud de Información: 00061/ATENCO/IP/2022 Atenco, Estado de México, 14 de febrero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00061/ATENCO/IP/2022, sírvase encontrar en archivos adjuntos, copia digitalizada del oficio emitido por el Servidor </w:t>
      </w:r>
      <w:r w:rsidRPr="0014420B">
        <w:rPr>
          <w:rFonts w:ascii="Palatino Linotype" w:hAnsi="Palatino Linotype" w:cs="Segoe UI"/>
          <w:i/>
          <w:iCs/>
          <w:sz w:val="22"/>
          <w:szCs w:val="22"/>
          <w:lang w:eastAsia="es-MX"/>
        </w:rPr>
        <w:lastRenderedPageBreak/>
        <w:t>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w:t>
      </w:r>
      <w:r w:rsidR="00630696" w:rsidRPr="0014420B">
        <w:rPr>
          <w:rFonts w:ascii="Palatino Linotype" w:hAnsi="Palatino Linotype" w:cs="Segoe UI"/>
          <w:i/>
          <w:iCs/>
          <w:sz w:val="22"/>
          <w:szCs w:val="22"/>
          <w:lang w:eastAsia="es-MX"/>
        </w:rPr>
        <w:t>...”</w:t>
      </w:r>
      <w:r w:rsidR="00630696" w:rsidRPr="0014420B">
        <w:rPr>
          <w:rFonts w:ascii="Palatino Linotype" w:hAnsi="Palatino Linotype" w:cs="Segoe UI"/>
          <w:i/>
          <w:sz w:val="22"/>
          <w:szCs w:val="22"/>
          <w:lang w:eastAsia="es-MX"/>
        </w:rPr>
        <w:t> (Sic)</w:t>
      </w:r>
    </w:p>
    <w:p w14:paraId="009B498A" w14:textId="77777777" w:rsidR="00630696" w:rsidRPr="0014420B" w:rsidRDefault="00630696" w:rsidP="001525B5">
      <w:pPr>
        <w:ind w:left="840" w:right="900"/>
        <w:jc w:val="both"/>
        <w:textAlignment w:val="baseline"/>
        <w:rPr>
          <w:rFonts w:ascii="Palatino Linotype" w:hAnsi="Palatino Linotype" w:cs="Segoe UI"/>
          <w:i/>
          <w:iCs/>
          <w:sz w:val="22"/>
          <w:szCs w:val="22"/>
          <w:lang w:eastAsia="es-MX"/>
        </w:rPr>
      </w:pPr>
    </w:p>
    <w:p w14:paraId="6060E6FB" w14:textId="77777777" w:rsidR="00630696" w:rsidRPr="0014420B" w:rsidRDefault="00630696" w:rsidP="001525B5">
      <w:pPr>
        <w:ind w:left="840" w:right="900"/>
        <w:jc w:val="both"/>
        <w:textAlignment w:val="baseline"/>
        <w:rPr>
          <w:rFonts w:ascii="Palatino Linotype" w:hAnsi="Palatino Linotype" w:cs="Segoe UI"/>
          <w:i/>
          <w:sz w:val="22"/>
          <w:szCs w:val="22"/>
          <w:lang w:eastAsia="es-MX"/>
        </w:rPr>
      </w:pPr>
    </w:p>
    <w:p w14:paraId="008A1FB4" w14:textId="77777777" w:rsidR="00630696" w:rsidRPr="0014420B" w:rsidRDefault="00630696" w:rsidP="001525B5">
      <w:pPr>
        <w:spacing w:line="360" w:lineRule="auto"/>
        <w:jc w:val="both"/>
        <w:rPr>
          <w:rFonts w:ascii="Palatino Linotype" w:hAnsi="Palatino Linotype" w:cs="Segoe UI"/>
          <w:bCs/>
          <w:iCs/>
          <w:lang w:eastAsia="es-MX"/>
        </w:rPr>
      </w:pPr>
      <w:r w:rsidRPr="0014420B">
        <w:rPr>
          <w:rFonts w:ascii="Palatino Linotype" w:hAnsi="Palatino Linotype" w:cs="Segoe UI"/>
          <w:bCs/>
          <w:iCs/>
          <w:lang w:eastAsia="es-MX"/>
        </w:rPr>
        <w:t xml:space="preserve">Así mismo, </w:t>
      </w:r>
      <w:r w:rsidRPr="0014420B">
        <w:rPr>
          <w:rFonts w:ascii="Palatino Linotype" w:hAnsi="Palatino Linotype" w:cs="Segoe UI"/>
          <w:b/>
          <w:bCs/>
          <w:iCs/>
          <w:lang w:eastAsia="es-MX"/>
        </w:rPr>
        <w:t>EL SUJETO OBLIGADO</w:t>
      </w:r>
      <w:r w:rsidRPr="0014420B">
        <w:rPr>
          <w:rFonts w:ascii="Palatino Linotype" w:hAnsi="Palatino Linotype" w:cs="Segoe UI"/>
          <w:bCs/>
          <w:iCs/>
          <w:lang w:eastAsia="es-MX"/>
        </w:rPr>
        <w:t xml:space="preserve"> adjuntó a la respuesta los archivos electrónicos denominados:</w:t>
      </w:r>
    </w:p>
    <w:p w14:paraId="4DEEE646" w14:textId="77777777" w:rsidR="00630696" w:rsidRPr="0014420B" w:rsidRDefault="00630696" w:rsidP="001525B5">
      <w:pPr>
        <w:spacing w:line="360" w:lineRule="auto"/>
        <w:jc w:val="both"/>
        <w:rPr>
          <w:rFonts w:ascii="Palatino Linotype" w:hAnsi="Palatino Linotype" w:cs="Segoe UI"/>
          <w:bCs/>
          <w:iCs/>
          <w:lang w:eastAsia="es-MX"/>
        </w:rPr>
      </w:pPr>
    </w:p>
    <w:p w14:paraId="3F0316E0" w14:textId="5C1BA091" w:rsidR="00383AAD" w:rsidRPr="0014420B" w:rsidRDefault="00383AAD"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w:t>
      </w:r>
      <w:proofErr w:type="spellStart"/>
      <w:r w:rsidRPr="0014420B">
        <w:rPr>
          <w:rFonts w:ascii="Palatino Linotype" w:hAnsi="Palatino Linotype" w:cs="Segoe UI"/>
          <w:b/>
          <w:i/>
          <w:lang w:eastAsia="es-MX"/>
        </w:rPr>
        <w:t>Resp</w:t>
      </w:r>
      <w:proofErr w:type="spellEnd"/>
      <w:r w:rsidRPr="0014420B">
        <w:rPr>
          <w:rFonts w:ascii="Palatino Linotype" w:hAnsi="Palatino Linotype" w:cs="Segoe UI"/>
          <w:b/>
          <w:i/>
          <w:lang w:eastAsia="es-MX"/>
        </w:rPr>
        <w:t xml:space="preserve">. sol </w:t>
      </w:r>
      <w:proofErr w:type="spellStart"/>
      <w:r w:rsidRPr="0014420B">
        <w:rPr>
          <w:rFonts w:ascii="Palatino Linotype" w:hAnsi="Palatino Linotype" w:cs="Segoe UI"/>
          <w:b/>
          <w:i/>
          <w:lang w:eastAsia="es-MX"/>
        </w:rPr>
        <w:t>info</w:t>
      </w:r>
      <w:proofErr w:type="spellEnd"/>
      <w:r w:rsidRPr="0014420B">
        <w:rPr>
          <w:rFonts w:ascii="Palatino Linotype" w:hAnsi="Palatino Linotype" w:cs="Segoe UI"/>
          <w:b/>
          <w:i/>
          <w:lang w:eastAsia="es-MX"/>
        </w:rPr>
        <w:t xml:space="preserve"> 61.pdf”, </w:t>
      </w:r>
      <w:r w:rsidRPr="0014420B">
        <w:rPr>
          <w:rFonts w:ascii="Palatino Linotype" w:hAnsi="Palatino Linotype" w:cs="Segoe UI"/>
          <w:bCs/>
          <w:iCs/>
          <w:lang w:eastAsia="es-MX"/>
        </w:rPr>
        <w:t xml:space="preserve">contiene distintos </w:t>
      </w:r>
      <w:r w:rsidR="00AA10B1" w:rsidRPr="0014420B">
        <w:rPr>
          <w:rFonts w:ascii="Palatino Linotype" w:hAnsi="Palatino Linotype" w:cs="Segoe UI"/>
          <w:bCs/>
          <w:iCs/>
          <w:lang w:eastAsia="es-MX"/>
        </w:rPr>
        <w:t>Títulos</w:t>
      </w:r>
      <w:r w:rsidR="003C273A" w:rsidRPr="0014420B">
        <w:rPr>
          <w:rFonts w:ascii="Palatino Linotype" w:hAnsi="Palatino Linotype" w:cs="Segoe UI"/>
          <w:bCs/>
          <w:iCs/>
          <w:lang w:eastAsia="es-MX"/>
        </w:rPr>
        <w:t xml:space="preserve"> </w:t>
      </w:r>
      <w:r w:rsidR="00BC1FE8" w:rsidRPr="0014420B">
        <w:rPr>
          <w:rFonts w:ascii="Palatino Linotype" w:hAnsi="Palatino Linotype" w:cs="Segoe UI"/>
          <w:bCs/>
          <w:iCs/>
          <w:lang w:eastAsia="es-MX"/>
        </w:rPr>
        <w:t xml:space="preserve">profesionales y certificados de competencia laboral, con temas de </w:t>
      </w:r>
      <w:r w:rsidR="00AA10B1" w:rsidRPr="0014420B">
        <w:rPr>
          <w:rFonts w:ascii="Palatino Linotype" w:hAnsi="Palatino Linotype" w:cs="Segoe UI"/>
          <w:bCs/>
          <w:iCs/>
          <w:lang w:eastAsia="es-MX"/>
        </w:rPr>
        <w:t>“Construcción y mantenimiento de la infraestructura pública municipal”</w:t>
      </w:r>
      <w:r w:rsidRPr="0014420B">
        <w:rPr>
          <w:rFonts w:ascii="Palatino Linotype" w:hAnsi="Palatino Linotype" w:cs="Segoe UI"/>
          <w:bCs/>
          <w:iCs/>
          <w:lang w:eastAsia="es-MX"/>
        </w:rPr>
        <w:t xml:space="preserve"> de servidores públicos adscritos al Ayuntamiento de Atenco, en versión pública. </w:t>
      </w:r>
    </w:p>
    <w:p w14:paraId="749176B3" w14:textId="77777777" w:rsidR="00383AAD" w:rsidRPr="0014420B" w:rsidRDefault="00383AAD" w:rsidP="001525B5">
      <w:pPr>
        <w:spacing w:line="360" w:lineRule="auto"/>
        <w:jc w:val="both"/>
        <w:rPr>
          <w:rFonts w:ascii="Palatino Linotype" w:hAnsi="Palatino Linotype" w:cs="Segoe UI"/>
          <w:bCs/>
          <w:iCs/>
          <w:lang w:eastAsia="es-MX"/>
        </w:rPr>
      </w:pPr>
    </w:p>
    <w:p w14:paraId="0B839D61" w14:textId="33594F3B" w:rsidR="00383AAD" w:rsidRPr="0014420B" w:rsidRDefault="00383AAD" w:rsidP="001525B5">
      <w:pPr>
        <w:spacing w:line="360" w:lineRule="auto"/>
        <w:jc w:val="both"/>
        <w:rPr>
          <w:rFonts w:ascii="Palatino Linotype" w:hAnsi="Palatino Linotype" w:cs="Segoe UI"/>
          <w:bCs/>
          <w:iCs/>
          <w:lang w:eastAsia="es-MX"/>
        </w:rPr>
      </w:pPr>
      <w:r w:rsidRPr="0014420B">
        <w:rPr>
          <w:rFonts w:ascii="Palatino Linotype" w:hAnsi="Palatino Linotype" w:cs="Segoe UI"/>
          <w:b/>
          <w:i/>
          <w:lang w:eastAsia="es-MX"/>
        </w:rPr>
        <w:t xml:space="preserve">“acta octava sesion.pdf”, </w:t>
      </w:r>
      <w:r w:rsidRPr="0014420B">
        <w:rPr>
          <w:rFonts w:ascii="Palatino Linotype" w:hAnsi="Palatino Linotype" w:cs="Segoe UI"/>
          <w:bCs/>
          <w:iCs/>
          <w:lang w:eastAsia="es-MX"/>
        </w:rPr>
        <w:t xml:space="preserve">contiene </w:t>
      </w:r>
      <w:r w:rsidR="00B70DD1" w:rsidRPr="0014420B">
        <w:rPr>
          <w:rFonts w:ascii="Palatino Linotype" w:hAnsi="Palatino Linotype" w:cs="Segoe UI"/>
          <w:bCs/>
          <w:iCs/>
          <w:lang w:eastAsia="es-MX"/>
        </w:rPr>
        <w:t>la Acta</w:t>
      </w:r>
      <w:r w:rsidRPr="0014420B">
        <w:rPr>
          <w:rFonts w:ascii="Palatino Linotype" w:hAnsi="Palatino Linotype" w:cs="Segoe UI"/>
          <w:bCs/>
          <w:iCs/>
          <w:lang w:eastAsia="es-MX"/>
        </w:rPr>
        <w:t xml:space="preserve"> de la </w:t>
      </w:r>
      <w:r w:rsidR="00F96384" w:rsidRPr="0014420B">
        <w:rPr>
          <w:rFonts w:ascii="Palatino Linotype" w:hAnsi="Palatino Linotype" w:cs="Segoe UI"/>
          <w:bCs/>
          <w:iCs/>
          <w:lang w:eastAsia="es-MX"/>
        </w:rPr>
        <w:t>Octava</w:t>
      </w:r>
      <w:r w:rsidRPr="0014420B">
        <w:rPr>
          <w:rFonts w:ascii="Palatino Linotype" w:hAnsi="Palatino Linotype" w:cs="Segoe UI"/>
          <w:bCs/>
          <w:iCs/>
          <w:lang w:eastAsia="es-MX"/>
        </w:rPr>
        <w:t xml:space="preserve"> Sesión Extraordinaria del Comité de Transparencia de Atenco, </w:t>
      </w:r>
      <w:r w:rsidR="00F96384" w:rsidRPr="0014420B">
        <w:rPr>
          <w:rFonts w:ascii="Palatino Linotype" w:hAnsi="Palatino Linotype" w:cs="Segoe UI"/>
          <w:bCs/>
          <w:iCs/>
          <w:lang w:eastAsia="es-MX"/>
        </w:rPr>
        <w:t xml:space="preserve">con número HAA/CT/ACT/8vaSE/2022, </w:t>
      </w:r>
      <w:r w:rsidRPr="0014420B">
        <w:rPr>
          <w:rFonts w:ascii="Palatino Linotype" w:hAnsi="Palatino Linotype" w:cs="Segoe UI"/>
          <w:bCs/>
          <w:iCs/>
          <w:lang w:eastAsia="es-MX"/>
        </w:rPr>
        <w:t xml:space="preserve">donde se aprueba por unanimidad de votos </w:t>
      </w:r>
      <w:r w:rsidR="00C52B3E" w:rsidRPr="0014420B">
        <w:rPr>
          <w:rFonts w:ascii="Palatino Linotype" w:hAnsi="Palatino Linotype" w:cs="Segoe UI"/>
          <w:bCs/>
          <w:iCs/>
          <w:lang w:eastAsia="es-MX"/>
        </w:rPr>
        <w:t xml:space="preserve">clasificar información como confidencial </w:t>
      </w:r>
      <w:r w:rsidR="00AF7F8F" w:rsidRPr="0014420B">
        <w:rPr>
          <w:rFonts w:ascii="Palatino Linotype" w:hAnsi="Palatino Linotype" w:cs="Segoe UI"/>
          <w:bCs/>
          <w:iCs/>
          <w:lang w:eastAsia="es-MX"/>
        </w:rPr>
        <w:t>del currí</w:t>
      </w:r>
      <w:r w:rsidRPr="0014420B">
        <w:rPr>
          <w:rFonts w:ascii="Palatino Linotype" w:hAnsi="Palatino Linotype" w:cs="Segoe UI"/>
          <w:bCs/>
          <w:iCs/>
          <w:lang w:eastAsia="es-MX"/>
        </w:rPr>
        <w:t>culum vitae.</w:t>
      </w:r>
    </w:p>
    <w:p w14:paraId="53393887" w14:textId="77777777" w:rsidR="00383AAD" w:rsidRPr="0014420B" w:rsidRDefault="00383AAD" w:rsidP="001525B5">
      <w:pPr>
        <w:spacing w:line="360" w:lineRule="auto"/>
        <w:jc w:val="both"/>
        <w:rPr>
          <w:rFonts w:ascii="Palatino Linotype" w:hAnsi="Palatino Linotype" w:cs="Segoe UI"/>
          <w:bCs/>
          <w:iCs/>
          <w:lang w:eastAsia="es-MX"/>
        </w:rPr>
      </w:pPr>
    </w:p>
    <w:p w14:paraId="13CAD411" w14:textId="2CA3B1E7" w:rsidR="00F82AD6" w:rsidRPr="0014420B" w:rsidRDefault="00383AAD" w:rsidP="001525B5">
      <w:pPr>
        <w:spacing w:line="360" w:lineRule="auto"/>
        <w:jc w:val="both"/>
        <w:rPr>
          <w:rFonts w:ascii="Palatino Linotype" w:hAnsi="Palatino Linotype" w:cs="Segoe UI"/>
          <w:lang w:eastAsia="es-MX"/>
        </w:rPr>
      </w:pPr>
      <w:r w:rsidRPr="0014420B">
        <w:rPr>
          <w:rFonts w:ascii="Palatino Linotype" w:hAnsi="Palatino Linotype" w:cs="Segoe UI"/>
          <w:b/>
          <w:i/>
          <w:lang w:eastAsia="es-MX"/>
        </w:rPr>
        <w:t xml:space="preserve">“sol </w:t>
      </w:r>
      <w:proofErr w:type="spellStart"/>
      <w:r w:rsidRPr="0014420B">
        <w:rPr>
          <w:rFonts w:ascii="Palatino Linotype" w:hAnsi="Palatino Linotype" w:cs="Segoe UI"/>
          <w:b/>
          <w:i/>
          <w:lang w:eastAsia="es-MX"/>
        </w:rPr>
        <w:t>info</w:t>
      </w:r>
      <w:proofErr w:type="spellEnd"/>
      <w:r w:rsidRPr="0014420B">
        <w:rPr>
          <w:rFonts w:ascii="Palatino Linotype" w:hAnsi="Palatino Linotype" w:cs="Segoe UI"/>
          <w:b/>
          <w:i/>
          <w:lang w:eastAsia="es-MX"/>
        </w:rPr>
        <w:t xml:space="preserve">. 61.pdf”, </w:t>
      </w:r>
      <w:r w:rsidRPr="0014420B">
        <w:rPr>
          <w:rFonts w:ascii="Palatino Linotype" w:hAnsi="Palatino Linotype" w:cs="Segoe UI"/>
          <w:lang w:eastAsia="es-MX"/>
        </w:rPr>
        <w:t>contiene un oficio signado el Titular de la Unidad de Transparencia, el cual hace de conocimiento al particular que se adjuntó la respuesta del servidor público habilitado con la información.</w:t>
      </w:r>
      <w:r w:rsidR="00F82AD6" w:rsidRPr="0014420B">
        <w:rPr>
          <w:rFonts w:ascii="Palatino Linotype" w:hAnsi="Palatino Linotype" w:cs="Segoe UI"/>
          <w:lang w:eastAsia="es-MX"/>
        </w:rPr>
        <w:t xml:space="preserve"> </w:t>
      </w:r>
    </w:p>
    <w:p w14:paraId="641347B8" w14:textId="77777777" w:rsidR="00182393" w:rsidRPr="0014420B" w:rsidRDefault="00182393" w:rsidP="001525B5">
      <w:pPr>
        <w:spacing w:line="360" w:lineRule="auto"/>
        <w:jc w:val="both"/>
        <w:rPr>
          <w:rFonts w:ascii="Palatino Linotype" w:hAnsi="Palatino Linotype" w:cs="Arial"/>
          <w:b/>
          <w:sz w:val="26"/>
          <w:szCs w:val="26"/>
        </w:rPr>
      </w:pPr>
      <w:r w:rsidRPr="0014420B">
        <w:rPr>
          <w:rFonts w:ascii="Palatino Linotype" w:hAnsi="Palatino Linotype" w:cs="Arial"/>
          <w:b/>
          <w:sz w:val="26"/>
          <w:szCs w:val="26"/>
        </w:rPr>
        <w:t xml:space="preserve">IV. </w:t>
      </w:r>
      <w:r w:rsidRPr="0014420B">
        <w:rPr>
          <w:rFonts w:ascii="Palatino Linotype" w:hAnsi="Palatino Linotype" w:cs="Arial"/>
          <w:b/>
          <w:bCs/>
          <w:sz w:val="26"/>
          <w:szCs w:val="26"/>
        </w:rPr>
        <w:t>Del Recurso de Revisión</w:t>
      </w:r>
    </w:p>
    <w:p w14:paraId="78761D08" w14:textId="0BABD260" w:rsidR="00182393" w:rsidRPr="0014420B" w:rsidRDefault="009E6E1F" w:rsidP="001525B5">
      <w:pPr>
        <w:spacing w:line="360" w:lineRule="auto"/>
        <w:jc w:val="both"/>
        <w:rPr>
          <w:rFonts w:ascii="Palatino Linotype" w:hAnsi="Palatino Linotype" w:cs="Arial"/>
        </w:rPr>
      </w:pPr>
      <w:r w:rsidRPr="0014420B">
        <w:rPr>
          <w:rFonts w:ascii="Palatino Linotype" w:hAnsi="Palatino Linotype" w:cs="Arial"/>
        </w:rPr>
        <w:t>Inconforme por la</w:t>
      </w:r>
      <w:r w:rsidR="00FE0864" w:rsidRPr="0014420B">
        <w:rPr>
          <w:rFonts w:ascii="Palatino Linotype" w:hAnsi="Palatino Linotype" w:cs="Arial"/>
        </w:rPr>
        <w:t>s</w:t>
      </w:r>
      <w:r w:rsidRPr="0014420B">
        <w:rPr>
          <w:rFonts w:ascii="Palatino Linotype" w:hAnsi="Palatino Linotype" w:cs="Arial"/>
        </w:rPr>
        <w:t xml:space="preserve"> </w:t>
      </w:r>
      <w:r w:rsidR="00FE0864" w:rsidRPr="0014420B">
        <w:rPr>
          <w:rFonts w:ascii="Palatino Linotype" w:hAnsi="Palatino Linotype" w:cs="Arial"/>
        </w:rPr>
        <w:t>respuestas proporcionadas</w:t>
      </w:r>
      <w:r w:rsidR="00DC2B02" w:rsidRPr="0014420B">
        <w:rPr>
          <w:rFonts w:ascii="Palatino Linotype" w:hAnsi="Palatino Linotype" w:cs="Arial"/>
        </w:rPr>
        <w:t xml:space="preserve"> por </w:t>
      </w:r>
      <w:r w:rsidRPr="0014420B">
        <w:rPr>
          <w:rFonts w:ascii="Palatino Linotype" w:hAnsi="Palatino Linotype" w:cs="Arial"/>
        </w:rPr>
        <w:t>el</w:t>
      </w:r>
      <w:r w:rsidRPr="0014420B">
        <w:rPr>
          <w:rFonts w:ascii="Palatino Linotype" w:hAnsi="Palatino Linotype" w:cs="Arial"/>
          <w:b/>
        </w:rPr>
        <w:t xml:space="preserve"> SUJETO OBLIGADO</w:t>
      </w:r>
      <w:r w:rsidRPr="0014420B">
        <w:rPr>
          <w:rFonts w:ascii="Palatino Linotype" w:hAnsi="Palatino Linotype" w:cs="Arial"/>
        </w:rPr>
        <w:t xml:space="preserve">, </w:t>
      </w:r>
      <w:bookmarkStart w:id="8" w:name="_Hlk65869348"/>
      <w:r w:rsidRPr="0014420B">
        <w:rPr>
          <w:rFonts w:ascii="Palatino Linotype" w:hAnsi="Palatino Linotype" w:cs="Arial"/>
        </w:rPr>
        <w:t xml:space="preserve">el </w:t>
      </w:r>
      <w:bookmarkStart w:id="9" w:name="_Hlk94635182"/>
      <w:bookmarkEnd w:id="8"/>
      <w:r w:rsidR="00A86218" w:rsidRPr="0014420B">
        <w:rPr>
          <w:rFonts w:ascii="Palatino Linotype" w:hAnsi="Palatino Linotype" w:cs="Arial"/>
        </w:rPr>
        <w:t>dos</w:t>
      </w:r>
      <w:r w:rsidR="000A5D64" w:rsidRPr="0014420B">
        <w:rPr>
          <w:rFonts w:ascii="Palatino Linotype" w:hAnsi="Palatino Linotype" w:cs="Arial"/>
        </w:rPr>
        <w:t>,</w:t>
      </w:r>
      <w:r w:rsidR="00A86218" w:rsidRPr="0014420B">
        <w:rPr>
          <w:rFonts w:ascii="Palatino Linotype" w:hAnsi="Palatino Linotype" w:cs="Arial"/>
        </w:rPr>
        <w:t xml:space="preserve"> once, quince de febrero</w:t>
      </w:r>
      <w:r w:rsidR="00D44427" w:rsidRPr="0014420B">
        <w:rPr>
          <w:rFonts w:ascii="Palatino Linotype" w:hAnsi="Palatino Linotype" w:cs="Arial"/>
        </w:rPr>
        <w:t xml:space="preserve"> de dos mil veintidós</w:t>
      </w:r>
      <w:bookmarkEnd w:id="9"/>
      <w:r w:rsidRPr="0014420B">
        <w:rPr>
          <w:rFonts w:ascii="Palatino Linotype" w:hAnsi="Palatino Linotype" w:cs="Arial"/>
        </w:rPr>
        <w:t xml:space="preserve">, </w:t>
      </w:r>
      <w:r w:rsidR="00967AC9" w:rsidRPr="0014420B">
        <w:rPr>
          <w:rFonts w:ascii="Palatino Linotype" w:hAnsi="Palatino Linotype" w:cs="Arial"/>
          <w:bCs/>
        </w:rPr>
        <w:t>se</w:t>
      </w:r>
      <w:r w:rsidR="00967AC9" w:rsidRPr="0014420B">
        <w:rPr>
          <w:rFonts w:ascii="Palatino Linotype" w:hAnsi="Palatino Linotype" w:cs="Arial"/>
          <w:b/>
        </w:rPr>
        <w:t xml:space="preserve"> </w:t>
      </w:r>
      <w:r w:rsidRPr="0014420B">
        <w:rPr>
          <w:rFonts w:ascii="Palatino Linotype" w:hAnsi="Palatino Linotype" w:cs="Arial"/>
        </w:rPr>
        <w:t xml:space="preserve">interpuso </w:t>
      </w:r>
      <w:r w:rsidR="00FE0864" w:rsidRPr="0014420B">
        <w:rPr>
          <w:rFonts w:ascii="Palatino Linotype" w:hAnsi="Palatino Linotype" w:cs="Arial"/>
        </w:rPr>
        <w:t>los</w:t>
      </w:r>
      <w:r w:rsidRPr="0014420B">
        <w:rPr>
          <w:rFonts w:ascii="Palatino Linotype" w:hAnsi="Palatino Linotype" w:cs="Arial"/>
        </w:rPr>
        <w:t xml:space="preserve"> </w:t>
      </w:r>
      <w:r w:rsidR="00D77693" w:rsidRPr="0014420B">
        <w:rPr>
          <w:rFonts w:ascii="Palatino Linotype" w:hAnsi="Palatino Linotype" w:cs="Arial"/>
        </w:rPr>
        <w:t>Recurso</w:t>
      </w:r>
      <w:r w:rsidR="00D4043F" w:rsidRPr="0014420B">
        <w:rPr>
          <w:rFonts w:ascii="Palatino Linotype" w:hAnsi="Palatino Linotype" w:cs="Arial"/>
        </w:rPr>
        <w:t>s</w:t>
      </w:r>
      <w:r w:rsidR="00D77693" w:rsidRPr="0014420B">
        <w:rPr>
          <w:rFonts w:ascii="Palatino Linotype" w:hAnsi="Palatino Linotype" w:cs="Arial"/>
        </w:rPr>
        <w:t xml:space="preserve"> de Revisión</w:t>
      </w:r>
      <w:r w:rsidRPr="0014420B">
        <w:rPr>
          <w:rFonts w:ascii="Palatino Linotype" w:hAnsi="Palatino Linotype" w:cs="Arial"/>
        </w:rPr>
        <w:t xml:space="preserve"> </w:t>
      </w:r>
      <w:r w:rsidR="00D632B7" w:rsidRPr="0014420B">
        <w:rPr>
          <w:rFonts w:ascii="Palatino Linotype" w:hAnsi="Palatino Linotype" w:cs="Arial"/>
        </w:rPr>
        <w:lastRenderedPageBreak/>
        <w:t>materia</w:t>
      </w:r>
      <w:r w:rsidRPr="0014420B">
        <w:rPr>
          <w:rFonts w:ascii="Palatino Linotype" w:hAnsi="Palatino Linotype" w:cs="Arial"/>
        </w:rPr>
        <w:t xml:space="preserve"> de</w:t>
      </w:r>
      <w:r w:rsidR="00D4043F" w:rsidRPr="0014420B">
        <w:rPr>
          <w:rFonts w:ascii="Palatino Linotype" w:hAnsi="Palatino Linotype" w:cs="Arial"/>
        </w:rPr>
        <w:t xml:space="preserve"> </w:t>
      </w:r>
      <w:r w:rsidRPr="0014420B">
        <w:rPr>
          <w:rFonts w:ascii="Palatino Linotype" w:hAnsi="Palatino Linotype" w:cs="Arial"/>
        </w:rPr>
        <w:t>l</w:t>
      </w:r>
      <w:r w:rsidR="00D4043F" w:rsidRPr="0014420B">
        <w:rPr>
          <w:rFonts w:ascii="Palatino Linotype" w:hAnsi="Palatino Linotype" w:cs="Arial"/>
        </w:rPr>
        <w:t>os</w:t>
      </w:r>
      <w:r w:rsidRPr="0014420B">
        <w:rPr>
          <w:rFonts w:ascii="Palatino Linotype" w:hAnsi="Palatino Linotype" w:cs="Arial"/>
        </w:rPr>
        <w:t xml:space="preserve"> presente</w:t>
      </w:r>
      <w:r w:rsidR="00D4043F" w:rsidRPr="0014420B">
        <w:rPr>
          <w:rFonts w:ascii="Palatino Linotype" w:hAnsi="Palatino Linotype" w:cs="Arial"/>
        </w:rPr>
        <w:t>s</w:t>
      </w:r>
      <w:r w:rsidRPr="0014420B">
        <w:rPr>
          <w:rFonts w:ascii="Palatino Linotype" w:hAnsi="Palatino Linotype" w:cs="Arial"/>
        </w:rPr>
        <w:t xml:space="preserve"> estudio</w:t>
      </w:r>
      <w:r w:rsidR="00D4043F" w:rsidRPr="0014420B">
        <w:rPr>
          <w:rFonts w:ascii="Palatino Linotype" w:hAnsi="Palatino Linotype" w:cs="Arial"/>
        </w:rPr>
        <w:t>s</w:t>
      </w:r>
      <w:r w:rsidRPr="0014420B">
        <w:rPr>
          <w:rFonts w:ascii="Palatino Linotype" w:hAnsi="Palatino Linotype" w:cs="Arial"/>
        </w:rPr>
        <w:t xml:space="preserve">, el cual fue registrado en </w:t>
      </w:r>
      <w:r w:rsidRPr="0014420B">
        <w:rPr>
          <w:rFonts w:ascii="Palatino Linotype" w:hAnsi="Palatino Linotype" w:cs="Arial"/>
          <w:b/>
        </w:rPr>
        <w:t>EL SAIMEX</w:t>
      </w:r>
      <w:r w:rsidRPr="0014420B">
        <w:rPr>
          <w:rFonts w:ascii="Palatino Linotype" w:hAnsi="Palatino Linotype" w:cs="Arial"/>
        </w:rPr>
        <w:t xml:space="preserve"> y se le asignó </w:t>
      </w:r>
      <w:r w:rsidR="00D4043F" w:rsidRPr="0014420B">
        <w:rPr>
          <w:rFonts w:ascii="Palatino Linotype" w:hAnsi="Palatino Linotype" w:cs="Arial"/>
        </w:rPr>
        <w:t>los</w:t>
      </w:r>
      <w:r w:rsidRPr="0014420B">
        <w:rPr>
          <w:rFonts w:ascii="Palatino Linotype" w:hAnsi="Palatino Linotype" w:cs="Arial"/>
        </w:rPr>
        <w:t xml:space="preserve"> número</w:t>
      </w:r>
      <w:r w:rsidR="00D4043F" w:rsidRPr="0014420B">
        <w:rPr>
          <w:rFonts w:ascii="Palatino Linotype" w:hAnsi="Palatino Linotype" w:cs="Arial"/>
        </w:rPr>
        <w:t>s</w:t>
      </w:r>
      <w:r w:rsidRPr="0014420B">
        <w:rPr>
          <w:rFonts w:ascii="Palatino Linotype" w:hAnsi="Palatino Linotype" w:cs="Arial"/>
        </w:rPr>
        <w:t xml:space="preserve"> de expediente</w:t>
      </w:r>
      <w:r w:rsidR="00D4043F" w:rsidRPr="0014420B">
        <w:rPr>
          <w:rFonts w:ascii="Palatino Linotype" w:hAnsi="Palatino Linotype" w:cs="Arial"/>
        </w:rPr>
        <w:t>s</w:t>
      </w:r>
      <w:r w:rsidRPr="0014420B">
        <w:rPr>
          <w:rFonts w:ascii="Palatino Linotype" w:hAnsi="Palatino Linotype" w:cs="Arial"/>
        </w:rPr>
        <w:t xml:space="preserve"> </w:t>
      </w:r>
      <w:r w:rsidR="00967AC9" w:rsidRPr="0014420B">
        <w:rPr>
          <w:rFonts w:ascii="Palatino Linotype" w:hAnsi="Palatino Linotype" w:cs="Arial"/>
        </w:rPr>
        <w:t>anotado</w:t>
      </w:r>
      <w:r w:rsidR="00D4043F" w:rsidRPr="0014420B">
        <w:rPr>
          <w:rFonts w:ascii="Palatino Linotype" w:hAnsi="Palatino Linotype" w:cs="Arial"/>
        </w:rPr>
        <w:t>s</w:t>
      </w:r>
      <w:r w:rsidR="00967AC9" w:rsidRPr="0014420B">
        <w:rPr>
          <w:rFonts w:ascii="Palatino Linotype" w:hAnsi="Palatino Linotype" w:cs="Arial"/>
        </w:rPr>
        <w:t xml:space="preserve"> al rubro</w:t>
      </w:r>
      <w:r w:rsidRPr="0014420B">
        <w:rPr>
          <w:rFonts w:ascii="Palatino Linotype" w:hAnsi="Palatino Linotype" w:cs="Arial"/>
          <w:b/>
        </w:rPr>
        <w:t>,</w:t>
      </w:r>
      <w:r w:rsidRPr="0014420B">
        <w:rPr>
          <w:rFonts w:ascii="Palatino Linotype" w:hAnsi="Palatino Linotype" w:cs="Arial"/>
        </w:rPr>
        <w:t xml:space="preserve"> </w:t>
      </w:r>
      <w:r w:rsidR="00182393" w:rsidRPr="0014420B">
        <w:rPr>
          <w:rFonts w:ascii="Palatino Linotype" w:hAnsi="Palatino Linotype" w:cs="Arial"/>
        </w:rPr>
        <w:t>en el que señaló el particular, lo</w:t>
      </w:r>
      <w:r w:rsidR="009F57E2" w:rsidRPr="0014420B">
        <w:rPr>
          <w:rFonts w:ascii="Palatino Linotype" w:hAnsi="Palatino Linotype" w:cs="Arial"/>
        </w:rPr>
        <w:t>s</w:t>
      </w:r>
      <w:r w:rsidR="00182393" w:rsidRPr="0014420B">
        <w:rPr>
          <w:rFonts w:ascii="Palatino Linotype" w:hAnsi="Palatino Linotype" w:cs="Arial"/>
        </w:rPr>
        <w:t xml:space="preserve"> siguiente</w:t>
      </w:r>
      <w:r w:rsidR="009F57E2" w:rsidRPr="0014420B">
        <w:rPr>
          <w:rFonts w:ascii="Palatino Linotype" w:hAnsi="Palatino Linotype" w:cs="Arial"/>
        </w:rPr>
        <w:t>s agravios</w:t>
      </w:r>
      <w:r w:rsidR="00182393" w:rsidRPr="0014420B">
        <w:rPr>
          <w:rFonts w:ascii="Palatino Linotype" w:hAnsi="Palatino Linotype" w:cs="Arial"/>
        </w:rPr>
        <w:t>:</w:t>
      </w:r>
    </w:p>
    <w:p w14:paraId="236644F9" w14:textId="77777777" w:rsidR="00CF1F03" w:rsidRPr="0014420B" w:rsidRDefault="00CF1F03" w:rsidP="001525B5">
      <w:pPr>
        <w:spacing w:line="360" w:lineRule="auto"/>
        <w:jc w:val="both"/>
        <w:rPr>
          <w:rFonts w:ascii="Palatino Linotype" w:hAnsi="Palatino Linotype" w:cs="Arial"/>
          <w:b/>
          <w:bCs/>
        </w:rPr>
      </w:pPr>
    </w:p>
    <w:p w14:paraId="20DDA695" w14:textId="2A906ED5" w:rsidR="00182393" w:rsidRPr="0014420B" w:rsidRDefault="00CF1F03" w:rsidP="001525B5">
      <w:pPr>
        <w:spacing w:line="360" w:lineRule="auto"/>
        <w:jc w:val="both"/>
        <w:rPr>
          <w:rFonts w:ascii="Palatino Linotype" w:hAnsi="Palatino Linotype" w:cs="Arial"/>
          <w:b/>
        </w:rPr>
      </w:pPr>
      <w:r w:rsidRPr="0014420B">
        <w:rPr>
          <w:rFonts w:ascii="Palatino Linotype" w:hAnsi="Palatino Linotype" w:cs="Arial"/>
          <w:b/>
          <w:bCs/>
        </w:rPr>
        <w:t>0051</w:t>
      </w:r>
      <w:r w:rsidRPr="0014420B">
        <w:rPr>
          <w:rFonts w:ascii="Palatino Linotype" w:hAnsi="Palatino Linotype" w:cs="Arial"/>
          <w:b/>
        </w:rPr>
        <w:t>7/INFOEM/IP/RR/2022</w:t>
      </w:r>
      <w:r w:rsidR="00874AE4" w:rsidRPr="0014420B">
        <w:rPr>
          <w:rFonts w:ascii="Palatino Linotype" w:hAnsi="Palatino Linotype" w:cs="Arial"/>
          <w:b/>
        </w:rPr>
        <w:t>:</w:t>
      </w:r>
    </w:p>
    <w:p w14:paraId="53E416F9" w14:textId="77777777" w:rsidR="00874AE4" w:rsidRPr="0014420B" w:rsidRDefault="00874AE4" w:rsidP="00E06C7F">
      <w:pPr>
        <w:jc w:val="both"/>
        <w:rPr>
          <w:rFonts w:ascii="Palatino Linotype" w:hAnsi="Palatino Linotype" w:cs="Arial"/>
        </w:rPr>
      </w:pPr>
    </w:p>
    <w:p w14:paraId="7867C4C3" w14:textId="77777777" w:rsidR="00182393" w:rsidRPr="0014420B" w:rsidRDefault="00182393" w:rsidP="00E06C7F">
      <w:pPr>
        <w:pStyle w:val="Prrafodelista"/>
        <w:numPr>
          <w:ilvl w:val="0"/>
          <w:numId w:val="31"/>
        </w:numPr>
        <w:jc w:val="both"/>
        <w:rPr>
          <w:rFonts w:ascii="Palatino Linotype" w:hAnsi="Palatino Linotype" w:cs="Arial"/>
          <w:b/>
          <w:bCs/>
        </w:rPr>
      </w:pPr>
      <w:bookmarkStart w:id="10" w:name="_Hlk76554159"/>
      <w:r w:rsidRPr="0014420B">
        <w:rPr>
          <w:rFonts w:ascii="Palatino Linotype" w:hAnsi="Palatino Linotype" w:cs="Arial"/>
          <w:b/>
          <w:bCs/>
        </w:rPr>
        <w:t>Acto impugnado:</w:t>
      </w:r>
    </w:p>
    <w:p w14:paraId="714C36A1" w14:textId="77777777" w:rsidR="003869E4" w:rsidRPr="0014420B" w:rsidRDefault="003869E4" w:rsidP="00E06C7F">
      <w:pPr>
        <w:tabs>
          <w:tab w:val="left" w:pos="851"/>
        </w:tabs>
        <w:ind w:left="851" w:right="901"/>
        <w:jc w:val="both"/>
        <w:rPr>
          <w:rFonts w:ascii="Palatino Linotype" w:hAnsi="Palatino Linotype" w:cs="Arial"/>
          <w:i/>
          <w:sz w:val="22"/>
          <w:szCs w:val="22"/>
        </w:rPr>
      </w:pPr>
    </w:p>
    <w:p w14:paraId="288057DC" w14:textId="7E92F249" w:rsidR="00F862A0" w:rsidRPr="0014420B" w:rsidRDefault="00200BFC" w:rsidP="00E06C7F">
      <w:pPr>
        <w:tabs>
          <w:tab w:val="left" w:pos="851"/>
        </w:tabs>
        <w:ind w:left="851" w:right="901"/>
        <w:jc w:val="both"/>
        <w:rPr>
          <w:rFonts w:ascii="Palatino Linotype" w:hAnsi="Palatino Linotype" w:cs="Arial"/>
          <w:i/>
          <w:sz w:val="22"/>
          <w:szCs w:val="22"/>
        </w:rPr>
      </w:pPr>
      <w:r w:rsidRPr="0014420B">
        <w:rPr>
          <w:rFonts w:ascii="Palatino Linotype" w:hAnsi="Palatino Linotype" w:cs="Arial"/>
          <w:i/>
          <w:sz w:val="22"/>
          <w:szCs w:val="22"/>
        </w:rPr>
        <w:t>“</w:t>
      </w:r>
      <w:r w:rsidR="0056174D" w:rsidRPr="0014420B">
        <w:rPr>
          <w:rFonts w:ascii="Palatino Linotype" w:hAnsi="Palatino Linotype" w:cs="Arial"/>
          <w:i/>
          <w:sz w:val="22"/>
          <w:szCs w:val="22"/>
        </w:rPr>
        <w:t xml:space="preserve">clasifica </w:t>
      </w:r>
      <w:proofErr w:type="spellStart"/>
      <w:r w:rsidR="0056174D" w:rsidRPr="0014420B">
        <w:rPr>
          <w:rFonts w:ascii="Palatino Linotype" w:hAnsi="Palatino Linotype" w:cs="Arial"/>
          <w:i/>
          <w:sz w:val="22"/>
          <w:szCs w:val="22"/>
        </w:rPr>
        <w:t>informacion</w:t>
      </w:r>
      <w:proofErr w:type="spellEnd"/>
      <w:r w:rsidR="0056174D" w:rsidRPr="0014420B">
        <w:rPr>
          <w:rFonts w:ascii="Palatino Linotype" w:hAnsi="Palatino Linotype" w:cs="Arial"/>
          <w:i/>
          <w:sz w:val="22"/>
          <w:szCs w:val="22"/>
        </w:rPr>
        <w:t xml:space="preserve"> sin estar debidamente fundada ni motivada la misma,</w:t>
      </w:r>
      <w:r w:rsidR="006A2F60" w:rsidRPr="0014420B">
        <w:rPr>
          <w:rFonts w:ascii="Palatino Linotype" w:hAnsi="Palatino Linotype" w:cs="Arial"/>
          <w:i/>
          <w:sz w:val="22"/>
          <w:szCs w:val="22"/>
        </w:rPr>
        <w:t>"</w:t>
      </w:r>
      <w:r w:rsidR="009A2B79" w:rsidRPr="0014420B">
        <w:rPr>
          <w:rFonts w:ascii="Palatino Linotype" w:hAnsi="Palatino Linotype" w:cs="Arial"/>
          <w:i/>
          <w:sz w:val="22"/>
          <w:szCs w:val="22"/>
        </w:rPr>
        <w:t xml:space="preserve"> </w:t>
      </w:r>
      <w:r w:rsidRPr="0014420B">
        <w:rPr>
          <w:rFonts w:ascii="Palatino Linotype" w:hAnsi="Palatino Linotype" w:cs="Arial"/>
          <w:i/>
          <w:sz w:val="22"/>
          <w:szCs w:val="22"/>
        </w:rPr>
        <w:t>(</w:t>
      </w:r>
      <w:r w:rsidR="00967AC9" w:rsidRPr="0014420B">
        <w:rPr>
          <w:rFonts w:ascii="Palatino Linotype" w:hAnsi="Palatino Linotype" w:cs="Arial"/>
          <w:i/>
          <w:sz w:val="22"/>
          <w:szCs w:val="22"/>
        </w:rPr>
        <w:t>Sic</w:t>
      </w:r>
      <w:r w:rsidRPr="0014420B">
        <w:rPr>
          <w:rFonts w:ascii="Palatino Linotype" w:hAnsi="Palatino Linotype" w:cs="Arial"/>
          <w:i/>
          <w:sz w:val="22"/>
          <w:szCs w:val="22"/>
        </w:rPr>
        <w:t>)</w:t>
      </w:r>
    </w:p>
    <w:p w14:paraId="0A1A73D0" w14:textId="77777777" w:rsidR="00A86E1F" w:rsidRPr="0014420B" w:rsidRDefault="00A86E1F" w:rsidP="00E06C7F">
      <w:pPr>
        <w:jc w:val="both"/>
        <w:rPr>
          <w:rFonts w:ascii="Palatino Linotype" w:hAnsi="Palatino Linotype" w:cs="Arial"/>
        </w:rPr>
      </w:pPr>
    </w:p>
    <w:p w14:paraId="7ED3AF94" w14:textId="77777777" w:rsidR="00182393" w:rsidRPr="0014420B" w:rsidRDefault="00182393" w:rsidP="00E06C7F">
      <w:pPr>
        <w:pStyle w:val="Prrafodelista"/>
        <w:numPr>
          <w:ilvl w:val="0"/>
          <w:numId w:val="31"/>
        </w:numPr>
        <w:jc w:val="both"/>
        <w:rPr>
          <w:rFonts w:ascii="Palatino Linotype" w:hAnsi="Palatino Linotype" w:cs="Arial"/>
          <w:b/>
          <w:bCs/>
        </w:rPr>
      </w:pPr>
      <w:r w:rsidRPr="0014420B">
        <w:rPr>
          <w:rFonts w:ascii="Palatino Linotype" w:hAnsi="Palatino Linotype" w:cs="Arial"/>
          <w:b/>
          <w:bCs/>
        </w:rPr>
        <w:t>Razones o motivos de inconformidad:</w:t>
      </w:r>
    </w:p>
    <w:p w14:paraId="0DD54402" w14:textId="77777777" w:rsidR="00182393" w:rsidRPr="0014420B" w:rsidRDefault="00182393" w:rsidP="00E06C7F">
      <w:pPr>
        <w:ind w:left="850" w:right="901"/>
        <w:jc w:val="both"/>
        <w:rPr>
          <w:rFonts w:ascii="Palatino Linotype" w:hAnsi="Palatino Linotype" w:cs="Arial"/>
          <w:i/>
          <w:iCs/>
          <w:sz w:val="22"/>
          <w:szCs w:val="22"/>
        </w:rPr>
      </w:pPr>
    </w:p>
    <w:p w14:paraId="2D1561F6" w14:textId="00AD6CAE" w:rsidR="00967AC9" w:rsidRPr="0014420B" w:rsidRDefault="00967AC9" w:rsidP="00E06C7F">
      <w:pPr>
        <w:ind w:left="850" w:right="901"/>
        <w:jc w:val="both"/>
        <w:rPr>
          <w:rFonts w:ascii="Palatino Linotype" w:hAnsi="Palatino Linotype" w:cs="Arial"/>
          <w:i/>
          <w:iCs/>
          <w:sz w:val="22"/>
          <w:szCs w:val="22"/>
        </w:rPr>
      </w:pPr>
      <w:r w:rsidRPr="0014420B">
        <w:rPr>
          <w:rFonts w:ascii="Palatino Linotype" w:hAnsi="Palatino Linotype" w:cs="Arial"/>
          <w:i/>
          <w:iCs/>
          <w:sz w:val="22"/>
          <w:szCs w:val="22"/>
        </w:rPr>
        <w:t>“</w:t>
      </w:r>
      <w:r w:rsidR="0056174D" w:rsidRPr="0014420B">
        <w:rPr>
          <w:rFonts w:ascii="Palatino Linotype" w:hAnsi="Palatino Linotype" w:cs="Arial"/>
          <w:i/>
          <w:iCs/>
          <w:sz w:val="22"/>
          <w:szCs w:val="22"/>
        </w:rPr>
        <w:t xml:space="preserve">clasifica </w:t>
      </w:r>
      <w:proofErr w:type="spellStart"/>
      <w:r w:rsidR="0056174D" w:rsidRPr="0014420B">
        <w:rPr>
          <w:rFonts w:ascii="Palatino Linotype" w:hAnsi="Palatino Linotype" w:cs="Arial"/>
          <w:i/>
          <w:iCs/>
          <w:sz w:val="22"/>
          <w:szCs w:val="22"/>
        </w:rPr>
        <w:t>informacion</w:t>
      </w:r>
      <w:proofErr w:type="spellEnd"/>
      <w:r w:rsidR="0056174D" w:rsidRPr="0014420B">
        <w:rPr>
          <w:rFonts w:ascii="Palatino Linotype" w:hAnsi="Palatino Linotype" w:cs="Arial"/>
          <w:i/>
          <w:iCs/>
          <w:sz w:val="22"/>
          <w:szCs w:val="22"/>
        </w:rPr>
        <w:t xml:space="preserve"> sin estar debidamente fundada ni motivada la misma,</w:t>
      </w:r>
      <w:r w:rsidRPr="0014420B">
        <w:rPr>
          <w:rFonts w:ascii="Palatino Linotype" w:hAnsi="Palatino Linotype" w:cs="Arial"/>
          <w:i/>
          <w:iCs/>
          <w:sz w:val="22"/>
          <w:szCs w:val="22"/>
        </w:rPr>
        <w:t>” (Sic)</w:t>
      </w:r>
    </w:p>
    <w:p w14:paraId="3E39D106" w14:textId="77777777" w:rsidR="00A86E1F" w:rsidRPr="0014420B" w:rsidRDefault="00A86E1F" w:rsidP="003C1FC0">
      <w:pPr>
        <w:spacing w:line="360" w:lineRule="auto"/>
        <w:jc w:val="both"/>
        <w:rPr>
          <w:rFonts w:ascii="Palatino Linotype" w:hAnsi="Palatino Linotype" w:cs="Arial"/>
        </w:rPr>
      </w:pPr>
    </w:p>
    <w:p w14:paraId="439862FE" w14:textId="77777777" w:rsidR="00874AE4" w:rsidRPr="0014420B" w:rsidRDefault="00874AE4" w:rsidP="001525B5">
      <w:pPr>
        <w:spacing w:line="360" w:lineRule="auto"/>
        <w:jc w:val="both"/>
        <w:rPr>
          <w:rFonts w:ascii="Palatino Linotype" w:hAnsi="Palatino Linotype" w:cs="Arial"/>
          <w:b/>
        </w:rPr>
      </w:pPr>
      <w:r w:rsidRPr="0014420B">
        <w:rPr>
          <w:rFonts w:ascii="Palatino Linotype" w:hAnsi="Palatino Linotype" w:cs="Arial"/>
          <w:b/>
        </w:rPr>
        <w:t>00529/INFOEM/IP/RR/2022:</w:t>
      </w:r>
    </w:p>
    <w:p w14:paraId="3963A38C" w14:textId="38C1E4C5" w:rsidR="00E06C7F" w:rsidRPr="0014420B" w:rsidRDefault="00E06C7F" w:rsidP="00E06C7F">
      <w:pPr>
        <w:jc w:val="both"/>
        <w:rPr>
          <w:rFonts w:ascii="Palatino Linotype" w:hAnsi="Palatino Linotype" w:cs="Arial"/>
          <w:b/>
        </w:rPr>
      </w:pPr>
    </w:p>
    <w:p w14:paraId="2325511C" w14:textId="77777777" w:rsidR="00537683" w:rsidRPr="0014420B" w:rsidRDefault="00537683" w:rsidP="00E06C7F">
      <w:pPr>
        <w:pStyle w:val="Prrafodelista"/>
        <w:numPr>
          <w:ilvl w:val="0"/>
          <w:numId w:val="32"/>
        </w:numPr>
        <w:jc w:val="both"/>
        <w:rPr>
          <w:rFonts w:ascii="Palatino Linotype" w:hAnsi="Palatino Linotype" w:cs="Arial"/>
          <w:b/>
          <w:bCs/>
        </w:rPr>
      </w:pPr>
      <w:r w:rsidRPr="0014420B">
        <w:rPr>
          <w:rFonts w:ascii="Palatino Linotype" w:hAnsi="Palatino Linotype" w:cs="Arial"/>
          <w:b/>
          <w:bCs/>
        </w:rPr>
        <w:t>Acto impugnado:</w:t>
      </w:r>
    </w:p>
    <w:p w14:paraId="69A5757D" w14:textId="77777777" w:rsidR="00537683" w:rsidRPr="0014420B" w:rsidRDefault="00537683" w:rsidP="00E06C7F">
      <w:pPr>
        <w:tabs>
          <w:tab w:val="left" w:pos="851"/>
        </w:tabs>
        <w:ind w:left="851" w:right="901"/>
        <w:jc w:val="both"/>
        <w:rPr>
          <w:rFonts w:ascii="Palatino Linotype" w:hAnsi="Palatino Linotype" w:cs="Arial"/>
          <w:i/>
          <w:sz w:val="22"/>
          <w:szCs w:val="22"/>
        </w:rPr>
      </w:pPr>
    </w:p>
    <w:p w14:paraId="0B991FD8" w14:textId="69631AD3" w:rsidR="00537683" w:rsidRPr="0014420B" w:rsidRDefault="00537683" w:rsidP="00E06C7F">
      <w:pPr>
        <w:tabs>
          <w:tab w:val="left" w:pos="851"/>
        </w:tabs>
        <w:ind w:left="851" w:right="901"/>
        <w:jc w:val="both"/>
        <w:rPr>
          <w:rFonts w:ascii="Palatino Linotype" w:hAnsi="Palatino Linotype" w:cs="Arial"/>
          <w:i/>
          <w:sz w:val="22"/>
          <w:szCs w:val="22"/>
        </w:rPr>
      </w:pPr>
      <w:r w:rsidRPr="0014420B">
        <w:rPr>
          <w:rFonts w:ascii="Palatino Linotype" w:hAnsi="Palatino Linotype" w:cs="Arial"/>
          <w:i/>
          <w:sz w:val="22"/>
          <w:szCs w:val="22"/>
        </w:rPr>
        <w:t>“</w:t>
      </w:r>
      <w:r w:rsidR="00E42DCE" w:rsidRPr="0014420B">
        <w:rPr>
          <w:rFonts w:ascii="Palatino Linotype" w:hAnsi="Palatino Linotype" w:cs="Arial"/>
          <w:i/>
          <w:sz w:val="22"/>
          <w:szCs w:val="22"/>
        </w:rPr>
        <w:t>Clasificación de la información</w:t>
      </w:r>
      <w:r w:rsidRPr="0014420B">
        <w:rPr>
          <w:rFonts w:ascii="Palatino Linotype" w:hAnsi="Palatino Linotype" w:cs="Arial"/>
          <w:i/>
          <w:sz w:val="22"/>
          <w:szCs w:val="22"/>
        </w:rPr>
        <w:t>" (Sic)</w:t>
      </w:r>
    </w:p>
    <w:p w14:paraId="0C67565F" w14:textId="77777777" w:rsidR="00537683" w:rsidRPr="0014420B" w:rsidRDefault="00537683" w:rsidP="00E06C7F">
      <w:pPr>
        <w:jc w:val="both"/>
        <w:rPr>
          <w:rFonts w:ascii="Palatino Linotype" w:hAnsi="Palatino Linotype" w:cs="Arial"/>
        </w:rPr>
      </w:pPr>
    </w:p>
    <w:p w14:paraId="73693720" w14:textId="77777777" w:rsidR="00537683" w:rsidRPr="0014420B" w:rsidRDefault="00537683" w:rsidP="00E06C7F">
      <w:pPr>
        <w:pStyle w:val="Prrafodelista"/>
        <w:numPr>
          <w:ilvl w:val="0"/>
          <w:numId w:val="32"/>
        </w:numPr>
        <w:jc w:val="both"/>
        <w:rPr>
          <w:rFonts w:ascii="Palatino Linotype" w:hAnsi="Palatino Linotype" w:cs="Arial"/>
          <w:b/>
          <w:bCs/>
        </w:rPr>
      </w:pPr>
      <w:r w:rsidRPr="0014420B">
        <w:rPr>
          <w:rFonts w:ascii="Palatino Linotype" w:hAnsi="Palatino Linotype" w:cs="Arial"/>
          <w:b/>
          <w:bCs/>
        </w:rPr>
        <w:t>Razones o motivos de inconformidad:</w:t>
      </w:r>
    </w:p>
    <w:p w14:paraId="2674C4CE" w14:textId="77777777" w:rsidR="00537683" w:rsidRPr="0014420B" w:rsidRDefault="00537683" w:rsidP="00E06C7F">
      <w:pPr>
        <w:ind w:left="850" w:right="901"/>
        <w:jc w:val="both"/>
        <w:rPr>
          <w:rFonts w:ascii="Palatino Linotype" w:hAnsi="Palatino Linotype" w:cs="Arial"/>
          <w:i/>
          <w:iCs/>
          <w:sz w:val="22"/>
          <w:szCs w:val="22"/>
        </w:rPr>
      </w:pPr>
    </w:p>
    <w:p w14:paraId="68AEE82D" w14:textId="0E2D7C59" w:rsidR="00537683" w:rsidRPr="0014420B" w:rsidRDefault="00537683" w:rsidP="00E06C7F">
      <w:pPr>
        <w:ind w:left="850" w:right="901"/>
        <w:jc w:val="both"/>
        <w:rPr>
          <w:rFonts w:ascii="Palatino Linotype" w:hAnsi="Palatino Linotype" w:cs="Arial"/>
          <w:i/>
          <w:iCs/>
          <w:sz w:val="22"/>
          <w:szCs w:val="22"/>
        </w:rPr>
      </w:pPr>
      <w:r w:rsidRPr="0014420B">
        <w:rPr>
          <w:rFonts w:ascii="Palatino Linotype" w:hAnsi="Palatino Linotype" w:cs="Arial"/>
          <w:i/>
          <w:iCs/>
          <w:sz w:val="22"/>
          <w:szCs w:val="22"/>
        </w:rPr>
        <w:t>“</w:t>
      </w:r>
      <w:r w:rsidR="00E42DCE" w:rsidRPr="0014420B">
        <w:rPr>
          <w:rFonts w:ascii="Palatino Linotype" w:hAnsi="Palatino Linotype" w:cs="Arial"/>
          <w:i/>
          <w:iCs/>
          <w:sz w:val="22"/>
          <w:szCs w:val="22"/>
        </w:rPr>
        <w:t>Clasificación de la información</w:t>
      </w:r>
      <w:r w:rsidRPr="0014420B">
        <w:rPr>
          <w:rFonts w:ascii="Palatino Linotype" w:hAnsi="Palatino Linotype" w:cs="Arial"/>
          <w:i/>
          <w:iCs/>
          <w:sz w:val="22"/>
          <w:szCs w:val="22"/>
        </w:rPr>
        <w:t>” (Sic)</w:t>
      </w:r>
    </w:p>
    <w:p w14:paraId="152E0FEA" w14:textId="77777777" w:rsidR="00537683" w:rsidRPr="0014420B" w:rsidRDefault="00537683" w:rsidP="003C1FC0">
      <w:pPr>
        <w:spacing w:line="360" w:lineRule="auto"/>
        <w:jc w:val="both"/>
        <w:rPr>
          <w:rFonts w:ascii="Palatino Linotype" w:hAnsi="Palatino Linotype" w:cs="Arial"/>
          <w:b/>
        </w:rPr>
      </w:pPr>
    </w:p>
    <w:p w14:paraId="14D6D5A0" w14:textId="77777777" w:rsidR="00874AE4" w:rsidRPr="0014420B" w:rsidRDefault="00874AE4" w:rsidP="001525B5">
      <w:pPr>
        <w:spacing w:line="360" w:lineRule="auto"/>
        <w:jc w:val="both"/>
        <w:rPr>
          <w:rFonts w:ascii="Palatino Linotype" w:hAnsi="Palatino Linotype" w:cs="Arial"/>
          <w:b/>
          <w:lang w:val="en-US"/>
        </w:rPr>
      </w:pPr>
      <w:r w:rsidRPr="0014420B">
        <w:rPr>
          <w:rFonts w:ascii="Palatino Linotype" w:hAnsi="Palatino Linotype" w:cs="Arial"/>
          <w:b/>
          <w:lang w:val="en-US"/>
        </w:rPr>
        <w:t>00748/INFOEM/IP/RR/2022:</w:t>
      </w:r>
    </w:p>
    <w:p w14:paraId="207759ED" w14:textId="77777777" w:rsidR="00537683" w:rsidRPr="0014420B" w:rsidRDefault="00537683" w:rsidP="001525B5">
      <w:pPr>
        <w:spacing w:line="360" w:lineRule="auto"/>
        <w:jc w:val="both"/>
        <w:rPr>
          <w:rFonts w:ascii="Palatino Linotype" w:hAnsi="Palatino Linotype" w:cs="Arial"/>
          <w:b/>
          <w:lang w:val="en-US"/>
        </w:rPr>
      </w:pPr>
    </w:p>
    <w:p w14:paraId="4C6AEAD0" w14:textId="77777777" w:rsidR="00537683" w:rsidRPr="0014420B" w:rsidRDefault="00537683" w:rsidP="003C1FC0">
      <w:pPr>
        <w:pStyle w:val="Prrafodelista"/>
        <w:numPr>
          <w:ilvl w:val="0"/>
          <w:numId w:val="33"/>
        </w:numPr>
        <w:jc w:val="both"/>
        <w:rPr>
          <w:rFonts w:ascii="Palatino Linotype" w:hAnsi="Palatino Linotype" w:cs="Arial"/>
          <w:b/>
          <w:bCs/>
        </w:rPr>
      </w:pPr>
      <w:r w:rsidRPr="0014420B">
        <w:rPr>
          <w:rFonts w:ascii="Palatino Linotype" w:hAnsi="Palatino Linotype" w:cs="Arial"/>
          <w:b/>
          <w:bCs/>
        </w:rPr>
        <w:t>Acto impugnado:</w:t>
      </w:r>
    </w:p>
    <w:p w14:paraId="3CBEFE69" w14:textId="77777777" w:rsidR="00537683" w:rsidRPr="0014420B" w:rsidRDefault="00537683" w:rsidP="003C1FC0">
      <w:pPr>
        <w:tabs>
          <w:tab w:val="left" w:pos="851"/>
        </w:tabs>
        <w:ind w:left="851" w:right="901"/>
        <w:jc w:val="both"/>
        <w:rPr>
          <w:rFonts w:ascii="Palatino Linotype" w:hAnsi="Palatino Linotype" w:cs="Arial"/>
          <w:i/>
          <w:sz w:val="22"/>
          <w:szCs w:val="22"/>
        </w:rPr>
      </w:pPr>
    </w:p>
    <w:p w14:paraId="0632DB9D" w14:textId="268F6DB2" w:rsidR="00537683" w:rsidRPr="0014420B" w:rsidRDefault="00537683" w:rsidP="003C1FC0">
      <w:pPr>
        <w:tabs>
          <w:tab w:val="left" w:pos="851"/>
        </w:tabs>
        <w:ind w:left="851" w:right="901"/>
        <w:jc w:val="both"/>
        <w:rPr>
          <w:rFonts w:ascii="Palatino Linotype" w:hAnsi="Palatino Linotype" w:cs="Arial"/>
          <w:i/>
          <w:sz w:val="22"/>
          <w:szCs w:val="22"/>
        </w:rPr>
      </w:pPr>
      <w:r w:rsidRPr="0014420B">
        <w:rPr>
          <w:rFonts w:ascii="Palatino Linotype" w:hAnsi="Palatino Linotype" w:cs="Arial"/>
          <w:i/>
          <w:sz w:val="22"/>
          <w:szCs w:val="22"/>
        </w:rPr>
        <w:t>“</w:t>
      </w:r>
      <w:proofErr w:type="spellStart"/>
      <w:r w:rsidR="00A01C37" w:rsidRPr="0014420B">
        <w:rPr>
          <w:rFonts w:ascii="Palatino Linotype" w:hAnsi="Palatino Linotype" w:cs="Arial"/>
          <w:i/>
          <w:sz w:val="22"/>
          <w:szCs w:val="22"/>
        </w:rPr>
        <w:t>informacion</w:t>
      </w:r>
      <w:proofErr w:type="spellEnd"/>
      <w:r w:rsidR="00A01C37" w:rsidRPr="0014420B">
        <w:rPr>
          <w:rFonts w:ascii="Palatino Linotype" w:hAnsi="Palatino Linotype" w:cs="Arial"/>
          <w:i/>
          <w:sz w:val="22"/>
          <w:szCs w:val="22"/>
        </w:rPr>
        <w:t xml:space="preserve"> incompleta, </w:t>
      </w:r>
      <w:proofErr w:type="spellStart"/>
      <w:r w:rsidR="00A01C37" w:rsidRPr="0014420B">
        <w:rPr>
          <w:rFonts w:ascii="Palatino Linotype" w:hAnsi="Palatino Linotype" w:cs="Arial"/>
          <w:i/>
          <w:sz w:val="22"/>
          <w:szCs w:val="22"/>
        </w:rPr>
        <w:t>unicamente</w:t>
      </w:r>
      <w:proofErr w:type="spellEnd"/>
      <w:r w:rsidR="00A01C37" w:rsidRPr="0014420B">
        <w:rPr>
          <w:rFonts w:ascii="Palatino Linotype" w:hAnsi="Palatino Linotype" w:cs="Arial"/>
          <w:i/>
          <w:sz w:val="22"/>
          <w:szCs w:val="22"/>
        </w:rPr>
        <w:t xml:space="preserve"> informa los datos de cada titular sin que manifieste el carro que corresponde a cada uno de ellos</w:t>
      </w:r>
      <w:r w:rsidRPr="0014420B">
        <w:rPr>
          <w:rFonts w:ascii="Palatino Linotype" w:hAnsi="Palatino Linotype" w:cs="Arial"/>
          <w:i/>
          <w:sz w:val="22"/>
          <w:szCs w:val="22"/>
        </w:rPr>
        <w:t>" (Sic)</w:t>
      </w:r>
    </w:p>
    <w:p w14:paraId="681FC4DD" w14:textId="77777777" w:rsidR="00537683" w:rsidRPr="0014420B" w:rsidRDefault="00537683" w:rsidP="003C1FC0">
      <w:pPr>
        <w:jc w:val="both"/>
        <w:rPr>
          <w:rFonts w:ascii="Palatino Linotype" w:hAnsi="Palatino Linotype" w:cs="Arial"/>
        </w:rPr>
      </w:pPr>
    </w:p>
    <w:p w14:paraId="25D04048" w14:textId="77777777" w:rsidR="00537683" w:rsidRPr="0014420B" w:rsidRDefault="00537683" w:rsidP="003C1FC0">
      <w:pPr>
        <w:pStyle w:val="Prrafodelista"/>
        <w:numPr>
          <w:ilvl w:val="0"/>
          <w:numId w:val="33"/>
        </w:numPr>
        <w:jc w:val="both"/>
        <w:rPr>
          <w:rFonts w:ascii="Palatino Linotype" w:hAnsi="Palatino Linotype" w:cs="Arial"/>
          <w:b/>
          <w:bCs/>
        </w:rPr>
      </w:pPr>
      <w:r w:rsidRPr="0014420B">
        <w:rPr>
          <w:rFonts w:ascii="Palatino Linotype" w:hAnsi="Palatino Linotype" w:cs="Arial"/>
          <w:b/>
          <w:bCs/>
        </w:rPr>
        <w:lastRenderedPageBreak/>
        <w:t>Razones o motivos de inconformidad:</w:t>
      </w:r>
    </w:p>
    <w:p w14:paraId="413ED682" w14:textId="77777777" w:rsidR="00537683" w:rsidRPr="0014420B" w:rsidRDefault="00537683" w:rsidP="003C1FC0">
      <w:pPr>
        <w:ind w:left="850" w:right="901"/>
        <w:jc w:val="both"/>
        <w:rPr>
          <w:rFonts w:ascii="Palatino Linotype" w:hAnsi="Palatino Linotype" w:cs="Arial"/>
          <w:i/>
          <w:iCs/>
          <w:sz w:val="22"/>
          <w:szCs w:val="22"/>
        </w:rPr>
      </w:pPr>
    </w:p>
    <w:p w14:paraId="22B81697" w14:textId="7881CC81" w:rsidR="00537683" w:rsidRPr="0014420B" w:rsidRDefault="00537683" w:rsidP="003C1FC0">
      <w:pPr>
        <w:ind w:left="850" w:right="901"/>
        <w:jc w:val="both"/>
        <w:rPr>
          <w:rFonts w:ascii="Palatino Linotype" w:hAnsi="Palatino Linotype" w:cs="Arial"/>
          <w:i/>
          <w:iCs/>
          <w:sz w:val="22"/>
          <w:szCs w:val="22"/>
        </w:rPr>
      </w:pPr>
      <w:r w:rsidRPr="0014420B">
        <w:rPr>
          <w:rFonts w:ascii="Palatino Linotype" w:hAnsi="Palatino Linotype" w:cs="Arial"/>
          <w:i/>
          <w:iCs/>
          <w:sz w:val="22"/>
          <w:szCs w:val="22"/>
        </w:rPr>
        <w:t>“</w:t>
      </w:r>
      <w:proofErr w:type="spellStart"/>
      <w:r w:rsidR="00A01C37" w:rsidRPr="0014420B">
        <w:rPr>
          <w:rFonts w:ascii="Palatino Linotype" w:hAnsi="Palatino Linotype" w:cs="Arial"/>
          <w:i/>
          <w:iCs/>
          <w:sz w:val="22"/>
          <w:szCs w:val="22"/>
        </w:rPr>
        <w:t>informacion</w:t>
      </w:r>
      <w:proofErr w:type="spellEnd"/>
      <w:r w:rsidR="00A01C37" w:rsidRPr="0014420B">
        <w:rPr>
          <w:rFonts w:ascii="Palatino Linotype" w:hAnsi="Palatino Linotype" w:cs="Arial"/>
          <w:i/>
          <w:iCs/>
          <w:sz w:val="22"/>
          <w:szCs w:val="22"/>
        </w:rPr>
        <w:t xml:space="preserve"> incompleta, </w:t>
      </w:r>
      <w:proofErr w:type="spellStart"/>
      <w:r w:rsidR="00A01C37" w:rsidRPr="0014420B">
        <w:rPr>
          <w:rFonts w:ascii="Palatino Linotype" w:hAnsi="Palatino Linotype" w:cs="Arial"/>
          <w:i/>
          <w:iCs/>
          <w:sz w:val="22"/>
          <w:szCs w:val="22"/>
        </w:rPr>
        <w:t>unicamente</w:t>
      </w:r>
      <w:proofErr w:type="spellEnd"/>
      <w:r w:rsidR="00A01C37" w:rsidRPr="0014420B">
        <w:rPr>
          <w:rFonts w:ascii="Palatino Linotype" w:hAnsi="Palatino Linotype" w:cs="Arial"/>
          <w:i/>
          <w:iCs/>
          <w:sz w:val="22"/>
          <w:szCs w:val="22"/>
        </w:rPr>
        <w:t xml:space="preserve"> informa los datos de cada titular sin que manifieste el carro que corresponde a cada uno de ellos</w:t>
      </w:r>
      <w:r w:rsidRPr="0014420B">
        <w:rPr>
          <w:rFonts w:ascii="Palatino Linotype" w:hAnsi="Palatino Linotype" w:cs="Arial"/>
          <w:i/>
          <w:iCs/>
          <w:sz w:val="22"/>
          <w:szCs w:val="22"/>
        </w:rPr>
        <w:t>” (Sic)</w:t>
      </w:r>
    </w:p>
    <w:p w14:paraId="16B8D909" w14:textId="77777777" w:rsidR="00537683" w:rsidRPr="0014420B" w:rsidRDefault="00537683" w:rsidP="001525B5">
      <w:pPr>
        <w:spacing w:line="360" w:lineRule="auto"/>
        <w:jc w:val="both"/>
        <w:rPr>
          <w:rFonts w:ascii="Palatino Linotype" w:hAnsi="Palatino Linotype" w:cs="Arial"/>
          <w:b/>
        </w:rPr>
      </w:pPr>
    </w:p>
    <w:p w14:paraId="2C9860CA" w14:textId="77777777" w:rsidR="00874AE4" w:rsidRPr="0014420B" w:rsidRDefault="00874AE4" w:rsidP="001525B5">
      <w:pPr>
        <w:spacing w:line="360" w:lineRule="auto"/>
        <w:jc w:val="both"/>
        <w:rPr>
          <w:rFonts w:ascii="Palatino Linotype" w:hAnsi="Palatino Linotype" w:cs="Arial"/>
          <w:b/>
          <w:lang w:val="en-US"/>
        </w:rPr>
      </w:pPr>
      <w:r w:rsidRPr="0014420B">
        <w:rPr>
          <w:rFonts w:ascii="Palatino Linotype" w:hAnsi="Palatino Linotype" w:cs="Arial"/>
          <w:b/>
          <w:lang w:val="en-US"/>
        </w:rPr>
        <w:t>00777/INFOEM/IP/RR/2022:</w:t>
      </w:r>
    </w:p>
    <w:p w14:paraId="075DD58A" w14:textId="77777777" w:rsidR="00537683" w:rsidRPr="0014420B" w:rsidRDefault="00537683" w:rsidP="003C1FC0">
      <w:pPr>
        <w:jc w:val="both"/>
        <w:rPr>
          <w:rFonts w:ascii="Palatino Linotype" w:hAnsi="Palatino Linotype" w:cs="Arial"/>
          <w:b/>
          <w:lang w:val="en-US"/>
        </w:rPr>
      </w:pPr>
    </w:p>
    <w:p w14:paraId="442484B1" w14:textId="77777777" w:rsidR="00537683" w:rsidRPr="0014420B" w:rsidRDefault="00537683" w:rsidP="003C1FC0">
      <w:pPr>
        <w:pStyle w:val="Prrafodelista"/>
        <w:numPr>
          <w:ilvl w:val="0"/>
          <w:numId w:val="34"/>
        </w:numPr>
        <w:jc w:val="both"/>
        <w:rPr>
          <w:rFonts w:ascii="Palatino Linotype" w:hAnsi="Palatino Linotype" w:cs="Arial"/>
          <w:b/>
          <w:bCs/>
        </w:rPr>
      </w:pPr>
      <w:r w:rsidRPr="0014420B">
        <w:rPr>
          <w:rFonts w:ascii="Palatino Linotype" w:hAnsi="Palatino Linotype" w:cs="Arial"/>
          <w:b/>
          <w:bCs/>
        </w:rPr>
        <w:t>Acto impugnado:</w:t>
      </w:r>
    </w:p>
    <w:p w14:paraId="48035018" w14:textId="77777777" w:rsidR="00537683" w:rsidRPr="0014420B" w:rsidRDefault="00537683" w:rsidP="003C1FC0">
      <w:pPr>
        <w:tabs>
          <w:tab w:val="left" w:pos="851"/>
        </w:tabs>
        <w:ind w:left="851" w:right="901"/>
        <w:jc w:val="both"/>
        <w:rPr>
          <w:rFonts w:ascii="Palatino Linotype" w:hAnsi="Palatino Linotype" w:cs="Arial"/>
          <w:i/>
          <w:sz w:val="22"/>
          <w:szCs w:val="22"/>
        </w:rPr>
      </w:pPr>
    </w:p>
    <w:p w14:paraId="422481BC" w14:textId="06A53552" w:rsidR="00537683" w:rsidRPr="0014420B" w:rsidRDefault="00537683" w:rsidP="003C1FC0">
      <w:pPr>
        <w:tabs>
          <w:tab w:val="left" w:pos="851"/>
        </w:tabs>
        <w:ind w:left="851" w:right="901"/>
        <w:jc w:val="both"/>
        <w:rPr>
          <w:rFonts w:ascii="Palatino Linotype" w:hAnsi="Palatino Linotype" w:cs="Arial"/>
          <w:i/>
          <w:sz w:val="22"/>
          <w:szCs w:val="22"/>
        </w:rPr>
      </w:pPr>
      <w:r w:rsidRPr="0014420B">
        <w:rPr>
          <w:rFonts w:ascii="Palatino Linotype" w:hAnsi="Palatino Linotype" w:cs="Arial"/>
          <w:i/>
          <w:sz w:val="22"/>
          <w:szCs w:val="22"/>
        </w:rPr>
        <w:t>“</w:t>
      </w:r>
      <w:r w:rsidR="00366295" w:rsidRPr="0014420B">
        <w:rPr>
          <w:rFonts w:ascii="Palatino Linotype" w:hAnsi="Palatino Linotype" w:cs="Arial"/>
          <w:i/>
          <w:sz w:val="22"/>
          <w:szCs w:val="22"/>
        </w:rPr>
        <w:t>CLASIFICACIÓN DE LA INFORMACIÓN</w:t>
      </w:r>
      <w:r w:rsidRPr="0014420B">
        <w:rPr>
          <w:rFonts w:ascii="Palatino Linotype" w:hAnsi="Palatino Linotype" w:cs="Arial"/>
          <w:i/>
          <w:sz w:val="22"/>
          <w:szCs w:val="22"/>
        </w:rPr>
        <w:t>" (Sic)</w:t>
      </w:r>
    </w:p>
    <w:p w14:paraId="0D91DB0C" w14:textId="77777777" w:rsidR="00537683" w:rsidRPr="0014420B" w:rsidRDefault="00537683" w:rsidP="003C1FC0">
      <w:pPr>
        <w:jc w:val="both"/>
        <w:rPr>
          <w:rFonts w:ascii="Palatino Linotype" w:hAnsi="Palatino Linotype" w:cs="Arial"/>
        </w:rPr>
      </w:pPr>
    </w:p>
    <w:p w14:paraId="2F8D155B" w14:textId="77777777" w:rsidR="00537683" w:rsidRPr="0014420B" w:rsidRDefault="00537683" w:rsidP="003C1FC0">
      <w:pPr>
        <w:pStyle w:val="Prrafodelista"/>
        <w:numPr>
          <w:ilvl w:val="0"/>
          <w:numId w:val="34"/>
        </w:numPr>
        <w:jc w:val="both"/>
        <w:rPr>
          <w:rFonts w:ascii="Palatino Linotype" w:hAnsi="Palatino Linotype" w:cs="Arial"/>
          <w:b/>
          <w:bCs/>
        </w:rPr>
      </w:pPr>
      <w:r w:rsidRPr="0014420B">
        <w:rPr>
          <w:rFonts w:ascii="Palatino Linotype" w:hAnsi="Palatino Linotype" w:cs="Arial"/>
          <w:b/>
          <w:bCs/>
        </w:rPr>
        <w:t>Razones o motivos de inconformidad:</w:t>
      </w:r>
    </w:p>
    <w:p w14:paraId="52790E29" w14:textId="77777777" w:rsidR="00537683" w:rsidRPr="0014420B" w:rsidRDefault="00537683" w:rsidP="003C1FC0">
      <w:pPr>
        <w:ind w:left="850" w:right="901"/>
        <w:jc w:val="both"/>
        <w:rPr>
          <w:rFonts w:ascii="Palatino Linotype" w:hAnsi="Palatino Linotype" w:cs="Arial"/>
          <w:i/>
          <w:iCs/>
          <w:sz w:val="22"/>
          <w:szCs w:val="22"/>
        </w:rPr>
      </w:pPr>
    </w:p>
    <w:p w14:paraId="09212D63" w14:textId="70A62D37" w:rsidR="00537683" w:rsidRPr="0014420B" w:rsidRDefault="00537683" w:rsidP="003C1FC0">
      <w:pPr>
        <w:ind w:left="850" w:right="901"/>
        <w:jc w:val="both"/>
        <w:rPr>
          <w:rFonts w:ascii="Palatino Linotype" w:hAnsi="Palatino Linotype" w:cs="Arial"/>
          <w:i/>
          <w:iCs/>
          <w:sz w:val="22"/>
          <w:szCs w:val="22"/>
        </w:rPr>
      </w:pPr>
      <w:r w:rsidRPr="0014420B">
        <w:rPr>
          <w:rFonts w:ascii="Palatino Linotype" w:hAnsi="Palatino Linotype" w:cs="Arial"/>
          <w:i/>
          <w:iCs/>
          <w:sz w:val="22"/>
          <w:szCs w:val="22"/>
        </w:rPr>
        <w:t>“</w:t>
      </w:r>
      <w:r w:rsidR="00366295" w:rsidRPr="0014420B">
        <w:rPr>
          <w:rFonts w:ascii="Palatino Linotype" w:hAnsi="Palatino Linotype" w:cs="Arial"/>
          <w:i/>
          <w:iCs/>
          <w:sz w:val="22"/>
          <w:szCs w:val="22"/>
        </w:rPr>
        <w:t>CLASIFICACIÓN DE LA INFORMACIÓN</w:t>
      </w:r>
      <w:r w:rsidRPr="0014420B">
        <w:rPr>
          <w:rFonts w:ascii="Palatino Linotype" w:hAnsi="Palatino Linotype" w:cs="Arial"/>
          <w:i/>
          <w:iCs/>
          <w:sz w:val="22"/>
          <w:szCs w:val="22"/>
        </w:rPr>
        <w:t>” (Sic)</w:t>
      </w:r>
    </w:p>
    <w:p w14:paraId="27C177FA" w14:textId="77777777" w:rsidR="00537683" w:rsidRPr="0014420B" w:rsidRDefault="00537683" w:rsidP="001525B5">
      <w:pPr>
        <w:spacing w:line="360" w:lineRule="auto"/>
        <w:jc w:val="both"/>
        <w:rPr>
          <w:rFonts w:ascii="Palatino Linotype" w:hAnsi="Palatino Linotype" w:cs="Arial"/>
          <w:b/>
        </w:rPr>
      </w:pPr>
    </w:p>
    <w:p w14:paraId="6D90B977" w14:textId="77777777" w:rsidR="00874AE4" w:rsidRPr="0014420B" w:rsidRDefault="00874AE4" w:rsidP="001525B5">
      <w:pPr>
        <w:spacing w:line="360" w:lineRule="auto"/>
        <w:jc w:val="both"/>
        <w:rPr>
          <w:rFonts w:ascii="Palatino Linotype" w:hAnsi="Palatino Linotype" w:cs="Arial"/>
          <w:b/>
          <w:lang w:val="en-US"/>
        </w:rPr>
      </w:pPr>
      <w:r w:rsidRPr="0014420B">
        <w:rPr>
          <w:rFonts w:ascii="Palatino Linotype" w:hAnsi="Palatino Linotype" w:cs="Arial"/>
          <w:b/>
          <w:lang w:val="en-US"/>
        </w:rPr>
        <w:t>00779/INFOEM/IP/RR/2022:</w:t>
      </w:r>
    </w:p>
    <w:p w14:paraId="643310DE" w14:textId="77777777" w:rsidR="00537683" w:rsidRPr="0014420B" w:rsidRDefault="00537683" w:rsidP="003C1FC0">
      <w:pPr>
        <w:jc w:val="both"/>
        <w:rPr>
          <w:rFonts w:ascii="Palatino Linotype" w:hAnsi="Palatino Linotype" w:cs="Arial"/>
          <w:b/>
          <w:lang w:val="en-US"/>
        </w:rPr>
      </w:pPr>
    </w:p>
    <w:p w14:paraId="6EA78224" w14:textId="77777777" w:rsidR="00537683" w:rsidRPr="0014420B" w:rsidRDefault="00537683" w:rsidP="003C1FC0">
      <w:pPr>
        <w:pStyle w:val="Prrafodelista"/>
        <w:numPr>
          <w:ilvl w:val="0"/>
          <w:numId w:val="35"/>
        </w:numPr>
        <w:jc w:val="both"/>
        <w:rPr>
          <w:rFonts w:ascii="Palatino Linotype" w:hAnsi="Palatino Linotype" w:cs="Arial"/>
          <w:b/>
          <w:bCs/>
        </w:rPr>
      </w:pPr>
      <w:r w:rsidRPr="0014420B">
        <w:rPr>
          <w:rFonts w:ascii="Palatino Linotype" w:hAnsi="Palatino Linotype" w:cs="Arial"/>
          <w:b/>
          <w:bCs/>
        </w:rPr>
        <w:t>Acto impugnado:</w:t>
      </w:r>
    </w:p>
    <w:p w14:paraId="2B3889B4" w14:textId="77777777" w:rsidR="00537683" w:rsidRPr="0014420B" w:rsidRDefault="00537683" w:rsidP="003C1FC0">
      <w:pPr>
        <w:tabs>
          <w:tab w:val="left" w:pos="851"/>
        </w:tabs>
        <w:ind w:left="851" w:right="901"/>
        <w:jc w:val="both"/>
        <w:rPr>
          <w:rFonts w:ascii="Palatino Linotype" w:hAnsi="Palatino Linotype" w:cs="Arial"/>
          <w:i/>
          <w:sz w:val="22"/>
          <w:szCs w:val="22"/>
        </w:rPr>
      </w:pPr>
    </w:p>
    <w:p w14:paraId="33078426" w14:textId="5502517C" w:rsidR="00537683" w:rsidRPr="0014420B" w:rsidRDefault="00537683" w:rsidP="003C1FC0">
      <w:pPr>
        <w:tabs>
          <w:tab w:val="left" w:pos="851"/>
        </w:tabs>
        <w:ind w:left="851" w:right="901"/>
        <w:jc w:val="both"/>
        <w:rPr>
          <w:rFonts w:ascii="Palatino Linotype" w:hAnsi="Palatino Linotype" w:cs="Arial"/>
          <w:i/>
          <w:sz w:val="22"/>
          <w:szCs w:val="22"/>
        </w:rPr>
      </w:pPr>
      <w:r w:rsidRPr="0014420B">
        <w:rPr>
          <w:rFonts w:ascii="Palatino Linotype" w:hAnsi="Palatino Linotype" w:cs="Arial"/>
          <w:i/>
          <w:sz w:val="22"/>
          <w:szCs w:val="22"/>
        </w:rPr>
        <w:t>“</w:t>
      </w:r>
      <w:r w:rsidR="00FC0ADD" w:rsidRPr="0014420B">
        <w:rPr>
          <w:rFonts w:ascii="Palatino Linotype" w:hAnsi="Palatino Linotype" w:cs="Arial"/>
          <w:i/>
          <w:sz w:val="22"/>
          <w:szCs w:val="22"/>
        </w:rPr>
        <w:t>NO CORRESPONDE CON LO SOLICITADO</w:t>
      </w:r>
      <w:r w:rsidRPr="0014420B">
        <w:rPr>
          <w:rFonts w:ascii="Palatino Linotype" w:hAnsi="Palatino Linotype" w:cs="Arial"/>
          <w:i/>
          <w:sz w:val="22"/>
          <w:szCs w:val="22"/>
        </w:rPr>
        <w:t>" (Sic)</w:t>
      </w:r>
    </w:p>
    <w:p w14:paraId="426583C4" w14:textId="77777777" w:rsidR="00537683" w:rsidRPr="0014420B" w:rsidRDefault="00537683" w:rsidP="003C1FC0">
      <w:pPr>
        <w:jc w:val="both"/>
        <w:rPr>
          <w:rFonts w:ascii="Palatino Linotype" w:hAnsi="Palatino Linotype" w:cs="Arial"/>
        </w:rPr>
      </w:pPr>
    </w:p>
    <w:p w14:paraId="4B7CC780" w14:textId="77777777" w:rsidR="00537683" w:rsidRPr="0014420B" w:rsidRDefault="00537683" w:rsidP="003C1FC0">
      <w:pPr>
        <w:pStyle w:val="Prrafodelista"/>
        <w:numPr>
          <w:ilvl w:val="0"/>
          <w:numId w:val="35"/>
        </w:numPr>
        <w:jc w:val="both"/>
        <w:rPr>
          <w:rFonts w:ascii="Palatino Linotype" w:hAnsi="Palatino Linotype" w:cs="Arial"/>
          <w:b/>
          <w:bCs/>
        </w:rPr>
      </w:pPr>
      <w:r w:rsidRPr="0014420B">
        <w:rPr>
          <w:rFonts w:ascii="Palatino Linotype" w:hAnsi="Palatino Linotype" w:cs="Arial"/>
          <w:b/>
          <w:bCs/>
        </w:rPr>
        <w:t>Razones o motivos de inconformidad:</w:t>
      </w:r>
    </w:p>
    <w:p w14:paraId="0CFE566A" w14:textId="77777777" w:rsidR="00537683" w:rsidRPr="0014420B" w:rsidRDefault="00537683" w:rsidP="003C1FC0">
      <w:pPr>
        <w:ind w:left="850" w:right="901"/>
        <w:jc w:val="both"/>
        <w:rPr>
          <w:rFonts w:ascii="Palatino Linotype" w:hAnsi="Palatino Linotype" w:cs="Arial"/>
          <w:i/>
          <w:iCs/>
          <w:sz w:val="22"/>
          <w:szCs w:val="22"/>
        </w:rPr>
      </w:pPr>
    </w:p>
    <w:p w14:paraId="1445DCFA" w14:textId="1BF6AD8A" w:rsidR="00537683" w:rsidRPr="0014420B" w:rsidRDefault="00537683" w:rsidP="003C1FC0">
      <w:pPr>
        <w:ind w:left="850" w:right="901"/>
        <w:jc w:val="both"/>
        <w:rPr>
          <w:rFonts w:ascii="Palatino Linotype" w:hAnsi="Palatino Linotype" w:cs="Arial"/>
          <w:i/>
          <w:iCs/>
          <w:sz w:val="22"/>
          <w:szCs w:val="22"/>
        </w:rPr>
      </w:pPr>
      <w:r w:rsidRPr="0014420B">
        <w:rPr>
          <w:rFonts w:ascii="Palatino Linotype" w:hAnsi="Palatino Linotype" w:cs="Arial"/>
          <w:i/>
          <w:iCs/>
          <w:sz w:val="22"/>
          <w:szCs w:val="22"/>
        </w:rPr>
        <w:t>“</w:t>
      </w:r>
      <w:r w:rsidR="00FC0ADD" w:rsidRPr="0014420B">
        <w:rPr>
          <w:rFonts w:ascii="Palatino Linotype" w:hAnsi="Palatino Linotype" w:cs="Arial"/>
          <w:i/>
          <w:iCs/>
          <w:sz w:val="22"/>
          <w:szCs w:val="22"/>
        </w:rPr>
        <w:t>NO CORRESPONDE CON LO SOLICITADO</w:t>
      </w:r>
      <w:r w:rsidRPr="0014420B">
        <w:rPr>
          <w:rFonts w:ascii="Palatino Linotype" w:hAnsi="Palatino Linotype" w:cs="Arial"/>
          <w:i/>
          <w:iCs/>
          <w:sz w:val="22"/>
          <w:szCs w:val="22"/>
        </w:rPr>
        <w:t>” (Sic)</w:t>
      </w:r>
    </w:p>
    <w:p w14:paraId="2688F18D" w14:textId="77777777" w:rsidR="00537683" w:rsidRPr="0014420B" w:rsidRDefault="00537683" w:rsidP="001525B5">
      <w:pPr>
        <w:spacing w:line="360" w:lineRule="auto"/>
        <w:jc w:val="both"/>
        <w:rPr>
          <w:rFonts w:ascii="Palatino Linotype" w:hAnsi="Palatino Linotype" w:cs="Arial"/>
          <w:b/>
        </w:rPr>
      </w:pPr>
    </w:p>
    <w:p w14:paraId="60D8CB2A" w14:textId="05B8250B" w:rsidR="00874AE4" w:rsidRPr="0014420B" w:rsidRDefault="00874AE4" w:rsidP="001525B5">
      <w:pPr>
        <w:spacing w:line="360" w:lineRule="auto"/>
        <w:jc w:val="both"/>
        <w:rPr>
          <w:rFonts w:ascii="Palatino Linotype" w:hAnsi="Palatino Linotype" w:cs="Arial"/>
          <w:b/>
          <w:bCs/>
        </w:rPr>
      </w:pPr>
      <w:r w:rsidRPr="0014420B">
        <w:rPr>
          <w:rFonts w:ascii="Palatino Linotype" w:hAnsi="Palatino Linotype" w:cs="Arial"/>
          <w:b/>
        </w:rPr>
        <w:t>00867/INFOEM/IP/RR/202</w:t>
      </w:r>
      <w:r w:rsidRPr="0014420B">
        <w:rPr>
          <w:rFonts w:ascii="Palatino Linotype" w:hAnsi="Palatino Linotype" w:cs="Arial"/>
          <w:b/>
          <w:bCs/>
        </w:rPr>
        <w:t>2:</w:t>
      </w:r>
    </w:p>
    <w:p w14:paraId="0C7CC99A" w14:textId="77777777" w:rsidR="00537683" w:rsidRPr="0014420B" w:rsidRDefault="00537683" w:rsidP="003C1FC0">
      <w:pPr>
        <w:jc w:val="both"/>
        <w:rPr>
          <w:rFonts w:ascii="Palatino Linotype" w:hAnsi="Palatino Linotype" w:cs="Arial"/>
          <w:b/>
          <w:bCs/>
        </w:rPr>
      </w:pPr>
    </w:p>
    <w:p w14:paraId="257C4644" w14:textId="77777777" w:rsidR="00537683" w:rsidRPr="0014420B" w:rsidRDefault="00537683" w:rsidP="003C1FC0">
      <w:pPr>
        <w:pStyle w:val="Prrafodelista"/>
        <w:numPr>
          <w:ilvl w:val="0"/>
          <w:numId w:val="36"/>
        </w:numPr>
        <w:jc w:val="both"/>
        <w:rPr>
          <w:rFonts w:ascii="Palatino Linotype" w:hAnsi="Palatino Linotype" w:cs="Arial"/>
          <w:b/>
          <w:bCs/>
        </w:rPr>
      </w:pPr>
      <w:r w:rsidRPr="0014420B">
        <w:rPr>
          <w:rFonts w:ascii="Palatino Linotype" w:hAnsi="Palatino Linotype" w:cs="Arial"/>
          <w:b/>
          <w:bCs/>
        </w:rPr>
        <w:t>Acto impugnado:</w:t>
      </w:r>
    </w:p>
    <w:p w14:paraId="2BA07459" w14:textId="77777777" w:rsidR="00537683" w:rsidRPr="0014420B" w:rsidRDefault="00537683" w:rsidP="003C1FC0">
      <w:pPr>
        <w:tabs>
          <w:tab w:val="left" w:pos="851"/>
        </w:tabs>
        <w:ind w:left="851" w:right="901"/>
        <w:jc w:val="both"/>
        <w:rPr>
          <w:rFonts w:ascii="Palatino Linotype" w:hAnsi="Palatino Linotype" w:cs="Arial"/>
          <w:i/>
          <w:sz w:val="22"/>
          <w:szCs w:val="22"/>
        </w:rPr>
      </w:pPr>
    </w:p>
    <w:p w14:paraId="459C4569" w14:textId="5A0AED64" w:rsidR="00537683" w:rsidRPr="0014420B" w:rsidRDefault="00537683" w:rsidP="003C1FC0">
      <w:pPr>
        <w:tabs>
          <w:tab w:val="left" w:pos="851"/>
        </w:tabs>
        <w:ind w:left="851" w:right="901"/>
        <w:jc w:val="both"/>
        <w:rPr>
          <w:rFonts w:ascii="Palatino Linotype" w:hAnsi="Palatino Linotype" w:cs="Arial"/>
          <w:i/>
          <w:sz w:val="22"/>
          <w:szCs w:val="22"/>
        </w:rPr>
      </w:pPr>
      <w:r w:rsidRPr="0014420B">
        <w:rPr>
          <w:rFonts w:ascii="Palatino Linotype" w:hAnsi="Palatino Linotype" w:cs="Arial"/>
          <w:i/>
          <w:sz w:val="22"/>
          <w:szCs w:val="22"/>
        </w:rPr>
        <w:t>“</w:t>
      </w:r>
      <w:r w:rsidR="006C49BA" w:rsidRPr="0014420B">
        <w:rPr>
          <w:rFonts w:ascii="Palatino Linotype" w:hAnsi="Palatino Linotype" w:cs="Arial"/>
          <w:i/>
          <w:sz w:val="22"/>
          <w:szCs w:val="22"/>
        </w:rPr>
        <w:t>partes ocultas con recuadros negros</w:t>
      </w:r>
      <w:r w:rsidRPr="0014420B">
        <w:rPr>
          <w:rFonts w:ascii="Palatino Linotype" w:hAnsi="Palatino Linotype" w:cs="Arial"/>
          <w:i/>
          <w:sz w:val="22"/>
          <w:szCs w:val="22"/>
        </w:rPr>
        <w:t>" (Sic)</w:t>
      </w:r>
    </w:p>
    <w:p w14:paraId="171FA723" w14:textId="77777777" w:rsidR="00537683" w:rsidRPr="0014420B" w:rsidRDefault="00537683" w:rsidP="003C1FC0">
      <w:pPr>
        <w:jc w:val="both"/>
        <w:rPr>
          <w:rFonts w:ascii="Palatino Linotype" w:hAnsi="Palatino Linotype" w:cs="Arial"/>
        </w:rPr>
      </w:pPr>
    </w:p>
    <w:p w14:paraId="345BA2F6" w14:textId="77777777" w:rsidR="00537683" w:rsidRPr="0014420B" w:rsidRDefault="00537683" w:rsidP="003C1FC0">
      <w:pPr>
        <w:pStyle w:val="Prrafodelista"/>
        <w:numPr>
          <w:ilvl w:val="0"/>
          <w:numId w:val="36"/>
        </w:numPr>
        <w:jc w:val="both"/>
        <w:rPr>
          <w:rFonts w:ascii="Palatino Linotype" w:hAnsi="Palatino Linotype" w:cs="Arial"/>
          <w:b/>
          <w:bCs/>
        </w:rPr>
      </w:pPr>
      <w:r w:rsidRPr="0014420B">
        <w:rPr>
          <w:rFonts w:ascii="Palatino Linotype" w:hAnsi="Palatino Linotype" w:cs="Arial"/>
          <w:b/>
          <w:bCs/>
        </w:rPr>
        <w:t>Razones o motivos de inconformidad:</w:t>
      </w:r>
    </w:p>
    <w:p w14:paraId="3A878884" w14:textId="77777777" w:rsidR="00537683" w:rsidRPr="0014420B" w:rsidRDefault="00537683" w:rsidP="003C1FC0">
      <w:pPr>
        <w:ind w:left="850" w:right="901"/>
        <w:jc w:val="both"/>
        <w:rPr>
          <w:rFonts w:ascii="Palatino Linotype" w:hAnsi="Palatino Linotype" w:cs="Arial"/>
          <w:i/>
          <w:iCs/>
          <w:sz w:val="22"/>
          <w:szCs w:val="22"/>
        </w:rPr>
      </w:pPr>
    </w:p>
    <w:p w14:paraId="7C8CFEED" w14:textId="4766748A" w:rsidR="00537683" w:rsidRPr="0014420B" w:rsidRDefault="00537683" w:rsidP="003C1FC0">
      <w:pPr>
        <w:ind w:left="850" w:right="901"/>
        <w:jc w:val="both"/>
        <w:rPr>
          <w:rFonts w:ascii="Palatino Linotype" w:hAnsi="Palatino Linotype" w:cs="Arial"/>
          <w:i/>
          <w:iCs/>
          <w:sz w:val="22"/>
          <w:szCs w:val="22"/>
        </w:rPr>
      </w:pPr>
      <w:r w:rsidRPr="0014420B">
        <w:rPr>
          <w:rFonts w:ascii="Palatino Linotype" w:hAnsi="Palatino Linotype" w:cs="Arial"/>
          <w:i/>
          <w:iCs/>
          <w:sz w:val="22"/>
          <w:szCs w:val="22"/>
        </w:rPr>
        <w:t>“</w:t>
      </w:r>
      <w:r w:rsidR="006C49BA" w:rsidRPr="0014420B">
        <w:rPr>
          <w:rFonts w:ascii="Palatino Linotype" w:hAnsi="Palatino Linotype" w:cs="Arial"/>
          <w:i/>
          <w:iCs/>
          <w:sz w:val="22"/>
          <w:szCs w:val="22"/>
        </w:rPr>
        <w:t>partes ocultas con recuadros negros</w:t>
      </w:r>
      <w:r w:rsidRPr="0014420B">
        <w:rPr>
          <w:rFonts w:ascii="Palatino Linotype" w:hAnsi="Palatino Linotype" w:cs="Arial"/>
          <w:i/>
          <w:iCs/>
          <w:sz w:val="22"/>
          <w:szCs w:val="22"/>
        </w:rPr>
        <w:t>” (Sic)</w:t>
      </w:r>
    </w:p>
    <w:p w14:paraId="4268A6DF" w14:textId="77777777" w:rsidR="00537683" w:rsidRPr="0014420B" w:rsidRDefault="00537683" w:rsidP="001525B5">
      <w:pPr>
        <w:spacing w:line="360" w:lineRule="auto"/>
        <w:jc w:val="both"/>
        <w:rPr>
          <w:rFonts w:ascii="Palatino Linotype" w:hAnsi="Palatino Linotype" w:cs="Arial"/>
          <w:b/>
          <w:bCs/>
        </w:rPr>
      </w:pPr>
    </w:p>
    <w:bookmarkEnd w:id="10"/>
    <w:p w14:paraId="3CEDC3A8" w14:textId="77777777" w:rsidR="00182393" w:rsidRPr="0014420B" w:rsidRDefault="00182393" w:rsidP="001525B5">
      <w:pPr>
        <w:spacing w:line="360" w:lineRule="auto"/>
        <w:jc w:val="both"/>
        <w:rPr>
          <w:rFonts w:ascii="Palatino Linotype" w:hAnsi="Palatino Linotype" w:cs="Arial"/>
          <w:b/>
          <w:sz w:val="26"/>
          <w:szCs w:val="26"/>
        </w:rPr>
      </w:pPr>
      <w:r w:rsidRPr="0014420B">
        <w:rPr>
          <w:rFonts w:ascii="Palatino Linotype" w:hAnsi="Palatino Linotype" w:cs="Arial"/>
          <w:b/>
          <w:sz w:val="26"/>
          <w:szCs w:val="26"/>
        </w:rPr>
        <w:t>V. Del turno del Recurso de Revisión</w:t>
      </w:r>
    </w:p>
    <w:p w14:paraId="0DE355D7" w14:textId="5ACC8E9E" w:rsidR="00B16649" w:rsidRPr="0014420B" w:rsidRDefault="00B16649" w:rsidP="001525B5">
      <w:pPr>
        <w:spacing w:line="360" w:lineRule="auto"/>
        <w:ind w:left="-57" w:right="-57"/>
        <w:jc w:val="both"/>
        <w:rPr>
          <w:rFonts w:ascii="Palatino Linotype" w:hAnsi="Palatino Linotype" w:cs="Arial"/>
          <w:lang w:val="es-ES_tradnl"/>
        </w:rPr>
      </w:pPr>
      <w:r w:rsidRPr="0014420B">
        <w:rPr>
          <w:rFonts w:ascii="Palatino Linotype" w:hAnsi="Palatino Linotype" w:cs="Arial"/>
        </w:rPr>
        <w:t xml:space="preserve">El </w:t>
      </w:r>
      <w:r w:rsidR="00A83CF6" w:rsidRPr="0014420B">
        <w:rPr>
          <w:rFonts w:ascii="Palatino Linotype" w:hAnsi="Palatino Linotype" w:cs="Arial"/>
        </w:rPr>
        <w:t>dos, once, quince de febrero de dos mil veintidós</w:t>
      </w:r>
      <w:r w:rsidRPr="0014420B">
        <w:rPr>
          <w:rFonts w:ascii="Palatino Linotype" w:hAnsi="Palatino Linotype" w:cs="Arial"/>
        </w:rPr>
        <w:t xml:space="preserve">, los recursos de que se tratan se enviaron electrónicamente al Instituto de </w:t>
      </w:r>
      <w:r w:rsidRPr="0014420B">
        <w:rPr>
          <w:rFonts w:ascii="Palatino Linotype" w:eastAsia="Arial Unicode MS" w:hAnsi="Palatino Linotype" w:cs="Arial"/>
        </w:rPr>
        <w:t>Transparencia</w:t>
      </w:r>
      <w:r w:rsidRPr="0014420B">
        <w:rPr>
          <w:rFonts w:ascii="Palatino Linotype" w:hAnsi="Palatino Linotype" w:cs="Arial"/>
        </w:rPr>
        <w:t xml:space="preserve">, Acceso a la Información Pública y Protección de Datos Personales del Estado de México y Municipios y con fundamento en el artículo 185, fracción I de la </w:t>
      </w:r>
      <w:r w:rsidRPr="0014420B">
        <w:rPr>
          <w:rFonts w:ascii="Palatino Linotype" w:hAnsi="Palatino Linotype"/>
        </w:rPr>
        <w:t>Ley de Transparencia y Acceso a la Información Pública del Estado de México y Municipios</w:t>
      </w:r>
      <w:r w:rsidRPr="0014420B">
        <w:rPr>
          <w:rFonts w:ascii="Palatino Linotype" w:hAnsi="Palatino Linotype" w:cs="Arial"/>
        </w:rPr>
        <w:t xml:space="preserve">, </w:t>
      </w:r>
      <w:r w:rsidRPr="0014420B">
        <w:rPr>
          <w:rFonts w:ascii="Palatino Linotype" w:hAnsi="Palatino Linotype" w:cs="Arial"/>
          <w:lang w:val="es-ES_tradnl"/>
        </w:rPr>
        <w:t>se turnaron así: a través del</w:t>
      </w:r>
      <w:r w:rsidRPr="0014420B">
        <w:rPr>
          <w:rFonts w:ascii="Palatino Linotype" w:eastAsia="Arial Unicode MS" w:hAnsi="Palatino Linotype" w:cs="Arial"/>
          <w:lang w:val="es-ES_tradnl"/>
        </w:rPr>
        <w:t xml:space="preserve"> </w:t>
      </w:r>
      <w:r w:rsidRPr="0014420B">
        <w:rPr>
          <w:rFonts w:ascii="Palatino Linotype" w:eastAsia="Arial Unicode MS" w:hAnsi="Palatino Linotype" w:cs="Arial"/>
          <w:b/>
          <w:lang w:val="es-ES_tradnl"/>
        </w:rPr>
        <w:t>SAIMEX</w:t>
      </w:r>
      <w:r w:rsidRPr="0014420B">
        <w:rPr>
          <w:rFonts w:ascii="Palatino Linotype" w:hAnsi="Palatino Linotype"/>
        </w:rPr>
        <w:t xml:space="preserve">, </w:t>
      </w:r>
      <w:r w:rsidR="00FE4E90" w:rsidRPr="0014420B">
        <w:rPr>
          <w:rFonts w:ascii="Palatino Linotype" w:hAnsi="Palatino Linotype"/>
        </w:rPr>
        <w:t>l</w:t>
      </w:r>
      <w:r w:rsidR="001852B8" w:rsidRPr="0014420B">
        <w:rPr>
          <w:rFonts w:ascii="Palatino Linotype" w:hAnsi="Palatino Linotype" w:cs="Arial"/>
        </w:rPr>
        <w:t xml:space="preserve">os </w:t>
      </w:r>
      <w:r w:rsidR="00FE4E90" w:rsidRPr="0014420B">
        <w:rPr>
          <w:rFonts w:ascii="Palatino Linotype" w:hAnsi="Palatino Linotype" w:cs="Arial"/>
        </w:rPr>
        <w:t>R</w:t>
      </w:r>
      <w:r w:rsidR="001852B8" w:rsidRPr="0014420B">
        <w:rPr>
          <w:rFonts w:ascii="Palatino Linotype" w:hAnsi="Palatino Linotype" w:cs="Arial"/>
        </w:rPr>
        <w:t xml:space="preserve">ecursos de </w:t>
      </w:r>
      <w:r w:rsidR="00FE4E90" w:rsidRPr="0014420B">
        <w:rPr>
          <w:rFonts w:ascii="Palatino Linotype" w:hAnsi="Palatino Linotype" w:cs="Arial"/>
        </w:rPr>
        <w:t>Revisión</w:t>
      </w:r>
      <w:r w:rsidR="001852B8" w:rsidRPr="0014420B">
        <w:rPr>
          <w:rFonts w:ascii="Palatino Linotype" w:hAnsi="Palatino Linotype" w:cs="Arial"/>
          <w:b/>
          <w:bCs/>
        </w:rPr>
        <w:t xml:space="preserve"> </w:t>
      </w:r>
      <w:r w:rsidR="00A83CF6" w:rsidRPr="0014420B">
        <w:rPr>
          <w:rFonts w:ascii="Palatino Linotype" w:hAnsi="Palatino Linotype" w:cs="Arial"/>
          <w:b/>
          <w:bCs/>
        </w:rPr>
        <w:t>0051</w:t>
      </w:r>
      <w:r w:rsidR="00A83CF6" w:rsidRPr="0014420B">
        <w:rPr>
          <w:rFonts w:ascii="Palatino Linotype" w:hAnsi="Palatino Linotype" w:cs="Arial"/>
          <w:b/>
        </w:rPr>
        <w:t xml:space="preserve">7/INFOEM/IP/RR/2022, 00529/INFOEM/IP/RR/2022, </w:t>
      </w:r>
      <w:r w:rsidR="003C4268" w:rsidRPr="0014420B">
        <w:rPr>
          <w:rFonts w:ascii="Palatino Linotype" w:hAnsi="Palatino Linotype" w:cs="Arial"/>
          <w:b/>
        </w:rPr>
        <w:t xml:space="preserve">00777/INFOEM/IP/RR/2022 y </w:t>
      </w:r>
      <w:r w:rsidR="00A83CF6" w:rsidRPr="0014420B">
        <w:rPr>
          <w:rFonts w:ascii="Palatino Linotype" w:hAnsi="Palatino Linotype" w:cs="Arial"/>
          <w:b/>
        </w:rPr>
        <w:t xml:space="preserve">00779/INFOEM/IP/RR/2022 </w:t>
      </w:r>
      <w:r w:rsidR="001852B8" w:rsidRPr="0014420B">
        <w:rPr>
          <w:rFonts w:ascii="Palatino Linotype" w:hAnsi="Palatino Linotype"/>
        </w:rPr>
        <w:t xml:space="preserve">a la </w:t>
      </w:r>
      <w:r w:rsidR="00A302F4" w:rsidRPr="0014420B">
        <w:rPr>
          <w:rFonts w:ascii="Palatino Linotype" w:hAnsi="Palatino Linotype" w:cs="Arial"/>
          <w:b/>
          <w:bCs/>
          <w:lang w:val="es-ES_tradnl"/>
        </w:rPr>
        <w:t xml:space="preserve">Comisionada </w:t>
      </w:r>
      <w:r w:rsidR="00FE4E90" w:rsidRPr="0014420B">
        <w:rPr>
          <w:rFonts w:ascii="Palatino Linotype" w:hAnsi="Palatino Linotype" w:cs="Arial"/>
          <w:b/>
          <w:bCs/>
          <w:lang w:val="es-ES_tradnl"/>
        </w:rPr>
        <w:t>Guadalupe Ramírez Peña</w:t>
      </w:r>
      <w:r w:rsidR="001852B8" w:rsidRPr="0014420B">
        <w:rPr>
          <w:rFonts w:ascii="Palatino Linotype" w:hAnsi="Palatino Linotype" w:cs="Arial"/>
          <w:b/>
          <w:lang w:val="es-ES_tradnl"/>
        </w:rPr>
        <w:t xml:space="preserve">; </w:t>
      </w:r>
      <w:r w:rsidR="00A302F4" w:rsidRPr="0014420B">
        <w:rPr>
          <w:rFonts w:ascii="Palatino Linotype" w:hAnsi="Palatino Linotype" w:cs="Arial"/>
          <w:b/>
          <w:lang w:val="es-ES_tradnl"/>
        </w:rPr>
        <w:t>así</w:t>
      </w:r>
      <w:r w:rsidR="001852B8" w:rsidRPr="0014420B">
        <w:rPr>
          <w:rFonts w:ascii="Palatino Linotype" w:hAnsi="Palatino Linotype" w:cs="Arial"/>
          <w:b/>
          <w:lang w:val="es-ES_tradnl"/>
        </w:rPr>
        <w:t xml:space="preserve"> mismo, los expedientes</w:t>
      </w:r>
      <w:r w:rsidR="00A302F4" w:rsidRPr="0014420B">
        <w:rPr>
          <w:rFonts w:ascii="Palatino Linotype" w:hAnsi="Palatino Linotype" w:cs="Arial"/>
          <w:b/>
          <w:lang w:val="es-ES_tradnl"/>
        </w:rPr>
        <w:t xml:space="preserve"> </w:t>
      </w:r>
      <w:r w:rsidR="001852B8" w:rsidRPr="0014420B">
        <w:rPr>
          <w:rFonts w:ascii="Palatino Linotype" w:hAnsi="Palatino Linotype" w:cs="Arial"/>
          <w:b/>
          <w:lang w:val="es-ES_tradnl"/>
        </w:rPr>
        <w:t xml:space="preserve"> </w:t>
      </w:r>
      <w:r w:rsidR="008100D0" w:rsidRPr="0014420B">
        <w:rPr>
          <w:rFonts w:ascii="Palatino Linotype" w:hAnsi="Palatino Linotype" w:cs="Arial"/>
          <w:b/>
        </w:rPr>
        <w:t>00748/INFOEM/IP/RR/2022</w:t>
      </w:r>
      <w:r w:rsidR="00D23D15" w:rsidRPr="0014420B">
        <w:rPr>
          <w:rFonts w:ascii="Palatino Linotype" w:hAnsi="Palatino Linotype" w:cs="Arial"/>
          <w:b/>
        </w:rPr>
        <w:t xml:space="preserve"> y</w:t>
      </w:r>
      <w:r w:rsidR="008100D0" w:rsidRPr="0014420B">
        <w:rPr>
          <w:rFonts w:ascii="Palatino Linotype" w:hAnsi="Palatino Linotype" w:cs="Arial"/>
          <w:b/>
        </w:rPr>
        <w:t xml:space="preserve"> </w:t>
      </w:r>
      <w:r w:rsidR="00A83CF6" w:rsidRPr="0014420B">
        <w:rPr>
          <w:rFonts w:ascii="Palatino Linotype" w:hAnsi="Palatino Linotype" w:cs="Arial"/>
          <w:b/>
        </w:rPr>
        <w:t>00867/INFOEM/IP/RR/2022</w:t>
      </w:r>
      <w:r w:rsidR="00D23D15" w:rsidRPr="0014420B">
        <w:rPr>
          <w:rFonts w:ascii="Palatino Linotype" w:hAnsi="Palatino Linotype"/>
        </w:rPr>
        <w:t xml:space="preserve"> a la </w:t>
      </w:r>
      <w:r w:rsidR="00A302F4" w:rsidRPr="0014420B">
        <w:rPr>
          <w:rFonts w:ascii="Palatino Linotype" w:hAnsi="Palatino Linotype" w:cs="Arial"/>
          <w:b/>
          <w:bCs/>
          <w:lang w:val="es-ES_tradnl"/>
        </w:rPr>
        <w:t xml:space="preserve">Comisionada </w:t>
      </w:r>
      <w:r w:rsidR="00FE4E90" w:rsidRPr="0014420B">
        <w:rPr>
          <w:rFonts w:ascii="Palatino Linotype" w:hAnsi="Palatino Linotype" w:cs="Arial"/>
          <w:b/>
          <w:bCs/>
          <w:lang w:val="es-ES_tradnl"/>
        </w:rPr>
        <w:t>María del Rosario Mejía Ayala</w:t>
      </w:r>
      <w:r w:rsidR="00D23D15" w:rsidRPr="0014420B">
        <w:rPr>
          <w:rFonts w:ascii="Palatino Linotype" w:hAnsi="Palatino Linotype"/>
        </w:rPr>
        <w:t xml:space="preserve">, </w:t>
      </w:r>
      <w:r w:rsidRPr="0014420B">
        <w:rPr>
          <w:rFonts w:ascii="Palatino Linotype" w:hAnsi="Palatino Linotype"/>
        </w:rPr>
        <w:t xml:space="preserve">a </w:t>
      </w:r>
      <w:r w:rsidRPr="0014420B">
        <w:rPr>
          <w:rFonts w:ascii="Palatino Linotype" w:hAnsi="Palatino Linotype" w:cs="Arial"/>
          <w:lang w:val="es-ES_tradnl"/>
        </w:rPr>
        <w:t>efecto de que decretaran su admisión o desechamiento.</w:t>
      </w:r>
    </w:p>
    <w:p w14:paraId="7AEAAD66" w14:textId="77777777" w:rsidR="00605A95" w:rsidRPr="0014420B" w:rsidRDefault="00605A95" w:rsidP="001525B5">
      <w:pPr>
        <w:spacing w:line="360" w:lineRule="auto"/>
        <w:jc w:val="both"/>
        <w:rPr>
          <w:rFonts w:ascii="Palatino Linotype" w:hAnsi="Palatino Linotype" w:cs="Arial"/>
          <w:lang w:val="es-ES_tradnl"/>
        </w:rPr>
      </w:pPr>
    </w:p>
    <w:p w14:paraId="06C43014" w14:textId="77777777" w:rsidR="004077DA" w:rsidRPr="0014420B" w:rsidRDefault="004077DA" w:rsidP="001525B5">
      <w:pPr>
        <w:tabs>
          <w:tab w:val="center" w:pos="4252"/>
          <w:tab w:val="right" w:pos="8504"/>
        </w:tabs>
        <w:spacing w:line="360" w:lineRule="auto"/>
        <w:jc w:val="both"/>
        <w:rPr>
          <w:rFonts w:ascii="Palatino Linotype" w:hAnsi="Palatino Linotype" w:cs="Arial"/>
          <w:b/>
          <w:sz w:val="26"/>
          <w:szCs w:val="26"/>
        </w:rPr>
      </w:pPr>
      <w:r w:rsidRPr="0014420B">
        <w:rPr>
          <w:rFonts w:ascii="Palatino Linotype" w:hAnsi="Palatino Linotype" w:cs="Arial"/>
          <w:b/>
          <w:sz w:val="26"/>
          <w:szCs w:val="26"/>
        </w:rPr>
        <w:t>a) Admisión del Recurso de Revisión</w:t>
      </w:r>
    </w:p>
    <w:p w14:paraId="577B3ED3" w14:textId="32B4F289" w:rsidR="003A2183" w:rsidRPr="0014420B" w:rsidRDefault="00200BFC" w:rsidP="001525B5">
      <w:pPr>
        <w:tabs>
          <w:tab w:val="center" w:pos="4252"/>
          <w:tab w:val="right" w:pos="8504"/>
        </w:tabs>
        <w:spacing w:line="360" w:lineRule="auto"/>
        <w:jc w:val="both"/>
        <w:rPr>
          <w:rFonts w:ascii="Palatino Linotype" w:hAnsi="Palatino Linotype" w:cs="Arial"/>
        </w:rPr>
      </w:pPr>
      <w:r w:rsidRPr="0014420B">
        <w:rPr>
          <w:rFonts w:ascii="Palatino Linotype" w:hAnsi="Palatino Linotype" w:cs="Arial"/>
        </w:rPr>
        <w:t>De las constancias del expediente electrónico del</w:t>
      </w:r>
      <w:r w:rsidRPr="0014420B">
        <w:rPr>
          <w:rFonts w:ascii="Palatino Linotype" w:hAnsi="Palatino Linotype" w:cs="Arial"/>
          <w:b/>
        </w:rPr>
        <w:t xml:space="preserve"> SAIMEX</w:t>
      </w:r>
      <w:r w:rsidRPr="0014420B">
        <w:rPr>
          <w:rFonts w:ascii="Palatino Linotype" w:hAnsi="Palatino Linotype" w:cs="Arial"/>
        </w:rPr>
        <w:t xml:space="preserve">, </w:t>
      </w:r>
      <w:r w:rsidR="003A2183" w:rsidRPr="0014420B">
        <w:rPr>
          <w:rFonts w:ascii="Palatino Linotype" w:hAnsi="Palatino Linotype" w:cs="Arial"/>
        </w:rPr>
        <w:t xml:space="preserve">se advierte que en fechas de </w:t>
      </w:r>
      <w:r w:rsidR="00852896" w:rsidRPr="0014420B">
        <w:rPr>
          <w:rFonts w:ascii="Palatino Linotype" w:hAnsi="Palatino Linotype" w:cs="Arial"/>
        </w:rPr>
        <w:t xml:space="preserve">cuatro, ocho, </w:t>
      </w:r>
      <w:r w:rsidR="006877FA" w:rsidRPr="0014420B">
        <w:rPr>
          <w:rFonts w:ascii="Palatino Linotype" w:hAnsi="Palatino Linotype" w:cs="Arial"/>
        </w:rPr>
        <w:t>quince, dieciséis, diecisiete de febrero de dos mil veintidós</w:t>
      </w:r>
      <w:r w:rsidR="00852896" w:rsidRPr="0014420B">
        <w:rPr>
          <w:rFonts w:ascii="Palatino Linotype" w:hAnsi="Palatino Linotype" w:cs="Arial"/>
        </w:rPr>
        <w:t xml:space="preserve">, </w:t>
      </w:r>
      <w:r w:rsidR="003A2183" w:rsidRPr="0014420B">
        <w:rPr>
          <w:rFonts w:ascii="Palatino Linotype" w:hAnsi="Palatino Linotype" w:cs="Arial"/>
        </w:rPr>
        <w:t xml:space="preserve">,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14420B">
        <w:rPr>
          <w:rFonts w:ascii="Palatino Linotype" w:hAnsi="Palatino Linotype" w:cs="Arial"/>
          <w:b/>
        </w:rPr>
        <w:t xml:space="preserve">EL SUJETO OBLIGADO </w:t>
      </w:r>
      <w:r w:rsidR="003A2183" w:rsidRPr="0014420B">
        <w:rPr>
          <w:rFonts w:ascii="Palatino Linotype" w:hAnsi="Palatino Linotype" w:cs="Arial"/>
        </w:rPr>
        <w:t>rindiera los correspondientes</w:t>
      </w:r>
      <w:r w:rsidR="003A2183" w:rsidRPr="0014420B">
        <w:rPr>
          <w:rFonts w:ascii="Palatino Linotype" w:hAnsi="Palatino Linotype" w:cs="Arial"/>
          <w:b/>
        </w:rPr>
        <w:t xml:space="preserve"> </w:t>
      </w:r>
      <w:r w:rsidR="003A2183" w:rsidRPr="0014420B">
        <w:rPr>
          <w:rFonts w:ascii="Palatino Linotype" w:hAnsi="Palatino Linotype" w:cs="Arial"/>
        </w:rPr>
        <w:t>Informes Justificados.</w:t>
      </w:r>
    </w:p>
    <w:p w14:paraId="21640909" w14:textId="2E260EE7" w:rsidR="00EB19F2" w:rsidRPr="0014420B" w:rsidRDefault="00EB19F2" w:rsidP="001525B5">
      <w:pPr>
        <w:tabs>
          <w:tab w:val="center" w:pos="4252"/>
          <w:tab w:val="right" w:pos="8504"/>
        </w:tabs>
        <w:spacing w:line="360" w:lineRule="auto"/>
        <w:jc w:val="both"/>
        <w:rPr>
          <w:rFonts w:ascii="Palatino Linotype" w:hAnsi="Palatino Linotype" w:cs="Arial"/>
        </w:rPr>
      </w:pPr>
    </w:p>
    <w:p w14:paraId="239F20BA" w14:textId="77777777" w:rsidR="004077DA" w:rsidRPr="0014420B" w:rsidRDefault="004077DA" w:rsidP="001525B5">
      <w:pPr>
        <w:spacing w:line="360" w:lineRule="auto"/>
        <w:jc w:val="both"/>
        <w:rPr>
          <w:rFonts w:ascii="Palatino Linotype" w:eastAsia="Arial Unicode MS" w:hAnsi="Palatino Linotype" w:cs="Arial"/>
          <w:b/>
          <w:sz w:val="26"/>
          <w:szCs w:val="26"/>
        </w:rPr>
      </w:pPr>
      <w:r w:rsidRPr="0014420B">
        <w:rPr>
          <w:rFonts w:ascii="Palatino Linotype" w:eastAsia="Arial Unicode MS" w:hAnsi="Palatino Linotype" w:cs="Arial"/>
          <w:b/>
          <w:sz w:val="26"/>
          <w:szCs w:val="26"/>
        </w:rPr>
        <w:lastRenderedPageBreak/>
        <w:t xml:space="preserve">b) </w:t>
      </w:r>
      <w:r w:rsidRPr="0014420B">
        <w:rPr>
          <w:rFonts w:ascii="Palatino Linotype" w:hAnsi="Palatino Linotype" w:cs="Arial"/>
          <w:b/>
          <w:bCs/>
          <w:sz w:val="26"/>
          <w:szCs w:val="26"/>
        </w:rPr>
        <w:t>Informe Justificado</w:t>
      </w:r>
    </w:p>
    <w:p w14:paraId="42978767" w14:textId="55C2D092" w:rsidR="00EB19F2" w:rsidRPr="0014420B" w:rsidRDefault="00EB19F2" w:rsidP="001525B5">
      <w:pPr>
        <w:tabs>
          <w:tab w:val="center" w:pos="4252"/>
          <w:tab w:val="right" w:pos="8504"/>
        </w:tabs>
        <w:spacing w:line="360" w:lineRule="auto"/>
        <w:jc w:val="both"/>
        <w:rPr>
          <w:rFonts w:ascii="Palatino Linotype" w:hAnsi="Palatino Linotype" w:cs="Arial"/>
        </w:rPr>
      </w:pPr>
      <w:r w:rsidRPr="0014420B">
        <w:rPr>
          <w:rFonts w:ascii="Palatino Linotype" w:hAnsi="Palatino Linotype" w:cs="Arial"/>
        </w:rPr>
        <w:t>En cumplimiento a lo anterior, de las constancias de</w:t>
      </w:r>
      <w:r w:rsidR="00426FC9" w:rsidRPr="0014420B">
        <w:rPr>
          <w:rFonts w:ascii="Palatino Linotype" w:hAnsi="Palatino Linotype" w:cs="Arial"/>
        </w:rPr>
        <w:t xml:space="preserve"> </w:t>
      </w:r>
      <w:r w:rsidRPr="0014420B">
        <w:rPr>
          <w:rFonts w:ascii="Palatino Linotype" w:hAnsi="Palatino Linotype" w:cs="Arial"/>
        </w:rPr>
        <w:t>l</w:t>
      </w:r>
      <w:r w:rsidR="00426FC9" w:rsidRPr="0014420B">
        <w:rPr>
          <w:rFonts w:ascii="Palatino Linotype" w:hAnsi="Palatino Linotype" w:cs="Arial"/>
        </w:rPr>
        <w:t>os</w:t>
      </w:r>
      <w:r w:rsidRPr="0014420B">
        <w:rPr>
          <w:rFonts w:ascii="Palatino Linotype" w:hAnsi="Palatino Linotype" w:cs="Arial"/>
        </w:rPr>
        <w:t xml:space="preserve"> expediente</w:t>
      </w:r>
      <w:r w:rsidR="00426FC9" w:rsidRPr="0014420B">
        <w:rPr>
          <w:rFonts w:ascii="Palatino Linotype" w:hAnsi="Palatino Linotype" w:cs="Arial"/>
        </w:rPr>
        <w:t>s</w:t>
      </w:r>
      <w:r w:rsidRPr="0014420B">
        <w:rPr>
          <w:rFonts w:ascii="Palatino Linotype" w:hAnsi="Palatino Linotype" w:cs="Arial"/>
        </w:rPr>
        <w:t xml:space="preserve"> electrónico</w:t>
      </w:r>
      <w:r w:rsidR="00426FC9" w:rsidRPr="0014420B">
        <w:rPr>
          <w:rFonts w:ascii="Palatino Linotype" w:hAnsi="Palatino Linotype" w:cs="Arial"/>
        </w:rPr>
        <w:t>s</w:t>
      </w:r>
      <w:r w:rsidR="00434F5B" w:rsidRPr="0014420B">
        <w:rPr>
          <w:rFonts w:ascii="Palatino Linotype" w:hAnsi="Palatino Linotype" w:cs="Arial"/>
        </w:rPr>
        <w:t xml:space="preserve"> que obra en el</w:t>
      </w:r>
      <w:r w:rsidRPr="0014420B">
        <w:rPr>
          <w:rFonts w:ascii="Palatino Linotype" w:hAnsi="Palatino Linotype" w:cs="Arial"/>
        </w:rPr>
        <w:t> </w:t>
      </w:r>
      <w:r w:rsidRPr="0014420B">
        <w:rPr>
          <w:rFonts w:ascii="Palatino Linotype" w:hAnsi="Palatino Linotype" w:cs="Arial"/>
          <w:b/>
          <w:bCs/>
        </w:rPr>
        <w:t>SAIMEX</w:t>
      </w:r>
      <w:r w:rsidR="00434F5B" w:rsidRPr="0014420B">
        <w:rPr>
          <w:rFonts w:ascii="Palatino Linotype" w:hAnsi="Palatino Linotype" w:cs="Arial"/>
        </w:rPr>
        <w:t>, de</w:t>
      </w:r>
      <w:r w:rsidR="00426FC9" w:rsidRPr="0014420B">
        <w:rPr>
          <w:rFonts w:ascii="Palatino Linotype" w:hAnsi="Palatino Linotype" w:cs="Arial"/>
        </w:rPr>
        <w:t xml:space="preserve"> </w:t>
      </w:r>
      <w:r w:rsidR="00434F5B" w:rsidRPr="0014420B">
        <w:rPr>
          <w:rFonts w:ascii="Palatino Linotype" w:hAnsi="Palatino Linotype" w:cs="Arial"/>
        </w:rPr>
        <w:t>l</w:t>
      </w:r>
      <w:r w:rsidR="00426FC9" w:rsidRPr="0014420B">
        <w:rPr>
          <w:rFonts w:ascii="Palatino Linotype" w:hAnsi="Palatino Linotype" w:cs="Arial"/>
        </w:rPr>
        <w:t>os</w:t>
      </w:r>
      <w:r w:rsidR="00434F5B" w:rsidRPr="0014420B">
        <w:rPr>
          <w:rFonts w:ascii="Palatino Linotype" w:hAnsi="Palatino Linotype" w:cs="Arial"/>
        </w:rPr>
        <w:t xml:space="preserve"> Recurso</w:t>
      </w:r>
      <w:r w:rsidR="00426FC9" w:rsidRPr="0014420B">
        <w:rPr>
          <w:rFonts w:ascii="Palatino Linotype" w:hAnsi="Palatino Linotype" w:cs="Arial"/>
        </w:rPr>
        <w:t>s</w:t>
      </w:r>
      <w:r w:rsidR="00434F5B" w:rsidRPr="0014420B">
        <w:rPr>
          <w:rFonts w:ascii="Palatino Linotype" w:hAnsi="Palatino Linotype" w:cs="Arial"/>
        </w:rPr>
        <w:t xml:space="preserve"> materia del presente estudio, </w:t>
      </w:r>
      <w:r w:rsidRPr="0014420B">
        <w:rPr>
          <w:rFonts w:ascii="Palatino Linotype" w:hAnsi="Palatino Linotype" w:cs="Arial"/>
        </w:rPr>
        <w:t xml:space="preserve">se advierte que </w:t>
      </w:r>
      <w:r w:rsidRPr="0014420B">
        <w:rPr>
          <w:rFonts w:ascii="Palatino Linotype" w:hAnsi="Palatino Linotype" w:cs="Arial"/>
          <w:b/>
          <w:bCs/>
        </w:rPr>
        <w:t>EL SUJETO OBLIGADO </w:t>
      </w:r>
      <w:r w:rsidR="00426FC9" w:rsidRPr="0014420B">
        <w:rPr>
          <w:rFonts w:ascii="Palatino Linotype" w:hAnsi="Palatino Linotype" w:cs="Arial"/>
        </w:rPr>
        <w:t>no</w:t>
      </w:r>
      <w:r w:rsidR="00426FC9" w:rsidRPr="0014420B">
        <w:rPr>
          <w:rFonts w:ascii="Palatino Linotype" w:hAnsi="Palatino Linotype" w:cs="Arial"/>
          <w:b/>
          <w:bCs/>
        </w:rPr>
        <w:t xml:space="preserve"> </w:t>
      </w:r>
      <w:r w:rsidR="009E2D3E" w:rsidRPr="0014420B">
        <w:rPr>
          <w:rFonts w:ascii="Palatino Linotype" w:hAnsi="Palatino Linotype" w:cs="Arial"/>
        </w:rPr>
        <w:t xml:space="preserve">presento </w:t>
      </w:r>
      <w:r w:rsidRPr="0014420B">
        <w:rPr>
          <w:rFonts w:ascii="Palatino Linotype" w:hAnsi="Palatino Linotype" w:cs="Arial"/>
        </w:rPr>
        <w:t>su</w:t>
      </w:r>
      <w:r w:rsidR="00C94EF6" w:rsidRPr="0014420B">
        <w:rPr>
          <w:rFonts w:ascii="Palatino Linotype" w:hAnsi="Palatino Linotype" w:cs="Arial"/>
        </w:rPr>
        <w:t>s</w:t>
      </w:r>
      <w:r w:rsidRPr="0014420B">
        <w:rPr>
          <w:rFonts w:ascii="Palatino Linotype" w:hAnsi="Palatino Linotype" w:cs="Arial"/>
        </w:rPr>
        <w:t xml:space="preserve"> Informe</w:t>
      </w:r>
      <w:r w:rsidR="00C94EF6" w:rsidRPr="0014420B">
        <w:rPr>
          <w:rFonts w:ascii="Palatino Linotype" w:hAnsi="Palatino Linotype" w:cs="Arial"/>
        </w:rPr>
        <w:t>s</w:t>
      </w:r>
      <w:r w:rsidRPr="0014420B">
        <w:rPr>
          <w:rFonts w:ascii="Palatino Linotype" w:hAnsi="Palatino Linotype" w:cs="Arial"/>
        </w:rPr>
        <w:t xml:space="preserve"> Justificado</w:t>
      </w:r>
      <w:r w:rsidR="00C94EF6" w:rsidRPr="0014420B">
        <w:rPr>
          <w:rFonts w:ascii="Palatino Linotype" w:hAnsi="Palatino Linotype" w:cs="Arial"/>
        </w:rPr>
        <w:t>s</w:t>
      </w:r>
      <w:r w:rsidRPr="0014420B">
        <w:rPr>
          <w:rFonts w:ascii="Palatino Linotype" w:hAnsi="Palatino Linotype" w:cs="Arial"/>
        </w:rPr>
        <w:t>, como se desp</w:t>
      </w:r>
      <w:r w:rsidR="00E45BFD" w:rsidRPr="0014420B">
        <w:rPr>
          <w:rFonts w:ascii="Palatino Linotype" w:hAnsi="Palatino Linotype" w:cs="Arial"/>
        </w:rPr>
        <w:t>rende en la</w:t>
      </w:r>
      <w:r w:rsidR="00C94EF6" w:rsidRPr="0014420B">
        <w:rPr>
          <w:rFonts w:ascii="Palatino Linotype" w:hAnsi="Palatino Linotype" w:cs="Arial"/>
        </w:rPr>
        <w:t>s</w:t>
      </w:r>
      <w:r w:rsidR="00E45BFD" w:rsidRPr="0014420B">
        <w:rPr>
          <w:rFonts w:ascii="Palatino Linotype" w:hAnsi="Palatino Linotype" w:cs="Arial"/>
        </w:rPr>
        <w:t xml:space="preserve"> </w:t>
      </w:r>
      <w:r w:rsidR="00C94EF6" w:rsidRPr="0014420B">
        <w:rPr>
          <w:rFonts w:ascii="Palatino Linotype" w:hAnsi="Palatino Linotype" w:cs="Arial"/>
        </w:rPr>
        <w:t>imágenes</w:t>
      </w:r>
      <w:r w:rsidR="00E45BFD" w:rsidRPr="0014420B">
        <w:rPr>
          <w:rFonts w:ascii="Palatino Linotype" w:hAnsi="Palatino Linotype" w:cs="Arial"/>
        </w:rPr>
        <w:t xml:space="preserve"> que se anexa a continuación:</w:t>
      </w:r>
    </w:p>
    <w:p w14:paraId="7D7EFC99" w14:textId="77777777" w:rsidR="00AB0886" w:rsidRPr="0014420B" w:rsidRDefault="00AB0886" w:rsidP="001525B5">
      <w:pPr>
        <w:tabs>
          <w:tab w:val="center" w:pos="4252"/>
          <w:tab w:val="right" w:pos="8504"/>
        </w:tabs>
        <w:spacing w:line="360" w:lineRule="auto"/>
        <w:jc w:val="both"/>
        <w:rPr>
          <w:rFonts w:ascii="Palatino Linotype" w:hAnsi="Palatino Linotype" w:cs="Arial"/>
        </w:rPr>
      </w:pPr>
    </w:p>
    <w:p w14:paraId="1DA29790" w14:textId="5DB5451B" w:rsidR="00D637DD" w:rsidRPr="0014420B" w:rsidRDefault="00AB0886" w:rsidP="001525B5">
      <w:pPr>
        <w:tabs>
          <w:tab w:val="center" w:pos="4252"/>
          <w:tab w:val="right" w:pos="8504"/>
        </w:tabs>
        <w:spacing w:line="360" w:lineRule="auto"/>
        <w:jc w:val="both"/>
        <w:rPr>
          <w:rFonts w:ascii="Palatino Linotype" w:hAnsi="Palatino Linotype" w:cs="Arial"/>
        </w:rPr>
      </w:pPr>
      <w:r w:rsidRPr="0014420B">
        <w:rPr>
          <w:rFonts w:ascii="Palatino Linotype" w:hAnsi="Palatino Linotype" w:cs="Arial"/>
          <w:noProof/>
          <w:lang w:eastAsia="es-MX"/>
        </w:rPr>
        <w:drawing>
          <wp:inline distT="0" distB="0" distL="0" distR="0" wp14:anchorId="0E28F5C0" wp14:editId="13385DCC">
            <wp:extent cx="5791835" cy="15405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40510"/>
                    </a:xfrm>
                    <a:prstGeom prst="rect">
                      <a:avLst/>
                    </a:prstGeom>
                  </pic:spPr>
                </pic:pic>
              </a:graphicData>
            </a:graphic>
          </wp:inline>
        </w:drawing>
      </w:r>
    </w:p>
    <w:p w14:paraId="32A9899D" w14:textId="77777777" w:rsidR="00367EE5" w:rsidRPr="0014420B" w:rsidRDefault="00367EE5" w:rsidP="001525B5">
      <w:pPr>
        <w:tabs>
          <w:tab w:val="center" w:pos="4252"/>
          <w:tab w:val="right" w:pos="8504"/>
        </w:tabs>
        <w:spacing w:line="360" w:lineRule="auto"/>
        <w:jc w:val="both"/>
        <w:rPr>
          <w:rFonts w:ascii="Palatino Linotype" w:hAnsi="Palatino Linotype" w:cs="Arial"/>
        </w:rPr>
      </w:pPr>
    </w:p>
    <w:p w14:paraId="419EA352" w14:textId="1B8409BE" w:rsidR="00A525BF" w:rsidRPr="0014420B" w:rsidRDefault="001828B5" w:rsidP="001525B5">
      <w:pPr>
        <w:rPr>
          <w:rFonts w:ascii="Palatino Linotype" w:eastAsia="Arial Unicode MS" w:hAnsi="Palatino Linotype" w:cs="Arial"/>
          <w:bCs/>
        </w:rPr>
      </w:pPr>
      <w:r w:rsidRPr="0014420B">
        <w:rPr>
          <w:rFonts w:ascii="Palatino Linotype" w:eastAsia="Arial Unicode MS" w:hAnsi="Palatino Linotype" w:cs="Arial"/>
          <w:bCs/>
          <w:noProof/>
          <w:lang w:eastAsia="es-MX"/>
        </w:rPr>
        <w:drawing>
          <wp:inline distT="0" distB="0" distL="0" distR="0" wp14:anchorId="337671A6" wp14:editId="48F326F0">
            <wp:extent cx="5791835" cy="15017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501775"/>
                    </a:xfrm>
                    <a:prstGeom prst="rect">
                      <a:avLst/>
                    </a:prstGeom>
                  </pic:spPr>
                </pic:pic>
              </a:graphicData>
            </a:graphic>
          </wp:inline>
        </w:drawing>
      </w:r>
    </w:p>
    <w:p w14:paraId="24CBF704" w14:textId="6F888902" w:rsidR="007E6800" w:rsidRPr="0014420B" w:rsidRDefault="007E6800" w:rsidP="001525B5">
      <w:pPr>
        <w:rPr>
          <w:rFonts w:ascii="Palatino Linotype" w:eastAsia="Arial Unicode MS" w:hAnsi="Palatino Linotype" w:cs="Arial"/>
          <w:bCs/>
        </w:rPr>
      </w:pPr>
      <w:r w:rsidRPr="0014420B">
        <w:rPr>
          <w:rFonts w:ascii="Palatino Linotype" w:eastAsia="Arial Unicode MS" w:hAnsi="Palatino Linotype" w:cs="Arial"/>
          <w:bCs/>
          <w:noProof/>
          <w:lang w:eastAsia="es-MX"/>
        </w:rPr>
        <w:drawing>
          <wp:inline distT="0" distB="0" distL="0" distR="0" wp14:anchorId="63FD0A82" wp14:editId="08B92A38">
            <wp:extent cx="5791835" cy="14916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491615"/>
                    </a:xfrm>
                    <a:prstGeom prst="rect">
                      <a:avLst/>
                    </a:prstGeom>
                  </pic:spPr>
                </pic:pic>
              </a:graphicData>
            </a:graphic>
          </wp:inline>
        </w:drawing>
      </w:r>
    </w:p>
    <w:p w14:paraId="3286E142" w14:textId="77777777" w:rsidR="00367EE5" w:rsidRPr="0014420B" w:rsidRDefault="00367EE5" w:rsidP="001525B5">
      <w:pPr>
        <w:rPr>
          <w:rFonts w:ascii="Palatino Linotype" w:eastAsia="Arial Unicode MS" w:hAnsi="Palatino Linotype" w:cs="Arial"/>
          <w:bCs/>
        </w:rPr>
      </w:pPr>
    </w:p>
    <w:p w14:paraId="74537999" w14:textId="31380649" w:rsidR="007E6800" w:rsidRPr="0014420B" w:rsidRDefault="007E6800" w:rsidP="001525B5">
      <w:pPr>
        <w:rPr>
          <w:rFonts w:ascii="Palatino Linotype" w:eastAsia="Arial Unicode MS" w:hAnsi="Palatino Linotype" w:cs="Arial"/>
          <w:bCs/>
        </w:rPr>
      </w:pPr>
      <w:r w:rsidRPr="0014420B">
        <w:rPr>
          <w:rFonts w:ascii="Palatino Linotype" w:eastAsia="Arial Unicode MS" w:hAnsi="Palatino Linotype" w:cs="Arial"/>
          <w:bCs/>
          <w:noProof/>
          <w:lang w:eastAsia="es-MX"/>
        </w:rPr>
        <w:lastRenderedPageBreak/>
        <w:drawing>
          <wp:inline distT="0" distB="0" distL="0" distR="0" wp14:anchorId="4D55E481" wp14:editId="3D5BC5DD">
            <wp:extent cx="5791835" cy="1477866"/>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629"/>
                    <a:stretch/>
                  </pic:blipFill>
                  <pic:spPr bwMode="auto">
                    <a:xfrm>
                      <a:off x="0" y="0"/>
                      <a:ext cx="5791835" cy="1477866"/>
                    </a:xfrm>
                    <a:prstGeom prst="rect">
                      <a:avLst/>
                    </a:prstGeom>
                    <a:ln>
                      <a:noFill/>
                    </a:ln>
                    <a:extLst>
                      <a:ext uri="{53640926-AAD7-44D8-BBD7-CCE9431645EC}">
                        <a14:shadowObscured xmlns:a14="http://schemas.microsoft.com/office/drawing/2010/main"/>
                      </a:ext>
                    </a:extLst>
                  </pic:spPr>
                </pic:pic>
              </a:graphicData>
            </a:graphic>
          </wp:inline>
        </w:drawing>
      </w:r>
    </w:p>
    <w:p w14:paraId="50889348" w14:textId="77777777" w:rsidR="00367EE5" w:rsidRPr="0014420B" w:rsidRDefault="00367EE5" w:rsidP="001525B5">
      <w:pPr>
        <w:rPr>
          <w:rFonts w:ascii="Palatino Linotype" w:eastAsia="Arial Unicode MS" w:hAnsi="Palatino Linotype" w:cs="Arial"/>
          <w:bCs/>
        </w:rPr>
      </w:pPr>
    </w:p>
    <w:p w14:paraId="709A8A30" w14:textId="76B20F6B" w:rsidR="007E6800" w:rsidRPr="0014420B" w:rsidRDefault="00E077FA" w:rsidP="001525B5">
      <w:pPr>
        <w:rPr>
          <w:rFonts w:ascii="Palatino Linotype" w:eastAsia="Arial Unicode MS" w:hAnsi="Palatino Linotype" w:cs="Arial"/>
          <w:bCs/>
        </w:rPr>
      </w:pPr>
      <w:r w:rsidRPr="0014420B">
        <w:rPr>
          <w:rFonts w:ascii="Palatino Linotype" w:eastAsia="Arial Unicode MS" w:hAnsi="Palatino Linotype" w:cs="Arial"/>
          <w:bCs/>
          <w:noProof/>
          <w:lang w:eastAsia="es-MX"/>
        </w:rPr>
        <w:drawing>
          <wp:inline distT="0" distB="0" distL="0" distR="0" wp14:anchorId="28066718" wp14:editId="00CC0019">
            <wp:extent cx="5791835" cy="159766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597660"/>
                    </a:xfrm>
                    <a:prstGeom prst="rect">
                      <a:avLst/>
                    </a:prstGeom>
                  </pic:spPr>
                </pic:pic>
              </a:graphicData>
            </a:graphic>
          </wp:inline>
        </w:drawing>
      </w:r>
    </w:p>
    <w:p w14:paraId="630E3C12" w14:textId="77777777" w:rsidR="00367EE5" w:rsidRPr="0014420B" w:rsidRDefault="00367EE5" w:rsidP="001525B5">
      <w:pPr>
        <w:rPr>
          <w:rFonts w:ascii="Palatino Linotype" w:eastAsia="Arial Unicode MS" w:hAnsi="Palatino Linotype" w:cs="Arial"/>
          <w:bCs/>
        </w:rPr>
      </w:pPr>
    </w:p>
    <w:p w14:paraId="1CD7ADC3" w14:textId="2CFBD034" w:rsidR="00E077FA" w:rsidRPr="0014420B" w:rsidRDefault="00AB08F9" w:rsidP="001525B5">
      <w:pPr>
        <w:rPr>
          <w:rFonts w:ascii="Palatino Linotype" w:eastAsia="Arial Unicode MS" w:hAnsi="Palatino Linotype" w:cs="Arial"/>
          <w:bCs/>
        </w:rPr>
      </w:pPr>
      <w:r w:rsidRPr="0014420B">
        <w:rPr>
          <w:rFonts w:ascii="Palatino Linotype" w:eastAsia="Arial Unicode MS" w:hAnsi="Palatino Linotype" w:cs="Arial"/>
          <w:bCs/>
          <w:noProof/>
          <w:lang w:eastAsia="es-MX"/>
        </w:rPr>
        <w:drawing>
          <wp:inline distT="0" distB="0" distL="0" distR="0" wp14:anchorId="536F1795" wp14:editId="66CE55D3">
            <wp:extent cx="5791835" cy="14916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491615"/>
                    </a:xfrm>
                    <a:prstGeom prst="rect">
                      <a:avLst/>
                    </a:prstGeom>
                  </pic:spPr>
                </pic:pic>
              </a:graphicData>
            </a:graphic>
          </wp:inline>
        </w:drawing>
      </w:r>
    </w:p>
    <w:p w14:paraId="0F26226D" w14:textId="77777777" w:rsidR="00AB08F9" w:rsidRPr="0014420B" w:rsidRDefault="00AB08F9" w:rsidP="001525B5">
      <w:pPr>
        <w:spacing w:line="360" w:lineRule="auto"/>
        <w:jc w:val="both"/>
        <w:rPr>
          <w:rFonts w:ascii="Palatino Linotype" w:eastAsia="Arial Unicode MS" w:hAnsi="Palatino Linotype" w:cs="Arial"/>
          <w:b/>
          <w:sz w:val="26"/>
          <w:szCs w:val="26"/>
        </w:rPr>
      </w:pPr>
      <w:bookmarkStart w:id="11" w:name="_Hlk97138881"/>
    </w:p>
    <w:p w14:paraId="50BE55F2" w14:textId="14BF6F86" w:rsidR="004077DA" w:rsidRPr="0014420B" w:rsidRDefault="004077DA" w:rsidP="001525B5">
      <w:pPr>
        <w:spacing w:line="360" w:lineRule="auto"/>
        <w:jc w:val="both"/>
        <w:rPr>
          <w:rFonts w:ascii="Palatino Linotype" w:eastAsia="Arial Unicode MS" w:hAnsi="Palatino Linotype" w:cs="Arial"/>
          <w:b/>
          <w:sz w:val="26"/>
          <w:szCs w:val="26"/>
        </w:rPr>
      </w:pPr>
      <w:r w:rsidRPr="0014420B">
        <w:rPr>
          <w:rFonts w:ascii="Palatino Linotype" w:eastAsia="Arial Unicode MS" w:hAnsi="Palatino Linotype" w:cs="Arial"/>
          <w:b/>
          <w:sz w:val="26"/>
          <w:szCs w:val="26"/>
        </w:rPr>
        <w:t>c) Manifestaciones del Recurrente.</w:t>
      </w:r>
    </w:p>
    <w:p w14:paraId="30F3F371" w14:textId="77777777" w:rsidR="004077DA" w:rsidRPr="0014420B" w:rsidRDefault="004077DA" w:rsidP="001525B5">
      <w:pPr>
        <w:spacing w:line="360" w:lineRule="auto"/>
        <w:jc w:val="both"/>
        <w:rPr>
          <w:rFonts w:ascii="Palatino Linotype" w:eastAsia="Arial Unicode MS" w:hAnsi="Palatino Linotype" w:cs="Arial"/>
          <w:bCs/>
        </w:rPr>
      </w:pPr>
      <w:r w:rsidRPr="0014420B">
        <w:rPr>
          <w:rFonts w:ascii="Palatino Linotype" w:eastAsia="Arial Unicode MS" w:hAnsi="Palatino Linotype" w:cs="Arial"/>
          <w:bCs/>
        </w:rPr>
        <w:t>De las constancias que obran en el expediente electrónico del Sistema de Acceso a la Información Mexiquense (SAIMEX), se advierte que el particular no realizó sus manifestaciones conforme a derecho le correspondían.</w:t>
      </w:r>
    </w:p>
    <w:bookmarkEnd w:id="11"/>
    <w:p w14:paraId="7C9A77B0" w14:textId="77777777" w:rsidR="00D86B82" w:rsidRDefault="00D86B82" w:rsidP="001525B5">
      <w:pPr>
        <w:spacing w:line="360" w:lineRule="auto"/>
        <w:jc w:val="both"/>
        <w:rPr>
          <w:rFonts w:ascii="Palatino Linotype" w:eastAsia="Arial Unicode MS" w:hAnsi="Palatino Linotype" w:cs="Arial"/>
          <w:bCs/>
        </w:rPr>
      </w:pPr>
    </w:p>
    <w:p w14:paraId="351FD778" w14:textId="77777777" w:rsidR="00154127" w:rsidRPr="0014420B" w:rsidRDefault="00154127" w:rsidP="001525B5">
      <w:pPr>
        <w:spacing w:line="360" w:lineRule="auto"/>
        <w:jc w:val="both"/>
        <w:rPr>
          <w:rFonts w:ascii="Palatino Linotype" w:eastAsia="Arial Unicode MS" w:hAnsi="Palatino Linotype" w:cs="Arial"/>
          <w:bCs/>
        </w:rPr>
      </w:pPr>
    </w:p>
    <w:p w14:paraId="711BCFA6" w14:textId="77777777" w:rsidR="005903CA" w:rsidRPr="0014420B" w:rsidRDefault="005903CA" w:rsidP="001525B5">
      <w:pPr>
        <w:pStyle w:val="Prrafodelista"/>
        <w:spacing w:line="360" w:lineRule="auto"/>
        <w:ind w:left="0"/>
        <w:jc w:val="both"/>
        <w:rPr>
          <w:rFonts w:ascii="Palatino Linotype" w:hAnsi="Palatino Linotype" w:cs="Arial"/>
          <w:b/>
          <w:bCs/>
          <w:sz w:val="26"/>
          <w:szCs w:val="26"/>
        </w:rPr>
      </w:pPr>
      <w:bookmarkStart w:id="12" w:name="_Hlk97138918"/>
      <w:r w:rsidRPr="0014420B">
        <w:rPr>
          <w:rFonts w:ascii="Palatino Linotype" w:hAnsi="Palatino Linotype" w:cs="Arial"/>
          <w:b/>
          <w:bCs/>
          <w:sz w:val="26"/>
          <w:szCs w:val="26"/>
        </w:rPr>
        <w:lastRenderedPageBreak/>
        <w:t>d) Cierre de Instrucción</w:t>
      </w:r>
    </w:p>
    <w:bookmarkEnd w:id="12"/>
    <w:p w14:paraId="2DABFC6D" w14:textId="6FC7FE3F" w:rsidR="00947E30" w:rsidRPr="0014420B" w:rsidRDefault="002C2F04" w:rsidP="001525B5">
      <w:pPr>
        <w:tabs>
          <w:tab w:val="left" w:pos="709"/>
        </w:tabs>
        <w:spacing w:line="360" w:lineRule="auto"/>
        <w:jc w:val="both"/>
        <w:rPr>
          <w:rFonts w:ascii="Palatino Linotype" w:hAnsi="Palatino Linotype" w:cs="Arial"/>
        </w:rPr>
      </w:pPr>
      <w:r w:rsidRPr="0014420B">
        <w:rPr>
          <w:rFonts w:ascii="Palatino Linotype" w:hAnsi="Palatino Linotype" w:cs="Arial"/>
        </w:rPr>
        <w:t xml:space="preserve">Una vez analizado el estado procesal que guarda el expediente, en fecha </w:t>
      </w:r>
      <w:r w:rsidR="00042415" w:rsidRPr="0014420B">
        <w:rPr>
          <w:rFonts w:ascii="Palatino Linotype" w:hAnsi="Palatino Linotype" w:cs="Arial"/>
        </w:rPr>
        <w:t>veintiocho</w:t>
      </w:r>
      <w:r w:rsidR="002267AE" w:rsidRPr="0014420B">
        <w:rPr>
          <w:rFonts w:ascii="Palatino Linotype" w:hAnsi="Palatino Linotype" w:cs="Arial"/>
        </w:rPr>
        <w:t xml:space="preserve"> de febrero, </w:t>
      </w:r>
      <w:r w:rsidR="00C54315" w:rsidRPr="0014420B">
        <w:rPr>
          <w:rFonts w:ascii="Palatino Linotype" w:hAnsi="Palatino Linotype" w:cs="Arial"/>
        </w:rPr>
        <w:t>así</w:t>
      </w:r>
      <w:r w:rsidR="002267AE" w:rsidRPr="0014420B">
        <w:rPr>
          <w:rFonts w:ascii="Palatino Linotype" w:hAnsi="Palatino Linotype" w:cs="Arial"/>
        </w:rPr>
        <w:t xml:space="preserve"> como, once y veinti</w:t>
      </w:r>
      <w:r w:rsidR="007C14CC" w:rsidRPr="0014420B">
        <w:rPr>
          <w:rFonts w:ascii="Palatino Linotype" w:hAnsi="Palatino Linotype" w:cs="Arial"/>
        </w:rPr>
        <w:t xml:space="preserve">cuatro de marzo de dos mil </w:t>
      </w:r>
      <w:r w:rsidR="00042415" w:rsidRPr="0014420B">
        <w:rPr>
          <w:rFonts w:ascii="Palatino Linotype" w:hAnsi="Palatino Linotype" w:cs="Arial"/>
        </w:rPr>
        <w:t>veintidós, se</w:t>
      </w:r>
      <w:r w:rsidR="00662D97" w:rsidRPr="0014420B">
        <w:rPr>
          <w:rFonts w:ascii="Palatino Linotype" w:hAnsi="Palatino Linotype" w:cs="Arial"/>
          <w:b/>
          <w:bCs/>
        </w:rPr>
        <w:t xml:space="preserve"> </w:t>
      </w:r>
      <w:r w:rsidRPr="0014420B">
        <w:rPr>
          <w:rFonts w:ascii="Palatino Linotype" w:hAnsi="Palatino Linotype" w:cs="Arial"/>
        </w:rPr>
        <w:t>acord</w:t>
      </w:r>
      <w:r w:rsidR="00042415" w:rsidRPr="0014420B">
        <w:rPr>
          <w:rFonts w:ascii="Palatino Linotype" w:hAnsi="Palatino Linotype" w:cs="Arial"/>
        </w:rPr>
        <w:t>aron los</w:t>
      </w:r>
      <w:r w:rsidRPr="0014420B">
        <w:rPr>
          <w:rFonts w:ascii="Palatino Linotype" w:hAnsi="Palatino Linotype" w:cs="Arial"/>
        </w:rPr>
        <w:t xml:space="preserve"> cierre</w:t>
      </w:r>
      <w:r w:rsidR="00042415" w:rsidRPr="0014420B">
        <w:rPr>
          <w:rFonts w:ascii="Palatino Linotype" w:hAnsi="Palatino Linotype" w:cs="Arial"/>
        </w:rPr>
        <w:t>s</w:t>
      </w:r>
      <w:r w:rsidRPr="0014420B">
        <w:rPr>
          <w:rFonts w:ascii="Palatino Linotype" w:hAnsi="Palatino Linotype" w:cs="Arial"/>
        </w:rPr>
        <w:t xml:space="preserve"> de instrucción</w:t>
      </w:r>
      <w:r w:rsidR="00042415" w:rsidRPr="0014420B">
        <w:rPr>
          <w:rFonts w:ascii="Palatino Linotype" w:hAnsi="Palatino Linotype" w:cs="Arial"/>
        </w:rPr>
        <w:t xml:space="preserve"> de los Recursos de Revisión</w:t>
      </w:r>
      <w:r w:rsidRPr="0014420B">
        <w:rPr>
          <w:rFonts w:ascii="Palatino Linotype" w:hAnsi="Palatino Linotype" w:cs="Arial"/>
        </w:rPr>
        <w:t xml:space="preserve">, así como la remisión </w:t>
      </w:r>
      <w:r w:rsidR="00605A95" w:rsidRPr="0014420B">
        <w:rPr>
          <w:rFonts w:ascii="Palatino Linotype" w:hAnsi="Palatino Linotype" w:cs="Arial"/>
        </w:rPr>
        <w:t>de este</w:t>
      </w:r>
      <w:r w:rsidRPr="0014420B">
        <w:rPr>
          <w:rFonts w:ascii="Palatino Linotype" w:hAnsi="Palatino Linotype" w:cs="Arial"/>
        </w:rPr>
        <w:t xml:space="preserve"> a efecto de ser resuelto, de conformidad con lo establecido en el artículo 185 fracciones VI y VIII de la Ley de Transparencia y Acceso a la </w:t>
      </w:r>
      <w:r w:rsidR="00327647" w:rsidRPr="0014420B">
        <w:rPr>
          <w:rFonts w:ascii="Palatino Linotype" w:hAnsi="Palatino Linotype" w:cs="Arial"/>
        </w:rPr>
        <w:t>Información Pública</w:t>
      </w:r>
      <w:r w:rsidRPr="0014420B">
        <w:rPr>
          <w:rFonts w:ascii="Palatino Linotype" w:hAnsi="Palatino Linotype" w:cs="Arial"/>
        </w:rPr>
        <w:t xml:space="preserve"> del Estado de México y Municipios</w:t>
      </w:r>
      <w:r w:rsidR="005903CA" w:rsidRPr="0014420B">
        <w:rPr>
          <w:rFonts w:ascii="Palatino Linotype" w:hAnsi="Palatino Linotype" w:cs="Arial"/>
        </w:rPr>
        <w:t>.</w:t>
      </w:r>
    </w:p>
    <w:p w14:paraId="2C8DEB6D" w14:textId="77777777" w:rsidR="007B41D4" w:rsidRPr="0014420B" w:rsidRDefault="007B41D4" w:rsidP="001525B5">
      <w:pPr>
        <w:spacing w:line="360" w:lineRule="auto"/>
        <w:jc w:val="both"/>
        <w:rPr>
          <w:rFonts w:ascii="Palatino Linotype" w:hAnsi="Palatino Linotype" w:cs="Arial"/>
        </w:rPr>
      </w:pPr>
    </w:p>
    <w:p w14:paraId="55F2FEA0" w14:textId="2D1F8068" w:rsidR="003A2183" w:rsidRPr="0014420B" w:rsidRDefault="00C70BE2" w:rsidP="001525B5">
      <w:pPr>
        <w:spacing w:line="360" w:lineRule="auto"/>
        <w:jc w:val="both"/>
        <w:rPr>
          <w:rFonts w:ascii="Palatino Linotype" w:hAnsi="Palatino Linotype" w:cs="Arial"/>
          <w:b/>
          <w:bCs/>
          <w:sz w:val="26"/>
          <w:szCs w:val="26"/>
        </w:rPr>
      </w:pPr>
      <w:r w:rsidRPr="0014420B">
        <w:rPr>
          <w:rFonts w:ascii="Palatino Linotype" w:hAnsi="Palatino Linotype" w:cs="Arial"/>
          <w:b/>
          <w:bCs/>
          <w:sz w:val="26"/>
          <w:szCs w:val="26"/>
        </w:rPr>
        <w:t xml:space="preserve">e) </w:t>
      </w:r>
      <w:r w:rsidR="003A2183" w:rsidRPr="0014420B">
        <w:rPr>
          <w:rFonts w:ascii="Palatino Linotype" w:hAnsi="Palatino Linotype" w:cs="Arial"/>
          <w:b/>
          <w:bCs/>
          <w:sz w:val="26"/>
          <w:szCs w:val="26"/>
        </w:rPr>
        <w:t xml:space="preserve">Acumulación de los Recursos de </w:t>
      </w:r>
      <w:r w:rsidR="00042415" w:rsidRPr="0014420B">
        <w:rPr>
          <w:rFonts w:ascii="Palatino Linotype" w:hAnsi="Palatino Linotype" w:cs="Arial"/>
          <w:b/>
          <w:bCs/>
          <w:sz w:val="26"/>
          <w:szCs w:val="26"/>
        </w:rPr>
        <w:t>Revisión</w:t>
      </w:r>
    </w:p>
    <w:p w14:paraId="062324A2" w14:textId="3252FD8F" w:rsidR="003A2183" w:rsidRPr="0014420B" w:rsidRDefault="003A2183" w:rsidP="001525B5">
      <w:pPr>
        <w:spacing w:line="360" w:lineRule="auto"/>
        <w:ind w:left="-57" w:right="-113"/>
        <w:jc w:val="both"/>
        <w:rPr>
          <w:rFonts w:ascii="Palatino Linotype" w:hAnsi="Palatino Linotype"/>
          <w:b/>
          <w:lang w:val="es-ES_tradnl"/>
        </w:rPr>
      </w:pPr>
      <w:r w:rsidRPr="0014420B">
        <w:rPr>
          <w:rFonts w:ascii="Palatino Linotype" w:hAnsi="Palatino Linotype" w:cs="Arial"/>
          <w:lang w:val="es-ES_tradnl"/>
        </w:rPr>
        <w:t xml:space="preserve">Por economía procesal y </w:t>
      </w:r>
      <w:r w:rsidRPr="0014420B">
        <w:rPr>
          <w:rFonts w:ascii="Palatino Linotype" w:hAnsi="Palatino Linotype" w:cs="Arial"/>
        </w:rPr>
        <w:t xml:space="preserve">con la finalidad de evitar resoluciones contradictorias, en </w:t>
      </w:r>
      <w:r w:rsidRPr="0014420B">
        <w:rPr>
          <w:rFonts w:ascii="Palatino Linotype" w:hAnsi="Palatino Linotype"/>
        </w:rPr>
        <w:t xml:space="preserve">la </w:t>
      </w:r>
      <w:r w:rsidR="0002592E" w:rsidRPr="0014420B">
        <w:rPr>
          <w:rFonts w:ascii="Palatino Linotype" w:hAnsi="Palatino Linotype"/>
          <w:b/>
          <w:bCs/>
        </w:rPr>
        <w:t xml:space="preserve">Séptima </w:t>
      </w:r>
      <w:r w:rsidRPr="0014420B">
        <w:rPr>
          <w:rFonts w:ascii="Palatino Linotype" w:hAnsi="Palatino Linotype"/>
          <w:b/>
          <w:bCs/>
        </w:rPr>
        <w:t xml:space="preserve">Sesión Ordinaria </w:t>
      </w:r>
      <w:r w:rsidRPr="0014420B">
        <w:rPr>
          <w:rFonts w:ascii="Palatino Linotype" w:hAnsi="Palatino Linotype"/>
        </w:rPr>
        <w:t xml:space="preserve">de fecha </w:t>
      </w:r>
      <w:r w:rsidR="0002592E" w:rsidRPr="0014420B">
        <w:rPr>
          <w:rFonts w:ascii="Palatino Linotype" w:hAnsi="Palatino Linotype"/>
        </w:rPr>
        <w:t>veintitrés de febrero de dos mil veintidós</w:t>
      </w:r>
      <w:r w:rsidRPr="0014420B">
        <w:rPr>
          <w:rFonts w:ascii="Palatino Linotype" w:hAnsi="Palatino Linotype"/>
        </w:rPr>
        <w:t xml:space="preserve">, el Pleno de este Instituto </w:t>
      </w:r>
      <w:r w:rsidRPr="0014420B">
        <w:rPr>
          <w:rFonts w:ascii="Palatino Linotype" w:hAnsi="Palatino Linotype" w:cs="Arial"/>
        </w:rPr>
        <w:t xml:space="preserve">determinó </w:t>
      </w:r>
      <w:r w:rsidRPr="0014420B">
        <w:rPr>
          <w:rFonts w:ascii="Palatino Linotype" w:hAnsi="Palatino Linotype"/>
        </w:rPr>
        <w:t xml:space="preserve">acumular los </w:t>
      </w:r>
      <w:r w:rsidR="007B41D4" w:rsidRPr="0014420B">
        <w:rPr>
          <w:rFonts w:ascii="Palatino Linotype" w:hAnsi="Palatino Linotype"/>
        </w:rPr>
        <w:t xml:space="preserve">Recursos </w:t>
      </w:r>
      <w:r w:rsidRPr="0014420B">
        <w:rPr>
          <w:rFonts w:ascii="Palatino Linotype" w:hAnsi="Palatino Linotype"/>
        </w:rPr>
        <w:t xml:space="preserve">de </w:t>
      </w:r>
      <w:r w:rsidR="007B41D4" w:rsidRPr="0014420B">
        <w:rPr>
          <w:rFonts w:ascii="Palatino Linotype" w:hAnsi="Palatino Linotype"/>
        </w:rPr>
        <w:t xml:space="preserve">Revisión </w:t>
      </w:r>
      <w:bookmarkStart w:id="13" w:name="_Hlk98794164"/>
      <w:r w:rsidR="000B6387" w:rsidRPr="0014420B">
        <w:rPr>
          <w:rFonts w:ascii="Palatino Linotype" w:hAnsi="Palatino Linotype" w:cs="Arial"/>
          <w:b/>
          <w:bCs/>
        </w:rPr>
        <w:t>0051</w:t>
      </w:r>
      <w:r w:rsidR="000B6387" w:rsidRPr="0014420B">
        <w:rPr>
          <w:rFonts w:ascii="Palatino Linotype" w:hAnsi="Palatino Linotype" w:cs="Arial"/>
          <w:b/>
        </w:rPr>
        <w:t>7/INFOEM/IP/RR/2022, 00529/INFOEM/IP/RR/2022, 00748/INFOEM/IP/RR/2022, 00777/INFOEM/IP/RR/2022, 00779/INFOEM/IP/RR/2022 y 00867/INFOEM/IP/RR/2022</w:t>
      </w:r>
      <w:r w:rsidRPr="0014420B">
        <w:rPr>
          <w:rFonts w:ascii="Palatino Linotype" w:hAnsi="Palatino Linotype" w:cs="Arial"/>
        </w:rPr>
        <w:t>.</w:t>
      </w:r>
    </w:p>
    <w:bookmarkEnd w:id="13"/>
    <w:p w14:paraId="05225746" w14:textId="0D411992" w:rsidR="00C70BE2" w:rsidRPr="0014420B" w:rsidRDefault="00C70BE2" w:rsidP="001525B5">
      <w:pPr>
        <w:tabs>
          <w:tab w:val="left" w:pos="709"/>
        </w:tabs>
        <w:spacing w:line="360" w:lineRule="auto"/>
        <w:jc w:val="both"/>
        <w:rPr>
          <w:rFonts w:ascii="Palatino Linotype" w:hAnsi="Palatino Linotype" w:cs="Arial"/>
          <w:b/>
          <w:bCs/>
          <w:sz w:val="28"/>
          <w:szCs w:val="28"/>
          <w:lang w:val="es-ES_tradnl"/>
        </w:rPr>
      </w:pPr>
    </w:p>
    <w:p w14:paraId="6D0587CB" w14:textId="242DC992" w:rsidR="005903CA" w:rsidRPr="0014420B" w:rsidRDefault="003A2183" w:rsidP="001525B5">
      <w:pPr>
        <w:spacing w:line="360" w:lineRule="auto"/>
        <w:jc w:val="both"/>
        <w:rPr>
          <w:rFonts w:ascii="Palatino Linotype" w:hAnsi="Palatino Linotype"/>
          <w:b/>
          <w:sz w:val="26"/>
          <w:szCs w:val="26"/>
        </w:rPr>
      </w:pPr>
      <w:r w:rsidRPr="0014420B">
        <w:rPr>
          <w:rFonts w:ascii="Palatino Linotype" w:hAnsi="Palatino Linotype"/>
          <w:b/>
          <w:sz w:val="26"/>
          <w:szCs w:val="26"/>
        </w:rPr>
        <w:t>f</w:t>
      </w:r>
      <w:r w:rsidR="005903CA" w:rsidRPr="0014420B">
        <w:rPr>
          <w:rFonts w:ascii="Palatino Linotype" w:hAnsi="Palatino Linotype"/>
          <w:b/>
          <w:sz w:val="26"/>
          <w:szCs w:val="26"/>
        </w:rPr>
        <w:t>) Del returno del Recurso de Revisión</w:t>
      </w:r>
    </w:p>
    <w:p w14:paraId="08376D83" w14:textId="49C41BE4" w:rsidR="005903CA" w:rsidRPr="0014420B" w:rsidRDefault="005903CA" w:rsidP="001525B5">
      <w:pPr>
        <w:spacing w:line="360" w:lineRule="auto"/>
        <w:ind w:left="-57" w:right="-113"/>
        <w:jc w:val="both"/>
        <w:rPr>
          <w:rFonts w:ascii="Palatino Linotype" w:hAnsi="Palatino Linotype"/>
          <w:b/>
          <w:lang w:val="es-ES_tradnl"/>
        </w:rPr>
      </w:pPr>
      <w:r w:rsidRPr="0014420B">
        <w:rPr>
          <w:rFonts w:ascii="Palatino Linotype" w:hAnsi="Palatino Linotype"/>
        </w:rPr>
        <w:t xml:space="preserve">En la Novena Sesión Ordinaria de fecha nueve de marzo de dos mil veintidós, por acuerdo del Pleno de este Órgano Garante, fue returnado </w:t>
      </w:r>
      <w:r w:rsidR="00C54315" w:rsidRPr="0014420B">
        <w:rPr>
          <w:rFonts w:ascii="Palatino Linotype" w:hAnsi="Palatino Linotype"/>
        </w:rPr>
        <w:t>los</w:t>
      </w:r>
      <w:r w:rsidRPr="0014420B">
        <w:rPr>
          <w:rFonts w:ascii="Palatino Linotype" w:hAnsi="Palatino Linotype"/>
        </w:rPr>
        <w:t xml:space="preserve"> Recurso</w:t>
      </w:r>
      <w:r w:rsidR="00C54315" w:rsidRPr="0014420B">
        <w:rPr>
          <w:rFonts w:ascii="Palatino Linotype" w:hAnsi="Palatino Linotype"/>
        </w:rPr>
        <w:t>s</w:t>
      </w:r>
      <w:r w:rsidRPr="0014420B">
        <w:rPr>
          <w:rFonts w:ascii="Palatino Linotype" w:hAnsi="Palatino Linotype"/>
        </w:rPr>
        <w:t xml:space="preserve"> de Revisión </w:t>
      </w:r>
      <w:r w:rsidR="00C54315" w:rsidRPr="0014420B">
        <w:rPr>
          <w:rFonts w:ascii="Palatino Linotype" w:hAnsi="Palatino Linotype" w:cs="Arial"/>
          <w:b/>
          <w:bCs/>
        </w:rPr>
        <w:t>0051</w:t>
      </w:r>
      <w:r w:rsidR="00C54315" w:rsidRPr="0014420B">
        <w:rPr>
          <w:rFonts w:ascii="Palatino Linotype" w:hAnsi="Palatino Linotype" w:cs="Arial"/>
          <w:b/>
        </w:rPr>
        <w:t>7/INFOEM/IP/RR/2022, 00529/INFOEM/IP/RR/2022, 00748/INFOEM/IP/RR/2022, 00777/INFOEM/IP/RR/2022, 00779/INFOEM/IP/RR/2022 y 00867/INFOEM/IP/RR/2022</w:t>
      </w:r>
      <w:r w:rsidRPr="0014420B">
        <w:rPr>
          <w:rFonts w:ascii="Palatino Linotype" w:hAnsi="Palatino Linotype"/>
        </w:rPr>
        <w:t xml:space="preserve">, a la </w:t>
      </w:r>
      <w:r w:rsidRPr="0014420B">
        <w:rPr>
          <w:rFonts w:ascii="Palatino Linotype" w:hAnsi="Palatino Linotype"/>
          <w:b/>
        </w:rPr>
        <w:t xml:space="preserve">Comisionada Sharon Cristina Morales Martínez </w:t>
      </w:r>
      <w:r w:rsidRPr="0014420B">
        <w:rPr>
          <w:rFonts w:ascii="Palatino Linotype" w:hAnsi="Palatino Linotype"/>
        </w:rPr>
        <w:t xml:space="preserve">para su resolución y presentación al Pleno; y, </w:t>
      </w:r>
    </w:p>
    <w:p w14:paraId="7BED091B" w14:textId="77777777" w:rsidR="00A624BE" w:rsidRPr="0014420B" w:rsidRDefault="00A624BE" w:rsidP="001525B5">
      <w:pPr>
        <w:pStyle w:val="Prrafodelista"/>
        <w:spacing w:line="360" w:lineRule="auto"/>
        <w:ind w:left="0"/>
        <w:contextualSpacing/>
        <w:jc w:val="both"/>
        <w:rPr>
          <w:rFonts w:ascii="Palatino Linotype" w:hAnsi="Palatino Linotype"/>
        </w:rPr>
      </w:pPr>
    </w:p>
    <w:p w14:paraId="0A17408E" w14:textId="5D1BF497" w:rsidR="005A070A" w:rsidRPr="0014420B" w:rsidRDefault="00200BFC" w:rsidP="001525B5">
      <w:pPr>
        <w:jc w:val="center"/>
        <w:rPr>
          <w:rFonts w:ascii="Palatino Linotype" w:hAnsi="Palatino Linotype" w:cs="Arial"/>
          <w:b/>
          <w:bCs/>
          <w:spacing w:val="60"/>
          <w:sz w:val="28"/>
        </w:rPr>
      </w:pPr>
      <w:r w:rsidRPr="0014420B">
        <w:rPr>
          <w:rFonts w:ascii="Palatino Linotype" w:hAnsi="Palatino Linotype" w:cs="Arial"/>
          <w:b/>
          <w:bCs/>
          <w:spacing w:val="60"/>
          <w:sz w:val="28"/>
        </w:rPr>
        <w:lastRenderedPageBreak/>
        <w:t>CONSIDERANDO</w:t>
      </w:r>
    </w:p>
    <w:p w14:paraId="28B02C83" w14:textId="77777777" w:rsidR="00C01E4D" w:rsidRPr="0014420B" w:rsidRDefault="00C01E4D" w:rsidP="001525B5">
      <w:pPr>
        <w:jc w:val="center"/>
        <w:rPr>
          <w:rFonts w:ascii="Palatino Linotype" w:hAnsi="Palatino Linotype" w:cs="Arial"/>
          <w:b/>
          <w:bCs/>
          <w:spacing w:val="60"/>
          <w:sz w:val="28"/>
        </w:rPr>
      </w:pPr>
    </w:p>
    <w:p w14:paraId="6E5E76A3" w14:textId="77777777" w:rsidR="007366EE" w:rsidRPr="0014420B" w:rsidRDefault="007366EE" w:rsidP="001525B5">
      <w:pPr>
        <w:jc w:val="center"/>
        <w:rPr>
          <w:rFonts w:ascii="Palatino Linotype" w:hAnsi="Palatino Linotype" w:cs="Arial"/>
          <w:b/>
          <w:bCs/>
          <w:spacing w:val="60"/>
          <w:sz w:val="28"/>
        </w:rPr>
      </w:pPr>
    </w:p>
    <w:p w14:paraId="7EF62753" w14:textId="77777777" w:rsidR="007366EE" w:rsidRPr="0014420B" w:rsidRDefault="00CC0BEF" w:rsidP="001525B5">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14420B">
        <w:rPr>
          <w:rFonts w:ascii="Palatino Linotype" w:hAnsi="Palatino Linotype"/>
          <w:b/>
        </w:rPr>
        <w:t>Competencia</w:t>
      </w:r>
      <w:r w:rsidRPr="0014420B">
        <w:rPr>
          <w:rFonts w:ascii="Palatino Linotype" w:hAnsi="Palatino Linotype"/>
        </w:rPr>
        <w:t>.</w:t>
      </w:r>
      <w:r w:rsidRPr="0014420B">
        <w:rPr>
          <w:rFonts w:ascii="Palatino Linotype" w:hAnsi="Palatino Linotype"/>
          <w:b/>
        </w:rPr>
        <w:t xml:space="preserve"> </w:t>
      </w:r>
    </w:p>
    <w:p w14:paraId="1CE2C5E0" w14:textId="10113466" w:rsidR="00CC0BEF" w:rsidRPr="0014420B" w:rsidRDefault="00CC0BEF" w:rsidP="001525B5">
      <w:pPr>
        <w:widowControl w:val="0"/>
        <w:tabs>
          <w:tab w:val="left" w:pos="1701"/>
        </w:tabs>
        <w:autoSpaceDE w:val="0"/>
        <w:autoSpaceDN w:val="0"/>
        <w:adjustRightInd w:val="0"/>
        <w:spacing w:line="360" w:lineRule="auto"/>
        <w:jc w:val="both"/>
        <w:rPr>
          <w:rFonts w:ascii="Palatino Linotype" w:hAnsi="Palatino Linotype" w:cs="Arial"/>
        </w:rPr>
      </w:pPr>
      <w:r w:rsidRPr="0014420B">
        <w:rPr>
          <w:rFonts w:ascii="Palatino Linotype" w:hAnsi="Palatino Linotype"/>
        </w:rPr>
        <w:t xml:space="preserve">Este Instituto de Transparencia, Acceso a la </w:t>
      </w:r>
      <w:r w:rsidR="00327647" w:rsidRPr="0014420B">
        <w:rPr>
          <w:rFonts w:ascii="Palatino Linotype" w:hAnsi="Palatino Linotype"/>
        </w:rPr>
        <w:t>Información Pública</w:t>
      </w:r>
      <w:r w:rsidRPr="0014420B">
        <w:rPr>
          <w:rFonts w:ascii="Palatino Linotype" w:hAnsi="Palatino Linotype"/>
        </w:rPr>
        <w:t xml:space="preserve"> y Protección de Datos Personales del Estado de México y Municipios, es competente para conocer y resolver el presente </w:t>
      </w:r>
      <w:r w:rsidR="00D77693" w:rsidRPr="0014420B">
        <w:rPr>
          <w:rFonts w:ascii="Palatino Linotype" w:hAnsi="Palatino Linotype"/>
        </w:rPr>
        <w:t>Recurso de Revisión</w:t>
      </w:r>
      <w:r w:rsidRPr="0014420B">
        <w:rPr>
          <w:rFonts w:ascii="Palatino Linotype" w:hAnsi="Palatino Linotype"/>
        </w:rPr>
        <w:t xml:space="preserve">, conforme a lo dispuesto en los artículos 6, Apartado A de la Constitución Política de los Estados Unidos Mexicanos; 5, párrafos </w:t>
      </w:r>
      <w:bookmarkStart w:id="14" w:name="_Hlk77183116"/>
      <w:r w:rsidR="003969B9" w:rsidRPr="0014420B">
        <w:rPr>
          <w:rFonts w:ascii="Palatino Linotype" w:eastAsia="Calibri" w:hAnsi="Palatino Linotype" w:cs="Arial"/>
          <w:lang w:val="es-ES_tradnl"/>
        </w:rPr>
        <w:t>trigésimo, trigésimo primero y trigésimo segundo</w:t>
      </w:r>
      <w:bookmarkEnd w:id="14"/>
      <w:r w:rsidRPr="0014420B">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14420B">
        <w:rPr>
          <w:rFonts w:ascii="Palatino Linotype" w:hAnsi="Palatino Linotype"/>
        </w:rPr>
        <w:t>Información Pública</w:t>
      </w:r>
      <w:r w:rsidRPr="0014420B">
        <w:rPr>
          <w:rFonts w:ascii="Palatino Linotype" w:hAnsi="Palatino Linotype"/>
        </w:rPr>
        <w:t xml:space="preserve"> del Estado de México y Municipios</w:t>
      </w:r>
      <w:r w:rsidRPr="0014420B">
        <w:rPr>
          <w:rFonts w:ascii="Palatino Linotype" w:hAnsi="Palatino Linotype" w:cs="Arial"/>
        </w:rPr>
        <w:t xml:space="preserve">; y 9, fracciones I y XXIV y 11 del Reglamento Interior del Instituto de Transparencia, Acceso a la </w:t>
      </w:r>
      <w:r w:rsidR="00327647" w:rsidRPr="0014420B">
        <w:rPr>
          <w:rFonts w:ascii="Palatino Linotype" w:hAnsi="Palatino Linotype" w:cs="Arial"/>
        </w:rPr>
        <w:t>Información Pública</w:t>
      </w:r>
      <w:r w:rsidRPr="0014420B">
        <w:rPr>
          <w:rFonts w:ascii="Palatino Linotype" w:hAnsi="Palatino Linotype" w:cs="Arial"/>
        </w:rPr>
        <w:t xml:space="preserve"> y Protección de Datos Personales del Estado de México y Municipios.</w:t>
      </w:r>
    </w:p>
    <w:p w14:paraId="7D929AF8" w14:textId="77777777" w:rsidR="00C65CC3" w:rsidRPr="0014420B" w:rsidRDefault="00C65CC3" w:rsidP="001525B5">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14420B" w:rsidRDefault="00200BFC" w:rsidP="001525B5">
      <w:pPr>
        <w:spacing w:line="360" w:lineRule="auto"/>
        <w:jc w:val="both"/>
        <w:rPr>
          <w:rFonts w:ascii="Palatino Linotype" w:hAnsi="Palatino Linotype" w:cs="Arial"/>
          <w:b/>
        </w:rPr>
      </w:pPr>
      <w:r w:rsidRPr="0014420B">
        <w:rPr>
          <w:rFonts w:ascii="Palatino Linotype" w:hAnsi="Palatino Linotype" w:cs="Arial"/>
          <w:b/>
          <w:sz w:val="28"/>
        </w:rPr>
        <w:t>SEGUNDO</w:t>
      </w:r>
      <w:r w:rsidRPr="0014420B">
        <w:rPr>
          <w:rFonts w:ascii="Palatino Linotype" w:hAnsi="Palatino Linotype" w:cs="Arial"/>
          <w:b/>
        </w:rPr>
        <w:t xml:space="preserve">. Interés. </w:t>
      </w:r>
    </w:p>
    <w:p w14:paraId="0AB0B98C" w14:textId="4CA426F4" w:rsidR="00327647" w:rsidRPr="0014420B" w:rsidRDefault="00200BFC" w:rsidP="001525B5">
      <w:pPr>
        <w:spacing w:line="360" w:lineRule="auto"/>
        <w:jc w:val="both"/>
        <w:rPr>
          <w:rFonts w:ascii="Palatino Linotype" w:hAnsi="Palatino Linotype" w:cs="Arial"/>
          <w:b/>
          <w:bCs/>
        </w:rPr>
      </w:pPr>
      <w:r w:rsidRPr="0014420B">
        <w:rPr>
          <w:rFonts w:ascii="Palatino Linotype" w:hAnsi="Palatino Linotype" w:cs="Arial"/>
          <w:bCs/>
        </w:rPr>
        <w:t xml:space="preserve">El </w:t>
      </w:r>
      <w:r w:rsidR="00D77693" w:rsidRPr="0014420B">
        <w:rPr>
          <w:rFonts w:ascii="Palatino Linotype" w:hAnsi="Palatino Linotype" w:cs="Arial"/>
          <w:bCs/>
        </w:rPr>
        <w:t>Recurso de Revisión</w:t>
      </w:r>
      <w:r w:rsidRPr="0014420B">
        <w:rPr>
          <w:rFonts w:ascii="Palatino Linotype" w:hAnsi="Palatino Linotype" w:cs="Arial"/>
          <w:bCs/>
        </w:rPr>
        <w:t xml:space="preserve"> fue interpuesto por parte legítima, en atención a que se presentó por </w:t>
      </w:r>
      <w:r w:rsidR="00953741" w:rsidRPr="0014420B">
        <w:rPr>
          <w:rFonts w:ascii="Palatino Linotype" w:hAnsi="Palatino Linotype" w:cs="Arial"/>
          <w:b/>
          <w:bCs/>
        </w:rPr>
        <w:t>EL</w:t>
      </w:r>
      <w:r w:rsidRPr="0014420B">
        <w:rPr>
          <w:rFonts w:ascii="Palatino Linotype" w:hAnsi="Palatino Linotype" w:cs="Arial"/>
          <w:b/>
          <w:bCs/>
        </w:rPr>
        <w:t xml:space="preserve"> RECURRENTE,</w:t>
      </w:r>
      <w:r w:rsidRPr="0014420B">
        <w:rPr>
          <w:rFonts w:ascii="Palatino Linotype" w:hAnsi="Palatino Linotype" w:cs="Arial"/>
          <w:bCs/>
        </w:rPr>
        <w:t xml:space="preserve"> quien es la misma persona que formuló la solicitud de acceso a la </w:t>
      </w:r>
      <w:r w:rsidR="00327647" w:rsidRPr="0014420B">
        <w:rPr>
          <w:rFonts w:ascii="Palatino Linotype" w:hAnsi="Palatino Linotype" w:cs="Arial"/>
          <w:bCs/>
        </w:rPr>
        <w:t>Información Pública</w:t>
      </w:r>
      <w:r w:rsidRPr="0014420B">
        <w:rPr>
          <w:rFonts w:ascii="Palatino Linotype" w:hAnsi="Palatino Linotype" w:cs="Arial"/>
          <w:bCs/>
        </w:rPr>
        <w:t xml:space="preserve"> al </w:t>
      </w:r>
      <w:r w:rsidRPr="0014420B">
        <w:rPr>
          <w:rFonts w:ascii="Palatino Linotype" w:hAnsi="Palatino Linotype" w:cs="Arial"/>
          <w:b/>
          <w:bCs/>
        </w:rPr>
        <w:t>SUJETO OBLIGADO</w:t>
      </w:r>
      <w:r w:rsidR="008814C5" w:rsidRPr="0014420B">
        <w:rPr>
          <w:rFonts w:ascii="Palatino Linotype" w:hAnsi="Palatino Linotype" w:cs="Arial"/>
          <w:b/>
          <w:bCs/>
        </w:rPr>
        <w:t xml:space="preserve">, </w:t>
      </w:r>
      <w:r w:rsidR="008814C5" w:rsidRPr="0014420B">
        <w:rPr>
          <w:rFonts w:ascii="Palatino Linotype" w:hAnsi="Palatino Linotype" w:cs="Arial"/>
        </w:rPr>
        <w:t>en razón de que las claves de acceso</w:t>
      </w:r>
      <w:r w:rsidR="008814C5" w:rsidRPr="0014420B">
        <w:rPr>
          <w:rFonts w:ascii="Palatino Linotype" w:hAnsi="Palatino Linotype" w:cs="Arial"/>
          <w:b/>
          <w:bCs/>
        </w:rPr>
        <w:t xml:space="preserve"> </w:t>
      </w:r>
      <w:r w:rsidR="008814C5" w:rsidRPr="0014420B">
        <w:rPr>
          <w:rFonts w:ascii="Palatino Linotype" w:hAnsi="Palatino Linotype" w:cs="Arial"/>
        </w:rPr>
        <w:t>al</w:t>
      </w:r>
      <w:r w:rsidR="008814C5" w:rsidRPr="0014420B">
        <w:rPr>
          <w:rFonts w:ascii="Palatino Linotype" w:hAnsi="Palatino Linotype" w:cs="Arial"/>
          <w:b/>
          <w:bCs/>
        </w:rPr>
        <w:t xml:space="preserve"> </w:t>
      </w:r>
      <w:r w:rsidR="008814C5" w:rsidRPr="0014420B">
        <w:rPr>
          <w:rFonts w:ascii="Palatino Linotype" w:eastAsia="Calibri" w:hAnsi="Palatino Linotype" w:cs="Arial"/>
          <w:lang w:eastAsia="en-US"/>
        </w:rPr>
        <w:t>Sistema de Acceso a la Información Mexiquense (</w:t>
      </w:r>
      <w:r w:rsidR="008814C5" w:rsidRPr="0014420B">
        <w:rPr>
          <w:rFonts w:ascii="Palatino Linotype" w:eastAsia="Calibri" w:hAnsi="Palatino Linotype" w:cs="Arial"/>
          <w:b/>
          <w:bCs/>
          <w:lang w:eastAsia="en-US"/>
        </w:rPr>
        <w:t>SAIMEX</w:t>
      </w:r>
      <w:r w:rsidR="008814C5" w:rsidRPr="0014420B">
        <w:rPr>
          <w:rFonts w:ascii="Palatino Linotype" w:eastAsia="Calibri" w:hAnsi="Palatino Linotype" w:cs="Arial"/>
          <w:lang w:eastAsia="en-US"/>
        </w:rPr>
        <w:t>)</w:t>
      </w:r>
      <w:r w:rsidR="000000E7" w:rsidRPr="0014420B">
        <w:rPr>
          <w:rFonts w:ascii="Palatino Linotype" w:eastAsia="Calibri" w:hAnsi="Palatino Linotype" w:cs="Arial"/>
          <w:lang w:eastAsia="en-US"/>
        </w:rPr>
        <w:t xml:space="preserve"> son personales e irrepetibles a lo cual se tiene certeza que se trata de</w:t>
      </w:r>
      <w:r w:rsidR="00F3691E" w:rsidRPr="0014420B">
        <w:rPr>
          <w:rFonts w:ascii="Palatino Linotype" w:eastAsia="Calibri" w:hAnsi="Palatino Linotype" w:cs="Arial"/>
          <w:lang w:eastAsia="en-US"/>
        </w:rPr>
        <w:t>l mismo particular.</w:t>
      </w:r>
    </w:p>
    <w:p w14:paraId="7AC33B49" w14:textId="77777777" w:rsidR="00585683" w:rsidRDefault="00585683" w:rsidP="001525B5">
      <w:pPr>
        <w:spacing w:line="360" w:lineRule="auto"/>
        <w:jc w:val="both"/>
        <w:rPr>
          <w:rFonts w:ascii="Palatino Linotype" w:hAnsi="Palatino Linotype" w:cs="Arial"/>
          <w:b/>
          <w:bCs/>
        </w:rPr>
      </w:pPr>
    </w:p>
    <w:p w14:paraId="2199DBAE" w14:textId="77777777" w:rsidR="00154127" w:rsidRDefault="00154127" w:rsidP="001525B5">
      <w:pPr>
        <w:spacing w:line="360" w:lineRule="auto"/>
        <w:jc w:val="both"/>
        <w:rPr>
          <w:rFonts w:ascii="Palatino Linotype" w:hAnsi="Palatino Linotype" w:cs="Arial"/>
          <w:b/>
          <w:bCs/>
        </w:rPr>
      </w:pPr>
    </w:p>
    <w:p w14:paraId="0FEFDD9B" w14:textId="77777777" w:rsidR="00154127" w:rsidRPr="0014420B" w:rsidRDefault="00154127" w:rsidP="001525B5">
      <w:pPr>
        <w:spacing w:line="360" w:lineRule="auto"/>
        <w:jc w:val="both"/>
        <w:rPr>
          <w:rFonts w:ascii="Palatino Linotype" w:hAnsi="Palatino Linotype" w:cs="Arial"/>
          <w:b/>
          <w:bCs/>
        </w:rPr>
      </w:pPr>
    </w:p>
    <w:p w14:paraId="25432406" w14:textId="77777777" w:rsidR="003A2183" w:rsidRPr="0014420B" w:rsidRDefault="003A2183" w:rsidP="001525B5">
      <w:pPr>
        <w:tabs>
          <w:tab w:val="center" w:pos="4252"/>
          <w:tab w:val="right" w:pos="8504"/>
        </w:tabs>
        <w:spacing w:line="360" w:lineRule="auto"/>
        <w:ind w:left="-57"/>
        <w:jc w:val="both"/>
        <w:rPr>
          <w:rFonts w:ascii="Palatino Linotype" w:eastAsiaTheme="minorEastAsia" w:hAnsi="Palatino Linotype" w:cs="Arial"/>
          <w:lang w:val="es-ES_tradnl"/>
        </w:rPr>
      </w:pPr>
      <w:r w:rsidRPr="0014420B">
        <w:rPr>
          <w:rFonts w:ascii="Palatino Linotype" w:hAnsi="Palatino Linotype" w:cs="Arial"/>
          <w:b/>
          <w:sz w:val="28"/>
          <w:szCs w:val="28"/>
          <w:lang w:val="es-ES"/>
        </w:rPr>
        <w:lastRenderedPageBreak/>
        <w:t>TERCERO.</w:t>
      </w:r>
      <w:r w:rsidRPr="0014420B">
        <w:rPr>
          <w:rFonts w:ascii="Palatino Linotype" w:eastAsiaTheme="minorEastAsia" w:hAnsi="Palatino Linotype" w:cs="Arial"/>
          <w:lang w:val="es-ES"/>
        </w:rPr>
        <w:t xml:space="preserve"> </w:t>
      </w:r>
      <w:r w:rsidRPr="0014420B">
        <w:rPr>
          <w:rFonts w:ascii="Palatino Linotype" w:eastAsiaTheme="minorEastAsia" w:hAnsi="Palatino Linotype" w:cs="Arial"/>
          <w:b/>
          <w:lang w:val="es-ES_tradnl"/>
        </w:rPr>
        <w:t>Justificación de la Acumulación de los Recursos.</w:t>
      </w:r>
      <w:r w:rsidRPr="0014420B">
        <w:rPr>
          <w:rFonts w:ascii="Palatino Linotype" w:eastAsiaTheme="minorEastAsia" w:hAnsi="Palatino Linotype" w:cs="Arial"/>
          <w:lang w:val="es-ES_tradnl"/>
        </w:rPr>
        <w:t xml:space="preserve"> </w:t>
      </w:r>
    </w:p>
    <w:p w14:paraId="1BC9B06E" w14:textId="1A648EE3" w:rsidR="003A2183" w:rsidRPr="0014420B" w:rsidRDefault="003A2183" w:rsidP="001525B5">
      <w:pPr>
        <w:spacing w:line="360" w:lineRule="auto"/>
        <w:ind w:left="-57" w:right="-113"/>
        <w:jc w:val="both"/>
        <w:rPr>
          <w:rFonts w:ascii="Palatino Linotype" w:hAnsi="Palatino Linotype"/>
          <w:b/>
          <w:lang w:val="es-ES_tradnl"/>
        </w:rPr>
      </w:pPr>
      <w:r w:rsidRPr="0014420B">
        <w:rPr>
          <w:rFonts w:ascii="Palatino Linotype" w:eastAsiaTheme="minorEastAsia" w:hAnsi="Palatino Linotype" w:cs="Arial"/>
          <w:lang w:val="es-ES_tradnl"/>
        </w:rPr>
        <w:t>De las constancias que obran en los expedientes acumulados, se advierte que en los recursos de revisión</w:t>
      </w:r>
      <w:r w:rsidRPr="0014420B">
        <w:rPr>
          <w:rFonts w:ascii="Palatino Linotype" w:eastAsiaTheme="minorEastAsia" w:hAnsi="Palatino Linotype" w:cstheme="minorBidi"/>
          <w:lang w:val="es-ES_tradnl"/>
        </w:rPr>
        <w:t xml:space="preserve"> </w:t>
      </w:r>
      <w:bookmarkStart w:id="15" w:name="_Hlk98843255"/>
      <w:r w:rsidR="00953741" w:rsidRPr="0014420B">
        <w:rPr>
          <w:rFonts w:ascii="Palatino Linotype" w:hAnsi="Palatino Linotype" w:cs="Arial"/>
          <w:b/>
          <w:bCs/>
        </w:rPr>
        <w:t>0051</w:t>
      </w:r>
      <w:r w:rsidR="00953741" w:rsidRPr="0014420B">
        <w:rPr>
          <w:rFonts w:ascii="Palatino Linotype" w:hAnsi="Palatino Linotype" w:cs="Arial"/>
          <w:b/>
        </w:rPr>
        <w:t>7/INFOEM/IP/RR/2022, 00529/INFOEM/IP/RR/2022, 00748/INFOEM/IP/RR/2022, 00777/INFOEM/IP/RR/2022, 00779/INFOEM/IP/RR/2022 y 00867/INFOEM/IP/RR/2022</w:t>
      </w:r>
      <w:bookmarkEnd w:id="15"/>
      <w:r w:rsidRPr="0014420B">
        <w:rPr>
          <w:rFonts w:ascii="Palatino Linotype" w:eastAsiaTheme="minorEastAsia" w:hAnsi="Palatino Linotype" w:cs="Arial"/>
          <w:b/>
          <w:bCs/>
          <w:lang w:val="es-ES_tradnl"/>
        </w:rPr>
        <w:t xml:space="preserve">, </w:t>
      </w:r>
      <w:r w:rsidRPr="0014420B">
        <w:rPr>
          <w:rFonts w:ascii="Palatino Linotype" w:eastAsiaTheme="minorEastAsia" w:hAnsi="Palatino Linotype" w:cs="Arial"/>
          <w:lang w:val="es-ES_tradnl"/>
        </w:rPr>
        <w:t xml:space="preserve">fueron presentados por el mismo </w:t>
      </w:r>
      <w:r w:rsidRPr="0014420B">
        <w:rPr>
          <w:rFonts w:ascii="Palatino Linotype" w:eastAsiaTheme="minorEastAsia" w:hAnsi="Palatino Linotype" w:cs="Arial"/>
          <w:b/>
          <w:lang w:val="es-ES_tradnl"/>
        </w:rPr>
        <w:t>RECURRENTE</w:t>
      </w:r>
      <w:r w:rsidRPr="0014420B">
        <w:rPr>
          <w:rFonts w:ascii="Palatino Linotype" w:eastAsiaTheme="minorEastAsia" w:hAnsi="Palatino Linotype" w:cs="Arial"/>
          <w:lang w:val="es-ES_tradnl"/>
        </w:rPr>
        <w:t xml:space="preserve"> respecto de los actos u omisiones del mismo </w:t>
      </w:r>
      <w:r w:rsidRPr="0014420B">
        <w:rPr>
          <w:rFonts w:ascii="Palatino Linotype" w:eastAsiaTheme="minorEastAsia" w:hAnsi="Palatino Linotype" w:cs="Arial"/>
          <w:b/>
          <w:lang w:val="es-ES_tradnl"/>
        </w:rPr>
        <w:t>SUJETO OBLIGADO</w:t>
      </w:r>
      <w:r w:rsidRPr="0014420B">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14420B">
        <w:rPr>
          <w:rFonts w:ascii="Palatino Linotype" w:eastAsiaTheme="minorEastAsia" w:hAnsi="Palatino Linotype" w:cs="Arial"/>
          <w:lang w:val="es-ES"/>
        </w:rPr>
        <w:t xml:space="preserve">Código de Procedimientos Administrativos del Estado de México, de aplicación supletoria en términos del </w:t>
      </w:r>
      <w:r w:rsidRPr="0014420B">
        <w:rPr>
          <w:rFonts w:ascii="Palatino Linotype" w:eastAsiaTheme="minorEastAsia" w:hAnsi="Palatino Linotype" w:cs="Arial"/>
          <w:lang w:val="es-ES_tradnl"/>
        </w:rPr>
        <w:t xml:space="preserve">artículo 195 de </w:t>
      </w:r>
      <w:r w:rsidRPr="0014420B">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238232EC" w14:textId="77777777" w:rsidR="003A2183" w:rsidRPr="0014420B" w:rsidRDefault="003A2183" w:rsidP="001525B5">
      <w:pPr>
        <w:tabs>
          <w:tab w:val="left" w:pos="8222"/>
        </w:tabs>
        <w:ind w:left="851" w:right="1134"/>
        <w:jc w:val="center"/>
        <w:rPr>
          <w:rFonts w:ascii="Palatino Linotype" w:hAnsi="Palatino Linotype" w:cs="Arial"/>
          <w:b/>
          <w:i/>
          <w:sz w:val="22"/>
          <w:szCs w:val="22"/>
        </w:rPr>
      </w:pPr>
    </w:p>
    <w:p w14:paraId="54E83BBC" w14:textId="77777777" w:rsidR="003A2183" w:rsidRPr="0014420B" w:rsidRDefault="003A2183" w:rsidP="001525B5">
      <w:pPr>
        <w:tabs>
          <w:tab w:val="left" w:pos="8222"/>
        </w:tabs>
        <w:ind w:left="851" w:right="1134"/>
        <w:jc w:val="center"/>
        <w:rPr>
          <w:rFonts w:ascii="Palatino Linotype" w:hAnsi="Palatino Linotype" w:cs="Arial"/>
          <w:b/>
          <w:i/>
          <w:sz w:val="22"/>
          <w:szCs w:val="22"/>
        </w:rPr>
      </w:pPr>
      <w:r w:rsidRPr="0014420B">
        <w:rPr>
          <w:rFonts w:ascii="Palatino Linotype" w:hAnsi="Palatino Linotype" w:cs="Arial"/>
          <w:b/>
          <w:i/>
          <w:sz w:val="22"/>
          <w:szCs w:val="22"/>
        </w:rPr>
        <w:t>“Código de Procedimientos Administrativos del Estado de México</w:t>
      </w:r>
    </w:p>
    <w:p w14:paraId="6C487762" w14:textId="77777777" w:rsidR="003A2183" w:rsidRPr="0014420B" w:rsidRDefault="003A2183" w:rsidP="001525B5">
      <w:pPr>
        <w:tabs>
          <w:tab w:val="left" w:pos="8222"/>
        </w:tabs>
        <w:ind w:left="851" w:right="1134"/>
        <w:jc w:val="both"/>
        <w:rPr>
          <w:rFonts w:ascii="Palatino Linotype" w:hAnsi="Palatino Linotype" w:cs="Arial"/>
          <w:i/>
          <w:sz w:val="22"/>
          <w:szCs w:val="22"/>
        </w:rPr>
      </w:pPr>
      <w:r w:rsidRPr="0014420B">
        <w:rPr>
          <w:rFonts w:ascii="Palatino Linotype" w:hAnsi="Palatino Linotype" w:cs="Arial"/>
          <w:i/>
          <w:sz w:val="22"/>
          <w:szCs w:val="22"/>
        </w:rPr>
        <w:t>“</w:t>
      </w:r>
      <w:r w:rsidRPr="0014420B">
        <w:rPr>
          <w:rFonts w:ascii="Palatino Linotype" w:hAnsi="Palatino Linotype" w:cs="Arial"/>
          <w:b/>
          <w:i/>
          <w:sz w:val="22"/>
          <w:szCs w:val="22"/>
        </w:rPr>
        <w:t>Artículo 18</w:t>
      </w:r>
      <w:r w:rsidRPr="0014420B">
        <w:rPr>
          <w:rFonts w:ascii="Palatino Linotype" w:hAnsi="Palatino Linotype" w:cs="Arial"/>
          <w:i/>
          <w:sz w:val="22"/>
          <w:szCs w:val="22"/>
        </w:rPr>
        <w:t xml:space="preserve">.- </w:t>
      </w:r>
      <w:r w:rsidRPr="0014420B">
        <w:rPr>
          <w:rFonts w:ascii="Palatino Linotype" w:hAnsi="Palatino Linotype" w:cs="Arial"/>
          <w:b/>
          <w:i/>
          <w:sz w:val="22"/>
          <w:szCs w:val="22"/>
        </w:rPr>
        <w:t xml:space="preserve">La autoridad administrativa o el Tribunal </w:t>
      </w:r>
      <w:r w:rsidRPr="0014420B">
        <w:rPr>
          <w:rFonts w:ascii="Palatino Linotype" w:hAnsi="Palatino Linotype" w:cs="Arial"/>
          <w:b/>
          <w:i/>
          <w:sz w:val="22"/>
          <w:szCs w:val="22"/>
          <w:u w:val="single"/>
        </w:rPr>
        <w:t>acordarán la acumulación de los expedientes</w:t>
      </w:r>
      <w:r w:rsidRPr="0014420B">
        <w:rPr>
          <w:rFonts w:ascii="Palatino Linotype" w:hAnsi="Palatino Linotype" w:cs="Arial"/>
          <w:b/>
          <w:i/>
          <w:sz w:val="22"/>
          <w:szCs w:val="22"/>
        </w:rPr>
        <w:t xml:space="preserve"> del procedimiento y proceso administrativo que ante ellos se sigan, de oficio</w:t>
      </w:r>
      <w:r w:rsidRPr="0014420B">
        <w:rPr>
          <w:rFonts w:ascii="Palatino Linotype" w:hAnsi="Palatino Linotype" w:cs="Arial"/>
          <w:i/>
          <w:sz w:val="22"/>
          <w:szCs w:val="22"/>
        </w:rPr>
        <w:t xml:space="preserve"> o a petición de parte, </w:t>
      </w:r>
      <w:r w:rsidRPr="0014420B">
        <w:rPr>
          <w:rFonts w:ascii="Palatino Linotype" w:hAnsi="Palatino Linotype" w:cs="Arial"/>
          <w:b/>
          <w:i/>
          <w:sz w:val="22"/>
          <w:szCs w:val="22"/>
          <w:u w:val="single"/>
        </w:rPr>
        <w:t>cuando las partes</w:t>
      </w:r>
      <w:r w:rsidRPr="0014420B">
        <w:rPr>
          <w:rFonts w:ascii="Palatino Linotype" w:hAnsi="Palatino Linotype" w:cs="Arial"/>
          <w:i/>
          <w:sz w:val="22"/>
          <w:szCs w:val="22"/>
        </w:rPr>
        <w:t xml:space="preserve"> o los actos administrativos </w:t>
      </w:r>
      <w:r w:rsidRPr="0014420B">
        <w:rPr>
          <w:rFonts w:ascii="Palatino Linotype" w:hAnsi="Palatino Linotype" w:cs="Arial"/>
          <w:b/>
          <w:i/>
          <w:sz w:val="22"/>
          <w:szCs w:val="22"/>
          <w:u w:val="single"/>
        </w:rPr>
        <w:t>sean iguales</w:t>
      </w:r>
      <w:r w:rsidRPr="0014420B">
        <w:rPr>
          <w:rFonts w:ascii="Palatino Linotype" w:hAnsi="Palatino Linotype" w:cs="Arial"/>
          <w:i/>
          <w:sz w:val="22"/>
          <w:szCs w:val="22"/>
        </w:rPr>
        <w:t xml:space="preserve">, se trate de actos conexos o </w:t>
      </w:r>
      <w:r w:rsidRPr="0014420B">
        <w:rPr>
          <w:rFonts w:ascii="Palatino Linotype" w:hAnsi="Palatino Linotype" w:cs="Arial"/>
          <w:b/>
          <w:i/>
          <w:sz w:val="22"/>
          <w:szCs w:val="22"/>
          <w:u w:val="single"/>
        </w:rPr>
        <w:t>resulte conveniente el trámite unificado de los asuntos, para evitar la emisión de resoluciones contradictorias</w:t>
      </w:r>
      <w:r w:rsidRPr="0014420B">
        <w:rPr>
          <w:rFonts w:ascii="Palatino Linotype" w:hAnsi="Palatino Linotype" w:cs="Arial"/>
          <w:i/>
          <w:sz w:val="22"/>
          <w:szCs w:val="22"/>
        </w:rPr>
        <w:t>. La misma regla se aplicará, en lo conducente, para la separación de los expedientes.”</w:t>
      </w:r>
    </w:p>
    <w:p w14:paraId="3318CD82" w14:textId="77777777" w:rsidR="003A2183" w:rsidRPr="0014420B" w:rsidRDefault="003A2183" w:rsidP="001525B5">
      <w:pPr>
        <w:tabs>
          <w:tab w:val="left" w:pos="8222"/>
        </w:tabs>
        <w:ind w:left="851" w:right="1134"/>
        <w:jc w:val="center"/>
        <w:rPr>
          <w:rFonts w:ascii="Palatino Linotype" w:hAnsi="Palatino Linotype" w:cs="Arial"/>
          <w:b/>
          <w:i/>
          <w:sz w:val="22"/>
          <w:szCs w:val="22"/>
        </w:rPr>
      </w:pPr>
      <w:r w:rsidRPr="0014420B">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14420B" w:rsidRDefault="003A2183" w:rsidP="001525B5">
      <w:pPr>
        <w:tabs>
          <w:tab w:val="left" w:pos="8222"/>
        </w:tabs>
        <w:ind w:left="851" w:right="1134"/>
        <w:jc w:val="both"/>
        <w:rPr>
          <w:rFonts w:ascii="Palatino Linotype" w:hAnsi="Palatino Linotype" w:cs="Arial"/>
          <w:i/>
          <w:sz w:val="22"/>
          <w:szCs w:val="22"/>
        </w:rPr>
      </w:pPr>
      <w:r w:rsidRPr="0014420B">
        <w:rPr>
          <w:rFonts w:ascii="Palatino Linotype" w:hAnsi="Palatino Linotype" w:cs="Arial"/>
          <w:i/>
          <w:sz w:val="22"/>
          <w:szCs w:val="22"/>
        </w:rPr>
        <w:t>“</w:t>
      </w:r>
      <w:r w:rsidRPr="0014420B">
        <w:rPr>
          <w:rFonts w:ascii="Palatino Linotype" w:hAnsi="Palatino Linotype" w:cs="Arial"/>
          <w:b/>
          <w:i/>
          <w:sz w:val="22"/>
          <w:szCs w:val="22"/>
        </w:rPr>
        <w:t xml:space="preserve">Artículo 195. </w:t>
      </w:r>
      <w:r w:rsidRPr="0014420B">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14420B" w:rsidRDefault="003A2183" w:rsidP="001525B5">
      <w:pPr>
        <w:tabs>
          <w:tab w:val="left" w:pos="8222"/>
        </w:tabs>
        <w:ind w:left="851" w:right="1134"/>
        <w:jc w:val="both"/>
        <w:rPr>
          <w:rFonts w:ascii="Palatino Linotype" w:hAnsi="Palatino Linotype" w:cs="Arial"/>
          <w:sz w:val="22"/>
          <w:szCs w:val="22"/>
        </w:rPr>
      </w:pPr>
      <w:r w:rsidRPr="0014420B">
        <w:rPr>
          <w:rFonts w:ascii="Palatino Linotype" w:hAnsi="Palatino Linotype" w:cs="Arial"/>
          <w:sz w:val="22"/>
          <w:szCs w:val="22"/>
        </w:rPr>
        <w:t>(Énfasis añadido)</w:t>
      </w:r>
    </w:p>
    <w:p w14:paraId="73564257" w14:textId="77777777" w:rsidR="003A2183" w:rsidRPr="0014420B" w:rsidRDefault="003A2183" w:rsidP="001525B5">
      <w:pPr>
        <w:jc w:val="both"/>
        <w:rPr>
          <w:rFonts w:ascii="Palatino Linotype" w:hAnsi="Palatino Linotype" w:cs="Arial"/>
          <w:b/>
          <w:szCs w:val="28"/>
        </w:rPr>
      </w:pPr>
    </w:p>
    <w:p w14:paraId="4F3BF199" w14:textId="77777777" w:rsidR="003A2183" w:rsidRPr="0014420B" w:rsidRDefault="003A2183" w:rsidP="001525B5">
      <w:pPr>
        <w:tabs>
          <w:tab w:val="center" w:pos="4252"/>
          <w:tab w:val="right" w:pos="8504"/>
        </w:tabs>
        <w:spacing w:line="360" w:lineRule="auto"/>
        <w:jc w:val="both"/>
        <w:rPr>
          <w:rFonts w:ascii="Palatino Linotype" w:eastAsiaTheme="minorEastAsia" w:hAnsi="Palatino Linotype" w:cs="Arial"/>
          <w:lang w:val="es-ES_tradnl"/>
        </w:rPr>
      </w:pPr>
      <w:r w:rsidRPr="0014420B">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14420B" w:rsidRDefault="003A2183" w:rsidP="001525B5">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14420B">
        <w:rPr>
          <w:rFonts w:ascii="Palatino Linotype" w:eastAsiaTheme="minorEastAsia" w:hAnsi="Palatino Linotype" w:cs="Arial"/>
          <w:lang w:val="es-ES_tradnl"/>
        </w:rPr>
        <w:lastRenderedPageBreak/>
        <w:t>El solicitante y la información referida sean las mismas;</w:t>
      </w:r>
    </w:p>
    <w:p w14:paraId="105DD9F9" w14:textId="77777777" w:rsidR="003A2183" w:rsidRPr="0014420B" w:rsidRDefault="003A2183" w:rsidP="001525B5">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14420B">
        <w:rPr>
          <w:rFonts w:ascii="Palatino Linotype" w:eastAsiaTheme="minorEastAsia" w:hAnsi="Palatino Linotype" w:cs="Arial"/>
          <w:b/>
          <w:u w:val="single"/>
          <w:lang w:val="es-ES_tradnl"/>
        </w:rPr>
        <w:t>Las partes o los actos impugnados sean iguales</w:t>
      </w:r>
      <w:r w:rsidRPr="0014420B">
        <w:rPr>
          <w:rFonts w:ascii="Palatino Linotype" w:eastAsiaTheme="minorEastAsia" w:hAnsi="Palatino Linotype" w:cs="Arial"/>
          <w:lang w:val="es-ES_tradnl"/>
        </w:rPr>
        <w:t>;</w:t>
      </w:r>
    </w:p>
    <w:p w14:paraId="7B7FE55E" w14:textId="77777777" w:rsidR="003A2183" w:rsidRPr="0014420B" w:rsidRDefault="003A2183" w:rsidP="001525B5">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14420B">
        <w:rPr>
          <w:rFonts w:ascii="Palatino Linotype" w:eastAsiaTheme="minorEastAsia" w:hAnsi="Palatino Linotype" w:cs="Arial"/>
          <w:b/>
          <w:u w:val="single"/>
          <w:lang w:val="es-ES_tradnl"/>
        </w:rPr>
        <w:t>Cuando se trate del mismo solicitante, el mismo Sujeto Obligado</w:t>
      </w:r>
      <w:r w:rsidRPr="0014420B">
        <w:rPr>
          <w:rFonts w:ascii="Palatino Linotype" w:eastAsiaTheme="minorEastAsia" w:hAnsi="Palatino Linotype" w:cs="Arial"/>
          <w:lang w:val="es-ES_tradnl"/>
        </w:rPr>
        <w:t>, y</w:t>
      </w:r>
    </w:p>
    <w:p w14:paraId="748F4506" w14:textId="77777777" w:rsidR="003A2183" w:rsidRPr="0014420B" w:rsidRDefault="003A2183" w:rsidP="001525B5">
      <w:pPr>
        <w:numPr>
          <w:ilvl w:val="0"/>
          <w:numId w:val="37"/>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14420B">
        <w:rPr>
          <w:rFonts w:ascii="Palatino Linotype" w:eastAsiaTheme="minorEastAsia" w:hAnsi="Palatino Linotype" w:cs="Arial"/>
          <w:lang w:val="es-ES_tradnl"/>
        </w:rPr>
        <w:t>Aun tratándose de solicitudes diversas, resulte conveniente la resolución unificada de los asuntos</w:t>
      </w:r>
      <w:r w:rsidRPr="0014420B">
        <w:rPr>
          <w:rFonts w:ascii="Palatino Linotype" w:eastAsiaTheme="minorEastAsia" w:hAnsi="Palatino Linotype" w:cs="Arial"/>
          <w:i/>
          <w:lang w:val="es-ES_tradnl"/>
        </w:rPr>
        <w:t>.</w:t>
      </w:r>
    </w:p>
    <w:p w14:paraId="3883C0C3" w14:textId="77777777" w:rsidR="00367EE5" w:rsidRPr="0014420B" w:rsidRDefault="00367EE5" w:rsidP="00367EE5">
      <w:pPr>
        <w:tabs>
          <w:tab w:val="center" w:pos="4252"/>
          <w:tab w:val="right" w:pos="8504"/>
        </w:tabs>
        <w:spacing w:line="360" w:lineRule="auto"/>
        <w:ind w:left="357"/>
        <w:jc w:val="both"/>
        <w:rPr>
          <w:rFonts w:ascii="Palatino Linotype" w:eastAsiaTheme="minorEastAsia" w:hAnsi="Palatino Linotype" w:cs="Arial"/>
          <w:lang w:val="es-ES_tradnl"/>
        </w:rPr>
      </w:pPr>
    </w:p>
    <w:p w14:paraId="3757FD61" w14:textId="77777777" w:rsidR="003A2183" w:rsidRPr="0014420B" w:rsidRDefault="003A2183" w:rsidP="001525B5">
      <w:pPr>
        <w:widowControl w:val="0"/>
        <w:autoSpaceDE w:val="0"/>
        <w:autoSpaceDN w:val="0"/>
        <w:adjustRightInd w:val="0"/>
        <w:spacing w:line="360" w:lineRule="auto"/>
        <w:jc w:val="both"/>
        <w:rPr>
          <w:rFonts w:ascii="Palatino Linotype" w:hAnsi="Palatino Linotype" w:cs="Arial"/>
        </w:rPr>
      </w:pPr>
      <w:r w:rsidRPr="0014420B">
        <w:rPr>
          <w:rFonts w:ascii="Palatino Linotype" w:hAnsi="Palatino Linotype" w:cs="Arial"/>
        </w:rPr>
        <w:t xml:space="preserve">Conforme a lo anterior, los recursos de revisión que nos ocupan fueron interpuestos por el mismo </w:t>
      </w:r>
      <w:r w:rsidRPr="0014420B">
        <w:rPr>
          <w:rFonts w:ascii="Palatino Linotype" w:hAnsi="Palatino Linotype" w:cs="Arial"/>
          <w:b/>
        </w:rPr>
        <w:t>RECURRENTE</w:t>
      </w:r>
      <w:r w:rsidRPr="0014420B">
        <w:rPr>
          <w:rFonts w:ascii="Palatino Linotype" w:hAnsi="Palatino Linotype" w:cs="Arial"/>
        </w:rPr>
        <w:t xml:space="preserve"> ante el mismo </w:t>
      </w:r>
      <w:r w:rsidRPr="0014420B">
        <w:rPr>
          <w:rFonts w:ascii="Palatino Linotype" w:hAnsi="Palatino Linotype" w:cs="Arial"/>
          <w:b/>
        </w:rPr>
        <w:t>SUJETO OBLIGADO</w:t>
      </w:r>
      <w:r w:rsidRPr="0014420B">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4E581C51" w14:textId="77777777" w:rsidR="003A2183" w:rsidRPr="0014420B" w:rsidRDefault="003A2183" w:rsidP="001525B5">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8"/>
        </w:rPr>
      </w:pPr>
    </w:p>
    <w:p w14:paraId="375B2909" w14:textId="66A7D819" w:rsidR="007366EE" w:rsidRPr="0014420B" w:rsidRDefault="0014634C" w:rsidP="001525B5">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14420B">
        <w:rPr>
          <w:rFonts w:ascii="Palatino Linotype" w:hAnsi="Palatino Linotype" w:cs="Arial"/>
          <w:b/>
          <w:sz w:val="28"/>
        </w:rPr>
        <w:t>CUARTO</w:t>
      </w:r>
      <w:r w:rsidR="00200BFC" w:rsidRPr="0014420B">
        <w:rPr>
          <w:rFonts w:ascii="Palatino Linotype" w:hAnsi="Palatino Linotype" w:cs="Arial"/>
          <w:b/>
        </w:rPr>
        <w:t xml:space="preserve">. </w:t>
      </w:r>
      <w:r w:rsidR="00200BFC" w:rsidRPr="0014420B">
        <w:rPr>
          <w:rFonts w:ascii="Palatino Linotype" w:hAnsi="Palatino Linotype" w:cs="Arial"/>
          <w:b/>
          <w:lang w:val="es-ES"/>
        </w:rPr>
        <w:t>Oportunidad</w:t>
      </w:r>
      <w:r w:rsidR="00FD561B" w:rsidRPr="0014420B">
        <w:rPr>
          <w:rFonts w:ascii="Palatino Linotype" w:hAnsi="Palatino Linotype" w:cs="Arial"/>
        </w:rPr>
        <w:t xml:space="preserve">. </w:t>
      </w:r>
    </w:p>
    <w:p w14:paraId="7267C8A1" w14:textId="4FB75AFC" w:rsidR="00FD561B" w:rsidRPr="0014420B" w:rsidRDefault="00FD561B" w:rsidP="001525B5">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14420B">
        <w:rPr>
          <w:rFonts w:ascii="Palatino Linotype" w:hAnsi="Palatino Linotype" w:cs="Arial"/>
        </w:rPr>
        <w:t xml:space="preserve">El </w:t>
      </w:r>
      <w:r w:rsidR="00D77693" w:rsidRPr="0014420B">
        <w:rPr>
          <w:rFonts w:ascii="Palatino Linotype" w:hAnsi="Palatino Linotype" w:cs="Arial"/>
        </w:rPr>
        <w:t>Recurso de Revisión</w:t>
      </w:r>
      <w:r w:rsidRPr="0014420B">
        <w:rPr>
          <w:rFonts w:ascii="Palatino Linotype" w:hAnsi="Palatino Linotype" w:cs="Arial"/>
        </w:rPr>
        <w:t xml:space="preserve"> fue interpuesto dentro del plazo de quince días hábiles, contados a partir del día siguiente al que </w:t>
      </w:r>
      <w:r w:rsidR="00635B48" w:rsidRPr="0014420B">
        <w:rPr>
          <w:rFonts w:ascii="Palatino Linotype" w:hAnsi="Palatino Linotype" w:cs="Arial"/>
          <w:b/>
        </w:rPr>
        <w:t>EL RECURRENTE</w:t>
      </w:r>
      <w:r w:rsidRPr="0014420B">
        <w:rPr>
          <w:rFonts w:ascii="Palatino Linotype" w:hAnsi="Palatino Linotype" w:cs="Arial"/>
          <w:b/>
        </w:rPr>
        <w:t xml:space="preserve"> </w:t>
      </w:r>
      <w:r w:rsidRPr="0014420B">
        <w:rPr>
          <w:rFonts w:ascii="Palatino Linotype" w:hAnsi="Palatino Linotype" w:cs="Arial"/>
        </w:rPr>
        <w:t xml:space="preserve">tuvo conocimiento de la respuesta impugnada; tal y como, lo prevé el artículo 178 de la Ley de Transparencia y Acceso a la </w:t>
      </w:r>
      <w:r w:rsidR="00327647" w:rsidRPr="0014420B">
        <w:rPr>
          <w:rFonts w:ascii="Palatino Linotype" w:hAnsi="Palatino Linotype" w:cs="Arial"/>
        </w:rPr>
        <w:t>Información Pública</w:t>
      </w:r>
      <w:r w:rsidRPr="0014420B">
        <w:rPr>
          <w:rFonts w:ascii="Palatino Linotype" w:hAnsi="Palatino Linotype" w:cs="Arial"/>
        </w:rPr>
        <w:t xml:space="preserve"> del Estado de México y Municipios, que establece:</w:t>
      </w:r>
    </w:p>
    <w:p w14:paraId="6C239A18" w14:textId="77777777" w:rsidR="005A070A" w:rsidRPr="0014420B" w:rsidRDefault="005A070A" w:rsidP="001525B5">
      <w:pPr>
        <w:ind w:left="720" w:right="709"/>
        <w:contextualSpacing/>
        <w:jc w:val="both"/>
        <w:rPr>
          <w:rFonts w:ascii="Palatino Linotype" w:hAnsi="Palatino Linotype" w:cs="Arial"/>
          <w:i/>
          <w:sz w:val="22"/>
        </w:rPr>
      </w:pPr>
    </w:p>
    <w:p w14:paraId="3A05F024" w14:textId="0BE2AE70" w:rsidR="00D063EF" w:rsidRPr="0014420B" w:rsidRDefault="00FD561B" w:rsidP="001525B5">
      <w:pPr>
        <w:ind w:left="851" w:right="899"/>
        <w:contextualSpacing/>
        <w:jc w:val="both"/>
        <w:rPr>
          <w:rFonts w:ascii="Palatino Linotype" w:hAnsi="Palatino Linotype" w:cs="Arial"/>
          <w:i/>
          <w:sz w:val="22"/>
        </w:rPr>
      </w:pPr>
      <w:r w:rsidRPr="0014420B">
        <w:rPr>
          <w:rFonts w:ascii="Palatino Linotype" w:hAnsi="Palatino Linotype" w:cs="Arial"/>
          <w:i/>
          <w:sz w:val="22"/>
        </w:rPr>
        <w:t>“</w:t>
      </w:r>
      <w:r w:rsidRPr="0014420B">
        <w:rPr>
          <w:rFonts w:ascii="Palatino Linotype" w:hAnsi="Palatino Linotype" w:cs="Arial"/>
          <w:b/>
          <w:i/>
          <w:sz w:val="22"/>
        </w:rPr>
        <w:t>Artículo 178.</w:t>
      </w:r>
      <w:r w:rsidRPr="0014420B">
        <w:rPr>
          <w:rFonts w:ascii="Palatino Linotype" w:hAnsi="Palatino Linotype" w:cs="Arial"/>
          <w:i/>
          <w:sz w:val="22"/>
        </w:rPr>
        <w:t xml:space="preserve"> El solicitante podrá interponer, por sí mismo o a través de su representante, de manera directa o por medios electrónicos, </w:t>
      </w:r>
      <w:r w:rsidR="00D77693" w:rsidRPr="0014420B">
        <w:rPr>
          <w:rFonts w:ascii="Palatino Linotype" w:hAnsi="Palatino Linotype" w:cs="Arial"/>
          <w:i/>
          <w:sz w:val="22"/>
        </w:rPr>
        <w:t>Recurso de Revisión</w:t>
      </w:r>
      <w:r w:rsidRPr="0014420B">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14420B">
        <w:rPr>
          <w:rFonts w:ascii="Palatino Linotype" w:hAnsi="Palatino Linotype" w:cs="Arial"/>
          <w:i/>
          <w:sz w:val="22"/>
        </w:rPr>
        <w:t>.</w:t>
      </w:r>
    </w:p>
    <w:p w14:paraId="0BB4C98F" w14:textId="77777777" w:rsidR="00585683" w:rsidRPr="0014420B" w:rsidRDefault="00585683" w:rsidP="001525B5">
      <w:pPr>
        <w:ind w:left="851" w:right="899"/>
        <w:contextualSpacing/>
        <w:jc w:val="both"/>
        <w:rPr>
          <w:rFonts w:ascii="Palatino Linotype" w:hAnsi="Palatino Linotype" w:cs="Arial"/>
          <w:i/>
          <w:sz w:val="22"/>
        </w:rPr>
      </w:pPr>
    </w:p>
    <w:p w14:paraId="10DA754A" w14:textId="5E9BEA37" w:rsidR="00D063EF" w:rsidRPr="0014420B" w:rsidRDefault="00FD561B" w:rsidP="001525B5">
      <w:pPr>
        <w:ind w:left="851" w:right="899"/>
        <w:contextualSpacing/>
        <w:jc w:val="both"/>
        <w:rPr>
          <w:rFonts w:ascii="Palatino Linotype" w:hAnsi="Palatino Linotype" w:cs="Arial"/>
          <w:i/>
          <w:sz w:val="22"/>
        </w:rPr>
      </w:pPr>
      <w:r w:rsidRPr="0014420B">
        <w:rPr>
          <w:rFonts w:ascii="Palatino Linotype" w:hAnsi="Palatino Linotype" w:cs="Arial"/>
          <w:i/>
          <w:sz w:val="22"/>
        </w:rPr>
        <w:t xml:space="preserve">A falta de respuesta del sujeto obligado, dentro de los plazos establecidos en esta Ley, a una solicitud de acceso a la </w:t>
      </w:r>
      <w:r w:rsidR="00327647" w:rsidRPr="0014420B">
        <w:rPr>
          <w:rFonts w:ascii="Palatino Linotype" w:hAnsi="Palatino Linotype" w:cs="Arial"/>
          <w:i/>
          <w:sz w:val="22"/>
        </w:rPr>
        <w:t>Información Pública</w:t>
      </w:r>
      <w:r w:rsidRPr="0014420B">
        <w:rPr>
          <w:rFonts w:ascii="Palatino Linotype" w:hAnsi="Palatino Linotype" w:cs="Arial"/>
          <w:i/>
          <w:sz w:val="22"/>
        </w:rPr>
        <w:t xml:space="preserve">, el recurso podrá ser interpuesto </w:t>
      </w:r>
      <w:r w:rsidRPr="0014420B">
        <w:rPr>
          <w:rFonts w:ascii="Palatino Linotype" w:hAnsi="Palatino Linotype" w:cs="Arial"/>
          <w:i/>
          <w:sz w:val="22"/>
        </w:rPr>
        <w:lastRenderedPageBreak/>
        <w:t>en cualquier momento, acompañado con el documento que pruebe la fecha en que presentó la solicitud.</w:t>
      </w:r>
    </w:p>
    <w:p w14:paraId="2AB9B300" w14:textId="77777777" w:rsidR="00585683" w:rsidRPr="0014420B" w:rsidRDefault="00585683" w:rsidP="001525B5">
      <w:pPr>
        <w:ind w:left="851" w:right="899"/>
        <w:contextualSpacing/>
        <w:jc w:val="both"/>
        <w:rPr>
          <w:rFonts w:ascii="Palatino Linotype" w:hAnsi="Palatino Linotype" w:cs="Arial"/>
          <w:i/>
          <w:sz w:val="22"/>
        </w:rPr>
      </w:pPr>
    </w:p>
    <w:p w14:paraId="5D4FEB8F" w14:textId="550F5909" w:rsidR="00FD561B" w:rsidRPr="0014420B" w:rsidRDefault="00FD561B" w:rsidP="001525B5">
      <w:pPr>
        <w:ind w:left="851" w:right="899"/>
        <w:jc w:val="both"/>
        <w:rPr>
          <w:rFonts w:ascii="Palatino Linotype" w:hAnsi="Palatino Linotype" w:cs="Arial"/>
          <w:i/>
          <w:sz w:val="22"/>
        </w:rPr>
      </w:pPr>
      <w:r w:rsidRPr="0014420B">
        <w:rPr>
          <w:rFonts w:ascii="Palatino Linotype" w:hAnsi="Palatino Linotype" w:cs="Arial"/>
          <w:i/>
          <w:sz w:val="22"/>
        </w:rPr>
        <w:t xml:space="preserve">En el caso de que se interponga ante la Unidad de Transparencia, ésta deberá remitir el </w:t>
      </w:r>
      <w:r w:rsidR="00D77693" w:rsidRPr="0014420B">
        <w:rPr>
          <w:rFonts w:ascii="Palatino Linotype" w:hAnsi="Palatino Linotype" w:cs="Arial"/>
          <w:i/>
          <w:sz w:val="22"/>
        </w:rPr>
        <w:t>Recurso de Revisión</w:t>
      </w:r>
      <w:r w:rsidRPr="0014420B">
        <w:rPr>
          <w:rFonts w:ascii="Palatino Linotype" w:hAnsi="Palatino Linotype" w:cs="Arial"/>
          <w:i/>
          <w:sz w:val="22"/>
        </w:rPr>
        <w:t xml:space="preserve"> al Instituto a más tardar al día </w:t>
      </w:r>
      <w:r w:rsidRPr="0014420B">
        <w:rPr>
          <w:rFonts w:ascii="Palatino Linotype" w:hAnsi="Palatino Linotype" w:cs="Arial"/>
          <w:i/>
          <w:sz w:val="22"/>
          <w:lang w:eastAsia="es-MX"/>
        </w:rPr>
        <w:t>siguiente</w:t>
      </w:r>
      <w:r w:rsidRPr="0014420B">
        <w:rPr>
          <w:rFonts w:ascii="Palatino Linotype" w:hAnsi="Palatino Linotype" w:cs="Arial"/>
          <w:i/>
          <w:sz w:val="22"/>
        </w:rPr>
        <w:t xml:space="preserve"> de haberlo recibido.”</w:t>
      </w:r>
    </w:p>
    <w:p w14:paraId="7DA3EF18" w14:textId="77777777" w:rsidR="005A070A" w:rsidRPr="0014420B" w:rsidRDefault="005A070A" w:rsidP="001525B5">
      <w:pPr>
        <w:ind w:left="720" w:right="709"/>
        <w:jc w:val="both"/>
        <w:rPr>
          <w:rFonts w:ascii="Palatino Linotype" w:hAnsi="Palatino Linotype" w:cs="Arial"/>
          <w:i/>
          <w:sz w:val="22"/>
        </w:rPr>
      </w:pPr>
    </w:p>
    <w:p w14:paraId="0E2D21B0" w14:textId="77777777" w:rsidR="00B971AF" w:rsidRPr="0014420B" w:rsidRDefault="00B971AF" w:rsidP="001525B5">
      <w:pPr>
        <w:ind w:left="720" w:right="709"/>
        <w:jc w:val="both"/>
        <w:rPr>
          <w:rFonts w:ascii="Palatino Linotype" w:hAnsi="Palatino Linotype" w:cs="Arial"/>
          <w:i/>
          <w:sz w:val="22"/>
        </w:rPr>
      </w:pPr>
    </w:p>
    <w:p w14:paraId="5D8D4D74" w14:textId="2399554F" w:rsidR="00413BB7" w:rsidRPr="0014420B" w:rsidRDefault="00FD561B" w:rsidP="001525B5">
      <w:pPr>
        <w:spacing w:line="360" w:lineRule="auto"/>
        <w:jc w:val="both"/>
        <w:rPr>
          <w:rFonts w:ascii="Palatino Linotype" w:eastAsiaTheme="minorEastAsia" w:hAnsi="Palatino Linotype" w:cs="Arial"/>
          <w:lang w:val="es-ES_tradnl"/>
        </w:rPr>
      </w:pPr>
      <w:r w:rsidRPr="0014420B">
        <w:rPr>
          <w:rFonts w:ascii="Palatino Linotype" w:hAnsi="Palatino Linotype" w:cs="Arial"/>
        </w:rPr>
        <w:t xml:space="preserve">En esa tesitura, atendiendo a que </w:t>
      </w:r>
      <w:r w:rsidRPr="0014420B">
        <w:rPr>
          <w:rFonts w:ascii="Palatino Linotype" w:hAnsi="Palatino Linotype" w:cs="Arial"/>
          <w:b/>
        </w:rPr>
        <w:t>EL SUJETO OBLIGADO</w:t>
      </w:r>
      <w:r w:rsidRPr="0014420B">
        <w:rPr>
          <w:rFonts w:ascii="Palatino Linotype" w:hAnsi="Palatino Linotype" w:cs="Arial"/>
        </w:rPr>
        <w:t xml:space="preserve"> notificó la respuesta a la solicitud de acceso a la </w:t>
      </w:r>
      <w:r w:rsidR="00327647" w:rsidRPr="0014420B">
        <w:rPr>
          <w:rFonts w:ascii="Palatino Linotype" w:hAnsi="Palatino Linotype" w:cs="Arial"/>
        </w:rPr>
        <w:t>Información Pública</w:t>
      </w:r>
      <w:r w:rsidRPr="0014420B">
        <w:rPr>
          <w:rFonts w:ascii="Palatino Linotype" w:hAnsi="Palatino Linotype" w:cs="Arial"/>
        </w:rPr>
        <w:t xml:space="preserve"> </w:t>
      </w:r>
      <w:r w:rsidR="008107B0" w:rsidRPr="0014420B">
        <w:rPr>
          <w:rFonts w:ascii="Palatino Linotype" w:hAnsi="Palatino Linotype" w:cs="Arial"/>
        </w:rPr>
        <w:t xml:space="preserve">que dio origen al Recurso de Revisión </w:t>
      </w:r>
      <w:r w:rsidR="008107B0" w:rsidRPr="0014420B">
        <w:rPr>
          <w:rFonts w:ascii="Palatino Linotype" w:hAnsi="Palatino Linotype" w:cs="Arial"/>
          <w:b/>
          <w:bCs/>
        </w:rPr>
        <w:t>0051</w:t>
      </w:r>
      <w:r w:rsidR="008107B0" w:rsidRPr="0014420B">
        <w:rPr>
          <w:rFonts w:ascii="Palatino Linotype" w:hAnsi="Palatino Linotype" w:cs="Arial"/>
          <w:b/>
        </w:rPr>
        <w:t xml:space="preserve">7/INFOEM/IP/RR/2022, </w:t>
      </w:r>
      <w:r w:rsidRPr="0014420B">
        <w:rPr>
          <w:rFonts w:ascii="Palatino Linotype" w:hAnsi="Palatino Linotype" w:cs="Arial"/>
        </w:rPr>
        <w:t>el día</w:t>
      </w:r>
      <w:r w:rsidRPr="0014420B">
        <w:rPr>
          <w:rFonts w:ascii="Palatino Linotype" w:hAnsi="Palatino Linotype" w:cs="Arial"/>
          <w:b/>
        </w:rPr>
        <w:t xml:space="preserve"> </w:t>
      </w:r>
      <w:r w:rsidR="008107B0" w:rsidRPr="0014420B">
        <w:rPr>
          <w:rFonts w:ascii="Palatino Linotype" w:hAnsi="Palatino Linotype" w:cs="Arial"/>
          <w:b/>
        </w:rPr>
        <w:t>treinta y uno</w:t>
      </w:r>
      <w:r w:rsidR="00585683" w:rsidRPr="0014420B">
        <w:rPr>
          <w:rFonts w:ascii="Palatino Linotype" w:hAnsi="Palatino Linotype" w:cs="Arial"/>
          <w:b/>
        </w:rPr>
        <w:t xml:space="preserve"> de enero de dos mil </w:t>
      </w:r>
      <w:r w:rsidR="00D71F23" w:rsidRPr="0014420B">
        <w:rPr>
          <w:rFonts w:ascii="Palatino Linotype" w:hAnsi="Palatino Linotype" w:cs="Arial"/>
          <w:b/>
        </w:rPr>
        <w:t>veintidós</w:t>
      </w:r>
      <w:r w:rsidRPr="0014420B">
        <w:rPr>
          <w:rFonts w:ascii="Palatino Linotype" w:hAnsi="Palatino Linotype" w:cs="Arial"/>
        </w:rPr>
        <w:t>; así, el plazo de quince días hábiles que el artículo 178 de la Ley de la materia otorga a</w:t>
      </w:r>
      <w:r w:rsidR="00E97D48" w:rsidRPr="0014420B">
        <w:rPr>
          <w:rFonts w:ascii="Palatino Linotype" w:hAnsi="Palatino Linotype" w:cs="Arial"/>
        </w:rPr>
        <w:t xml:space="preserve">l </w:t>
      </w:r>
      <w:r w:rsidR="00635B48" w:rsidRPr="0014420B">
        <w:rPr>
          <w:rFonts w:ascii="Palatino Linotype" w:hAnsi="Palatino Linotype" w:cs="Arial"/>
          <w:b/>
        </w:rPr>
        <w:t>RECURRENTE</w:t>
      </w:r>
      <w:r w:rsidRPr="0014420B">
        <w:rPr>
          <w:rFonts w:ascii="Palatino Linotype" w:hAnsi="Palatino Linotype" w:cs="Arial"/>
        </w:rPr>
        <w:t xml:space="preserve"> para presentar el respectivo </w:t>
      </w:r>
      <w:r w:rsidR="00D77693" w:rsidRPr="0014420B">
        <w:rPr>
          <w:rFonts w:ascii="Palatino Linotype" w:hAnsi="Palatino Linotype" w:cs="Arial"/>
        </w:rPr>
        <w:t>Recurso de Revisión</w:t>
      </w:r>
      <w:r w:rsidRPr="0014420B">
        <w:rPr>
          <w:rFonts w:ascii="Palatino Linotype" w:hAnsi="Palatino Linotype" w:cs="Arial"/>
        </w:rPr>
        <w:t xml:space="preserve">, transcurrió del </w:t>
      </w:r>
      <w:r w:rsidR="00555C87" w:rsidRPr="0014420B">
        <w:rPr>
          <w:rFonts w:ascii="Palatino Linotype" w:hAnsi="Palatino Linotype" w:cs="Arial"/>
          <w:b/>
        </w:rPr>
        <w:t xml:space="preserve">uno al </w:t>
      </w:r>
      <w:r w:rsidR="009D65BB" w:rsidRPr="0014420B">
        <w:rPr>
          <w:rFonts w:ascii="Palatino Linotype" w:hAnsi="Palatino Linotype" w:cs="Arial"/>
          <w:b/>
        </w:rPr>
        <w:t>veintidós</w:t>
      </w:r>
      <w:r w:rsidR="00413BB7" w:rsidRPr="0014420B">
        <w:rPr>
          <w:rFonts w:ascii="Palatino Linotype" w:hAnsi="Palatino Linotype" w:cs="Arial"/>
          <w:b/>
        </w:rPr>
        <w:t xml:space="preserve"> </w:t>
      </w:r>
      <w:r w:rsidR="00D71F23" w:rsidRPr="0014420B">
        <w:rPr>
          <w:rFonts w:ascii="Palatino Linotype" w:hAnsi="Palatino Linotype" w:cs="Arial"/>
          <w:b/>
        </w:rPr>
        <w:t>de febrero de dos mil veintidós</w:t>
      </w:r>
      <w:r w:rsidRPr="0014420B">
        <w:rPr>
          <w:rFonts w:ascii="Palatino Linotype" w:hAnsi="Palatino Linotype" w:cs="Arial"/>
        </w:rPr>
        <w:t xml:space="preserve">, </w:t>
      </w:r>
      <w:r w:rsidR="00EE68EE" w:rsidRPr="0014420B">
        <w:rPr>
          <w:rFonts w:ascii="Palatino Linotype" w:eastAsiaTheme="minorEastAsia" w:hAnsi="Palatino Linotype" w:cs="Arial"/>
          <w:lang w:val="es-ES_tradnl"/>
        </w:rPr>
        <w:t>sin contemplar en el cómputo los días</w:t>
      </w:r>
      <w:r w:rsidR="00B32F8F" w:rsidRPr="0014420B">
        <w:rPr>
          <w:rFonts w:ascii="Palatino Linotype" w:eastAsiaTheme="minorEastAsia" w:hAnsi="Palatino Linotype" w:cs="Arial"/>
          <w:lang w:val="es-ES_tradnl"/>
        </w:rPr>
        <w:t xml:space="preserve"> cinco, seis, doce</w:t>
      </w:r>
      <w:r w:rsidR="009D65BB" w:rsidRPr="0014420B">
        <w:rPr>
          <w:rFonts w:ascii="Palatino Linotype" w:eastAsiaTheme="minorEastAsia" w:hAnsi="Palatino Linotype" w:cs="Arial"/>
          <w:lang w:val="es-ES_tradnl"/>
        </w:rPr>
        <w:t>,</w:t>
      </w:r>
      <w:r w:rsidR="00B32F8F" w:rsidRPr="0014420B">
        <w:rPr>
          <w:rFonts w:ascii="Palatino Linotype" w:eastAsiaTheme="minorEastAsia" w:hAnsi="Palatino Linotype" w:cs="Arial"/>
          <w:lang w:val="es-ES_tradnl"/>
        </w:rPr>
        <w:t xml:space="preserve"> trece</w:t>
      </w:r>
      <w:r w:rsidR="009D65BB" w:rsidRPr="0014420B">
        <w:rPr>
          <w:rFonts w:ascii="Palatino Linotype" w:eastAsiaTheme="minorEastAsia" w:hAnsi="Palatino Linotype" w:cs="Arial"/>
          <w:lang w:val="es-ES_tradnl"/>
        </w:rPr>
        <w:t xml:space="preserve">, diecinueve y </w:t>
      </w:r>
      <w:r w:rsidR="0052173E" w:rsidRPr="0014420B">
        <w:rPr>
          <w:rFonts w:ascii="Palatino Linotype" w:eastAsiaTheme="minorEastAsia" w:hAnsi="Palatino Linotype" w:cs="Arial"/>
          <w:lang w:val="es-ES_tradnl"/>
        </w:rPr>
        <w:t>veinte</w:t>
      </w:r>
      <w:r w:rsidR="00B32F8F" w:rsidRPr="0014420B">
        <w:rPr>
          <w:rFonts w:ascii="Palatino Linotype" w:eastAsiaTheme="minorEastAsia" w:hAnsi="Palatino Linotype" w:cs="Arial"/>
          <w:lang w:val="es-ES_tradnl"/>
        </w:rPr>
        <w:t xml:space="preserve"> de febrero</w:t>
      </w:r>
      <w:r w:rsidR="00D71F23" w:rsidRPr="0014420B">
        <w:rPr>
          <w:rFonts w:ascii="Palatino Linotype" w:eastAsiaTheme="minorEastAsia" w:hAnsi="Palatino Linotype" w:cs="Arial"/>
          <w:lang w:val="es-ES_tradnl"/>
        </w:rPr>
        <w:t xml:space="preserve"> de dos mil </w:t>
      </w:r>
      <w:r w:rsidR="004854BD" w:rsidRPr="0014420B">
        <w:rPr>
          <w:rFonts w:ascii="Palatino Linotype" w:eastAsiaTheme="minorEastAsia" w:hAnsi="Palatino Linotype" w:cs="Arial"/>
          <w:lang w:val="es-ES_tradnl"/>
        </w:rPr>
        <w:t>veintidós</w:t>
      </w:r>
      <w:r w:rsidR="0052173E" w:rsidRPr="0014420B">
        <w:rPr>
          <w:rFonts w:ascii="Palatino Linotype" w:eastAsiaTheme="minorEastAsia" w:hAnsi="Palatino Linotype" w:cs="Arial"/>
          <w:lang w:val="es-ES_tradnl"/>
        </w:rPr>
        <w:t xml:space="preserve">; por otra parte, </w:t>
      </w:r>
      <w:r w:rsidR="003F6F2E" w:rsidRPr="0014420B">
        <w:rPr>
          <w:rFonts w:ascii="Palatino Linotype" w:hAnsi="Palatino Linotype" w:cs="Arial"/>
        </w:rPr>
        <w:t xml:space="preserve">notificó la respuesta a la solicitud de acceso a la Información Pública que dio origen al Recurso de Revisión </w:t>
      </w:r>
      <w:r w:rsidR="003F6F2E" w:rsidRPr="0014420B">
        <w:rPr>
          <w:rFonts w:ascii="Palatino Linotype" w:hAnsi="Palatino Linotype" w:cs="Arial"/>
          <w:b/>
          <w:bCs/>
        </w:rPr>
        <w:t>00529/INFOEM/IP/RR/2022</w:t>
      </w:r>
      <w:r w:rsidR="003F6F2E" w:rsidRPr="0014420B">
        <w:rPr>
          <w:rFonts w:ascii="Palatino Linotype" w:hAnsi="Palatino Linotype" w:cs="Arial"/>
          <w:b/>
        </w:rPr>
        <w:t xml:space="preserve">, </w:t>
      </w:r>
      <w:r w:rsidR="003F6F2E" w:rsidRPr="0014420B">
        <w:rPr>
          <w:rFonts w:ascii="Palatino Linotype" w:hAnsi="Palatino Linotype" w:cs="Arial"/>
        </w:rPr>
        <w:t>el día</w:t>
      </w:r>
      <w:r w:rsidR="003F6F2E" w:rsidRPr="0014420B">
        <w:rPr>
          <w:rFonts w:ascii="Palatino Linotype" w:hAnsi="Palatino Linotype" w:cs="Arial"/>
          <w:b/>
        </w:rPr>
        <w:t xml:space="preserve"> uno de febrero de dos mil veintidós</w:t>
      </w:r>
      <w:r w:rsidR="003F6F2E" w:rsidRPr="0014420B">
        <w:rPr>
          <w:rFonts w:ascii="Palatino Linotype" w:hAnsi="Palatino Linotype" w:cs="Arial"/>
        </w:rPr>
        <w:t>; así, el plazo de quince días hábiles que el artículo 178 de la Ley de la materia otorga a</w:t>
      </w:r>
      <w:r w:rsidR="00E97D48" w:rsidRPr="0014420B">
        <w:rPr>
          <w:rFonts w:ascii="Palatino Linotype" w:hAnsi="Palatino Linotype" w:cs="Arial"/>
        </w:rPr>
        <w:t>l</w:t>
      </w:r>
      <w:r w:rsidR="00635B48" w:rsidRPr="0014420B">
        <w:rPr>
          <w:rFonts w:ascii="Palatino Linotype" w:hAnsi="Palatino Linotype" w:cs="Arial"/>
          <w:b/>
        </w:rPr>
        <w:t xml:space="preserve"> RECURRENTE</w:t>
      </w:r>
      <w:r w:rsidR="003F6F2E" w:rsidRPr="0014420B">
        <w:rPr>
          <w:rFonts w:ascii="Palatino Linotype" w:hAnsi="Palatino Linotype" w:cs="Arial"/>
        </w:rPr>
        <w:t xml:space="preserve"> para presentar el respectivo Recurso de Revisión, transcurrió del </w:t>
      </w:r>
      <w:r w:rsidR="00E8602A" w:rsidRPr="0014420B">
        <w:rPr>
          <w:rFonts w:ascii="Palatino Linotype" w:hAnsi="Palatino Linotype" w:cs="Arial"/>
          <w:b/>
        </w:rPr>
        <w:t>dos</w:t>
      </w:r>
      <w:r w:rsidR="003F6F2E" w:rsidRPr="0014420B">
        <w:rPr>
          <w:rFonts w:ascii="Palatino Linotype" w:hAnsi="Palatino Linotype" w:cs="Arial"/>
          <w:b/>
        </w:rPr>
        <w:t xml:space="preserve"> al </w:t>
      </w:r>
      <w:r w:rsidR="00E8602A" w:rsidRPr="0014420B">
        <w:rPr>
          <w:rFonts w:ascii="Palatino Linotype" w:hAnsi="Palatino Linotype" w:cs="Arial"/>
          <w:b/>
        </w:rPr>
        <w:t>veintitrés</w:t>
      </w:r>
      <w:r w:rsidR="003F6F2E" w:rsidRPr="0014420B">
        <w:rPr>
          <w:rFonts w:ascii="Palatino Linotype" w:hAnsi="Palatino Linotype" w:cs="Arial"/>
          <w:b/>
        </w:rPr>
        <w:t xml:space="preserve"> de febrero de dos mil veintidós</w:t>
      </w:r>
      <w:r w:rsidR="003F6F2E" w:rsidRPr="0014420B">
        <w:rPr>
          <w:rFonts w:ascii="Palatino Linotype" w:hAnsi="Palatino Linotype" w:cs="Arial"/>
        </w:rPr>
        <w:t xml:space="preserve">, </w:t>
      </w:r>
      <w:r w:rsidR="003F6F2E" w:rsidRPr="0014420B">
        <w:rPr>
          <w:rFonts w:ascii="Palatino Linotype" w:eastAsiaTheme="minorEastAsia" w:hAnsi="Palatino Linotype" w:cs="Arial"/>
          <w:lang w:val="es-ES_tradnl"/>
        </w:rPr>
        <w:t>sin contemplar en el cómputo los días cinco, seis, doce, trece, diecinueve y veinte de febrero de dos mil veintidós</w:t>
      </w:r>
      <w:r w:rsidR="00E8602A" w:rsidRPr="0014420B">
        <w:rPr>
          <w:rFonts w:ascii="Palatino Linotype" w:eastAsiaTheme="minorEastAsia" w:hAnsi="Palatino Linotype" w:cs="Arial"/>
          <w:lang w:val="es-ES_tradnl"/>
        </w:rPr>
        <w:t xml:space="preserve">; por consiguiente, </w:t>
      </w:r>
      <w:r w:rsidR="00E8602A" w:rsidRPr="0014420B">
        <w:rPr>
          <w:rFonts w:ascii="Palatino Linotype" w:hAnsi="Palatino Linotype" w:cs="Arial"/>
        </w:rPr>
        <w:t xml:space="preserve">notificó la respuesta a la solicitud de acceso a la Información Pública que dio origen al Recurso de Revisión </w:t>
      </w:r>
      <w:r w:rsidR="00E8602A" w:rsidRPr="0014420B">
        <w:rPr>
          <w:rFonts w:ascii="Palatino Linotype" w:hAnsi="Palatino Linotype" w:cs="Arial"/>
          <w:b/>
        </w:rPr>
        <w:t xml:space="preserve">00748/INFOEM/IP/RR/2022, </w:t>
      </w:r>
      <w:r w:rsidR="00E8602A" w:rsidRPr="0014420B">
        <w:rPr>
          <w:rFonts w:ascii="Palatino Linotype" w:hAnsi="Palatino Linotype" w:cs="Arial"/>
        </w:rPr>
        <w:t>el día</w:t>
      </w:r>
      <w:r w:rsidR="00E8602A" w:rsidRPr="0014420B">
        <w:rPr>
          <w:rFonts w:ascii="Palatino Linotype" w:hAnsi="Palatino Linotype" w:cs="Arial"/>
          <w:b/>
        </w:rPr>
        <w:t xml:space="preserve"> diez de febrero de dos mil veintidós</w:t>
      </w:r>
      <w:r w:rsidR="00E8602A" w:rsidRPr="0014420B">
        <w:rPr>
          <w:rFonts w:ascii="Palatino Linotype" w:hAnsi="Palatino Linotype" w:cs="Arial"/>
        </w:rPr>
        <w:t>; así, el plazo de quince días hábiles que el artículo 178 de la Ley de la materia otorga a</w:t>
      </w:r>
      <w:r w:rsidR="00E97D48" w:rsidRPr="0014420B">
        <w:rPr>
          <w:rFonts w:ascii="Palatino Linotype" w:hAnsi="Palatino Linotype" w:cs="Arial"/>
        </w:rPr>
        <w:t>l</w:t>
      </w:r>
      <w:r w:rsidR="00635B48" w:rsidRPr="0014420B">
        <w:rPr>
          <w:rFonts w:ascii="Palatino Linotype" w:hAnsi="Palatino Linotype" w:cs="Arial"/>
          <w:b/>
        </w:rPr>
        <w:t xml:space="preserve"> RECURRENTE</w:t>
      </w:r>
      <w:r w:rsidR="00E8602A" w:rsidRPr="0014420B">
        <w:rPr>
          <w:rFonts w:ascii="Palatino Linotype" w:hAnsi="Palatino Linotype" w:cs="Arial"/>
        </w:rPr>
        <w:t xml:space="preserve"> para presentar el respectivo Recurso de Revisión, transcurrió del </w:t>
      </w:r>
      <w:r w:rsidR="00024420" w:rsidRPr="0014420B">
        <w:rPr>
          <w:rFonts w:ascii="Palatino Linotype" w:hAnsi="Palatino Linotype" w:cs="Arial"/>
          <w:b/>
        </w:rPr>
        <w:t>once</w:t>
      </w:r>
      <w:r w:rsidR="00E8602A" w:rsidRPr="0014420B">
        <w:rPr>
          <w:rFonts w:ascii="Palatino Linotype" w:hAnsi="Palatino Linotype" w:cs="Arial"/>
          <w:b/>
        </w:rPr>
        <w:t xml:space="preserve"> de febrero</w:t>
      </w:r>
      <w:r w:rsidR="00024420" w:rsidRPr="0014420B">
        <w:rPr>
          <w:rFonts w:ascii="Palatino Linotype" w:hAnsi="Palatino Linotype" w:cs="Arial"/>
          <w:b/>
        </w:rPr>
        <w:t xml:space="preserve"> al cuatro</w:t>
      </w:r>
      <w:r w:rsidR="00E8602A" w:rsidRPr="0014420B">
        <w:rPr>
          <w:rFonts w:ascii="Palatino Linotype" w:hAnsi="Palatino Linotype" w:cs="Arial"/>
          <w:b/>
        </w:rPr>
        <w:t xml:space="preserve"> de </w:t>
      </w:r>
      <w:r w:rsidR="00420581" w:rsidRPr="0014420B">
        <w:rPr>
          <w:rFonts w:ascii="Palatino Linotype" w:hAnsi="Palatino Linotype" w:cs="Arial"/>
          <w:b/>
        </w:rPr>
        <w:t xml:space="preserve">marzo de </w:t>
      </w:r>
      <w:r w:rsidR="00E8602A" w:rsidRPr="0014420B">
        <w:rPr>
          <w:rFonts w:ascii="Palatino Linotype" w:hAnsi="Palatino Linotype" w:cs="Arial"/>
          <w:b/>
        </w:rPr>
        <w:t>dos mil veintidós</w:t>
      </w:r>
      <w:r w:rsidR="00E8602A" w:rsidRPr="0014420B">
        <w:rPr>
          <w:rFonts w:ascii="Palatino Linotype" w:hAnsi="Palatino Linotype" w:cs="Arial"/>
        </w:rPr>
        <w:t xml:space="preserve">, </w:t>
      </w:r>
      <w:r w:rsidR="00E8602A" w:rsidRPr="0014420B">
        <w:rPr>
          <w:rFonts w:ascii="Palatino Linotype" w:eastAsiaTheme="minorEastAsia" w:hAnsi="Palatino Linotype" w:cs="Arial"/>
          <w:lang w:val="es-ES_tradnl"/>
        </w:rPr>
        <w:t>sin contemplar en el cómputo los doce, trece, diecinueve</w:t>
      </w:r>
      <w:r w:rsidR="00024420" w:rsidRPr="0014420B">
        <w:rPr>
          <w:rFonts w:ascii="Palatino Linotype" w:eastAsiaTheme="minorEastAsia" w:hAnsi="Palatino Linotype" w:cs="Arial"/>
          <w:lang w:val="es-ES_tradnl"/>
        </w:rPr>
        <w:t>,</w:t>
      </w:r>
      <w:r w:rsidR="00E8602A" w:rsidRPr="0014420B">
        <w:rPr>
          <w:rFonts w:ascii="Palatino Linotype" w:eastAsiaTheme="minorEastAsia" w:hAnsi="Palatino Linotype" w:cs="Arial"/>
          <w:lang w:val="es-ES_tradnl"/>
        </w:rPr>
        <w:t xml:space="preserve"> veinte</w:t>
      </w:r>
      <w:r w:rsidR="00024420" w:rsidRPr="0014420B">
        <w:rPr>
          <w:rFonts w:ascii="Palatino Linotype" w:eastAsiaTheme="minorEastAsia" w:hAnsi="Palatino Linotype" w:cs="Arial"/>
          <w:lang w:val="es-ES_tradnl"/>
        </w:rPr>
        <w:t>, veintiséis</w:t>
      </w:r>
      <w:r w:rsidR="00207BBF" w:rsidRPr="0014420B">
        <w:rPr>
          <w:rFonts w:ascii="Palatino Linotype" w:eastAsiaTheme="minorEastAsia" w:hAnsi="Palatino Linotype" w:cs="Arial"/>
          <w:lang w:val="es-ES_tradnl"/>
        </w:rPr>
        <w:t xml:space="preserve"> y </w:t>
      </w:r>
      <w:r w:rsidR="00024420" w:rsidRPr="0014420B">
        <w:rPr>
          <w:rFonts w:ascii="Palatino Linotype" w:eastAsiaTheme="minorEastAsia" w:hAnsi="Palatino Linotype" w:cs="Arial"/>
          <w:lang w:val="es-ES_tradnl"/>
        </w:rPr>
        <w:t>veintisiete</w:t>
      </w:r>
      <w:r w:rsidR="00E8602A" w:rsidRPr="0014420B">
        <w:rPr>
          <w:rFonts w:ascii="Palatino Linotype" w:eastAsiaTheme="minorEastAsia" w:hAnsi="Palatino Linotype" w:cs="Arial"/>
          <w:lang w:val="es-ES_tradnl"/>
        </w:rPr>
        <w:t xml:space="preserve"> de febrero de dos mil veintidós</w:t>
      </w:r>
      <w:r w:rsidR="00D91CD7" w:rsidRPr="0014420B">
        <w:rPr>
          <w:rFonts w:ascii="Palatino Linotype" w:eastAsiaTheme="minorEastAsia" w:hAnsi="Palatino Linotype" w:cs="Arial"/>
          <w:lang w:val="es-ES_tradnl"/>
        </w:rPr>
        <w:t xml:space="preserve">, </w:t>
      </w:r>
      <w:r w:rsidR="00D91CD7" w:rsidRPr="0014420B">
        <w:rPr>
          <w:rFonts w:ascii="Palatino Linotype" w:eastAsiaTheme="minorEastAsia" w:hAnsi="Palatino Linotype" w:cs="Arial"/>
          <w:lang w:val="es-ES_tradnl"/>
        </w:rPr>
        <w:lastRenderedPageBreak/>
        <w:t xml:space="preserve">por otro lado, </w:t>
      </w:r>
      <w:r w:rsidR="00D91CD7" w:rsidRPr="0014420B">
        <w:rPr>
          <w:rFonts w:ascii="Palatino Linotype" w:hAnsi="Palatino Linotype" w:cs="Arial"/>
        </w:rPr>
        <w:t>notificó la respuesta a la solicitud de acceso a la Información Pública que dio origen a</w:t>
      </w:r>
      <w:r w:rsidR="007D7725" w:rsidRPr="0014420B">
        <w:rPr>
          <w:rFonts w:ascii="Palatino Linotype" w:hAnsi="Palatino Linotype" w:cs="Arial"/>
        </w:rPr>
        <w:t xml:space="preserve"> los</w:t>
      </w:r>
      <w:r w:rsidR="00D91CD7" w:rsidRPr="0014420B">
        <w:rPr>
          <w:rFonts w:ascii="Palatino Linotype" w:hAnsi="Palatino Linotype" w:cs="Arial"/>
        </w:rPr>
        <w:t xml:space="preserve"> Recurso</w:t>
      </w:r>
      <w:r w:rsidR="007D7725" w:rsidRPr="0014420B">
        <w:rPr>
          <w:rFonts w:ascii="Palatino Linotype" w:hAnsi="Palatino Linotype" w:cs="Arial"/>
        </w:rPr>
        <w:t>s</w:t>
      </w:r>
      <w:r w:rsidR="00D91CD7" w:rsidRPr="0014420B">
        <w:rPr>
          <w:rFonts w:ascii="Palatino Linotype" w:hAnsi="Palatino Linotype" w:cs="Arial"/>
        </w:rPr>
        <w:t xml:space="preserve"> de Revisión </w:t>
      </w:r>
      <w:r w:rsidR="00D91CD7" w:rsidRPr="0014420B">
        <w:rPr>
          <w:rFonts w:ascii="Palatino Linotype" w:hAnsi="Palatino Linotype" w:cs="Arial"/>
          <w:b/>
        </w:rPr>
        <w:t xml:space="preserve">00777/INFOEM/IP/RR/2022 y 00779/INFOEM/IP/RR/2022  , </w:t>
      </w:r>
      <w:r w:rsidR="00D91CD7" w:rsidRPr="0014420B">
        <w:rPr>
          <w:rFonts w:ascii="Palatino Linotype" w:hAnsi="Palatino Linotype" w:cs="Arial"/>
        </w:rPr>
        <w:t>el día</w:t>
      </w:r>
      <w:r w:rsidR="00D91CD7" w:rsidRPr="0014420B">
        <w:rPr>
          <w:rFonts w:ascii="Palatino Linotype" w:hAnsi="Palatino Linotype" w:cs="Arial"/>
          <w:b/>
        </w:rPr>
        <w:t xml:space="preserve"> once de febrero de dos mil veintidós</w:t>
      </w:r>
      <w:r w:rsidR="00D91CD7" w:rsidRPr="0014420B">
        <w:rPr>
          <w:rFonts w:ascii="Palatino Linotype" w:hAnsi="Palatino Linotype" w:cs="Arial"/>
        </w:rPr>
        <w:t>; así, el plazo de quince días hábiles que el artículo 178 de la Ley de la materia otorga a</w:t>
      </w:r>
      <w:r w:rsidR="00E97D48" w:rsidRPr="0014420B">
        <w:rPr>
          <w:rFonts w:ascii="Palatino Linotype" w:hAnsi="Palatino Linotype" w:cs="Arial"/>
        </w:rPr>
        <w:t>l</w:t>
      </w:r>
      <w:r w:rsidR="00635B48" w:rsidRPr="0014420B">
        <w:rPr>
          <w:rFonts w:ascii="Palatino Linotype" w:hAnsi="Palatino Linotype" w:cs="Arial"/>
          <w:b/>
        </w:rPr>
        <w:t xml:space="preserve"> RECURRENTE</w:t>
      </w:r>
      <w:r w:rsidR="00D91CD7" w:rsidRPr="0014420B">
        <w:rPr>
          <w:rFonts w:ascii="Palatino Linotype" w:hAnsi="Palatino Linotype" w:cs="Arial"/>
        </w:rPr>
        <w:t xml:space="preserve"> para presentar el respectivo Recurso de Revisión, transcurrió del </w:t>
      </w:r>
      <w:r w:rsidR="00BE547B" w:rsidRPr="0014420B">
        <w:rPr>
          <w:rFonts w:ascii="Palatino Linotype" w:hAnsi="Palatino Linotype" w:cs="Arial"/>
          <w:b/>
        </w:rPr>
        <w:t>catorce</w:t>
      </w:r>
      <w:r w:rsidR="00D91CD7" w:rsidRPr="0014420B">
        <w:rPr>
          <w:rFonts w:ascii="Palatino Linotype" w:hAnsi="Palatino Linotype" w:cs="Arial"/>
          <w:b/>
        </w:rPr>
        <w:t xml:space="preserve"> de febrero al </w:t>
      </w:r>
      <w:r w:rsidR="00B63370" w:rsidRPr="0014420B">
        <w:rPr>
          <w:rFonts w:ascii="Palatino Linotype" w:hAnsi="Palatino Linotype" w:cs="Arial"/>
          <w:b/>
        </w:rPr>
        <w:t>siete</w:t>
      </w:r>
      <w:r w:rsidR="00D91CD7" w:rsidRPr="0014420B">
        <w:rPr>
          <w:rFonts w:ascii="Palatino Linotype" w:hAnsi="Palatino Linotype" w:cs="Arial"/>
          <w:b/>
        </w:rPr>
        <w:t xml:space="preserve"> </w:t>
      </w:r>
      <w:r w:rsidR="00420581" w:rsidRPr="0014420B">
        <w:rPr>
          <w:rFonts w:ascii="Palatino Linotype" w:hAnsi="Palatino Linotype" w:cs="Arial"/>
          <w:b/>
        </w:rPr>
        <w:t xml:space="preserve">de marzo </w:t>
      </w:r>
      <w:r w:rsidR="00D91CD7" w:rsidRPr="0014420B">
        <w:rPr>
          <w:rFonts w:ascii="Palatino Linotype" w:hAnsi="Palatino Linotype" w:cs="Arial"/>
          <w:b/>
        </w:rPr>
        <w:t>de dos mil veintidós</w:t>
      </w:r>
      <w:r w:rsidR="00D91CD7" w:rsidRPr="0014420B">
        <w:rPr>
          <w:rFonts w:ascii="Palatino Linotype" w:hAnsi="Palatino Linotype" w:cs="Arial"/>
        </w:rPr>
        <w:t xml:space="preserve">, </w:t>
      </w:r>
      <w:r w:rsidR="00D91CD7" w:rsidRPr="0014420B">
        <w:rPr>
          <w:rFonts w:ascii="Palatino Linotype" w:eastAsiaTheme="minorEastAsia" w:hAnsi="Palatino Linotype" w:cs="Arial"/>
          <w:lang w:val="es-ES_tradnl"/>
        </w:rPr>
        <w:t>sin contemplar en el cómputo los diecinueve, veinte, veintiséis, veintisiete de febrero</w:t>
      </w:r>
      <w:r w:rsidR="00B63370" w:rsidRPr="0014420B">
        <w:rPr>
          <w:rFonts w:ascii="Palatino Linotype" w:eastAsiaTheme="minorEastAsia" w:hAnsi="Palatino Linotype" w:cs="Arial"/>
          <w:lang w:val="es-ES_tradnl"/>
        </w:rPr>
        <w:t xml:space="preserve">, así como, cinco y </w:t>
      </w:r>
      <w:r w:rsidR="00D91CD7" w:rsidRPr="0014420B">
        <w:rPr>
          <w:rFonts w:ascii="Palatino Linotype" w:eastAsiaTheme="minorEastAsia" w:hAnsi="Palatino Linotype" w:cs="Arial"/>
          <w:lang w:val="es-ES_tradnl"/>
        </w:rPr>
        <w:t xml:space="preserve"> </w:t>
      </w:r>
      <w:r w:rsidR="00207BBF" w:rsidRPr="0014420B">
        <w:rPr>
          <w:rFonts w:ascii="Palatino Linotype" w:eastAsiaTheme="minorEastAsia" w:hAnsi="Palatino Linotype" w:cs="Arial"/>
          <w:lang w:val="es-ES_tradnl"/>
        </w:rPr>
        <w:t xml:space="preserve">seis de marzo </w:t>
      </w:r>
      <w:r w:rsidR="00D91CD7" w:rsidRPr="0014420B">
        <w:rPr>
          <w:rFonts w:ascii="Palatino Linotype" w:eastAsiaTheme="minorEastAsia" w:hAnsi="Palatino Linotype" w:cs="Arial"/>
          <w:lang w:val="es-ES_tradnl"/>
        </w:rPr>
        <w:t>de dos mil veintidós</w:t>
      </w:r>
      <w:r w:rsidR="007D7725" w:rsidRPr="0014420B">
        <w:rPr>
          <w:rFonts w:ascii="Palatino Linotype" w:eastAsiaTheme="minorEastAsia" w:hAnsi="Palatino Linotype" w:cs="Arial"/>
          <w:lang w:val="es-ES_tradnl"/>
        </w:rPr>
        <w:t xml:space="preserve">, por último, </w:t>
      </w:r>
      <w:r w:rsidR="007D7725" w:rsidRPr="0014420B">
        <w:rPr>
          <w:rFonts w:ascii="Palatino Linotype" w:hAnsi="Palatino Linotype" w:cs="Arial"/>
        </w:rPr>
        <w:t xml:space="preserve">notificó la respuesta a la solicitud de acceso a la Información Pública que dio origen al Recurso de Revisión </w:t>
      </w:r>
      <w:r w:rsidR="007D7725" w:rsidRPr="0014420B">
        <w:rPr>
          <w:rFonts w:ascii="Palatino Linotype" w:hAnsi="Palatino Linotype" w:cs="Arial"/>
          <w:b/>
        </w:rPr>
        <w:t>00</w:t>
      </w:r>
      <w:r w:rsidR="005A6E91" w:rsidRPr="0014420B">
        <w:rPr>
          <w:rFonts w:ascii="Palatino Linotype" w:hAnsi="Palatino Linotype" w:cs="Arial"/>
          <w:b/>
        </w:rPr>
        <w:t>867</w:t>
      </w:r>
      <w:r w:rsidR="007D7725" w:rsidRPr="0014420B">
        <w:rPr>
          <w:rFonts w:ascii="Palatino Linotype" w:hAnsi="Palatino Linotype" w:cs="Arial"/>
          <w:b/>
        </w:rPr>
        <w:t xml:space="preserve">/INFOEM/IP/RR/2022, </w:t>
      </w:r>
      <w:r w:rsidR="007D7725" w:rsidRPr="0014420B">
        <w:rPr>
          <w:rFonts w:ascii="Palatino Linotype" w:hAnsi="Palatino Linotype" w:cs="Arial"/>
        </w:rPr>
        <w:t>el día</w:t>
      </w:r>
      <w:r w:rsidR="007D7725" w:rsidRPr="0014420B">
        <w:rPr>
          <w:rFonts w:ascii="Palatino Linotype" w:hAnsi="Palatino Linotype" w:cs="Arial"/>
          <w:b/>
        </w:rPr>
        <w:t xml:space="preserve"> </w:t>
      </w:r>
      <w:r w:rsidR="005A6E91" w:rsidRPr="0014420B">
        <w:rPr>
          <w:rFonts w:ascii="Palatino Linotype" w:hAnsi="Palatino Linotype" w:cs="Arial"/>
          <w:b/>
        </w:rPr>
        <w:t>quince</w:t>
      </w:r>
      <w:r w:rsidR="007D7725" w:rsidRPr="0014420B">
        <w:rPr>
          <w:rFonts w:ascii="Palatino Linotype" w:hAnsi="Palatino Linotype" w:cs="Arial"/>
          <w:b/>
        </w:rPr>
        <w:t xml:space="preserve"> de febrero de dos mil veintidós</w:t>
      </w:r>
      <w:r w:rsidR="007D7725" w:rsidRPr="0014420B">
        <w:rPr>
          <w:rFonts w:ascii="Palatino Linotype" w:hAnsi="Palatino Linotype" w:cs="Arial"/>
        </w:rPr>
        <w:t>; así, el plazo de quince días hábiles que el artículo 178 de la Ley de la materia otorga a</w:t>
      </w:r>
      <w:r w:rsidR="00E97D48" w:rsidRPr="0014420B">
        <w:rPr>
          <w:rFonts w:ascii="Palatino Linotype" w:hAnsi="Palatino Linotype" w:cs="Arial"/>
        </w:rPr>
        <w:t>l</w:t>
      </w:r>
      <w:r w:rsidR="00635B48" w:rsidRPr="0014420B">
        <w:rPr>
          <w:rFonts w:ascii="Palatino Linotype" w:hAnsi="Palatino Linotype" w:cs="Arial"/>
          <w:b/>
        </w:rPr>
        <w:t xml:space="preserve"> RECURRENTE</w:t>
      </w:r>
      <w:r w:rsidR="007D7725" w:rsidRPr="0014420B">
        <w:rPr>
          <w:rFonts w:ascii="Palatino Linotype" w:hAnsi="Palatino Linotype" w:cs="Arial"/>
        </w:rPr>
        <w:t xml:space="preserve"> para presentar el respectivo Recurso de Revisión, transcurrió del </w:t>
      </w:r>
      <w:r w:rsidR="005A6E91" w:rsidRPr="0014420B">
        <w:rPr>
          <w:rFonts w:ascii="Palatino Linotype" w:hAnsi="Palatino Linotype" w:cs="Arial"/>
          <w:b/>
        </w:rPr>
        <w:t>dieciséis</w:t>
      </w:r>
      <w:r w:rsidR="007D7725" w:rsidRPr="0014420B">
        <w:rPr>
          <w:rFonts w:ascii="Palatino Linotype" w:hAnsi="Palatino Linotype" w:cs="Arial"/>
          <w:b/>
        </w:rPr>
        <w:t xml:space="preserve"> de febrero al </w:t>
      </w:r>
      <w:r w:rsidR="005A6E91" w:rsidRPr="0014420B">
        <w:rPr>
          <w:rFonts w:ascii="Palatino Linotype" w:hAnsi="Palatino Linotype" w:cs="Arial"/>
          <w:b/>
        </w:rPr>
        <w:t>diez</w:t>
      </w:r>
      <w:r w:rsidR="007D7725" w:rsidRPr="0014420B">
        <w:rPr>
          <w:rFonts w:ascii="Palatino Linotype" w:hAnsi="Palatino Linotype" w:cs="Arial"/>
          <w:b/>
        </w:rPr>
        <w:t xml:space="preserve"> de marzo de dos mil veintidós</w:t>
      </w:r>
      <w:r w:rsidR="007D7725" w:rsidRPr="0014420B">
        <w:rPr>
          <w:rFonts w:ascii="Palatino Linotype" w:hAnsi="Palatino Linotype" w:cs="Arial"/>
        </w:rPr>
        <w:t xml:space="preserve">, </w:t>
      </w:r>
      <w:r w:rsidR="007D7725" w:rsidRPr="0014420B">
        <w:rPr>
          <w:rFonts w:ascii="Palatino Linotype" w:eastAsiaTheme="minorEastAsia" w:hAnsi="Palatino Linotype" w:cs="Arial"/>
          <w:lang w:val="es-ES_tradnl"/>
        </w:rPr>
        <w:t>sin contemplar en el cómputo los diecinueve, veinte, veintiséis, veintisiete de febrero, así como, cinco y  seis de marzo de dos mil veintidós</w:t>
      </w:r>
      <w:r w:rsidR="008242D8" w:rsidRPr="0014420B">
        <w:rPr>
          <w:rFonts w:ascii="Palatino Linotype" w:eastAsiaTheme="minorEastAsia" w:hAnsi="Palatino Linotype" w:cs="Arial"/>
          <w:lang w:val="es-ES_tradnl"/>
        </w:rPr>
        <w:t>;</w:t>
      </w:r>
      <w:r w:rsidR="00EE68EE" w:rsidRPr="0014420B">
        <w:rPr>
          <w:rFonts w:ascii="Palatino Linotype" w:eastAsiaTheme="minorEastAsia" w:hAnsi="Palatino Linotype" w:cs="Arial"/>
          <w:lang w:val="es-ES_tradnl"/>
        </w:rPr>
        <w:t xml:space="preserve"> </w:t>
      </w:r>
      <w:bookmarkStart w:id="16" w:name="_Hlk62134391"/>
      <w:r w:rsidR="00EE68EE" w:rsidRPr="0014420B">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14420B">
        <w:rPr>
          <w:rFonts w:ascii="Palatino Linotype" w:eastAsiaTheme="minorEastAsia" w:hAnsi="Palatino Linotype" w:cs="Arial"/>
          <w:lang w:val="es-ES_tradnl"/>
        </w:rPr>
        <w:t>Información Pública</w:t>
      </w:r>
      <w:r w:rsidR="00EE68EE" w:rsidRPr="0014420B">
        <w:rPr>
          <w:rFonts w:ascii="Palatino Linotype" w:eastAsiaTheme="minorEastAsia" w:hAnsi="Palatino Linotype" w:cs="Arial"/>
          <w:lang w:val="es-ES_tradnl"/>
        </w:rPr>
        <w:t xml:space="preserve"> del Estado de México y Municipios</w:t>
      </w:r>
      <w:bookmarkEnd w:id="16"/>
      <w:r w:rsidR="00B32F8F" w:rsidRPr="0014420B">
        <w:rPr>
          <w:rFonts w:ascii="Palatino Linotype" w:eastAsiaTheme="minorEastAsia" w:hAnsi="Palatino Linotype" w:cs="Arial"/>
          <w:lang w:val="es-ES_tradnl"/>
        </w:rPr>
        <w:t>, así como, el día siete de febrero</w:t>
      </w:r>
      <w:r w:rsidR="00B971AF" w:rsidRPr="0014420B">
        <w:rPr>
          <w:rFonts w:ascii="Palatino Linotype" w:eastAsiaTheme="minorEastAsia" w:hAnsi="Palatino Linotype" w:cs="Arial"/>
          <w:lang w:val="es-ES_tradnl"/>
        </w:rPr>
        <w:t xml:space="preserve"> y dos de marzo</w:t>
      </w:r>
      <w:r w:rsidR="00B32F8F" w:rsidRPr="0014420B">
        <w:rPr>
          <w:rFonts w:ascii="Palatino Linotype" w:eastAsiaTheme="minorEastAsia" w:hAnsi="Palatino Linotype" w:cs="Arial"/>
          <w:lang w:val="es-ES_tradnl"/>
        </w:rPr>
        <w:t xml:space="preserve"> de dos mil veintidós, por ser considerado como día inhábil por suspensión de labores en términos del Calendario Oficial en Materia de Transparencia, Acceso a la </w:t>
      </w:r>
      <w:r w:rsidR="00327647" w:rsidRPr="0014420B">
        <w:rPr>
          <w:rFonts w:ascii="Palatino Linotype" w:eastAsiaTheme="minorEastAsia" w:hAnsi="Palatino Linotype" w:cs="Arial"/>
          <w:lang w:val="es-ES_tradnl"/>
        </w:rPr>
        <w:t>Información Pública</w:t>
      </w:r>
      <w:r w:rsidR="00B32F8F" w:rsidRPr="0014420B">
        <w:rPr>
          <w:rFonts w:ascii="Palatino Linotype" w:eastAsiaTheme="minorEastAsia" w:hAnsi="Palatino Linotype" w:cs="Arial"/>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8767637" w14:textId="77777777" w:rsidR="00413BB7" w:rsidRPr="0014420B" w:rsidRDefault="00413BB7" w:rsidP="001525B5">
      <w:pPr>
        <w:spacing w:line="360" w:lineRule="auto"/>
        <w:jc w:val="both"/>
        <w:rPr>
          <w:rFonts w:ascii="Palatino Linotype" w:eastAsiaTheme="minorEastAsia" w:hAnsi="Palatino Linotype" w:cs="Arial"/>
          <w:lang w:val="es-ES_tradnl"/>
        </w:rPr>
      </w:pPr>
    </w:p>
    <w:p w14:paraId="423771AE" w14:textId="10403F69" w:rsidR="00413BB7" w:rsidRPr="0014420B" w:rsidRDefault="004854BD" w:rsidP="001525B5">
      <w:pPr>
        <w:spacing w:line="360" w:lineRule="auto"/>
        <w:ind w:left="-5" w:hanging="10"/>
        <w:jc w:val="both"/>
        <w:rPr>
          <w:rFonts w:ascii="Palatino Linotype" w:eastAsia="Palatino Linotype" w:hAnsi="Palatino Linotype" w:cs="Palatino Linotype"/>
          <w:lang w:eastAsia="es-MX"/>
        </w:rPr>
      </w:pPr>
      <w:r w:rsidRPr="0014420B">
        <w:rPr>
          <w:rFonts w:ascii="Palatino Linotype" w:eastAsia="Palatino Linotype" w:hAnsi="Palatino Linotype" w:cs="Palatino Linotype"/>
        </w:rPr>
        <w:lastRenderedPageBreak/>
        <w:t xml:space="preserve"> </w:t>
      </w:r>
      <w:r w:rsidR="00413BB7" w:rsidRPr="0014420B">
        <w:rPr>
          <w:rFonts w:ascii="Palatino Linotype" w:eastAsia="Palatino Linotype" w:hAnsi="Palatino Linotype" w:cs="Palatino Linotype"/>
          <w:lang w:eastAsia="es-MX"/>
        </w:rPr>
        <w:t xml:space="preserve">En ese tenor, si </w:t>
      </w:r>
      <w:r w:rsidR="00B971AF" w:rsidRPr="0014420B">
        <w:rPr>
          <w:rFonts w:ascii="Palatino Linotype" w:eastAsia="Palatino Linotype" w:hAnsi="Palatino Linotype" w:cs="Palatino Linotype"/>
          <w:lang w:eastAsia="es-MX"/>
        </w:rPr>
        <w:t>los</w:t>
      </w:r>
      <w:r w:rsidR="00413BB7" w:rsidRPr="0014420B">
        <w:rPr>
          <w:rFonts w:ascii="Palatino Linotype" w:eastAsia="Palatino Linotype" w:hAnsi="Palatino Linotype" w:cs="Palatino Linotype"/>
          <w:lang w:eastAsia="es-MX"/>
        </w:rPr>
        <w:t xml:space="preserve"> </w:t>
      </w:r>
      <w:r w:rsidR="00D77693" w:rsidRPr="0014420B">
        <w:rPr>
          <w:rFonts w:ascii="Palatino Linotype" w:eastAsia="Palatino Linotype" w:hAnsi="Palatino Linotype" w:cs="Palatino Linotype"/>
          <w:lang w:eastAsia="es-MX"/>
        </w:rPr>
        <w:t>Recurso de Revisión</w:t>
      </w:r>
      <w:r w:rsidR="00413BB7" w:rsidRPr="0014420B">
        <w:rPr>
          <w:rFonts w:ascii="Palatino Linotype" w:eastAsia="Palatino Linotype" w:hAnsi="Palatino Linotype" w:cs="Palatino Linotype"/>
          <w:lang w:eastAsia="es-MX"/>
        </w:rPr>
        <w:t xml:space="preserve"> que nos </w:t>
      </w:r>
      <w:r w:rsidR="00B32F8F" w:rsidRPr="0014420B">
        <w:rPr>
          <w:rFonts w:ascii="Palatino Linotype" w:eastAsia="Palatino Linotype" w:hAnsi="Palatino Linotype" w:cs="Palatino Linotype"/>
          <w:lang w:eastAsia="es-MX"/>
        </w:rPr>
        <w:t>ocupa</w:t>
      </w:r>
      <w:r w:rsidR="00413BB7" w:rsidRPr="0014420B">
        <w:rPr>
          <w:rFonts w:ascii="Palatino Linotype" w:eastAsia="Palatino Linotype" w:hAnsi="Palatino Linotype" w:cs="Palatino Linotype"/>
          <w:lang w:eastAsia="es-MX"/>
        </w:rPr>
        <w:t xml:space="preserve"> se interpus</w:t>
      </w:r>
      <w:r w:rsidR="00B971AF" w:rsidRPr="0014420B">
        <w:rPr>
          <w:rFonts w:ascii="Palatino Linotype" w:eastAsia="Palatino Linotype" w:hAnsi="Palatino Linotype" w:cs="Palatino Linotype"/>
          <w:lang w:eastAsia="es-MX"/>
        </w:rPr>
        <w:t>ieron</w:t>
      </w:r>
      <w:r w:rsidR="00413BB7" w:rsidRPr="0014420B">
        <w:rPr>
          <w:rFonts w:ascii="Palatino Linotype" w:eastAsia="Palatino Linotype" w:hAnsi="Palatino Linotype" w:cs="Palatino Linotype"/>
          <w:lang w:eastAsia="es-MX"/>
        </w:rPr>
        <w:t xml:space="preserve"> dentro de los márgenes temporales previstos en el citado precepto legal y, por tanto, se considera oportuno.</w:t>
      </w:r>
    </w:p>
    <w:p w14:paraId="123AA79D" w14:textId="77777777" w:rsidR="00327647" w:rsidRPr="0014420B" w:rsidRDefault="00327647" w:rsidP="001525B5">
      <w:pPr>
        <w:spacing w:line="360" w:lineRule="auto"/>
        <w:ind w:left="-5" w:hanging="10"/>
        <w:jc w:val="both"/>
        <w:rPr>
          <w:rFonts w:ascii="Palatino Linotype" w:eastAsia="Palatino Linotype" w:hAnsi="Palatino Linotype" w:cs="Palatino Linotype"/>
          <w:lang w:eastAsia="es-MX"/>
        </w:rPr>
      </w:pPr>
    </w:p>
    <w:p w14:paraId="0E4EE37D" w14:textId="2E66FA1B" w:rsidR="00327647" w:rsidRPr="0014420B" w:rsidRDefault="0014634C" w:rsidP="001525B5">
      <w:pPr>
        <w:autoSpaceDE w:val="0"/>
        <w:autoSpaceDN w:val="0"/>
        <w:adjustRightInd w:val="0"/>
        <w:spacing w:line="360" w:lineRule="auto"/>
        <w:ind w:right="49"/>
        <w:jc w:val="both"/>
        <w:rPr>
          <w:rFonts w:ascii="Palatino Linotype" w:hAnsi="Palatino Linotype"/>
          <w:b/>
        </w:rPr>
      </w:pPr>
      <w:r w:rsidRPr="0014420B">
        <w:rPr>
          <w:rFonts w:ascii="Palatino Linotype" w:hAnsi="Palatino Linotype" w:cs="Arial"/>
          <w:b/>
          <w:sz w:val="28"/>
        </w:rPr>
        <w:t>QUINTO</w:t>
      </w:r>
      <w:r w:rsidR="00200BFC" w:rsidRPr="0014420B">
        <w:rPr>
          <w:rFonts w:ascii="Palatino Linotype" w:hAnsi="Palatino Linotype"/>
          <w:b/>
        </w:rPr>
        <w:t xml:space="preserve">. </w:t>
      </w:r>
      <w:r w:rsidR="0072617B" w:rsidRPr="0014420B">
        <w:rPr>
          <w:rFonts w:ascii="Palatino Linotype" w:hAnsi="Palatino Linotype"/>
          <w:b/>
        </w:rPr>
        <w:t xml:space="preserve">Procedibilidad. </w:t>
      </w:r>
    </w:p>
    <w:p w14:paraId="35B3B372" w14:textId="77777777" w:rsidR="00CB1336" w:rsidRPr="0014420B" w:rsidRDefault="00CB1336" w:rsidP="001525B5">
      <w:pPr>
        <w:spacing w:line="360" w:lineRule="auto"/>
        <w:ind w:right="49"/>
        <w:jc w:val="both"/>
        <w:rPr>
          <w:rFonts w:ascii="Palatino Linotype" w:eastAsia="Palatino Linotype" w:hAnsi="Palatino Linotype" w:cs="Palatino Linotype"/>
        </w:rPr>
      </w:pPr>
      <w:r w:rsidRPr="0014420B">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49F7FE7F" w14:textId="77777777" w:rsidR="00CB1336" w:rsidRPr="0014420B" w:rsidRDefault="00CB1336" w:rsidP="001525B5">
      <w:pPr>
        <w:spacing w:line="360" w:lineRule="auto"/>
        <w:ind w:right="49"/>
        <w:jc w:val="both"/>
        <w:rPr>
          <w:rFonts w:ascii="Palatino Linotype" w:eastAsia="Palatino Linotype" w:hAnsi="Palatino Linotype" w:cs="Palatino Linotype"/>
          <w:sz w:val="10"/>
          <w:szCs w:val="10"/>
        </w:rPr>
      </w:pPr>
    </w:p>
    <w:p w14:paraId="49EB1F0F" w14:textId="77777777" w:rsidR="00CB1336" w:rsidRPr="0014420B" w:rsidRDefault="00CB1336" w:rsidP="001525B5">
      <w:pPr>
        <w:tabs>
          <w:tab w:val="left" w:pos="851"/>
        </w:tabs>
        <w:ind w:left="851" w:right="901"/>
        <w:jc w:val="both"/>
        <w:rPr>
          <w:rFonts w:ascii="Palatino Linotype" w:eastAsia="Palatino Linotype" w:hAnsi="Palatino Linotype" w:cs="Palatino Linotype"/>
          <w:b/>
          <w:i/>
          <w:sz w:val="22"/>
          <w:szCs w:val="22"/>
        </w:rPr>
      </w:pPr>
      <w:r w:rsidRPr="0014420B">
        <w:rPr>
          <w:rFonts w:ascii="Palatino Linotype" w:eastAsia="Palatino Linotype" w:hAnsi="Palatino Linotype" w:cs="Palatino Linotype"/>
          <w:b/>
          <w:i/>
          <w:sz w:val="22"/>
          <w:szCs w:val="22"/>
        </w:rPr>
        <w:t xml:space="preserve">“Artículo 180. </w:t>
      </w:r>
      <w:r w:rsidRPr="0014420B">
        <w:rPr>
          <w:rFonts w:ascii="Palatino Linotype" w:eastAsia="Palatino Linotype" w:hAnsi="Palatino Linotype" w:cs="Palatino Linotype"/>
          <w:i/>
          <w:sz w:val="22"/>
          <w:szCs w:val="22"/>
        </w:rPr>
        <w:t>El recurso de revisión contendrá:</w:t>
      </w:r>
      <w:r w:rsidRPr="0014420B">
        <w:rPr>
          <w:rFonts w:ascii="Palatino Linotype" w:eastAsia="Palatino Linotype" w:hAnsi="Palatino Linotype" w:cs="Palatino Linotype"/>
          <w:b/>
          <w:i/>
          <w:sz w:val="22"/>
          <w:szCs w:val="22"/>
        </w:rPr>
        <w:t xml:space="preserve"> </w:t>
      </w:r>
    </w:p>
    <w:p w14:paraId="5C1362E1" w14:textId="77777777" w:rsidR="00CB1336" w:rsidRPr="0014420B" w:rsidRDefault="00CB1336" w:rsidP="001525B5">
      <w:pPr>
        <w:tabs>
          <w:tab w:val="left" w:pos="851"/>
        </w:tabs>
        <w:ind w:left="851" w:right="901"/>
        <w:jc w:val="both"/>
        <w:rPr>
          <w:rFonts w:ascii="Palatino Linotype" w:eastAsia="Palatino Linotype" w:hAnsi="Palatino Linotype" w:cs="Palatino Linotype"/>
          <w:b/>
          <w:i/>
          <w:sz w:val="22"/>
          <w:szCs w:val="22"/>
        </w:rPr>
      </w:pPr>
      <w:r w:rsidRPr="0014420B">
        <w:rPr>
          <w:rFonts w:ascii="Palatino Linotype" w:eastAsia="Palatino Linotype" w:hAnsi="Palatino Linotype" w:cs="Palatino Linotype"/>
          <w:b/>
          <w:i/>
          <w:sz w:val="22"/>
          <w:szCs w:val="22"/>
        </w:rPr>
        <w:t>…</w:t>
      </w:r>
    </w:p>
    <w:p w14:paraId="6EC5492C" w14:textId="77777777" w:rsidR="00CB1336" w:rsidRPr="0014420B" w:rsidRDefault="00CB1336" w:rsidP="001525B5">
      <w:pPr>
        <w:tabs>
          <w:tab w:val="left" w:pos="851"/>
        </w:tabs>
        <w:ind w:left="851" w:right="901"/>
        <w:jc w:val="both"/>
        <w:rPr>
          <w:rFonts w:ascii="Palatino Linotype" w:eastAsia="Palatino Linotype" w:hAnsi="Palatino Linotype" w:cs="Palatino Linotype"/>
          <w:i/>
          <w:sz w:val="22"/>
          <w:szCs w:val="22"/>
        </w:rPr>
      </w:pPr>
      <w:r w:rsidRPr="0014420B">
        <w:rPr>
          <w:rFonts w:ascii="Palatino Linotype" w:eastAsia="Palatino Linotype" w:hAnsi="Palatino Linotype" w:cs="Palatino Linotype"/>
          <w:b/>
          <w:i/>
          <w:sz w:val="22"/>
          <w:szCs w:val="22"/>
        </w:rPr>
        <w:t xml:space="preserve">II. El nombre del solicitante que recurre </w:t>
      </w:r>
      <w:r w:rsidRPr="0014420B">
        <w:rPr>
          <w:rFonts w:ascii="Palatino Linotype" w:eastAsia="Palatino Linotype" w:hAnsi="Palatino Linotype" w:cs="Palatino Linotype"/>
          <w:i/>
          <w:sz w:val="22"/>
          <w:szCs w:val="22"/>
        </w:rPr>
        <w:t>o de su representante y, en su caso, …</w:t>
      </w:r>
    </w:p>
    <w:p w14:paraId="21950B5B" w14:textId="77777777" w:rsidR="00CB1336" w:rsidRPr="0014420B" w:rsidRDefault="00CB1336" w:rsidP="001525B5">
      <w:pPr>
        <w:tabs>
          <w:tab w:val="left" w:pos="851"/>
        </w:tabs>
        <w:ind w:left="851" w:right="901"/>
        <w:jc w:val="both"/>
        <w:rPr>
          <w:rFonts w:ascii="Palatino Linotype" w:eastAsia="Palatino Linotype" w:hAnsi="Palatino Linotype" w:cs="Palatino Linotype"/>
          <w:b/>
          <w:i/>
          <w:sz w:val="22"/>
          <w:szCs w:val="22"/>
        </w:rPr>
      </w:pPr>
      <w:r w:rsidRPr="0014420B">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14420B">
        <w:rPr>
          <w:rFonts w:ascii="Palatino Linotype" w:eastAsia="Palatino Linotype" w:hAnsi="Palatino Linotype" w:cs="Palatino Linotype"/>
          <w:i/>
          <w:sz w:val="22"/>
          <w:szCs w:val="22"/>
        </w:rPr>
        <w:t>, IV, VII y VIII.</w:t>
      </w:r>
      <w:r w:rsidRPr="0014420B">
        <w:rPr>
          <w:rFonts w:ascii="Palatino Linotype" w:eastAsia="Palatino Linotype" w:hAnsi="Palatino Linotype" w:cs="Palatino Linotype"/>
          <w:b/>
          <w:i/>
          <w:sz w:val="22"/>
          <w:szCs w:val="22"/>
        </w:rPr>
        <w:t>”</w:t>
      </w:r>
    </w:p>
    <w:p w14:paraId="6DE16AF6" w14:textId="77777777" w:rsidR="00CB1336" w:rsidRPr="0014420B" w:rsidRDefault="00CB1336" w:rsidP="001525B5">
      <w:pPr>
        <w:tabs>
          <w:tab w:val="left" w:pos="851"/>
        </w:tabs>
        <w:ind w:left="851" w:right="901"/>
        <w:jc w:val="both"/>
        <w:rPr>
          <w:rFonts w:ascii="Palatino Linotype" w:eastAsia="Palatino Linotype" w:hAnsi="Palatino Linotype" w:cs="Palatino Linotype"/>
          <w:i/>
          <w:sz w:val="22"/>
          <w:szCs w:val="22"/>
        </w:rPr>
      </w:pPr>
      <w:r w:rsidRPr="0014420B">
        <w:rPr>
          <w:rFonts w:ascii="Palatino Linotype" w:eastAsia="Palatino Linotype" w:hAnsi="Palatino Linotype" w:cs="Palatino Linotype"/>
          <w:i/>
          <w:sz w:val="22"/>
          <w:szCs w:val="22"/>
        </w:rPr>
        <w:t>(Énfasis añadido)</w:t>
      </w:r>
    </w:p>
    <w:p w14:paraId="7BD15573" w14:textId="77777777" w:rsidR="00CB1336" w:rsidRPr="0014420B" w:rsidRDefault="00CB1336" w:rsidP="001525B5">
      <w:pPr>
        <w:tabs>
          <w:tab w:val="left" w:pos="851"/>
        </w:tabs>
        <w:ind w:right="901"/>
        <w:jc w:val="both"/>
        <w:rPr>
          <w:rFonts w:ascii="Palatino Linotype" w:eastAsia="Palatino Linotype" w:hAnsi="Palatino Linotype" w:cs="Palatino Linotype"/>
          <w:i/>
          <w:sz w:val="22"/>
          <w:szCs w:val="22"/>
        </w:rPr>
      </w:pPr>
    </w:p>
    <w:p w14:paraId="28C8272C" w14:textId="77777777" w:rsidR="00CB1336" w:rsidRPr="0014420B" w:rsidRDefault="00CB1336" w:rsidP="001525B5">
      <w:pPr>
        <w:spacing w:line="360" w:lineRule="auto"/>
        <w:jc w:val="both"/>
        <w:rPr>
          <w:rFonts w:ascii="Palatino Linotype" w:eastAsia="Palatino Linotype" w:hAnsi="Palatino Linotype" w:cs="Palatino Linotype"/>
        </w:rPr>
      </w:pPr>
      <w:r w:rsidRPr="0014420B">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14420B">
        <w:rPr>
          <w:rFonts w:ascii="Palatino Linotype" w:eastAsia="Palatino Linotype" w:hAnsi="Palatino Linotype" w:cs="Palatino Linotype"/>
          <w:b/>
        </w:rPr>
        <w:t>;</w:t>
      </w:r>
      <w:r w:rsidRPr="0014420B">
        <w:rPr>
          <w:rFonts w:ascii="Palatino Linotype" w:eastAsia="Palatino Linotype" w:hAnsi="Palatino Linotype" w:cs="Palatino Linotype"/>
        </w:rPr>
        <w:t xml:space="preserve"> por lo que, en el presente caso, al haber sido presentado el recurso de revisión vía </w:t>
      </w:r>
      <w:r w:rsidRPr="0014420B">
        <w:rPr>
          <w:rFonts w:ascii="Palatino Linotype" w:eastAsia="Palatino Linotype" w:hAnsi="Palatino Linotype" w:cs="Palatino Linotype"/>
          <w:b/>
        </w:rPr>
        <w:t>SAIMEX</w:t>
      </w:r>
      <w:r w:rsidRPr="0014420B">
        <w:rPr>
          <w:rFonts w:ascii="Palatino Linotype" w:eastAsia="Palatino Linotype" w:hAnsi="Palatino Linotype" w:cs="Palatino Linotype"/>
        </w:rPr>
        <w:t>, dicho requisito resulta innecesario.</w:t>
      </w:r>
    </w:p>
    <w:p w14:paraId="3408BDF3" w14:textId="77777777" w:rsidR="00CB1336" w:rsidRPr="0014420B" w:rsidRDefault="00CB1336" w:rsidP="001525B5">
      <w:pPr>
        <w:spacing w:line="360" w:lineRule="auto"/>
        <w:jc w:val="both"/>
        <w:rPr>
          <w:rFonts w:ascii="Palatino Linotype" w:eastAsia="Palatino Linotype" w:hAnsi="Palatino Linotype" w:cs="Palatino Linotype"/>
        </w:rPr>
      </w:pPr>
      <w:r w:rsidRPr="0014420B">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14420B">
        <w:rPr>
          <w:rFonts w:ascii="Palatino Linotype" w:eastAsia="Palatino Linotype" w:hAnsi="Palatino Linotype" w:cs="Palatino Linotype"/>
          <w:b/>
          <w:u w:val="single"/>
        </w:rPr>
        <w:t xml:space="preserve">el </w:t>
      </w:r>
      <w:r w:rsidRPr="0014420B">
        <w:rPr>
          <w:rFonts w:ascii="Palatino Linotype" w:eastAsia="Palatino Linotype" w:hAnsi="Palatino Linotype" w:cs="Palatino Linotype"/>
          <w:b/>
          <w:u w:val="single"/>
        </w:rPr>
        <w:lastRenderedPageBreak/>
        <w:t xml:space="preserve">nombre no es un requisito </w:t>
      </w:r>
      <w:r w:rsidRPr="0014420B">
        <w:rPr>
          <w:rFonts w:ascii="Palatino Linotype" w:eastAsia="Palatino Linotype" w:hAnsi="Palatino Linotype" w:cs="Palatino Linotype"/>
          <w:b/>
          <w:i/>
          <w:u w:val="single"/>
        </w:rPr>
        <w:t>sine qua non</w:t>
      </w:r>
      <w:r w:rsidRPr="0014420B">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E6BE9F8" w14:textId="77777777" w:rsidR="00CB1336" w:rsidRPr="0014420B" w:rsidRDefault="00CB1336" w:rsidP="001525B5">
      <w:pPr>
        <w:spacing w:line="360" w:lineRule="auto"/>
        <w:jc w:val="both"/>
        <w:rPr>
          <w:rFonts w:ascii="Palatino Linotype" w:eastAsia="Palatino Linotype" w:hAnsi="Palatino Linotype" w:cs="Palatino Linotype"/>
        </w:rPr>
      </w:pPr>
    </w:p>
    <w:p w14:paraId="1CFBAF01" w14:textId="77777777" w:rsidR="00CB1336" w:rsidRPr="0014420B" w:rsidRDefault="00CB1336" w:rsidP="001525B5">
      <w:pPr>
        <w:spacing w:line="360" w:lineRule="auto"/>
        <w:jc w:val="both"/>
        <w:rPr>
          <w:rFonts w:ascii="Palatino Linotype" w:eastAsia="Palatino Linotype" w:hAnsi="Palatino Linotype" w:cs="Palatino Linotype"/>
          <w:sz w:val="22"/>
          <w:szCs w:val="22"/>
        </w:rPr>
      </w:pPr>
      <w:r w:rsidRPr="0014420B">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E758004" w14:textId="77777777" w:rsidR="00CB1336" w:rsidRPr="0014420B" w:rsidRDefault="00CB1336" w:rsidP="001525B5">
      <w:pPr>
        <w:tabs>
          <w:tab w:val="left" w:pos="851"/>
        </w:tabs>
        <w:ind w:left="851" w:right="901"/>
        <w:jc w:val="both"/>
        <w:rPr>
          <w:rFonts w:ascii="Palatino Linotype" w:eastAsia="Palatino Linotype" w:hAnsi="Palatino Linotype" w:cs="Palatino Linotype"/>
          <w:sz w:val="22"/>
          <w:szCs w:val="22"/>
        </w:rPr>
      </w:pPr>
    </w:p>
    <w:p w14:paraId="7CBD24AB" w14:textId="77777777" w:rsidR="00CB1336" w:rsidRPr="0014420B" w:rsidRDefault="00CB1336" w:rsidP="001525B5">
      <w:pPr>
        <w:spacing w:line="360" w:lineRule="auto"/>
        <w:jc w:val="both"/>
        <w:rPr>
          <w:rFonts w:ascii="Palatino Linotype" w:eastAsia="Palatino Linotype" w:hAnsi="Palatino Linotype" w:cs="Palatino Linotype"/>
        </w:rPr>
      </w:pPr>
      <w:r w:rsidRPr="0014420B">
        <w:rPr>
          <w:rFonts w:ascii="Palatino Linotype" w:eastAsia="Palatino Linotype" w:hAnsi="Palatino Linotype" w:cs="Palatino Linotype"/>
        </w:rPr>
        <w:t xml:space="preserve">Asimismo, se estima que el requisito relativo al nombre de </w:t>
      </w:r>
      <w:r w:rsidRPr="0014420B">
        <w:rPr>
          <w:rFonts w:ascii="Palatino Linotype" w:eastAsia="Palatino Linotype" w:hAnsi="Palatino Linotype" w:cs="Palatino Linotype"/>
          <w:b/>
        </w:rPr>
        <w:t>EL RECURRENTE</w:t>
      </w:r>
      <w:r w:rsidRPr="0014420B">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4420B">
        <w:rPr>
          <w:rFonts w:ascii="Palatino Linotype" w:eastAsia="Palatino Linotype" w:hAnsi="Palatino Linotype" w:cs="Palatino Linotype"/>
          <w:b/>
        </w:rPr>
        <w:t xml:space="preserve">EL RECURRENTE </w:t>
      </w:r>
      <w:r w:rsidRPr="0014420B">
        <w:rPr>
          <w:rFonts w:ascii="Palatino Linotype" w:eastAsia="Palatino Linotype" w:hAnsi="Palatino Linotype" w:cs="Palatino Linotype"/>
        </w:rPr>
        <w:t xml:space="preserve"> es la misma persona que realizó la solicitud de acceso a la información pública que ahora se impugna.</w:t>
      </w:r>
    </w:p>
    <w:p w14:paraId="7F34A0D7" w14:textId="77777777" w:rsidR="00CB1336" w:rsidRPr="0014420B" w:rsidRDefault="00CB1336" w:rsidP="001525B5">
      <w:pPr>
        <w:tabs>
          <w:tab w:val="left" w:pos="851"/>
        </w:tabs>
        <w:ind w:left="851" w:right="901"/>
        <w:jc w:val="both"/>
        <w:rPr>
          <w:rFonts w:ascii="Palatino Linotype" w:eastAsia="Palatino Linotype" w:hAnsi="Palatino Linotype" w:cs="Palatino Linotype"/>
          <w:sz w:val="22"/>
          <w:szCs w:val="22"/>
        </w:rPr>
      </w:pPr>
    </w:p>
    <w:p w14:paraId="210B4787" w14:textId="77777777" w:rsidR="00CB1336" w:rsidRPr="0014420B" w:rsidRDefault="00CB1336" w:rsidP="001525B5">
      <w:pPr>
        <w:spacing w:line="360" w:lineRule="auto"/>
        <w:jc w:val="both"/>
        <w:rPr>
          <w:rFonts w:ascii="Palatino Linotype" w:eastAsia="Palatino Linotype" w:hAnsi="Palatino Linotype" w:cs="Palatino Linotype"/>
        </w:rPr>
      </w:pPr>
      <w:r w:rsidRPr="0014420B">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DD13336" w14:textId="77777777" w:rsidR="00047B88" w:rsidRPr="0014420B" w:rsidRDefault="00047B88" w:rsidP="001525B5">
      <w:pPr>
        <w:autoSpaceDE w:val="0"/>
        <w:autoSpaceDN w:val="0"/>
        <w:adjustRightInd w:val="0"/>
        <w:spacing w:line="360" w:lineRule="auto"/>
        <w:ind w:right="49"/>
        <w:jc w:val="both"/>
        <w:rPr>
          <w:rFonts w:ascii="Palatino Linotype" w:hAnsi="Palatino Linotype"/>
          <w:b/>
        </w:rPr>
      </w:pPr>
    </w:p>
    <w:p w14:paraId="2350792D" w14:textId="67EF13A6" w:rsidR="002B0E32" w:rsidRPr="0014420B" w:rsidRDefault="0014634C" w:rsidP="001525B5">
      <w:pPr>
        <w:spacing w:line="360" w:lineRule="auto"/>
        <w:jc w:val="both"/>
        <w:rPr>
          <w:rFonts w:ascii="Palatino Linotype" w:hAnsi="Palatino Linotype"/>
          <w:szCs w:val="17"/>
          <w:lang w:eastAsia="es-ES_tradnl"/>
        </w:rPr>
      </w:pPr>
      <w:r w:rsidRPr="0014420B">
        <w:rPr>
          <w:rFonts w:ascii="Palatino Linotype" w:hAnsi="Palatino Linotype" w:cs="Arial"/>
          <w:b/>
          <w:sz w:val="28"/>
          <w:szCs w:val="28"/>
        </w:rPr>
        <w:t>SEXTO</w:t>
      </w:r>
      <w:r w:rsidR="00CE0362" w:rsidRPr="0014420B">
        <w:rPr>
          <w:rFonts w:ascii="Palatino Linotype" w:hAnsi="Palatino Linotype" w:cs="Arial"/>
          <w:b/>
        </w:rPr>
        <w:t xml:space="preserve">. </w:t>
      </w:r>
      <w:r w:rsidR="00654EE8" w:rsidRPr="0014420B">
        <w:rPr>
          <w:rFonts w:ascii="Palatino Linotype" w:hAnsi="Palatino Linotype" w:cs="Arial"/>
          <w:b/>
        </w:rPr>
        <w:t>Estudio y análisis del asunto.</w:t>
      </w:r>
    </w:p>
    <w:p w14:paraId="1EBF5F0B" w14:textId="4FC537DF" w:rsidR="00113647" w:rsidRPr="0014420B" w:rsidRDefault="00113647" w:rsidP="001525B5">
      <w:pPr>
        <w:spacing w:line="360" w:lineRule="auto"/>
        <w:jc w:val="both"/>
        <w:rPr>
          <w:rFonts w:ascii="Palatino Linotype" w:hAnsi="Palatino Linotype" w:cs="Arial"/>
        </w:rPr>
      </w:pPr>
      <w:r w:rsidRPr="0014420B">
        <w:rPr>
          <w:rFonts w:ascii="Palatino Linotype" w:hAnsi="Palatino Linotype" w:cs="Arial"/>
        </w:rPr>
        <w:t xml:space="preserve">Una vez determinada la vía sobre la que versará el presente recurso, y previa revisión del expediente electrónico formado en </w:t>
      </w:r>
      <w:r w:rsidRPr="0014420B">
        <w:rPr>
          <w:rFonts w:ascii="Palatino Linotype" w:hAnsi="Palatino Linotype" w:cs="Arial"/>
          <w:b/>
        </w:rPr>
        <w:t>EL SAIMEX</w:t>
      </w:r>
      <w:r w:rsidRPr="0014420B">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w:t>
      </w:r>
      <w:r w:rsidRPr="0014420B">
        <w:rPr>
          <w:rFonts w:ascii="Palatino Linotype" w:hAnsi="Palatino Linotype" w:cs="Arial"/>
        </w:rPr>
        <w:lastRenderedPageBreak/>
        <w:t xml:space="preserve">Constitución Política de los Estados Unidos Mexicanos y diversos 8 y 9 de la </w:t>
      </w:r>
      <w:r w:rsidRPr="0014420B">
        <w:rPr>
          <w:rFonts w:ascii="Palatino Linotype" w:hAnsi="Palatino Linotype"/>
        </w:rPr>
        <w:t xml:space="preserve">Ley de Transparencia y Acceso a la </w:t>
      </w:r>
      <w:r w:rsidR="00327647" w:rsidRPr="0014420B">
        <w:rPr>
          <w:rFonts w:ascii="Palatino Linotype" w:hAnsi="Palatino Linotype"/>
        </w:rPr>
        <w:t>Información Pública</w:t>
      </w:r>
      <w:r w:rsidRPr="0014420B">
        <w:rPr>
          <w:rFonts w:ascii="Palatino Linotype" w:hAnsi="Palatino Linotype"/>
        </w:rPr>
        <w:t xml:space="preserve"> del Estado de México y Municipios</w:t>
      </w:r>
      <w:r w:rsidRPr="0014420B">
        <w:rPr>
          <w:rFonts w:ascii="Palatino Linotype" w:hAnsi="Palatino Linotype" w:cs="Arial"/>
        </w:rPr>
        <w:t>.</w:t>
      </w:r>
    </w:p>
    <w:p w14:paraId="095C19F5" w14:textId="77777777" w:rsidR="003032E0" w:rsidRPr="0014420B" w:rsidRDefault="003032E0" w:rsidP="001525B5">
      <w:pPr>
        <w:spacing w:line="360" w:lineRule="auto"/>
        <w:jc w:val="both"/>
        <w:rPr>
          <w:rFonts w:ascii="Palatino Linotype" w:eastAsiaTheme="minorEastAsia" w:hAnsi="Palatino Linotype" w:cs="Arial"/>
          <w:lang w:val="es-ES_tradnl"/>
        </w:rPr>
      </w:pPr>
    </w:p>
    <w:p w14:paraId="2DF13906" w14:textId="577D5FD8" w:rsidR="00113647" w:rsidRPr="0014420B" w:rsidRDefault="00113647" w:rsidP="001525B5">
      <w:pPr>
        <w:spacing w:line="360" w:lineRule="auto"/>
        <w:jc w:val="both"/>
        <w:rPr>
          <w:rFonts w:ascii="Palatino Linotype" w:hAnsi="Palatino Linotype" w:cs="Arial"/>
        </w:rPr>
      </w:pPr>
      <w:r w:rsidRPr="0014420B">
        <w:rPr>
          <w:rFonts w:ascii="Palatino Linotype" w:eastAsiaTheme="minorEastAsia" w:hAnsi="Palatino Linotype" w:cs="Arial"/>
          <w:lang w:val="es-ES_tradnl"/>
        </w:rPr>
        <w:t>Señalado lo anterior, se procede a analizar las documentales que integran el expediente electrónico,</w:t>
      </w:r>
      <w:r w:rsidR="00327647" w:rsidRPr="0014420B">
        <w:rPr>
          <w:rFonts w:ascii="Palatino Linotype" w:eastAsiaTheme="minorEastAsia" w:hAnsi="Palatino Linotype" w:cs="Arial"/>
          <w:lang w:val="es-ES_tradnl"/>
        </w:rPr>
        <w:t xml:space="preserve"> formado en el </w:t>
      </w:r>
      <w:r w:rsidR="00327647" w:rsidRPr="0014420B">
        <w:rPr>
          <w:rFonts w:ascii="Palatino Linotype" w:eastAsiaTheme="minorEastAsia" w:hAnsi="Palatino Linotype" w:cs="Arial"/>
          <w:b/>
          <w:bCs/>
          <w:lang w:val="es-ES_tradnl"/>
        </w:rPr>
        <w:t xml:space="preserve">SAIMEX </w:t>
      </w:r>
      <w:r w:rsidR="00327647" w:rsidRPr="0014420B">
        <w:rPr>
          <w:rFonts w:ascii="Palatino Linotype" w:eastAsiaTheme="minorEastAsia" w:hAnsi="Palatino Linotype" w:cs="Arial"/>
          <w:lang w:val="es-ES_tradnl"/>
        </w:rPr>
        <w:t xml:space="preserve">del Recurso de Revisión materia del presente </w:t>
      </w:r>
      <w:r w:rsidR="00067477" w:rsidRPr="0014420B">
        <w:rPr>
          <w:rFonts w:ascii="Palatino Linotype" w:eastAsiaTheme="minorEastAsia" w:hAnsi="Palatino Linotype" w:cs="Arial"/>
          <w:lang w:val="es-ES_tradnl"/>
        </w:rPr>
        <w:t>estudio, a</w:t>
      </w:r>
      <w:r w:rsidRPr="0014420B">
        <w:rPr>
          <w:rFonts w:ascii="Palatino Linotype" w:eastAsiaTheme="minorEastAsia" w:hAnsi="Palatino Linotype" w:cs="Arial"/>
          <w:lang w:val="es-ES_tradnl"/>
        </w:rPr>
        <w:t xml:space="preserve"> fin de determinar si con la información remitida mediante respuesta colma el </w:t>
      </w:r>
      <w:r w:rsidR="00067477" w:rsidRPr="0014420B">
        <w:rPr>
          <w:rFonts w:ascii="Palatino Linotype" w:eastAsiaTheme="minorEastAsia" w:hAnsi="Palatino Linotype" w:cs="Arial"/>
          <w:lang w:val="es-ES_tradnl"/>
        </w:rPr>
        <w:t>Derecho de Acceso a la Información</w:t>
      </w:r>
      <w:r w:rsidRPr="0014420B">
        <w:rPr>
          <w:rFonts w:ascii="Palatino Linotype" w:hAnsi="Palatino Linotype" w:cs="Arial"/>
        </w:rPr>
        <w:t xml:space="preserve"> ejercido por </w:t>
      </w:r>
      <w:r w:rsidR="00635B48" w:rsidRPr="0014420B">
        <w:rPr>
          <w:rFonts w:ascii="Palatino Linotype" w:hAnsi="Palatino Linotype" w:cs="Arial"/>
          <w:b/>
        </w:rPr>
        <w:t>EL RECURRENTE</w:t>
      </w:r>
      <w:r w:rsidRPr="0014420B">
        <w:rPr>
          <w:rFonts w:ascii="Palatino Linotype" w:hAnsi="Palatino Linotype" w:cs="Arial"/>
        </w:rPr>
        <w:t>; atento a ello, para mayor entendimiento se muestra la tabla siguiente:</w:t>
      </w:r>
    </w:p>
    <w:p w14:paraId="1A257805" w14:textId="77777777" w:rsidR="00113647" w:rsidRPr="0014420B" w:rsidRDefault="00113647" w:rsidP="001525B5">
      <w:pPr>
        <w:spacing w:line="360" w:lineRule="auto"/>
        <w:jc w:val="both"/>
        <w:rPr>
          <w:rFonts w:ascii="Palatino Linotype" w:eastAsia="Calibri" w:hAnsi="Palatino Linotype" w:cs="Arial"/>
          <w:b/>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2"/>
        <w:gridCol w:w="3105"/>
        <w:gridCol w:w="3260"/>
      </w:tblGrid>
      <w:tr w:rsidR="007A0D8E" w:rsidRPr="0014420B" w14:paraId="2F3F818B" w14:textId="77777777" w:rsidTr="00C3082E">
        <w:trPr>
          <w:tblHeader/>
          <w:jc w:val="center"/>
        </w:trPr>
        <w:tc>
          <w:tcPr>
            <w:tcW w:w="270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A7A0D51" w14:textId="77777777" w:rsidR="009F7D2F" w:rsidRPr="0014420B" w:rsidRDefault="009F7D2F" w:rsidP="001525B5">
            <w:pPr>
              <w:suppressAutoHyphens/>
              <w:spacing w:line="276" w:lineRule="auto"/>
              <w:jc w:val="center"/>
              <w:rPr>
                <w:rFonts w:ascii="Palatino Linotype" w:eastAsia="Calibri" w:hAnsi="Palatino Linotype" w:cs="Arial"/>
                <w:b/>
                <w:color w:val="FFFFFF" w:themeColor="background1"/>
                <w:lang w:val="es-ES_tradnl"/>
              </w:rPr>
            </w:pPr>
            <w:r w:rsidRPr="0014420B">
              <w:rPr>
                <w:rFonts w:ascii="Palatino Linotype" w:eastAsia="Calibri" w:hAnsi="Palatino Linotype" w:cs="Arial"/>
                <w:b/>
                <w:color w:val="FFFFFF" w:themeColor="background1"/>
                <w:lang w:val="es-ES_tradnl"/>
              </w:rPr>
              <w:t>Solicitud</w:t>
            </w:r>
          </w:p>
        </w:tc>
        <w:tc>
          <w:tcPr>
            <w:tcW w:w="310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75DAA6E" w14:textId="77777777" w:rsidR="009F7D2F" w:rsidRPr="0014420B" w:rsidRDefault="009F7D2F" w:rsidP="001525B5">
            <w:pPr>
              <w:suppressAutoHyphens/>
              <w:spacing w:line="276" w:lineRule="auto"/>
              <w:jc w:val="center"/>
              <w:rPr>
                <w:rFonts w:ascii="Palatino Linotype" w:eastAsia="Calibri" w:hAnsi="Palatino Linotype" w:cs="Arial"/>
                <w:b/>
                <w:color w:val="FFFFFF" w:themeColor="background1"/>
                <w:lang w:val="es-ES_tradnl"/>
              </w:rPr>
            </w:pPr>
            <w:r w:rsidRPr="0014420B">
              <w:rPr>
                <w:rFonts w:ascii="Palatino Linotype" w:eastAsia="Calibri" w:hAnsi="Palatino Linotype" w:cs="Arial"/>
                <w:b/>
                <w:color w:val="FFFFFF" w:themeColor="background1"/>
                <w:lang w:val="es-ES_tradnl" w:eastAsia="en-US"/>
              </w:rPr>
              <w:t>Respuesta</w:t>
            </w:r>
          </w:p>
        </w:tc>
        <w:tc>
          <w:tcPr>
            <w:tcW w:w="326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74D17D79" w14:textId="28E30B17" w:rsidR="009F7D2F" w:rsidRPr="0014420B" w:rsidRDefault="00335CBD" w:rsidP="001525B5">
            <w:pPr>
              <w:suppressAutoHyphens/>
              <w:spacing w:line="276" w:lineRule="auto"/>
              <w:jc w:val="center"/>
              <w:rPr>
                <w:rFonts w:ascii="Palatino Linotype" w:eastAsia="Calibri" w:hAnsi="Palatino Linotype" w:cs="Arial"/>
                <w:b/>
                <w:color w:val="FFFFFF" w:themeColor="background1"/>
                <w:lang w:val="es-ES_tradnl" w:eastAsia="en-US"/>
              </w:rPr>
            </w:pPr>
            <w:r w:rsidRPr="0014420B">
              <w:rPr>
                <w:rFonts w:ascii="Palatino Linotype" w:eastAsia="Calibri" w:hAnsi="Palatino Linotype" w:cs="Arial"/>
                <w:b/>
                <w:color w:val="FFFFFF" w:themeColor="background1"/>
                <w:lang w:val="es-ES_tradnl" w:eastAsia="en-US"/>
              </w:rPr>
              <w:t>Comentarios</w:t>
            </w:r>
          </w:p>
        </w:tc>
      </w:tr>
      <w:tr w:rsidR="007A0D8E" w:rsidRPr="0014420B" w14:paraId="69D68773" w14:textId="77777777" w:rsidTr="00C3082E">
        <w:trPr>
          <w:jc w:val="center"/>
        </w:trPr>
        <w:tc>
          <w:tcPr>
            <w:tcW w:w="2702" w:type="dxa"/>
            <w:shd w:val="clear" w:color="auto" w:fill="auto"/>
          </w:tcPr>
          <w:p w14:paraId="32596AE4" w14:textId="5956C941" w:rsidR="009F7D2F" w:rsidRPr="0014420B" w:rsidRDefault="009F7D2F" w:rsidP="001525B5">
            <w:pPr>
              <w:autoSpaceDE w:val="0"/>
              <w:autoSpaceDN w:val="0"/>
              <w:adjustRightInd w:val="0"/>
              <w:jc w:val="both"/>
              <w:rPr>
                <w:rFonts w:ascii="Palatino Linotype" w:eastAsia="Calibri" w:hAnsi="Palatino Linotype" w:cs="Verdana"/>
                <w:lang w:val="es-ES_tradnl" w:eastAsia="en-US"/>
              </w:rPr>
            </w:pPr>
            <w:r w:rsidRPr="0014420B">
              <w:rPr>
                <w:rFonts w:ascii="Palatino Linotype" w:hAnsi="Palatino Linotype" w:cs="Arial"/>
                <w:i/>
                <w:iCs/>
              </w:rPr>
              <w:t xml:space="preserve">“Quiero el </w:t>
            </w:r>
            <w:proofErr w:type="spellStart"/>
            <w:r w:rsidRPr="0014420B">
              <w:rPr>
                <w:rFonts w:ascii="Palatino Linotype" w:hAnsi="Palatino Linotype" w:cs="Arial"/>
                <w:i/>
                <w:iCs/>
              </w:rPr>
              <w:t>curriculum</w:t>
            </w:r>
            <w:proofErr w:type="spellEnd"/>
            <w:r w:rsidRPr="0014420B">
              <w:rPr>
                <w:rFonts w:ascii="Palatino Linotype" w:hAnsi="Palatino Linotype" w:cs="Arial"/>
                <w:i/>
                <w:iCs/>
              </w:rPr>
              <w:t xml:space="preserve"> de la persona que se encuentra laborando en la jefatura de Recursos Humanos especialmente se señale su experiencia laboral y la documentación que lo soporte”(Sic)</w:t>
            </w:r>
          </w:p>
        </w:tc>
        <w:tc>
          <w:tcPr>
            <w:tcW w:w="3105" w:type="dxa"/>
            <w:tcBorders>
              <w:top w:val="single" w:sz="4" w:space="0" w:color="auto"/>
              <w:left w:val="single" w:sz="4" w:space="0" w:color="auto"/>
              <w:bottom w:val="single" w:sz="4" w:space="0" w:color="auto"/>
              <w:right w:val="single" w:sz="4" w:space="0" w:color="auto"/>
            </w:tcBorders>
            <w:shd w:val="clear" w:color="auto" w:fill="FFFFFF" w:themeFill="background1"/>
          </w:tcPr>
          <w:p w14:paraId="181256BE" w14:textId="68DCE873" w:rsidR="009F7D2F" w:rsidRPr="0014420B" w:rsidRDefault="00F766CE" w:rsidP="001525B5">
            <w:pPr>
              <w:tabs>
                <w:tab w:val="left" w:pos="567"/>
              </w:tabs>
              <w:suppressAutoHyphens/>
              <w:spacing w:line="276" w:lineRule="auto"/>
              <w:jc w:val="both"/>
              <w:rPr>
                <w:rFonts w:ascii="Palatino Linotype" w:hAnsi="Palatino Linotype"/>
                <w:bCs/>
                <w:lang w:val="es-ES_tradnl"/>
              </w:rPr>
            </w:pPr>
            <w:r w:rsidRPr="0014420B">
              <w:rPr>
                <w:rFonts w:ascii="Palatino Linotype" w:hAnsi="Palatino Linotype"/>
                <w:bCs/>
                <w:lang w:val="es-ES_tradnl"/>
              </w:rPr>
              <w:t xml:space="preserve">Mediante respuesta </w:t>
            </w:r>
            <w:r w:rsidR="00162D3D" w:rsidRPr="0014420B">
              <w:rPr>
                <w:rFonts w:ascii="Palatino Linotype" w:hAnsi="Palatino Linotype"/>
                <w:bCs/>
                <w:lang w:val="es-ES_tradnl"/>
              </w:rPr>
              <w:t xml:space="preserve">se adjuntó el </w:t>
            </w:r>
            <w:proofErr w:type="spellStart"/>
            <w:r w:rsidR="00162D3D" w:rsidRPr="0014420B">
              <w:rPr>
                <w:rFonts w:ascii="Palatino Linotype" w:hAnsi="Palatino Linotype"/>
                <w:bCs/>
                <w:lang w:val="es-ES_tradnl"/>
              </w:rPr>
              <w:t>curriculum</w:t>
            </w:r>
            <w:proofErr w:type="spellEnd"/>
            <w:r w:rsidR="00162D3D" w:rsidRPr="0014420B">
              <w:rPr>
                <w:rFonts w:ascii="Palatino Linotype" w:hAnsi="Palatino Linotype"/>
                <w:bCs/>
                <w:lang w:val="es-ES_tradnl"/>
              </w:rPr>
              <w:t xml:space="preserve"> vitae </w:t>
            </w:r>
            <w:r w:rsidR="00117042" w:rsidRPr="0014420B">
              <w:rPr>
                <w:rFonts w:ascii="Palatino Linotype" w:hAnsi="Palatino Linotype"/>
                <w:bCs/>
                <w:lang w:val="es-ES_tradnl"/>
              </w:rPr>
              <w:t>de la de la Titular de la jefatura de Recursos Humanos</w:t>
            </w:r>
            <w:r w:rsidR="00990837" w:rsidRPr="0014420B">
              <w:rPr>
                <w:rFonts w:ascii="Palatino Linotype" w:hAnsi="Palatino Linotype"/>
                <w:bCs/>
                <w:lang w:val="es-ES_tradnl"/>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E6D32F" w14:textId="625BF571" w:rsidR="00945967" w:rsidRPr="0014420B" w:rsidRDefault="00990837" w:rsidP="001525B5">
            <w:pPr>
              <w:tabs>
                <w:tab w:val="left" w:pos="567"/>
              </w:tabs>
              <w:suppressAutoHyphens/>
              <w:spacing w:line="276" w:lineRule="auto"/>
              <w:jc w:val="both"/>
              <w:rPr>
                <w:rFonts w:ascii="Palatino Linotype" w:hAnsi="Palatino Linotype"/>
                <w:lang w:val="es-ES_tradnl"/>
              </w:rPr>
            </w:pPr>
            <w:r w:rsidRPr="0014420B">
              <w:rPr>
                <w:rFonts w:ascii="Palatino Linotype" w:hAnsi="Palatino Linotype"/>
                <w:lang w:val="es-ES_tradnl"/>
              </w:rPr>
              <w:t xml:space="preserve">El particular se inconformo de la </w:t>
            </w:r>
            <w:r w:rsidR="00372CDB" w:rsidRPr="0014420B">
              <w:rPr>
                <w:rFonts w:ascii="Palatino Linotype" w:hAnsi="Palatino Linotype"/>
                <w:lang w:val="es-ES_tradnl"/>
              </w:rPr>
              <w:t xml:space="preserve">clasificación de la información, que se entregó mediante respuesta, </w:t>
            </w:r>
            <w:r w:rsidR="00D76FCC" w:rsidRPr="0014420B">
              <w:rPr>
                <w:rFonts w:ascii="Palatino Linotype" w:hAnsi="Palatino Linotype"/>
                <w:lang w:val="es-ES_tradnl"/>
              </w:rPr>
              <w:t xml:space="preserve">este Instituto determina que se </w:t>
            </w:r>
            <w:r w:rsidR="001E01EE" w:rsidRPr="0014420B">
              <w:rPr>
                <w:rFonts w:ascii="Palatino Linotype" w:hAnsi="Palatino Linotype"/>
                <w:lang w:val="es-ES_tradnl"/>
              </w:rPr>
              <w:t>atendió</w:t>
            </w:r>
            <w:r w:rsidR="00D76FCC" w:rsidRPr="0014420B">
              <w:rPr>
                <w:rFonts w:ascii="Palatino Linotype" w:hAnsi="Palatino Linotype"/>
                <w:lang w:val="es-ES_tradnl"/>
              </w:rPr>
              <w:t xml:space="preserve"> este rubro de manera </w:t>
            </w:r>
            <w:r w:rsidR="00D76FCC" w:rsidRPr="0014420B">
              <w:rPr>
                <w:rFonts w:ascii="Palatino Linotype" w:hAnsi="Palatino Linotype"/>
                <w:b/>
                <w:bCs/>
                <w:lang w:val="es-ES_tradnl"/>
              </w:rPr>
              <w:t>parcial</w:t>
            </w:r>
            <w:r w:rsidR="00D76FCC" w:rsidRPr="0014420B">
              <w:rPr>
                <w:rFonts w:ascii="Palatino Linotype" w:hAnsi="Palatino Linotype"/>
                <w:lang w:val="es-ES_tradnl"/>
              </w:rPr>
              <w:t>.</w:t>
            </w:r>
          </w:p>
          <w:p w14:paraId="79D82BA7" w14:textId="77777777" w:rsidR="00945967" w:rsidRPr="0014420B" w:rsidRDefault="00945967" w:rsidP="001525B5">
            <w:pPr>
              <w:tabs>
                <w:tab w:val="left" w:pos="567"/>
              </w:tabs>
              <w:suppressAutoHyphens/>
              <w:spacing w:line="276" w:lineRule="auto"/>
              <w:jc w:val="both"/>
              <w:rPr>
                <w:rFonts w:ascii="Palatino Linotype" w:hAnsi="Palatino Linotype"/>
                <w:lang w:val="es-ES_tradnl"/>
              </w:rPr>
            </w:pPr>
          </w:p>
          <w:p w14:paraId="6C9A580C" w14:textId="78D67A91" w:rsidR="009F7D2F" w:rsidRPr="0014420B" w:rsidRDefault="00945967" w:rsidP="001525B5">
            <w:pPr>
              <w:tabs>
                <w:tab w:val="left" w:pos="567"/>
              </w:tabs>
              <w:suppressAutoHyphens/>
              <w:spacing w:line="276" w:lineRule="auto"/>
              <w:jc w:val="both"/>
              <w:rPr>
                <w:rFonts w:ascii="Palatino Linotype" w:hAnsi="Palatino Linotype"/>
                <w:lang w:val="es-ES_tradnl"/>
              </w:rPr>
            </w:pPr>
            <w:r w:rsidRPr="0014420B">
              <w:rPr>
                <w:rFonts w:ascii="Palatino Linotype" w:hAnsi="Palatino Linotype"/>
                <w:lang w:val="es-ES_tradnl"/>
              </w:rPr>
              <w:t>Por otra parte, no hubo</w:t>
            </w:r>
            <w:r w:rsidR="00372CDB" w:rsidRPr="0014420B">
              <w:rPr>
                <w:rFonts w:ascii="Palatino Linotype" w:hAnsi="Palatino Linotype"/>
                <w:lang w:val="es-ES_tradnl"/>
              </w:rPr>
              <w:t xml:space="preserve"> impugnación de la </w:t>
            </w:r>
            <w:r w:rsidR="00E640A1" w:rsidRPr="0014420B">
              <w:rPr>
                <w:rFonts w:ascii="Palatino Linotype" w:hAnsi="Palatino Linotype"/>
                <w:lang w:val="es-ES_tradnl"/>
              </w:rPr>
              <w:t xml:space="preserve">documentación que soporte el </w:t>
            </w:r>
            <w:r w:rsidR="00AF7F8F" w:rsidRPr="0014420B">
              <w:rPr>
                <w:rFonts w:ascii="Palatino Linotype" w:hAnsi="Palatino Linotype"/>
                <w:lang w:val="es-ES_tradnl"/>
              </w:rPr>
              <w:t>currículo</w:t>
            </w:r>
            <w:r w:rsidR="00E640A1" w:rsidRPr="0014420B">
              <w:rPr>
                <w:rFonts w:ascii="Palatino Linotype" w:hAnsi="Palatino Linotype"/>
                <w:lang w:val="es-ES_tradnl"/>
              </w:rPr>
              <w:t xml:space="preserve"> vitae, por </w:t>
            </w:r>
            <w:r w:rsidRPr="0014420B">
              <w:rPr>
                <w:rFonts w:ascii="Palatino Linotype" w:hAnsi="Palatino Linotype"/>
                <w:lang w:val="es-ES_tradnl"/>
              </w:rPr>
              <w:t xml:space="preserve">tanto, </w:t>
            </w:r>
            <w:r w:rsidRPr="0014420B">
              <w:rPr>
                <w:rFonts w:ascii="Palatino Linotype" w:hAnsi="Palatino Linotype"/>
                <w:b/>
                <w:bCs/>
                <w:lang w:val="es-ES_tradnl"/>
              </w:rPr>
              <w:t>se declara consentido ese rubro</w:t>
            </w:r>
            <w:r w:rsidRPr="0014420B">
              <w:rPr>
                <w:rFonts w:ascii="Palatino Linotype" w:hAnsi="Palatino Linotype"/>
                <w:lang w:val="es-ES_tradnl"/>
              </w:rPr>
              <w:t>.</w:t>
            </w:r>
          </w:p>
        </w:tc>
      </w:tr>
      <w:tr w:rsidR="007A0D8E" w:rsidRPr="0014420B" w14:paraId="6D2AE637" w14:textId="77777777" w:rsidTr="00C3082E">
        <w:trPr>
          <w:jc w:val="center"/>
        </w:trPr>
        <w:tc>
          <w:tcPr>
            <w:tcW w:w="2702" w:type="dxa"/>
            <w:shd w:val="clear" w:color="auto" w:fill="auto"/>
          </w:tcPr>
          <w:p w14:paraId="66172E67" w14:textId="7173AB23" w:rsidR="009F7D2F" w:rsidRPr="0014420B" w:rsidRDefault="009F7D2F" w:rsidP="001525B5">
            <w:pPr>
              <w:widowControl w:val="0"/>
              <w:suppressAutoHyphens/>
              <w:jc w:val="both"/>
              <w:rPr>
                <w:rFonts w:ascii="Palatino Linotype" w:eastAsiaTheme="minorHAnsi" w:hAnsi="Palatino Linotype"/>
                <w:lang w:val="es-ES_tradnl" w:eastAsia="en-US"/>
              </w:rPr>
            </w:pPr>
            <w:r w:rsidRPr="0014420B">
              <w:rPr>
                <w:rFonts w:ascii="Palatino Linotype" w:hAnsi="Palatino Linotype"/>
                <w:i/>
                <w:iCs/>
              </w:rPr>
              <w:t xml:space="preserve">“solicito la semblanza curricular de la Presidenta Municipal , </w:t>
            </w:r>
            <w:proofErr w:type="spellStart"/>
            <w:r w:rsidRPr="0014420B">
              <w:rPr>
                <w:rFonts w:ascii="Palatino Linotype" w:hAnsi="Palatino Linotype"/>
                <w:i/>
                <w:iCs/>
              </w:rPr>
              <w:t>asi</w:t>
            </w:r>
            <w:proofErr w:type="spellEnd"/>
            <w:r w:rsidRPr="0014420B">
              <w:rPr>
                <w:rFonts w:ascii="Palatino Linotype" w:hAnsi="Palatino Linotype"/>
                <w:i/>
                <w:iCs/>
              </w:rPr>
              <w:t xml:space="preserve"> como evidencia de la misma”(Sic)</w:t>
            </w:r>
          </w:p>
        </w:tc>
        <w:tc>
          <w:tcPr>
            <w:tcW w:w="3105" w:type="dxa"/>
            <w:tcBorders>
              <w:top w:val="single" w:sz="4" w:space="0" w:color="auto"/>
              <w:left w:val="single" w:sz="4" w:space="0" w:color="auto"/>
              <w:bottom w:val="single" w:sz="4" w:space="0" w:color="auto"/>
              <w:right w:val="single" w:sz="4" w:space="0" w:color="auto"/>
            </w:tcBorders>
            <w:shd w:val="clear" w:color="auto" w:fill="FFFFFF" w:themeFill="background1"/>
          </w:tcPr>
          <w:p w14:paraId="225C0747" w14:textId="0ED2A59E" w:rsidR="009F7D2F" w:rsidRPr="0014420B" w:rsidRDefault="006E49FB" w:rsidP="001525B5">
            <w:pPr>
              <w:tabs>
                <w:tab w:val="left" w:pos="567"/>
              </w:tabs>
              <w:suppressAutoHyphens/>
              <w:spacing w:line="276" w:lineRule="auto"/>
              <w:jc w:val="both"/>
              <w:rPr>
                <w:rFonts w:ascii="Palatino Linotype" w:hAnsi="Palatino Linotype"/>
                <w:bCs/>
                <w:lang w:val="es-ES_tradnl"/>
              </w:rPr>
            </w:pPr>
            <w:r w:rsidRPr="0014420B">
              <w:rPr>
                <w:rFonts w:ascii="Palatino Linotype" w:hAnsi="Palatino Linotype"/>
                <w:bCs/>
                <w:lang w:val="es-ES_tradnl"/>
              </w:rPr>
              <w:t xml:space="preserve">Se entrego </w:t>
            </w:r>
            <w:r w:rsidR="00C13C9B" w:rsidRPr="0014420B">
              <w:rPr>
                <w:rFonts w:ascii="Palatino Linotype" w:hAnsi="Palatino Linotype"/>
                <w:bCs/>
                <w:lang w:val="es-ES_tradnl"/>
              </w:rPr>
              <w:t xml:space="preserve">el </w:t>
            </w:r>
            <w:proofErr w:type="spellStart"/>
            <w:r w:rsidR="00C13C9B" w:rsidRPr="0014420B">
              <w:rPr>
                <w:rFonts w:ascii="Palatino Linotype" w:hAnsi="Palatino Linotype"/>
                <w:bCs/>
                <w:lang w:val="es-ES_tradnl"/>
              </w:rPr>
              <w:t>curriculum</w:t>
            </w:r>
            <w:proofErr w:type="spellEnd"/>
            <w:r w:rsidR="00C13C9B" w:rsidRPr="0014420B">
              <w:rPr>
                <w:rFonts w:ascii="Palatino Linotype" w:hAnsi="Palatino Linotype"/>
                <w:bCs/>
                <w:lang w:val="es-ES_tradnl"/>
              </w:rPr>
              <w:t xml:space="preserve"> vitae de la de la Titular de la presidenta Municipal de </w:t>
            </w:r>
            <w:r w:rsidR="00C13C9B" w:rsidRPr="0014420B">
              <w:rPr>
                <w:rFonts w:ascii="Palatino Linotype" w:hAnsi="Palatino Linotype"/>
                <w:bCs/>
                <w:lang w:val="es-ES_tradnl"/>
              </w:rPr>
              <w:lastRenderedPageBreak/>
              <w:t xml:space="preserve">Atenco, así mismo, la evidencia de la misma. </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21B40DD" w14:textId="2AC01E14" w:rsidR="009F7D2F" w:rsidRPr="0014420B" w:rsidRDefault="00C13C9B" w:rsidP="001525B5">
            <w:pPr>
              <w:tabs>
                <w:tab w:val="left" w:pos="567"/>
              </w:tabs>
              <w:suppressAutoHyphens/>
              <w:spacing w:line="276" w:lineRule="auto"/>
              <w:jc w:val="both"/>
              <w:rPr>
                <w:rFonts w:ascii="Palatino Linotype" w:hAnsi="Palatino Linotype"/>
                <w:lang w:val="es-ES_tradnl"/>
              </w:rPr>
            </w:pPr>
            <w:r w:rsidRPr="0014420B">
              <w:rPr>
                <w:rFonts w:ascii="Palatino Linotype" w:hAnsi="Palatino Linotype"/>
                <w:lang w:val="es-ES_tradnl"/>
              </w:rPr>
              <w:lastRenderedPageBreak/>
              <w:t xml:space="preserve">Este instituto </w:t>
            </w:r>
            <w:r w:rsidR="006937F8" w:rsidRPr="0014420B">
              <w:rPr>
                <w:rFonts w:ascii="Palatino Linotype" w:hAnsi="Palatino Linotype"/>
                <w:lang w:val="es-ES_tradnl"/>
              </w:rPr>
              <w:t xml:space="preserve">precisa que efectivamente se testo información pública, sin fundar y motivar las causas, </w:t>
            </w:r>
            <w:r w:rsidR="004C3575" w:rsidRPr="0014420B">
              <w:rPr>
                <w:rFonts w:ascii="Palatino Linotype" w:hAnsi="Palatino Linotype"/>
                <w:lang w:val="es-ES_tradnl"/>
              </w:rPr>
              <w:lastRenderedPageBreak/>
              <w:t xml:space="preserve">como resultado se atendió de manera </w:t>
            </w:r>
            <w:r w:rsidR="004C3575" w:rsidRPr="0014420B">
              <w:rPr>
                <w:rFonts w:ascii="Palatino Linotype" w:hAnsi="Palatino Linotype"/>
                <w:b/>
                <w:bCs/>
                <w:lang w:val="es-ES_tradnl"/>
              </w:rPr>
              <w:t>parcial</w:t>
            </w:r>
            <w:r w:rsidR="004C3575" w:rsidRPr="0014420B">
              <w:rPr>
                <w:rFonts w:ascii="Palatino Linotype" w:hAnsi="Palatino Linotype"/>
                <w:lang w:val="es-ES_tradnl"/>
              </w:rPr>
              <w:t xml:space="preserve"> la información.</w:t>
            </w:r>
          </w:p>
        </w:tc>
      </w:tr>
      <w:tr w:rsidR="007A0D8E" w:rsidRPr="0014420B" w14:paraId="1232E3DD" w14:textId="77777777" w:rsidTr="00C3082E">
        <w:trPr>
          <w:jc w:val="center"/>
        </w:trPr>
        <w:tc>
          <w:tcPr>
            <w:tcW w:w="2702" w:type="dxa"/>
            <w:shd w:val="clear" w:color="auto" w:fill="auto"/>
          </w:tcPr>
          <w:p w14:paraId="21CEC298" w14:textId="7D794676" w:rsidR="009F7D2F" w:rsidRPr="0014420B" w:rsidRDefault="009F7D2F" w:rsidP="001525B5">
            <w:pPr>
              <w:widowControl w:val="0"/>
              <w:suppressAutoHyphens/>
              <w:jc w:val="both"/>
              <w:rPr>
                <w:rFonts w:ascii="Palatino Linotype" w:eastAsiaTheme="minorHAnsi" w:hAnsi="Palatino Linotype"/>
                <w:lang w:val="es-ES_tradnl" w:eastAsia="en-US"/>
              </w:rPr>
            </w:pPr>
            <w:r w:rsidRPr="0014420B">
              <w:rPr>
                <w:rFonts w:ascii="Palatino Linotype" w:hAnsi="Palatino Linotype"/>
                <w:i/>
                <w:iCs/>
              </w:rPr>
              <w:lastRenderedPageBreak/>
              <w:t xml:space="preserve">“La información curricular del Director </w:t>
            </w:r>
            <w:proofErr w:type="spellStart"/>
            <w:r w:rsidRPr="0014420B">
              <w:rPr>
                <w:rFonts w:ascii="Palatino Linotype" w:hAnsi="Palatino Linotype"/>
                <w:i/>
                <w:iCs/>
              </w:rPr>
              <w:t>Juridico</w:t>
            </w:r>
            <w:proofErr w:type="spellEnd"/>
            <w:r w:rsidRPr="0014420B">
              <w:rPr>
                <w:rFonts w:ascii="Palatino Linotype" w:hAnsi="Palatino Linotype"/>
                <w:i/>
                <w:iCs/>
              </w:rPr>
              <w:t xml:space="preserve"> o </w:t>
            </w:r>
            <w:proofErr w:type="spellStart"/>
            <w:r w:rsidRPr="0014420B">
              <w:rPr>
                <w:rFonts w:ascii="Palatino Linotype" w:hAnsi="Palatino Linotype"/>
                <w:i/>
                <w:iCs/>
              </w:rPr>
              <w:t>area</w:t>
            </w:r>
            <w:proofErr w:type="spellEnd"/>
            <w:r w:rsidRPr="0014420B">
              <w:rPr>
                <w:rFonts w:ascii="Palatino Linotype" w:hAnsi="Palatino Linotype"/>
                <w:i/>
                <w:iCs/>
              </w:rPr>
              <w:t xml:space="preserve"> a fin, de la </w:t>
            </w:r>
            <w:proofErr w:type="spellStart"/>
            <w:r w:rsidRPr="0014420B">
              <w:rPr>
                <w:rFonts w:ascii="Palatino Linotype" w:hAnsi="Palatino Linotype"/>
                <w:i/>
                <w:iCs/>
              </w:rPr>
              <w:t>Tesoreria</w:t>
            </w:r>
            <w:proofErr w:type="spellEnd"/>
            <w:r w:rsidRPr="0014420B">
              <w:rPr>
                <w:rFonts w:ascii="Palatino Linotype" w:hAnsi="Palatino Linotype"/>
                <w:i/>
                <w:iCs/>
              </w:rPr>
              <w:t xml:space="preserve"> Municipal, del </w:t>
            </w:r>
            <w:proofErr w:type="spellStart"/>
            <w:r w:rsidRPr="0014420B">
              <w:rPr>
                <w:rFonts w:ascii="Palatino Linotype" w:hAnsi="Palatino Linotype"/>
                <w:i/>
                <w:iCs/>
              </w:rPr>
              <w:t>area</w:t>
            </w:r>
            <w:proofErr w:type="spellEnd"/>
            <w:r w:rsidRPr="0014420B">
              <w:rPr>
                <w:rFonts w:ascii="Palatino Linotype" w:hAnsi="Palatino Linotype"/>
                <w:i/>
                <w:iCs/>
              </w:rPr>
              <w:t xml:space="preserve"> de Administración o </w:t>
            </w:r>
            <w:proofErr w:type="spellStart"/>
            <w:r w:rsidRPr="0014420B">
              <w:rPr>
                <w:rFonts w:ascii="Palatino Linotype" w:hAnsi="Palatino Linotype"/>
                <w:i/>
                <w:iCs/>
              </w:rPr>
              <w:t>area</w:t>
            </w:r>
            <w:proofErr w:type="spellEnd"/>
            <w:r w:rsidRPr="0014420B">
              <w:rPr>
                <w:rFonts w:ascii="Palatino Linotype" w:hAnsi="Palatino Linotype"/>
                <w:i/>
                <w:iCs/>
              </w:rPr>
              <w:t xml:space="preserve"> a fin, del director de Seguridad </w:t>
            </w:r>
            <w:proofErr w:type="spellStart"/>
            <w:r w:rsidRPr="0014420B">
              <w:rPr>
                <w:rFonts w:ascii="Palatino Linotype" w:hAnsi="Palatino Linotype"/>
                <w:i/>
                <w:iCs/>
              </w:rPr>
              <w:t>publica</w:t>
            </w:r>
            <w:proofErr w:type="spellEnd"/>
            <w:r w:rsidRPr="0014420B">
              <w:rPr>
                <w:rFonts w:ascii="Palatino Linotype" w:hAnsi="Palatino Linotype"/>
                <w:i/>
                <w:iCs/>
              </w:rPr>
              <w:t xml:space="preserve"> o a fin”(Sic)</w:t>
            </w:r>
          </w:p>
        </w:tc>
        <w:tc>
          <w:tcPr>
            <w:tcW w:w="3105" w:type="dxa"/>
            <w:tcBorders>
              <w:top w:val="single" w:sz="4" w:space="0" w:color="auto"/>
              <w:left w:val="single" w:sz="4" w:space="0" w:color="auto"/>
              <w:bottom w:val="single" w:sz="4" w:space="0" w:color="auto"/>
              <w:right w:val="single" w:sz="4" w:space="0" w:color="auto"/>
            </w:tcBorders>
            <w:shd w:val="clear" w:color="auto" w:fill="FFFFFF" w:themeFill="background1"/>
          </w:tcPr>
          <w:p w14:paraId="140C0961" w14:textId="6C08C531" w:rsidR="009F7D2F" w:rsidRPr="0014420B" w:rsidRDefault="00241990" w:rsidP="001525B5">
            <w:pPr>
              <w:tabs>
                <w:tab w:val="left" w:pos="567"/>
              </w:tabs>
              <w:suppressAutoHyphens/>
              <w:spacing w:line="276" w:lineRule="auto"/>
              <w:jc w:val="both"/>
              <w:rPr>
                <w:rFonts w:ascii="Palatino Linotype" w:hAnsi="Palatino Linotype"/>
                <w:b/>
                <w:lang w:val="es-ES_tradnl"/>
              </w:rPr>
            </w:pPr>
            <w:r w:rsidRPr="0014420B">
              <w:rPr>
                <w:rFonts w:ascii="Palatino Linotype" w:hAnsi="Palatino Linotype"/>
                <w:b/>
                <w:lang w:val="es-ES_tradnl"/>
              </w:rPr>
              <w:t xml:space="preserve">EL SUJETO OBLIGADO </w:t>
            </w:r>
            <w:r w:rsidRPr="0014420B">
              <w:rPr>
                <w:rFonts w:ascii="Palatino Linotype" w:hAnsi="Palatino Linotype"/>
                <w:bCs/>
                <w:lang w:val="es-ES_tradnl"/>
              </w:rPr>
              <w:t xml:space="preserve">entrega distintos </w:t>
            </w:r>
            <w:proofErr w:type="spellStart"/>
            <w:r w:rsidRPr="0014420B">
              <w:rPr>
                <w:rFonts w:ascii="Palatino Linotype" w:hAnsi="Palatino Linotype"/>
                <w:bCs/>
                <w:lang w:val="es-ES_tradnl"/>
              </w:rPr>
              <w:t>curriculums</w:t>
            </w:r>
            <w:proofErr w:type="spellEnd"/>
            <w:r w:rsidRPr="0014420B">
              <w:rPr>
                <w:rFonts w:ascii="Palatino Linotype" w:hAnsi="Palatino Linotype"/>
                <w:bCs/>
                <w:lang w:val="es-ES_tradnl"/>
              </w:rPr>
              <w:t xml:space="preserve"> vitae de </w:t>
            </w:r>
            <w:r w:rsidR="001D4911" w:rsidRPr="0014420B">
              <w:rPr>
                <w:rFonts w:ascii="Palatino Linotype" w:hAnsi="Palatino Linotype"/>
                <w:bCs/>
                <w:lang w:val="es-ES_tradnl"/>
              </w:rPr>
              <w:t>servidores público, y menciona que testo información confidencial.</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4D8A955" w14:textId="19AB1326" w:rsidR="009F7D2F" w:rsidRPr="0014420B" w:rsidRDefault="007F3DA6" w:rsidP="007B54CA">
            <w:pPr>
              <w:tabs>
                <w:tab w:val="left" w:pos="567"/>
              </w:tabs>
              <w:suppressAutoHyphens/>
              <w:spacing w:line="276" w:lineRule="auto"/>
              <w:jc w:val="both"/>
              <w:rPr>
                <w:rFonts w:ascii="Palatino Linotype" w:hAnsi="Palatino Linotype"/>
                <w:bCs/>
                <w:iCs/>
              </w:rPr>
            </w:pPr>
            <w:r w:rsidRPr="0014420B">
              <w:rPr>
                <w:rFonts w:ascii="Palatino Linotype" w:hAnsi="Palatino Linotype"/>
                <w:bCs/>
                <w:iCs/>
              </w:rPr>
              <w:t>El particular</w:t>
            </w:r>
            <w:r w:rsidR="00115294" w:rsidRPr="0014420B">
              <w:rPr>
                <w:rFonts w:ascii="Palatino Linotype" w:hAnsi="Palatino Linotype"/>
                <w:bCs/>
                <w:iCs/>
              </w:rPr>
              <w:t xml:space="preserve"> se duele</w:t>
            </w:r>
            <w:r w:rsidRPr="0014420B">
              <w:rPr>
                <w:rFonts w:ascii="Palatino Linotype" w:hAnsi="Palatino Linotype"/>
                <w:bCs/>
                <w:iCs/>
              </w:rPr>
              <w:t xml:space="preserve"> </w:t>
            </w:r>
            <w:r w:rsidR="00617A8E" w:rsidRPr="0014420B">
              <w:rPr>
                <w:rFonts w:ascii="Palatino Linotype" w:hAnsi="Palatino Linotype"/>
                <w:bCs/>
                <w:iCs/>
              </w:rPr>
              <w:t xml:space="preserve">que no se precisa </w:t>
            </w:r>
            <w:r w:rsidR="00115294" w:rsidRPr="0014420B">
              <w:rPr>
                <w:rFonts w:ascii="Palatino Linotype" w:hAnsi="Palatino Linotype"/>
                <w:bCs/>
                <w:iCs/>
              </w:rPr>
              <w:t xml:space="preserve">a que servidor </w:t>
            </w:r>
            <w:r w:rsidR="00E8377F" w:rsidRPr="0014420B">
              <w:rPr>
                <w:rFonts w:ascii="Palatino Linotype" w:hAnsi="Palatino Linotype"/>
                <w:bCs/>
                <w:iCs/>
              </w:rPr>
              <w:t>público</w:t>
            </w:r>
            <w:r w:rsidR="00115294" w:rsidRPr="0014420B">
              <w:rPr>
                <w:rFonts w:ascii="Palatino Linotype" w:hAnsi="Palatino Linotype"/>
                <w:bCs/>
                <w:iCs/>
              </w:rPr>
              <w:t xml:space="preserve"> pertenece los </w:t>
            </w:r>
            <w:r w:rsidR="00E8377F" w:rsidRPr="0014420B">
              <w:rPr>
                <w:rFonts w:ascii="Palatino Linotype" w:hAnsi="Palatino Linotype"/>
                <w:bCs/>
                <w:iCs/>
              </w:rPr>
              <w:t>dist</w:t>
            </w:r>
            <w:r w:rsidR="00FA3C2B" w:rsidRPr="0014420B">
              <w:rPr>
                <w:rFonts w:ascii="Palatino Linotype" w:hAnsi="Palatino Linotype"/>
                <w:bCs/>
                <w:iCs/>
              </w:rPr>
              <w:t>int</w:t>
            </w:r>
            <w:r w:rsidR="00E8377F" w:rsidRPr="0014420B">
              <w:rPr>
                <w:rFonts w:ascii="Palatino Linotype" w:hAnsi="Palatino Linotype"/>
                <w:bCs/>
                <w:iCs/>
              </w:rPr>
              <w:t>os</w:t>
            </w:r>
            <w:r w:rsidR="00115294" w:rsidRPr="0014420B">
              <w:rPr>
                <w:rFonts w:ascii="Palatino Linotype" w:hAnsi="Palatino Linotype"/>
                <w:bCs/>
                <w:iCs/>
              </w:rPr>
              <w:t xml:space="preserve"> </w:t>
            </w:r>
            <w:r w:rsidR="0073642E" w:rsidRPr="0014420B">
              <w:rPr>
                <w:rFonts w:ascii="Palatino Linotype" w:hAnsi="Palatino Linotype"/>
                <w:bCs/>
                <w:iCs/>
              </w:rPr>
              <w:t>currículos</w:t>
            </w:r>
            <w:r w:rsidR="00115294" w:rsidRPr="0014420B">
              <w:rPr>
                <w:rFonts w:ascii="Palatino Linotype" w:hAnsi="Palatino Linotype"/>
                <w:bCs/>
                <w:iCs/>
              </w:rPr>
              <w:t xml:space="preserve"> vitae, </w:t>
            </w:r>
            <w:r w:rsidR="00474D4F" w:rsidRPr="0014420B">
              <w:rPr>
                <w:rFonts w:ascii="Palatino Linotype" w:hAnsi="Palatino Linotype"/>
                <w:bCs/>
                <w:iCs/>
              </w:rPr>
              <w:t xml:space="preserve">de manera que se </w:t>
            </w:r>
            <w:r w:rsidR="00E8377F" w:rsidRPr="0014420B">
              <w:rPr>
                <w:rFonts w:ascii="Palatino Linotype" w:hAnsi="Palatino Linotype"/>
                <w:bCs/>
                <w:iCs/>
              </w:rPr>
              <w:t>atendió</w:t>
            </w:r>
            <w:r w:rsidR="00474D4F" w:rsidRPr="0014420B">
              <w:rPr>
                <w:rFonts w:ascii="Palatino Linotype" w:hAnsi="Palatino Linotype"/>
                <w:bCs/>
                <w:iCs/>
              </w:rPr>
              <w:t xml:space="preserve"> manera </w:t>
            </w:r>
            <w:r w:rsidR="00474D4F" w:rsidRPr="0014420B">
              <w:rPr>
                <w:rFonts w:ascii="Palatino Linotype" w:hAnsi="Palatino Linotype"/>
                <w:b/>
                <w:iCs/>
              </w:rPr>
              <w:t>parcial</w:t>
            </w:r>
            <w:r w:rsidR="00474D4F" w:rsidRPr="0014420B">
              <w:rPr>
                <w:rFonts w:ascii="Palatino Linotype" w:hAnsi="Palatino Linotype"/>
                <w:bCs/>
                <w:iCs/>
              </w:rPr>
              <w:t xml:space="preserve"> los requerimientos, ya que </w:t>
            </w:r>
            <w:r w:rsidR="00CF5E82" w:rsidRPr="0014420B">
              <w:rPr>
                <w:rFonts w:ascii="Palatino Linotype" w:hAnsi="Palatino Linotype"/>
                <w:bCs/>
                <w:iCs/>
              </w:rPr>
              <w:t xml:space="preserve">para acceder a la información </w:t>
            </w:r>
            <w:r w:rsidR="00E8377F" w:rsidRPr="0014420B">
              <w:rPr>
                <w:rFonts w:ascii="Palatino Linotype" w:hAnsi="Palatino Linotype"/>
                <w:bCs/>
                <w:iCs/>
              </w:rPr>
              <w:t>pública</w:t>
            </w:r>
            <w:r w:rsidR="00CF5E82" w:rsidRPr="0014420B">
              <w:rPr>
                <w:rFonts w:ascii="Palatino Linotype" w:hAnsi="Palatino Linotype"/>
                <w:bCs/>
                <w:iCs/>
              </w:rPr>
              <w:t xml:space="preserve"> </w:t>
            </w:r>
            <w:r w:rsidR="00E8377F" w:rsidRPr="0014420B">
              <w:rPr>
                <w:rFonts w:ascii="Palatino Linotype" w:hAnsi="Palatino Linotype"/>
                <w:bCs/>
                <w:iCs/>
              </w:rPr>
              <w:t>no debe implicar que el</w:t>
            </w:r>
            <w:r w:rsidR="007B54CA" w:rsidRPr="0014420B">
              <w:rPr>
                <w:rFonts w:ascii="Palatino Linotype" w:hAnsi="Palatino Linotype"/>
                <w:bCs/>
                <w:iCs/>
              </w:rPr>
              <w:t xml:space="preserve"> solicitante</w:t>
            </w:r>
            <w:r w:rsidR="00E8377F" w:rsidRPr="0014420B">
              <w:rPr>
                <w:rFonts w:ascii="Palatino Linotype" w:hAnsi="Palatino Linotype"/>
                <w:bCs/>
                <w:iCs/>
              </w:rPr>
              <w:t xml:space="preserve"> realice una búsqueda en toda la información, para determinar </w:t>
            </w:r>
            <w:r w:rsidR="007B54CA" w:rsidRPr="0014420B">
              <w:rPr>
                <w:rFonts w:ascii="Palatino Linotype" w:hAnsi="Palatino Linotype"/>
                <w:bCs/>
                <w:iCs/>
              </w:rPr>
              <w:t>a</w:t>
            </w:r>
            <w:r w:rsidR="00E8377F" w:rsidRPr="0014420B">
              <w:rPr>
                <w:rFonts w:ascii="Palatino Linotype" w:hAnsi="Palatino Linotype"/>
                <w:bCs/>
                <w:iCs/>
              </w:rPr>
              <w:t xml:space="preserve"> </w:t>
            </w:r>
            <w:r w:rsidR="007B54CA" w:rsidRPr="0014420B">
              <w:rPr>
                <w:rFonts w:ascii="Palatino Linotype" w:hAnsi="Palatino Linotype"/>
                <w:bCs/>
                <w:iCs/>
              </w:rPr>
              <w:t>quién</w:t>
            </w:r>
            <w:r w:rsidR="00E8377F" w:rsidRPr="0014420B">
              <w:rPr>
                <w:rFonts w:ascii="Palatino Linotype" w:hAnsi="Palatino Linotype"/>
                <w:bCs/>
                <w:iCs/>
              </w:rPr>
              <w:t xml:space="preserve"> </w:t>
            </w:r>
            <w:r w:rsidR="007B54CA" w:rsidRPr="0014420B">
              <w:rPr>
                <w:rFonts w:ascii="Palatino Linotype" w:hAnsi="Palatino Linotype"/>
                <w:bCs/>
                <w:iCs/>
              </w:rPr>
              <w:t xml:space="preserve">pertenece cada </w:t>
            </w:r>
            <w:r w:rsidR="0031108F" w:rsidRPr="0014420B">
              <w:rPr>
                <w:rFonts w:ascii="Palatino Linotype" w:hAnsi="Palatino Linotype"/>
                <w:bCs/>
                <w:iCs/>
              </w:rPr>
              <w:t xml:space="preserve">currículo. </w:t>
            </w:r>
          </w:p>
        </w:tc>
      </w:tr>
      <w:tr w:rsidR="007A0D8E" w:rsidRPr="0014420B" w14:paraId="2745A561" w14:textId="77777777" w:rsidTr="00C3082E">
        <w:trPr>
          <w:jc w:val="center"/>
        </w:trPr>
        <w:tc>
          <w:tcPr>
            <w:tcW w:w="2702" w:type="dxa"/>
            <w:shd w:val="clear" w:color="auto" w:fill="auto"/>
          </w:tcPr>
          <w:p w14:paraId="7D3A3BBB" w14:textId="30911AAC" w:rsidR="009F7D2F" w:rsidRPr="0014420B" w:rsidRDefault="009F7D2F" w:rsidP="001525B5">
            <w:pPr>
              <w:widowControl w:val="0"/>
              <w:suppressAutoHyphens/>
              <w:jc w:val="both"/>
              <w:rPr>
                <w:rFonts w:ascii="Palatino Linotype" w:eastAsiaTheme="minorHAnsi" w:hAnsi="Palatino Linotype"/>
                <w:lang w:val="es-ES_tradnl" w:eastAsia="en-US"/>
              </w:rPr>
            </w:pPr>
            <w:r w:rsidRPr="0014420B">
              <w:rPr>
                <w:rFonts w:ascii="Palatino Linotype" w:hAnsi="Palatino Linotype"/>
                <w:i/>
                <w:iCs/>
              </w:rPr>
              <w:t>“</w:t>
            </w:r>
            <w:proofErr w:type="spellStart"/>
            <w:r w:rsidRPr="0014420B">
              <w:rPr>
                <w:rFonts w:ascii="Palatino Linotype" w:hAnsi="Palatino Linotype"/>
                <w:i/>
                <w:iCs/>
              </w:rPr>
              <w:t>cv</w:t>
            </w:r>
            <w:proofErr w:type="spellEnd"/>
            <w:r w:rsidRPr="0014420B">
              <w:rPr>
                <w:rFonts w:ascii="Palatino Linotype" w:hAnsi="Palatino Linotype"/>
                <w:i/>
                <w:iCs/>
              </w:rPr>
              <w:t xml:space="preserve"> y </w:t>
            </w:r>
            <w:proofErr w:type="spellStart"/>
            <w:r w:rsidRPr="0014420B">
              <w:rPr>
                <w:rFonts w:ascii="Palatino Linotype" w:hAnsi="Palatino Linotype"/>
                <w:i/>
                <w:iCs/>
              </w:rPr>
              <w:t>titulo</w:t>
            </w:r>
            <w:proofErr w:type="spellEnd"/>
            <w:r w:rsidRPr="0014420B">
              <w:rPr>
                <w:rFonts w:ascii="Palatino Linotype" w:hAnsi="Palatino Linotype"/>
                <w:i/>
                <w:iCs/>
              </w:rPr>
              <w:t xml:space="preserve"> profesional de la presidenta Y Directora del SM DIF”(Sic)</w:t>
            </w:r>
          </w:p>
        </w:tc>
        <w:tc>
          <w:tcPr>
            <w:tcW w:w="3105" w:type="dxa"/>
            <w:tcBorders>
              <w:top w:val="single" w:sz="4" w:space="0" w:color="auto"/>
              <w:left w:val="single" w:sz="4" w:space="0" w:color="auto"/>
              <w:bottom w:val="single" w:sz="4" w:space="0" w:color="auto"/>
              <w:right w:val="single" w:sz="4" w:space="0" w:color="auto"/>
            </w:tcBorders>
            <w:shd w:val="clear" w:color="auto" w:fill="FFFFFF" w:themeFill="background1"/>
          </w:tcPr>
          <w:p w14:paraId="3E127237" w14:textId="3159748E" w:rsidR="009F7D2F" w:rsidRPr="0014420B" w:rsidRDefault="007C31BC" w:rsidP="001525B5">
            <w:pPr>
              <w:tabs>
                <w:tab w:val="left" w:pos="567"/>
              </w:tabs>
              <w:suppressAutoHyphens/>
              <w:spacing w:line="276" w:lineRule="auto"/>
              <w:jc w:val="both"/>
              <w:rPr>
                <w:rFonts w:ascii="Palatino Linotype" w:hAnsi="Palatino Linotype"/>
                <w:bCs/>
                <w:lang w:val="es-ES_tradnl"/>
              </w:rPr>
            </w:pPr>
            <w:r w:rsidRPr="0014420B">
              <w:rPr>
                <w:rFonts w:ascii="Palatino Linotype" w:hAnsi="Palatino Linotype"/>
                <w:bCs/>
                <w:lang w:val="es-ES_tradnl"/>
              </w:rPr>
              <w:t xml:space="preserve">En respuesta </w:t>
            </w:r>
            <w:r w:rsidR="00E431A9" w:rsidRPr="0014420B">
              <w:rPr>
                <w:rFonts w:ascii="Palatino Linotype" w:hAnsi="Palatino Linotype"/>
                <w:bCs/>
                <w:lang w:val="es-ES_tradnl"/>
              </w:rPr>
              <w:t xml:space="preserve">se entrega distintos </w:t>
            </w:r>
            <w:proofErr w:type="spellStart"/>
            <w:r w:rsidR="00E431A9" w:rsidRPr="0014420B">
              <w:rPr>
                <w:rFonts w:ascii="Palatino Linotype" w:hAnsi="Palatino Linotype"/>
                <w:bCs/>
                <w:lang w:val="es-ES_tradnl"/>
              </w:rPr>
              <w:t>curriculums</w:t>
            </w:r>
            <w:proofErr w:type="spellEnd"/>
            <w:r w:rsidR="00E431A9" w:rsidRPr="0014420B">
              <w:rPr>
                <w:rFonts w:ascii="Palatino Linotype" w:hAnsi="Palatino Linotype"/>
                <w:bCs/>
                <w:lang w:val="es-ES_tradnl"/>
              </w:rPr>
              <w:t xml:space="preserve"> vitae de servidores público, y menciona que testo información confidencial.</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B640BA4" w14:textId="77777777" w:rsidR="004232BA" w:rsidRPr="0014420B" w:rsidRDefault="004232BA" w:rsidP="001525B5">
            <w:pPr>
              <w:tabs>
                <w:tab w:val="left" w:pos="567"/>
              </w:tabs>
              <w:suppressAutoHyphens/>
              <w:spacing w:line="276" w:lineRule="auto"/>
              <w:jc w:val="both"/>
              <w:rPr>
                <w:rFonts w:ascii="Palatino Linotype" w:hAnsi="Palatino Linotype"/>
                <w:lang w:val="es-ES_tradnl"/>
              </w:rPr>
            </w:pPr>
            <w:r w:rsidRPr="0014420B">
              <w:rPr>
                <w:rFonts w:ascii="Palatino Linotype" w:hAnsi="Palatino Linotype"/>
                <w:lang w:val="es-ES_tradnl"/>
              </w:rPr>
              <w:t xml:space="preserve">El particular se inconformo de la clasificación de la información, que se entregó mediante respuesta, este Instituto determinar que se atendió este rubro de manera </w:t>
            </w:r>
            <w:r w:rsidRPr="0014420B">
              <w:rPr>
                <w:rFonts w:ascii="Palatino Linotype" w:hAnsi="Palatino Linotype"/>
                <w:b/>
                <w:bCs/>
                <w:lang w:val="es-ES_tradnl"/>
              </w:rPr>
              <w:t>parcial</w:t>
            </w:r>
            <w:r w:rsidRPr="0014420B">
              <w:rPr>
                <w:rFonts w:ascii="Palatino Linotype" w:hAnsi="Palatino Linotype"/>
                <w:lang w:val="es-ES_tradnl"/>
              </w:rPr>
              <w:t>.</w:t>
            </w:r>
          </w:p>
          <w:p w14:paraId="781F7D20" w14:textId="77777777" w:rsidR="004232BA" w:rsidRPr="0014420B" w:rsidRDefault="004232BA" w:rsidP="001525B5">
            <w:pPr>
              <w:tabs>
                <w:tab w:val="left" w:pos="567"/>
              </w:tabs>
              <w:suppressAutoHyphens/>
              <w:spacing w:line="276" w:lineRule="auto"/>
              <w:jc w:val="both"/>
              <w:rPr>
                <w:rFonts w:ascii="Palatino Linotype" w:hAnsi="Palatino Linotype"/>
                <w:lang w:val="es-ES_tradnl"/>
              </w:rPr>
            </w:pPr>
          </w:p>
          <w:p w14:paraId="64B4766E" w14:textId="4F1A00F0" w:rsidR="009F7D2F" w:rsidRPr="0014420B" w:rsidRDefault="005C6606" w:rsidP="001525B5">
            <w:pPr>
              <w:tabs>
                <w:tab w:val="left" w:pos="567"/>
              </w:tabs>
              <w:suppressAutoHyphens/>
              <w:spacing w:line="276" w:lineRule="auto"/>
              <w:jc w:val="both"/>
              <w:rPr>
                <w:rFonts w:ascii="Palatino Linotype" w:hAnsi="Palatino Linotype"/>
                <w:lang w:val="es-ES_tradnl"/>
              </w:rPr>
            </w:pPr>
            <w:r w:rsidRPr="0014420B">
              <w:rPr>
                <w:rFonts w:ascii="Palatino Linotype" w:hAnsi="Palatino Linotype"/>
                <w:lang w:val="es-ES_tradnl"/>
              </w:rPr>
              <w:t>Además,</w:t>
            </w:r>
            <w:r w:rsidR="00FA3C2B" w:rsidRPr="0014420B">
              <w:rPr>
                <w:rFonts w:ascii="Palatino Linotype" w:hAnsi="Palatino Linotype"/>
                <w:lang w:val="es-ES_tradnl"/>
              </w:rPr>
              <w:t xml:space="preserve"> est</w:t>
            </w:r>
            <w:r w:rsidR="00C3053C" w:rsidRPr="0014420B">
              <w:rPr>
                <w:rFonts w:ascii="Palatino Linotype" w:hAnsi="Palatino Linotype"/>
                <w:lang w:val="es-ES_tradnl"/>
              </w:rPr>
              <w:t xml:space="preserve">e Órgano Garante precisa </w:t>
            </w:r>
            <w:r w:rsidRPr="0014420B">
              <w:rPr>
                <w:rFonts w:ascii="Palatino Linotype" w:hAnsi="Palatino Linotype"/>
                <w:lang w:val="es-ES_tradnl"/>
              </w:rPr>
              <w:t xml:space="preserve">que </w:t>
            </w:r>
            <w:r w:rsidRPr="0014420B">
              <w:rPr>
                <w:rFonts w:ascii="Palatino Linotype" w:hAnsi="Palatino Linotype"/>
                <w:b/>
                <w:bCs/>
                <w:lang w:val="es-ES_tradnl"/>
              </w:rPr>
              <w:t xml:space="preserve">EL SUJETO OBLIGADO </w:t>
            </w:r>
            <w:r w:rsidRPr="0014420B">
              <w:rPr>
                <w:rFonts w:ascii="Palatino Linotype" w:hAnsi="Palatino Linotype"/>
                <w:lang w:val="es-ES_tradnl"/>
              </w:rPr>
              <w:t>no advierte a</w:t>
            </w:r>
            <w:r w:rsidR="00C3053C" w:rsidRPr="0014420B">
              <w:rPr>
                <w:rFonts w:ascii="Palatino Linotype" w:hAnsi="Palatino Linotype"/>
                <w:lang w:val="es-ES_tradnl"/>
              </w:rPr>
              <w:t xml:space="preserve"> que servidor público pertenece los </w:t>
            </w:r>
            <w:r w:rsidR="00C3053C" w:rsidRPr="0014420B">
              <w:rPr>
                <w:rFonts w:ascii="Palatino Linotype" w:hAnsi="Palatino Linotype"/>
                <w:lang w:val="es-ES_tradnl"/>
              </w:rPr>
              <w:lastRenderedPageBreak/>
              <w:t xml:space="preserve">distintos </w:t>
            </w:r>
            <w:r w:rsidR="007B54CA" w:rsidRPr="0014420B">
              <w:rPr>
                <w:rFonts w:ascii="Palatino Linotype" w:hAnsi="Palatino Linotype"/>
                <w:lang w:val="es-ES_tradnl"/>
              </w:rPr>
              <w:t>currículos</w:t>
            </w:r>
            <w:r w:rsidR="00C3053C" w:rsidRPr="0014420B">
              <w:rPr>
                <w:rFonts w:ascii="Palatino Linotype" w:hAnsi="Palatino Linotype"/>
                <w:lang w:val="es-ES_tradnl"/>
              </w:rPr>
              <w:t xml:space="preserve"> vitae</w:t>
            </w:r>
            <w:r w:rsidR="00026808" w:rsidRPr="0014420B">
              <w:rPr>
                <w:rFonts w:ascii="Palatino Linotype" w:hAnsi="Palatino Linotype"/>
                <w:lang w:val="es-ES_tradnl"/>
              </w:rPr>
              <w:t xml:space="preserve"> y </w:t>
            </w:r>
            <w:r w:rsidR="00AC12DE" w:rsidRPr="0014420B">
              <w:rPr>
                <w:rFonts w:ascii="Palatino Linotype" w:hAnsi="Palatino Linotype"/>
                <w:lang w:val="es-ES_tradnl"/>
              </w:rPr>
              <w:t>título</w:t>
            </w:r>
            <w:r w:rsidR="00026808" w:rsidRPr="0014420B">
              <w:rPr>
                <w:rFonts w:ascii="Palatino Linotype" w:hAnsi="Palatino Linotype"/>
                <w:lang w:val="es-ES_tradnl"/>
              </w:rPr>
              <w:t xml:space="preserve"> profesional.</w:t>
            </w:r>
          </w:p>
        </w:tc>
      </w:tr>
      <w:tr w:rsidR="007A0D8E" w:rsidRPr="0014420B" w14:paraId="5120CCB0" w14:textId="77777777" w:rsidTr="00C3082E">
        <w:trPr>
          <w:jc w:val="center"/>
        </w:trPr>
        <w:tc>
          <w:tcPr>
            <w:tcW w:w="2702" w:type="dxa"/>
            <w:shd w:val="clear" w:color="auto" w:fill="auto"/>
          </w:tcPr>
          <w:p w14:paraId="35E635F5" w14:textId="49B9116D" w:rsidR="009F7D2F" w:rsidRPr="0014420B" w:rsidRDefault="009F7D2F" w:rsidP="001525B5">
            <w:pPr>
              <w:widowControl w:val="0"/>
              <w:suppressAutoHyphens/>
              <w:jc w:val="both"/>
              <w:rPr>
                <w:rFonts w:ascii="Palatino Linotype" w:eastAsiaTheme="minorHAnsi" w:hAnsi="Palatino Linotype"/>
                <w:lang w:val="es-ES_tradnl" w:eastAsia="en-US"/>
              </w:rPr>
            </w:pPr>
            <w:r w:rsidRPr="0014420B">
              <w:rPr>
                <w:rFonts w:ascii="Palatino Linotype" w:hAnsi="Palatino Linotype"/>
                <w:i/>
                <w:iCs/>
              </w:rPr>
              <w:lastRenderedPageBreak/>
              <w:t xml:space="preserve">“cv del titular de Recursos Humanos, administración, secretaria del ayuntamiento, desarrollo urbano, </w:t>
            </w:r>
            <w:proofErr w:type="spellStart"/>
            <w:r w:rsidRPr="0014420B">
              <w:rPr>
                <w:rFonts w:ascii="Palatino Linotype" w:hAnsi="Palatino Linotype"/>
                <w:i/>
                <w:iCs/>
              </w:rPr>
              <w:t>uippe</w:t>
            </w:r>
            <w:proofErr w:type="spellEnd"/>
            <w:r w:rsidRPr="0014420B">
              <w:rPr>
                <w:rFonts w:ascii="Palatino Linotype" w:hAnsi="Palatino Linotype"/>
                <w:i/>
                <w:iCs/>
              </w:rPr>
              <w:t xml:space="preserve">, transparencia, director del </w:t>
            </w:r>
            <w:proofErr w:type="spellStart"/>
            <w:r w:rsidRPr="0014420B">
              <w:rPr>
                <w:rFonts w:ascii="Palatino Linotype" w:hAnsi="Palatino Linotype"/>
                <w:i/>
                <w:iCs/>
              </w:rPr>
              <w:t>dif</w:t>
            </w:r>
            <w:proofErr w:type="spellEnd"/>
            <w:r w:rsidRPr="0014420B">
              <w:rPr>
                <w:rFonts w:ascii="Palatino Linotype" w:hAnsi="Palatino Linotype"/>
                <w:i/>
                <w:iCs/>
              </w:rPr>
              <w:t xml:space="preserve"> , catastro”(Sic)</w:t>
            </w:r>
          </w:p>
        </w:tc>
        <w:tc>
          <w:tcPr>
            <w:tcW w:w="3105" w:type="dxa"/>
            <w:tcBorders>
              <w:top w:val="single" w:sz="4" w:space="0" w:color="auto"/>
              <w:left w:val="single" w:sz="4" w:space="0" w:color="auto"/>
              <w:bottom w:val="single" w:sz="4" w:space="0" w:color="auto"/>
              <w:right w:val="single" w:sz="4" w:space="0" w:color="auto"/>
            </w:tcBorders>
            <w:shd w:val="clear" w:color="auto" w:fill="FFFFFF" w:themeFill="background1"/>
          </w:tcPr>
          <w:p w14:paraId="5BB0C8ED" w14:textId="52931B5A" w:rsidR="009F7D2F" w:rsidRPr="0014420B" w:rsidRDefault="00D65C3C" w:rsidP="001525B5">
            <w:pPr>
              <w:tabs>
                <w:tab w:val="left" w:pos="567"/>
              </w:tabs>
              <w:suppressAutoHyphens/>
              <w:spacing w:line="276" w:lineRule="auto"/>
              <w:jc w:val="both"/>
              <w:rPr>
                <w:rFonts w:ascii="Palatino Linotype" w:hAnsi="Palatino Linotype"/>
                <w:bCs/>
                <w:lang w:val="es-ES_tradnl"/>
              </w:rPr>
            </w:pPr>
            <w:r w:rsidRPr="0014420B">
              <w:rPr>
                <w:rFonts w:ascii="Palatino Linotype" w:hAnsi="Palatino Linotype"/>
                <w:bCs/>
                <w:lang w:val="es-ES_tradnl"/>
              </w:rPr>
              <w:t xml:space="preserve">Entrega </w:t>
            </w:r>
            <w:r w:rsidR="00C375BA" w:rsidRPr="0014420B">
              <w:rPr>
                <w:rFonts w:ascii="Palatino Linotype" w:hAnsi="Palatino Linotype"/>
                <w:bCs/>
                <w:lang w:val="es-ES_tradnl"/>
              </w:rPr>
              <w:t xml:space="preserve">distintos </w:t>
            </w:r>
            <w:proofErr w:type="spellStart"/>
            <w:r w:rsidR="00C375BA" w:rsidRPr="0014420B">
              <w:rPr>
                <w:rFonts w:ascii="Palatino Linotype" w:hAnsi="Palatino Linotype"/>
                <w:bCs/>
                <w:lang w:val="es-ES_tradnl"/>
              </w:rPr>
              <w:t>curriculum</w:t>
            </w:r>
            <w:proofErr w:type="spellEnd"/>
            <w:r w:rsidR="00C375BA" w:rsidRPr="0014420B">
              <w:rPr>
                <w:rFonts w:ascii="Palatino Linotype" w:hAnsi="Palatino Linotype"/>
                <w:bCs/>
                <w:lang w:val="es-ES_tradnl"/>
              </w:rPr>
              <w:t xml:space="preserve"> vitae de servidores públicos adscritos al Ayuntamiento de Atenco.</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190C88" w14:textId="08146CE6" w:rsidR="009F7D2F" w:rsidRPr="0014420B" w:rsidRDefault="00C375BA" w:rsidP="001525B5">
            <w:pPr>
              <w:tabs>
                <w:tab w:val="left" w:pos="567"/>
              </w:tabs>
              <w:suppressAutoHyphens/>
              <w:spacing w:line="276" w:lineRule="auto"/>
              <w:jc w:val="both"/>
              <w:rPr>
                <w:rFonts w:ascii="Palatino Linotype" w:hAnsi="Palatino Linotype"/>
                <w:bCs/>
                <w:iCs/>
              </w:rPr>
            </w:pPr>
            <w:r w:rsidRPr="0014420B">
              <w:rPr>
                <w:rFonts w:ascii="Palatino Linotype" w:hAnsi="Palatino Linotype"/>
                <w:bCs/>
                <w:iCs/>
              </w:rPr>
              <w:t xml:space="preserve">Si bien, </w:t>
            </w:r>
            <w:r w:rsidR="00E41318" w:rsidRPr="0014420B">
              <w:rPr>
                <w:rFonts w:ascii="Palatino Linotype" w:hAnsi="Palatino Linotype"/>
                <w:bCs/>
                <w:iCs/>
              </w:rPr>
              <w:t xml:space="preserve">el particular impugna que no corresponde a lo solicitado, este Órgano Garante advierte que se testo información </w:t>
            </w:r>
            <w:r w:rsidR="007B54CA" w:rsidRPr="0014420B">
              <w:rPr>
                <w:rFonts w:ascii="Palatino Linotype" w:hAnsi="Palatino Linotype"/>
                <w:bCs/>
                <w:iCs/>
              </w:rPr>
              <w:t>pública</w:t>
            </w:r>
            <w:r w:rsidR="00E41318" w:rsidRPr="0014420B">
              <w:rPr>
                <w:rFonts w:ascii="Palatino Linotype" w:hAnsi="Palatino Linotype"/>
                <w:bCs/>
                <w:iCs/>
              </w:rPr>
              <w:t xml:space="preserve"> como lo es</w:t>
            </w:r>
            <w:r w:rsidR="00B614BC" w:rsidRPr="0014420B">
              <w:rPr>
                <w:rFonts w:ascii="Palatino Linotype" w:hAnsi="Palatino Linotype"/>
                <w:bCs/>
                <w:iCs/>
              </w:rPr>
              <w:t>,</w:t>
            </w:r>
            <w:r w:rsidR="00E41318" w:rsidRPr="0014420B">
              <w:rPr>
                <w:rFonts w:ascii="Palatino Linotype" w:hAnsi="Palatino Linotype"/>
                <w:bCs/>
                <w:iCs/>
              </w:rPr>
              <w:t xml:space="preserve"> fotos y </w:t>
            </w:r>
            <w:r w:rsidR="00B614BC" w:rsidRPr="0014420B">
              <w:rPr>
                <w:rFonts w:ascii="Palatino Linotype" w:hAnsi="Palatino Linotype"/>
                <w:bCs/>
                <w:iCs/>
              </w:rPr>
              <w:t xml:space="preserve">firmas, de ahí que se entregó la información de manera </w:t>
            </w:r>
            <w:r w:rsidR="00B614BC" w:rsidRPr="0014420B">
              <w:rPr>
                <w:rFonts w:ascii="Palatino Linotype" w:hAnsi="Palatino Linotype"/>
                <w:b/>
                <w:iCs/>
              </w:rPr>
              <w:t>parcial</w:t>
            </w:r>
            <w:r w:rsidR="00B614BC" w:rsidRPr="0014420B">
              <w:rPr>
                <w:rFonts w:ascii="Palatino Linotype" w:hAnsi="Palatino Linotype"/>
                <w:bCs/>
                <w:iCs/>
              </w:rPr>
              <w:t xml:space="preserve">. </w:t>
            </w:r>
          </w:p>
        </w:tc>
      </w:tr>
      <w:tr w:rsidR="007A0D8E" w:rsidRPr="0014420B" w14:paraId="007F7518" w14:textId="77777777" w:rsidTr="00C3082E">
        <w:trPr>
          <w:jc w:val="center"/>
        </w:trPr>
        <w:tc>
          <w:tcPr>
            <w:tcW w:w="2702" w:type="dxa"/>
            <w:shd w:val="clear" w:color="auto" w:fill="auto"/>
          </w:tcPr>
          <w:p w14:paraId="72596B21" w14:textId="5BDE4D60" w:rsidR="009F7D2F" w:rsidRPr="0014420B" w:rsidRDefault="009F7D2F" w:rsidP="001525B5">
            <w:pPr>
              <w:widowControl w:val="0"/>
              <w:suppressAutoHyphens/>
              <w:jc w:val="both"/>
              <w:rPr>
                <w:rFonts w:ascii="Palatino Linotype" w:eastAsiaTheme="minorHAnsi" w:hAnsi="Palatino Linotype"/>
                <w:lang w:val="es-ES_tradnl" w:eastAsia="en-US"/>
              </w:rPr>
            </w:pPr>
            <w:r w:rsidRPr="0014420B">
              <w:rPr>
                <w:rFonts w:ascii="Palatino Linotype" w:hAnsi="Palatino Linotype"/>
                <w:i/>
                <w:iCs/>
              </w:rPr>
              <w:t xml:space="preserve">“Secretario; Tesorero; Director de Obras Públicas, de Desarrollo Económico, Director de Turismo, Coordinador General Municipal de Mejora Regulatoria, Ecología, Desarrollo Urbano, de Desarrollo Social, o equivalentes,, de Protección Civil, solicito </w:t>
            </w:r>
            <w:proofErr w:type="spellStart"/>
            <w:r w:rsidRPr="0014420B">
              <w:rPr>
                <w:rFonts w:ascii="Palatino Linotype" w:hAnsi="Palatino Linotype"/>
                <w:i/>
                <w:iCs/>
              </w:rPr>
              <w:t>Titulo</w:t>
            </w:r>
            <w:proofErr w:type="spellEnd"/>
            <w:r w:rsidRPr="0014420B">
              <w:rPr>
                <w:rFonts w:ascii="Palatino Linotype" w:hAnsi="Palatino Linotype"/>
                <w:i/>
                <w:iCs/>
              </w:rPr>
              <w:t xml:space="preserve"> Profesional y Certificación de competencia laboral en la materia del cargo que ocupa”(Sic)</w:t>
            </w:r>
          </w:p>
        </w:tc>
        <w:tc>
          <w:tcPr>
            <w:tcW w:w="3105" w:type="dxa"/>
            <w:tcBorders>
              <w:top w:val="single" w:sz="4" w:space="0" w:color="auto"/>
              <w:left w:val="single" w:sz="4" w:space="0" w:color="auto"/>
              <w:bottom w:val="single" w:sz="4" w:space="0" w:color="auto"/>
              <w:right w:val="single" w:sz="4" w:space="0" w:color="auto"/>
            </w:tcBorders>
            <w:shd w:val="clear" w:color="auto" w:fill="FFFFFF" w:themeFill="background1"/>
          </w:tcPr>
          <w:p w14:paraId="6B6FC01B" w14:textId="7490D63F" w:rsidR="009F7D2F" w:rsidRPr="0014420B" w:rsidRDefault="00013378" w:rsidP="001525B5">
            <w:pPr>
              <w:tabs>
                <w:tab w:val="left" w:pos="567"/>
              </w:tabs>
              <w:suppressAutoHyphens/>
              <w:spacing w:line="276" w:lineRule="auto"/>
              <w:jc w:val="both"/>
              <w:rPr>
                <w:rFonts w:ascii="Palatino Linotype" w:hAnsi="Palatino Linotype"/>
                <w:bCs/>
                <w:lang w:val="es-ES_tradnl"/>
              </w:rPr>
            </w:pPr>
            <w:r w:rsidRPr="0014420B">
              <w:rPr>
                <w:rFonts w:ascii="Palatino Linotype" w:hAnsi="Palatino Linotype"/>
                <w:bCs/>
                <w:lang w:val="es-ES_tradnl"/>
              </w:rPr>
              <w:t>Se entregaron distintos Títulos profesionales y certificados de competencia laboral, con temas de “Construcción y mantenimiento de la infraestructura pública municipal” de servidores públicos adscritos al Ayuntamiento de Atenco.</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42DB366D" w14:textId="72252B47" w:rsidR="0049289E" w:rsidRPr="0014420B" w:rsidRDefault="00013378" w:rsidP="001525B5">
            <w:pPr>
              <w:tabs>
                <w:tab w:val="left" w:pos="567"/>
              </w:tabs>
              <w:suppressAutoHyphens/>
              <w:spacing w:line="276" w:lineRule="auto"/>
              <w:jc w:val="both"/>
              <w:rPr>
                <w:rFonts w:ascii="Palatino Linotype" w:hAnsi="Palatino Linotype"/>
                <w:lang w:val="es-ES_tradnl"/>
              </w:rPr>
            </w:pPr>
            <w:r w:rsidRPr="0014420B">
              <w:rPr>
                <w:rFonts w:ascii="Palatino Linotype" w:hAnsi="Palatino Linotype"/>
                <w:bCs/>
                <w:iCs/>
              </w:rPr>
              <w:t xml:space="preserve">A la respuesta se inconformo que se </w:t>
            </w:r>
            <w:r w:rsidR="006C4263" w:rsidRPr="0014420B">
              <w:rPr>
                <w:rFonts w:ascii="Palatino Linotype" w:hAnsi="Palatino Linotype"/>
                <w:bCs/>
                <w:iCs/>
              </w:rPr>
              <w:t>existen partes ocultas con recuadros negros</w:t>
            </w:r>
            <w:r w:rsidR="0049289E" w:rsidRPr="0014420B">
              <w:rPr>
                <w:rFonts w:ascii="Palatino Linotype" w:hAnsi="Palatino Linotype"/>
                <w:bCs/>
                <w:iCs/>
              </w:rPr>
              <w:t>,</w:t>
            </w:r>
            <w:r w:rsidRPr="0014420B">
              <w:rPr>
                <w:rFonts w:ascii="Palatino Linotype" w:hAnsi="Palatino Linotype"/>
                <w:bCs/>
                <w:iCs/>
              </w:rPr>
              <w:t xml:space="preserve"> </w:t>
            </w:r>
            <w:r w:rsidR="0049289E" w:rsidRPr="0014420B">
              <w:rPr>
                <w:rFonts w:ascii="Palatino Linotype" w:hAnsi="Palatino Linotype"/>
                <w:lang w:val="es-ES_tradnl"/>
              </w:rPr>
              <w:t xml:space="preserve">este Instituto determinar que se atendió este rubro de manera </w:t>
            </w:r>
            <w:r w:rsidR="0049289E" w:rsidRPr="0014420B">
              <w:rPr>
                <w:rFonts w:ascii="Palatino Linotype" w:hAnsi="Palatino Linotype"/>
                <w:b/>
                <w:bCs/>
                <w:lang w:val="es-ES_tradnl"/>
              </w:rPr>
              <w:t>parcial</w:t>
            </w:r>
            <w:r w:rsidR="0049289E" w:rsidRPr="0014420B">
              <w:rPr>
                <w:rFonts w:ascii="Palatino Linotype" w:hAnsi="Palatino Linotype"/>
                <w:lang w:val="es-ES_tradnl"/>
              </w:rPr>
              <w:t>.</w:t>
            </w:r>
          </w:p>
          <w:p w14:paraId="6EC3C591" w14:textId="77777777" w:rsidR="0049289E" w:rsidRPr="0014420B" w:rsidRDefault="0049289E" w:rsidP="001525B5">
            <w:pPr>
              <w:tabs>
                <w:tab w:val="left" w:pos="567"/>
              </w:tabs>
              <w:suppressAutoHyphens/>
              <w:spacing w:line="276" w:lineRule="auto"/>
              <w:jc w:val="both"/>
              <w:rPr>
                <w:rFonts w:ascii="Palatino Linotype" w:hAnsi="Palatino Linotype"/>
                <w:lang w:val="es-ES_tradnl"/>
              </w:rPr>
            </w:pPr>
          </w:p>
          <w:p w14:paraId="3929B409" w14:textId="390B1895" w:rsidR="009F7D2F" w:rsidRPr="0014420B" w:rsidRDefault="0049289E" w:rsidP="001525B5">
            <w:pPr>
              <w:tabs>
                <w:tab w:val="left" w:pos="567"/>
              </w:tabs>
              <w:suppressAutoHyphens/>
              <w:spacing w:line="276" w:lineRule="auto"/>
              <w:jc w:val="both"/>
              <w:rPr>
                <w:rFonts w:ascii="Palatino Linotype" w:hAnsi="Palatino Linotype"/>
                <w:bCs/>
                <w:iCs/>
              </w:rPr>
            </w:pPr>
            <w:r w:rsidRPr="0014420B">
              <w:rPr>
                <w:rFonts w:ascii="Palatino Linotype" w:hAnsi="Palatino Linotype"/>
                <w:lang w:val="es-ES_tradnl"/>
              </w:rPr>
              <w:t xml:space="preserve">Por otra parte, no hubo impugnación </w:t>
            </w:r>
            <w:r w:rsidR="003C7478" w:rsidRPr="0014420B">
              <w:rPr>
                <w:rFonts w:ascii="Palatino Linotype" w:hAnsi="Palatino Linotype"/>
                <w:lang w:val="es-ES_tradnl"/>
              </w:rPr>
              <w:t xml:space="preserve">de los títulos y </w:t>
            </w:r>
            <w:r w:rsidR="00084295" w:rsidRPr="0014420B">
              <w:rPr>
                <w:rFonts w:ascii="Palatino Linotype" w:hAnsi="Palatino Linotype"/>
                <w:lang w:val="es-ES_tradnl"/>
              </w:rPr>
              <w:t>certificaciones de competencia de los servidores públicos faltantes mencionados en la solicitud</w:t>
            </w:r>
            <w:r w:rsidRPr="0014420B">
              <w:rPr>
                <w:rFonts w:ascii="Palatino Linotype" w:hAnsi="Palatino Linotype"/>
                <w:lang w:val="es-ES_tradnl"/>
              </w:rPr>
              <w:t xml:space="preserve">, por tanto, </w:t>
            </w:r>
            <w:r w:rsidRPr="0014420B">
              <w:rPr>
                <w:rFonts w:ascii="Palatino Linotype" w:hAnsi="Palatino Linotype"/>
                <w:b/>
                <w:bCs/>
                <w:lang w:val="es-ES_tradnl"/>
              </w:rPr>
              <w:t>se declara consentido</w:t>
            </w:r>
            <w:r w:rsidR="0017428E" w:rsidRPr="0014420B">
              <w:rPr>
                <w:rFonts w:ascii="Palatino Linotype" w:hAnsi="Palatino Linotype"/>
                <w:b/>
                <w:bCs/>
                <w:lang w:val="es-ES_tradnl"/>
              </w:rPr>
              <w:t>s</w:t>
            </w:r>
            <w:r w:rsidRPr="0014420B">
              <w:rPr>
                <w:rFonts w:ascii="Palatino Linotype" w:hAnsi="Palatino Linotype"/>
                <w:b/>
                <w:bCs/>
                <w:lang w:val="es-ES_tradnl"/>
              </w:rPr>
              <w:t xml:space="preserve"> es</w:t>
            </w:r>
            <w:r w:rsidR="0017428E" w:rsidRPr="0014420B">
              <w:rPr>
                <w:rFonts w:ascii="Palatino Linotype" w:hAnsi="Palatino Linotype"/>
                <w:b/>
                <w:bCs/>
                <w:lang w:val="es-ES_tradnl"/>
              </w:rPr>
              <w:t>tos</w:t>
            </w:r>
            <w:r w:rsidRPr="0014420B">
              <w:rPr>
                <w:rFonts w:ascii="Palatino Linotype" w:hAnsi="Palatino Linotype"/>
                <w:b/>
                <w:bCs/>
                <w:lang w:val="es-ES_tradnl"/>
              </w:rPr>
              <w:t xml:space="preserve"> rubro</w:t>
            </w:r>
            <w:r w:rsidR="0017428E" w:rsidRPr="0014420B">
              <w:rPr>
                <w:rFonts w:ascii="Palatino Linotype" w:hAnsi="Palatino Linotype"/>
                <w:b/>
                <w:bCs/>
                <w:lang w:val="es-ES_tradnl"/>
              </w:rPr>
              <w:t>s</w:t>
            </w:r>
          </w:p>
        </w:tc>
      </w:tr>
    </w:tbl>
    <w:p w14:paraId="151B32D1" w14:textId="77777777" w:rsidR="003D141A" w:rsidRPr="0014420B" w:rsidRDefault="003D141A" w:rsidP="001525B5">
      <w:pPr>
        <w:spacing w:line="360" w:lineRule="auto"/>
        <w:jc w:val="both"/>
        <w:rPr>
          <w:rFonts w:ascii="Palatino Linotype" w:hAnsi="Palatino Linotype" w:cs="Arial"/>
          <w:sz w:val="16"/>
          <w:szCs w:val="16"/>
        </w:rPr>
      </w:pPr>
    </w:p>
    <w:p w14:paraId="21E6E431" w14:textId="77777777" w:rsidR="0017428E" w:rsidRPr="0014420B" w:rsidRDefault="0017428E" w:rsidP="001525B5">
      <w:pPr>
        <w:spacing w:line="360" w:lineRule="auto"/>
        <w:jc w:val="both"/>
        <w:textAlignment w:val="baseline"/>
        <w:rPr>
          <w:rFonts w:ascii="Palatino Linotype" w:hAnsi="Palatino Linotype" w:cs="Arial"/>
          <w:bCs/>
          <w:szCs w:val="22"/>
          <w:lang w:val="es-ES"/>
        </w:rPr>
      </w:pPr>
    </w:p>
    <w:p w14:paraId="1CF79696" w14:textId="4567F84F" w:rsidR="00EE3D6A" w:rsidRPr="0014420B" w:rsidRDefault="005F07CD" w:rsidP="001525B5">
      <w:pPr>
        <w:spacing w:line="360" w:lineRule="auto"/>
        <w:jc w:val="both"/>
        <w:textAlignment w:val="baseline"/>
        <w:rPr>
          <w:rFonts w:ascii="Palatino Linotype" w:eastAsia="Calibri" w:hAnsi="Palatino Linotype" w:cs="Arial"/>
          <w:lang w:eastAsia="es-MX"/>
        </w:rPr>
      </w:pPr>
      <w:r w:rsidRPr="0014420B">
        <w:rPr>
          <w:rFonts w:ascii="Palatino Linotype" w:hAnsi="Palatino Linotype" w:cs="Arial"/>
          <w:bCs/>
          <w:szCs w:val="22"/>
          <w:lang w:val="es-ES"/>
        </w:rPr>
        <w:lastRenderedPageBreak/>
        <w:t xml:space="preserve">Una vez desagregado mediante el anterior recuadro, los rubros solicitados por </w:t>
      </w:r>
      <w:r w:rsidR="00007BAB" w:rsidRPr="0014420B">
        <w:rPr>
          <w:rFonts w:ascii="Palatino Linotype" w:hAnsi="Palatino Linotype" w:cs="Arial"/>
          <w:bCs/>
          <w:szCs w:val="22"/>
          <w:lang w:val="es-ES"/>
        </w:rPr>
        <w:t>el</w:t>
      </w:r>
      <w:r w:rsidRPr="0014420B">
        <w:rPr>
          <w:rFonts w:ascii="Palatino Linotype" w:hAnsi="Palatino Linotype" w:cs="Arial"/>
          <w:bCs/>
          <w:szCs w:val="22"/>
          <w:lang w:val="es-ES"/>
        </w:rPr>
        <w:t xml:space="preserve"> particular y la información proporcionada por </w:t>
      </w:r>
      <w:r w:rsidRPr="0014420B">
        <w:rPr>
          <w:rFonts w:ascii="Palatino Linotype" w:hAnsi="Palatino Linotype" w:cs="Arial"/>
          <w:b/>
          <w:bCs/>
          <w:szCs w:val="22"/>
          <w:lang w:val="es-ES"/>
        </w:rPr>
        <w:t xml:space="preserve">EL SUJETO OBLIGADO, </w:t>
      </w:r>
      <w:r w:rsidRPr="0014420B">
        <w:rPr>
          <w:rFonts w:ascii="Palatino Linotype" w:eastAsia="Calibri" w:hAnsi="Palatino Linotype" w:cs="Arial"/>
          <w:lang w:eastAsia="es-MX"/>
        </w:rPr>
        <w:t xml:space="preserve">se advierte que respecto </w:t>
      </w:r>
      <w:r w:rsidR="00C51D16" w:rsidRPr="0014420B">
        <w:rPr>
          <w:rFonts w:ascii="Palatino Linotype" w:eastAsia="Calibri" w:hAnsi="Palatino Linotype" w:cs="Arial"/>
          <w:lang w:eastAsia="es-MX"/>
        </w:rPr>
        <w:t>de los siguientes recursos de revisión:</w:t>
      </w:r>
    </w:p>
    <w:p w14:paraId="73EA908B" w14:textId="77777777" w:rsidR="00D84689" w:rsidRPr="0014420B" w:rsidRDefault="00D84689" w:rsidP="001525B5">
      <w:pPr>
        <w:spacing w:line="360" w:lineRule="auto"/>
        <w:jc w:val="both"/>
        <w:textAlignment w:val="baseline"/>
        <w:rPr>
          <w:rFonts w:ascii="Palatino Linotype" w:eastAsia="Calibri" w:hAnsi="Palatino Linotype" w:cs="Arial"/>
          <w:lang w:eastAsia="es-MX"/>
        </w:rPr>
      </w:pPr>
    </w:p>
    <w:p w14:paraId="61687626" w14:textId="12A275CB" w:rsidR="004C153B" w:rsidRPr="0014420B" w:rsidRDefault="00D84689" w:rsidP="001525B5">
      <w:pPr>
        <w:spacing w:line="360" w:lineRule="auto"/>
        <w:jc w:val="both"/>
        <w:textAlignment w:val="baseline"/>
        <w:rPr>
          <w:rFonts w:ascii="Palatino Linotype" w:eastAsia="Calibri" w:hAnsi="Palatino Linotype" w:cs="Arial"/>
          <w:lang w:eastAsia="es-MX"/>
        </w:rPr>
      </w:pPr>
      <w:r w:rsidRPr="0014420B">
        <w:rPr>
          <w:rFonts w:ascii="Palatino Linotype" w:eastAsia="Calibri" w:hAnsi="Palatino Linotype" w:cs="Arial"/>
          <w:b/>
          <w:bCs/>
          <w:lang w:eastAsia="es-MX"/>
        </w:rPr>
        <w:t>00517/INFOEM/IP/RR/2022</w:t>
      </w:r>
      <w:r w:rsidRPr="0014420B">
        <w:rPr>
          <w:rFonts w:ascii="Palatino Linotype" w:eastAsia="Calibri" w:hAnsi="Palatino Linotype" w:cs="Arial"/>
          <w:lang w:eastAsia="es-MX"/>
        </w:rPr>
        <w:t>: “…</w:t>
      </w:r>
      <w:r w:rsidR="004C153B" w:rsidRPr="0014420B">
        <w:rPr>
          <w:rFonts w:ascii="Palatino Linotype" w:hAnsi="Palatino Linotype" w:cs="Arial"/>
          <w:i/>
          <w:iCs/>
          <w:sz w:val="22"/>
          <w:szCs w:val="22"/>
        </w:rPr>
        <w:t xml:space="preserve"> la documentación que lo soporte”</w:t>
      </w:r>
      <w:r w:rsidR="007B54CA" w:rsidRPr="0014420B">
        <w:rPr>
          <w:rFonts w:ascii="Palatino Linotype" w:hAnsi="Palatino Linotype" w:cs="Arial"/>
          <w:i/>
          <w:iCs/>
          <w:sz w:val="22"/>
          <w:szCs w:val="22"/>
        </w:rPr>
        <w:t xml:space="preserve"> </w:t>
      </w:r>
      <w:r w:rsidR="004C153B" w:rsidRPr="0014420B">
        <w:rPr>
          <w:rFonts w:ascii="Palatino Linotype" w:hAnsi="Palatino Linotype" w:cs="Arial"/>
          <w:i/>
          <w:iCs/>
          <w:sz w:val="22"/>
          <w:szCs w:val="22"/>
        </w:rPr>
        <w:t>(Sic)</w:t>
      </w:r>
    </w:p>
    <w:p w14:paraId="1BFBCF4C" w14:textId="77777777" w:rsidR="004C153B" w:rsidRPr="0014420B" w:rsidRDefault="004C153B" w:rsidP="001525B5">
      <w:pPr>
        <w:spacing w:line="360" w:lineRule="auto"/>
        <w:jc w:val="both"/>
        <w:textAlignment w:val="baseline"/>
        <w:rPr>
          <w:rFonts w:ascii="Palatino Linotype" w:eastAsia="Calibri" w:hAnsi="Palatino Linotype" w:cs="Arial"/>
          <w:lang w:eastAsia="es-MX"/>
        </w:rPr>
      </w:pPr>
    </w:p>
    <w:p w14:paraId="52CC1B7E" w14:textId="0900DA41" w:rsidR="006C71F1" w:rsidRPr="0014420B" w:rsidRDefault="00BE0AE3" w:rsidP="001525B5">
      <w:pPr>
        <w:spacing w:line="360" w:lineRule="auto"/>
        <w:jc w:val="both"/>
        <w:textAlignment w:val="baseline"/>
        <w:rPr>
          <w:rFonts w:ascii="Palatino Linotype" w:eastAsia="Calibri" w:hAnsi="Palatino Linotype" w:cs="Arial"/>
          <w:lang w:eastAsia="es-MX"/>
        </w:rPr>
      </w:pPr>
      <w:r w:rsidRPr="0014420B">
        <w:rPr>
          <w:rFonts w:ascii="Palatino Linotype" w:eastAsia="Calibri" w:hAnsi="Palatino Linotype" w:cs="Arial"/>
          <w:b/>
          <w:bCs/>
          <w:lang w:eastAsia="es-MX"/>
        </w:rPr>
        <w:t>00867/INFOEM/IP/RR/2022</w:t>
      </w:r>
      <w:r w:rsidRPr="0014420B">
        <w:rPr>
          <w:rFonts w:ascii="Palatino Linotype" w:eastAsia="Calibri" w:hAnsi="Palatino Linotype" w:cs="Arial"/>
          <w:lang w:eastAsia="es-MX"/>
        </w:rPr>
        <w:t>: L</w:t>
      </w:r>
      <w:r w:rsidR="00C51D16" w:rsidRPr="0014420B">
        <w:rPr>
          <w:rFonts w:ascii="Palatino Linotype" w:eastAsia="Calibri" w:hAnsi="Palatino Linotype" w:cs="Arial"/>
          <w:lang w:eastAsia="es-MX"/>
        </w:rPr>
        <w:t>os títulos y certificaciones de competencia de los servidores públicos faltantes mencionados en la solicitud</w:t>
      </w:r>
      <w:r w:rsidRPr="0014420B">
        <w:rPr>
          <w:rFonts w:ascii="Palatino Linotype" w:eastAsia="Calibri" w:hAnsi="Palatino Linotype" w:cs="Arial"/>
          <w:lang w:eastAsia="es-MX"/>
        </w:rPr>
        <w:t>.</w:t>
      </w:r>
    </w:p>
    <w:p w14:paraId="7B569FA5" w14:textId="77777777" w:rsidR="00EE3D6A" w:rsidRPr="0014420B" w:rsidRDefault="00EE3D6A" w:rsidP="001525B5">
      <w:pPr>
        <w:spacing w:line="360" w:lineRule="auto"/>
        <w:jc w:val="both"/>
        <w:textAlignment w:val="baseline"/>
        <w:rPr>
          <w:rFonts w:ascii="Palatino Linotype" w:eastAsia="Calibri" w:hAnsi="Palatino Linotype" w:cs="Arial"/>
          <w:lang w:eastAsia="es-MX"/>
        </w:rPr>
      </w:pPr>
    </w:p>
    <w:p w14:paraId="2CD2B6EC" w14:textId="52D8B254" w:rsidR="005F07CD" w:rsidRPr="0014420B" w:rsidRDefault="00BE0AE3" w:rsidP="001525B5">
      <w:pPr>
        <w:spacing w:line="360" w:lineRule="auto"/>
        <w:jc w:val="both"/>
        <w:textAlignment w:val="baseline"/>
        <w:rPr>
          <w:rFonts w:ascii="Palatino Linotype" w:eastAsia="Calibri" w:hAnsi="Palatino Linotype" w:cs="Arial"/>
          <w:lang w:eastAsia="es-MX"/>
        </w:rPr>
      </w:pPr>
      <w:r w:rsidRPr="0014420B">
        <w:rPr>
          <w:rFonts w:ascii="Palatino Linotype" w:eastAsia="Calibri" w:hAnsi="Palatino Linotype" w:cs="Arial"/>
          <w:lang w:eastAsia="es-MX"/>
        </w:rPr>
        <w:t>D</w:t>
      </w:r>
      <w:r w:rsidR="00C44551" w:rsidRPr="0014420B">
        <w:rPr>
          <w:rFonts w:ascii="Palatino Linotype" w:eastAsia="Calibri" w:hAnsi="Palatino Linotype" w:cs="Arial"/>
          <w:lang w:eastAsia="es-MX"/>
        </w:rPr>
        <w:t>e</w:t>
      </w:r>
      <w:r w:rsidRPr="0014420B">
        <w:rPr>
          <w:rFonts w:ascii="Palatino Linotype" w:eastAsia="Calibri" w:hAnsi="Palatino Linotype" w:cs="Arial"/>
          <w:lang w:eastAsia="es-MX"/>
        </w:rPr>
        <w:t xml:space="preserve"> lo anterior, </w:t>
      </w:r>
      <w:r w:rsidR="005F07CD" w:rsidRPr="0014420B">
        <w:rPr>
          <w:rFonts w:ascii="Palatino Linotype" w:hAnsi="Palatino Linotype" w:cs="Arial"/>
        </w:rPr>
        <w:t xml:space="preserve">no realizó manifestaciones de inconformidad al respecto, ya que se advierte que se tienen por satisfechos dichos requerimientos de información, ante la falta de impugnación en específico, pues se entiende que </w:t>
      </w:r>
      <w:r w:rsidR="00635B48" w:rsidRPr="0014420B">
        <w:rPr>
          <w:rFonts w:ascii="Palatino Linotype" w:hAnsi="Palatino Linotype" w:cs="Arial"/>
          <w:b/>
        </w:rPr>
        <w:t>EL RECURRENTE</w:t>
      </w:r>
      <w:r w:rsidR="005F07CD" w:rsidRPr="0014420B">
        <w:rPr>
          <w:rFonts w:ascii="Palatino Linotype" w:hAnsi="Palatino Linotype" w:cs="Arial"/>
        </w:rPr>
        <w:t xml:space="preserve"> ésta conforme con la información. </w:t>
      </w:r>
    </w:p>
    <w:p w14:paraId="2AC056C6" w14:textId="77777777" w:rsidR="005F07CD" w:rsidRPr="0014420B" w:rsidRDefault="005F07CD" w:rsidP="001525B5">
      <w:pPr>
        <w:widowControl w:val="0"/>
        <w:tabs>
          <w:tab w:val="left" w:pos="1276"/>
        </w:tabs>
        <w:autoSpaceDE w:val="0"/>
        <w:autoSpaceDN w:val="0"/>
        <w:adjustRightInd w:val="0"/>
        <w:spacing w:line="360" w:lineRule="auto"/>
        <w:jc w:val="both"/>
        <w:rPr>
          <w:rFonts w:ascii="Palatino Linotype" w:hAnsi="Palatino Linotype" w:cs="Arial"/>
        </w:rPr>
      </w:pPr>
      <w:r w:rsidRPr="0014420B">
        <w:rPr>
          <w:rFonts w:ascii="Palatino Linotype" w:hAnsi="Palatino Linotype" w:cs="Arial"/>
        </w:rPr>
        <w:t xml:space="preserve"> </w:t>
      </w:r>
    </w:p>
    <w:p w14:paraId="2FCDB802" w14:textId="77777777" w:rsidR="005F07CD" w:rsidRPr="0014420B" w:rsidRDefault="005F07CD" w:rsidP="001525B5">
      <w:pPr>
        <w:spacing w:line="360" w:lineRule="auto"/>
        <w:ind w:right="49"/>
        <w:jc w:val="both"/>
        <w:rPr>
          <w:rFonts w:ascii="Palatino Linotype" w:hAnsi="Palatino Linotype" w:cs="Arial"/>
        </w:rPr>
      </w:pPr>
      <w:r w:rsidRPr="0014420B">
        <w:rPr>
          <w:rFonts w:ascii="Palatino Linotype" w:hAnsi="Palatino Linotype" w:cs="Arial"/>
        </w:rPr>
        <w:t>Sirve de sustento por analogía la tesis jurisprudencial número VI.3o.C. J/60, publicada en el Semanario Judicial de la Federación y su Gaceta bajo el número de registro electrónico 176608 que a la letra dice:</w:t>
      </w:r>
    </w:p>
    <w:p w14:paraId="0218E28C" w14:textId="77777777" w:rsidR="005F07CD" w:rsidRPr="0014420B" w:rsidRDefault="005F07CD" w:rsidP="001525B5">
      <w:pPr>
        <w:ind w:right="49"/>
        <w:jc w:val="both"/>
        <w:rPr>
          <w:rFonts w:ascii="Palatino Linotype" w:hAnsi="Palatino Linotype" w:cs="Arial"/>
        </w:rPr>
      </w:pPr>
    </w:p>
    <w:p w14:paraId="0FB7C2B8" w14:textId="77777777" w:rsidR="005F07CD" w:rsidRPr="0014420B" w:rsidRDefault="005F07CD" w:rsidP="001525B5">
      <w:pPr>
        <w:ind w:left="851" w:right="902"/>
        <w:jc w:val="both"/>
        <w:rPr>
          <w:rFonts w:ascii="Palatino Linotype" w:hAnsi="Palatino Linotype" w:cs="Arial"/>
          <w:i/>
          <w:iCs/>
          <w:sz w:val="22"/>
        </w:rPr>
      </w:pPr>
      <w:r w:rsidRPr="0014420B">
        <w:rPr>
          <w:rFonts w:ascii="Palatino Linotype" w:hAnsi="Palatino Linotype" w:cs="Arial"/>
          <w:b/>
          <w:bCs/>
          <w:i/>
          <w:iCs/>
          <w:sz w:val="22"/>
        </w:rPr>
        <w:t xml:space="preserve">“ACTOS CONSENTIDOS. SON LOS QUE NO SE IMPUGNAN MEDIANTE EL RECURSO IDÓNEO. </w:t>
      </w:r>
      <w:r w:rsidRPr="0014420B">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84E24D4" w14:textId="77777777" w:rsidR="00AC12DE" w:rsidRPr="0014420B" w:rsidRDefault="00AC12DE" w:rsidP="001525B5">
      <w:pPr>
        <w:ind w:left="851" w:right="902"/>
        <w:jc w:val="both"/>
        <w:rPr>
          <w:rFonts w:ascii="Palatino Linotype" w:hAnsi="Palatino Linotype" w:cs="Arial"/>
          <w:i/>
          <w:iCs/>
          <w:sz w:val="22"/>
        </w:rPr>
      </w:pPr>
    </w:p>
    <w:p w14:paraId="3391679A" w14:textId="073D3E02" w:rsidR="005F07CD" w:rsidRPr="0014420B" w:rsidRDefault="005F07CD" w:rsidP="001525B5">
      <w:pPr>
        <w:spacing w:line="360" w:lineRule="auto"/>
        <w:ind w:right="49"/>
        <w:jc w:val="both"/>
        <w:rPr>
          <w:rFonts w:ascii="Palatino Linotype" w:hAnsi="Palatino Linotype" w:cs="Arial"/>
        </w:rPr>
      </w:pPr>
      <w:r w:rsidRPr="0014420B">
        <w:rPr>
          <w:rFonts w:ascii="Palatino Linotype" w:hAnsi="Palatino Linotype" w:cs="Arial"/>
        </w:rPr>
        <w:lastRenderedPageBreak/>
        <w:t xml:space="preserve">Lo anterior es así, debido a que, cuando </w:t>
      </w:r>
      <w:r w:rsidR="0026333D" w:rsidRPr="0014420B">
        <w:rPr>
          <w:rFonts w:ascii="Palatino Linotype" w:hAnsi="Palatino Linotype" w:cs="Arial"/>
        </w:rPr>
        <w:t>al</w:t>
      </w:r>
      <w:r w:rsidRPr="0014420B">
        <w:rPr>
          <w:rFonts w:ascii="Palatino Linotype" w:hAnsi="Palatino Linotype" w:cs="Arial"/>
          <w:b/>
          <w:bCs/>
        </w:rPr>
        <w:t xml:space="preserve"> RECURRENTE</w:t>
      </w:r>
      <w:r w:rsidR="002427D8" w:rsidRPr="0014420B">
        <w:rPr>
          <w:rFonts w:ascii="Palatino Linotype" w:hAnsi="Palatino Linotype" w:cs="Arial"/>
          <w:b/>
          <w:bCs/>
        </w:rPr>
        <w:t xml:space="preserve"> </w:t>
      </w:r>
      <w:r w:rsidR="002427D8" w:rsidRPr="0014420B">
        <w:rPr>
          <w:rFonts w:ascii="Palatino Linotype" w:hAnsi="Palatino Linotype" w:cs="Arial"/>
        </w:rPr>
        <w:t xml:space="preserve">si bien no </w:t>
      </w:r>
      <w:r w:rsidR="0026333D" w:rsidRPr="0014420B">
        <w:rPr>
          <w:rFonts w:ascii="Palatino Linotype" w:hAnsi="Palatino Linotype" w:cs="Arial"/>
        </w:rPr>
        <w:t xml:space="preserve">se le </w:t>
      </w:r>
      <w:r w:rsidR="002427D8" w:rsidRPr="0014420B">
        <w:rPr>
          <w:rFonts w:ascii="Palatino Linotype" w:hAnsi="Palatino Linotype" w:cs="Arial"/>
        </w:rPr>
        <w:t xml:space="preserve">entrego </w:t>
      </w:r>
      <w:r w:rsidR="002B4088" w:rsidRPr="0014420B">
        <w:rPr>
          <w:rFonts w:ascii="Palatino Linotype" w:hAnsi="Palatino Linotype" w:cs="Arial"/>
        </w:rPr>
        <w:t>l</w:t>
      </w:r>
      <w:r w:rsidR="002427D8" w:rsidRPr="0014420B">
        <w:rPr>
          <w:rFonts w:ascii="Palatino Linotype" w:hAnsi="Palatino Linotype" w:cs="Arial"/>
        </w:rPr>
        <w:t xml:space="preserve">a información o </w:t>
      </w:r>
      <w:r w:rsidR="002B4088" w:rsidRPr="0014420B">
        <w:rPr>
          <w:rFonts w:ascii="Palatino Linotype" w:hAnsi="Palatino Linotype" w:cs="Arial"/>
        </w:rPr>
        <w:t>n</w:t>
      </w:r>
      <w:r w:rsidR="002427D8" w:rsidRPr="0014420B">
        <w:rPr>
          <w:rFonts w:ascii="Palatino Linotype" w:hAnsi="Palatino Linotype" w:cs="Arial"/>
        </w:rPr>
        <w:t>o realizo de manera parcial</w:t>
      </w:r>
      <w:r w:rsidR="0026333D" w:rsidRPr="0014420B">
        <w:rPr>
          <w:rFonts w:ascii="Palatino Linotype" w:hAnsi="Palatino Linotype" w:cs="Arial"/>
        </w:rPr>
        <w:t xml:space="preserve"> </w:t>
      </w:r>
      <w:r w:rsidR="002B4088" w:rsidRPr="0014420B">
        <w:rPr>
          <w:rFonts w:ascii="Palatino Linotype" w:hAnsi="Palatino Linotype" w:cs="Arial"/>
        </w:rPr>
        <w:t>por parte del</w:t>
      </w:r>
      <w:r w:rsidR="002B4088" w:rsidRPr="0014420B">
        <w:rPr>
          <w:rFonts w:ascii="Palatino Linotype" w:hAnsi="Palatino Linotype" w:cs="Arial"/>
          <w:b/>
          <w:bCs/>
        </w:rPr>
        <w:t xml:space="preserve"> </w:t>
      </w:r>
      <w:r w:rsidRPr="0014420B">
        <w:rPr>
          <w:rFonts w:ascii="Palatino Linotype" w:hAnsi="Palatino Linotype" w:cs="Arial"/>
          <w:b/>
          <w:bCs/>
        </w:rPr>
        <w:t>SUJETO OBLIGADO</w:t>
      </w:r>
      <w:r w:rsidRPr="0014420B">
        <w:rPr>
          <w:rFonts w:ascii="Palatino Linotype" w:hAnsi="Palatino Linotype" w:cs="Arial"/>
        </w:rPr>
        <w:t>, no expresó razón o motivo de inconformidad en contra los rubros</w:t>
      </w:r>
      <w:r w:rsidR="002B4088" w:rsidRPr="0014420B">
        <w:rPr>
          <w:rFonts w:ascii="Palatino Linotype" w:hAnsi="Palatino Linotype" w:cs="Arial"/>
        </w:rPr>
        <w:t xml:space="preserve"> señalados; </w:t>
      </w:r>
      <w:r w:rsidRPr="0014420B">
        <w:rPr>
          <w:rFonts w:ascii="Palatino Linotype" w:hAnsi="Palatino Linotype" w:cs="Arial"/>
        </w:rPr>
        <w:t xml:space="preserve">por lo que, en atención de no realizar manifestación contraria dichos rubros deben declararse atendidos, pues se entiende que </w:t>
      </w:r>
      <w:r w:rsidR="00007BAB" w:rsidRPr="0014420B">
        <w:rPr>
          <w:rFonts w:ascii="Palatino Linotype" w:hAnsi="Palatino Linotype" w:cs="Arial"/>
        </w:rPr>
        <w:t>el</w:t>
      </w:r>
      <w:r w:rsidRPr="0014420B">
        <w:rPr>
          <w:rFonts w:ascii="Palatino Linotype" w:hAnsi="Palatino Linotype" w:cs="Arial"/>
        </w:rPr>
        <w:t xml:space="preserve"> particular está conforme con la información al no contravenir la misma.</w:t>
      </w:r>
    </w:p>
    <w:p w14:paraId="6C404E5E" w14:textId="77777777" w:rsidR="005F07CD" w:rsidRPr="0014420B" w:rsidRDefault="005F07CD" w:rsidP="001525B5">
      <w:pPr>
        <w:spacing w:line="360" w:lineRule="auto"/>
        <w:ind w:right="49"/>
        <w:jc w:val="both"/>
        <w:rPr>
          <w:rFonts w:ascii="Palatino Linotype" w:hAnsi="Palatino Linotype" w:cs="Arial"/>
        </w:rPr>
      </w:pPr>
    </w:p>
    <w:p w14:paraId="7A0B5AAA" w14:textId="77777777" w:rsidR="005F07CD" w:rsidRPr="0014420B" w:rsidRDefault="005F07CD" w:rsidP="001525B5">
      <w:pPr>
        <w:spacing w:line="360" w:lineRule="auto"/>
        <w:ind w:right="49"/>
        <w:jc w:val="both"/>
        <w:rPr>
          <w:rFonts w:ascii="Palatino Linotype" w:hAnsi="Palatino Linotype" w:cs="Arial"/>
        </w:rPr>
      </w:pPr>
      <w:r w:rsidRPr="0014420B">
        <w:rPr>
          <w:rFonts w:ascii="Palatino Linotype" w:eastAsia="Arial Unicode MS" w:hAnsi="Palatino Linotype" w:cs="Arial"/>
        </w:rPr>
        <w:t>Consecuentemente, la parte de la respuesta que no fue impugnada debe declararse consentida por el ciudadano, toda vez que no realizó manifestaciones de inconformidad; por lo que, no pueden producirse efectos jurídicos tendentes a revocar, confirmar o modificar el acto reclamado, ya que se infiere su consentimiento ante la falta de impugnación eficaz.</w:t>
      </w:r>
    </w:p>
    <w:p w14:paraId="20A228F7" w14:textId="77777777" w:rsidR="005F07CD" w:rsidRPr="0014420B" w:rsidRDefault="005F07CD" w:rsidP="001525B5">
      <w:pPr>
        <w:spacing w:line="360" w:lineRule="auto"/>
        <w:ind w:right="49"/>
        <w:jc w:val="both"/>
        <w:rPr>
          <w:rFonts w:ascii="Palatino Linotype" w:hAnsi="Palatino Linotype" w:cs="Arial"/>
        </w:rPr>
      </w:pPr>
    </w:p>
    <w:p w14:paraId="080A534A" w14:textId="77777777" w:rsidR="005F07CD" w:rsidRPr="0014420B" w:rsidRDefault="005F07CD" w:rsidP="001525B5">
      <w:pPr>
        <w:spacing w:line="360" w:lineRule="auto"/>
        <w:ind w:right="49"/>
        <w:jc w:val="both"/>
        <w:rPr>
          <w:rFonts w:ascii="Palatino Linotype" w:hAnsi="Palatino Linotype" w:cs="Arial"/>
        </w:rPr>
      </w:pPr>
      <w:r w:rsidRPr="0014420B">
        <w:rPr>
          <w:rFonts w:ascii="Palatino Linotype" w:hAnsi="Palatino Linotype" w:cs="Arial"/>
        </w:rPr>
        <w:t>Sirve como apoyo a lo anterior, por analogía, la Tesis Jurisprudencial Número 3ª./J.7/91, Publicada en el Semanario Judicial de la Federación y su Gaceta bajo el número de registro electrónico 174177, que establece lo siguiente:</w:t>
      </w:r>
    </w:p>
    <w:p w14:paraId="3E85A04D" w14:textId="77777777" w:rsidR="002B4088" w:rsidRPr="0014420B" w:rsidRDefault="002B4088" w:rsidP="001525B5">
      <w:pPr>
        <w:spacing w:line="360" w:lineRule="auto"/>
        <w:ind w:right="49"/>
        <w:jc w:val="both"/>
        <w:rPr>
          <w:rFonts w:ascii="Palatino Linotype" w:hAnsi="Palatino Linotype" w:cs="Arial"/>
        </w:rPr>
      </w:pPr>
    </w:p>
    <w:p w14:paraId="78C37609" w14:textId="77777777" w:rsidR="007F54CD" w:rsidRPr="0014420B" w:rsidRDefault="007F54CD" w:rsidP="007F54CD">
      <w:pPr>
        <w:ind w:left="850" w:right="899"/>
        <w:jc w:val="both"/>
        <w:rPr>
          <w:rFonts w:ascii="Palatino Linotype" w:hAnsi="Palatino Linotype" w:cs="Arial"/>
          <w:i/>
          <w:iCs/>
          <w:sz w:val="22"/>
        </w:rPr>
      </w:pPr>
      <w:r w:rsidRPr="0014420B">
        <w:rPr>
          <w:rFonts w:ascii="Palatino Linotype" w:hAnsi="Palatino Linotype" w:cs="Arial"/>
          <w:b/>
          <w:bCs/>
          <w:i/>
          <w:iCs/>
          <w:sz w:val="22"/>
        </w:rPr>
        <w:t xml:space="preserve">“REVISIÓN EN AMPARO. LOS RESOLUTIVOS NO COMBATIDOS DEBEN DECLARARSE FIRMES. </w:t>
      </w:r>
      <w:r w:rsidRPr="0014420B">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9CC292F" w14:textId="77777777" w:rsidR="005F07CD" w:rsidRPr="0014420B" w:rsidRDefault="005F07CD" w:rsidP="001525B5">
      <w:pPr>
        <w:ind w:left="709" w:right="899"/>
        <w:jc w:val="both"/>
        <w:rPr>
          <w:rFonts w:ascii="Palatino Linotype" w:hAnsi="Palatino Linotype"/>
        </w:rPr>
      </w:pPr>
    </w:p>
    <w:p w14:paraId="0854D5FB" w14:textId="77777777" w:rsidR="005F07CD" w:rsidRPr="0014420B" w:rsidRDefault="005F07CD" w:rsidP="001525B5">
      <w:pPr>
        <w:spacing w:line="360" w:lineRule="auto"/>
        <w:jc w:val="both"/>
        <w:rPr>
          <w:rFonts w:ascii="Palatino Linotype" w:hAnsi="Palatino Linotype" w:cs="Arial"/>
        </w:rPr>
      </w:pPr>
      <w:r w:rsidRPr="0014420B">
        <w:rPr>
          <w:rFonts w:ascii="Palatino Linotype" w:hAnsi="Palatino Linotype"/>
        </w:rPr>
        <w:lastRenderedPageBreak/>
        <w:t xml:space="preserve">Asimismo, no se omite comentar que </w:t>
      </w:r>
      <w:r w:rsidRPr="0014420B">
        <w:rPr>
          <w:rFonts w:ascii="Palatino Linotype" w:hAnsi="Palatino Linotype" w:cs="Arial"/>
        </w:rPr>
        <w:t>este Órgano Garante conforme al artículo 36 de la Ley de la Materia, no se encuentra facultado para pronunciarse acerca de la veracidad de la información remitida por los Sujetos Obligados.</w:t>
      </w:r>
    </w:p>
    <w:p w14:paraId="361E2129" w14:textId="77777777" w:rsidR="00D75059" w:rsidRPr="0014420B" w:rsidRDefault="00D75059" w:rsidP="001525B5">
      <w:pPr>
        <w:spacing w:line="360" w:lineRule="auto"/>
        <w:jc w:val="both"/>
        <w:rPr>
          <w:rFonts w:ascii="Palatino Linotype" w:hAnsi="Palatino Linotype" w:cs="Arial"/>
          <w:bCs/>
          <w:szCs w:val="22"/>
          <w:lang w:val="es-ES"/>
        </w:rPr>
      </w:pPr>
    </w:p>
    <w:p w14:paraId="0BF7DDDA" w14:textId="54EA2870" w:rsidR="00D75059" w:rsidRPr="0014420B" w:rsidRDefault="00D75059" w:rsidP="001525B5">
      <w:pPr>
        <w:spacing w:line="360" w:lineRule="auto"/>
        <w:jc w:val="both"/>
        <w:rPr>
          <w:rFonts w:ascii="Palatino Linotype" w:hAnsi="Palatino Linotype" w:cs="Arial"/>
          <w:bCs/>
          <w:szCs w:val="22"/>
          <w:lang w:val="es-ES"/>
        </w:rPr>
      </w:pPr>
      <w:r w:rsidRPr="0014420B">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3F069CBB" w14:textId="77777777" w:rsidR="00D75059" w:rsidRPr="0014420B" w:rsidRDefault="00D75059" w:rsidP="001525B5">
      <w:pPr>
        <w:tabs>
          <w:tab w:val="left" w:pos="1140"/>
        </w:tabs>
        <w:jc w:val="both"/>
        <w:rPr>
          <w:rFonts w:ascii="Palatino Linotype" w:hAnsi="Palatino Linotype" w:cs="Arial"/>
          <w:bCs/>
          <w:szCs w:val="22"/>
          <w:lang w:val="es-ES"/>
        </w:rPr>
      </w:pPr>
      <w:r w:rsidRPr="0014420B">
        <w:rPr>
          <w:rFonts w:ascii="Palatino Linotype" w:hAnsi="Palatino Linotype" w:cs="Arial"/>
          <w:bCs/>
          <w:szCs w:val="22"/>
          <w:lang w:val="es-ES"/>
        </w:rPr>
        <w:tab/>
      </w:r>
    </w:p>
    <w:p w14:paraId="7BB79609" w14:textId="77777777" w:rsidR="00D75059" w:rsidRPr="0014420B" w:rsidRDefault="00D75059" w:rsidP="001525B5">
      <w:pPr>
        <w:tabs>
          <w:tab w:val="left" w:pos="709"/>
        </w:tabs>
        <w:ind w:left="851" w:right="899"/>
        <w:jc w:val="both"/>
        <w:rPr>
          <w:rFonts w:ascii="Palatino Linotype" w:hAnsi="Palatino Linotype" w:cs="Arial"/>
          <w:b/>
          <w:bCs/>
          <w:i/>
          <w:sz w:val="22"/>
          <w:szCs w:val="22"/>
          <w:lang w:val="es-ES"/>
        </w:rPr>
      </w:pPr>
      <w:r w:rsidRPr="0014420B">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14420B">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4420B">
        <w:rPr>
          <w:rFonts w:ascii="Palatino Linotype" w:hAnsi="Palatino Linotype" w:cs="Arial"/>
          <w:b/>
          <w:bCs/>
          <w:i/>
          <w:sz w:val="22"/>
          <w:szCs w:val="22"/>
          <w:lang w:val="es-ES"/>
        </w:rPr>
        <w:t>”</w:t>
      </w:r>
    </w:p>
    <w:p w14:paraId="36F30F51" w14:textId="77777777" w:rsidR="00E20AD0" w:rsidRPr="0014420B" w:rsidRDefault="00E20AD0" w:rsidP="001525B5">
      <w:pPr>
        <w:spacing w:line="360" w:lineRule="auto"/>
        <w:jc w:val="both"/>
        <w:rPr>
          <w:rFonts w:ascii="Palatino Linotype" w:hAnsi="Palatino Linotype" w:cs="Arial"/>
          <w:lang w:val="es-ES"/>
        </w:rPr>
      </w:pPr>
    </w:p>
    <w:p w14:paraId="23290111" w14:textId="54EF8DB5" w:rsidR="007761AE" w:rsidRPr="0014420B" w:rsidRDefault="004408F9" w:rsidP="001525B5">
      <w:pPr>
        <w:spacing w:line="360" w:lineRule="auto"/>
        <w:jc w:val="both"/>
        <w:rPr>
          <w:rFonts w:ascii="Palatino Linotype" w:hAnsi="Palatino Linotype" w:cs="Arial"/>
        </w:rPr>
      </w:pPr>
      <w:r w:rsidRPr="0014420B">
        <w:rPr>
          <w:rFonts w:ascii="Palatino Linotype" w:hAnsi="Palatino Linotype" w:cs="Arial"/>
        </w:rPr>
        <w:t>Ahora toca la oportunidad de analizar</w:t>
      </w:r>
      <w:r w:rsidR="003209E2" w:rsidRPr="0014420B">
        <w:rPr>
          <w:rFonts w:ascii="Palatino Linotype" w:hAnsi="Palatino Linotype" w:cs="Arial"/>
        </w:rPr>
        <w:t xml:space="preserve"> las documentales rendidas en las respuestas de los distintos recursos de </w:t>
      </w:r>
      <w:r w:rsidR="007761AE" w:rsidRPr="0014420B">
        <w:rPr>
          <w:rFonts w:ascii="Palatino Linotype" w:hAnsi="Palatino Linotype" w:cs="Arial"/>
        </w:rPr>
        <w:t>revisión</w:t>
      </w:r>
      <w:r w:rsidR="003946DC" w:rsidRPr="0014420B">
        <w:rPr>
          <w:rFonts w:ascii="Palatino Linotype" w:hAnsi="Palatino Linotype" w:cs="Arial"/>
        </w:rPr>
        <w:t>, pues para este Pleno se denotan las siguientes particula</w:t>
      </w:r>
      <w:r w:rsidR="007761AE" w:rsidRPr="0014420B">
        <w:rPr>
          <w:rFonts w:ascii="Palatino Linotype" w:hAnsi="Palatino Linotype" w:cs="Arial"/>
        </w:rPr>
        <w:t>ridades:</w:t>
      </w:r>
    </w:p>
    <w:p w14:paraId="6C8AC02A" w14:textId="77777777" w:rsidR="0014634C" w:rsidRPr="0014420B" w:rsidRDefault="0014634C" w:rsidP="001525B5">
      <w:pPr>
        <w:spacing w:line="360" w:lineRule="auto"/>
        <w:jc w:val="both"/>
        <w:rPr>
          <w:rFonts w:ascii="Palatino Linotype" w:hAnsi="Palatino Linotype" w:cs="Arial"/>
        </w:rPr>
      </w:pPr>
    </w:p>
    <w:p w14:paraId="54B83BB1" w14:textId="77777777" w:rsidR="0014634C" w:rsidRPr="0014420B" w:rsidRDefault="0014634C" w:rsidP="001525B5">
      <w:pPr>
        <w:spacing w:line="360" w:lineRule="auto"/>
        <w:jc w:val="both"/>
        <w:rPr>
          <w:rFonts w:ascii="Palatino Linotype" w:hAnsi="Palatino Linotype" w:cs="Arial"/>
          <w:b/>
        </w:rPr>
      </w:pPr>
      <w:r w:rsidRPr="0014420B">
        <w:rPr>
          <w:rFonts w:ascii="Palatino Linotype" w:hAnsi="Palatino Linotype" w:cs="Arial"/>
          <w:b/>
          <w:bCs/>
        </w:rPr>
        <w:t>0051</w:t>
      </w:r>
      <w:r w:rsidRPr="0014420B">
        <w:rPr>
          <w:rFonts w:ascii="Palatino Linotype" w:hAnsi="Palatino Linotype" w:cs="Arial"/>
          <w:b/>
        </w:rPr>
        <w:t>7/INFOEM/IP/RR/2022:</w:t>
      </w:r>
    </w:p>
    <w:p w14:paraId="33BA84A8" w14:textId="787D0B42" w:rsidR="0014634C" w:rsidRPr="0014420B" w:rsidRDefault="00BC2C2A" w:rsidP="001525B5">
      <w:pPr>
        <w:spacing w:line="360" w:lineRule="auto"/>
        <w:jc w:val="both"/>
        <w:rPr>
          <w:rFonts w:ascii="Palatino Linotype" w:hAnsi="Palatino Linotype" w:cs="Arial"/>
          <w:bCs/>
        </w:rPr>
      </w:pPr>
      <w:r w:rsidRPr="0014420B">
        <w:rPr>
          <w:rFonts w:ascii="Palatino Linotype" w:hAnsi="Palatino Linotype" w:cs="Arial"/>
          <w:bCs/>
        </w:rPr>
        <w:t xml:space="preserve">Se testó la </w:t>
      </w:r>
      <w:r w:rsidR="00B538F7" w:rsidRPr="0014420B">
        <w:rPr>
          <w:rFonts w:ascii="Palatino Linotype" w:hAnsi="Palatino Linotype" w:cs="Arial"/>
          <w:bCs/>
        </w:rPr>
        <w:t xml:space="preserve">foto de la de la Titular de la jefatura de Recursos Humanos, misma que no se puede testar </w:t>
      </w:r>
      <w:r w:rsidR="00751CAD" w:rsidRPr="0014420B">
        <w:rPr>
          <w:rFonts w:ascii="Palatino Linotype" w:hAnsi="Palatino Linotype" w:cs="Arial"/>
          <w:bCs/>
        </w:rPr>
        <w:t>por tener un puesto de mandos medios y superiores.</w:t>
      </w:r>
    </w:p>
    <w:p w14:paraId="0C3FAB03" w14:textId="77777777" w:rsidR="00367EE5" w:rsidRPr="0014420B" w:rsidRDefault="00367EE5" w:rsidP="001525B5">
      <w:pPr>
        <w:spacing w:line="360" w:lineRule="auto"/>
        <w:jc w:val="both"/>
        <w:rPr>
          <w:rFonts w:ascii="Palatino Linotype" w:hAnsi="Palatino Linotype" w:cs="Arial"/>
          <w:bCs/>
        </w:rPr>
      </w:pPr>
    </w:p>
    <w:p w14:paraId="149A6D93" w14:textId="10C9DDDB" w:rsidR="00A24813" w:rsidRPr="0014420B" w:rsidRDefault="00A24813" w:rsidP="00367EE5">
      <w:pPr>
        <w:spacing w:line="360" w:lineRule="auto"/>
        <w:jc w:val="center"/>
        <w:rPr>
          <w:rFonts w:ascii="Palatino Linotype" w:hAnsi="Palatino Linotype" w:cs="Arial"/>
          <w:bCs/>
        </w:rPr>
      </w:pPr>
      <w:r w:rsidRPr="0014420B">
        <w:rPr>
          <w:rFonts w:ascii="Palatino Linotype" w:hAnsi="Palatino Linotype" w:cs="Arial"/>
          <w:bCs/>
          <w:noProof/>
          <w:lang w:eastAsia="es-MX"/>
        </w:rPr>
        <mc:AlternateContent>
          <mc:Choice Requires="wps">
            <w:drawing>
              <wp:anchor distT="0" distB="0" distL="114300" distR="114300" simplePos="0" relativeHeight="251660288" behindDoc="0" locked="0" layoutInCell="1" allowOverlap="1" wp14:anchorId="2B50CE09" wp14:editId="294C9255">
                <wp:simplePos x="0" y="0"/>
                <wp:positionH relativeFrom="column">
                  <wp:posOffset>882015</wp:posOffset>
                </wp:positionH>
                <wp:positionV relativeFrom="paragraph">
                  <wp:posOffset>574675</wp:posOffset>
                </wp:positionV>
                <wp:extent cx="952500" cy="0"/>
                <wp:effectExtent l="57150" t="38100" r="57150" b="95250"/>
                <wp:wrapNone/>
                <wp:docPr id="17" name="Conector recto 17"/>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04FBA6C" id="Conector recto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9.45pt,45.25pt" to="144.4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" strokecolor="#c0504d [3205]" strokeweight="3pt">
                <v:shadow on="t" color="black" opacity="22937f" origin=",.5" offset="0,.63889mm"/>
              </v:line>
            </w:pict>
          </mc:Fallback>
        </mc:AlternateContent>
      </w:r>
      <w:r w:rsidRPr="0014420B">
        <w:rPr>
          <w:rFonts w:ascii="Palatino Linotype" w:hAnsi="Palatino Linotype" w:cs="Arial"/>
          <w:bCs/>
          <w:noProof/>
          <w:lang w:eastAsia="es-MX"/>
        </w:rPr>
        <w:drawing>
          <wp:inline distT="0" distB="0" distL="0" distR="0" wp14:anchorId="08C71384" wp14:editId="426621C6">
            <wp:extent cx="5343525" cy="1444696"/>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9595" cy="1446337"/>
                    </a:xfrm>
                    <a:prstGeom prst="rect">
                      <a:avLst/>
                    </a:prstGeom>
                  </pic:spPr>
                </pic:pic>
              </a:graphicData>
            </a:graphic>
          </wp:inline>
        </w:drawing>
      </w:r>
    </w:p>
    <w:p w14:paraId="36D6FCBA" w14:textId="46A10196" w:rsidR="001A5967" w:rsidRPr="0014420B" w:rsidRDefault="00C757B0" w:rsidP="00367EE5">
      <w:pPr>
        <w:spacing w:line="360" w:lineRule="auto"/>
        <w:jc w:val="center"/>
        <w:rPr>
          <w:rFonts w:ascii="Palatino Linotype" w:hAnsi="Palatino Linotype" w:cs="Arial"/>
          <w:bCs/>
        </w:rPr>
      </w:pPr>
      <w:r w:rsidRPr="0014420B">
        <w:rPr>
          <w:rFonts w:ascii="Palatino Linotype" w:hAnsi="Palatino Linotype" w:cs="Arial"/>
          <w:bCs/>
          <w:noProof/>
          <w:lang w:eastAsia="es-MX"/>
        </w:rPr>
        <w:drawing>
          <wp:inline distT="0" distB="0" distL="0" distR="0" wp14:anchorId="0221289D" wp14:editId="7507CF25">
            <wp:extent cx="5286375" cy="233159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156" cy="2336353"/>
                    </a:xfrm>
                    <a:prstGeom prst="rect">
                      <a:avLst/>
                    </a:prstGeom>
                    <a:noFill/>
                  </pic:spPr>
                </pic:pic>
              </a:graphicData>
            </a:graphic>
          </wp:inline>
        </w:drawing>
      </w:r>
    </w:p>
    <w:p w14:paraId="75C32D53" w14:textId="77777777" w:rsidR="00751CAD" w:rsidRPr="0014420B" w:rsidRDefault="00751CAD" w:rsidP="001525B5">
      <w:pPr>
        <w:spacing w:line="360" w:lineRule="auto"/>
        <w:jc w:val="both"/>
        <w:rPr>
          <w:rFonts w:ascii="Palatino Linotype" w:hAnsi="Palatino Linotype" w:cs="Arial"/>
          <w:b/>
        </w:rPr>
      </w:pPr>
    </w:p>
    <w:p w14:paraId="133FEF51" w14:textId="77777777" w:rsidR="0014634C" w:rsidRPr="0014420B" w:rsidRDefault="0014634C" w:rsidP="001525B5">
      <w:pPr>
        <w:spacing w:line="360" w:lineRule="auto"/>
        <w:jc w:val="both"/>
        <w:rPr>
          <w:rFonts w:ascii="Palatino Linotype" w:hAnsi="Palatino Linotype" w:cs="Arial"/>
          <w:b/>
        </w:rPr>
      </w:pPr>
      <w:r w:rsidRPr="0014420B">
        <w:rPr>
          <w:rFonts w:ascii="Palatino Linotype" w:hAnsi="Palatino Linotype" w:cs="Arial"/>
          <w:b/>
        </w:rPr>
        <w:t>00529/INFOEM/IP/RR/2022:</w:t>
      </w:r>
    </w:p>
    <w:p w14:paraId="60D00917" w14:textId="6C5387DC" w:rsidR="00A541AE" w:rsidRPr="0014420B" w:rsidRDefault="00A541AE" w:rsidP="001525B5">
      <w:pPr>
        <w:spacing w:line="360" w:lineRule="auto"/>
        <w:jc w:val="both"/>
        <w:rPr>
          <w:rFonts w:ascii="Palatino Linotype" w:hAnsi="Palatino Linotype" w:cs="Arial"/>
          <w:bCs/>
        </w:rPr>
      </w:pPr>
      <w:r w:rsidRPr="0014420B">
        <w:rPr>
          <w:rFonts w:ascii="Palatino Linotype" w:hAnsi="Palatino Linotype" w:cs="Arial"/>
          <w:bCs/>
        </w:rPr>
        <w:t xml:space="preserve">Se testó la foto de la </w:t>
      </w:r>
      <w:r w:rsidR="005E1349" w:rsidRPr="0014420B">
        <w:rPr>
          <w:rFonts w:ascii="Palatino Linotype" w:hAnsi="Palatino Linotype" w:cs="Arial"/>
          <w:bCs/>
        </w:rPr>
        <w:t xml:space="preserve">de la </w:t>
      </w:r>
      <w:r w:rsidR="00FB0A22" w:rsidRPr="0014420B">
        <w:rPr>
          <w:rFonts w:ascii="Palatino Linotype" w:hAnsi="Palatino Linotype" w:cs="Arial"/>
          <w:bCs/>
        </w:rPr>
        <w:t>presidenta</w:t>
      </w:r>
      <w:r w:rsidR="005E1349" w:rsidRPr="0014420B">
        <w:rPr>
          <w:rFonts w:ascii="Palatino Linotype" w:hAnsi="Palatino Linotype" w:cs="Arial"/>
          <w:bCs/>
        </w:rPr>
        <w:t xml:space="preserve"> Municipal</w:t>
      </w:r>
      <w:r w:rsidRPr="0014420B">
        <w:rPr>
          <w:rFonts w:ascii="Palatino Linotype" w:hAnsi="Palatino Linotype" w:cs="Arial"/>
          <w:bCs/>
        </w:rPr>
        <w:t>, misma que no se puede testar por tener un puesto de mandos medios y superiores</w:t>
      </w:r>
      <w:r w:rsidR="005E1349" w:rsidRPr="0014420B">
        <w:rPr>
          <w:rFonts w:ascii="Palatino Linotype" w:hAnsi="Palatino Linotype" w:cs="Arial"/>
          <w:bCs/>
        </w:rPr>
        <w:t xml:space="preserve">, </w:t>
      </w:r>
      <w:r w:rsidR="00FB0A22" w:rsidRPr="0014420B">
        <w:rPr>
          <w:rFonts w:ascii="Palatino Linotype" w:hAnsi="Palatino Linotype" w:cs="Arial"/>
          <w:bCs/>
        </w:rPr>
        <w:t>así</w:t>
      </w:r>
      <w:r w:rsidR="005E1349" w:rsidRPr="0014420B">
        <w:rPr>
          <w:rFonts w:ascii="Palatino Linotype" w:hAnsi="Palatino Linotype" w:cs="Arial"/>
          <w:bCs/>
        </w:rPr>
        <w:t xml:space="preserve"> mismo, las firmas</w:t>
      </w:r>
      <w:r w:rsidR="00422BF1" w:rsidRPr="0014420B">
        <w:rPr>
          <w:rFonts w:ascii="Palatino Linotype" w:hAnsi="Palatino Linotype" w:cs="Arial"/>
          <w:bCs/>
        </w:rPr>
        <w:t xml:space="preserve"> y el número de cedula profesional</w:t>
      </w:r>
      <w:r w:rsidR="005E1349" w:rsidRPr="0014420B">
        <w:rPr>
          <w:rFonts w:ascii="Palatino Linotype" w:hAnsi="Palatino Linotype" w:cs="Arial"/>
          <w:bCs/>
        </w:rPr>
        <w:t xml:space="preserve"> de </w:t>
      </w:r>
      <w:r w:rsidR="005E1349" w:rsidRPr="0014420B">
        <w:rPr>
          <w:rFonts w:ascii="Palatino Linotype" w:hAnsi="Palatino Linotype" w:cs="Arial"/>
          <w:b/>
        </w:rPr>
        <w:t>servidores públicos</w:t>
      </w:r>
      <w:r w:rsidR="005E1349" w:rsidRPr="0014420B">
        <w:rPr>
          <w:rFonts w:ascii="Palatino Linotype" w:hAnsi="Palatino Linotype" w:cs="Arial"/>
          <w:bCs/>
        </w:rPr>
        <w:t xml:space="preserve"> </w:t>
      </w:r>
      <w:r w:rsidR="00FB0A22" w:rsidRPr="0014420B">
        <w:rPr>
          <w:rFonts w:ascii="Palatino Linotype" w:hAnsi="Palatino Linotype" w:cs="Arial"/>
          <w:bCs/>
        </w:rPr>
        <w:t>en el ejercicio de sus funciones son de interés público</w:t>
      </w:r>
      <w:r w:rsidR="000E6E60" w:rsidRPr="0014420B">
        <w:rPr>
          <w:rFonts w:ascii="Palatino Linotype" w:hAnsi="Palatino Linotype" w:cs="Arial"/>
          <w:bCs/>
        </w:rPr>
        <w:t xml:space="preserve">, pues bien, como excepción </w:t>
      </w:r>
      <w:r w:rsidR="0040458B" w:rsidRPr="0014420B">
        <w:rPr>
          <w:rFonts w:ascii="Palatino Linotype" w:hAnsi="Palatino Linotype" w:cs="Arial"/>
          <w:bCs/>
        </w:rPr>
        <w:t xml:space="preserve">para el caso en concreto </w:t>
      </w:r>
      <w:r w:rsidR="000E6E60" w:rsidRPr="0014420B">
        <w:rPr>
          <w:rFonts w:ascii="Palatino Linotype" w:hAnsi="Palatino Linotype" w:cs="Arial"/>
          <w:bCs/>
        </w:rPr>
        <w:t xml:space="preserve">las únicas firmas </w:t>
      </w:r>
      <w:r w:rsidR="00CA3C13" w:rsidRPr="0014420B">
        <w:rPr>
          <w:rFonts w:ascii="Palatino Linotype" w:hAnsi="Palatino Linotype" w:cs="Arial"/>
          <w:bCs/>
        </w:rPr>
        <w:t xml:space="preserve">que tienen de carácter confidencial son las de particulares y </w:t>
      </w:r>
      <w:r w:rsidR="0040458B" w:rsidRPr="0014420B">
        <w:rPr>
          <w:rFonts w:ascii="Palatino Linotype" w:hAnsi="Palatino Linotype" w:cs="Arial"/>
          <w:bCs/>
        </w:rPr>
        <w:t>personas jurídico-colectivas</w:t>
      </w:r>
    </w:p>
    <w:p w14:paraId="312D7FA3" w14:textId="15BCB59E" w:rsidR="00FB0A22" w:rsidRPr="0014420B" w:rsidRDefault="001969AB" w:rsidP="001525B5">
      <w:pPr>
        <w:spacing w:line="360" w:lineRule="auto"/>
        <w:jc w:val="center"/>
        <w:rPr>
          <w:rFonts w:ascii="Palatino Linotype" w:hAnsi="Palatino Linotype" w:cs="Arial"/>
          <w:bCs/>
        </w:rPr>
      </w:pPr>
      <w:r w:rsidRPr="0014420B">
        <w:rPr>
          <w:rFonts w:ascii="Palatino Linotype" w:hAnsi="Palatino Linotype" w:cs="Arial"/>
          <w:bCs/>
          <w:noProof/>
          <w:lang w:eastAsia="es-MX"/>
        </w:rPr>
        <w:lastRenderedPageBreak/>
        <w:drawing>
          <wp:inline distT="0" distB="0" distL="0" distR="0" wp14:anchorId="039031D7" wp14:editId="288D1701">
            <wp:extent cx="5088834" cy="13731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8569" cy="1378501"/>
                    </a:xfrm>
                    <a:prstGeom prst="rect">
                      <a:avLst/>
                    </a:prstGeom>
                  </pic:spPr>
                </pic:pic>
              </a:graphicData>
            </a:graphic>
          </wp:inline>
        </w:drawing>
      </w:r>
    </w:p>
    <w:p w14:paraId="5D767097" w14:textId="07C2E626" w:rsidR="005E704D" w:rsidRPr="0014420B" w:rsidRDefault="00EB7BEF" w:rsidP="001525B5">
      <w:pPr>
        <w:spacing w:line="360" w:lineRule="auto"/>
        <w:jc w:val="center"/>
        <w:rPr>
          <w:rFonts w:ascii="Palatino Linotype" w:hAnsi="Palatino Linotype" w:cs="Arial"/>
          <w:b/>
        </w:rPr>
      </w:pPr>
      <w:r w:rsidRPr="0014420B">
        <w:rPr>
          <w:rFonts w:ascii="Palatino Linotype" w:hAnsi="Palatino Linotype" w:cs="Arial"/>
          <w:b/>
          <w:noProof/>
          <w:lang w:eastAsia="es-MX"/>
        </w:rPr>
        <w:drawing>
          <wp:inline distT="0" distB="0" distL="0" distR="0" wp14:anchorId="5B03E771" wp14:editId="271DCE38">
            <wp:extent cx="5064981" cy="2563310"/>
            <wp:effectExtent l="0" t="0" r="254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7210" cy="2569499"/>
                    </a:xfrm>
                    <a:prstGeom prst="rect">
                      <a:avLst/>
                    </a:prstGeom>
                  </pic:spPr>
                </pic:pic>
              </a:graphicData>
            </a:graphic>
          </wp:inline>
        </w:drawing>
      </w:r>
    </w:p>
    <w:p w14:paraId="61A9A089" w14:textId="7C22AE21" w:rsidR="00EB7BEF" w:rsidRPr="0014420B" w:rsidRDefault="00316A64" w:rsidP="001525B5">
      <w:pPr>
        <w:spacing w:line="360" w:lineRule="auto"/>
        <w:jc w:val="center"/>
        <w:rPr>
          <w:rFonts w:ascii="Palatino Linotype" w:hAnsi="Palatino Linotype" w:cs="Arial"/>
          <w:b/>
        </w:rPr>
      </w:pPr>
      <w:r w:rsidRPr="0014420B">
        <w:rPr>
          <w:rFonts w:ascii="Palatino Linotype" w:hAnsi="Palatino Linotype" w:cs="Arial"/>
          <w:b/>
          <w:noProof/>
          <w:lang w:eastAsia="es-MX"/>
        </w:rPr>
        <w:drawing>
          <wp:inline distT="0" distB="0" distL="0" distR="0" wp14:anchorId="597F0FEA" wp14:editId="5E1643BF">
            <wp:extent cx="5279666" cy="2017283"/>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7821" cy="2020399"/>
                    </a:xfrm>
                    <a:prstGeom prst="rect">
                      <a:avLst/>
                    </a:prstGeom>
                  </pic:spPr>
                </pic:pic>
              </a:graphicData>
            </a:graphic>
          </wp:inline>
        </w:drawing>
      </w:r>
    </w:p>
    <w:p w14:paraId="40144CA0" w14:textId="77777777" w:rsidR="006925E5" w:rsidRPr="0014420B" w:rsidRDefault="006925E5" w:rsidP="001525B5">
      <w:pPr>
        <w:spacing w:line="360" w:lineRule="auto"/>
        <w:jc w:val="both"/>
        <w:rPr>
          <w:rFonts w:ascii="Palatino Linotype" w:hAnsi="Palatino Linotype" w:cs="Arial"/>
          <w:b/>
          <w:lang w:val="en-US"/>
        </w:rPr>
      </w:pPr>
    </w:p>
    <w:p w14:paraId="3605C865" w14:textId="77777777" w:rsidR="00367EE5" w:rsidRPr="0014420B" w:rsidRDefault="006925E5" w:rsidP="00367EE5">
      <w:pPr>
        <w:spacing w:line="360" w:lineRule="auto"/>
        <w:jc w:val="center"/>
        <w:rPr>
          <w:rFonts w:ascii="Palatino Linotype" w:hAnsi="Palatino Linotype" w:cs="Arial"/>
          <w:b/>
        </w:rPr>
      </w:pPr>
      <w:r w:rsidRPr="0014420B">
        <w:rPr>
          <w:rFonts w:ascii="Palatino Linotype" w:hAnsi="Palatino Linotype" w:cs="Arial"/>
          <w:b/>
          <w:noProof/>
          <w:lang w:eastAsia="es-MX"/>
        </w:rPr>
        <w:lastRenderedPageBreak/>
        <w:drawing>
          <wp:inline distT="0" distB="0" distL="0" distR="0" wp14:anchorId="0A72AE40" wp14:editId="2ADE5E82">
            <wp:extent cx="5152446" cy="4894823"/>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9243" cy="4901280"/>
                    </a:xfrm>
                    <a:prstGeom prst="rect">
                      <a:avLst/>
                    </a:prstGeom>
                  </pic:spPr>
                </pic:pic>
              </a:graphicData>
            </a:graphic>
          </wp:inline>
        </w:drawing>
      </w:r>
    </w:p>
    <w:p w14:paraId="02252FBF" w14:textId="77777777" w:rsidR="00367EE5" w:rsidRPr="0014420B" w:rsidRDefault="00367EE5" w:rsidP="00367EE5">
      <w:pPr>
        <w:spacing w:line="360" w:lineRule="auto"/>
        <w:jc w:val="center"/>
        <w:rPr>
          <w:rFonts w:ascii="Palatino Linotype" w:hAnsi="Palatino Linotype" w:cs="Arial"/>
          <w:b/>
        </w:rPr>
      </w:pPr>
    </w:p>
    <w:p w14:paraId="6E7FDB02" w14:textId="16E59F83" w:rsidR="0014634C" w:rsidRPr="0014420B" w:rsidRDefault="0014634C" w:rsidP="00367EE5">
      <w:pPr>
        <w:spacing w:line="360" w:lineRule="auto"/>
        <w:rPr>
          <w:rFonts w:ascii="Palatino Linotype" w:hAnsi="Palatino Linotype" w:cs="Arial"/>
          <w:b/>
        </w:rPr>
      </w:pPr>
      <w:r w:rsidRPr="0014420B">
        <w:rPr>
          <w:rFonts w:ascii="Palatino Linotype" w:hAnsi="Palatino Linotype" w:cs="Arial"/>
          <w:b/>
        </w:rPr>
        <w:t>00748/INFOEM/IP/RR/2022:</w:t>
      </w:r>
    </w:p>
    <w:p w14:paraId="1175FB2B" w14:textId="2535429E" w:rsidR="00D14F16" w:rsidRPr="0014420B" w:rsidRDefault="00D14F16" w:rsidP="001525B5">
      <w:pPr>
        <w:spacing w:line="360" w:lineRule="auto"/>
        <w:jc w:val="both"/>
        <w:rPr>
          <w:rFonts w:ascii="Palatino Linotype" w:hAnsi="Palatino Linotype" w:cs="Arial"/>
          <w:bCs/>
        </w:rPr>
      </w:pPr>
      <w:r w:rsidRPr="0014420B">
        <w:rPr>
          <w:rFonts w:ascii="Palatino Linotype" w:hAnsi="Palatino Linotype" w:cs="Arial"/>
          <w:bCs/>
        </w:rPr>
        <w:t>Se testó la foto</w:t>
      </w:r>
      <w:r w:rsidR="00C12B22" w:rsidRPr="0014420B">
        <w:rPr>
          <w:rFonts w:ascii="Palatino Linotype" w:hAnsi="Palatino Linotype" w:cs="Arial"/>
          <w:bCs/>
        </w:rPr>
        <w:t xml:space="preserve"> </w:t>
      </w:r>
      <w:r w:rsidR="00D331C5" w:rsidRPr="0014420B">
        <w:rPr>
          <w:rFonts w:ascii="Palatino Linotype" w:hAnsi="Palatino Linotype" w:cs="Arial"/>
          <w:bCs/>
        </w:rPr>
        <w:t xml:space="preserve">y firmas de servidores </w:t>
      </w:r>
      <w:r w:rsidR="00EA6EAE" w:rsidRPr="0014420B">
        <w:rPr>
          <w:rFonts w:ascii="Palatino Linotype" w:hAnsi="Palatino Linotype" w:cs="Arial"/>
          <w:bCs/>
        </w:rPr>
        <w:t>públicos</w:t>
      </w:r>
      <w:r w:rsidRPr="0014420B">
        <w:rPr>
          <w:rFonts w:ascii="Palatino Linotype" w:hAnsi="Palatino Linotype" w:cs="Arial"/>
          <w:bCs/>
        </w:rPr>
        <w:t>.</w:t>
      </w:r>
    </w:p>
    <w:p w14:paraId="4C90EE17" w14:textId="15834169" w:rsidR="00E55DF6" w:rsidRPr="0014420B" w:rsidRDefault="00EA6EAE" w:rsidP="00367EE5">
      <w:pPr>
        <w:spacing w:line="360" w:lineRule="auto"/>
        <w:jc w:val="center"/>
        <w:rPr>
          <w:rFonts w:ascii="Palatino Linotype" w:hAnsi="Palatino Linotype" w:cs="Arial"/>
          <w:b/>
        </w:rPr>
      </w:pPr>
      <w:r w:rsidRPr="0014420B">
        <w:rPr>
          <w:rFonts w:ascii="Palatino Linotype" w:hAnsi="Palatino Linotype" w:cs="Arial"/>
          <w:b/>
          <w:noProof/>
          <w:lang w:eastAsia="es-MX"/>
        </w:rPr>
        <w:lastRenderedPageBreak/>
        <w:drawing>
          <wp:inline distT="0" distB="0" distL="0" distR="0" wp14:anchorId="67711310" wp14:editId="1F350B6D">
            <wp:extent cx="3888009" cy="3484466"/>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8428"/>
                    <a:stretch/>
                  </pic:blipFill>
                  <pic:spPr bwMode="auto">
                    <a:xfrm>
                      <a:off x="0" y="0"/>
                      <a:ext cx="3892628" cy="3488606"/>
                    </a:xfrm>
                    <a:prstGeom prst="rect">
                      <a:avLst/>
                    </a:prstGeom>
                    <a:ln>
                      <a:noFill/>
                    </a:ln>
                    <a:extLst>
                      <a:ext uri="{53640926-AAD7-44D8-BBD7-CCE9431645EC}">
                        <a14:shadowObscured xmlns:a14="http://schemas.microsoft.com/office/drawing/2010/main"/>
                      </a:ext>
                    </a:extLst>
                  </pic:spPr>
                </pic:pic>
              </a:graphicData>
            </a:graphic>
          </wp:inline>
        </w:drawing>
      </w:r>
    </w:p>
    <w:p w14:paraId="0A55CF03" w14:textId="64947FD8" w:rsidR="00E55DF6" w:rsidRPr="0014420B" w:rsidRDefault="008964EA" w:rsidP="00367EE5">
      <w:pPr>
        <w:spacing w:line="360" w:lineRule="auto"/>
        <w:jc w:val="center"/>
        <w:rPr>
          <w:rFonts w:ascii="Palatino Linotype" w:hAnsi="Palatino Linotype" w:cs="Arial"/>
          <w:b/>
        </w:rPr>
      </w:pPr>
      <w:r w:rsidRPr="0014420B">
        <w:rPr>
          <w:rFonts w:ascii="Palatino Linotype" w:hAnsi="Palatino Linotype" w:cs="Arial"/>
          <w:b/>
          <w:noProof/>
          <w:lang w:eastAsia="es-MX"/>
        </w:rPr>
        <w:drawing>
          <wp:inline distT="0" distB="0" distL="0" distR="0" wp14:anchorId="2FF975AF" wp14:editId="087BB43B">
            <wp:extent cx="3927945" cy="318592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5124" cy="3191747"/>
                    </a:xfrm>
                    <a:prstGeom prst="rect">
                      <a:avLst/>
                    </a:prstGeom>
                  </pic:spPr>
                </pic:pic>
              </a:graphicData>
            </a:graphic>
          </wp:inline>
        </w:drawing>
      </w:r>
    </w:p>
    <w:p w14:paraId="3F79518A" w14:textId="68A226ED" w:rsidR="00E2250D" w:rsidRPr="0014420B" w:rsidRDefault="00E2250D" w:rsidP="00C3082E">
      <w:pPr>
        <w:spacing w:line="360" w:lineRule="auto"/>
        <w:jc w:val="center"/>
        <w:rPr>
          <w:rFonts w:ascii="Palatino Linotype" w:hAnsi="Palatino Linotype" w:cs="Arial"/>
          <w:b/>
          <w:lang w:val="en-US"/>
        </w:rPr>
      </w:pPr>
      <w:r w:rsidRPr="0014420B">
        <w:rPr>
          <w:rFonts w:ascii="Palatino Linotype" w:hAnsi="Palatino Linotype" w:cs="Arial"/>
          <w:b/>
          <w:noProof/>
          <w:lang w:eastAsia="es-MX"/>
        </w:rPr>
        <w:lastRenderedPageBreak/>
        <w:drawing>
          <wp:inline distT="0" distB="0" distL="0" distR="0" wp14:anchorId="2FBC4ACF" wp14:editId="3A46B073">
            <wp:extent cx="4071068" cy="4360743"/>
            <wp:effectExtent l="0" t="0" r="571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5373" cy="4365354"/>
                    </a:xfrm>
                    <a:prstGeom prst="rect">
                      <a:avLst/>
                    </a:prstGeom>
                  </pic:spPr>
                </pic:pic>
              </a:graphicData>
            </a:graphic>
          </wp:inline>
        </w:drawing>
      </w:r>
    </w:p>
    <w:p w14:paraId="19126727" w14:textId="67FB5D4C" w:rsidR="00343F3A" w:rsidRPr="0014420B" w:rsidRDefault="00343F3A" w:rsidP="00C3082E">
      <w:pPr>
        <w:spacing w:line="360" w:lineRule="auto"/>
        <w:jc w:val="center"/>
        <w:rPr>
          <w:rFonts w:ascii="Palatino Linotype" w:hAnsi="Palatino Linotype" w:cs="Arial"/>
          <w:b/>
          <w:lang w:val="en-US"/>
        </w:rPr>
      </w:pPr>
      <w:r w:rsidRPr="0014420B">
        <w:rPr>
          <w:rFonts w:ascii="Palatino Linotype" w:hAnsi="Palatino Linotype" w:cs="Arial"/>
          <w:b/>
          <w:noProof/>
          <w:lang w:eastAsia="es-MX"/>
        </w:rPr>
        <w:drawing>
          <wp:inline distT="0" distB="0" distL="0" distR="0" wp14:anchorId="313726AB" wp14:editId="2E1BEA11">
            <wp:extent cx="4715124" cy="2242023"/>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2753" cy="2245651"/>
                    </a:xfrm>
                    <a:prstGeom prst="rect">
                      <a:avLst/>
                    </a:prstGeom>
                  </pic:spPr>
                </pic:pic>
              </a:graphicData>
            </a:graphic>
          </wp:inline>
        </w:drawing>
      </w:r>
    </w:p>
    <w:p w14:paraId="6A09DBE4" w14:textId="77777777" w:rsidR="00343F3A" w:rsidRPr="0014420B" w:rsidRDefault="00343F3A" w:rsidP="001525B5">
      <w:pPr>
        <w:spacing w:line="360" w:lineRule="auto"/>
        <w:jc w:val="both"/>
        <w:rPr>
          <w:rFonts w:ascii="Palatino Linotype" w:hAnsi="Palatino Linotype" w:cs="Arial"/>
          <w:b/>
          <w:lang w:val="en-US"/>
        </w:rPr>
      </w:pPr>
    </w:p>
    <w:p w14:paraId="1C84E980" w14:textId="77777777" w:rsidR="00C3082E" w:rsidRPr="0014420B" w:rsidRDefault="00C3082E" w:rsidP="001525B5">
      <w:pPr>
        <w:spacing w:line="360" w:lineRule="auto"/>
        <w:jc w:val="both"/>
        <w:rPr>
          <w:rFonts w:ascii="Palatino Linotype" w:hAnsi="Palatino Linotype" w:cs="Arial"/>
          <w:b/>
          <w:lang w:val="en-US"/>
        </w:rPr>
      </w:pPr>
    </w:p>
    <w:p w14:paraId="44F4F952" w14:textId="06F7C33E" w:rsidR="0014634C" w:rsidRPr="0014420B" w:rsidRDefault="0014634C" w:rsidP="001525B5">
      <w:pPr>
        <w:spacing w:line="360" w:lineRule="auto"/>
        <w:jc w:val="both"/>
        <w:rPr>
          <w:rFonts w:ascii="Palatino Linotype" w:hAnsi="Palatino Linotype" w:cs="Arial"/>
          <w:b/>
        </w:rPr>
      </w:pPr>
      <w:r w:rsidRPr="0014420B">
        <w:rPr>
          <w:rFonts w:ascii="Palatino Linotype" w:hAnsi="Palatino Linotype" w:cs="Arial"/>
          <w:b/>
        </w:rPr>
        <w:lastRenderedPageBreak/>
        <w:t>00777/INFOEM/IP/RR/2022:</w:t>
      </w:r>
    </w:p>
    <w:p w14:paraId="68A5CD7A" w14:textId="408FD69E" w:rsidR="00B13389" w:rsidRPr="0014420B" w:rsidRDefault="00165216" w:rsidP="001525B5">
      <w:pPr>
        <w:spacing w:line="360" w:lineRule="auto"/>
        <w:jc w:val="both"/>
        <w:rPr>
          <w:rFonts w:ascii="Palatino Linotype" w:hAnsi="Palatino Linotype" w:cs="Arial"/>
          <w:bCs/>
        </w:rPr>
      </w:pPr>
      <w:r w:rsidRPr="0014420B">
        <w:rPr>
          <w:rFonts w:ascii="Palatino Linotype" w:hAnsi="Palatino Linotype" w:cs="Arial"/>
          <w:bCs/>
        </w:rPr>
        <w:t xml:space="preserve">Testa </w:t>
      </w:r>
      <w:r w:rsidR="00AC12DE" w:rsidRPr="0014420B">
        <w:rPr>
          <w:rFonts w:ascii="Palatino Linotype" w:hAnsi="Palatino Linotype" w:cs="Arial"/>
          <w:bCs/>
        </w:rPr>
        <w:t xml:space="preserve">fotos de </w:t>
      </w:r>
      <w:r w:rsidR="007B54CA" w:rsidRPr="0014420B">
        <w:rPr>
          <w:rFonts w:ascii="Palatino Linotype" w:hAnsi="Palatino Linotype" w:cs="Arial"/>
          <w:bCs/>
        </w:rPr>
        <w:t>currículos</w:t>
      </w:r>
      <w:r w:rsidR="00061146" w:rsidRPr="0014420B">
        <w:rPr>
          <w:rFonts w:ascii="Palatino Linotype" w:hAnsi="Palatino Linotype" w:cs="Arial"/>
          <w:bCs/>
        </w:rPr>
        <w:t xml:space="preserve"> vitae y del </w:t>
      </w:r>
      <w:r w:rsidR="00B37049" w:rsidRPr="0014420B">
        <w:rPr>
          <w:rFonts w:ascii="Palatino Linotype" w:hAnsi="Palatino Linotype" w:cs="Arial"/>
          <w:bCs/>
        </w:rPr>
        <w:t>título</w:t>
      </w:r>
      <w:r w:rsidR="00061146" w:rsidRPr="0014420B">
        <w:rPr>
          <w:rFonts w:ascii="Palatino Linotype" w:hAnsi="Palatino Linotype" w:cs="Arial"/>
          <w:bCs/>
        </w:rPr>
        <w:t xml:space="preserve"> profesional</w:t>
      </w:r>
      <w:r w:rsidR="00C5440B" w:rsidRPr="0014420B">
        <w:rPr>
          <w:rFonts w:ascii="Palatino Linotype" w:hAnsi="Palatino Linotype" w:cs="Arial"/>
          <w:bCs/>
        </w:rPr>
        <w:t xml:space="preserve"> de mandos medios y superiores.</w:t>
      </w:r>
    </w:p>
    <w:p w14:paraId="08AC32E7" w14:textId="77777777" w:rsidR="007A0D8E" w:rsidRPr="0014420B" w:rsidRDefault="007A0D8E" w:rsidP="001525B5">
      <w:pPr>
        <w:spacing w:line="360" w:lineRule="auto"/>
        <w:jc w:val="both"/>
        <w:rPr>
          <w:rFonts w:ascii="Palatino Linotype" w:hAnsi="Palatino Linotype" w:cs="Arial"/>
          <w:bCs/>
        </w:rPr>
      </w:pPr>
    </w:p>
    <w:p w14:paraId="536346C5" w14:textId="05740C84" w:rsidR="00B37049" w:rsidRPr="0014420B" w:rsidRDefault="00C5440B" w:rsidP="00C3082E">
      <w:pPr>
        <w:spacing w:line="360" w:lineRule="auto"/>
        <w:jc w:val="center"/>
        <w:rPr>
          <w:rFonts w:ascii="Palatino Linotype" w:hAnsi="Palatino Linotype" w:cs="Arial"/>
          <w:b/>
        </w:rPr>
      </w:pPr>
      <w:r w:rsidRPr="0014420B">
        <w:rPr>
          <w:rFonts w:ascii="Palatino Linotype" w:hAnsi="Palatino Linotype" w:cs="Arial"/>
          <w:b/>
          <w:noProof/>
          <w:lang w:eastAsia="es-MX"/>
        </w:rPr>
        <w:drawing>
          <wp:inline distT="0" distB="0" distL="0" distR="0" wp14:anchorId="5010CB24" wp14:editId="260A460C">
            <wp:extent cx="4373218" cy="2457482"/>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4783" cy="2463981"/>
                    </a:xfrm>
                    <a:prstGeom prst="rect">
                      <a:avLst/>
                    </a:prstGeom>
                  </pic:spPr>
                </pic:pic>
              </a:graphicData>
            </a:graphic>
          </wp:inline>
        </w:drawing>
      </w:r>
    </w:p>
    <w:p w14:paraId="735F05F2" w14:textId="77777777" w:rsidR="00C3082E" w:rsidRPr="0014420B" w:rsidRDefault="00C3082E" w:rsidP="00C3082E">
      <w:pPr>
        <w:spacing w:line="360" w:lineRule="auto"/>
        <w:jc w:val="center"/>
        <w:rPr>
          <w:rFonts w:ascii="Palatino Linotype" w:hAnsi="Palatino Linotype" w:cs="Arial"/>
          <w:b/>
        </w:rPr>
      </w:pPr>
    </w:p>
    <w:p w14:paraId="76AEAD8A" w14:textId="75C7AE07" w:rsidR="00C5440B" w:rsidRPr="0014420B" w:rsidRDefault="00C5440B" w:rsidP="00C3082E">
      <w:pPr>
        <w:spacing w:line="360" w:lineRule="auto"/>
        <w:jc w:val="center"/>
        <w:rPr>
          <w:rFonts w:ascii="Palatino Linotype" w:hAnsi="Palatino Linotype" w:cs="Arial"/>
          <w:b/>
        </w:rPr>
      </w:pPr>
      <w:r w:rsidRPr="0014420B">
        <w:rPr>
          <w:rFonts w:ascii="Palatino Linotype" w:hAnsi="Palatino Linotype" w:cs="Arial"/>
          <w:bCs/>
          <w:noProof/>
          <w:szCs w:val="22"/>
          <w:lang w:eastAsia="es-MX"/>
        </w:rPr>
        <w:drawing>
          <wp:inline distT="0" distB="0" distL="0" distR="0" wp14:anchorId="086C3650" wp14:editId="3A6C409A">
            <wp:extent cx="2524477" cy="20767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4477" cy="2076740"/>
                    </a:xfrm>
                    <a:prstGeom prst="rect">
                      <a:avLst/>
                    </a:prstGeom>
                  </pic:spPr>
                </pic:pic>
              </a:graphicData>
            </a:graphic>
          </wp:inline>
        </w:drawing>
      </w:r>
    </w:p>
    <w:p w14:paraId="5EF436BC" w14:textId="77777777" w:rsidR="00A965E0" w:rsidRPr="0014420B" w:rsidRDefault="00A965E0" w:rsidP="001525B5">
      <w:pPr>
        <w:spacing w:line="360" w:lineRule="auto"/>
        <w:jc w:val="both"/>
        <w:rPr>
          <w:rFonts w:ascii="Palatino Linotype" w:hAnsi="Palatino Linotype" w:cs="Arial"/>
          <w:b/>
        </w:rPr>
      </w:pPr>
    </w:p>
    <w:p w14:paraId="799845CD" w14:textId="0AAF5D40" w:rsidR="006B3FED" w:rsidRPr="0014420B" w:rsidRDefault="00A965E0" w:rsidP="00C3082E">
      <w:pPr>
        <w:spacing w:line="360" w:lineRule="auto"/>
        <w:jc w:val="center"/>
        <w:rPr>
          <w:rFonts w:ascii="Palatino Linotype" w:hAnsi="Palatino Linotype" w:cs="Arial"/>
          <w:b/>
        </w:rPr>
      </w:pPr>
      <w:r w:rsidRPr="0014420B">
        <w:rPr>
          <w:rFonts w:ascii="Palatino Linotype" w:hAnsi="Palatino Linotype" w:cs="Arial"/>
          <w:b/>
          <w:noProof/>
          <w:lang w:eastAsia="es-MX"/>
        </w:rPr>
        <w:lastRenderedPageBreak/>
        <w:drawing>
          <wp:inline distT="0" distB="0" distL="0" distR="0" wp14:anchorId="04992676" wp14:editId="777C2956">
            <wp:extent cx="4818491" cy="1924544"/>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548" cy="1932555"/>
                    </a:xfrm>
                    <a:prstGeom prst="rect">
                      <a:avLst/>
                    </a:prstGeom>
                  </pic:spPr>
                </pic:pic>
              </a:graphicData>
            </a:graphic>
          </wp:inline>
        </w:drawing>
      </w:r>
    </w:p>
    <w:p w14:paraId="35E96853" w14:textId="44845D84" w:rsidR="00A965E0" w:rsidRPr="0014420B" w:rsidRDefault="00A965E0" w:rsidP="00C3082E">
      <w:pPr>
        <w:spacing w:line="360" w:lineRule="auto"/>
        <w:jc w:val="center"/>
        <w:rPr>
          <w:rFonts w:ascii="Palatino Linotype" w:hAnsi="Palatino Linotype" w:cs="Arial"/>
          <w:b/>
        </w:rPr>
      </w:pPr>
      <w:r w:rsidRPr="0014420B">
        <w:rPr>
          <w:rFonts w:ascii="Palatino Linotype" w:hAnsi="Palatino Linotype" w:cs="Arial"/>
          <w:b/>
          <w:noProof/>
          <w:lang w:eastAsia="es-MX"/>
        </w:rPr>
        <w:drawing>
          <wp:inline distT="0" distB="0" distL="0" distR="0" wp14:anchorId="250458E3" wp14:editId="097F16F2">
            <wp:extent cx="4460682" cy="289822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8126" cy="2903065"/>
                    </a:xfrm>
                    <a:prstGeom prst="rect">
                      <a:avLst/>
                    </a:prstGeom>
                  </pic:spPr>
                </pic:pic>
              </a:graphicData>
            </a:graphic>
          </wp:inline>
        </w:drawing>
      </w:r>
    </w:p>
    <w:p w14:paraId="369E1A3D" w14:textId="77777777" w:rsidR="00A965E0" w:rsidRPr="0014420B" w:rsidRDefault="00A965E0" w:rsidP="001525B5">
      <w:pPr>
        <w:spacing w:line="360" w:lineRule="auto"/>
        <w:jc w:val="both"/>
        <w:rPr>
          <w:rFonts w:ascii="Palatino Linotype" w:hAnsi="Palatino Linotype" w:cs="Arial"/>
          <w:b/>
        </w:rPr>
      </w:pPr>
    </w:p>
    <w:p w14:paraId="34B2FC1C" w14:textId="77777777" w:rsidR="0014634C" w:rsidRPr="0014420B" w:rsidRDefault="0014634C" w:rsidP="001525B5">
      <w:pPr>
        <w:spacing w:line="360" w:lineRule="auto"/>
        <w:jc w:val="both"/>
        <w:rPr>
          <w:rFonts w:ascii="Palatino Linotype" w:hAnsi="Palatino Linotype" w:cs="Arial"/>
          <w:b/>
        </w:rPr>
      </w:pPr>
      <w:r w:rsidRPr="0014420B">
        <w:rPr>
          <w:rFonts w:ascii="Palatino Linotype" w:hAnsi="Palatino Linotype" w:cs="Arial"/>
          <w:b/>
        </w:rPr>
        <w:t>00779/INFOEM/IP/RR/2022:</w:t>
      </w:r>
    </w:p>
    <w:p w14:paraId="18119726" w14:textId="3DDE22F2" w:rsidR="00222AE6" w:rsidRPr="0014420B" w:rsidRDefault="00222AE6" w:rsidP="001525B5">
      <w:pPr>
        <w:spacing w:line="360" w:lineRule="auto"/>
        <w:jc w:val="both"/>
        <w:rPr>
          <w:rFonts w:ascii="Palatino Linotype" w:hAnsi="Palatino Linotype" w:cs="Arial"/>
          <w:bCs/>
        </w:rPr>
      </w:pPr>
      <w:r w:rsidRPr="0014420B">
        <w:rPr>
          <w:rFonts w:ascii="Palatino Linotype" w:hAnsi="Palatino Linotype" w:cs="Arial"/>
          <w:bCs/>
        </w:rPr>
        <w:t xml:space="preserve">Se testó la foto de la de la presidenta Municipal, misma que no se puede testar por tener un puesto de mandos medios y superiores, así mismo, las firmas de </w:t>
      </w:r>
      <w:r w:rsidRPr="0014420B">
        <w:rPr>
          <w:rFonts w:ascii="Palatino Linotype" w:hAnsi="Palatino Linotype" w:cs="Arial"/>
          <w:b/>
        </w:rPr>
        <w:t>servidores públicos</w:t>
      </w:r>
      <w:r w:rsidRPr="0014420B">
        <w:rPr>
          <w:rFonts w:ascii="Palatino Linotype" w:hAnsi="Palatino Linotype" w:cs="Arial"/>
          <w:bCs/>
        </w:rPr>
        <w:t xml:space="preserve"> en el ejercicio de sus funciones son de interés público, pues bien, como excepción para el caso en concreto las únicas firmas que tienen de carácter confidencial son las de particulares y personas jurídico-colectivas</w:t>
      </w:r>
    </w:p>
    <w:p w14:paraId="272CB2A6" w14:textId="3B85058F" w:rsidR="00C12B22" w:rsidRPr="0014420B" w:rsidRDefault="00386B35" w:rsidP="00C3082E">
      <w:pPr>
        <w:spacing w:line="360" w:lineRule="auto"/>
        <w:jc w:val="center"/>
        <w:rPr>
          <w:rFonts w:ascii="Palatino Linotype" w:hAnsi="Palatino Linotype" w:cs="Arial"/>
          <w:b/>
        </w:rPr>
      </w:pPr>
      <w:r w:rsidRPr="0014420B">
        <w:rPr>
          <w:rFonts w:ascii="Palatino Linotype" w:hAnsi="Palatino Linotype" w:cs="Arial"/>
          <w:b/>
          <w:noProof/>
          <w:lang w:eastAsia="es-MX"/>
        </w:rPr>
        <w:lastRenderedPageBreak/>
        <w:drawing>
          <wp:inline distT="0" distB="0" distL="0" distR="0" wp14:anchorId="79330B3A" wp14:editId="36429D77">
            <wp:extent cx="4544059" cy="1457528"/>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4059" cy="1457528"/>
                    </a:xfrm>
                    <a:prstGeom prst="rect">
                      <a:avLst/>
                    </a:prstGeom>
                  </pic:spPr>
                </pic:pic>
              </a:graphicData>
            </a:graphic>
          </wp:inline>
        </w:drawing>
      </w:r>
    </w:p>
    <w:p w14:paraId="48741C2C" w14:textId="18D4FB4B" w:rsidR="00A965E0" w:rsidRPr="0014420B" w:rsidRDefault="005D53A5" w:rsidP="00C3082E">
      <w:pPr>
        <w:spacing w:line="360" w:lineRule="auto"/>
        <w:jc w:val="center"/>
        <w:rPr>
          <w:rFonts w:ascii="Palatino Linotype" w:hAnsi="Palatino Linotype" w:cs="Arial"/>
          <w:b/>
        </w:rPr>
      </w:pPr>
      <w:r w:rsidRPr="0014420B">
        <w:rPr>
          <w:rFonts w:ascii="Palatino Linotype" w:hAnsi="Palatino Linotype" w:cs="Arial"/>
          <w:b/>
          <w:noProof/>
          <w:lang w:eastAsia="es-MX"/>
        </w:rPr>
        <w:drawing>
          <wp:inline distT="0" distB="0" distL="0" distR="0" wp14:anchorId="3DB9360D" wp14:editId="3F03F460">
            <wp:extent cx="4731026" cy="13176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41293" cy="1320472"/>
                    </a:xfrm>
                    <a:prstGeom prst="rect">
                      <a:avLst/>
                    </a:prstGeom>
                  </pic:spPr>
                </pic:pic>
              </a:graphicData>
            </a:graphic>
          </wp:inline>
        </w:drawing>
      </w:r>
    </w:p>
    <w:p w14:paraId="53E3BEA3" w14:textId="77777777" w:rsidR="005D53A5" w:rsidRPr="0014420B" w:rsidRDefault="005D53A5" w:rsidP="001525B5">
      <w:pPr>
        <w:spacing w:line="360" w:lineRule="auto"/>
        <w:jc w:val="both"/>
        <w:rPr>
          <w:rFonts w:ascii="Palatino Linotype" w:hAnsi="Palatino Linotype" w:cs="Arial"/>
          <w:b/>
        </w:rPr>
      </w:pPr>
    </w:p>
    <w:p w14:paraId="44D21165" w14:textId="6708A5BC" w:rsidR="005D53A5" w:rsidRPr="0014420B" w:rsidRDefault="00F111CD" w:rsidP="00C3082E">
      <w:pPr>
        <w:spacing w:line="360" w:lineRule="auto"/>
        <w:jc w:val="center"/>
        <w:rPr>
          <w:rFonts w:ascii="Palatino Linotype" w:hAnsi="Palatino Linotype" w:cs="Arial"/>
          <w:b/>
        </w:rPr>
      </w:pPr>
      <w:r w:rsidRPr="0014420B">
        <w:rPr>
          <w:rFonts w:ascii="Palatino Linotype" w:hAnsi="Palatino Linotype" w:cs="Arial"/>
          <w:b/>
          <w:noProof/>
          <w:lang w:eastAsia="es-MX"/>
        </w:rPr>
        <mc:AlternateContent>
          <mc:Choice Requires="wps">
            <w:drawing>
              <wp:anchor distT="0" distB="0" distL="114300" distR="114300" simplePos="0" relativeHeight="251661312" behindDoc="0" locked="0" layoutInCell="1" allowOverlap="1" wp14:anchorId="3B0C56F4" wp14:editId="071CD715">
                <wp:simplePos x="0" y="0"/>
                <wp:positionH relativeFrom="column">
                  <wp:posOffset>1570232</wp:posOffset>
                </wp:positionH>
                <wp:positionV relativeFrom="paragraph">
                  <wp:posOffset>330835</wp:posOffset>
                </wp:positionV>
                <wp:extent cx="309883" cy="571500"/>
                <wp:effectExtent l="59690" t="35560" r="54610" b="92710"/>
                <wp:wrapNone/>
                <wp:docPr id="34" name="Flecha: hacia abajo 34"/>
                <wp:cNvGraphicFramePr/>
                <a:graphic xmlns:a="http://schemas.openxmlformats.org/drawingml/2006/main">
                  <a:graphicData uri="http://schemas.microsoft.com/office/word/2010/wordprocessingShape">
                    <wps:wsp>
                      <wps:cNvSpPr/>
                      <wps:spPr>
                        <a:xfrm rot="5400000">
                          <a:off x="0" y="0"/>
                          <a:ext cx="309883" cy="57150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7577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4" o:spid="_x0000_s1026" type="#_x0000_t67" style="position:absolute;margin-left:123.65pt;margin-top:26.05pt;width:24.4pt;height:45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" adj="15744" fillcolor="#dfa7a6 [1621]" strokecolor="#bc4542 [3045]">
                <v:fill color2="#f5e4e4 [501]" rotate="t" angle="180" colors="0 #ffa2a1;22938f #ffbebd;1 #ffe5e5" focus="100%" type="gradient"/>
                <v:shadow on="t" color="black" opacity="24903f" origin=",.5" offset="0,.55556mm"/>
              </v:shape>
            </w:pict>
          </mc:Fallback>
        </mc:AlternateContent>
      </w:r>
      <w:r w:rsidR="005D53A5" w:rsidRPr="0014420B">
        <w:rPr>
          <w:rFonts w:ascii="Palatino Linotype" w:hAnsi="Palatino Linotype" w:cs="Arial"/>
          <w:b/>
          <w:noProof/>
          <w:lang w:eastAsia="es-MX"/>
        </w:rPr>
        <w:drawing>
          <wp:inline distT="0" distB="0" distL="0" distR="0" wp14:anchorId="514AB018" wp14:editId="39526E52">
            <wp:extent cx="4820323" cy="148610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0323" cy="1486107"/>
                    </a:xfrm>
                    <a:prstGeom prst="rect">
                      <a:avLst/>
                    </a:prstGeom>
                  </pic:spPr>
                </pic:pic>
              </a:graphicData>
            </a:graphic>
          </wp:inline>
        </w:drawing>
      </w:r>
    </w:p>
    <w:p w14:paraId="54C57E26" w14:textId="51CB0C1D" w:rsidR="00F111CD" w:rsidRPr="0014420B" w:rsidRDefault="00F111CD" w:rsidP="00C3082E">
      <w:pPr>
        <w:spacing w:line="360" w:lineRule="auto"/>
        <w:jc w:val="center"/>
        <w:rPr>
          <w:rFonts w:ascii="Palatino Linotype" w:hAnsi="Palatino Linotype" w:cs="Arial"/>
          <w:b/>
        </w:rPr>
      </w:pPr>
      <w:r w:rsidRPr="0014420B">
        <w:rPr>
          <w:rFonts w:ascii="Palatino Linotype" w:hAnsi="Palatino Linotype" w:cs="Arial"/>
          <w:b/>
          <w:noProof/>
          <w:lang w:eastAsia="es-MX"/>
        </w:rPr>
        <mc:AlternateContent>
          <mc:Choice Requires="wps">
            <w:drawing>
              <wp:anchor distT="0" distB="0" distL="114300" distR="114300" simplePos="0" relativeHeight="251663360" behindDoc="0" locked="0" layoutInCell="1" allowOverlap="1" wp14:anchorId="4CDC74ED" wp14:editId="75EEA4D5">
                <wp:simplePos x="0" y="0"/>
                <wp:positionH relativeFrom="column">
                  <wp:posOffset>1284227</wp:posOffset>
                </wp:positionH>
                <wp:positionV relativeFrom="paragraph">
                  <wp:posOffset>249555</wp:posOffset>
                </wp:positionV>
                <wp:extent cx="309883" cy="571500"/>
                <wp:effectExtent l="59690" t="35560" r="54610" b="92710"/>
                <wp:wrapNone/>
                <wp:docPr id="35" name="Flecha: hacia abajo 35"/>
                <wp:cNvGraphicFramePr/>
                <a:graphic xmlns:a="http://schemas.openxmlformats.org/drawingml/2006/main">
                  <a:graphicData uri="http://schemas.microsoft.com/office/word/2010/wordprocessingShape">
                    <wps:wsp>
                      <wps:cNvSpPr/>
                      <wps:spPr>
                        <a:xfrm rot="5400000">
                          <a:off x="0" y="0"/>
                          <a:ext cx="309883" cy="571500"/>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B3602E" id="Flecha: hacia abajo 35" o:spid="_x0000_s1026" type="#_x0000_t67" style="position:absolute;margin-left:101.1pt;margin-top:19.65pt;width:24.4pt;height:45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" adj="15744" fillcolor="#ffa2a1" strokecolor="#be4b48">
                <v:fill color2="#ffe5e5" rotate="t" angle="180" colors="0 #ffa2a1;22938f #ffbebd;1 #ffe5e5" focus="100%" type="gradient"/>
                <v:shadow on="t" color="black" opacity="24903f" origin=",.5" offset="0,.55556mm"/>
              </v:shape>
            </w:pict>
          </mc:Fallback>
        </mc:AlternateContent>
      </w:r>
      <w:r w:rsidRPr="0014420B">
        <w:rPr>
          <w:rFonts w:ascii="Palatino Linotype" w:hAnsi="Palatino Linotype" w:cs="Arial"/>
          <w:b/>
          <w:noProof/>
          <w:lang w:eastAsia="es-MX"/>
        </w:rPr>
        <w:drawing>
          <wp:inline distT="0" distB="0" distL="0" distR="0" wp14:anchorId="15C64EB7" wp14:editId="73C67DF8">
            <wp:extent cx="5163271" cy="169568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3271" cy="1695687"/>
                    </a:xfrm>
                    <a:prstGeom prst="rect">
                      <a:avLst/>
                    </a:prstGeom>
                  </pic:spPr>
                </pic:pic>
              </a:graphicData>
            </a:graphic>
          </wp:inline>
        </w:drawing>
      </w:r>
    </w:p>
    <w:p w14:paraId="6094DAEE" w14:textId="13B723AC" w:rsidR="00784BB6" w:rsidRPr="0014420B" w:rsidRDefault="00784BB6" w:rsidP="00C3082E">
      <w:pPr>
        <w:spacing w:line="360" w:lineRule="auto"/>
        <w:jc w:val="center"/>
        <w:rPr>
          <w:rFonts w:ascii="Palatino Linotype" w:hAnsi="Palatino Linotype" w:cs="Arial"/>
          <w:b/>
        </w:rPr>
      </w:pPr>
      <w:r w:rsidRPr="0014420B">
        <w:rPr>
          <w:rFonts w:ascii="Palatino Linotype" w:hAnsi="Palatino Linotype" w:cs="Arial"/>
          <w:b/>
          <w:noProof/>
          <w:lang w:eastAsia="es-MX"/>
        </w:rPr>
        <w:lastRenderedPageBreak/>
        <w:drawing>
          <wp:inline distT="0" distB="0" distL="0" distR="0" wp14:anchorId="73E0371A" wp14:editId="4102A2A5">
            <wp:extent cx="3664542" cy="3673502"/>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67028" cy="3675994"/>
                    </a:xfrm>
                    <a:prstGeom prst="rect">
                      <a:avLst/>
                    </a:prstGeom>
                  </pic:spPr>
                </pic:pic>
              </a:graphicData>
            </a:graphic>
          </wp:inline>
        </w:drawing>
      </w:r>
    </w:p>
    <w:p w14:paraId="4A16699F" w14:textId="77777777" w:rsidR="000C7DDC" w:rsidRPr="0014420B" w:rsidRDefault="000C7DDC" w:rsidP="001525B5">
      <w:pPr>
        <w:spacing w:line="360" w:lineRule="auto"/>
        <w:jc w:val="both"/>
        <w:rPr>
          <w:rFonts w:ascii="Palatino Linotype" w:hAnsi="Palatino Linotype" w:cs="Arial"/>
          <w:b/>
        </w:rPr>
      </w:pPr>
    </w:p>
    <w:p w14:paraId="6D69B77D" w14:textId="22B0717C" w:rsidR="00E20AD0" w:rsidRPr="0014420B" w:rsidRDefault="0014634C" w:rsidP="001525B5">
      <w:pPr>
        <w:spacing w:line="360" w:lineRule="auto"/>
        <w:jc w:val="both"/>
        <w:rPr>
          <w:rFonts w:ascii="Palatino Linotype" w:hAnsi="Palatino Linotype" w:cs="Arial"/>
          <w:b/>
        </w:rPr>
      </w:pPr>
      <w:r w:rsidRPr="0014420B">
        <w:rPr>
          <w:rFonts w:ascii="Palatino Linotype" w:hAnsi="Palatino Linotype" w:cs="Arial"/>
          <w:b/>
        </w:rPr>
        <w:t>00867/INFOEM/IP/RR/2022:</w:t>
      </w:r>
    </w:p>
    <w:p w14:paraId="6C9AE19A" w14:textId="757F074D" w:rsidR="00710BCB" w:rsidRPr="0014420B" w:rsidRDefault="00710BCB" w:rsidP="001525B5">
      <w:pPr>
        <w:spacing w:line="360" w:lineRule="auto"/>
        <w:jc w:val="both"/>
        <w:rPr>
          <w:rFonts w:ascii="Palatino Linotype" w:hAnsi="Palatino Linotype" w:cs="Arial"/>
        </w:rPr>
      </w:pPr>
      <w:r w:rsidRPr="0014420B">
        <w:rPr>
          <w:rFonts w:ascii="Palatino Linotype" w:hAnsi="Palatino Linotype" w:cs="Arial"/>
        </w:rPr>
        <w:t xml:space="preserve">Testo </w:t>
      </w:r>
      <w:r w:rsidR="006118E0" w:rsidRPr="0014420B">
        <w:rPr>
          <w:rFonts w:ascii="Palatino Linotype" w:hAnsi="Palatino Linotype" w:cs="Arial"/>
        </w:rPr>
        <w:t>fotografías</w:t>
      </w:r>
      <w:r w:rsidRPr="0014420B">
        <w:rPr>
          <w:rFonts w:ascii="Palatino Linotype" w:hAnsi="Palatino Linotype" w:cs="Arial"/>
        </w:rPr>
        <w:t xml:space="preserve"> de mandos medios y superiores y </w:t>
      </w:r>
      <w:r w:rsidR="006118E0" w:rsidRPr="0014420B">
        <w:rPr>
          <w:rFonts w:ascii="Palatino Linotype" w:hAnsi="Palatino Linotype" w:cs="Arial"/>
        </w:rPr>
        <w:t xml:space="preserve">firmas de servidores </w:t>
      </w:r>
      <w:r w:rsidR="00A22E60" w:rsidRPr="0014420B">
        <w:rPr>
          <w:rFonts w:ascii="Palatino Linotype" w:hAnsi="Palatino Linotype" w:cs="Arial"/>
        </w:rPr>
        <w:t>públicos</w:t>
      </w:r>
      <w:r w:rsidR="006118E0" w:rsidRPr="0014420B">
        <w:rPr>
          <w:rFonts w:ascii="Palatino Linotype" w:hAnsi="Palatino Linotype" w:cs="Arial"/>
        </w:rPr>
        <w:t>.</w:t>
      </w:r>
    </w:p>
    <w:p w14:paraId="3D72DA41" w14:textId="77777777" w:rsidR="007A0D8E" w:rsidRPr="0014420B" w:rsidRDefault="007A0D8E" w:rsidP="001525B5">
      <w:pPr>
        <w:spacing w:line="360" w:lineRule="auto"/>
        <w:jc w:val="both"/>
        <w:rPr>
          <w:rFonts w:ascii="Palatino Linotype" w:hAnsi="Palatino Linotype" w:cs="Arial"/>
        </w:rPr>
      </w:pPr>
    </w:p>
    <w:p w14:paraId="1CA12CD4" w14:textId="2ED5F08E" w:rsidR="0017428E" w:rsidRPr="0014420B" w:rsidRDefault="00710BCB" w:rsidP="00C3082E">
      <w:pPr>
        <w:spacing w:line="360" w:lineRule="auto"/>
        <w:jc w:val="center"/>
        <w:textAlignment w:val="baseline"/>
        <w:rPr>
          <w:rFonts w:ascii="Palatino Linotype" w:hAnsi="Palatino Linotype" w:cs="Arial"/>
          <w:bCs/>
          <w:szCs w:val="22"/>
        </w:rPr>
      </w:pPr>
      <w:r w:rsidRPr="0014420B">
        <w:rPr>
          <w:rFonts w:ascii="Palatino Linotype" w:hAnsi="Palatino Linotype" w:cs="Arial"/>
          <w:bCs/>
          <w:noProof/>
          <w:szCs w:val="22"/>
          <w:lang w:eastAsia="es-MX"/>
        </w:rPr>
        <w:drawing>
          <wp:inline distT="0" distB="0" distL="0" distR="0" wp14:anchorId="607A4E0D" wp14:editId="2BF7F111">
            <wp:extent cx="4866199" cy="141717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6267" cy="1420106"/>
                    </a:xfrm>
                    <a:prstGeom prst="rect">
                      <a:avLst/>
                    </a:prstGeom>
                  </pic:spPr>
                </pic:pic>
              </a:graphicData>
            </a:graphic>
          </wp:inline>
        </w:drawing>
      </w:r>
    </w:p>
    <w:p w14:paraId="61F6423C" w14:textId="77777777" w:rsidR="0017428E" w:rsidRPr="0014420B" w:rsidRDefault="0017428E" w:rsidP="001525B5">
      <w:pPr>
        <w:spacing w:line="360" w:lineRule="auto"/>
        <w:jc w:val="both"/>
        <w:textAlignment w:val="baseline"/>
        <w:rPr>
          <w:rFonts w:ascii="Palatino Linotype" w:hAnsi="Palatino Linotype" w:cs="Arial"/>
          <w:bCs/>
          <w:szCs w:val="22"/>
        </w:rPr>
      </w:pPr>
    </w:p>
    <w:p w14:paraId="2D268975" w14:textId="77777777" w:rsidR="0017428E" w:rsidRPr="0014420B" w:rsidRDefault="0017428E" w:rsidP="001525B5">
      <w:pPr>
        <w:spacing w:line="360" w:lineRule="auto"/>
        <w:jc w:val="both"/>
        <w:textAlignment w:val="baseline"/>
        <w:rPr>
          <w:rFonts w:ascii="Palatino Linotype" w:hAnsi="Palatino Linotype" w:cs="Arial"/>
          <w:bCs/>
          <w:szCs w:val="22"/>
        </w:rPr>
      </w:pPr>
    </w:p>
    <w:p w14:paraId="294F1AEB" w14:textId="57A4B4A1" w:rsidR="00374C35" w:rsidRPr="0014420B" w:rsidRDefault="00213B4E" w:rsidP="00C3082E">
      <w:pPr>
        <w:spacing w:line="360" w:lineRule="auto"/>
        <w:jc w:val="center"/>
        <w:textAlignment w:val="baseline"/>
        <w:rPr>
          <w:rFonts w:ascii="Palatino Linotype" w:hAnsi="Palatino Linotype" w:cs="Arial"/>
          <w:bCs/>
          <w:szCs w:val="22"/>
          <w:lang w:val="es-ES"/>
        </w:rPr>
      </w:pPr>
      <w:r w:rsidRPr="0014420B">
        <w:rPr>
          <w:rFonts w:ascii="Palatino Linotype" w:hAnsi="Palatino Linotype" w:cs="Arial"/>
          <w:bCs/>
          <w:noProof/>
          <w:szCs w:val="22"/>
          <w:lang w:eastAsia="es-MX"/>
        </w:rPr>
        <w:lastRenderedPageBreak/>
        <w:drawing>
          <wp:inline distT="0" distB="0" distL="0" distR="0" wp14:anchorId="64B26A8A" wp14:editId="3DBD721B">
            <wp:extent cx="4230094" cy="3368863"/>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34577" cy="3372434"/>
                    </a:xfrm>
                    <a:prstGeom prst="rect">
                      <a:avLst/>
                    </a:prstGeom>
                  </pic:spPr>
                </pic:pic>
              </a:graphicData>
            </a:graphic>
          </wp:inline>
        </w:drawing>
      </w:r>
    </w:p>
    <w:p w14:paraId="589DE8F4" w14:textId="77777777" w:rsidR="00374C35" w:rsidRPr="0014420B" w:rsidRDefault="00374C35" w:rsidP="001525B5">
      <w:pPr>
        <w:spacing w:line="360" w:lineRule="auto"/>
        <w:jc w:val="both"/>
        <w:textAlignment w:val="baseline"/>
        <w:rPr>
          <w:rFonts w:ascii="Palatino Linotype" w:hAnsi="Palatino Linotype" w:cs="Arial"/>
          <w:bCs/>
          <w:szCs w:val="22"/>
          <w:lang w:val="es-ES"/>
        </w:rPr>
      </w:pPr>
    </w:p>
    <w:p w14:paraId="1322FE13" w14:textId="77777777" w:rsidR="00374C35" w:rsidRPr="0014420B" w:rsidRDefault="00374C35" w:rsidP="001525B5">
      <w:pPr>
        <w:spacing w:line="360" w:lineRule="auto"/>
        <w:jc w:val="both"/>
        <w:textAlignment w:val="baseline"/>
        <w:rPr>
          <w:rFonts w:ascii="Palatino Linotype" w:hAnsi="Palatino Linotype" w:cs="Arial"/>
          <w:bCs/>
          <w:szCs w:val="22"/>
          <w:lang w:val="es-ES"/>
        </w:rPr>
      </w:pPr>
    </w:p>
    <w:p w14:paraId="1B499345" w14:textId="4A41C6C7" w:rsidR="00374C35" w:rsidRPr="0014420B" w:rsidRDefault="0084558E" w:rsidP="00C3082E">
      <w:pPr>
        <w:spacing w:line="360" w:lineRule="auto"/>
        <w:jc w:val="center"/>
        <w:textAlignment w:val="baseline"/>
        <w:rPr>
          <w:rFonts w:ascii="Palatino Linotype" w:hAnsi="Palatino Linotype" w:cs="Arial"/>
          <w:bCs/>
          <w:szCs w:val="22"/>
          <w:lang w:val="es-ES"/>
        </w:rPr>
      </w:pPr>
      <w:r w:rsidRPr="0014420B">
        <w:rPr>
          <w:rFonts w:ascii="Palatino Linotype" w:hAnsi="Palatino Linotype" w:cs="Arial"/>
          <w:bCs/>
          <w:noProof/>
          <w:szCs w:val="22"/>
          <w:lang w:eastAsia="es-MX"/>
        </w:rPr>
        <w:drawing>
          <wp:inline distT="0" distB="0" distL="0" distR="0" wp14:anchorId="5873A8F7" wp14:editId="6652B4AA">
            <wp:extent cx="4126028" cy="320437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992" b="6637"/>
                    <a:stretch/>
                  </pic:blipFill>
                  <pic:spPr bwMode="auto">
                    <a:xfrm>
                      <a:off x="0" y="0"/>
                      <a:ext cx="4129806" cy="3207309"/>
                    </a:xfrm>
                    <a:prstGeom prst="rect">
                      <a:avLst/>
                    </a:prstGeom>
                    <a:ln>
                      <a:noFill/>
                    </a:ln>
                    <a:extLst>
                      <a:ext uri="{53640926-AAD7-44D8-BBD7-CCE9431645EC}">
                        <a14:shadowObscured xmlns:a14="http://schemas.microsoft.com/office/drawing/2010/main"/>
                      </a:ext>
                    </a:extLst>
                  </pic:spPr>
                </pic:pic>
              </a:graphicData>
            </a:graphic>
          </wp:inline>
        </w:drawing>
      </w:r>
    </w:p>
    <w:p w14:paraId="35CA0346" w14:textId="3B0AB009" w:rsidR="002B39CC" w:rsidRPr="0014420B" w:rsidRDefault="002B39CC" w:rsidP="00C3082E">
      <w:pPr>
        <w:spacing w:line="360" w:lineRule="auto"/>
        <w:jc w:val="center"/>
        <w:rPr>
          <w:rFonts w:ascii="Palatino Linotype" w:hAnsi="Palatino Linotype" w:cs="Arial"/>
          <w:bCs/>
          <w:lang w:val="es-ES"/>
        </w:rPr>
      </w:pPr>
      <w:r w:rsidRPr="0014420B">
        <w:rPr>
          <w:rFonts w:ascii="Palatino Linotype" w:hAnsi="Palatino Linotype" w:cs="Arial"/>
          <w:bCs/>
          <w:noProof/>
          <w:lang w:eastAsia="es-MX"/>
        </w:rPr>
        <w:lastRenderedPageBreak/>
        <w:drawing>
          <wp:inline distT="0" distB="0" distL="0" distR="0" wp14:anchorId="24102ECD" wp14:editId="0557C1F4">
            <wp:extent cx="4113669" cy="4405022"/>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19873" cy="4411666"/>
                    </a:xfrm>
                    <a:prstGeom prst="rect">
                      <a:avLst/>
                    </a:prstGeom>
                  </pic:spPr>
                </pic:pic>
              </a:graphicData>
            </a:graphic>
          </wp:inline>
        </w:drawing>
      </w:r>
    </w:p>
    <w:p w14:paraId="5DD61A49" w14:textId="77777777" w:rsidR="002B39CC" w:rsidRPr="0014420B" w:rsidRDefault="002B39CC" w:rsidP="001525B5">
      <w:pPr>
        <w:spacing w:line="360" w:lineRule="auto"/>
        <w:jc w:val="both"/>
        <w:rPr>
          <w:rFonts w:ascii="Palatino Linotype" w:hAnsi="Palatino Linotype" w:cs="Arial"/>
          <w:bCs/>
          <w:lang w:val="es-ES"/>
        </w:rPr>
      </w:pPr>
    </w:p>
    <w:p w14:paraId="48C658FD" w14:textId="6D2A1FA9" w:rsidR="00374C35" w:rsidRPr="0014420B" w:rsidRDefault="00C475C4" w:rsidP="001525B5">
      <w:pPr>
        <w:spacing w:line="360" w:lineRule="auto"/>
        <w:jc w:val="both"/>
        <w:rPr>
          <w:rFonts w:ascii="Palatino Linotype" w:hAnsi="Palatino Linotype" w:cs="Arial"/>
          <w:bCs/>
          <w:lang w:val="es-ES"/>
        </w:rPr>
      </w:pPr>
      <w:r w:rsidRPr="0014420B">
        <w:rPr>
          <w:rFonts w:ascii="Palatino Linotype" w:hAnsi="Palatino Linotype" w:cs="Arial"/>
          <w:bCs/>
          <w:lang w:val="es-ES"/>
        </w:rPr>
        <w:t xml:space="preserve">De las constancias remitidas en la respuesta se advierte que </w:t>
      </w:r>
      <w:r w:rsidRPr="0014420B">
        <w:rPr>
          <w:rFonts w:ascii="Palatino Linotype" w:hAnsi="Palatino Linotype" w:cs="Arial"/>
          <w:b/>
          <w:lang w:val="es-ES"/>
        </w:rPr>
        <w:t>EL SUJETO OBLIGADO</w:t>
      </w:r>
      <w:r w:rsidRPr="0014420B">
        <w:rPr>
          <w:rFonts w:ascii="Palatino Linotype" w:hAnsi="Palatino Linotype" w:cs="Arial"/>
          <w:bCs/>
          <w:lang w:val="es-ES"/>
        </w:rPr>
        <w:t xml:space="preserve"> no funda y motiva </w:t>
      </w:r>
      <w:r w:rsidR="009430A6" w:rsidRPr="0014420B">
        <w:rPr>
          <w:rFonts w:ascii="Palatino Linotype" w:hAnsi="Palatino Linotype" w:cs="Arial"/>
          <w:bCs/>
          <w:lang w:val="es-ES"/>
        </w:rPr>
        <w:t>mediante las</w:t>
      </w:r>
      <w:r w:rsidR="00B43E23" w:rsidRPr="0014420B">
        <w:rPr>
          <w:rFonts w:ascii="Palatino Linotype" w:hAnsi="Palatino Linotype" w:cs="Segoe UI"/>
          <w:bCs/>
          <w:iCs/>
          <w:lang w:eastAsia="es-MX"/>
        </w:rPr>
        <w:t xml:space="preserve"> actas de la Segunda, Sexta, </w:t>
      </w:r>
      <w:r w:rsidR="009430A6" w:rsidRPr="0014420B">
        <w:rPr>
          <w:rFonts w:ascii="Palatino Linotype" w:hAnsi="Palatino Linotype" w:cs="Segoe UI"/>
          <w:bCs/>
          <w:iCs/>
          <w:lang w:eastAsia="es-MX"/>
        </w:rPr>
        <w:t xml:space="preserve">Séptima y </w:t>
      </w:r>
      <w:r w:rsidR="00C3082E" w:rsidRPr="0014420B">
        <w:rPr>
          <w:rFonts w:ascii="Palatino Linotype" w:hAnsi="Palatino Linotype" w:cs="Segoe UI"/>
          <w:bCs/>
          <w:iCs/>
          <w:lang w:eastAsia="es-MX"/>
        </w:rPr>
        <w:t>Octava Sesión</w:t>
      </w:r>
      <w:r w:rsidR="00B43E23" w:rsidRPr="0014420B">
        <w:rPr>
          <w:rFonts w:ascii="Palatino Linotype" w:hAnsi="Palatino Linotype" w:cs="Segoe UI"/>
          <w:bCs/>
          <w:iCs/>
          <w:lang w:eastAsia="es-MX"/>
        </w:rPr>
        <w:t xml:space="preserve"> Extraordinaria del Comité de Transparencia de </w:t>
      </w:r>
      <w:r w:rsidR="00C3082E" w:rsidRPr="0014420B">
        <w:rPr>
          <w:rFonts w:ascii="Palatino Linotype" w:hAnsi="Palatino Linotype" w:cs="Segoe UI"/>
          <w:bCs/>
          <w:iCs/>
          <w:lang w:eastAsia="es-MX"/>
        </w:rPr>
        <w:t>Atenco,</w:t>
      </w:r>
      <w:r w:rsidR="00C3082E" w:rsidRPr="0014420B">
        <w:rPr>
          <w:rFonts w:ascii="Palatino Linotype" w:hAnsi="Palatino Linotype" w:cs="Arial"/>
          <w:bCs/>
          <w:lang w:val="es-ES"/>
        </w:rPr>
        <w:t xml:space="preserve"> las</w:t>
      </w:r>
      <w:r w:rsidRPr="0014420B">
        <w:rPr>
          <w:rFonts w:ascii="Palatino Linotype" w:hAnsi="Palatino Linotype" w:cs="Arial"/>
          <w:bCs/>
          <w:lang w:val="es-ES"/>
        </w:rPr>
        <w:t xml:space="preserve"> razones</w:t>
      </w:r>
      <w:r w:rsidR="009430A6" w:rsidRPr="0014420B">
        <w:rPr>
          <w:rFonts w:ascii="Palatino Linotype" w:hAnsi="Palatino Linotype" w:cs="Arial"/>
          <w:bCs/>
          <w:lang w:val="es-ES"/>
        </w:rPr>
        <w:t xml:space="preserve"> suficientes y</w:t>
      </w:r>
      <w:r w:rsidRPr="0014420B">
        <w:rPr>
          <w:rFonts w:ascii="Palatino Linotype" w:hAnsi="Palatino Linotype" w:cs="Arial"/>
          <w:bCs/>
          <w:lang w:val="es-ES"/>
        </w:rPr>
        <w:t xml:space="preserve"> necesarias para poder testar </w:t>
      </w:r>
      <w:r w:rsidR="002B39CC" w:rsidRPr="0014420B">
        <w:rPr>
          <w:rFonts w:ascii="Palatino Linotype" w:hAnsi="Palatino Linotype" w:cs="Arial"/>
          <w:bCs/>
          <w:lang w:val="es-ES"/>
        </w:rPr>
        <w:t xml:space="preserve">las fotografías de </w:t>
      </w:r>
      <w:r w:rsidR="007B54CA" w:rsidRPr="0014420B">
        <w:rPr>
          <w:rFonts w:ascii="Palatino Linotype" w:hAnsi="Palatino Linotype" w:cs="Arial"/>
          <w:bCs/>
          <w:lang w:val="es-ES"/>
        </w:rPr>
        <w:t>currículos</w:t>
      </w:r>
      <w:r w:rsidR="00165456" w:rsidRPr="0014420B">
        <w:rPr>
          <w:rFonts w:ascii="Palatino Linotype" w:hAnsi="Palatino Linotype" w:cs="Arial"/>
          <w:bCs/>
          <w:lang w:val="es-ES"/>
        </w:rPr>
        <w:t xml:space="preserve"> vitae, títulos profesionales y certificados de competencia laborales y </w:t>
      </w:r>
      <w:r w:rsidR="001F36B8" w:rsidRPr="0014420B">
        <w:rPr>
          <w:rFonts w:ascii="Palatino Linotype" w:hAnsi="Palatino Linotype" w:cs="Arial"/>
          <w:bCs/>
          <w:lang w:val="es-ES"/>
        </w:rPr>
        <w:t xml:space="preserve">constancias de instituciones públicas de los mandos medios y superiores, </w:t>
      </w:r>
      <w:r w:rsidR="009430A6" w:rsidRPr="0014420B">
        <w:rPr>
          <w:rFonts w:ascii="Palatino Linotype" w:hAnsi="Palatino Linotype" w:cs="Arial"/>
          <w:bCs/>
          <w:lang w:val="es-ES"/>
        </w:rPr>
        <w:t>así</w:t>
      </w:r>
      <w:r w:rsidR="001F36B8" w:rsidRPr="0014420B">
        <w:rPr>
          <w:rFonts w:ascii="Palatino Linotype" w:hAnsi="Palatino Linotype" w:cs="Arial"/>
          <w:bCs/>
          <w:lang w:val="es-ES"/>
        </w:rPr>
        <w:t xml:space="preserve"> como, las firmas </w:t>
      </w:r>
      <w:r w:rsidR="004078A2" w:rsidRPr="0014420B">
        <w:rPr>
          <w:rFonts w:ascii="Palatino Linotype" w:hAnsi="Palatino Linotype" w:cs="Arial"/>
          <w:bCs/>
          <w:lang w:val="es-ES"/>
        </w:rPr>
        <w:t>d</w:t>
      </w:r>
      <w:r w:rsidRPr="0014420B">
        <w:rPr>
          <w:rFonts w:ascii="Palatino Linotype" w:hAnsi="Palatino Linotype" w:cs="Arial"/>
          <w:bCs/>
          <w:lang w:val="es-ES"/>
        </w:rPr>
        <w:t>e servidor</w:t>
      </w:r>
      <w:r w:rsidR="004078A2" w:rsidRPr="0014420B">
        <w:rPr>
          <w:rFonts w:ascii="Palatino Linotype" w:hAnsi="Palatino Linotype" w:cs="Arial"/>
          <w:bCs/>
          <w:lang w:val="es-ES"/>
        </w:rPr>
        <w:t>es</w:t>
      </w:r>
      <w:r w:rsidRPr="0014420B">
        <w:rPr>
          <w:rFonts w:ascii="Palatino Linotype" w:hAnsi="Palatino Linotype" w:cs="Arial"/>
          <w:bCs/>
          <w:lang w:val="es-ES"/>
        </w:rPr>
        <w:t xml:space="preserve"> público</w:t>
      </w:r>
      <w:r w:rsidR="004078A2" w:rsidRPr="0014420B">
        <w:rPr>
          <w:rFonts w:ascii="Palatino Linotype" w:hAnsi="Palatino Linotype" w:cs="Arial"/>
          <w:bCs/>
          <w:lang w:val="es-ES"/>
        </w:rPr>
        <w:t>s</w:t>
      </w:r>
      <w:r w:rsidR="009430A6" w:rsidRPr="0014420B">
        <w:rPr>
          <w:rFonts w:ascii="Palatino Linotype" w:hAnsi="Palatino Linotype" w:cs="Arial"/>
          <w:bCs/>
          <w:lang w:val="es-ES"/>
        </w:rPr>
        <w:t>.</w:t>
      </w:r>
    </w:p>
    <w:p w14:paraId="2BFCB682" w14:textId="77777777" w:rsidR="00096188" w:rsidRPr="0014420B" w:rsidRDefault="00096188" w:rsidP="001525B5">
      <w:pPr>
        <w:spacing w:line="360" w:lineRule="auto"/>
        <w:jc w:val="both"/>
        <w:rPr>
          <w:rFonts w:ascii="Palatino Linotype" w:hAnsi="Palatino Linotype" w:cs="Arial"/>
          <w:bCs/>
          <w:lang w:val="es-ES"/>
        </w:rPr>
      </w:pPr>
    </w:p>
    <w:p w14:paraId="2200E413" w14:textId="77777777" w:rsidR="00096188" w:rsidRPr="0014420B" w:rsidRDefault="00096188" w:rsidP="001525B5">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14420B">
        <w:rPr>
          <w:rFonts w:ascii="Palatino Linotype" w:hAnsi="Palatino Linotype" w:cs="Arial"/>
        </w:rPr>
        <w:t xml:space="preserve">En esa tesitura, es importante referir que las determinaciones del ente recurrido deben </w:t>
      </w:r>
      <w:r w:rsidRPr="0014420B">
        <w:rPr>
          <w:rFonts w:ascii="Palatino Linotype" w:hAnsi="Palatino Linotype" w:cs="Arial"/>
        </w:rPr>
        <w:lastRenderedPageBreak/>
        <w:t>tener fundamentación y motivación consiste en la obligación que tiene todo ente público de expresar los preceptos jurídicos aplicables al asunto motivo del acto y las razones o argumentos de su actuar.</w:t>
      </w:r>
    </w:p>
    <w:p w14:paraId="173A77E9" w14:textId="77777777" w:rsidR="00096188" w:rsidRPr="0014420B" w:rsidRDefault="00096188" w:rsidP="001525B5">
      <w:pPr>
        <w:spacing w:line="360" w:lineRule="auto"/>
        <w:ind w:right="49"/>
        <w:contextualSpacing/>
        <w:jc w:val="both"/>
        <w:rPr>
          <w:rFonts w:ascii="Palatino Linotype" w:hAnsi="Palatino Linotype" w:cs="Arial"/>
        </w:rPr>
      </w:pPr>
    </w:p>
    <w:p w14:paraId="3916D24D" w14:textId="77777777" w:rsidR="00096188" w:rsidRPr="0014420B" w:rsidRDefault="00096188" w:rsidP="001525B5">
      <w:pPr>
        <w:spacing w:line="360" w:lineRule="auto"/>
        <w:ind w:right="49"/>
        <w:contextualSpacing/>
        <w:jc w:val="both"/>
        <w:rPr>
          <w:rFonts w:ascii="Palatino Linotype" w:hAnsi="Palatino Linotype" w:cs="Arial"/>
        </w:rPr>
      </w:pPr>
      <w:r w:rsidRPr="0014420B">
        <w:rPr>
          <w:rFonts w:ascii="Palatino Linotype" w:hAnsi="Palatino Linotype" w:cs="Arial"/>
        </w:rPr>
        <w:t>Al respecto, el máximo tribunal del país ha establecido jurisprudencia respecto a qué debe entenderse por fundamentación y motivación, en los siguientes términos:</w:t>
      </w:r>
    </w:p>
    <w:p w14:paraId="3B8EB7B4" w14:textId="77777777" w:rsidR="00096188" w:rsidRPr="0014420B" w:rsidRDefault="00096188" w:rsidP="001525B5">
      <w:pPr>
        <w:ind w:left="850" w:right="900"/>
        <w:contextualSpacing/>
        <w:jc w:val="both"/>
        <w:rPr>
          <w:rFonts w:ascii="Palatino Linotype" w:hAnsi="Palatino Linotype" w:cs="Arial"/>
          <w:i/>
          <w:sz w:val="22"/>
          <w:szCs w:val="22"/>
        </w:rPr>
      </w:pPr>
    </w:p>
    <w:p w14:paraId="6D2A4529" w14:textId="77777777" w:rsidR="00096188" w:rsidRPr="0014420B" w:rsidRDefault="00096188" w:rsidP="001525B5">
      <w:pPr>
        <w:ind w:left="850" w:right="900"/>
        <w:contextualSpacing/>
        <w:jc w:val="both"/>
        <w:rPr>
          <w:rFonts w:ascii="Palatino Linotype" w:hAnsi="Palatino Linotype" w:cs="Arial"/>
          <w:i/>
          <w:sz w:val="22"/>
          <w:szCs w:val="22"/>
        </w:rPr>
      </w:pPr>
      <w:r w:rsidRPr="0014420B">
        <w:rPr>
          <w:rFonts w:ascii="Palatino Linotype" w:hAnsi="Palatino Linotype" w:cs="Arial"/>
          <w:i/>
          <w:sz w:val="22"/>
          <w:szCs w:val="22"/>
        </w:rPr>
        <w:t>“</w:t>
      </w:r>
      <w:r w:rsidRPr="0014420B">
        <w:rPr>
          <w:rFonts w:ascii="Palatino Linotype" w:hAnsi="Palatino Linotype" w:cs="Arial"/>
          <w:b/>
          <w:i/>
          <w:sz w:val="22"/>
          <w:szCs w:val="22"/>
        </w:rPr>
        <w:t xml:space="preserve">FUNDAMENTACION Y MOTIVACION. </w:t>
      </w:r>
      <w:r w:rsidRPr="0014420B">
        <w:rPr>
          <w:rFonts w:ascii="Palatino Linotype" w:hAnsi="Palatino Linotype" w:cs="Arial"/>
          <w:i/>
          <w:sz w:val="22"/>
          <w:szCs w:val="22"/>
        </w:rPr>
        <w:t xml:space="preserve">La </w:t>
      </w:r>
      <w:r w:rsidRPr="0014420B">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4420B">
        <w:rPr>
          <w:rFonts w:ascii="Palatino Linotype" w:hAnsi="Palatino Linotype" w:cs="Arial"/>
          <w:i/>
          <w:sz w:val="22"/>
          <w:szCs w:val="22"/>
        </w:rPr>
        <w:t>.</w:t>
      </w:r>
    </w:p>
    <w:p w14:paraId="09AC2EC2" w14:textId="77777777" w:rsidR="00096188" w:rsidRPr="0014420B" w:rsidRDefault="00096188" w:rsidP="001525B5">
      <w:pPr>
        <w:ind w:left="850" w:right="900"/>
        <w:contextualSpacing/>
        <w:jc w:val="both"/>
        <w:rPr>
          <w:rFonts w:ascii="Palatino Linotype" w:hAnsi="Palatino Linotype" w:cs="Arial"/>
          <w:i/>
          <w:sz w:val="22"/>
          <w:szCs w:val="22"/>
        </w:rPr>
      </w:pPr>
      <w:r w:rsidRPr="0014420B">
        <w:rPr>
          <w:rFonts w:ascii="Palatino Linotype" w:hAnsi="Palatino Linotype" w:cs="Arial"/>
          <w:b/>
          <w:i/>
          <w:sz w:val="22"/>
          <w:szCs w:val="22"/>
        </w:rPr>
        <w:t xml:space="preserve">…” </w:t>
      </w:r>
      <w:r w:rsidRPr="0014420B">
        <w:rPr>
          <w:rFonts w:ascii="Palatino Linotype" w:hAnsi="Palatino Linotype" w:cs="Arial"/>
          <w:i/>
          <w:sz w:val="22"/>
          <w:szCs w:val="22"/>
        </w:rPr>
        <w:t>(Sic)</w:t>
      </w:r>
    </w:p>
    <w:p w14:paraId="2D8A7B81" w14:textId="77777777" w:rsidR="00096188" w:rsidRPr="0014420B" w:rsidRDefault="00096188" w:rsidP="001525B5">
      <w:pPr>
        <w:ind w:left="850" w:right="900"/>
        <w:contextualSpacing/>
        <w:jc w:val="both"/>
        <w:rPr>
          <w:rFonts w:ascii="Palatino Linotype" w:hAnsi="Palatino Linotype" w:cs="Arial"/>
          <w:i/>
          <w:sz w:val="22"/>
          <w:szCs w:val="22"/>
        </w:rPr>
      </w:pPr>
    </w:p>
    <w:p w14:paraId="34B0D217" w14:textId="77777777" w:rsidR="00096188" w:rsidRPr="0014420B" w:rsidRDefault="00096188" w:rsidP="001525B5">
      <w:pPr>
        <w:spacing w:line="360" w:lineRule="auto"/>
        <w:ind w:right="51"/>
        <w:contextualSpacing/>
        <w:jc w:val="both"/>
        <w:rPr>
          <w:rFonts w:ascii="Palatino Linotype" w:hAnsi="Palatino Linotype" w:cs="Arial"/>
        </w:rPr>
      </w:pPr>
      <w:r w:rsidRPr="0014420B">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E78881B" w14:textId="77777777" w:rsidR="00096188" w:rsidRPr="0014420B" w:rsidRDefault="00096188" w:rsidP="001525B5">
      <w:pPr>
        <w:spacing w:line="360" w:lineRule="auto"/>
        <w:ind w:right="51"/>
        <w:contextualSpacing/>
        <w:jc w:val="both"/>
        <w:rPr>
          <w:rFonts w:ascii="Palatino Linotype" w:hAnsi="Palatino Linotype" w:cs="Arial"/>
        </w:rPr>
      </w:pPr>
    </w:p>
    <w:p w14:paraId="710A6626" w14:textId="77777777" w:rsidR="00096188" w:rsidRPr="0014420B" w:rsidRDefault="00096188" w:rsidP="001525B5">
      <w:pPr>
        <w:spacing w:line="360" w:lineRule="auto"/>
        <w:ind w:right="51"/>
        <w:contextualSpacing/>
        <w:jc w:val="both"/>
        <w:rPr>
          <w:rFonts w:ascii="Palatino Linotype" w:hAnsi="Palatino Linotype" w:cs="Arial"/>
        </w:rPr>
      </w:pPr>
      <w:r w:rsidRPr="0014420B">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6FDA0D6" w14:textId="77777777" w:rsidR="00096188" w:rsidRPr="0014420B" w:rsidRDefault="00096188" w:rsidP="001525B5">
      <w:pPr>
        <w:ind w:left="850" w:right="900"/>
        <w:contextualSpacing/>
        <w:jc w:val="both"/>
        <w:rPr>
          <w:rFonts w:ascii="Palatino Linotype" w:hAnsi="Palatino Linotype" w:cs="Arial"/>
          <w:b/>
          <w:i/>
          <w:sz w:val="22"/>
          <w:szCs w:val="22"/>
        </w:rPr>
      </w:pPr>
    </w:p>
    <w:p w14:paraId="3B101446" w14:textId="77777777" w:rsidR="00096188" w:rsidRPr="0014420B" w:rsidRDefault="00096188" w:rsidP="001525B5">
      <w:pPr>
        <w:ind w:left="850" w:right="900"/>
        <w:contextualSpacing/>
        <w:jc w:val="both"/>
        <w:rPr>
          <w:rFonts w:ascii="Palatino Linotype" w:hAnsi="Palatino Linotype" w:cs="Arial"/>
          <w:i/>
          <w:sz w:val="22"/>
          <w:szCs w:val="22"/>
        </w:rPr>
      </w:pPr>
      <w:r w:rsidRPr="0014420B">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14420B">
        <w:rPr>
          <w:rFonts w:ascii="Palatino Linotype" w:hAnsi="Palatino Linotype" w:cs="Arial"/>
          <w:i/>
          <w:sz w:val="22"/>
          <w:szCs w:val="22"/>
        </w:rPr>
        <w:t xml:space="preserve">. El contenido formal de la garantía de legalidad prevista en el artículo 16 constitucional relativa a la </w:t>
      </w:r>
      <w:r w:rsidRPr="0014420B">
        <w:rPr>
          <w:rFonts w:ascii="Palatino Linotype" w:hAnsi="Palatino Linotype" w:cs="Arial"/>
          <w:b/>
          <w:i/>
          <w:sz w:val="22"/>
          <w:szCs w:val="22"/>
        </w:rPr>
        <w:t xml:space="preserve">fundamentación y motivación tiene como propósito primordial y ratio que el justiciable conozca el "para qué" de la </w:t>
      </w:r>
      <w:r w:rsidRPr="0014420B">
        <w:rPr>
          <w:rFonts w:ascii="Palatino Linotype" w:hAnsi="Palatino Linotype" w:cs="Arial"/>
          <w:b/>
          <w:i/>
          <w:sz w:val="22"/>
          <w:szCs w:val="22"/>
        </w:rPr>
        <w:lastRenderedPageBreak/>
        <w:t>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4420B">
        <w:rPr>
          <w:rFonts w:ascii="Palatino Linotype" w:hAnsi="Palatino Linotype" w:cs="Arial"/>
          <w:i/>
          <w:sz w:val="22"/>
          <w:szCs w:val="22"/>
        </w:rPr>
        <w:t xml:space="preserve">. Por tanto, </w:t>
      </w:r>
      <w:r w:rsidRPr="0014420B">
        <w:rPr>
          <w:rFonts w:ascii="Palatino Linotype" w:hAnsi="Palatino Linotype" w:cs="Arial"/>
          <w:b/>
          <w:i/>
          <w:sz w:val="22"/>
          <w:szCs w:val="22"/>
          <w:u w:val="single"/>
        </w:rPr>
        <w:t>no basta que el acto de autoridad apenas observe una motivación pro forma pero de una manera incongruente, insuficiente o imprecisa</w:t>
      </w:r>
      <w:r w:rsidRPr="0014420B">
        <w:rPr>
          <w:rFonts w:ascii="Palatino Linotype" w:hAnsi="Palatino Linotype" w:cs="Arial"/>
          <w:i/>
          <w:sz w:val="22"/>
          <w:szCs w:val="22"/>
        </w:rPr>
        <w:t>, que impida la finalidad del conocimiento, comprobación y defensa pertinente</w:t>
      </w:r>
      <w:r w:rsidRPr="0014420B">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4420B">
        <w:rPr>
          <w:rFonts w:ascii="Palatino Linotype" w:hAnsi="Palatino Linotype" w:cs="Arial"/>
          <w:i/>
          <w:sz w:val="22"/>
          <w:szCs w:val="22"/>
        </w:rPr>
        <w:t>.”</w:t>
      </w:r>
      <w:r w:rsidRPr="0014420B">
        <w:rPr>
          <w:rFonts w:ascii="Palatino Linotype" w:hAnsi="Palatino Linotype"/>
        </w:rPr>
        <w:t xml:space="preserve"> </w:t>
      </w:r>
      <w:r w:rsidRPr="0014420B">
        <w:rPr>
          <w:rFonts w:ascii="Palatino Linotype" w:hAnsi="Palatino Linotype" w:cs="Arial"/>
          <w:i/>
          <w:sz w:val="22"/>
          <w:szCs w:val="22"/>
        </w:rPr>
        <w:t>(Sic)</w:t>
      </w:r>
    </w:p>
    <w:p w14:paraId="72E695CC" w14:textId="77777777" w:rsidR="00096188" w:rsidRPr="0014420B" w:rsidRDefault="00096188" w:rsidP="001525B5">
      <w:pPr>
        <w:ind w:left="850" w:right="900"/>
        <w:contextualSpacing/>
        <w:jc w:val="both"/>
        <w:rPr>
          <w:rFonts w:ascii="Palatino Linotype" w:hAnsi="Palatino Linotype" w:cs="Arial"/>
          <w:i/>
          <w:sz w:val="22"/>
          <w:szCs w:val="22"/>
        </w:rPr>
      </w:pPr>
    </w:p>
    <w:p w14:paraId="130DA12F" w14:textId="77777777" w:rsidR="00096188" w:rsidRPr="0014420B" w:rsidRDefault="00096188" w:rsidP="001525B5">
      <w:pPr>
        <w:ind w:left="850" w:right="900"/>
        <w:contextualSpacing/>
        <w:jc w:val="both"/>
        <w:rPr>
          <w:rFonts w:ascii="Palatino Linotype" w:hAnsi="Palatino Linotype" w:cs="Arial"/>
          <w:i/>
          <w:sz w:val="22"/>
          <w:szCs w:val="22"/>
        </w:rPr>
      </w:pPr>
    </w:p>
    <w:p w14:paraId="0CED351C" w14:textId="77777777" w:rsidR="00096188" w:rsidRPr="0014420B" w:rsidRDefault="00096188" w:rsidP="001525B5">
      <w:pPr>
        <w:spacing w:line="360" w:lineRule="auto"/>
        <w:ind w:right="49"/>
        <w:contextualSpacing/>
        <w:jc w:val="both"/>
        <w:rPr>
          <w:rFonts w:ascii="Palatino Linotype" w:eastAsia="Calibri" w:hAnsi="Palatino Linotype" w:cs="Arial"/>
          <w:i/>
          <w:strike/>
          <w:sz w:val="22"/>
          <w:szCs w:val="22"/>
        </w:rPr>
      </w:pPr>
      <w:r w:rsidRPr="0014420B">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031B2D05" w14:textId="77777777" w:rsidR="00096188" w:rsidRPr="0014420B" w:rsidRDefault="00096188" w:rsidP="001525B5">
      <w:pPr>
        <w:widowControl w:val="0"/>
        <w:autoSpaceDE w:val="0"/>
        <w:autoSpaceDN w:val="0"/>
        <w:adjustRightInd w:val="0"/>
        <w:ind w:left="851" w:right="902"/>
        <w:contextualSpacing/>
        <w:jc w:val="both"/>
        <w:rPr>
          <w:rFonts w:ascii="Palatino Linotype" w:eastAsia="Calibri" w:hAnsi="Palatino Linotype" w:cs="Arial"/>
          <w:i/>
          <w:sz w:val="22"/>
          <w:szCs w:val="22"/>
        </w:rPr>
      </w:pPr>
    </w:p>
    <w:p w14:paraId="74A0FD2E" w14:textId="77777777" w:rsidR="009430A6" w:rsidRPr="0014420B" w:rsidRDefault="009430A6" w:rsidP="001525B5">
      <w:pPr>
        <w:spacing w:line="360" w:lineRule="auto"/>
        <w:jc w:val="both"/>
        <w:rPr>
          <w:rFonts w:ascii="Palatino Linotype" w:hAnsi="Palatino Linotype" w:cs="Arial"/>
          <w:bCs/>
        </w:rPr>
      </w:pPr>
    </w:p>
    <w:p w14:paraId="162393BD" w14:textId="4C1FDDB7" w:rsidR="009430A6" w:rsidRPr="0014420B" w:rsidRDefault="00096188" w:rsidP="001525B5">
      <w:pPr>
        <w:spacing w:line="360" w:lineRule="auto"/>
        <w:jc w:val="both"/>
        <w:rPr>
          <w:rFonts w:ascii="Palatino Linotype" w:hAnsi="Palatino Linotype" w:cs="Arial"/>
          <w:bCs/>
          <w:szCs w:val="22"/>
          <w:lang w:val="es-ES"/>
        </w:rPr>
      </w:pPr>
      <w:r w:rsidRPr="0014420B">
        <w:rPr>
          <w:rFonts w:ascii="Palatino Linotype" w:hAnsi="Palatino Linotype" w:cs="Arial"/>
          <w:bCs/>
          <w:szCs w:val="22"/>
          <w:lang w:val="es-ES"/>
        </w:rPr>
        <w:t xml:space="preserve">Ahora bien, es necesario precisar que </w:t>
      </w:r>
      <w:r w:rsidR="002666E8" w:rsidRPr="0014420B">
        <w:rPr>
          <w:rFonts w:ascii="Palatino Linotype" w:hAnsi="Palatino Linotype" w:cs="Arial"/>
          <w:bCs/>
          <w:szCs w:val="22"/>
          <w:lang w:val="es-ES"/>
        </w:rPr>
        <w:t xml:space="preserve">para los casos de las fotografías, firmas y números de Cedulas profesionales, </w:t>
      </w:r>
      <w:r w:rsidR="004E11B5" w:rsidRPr="0014420B">
        <w:rPr>
          <w:rFonts w:ascii="Palatino Linotype" w:hAnsi="Palatino Linotype" w:cs="Arial"/>
          <w:bCs/>
          <w:szCs w:val="22"/>
          <w:lang w:val="es-ES"/>
        </w:rPr>
        <w:t>se encuentran vigentes de siguientes criterios.</w:t>
      </w:r>
    </w:p>
    <w:p w14:paraId="201B5C2C" w14:textId="77777777" w:rsidR="004E11B5" w:rsidRPr="0014420B" w:rsidRDefault="004E11B5" w:rsidP="001525B5">
      <w:pPr>
        <w:spacing w:line="360" w:lineRule="auto"/>
        <w:jc w:val="both"/>
        <w:rPr>
          <w:rFonts w:ascii="Palatino Linotype" w:hAnsi="Palatino Linotype" w:cs="Arial"/>
          <w:bCs/>
          <w:szCs w:val="22"/>
          <w:lang w:val="es-ES"/>
        </w:rPr>
      </w:pPr>
    </w:p>
    <w:p w14:paraId="5CD1E2B5" w14:textId="28FBE0C9" w:rsidR="004E11B5" w:rsidRPr="0014420B" w:rsidRDefault="008A267B" w:rsidP="001525B5">
      <w:pPr>
        <w:spacing w:line="360" w:lineRule="auto"/>
        <w:jc w:val="both"/>
        <w:rPr>
          <w:rFonts w:ascii="Palatino Linotype" w:hAnsi="Palatino Linotype" w:cs="Arial"/>
          <w:bCs/>
          <w:szCs w:val="22"/>
          <w:lang w:val="es-ES"/>
        </w:rPr>
      </w:pPr>
      <w:r w:rsidRPr="0014420B">
        <w:rPr>
          <w:rFonts w:ascii="Palatino Linotype" w:hAnsi="Palatino Linotype" w:cs="Arial"/>
          <w:bCs/>
          <w:szCs w:val="22"/>
          <w:lang w:val="es-ES"/>
        </w:rPr>
        <w:t xml:space="preserve">Es conveniente citar los criterios 15/17 y </w:t>
      </w:r>
      <w:r w:rsidR="005D3012" w:rsidRPr="0014420B">
        <w:rPr>
          <w:rFonts w:ascii="Palatino Linotype" w:hAnsi="Palatino Linotype" w:cs="Arial"/>
          <w:bCs/>
          <w:szCs w:val="22"/>
          <w:lang w:val="es-ES"/>
        </w:rPr>
        <w:t>02/19</w:t>
      </w:r>
      <w:r w:rsidR="004903C3" w:rsidRPr="0014420B">
        <w:rPr>
          <w:rFonts w:ascii="Palatino Linotype" w:hAnsi="Palatino Linotype" w:cs="Arial"/>
          <w:bCs/>
          <w:szCs w:val="22"/>
          <w:lang w:val="es-ES"/>
        </w:rPr>
        <w:t>, Segunda Época,</w:t>
      </w:r>
      <w:r w:rsidR="005D3012" w:rsidRPr="0014420B">
        <w:rPr>
          <w:rFonts w:ascii="Palatino Linotype" w:hAnsi="Palatino Linotype" w:cs="Arial"/>
          <w:bCs/>
          <w:szCs w:val="22"/>
          <w:lang w:val="es-ES"/>
        </w:rPr>
        <w:t xml:space="preserve"> </w:t>
      </w:r>
      <w:r w:rsidR="004903C3" w:rsidRPr="0014420B">
        <w:rPr>
          <w:rFonts w:ascii="Palatino Linotype" w:hAnsi="Palatino Linotype" w:cs="Arial"/>
          <w:bCs/>
          <w:szCs w:val="22"/>
          <w:lang w:val="es-ES"/>
        </w:rPr>
        <w:t>emitidos por el Instituto Nacional de Transparencia, Acceso a la Información y Protección de Datos Personales, que mencionan lo siguiente:</w:t>
      </w:r>
    </w:p>
    <w:p w14:paraId="75C5C257" w14:textId="77777777" w:rsidR="004903C3" w:rsidRPr="0014420B" w:rsidRDefault="004903C3" w:rsidP="001525B5">
      <w:pPr>
        <w:spacing w:line="360" w:lineRule="auto"/>
        <w:jc w:val="both"/>
        <w:rPr>
          <w:rFonts w:ascii="Palatino Linotype" w:hAnsi="Palatino Linotype" w:cs="Arial"/>
          <w:bCs/>
          <w:szCs w:val="22"/>
          <w:lang w:val="es-ES"/>
        </w:rPr>
      </w:pPr>
    </w:p>
    <w:p w14:paraId="7B5F22B5" w14:textId="1CEFE17F" w:rsidR="004903C3" w:rsidRPr="0014420B" w:rsidRDefault="00D819FD" w:rsidP="001525B5">
      <w:pPr>
        <w:ind w:left="850" w:right="901"/>
        <w:jc w:val="both"/>
        <w:rPr>
          <w:rFonts w:ascii="Palatino Linotype" w:hAnsi="Palatino Linotype" w:cs="Arial"/>
          <w:bCs/>
          <w:i/>
          <w:iCs/>
          <w:sz w:val="22"/>
          <w:szCs w:val="22"/>
        </w:rPr>
      </w:pPr>
      <w:r w:rsidRPr="0014420B">
        <w:rPr>
          <w:rFonts w:ascii="Palatino Linotype" w:hAnsi="Palatino Linotype" w:cs="Arial"/>
          <w:b/>
          <w:bCs/>
          <w:i/>
          <w:iCs/>
          <w:sz w:val="22"/>
          <w:szCs w:val="22"/>
        </w:rPr>
        <w:lastRenderedPageBreak/>
        <w:t>“</w:t>
      </w:r>
      <w:r w:rsidR="004903C3" w:rsidRPr="0014420B">
        <w:rPr>
          <w:rFonts w:ascii="Palatino Linotype" w:hAnsi="Palatino Linotype" w:cs="Arial"/>
          <w:b/>
          <w:bCs/>
          <w:i/>
          <w:iCs/>
          <w:sz w:val="22"/>
          <w:szCs w:val="22"/>
        </w:rPr>
        <w:t>Fotografía en título o cédula profesional es de acceso público.</w:t>
      </w:r>
      <w:r w:rsidR="004903C3" w:rsidRPr="0014420B">
        <w:rPr>
          <w:rFonts w:ascii="Palatino Linotype" w:hAnsi="Palatino Linotype" w:cs="Arial"/>
          <w:bCs/>
          <w:i/>
          <w:iCs/>
          <w:sz w:val="22"/>
          <w:szCs w:val="22"/>
        </w:rPr>
        <w:t xml:space="preserve"> Si bien la fotografía de una persona física es un dato personal, </w:t>
      </w:r>
      <w:r w:rsidR="004903C3" w:rsidRPr="0014420B">
        <w:rPr>
          <w:rFonts w:ascii="Palatino Linotype" w:hAnsi="Palatino Linotype" w:cs="Arial"/>
          <w:b/>
          <w:i/>
          <w:iCs/>
          <w:sz w:val="22"/>
          <w:szCs w:val="22"/>
        </w:rPr>
        <w:t>cuando se encuentra en un título o cédula profesional no es susceptible de clasificarse como confidencial</w:t>
      </w:r>
      <w:r w:rsidR="004903C3" w:rsidRPr="0014420B">
        <w:rPr>
          <w:rFonts w:ascii="Palatino Linotype" w:hAnsi="Palatino Linotype" w:cs="Arial"/>
          <w:bCs/>
          <w:i/>
          <w:iCs/>
          <w:sz w:val="22"/>
          <w:szCs w:val="22"/>
        </w:rPr>
        <w:t>,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r w:rsidRPr="0014420B">
        <w:rPr>
          <w:rFonts w:ascii="Palatino Linotype" w:hAnsi="Palatino Linotype" w:cs="Arial"/>
          <w:bCs/>
          <w:i/>
          <w:iCs/>
          <w:sz w:val="22"/>
          <w:szCs w:val="22"/>
        </w:rPr>
        <w:t>”</w:t>
      </w:r>
    </w:p>
    <w:p w14:paraId="1789DD79" w14:textId="77777777" w:rsidR="004903C3" w:rsidRPr="0014420B" w:rsidRDefault="004903C3" w:rsidP="001525B5">
      <w:pPr>
        <w:ind w:left="850" w:right="901"/>
        <w:jc w:val="both"/>
        <w:rPr>
          <w:rFonts w:ascii="Palatino Linotype" w:hAnsi="Palatino Linotype" w:cs="Arial"/>
          <w:bCs/>
          <w:i/>
          <w:iCs/>
          <w:sz w:val="22"/>
          <w:szCs w:val="20"/>
        </w:rPr>
      </w:pPr>
    </w:p>
    <w:p w14:paraId="04872E27" w14:textId="46D2C73E" w:rsidR="004903C3" w:rsidRPr="0014420B" w:rsidRDefault="00D819FD" w:rsidP="001525B5">
      <w:pPr>
        <w:ind w:left="850" w:right="901"/>
        <w:jc w:val="both"/>
        <w:rPr>
          <w:rFonts w:ascii="Palatino Linotype" w:hAnsi="Palatino Linotype" w:cs="Arial"/>
          <w:i/>
          <w:iCs/>
          <w:sz w:val="22"/>
          <w:szCs w:val="22"/>
        </w:rPr>
      </w:pPr>
      <w:r w:rsidRPr="0014420B">
        <w:rPr>
          <w:rFonts w:ascii="Palatino Linotype" w:hAnsi="Palatino Linotype" w:cs="Arial"/>
          <w:b/>
          <w:i/>
          <w:iCs/>
          <w:sz w:val="22"/>
          <w:szCs w:val="22"/>
        </w:rPr>
        <w:t>“</w:t>
      </w:r>
      <w:r w:rsidR="004903C3" w:rsidRPr="0014420B">
        <w:rPr>
          <w:rFonts w:ascii="Palatino Linotype" w:hAnsi="Palatino Linotype" w:cs="Arial"/>
          <w:b/>
          <w:i/>
          <w:iCs/>
          <w:sz w:val="22"/>
          <w:szCs w:val="22"/>
        </w:rPr>
        <w:t>Firma y rúbrica de servidores públicos.</w:t>
      </w:r>
      <w:r w:rsidR="004903C3" w:rsidRPr="0014420B">
        <w:rPr>
          <w:rFonts w:ascii="Palatino Linotype" w:hAnsi="Palatino Linotype" w:cs="Arial"/>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r w:rsidRPr="0014420B">
        <w:rPr>
          <w:rFonts w:ascii="Palatino Linotype" w:hAnsi="Palatino Linotype" w:cs="Arial"/>
          <w:i/>
          <w:iCs/>
          <w:sz w:val="22"/>
          <w:szCs w:val="22"/>
        </w:rPr>
        <w:t>”</w:t>
      </w:r>
    </w:p>
    <w:p w14:paraId="3F3CD210" w14:textId="77777777" w:rsidR="00374C35" w:rsidRPr="0014420B" w:rsidRDefault="00374C35" w:rsidP="001525B5">
      <w:pPr>
        <w:spacing w:line="360" w:lineRule="auto"/>
        <w:jc w:val="both"/>
        <w:textAlignment w:val="baseline"/>
        <w:rPr>
          <w:rFonts w:ascii="Palatino Linotype" w:hAnsi="Palatino Linotype" w:cs="Arial"/>
          <w:bCs/>
          <w:szCs w:val="22"/>
        </w:rPr>
      </w:pPr>
    </w:p>
    <w:p w14:paraId="6C4BDB70" w14:textId="1B62B986" w:rsidR="00D819FD" w:rsidRPr="0014420B" w:rsidRDefault="00D84D15" w:rsidP="001525B5">
      <w:pPr>
        <w:spacing w:line="360" w:lineRule="auto"/>
        <w:jc w:val="both"/>
        <w:textAlignment w:val="baseline"/>
        <w:rPr>
          <w:rFonts w:ascii="Palatino Linotype" w:hAnsi="Palatino Linotype" w:cs="Arial"/>
          <w:bCs/>
          <w:szCs w:val="22"/>
        </w:rPr>
      </w:pPr>
      <w:r w:rsidRPr="0014420B">
        <w:rPr>
          <w:rFonts w:ascii="Palatino Linotype" w:hAnsi="Palatino Linotype" w:cs="Arial"/>
          <w:bCs/>
          <w:szCs w:val="22"/>
        </w:rPr>
        <w:t>Así</w:t>
      </w:r>
      <w:r w:rsidR="00D819FD" w:rsidRPr="0014420B">
        <w:rPr>
          <w:rFonts w:ascii="Palatino Linotype" w:hAnsi="Palatino Linotype" w:cs="Arial"/>
          <w:bCs/>
          <w:szCs w:val="22"/>
        </w:rPr>
        <w:t xml:space="preserve"> las cosas, ahora el </w:t>
      </w:r>
      <w:r w:rsidR="00FB124E" w:rsidRPr="0014420B">
        <w:rPr>
          <w:rFonts w:ascii="Palatino Linotype" w:hAnsi="Palatino Linotype" w:cs="Arial"/>
          <w:bCs/>
          <w:szCs w:val="22"/>
        </w:rPr>
        <w:t xml:space="preserve">Pleno del </w:t>
      </w:r>
      <w:r w:rsidRPr="0014420B">
        <w:rPr>
          <w:rFonts w:ascii="Palatino Linotype" w:hAnsi="Palatino Linotype" w:cs="Arial"/>
          <w:bCs/>
          <w:szCs w:val="22"/>
        </w:rPr>
        <w:t>Instituto de Transparencia, Acceso a la Información Pública y Protección de Datos Personales del Estado de México y Municipios</w:t>
      </w:r>
      <w:r w:rsidR="00FB124E" w:rsidRPr="0014420B">
        <w:rPr>
          <w:rFonts w:ascii="Palatino Linotype" w:hAnsi="Palatino Linotype" w:cs="Arial"/>
          <w:bCs/>
          <w:szCs w:val="22"/>
        </w:rPr>
        <w:t xml:space="preserve">, </w:t>
      </w:r>
      <w:r w:rsidR="007B54CA" w:rsidRPr="0014420B">
        <w:rPr>
          <w:rFonts w:ascii="Palatino Linotype" w:hAnsi="Palatino Linotype" w:cs="Arial"/>
          <w:bCs/>
          <w:szCs w:val="22"/>
        </w:rPr>
        <w:t>en relación a la fotografía y nú</w:t>
      </w:r>
      <w:r w:rsidR="00FB124E" w:rsidRPr="0014420B">
        <w:rPr>
          <w:rFonts w:ascii="Palatino Linotype" w:hAnsi="Palatino Linotype" w:cs="Arial"/>
          <w:bCs/>
          <w:szCs w:val="22"/>
        </w:rPr>
        <w:t>mero de cedula, se contempla lo siguiente:</w:t>
      </w:r>
    </w:p>
    <w:p w14:paraId="355791D3" w14:textId="77777777" w:rsidR="00FB124E" w:rsidRPr="0014420B" w:rsidRDefault="00FB124E" w:rsidP="001525B5">
      <w:pPr>
        <w:spacing w:line="360" w:lineRule="auto"/>
        <w:jc w:val="both"/>
        <w:textAlignment w:val="baseline"/>
        <w:rPr>
          <w:rFonts w:ascii="Palatino Linotype" w:hAnsi="Palatino Linotype" w:cs="Arial"/>
          <w:bCs/>
          <w:szCs w:val="22"/>
        </w:rPr>
      </w:pPr>
    </w:p>
    <w:p w14:paraId="34F7D027" w14:textId="1AA9E58A" w:rsidR="00E44484" w:rsidRPr="0014420B" w:rsidRDefault="00FB124E" w:rsidP="001525B5">
      <w:pPr>
        <w:pStyle w:val="Encabezado"/>
        <w:tabs>
          <w:tab w:val="left" w:pos="7770"/>
        </w:tabs>
        <w:ind w:left="850" w:right="901"/>
        <w:jc w:val="both"/>
        <w:rPr>
          <w:rFonts w:ascii="Palatino Linotype" w:hAnsi="Palatino Linotype"/>
          <w:bCs/>
          <w:i/>
          <w:iCs/>
          <w:sz w:val="22"/>
          <w:szCs w:val="22"/>
        </w:rPr>
      </w:pPr>
      <w:r w:rsidRPr="0014420B">
        <w:rPr>
          <w:rFonts w:ascii="Palatino Linotype" w:hAnsi="Palatino Linotype"/>
          <w:bCs/>
          <w:i/>
          <w:iCs/>
          <w:sz w:val="22"/>
          <w:szCs w:val="22"/>
        </w:rPr>
        <w:t>“</w:t>
      </w:r>
      <w:r w:rsidR="00E44484" w:rsidRPr="0014420B">
        <w:rPr>
          <w:rFonts w:ascii="Palatino Linotype" w:hAnsi="Palatino Linotype"/>
          <w:bCs/>
          <w:i/>
          <w:iCs/>
          <w:sz w:val="22"/>
          <w:szCs w:val="22"/>
        </w:rPr>
        <w:t xml:space="preserve">En una aproximación inicial resulta oportuno referir que toda persona a quien legalmente se le haya expedido título profesional o grado académico equivalente, podrá obtener cédula de ejercicio con efectos de patente y para su identidad en todas sus actividades profesionales, previo registro de dicho título o grado. </w:t>
      </w:r>
    </w:p>
    <w:p w14:paraId="21F934BF" w14:textId="77777777" w:rsidR="00E44484" w:rsidRPr="0014420B" w:rsidRDefault="00E44484" w:rsidP="001525B5">
      <w:pPr>
        <w:pStyle w:val="Encabezado"/>
        <w:tabs>
          <w:tab w:val="left" w:pos="7770"/>
        </w:tabs>
        <w:ind w:left="850" w:right="901"/>
        <w:jc w:val="both"/>
        <w:rPr>
          <w:rFonts w:ascii="Palatino Linotype" w:hAnsi="Palatino Linotype"/>
          <w:bCs/>
          <w:i/>
          <w:iCs/>
          <w:sz w:val="22"/>
          <w:szCs w:val="22"/>
        </w:rPr>
      </w:pPr>
    </w:p>
    <w:p w14:paraId="70694F49" w14:textId="77777777" w:rsidR="00E44484" w:rsidRPr="0014420B" w:rsidRDefault="00E44484" w:rsidP="001525B5">
      <w:pPr>
        <w:pStyle w:val="Encabezado"/>
        <w:tabs>
          <w:tab w:val="left" w:pos="7770"/>
        </w:tabs>
        <w:ind w:left="850" w:right="901"/>
        <w:jc w:val="both"/>
        <w:rPr>
          <w:rFonts w:ascii="Palatino Linotype" w:hAnsi="Palatino Linotype"/>
          <w:bCs/>
          <w:i/>
          <w:iCs/>
          <w:sz w:val="22"/>
          <w:szCs w:val="22"/>
        </w:rPr>
      </w:pPr>
      <w:r w:rsidRPr="0014420B">
        <w:rPr>
          <w:rFonts w:ascii="Palatino Linotype" w:hAnsi="Palatino Linotype"/>
          <w:bCs/>
          <w:i/>
          <w:iCs/>
          <w:sz w:val="22"/>
          <w:szCs w:val="22"/>
        </w:rPr>
        <w:t xml:space="preserve">Es decir,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1313A3CD" w14:textId="77777777" w:rsidR="00E44484" w:rsidRPr="0014420B" w:rsidRDefault="00E44484" w:rsidP="001525B5">
      <w:pPr>
        <w:pStyle w:val="Encabezado"/>
        <w:tabs>
          <w:tab w:val="left" w:pos="7770"/>
        </w:tabs>
        <w:ind w:left="850" w:right="901"/>
        <w:jc w:val="both"/>
        <w:rPr>
          <w:rFonts w:ascii="Palatino Linotype" w:hAnsi="Palatino Linotype"/>
          <w:bCs/>
          <w:i/>
          <w:iCs/>
          <w:sz w:val="22"/>
          <w:szCs w:val="22"/>
        </w:rPr>
      </w:pPr>
    </w:p>
    <w:p w14:paraId="737FA1BF" w14:textId="77777777" w:rsidR="00E44484" w:rsidRPr="0014420B" w:rsidRDefault="00E44484" w:rsidP="001525B5">
      <w:pPr>
        <w:pStyle w:val="Encabezado"/>
        <w:tabs>
          <w:tab w:val="left" w:pos="7770"/>
        </w:tabs>
        <w:ind w:left="850" w:right="901"/>
        <w:jc w:val="both"/>
        <w:rPr>
          <w:rFonts w:ascii="Palatino Linotype" w:hAnsi="Palatino Linotype"/>
          <w:bCs/>
          <w:i/>
          <w:iCs/>
          <w:sz w:val="22"/>
          <w:szCs w:val="22"/>
        </w:rPr>
      </w:pPr>
      <w:r w:rsidRPr="0014420B">
        <w:rPr>
          <w:rFonts w:ascii="Palatino Linotype" w:hAnsi="Palatino Linotype"/>
          <w:bCs/>
          <w:i/>
          <w:iCs/>
          <w:sz w:val="22"/>
          <w:szCs w:val="22"/>
        </w:rPr>
        <w:t xml:space="preserve">En este sentido, las cédulas profesionales expedidas con anterioridad al 1° de octubre de 2018 gozan de los siguientes atributos: </w:t>
      </w:r>
    </w:p>
    <w:p w14:paraId="6A0F5925" w14:textId="77777777" w:rsidR="00D73883" w:rsidRPr="0014420B" w:rsidRDefault="00D73883" w:rsidP="001525B5">
      <w:pPr>
        <w:pStyle w:val="Encabezado"/>
        <w:tabs>
          <w:tab w:val="left" w:pos="7770"/>
        </w:tabs>
        <w:ind w:left="850" w:right="901"/>
        <w:jc w:val="both"/>
        <w:rPr>
          <w:rFonts w:ascii="Palatino Linotype" w:hAnsi="Palatino Linotype"/>
          <w:bCs/>
          <w:i/>
          <w:iCs/>
          <w:sz w:val="22"/>
          <w:szCs w:val="22"/>
        </w:rPr>
      </w:pPr>
    </w:p>
    <w:p w14:paraId="026D1806" w14:textId="77777777" w:rsidR="00E44484" w:rsidRPr="0014420B" w:rsidRDefault="00E44484" w:rsidP="001525B5">
      <w:pPr>
        <w:pStyle w:val="Encabezado"/>
        <w:numPr>
          <w:ilvl w:val="0"/>
          <w:numId w:val="38"/>
        </w:numPr>
        <w:tabs>
          <w:tab w:val="clear" w:pos="4252"/>
          <w:tab w:val="clear" w:pos="8504"/>
          <w:tab w:val="left" w:pos="7770"/>
          <w:tab w:val="right" w:pos="8838"/>
        </w:tabs>
        <w:ind w:left="850" w:right="901"/>
        <w:jc w:val="both"/>
        <w:rPr>
          <w:rFonts w:ascii="Palatino Linotype" w:hAnsi="Palatino Linotype"/>
          <w:bCs/>
          <w:i/>
          <w:iCs/>
          <w:sz w:val="22"/>
          <w:szCs w:val="22"/>
        </w:rPr>
      </w:pPr>
      <w:r w:rsidRPr="0014420B">
        <w:rPr>
          <w:rFonts w:ascii="Palatino Linotype" w:hAnsi="Palatino Linotype"/>
          <w:b/>
          <w:bCs/>
          <w:i/>
          <w:iCs/>
          <w:sz w:val="22"/>
          <w:szCs w:val="22"/>
        </w:rPr>
        <w:t>Número de cédula profesional:</w:t>
      </w:r>
      <w:r w:rsidRPr="0014420B">
        <w:rPr>
          <w:rFonts w:ascii="Palatino Linotype" w:hAnsi="Palatino Linotype"/>
          <w:bCs/>
          <w:i/>
          <w:iCs/>
          <w:sz w:val="22"/>
          <w:szCs w:val="22"/>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31772070" w14:textId="77777777" w:rsidR="00D73883" w:rsidRPr="0014420B" w:rsidRDefault="00D73883" w:rsidP="001525B5">
      <w:pPr>
        <w:pStyle w:val="Encabezado"/>
        <w:tabs>
          <w:tab w:val="clear" w:pos="4252"/>
          <w:tab w:val="clear" w:pos="8504"/>
          <w:tab w:val="left" w:pos="7770"/>
          <w:tab w:val="right" w:pos="8838"/>
        </w:tabs>
        <w:ind w:left="850" w:right="901"/>
        <w:jc w:val="both"/>
        <w:rPr>
          <w:rFonts w:ascii="Palatino Linotype" w:hAnsi="Palatino Linotype"/>
          <w:bCs/>
          <w:i/>
          <w:iCs/>
          <w:sz w:val="22"/>
          <w:szCs w:val="22"/>
        </w:rPr>
      </w:pPr>
    </w:p>
    <w:p w14:paraId="60A90818" w14:textId="77777777" w:rsidR="00620BF1" w:rsidRPr="0014420B" w:rsidRDefault="00E44484" w:rsidP="001525B5">
      <w:pPr>
        <w:pStyle w:val="Encabezado"/>
        <w:numPr>
          <w:ilvl w:val="0"/>
          <w:numId w:val="38"/>
        </w:numPr>
        <w:tabs>
          <w:tab w:val="clear" w:pos="4252"/>
          <w:tab w:val="clear" w:pos="8504"/>
          <w:tab w:val="left" w:pos="7770"/>
          <w:tab w:val="right" w:pos="8838"/>
        </w:tabs>
        <w:ind w:left="850" w:right="901"/>
        <w:jc w:val="both"/>
        <w:rPr>
          <w:rFonts w:ascii="Palatino Linotype" w:hAnsi="Palatino Linotype"/>
          <w:bCs/>
          <w:i/>
          <w:iCs/>
          <w:sz w:val="22"/>
          <w:szCs w:val="22"/>
        </w:rPr>
      </w:pPr>
      <w:r w:rsidRPr="0014420B">
        <w:rPr>
          <w:rFonts w:ascii="Palatino Linotype" w:hAnsi="Palatino Linotype"/>
          <w:b/>
          <w:bCs/>
          <w:i/>
          <w:iCs/>
          <w:sz w:val="22"/>
          <w:szCs w:val="22"/>
        </w:rPr>
        <w:lastRenderedPageBreak/>
        <w:t>Fotografía:</w:t>
      </w:r>
      <w:r w:rsidRPr="0014420B">
        <w:rPr>
          <w:rFonts w:ascii="Palatino Linotype" w:hAnsi="Palatino Linotype"/>
          <w:bCs/>
          <w:i/>
          <w:iCs/>
          <w:sz w:val="22"/>
          <w:szCs w:val="22"/>
        </w:rPr>
        <w:t xml:space="preserve"> Tratándose de servidores públicos se cuenta con un espectro menor de protección a sus datos personales en comparación con cualquier otra persona física, en razón del interés público que revisten sus funciones, por lo que, </w:t>
      </w:r>
      <w:r w:rsidRPr="0014420B">
        <w:rPr>
          <w:rFonts w:ascii="Palatino Linotype" w:hAnsi="Palatino Linotype" w:cs="Arial"/>
          <w:i/>
          <w:iCs/>
          <w:sz w:val="22"/>
          <w:szCs w:val="22"/>
          <w:shd w:val="clear" w:color="auto" w:fill="FFFFFF"/>
        </w:rPr>
        <w:t>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w:t>
      </w:r>
    </w:p>
    <w:p w14:paraId="4FA8796D" w14:textId="77777777" w:rsidR="00620BF1" w:rsidRPr="0014420B" w:rsidRDefault="00620BF1" w:rsidP="00620BF1">
      <w:pPr>
        <w:pStyle w:val="Prrafodelista"/>
        <w:rPr>
          <w:rFonts w:ascii="Palatino Linotype" w:hAnsi="Palatino Linotype" w:cs="Arial"/>
          <w:i/>
          <w:iCs/>
          <w:sz w:val="22"/>
          <w:szCs w:val="22"/>
          <w:shd w:val="clear" w:color="auto" w:fill="FFFFFF"/>
        </w:rPr>
      </w:pPr>
    </w:p>
    <w:p w14:paraId="42D13D09" w14:textId="77777777" w:rsidR="00620BF1" w:rsidRPr="0014420B" w:rsidRDefault="00620BF1" w:rsidP="00620BF1">
      <w:pPr>
        <w:pStyle w:val="Encabezado"/>
        <w:numPr>
          <w:ilvl w:val="0"/>
          <w:numId w:val="38"/>
        </w:numPr>
        <w:tabs>
          <w:tab w:val="left" w:pos="7770"/>
          <w:tab w:val="right" w:pos="8838"/>
        </w:tabs>
        <w:ind w:right="901"/>
        <w:jc w:val="both"/>
        <w:rPr>
          <w:rFonts w:ascii="Palatino Linotype" w:hAnsi="Palatino Linotype" w:cs="Arial"/>
          <w:i/>
          <w:iCs/>
          <w:sz w:val="22"/>
          <w:szCs w:val="22"/>
          <w:shd w:val="clear" w:color="auto" w:fill="FFFFFF"/>
        </w:rPr>
      </w:pPr>
      <w:r w:rsidRPr="0014420B">
        <w:rPr>
          <w:rFonts w:ascii="Palatino Linotype" w:hAnsi="Palatino Linotype" w:cs="Arial"/>
          <w:b/>
          <w:bCs/>
          <w:i/>
          <w:iCs/>
          <w:sz w:val="22"/>
          <w:szCs w:val="22"/>
          <w:shd w:val="clear" w:color="auto" w:fill="FFFFFF"/>
        </w:rPr>
        <w:t>Firma del titular:</w:t>
      </w:r>
      <w:r w:rsidRPr="0014420B">
        <w:rPr>
          <w:rFonts w:ascii="Palatino Linotype" w:hAnsi="Palatino Linotype" w:cs="Arial"/>
          <w:i/>
          <w:iCs/>
          <w:sz w:val="22"/>
          <w:szCs w:val="22"/>
          <w:shd w:val="clear" w:color="auto" w:fill="FFFFFF"/>
        </w:rPr>
        <w:t xml:space="preserv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701F5A02" w14:textId="77777777" w:rsidR="00620BF1" w:rsidRPr="0014420B" w:rsidRDefault="00620BF1" w:rsidP="00620BF1">
      <w:pPr>
        <w:pStyle w:val="Encabezado"/>
        <w:tabs>
          <w:tab w:val="left" w:pos="7770"/>
          <w:tab w:val="right" w:pos="8838"/>
        </w:tabs>
        <w:ind w:left="720" w:right="901"/>
        <w:jc w:val="both"/>
        <w:rPr>
          <w:rFonts w:ascii="Palatino Linotype" w:hAnsi="Palatino Linotype" w:cs="Arial"/>
          <w:i/>
          <w:iCs/>
          <w:sz w:val="22"/>
          <w:szCs w:val="22"/>
          <w:shd w:val="clear" w:color="auto" w:fill="FFFFFF"/>
        </w:rPr>
      </w:pPr>
    </w:p>
    <w:p w14:paraId="2E3F4691" w14:textId="68C3AA7F" w:rsidR="00E44484" w:rsidRPr="0014420B" w:rsidRDefault="00620BF1" w:rsidP="00620BF1">
      <w:pPr>
        <w:pStyle w:val="Encabezado"/>
        <w:tabs>
          <w:tab w:val="left" w:pos="7770"/>
          <w:tab w:val="right" w:pos="8838"/>
        </w:tabs>
        <w:ind w:left="720" w:right="901"/>
        <w:jc w:val="both"/>
        <w:rPr>
          <w:rFonts w:ascii="Palatino Linotype" w:hAnsi="Palatino Linotype" w:cs="Arial"/>
          <w:i/>
          <w:iCs/>
          <w:sz w:val="22"/>
          <w:szCs w:val="22"/>
          <w:shd w:val="clear" w:color="auto" w:fill="FFFFFF"/>
        </w:rPr>
      </w:pPr>
      <w:r w:rsidRPr="0014420B">
        <w:rPr>
          <w:rFonts w:ascii="Palatino Linotype" w:hAnsi="Palatino Linotype" w:cs="Arial"/>
          <w:i/>
          <w:iCs/>
          <w:sz w:val="22"/>
          <w:szCs w:val="22"/>
          <w:shd w:val="clear" w:color="auto" w:fill="FFFFFF"/>
        </w:rPr>
        <w:t>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w:t>
      </w:r>
      <w:r w:rsidR="00D73883" w:rsidRPr="0014420B">
        <w:rPr>
          <w:rFonts w:ascii="Palatino Linotype" w:hAnsi="Palatino Linotype" w:cs="Arial"/>
          <w:i/>
          <w:iCs/>
          <w:sz w:val="22"/>
          <w:szCs w:val="22"/>
          <w:shd w:val="clear" w:color="auto" w:fill="FFFFFF"/>
        </w:rPr>
        <w:t>…</w:t>
      </w:r>
      <w:r w:rsidR="00FB124E" w:rsidRPr="0014420B">
        <w:rPr>
          <w:rFonts w:ascii="Palatino Linotype" w:hAnsi="Palatino Linotype" w:cs="Arial"/>
          <w:i/>
          <w:iCs/>
          <w:sz w:val="22"/>
          <w:szCs w:val="22"/>
          <w:shd w:val="clear" w:color="auto" w:fill="FFFFFF"/>
        </w:rPr>
        <w:t>”</w:t>
      </w:r>
    </w:p>
    <w:p w14:paraId="6B022C65" w14:textId="77777777" w:rsidR="00FB124E" w:rsidRPr="0014420B" w:rsidRDefault="00FB124E" w:rsidP="001525B5">
      <w:pPr>
        <w:pStyle w:val="Encabezado"/>
        <w:tabs>
          <w:tab w:val="clear" w:pos="4252"/>
          <w:tab w:val="clear" w:pos="8504"/>
          <w:tab w:val="left" w:pos="7770"/>
          <w:tab w:val="right" w:pos="8838"/>
        </w:tabs>
        <w:ind w:right="901"/>
        <w:jc w:val="both"/>
        <w:rPr>
          <w:rFonts w:ascii="Palatino Linotype" w:hAnsi="Palatino Linotype"/>
          <w:b/>
          <w:bCs/>
          <w:i/>
          <w:iCs/>
          <w:sz w:val="22"/>
          <w:szCs w:val="22"/>
        </w:rPr>
      </w:pPr>
    </w:p>
    <w:p w14:paraId="13BE134A" w14:textId="26F56BAE" w:rsidR="00FB124E" w:rsidRPr="0014420B" w:rsidRDefault="00FB124E" w:rsidP="001525B5">
      <w:pPr>
        <w:pStyle w:val="Encabezado"/>
        <w:tabs>
          <w:tab w:val="clear" w:pos="4252"/>
          <w:tab w:val="clear" w:pos="8504"/>
          <w:tab w:val="left" w:pos="7770"/>
          <w:tab w:val="right" w:pos="8838"/>
        </w:tabs>
        <w:spacing w:line="360" w:lineRule="auto"/>
        <w:jc w:val="both"/>
        <w:rPr>
          <w:rFonts w:ascii="Palatino Linotype" w:hAnsi="Palatino Linotype"/>
        </w:rPr>
      </w:pPr>
      <w:r w:rsidRPr="0014420B">
        <w:rPr>
          <w:rFonts w:ascii="Palatino Linotype" w:hAnsi="Palatino Linotype"/>
        </w:rPr>
        <w:t xml:space="preserve">En esa tesitura, es evidente que </w:t>
      </w:r>
      <w:r w:rsidRPr="0014420B">
        <w:rPr>
          <w:rFonts w:ascii="Palatino Linotype" w:hAnsi="Palatino Linotype"/>
          <w:b/>
          <w:bCs/>
        </w:rPr>
        <w:t>EL SUJETO OBLIGADO</w:t>
      </w:r>
      <w:r w:rsidRPr="0014420B">
        <w:rPr>
          <w:rFonts w:ascii="Palatino Linotype" w:hAnsi="Palatino Linotype"/>
        </w:rPr>
        <w:t xml:space="preserve"> </w:t>
      </w:r>
      <w:r w:rsidR="001642EF" w:rsidRPr="0014420B">
        <w:rPr>
          <w:rFonts w:ascii="Palatino Linotype" w:hAnsi="Palatino Linotype"/>
        </w:rPr>
        <w:t xml:space="preserve">testo información de interés publica, </w:t>
      </w:r>
      <w:r w:rsidR="00D73883" w:rsidRPr="0014420B">
        <w:rPr>
          <w:rFonts w:ascii="Palatino Linotype" w:hAnsi="Palatino Linotype"/>
        </w:rPr>
        <w:t>misma que contraviene a los criterios señalados por los Órganos Garantes</w:t>
      </w:r>
      <w:r w:rsidR="00BA4387" w:rsidRPr="0014420B">
        <w:rPr>
          <w:rFonts w:ascii="Palatino Linotype" w:hAnsi="Palatino Linotype"/>
        </w:rPr>
        <w:t>, como lo</w:t>
      </w:r>
      <w:r w:rsidR="005C0F18" w:rsidRPr="0014420B">
        <w:rPr>
          <w:rFonts w:ascii="Palatino Linotype" w:hAnsi="Palatino Linotype"/>
        </w:rPr>
        <w:t xml:space="preserve"> es</w:t>
      </w:r>
      <w:r w:rsidR="00BA4387" w:rsidRPr="0014420B">
        <w:rPr>
          <w:rFonts w:ascii="Palatino Linotype" w:hAnsi="Palatino Linotype"/>
        </w:rPr>
        <w:t>, la fotografía</w:t>
      </w:r>
      <w:r w:rsidR="00620BF1" w:rsidRPr="0014420B">
        <w:rPr>
          <w:rFonts w:ascii="Palatino Linotype" w:hAnsi="Palatino Linotype"/>
        </w:rPr>
        <w:t>, la firma</w:t>
      </w:r>
      <w:r w:rsidR="00BA4387" w:rsidRPr="0014420B">
        <w:rPr>
          <w:rFonts w:ascii="Palatino Linotype" w:hAnsi="Palatino Linotype"/>
        </w:rPr>
        <w:t xml:space="preserve"> y el número de cédula ya que la </w:t>
      </w:r>
      <w:r w:rsidR="002912B9" w:rsidRPr="0014420B">
        <w:rPr>
          <w:rFonts w:ascii="Palatino Linotype" w:hAnsi="Palatino Linotype"/>
        </w:rPr>
        <w:t>información</w:t>
      </w:r>
      <w:r w:rsidR="00BA4387" w:rsidRPr="0014420B">
        <w:rPr>
          <w:rFonts w:ascii="Palatino Linotype" w:hAnsi="Palatino Linotype"/>
        </w:rPr>
        <w:t xml:space="preserve"> se </w:t>
      </w:r>
      <w:r w:rsidR="005C0F18" w:rsidRPr="0014420B">
        <w:rPr>
          <w:rFonts w:ascii="Palatino Linotype" w:hAnsi="Palatino Linotype"/>
        </w:rPr>
        <w:t xml:space="preserve">le </w:t>
      </w:r>
      <w:r w:rsidR="00BA4387" w:rsidRPr="0014420B">
        <w:rPr>
          <w:rFonts w:ascii="Palatino Linotype" w:hAnsi="Palatino Linotype"/>
        </w:rPr>
        <w:t>solicita a</w:t>
      </w:r>
      <w:r w:rsidR="005C0F18" w:rsidRPr="0014420B">
        <w:rPr>
          <w:rFonts w:ascii="Palatino Linotype" w:hAnsi="Palatino Linotype"/>
        </w:rPr>
        <w:t>l</w:t>
      </w:r>
      <w:r w:rsidR="00BA4387" w:rsidRPr="0014420B">
        <w:rPr>
          <w:rFonts w:ascii="Palatino Linotype" w:hAnsi="Palatino Linotype"/>
        </w:rPr>
        <w:t xml:space="preserve"> personal con categoría de mandos medios y </w:t>
      </w:r>
      <w:r w:rsidR="002912B9" w:rsidRPr="0014420B">
        <w:rPr>
          <w:rFonts w:ascii="Palatino Linotype" w:hAnsi="Palatino Linotype"/>
        </w:rPr>
        <w:t>superior</w:t>
      </w:r>
      <w:r w:rsidR="00620BF1" w:rsidRPr="0014420B">
        <w:rPr>
          <w:rFonts w:ascii="Palatino Linotype" w:hAnsi="Palatino Linotype"/>
        </w:rPr>
        <w:t>es</w:t>
      </w:r>
      <w:r w:rsidR="0080147A" w:rsidRPr="0014420B">
        <w:rPr>
          <w:rFonts w:ascii="Palatino Linotype" w:hAnsi="Palatino Linotype"/>
        </w:rPr>
        <w:t xml:space="preserve">; por lo que respecta, a la firma del Director </w:t>
      </w:r>
      <w:r w:rsidR="007F4423" w:rsidRPr="0014420B">
        <w:rPr>
          <w:rFonts w:ascii="Palatino Linotype" w:hAnsi="Palatino Linotype"/>
        </w:rPr>
        <w:t xml:space="preserve">General de Profesiones debe de ser publica, ya que es el servidor </w:t>
      </w:r>
      <w:r w:rsidR="00862127" w:rsidRPr="0014420B">
        <w:rPr>
          <w:rFonts w:ascii="Palatino Linotype" w:hAnsi="Palatino Linotype"/>
        </w:rPr>
        <w:t>público</w:t>
      </w:r>
      <w:r w:rsidR="007F4423" w:rsidRPr="0014420B">
        <w:rPr>
          <w:rFonts w:ascii="Palatino Linotype" w:hAnsi="Palatino Linotype"/>
        </w:rPr>
        <w:t xml:space="preserve"> </w:t>
      </w:r>
      <w:r w:rsidR="00862127" w:rsidRPr="0014420B">
        <w:rPr>
          <w:rFonts w:ascii="Palatino Linotype" w:hAnsi="Palatino Linotype"/>
        </w:rPr>
        <w:t>que en el ejercicio de las atribuciones que tiene conferidas</w:t>
      </w:r>
      <w:r w:rsidR="007F4423" w:rsidRPr="0014420B">
        <w:rPr>
          <w:rFonts w:ascii="Palatino Linotype" w:hAnsi="Palatino Linotype"/>
        </w:rPr>
        <w:t xml:space="preserve"> emite el documento y en aras de </w:t>
      </w:r>
      <w:r w:rsidR="00862127" w:rsidRPr="0014420B">
        <w:rPr>
          <w:rFonts w:ascii="Palatino Linotype" w:hAnsi="Palatino Linotype"/>
        </w:rPr>
        <w:t xml:space="preserve">darle </w:t>
      </w:r>
      <w:r w:rsidR="007F4423" w:rsidRPr="0014420B">
        <w:rPr>
          <w:rFonts w:ascii="Palatino Linotype" w:hAnsi="Palatino Linotype"/>
        </w:rPr>
        <w:t xml:space="preserve">validez del acto </w:t>
      </w:r>
      <w:r w:rsidR="00862127" w:rsidRPr="0014420B">
        <w:rPr>
          <w:rFonts w:ascii="Palatino Linotype" w:hAnsi="Palatino Linotype"/>
        </w:rPr>
        <w:t>jurídico</w:t>
      </w:r>
      <w:r w:rsidR="007F4423" w:rsidRPr="0014420B">
        <w:rPr>
          <w:rFonts w:ascii="Palatino Linotype" w:hAnsi="Palatino Linotype"/>
        </w:rPr>
        <w:t xml:space="preserve"> no se debe de clasificar como confidencial</w:t>
      </w:r>
      <w:r w:rsidR="00862127" w:rsidRPr="0014420B">
        <w:rPr>
          <w:rFonts w:ascii="Palatino Linotype" w:hAnsi="Palatino Linotype"/>
        </w:rPr>
        <w:t xml:space="preserve">. </w:t>
      </w:r>
      <w:r w:rsidR="002912B9" w:rsidRPr="0014420B">
        <w:rPr>
          <w:rFonts w:ascii="Palatino Linotype" w:hAnsi="Palatino Linotype"/>
        </w:rPr>
        <w:t xml:space="preserve"> </w:t>
      </w:r>
      <w:r w:rsidR="00BA4387" w:rsidRPr="0014420B">
        <w:rPr>
          <w:rFonts w:ascii="Palatino Linotype" w:hAnsi="Palatino Linotype"/>
        </w:rPr>
        <w:t xml:space="preserve">  </w:t>
      </w:r>
      <w:r w:rsidR="00D73883" w:rsidRPr="0014420B">
        <w:rPr>
          <w:rFonts w:ascii="Palatino Linotype" w:hAnsi="Palatino Linotype"/>
        </w:rPr>
        <w:t xml:space="preserve"> </w:t>
      </w:r>
    </w:p>
    <w:p w14:paraId="356D4B43" w14:textId="3CED1DEF" w:rsidR="00CB62D0" w:rsidRPr="0014420B" w:rsidRDefault="00CB62D0" w:rsidP="001525B5">
      <w:pPr>
        <w:pStyle w:val="Encabezado"/>
        <w:tabs>
          <w:tab w:val="clear" w:pos="4252"/>
          <w:tab w:val="clear" w:pos="8504"/>
          <w:tab w:val="left" w:pos="7770"/>
          <w:tab w:val="right" w:pos="8838"/>
        </w:tabs>
        <w:spacing w:line="360" w:lineRule="auto"/>
        <w:jc w:val="both"/>
        <w:rPr>
          <w:rFonts w:ascii="Palatino Linotype" w:hAnsi="Palatino Linotype"/>
        </w:rPr>
      </w:pPr>
    </w:p>
    <w:p w14:paraId="6FA2366F" w14:textId="71C975CC" w:rsidR="00CB62D0" w:rsidRPr="0014420B" w:rsidRDefault="00CB62D0" w:rsidP="001525B5">
      <w:pPr>
        <w:pStyle w:val="Encabezado"/>
        <w:tabs>
          <w:tab w:val="clear" w:pos="4252"/>
          <w:tab w:val="clear" w:pos="8504"/>
          <w:tab w:val="left" w:pos="7770"/>
          <w:tab w:val="right" w:pos="8838"/>
        </w:tabs>
        <w:spacing w:line="360" w:lineRule="auto"/>
        <w:jc w:val="both"/>
        <w:rPr>
          <w:rFonts w:ascii="Palatino Linotype" w:hAnsi="Palatino Linotype"/>
        </w:rPr>
      </w:pPr>
      <w:r w:rsidRPr="0014420B">
        <w:rPr>
          <w:rFonts w:ascii="Palatino Linotype" w:hAnsi="Palatino Linotype"/>
        </w:rPr>
        <w:t>Sirve de apoyo el Criterio 10/10, Primera Época</w:t>
      </w:r>
      <w:r w:rsidR="00B260FF" w:rsidRPr="0014420B">
        <w:rPr>
          <w:rFonts w:ascii="Palatino Linotype" w:hAnsi="Palatino Linotype"/>
        </w:rPr>
        <w:t xml:space="preserve">, emitido por el Instituto Federal de Acceso a la Información Pública ahora </w:t>
      </w:r>
      <w:r w:rsidR="00B260FF" w:rsidRPr="0014420B">
        <w:rPr>
          <w:rFonts w:ascii="Palatino Linotype" w:hAnsi="Palatino Linotype"/>
          <w:lang w:val="es-MX"/>
        </w:rPr>
        <w:t>Instituto Nacional de Transparencia, Acceso a la Información y Protección de Datos Personales</w:t>
      </w:r>
      <w:r w:rsidR="0094292A" w:rsidRPr="0014420B">
        <w:rPr>
          <w:rFonts w:ascii="Palatino Linotype" w:hAnsi="Palatino Linotype"/>
          <w:lang w:val="es-MX"/>
        </w:rPr>
        <w:t>, cuyo tenor literal es el siguiente:</w:t>
      </w:r>
    </w:p>
    <w:p w14:paraId="3A7F2725" w14:textId="77777777" w:rsidR="00B260FF" w:rsidRPr="0014420B" w:rsidRDefault="00B260FF" w:rsidP="001525B5">
      <w:pPr>
        <w:pStyle w:val="Encabezado"/>
        <w:tabs>
          <w:tab w:val="clear" w:pos="4252"/>
          <w:tab w:val="clear" w:pos="8504"/>
          <w:tab w:val="left" w:pos="7770"/>
          <w:tab w:val="right" w:pos="8838"/>
        </w:tabs>
        <w:spacing w:line="360" w:lineRule="auto"/>
        <w:jc w:val="both"/>
        <w:rPr>
          <w:rFonts w:ascii="Palatino Linotype" w:hAnsi="Palatino Linotype"/>
        </w:rPr>
      </w:pPr>
    </w:p>
    <w:p w14:paraId="3EF1D3C8" w14:textId="3E02FD82" w:rsidR="002B0919" w:rsidRPr="0014420B" w:rsidRDefault="00CB62D0" w:rsidP="00B260FF">
      <w:pPr>
        <w:ind w:left="850" w:right="901"/>
        <w:jc w:val="both"/>
        <w:rPr>
          <w:rFonts w:ascii="Palatino Linotype" w:hAnsi="Palatino Linotype"/>
          <w:i/>
          <w:iCs/>
          <w:color w:val="222222"/>
          <w:sz w:val="22"/>
          <w:szCs w:val="22"/>
        </w:rPr>
      </w:pPr>
      <w:r w:rsidRPr="0014420B">
        <w:rPr>
          <w:rFonts w:ascii="Palatino Linotype" w:hAnsi="Palatino Linotype"/>
          <w:b/>
          <w:bCs/>
          <w:i/>
          <w:iCs/>
          <w:color w:val="222222"/>
          <w:sz w:val="22"/>
          <w:szCs w:val="22"/>
        </w:rPr>
        <w:t>“La firma de los servidores públicos es información de carácter público cuando ésta es utilizada en el ejercicio de las facultades conferidas para el desempeño del servicio público.</w:t>
      </w:r>
      <w:r w:rsidRPr="0014420B">
        <w:rPr>
          <w:rFonts w:ascii="Palatino Linotype" w:hAnsi="Palatino Linotype"/>
          <w:i/>
          <w:iCs/>
          <w:color w:val="222222"/>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36AA23AA" w14:textId="77777777" w:rsidR="00CB62D0" w:rsidRPr="0014420B" w:rsidRDefault="00CB62D0" w:rsidP="001525B5">
      <w:pPr>
        <w:spacing w:line="360" w:lineRule="atLeast"/>
        <w:jc w:val="both"/>
        <w:rPr>
          <w:rFonts w:ascii="Palatino Linotype" w:hAnsi="Palatino Linotype"/>
          <w:color w:val="222222"/>
        </w:rPr>
      </w:pPr>
    </w:p>
    <w:p w14:paraId="5E567BAB" w14:textId="6C5C6F7B" w:rsidR="002B0919" w:rsidRPr="0014420B" w:rsidRDefault="002B0919" w:rsidP="001525B5">
      <w:pPr>
        <w:spacing w:line="360" w:lineRule="auto"/>
        <w:jc w:val="both"/>
        <w:rPr>
          <w:rFonts w:ascii="Palatino Linotype" w:hAnsi="Palatino Linotype"/>
          <w:color w:val="222222"/>
        </w:rPr>
      </w:pPr>
      <w:r w:rsidRPr="0014420B">
        <w:rPr>
          <w:rFonts w:ascii="Palatino Linotype" w:hAnsi="Palatino Linotype"/>
          <w:color w:val="222222"/>
        </w:rPr>
        <w:t>Atendido lo anterior,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36D32B0F" w14:textId="77777777" w:rsidR="002B0919" w:rsidRPr="0014420B" w:rsidRDefault="002B0919" w:rsidP="001525B5">
      <w:pPr>
        <w:jc w:val="both"/>
        <w:rPr>
          <w:rFonts w:ascii="Palatino Linotype" w:hAnsi="Palatino Linotype"/>
          <w:color w:val="222222"/>
        </w:rPr>
      </w:pPr>
      <w:r w:rsidRPr="0014420B">
        <w:rPr>
          <w:rFonts w:ascii="Palatino Linotype" w:hAnsi="Palatino Linotype"/>
          <w:color w:val="222222"/>
          <w:sz w:val="22"/>
          <w:szCs w:val="22"/>
        </w:rPr>
        <w:t> </w:t>
      </w:r>
    </w:p>
    <w:p w14:paraId="5E27B36B" w14:textId="77777777" w:rsidR="002B0919" w:rsidRPr="0014420B" w:rsidRDefault="002B0919" w:rsidP="001525B5">
      <w:pPr>
        <w:ind w:left="851" w:right="901"/>
        <w:jc w:val="both"/>
        <w:rPr>
          <w:rFonts w:ascii="Palatino Linotype" w:hAnsi="Palatino Linotype"/>
          <w:color w:val="222222"/>
        </w:rPr>
      </w:pPr>
      <w:r w:rsidRPr="0014420B">
        <w:rPr>
          <w:rFonts w:ascii="Palatino Linotype" w:hAnsi="Palatino Linotype"/>
          <w:i/>
          <w:iCs/>
          <w:color w:val="222222"/>
          <w:sz w:val="22"/>
          <w:szCs w:val="22"/>
        </w:rPr>
        <w:t>“</w:t>
      </w:r>
      <w:r w:rsidRPr="0014420B">
        <w:rPr>
          <w:rFonts w:ascii="Palatino Linotype" w:hAnsi="Palatino Linotype"/>
          <w:b/>
          <w:bCs/>
          <w:i/>
          <w:iCs/>
          <w:color w:val="222222"/>
          <w:sz w:val="22"/>
          <w:szCs w:val="22"/>
        </w:rPr>
        <w:t>Artículo 3. </w:t>
      </w:r>
      <w:r w:rsidRPr="0014420B">
        <w:rPr>
          <w:rFonts w:ascii="Palatino Linotype" w:hAnsi="Palatino Linotype"/>
          <w:i/>
          <w:iCs/>
          <w:color w:val="222222"/>
          <w:sz w:val="22"/>
          <w:szCs w:val="22"/>
        </w:rPr>
        <w:t>Para los efectos de la presente Ley se entenderá por:</w:t>
      </w:r>
    </w:p>
    <w:p w14:paraId="341AE8F6" w14:textId="77777777" w:rsidR="002B0919" w:rsidRPr="0014420B" w:rsidRDefault="002B0919" w:rsidP="001525B5">
      <w:pPr>
        <w:ind w:left="851" w:right="901"/>
        <w:jc w:val="both"/>
        <w:rPr>
          <w:rFonts w:ascii="Palatino Linotype" w:hAnsi="Palatino Linotype"/>
          <w:color w:val="222222"/>
        </w:rPr>
      </w:pPr>
      <w:r w:rsidRPr="0014420B">
        <w:rPr>
          <w:rFonts w:ascii="Palatino Linotype" w:hAnsi="Palatino Linotype"/>
          <w:b/>
          <w:bCs/>
          <w:i/>
          <w:iCs/>
          <w:color w:val="222222"/>
          <w:sz w:val="22"/>
          <w:szCs w:val="22"/>
        </w:rPr>
        <w:t>XI. Documento:</w:t>
      </w:r>
      <w:r w:rsidRPr="0014420B">
        <w:rPr>
          <w:rFonts w:ascii="Palatino Linotype" w:hAnsi="Palatino Linotype"/>
          <w:i/>
          <w:iCs/>
          <w:color w:val="222222"/>
          <w:sz w:val="22"/>
          <w:szCs w:val="22"/>
        </w:rPr>
        <w:t xml:space="preserve"> Los expedientes, reportes, estudios, actas, resoluciones, oficios, correspondencia, acuerdos, directivas, directrices, circulares, contratos, convenios, </w:t>
      </w:r>
      <w:r w:rsidRPr="0014420B">
        <w:rPr>
          <w:rFonts w:ascii="Palatino Linotype" w:hAnsi="Palatino Linotype"/>
          <w:i/>
          <w:iCs/>
          <w:color w:val="222222"/>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767FE16" w14:textId="77777777" w:rsidR="002B0919" w:rsidRPr="0014420B" w:rsidRDefault="002B0919" w:rsidP="001525B5">
      <w:pPr>
        <w:ind w:left="851" w:right="901"/>
        <w:jc w:val="both"/>
        <w:rPr>
          <w:rFonts w:ascii="Palatino Linotype" w:hAnsi="Palatino Linotype"/>
          <w:color w:val="222222"/>
        </w:rPr>
      </w:pPr>
      <w:r w:rsidRPr="0014420B">
        <w:rPr>
          <w:rFonts w:ascii="Palatino Linotype" w:hAnsi="Palatino Linotype"/>
          <w:i/>
          <w:iCs/>
          <w:color w:val="222222"/>
          <w:sz w:val="22"/>
          <w:szCs w:val="22"/>
        </w:rPr>
        <w:t> </w:t>
      </w:r>
    </w:p>
    <w:p w14:paraId="6950DA20" w14:textId="75C6D9A9" w:rsidR="002B0919" w:rsidRPr="0014420B" w:rsidRDefault="002B0919" w:rsidP="00154127">
      <w:pPr>
        <w:jc w:val="both"/>
        <w:rPr>
          <w:rFonts w:ascii="Palatino Linotype" w:hAnsi="Palatino Linotype"/>
          <w:color w:val="222222"/>
        </w:rPr>
      </w:pPr>
      <w:r w:rsidRPr="0014420B">
        <w:rPr>
          <w:rFonts w:ascii="Palatino Linotype" w:hAnsi="Palatino Linotype"/>
          <w:color w:val="2222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DCCEC98" w14:textId="77777777" w:rsidR="002B0919" w:rsidRPr="0014420B" w:rsidRDefault="002B0919" w:rsidP="001525B5">
      <w:pPr>
        <w:ind w:left="851" w:right="901"/>
        <w:jc w:val="center"/>
        <w:rPr>
          <w:rFonts w:ascii="Palatino Linotype" w:hAnsi="Palatino Linotype"/>
          <w:color w:val="222222"/>
        </w:rPr>
      </w:pPr>
      <w:r w:rsidRPr="0014420B">
        <w:rPr>
          <w:rFonts w:ascii="Palatino Linotype" w:hAnsi="Palatino Linotype"/>
          <w:color w:val="222222"/>
          <w:sz w:val="22"/>
          <w:szCs w:val="22"/>
        </w:rPr>
        <w:t> </w:t>
      </w:r>
    </w:p>
    <w:p w14:paraId="199D5D6F" w14:textId="77777777" w:rsidR="002B0919" w:rsidRPr="0014420B" w:rsidRDefault="002B0919" w:rsidP="001525B5">
      <w:pPr>
        <w:ind w:left="851" w:right="901"/>
        <w:jc w:val="center"/>
        <w:rPr>
          <w:rFonts w:ascii="Palatino Linotype" w:hAnsi="Palatino Linotype"/>
          <w:color w:val="222222"/>
        </w:rPr>
      </w:pPr>
      <w:r w:rsidRPr="0014420B">
        <w:rPr>
          <w:rFonts w:ascii="Palatino Linotype" w:hAnsi="Palatino Linotype"/>
          <w:color w:val="222222"/>
          <w:sz w:val="22"/>
          <w:szCs w:val="22"/>
        </w:rPr>
        <w:t>“</w:t>
      </w:r>
      <w:r w:rsidRPr="0014420B">
        <w:rPr>
          <w:rFonts w:ascii="Palatino Linotype" w:hAnsi="Palatino Linotype"/>
          <w:b/>
          <w:bCs/>
          <w:i/>
          <w:iCs/>
          <w:color w:val="222222"/>
          <w:sz w:val="22"/>
          <w:szCs w:val="22"/>
        </w:rPr>
        <w:t>CRITERIO 0002-11</w:t>
      </w:r>
    </w:p>
    <w:p w14:paraId="45163979" w14:textId="77777777" w:rsidR="002B0919" w:rsidRPr="0014420B" w:rsidRDefault="002B0919" w:rsidP="001525B5">
      <w:pPr>
        <w:ind w:left="851" w:right="901"/>
        <w:jc w:val="both"/>
        <w:rPr>
          <w:rFonts w:ascii="Palatino Linotype" w:hAnsi="Palatino Linotype"/>
          <w:color w:val="222222"/>
        </w:rPr>
      </w:pPr>
      <w:r w:rsidRPr="0014420B">
        <w:rPr>
          <w:rFonts w:ascii="Palatino Linotype" w:hAnsi="Palatino Linotype"/>
          <w:b/>
          <w:bCs/>
          <w:i/>
          <w:iCs/>
          <w:color w:val="222222"/>
          <w:sz w:val="22"/>
          <w:szCs w:val="22"/>
          <w:u w:val="single"/>
        </w:rPr>
        <w:t>INFORMACIÓN PÚBLICA, CONCEPTO DE, EN MATERIA DE TRANSPARENCIA. INTERPRETACIÓN SISTEMÁTICA DE LOS ARTÍCULOS 2°, FRACCIÓN V, XV, Y XVI, 3°, 4°, 11 Y 41.</w:t>
      </w:r>
      <w:r w:rsidRPr="0014420B">
        <w:rPr>
          <w:rFonts w:ascii="Palatino Linotype" w:hAnsi="Palatino Linotype"/>
          <w:i/>
          <w:iCs/>
          <w:color w:val="222222"/>
          <w:sz w:val="22"/>
          <w:szCs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A7C21C" w14:textId="77777777" w:rsidR="002B0919" w:rsidRPr="0014420B" w:rsidRDefault="002B0919" w:rsidP="001525B5">
      <w:pPr>
        <w:ind w:left="851" w:right="901"/>
        <w:jc w:val="both"/>
        <w:rPr>
          <w:rFonts w:ascii="Palatino Linotype" w:hAnsi="Palatino Linotype"/>
          <w:color w:val="222222"/>
        </w:rPr>
      </w:pPr>
      <w:r w:rsidRPr="0014420B">
        <w:rPr>
          <w:rFonts w:ascii="Palatino Linotype" w:hAnsi="Palatino Linotype"/>
          <w:i/>
          <w:iCs/>
          <w:color w:val="222222"/>
          <w:sz w:val="22"/>
          <w:szCs w:val="22"/>
        </w:rPr>
        <w:t>En consecuencia el acceso a la información se refiere a que se cumplan cualquiera de los siguientes tres supuestos:</w:t>
      </w:r>
    </w:p>
    <w:p w14:paraId="3ECE55E8" w14:textId="77777777" w:rsidR="002B0919" w:rsidRPr="0014420B" w:rsidRDefault="002B0919" w:rsidP="001525B5">
      <w:pPr>
        <w:ind w:left="851" w:right="901"/>
        <w:jc w:val="both"/>
        <w:rPr>
          <w:rFonts w:ascii="Palatino Linotype" w:hAnsi="Palatino Linotype"/>
          <w:color w:val="222222"/>
        </w:rPr>
      </w:pPr>
      <w:r w:rsidRPr="0014420B">
        <w:rPr>
          <w:rFonts w:ascii="Palatino Linotype" w:hAnsi="Palatino Linotype"/>
          <w:b/>
          <w:bCs/>
          <w:i/>
          <w:iCs/>
          <w:color w:val="222222"/>
          <w:sz w:val="22"/>
          <w:szCs w:val="22"/>
          <w:u w:val="single"/>
        </w:rPr>
        <w:t>1) Que se trate de información registrada en cualquier soporte documental, que en ejercicio de las atribuciones conferidas, sea generada por los Sujetos Obligados;</w:t>
      </w:r>
    </w:p>
    <w:p w14:paraId="0CC285CB" w14:textId="77777777" w:rsidR="002B0919" w:rsidRPr="0014420B" w:rsidRDefault="002B0919" w:rsidP="001525B5">
      <w:pPr>
        <w:ind w:left="851" w:right="901"/>
        <w:jc w:val="both"/>
        <w:rPr>
          <w:rFonts w:ascii="Palatino Linotype" w:hAnsi="Palatino Linotype"/>
          <w:color w:val="222222"/>
        </w:rPr>
      </w:pPr>
      <w:r w:rsidRPr="0014420B">
        <w:rPr>
          <w:rFonts w:ascii="Palatino Linotype" w:hAnsi="Palatino Linotype"/>
          <w:i/>
          <w:iCs/>
          <w:color w:val="222222"/>
          <w:sz w:val="22"/>
          <w:szCs w:val="22"/>
        </w:rPr>
        <w:t>2) Que se trate de </w:t>
      </w:r>
      <w:r w:rsidRPr="0014420B">
        <w:rPr>
          <w:rFonts w:ascii="Palatino Linotype" w:hAnsi="Palatino Linotype"/>
          <w:b/>
          <w:bCs/>
          <w:i/>
          <w:iCs/>
          <w:color w:val="222222"/>
          <w:sz w:val="22"/>
          <w:szCs w:val="22"/>
          <w:u w:val="single"/>
        </w:rPr>
        <w:t>información</w:t>
      </w:r>
      <w:r w:rsidRPr="0014420B">
        <w:rPr>
          <w:rFonts w:ascii="Palatino Linotype" w:hAnsi="Palatino Linotype"/>
          <w:i/>
          <w:iCs/>
          <w:color w:val="222222"/>
          <w:sz w:val="22"/>
          <w:szCs w:val="22"/>
        </w:rPr>
        <w:t> registrada en cualquier soporte documental, que en ejercicio de las atribuciones conferidas, sea administrada por los Sujetos Obligados, y</w:t>
      </w:r>
    </w:p>
    <w:p w14:paraId="1D9379E4" w14:textId="77777777" w:rsidR="002B0919" w:rsidRPr="0014420B" w:rsidRDefault="002B0919" w:rsidP="001525B5">
      <w:pPr>
        <w:ind w:left="851" w:right="901"/>
        <w:jc w:val="both"/>
        <w:rPr>
          <w:rFonts w:ascii="Palatino Linotype" w:hAnsi="Palatino Linotype"/>
          <w:color w:val="222222"/>
        </w:rPr>
      </w:pPr>
      <w:r w:rsidRPr="0014420B">
        <w:rPr>
          <w:rFonts w:ascii="Palatino Linotype" w:hAnsi="Palatino Linotype"/>
          <w:i/>
          <w:iCs/>
          <w:color w:val="222222"/>
          <w:sz w:val="22"/>
          <w:szCs w:val="22"/>
        </w:rPr>
        <w:t>3) Que se trate de información registrada en cualquier soporte documental, que en ejercicio de las atribuciones conferidas, se encuentre en posesión de los Sujetos Obligados.” (sic)</w:t>
      </w:r>
    </w:p>
    <w:p w14:paraId="3DB7DBB2" w14:textId="77777777" w:rsidR="002B0919" w:rsidRPr="0014420B" w:rsidRDefault="002B0919" w:rsidP="001525B5">
      <w:pPr>
        <w:ind w:left="851" w:right="901"/>
        <w:jc w:val="both"/>
        <w:rPr>
          <w:rFonts w:ascii="Palatino Linotype" w:hAnsi="Palatino Linotype"/>
          <w:color w:val="222222"/>
        </w:rPr>
      </w:pPr>
      <w:r w:rsidRPr="0014420B">
        <w:rPr>
          <w:rFonts w:ascii="Palatino Linotype" w:hAnsi="Palatino Linotype"/>
          <w:color w:val="222222"/>
          <w:sz w:val="22"/>
          <w:szCs w:val="22"/>
        </w:rPr>
        <w:t>(Énfasis Añadido)</w:t>
      </w:r>
    </w:p>
    <w:p w14:paraId="51741A86" w14:textId="77777777" w:rsidR="002B0919" w:rsidRPr="0014420B" w:rsidRDefault="002B0919" w:rsidP="001525B5">
      <w:pPr>
        <w:ind w:left="851" w:right="901"/>
        <w:jc w:val="both"/>
        <w:rPr>
          <w:rFonts w:ascii="Palatino Linotype" w:hAnsi="Palatino Linotype"/>
          <w:color w:val="222222"/>
        </w:rPr>
      </w:pPr>
    </w:p>
    <w:p w14:paraId="060CE50F" w14:textId="5E0E03AB" w:rsidR="00F77517" w:rsidRPr="0014420B" w:rsidRDefault="00A17645" w:rsidP="001525B5">
      <w:pPr>
        <w:spacing w:line="360" w:lineRule="auto"/>
        <w:jc w:val="both"/>
        <w:rPr>
          <w:rFonts w:ascii="Palatino Linotype" w:hAnsi="Palatino Linotype"/>
          <w:color w:val="222222"/>
        </w:rPr>
      </w:pPr>
      <w:r w:rsidRPr="0014420B">
        <w:rPr>
          <w:rFonts w:ascii="Palatino Linotype" w:hAnsi="Palatino Linotype"/>
          <w:color w:val="222222"/>
        </w:rPr>
        <w:t xml:space="preserve">No se omite comentar, que para la fecha de la </w:t>
      </w:r>
      <w:r w:rsidR="00ED3028" w:rsidRPr="0014420B">
        <w:rPr>
          <w:rFonts w:ascii="Palatino Linotype" w:hAnsi="Palatino Linotype"/>
          <w:color w:val="222222"/>
        </w:rPr>
        <w:t>presentación</w:t>
      </w:r>
      <w:r w:rsidRPr="0014420B">
        <w:rPr>
          <w:rFonts w:ascii="Palatino Linotype" w:hAnsi="Palatino Linotype"/>
          <w:color w:val="222222"/>
        </w:rPr>
        <w:t xml:space="preserve"> de la</w:t>
      </w:r>
      <w:r w:rsidR="00ED3028" w:rsidRPr="0014420B">
        <w:rPr>
          <w:rFonts w:ascii="Palatino Linotype" w:hAnsi="Palatino Linotype"/>
          <w:color w:val="222222"/>
        </w:rPr>
        <w:t>s</w:t>
      </w:r>
      <w:r w:rsidRPr="0014420B">
        <w:rPr>
          <w:rFonts w:ascii="Palatino Linotype" w:hAnsi="Palatino Linotype"/>
          <w:color w:val="222222"/>
        </w:rPr>
        <w:t xml:space="preserve"> solicitud</w:t>
      </w:r>
      <w:r w:rsidR="00ED3028" w:rsidRPr="0014420B">
        <w:rPr>
          <w:rFonts w:ascii="Palatino Linotype" w:hAnsi="Palatino Linotype"/>
          <w:color w:val="222222"/>
        </w:rPr>
        <w:t>es</w:t>
      </w:r>
      <w:r w:rsidRPr="0014420B">
        <w:rPr>
          <w:rFonts w:ascii="Palatino Linotype" w:hAnsi="Palatino Linotype"/>
          <w:color w:val="222222"/>
        </w:rPr>
        <w:t xml:space="preserve"> de </w:t>
      </w:r>
      <w:r w:rsidR="00ED3028" w:rsidRPr="0014420B">
        <w:rPr>
          <w:rFonts w:ascii="Palatino Linotype" w:hAnsi="Palatino Linotype"/>
          <w:color w:val="222222"/>
        </w:rPr>
        <w:t>información</w:t>
      </w:r>
      <w:r w:rsidRPr="0014420B">
        <w:rPr>
          <w:rFonts w:ascii="Palatino Linotype" w:hAnsi="Palatino Linotype"/>
          <w:color w:val="222222"/>
        </w:rPr>
        <w:t xml:space="preserve"> seguía vigente el Bando </w:t>
      </w:r>
      <w:r w:rsidR="00ED3028" w:rsidRPr="0014420B">
        <w:rPr>
          <w:rFonts w:ascii="Palatino Linotype" w:hAnsi="Palatino Linotype"/>
          <w:color w:val="222222"/>
        </w:rPr>
        <w:t>Municipal</w:t>
      </w:r>
      <w:r w:rsidRPr="0014420B">
        <w:rPr>
          <w:rFonts w:ascii="Palatino Linotype" w:hAnsi="Palatino Linotype"/>
          <w:color w:val="222222"/>
        </w:rPr>
        <w:t xml:space="preserve"> de Atenco</w:t>
      </w:r>
      <w:r w:rsidR="00ED3028" w:rsidRPr="0014420B">
        <w:rPr>
          <w:rFonts w:ascii="Palatino Linotype" w:hAnsi="Palatino Linotype"/>
          <w:color w:val="222222"/>
        </w:rPr>
        <w:t xml:space="preserve"> 2021</w:t>
      </w:r>
      <w:r w:rsidRPr="0014420B">
        <w:rPr>
          <w:rFonts w:ascii="Palatino Linotype" w:hAnsi="Palatino Linotype"/>
          <w:color w:val="222222"/>
        </w:rPr>
        <w:t xml:space="preserve">, es por ello, </w:t>
      </w:r>
      <w:r w:rsidR="00ED3028" w:rsidRPr="0014420B">
        <w:rPr>
          <w:rFonts w:ascii="Palatino Linotype" w:hAnsi="Palatino Linotype"/>
          <w:color w:val="222222"/>
        </w:rPr>
        <w:t xml:space="preserve">que </w:t>
      </w:r>
      <w:r w:rsidRPr="0014420B">
        <w:rPr>
          <w:rFonts w:ascii="Palatino Linotype" w:hAnsi="Palatino Linotype"/>
          <w:color w:val="222222"/>
        </w:rPr>
        <w:t xml:space="preserve">se cita </w:t>
      </w:r>
      <w:r w:rsidRPr="0014420B">
        <w:rPr>
          <w:rFonts w:ascii="Palatino Linotype" w:hAnsi="Palatino Linotype"/>
          <w:color w:val="222222"/>
        </w:rPr>
        <w:lastRenderedPageBreak/>
        <w:t xml:space="preserve">el </w:t>
      </w:r>
      <w:r w:rsidR="00ED3028" w:rsidRPr="0014420B">
        <w:rPr>
          <w:rFonts w:ascii="Palatino Linotype" w:hAnsi="Palatino Linotype"/>
          <w:color w:val="222222"/>
        </w:rPr>
        <w:t>artículo</w:t>
      </w:r>
      <w:r w:rsidRPr="0014420B">
        <w:rPr>
          <w:rFonts w:ascii="Palatino Linotype" w:hAnsi="Palatino Linotype"/>
          <w:color w:val="222222"/>
        </w:rPr>
        <w:t xml:space="preserve"> </w:t>
      </w:r>
      <w:r w:rsidR="00ED3028" w:rsidRPr="0014420B">
        <w:rPr>
          <w:rFonts w:ascii="Palatino Linotype" w:hAnsi="Palatino Linotype"/>
          <w:color w:val="222222"/>
        </w:rPr>
        <w:t>112</w:t>
      </w:r>
      <w:r w:rsidR="000A2A5B" w:rsidRPr="0014420B">
        <w:rPr>
          <w:rFonts w:ascii="Palatino Linotype" w:hAnsi="Palatino Linotype"/>
          <w:color w:val="222222"/>
        </w:rPr>
        <w:t xml:space="preserve">, en el cual se precisa los </w:t>
      </w:r>
      <w:r w:rsidR="00ED3028" w:rsidRPr="0014420B">
        <w:rPr>
          <w:rFonts w:ascii="Palatino Linotype" w:hAnsi="Palatino Linotype"/>
          <w:color w:val="222222"/>
        </w:rPr>
        <w:t>nombres correctos</w:t>
      </w:r>
      <w:r w:rsidR="000A2A5B" w:rsidRPr="0014420B">
        <w:rPr>
          <w:rFonts w:ascii="Palatino Linotype" w:hAnsi="Palatino Linotype"/>
          <w:color w:val="222222"/>
        </w:rPr>
        <w:t xml:space="preserve"> de los puestos mencionados en las solicitudes de información</w:t>
      </w:r>
      <w:r w:rsidR="00ED3028" w:rsidRPr="0014420B">
        <w:rPr>
          <w:rFonts w:ascii="Palatino Linotype" w:hAnsi="Palatino Linotype"/>
          <w:color w:val="222222"/>
        </w:rPr>
        <w:t>, cuyo tenor literal es el siguiente:</w:t>
      </w:r>
    </w:p>
    <w:p w14:paraId="40456368" w14:textId="77777777" w:rsidR="00AD4A43" w:rsidRPr="0014420B" w:rsidRDefault="00AD4A43" w:rsidP="001525B5">
      <w:pPr>
        <w:ind w:left="850" w:right="901"/>
        <w:jc w:val="both"/>
        <w:rPr>
          <w:rFonts w:ascii="Palatino Linotype" w:hAnsi="Palatino Linotype"/>
          <w:i/>
          <w:iCs/>
          <w:color w:val="222222"/>
          <w:sz w:val="22"/>
          <w:szCs w:val="22"/>
        </w:rPr>
      </w:pPr>
    </w:p>
    <w:p w14:paraId="53EB7320" w14:textId="3E8CF2A4" w:rsidR="0068422D"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w:t>
      </w:r>
      <w:r w:rsidR="0068422D" w:rsidRPr="0014420B">
        <w:rPr>
          <w:rFonts w:ascii="Palatino Linotype" w:hAnsi="Palatino Linotype"/>
          <w:b/>
          <w:bCs/>
          <w:i/>
          <w:iCs/>
          <w:color w:val="222222"/>
          <w:sz w:val="22"/>
          <w:szCs w:val="22"/>
        </w:rPr>
        <w:t>Artículo 112.</w:t>
      </w:r>
      <w:r w:rsidR="0068422D" w:rsidRPr="0014420B">
        <w:rPr>
          <w:rFonts w:ascii="Palatino Linotype" w:hAnsi="Palatino Linotype"/>
          <w:i/>
          <w:iCs/>
          <w:color w:val="222222"/>
          <w:sz w:val="22"/>
          <w:szCs w:val="22"/>
        </w:rPr>
        <w:t xml:space="preserve"> Para el ejercicio de sus atribuciones y responsabilidades ejecutivas, el Ayuntamiento se auxilia de las siguientes dependencias que integran la Administración Pública Municipal, las cuales</w:t>
      </w:r>
      <w:r w:rsidR="0068422D" w:rsidRPr="0014420B">
        <w:rPr>
          <w:rFonts w:ascii="Palatino Linotype" w:hAnsi="Palatino Linotype"/>
          <w:i/>
          <w:iCs/>
          <w:sz w:val="22"/>
          <w:szCs w:val="22"/>
        </w:rPr>
        <w:t xml:space="preserve"> </w:t>
      </w:r>
      <w:r w:rsidR="0068422D" w:rsidRPr="0014420B">
        <w:rPr>
          <w:rFonts w:ascii="Palatino Linotype" w:hAnsi="Palatino Linotype"/>
          <w:i/>
          <w:iCs/>
          <w:color w:val="222222"/>
          <w:sz w:val="22"/>
          <w:szCs w:val="22"/>
        </w:rPr>
        <w:t>están subordinadas jerárquicamente al Presidente Municipal organizándose de manera centralizada y descentralizada:</w:t>
      </w:r>
    </w:p>
    <w:p w14:paraId="4BC249A1" w14:textId="77777777" w:rsidR="0068422D" w:rsidRPr="0014420B" w:rsidRDefault="0068422D" w:rsidP="001525B5">
      <w:pPr>
        <w:ind w:left="850" w:right="901"/>
        <w:jc w:val="both"/>
        <w:rPr>
          <w:rFonts w:ascii="Palatino Linotype" w:hAnsi="Palatino Linotype"/>
          <w:i/>
          <w:iCs/>
          <w:color w:val="222222"/>
          <w:sz w:val="22"/>
          <w:szCs w:val="22"/>
        </w:rPr>
      </w:pPr>
    </w:p>
    <w:p w14:paraId="7551F9DE" w14:textId="0AAC7888" w:rsidR="0068422D" w:rsidRPr="0014420B" w:rsidRDefault="0068422D" w:rsidP="001525B5">
      <w:pPr>
        <w:pStyle w:val="Prrafodelista"/>
        <w:numPr>
          <w:ilvl w:val="0"/>
          <w:numId w:val="40"/>
        </w:numPr>
        <w:ind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La Administración Pública Centralizada se integra por:</w:t>
      </w:r>
    </w:p>
    <w:p w14:paraId="5F9D23C0" w14:textId="410360DA" w:rsidR="00E12224" w:rsidRPr="0014420B" w:rsidRDefault="00E12224" w:rsidP="001525B5">
      <w:pPr>
        <w:ind w:left="850" w:right="901"/>
        <w:jc w:val="both"/>
        <w:rPr>
          <w:rFonts w:ascii="Palatino Linotype" w:hAnsi="Palatino Linotype"/>
          <w:i/>
          <w:iCs/>
          <w:color w:val="222222"/>
          <w:sz w:val="22"/>
          <w:szCs w:val="22"/>
        </w:rPr>
      </w:pPr>
    </w:p>
    <w:p w14:paraId="2A715DC9" w14:textId="77777777" w:rsidR="00E12224" w:rsidRPr="0014420B" w:rsidRDefault="00E12224"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Secretaría del Ayuntamiento</w:t>
      </w:r>
    </w:p>
    <w:p w14:paraId="5A27A41C" w14:textId="77777777" w:rsidR="00E12224" w:rsidRPr="0014420B" w:rsidRDefault="00E12224"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Control Patrimonial</w:t>
      </w:r>
    </w:p>
    <w:p w14:paraId="3DCFB9F0" w14:textId="77777777" w:rsidR="00E12224" w:rsidRPr="0014420B" w:rsidRDefault="00E12224"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Registro Civil</w:t>
      </w:r>
    </w:p>
    <w:p w14:paraId="651CF803" w14:textId="77777777" w:rsidR="00E12224" w:rsidRPr="0014420B" w:rsidRDefault="00E12224"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Archivo Municipal</w:t>
      </w:r>
    </w:p>
    <w:p w14:paraId="6E6105C8" w14:textId="77777777" w:rsidR="00B64C62" w:rsidRPr="0014420B" w:rsidRDefault="00B64C62" w:rsidP="001525B5">
      <w:pPr>
        <w:ind w:left="850" w:right="901"/>
        <w:jc w:val="both"/>
        <w:rPr>
          <w:rFonts w:ascii="Palatino Linotype" w:hAnsi="Palatino Linotype"/>
          <w:i/>
          <w:iCs/>
          <w:color w:val="222222"/>
          <w:sz w:val="22"/>
          <w:szCs w:val="22"/>
        </w:rPr>
      </w:pPr>
    </w:p>
    <w:p w14:paraId="23638467" w14:textId="77777777" w:rsidR="00E12224" w:rsidRPr="0014420B" w:rsidRDefault="00E12224"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Coordinación de Mejora Regulatoria</w:t>
      </w:r>
    </w:p>
    <w:p w14:paraId="1301CBB2" w14:textId="77777777" w:rsidR="00B64C62" w:rsidRPr="0014420B" w:rsidRDefault="00B64C62" w:rsidP="001525B5">
      <w:pPr>
        <w:ind w:left="850" w:right="901"/>
        <w:jc w:val="both"/>
        <w:rPr>
          <w:rFonts w:ascii="Palatino Linotype" w:hAnsi="Palatino Linotype"/>
          <w:b/>
          <w:bCs/>
          <w:i/>
          <w:iCs/>
          <w:color w:val="222222"/>
          <w:sz w:val="22"/>
          <w:szCs w:val="22"/>
        </w:rPr>
      </w:pPr>
    </w:p>
    <w:p w14:paraId="3BDB19D1" w14:textId="77777777" w:rsidR="00E12224" w:rsidRPr="0014420B" w:rsidRDefault="00E12224"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Contraloría Municipal</w:t>
      </w:r>
    </w:p>
    <w:p w14:paraId="07E6F739" w14:textId="77777777" w:rsidR="00B64C62" w:rsidRPr="0014420B" w:rsidRDefault="00B64C62" w:rsidP="001525B5">
      <w:pPr>
        <w:ind w:left="850" w:right="901"/>
        <w:jc w:val="both"/>
        <w:rPr>
          <w:rFonts w:ascii="Palatino Linotype" w:hAnsi="Palatino Linotype"/>
          <w:b/>
          <w:bCs/>
          <w:i/>
          <w:iCs/>
          <w:color w:val="222222"/>
          <w:sz w:val="22"/>
          <w:szCs w:val="22"/>
        </w:rPr>
      </w:pPr>
    </w:p>
    <w:p w14:paraId="5F7A3BD1" w14:textId="77777777" w:rsidR="00E12224" w:rsidRPr="0014420B" w:rsidRDefault="00E12224"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Tesorería Municipal</w:t>
      </w:r>
    </w:p>
    <w:p w14:paraId="6F55B968" w14:textId="77777777" w:rsidR="00E12224" w:rsidRPr="0014420B" w:rsidRDefault="00E12224"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Ingresos/Recaudación</w:t>
      </w:r>
    </w:p>
    <w:p w14:paraId="46B6CDFB" w14:textId="77777777" w:rsidR="00E12224" w:rsidRPr="0014420B" w:rsidRDefault="00E12224"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Catastro</w:t>
      </w:r>
    </w:p>
    <w:p w14:paraId="6E08F21E" w14:textId="77777777" w:rsidR="00E12224" w:rsidRPr="0014420B" w:rsidRDefault="00E12224"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Reglamentos y Vía Pública</w:t>
      </w:r>
    </w:p>
    <w:p w14:paraId="1C759D72" w14:textId="77777777" w:rsidR="00B64C62" w:rsidRPr="0014420B" w:rsidRDefault="00B64C62" w:rsidP="001525B5">
      <w:pPr>
        <w:ind w:left="850" w:right="901"/>
        <w:jc w:val="both"/>
        <w:rPr>
          <w:rFonts w:ascii="Palatino Linotype" w:hAnsi="Palatino Linotype"/>
          <w:i/>
          <w:iCs/>
          <w:color w:val="222222"/>
          <w:sz w:val="22"/>
          <w:szCs w:val="22"/>
        </w:rPr>
      </w:pPr>
    </w:p>
    <w:p w14:paraId="683D643A" w14:textId="77777777" w:rsidR="00E12224" w:rsidRPr="0014420B" w:rsidRDefault="00E12224"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Unidad de Trasparencia</w:t>
      </w:r>
    </w:p>
    <w:p w14:paraId="31A7015B" w14:textId="77777777" w:rsidR="00B64C62" w:rsidRPr="0014420B" w:rsidRDefault="00B64C62" w:rsidP="001525B5">
      <w:pPr>
        <w:ind w:left="850" w:right="901"/>
        <w:jc w:val="both"/>
        <w:rPr>
          <w:rFonts w:ascii="Palatino Linotype" w:hAnsi="Palatino Linotype"/>
          <w:b/>
          <w:bCs/>
          <w:i/>
          <w:iCs/>
          <w:color w:val="222222"/>
          <w:sz w:val="22"/>
          <w:szCs w:val="22"/>
        </w:rPr>
      </w:pPr>
    </w:p>
    <w:p w14:paraId="417C7AFF" w14:textId="163B04AD" w:rsidR="0068422D" w:rsidRPr="0014420B" w:rsidRDefault="00E12224"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Unidad de Información, Planeación, Programación y Evaluación</w:t>
      </w:r>
    </w:p>
    <w:p w14:paraId="7FA80C0E" w14:textId="77777777" w:rsidR="00B64C62" w:rsidRPr="0014420B" w:rsidRDefault="00B64C62" w:rsidP="001525B5">
      <w:pPr>
        <w:ind w:left="850" w:right="901"/>
        <w:jc w:val="both"/>
        <w:rPr>
          <w:rFonts w:ascii="Palatino Linotype" w:hAnsi="Palatino Linotype"/>
          <w:b/>
          <w:bCs/>
          <w:i/>
          <w:iCs/>
          <w:color w:val="222222"/>
          <w:sz w:val="22"/>
          <w:szCs w:val="22"/>
        </w:rPr>
      </w:pPr>
    </w:p>
    <w:p w14:paraId="3733CB84" w14:textId="77777777" w:rsidR="00D22765" w:rsidRPr="0014420B" w:rsidRDefault="00D22765"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Unidad de Gobierno</w:t>
      </w:r>
    </w:p>
    <w:p w14:paraId="649831D3" w14:textId="77777777" w:rsidR="00B64C62" w:rsidRPr="0014420B" w:rsidRDefault="00B64C62" w:rsidP="001525B5">
      <w:pPr>
        <w:ind w:left="850" w:right="901"/>
        <w:jc w:val="both"/>
        <w:rPr>
          <w:rFonts w:ascii="Palatino Linotype" w:hAnsi="Palatino Linotype"/>
          <w:b/>
          <w:bCs/>
          <w:i/>
          <w:iCs/>
          <w:color w:val="222222"/>
          <w:sz w:val="22"/>
          <w:szCs w:val="22"/>
        </w:rPr>
      </w:pPr>
    </w:p>
    <w:p w14:paraId="5913551A" w14:textId="77777777" w:rsidR="00D22765" w:rsidRPr="0014420B" w:rsidRDefault="00D22765"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Unidad de Comunicación Social</w:t>
      </w:r>
    </w:p>
    <w:p w14:paraId="6DF79F8A" w14:textId="77777777" w:rsidR="00B64C62" w:rsidRPr="0014420B" w:rsidRDefault="00B64C62" w:rsidP="001525B5">
      <w:pPr>
        <w:ind w:left="850" w:right="901"/>
        <w:jc w:val="both"/>
        <w:rPr>
          <w:rFonts w:ascii="Palatino Linotype" w:hAnsi="Palatino Linotype"/>
          <w:b/>
          <w:bCs/>
          <w:i/>
          <w:iCs/>
          <w:color w:val="222222"/>
          <w:sz w:val="22"/>
          <w:szCs w:val="22"/>
        </w:rPr>
      </w:pPr>
    </w:p>
    <w:p w14:paraId="55B4B197" w14:textId="77777777" w:rsidR="00D22765" w:rsidRPr="0014420B" w:rsidRDefault="00D22765" w:rsidP="001525B5">
      <w:pPr>
        <w:ind w:left="850" w:right="901"/>
        <w:jc w:val="both"/>
        <w:rPr>
          <w:rFonts w:ascii="Palatino Linotype" w:hAnsi="Palatino Linotype"/>
          <w:i/>
          <w:iCs/>
          <w:color w:val="222222"/>
          <w:sz w:val="22"/>
          <w:szCs w:val="22"/>
        </w:rPr>
      </w:pPr>
      <w:r w:rsidRPr="0014420B">
        <w:rPr>
          <w:rFonts w:ascii="Palatino Linotype" w:hAnsi="Palatino Linotype"/>
          <w:b/>
          <w:bCs/>
          <w:i/>
          <w:iCs/>
          <w:color w:val="222222"/>
          <w:sz w:val="22"/>
          <w:szCs w:val="22"/>
        </w:rPr>
        <w:t>Dirección de Administración</w:t>
      </w:r>
    </w:p>
    <w:p w14:paraId="100DE452" w14:textId="77777777" w:rsidR="00D22765" w:rsidRPr="0014420B" w:rsidRDefault="00D22765"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Recursos Humanos</w:t>
      </w:r>
    </w:p>
    <w:p w14:paraId="7FFCD7EE" w14:textId="77777777" w:rsidR="00D22765" w:rsidRPr="0014420B" w:rsidRDefault="00D22765"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Adquisiciones</w:t>
      </w:r>
    </w:p>
    <w:p w14:paraId="21F4C3DE" w14:textId="77777777" w:rsidR="00D22765" w:rsidRPr="0014420B" w:rsidRDefault="00D22765"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Informática</w:t>
      </w:r>
    </w:p>
    <w:p w14:paraId="460ADF9C" w14:textId="77777777" w:rsidR="00D22765" w:rsidRPr="0014420B" w:rsidRDefault="00D22765"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Eventos y Logística</w:t>
      </w:r>
    </w:p>
    <w:p w14:paraId="2A3133D9" w14:textId="77777777" w:rsidR="00D22765" w:rsidRPr="0014420B" w:rsidRDefault="00D22765"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lastRenderedPageBreak/>
        <w:t>Jefatura de Parque Vehicular</w:t>
      </w:r>
    </w:p>
    <w:p w14:paraId="3DC80FB3" w14:textId="77777777" w:rsidR="00B64C62" w:rsidRPr="0014420B" w:rsidRDefault="00B64C62" w:rsidP="001525B5">
      <w:pPr>
        <w:ind w:left="850" w:right="901"/>
        <w:jc w:val="both"/>
        <w:rPr>
          <w:rFonts w:ascii="Palatino Linotype" w:hAnsi="Palatino Linotype"/>
          <w:i/>
          <w:iCs/>
          <w:color w:val="222222"/>
          <w:sz w:val="22"/>
          <w:szCs w:val="22"/>
        </w:rPr>
      </w:pPr>
    </w:p>
    <w:p w14:paraId="3C9ECCF2" w14:textId="77777777" w:rsidR="00D22765" w:rsidRPr="0014420B" w:rsidRDefault="00D22765"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Servicios Públicos</w:t>
      </w:r>
    </w:p>
    <w:p w14:paraId="332933D6" w14:textId="77777777" w:rsidR="00D22765" w:rsidRPr="0014420B" w:rsidRDefault="00D22765"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Alumbrado Público</w:t>
      </w:r>
    </w:p>
    <w:p w14:paraId="4EB65D00" w14:textId="77777777" w:rsidR="00D22765" w:rsidRPr="0014420B" w:rsidRDefault="00D22765"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Comisión de Agua / Alcantarillado</w:t>
      </w:r>
    </w:p>
    <w:p w14:paraId="3FB9D6AD" w14:textId="77777777" w:rsidR="00B64C62" w:rsidRPr="0014420B" w:rsidRDefault="00B64C62" w:rsidP="001525B5">
      <w:pPr>
        <w:ind w:left="850" w:right="901"/>
        <w:jc w:val="both"/>
        <w:rPr>
          <w:rFonts w:ascii="Palatino Linotype" w:hAnsi="Palatino Linotype"/>
          <w:i/>
          <w:iCs/>
          <w:color w:val="222222"/>
          <w:sz w:val="22"/>
          <w:szCs w:val="22"/>
        </w:rPr>
      </w:pPr>
    </w:p>
    <w:p w14:paraId="7F02FC3A" w14:textId="77777777" w:rsidR="00B64C62" w:rsidRPr="0014420B" w:rsidRDefault="00D22765"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Ecología y Medio Ambiente</w:t>
      </w:r>
    </w:p>
    <w:p w14:paraId="2CA0645A" w14:textId="4EAA86D2" w:rsidR="00D22765" w:rsidRPr="0014420B" w:rsidRDefault="00D22765"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Parques, Jardines y Panteones</w:t>
      </w:r>
    </w:p>
    <w:p w14:paraId="21AD2CE9" w14:textId="77777777" w:rsidR="00B64C62" w:rsidRPr="0014420B" w:rsidRDefault="00B64C62" w:rsidP="001525B5">
      <w:pPr>
        <w:ind w:left="850" w:right="901"/>
        <w:jc w:val="both"/>
        <w:rPr>
          <w:rFonts w:ascii="Palatino Linotype" w:hAnsi="Palatino Linotype"/>
          <w:b/>
          <w:bCs/>
          <w:i/>
          <w:iCs/>
          <w:color w:val="222222"/>
          <w:sz w:val="22"/>
          <w:szCs w:val="22"/>
        </w:rPr>
      </w:pPr>
    </w:p>
    <w:p w14:paraId="2036A61E" w14:textId="77777777" w:rsidR="00D22765" w:rsidRPr="0014420B" w:rsidRDefault="00D22765"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Obras Públicas</w:t>
      </w:r>
    </w:p>
    <w:p w14:paraId="2DFA29C4" w14:textId="77777777" w:rsidR="00B64C62" w:rsidRPr="0014420B" w:rsidRDefault="00B64C62" w:rsidP="001525B5">
      <w:pPr>
        <w:ind w:left="850" w:right="901"/>
        <w:jc w:val="both"/>
        <w:rPr>
          <w:rFonts w:ascii="Palatino Linotype" w:hAnsi="Palatino Linotype"/>
          <w:b/>
          <w:bCs/>
          <w:i/>
          <w:iCs/>
          <w:color w:val="222222"/>
          <w:sz w:val="22"/>
          <w:szCs w:val="22"/>
        </w:rPr>
      </w:pPr>
    </w:p>
    <w:p w14:paraId="6DB0FB9B" w14:textId="6B8F8312" w:rsidR="00E12224" w:rsidRPr="0014420B" w:rsidRDefault="00D22765"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Desarrollo Urbano</w:t>
      </w:r>
    </w:p>
    <w:p w14:paraId="1F1CF713" w14:textId="77777777" w:rsidR="00B64C62" w:rsidRPr="0014420B" w:rsidRDefault="00B64C62" w:rsidP="001525B5">
      <w:pPr>
        <w:ind w:left="850" w:right="901"/>
        <w:jc w:val="both"/>
        <w:rPr>
          <w:rFonts w:ascii="Palatino Linotype" w:hAnsi="Palatino Linotype"/>
          <w:b/>
          <w:bCs/>
          <w:i/>
          <w:iCs/>
          <w:color w:val="222222"/>
          <w:sz w:val="22"/>
          <w:szCs w:val="22"/>
        </w:rPr>
      </w:pPr>
    </w:p>
    <w:p w14:paraId="2022F1BD" w14:textId="77777777" w:rsidR="00AD4A43" w:rsidRPr="0014420B" w:rsidRDefault="00AD4A43"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Desarrollo Económico</w:t>
      </w:r>
    </w:p>
    <w:p w14:paraId="77A0A38B" w14:textId="77777777" w:rsidR="00AD4A43"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Fomento al Empleo</w:t>
      </w:r>
    </w:p>
    <w:p w14:paraId="68AEFB10" w14:textId="77777777" w:rsidR="00AD4A43"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Turismo</w:t>
      </w:r>
    </w:p>
    <w:p w14:paraId="1BE2807D" w14:textId="77777777" w:rsidR="00AD4A43"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Desarrollo Agropecuario</w:t>
      </w:r>
    </w:p>
    <w:p w14:paraId="5A934407" w14:textId="77777777" w:rsidR="00B64C62" w:rsidRPr="0014420B" w:rsidRDefault="00B64C62" w:rsidP="001525B5">
      <w:pPr>
        <w:ind w:left="850" w:right="901"/>
        <w:jc w:val="both"/>
        <w:rPr>
          <w:rFonts w:ascii="Palatino Linotype" w:hAnsi="Palatino Linotype"/>
          <w:i/>
          <w:iCs/>
          <w:color w:val="222222"/>
          <w:sz w:val="22"/>
          <w:szCs w:val="22"/>
        </w:rPr>
      </w:pPr>
    </w:p>
    <w:p w14:paraId="5B67EF8F" w14:textId="77777777" w:rsidR="00AD4A43" w:rsidRPr="0014420B" w:rsidRDefault="00AD4A43"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Bienestar</w:t>
      </w:r>
    </w:p>
    <w:p w14:paraId="3D5E2AF9" w14:textId="77777777" w:rsidR="00AD4A43"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Atención a la Mujer</w:t>
      </w:r>
    </w:p>
    <w:p w14:paraId="60A36D1E" w14:textId="77777777" w:rsidR="00AD4A43"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Atención a la Juventud</w:t>
      </w:r>
    </w:p>
    <w:p w14:paraId="789E0FDB" w14:textId="77777777" w:rsidR="00AD4A43"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Atención a la Salud</w:t>
      </w:r>
    </w:p>
    <w:p w14:paraId="113A7D9F" w14:textId="77777777" w:rsidR="00B64C62" w:rsidRPr="0014420B" w:rsidRDefault="00B64C62" w:rsidP="001525B5">
      <w:pPr>
        <w:ind w:left="850" w:right="901"/>
        <w:jc w:val="both"/>
        <w:rPr>
          <w:rFonts w:ascii="Palatino Linotype" w:hAnsi="Palatino Linotype"/>
          <w:i/>
          <w:iCs/>
          <w:color w:val="222222"/>
          <w:sz w:val="22"/>
          <w:szCs w:val="22"/>
        </w:rPr>
      </w:pPr>
    </w:p>
    <w:p w14:paraId="62D33D57" w14:textId="77777777" w:rsidR="00AD4A43" w:rsidRPr="0014420B" w:rsidRDefault="00AD4A43"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Educación Cultural y Deporte</w:t>
      </w:r>
    </w:p>
    <w:p w14:paraId="5CE52B50" w14:textId="77777777" w:rsidR="00AD4A43"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Cultura</w:t>
      </w:r>
    </w:p>
    <w:p w14:paraId="5EBB8DCD" w14:textId="77777777" w:rsidR="00AD4A43"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Jefatura de Deporte</w:t>
      </w:r>
    </w:p>
    <w:p w14:paraId="5C3BE755" w14:textId="77777777" w:rsidR="00AD4A43" w:rsidRPr="0014420B" w:rsidRDefault="00AD4A43" w:rsidP="001525B5">
      <w:pPr>
        <w:ind w:left="850"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Coordinación de Bibliotecas</w:t>
      </w:r>
    </w:p>
    <w:p w14:paraId="5EF2BF4B" w14:textId="77777777" w:rsidR="00B64C62" w:rsidRPr="0014420B" w:rsidRDefault="00B64C62" w:rsidP="001525B5">
      <w:pPr>
        <w:ind w:left="850" w:right="901"/>
        <w:jc w:val="both"/>
        <w:rPr>
          <w:rFonts w:ascii="Palatino Linotype" w:hAnsi="Palatino Linotype"/>
          <w:i/>
          <w:iCs/>
          <w:color w:val="222222"/>
          <w:sz w:val="22"/>
          <w:szCs w:val="22"/>
        </w:rPr>
      </w:pPr>
    </w:p>
    <w:p w14:paraId="01269D5F" w14:textId="77777777" w:rsidR="00AD4A43" w:rsidRPr="0014420B" w:rsidRDefault="00AD4A43"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Seguridad Pública, Centro de Mando y Monitoreo</w:t>
      </w:r>
    </w:p>
    <w:p w14:paraId="4AB2F137" w14:textId="77777777" w:rsidR="00B64C62" w:rsidRPr="0014420B" w:rsidRDefault="00B64C62" w:rsidP="001525B5">
      <w:pPr>
        <w:ind w:left="850" w:right="901"/>
        <w:jc w:val="both"/>
        <w:rPr>
          <w:rFonts w:ascii="Palatino Linotype" w:hAnsi="Palatino Linotype"/>
          <w:b/>
          <w:bCs/>
          <w:i/>
          <w:iCs/>
          <w:color w:val="222222"/>
          <w:sz w:val="22"/>
          <w:szCs w:val="22"/>
        </w:rPr>
      </w:pPr>
    </w:p>
    <w:p w14:paraId="416FF1CB" w14:textId="77777777" w:rsidR="00AD4A43" w:rsidRPr="0014420B" w:rsidRDefault="00AD4A43"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Secretaría Técnica de Seguridad Pública</w:t>
      </w:r>
    </w:p>
    <w:p w14:paraId="26440B99" w14:textId="77777777" w:rsidR="00B64C62" w:rsidRPr="0014420B" w:rsidRDefault="00B64C62" w:rsidP="001525B5">
      <w:pPr>
        <w:ind w:left="850" w:right="901"/>
        <w:jc w:val="both"/>
        <w:rPr>
          <w:rFonts w:ascii="Palatino Linotype" w:hAnsi="Palatino Linotype"/>
          <w:b/>
          <w:bCs/>
          <w:i/>
          <w:iCs/>
          <w:color w:val="222222"/>
          <w:sz w:val="22"/>
          <w:szCs w:val="22"/>
        </w:rPr>
      </w:pPr>
    </w:p>
    <w:p w14:paraId="1D99819F" w14:textId="77777777" w:rsidR="00B64C62" w:rsidRPr="0014420B" w:rsidRDefault="00AD4A43"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Protección Civil</w:t>
      </w:r>
    </w:p>
    <w:p w14:paraId="41AB007F" w14:textId="77777777" w:rsidR="00B64C62" w:rsidRPr="0014420B" w:rsidRDefault="00B64C62" w:rsidP="001525B5">
      <w:pPr>
        <w:ind w:left="850" w:right="901"/>
        <w:jc w:val="both"/>
        <w:rPr>
          <w:rFonts w:ascii="Palatino Linotype" w:hAnsi="Palatino Linotype"/>
          <w:b/>
          <w:bCs/>
          <w:i/>
          <w:iCs/>
          <w:color w:val="222222"/>
          <w:sz w:val="22"/>
          <w:szCs w:val="22"/>
        </w:rPr>
      </w:pPr>
    </w:p>
    <w:p w14:paraId="3C21D308" w14:textId="77777777" w:rsidR="00B64C62" w:rsidRPr="0014420B" w:rsidRDefault="00B64C62"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 Jurídico</w:t>
      </w:r>
    </w:p>
    <w:p w14:paraId="7D1FE021" w14:textId="77777777" w:rsidR="00B64C62" w:rsidRPr="0014420B" w:rsidRDefault="00B64C62" w:rsidP="001525B5">
      <w:pPr>
        <w:ind w:left="850" w:right="901"/>
        <w:jc w:val="both"/>
        <w:rPr>
          <w:rFonts w:ascii="Palatino Linotype" w:hAnsi="Palatino Linotype"/>
          <w:b/>
          <w:bCs/>
          <w:i/>
          <w:iCs/>
          <w:color w:val="222222"/>
          <w:sz w:val="22"/>
          <w:szCs w:val="22"/>
        </w:rPr>
      </w:pPr>
    </w:p>
    <w:p w14:paraId="78A99F10" w14:textId="77777777" w:rsidR="00B64C62" w:rsidRPr="0014420B" w:rsidRDefault="00B64C62"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Oficialía Mediadora Conciliadora</w:t>
      </w:r>
    </w:p>
    <w:p w14:paraId="01986BCB" w14:textId="77777777" w:rsidR="00B64C62" w:rsidRPr="0014420B" w:rsidRDefault="00B64C62" w:rsidP="001525B5">
      <w:pPr>
        <w:ind w:left="850" w:right="901"/>
        <w:jc w:val="both"/>
        <w:rPr>
          <w:rFonts w:ascii="Palatino Linotype" w:hAnsi="Palatino Linotype"/>
          <w:b/>
          <w:bCs/>
          <w:i/>
          <w:iCs/>
          <w:color w:val="222222"/>
          <w:sz w:val="22"/>
          <w:szCs w:val="22"/>
        </w:rPr>
      </w:pPr>
    </w:p>
    <w:p w14:paraId="1E481BC1" w14:textId="77777777" w:rsidR="00B64C62" w:rsidRPr="0014420B" w:rsidRDefault="00B64C62"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Oficialía Calificadora</w:t>
      </w:r>
    </w:p>
    <w:p w14:paraId="50D6B7A7" w14:textId="77777777" w:rsidR="00B64C62" w:rsidRPr="0014420B" w:rsidRDefault="00B64C62" w:rsidP="001525B5">
      <w:pPr>
        <w:ind w:left="850" w:right="901"/>
        <w:jc w:val="both"/>
        <w:rPr>
          <w:rFonts w:ascii="Palatino Linotype" w:hAnsi="Palatino Linotype"/>
          <w:b/>
          <w:bCs/>
          <w:i/>
          <w:iCs/>
          <w:color w:val="222222"/>
          <w:sz w:val="22"/>
          <w:szCs w:val="22"/>
        </w:rPr>
      </w:pPr>
    </w:p>
    <w:p w14:paraId="4F5D872A" w14:textId="77777777" w:rsidR="00B64C62" w:rsidRPr="0014420B" w:rsidRDefault="00B64C62" w:rsidP="001525B5">
      <w:pPr>
        <w:pStyle w:val="Prrafodelista"/>
        <w:numPr>
          <w:ilvl w:val="0"/>
          <w:numId w:val="39"/>
        </w:numPr>
        <w:ind w:right="901"/>
        <w:jc w:val="both"/>
        <w:rPr>
          <w:rFonts w:ascii="Palatino Linotype" w:hAnsi="Palatino Linotype"/>
          <w:i/>
          <w:iCs/>
          <w:color w:val="222222"/>
          <w:sz w:val="22"/>
          <w:szCs w:val="22"/>
        </w:rPr>
      </w:pPr>
      <w:r w:rsidRPr="0014420B">
        <w:rPr>
          <w:rFonts w:ascii="Palatino Linotype" w:hAnsi="Palatino Linotype"/>
          <w:i/>
          <w:iCs/>
          <w:color w:val="222222"/>
          <w:sz w:val="22"/>
          <w:szCs w:val="22"/>
        </w:rPr>
        <w:t>La Administración Pública Descentralizada se integra por:</w:t>
      </w:r>
    </w:p>
    <w:p w14:paraId="1FA22714" w14:textId="77777777" w:rsidR="00B64C62" w:rsidRPr="0014420B" w:rsidRDefault="00B64C62" w:rsidP="001525B5">
      <w:pPr>
        <w:ind w:left="850" w:right="901"/>
        <w:jc w:val="both"/>
        <w:rPr>
          <w:rFonts w:ascii="Palatino Linotype" w:hAnsi="Palatino Linotype"/>
          <w:b/>
          <w:bCs/>
          <w:i/>
          <w:iCs/>
          <w:color w:val="222222"/>
          <w:sz w:val="22"/>
          <w:szCs w:val="22"/>
        </w:rPr>
      </w:pPr>
    </w:p>
    <w:p w14:paraId="52173E1C" w14:textId="77777777" w:rsidR="00B64C62" w:rsidRPr="0014420B" w:rsidRDefault="00B64C62"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Defensoría Municipal de los Derechos Humanos</w:t>
      </w:r>
    </w:p>
    <w:p w14:paraId="7B6F549D" w14:textId="77777777" w:rsidR="00B64C62" w:rsidRPr="0014420B" w:rsidRDefault="00B64C62" w:rsidP="001525B5">
      <w:pPr>
        <w:ind w:left="850" w:right="901"/>
        <w:jc w:val="both"/>
        <w:rPr>
          <w:rFonts w:ascii="Palatino Linotype" w:hAnsi="Palatino Linotype"/>
          <w:b/>
          <w:bCs/>
          <w:i/>
          <w:iCs/>
          <w:color w:val="222222"/>
          <w:sz w:val="22"/>
          <w:szCs w:val="22"/>
        </w:rPr>
      </w:pPr>
    </w:p>
    <w:p w14:paraId="60B68891" w14:textId="77777777" w:rsidR="00B64C62" w:rsidRPr="0014420B" w:rsidRDefault="00B64C62"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Presidencia del Sistema Municipal para el Desarrollo Integral de la Familia</w:t>
      </w:r>
    </w:p>
    <w:p w14:paraId="27905A6A" w14:textId="77777777" w:rsidR="00B64C62" w:rsidRPr="0014420B" w:rsidRDefault="00B64C62" w:rsidP="001525B5">
      <w:pPr>
        <w:ind w:left="850" w:right="901"/>
        <w:jc w:val="both"/>
        <w:rPr>
          <w:rFonts w:ascii="Palatino Linotype" w:hAnsi="Palatino Linotype"/>
          <w:b/>
          <w:bCs/>
          <w:i/>
          <w:iCs/>
          <w:color w:val="222222"/>
          <w:sz w:val="22"/>
          <w:szCs w:val="22"/>
        </w:rPr>
      </w:pPr>
    </w:p>
    <w:p w14:paraId="55A21F0E" w14:textId="77777777" w:rsidR="00B64C62" w:rsidRPr="0014420B" w:rsidRDefault="00B64C62"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Dirección del Sistema Municipal para el Desarrollo Integral de la Familia</w:t>
      </w:r>
    </w:p>
    <w:p w14:paraId="7D588ABF" w14:textId="77777777" w:rsidR="00B64C62" w:rsidRPr="0014420B" w:rsidRDefault="00B64C62" w:rsidP="001525B5">
      <w:pPr>
        <w:ind w:left="850" w:right="901"/>
        <w:jc w:val="both"/>
        <w:rPr>
          <w:rFonts w:ascii="Palatino Linotype" w:hAnsi="Palatino Linotype"/>
          <w:b/>
          <w:bCs/>
          <w:i/>
          <w:iCs/>
          <w:color w:val="222222"/>
          <w:sz w:val="22"/>
          <w:szCs w:val="22"/>
        </w:rPr>
      </w:pPr>
    </w:p>
    <w:p w14:paraId="62A020FF" w14:textId="64C4B9B2" w:rsidR="00E12224" w:rsidRPr="0014420B" w:rsidRDefault="00B64C62" w:rsidP="001525B5">
      <w:pPr>
        <w:ind w:left="850" w:right="901"/>
        <w:jc w:val="both"/>
        <w:rPr>
          <w:rFonts w:ascii="Palatino Linotype" w:hAnsi="Palatino Linotype"/>
          <w:b/>
          <w:bCs/>
          <w:i/>
          <w:iCs/>
          <w:color w:val="222222"/>
          <w:sz w:val="22"/>
          <w:szCs w:val="22"/>
        </w:rPr>
      </w:pPr>
      <w:r w:rsidRPr="0014420B">
        <w:rPr>
          <w:rFonts w:ascii="Palatino Linotype" w:hAnsi="Palatino Linotype"/>
          <w:b/>
          <w:bCs/>
          <w:i/>
          <w:iCs/>
          <w:color w:val="222222"/>
          <w:sz w:val="22"/>
          <w:szCs w:val="22"/>
        </w:rPr>
        <w:t>Tesorería del Sistema Municipal para el Desarrollo Integral de la Familia”</w:t>
      </w:r>
    </w:p>
    <w:p w14:paraId="40268A48" w14:textId="77777777" w:rsidR="000A2A5B" w:rsidRPr="0014420B" w:rsidRDefault="000A2A5B" w:rsidP="001525B5">
      <w:pPr>
        <w:spacing w:line="360" w:lineRule="auto"/>
        <w:jc w:val="both"/>
        <w:rPr>
          <w:rFonts w:ascii="Palatino Linotype" w:hAnsi="Palatino Linotype"/>
          <w:color w:val="222222"/>
        </w:rPr>
      </w:pPr>
    </w:p>
    <w:p w14:paraId="628C9DE0" w14:textId="26E87001" w:rsidR="009E0978" w:rsidRPr="0014420B" w:rsidRDefault="002B0919" w:rsidP="001525B5">
      <w:pPr>
        <w:spacing w:line="360" w:lineRule="auto"/>
        <w:jc w:val="both"/>
        <w:rPr>
          <w:rFonts w:ascii="Palatino Linotype" w:hAnsi="Palatino Linotype"/>
          <w:color w:val="222222"/>
        </w:rPr>
      </w:pPr>
      <w:r w:rsidRPr="0014420B">
        <w:rPr>
          <w:rFonts w:ascii="Palatino Linotype" w:hAnsi="Palatino Linotype"/>
          <w:color w:val="222222"/>
        </w:rPr>
        <w:t>Ahora bien, en atención a lo anterior </w:t>
      </w:r>
      <w:r w:rsidRPr="0014420B">
        <w:rPr>
          <w:rFonts w:ascii="Palatino Linotype" w:hAnsi="Palatino Linotype"/>
          <w:b/>
          <w:bCs/>
          <w:color w:val="222222"/>
        </w:rPr>
        <w:t>EL SUJETO OBLIGADO</w:t>
      </w:r>
      <w:r w:rsidRPr="0014420B">
        <w:rPr>
          <w:rFonts w:ascii="Palatino Linotype" w:hAnsi="Palatino Linotype"/>
          <w:color w:val="222222"/>
        </w:rPr>
        <w:t xml:space="preserve"> deberá de atender </w:t>
      </w:r>
      <w:r w:rsidR="00A76DAA" w:rsidRPr="0014420B">
        <w:rPr>
          <w:rFonts w:ascii="Palatino Linotype" w:hAnsi="Palatino Linotype"/>
          <w:color w:val="222222"/>
        </w:rPr>
        <w:t>las solicitudes</w:t>
      </w:r>
      <w:r w:rsidR="00737140" w:rsidRPr="0014420B">
        <w:rPr>
          <w:rFonts w:ascii="Palatino Linotype" w:hAnsi="Palatino Linotype"/>
          <w:color w:val="222222"/>
        </w:rPr>
        <w:t xml:space="preserve"> en los siguientes </w:t>
      </w:r>
      <w:r w:rsidR="00E254A7" w:rsidRPr="0014420B">
        <w:rPr>
          <w:rFonts w:ascii="Palatino Linotype" w:hAnsi="Palatino Linotype"/>
          <w:color w:val="222222"/>
        </w:rPr>
        <w:t xml:space="preserve">términos, es dable ordenar haga entrega de </w:t>
      </w:r>
      <w:r w:rsidR="009E0978" w:rsidRPr="0014420B">
        <w:rPr>
          <w:rFonts w:ascii="Palatino Linotype" w:hAnsi="Palatino Linotype"/>
          <w:color w:val="222222"/>
        </w:rPr>
        <w:t xml:space="preserve">los </w:t>
      </w:r>
      <w:bookmarkStart w:id="17" w:name="_Hlk98852477"/>
      <w:r w:rsidR="007B54CA" w:rsidRPr="0014420B">
        <w:rPr>
          <w:rFonts w:ascii="Palatino Linotype" w:hAnsi="Palatino Linotype"/>
          <w:color w:val="222222"/>
        </w:rPr>
        <w:t>Currí</w:t>
      </w:r>
      <w:r w:rsidR="009E0978" w:rsidRPr="0014420B">
        <w:rPr>
          <w:rFonts w:ascii="Palatino Linotype" w:hAnsi="Palatino Linotype"/>
          <w:color w:val="222222"/>
        </w:rPr>
        <w:t>culums Vitae de los Titulares de la Secretaría del Ayuntamiento, Tesorería Municipal, Jefatura de Catastro, Unidad de Trasparencia, Unidad de Información, Planeación, Programación y Evaluación, Dirección de Administración, Jefatura de Recursos Humanos, Dirección de Desarrollo Urbano, Dirección de Seguridad Pública, Centro de Mando y Monitoreo, Dirección de Jurídico, Presidencia del Sistema Municipal para el Desarrollo Integral de la Familia,</w:t>
      </w:r>
      <w:r w:rsidR="00931B77" w:rsidRPr="0014420B">
        <w:rPr>
          <w:rFonts w:ascii="Palatino Linotype" w:hAnsi="Palatino Linotype"/>
          <w:color w:val="222222"/>
        </w:rPr>
        <w:t xml:space="preserve"> </w:t>
      </w:r>
      <w:r w:rsidR="009E0978" w:rsidRPr="0014420B">
        <w:rPr>
          <w:rFonts w:ascii="Palatino Linotype" w:hAnsi="Palatino Linotype"/>
          <w:color w:val="222222"/>
        </w:rPr>
        <w:t>Dirección del Sistema Municipal para el Desarrollo Integral de la Familia</w:t>
      </w:r>
      <w:r w:rsidR="00404066" w:rsidRPr="0014420B">
        <w:rPr>
          <w:rFonts w:ascii="Palatino Linotype" w:hAnsi="Palatino Linotype"/>
          <w:color w:val="222222"/>
        </w:rPr>
        <w:t xml:space="preserve">; para el caso de la </w:t>
      </w:r>
      <w:r w:rsidR="009E0978" w:rsidRPr="0014420B">
        <w:rPr>
          <w:rFonts w:ascii="Palatino Linotype" w:hAnsi="Palatino Linotype"/>
          <w:color w:val="222222"/>
        </w:rPr>
        <w:t>President</w:t>
      </w:r>
      <w:r w:rsidR="00404066" w:rsidRPr="0014420B">
        <w:rPr>
          <w:rFonts w:ascii="Palatino Linotype" w:hAnsi="Palatino Linotype"/>
          <w:color w:val="222222"/>
        </w:rPr>
        <w:t>a</w:t>
      </w:r>
      <w:r w:rsidR="009E0978" w:rsidRPr="0014420B">
        <w:rPr>
          <w:rFonts w:ascii="Palatino Linotype" w:hAnsi="Palatino Linotype"/>
          <w:color w:val="222222"/>
        </w:rPr>
        <w:t xml:space="preserve"> Municipal </w:t>
      </w:r>
      <w:r w:rsidR="00404066" w:rsidRPr="0014420B">
        <w:rPr>
          <w:rFonts w:ascii="Palatino Linotype" w:hAnsi="Palatino Linotype"/>
          <w:color w:val="222222"/>
        </w:rPr>
        <w:t>el Curr</w:t>
      </w:r>
      <w:r w:rsidR="0014420B" w:rsidRPr="0014420B">
        <w:rPr>
          <w:rFonts w:ascii="Palatino Linotype" w:hAnsi="Palatino Linotype"/>
          <w:color w:val="222222"/>
        </w:rPr>
        <w:t>í</w:t>
      </w:r>
      <w:r w:rsidR="00404066" w:rsidRPr="0014420B">
        <w:rPr>
          <w:rFonts w:ascii="Palatino Linotype" w:hAnsi="Palatino Linotype"/>
          <w:color w:val="222222"/>
        </w:rPr>
        <w:t xml:space="preserve">culum Vitae y </w:t>
      </w:r>
      <w:r w:rsidR="005C49A9" w:rsidRPr="0014420B">
        <w:rPr>
          <w:rFonts w:ascii="Palatino Linotype" w:hAnsi="Palatino Linotype"/>
          <w:color w:val="222222"/>
        </w:rPr>
        <w:t xml:space="preserve">evidencia que soporte la emisión del mismo; el </w:t>
      </w:r>
      <w:r w:rsidR="0094607C" w:rsidRPr="0014420B">
        <w:rPr>
          <w:rFonts w:ascii="Palatino Linotype" w:hAnsi="Palatino Linotype"/>
          <w:color w:val="222222"/>
        </w:rPr>
        <w:t>Título</w:t>
      </w:r>
      <w:r w:rsidR="005C49A9" w:rsidRPr="0014420B">
        <w:rPr>
          <w:rFonts w:ascii="Palatino Linotype" w:hAnsi="Palatino Linotype"/>
          <w:color w:val="222222"/>
        </w:rPr>
        <w:t xml:space="preserve"> profesional </w:t>
      </w:r>
      <w:r w:rsidR="00D61678" w:rsidRPr="0014420B">
        <w:rPr>
          <w:rFonts w:ascii="Palatino Linotype" w:hAnsi="Palatino Linotype"/>
          <w:color w:val="222222"/>
        </w:rPr>
        <w:t>entregado en la respuesta de</w:t>
      </w:r>
      <w:r w:rsidR="005C49A9" w:rsidRPr="0014420B">
        <w:rPr>
          <w:rFonts w:ascii="Palatino Linotype" w:hAnsi="Palatino Linotype"/>
          <w:color w:val="222222"/>
        </w:rPr>
        <w:t xml:space="preserve"> la solicitud de </w:t>
      </w:r>
      <w:r w:rsidR="00D61678" w:rsidRPr="0014420B">
        <w:rPr>
          <w:rFonts w:ascii="Palatino Linotype" w:hAnsi="Palatino Linotype"/>
          <w:color w:val="222222"/>
        </w:rPr>
        <w:t>información</w:t>
      </w:r>
      <w:r w:rsidR="005C49A9" w:rsidRPr="0014420B">
        <w:rPr>
          <w:rFonts w:ascii="Palatino Linotype" w:hAnsi="Palatino Linotype"/>
          <w:color w:val="222222"/>
        </w:rPr>
        <w:t xml:space="preserve"> </w:t>
      </w:r>
      <w:r w:rsidR="00D61678" w:rsidRPr="0014420B">
        <w:rPr>
          <w:rFonts w:ascii="Palatino Linotype" w:hAnsi="Palatino Linotype"/>
          <w:color w:val="222222"/>
        </w:rPr>
        <w:t>00062/ATENCO/IP/2022</w:t>
      </w:r>
      <w:r w:rsidR="0094607C" w:rsidRPr="0014420B">
        <w:rPr>
          <w:rFonts w:ascii="Palatino Linotype" w:hAnsi="Palatino Linotype"/>
          <w:color w:val="222222"/>
        </w:rPr>
        <w:t>; los</w:t>
      </w:r>
      <w:r w:rsidR="00D61678" w:rsidRPr="0014420B">
        <w:rPr>
          <w:rFonts w:ascii="Palatino Linotype" w:hAnsi="Palatino Linotype"/>
          <w:color w:val="222222"/>
        </w:rPr>
        <w:t xml:space="preserve"> Títulos profesionales  y certificados de competencia laboral entregados en la respuesta de la solicitud de información</w:t>
      </w:r>
      <w:r w:rsidR="0094607C" w:rsidRPr="0014420B">
        <w:rPr>
          <w:rFonts w:ascii="Palatino Linotype" w:hAnsi="Palatino Linotype"/>
        </w:rPr>
        <w:t xml:space="preserve"> </w:t>
      </w:r>
      <w:r w:rsidR="0094607C" w:rsidRPr="0014420B">
        <w:rPr>
          <w:rFonts w:ascii="Palatino Linotype" w:hAnsi="Palatino Linotype"/>
          <w:color w:val="222222"/>
        </w:rPr>
        <w:t>00061/ATENCO/IP/2022, en versión publica de ser procedente.</w:t>
      </w:r>
      <w:bookmarkEnd w:id="17"/>
    </w:p>
    <w:p w14:paraId="2F3D6D08" w14:textId="77777777" w:rsidR="009E0978" w:rsidRPr="0014420B" w:rsidRDefault="009E0978" w:rsidP="001525B5">
      <w:pPr>
        <w:spacing w:line="360" w:lineRule="auto"/>
        <w:jc w:val="both"/>
        <w:textAlignment w:val="baseline"/>
        <w:rPr>
          <w:rFonts w:ascii="Palatino Linotype" w:hAnsi="Palatino Linotype" w:cs="Arial"/>
          <w:bCs/>
          <w:szCs w:val="22"/>
          <w:lang w:val="es-ES"/>
        </w:rPr>
      </w:pPr>
    </w:p>
    <w:p w14:paraId="1E09D372" w14:textId="77777777" w:rsidR="00104FBC" w:rsidRPr="0014420B" w:rsidRDefault="00104FBC" w:rsidP="001525B5">
      <w:pPr>
        <w:spacing w:line="360" w:lineRule="auto"/>
        <w:jc w:val="both"/>
        <w:rPr>
          <w:rFonts w:ascii="Palatino Linotype" w:eastAsia="Arial Unicode MS" w:hAnsi="Palatino Linotype" w:cs="Arial"/>
        </w:rPr>
      </w:pPr>
      <w:r w:rsidRPr="0014420B">
        <w:rPr>
          <w:rFonts w:ascii="Palatino Linotype" w:hAnsi="Palatino Linotype"/>
        </w:rPr>
        <w:t xml:space="preserve">Ahora </w:t>
      </w:r>
      <w:r w:rsidRPr="0014420B">
        <w:rPr>
          <w:rFonts w:ascii="Palatino Linotype" w:hAnsi="Palatino Linotype" w:cs="Arial"/>
          <w:noProof/>
          <w:lang w:eastAsia="es-MX"/>
        </w:rPr>
        <w:t>bien</w:t>
      </w:r>
      <w:r w:rsidRPr="0014420B">
        <w:rPr>
          <w:rFonts w:ascii="Palatino Linotype" w:hAnsi="Palatino Linotype"/>
        </w:rPr>
        <w:t xml:space="preserve">, en relación a la </w:t>
      </w:r>
      <w:r w:rsidRPr="0014420B">
        <w:rPr>
          <w:rFonts w:ascii="Palatino Linotype" w:hAnsi="Palatino Linotype"/>
          <w:b/>
        </w:rPr>
        <w:t xml:space="preserve">versión pública </w:t>
      </w:r>
      <w:r w:rsidRPr="0014420B">
        <w:rPr>
          <w:rFonts w:ascii="Palatino Linotype" w:hAnsi="Palatino Linotype"/>
        </w:rPr>
        <w:t xml:space="preserve">de la información de la que se ordena su entrega, en términos del artículo 143 de la Ley de Transparencia y Acceso a la </w:t>
      </w:r>
      <w:r w:rsidRPr="0014420B">
        <w:rPr>
          <w:rFonts w:ascii="Palatino Linotype" w:hAnsi="Palatino Linotype"/>
        </w:rPr>
        <w:lastRenderedPageBreak/>
        <w:t xml:space="preserve">Información Pública del Estado de México y Municipios, deberá </w:t>
      </w:r>
      <w:r w:rsidRPr="0014420B">
        <w:rPr>
          <w:rFonts w:ascii="Palatino Linotype" w:eastAsia="Arial Unicode MS" w:hAnsi="Palatino Linotype" w:cs="Arial"/>
        </w:rPr>
        <w:t>omitirse, eliminarse o suprimirse la</w:t>
      </w:r>
      <w:r w:rsidRPr="0014420B">
        <w:rPr>
          <w:rFonts w:ascii="Palatino Linotype" w:hAnsi="Palatino Linotype"/>
        </w:rPr>
        <w:t xml:space="preserve"> información </w:t>
      </w:r>
      <w:r w:rsidRPr="0014420B">
        <w:rPr>
          <w:rFonts w:ascii="Palatino Linotype" w:hAnsi="Palatino Linotype"/>
          <w:b/>
        </w:rPr>
        <w:t>confidencial</w:t>
      </w:r>
      <w:r w:rsidRPr="0014420B">
        <w:rPr>
          <w:rFonts w:ascii="Palatino Linotype" w:eastAsia="Arial Unicode MS" w:hAnsi="Palatino Linotype" w:cs="Arial"/>
        </w:rPr>
        <w:t xml:space="preserve">. </w:t>
      </w:r>
    </w:p>
    <w:p w14:paraId="7A017E7F" w14:textId="77777777" w:rsidR="00104FBC" w:rsidRPr="0014420B" w:rsidRDefault="00104FBC" w:rsidP="001525B5">
      <w:pPr>
        <w:spacing w:line="360" w:lineRule="auto"/>
        <w:jc w:val="both"/>
        <w:rPr>
          <w:rFonts w:ascii="Palatino Linotype" w:eastAsia="Arial Unicode MS" w:hAnsi="Palatino Linotype" w:cs="Arial"/>
        </w:rPr>
      </w:pPr>
    </w:p>
    <w:p w14:paraId="265ED649" w14:textId="77777777" w:rsidR="00104FBC" w:rsidRPr="0014420B" w:rsidRDefault="00104FBC" w:rsidP="001525B5">
      <w:pPr>
        <w:spacing w:line="360" w:lineRule="auto"/>
        <w:jc w:val="both"/>
        <w:rPr>
          <w:rFonts w:ascii="Palatino Linotype" w:hAnsi="Palatino Linotype" w:cs="Arial"/>
        </w:rPr>
      </w:pPr>
      <w:r w:rsidRPr="0014420B">
        <w:rPr>
          <w:rFonts w:ascii="Palatino Linotype" w:eastAsia="Arial Unicode MS" w:hAnsi="Palatino Linotype" w:cs="Arial"/>
        </w:rPr>
        <w:t xml:space="preserve">En ese sentido, </w:t>
      </w:r>
      <w:r w:rsidRPr="0014420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14420B">
        <w:rPr>
          <w:rFonts w:ascii="Palatino Linotype" w:hAnsi="Palatino Linotype" w:cs="Arial"/>
        </w:rPr>
        <w:t xml:space="preserve"> que el Comité de Transparencia del </w:t>
      </w:r>
      <w:r w:rsidRPr="0014420B">
        <w:rPr>
          <w:rFonts w:ascii="Palatino Linotype" w:hAnsi="Palatino Linotype" w:cs="Arial"/>
          <w:b/>
        </w:rPr>
        <w:t>SUJETO OBLIGADO</w:t>
      </w:r>
      <w:r w:rsidRPr="0014420B">
        <w:rPr>
          <w:rFonts w:ascii="Palatino Linotype" w:hAnsi="Palatino Linotype" w:cs="Arial"/>
        </w:rPr>
        <w:t xml:space="preserve"> emita el Acuerdo de Clasificación correspondiente</w:t>
      </w:r>
      <w:r w:rsidRPr="0014420B">
        <w:rPr>
          <w:rFonts w:ascii="Palatino Linotype" w:hAnsi="Palatino Linotype" w:cs="Arial"/>
          <w:lang w:val="es-ES_tradnl"/>
        </w:rPr>
        <w:t xml:space="preserve"> debidamente fundado y motivado, en el cual se</w:t>
      </w:r>
      <w:r w:rsidRPr="0014420B">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F4F63A5" w14:textId="77777777" w:rsidR="00104FBC" w:rsidRPr="0014420B" w:rsidRDefault="00104FBC" w:rsidP="001525B5">
      <w:pPr>
        <w:spacing w:line="360" w:lineRule="auto"/>
        <w:jc w:val="both"/>
        <w:rPr>
          <w:rFonts w:ascii="Palatino Linotype" w:hAnsi="Palatino Linotype" w:cs="Arial"/>
        </w:rPr>
      </w:pPr>
    </w:p>
    <w:p w14:paraId="43AE8277" w14:textId="77777777" w:rsidR="00104FBC" w:rsidRPr="0014420B" w:rsidRDefault="00104FBC" w:rsidP="001525B5">
      <w:pPr>
        <w:spacing w:line="360" w:lineRule="auto"/>
        <w:jc w:val="both"/>
        <w:rPr>
          <w:rFonts w:ascii="Palatino Linotype" w:hAnsi="Palatino Linotype" w:cs="Arial"/>
          <w:lang w:val="es-ES_tradnl"/>
        </w:rPr>
      </w:pPr>
      <w:r w:rsidRPr="0014420B">
        <w:rPr>
          <w:rFonts w:ascii="Palatino Linotype" w:hAnsi="Palatino Linotype" w:cs="Arial"/>
          <w:lang w:val="es-ES_tradnl"/>
        </w:rPr>
        <w:t xml:space="preserve">Por </w:t>
      </w:r>
      <w:r w:rsidRPr="0014420B">
        <w:rPr>
          <w:rFonts w:ascii="Palatino Linotype" w:hAnsi="Palatino Linotype" w:cs="Arial"/>
          <w:lang w:eastAsia="es-MX"/>
        </w:rPr>
        <w:t>ende</w:t>
      </w:r>
      <w:r w:rsidRPr="0014420B">
        <w:rPr>
          <w:rFonts w:ascii="Palatino Linotype" w:hAnsi="Palatino Linotype" w:cs="Arial"/>
          <w:lang w:val="es-ES_tradnl"/>
        </w:rPr>
        <w:t xml:space="preserve">, </w:t>
      </w:r>
      <w:r w:rsidRPr="0014420B">
        <w:rPr>
          <w:rFonts w:ascii="Palatino Linotype" w:hAnsi="Palatino Linotype" w:cs="Arial"/>
          <w:b/>
          <w:lang w:val="es-ES_tradnl"/>
        </w:rPr>
        <w:t>EL SUJETO OBLIGADO</w:t>
      </w:r>
      <w:r w:rsidRPr="0014420B">
        <w:rPr>
          <w:rFonts w:ascii="Palatino Linotype" w:hAnsi="Palatino Linotype" w:cs="Arial"/>
          <w:lang w:val="es-ES_tradnl"/>
        </w:rPr>
        <w:t xml:space="preserve"> debe testar los datos confidenciales, sin pasar por alto que la clasificación respectiva tiene </w:t>
      </w:r>
      <w:r w:rsidRPr="0014420B">
        <w:rPr>
          <w:rFonts w:ascii="Palatino Linotype" w:hAnsi="Palatino Linotype" w:cs="Arial"/>
        </w:rPr>
        <w:t>que</w:t>
      </w:r>
      <w:r w:rsidRPr="0014420B">
        <w:rPr>
          <w:rFonts w:ascii="Palatino Linotype" w:hAnsi="Palatino Linotype" w:cs="Arial"/>
          <w:lang w:val="es-ES_tradnl"/>
        </w:rPr>
        <w:t xml:space="preserve"> cumplirse a través de la forma y formalidades que la Ley impone; </w:t>
      </w:r>
      <w:r w:rsidRPr="0014420B">
        <w:rPr>
          <w:rFonts w:ascii="Palatino Linotype" w:hAnsi="Palatino Linotype" w:cs="Arial"/>
        </w:rPr>
        <w:t>es</w:t>
      </w:r>
      <w:r w:rsidRPr="0014420B">
        <w:rPr>
          <w:rFonts w:ascii="Palatino Linotype" w:hAnsi="Palatino Linotype" w:cs="Arial"/>
          <w:lang w:val="es-ES_tradnl"/>
        </w:rPr>
        <w:t xml:space="preserve"> decir, mediante Acuerdo debidamente fundado y motivado, en </w:t>
      </w:r>
      <w:r w:rsidRPr="0014420B">
        <w:rPr>
          <w:rFonts w:ascii="Palatino Linotype" w:hAnsi="Palatino Linotype" w:cs="Arial"/>
          <w:noProof/>
          <w:lang w:eastAsia="es-MX"/>
        </w:rPr>
        <w:t>términos</w:t>
      </w:r>
      <w:r w:rsidRPr="0014420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14420B">
        <w:rPr>
          <w:rFonts w:ascii="Palatino Linotype" w:hAnsi="Palatino Linotype" w:cs="Arial"/>
          <w:lang w:val="es-ES_tradnl"/>
        </w:rPr>
        <w:lastRenderedPageBreak/>
        <w:t>de la Información, así como para la elaboración de Versiones Públicas, que literalmente expresan:</w:t>
      </w:r>
    </w:p>
    <w:p w14:paraId="18CFDAB0" w14:textId="77777777" w:rsidR="00104FBC" w:rsidRPr="0014420B" w:rsidRDefault="00104FBC" w:rsidP="001525B5">
      <w:pPr>
        <w:ind w:left="851" w:right="902"/>
        <w:jc w:val="center"/>
        <w:rPr>
          <w:rFonts w:ascii="Palatino Linotype" w:hAnsi="Palatino Linotype" w:cs="Arial"/>
          <w:b/>
          <w:i/>
          <w:sz w:val="22"/>
          <w:szCs w:val="22"/>
        </w:rPr>
      </w:pPr>
    </w:p>
    <w:p w14:paraId="7905420A" w14:textId="77777777" w:rsidR="00104FBC" w:rsidRPr="0014420B" w:rsidRDefault="00104FBC" w:rsidP="001525B5">
      <w:pPr>
        <w:ind w:left="851" w:right="902"/>
        <w:jc w:val="center"/>
        <w:rPr>
          <w:rFonts w:ascii="Palatino Linotype" w:hAnsi="Palatino Linotype" w:cs="Arial"/>
          <w:b/>
          <w:i/>
          <w:sz w:val="22"/>
          <w:szCs w:val="22"/>
        </w:rPr>
      </w:pPr>
      <w:r w:rsidRPr="0014420B">
        <w:rPr>
          <w:rFonts w:ascii="Palatino Linotype" w:hAnsi="Palatino Linotype" w:cs="Arial"/>
          <w:b/>
          <w:i/>
          <w:sz w:val="22"/>
          <w:szCs w:val="22"/>
        </w:rPr>
        <w:t>Ley de Transparencia y Acceso a la Información Pública del Estado de México y Municipios</w:t>
      </w:r>
    </w:p>
    <w:p w14:paraId="59C36B00"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i/>
          <w:sz w:val="22"/>
          <w:szCs w:val="22"/>
          <w:lang w:eastAsia="es-MX"/>
        </w:rPr>
        <w:t>“</w:t>
      </w:r>
      <w:r w:rsidRPr="0014420B">
        <w:rPr>
          <w:rFonts w:ascii="Palatino Linotype" w:hAnsi="Palatino Linotype" w:cs="Arial"/>
          <w:b/>
          <w:i/>
          <w:sz w:val="22"/>
          <w:szCs w:val="22"/>
          <w:lang w:eastAsia="es-MX"/>
        </w:rPr>
        <w:t xml:space="preserve">Artículo 49. </w:t>
      </w:r>
      <w:r w:rsidRPr="0014420B">
        <w:rPr>
          <w:rFonts w:ascii="Palatino Linotype" w:hAnsi="Palatino Linotype" w:cs="Arial"/>
          <w:i/>
          <w:sz w:val="22"/>
          <w:szCs w:val="22"/>
          <w:lang w:eastAsia="es-MX"/>
        </w:rPr>
        <w:t xml:space="preserve">Los </w:t>
      </w:r>
      <w:r w:rsidRPr="0014420B">
        <w:rPr>
          <w:rFonts w:ascii="Palatino Linotype" w:hAnsi="Palatino Linotype" w:cs="Arial"/>
          <w:i/>
          <w:sz w:val="22"/>
          <w:szCs w:val="22"/>
        </w:rPr>
        <w:t>Comités</w:t>
      </w:r>
      <w:r w:rsidRPr="0014420B">
        <w:rPr>
          <w:rFonts w:ascii="Palatino Linotype" w:hAnsi="Palatino Linotype" w:cs="Arial"/>
          <w:i/>
          <w:sz w:val="22"/>
          <w:szCs w:val="22"/>
          <w:lang w:eastAsia="es-MX"/>
        </w:rPr>
        <w:t xml:space="preserve"> de Transparencia </w:t>
      </w:r>
      <w:r w:rsidRPr="0014420B">
        <w:rPr>
          <w:rFonts w:ascii="Palatino Linotype" w:hAnsi="Palatino Linotype"/>
          <w:i/>
          <w:sz w:val="22"/>
          <w:szCs w:val="22"/>
        </w:rPr>
        <w:t>tendrán</w:t>
      </w:r>
      <w:r w:rsidRPr="0014420B">
        <w:rPr>
          <w:rFonts w:ascii="Palatino Linotype" w:hAnsi="Palatino Linotype" w:cs="Arial"/>
          <w:i/>
          <w:sz w:val="22"/>
          <w:szCs w:val="22"/>
          <w:lang w:eastAsia="es-MX"/>
        </w:rPr>
        <w:t xml:space="preserve"> las siguientes atribuciones:</w:t>
      </w:r>
    </w:p>
    <w:p w14:paraId="38ECB219"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VIII.</w:t>
      </w:r>
      <w:r w:rsidRPr="0014420B">
        <w:rPr>
          <w:rFonts w:ascii="Palatino Linotype" w:hAnsi="Palatino Linotype" w:cs="Arial"/>
          <w:i/>
          <w:sz w:val="22"/>
          <w:szCs w:val="22"/>
          <w:lang w:eastAsia="es-MX"/>
        </w:rPr>
        <w:t xml:space="preserve"> </w:t>
      </w:r>
      <w:r w:rsidRPr="0014420B">
        <w:rPr>
          <w:rFonts w:ascii="Palatino Linotype" w:hAnsi="Palatino Linotype" w:cs="Arial"/>
          <w:b/>
          <w:i/>
          <w:sz w:val="22"/>
          <w:szCs w:val="22"/>
          <w:lang w:eastAsia="es-MX"/>
        </w:rPr>
        <w:t>Aprobar</w:t>
      </w:r>
      <w:r w:rsidRPr="0014420B">
        <w:rPr>
          <w:rFonts w:ascii="Palatino Linotype" w:hAnsi="Palatino Linotype" w:cs="Arial"/>
          <w:i/>
          <w:sz w:val="22"/>
          <w:szCs w:val="22"/>
          <w:lang w:eastAsia="es-MX"/>
        </w:rPr>
        <w:t xml:space="preserve">, </w:t>
      </w:r>
      <w:r w:rsidRPr="0014420B">
        <w:rPr>
          <w:rFonts w:ascii="Palatino Linotype" w:hAnsi="Palatino Linotype" w:cs="Arial"/>
          <w:i/>
          <w:sz w:val="22"/>
          <w:szCs w:val="22"/>
        </w:rPr>
        <w:t>modificar</w:t>
      </w:r>
      <w:r w:rsidRPr="0014420B">
        <w:rPr>
          <w:rFonts w:ascii="Palatino Linotype" w:hAnsi="Palatino Linotype" w:cs="Arial"/>
          <w:i/>
          <w:sz w:val="22"/>
          <w:szCs w:val="22"/>
          <w:lang w:eastAsia="es-MX"/>
        </w:rPr>
        <w:t xml:space="preserve"> o revocar la clasificación de la información;</w:t>
      </w:r>
    </w:p>
    <w:p w14:paraId="6B792D6A" w14:textId="77777777" w:rsidR="00104FBC" w:rsidRPr="0014420B" w:rsidRDefault="00104FBC" w:rsidP="001525B5">
      <w:pPr>
        <w:autoSpaceDE w:val="0"/>
        <w:autoSpaceDN w:val="0"/>
        <w:adjustRightInd w:val="0"/>
        <w:ind w:left="851" w:right="902"/>
        <w:jc w:val="both"/>
        <w:rPr>
          <w:rFonts w:ascii="Palatino Linotype" w:hAnsi="Palatino Linotype" w:cs="Arial"/>
          <w:b/>
          <w:i/>
          <w:sz w:val="22"/>
          <w:szCs w:val="22"/>
          <w:lang w:eastAsia="es-MX"/>
        </w:rPr>
      </w:pPr>
      <w:r w:rsidRPr="0014420B">
        <w:rPr>
          <w:rFonts w:ascii="Palatino Linotype" w:hAnsi="Palatino Linotype" w:cs="Arial"/>
          <w:b/>
          <w:i/>
          <w:sz w:val="22"/>
          <w:szCs w:val="22"/>
          <w:lang w:eastAsia="es-MX"/>
        </w:rPr>
        <w:t>Artículo 132.</w:t>
      </w:r>
      <w:r w:rsidRPr="0014420B">
        <w:rPr>
          <w:rFonts w:ascii="Palatino Linotype" w:hAnsi="Palatino Linotype" w:cs="Arial"/>
          <w:i/>
          <w:sz w:val="22"/>
          <w:szCs w:val="22"/>
          <w:lang w:eastAsia="es-MX"/>
        </w:rPr>
        <w:t xml:space="preserve"> </w:t>
      </w:r>
      <w:r w:rsidRPr="0014420B">
        <w:rPr>
          <w:rFonts w:ascii="Palatino Linotype" w:hAnsi="Palatino Linotype" w:cs="Arial"/>
          <w:b/>
          <w:i/>
          <w:sz w:val="22"/>
          <w:szCs w:val="22"/>
          <w:lang w:eastAsia="es-MX"/>
        </w:rPr>
        <w:t>La clasificación de la información se llevará a cabo en el momento en que:</w:t>
      </w:r>
    </w:p>
    <w:p w14:paraId="22D02E86"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i/>
          <w:sz w:val="22"/>
          <w:szCs w:val="22"/>
          <w:lang w:eastAsia="es-MX"/>
        </w:rPr>
        <w:t>…</w:t>
      </w:r>
    </w:p>
    <w:p w14:paraId="27959DA1"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II.</w:t>
      </w:r>
      <w:r w:rsidRPr="0014420B">
        <w:rPr>
          <w:rFonts w:ascii="Palatino Linotype" w:hAnsi="Palatino Linotype" w:cs="Arial"/>
          <w:i/>
          <w:sz w:val="22"/>
          <w:szCs w:val="22"/>
          <w:lang w:eastAsia="es-MX"/>
        </w:rPr>
        <w:t xml:space="preserve"> Se determine mediante resolución de autoridad competente; o</w:t>
      </w:r>
    </w:p>
    <w:p w14:paraId="31CCDFE3"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III</w:t>
      </w:r>
      <w:r w:rsidRPr="0014420B">
        <w:rPr>
          <w:rFonts w:ascii="Palatino Linotype" w:hAnsi="Palatino Linotype" w:cs="Arial"/>
          <w:i/>
          <w:sz w:val="22"/>
          <w:szCs w:val="22"/>
          <w:lang w:eastAsia="es-MX"/>
        </w:rPr>
        <w:t xml:space="preserve">. </w:t>
      </w:r>
      <w:r w:rsidRPr="0014420B">
        <w:rPr>
          <w:rFonts w:ascii="Palatino Linotype" w:hAnsi="Palatino Linotype" w:cs="Arial"/>
          <w:b/>
          <w:i/>
          <w:sz w:val="22"/>
          <w:szCs w:val="22"/>
          <w:lang w:eastAsia="es-MX"/>
        </w:rPr>
        <w:t>Se generen versiones públicas para dar cumplimiento a las obligaciones de transparencia previstas en esta Ley</w:t>
      </w:r>
      <w:r w:rsidRPr="0014420B">
        <w:rPr>
          <w:rFonts w:ascii="Palatino Linotype" w:hAnsi="Palatino Linotype" w:cs="Arial"/>
          <w:i/>
          <w:sz w:val="22"/>
          <w:szCs w:val="22"/>
          <w:lang w:eastAsia="es-MX"/>
        </w:rPr>
        <w:t>.”</w:t>
      </w:r>
    </w:p>
    <w:p w14:paraId="611DEBC4" w14:textId="77777777" w:rsidR="007F54CD" w:rsidRPr="0014420B" w:rsidRDefault="007F54CD" w:rsidP="001525B5">
      <w:pPr>
        <w:autoSpaceDE w:val="0"/>
        <w:autoSpaceDN w:val="0"/>
        <w:adjustRightInd w:val="0"/>
        <w:ind w:left="851" w:right="902"/>
        <w:jc w:val="both"/>
        <w:rPr>
          <w:rFonts w:ascii="Palatino Linotype" w:hAnsi="Palatino Linotype" w:cs="Arial"/>
          <w:i/>
          <w:sz w:val="22"/>
          <w:szCs w:val="22"/>
          <w:lang w:eastAsia="es-MX"/>
        </w:rPr>
      </w:pPr>
    </w:p>
    <w:p w14:paraId="1BB5DC5C" w14:textId="77777777" w:rsidR="00104FBC" w:rsidRPr="0014420B" w:rsidRDefault="00104FBC" w:rsidP="001525B5">
      <w:pPr>
        <w:ind w:left="851" w:right="902"/>
        <w:jc w:val="center"/>
        <w:rPr>
          <w:rFonts w:ascii="Palatino Linotype" w:hAnsi="Palatino Linotype" w:cs="Arial"/>
          <w:b/>
          <w:i/>
          <w:sz w:val="22"/>
          <w:szCs w:val="22"/>
        </w:rPr>
      </w:pPr>
      <w:r w:rsidRPr="0014420B">
        <w:rPr>
          <w:rFonts w:ascii="Palatino Linotype" w:hAnsi="Palatino Linotype" w:cs="Arial"/>
          <w:b/>
          <w:i/>
          <w:sz w:val="22"/>
          <w:szCs w:val="22"/>
          <w:lang w:eastAsia="es-MX"/>
        </w:rPr>
        <w:t xml:space="preserve">Lineamientos Generales en materia de Clasificación y Desclasificación de la </w:t>
      </w:r>
      <w:r w:rsidRPr="0014420B">
        <w:rPr>
          <w:rFonts w:ascii="Palatino Linotype" w:hAnsi="Palatino Linotype" w:cs="Arial"/>
          <w:b/>
          <w:i/>
          <w:sz w:val="22"/>
          <w:szCs w:val="22"/>
        </w:rPr>
        <w:t>Información</w:t>
      </w:r>
    </w:p>
    <w:p w14:paraId="2AD3878B"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i/>
          <w:sz w:val="22"/>
          <w:szCs w:val="22"/>
          <w:lang w:eastAsia="es-MX"/>
        </w:rPr>
        <w:t>“</w:t>
      </w:r>
      <w:r w:rsidRPr="0014420B">
        <w:rPr>
          <w:rFonts w:ascii="Palatino Linotype" w:hAnsi="Palatino Linotype" w:cs="Arial"/>
          <w:b/>
          <w:i/>
          <w:sz w:val="22"/>
          <w:szCs w:val="22"/>
          <w:lang w:eastAsia="es-MX"/>
        </w:rPr>
        <w:t>Segundo.-</w:t>
      </w:r>
      <w:r w:rsidRPr="0014420B">
        <w:rPr>
          <w:rFonts w:ascii="Palatino Linotype" w:hAnsi="Palatino Linotype" w:cs="Arial"/>
          <w:i/>
          <w:sz w:val="22"/>
          <w:szCs w:val="22"/>
          <w:lang w:eastAsia="es-MX"/>
        </w:rPr>
        <w:t xml:space="preserve"> Para efectos de los </w:t>
      </w:r>
      <w:r w:rsidRPr="0014420B">
        <w:rPr>
          <w:rFonts w:ascii="Palatino Linotype" w:hAnsi="Palatino Linotype" w:cs="Arial"/>
          <w:i/>
          <w:sz w:val="22"/>
          <w:szCs w:val="22"/>
        </w:rPr>
        <w:t>presentes</w:t>
      </w:r>
      <w:r w:rsidRPr="0014420B">
        <w:rPr>
          <w:rFonts w:ascii="Palatino Linotype" w:hAnsi="Palatino Linotype" w:cs="Arial"/>
          <w:i/>
          <w:sz w:val="22"/>
          <w:szCs w:val="22"/>
          <w:lang w:eastAsia="es-MX"/>
        </w:rPr>
        <w:t xml:space="preserve"> Lineamientos Generales, se entenderá por:</w:t>
      </w:r>
    </w:p>
    <w:p w14:paraId="1003BC56"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XVIII.</w:t>
      </w:r>
      <w:r w:rsidRPr="0014420B">
        <w:rPr>
          <w:rFonts w:ascii="Palatino Linotype" w:hAnsi="Palatino Linotype" w:cs="Arial"/>
          <w:i/>
          <w:sz w:val="22"/>
          <w:szCs w:val="22"/>
          <w:lang w:eastAsia="es-MX"/>
        </w:rPr>
        <w:t xml:space="preserve"> </w:t>
      </w:r>
      <w:r w:rsidRPr="0014420B">
        <w:rPr>
          <w:rFonts w:ascii="Palatino Linotype" w:hAnsi="Palatino Linotype" w:cs="Arial"/>
          <w:b/>
          <w:i/>
          <w:sz w:val="22"/>
          <w:szCs w:val="22"/>
          <w:lang w:eastAsia="es-MX"/>
        </w:rPr>
        <w:t>Versión pública:</w:t>
      </w:r>
      <w:r w:rsidRPr="0014420B">
        <w:rPr>
          <w:rFonts w:ascii="Palatino Linotype" w:hAnsi="Palatino Linotype" w:cs="Arial"/>
          <w:i/>
          <w:sz w:val="22"/>
          <w:szCs w:val="22"/>
          <w:lang w:eastAsia="es-MX"/>
        </w:rPr>
        <w:t xml:space="preserve"> El </w:t>
      </w:r>
      <w:r w:rsidRPr="0014420B">
        <w:rPr>
          <w:rFonts w:ascii="Palatino Linotype" w:hAnsi="Palatino Linotype" w:cs="Arial"/>
          <w:bCs/>
          <w:i/>
          <w:noProof/>
          <w:sz w:val="22"/>
          <w:szCs w:val="22"/>
        </w:rPr>
        <w:t>documento</w:t>
      </w:r>
      <w:r w:rsidRPr="0014420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4420B">
        <w:rPr>
          <w:rFonts w:ascii="Palatino Linotype" w:hAnsi="Palatino Linotype" w:cs="Arial"/>
          <w:b/>
          <w:i/>
          <w:sz w:val="22"/>
          <w:szCs w:val="22"/>
          <w:lang w:eastAsia="es-MX"/>
        </w:rPr>
        <w:t>fundando y motivando la</w:t>
      </w:r>
      <w:r w:rsidRPr="0014420B">
        <w:rPr>
          <w:rFonts w:ascii="Palatino Linotype" w:hAnsi="Palatino Linotype" w:cs="Arial"/>
          <w:i/>
          <w:sz w:val="22"/>
          <w:szCs w:val="22"/>
          <w:lang w:eastAsia="es-MX"/>
        </w:rPr>
        <w:t xml:space="preserve"> reserva o </w:t>
      </w:r>
      <w:r w:rsidRPr="0014420B">
        <w:rPr>
          <w:rFonts w:ascii="Palatino Linotype" w:hAnsi="Palatino Linotype" w:cs="Arial"/>
          <w:b/>
          <w:i/>
          <w:sz w:val="22"/>
          <w:szCs w:val="22"/>
          <w:lang w:eastAsia="es-MX"/>
        </w:rPr>
        <w:t>confidencialidad</w:t>
      </w:r>
      <w:r w:rsidRPr="0014420B">
        <w:rPr>
          <w:rFonts w:ascii="Palatino Linotype" w:hAnsi="Palatino Linotype" w:cs="Arial"/>
          <w:i/>
          <w:sz w:val="22"/>
          <w:szCs w:val="22"/>
          <w:lang w:eastAsia="es-MX"/>
        </w:rPr>
        <w:t xml:space="preserve">, a través de la resolución que para tal efecto emita el </w:t>
      </w:r>
      <w:r w:rsidRPr="0014420B">
        <w:rPr>
          <w:rFonts w:ascii="Palatino Linotype" w:hAnsi="Palatino Linotype" w:cs="Arial"/>
          <w:bCs/>
          <w:i/>
          <w:noProof/>
          <w:sz w:val="22"/>
          <w:szCs w:val="22"/>
        </w:rPr>
        <w:t>Comité</w:t>
      </w:r>
      <w:r w:rsidRPr="0014420B">
        <w:rPr>
          <w:rFonts w:ascii="Palatino Linotype" w:hAnsi="Palatino Linotype" w:cs="Arial"/>
          <w:i/>
          <w:sz w:val="22"/>
          <w:szCs w:val="22"/>
          <w:lang w:eastAsia="es-MX"/>
        </w:rPr>
        <w:t xml:space="preserve"> de Transparencia.</w:t>
      </w:r>
    </w:p>
    <w:p w14:paraId="477A2949" w14:textId="77777777" w:rsidR="007F54CD" w:rsidRPr="0014420B" w:rsidRDefault="007F54CD" w:rsidP="001525B5">
      <w:pPr>
        <w:autoSpaceDE w:val="0"/>
        <w:autoSpaceDN w:val="0"/>
        <w:adjustRightInd w:val="0"/>
        <w:ind w:left="851" w:right="902"/>
        <w:jc w:val="both"/>
        <w:rPr>
          <w:rFonts w:ascii="Palatino Linotype" w:hAnsi="Palatino Linotype" w:cs="Arial"/>
          <w:i/>
          <w:sz w:val="22"/>
          <w:szCs w:val="22"/>
          <w:lang w:eastAsia="es-MX"/>
        </w:rPr>
      </w:pPr>
    </w:p>
    <w:p w14:paraId="7A5CE4BD"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Cuarto.</w:t>
      </w:r>
      <w:r w:rsidRPr="0014420B">
        <w:rPr>
          <w:rFonts w:ascii="Palatino Linotype" w:hAnsi="Palatino Linotype" w:cs="Arial"/>
          <w:i/>
          <w:sz w:val="22"/>
          <w:szCs w:val="22"/>
          <w:lang w:eastAsia="es-MX"/>
        </w:rPr>
        <w:t xml:space="preserve"> </w:t>
      </w:r>
      <w:r w:rsidRPr="0014420B">
        <w:rPr>
          <w:rFonts w:ascii="Palatino Linotype" w:hAnsi="Palatino Linotype" w:cs="Arial"/>
          <w:b/>
          <w:i/>
          <w:sz w:val="22"/>
          <w:szCs w:val="22"/>
          <w:lang w:eastAsia="es-MX"/>
        </w:rPr>
        <w:t>Para clasificar la información como</w:t>
      </w:r>
      <w:r w:rsidRPr="0014420B">
        <w:rPr>
          <w:rFonts w:ascii="Palatino Linotype" w:hAnsi="Palatino Linotype" w:cs="Arial"/>
          <w:i/>
          <w:sz w:val="22"/>
          <w:szCs w:val="22"/>
          <w:lang w:eastAsia="es-MX"/>
        </w:rPr>
        <w:t xml:space="preserve"> reservada o </w:t>
      </w:r>
      <w:r w:rsidRPr="0014420B">
        <w:rPr>
          <w:rFonts w:ascii="Palatino Linotype" w:hAnsi="Palatino Linotype" w:cs="Arial"/>
          <w:b/>
          <w:i/>
          <w:sz w:val="22"/>
          <w:szCs w:val="22"/>
          <w:lang w:eastAsia="es-MX"/>
        </w:rPr>
        <w:t xml:space="preserve">confidencial, de manera total o parcial, el titular del </w:t>
      </w:r>
      <w:r w:rsidRPr="0014420B">
        <w:rPr>
          <w:rFonts w:ascii="Palatino Linotype" w:hAnsi="Palatino Linotype" w:cs="Arial"/>
          <w:b/>
          <w:bCs/>
          <w:i/>
          <w:noProof/>
          <w:sz w:val="22"/>
          <w:szCs w:val="22"/>
        </w:rPr>
        <w:t>área</w:t>
      </w:r>
      <w:r w:rsidRPr="0014420B">
        <w:rPr>
          <w:rFonts w:ascii="Palatino Linotype" w:hAnsi="Palatino Linotype" w:cs="Arial"/>
          <w:b/>
          <w:i/>
          <w:sz w:val="22"/>
          <w:szCs w:val="22"/>
          <w:lang w:eastAsia="es-MX"/>
        </w:rPr>
        <w:t xml:space="preserve"> del sujeto </w:t>
      </w:r>
      <w:r w:rsidRPr="0014420B">
        <w:rPr>
          <w:rFonts w:ascii="Palatino Linotype" w:hAnsi="Palatino Linotype" w:cs="Arial"/>
          <w:b/>
          <w:i/>
          <w:sz w:val="22"/>
          <w:szCs w:val="22"/>
        </w:rPr>
        <w:t>obligado</w:t>
      </w:r>
      <w:r w:rsidRPr="0014420B">
        <w:rPr>
          <w:rFonts w:ascii="Palatino Linotype" w:hAnsi="Palatino Linotype" w:cs="Arial"/>
          <w:b/>
          <w:i/>
          <w:sz w:val="22"/>
          <w:szCs w:val="22"/>
          <w:lang w:eastAsia="es-MX"/>
        </w:rPr>
        <w:t xml:space="preserve"> deberá atender lo dispuesto por el Título Sexto de la Ley General</w:t>
      </w:r>
      <w:r w:rsidRPr="0014420B">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8C01B06"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i/>
          <w:sz w:val="22"/>
          <w:szCs w:val="22"/>
          <w:lang w:eastAsia="es-MX"/>
        </w:rPr>
        <w:t xml:space="preserve">Los sujetos obligados deberán aplicar, de manera estricta, las excepciones al derecho de acceso a la </w:t>
      </w:r>
      <w:r w:rsidRPr="0014420B">
        <w:rPr>
          <w:rFonts w:ascii="Palatino Linotype" w:hAnsi="Palatino Linotype" w:cs="Arial"/>
          <w:bCs/>
          <w:i/>
          <w:noProof/>
          <w:sz w:val="22"/>
          <w:szCs w:val="22"/>
        </w:rPr>
        <w:t>información</w:t>
      </w:r>
      <w:r w:rsidRPr="0014420B">
        <w:rPr>
          <w:rFonts w:ascii="Palatino Linotype" w:hAnsi="Palatino Linotype" w:cs="Arial"/>
          <w:i/>
          <w:sz w:val="22"/>
          <w:szCs w:val="22"/>
          <w:lang w:eastAsia="es-MX"/>
        </w:rPr>
        <w:t xml:space="preserve"> y sólo </w:t>
      </w:r>
      <w:r w:rsidRPr="0014420B">
        <w:rPr>
          <w:rFonts w:ascii="Palatino Linotype" w:hAnsi="Palatino Linotype" w:cs="Arial"/>
          <w:i/>
          <w:sz w:val="22"/>
          <w:szCs w:val="22"/>
        </w:rPr>
        <w:t>podrán</w:t>
      </w:r>
      <w:r w:rsidRPr="0014420B">
        <w:rPr>
          <w:rFonts w:ascii="Palatino Linotype" w:hAnsi="Palatino Linotype" w:cs="Arial"/>
          <w:i/>
          <w:sz w:val="22"/>
          <w:szCs w:val="22"/>
          <w:lang w:eastAsia="es-MX"/>
        </w:rPr>
        <w:t xml:space="preserve"> invocarlas cuando acrediten su procedencia.</w:t>
      </w:r>
    </w:p>
    <w:p w14:paraId="4804C511" w14:textId="77777777" w:rsidR="007F54CD" w:rsidRPr="0014420B" w:rsidRDefault="007F54CD" w:rsidP="001525B5">
      <w:pPr>
        <w:autoSpaceDE w:val="0"/>
        <w:autoSpaceDN w:val="0"/>
        <w:adjustRightInd w:val="0"/>
        <w:ind w:left="851" w:right="902"/>
        <w:jc w:val="both"/>
        <w:rPr>
          <w:rFonts w:ascii="Palatino Linotype" w:hAnsi="Palatino Linotype" w:cs="Arial"/>
          <w:i/>
          <w:sz w:val="22"/>
          <w:szCs w:val="22"/>
          <w:lang w:eastAsia="es-MX"/>
        </w:rPr>
      </w:pPr>
    </w:p>
    <w:p w14:paraId="5CD99277"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Quinto.</w:t>
      </w:r>
      <w:r w:rsidRPr="0014420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14420B">
        <w:rPr>
          <w:rFonts w:ascii="Palatino Linotype" w:hAnsi="Palatino Linotype" w:cs="Arial"/>
          <w:i/>
          <w:sz w:val="22"/>
          <w:szCs w:val="22"/>
        </w:rPr>
        <w:t>corresponderá</w:t>
      </w:r>
      <w:r w:rsidRPr="0014420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sidRPr="0014420B">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14:paraId="21D4BE8B"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Sexto.</w:t>
      </w:r>
      <w:r w:rsidRPr="0014420B">
        <w:rPr>
          <w:rFonts w:ascii="Palatino Linotype" w:hAnsi="Palatino Linotype" w:cs="Arial"/>
          <w:i/>
          <w:sz w:val="22"/>
          <w:szCs w:val="22"/>
          <w:lang w:eastAsia="es-MX"/>
        </w:rPr>
        <w:t xml:space="preserve"> Los sujetos obligados no podrán emitir acuerdos de carácter general ni particular que clasifiquen </w:t>
      </w:r>
      <w:r w:rsidRPr="0014420B">
        <w:rPr>
          <w:rFonts w:ascii="Palatino Linotype" w:hAnsi="Palatino Linotype" w:cs="Arial"/>
          <w:bCs/>
          <w:i/>
          <w:noProof/>
          <w:sz w:val="22"/>
          <w:szCs w:val="22"/>
        </w:rPr>
        <w:t>documentos</w:t>
      </w:r>
      <w:r w:rsidRPr="0014420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99E8FC4" w14:textId="77777777" w:rsidR="00104FBC" w:rsidRPr="0014420B" w:rsidRDefault="00104FBC" w:rsidP="001525B5">
      <w:pPr>
        <w:ind w:left="851" w:right="902"/>
        <w:jc w:val="both"/>
        <w:rPr>
          <w:rFonts w:ascii="Palatino Linotype" w:hAnsi="Palatino Linotype" w:cs="Arial"/>
          <w:i/>
          <w:sz w:val="22"/>
          <w:szCs w:val="22"/>
          <w:lang w:eastAsia="es-MX"/>
        </w:rPr>
      </w:pPr>
      <w:r w:rsidRPr="0014420B">
        <w:rPr>
          <w:rFonts w:ascii="Palatino Linotype" w:hAnsi="Palatino Linotype" w:cs="Arial"/>
          <w:i/>
          <w:sz w:val="22"/>
          <w:szCs w:val="22"/>
          <w:lang w:eastAsia="es-MX"/>
        </w:rPr>
        <w:t xml:space="preserve">La clasificación de </w:t>
      </w:r>
      <w:r w:rsidRPr="0014420B">
        <w:rPr>
          <w:rFonts w:ascii="Palatino Linotype" w:hAnsi="Palatino Linotype" w:cs="Arial"/>
          <w:i/>
          <w:sz w:val="22"/>
          <w:szCs w:val="22"/>
        </w:rPr>
        <w:t>información</w:t>
      </w:r>
      <w:r w:rsidRPr="0014420B">
        <w:rPr>
          <w:rFonts w:ascii="Palatino Linotype" w:hAnsi="Palatino Linotype" w:cs="Arial"/>
          <w:i/>
          <w:sz w:val="22"/>
          <w:szCs w:val="22"/>
          <w:lang w:eastAsia="es-MX"/>
        </w:rPr>
        <w:t xml:space="preserve"> se realizará conforme a un análisis caso por caso, mediante la aplicación </w:t>
      </w:r>
      <w:r w:rsidRPr="0014420B">
        <w:rPr>
          <w:rFonts w:ascii="Palatino Linotype" w:hAnsi="Palatino Linotype" w:cs="Arial"/>
          <w:bCs/>
          <w:i/>
          <w:noProof/>
          <w:sz w:val="22"/>
          <w:szCs w:val="22"/>
        </w:rPr>
        <w:t>de</w:t>
      </w:r>
      <w:r w:rsidRPr="0014420B">
        <w:rPr>
          <w:rFonts w:ascii="Palatino Linotype" w:hAnsi="Palatino Linotype" w:cs="Arial"/>
          <w:i/>
          <w:sz w:val="22"/>
          <w:szCs w:val="22"/>
          <w:lang w:eastAsia="es-MX"/>
        </w:rPr>
        <w:t xml:space="preserve"> la prueba de daño y de interés público.</w:t>
      </w:r>
    </w:p>
    <w:p w14:paraId="52FE5806"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Séptimo.</w:t>
      </w:r>
      <w:r w:rsidRPr="0014420B">
        <w:rPr>
          <w:rFonts w:ascii="Palatino Linotype" w:hAnsi="Palatino Linotype" w:cs="Arial"/>
          <w:i/>
          <w:sz w:val="22"/>
          <w:szCs w:val="22"/>
          <w:lang w:eastAsia="es-MX"/>
        </w:rPr>
        <w:t xml:space="preserve"> La clasificación </w:t>
      </w:r>
      <w:r w:rsidRPr="0014420B">
        <w:rPr>
          <w:rFonts w:ascii="Palatino Linotype" w:hAnsi="Palatino Linotype" w:cs="Arial"/>
          <w:bCs/>
          <w:i/>
          <w:noProof/>
          <w:sz w:val="22"/>
          <w:szCs w:val="22"/>
        </w:rPr>
        <w:t>de</w:t>
      </w:r>
      <w:r w:rsidRPr="0014420B">
        <w:rPr>
          <w:rFonts w:ascii="Palatino Linotype" w:hAnsi="Palatino Linotype" w:cs="Arial"/>
          <w:i/>
          <w:sz w:val="22"/>
          <w:szCs w:val="22"/>
          <w:lang w:eastAsia="es-MX"/>
        </w:rPr>
        <w:t xml:space="preserve"> la </w:t>
      </w:r>
      <w:r w:rsidRPr="0014420B">
        <w:rPr>
          <w:rFonts w:ascii="Palatino Linotype" w:hAnsi="Palatino Linotype" w:cs="Arial"/>
          <w:i/>
          <w:sz w:val="22"/>
          <w:szCs w:val="22"/>
        </w:rPr>
        <w:t>información</w:t>
      </w:r>
      <w:r w:rsidRPr="0014420B">
        <w:rPr>
          <w:rFonts w:ascii="Palatino Linotype" w:hAnsi="Palatino Linotype" w:cs="Arial"/>
          <w:i/>
          <w:sz w:val="22"/>
          <w:szCs w:val="22"/>
          <w:lang w:eastAsia="es-MX"/>
        </w:rPr>
        <w:t xml:space="preserve"> se llevará a cabo en el momento en que:</w:t>
      </w:r>
    </w:p>
    <w:p w14:paraId="0283C7E8"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I.</w:t>
      </w:r>
      <w:r w:rsidRPr="0014420B">
        <w:rPr>
          <w:rFonts w:ascii="Palatino Linotype" w:hAnsi="Palatino Linotype" w:cs="Arial"/>
          <w:i/>
          <w:sz w:val="22"/>
          <w:szCs w:val="22"/>
          <w:lang w:eastAsia="es-MX"/>
        </w:rPr>
        <w:t xml:space="preserve"> Se reciba una solicitud de acceso a la información;</w:t>
      </w:r>
    </w:p>
    <w:p w14:paraId="1498CE13"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II.</w:t>
      </w:r>
      <w:r w:rsidRPr="0014420B">
        <w:rPr>
          <w:rFonts w:ascii="Palatino Linotype" w:hAnsi="Palatino Linotype" w:cs="Arial"/>
          <w:i/>
          <w:sz w:val="22"/>
          <w:szCs w:val="22"/>
          <w:lang w:eastAsia="es-MX"/>
        </w:rPr>
        <w:t xml:space="preserve"> Se determine </w:t>
      </w:r>
      <w:r w:rsidRPr="0014420B">
        <w:rPr>
          <w:rFonts w:ascii="Palatino Linotype" w:hAnsi="Palatino Linotype" w:cs="Arial"/>
          <w:bCs/>
          <w:i/>
          <w:noProof/>
          <w:sz w:val="22"/>
          <w:szCs w:val="22"/>
        </w:rPr>
        <w:t>mediante</w:t>
      </w:r>
      <w:r w:rsidRPr="0014420B">
        <w:rPr>
          <w:rFonts w:ascii="Palatino Linotype" w:hAnsi="Palatino Linotype" w:cs="Arial"/>
          <w:i/>
          <w:sz w:val="22"/>
          <w:szCs w:val="22"/>
          <w:lang w:eastAsia="es-MX"/>
        </w:rPr>
        <w:t xml:space="preserve"> resolución de autoridad competente, o</w:t>
      </w:r>
    </w:p>
    <w:p w14:paraId="45266A9F"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III.</w:t>
      </w:r>
      <w:r w:rsidRPr="0014420B">
        <w:rPr>
          <w:rFonts w:ascii="Palatino Linotype" w:hAnsi="Palatino Linotype" w:cs="Arial"/>
          <w:i/>
          <w:sz w:val="22"/>
          <w:szCs w:val="22"/>
          <w:lang w:eastAsia="es-MX"/>
        </w:rPr>
        <w:t xml:space="preserve"> Se generen </w:t>
      </w:r>
      <w:r w:rsidRPr="0014420B">
        <w:rPr>
          <w:rFonts w:ascii="Palatino Linotype" w:hAnsi="Palatino Linotype" w:cs="Arial"/>
          <w:bCs/>
          <w:i/>
          <w:noProof/>
          <w:sz w:val="22"/>
          <w:szCs w:val="22"/>
        </w:rPr>
        <w:t>versiones</w:t>
      </w:r>
      <w:r w:rsidRPr="0014420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DD53DAF"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i/>
          <w:sz w:val="22"/>
          <w:szCs w:val="22"/>
          <w:lang w:eastAsia="es-MX"/>
        </w:rPr>
        <w:t xml:space="preserve">Los titulares de las áreas deberán revisar la clasificación al momento de la recepción de una solicitud de </w:t>
      </w:r>
      <w:r w:rsidRPr="0014420B">
        <w:rPr>
          <w:rFonts w:ascii="Palatino Linotype" w:hAnsi="Palatino Linotype" w:cs="Arial"/>
          <w:bCs/>
          <w:i/>
          <w:noProof/>
          <w:sz w:val="22"/>
          <w:szCs w:val="22"/>
        </w:rPr>
        <w:t>acceso</w:t>
      </w:r>
      <w:r w:rsidRPr="0014420B">
        <w:rPr>
          <w:rFonts w:ascii="Palatino Linotype" w:hAnsi="Palatino Linotype" w:cs="Arial"/>
          <w:i/>
          <w:sz w:val="22"/>
          <w:szCs w:val="22"/>
          <w:lang w:eastAsia="es-MX"/>
        </w:rPr>
        <w:t xml:space="preserve"> a la información, para verificar si encuadra en una causal de reserva o de confidencialidad.</w:t>
      </w:r>
    </w:p>
    <w:p w14:paraId="753CB9DF" w14:textId="77777777" w:rsidR="007F54CD" w:rsidRPr="0014420B" w:rsidRDefault="007F54CD" w:rsidP="001525B5">
      <w:pPr>
        <w:autoSpaceDE w:val="0"/>
        <w:autoSpaceDN w:val="0"/>
        <w:adjustRightInd w:val="0"/>
        <w:ind w:left="851" w:right="902"/>
        <w:jc w:val="both"/>
        <w:rPr>
          <w:rFonts w:ascii="Palatino Linotype" w:hAnsi="Palatino Linotype" w:cs="Arial"/>
          <w:i/>
          <w:sz w:val="22"/>
          <w:szCs w:val="22"/>
          <w:lang w:eastAsia="es-MX"/>
        </w:rPr>
      </w:pPr>
    </w:p>
    <w:p w14:paraId="28AC604E"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Octavo.</w:t>
      </w:r>
      <w:r w:rsidRPr="0014420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14420B">
        <w:rPr>
          <w:rFonts w:ascii="Palatino Linotype" w:hAnsi="Palatino Linotype" w:cs="Arial"/>
          <w:bCs/>
          <w:i/>
          <w:noProof/>
          <w:sz w:val="22"/>
          <w:szCs w:val="22"/>
        </w:rPr>
        <w:t>expresamente</w:t>
      </w:r>
      <w:r w:rsidRPr="0014420B">
        <w:rPr>
          <w:rFonts w:ascii="Palatino Linotype" w:hAnsi="Palatino Linotype" w:cs="Arial"/>
          <w:i/>
          <w:sz w:val="22"/>
          <w:szCs w:val="22"/>
          <w:lang w:eastAsia="es-MX"/>
        </w:rPr>
        <w:t xml:space="preserve"> le otorga el carácter de reservada o confidencial.</w:t>
      </w:r>
    </w:p>
    <w:p w14:paraId="77F76261" w14:textId="77777777" w:rsidR="00104FBC" w:rsidRPr="0014420B" w:rsidRDefault="00104FBC" w:rsidP="001525B5">
      <w:pPr>
        <w:autoSpaceDE w:val="0"/>
        <w:autoSpaceDN w:val="0"/>
        <w:adjustRightInd w:val="0"/>
        <w:ind w:left="851" w:right="902"/>
        <w:jc w:val="both"/>
        <w:rPr>
          <w:rFonts w:ascii="Palatino Linotype" w:hAnsi="Palatino Linotype" w:cs="Arial"/>
          <w:bCs/>
          <w:i/>
          <w:noProof/>
          <w:sz w:val="22"/>
          <w:szCs w:val="22"/>
        </w:rPr>
      </w:pPr>
      <w:r w:rsidRPr="0014420B">
        <w:rPr>
          <w:rFonts w:ascii="Palatino Linotype" w:hAnsi="Palatino Linotype" w:cs="Arial"/>
          <w:i/>
          <w:sz w:val="22"/>
          <w:szCs w:val="22"/>
          <w:lang w:eastAsia="es-MX"/>
        </w:rPr>
        <w:t xml:space="preserve">Para </w:t>
      </w:r>
      <w:r w:rsidRPr="0014420B">
        <w:rPr>
          <w:rFonts w:ascii="Palatino Linotype" w:hAnsi="Palatino Linotype" w:cs="Arial"/>
          <w:bCs/>
          <w:i/>
          <w:noProof/>
          <w:sz w:val="22"/>
          <w:szCs w:val="22"/>
        </w:rPr>
        <w:t xml:space="preserve">motivar la clasificación se deberán señalar las razones o circunstancias especiales que lo </w:t>
      </w:r>
      <w:r w:rsidRPr="0014420B">
        <w:rPr>
          <w:rFonts w:ascii="Palatino Linotype" w:hAnsi="Palatino Linotype" w:cs="Arial"/>
          <w:i/>
          <w:sz w:val="22"/>
          <w:szCs w:val="22"/>
          <w:lang w:eastAsia="es-MX"/>
        </w:rPr>
        <w:t>llevaron</w:t>
      </w:r>
      <w:r w:rsidRPr="0014420B">
        <w:rPr>
          <w:rFonts w:ascii="Palatino Linotype" w:hAnsi="Palatino Linotype" w:cs="Arial"/>
          <w:bCs/>
          <w:i/>
          <w:noProof/>
          <w:sz w:val="22"/>
          <w:szCs w:val="22"/>
        </w:rPr>
        <w:t xml:space="preserve"> a concluir que el caso particular se ajusta al supuesto previsto por la norma legal invocada como fundamento.</w:t>
      </w:r>
    </w:p>
    <w:p w14:paraId="68861F78" w14:textId="77777777" w:rsidR="00104FBC" w:rsidRPr="0014420B" w:rsidRDefault="00104FBC" w:rsidP="001525B5">
      <w:pPr>
        <w:autoSpaceDE w:val="0"/>
        <w:autoSpaceDN w:val="0"/>
        <w:adjustRightInd w:val="0"/>
        <w:ind w:left="851" w:right="902"/>
        <w:jc w:val="both"/>
        <w:rPr>
          <w:rFonts w:ascii="Palatino Linotype" w:hAnsi="Palatino Linotype" w:cs="Arial"/>
          <w:bCs/>
          <w:i/>
          <w:noProof/>
          <w:sz w:val="22"/>
          <w:szCs w:val="22"/>
        </w:rPr>
      </w:pPr>
      <w:r w:rsidRPr="0014420B">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14420B">
        <w:rPr>
          <w:rFonts w:ascii="Palatino Linotype" w:hAnsi="Palatino Linotype" w:cs="Arial"/>
          <w:i/>
          <w:sz w:val="22"/>
          <w:szCs w:val="22"/>
          <w:lang w:eastAsia="es-MX"/>
        </w:rPr>
        <w:t>de</w:t>
      </w:r>
      <w:r w:rsidRPr="0014420B">
        <w:rPr>
          <w:rFonts w:ascii="Palatino Linotype" w:hAnsi="Palatino Linotype" w:cs="Arial"/>
          <w:bCs/>
          <w:i/>
          <w:noProof/>
          <w:sz w:val="22"/>
          <w:szCs w:val="22"/>
        </w:rPr>
        <w:t xml:space="preserve"> </w:t>
      </w:r>
      <w:r w:rsidRPr="0014420B">
        <w:rPr>
          <w:rFonts w:ascii="Palatino Linotype" w:hAnsi="Palatino Linotype" w:cs="Arial"/>
          <w:i/>
          <w:sz w:val="22"/>
          <w:szCs w:val="22"/>
          <w:lang w:eastAsia="es-MX"/>
        </w:rPr>
        <w:t>reserva</w:t>
      </w:r>
      <w:r w:rsidRPr="0014420B">
        <w:rPr>
          <w:rFonts w:ascii="Palatino Linotype" w:hAnsi="Palatino Linotype" w:cs="Arial"/>
          <w:bCs/>
          <w:i/>
          <w:noProof/>
          <w:sz w:val="22"/>
          <w:szCs w:val="22"/>
        </w:rPr>
        <w:t>.</w:t>
      </w:r>
    </w:p>
    <w:p w14:paraId="7C721EB9" w14:textId="77777777" w:rsidR="00104FBC" w:rsidRPr="0014420B" w:rsidRDefault="00104FBC" w:rsidP="001525B5">
      <w:pPr>
        <w:autoSpaceDE w:val="0"/>
        <w:autoSpaceDN w:val="0"/>
        <w:adjustRightInd w:val="0"/>
        <w:ind w:left="851" w:right="902"/>
        <w:jc w:val="both"/>
        <w:rPr>
          <w:rFonts w:ascii="Palatino Linotype" w:hAnsi="Palatino Linotype" w:cs="Arial"/>
          <w:bCs/>
          <w:i/>
          <w:noProof/>
          <w:sz w:val="22"/>
          <w:szCs w:val="22"/>
        </w:rPr>
      </w:pPr>
      <w:r w:rsidRPr="0014420B">
        <w:rPr>
          <w:rFonts w:ascii="Palatino Linotype" w:hAnsi="Palatino Linotype" w:cs="Arial"/>
          <w:i/>
          <w:sz w:val="22"/>
          <w:szCs w:val="22"/>
          <w:lang w:eastAsia="es-MX"/>
        </w:rPr>
        <w:t>Tratándose</w:t>
      </w:r>
      <w:r w:rsidRPr="0014420B">
        <w:rPr>
          <w:rFonts w:ascii="Palatino Linotype" w:hAnsi="Palatino Linotype" w:cs="Arial"/>
          <w:bCs/>
          <w:i/>
          <w:noProof/>
          <w:sz w:val="22"/>
          <w:szCs w:val="22"/>
        </w:rPr>
        <w:t xml:space="preserve"> de información clasificada como confidencial respecto de la cual se haya </w:t>
      </w:r>
      <w:r w:rsidRPr="0014420B">
        <w:rPr>
          <w:rFonts w:ascii="Palatino Linotype" w:hAnsi="Palatino Linotype" w:cs="Arial"/>
          <w:i/>
          <w:sz w:val="22"/>
          <w:szCs w:val="22"/>
          <w:lang w:eastAsia="es-MX"/>
        </w:rPr>
        <w:t>determinado</w:t>
      </w:r>
      <w:r w:rsidRPr="0014420B">
        <w:rPr>
          <w:rFonts w:ascii="Palatino Linotype" w:hAnsi="Palatino Linotype" w:cs="Arial"/>
          <w:bCs/>
          <w:i/>
          <w:noProof/>
          <w:sz w:val="22"/>
          <w:szCs w:val="22"/>
        </w:rPr>
        <w:t xml:space="preserve"> </w:t>
      </w:r>
      <w:r w:rsidRPr="0014420B">
        <w:rPr>
          <w:rFonts w:ascii="Palatino Linotype" w:hAnsi="Palatino Linotype" w:cs="Arial"/>
          <w:i/>
          <w:sz w:val="22"/>
          <w:szCs w:val="22"/>
          <w:lang w:eastAsia="es-MX"/>
        </w:rPr>
        <w:t>su</w:t>
      </w:r>
      <w:r w:rsidRPr="0014420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111A122"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Cs/>
          <w:i/>
          <w:noProof/>
          <w:sz w:val="22"/>
          <w:szCs w:val="22"/>
        </w:rPr>
        <w:t>Los documentos contenidos</w:t>
      </w:r>
      <w:r w:rsidRPr="0014420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046C8ED" w14:textId="77777777" w:rsidR="007F54CD" w:rsidRPr="0014420B" w:rsidRDefault="007F54CD" w:rsidP="001525B5">
      <w:pPr>
        <w:autoSpaceDE w:val="0"/>
        <w:autoSpaceDN w:val="0"/>
        <w:adjustRightInd w:val="0"/>
        <w:ind w:left="851" w:right="902"/>
        <w:jc w:val="both"/>
        <w:rPr>
          <w:rFonts w:ascii="Palatino Linotype" w:hAnsi="Palatino Linotype" w:cs="Arial"/>
          <w:i/>
          <w:sz w:val="22"/>
          <w:szCs w:val="22"/>
          <w:lang w:eastAsia="es-MX"/>
        </w:rPr>
      </w:pPr>
    </w:p>
    <w:p w14:paraId="5C5F6DFE"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54127">
        <w:rPr>
          <w:rFonts w:ascii="Palatino Linotype" w:hAnsi="Palatino Linotype" w:cs="Arial"/>
          <w:b/>
          <w:i/>
          <w:sz w:val="22"/>
          <w:szCs w:val="22"/>
          <w:lang w:eastAsia="es-MX"/>
        </w:rPr>
        <w:t>Noveno.</w:t>
      </w:r>
      <w:r w:rsidRPr="0015412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F747D1C" w14:textId="77777777" w:rsidR="007F54CD" w:rsidRPr="0014420B" w:rsidRDefault="007F54CD" w:rsidP="001525B5">
      <w:pPr>
        <w:autoSpaceDE w:val="0"/>
        <w:autoSpaceDN w:val="0"/>
        <w:adjustRightInd w:val="0"/>
        <w:ind w:left="851" w:right="902"/>
        <w:jc w:val="both"/>
        <w:rPr>
          <w:rFonts w:ascii="Palatino Linotype" w:hAnsi="Palatino Linotype" w:cs="Arial"/>
          <w:i/>
          <w:sz w:val="22"/>
          <w:szCs w:val="22"/>
          <w:lang w:eastAsia="es-MX"/>
        </w:rPr>
      </w:pPr>
    </w:p>
    <w:p w14:paraId="540B7E8A"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lastRenderedPageBreak/>
        <w:t>Décimo.</w:t>
      </w:r>
      <w:r w:rsidRPr="0014420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14420B">
        <w:rPr>
          <w:rFonts w:ascii="Palatino Linotype" w:hAnsi="Palatino Linotype" w:cs="Arial"/>
          <w:i/>
          <w:sz w:val="22"/>
          <w:szCs w:val="22"/>
        </w:rPr>
        <w:t>documentos</w:t>
      </w:r>
      <w:r w:rsidRPr="0014420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026918"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4420B">
        <w:rPr>
          <w:rFonts w:ascii="Palatino Linotype" w:hAnsi="Palatino Linotype" w:cs="Arial"/>
          <w:i/>
          <w:sz w:val="22"/>
          <w:szCs w:val="22"/>
        </w:rPr>
        <w:t>que</w:t>
      </w:r>
      <w:r w:rsidRPr="0014420B">
        <w:rPr>
          <w:rFonts w:ascii="Palatino Linotype" w:hAnsi="Palatino Linotype" w:cs="Arial"/>
          <w:i/>
          <w:sz w:val="22"/>
          <w:szCs w:val="22"/>
          <w:lang w:eastAsia="es-MX"/>
        </w:rPr>
        <w:t xml:space="preserve"> rija la actuación del sujeto obligado.</w:t>
      </w:r>
    </w:p>
    <w:p w14:paraId="7B26BCF0" w14:textId="77777777" w:rsidR="007F54CD" w:rsidRPr="0014420B" w:rsidRDefault="007F54CD" w:rsidP="001525B5">
      <w:pPr>
        <w:autoSpaceDE w:val="0"/>
        <w:autoSpaceDN w:val="0"/>
        <w:adjustRightInd w:val="0"/>
        <w:ind w:left="851" w:right="902"/>
        <w:jc w:val="both"/>
        <w:rPr>
          <w:rFonts w:ascii="Palatino Linotype" w:hAnsi="Palatino Linotype" w:cs="Arial"/>
          <w:i/>
          <w:sz w:val="22"/>
          <w:szCs w:val="22"/>
          <w:lang w:eastAsia="es-MX"/>
        </w:rPr>
      </w:pPr>
    </w:p>
    <w:p w14:paraId="6F86AC4F" w14:textId="77777777" w:rsidR="00104FBC" w:rsidRPr="0014420B" w:rsidRDefault="00104FBC" w:rsidP="001525B5">
      <w:pPr>
        <w:autoSpaceDE w:val="0"/>
        <w:autoSpaceDN w:val="0"/>
        <w:adjustRightInd w:val="0"/>
        <w:ind w:left="851" w:right="902"/>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Décimo primero.</w:t>
      </w:r>
      <w:r w:rsidRPr="0014420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2D1163C" w14:textId="77777777" w:rsidR="00540F2A" w:rsidRPr="0014420B" w:rsidRDefault="00540F2A" w:rsidP="001525B5">
      <w:pPr>
        <w:autoSpaceDE w:val="0"/>
        <w:autoSpaceDN w:val="0"/>
        <w:adjustRightInd w:val="0"/>
        <w:ind w:left="851" w:right="902"/>
        <w:jc w:val="both"/>
        <w:rPr>
          <w:rFonts w:ascii="Palatino Linotype" w:hAnsi="Palatino Linotype" w:cs="Arial"/>
          <w:i/>
          <w:sz w:val="22"/>
          <w:szCs w:val="22"/>
          <w:lang w:eastAsia="es-MX"/>
        </w:rPr>
      </w:pPr>
    </w:p>
    <w:p w14:paraId="1C8D56CD" w14:textId="77777777" w:rsidR="00104FBC" w:rsidRPr="0014420B" w:rsidRDefault="00104FBC" w:rsidP="001525B5">
      <w:pPr>
        <w:ind w:left="709" w:right="709"/>
        <w:contextualSpacing/>
        <w:jc w:val="center"/>
        <w:rPr>
          <w:rFonts w:ascii="Palatino Linotype" w:hAnsi="Palatino Linotype" w:cs="Arial"/>
          <w:b/>
          <w:i/>
          <w:sz w:val="22"/>
          <w:szCs w:val="22"/>
          <w:lang w:eastAsia="es-MX"/>
        </w:rPr>
      </w:pPr>
      <w:r w:rsidRPr="0014420B">
        <w:rPr>
          <w:rFonts w:ascii="Palatino Linotype" w:hAnsi="Palatino Linotype" w:cs="Arial"/>
          <w:b/>
          <w:i/>
          <w:sz w:val="22"/>
          <w:szCs w:val="22"/>
          <w:lang w:eastAsia="es-MX"/>
        </w:rPr>
        <w:t>CAPÍTULO VIII</w:t>
      </w:r>
    </w:p>
    <w:p w14:paraId="7547B2F0" w14:textId="77777777" w:rsidR="00104FBC" w:rsidRPr="0014420B" w:rsidRDefault="00104FBC" w:rsidP="001525B5">
      <w:pPr>
        <w:ind w:left="709" w:right="709"/>
        <w:contextualSpacing/>
        <w:jc w:val="center"/>
        <w:rPr>
          <w:rFonts w:ascii="Palatino Linotype" w:hAnsi="Palatino Linotype" w:cs="Arial"/>
          <w:b/>
          <w:i/>
          <w:sz w:val="22"/>
          <w:szCs w:val="22"/>
          <w:lang w:eastAsia="es-MX"/>
        </w:rPr>
      </w:pPr>
      <w:r w:rsidRPr="0014420B">
        <w:rPr>
          <w:rFonts w:ascii="Palatino Linotype" w:hAnsi="Palatino Linotype" w:cs="Arial"/>
          <w:b/>
          <w:i/>
          <w:sz w:val="22"/>
          <w:szCs w:val="22"/>
          <w:lang w:eastAsia="es-MX"/>
        </w:rPr>
        <w:t>DE LA LEYENDA DE CLASIFICACIÓN</w:t>
      </w:r>
    </w:p>
    <w:p w14:paraId="14E1BFCD" w14:textId="77777777" w:rsidR="007F54CD" w:rsidRPr="0014420B" w:rsidRDefault="007F54CD" w:rsidP="001525B5">
      <w:pPr>
        <w:ind w:left="709" w:right="709"/>
        <w:contextualSpacing/>
        <w:jc w:val="center"/>
        <w:rPr>
          <w:rFonts w:ascii="Palatino Linotype" w:hAnsi="Palatino Linotype" w:cs="Arial"/>
          <w:b/>
          <w:i/>
          <w:sz w:val="22"/>
          <w:szCs w:val="22"/>
          <w:lang w:eastAsia="es-MX"/>
        </w:rPr>
      </w:pPr>
    </w:p>
    <w:p w14:paraId="5AA8916E" w14:textId="77777777" w:rsidR="00104FBC" w:rsidRPr="0014420B" w:rsidRDefault="00104FBC" w:rsidP="001525B5">
      <w:pPr>
        <w:ind w:left="709" w:right="709"/>
        <w:contextualSpacing/>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 xml:space="preserve">Quincuagésimo. </w:t>
      </w:r>
      <w:r w:rsidRPr="0014420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4420B">
        <w:rPr>
          <w:rFonts w:ascii="Palatino Linotype" w:hAnsi="Palatino Linotype" w:cs="Arial"/>
          <w:i/>
          <w:sz w:val="22"/>
          <w:szCs w:val="22"/>
          <w:lang w:eastAsia="es-MX"/>
        </w:rPr>
        <w:t xml:space="preserve"> para señalar la clasificación de documentos o expedientes, sin perjuicio de que establezcan los propios.</w:t>
      </w:r>
    </w:p>
    <w:p w14:paraId="0FE006B3" w14:textId="77777777" w:rsidR="00104FBC" w:rsidRPr="0014420B" w:rsidRDefault="00104FBC" w:rsidP="001525B5">
      <w:pPr>
        <w:ind w:left="709" w:right="709"/>
        <w:contextualSpacing/>
        <w:jc w:val="both"/>
        <w:rPr>
          <w:rFonts w:ascii="Palatino Linotype" w:hAnsi="Palatino Linotype" w:cs="Arial"/>
          <w:i/>
          <w:sz w:val="22"/>
          <w:szCs w:val="22"/>
          <w:lang w:eastAsia="es-MX"/>
        </w:rPr>
      </w:pPr>
      <w:r w:rsidRPr="0014420B">
        <w:rPr>
          <w:rFonts w:ascii="Palatino Linotype" w:hAnsi="Palatino Linotype" w:cs="Arial"/>
          <w:i/>
          <w:sz w:val="22"/>
          <w:szCs w:val="22"/>
          <w:lang w:eastAsia="es-MX"/>
        </w:rPr>
        <w:t>[…]</w:t>
      </w:r>
    </w:p>
    <w:p w14:paraId="206DBD6C" w14:textId="77777777" w:rsidR="00104FBC" w:rsidRPr="0014420B" w:rsidRDefault="00104FBC" w:rsidP="001525B5">
      <w:pPr>
        <w:ind w:left="709" w:right="709"/>
        <w:contextualSpacing/>
        <w:jc w:val="both"/>
        <w:rPr>
          <w:rFonts w:ascii="Palatino Linotype" w:hAnsi="Palatino Linotype" w:cs="Arial"/>
          <w:i/>
          <w:sz w:val="22"/>
          <w:szCs w:val="22"/>
          <w:lang w:eastAsia="es-MX"/>
        </w:rPr>
      </w:pPr>
      <w:r w:rsidRPr="0014420B">
        <w:rPr>
          <w:rFonts w:ascii="Palatino Linotype" w:hAnsi="Palatino Linotype" w:cs="Arial"/>
          <w:b/>
          <w:i/>
          <w:sz w:val="22"/>
          <w:szCs w:val="22"/>
          <w:lang w:eastAsia="es-MX"/>
        </w:rPr>
        <w:t xml:space="preserve">Quincuagésimo tercero. </w:t>
      </w:r>
      <w:r w:rsidRPr="0014420B">
        <w:rPr>
          <w:rFonts w:ascii="Palatino Linotype" w:hAnsi="Palatino Linotype" w:cs="Arial"/>
          <w:b/>
          <w:i/>
          <w:sz w:val="22"/>
          <w:szCs w:val="22"/>
          <w:u w:val="single"/>
          <w:lang w:eastAsia="es-MX"/>
        </w:rPr>
        <w:t>El formato para señalar la clasificación parcial de un documento</w:t>
      </w:r>
      <w:r w:rsidRPr="0014420B">
        <w:rPr>
          <w:rFonts w:ascii="Palatino Linotype" w:hAnsi="Palatino Linotype" w:cs="Arial"/>
          <w:i/>
          <w:sz w:val="22"/>
          <w:szCs w:val="22"/>
          <w:lang w:eastAsia="es-MX"/>
        </w:rPr>
        <w:t>, es el siguiente:</w:t>
      </w:r>
    </w:p>
    <w:p w14:paraId="0D721F5F" w14:textId="77777777" w:rsidR="00540F2A" w:rsidRPr="0014420B" w:rsidRDefault="00540F2A" w:rsidP="001525B5">
      <w:pPr>
        <w:ind w:left="709" w:right="709"/>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129"/>
        <w:gridCol w:w="1990"/>
        <w:gridCol w:w="4531"/>
      </w:tblGrid>
      <w:tr w:rsidR="007A0D8E" w:rsidRPr="0014420B" w14:paraId="3AE8AFED" w14:textId="77777777" w:rsidTr="00104FBC">
        <w:trPr>
          <w:jc w:val="center"/>
        </w:trPr>
        <w:tc>
          <w:tcPr>
            <w:tcW w:w="1129" w:type="dxa"/>
            <w:tcBorders>
              <w:top w:val="single" w:sz="4" w:space="0" w:color="auto"/>
              <w:left w:val="single" w:sz="4" w:space="0" w:color="auto"/>
              <w:bottom w:val="single" w:sz="4" w:space="0" w:color="auto"/>
              <w:right w:val="single" w:sz="4" w:space="0" w:color="auto"/>
            </w:tcBorders>
          </w:tcPr>
          <w:p w14:paraId="2D089B26" w14:textId="77777777" w:rsidR="00104FBC" w:rsidRPr="0014420B" w:rsidRDefault="00104FBC" w:rsidP="001525B5">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E34BC26" w14:textId="77777777" w:rsidR="00104FBC" w:rsidRPr="0014420B" w:rsidRDefault="00104FBC" w:rsidP="001525B5">
            <w:pPr>
              <w:jc w:val="center"/>
              <w:rPr>
                <w:rFonts w:ascii="Palatino Linotype" w:hAnsi="Palatino Linotype"/>
                <w:b/>
                <w:i/>
                <w:lang w:val="es-ES_tradnl"/>
              </w:rPr>
            </w:pPr>
            <w:r w:rsidRPr="0014420B">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0822D241" w14:textId="77777777" w:rsidR="00104FBC" w:rsidRPr="0014420B" w:rsidRDefault="00104FBC" w:rsidP="001525B5">
            <w:pPr>
              <w:jc w:val="center"/>
              <w:rPr>
                <w:rFonts w:ascii="Palatino Linotype" w:hAnsi="Palatino Linotype"/>
                <w:b/>
                <w:i/>
                <w:lang w:val="es-ES_tradnl"/>
              </w:rPr>
            </w:pPr>
            <w:r w:rsidRPr="0014420B">
              <w:rPr>
                <w:rFonts w:ascii="Palatino Linotype" w:hAnsi="Palatino Linotype"/>
                <w:b/>
                <w:i/>
                <w:lang w:val="es-ES_tradnl"/>
              </w:rPr>
              <w:t>Dónde:</w:t>
            </w:r>
          </w:p>
        </w:tc>
      </w:tr>
      <w:tr w:rsidR="007A0D8E" w:rsidRPr="0014420B" w14:paraId="165DF37F" w14:textId="77777777" w:rsidTr="00104FBC">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BB1E64D" w14:textId="77777777" w:rsidR="00104FBC" w:rsidRPr="0014420B" w:rsidRDefault="00104FBC" w:rsidP="001525B5">
            <w:pPr>
              <w:jc w:val="center"/>
              <w:rPr>
                <w:rFonts w:ascii="Palatino Linotype" w:hAnsi="Palatino Linotype" w:cs="Arial"/>
                <w:b/>
                <w:i/>
                <w:lang w:val="es-ES_tradnl" w:eastAsia="es-MX"/>
              </w:rPr>
            </w:pPr>
            <w:r w:rsidRPr="0014420B">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2DCCB39"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2B6D2CD7"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Se anotará la fecha en la que el Comité de Transparencia confirmó la clasificación del documento, en su caso.</w:t>
            </w:r>
          </w:p>
        </w:tc>
      </w:tr>
      <w:tr w:rsidR="007A0D8E" w:rsidRPr="0014420B" w14:paraId="7E311602"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1C3D"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86F267A"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0B23F9C1"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Se señalará el nombre del área del cual es titular quien clasifica.</w:t>
            </w:r>
          </w:p>
        </w:tc>
      </w:tr>
      <w:tr w:rsidR="007A0D8E" w:rsidRPr="0014420B" w14:paraId="584544E0"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65412"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5740E6F"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705A6E45"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A0D8E" w:rsidRPr="0014420B" w14:paraId="7312FDA5"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0304B"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EF9B52B"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CA7F948"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Se anotará el número de años o meses por los que se mantendrá el documento o las partes del mismo como reservado.</w:t>
            </w:r>
          </w:p>
        </w:tc>
      </w:tr>
      <w:tr w:rsidR="007A0D8E" w:rsidRPr="0014420B" w14:paraId="444DA817"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98F83"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0237613"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B757671"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Se señalará el nombre del ordenamiento, el o los artículos, fracción(es), párrafo(s) con base en los cuales se sustente la reserva.</w:t>
            </w:r>
          </w:p>
        </w:tc>
      </w:tr>
      <w:tr w:rsidR="007A0D8E" w:rsidRPr="0014420B" w14:paraId="3A6FA09D"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36486E"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7858824"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48C4A15F"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7A0D8E" w:rsidRPr="0014420B" w14:paraId="5729B97C"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17E79"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80DE730" w14:textId="77777777" w:rsidR="00104FBC" w:rsidRPr="0014420B" w:rsidRDefault="00104FBC" w:rsidP="001525B5">
            <w:pPr>
              <w:jc w:val="center"/>
              <w:rPr>
                <w:rFonts w:ascii="Palatino Linotype" w:hAnsi="Palatino Linotype" w:cs="Arial"/>
                <w:b/>
                <w:i/>
                <w:u w:val="single"/>
                <w:lang w:val="es-ES_tradnl" w:eastAsia="es-MX"/>
              </w:rPr>
            </w:pPr>
            <w:r w:rsidRPr="0014420B">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186AE040"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 xml:space="preserve">Se indicarán, en su caso, </w:t>
            </w:r>
            <w:r w:rsidRPr="0014420B">
              <w:rPr>
                <w:rFonts w:ascii="Palatino Linotype" w:hAnsi="Palatino Linotype" w:cs="Arial"/>
                <w:b/>
                <w:i/>
                <w:u w:val="single"/>
                <w:lang w:val="es-ES_tradnl" w:eastAsia="es-MX"/>
              </w:rPr>
              <w:t>las partes o páginas del documento que se clasifica como confidencial</w:t>
            </w:r>
            <w:r w:rsidRPr="0014420B">
              <w:rPr>
                <w:rFonts w:ascii="Palatino Linotype" w:hAnsi="Palatino Linotype" w:cs="Arial"/>
                <w:i/>
                <w:lang w:val="es-ES_tradnl" w:eastAsia="es-MX"/>
              </w:rPr>
              <w:t xml:space="preserve">. </w:t>
            </w:r>
            <w:r w:rsidRPr="0014420B">
              <w:rPr>
                <w:rFonts w:ascii="Palatino Linotype" w:hAnsi="Palatino Linotype" w:cs="Arial"/>
                <w:b/>
                <w:i/>
                <w:u w:val="single"/>
                <w:lang w:val="es-ES_tradnl" w:eastAsia="es-MX"/>
              </w:rPr>
              <w:t>Si el documento fuera confidencial en su totalidad, se anotarán todas las páginas que lo conforman</w:t>
            </w:r>
            <w:r w:rsidRPr="0014420B">
              <w:rPr>
                <w:rFonts w:ascii="Palatino Linotype" w:hAnsi="Palatino Linotype" w:cs="Arial"/>
                <w:i/>
                <w:lang w:val="es-ES_tradnl" w:eastAsia="es-MX"/>
              </w:rPr>
              <w:t>. Si el documento no contiene información confidencial, se tachará este apartado.</w:t>
            </w:r>
          </w:p>
        </w:tc>
      </w:tr>
      <w:tr w:rsidR="007A0D8E" w:rsidRPr="0014420B" w14:paraId="4B1501FC"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DB9C3"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78C675F"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10669955"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7A0D8E" w:rsidRPr="0014420B" w14:paraId="183F6F64"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9EB8C"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1CE533F"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535C5541"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Rúbrica autógrafa de quien clasifica.</w:t>
            </w:r>
          </w:p>
        </w:tc>
      </w:tr>
      <w:tr w:rsidR="007A0D8E" w:rsidRPr="0014420B" w14:paraId="7C1685C0"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0FB76"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EDBB72F"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0E0F4D56" w14:textId="77777777" w:rsidR="00104FBC" w:rsidRPr="0014420B" w:rsidRDefault="00104FBC" w:rsidP="001525B5">
            <w:pPr>
              <w:jc w:val="both"/>
              <w:rPr>
                <w:rFonts w:ascii="Palatino Linotype" w:hAnsi="Palatino Linotype" w:cs="Arial"/>
                <w:i/>
                <w:lang w:val="es-ES_tradnl" w:eastAsia="es-MX"/>
              </w:rPr>
            </w:pPr>
            <w:r w:rsidRPr="0014420B">
              <w:rPr>
                <w:rFonts w:ascii="Palatino Linotype" w:hAnsi="Palatino Linotype" w:cs="Arial"/>
                <w:i/>
                <w:lang w:val="es-ES_tradnl" w:eastAsia="es-MX"/>
              </w:rPr>
              <w:t>Se anotará la fecha en que se desclasifica el documento.</w:t>
            </w:r>
          </w:p>
        </w:tc>
      </w:tr>
      <w:tr w:rsidR="007A0D8E" w:rsidRPr="0014420B" w14:paraId="124931BC" w14:textId="77777777" w:rsidTr="00104F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608B8" w14:textId="77777777" w:rsidR="00104FBC" w:rsidRPr="0014420B" w:rsidRDefault="00104FBC" w:rsidP="001525B5">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5938F5" w14:textId="77777777" w:rsidR="00104FBC" w:rsidRPr="0014420B" w:rsidRDefault="00104FBC" w:rsidP="001525B5">
            <w:pPr>
              <w:jc w:val="center"/>
              <w:rPr>
                <w:rFonts w:ascii="Palatino Linotype" w:hAnsi="Palatino Linotype" w:cs="Arial"/>
                <w:i/>
                <w:lang w:val="es-ES_tradnl" w:eastAsia="es-MX"/>
              </w:rPr>
            </w:pPr>
            <w:r w:rsidRPr="0014420B">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0EAFF19" w14:textId="77777777" w:rsidR="00104FBC" w:rsidRPr="0014420B" w:rsidRDefault="00104FBC" w:rsidP="001525B5">
            <w:pPr>
              <w:rPr>
                <w:rFonts w:ascii="Palatino Linotype" w:hAnsi="Palatino Linotype" w:cs="Arial"/>
                <w:i/>
                <w:lang w:val="es-ES_tradnl" w:eastAsia="es-MX"/>
              </w:rPr>
            </w:pPr>
            <w:r w:rsidRPr="0014420B">
              <w:rPr>
                <w:rFonts w:ascii="Palatino Linotype" w:hAnsi="Palatino Linotype" w:cs="Arial"/>
                <w:i/>
                <w:lang w:val="es-ES_tradnl" w:eastAsia="es-MX"/>
              </w:rPr>
              <w:t>Rúbrica autógrafa de quien desclasifica.</w:t>
            </w:r>
          </w:p>
        </w:tc>
      </w:tr>
    </w:tbl>
    <w:p w14:paraId="1D05AFFF" w14:textId="77777777" w:rsidR="00104FBC" w:rsidRDefault="00104FBC" w:rsidP="001525B5">
      <w:pPr>
        <w:ind w:left="709" w:right="709"/>
        <w:contextualSpacing/>
        <w:jc w:val="both"/>
        <w:rPr>
          <w:rFonts w:ascii="Palatino Linotype" w:hAnsi="Palatino Linotype" w:cs="Arial"/>
          <w:sz w:val="22"/>
          <w:szCs w:val="22"/>
          <w:lang w:eastAsia="es-MX"/>
        </w:rPr>
      </w:pPr>
      <w:r w:rsidRPr="0014420B">
        <w:rPr>
          <w:rFonts w:ascii="Palatino Linotype" w:hAnsi="Palatino Linotype" w:cs="Arial"/>
          <w:sz w:val="22"/>
          <w:szCs w:val="22"/>
          <w:lang w:eastAsia="es-MX"/>
        </w:rPr>
        <w:t>(Énfasis Añadido)</w:t>
      </w:r>
    </w:p>
    <w:p w14:paraId="634D1972" w14:textId="77777777" w:rsidR="00154127" w:rsidRDefault="00154127" w:rsidP="001525B5">
      <w:pPr>
        <w:ind w:left="709" w:right="709"/>
        <w:contextualSpacing/>
        <w:jc w:val="both"/>
        <w:rPr>
          <w:rFonts w:ascii="Palatino Linotype" w:hAnsi="Palatino Linotype" w:cs="Arial"/>
          <w:sz w:val="22"/>
          <w:szCs w:val="22"/>
          <w:lang w:eastAsia="es-MX"/>
        </w:rPr>
      </w:pPr>
    </w:p>
    <w:p w14:paraId="1FD624B3" w14:textId="77777777" w:rsidR="00154127" w:rsidRPr="0014420B" w:rsidRDefault="00154127" w:rsidP="001525B5">
      <w:pPr>
        <w:ind w:left="709" w:right="709"/>
        <w:contextualSpacing/>
        <w:jc w:val="both"/>
        <w:rPr>
          <w:rFonts w:ascii="Palatino Linotype" w:hAnsi="Palatino Linotype" w:cs="Arial"/>
          <w:sz w:val="22"/>
          <w:szCs w:val="22"/>
          <w:lang w:eastAsia="es-MX"/>
        </w:rPr>
      </w:pPr>
    </w:p>
    <w:p w14:paraId="7E3D9409" w14:textId="77777777" w:rsidR="00104FBC" w:rsidRPr="0014420B" w:rsidRDefault="00104FBC" w:rsidP="001525B5">
      <w:pPr>
        <w:ind w:left="709" w:right="709"/>
        <w:contextualSpacing/>
        <w:jc w:val="both"/>
        <w:rPr>
          <w:rFonts w:ascii="Palatino Linotype" w:hAnsi="Palatino Linotype" w:cs="Arial"/>
          <w:sz w:val="22"/>
          <w:szCs w:val="22"/>
          <w:lang w:eastAsia="es-MX"/>
        </w:rPr>
      </w:pPr>
    </w:p>
    <w:p w14:paraId="1B652BA3" w14:textId="77777777" w:rsidR="00104FBC" w:rsidRPr="0014420B" w:rsidRDefault="00104FBC" w:rsidP="001525B5">
      <w:pPr>
        <w:spacing w:line="360" w:lineRule="auto"/>
        <w:jc w:val="both"/>
        <w:rPr>
          <w:rFonts w:ascii="Palatino Linotype" w:hAnsi="Palatino Linotype" w:cs="Arial"/>
        </w:rPr>
      </w:pPr>
      <w:r w:rsidRPr="0014420B">
        <w:rPr>
          <w:rFonts w:ascii="Palatino Linotype" w:hAnsi="Palatino Linotype"/>
        </w:rPr>
        <w:t xml:space="preserve">Es importante referir que, </w:t>
      </w:r>
      <w:r w:rsidRPr="0014420B">
        <w:rPr>
          <w:rFonts w:ascii="Palatino Linotype" w:hAnsi="Palatino Linotype"/>
          <w:b/>
        </w:rPr>
        <w:t>EL SUJETO OBLIGADO</w:t>
      </w:r>
      <w:r w:rsidRPr="0014420B">
        <w:rPr>
          <w:rFonts w:ascii="Palatino Linotype" w:hAnsi="Palatino Linotype"/>
        </w:rPr>
        <w:t xml:space="preserve"> deberá seguir el procedimiento legal establecido para su </w:t>
      </w:r>
      <w:r w:rsidRPr="0014420B">
        <w:rPr>
          <w:rFonts w:ascii="Palatino Linotype" w:hAnsi="Palatino Linotype"/>
          <w:lang w:eastAsia="es-MX"/>
        </w:rPr>
        <w:t>clasificación</w:t>
      </w:r>
      <w:r w:rsidRPr="0014420B">
        <w:rPr>
          <w:rFonts w:ascii="Palatino Linotype" w:hAnsi="Palatino Linotype"/>
        </w:rPr>
        <w:t>, esto es, que su Comité de</w:t>
      </w:r>
      <w:r w:rsidRPr="0014420B">
        <w:rPr>
          <w:rFonts w:ascii="Palatino Linotype" w:hAnsi="Palatino Linotype" w:cs="Arial"/>
        </w:rPr>
        <w:t xml:space="preserve"> Transparencia emita un Acuerdo de Clasificación que cumpla con las formalidades previstas, antes citadas</w:t>
      </w:r>
      <w:r w:rsidRPr="0014420B">
        <w:rPr>
          <w:rFonts w:ascii="Palatino Linotype" w:hAnsi="Palatino Linotype" w:cs="Arial"/>
          <w:b/>
        </w:rPr>
        <w:t xml:space="preserve"> </w:t>
      </w:r>
      <w:r w:rsidRPr="0014420B">
        <w:rPr>
          <w:rFonts w:ascii="Palatino Linotype" w:hAnsi="Palatino Linotype" w:cs="Arial"/>
        </w:rPr>
        <w:t xml:space="preserve">que lo sustente, en el </w:t>
      </w:r>
      <w:r w:rsidRPr="0014420B">
        <w:rPr>
          <w:rFonts w:ascii="Palatino Linotype" w:hAnsi="Palatino Linotype" w:cs="Arial"/>
          <w:lang w:eastAsia="es-MX"/>
        </w:rPr>
        <w:t>que</w:t>
      </w:r>
      <w:r w:rsidRPr="0014420B">
        <w:rPr>
          <w:rFonts w:ascii="Palatino Linotype" w:hAnsi="Palatino Linotype" w:cs="Arial"/>
        </w:rPr>
        <w:t xml:space="preserve"> se expongan los fundamentos y razones que llevaron a la autoridad a testar, suprimir o eliminar datos de dicho soporte documental, ya que el </w:t>
      </w:r>
      <w:r w:rsidRPr="0014420B">
        <w:rPr>
          <w:rFonts w:ascii="Palatino Linotype" w:hAnsi="Palatino Linotype" w:cs="Arial"/>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347C430" w14:textId="77777777" w:rsidR="00104FBC" w:rsidRPr="0014420B" w:rsidRDefault="00104FBC" w:rsidP="001525B5">
      <w:pPr>
        <w:spacing w:line="360" w:lineRule="auto"/>
        <w:jc w:val="both"/>
        <w:rPr>
          <w:rFonts w:ascii="Palatino Linotype" w:hAnsi="Palatino Linotype" w:cs="Arial"/>
        </w:rPr>
      </w:pPr>
    </w:p>
    <w:p w14:paraId="1AD41642" w14:textId="70F539D5" w:rsidR="00104FBC" w:rsidRPr="0014420B" w:rsidRDefault="00104FBC" w:rsidP="001525B5">
      <w:pPr>
        <w:spacing w:line="360" w:lineRule="auto"/>
        <w:ind w:right="49"/>
        <w:jc w:val="both"/>
        <w:rPr>
          <w:rFonts w:ascii="Palatino Linotype" w:hAnsi="Palatino Linotype" w:cs="Arial"/>
        </w:rPr>
      </w:pPr>
      <w:r w:rsidRPr="0014420B">
        <w:rPr>
          <w:rFonts w:ascii="Palatino Linotype" w:hAnsi="Palatino Linotype"/>
          <w:lang w:eastAsia="es-MX"/>
        </w:rPr>
        <w:t>Antes de concluir, es de señalar que</w:t>
      </w:r>
      <w:r w:rsidRPr="0014420B">
        <w:rPr>
          <w:rFonts w:ascii="Palatino Linotype" w:hAnsi="Palatino Linotype" w:cs="Arial"/>
        </w:rPr>
        <w:t xml:space="preserve">, como ya se mencionó </w:t>
      </w:r>
      <w:r w:rsidRPr="0014420B">
        <w:rPr>
          <w:rFonts w:ascii="Palatino Linotype" w:hAnsi="Palatino Linotype" w:cs="Arial"/>
          <w:b/>
        </w:rPr>
        <w:t xml:space="preserve">EL </w:t>
      </w:r>
      <w:r w:rsidRPr="0014420B">
        <w:rPr>
          <w:rFonts w:ascii="Palatino Linotype" w:eastAsia="Calibri" w:hAnsi="Palatino Linotype" w:cs="Arial"/>
          <w:b/>
        </w:rPr>
        <w:t>SUJETO OBLIGADO</w:t>
      </w:r>
      <w:r w:rsidRPr="0014420B">
        <w:rPr>
          <w:rFonts w:ascii="Palatino Linotype" w:eastAsia="Calibri" w:hAnsi="Palatino Linotype" w:cs="Arial"/>
        </w:rPr>
        <w:t xml:space="preserve">, en la respuesta a la solicitud de Acceso a la Información Pública entregó </w:t>
      </w:r>
      <w:r w:rsidR="00B61911" w:rsidRPr="0014420B">
        <w:rPr>
          <w:rFonts w:ascii="Palatino Linotype" w:eastAsia="Calibri" w:hAnsi="Palatino Linotype" w:cs="Arial"/>
        </w:rPr>
        <w:t xml:space="preserve">documentación donde se advierten </w:t>
      </w:r>
      <w:r w:rsidR="00DC00F1" w:rsidRPr="0014420B">
        <w:rPr>
          <w:rFonts w:ascii="Palatino Linotype" w:eastAsia="Calibri" w:hAnsi="Palatino Linotype" w:cs="Arial"/>
        </w:rPr>
        <w:t>calificaciones</w:t>
      </w:r>
      <w:r w:rsidR="00B61911" w:rsidRPr="0014420B">
        <w:rPr>
          <w:rFonts w:ascii="Palatino Linotype" w:eastAsia="Calibri" w:hAnsi="Palatino Linotype" w:cs="Arial"/>
        </w:rPr>
        <w:t xml:space="preserve"> de los servidores públicos, en </w:t>
      </w:r>
      <w:r w:rsidR="007A0D8E" w:rsidRPr="0014420B">
        <w:rPr>
          <w:rFonts w:ascii="Palatino Linotype" w:eastAsia="Calibri" w:hAnsi="Palatino Linotype" w:cs="Arial"/>
        </w:rPr>
        <w:t>la</w:t>
      </w:r>
      <w:r w:rsidR="00B61911" w:rsidRPr="0014420B">
        <w:rPr>
          <w:rFonts w:ascii="Palatino Linotype" w:eastAsia="Calibri" w:hAnsi="Palatino Linotype" w:cs="Arial"/>
        </w:rPr>
        <w:t>s</w:t>
      </w:r>
      <w:r w:rsidR="007A0D8E" w:rsidRPr="0014420B">
        <w:rPr>
          <w:rFonts w:ascii="Palatino Linotype" w:eastAsia="Calibri" w:hAnsi="Palatino Linotype" w:cs="Arial"/>
        </w:rPr>
        <w:t xml:space="preserve"> respuestas que dieron origen a los recursos de revisión</w:t>
      </w:r>
      <w:r w:rsidRPr="0014420B">
        <w:rPr>
          <w:rFonts w:ascii="Palatino Linotype" w:eastAsia="Calibri" w:hAnsi="Palatino Linotype" w:cs="Arial"/>
        </w:rPr>
        <w:t xml:space="preserve"> </w:t>
      </w:r>
      <w:r w:rsidR="007A0D8E" w:rsidRPr="0014420B">
        <w:rPr>
          <w:rFonts w:ascii="Palatino Linotype" w:hAnsi="Palatino Linotype"/>
          <w:b/>
          <w:bCs/>
        </w:rPr>
        <w:t xml:space="preserve">00748/INFOEM/IP/RR/2022 y 00777/INFOEM/IP/RR/2022, </w:t>
      </w:r>
      <w:r w:rsidR="007A0D8E" w:rsidRPr="0014420B">
        <w:rPr>
          <w:rFonts w:ascii="Palatino Linotype" w:hAnsi="Palatino Linotype"/>
        </w:rPr>
        <w:t>lo cual para este Instituto se trata de información clasificada como confidencial, a</w:t>
      </w:r>
      <w:r w:rsidRPr="0014420B">
        <w:rPr>
          <w:rFonts w:ascii="Palatino Linotype" w:eastAsia="Calibri" w:hAnsi="Palatino Linotype" w:cs="Arial"/>
        </w:rPr>
        <w:t>hora bien, en el término contemplado en el ya citado artículo 163 de la Ley de la materia razón por la que</w:t>
      </w:r>
      <w:r w:rsidRPr="0014420B">
        <w:rPr>
          <w:rFonts w:ascii="Palatino Linotype" w:hAnsi="Palatino Linotype" w:cs="Arial"/>
        </w:rPr>
        <w:t xml:space="preserve"> </w:t>
      </w:r>
      <w:r w:rsidRPr="0014420B">
        <w:rPr>
          <w:rFonts w:ascii="Palatino Linotype" w:hAnsi="Palatino Linotype" w:cs="Arial"/>
          <w:b/>
        </w:rPr>
        <w:t>se ordena dar vista al Titular de la Contraloría Interna y Órgano de Control y Vigilancia de este Instituto</w:t>
      </w:r>
      <w:r w:rsidRPr="0014420B">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r w:rsidR="002C1AD7" w:rsidRPr="0014420B">
        <w:rPr>
          <w:rFonts w:ascii="Palatino Linotype" w:hAnsi="Palatino Linotype" w:cs="Arial"/>
        </w:rPr>
        <w:t xml:space="preserve"> En esa tesitura, se exhorta al </w:t>
      </w:r>
      <w:r w:rsidR="002C1AD7" w:rsidRPr="0014420B">
        <w:rPr>
          <w:rFonts w:ascii="Palatino Linotype" w:hAnsi="Palatino Linotype" w:cs="Arial"/>
          <w:b/>
        </w:rPr>
        <w:t>RECURRENTE</w:t>
      </w:r>
      <w:r w:rsidR="002C1AD7" w:rsidRPr="0014420B">
        <w:rPr>
          <w:rFonts w:ascii="Palatino Linotype" w:hAnsi="Palatino Linotype" w:cs="Arial"/>
        </w:rPr>
        <w:t xml:space="preserve"> no hacer mal uso de la información proporcionada. </w:t>
      </w:r>
    </w:p>
    <w:p w14:paraId="69F6E617" w14:textId="77777777" w:rsidR="00F973D7" w:rsidRPr="0014420B" w:rsidRDefault="00F973D7" w:rsidP="001525B5">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FE5FFE2" w14:textId="645086CB" w:rsidR="00F973D7" w:rsidRPr="0014420B" w:rsidRDefault="00F973D7" w:rsidP="001525B5">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14420B">
        <w:rPr>
          <w:rFonts w:ascii="Palatino Linotype" w:hAnsi="Palatino Linotype" w:cs="Arial"/>
        </w:rPr>
        <w:t xml:space="preserve">En razón de lo anteriormente expuesto, este Instituto estima que las razones o motivos de inconformidad hechos valer por </w:t>
      </w:r>
      <w:r w:rsidR="00635B48" w:rsidRPr="0014420B">
        <w:rPr>
          <w:rFonts w:ascii="Palatino Linotype" w:hAnsi="Palatino Linotype" w:cs="Arial"/>
          <w:b/>
        </w:rPr>
        <w:t>EL RECURRENTE</w:t>
      </w:r>
      <w:r w:rsidRPr="0014420B">
        <w:rPr>
          <w:rFonts w:ascii="Palatino Linotype" w:hAnsi="Palatino Linotype" w:cs="Arial"/>
        </w:rPr>
        <w:t xml:space="preserve"> devienen </w:t>
      </w:r>
      <w:r w:rsidRPr="0014420B">
        <w:rPr>
          <w:rFonts w:ascii="Palatino Linotype" w:hAnsi="Palatino Linotype" w:cs="Arial"/>
          <w:b/>
        </w:rPr>
        <w:t>fundadas</w:t>
      </w:r>
      <w:r w:rsidRPr="0014420B">
        <w:rPr>
          <w:rFonts w:ascii="Palatino Linotype" w:hAnsi="Palatino Linotype" w:cs="Arial"/>
        </w:rPr>
        <w:t xml:space="preserve"> y </w:t>
      </w:r>
      <w:r w:rsidRPr="0014420B">
        <w:rPr>
          <w:rFonts w:ascii="Palatino Linotype" w:hAnsi="Palatino Linotype" w:cs="Arial"/>
        </w:rPr>
        <w:lastRenderedPageBreak/>
        <w:t xml:space="preserve">suficientes para </w:t>
      </w:r>
      <w:r w:rsidRPr="0014420B">
        <w:rPr>
          <w:rFonts w:ascii="Palatino Linotype" w:hAnsi="Palatino Linotype" w:cs="Arial"/>
          <w:b/>
        </w:rPr>
        <w:t>MODIFICAR</w:t>
      </w:r>
      <w:r w:rsidRPr="0014420B">
        <w:rPr>
          <w:rFonts w:ascii="Palatino Linotype" w:hAnsi="Palatino Linotype" w:cs="Arial"/>
        </w:rPr>
        <w:t xml:space="preserve"> la respuesta del </w:t>
      </w:r>
      <w:r w:rsidRPr="0014420B">
        <w:rPr>
          <w:rFonts w:ascii="Palatino Linotype" w:hAnsi="Palatino Linotype" w:cs="Arial"/>
          <w:b/>
        </w:rPr>
        <w:t>SUJETO OBLIGADO</w:t>
      </w:r>
      <w:r w:rsidRPr="0014420B">
        <w:rPr>
          <w:rFonts w:ascii="Palatino Linotype" w:hAnsi="Palatino Linotype" w:cs="Arial"/>
        </w:rPr>
        <w:t xml:space="preserve"> y ordenarle haga entrega de la información descrita en el presente Considerando.</w:t>
      </w:r>
    </w:p>
    <w:p w14:paraId="55EE5312" w14:textId="77777777" w:rsidR="002135B2" w:rsidRPr="0014420B" w:rsidRDefault="002135B2" w:rsidP="001525B5">
      <w:pPr>
        <w:suppressAutoHyphens/>
        <w:spacing w:line="360" w:lineRule="auto"/>
        <w:jc w:val="both"/>
        <w:rPr>
          <w:rFonts w:ascii="Palatino Linotype" w:eastAsia="Calibri" w:hAnsi="Palatino Linotype" w:cs="Arial"/>
          <w:b/>
        </w:rPr>
      </w:pPr>
    </w:p>
    <w:p w14:paraId="32F5AE6F" w14:textId="2917A842" w:rsidR="002135B2" w:rsidRPr="0014420B" w:rsidRDefault="00547189" w:rsidP="001525B5">
      <w:pPr>
        <w:widowControl w:val="0"/>
        <w:autoSpaceDE w:val="0"/>
        <w:autoSpaceDN w:val="0"/>
        <w:adjustRightInd w:val="0"/>
        <w:spacing w:line="360" w:lineRule="auto"/>
        <w:jc w:val="both"/>
        <w:rPr>
          <w:rFonts w:ascii="Palatino Linotype" w:eastAsia="Calibri" w:hAnsi="Palatino Linotype" w:cs="Arial"/>
        </w:rPr>
      </w:pPr>
      <w:r w:rsidRPr="0014420B">
        <w:rPr>
          <w:rFonts w:ascii="Palatino Linotype" w:eastAsia="Calibri" w:hAnsi="Palatino Linotype" w:cs="Arial"/>
        </w:rPr>
        <w:t>Por lo que, c</w:t>
      </w:r>
      <w:r w:rsidR="002135B2" w:rsidRPr="0014420B">
        <w:rPr>
          <w:rFonts w:ascii="Palatino Linotype" w:eastAsia="Calibri" w:hAnsi="Palatino Linotype" w:cs="Arial"/>
        </w:rPr>
        <w:t xml:space="preserve">on </w:t>
      </w:r>
      <w:r w:rsidR="002135B2" w:rsidRPr="0014420B">
        <w:rPr>
          <w:rFonts w:ascii="Palatino Linotype" w:hAnsi="Palatino Linotype" w:cs="Arial"/>
        </w:rPr>
        <w:t>fundamento</w:t>
      </w:r>
      <w:r w:rsidR="002135B2" w:rsidRPr="0014420B">
        <w:rPr>
          <w:rFonts w:ascii="Palatino Linotype" w:eastAsia="Calibri" w:hAnsi="Palatino Linotype" w:cs="Arial"/>
        </w:rPr>
        <w:t xml:space="preserve"> en lo prescrito en los artículos 5, </w:t>
      </w:r>
      <w:r w:rsidRPr="0014420B">
        <w:rPr>
          <w:rFonts w:ascii="Palatino Linotype" w:eastAsia="Calibri" w:hAnsi="Palatino Linotype" w:cs="Arial"/>
        </w:rPr>
        <w:t>párrafos trigésimos, trigésimos primero, trigésimos segundos</w:t>
      </w:r>
      <w:r w:rsidR="002135B2" w:rsidRPr="0014420B">
        <w:rPr>
          <w:rFonts w:ascii="Palatino Linotype" w:eastAsia="Calibri" w:hAnsi="Palatino Linotype" w:cs="Arial"/>
        </w:rPr>
        <w:t>,</w:t>
      </w:r>
      <w:r w:rsidR="002135B2" w:rsidRPr="0014420B">
        <w:rPr>
          <w:rFonts w:ascii="Palatino Linotype" w:hAnsi="Palatino Linotype"/>
        </w:rPr>
        <w:t xml:space="preserve"> fracciones IV y V,</w:t>
      </w:r>
      <w:r w:rsidR="002135B2" w:rsidRPr="0014420B">
        <w:rPr>
          <w:rFonts w:ascii="Palatino Linotype" w:eastAsia="Calibri" w:hAnsi="Palatino Linotype" w:cs="Arial"/>
        </w:rPr>
        <w:t xml:space="preserve"> de la Constitución Política del Estado Libre y Soberano de </w:t>
      </w:r>
      <w:r w:rsidR="002135B2" w:rsidRPr="0014420B">
        <w:rPr>
          <w:rFonts w:ascii="Palatino Linotype" w:hAnsi="Palatino Linotype" w:cs="Arial"/>
          <w:lang w:val="es-ES_tradnl"/>
        </w:rPr>
        <w:t>México</w:t>
      </w:r>
      <w:r w:rsidR="002135B2" w:rsidRPr="0014420B">
        <w:rPr>
          <w:rFonts w:ascii="Palatino Linotype" w:eastAsia="Calibri" w:hAnsi="Palatino Linotype" w:cs="Arial"/>
        </w:rPr>
        <w:t xml:space="preserve">, y los artículos </w:t>
      </w:r>
      <w:r w:rsidR="002135B2" w:rsidRPr="0014420B">
        <w:rPr>
          <w:rFonts w:ascii="Palatino Linotype" w:hAnsi="Palatino Linotype"/>
        </w:rPr>
        <w:t xml:space="preserve">2, </w:t>
      </w:r>
      <w:r w:rsidR="002135B2" w:rsidRPr="0014420B">
        <w:rPr>
          <w:rFonts w:ascii="Palatino Linotype" w:hAnsi="Palatino Linotype" w:cs="Arial"/>
        </w:rPr>
        <w:t>fracción</w:t>
      </w:r>
      <w:r w:rsidR="002135B2" w:rsidRPr="0014420B">
        <w:rPr>
          <w:rFonts w:ascii="Palatino Linotype" w:hAnsi="Palatino Linotype"/>
        </w:rPr>
        <w:t xml:space="preserve"> II, 9, </w:t>
      </w:r>
      <w:r w:rsidR="002135B2" w:rsidRPr="0014420B">
        <w:rPr>
          <w:rFonts w:ascii="Palatino Linotype" w:hAnsi="Palatino Linotype" w:cs="Arial"/>
          <w:lang w:val="es-ES_tradnl"/>
        </w:rPr>
        <w:t>29</w:t>
      </w:r>
      <w:r w:rsidR="002135B2" w:rsidRPr="0014420B">
        <w:rPr>
          <w:rFonts w:ascii="Palatino Linotype" w:hAnsi="Palatino Linotype"/>
        </w:rPr>
        <w:t>, 36, fracciones I y II, 176, 178, 179, 181, 185, fracción I, 186 y 188,</w:t>
      </w:r>
      <w:r w:rsidR="002135B2" w:rsidRPr="0014420B">
        <w:rPr>
          <w:rFonts w:ascii="Palatino Linotype" w:eastAsia="Calibri" w:hAnsi="Palatino Linotype" w:cs="Arial"/>
        </w:rPr>
        <w:t xml:space="preserve"> de la Ley de Transparencia y Acceso a la </w:t>
      </w:r>
      <w:r w:rsidR="00327647" w:rsidRPr="0014420B">
        <w:rPr>
          <w:rFonts w:ascii="Palatino Linotype" w:eastAsia="Calibri" w:hAnsi="Palatino Linotype" w:cs="Arial"/>
        </w:rPr>
        <w:t>Información Pública</w:t>
      </w:r>
      <w:r w:rsidR="002135B2" w:rsidRPr="0014420B">
        <w:rPr>
          <w:rFonts w:ascii="Palatino Linotype" w:eastAsia="Calibri" w:hAnsi="Palatino Linotype" w:cs="Arial"/>
        </w:rPr>
        <w:t xml:space="preserve"> del Estado de México y </w:t>
      </w:r>
      <w:r w:rsidR="002135B2" w:rsidRPr="0014420B">
        <w:rPr>
          <w:rFonts w:ascii="Palatino Linotype" w:hAnsi="Palatino Linotype" w:cs="Arial"/>
        </w:rPr>
        <w:t>Municipios</w:t>
      </w:r>
      <w:r w:rsidR="002135B2" w:rsidRPr="0014420B">
        <w:rPr>
          <w:rFonts w:ascii="Palatino Linotype" w:eastAsia="Calibri" w:hAnsi="Palatino Linotype" w:cs="Arial"/>
        </w:rPr>
        <w:t xml:space="preserve">, </w:t>
      </w:r>
      <w:r w:rsidR="002135B2" w:rsidRPr="0014420B">
        <w:rPr>
          <w:rFonts w:ascii="Palatino Linotype" w:hAnsi="Palatino Linotype"/>
        </w:rPr>
        <w:t>este</w:t>
      </w:r>
      <w:r w:rsidR="002135B2" w:rsidRPr="0014420B">
        <w:rPr>
          <w:rFonts w:ascii="Palatino Linotype" w:eastAsia="Calibri" w:hAnsi="Palatino Linotype" w:cs="Arial"/>
        </w:rPr>
        <w:t xml:space="preserve"> Pleno:</w:t>
      </w:r>
    </w:p>
    <w:p w14:paraId="6A282C0B" w14:textId="77777777" w:rsidR="007F54CD" w:rsidRPr="0014420B" w:rsidRDefault="007F54CD" w:rsidP="001525B5">
      <w:pPr>
        <w:widowControl w:val="0"/>
        <w:autoSpaceDE w:val="0"/>
        <w:autoSpaceDN w:val="0"/>
        <w:adjustRightInd w:val="0"/>
        <w:spacing w:line="360" w:lineRule="auto"/>
        <w:jc w:val="both"/>
        <w:rPr>
          <w:rFonts w:ascii="Palatino Linotype" w:eastAsia="Calibri" w:hAnsi="Palatino Linotype" w:cs="Arial"/>
        </w:rPr>
      </w:pPr>
    </w:p>
    <w:p w14:paraId="0A64B441" w14:textId="77777777" w:rsidR="002135B2" w:rsidRDefault="002135B2" w:rsidP="001525B5">
      <w:pPr>
        <w:spacing w:line="360" w:lineRule="auto"/>
        <w:jc w:val="center"/>
        <w:rPr>
          <w:rFonts w:ascii="Palatino Linotype" w:hAnsi="Palatino Linotype" w:cs="Arial"/>
          <w:b/>
          <w:spacing w:val="44"/>
          <w:sz w:val="28"/>
        </w:rPr>
      </w:pPr>
      <w:r w:rsidRPr="0014420B">
        <w:rPr>
          <w:rFonts w:ascii="Palatino Linotype" w:hAnsi="Palatino Linotype" w:cs="Arial"/>
          <w:b/>
          <w:spacing w:val="44"/>
          <w:sz w:val="28"/>
        </w:rPr>
        <w:t>RESUELVE</w:t>
      </w:r>
    </w:p>
    <w:p w14:paraId="0015391D" w14:textId="77777777" w:rsidR="00154127" w:rsidRPr="0014420B" w:rsidRDefault="00154127" w:rsidP="001525B5">
      <w:pPr>
        <w:spacing w:line="360" w:lineRule="auto"/>
        <w:jc w:val="center"/>
        <w:rPr>
          <w:rFonts w:ascii="Palatino Linotype" w:hAnsi="Palatino Linotype" w:cs="Arial"/>
          <w:b/>
          <w:spacing w:val="44"/>
          <w:sz w:val="28"/>
        </w:rPr>
      </w:pPr>
    </w:p>
    <w:p w14:paraId="00451A27" w14:textId="176B85B8" w:rsidR="00F973D7" w:rsidRPr="0014420B" w:rsidRDefault="00F973D7" w:rsidP="001525B5">
      <w:pPr>
        <w:spacing w:line="360" w:lineRule="auto"/>
        <w:jc w:val="both"/>
        <w:rPr>
          <w:rFonts w:ascii="Palatino Linotype" w:hAnsi="Palatino Linotype" w:cs="Arial"/>
          <w:lang w:val="es-ES"/>
        </w:rPr>
      </w:pPr>
      <w:r w:rsidRPr="0014420B">
        <w:rPr>
          <w:rFonts w:ascii="Palatino Linotype" w:hAnsi="Palatino Linotype" w:cs="Arial"/>
          <w:b/>
          <w:sz w:val="28"/>
          <w:szCs w:val="28"/>
          <w:lang w:val="es-ES"/>
        </w:rPr>
        <w:t>PRIMERO</w:t>
      </w:r>
      <w:r w:rsidRPr="0014420B">
        <w:rPr>
          <w:rFonts w:ascii="Palatino Linotype" w:hAnsi="Palatino Linotype" w:cs="Arial"/>
          <w:sz w:val="28"/>
          <w:szCs w:val="28"/>
          <w:lang w:val="es-ES"/>
        </w:rPr>
        <w:t>.</w:t>
      </w:r>
      <w:r w:rsidRPr="0014420B">
        <w:rPr>
          <w:rFonts w:ascii="Palatino Linotype" w:hAnsi="Palatino Linotype" w:cs="Arial"/>
          <w:lang w:val="es-ES"/>
        </w:rPr>
        <w:t xml:space="preserve"> Resultan </w:t>
      </w:r>
      <w:r w:rsidRPr="0014420B">
        <w:rPr>
          <w:rFonts w:ascii="Palatino Linotype" w:hAnsi="Palatino Linotype" w:cs="Arial"/>
          <w:b/>
          <w:lang w:val="es-ES"/>
        </w:rPr>
        <w:t>fundadas</w:t>
      </w:r>
      <w:r w:rsidRPr="0014420B">
        <w:rPr>
          <w:rFonts w:ascii="Palatino Linotype" w:hAnsi="Palatino Linotype" w:cs="Arial"/>
          <w:lang w:val="es-ES"/>
        </w:rPr>
        <w:t xml:space="preserve"> las razones o motivos de inconformidad planteadas por </w:t>
      </w:r>
      <w:r w:rsidR="00635B48" w:rsidRPr="0014420B">
        <w:rPr>
          <w:rFonts w:ascii="Palatino Linotype" w:hAnsi="Palatino Linotype" w:cs="Arial"/>
          <w:b/>
          <w:lang w:val="es-ES"/>
        </w:rPr>
        <w:t>EL RECURRENTE</w:t>
      </w:r>
      <w:r w:rsidRPr="0014420B">
        <w:rPr>
          <w:rFonts w:ascii="Palatino Linotype" w:hAnsi="Palatino Linotype" w:cs="Arial"/>
          <w:lang w:val="es-ES"/>
        </w:rPr>
        <w:t xml:space="preserve">, en términos del Considerando </w:t>
      </w:r>
      <w:r w:rsidR="00AA2A62" w:rsidRPr="0014420B">
        <w:rPr>
          <w:rFonts w:ascii="Palatino Linotype" w:hAnsi="Palatino Linotype" w:cs="Arial"/>
          <w:b/>
          <w:lang w:val="es-ES"/>
        </w:rPr>
        <w:t>SEXTO</w:t>
      </w:r>
      <w:r w:rsidRPr="0014420B">
        <w:rPr>
          <w:rFonts w:ascii="Palatino Linotype" w:hAnsi="Palatino Linotype" w:cs="Arial"/>
          <w:lang w:val="es-ES"/>
        </w:rPr>
        <w:t xml:space="preserve"> de la presente resolución.</w:t>
      </w:r>
    </w:p>
    <w:p w14:paraId="7608F6BF" w14:textId="77777777" w:rsidR="00F973D7" w:rsidRPr="0014420B" w:rsidRDefault="00F973D7" w:rsidP="001525B5">
      <w:pPr>
        <w:spacing w:line="360" w:lineRule="auto"/>
        <w:jc w:val="both"/>
        <w:rPr>
          <w:rFonts w:ascii="Palatino Linotype" w:hAnsi="Palatino Linotype" w:cs="Arial"/>
          <w:lang w:val="es-ES"/>
        </w:rPr>
      </w:pPr>
    </w:p>
    <w:p w14:paraId="50EF0083" w14:textId="556B2339" w:rsidR="00F973D7" w:rsidRPr="0014420B" w:rsidRDefault="00F973D7" w:rsidP="001525B5">
      <w:pPr>
        <w:spacing w:line="360" w:lineRule="auto"/>
        <w:jc w:val="both"/>
        <w:rPr>
          <w:rFonts w:ascii="Palatino Linotype" w:hAnsi="Palatino Linotype" w:cs="Arial"/>
          <w:lang w:val="es-ES"/>
        </w:rPr>
      </w:pPr>
      <w:r w:rsidRPr="0014420B">
        <w:rPr>
          <w:rFonts w:ascii="Palatino Linotype" w:hAnsi="Palatino Linotype" w:cs="Arial"/>
          <w:b/>
          <w:sz w:val="28"/>
          <w:szCs w:val="28"/>
          <w:lang w:val="es-ES"/>
        </w:rPr>
        <w:t>SEGUNDO</w:t>
      </w:r>
      <w:r w:rsidRPr="0014420B">
        <w:rPr>
          <w:rFonts w:ascii="Palatino Linotype" w:hAnsi="Palatino Linotype" w:cs="Arial"/>
          <w:sz w:val="28"/>
          <w:szCs w:val="28"/>
          <w:lang w:val="es-ES"/>
        </w:rPr>
        <w:t>.</w:t>
      </w:r>
      <w:r w:rsidRPr="0014420B">
        <w:rPr>
          <w:rFonts w:ascii="Palatino Linotype" w:hAnsi="Palatino Linotype" w:cs="Arial"/>
          <w:lang w:val="es-ES"/>
        </w:rPr>
        <w:t xml:space="preserve"> </w:t>
      </w:r>
      <w:r w:rsidRPr="0014420B">
        <w:rPr>
          <w:rFonts w:ascii="Palatino Linotype" w:eastAsia="Calibri" w:hAnsi="Palatino Linotype" w:cs="Arial"/>
        </w:rPr>
        <w:t xml:space="preserve">Se </w:t>
      </w:r>
      <w:r w:rsidRPr="0014420B">
        <w:rPr>
          <w:rFonts w:ascii="Palatino Linotype" w:eastAsia="Calibri" w:hAnsi="Palatino Linotype" w:cs="Arial"/>
          <w:b/>
        </w:rPr>
        <w:t>MODIFICA</w:t>
      </w:r>
      <w:r w:rsidR="005A1243" w:rsidRPr="0014420B">
        <w:rPr>
          <w:rFonts w:ascii="Palatino Linotype" w:eastAsia="Calibri" w:hAnsi="Palatino Linotype" w:cs="Arial"/>
          <w:b/>
        </w:rPr>
        <w:t>N</w:t>
      </w:r>
      <w:r w:rsidRPr="0014420B">
        <w:rPr>
          <w:rFonts w:ascii="Palatino Linotype" w:eastAsia="Calibri" w:hAnsi="Palatino Linotype" w:cs="Arial"/>
          <w:b/>
        </w:rPr>
        <w:t xml:space="preserve"> </w:t>
      </w:r>
      <w:r w:rsidRPr="0014420B">
        <w:rPr>
          <w:rFonts w:ascii="Palatino Linotype" w:eastAsia="Calibri" w:hAnsi="Palatino Linotype" w:cs="Arial"/>
        </w:rPr>
        <w:t>la</w:t>
      </w:r>
      <w:r w:rsidR="005A1243" w:rsidRPr="0014420B">
        <w:rPr>
          <w:rFonts w:ascii="Palatino Linotype" w:eastAsia="Calibri" w:hAnsi="Palatino Linotype" w:cs="Arial"/>
        </w:rPr>
        <w:t>s</w:t>
      </w:r>
      <w:r w:rsidRPr="0014420B">
        <w:rPr>
          <w:rFonts w:ascii="Palatino Linotype" w:eastAsia="Calibri" w:hAnsi="Palatino Linotype" w:cs="Arial"/>
        </w:rPr>
        <w:t xml:space="preserve"> respuesta</w:t>
      </w:r>
      <w:r w:rsidR="005A1243" w:rsidRPr="0014420B">
        <w:rPr>
          <w:rFonts w:ascii="Palatino Linotype" w:eastAsia="Calibri" w:hAnsi="Palatino Linotype" w:cs="Arial"/>
        </w:rPr>
        <w:t>s</w:t>
      </w:r>
      <w:r w:rsidRPr="0014420B">
        <w:rPr>
          <w:rFonts w:ascii="Palatino Linotype" w:eastAsia="Calibri" w:hAnsi="Palatino Linotype" w:cs="Arial"/>
        </w:rPr>
        <w:t xml:space="preserve"> proporcionada</w:t>
      </w:r>
      <w:r w:rsidR="005A1243" w:rsidRPr="0014420B">
        <w:rPr>
          <w:rFonts w:ascii="Palatino Linotype" w:eastAsia="Calibri" w:hAnsi="Palatino Linotype" w:cs="Arial"/>
        </w:rPr>
        <w:t>s</w:t>
      </w:r>
      <w:r w:rsidRPr="0014420B">
        <w:rPr>
          <w:rFonts w:ascii="Palatino Linotype" w:eastAsia="Calibri" w:hAnsi="Palatino Linotype" w:cs="Arial"/>
        </w:rPr>
        <w:t xml:space="preserve"> por </w:t>
      </w:r>
      <w:r w:rsidRPr="0014420B">
        <w:rPr>
          <w:rFonts w:ascii="Palatino Linotype" w:eastAsia="Calibri" w:hAnsi="Palatino Linotype" w:cs="Arial"/>
          <w:b/>
        </w:rPr>
        <w:t xml:space="preserve">EL SUJETO OBLIGADO </w:t>
      </w:r>
      <w:r w:rsidRPr="0014420B">
        <w:rPr>
          <w:rFonts w:ascii="Palatino Linotype" w:eastAsia="Calibri" w:hAnsi="Palatino Linotype" w:cs="Arial"/>
        </w:rPr>
        <w:t xml:space="preserve">y se </w:t>
      </w:r>
      <w:r w:rsidRPr="0014420B">
        <w:rPr>
          <w:rFonts w:ascii="Palatino Linotype" w:eastAsia="Calibri" w:hAnsi="Palatino Linotype" w:cs="Arial"/>
          <w:b/>
        </w:rPr>
        <w:t xml:space="preserve">ORDENA </w:t>
      </w:r>
      <w:r w:rsidRPr="0014420B">
        <w:rPr>
          <w:rFonts w:ascii="Palatino Linotype" w:eastAsia="Calibri" w:hAnsi="Palatino Linotype" w:cs="Arial"/>
        </w:rPr>
        <w:t xml:space="preserve">atienda la </w:t>
      </w:r>
      <w:r w:rsidR="00AE7762" w:rsidRPr="0014420B">
        <w:rPr>
          <w:rFonts w:ascii="Palatino Linotype" w:eastAsia="Calibri" w:hAnsi="Palatino Linotype" w:cs="Arial"/>
        </w:rPr>
        <w:t>S</w:t>
      </w:r>
      <w:r w:rsidRPr="0014420B">
        <w:rPr>
          <w:rFonts w:ascii="Palatino Linotype" w:eastAsia="Calibri" w:hAnsi="Palatino Linotype" w:cs="Arial"/>
        </w:rPr>
        <w:t>olicitud</w:t>
      </w:r>
      <w:r w:rsidR="005A1243" w:rsidRPr="0014420B">
        <w:rPr>
          <w:rFonts w:ascii="Palatino Linotype" w:eastAsia="Calibri" w:hAnsi="Palatino Linotype" w:cs="Arial"/>
        </w:rPr>
        <w:t>es</w:t>
      </w:r>
      <w:r w:rsidRPr="0014420B">
        <w:rPr>
          <w:rFonts w:ascii="Palatino Linotype" w:eastAsia="Calibri" w:hAnsi="Palatino Linotype" w:cs="Arial"/>
        </w:rPr>
        <w:t xml:space="preserve"> de </w:t>
      </w:r>
      <w:r w:rsidR="00AE7762" w:rsidRPr="0014420B">
        <w:rPr>
          <w:rFonts w:ascii="Palatino Linotype" w:eastAsia="Calibri" w:hAnsi="Palatino Linotype" w:cs="Arial"/>
        </w:rPr>
        <w:t>I</w:t>
      </w:r>
      <w:r w:rsidRPr="0014420B">
        <w:rPr>
          <w:rFonts w:ascii="Palatino Linotype" w:eastAsia="Calibri" w:hAnsi="Palatino Linotype" w:cs="Arial"/>
        </w:rPr>
        <w:t>nformación que di</w:t>
      </w:r>
      <w:r w:rsidR="005A1243" w:rsidRPr="0014420B">
        <w:rPr>
          <w:rFonts w:ascii="Palatino Linotype" w:eastAsia="Calibri" w:hAnsi="Palatino Linotype" w:cs="Arial"/>
        </w:rPr>
        <w:t>eron</w:t>
      </w:r>
      <w:r w:rsidRPr="0014420B">
        <w:rPr>
          <w:rFonts w:ascii="Palatino Linotype" w:eastAsia="Calibri" w:hAnsi="Palatino Linotype" w:cs="Arial"/>
        </w:rPr>
        <w:t xml:space="preserve"> origen </w:t>
      </w:r>
      <w:r w:rsidR="005A1243" w:rsidRPr="0014420B">
        <w:rPr>
          <w:rFonts w:ascii="Palatino Linotype" w:hAnsi="Palatino Linotype" w:cs="Arial"/>
        </w:rPr>
        <w:t xml:space="preserve">a los Recursos de Revisión </w:t>
      </w:r>
      <w:r w:rsidR="005A1243" w:rsidRPr="0014420B">
        <w:rPr>
          <w:rFonts w:ascii="Palatino Linotype" w:hAnsi="Palatino Linotype" w:cs="Arial"/>
          <w:b/>
          <w:bCs/>
        </w:rPr>
        <w:t>0051</w:t>
      </w:r>
      <w:r w:rsidR="005A1243" w:rsidRPr="0014420B">
        <w:rPr>
          <w:rFonts w:ascii="Palatino Linotype" w:hAnsi="Palatino Linotype" w:cs="Arial"/>
          <w:b/>
        </w:rPr>
        <w:t>7/INFOEM/IP/RR/2022, 00529/INFOEM/IP/RR/2022, 00748/INFOEM/IP/RR/2022, 00777/INFOEM/IP/RR/2022, 00779/INFOEM/IP/RR/2022 y 00867/INFOEM/IP/RR/2022</w:t>
      </w:r>
      <w:r w:rsidRPr="0014420B">
        <w:rPr>
          <w:rFonts w:ascii="Palatino Linotype" w:hAnsi="Palatino Linotype" w:cs="Arial"/>
        </w:rPr>
        <w:t xml:space="preserve">, en términos del Considerando </w:t>
      </w:r>
      <w:r w:rsidR="00AA2A62" w:rsidRPr="0014420B">
        <w:rPr>
          <w:rFonts w:ascii="Palatino Linotype" w:hAnsi="Palatino Linotype" w:cs="Arial"/>
          <w:b/>
        </w:rPr>
        <w:t>SEXTO</w:t>
      </w:r>
      <w:r w:rsidRPr="0014420B">
        <w:rPr>
          <w:rFonts w:ascii="Palatino Linotype" w:hAnsi="Palatino Linotype" w:cs="Arial"/>
        </w:rPr>
        <w:t xml:space="preserve"> </w:t>
      </w:r>
      <w:r w:rsidRPr="0014420B">
        <w:rPr>
          <w:rFonts w:ascii="Palatino Linotype" w:hAnsi="Palatino Linotype" w:cs="Arial"/>
          <w:lang w:val="es-ES"/>
        </w:rPr>
        <w:t xml:space="preserve">de la presente resolución, y haga entrega </w:t>
      </w:r>
      <w:r w:rsidR="00635B48" w:rsidRPr="0014420B">
        <w:rPr>
          <w:rFonts w:ascii="Palatino Linotype" w:hAnsi="Palatino Linotype" w:cs="Arial"/>
          <w:lang w:val="es-ES"/>
        </w:rPr>
        <w:t xml:space="preserve">al </w:t>
      </w:r>
      <w:r w:rsidR="00635B48" w:rsidRPr="0014420B">
        <w:rPr>
          <w:rFonts w:ascii="Palatino Linotype" w:hAnsi="Palatino Linotype" w:cs="Arial"/>
          <w:b/>
          <w:lang w:val="es-ES"/>
        </w:rPr>
        <w:t>RECURRENTE</w:t>
      </w:r>
      <w:r w:rsidRPr="0014420B">
        <w:rPr>
          <w:rFonts w:ascii="Palatino Linotype" w:hAnsi="Palatino Linotype" w:cs="Arial"/>
          <w:lang w:val="es-ES"/>
        </w:rPr>
        <w:t>, vía el Sistema de Acceso a la Información Mexiquense (</w:t>
      </w:r>
      <w:r w:rsidRPr="0014420B">
        <w:rPr>
          <w:rFonts w:ascii="Palatino Linotype" w:hAnsi="Palatino Linotype" w:cs="Arial"/>
          <w:b/>
          <w:bCs/>
          <w:lang w:val="es-ES"/>
        </w:rPr>
        <w:t>SAIMEX</w:t>
      </w:r>
      <w:r w:rsidRPr="0014420B">
        <w:rPr>
          <w:rFonts w:ascii="Palatino Linotype" w:hAnsi="Palatino Linotype" w:cs="Arial"/>
          <w:lang w:val="es-ES"/>
        </w:rPr>
        <w:t>)</w:t>
      </w:r>
      <w:r w:rsidRPr="0014420B">
        <w:rPr>
          <w:rFonts w:ascii="Palatino Linotype" w:hAnsi="Palatino Linotype" w:cs="Arial"/>
          <w:b/>
          <w:lang w:val="es-ES"/>
        </w:rPr>
        <w:t xml:space="preserve">, </w:t>
      </w:r>
      <w:r w:rsidR="005A1243" w:rsidRPr="0014420B">
        <w:rPr>
          <w:rFonts w:ascii="Palatino Linotype" w:hAnsi="Palatino Linotype" w:cs="Arial"/>
          <w:bCs/>
          <w:lang w:val="es-ES"/>
        </w:rPr>
        <w:t>en</w:t>
      </w:r>
      <w:r w:rsidR="005A1243" w:rsidRPr="0014420B">
        <w:rPr>
          <w:rFonts w:ascii="Palatino Linotype" w:hAnsi="Palatino Linotype" w:cs="Arial"/>
          <w:b/>
          <w:lang w:val="es-ES"/>
        </w:rPr>
        <w:t xml:space="preserve"> versión publica</w:t>
      </w:r>
      <w:r w:rsidR="005A1243" w:rsidRPr="0014420B">
        <w:rPr>
          <w:rFonts w:ascii="Palatino Linotype" w:hAnsi="Palatino Linotype" w:cs="Arial"/>
          <w:bCs/>
          <w:lang w:val="es-ES"/>
        </w:rPr>
        <w:t>, de</w:t>
      </w:r>
      <w:r w:rsidR="005A1243" w:rsidRPr="0014420B">
        <w:rPr>
          <w:rFonts w:ascii="Palatino Linotype" w:hAnsi="Palatino Linotype" w:cs="Arial"/>
          <w:b/>
          <w:lang w:val="es-ES"/>
        </w:rPr>
        <w:t xml:space="preserve"> </w:t>
      </w:r>
      <w:r w:rsidRPr="0014420B">
        <w:rPr>
          <w:rFonts w:ascii="Palatino Linotype" w:hAnsi="Palatino Linotype"/>
          <w:lang w:val="es-ES"/>
        </w:rPr>
        <w:t>lo</w:t>
      </w:r>
      <w:r w:rsidR="003E3DE0" w:rsidRPr="0014420B">
        <w:rPr>
          <w:rFonts w:ascii="Palatino Linotype" w:hAnsi="Palatino Linotype"/>
          <w:lang w:val="es-ES"/>
        </w:rPr>
        <w:t>s</w:t>
      </w:r>
      <w:r w:rsidRPr="0014420B">
        <w:rPr>
          <w:rFonts w:ascii="Palatino Linotype" w:hAnsi="Palatino Linotype"/>
          <w:lang w:val="es-ES"/>
        </w:rPr>
        <w:t xml:space="preserve"> siguiente</w:t>
      </w:r>
      <w:r w:rsidR="003E3DE0" w:rsidRPr="0014420B">
        <w:rPr>
          <w:rFonts w:ascii="Palatino Linotype" w:hAnsi="Palatino Linotype"/>
          <w:lang w:val="es-ES"/>
        </w:rPr>
        <w:t>s documentos</w:t>
      </w:r>
      <w:r w:rsidRPr="0014420B">
        <w:rPr>
          <w:rFonts w:ascii="Palatino Linotype" w:hAnsi="Palatino Linotype"/>
          <w:lang w:val="es-ES"/>
        </w:rPr>
        <w:t>:</w:t>
      </w:r>
      <w:r w:rsidRPr="0014420B">
        <w:rPr>
          <w:rFonts w:ascii="Palatino Linotype" w:hAnsi="Palatino Linotype" w:cs="Arial"/>
          <w:b/>
        </w:rPr>
        <w:t xml:space="preserve"> </w:t>
      </w:r>
    </w:p>
    <w:p w14:paraId="7DDBB706" w14:textId="77777777" w:rsidR="00F973D7" w:rsidRPr="0014420B" w:rsidRDefault="00F973D7" w:rsidP="001525B5">
      <w:pPr>
        <w:spacing w:line="360" w:lineRule="auto"/>
        <w:jc w:val="both"/>
        <w:rPr>
          <w:rFonts w:ascii="Palatino Linotype" w:hAnsi="Palatino Linotype" w:cs="Arial"/>
          <w:bCs/>
          <w:szCs w:val="22"/>
          <w:lang w:val="es-ES"/>
        </w:rPr>
      </w:pPr>
    </w:p>
    <w:p w14:paraId="3FAFFF9E" w14:textId="5209D17C" w:rsidR="005A1243" w:rsidRPr="0014420B" w:rsidRDefault="009122A7" w:rsidP="001525B5">
      <w:pPr>
        <w:ind w:left="850" w:right="901"/>
        <w:jc w:val="both"/>
        <w:rPr>
          <w:rFonts w:ascii="Palatino Linotype" w:hAnsi="Palatino Linotype" w:cs="Arial"/>
          <w:bCs/>
          <w:i/>
          <w:sz w:val="22"/>
          <w:szCs w:val="22"/>
          <w:lang w:val="es-ES"/>
        </w:rPr>
      </w:pPr>
      <w:r w:rsidRPr="0014420B">
        <w:rPr>
          <w:rFonts w:ascii="Palatino Linotype" w:hAnsi="Palatino Linotype" w:cs="Arial"/>
          <w:bCs/>
          <w:i/>
          <w:sz w:val="22"/>
          <w:szCs w:val="22"/>
          <w:lang w:val="es-ES"/>
        </w:rPr>
        <w:lastRenderedPageBreak/>
        <w:t>“</w:t>
      </w:r>
      <w:r w:rsidR="005A1243" w:rsidRPr="0014420B">
        <w:rPr>
          <w:rFonts w:ascii="Palatino Linotype" w:hAnsi="Palatino Linotype" w:cs="Arial"/>
          <w:bCs/>
          <w:i/>
          <w:sz w:val="22"/>
          <w:szCs w:val="22"/>
          <w:lang w:val="es-ES"/>
        </w:rPr>
        <w:t xml:space="preserve">a) </w:t>
      </w:r>
      <w:r w:rsidR="006E21E2" w:rsidRPr="0014420B">
        <w:rPr>
          <w:rFonts w:ascii="Palatino Linotype" w:hAnsi="Palatino Linotype" w:cs="Arial"/>
          <w:bCs/>
          <w:i/>
          <w:sz w:val="22"/>
          <w:szCs w:val="22"/>
          <w:lang w:val="es-ES"/>
        </w:rPr>
        <w:t>Currí</w:t>
      </w:r>
      <w:r w:rsidR="0094607C" w:rsidRPr="0014420B">
        <w:rPr>
          <w:rFonts w:ascii="Palatino Linotype" w:hAnsi="Palatino Linotype" w:cs="Arial"/>
          <w:bCs/>
          <w:i/>
          <w:sz w:val="22"/>
          <w:szCs w:val="22"/>
          <w:lang w:val="es-ES"/>
        </w:rPr>
        <w:t xml:space="preserve">culums Vitae de los Titulares de la Secretaría del Ayuntamiento, Tesorería Municipal, Jefatura de Catastro, Unidad de Trasparencia, Unidad de Información, Planeación, Programación y Evaluación, Dirección de Administración, Jefatura de Recursos Humanos, Dirección de Desarrollo Urbano, Dirección de Seguridad Pública, Centro de Mando y Monitoreo, Dirección de Jurídico, Presidencia del Sistema Municipal para el Desarrollo Integral de la Familia, Dirección del Sistema Municipal para el Desarrollo Integral de la Familia; </w:t>
      </w:r>
    </w:p>
    <w:p w14:paraId="5DB65B96" w14:textId="77777777" w:rsidR="00B61911" w:rsidRPr="0014420B" w:rsidRDefault="00B61911" w:rsidP="001525B5">
      <w:pPr>
        <w:ind w:left="850" w:right="901"/>
        <w:jc w:val="both"/>
        <w:rPr>
          <w:rFonts w:ascii="Palatino Linotype" w:hAnsi="Palatino Linotype" w:cs="Arial"/>
          <w:bCs/>
          <w:i/>
          <w:sz w:val="22"/>
          <w:szCs w:val="22"/>
          <w:lang w:val="es-ES"/>
        </w:rPr>
      </w:pPr>
    </w:p>
    <w:p w14:paraId="4CC7E6A3" w14:textId="05362147" w:rsidR="005A1243" w:rsidRPr="0014420B" w:rsidRDefault="005A1243" w:rsidP="001525B5">
      <w:pPr>
        <w:ind w:left="850" w:right="901"/>
        <w:jc w:val="both"/>
        <w:rPr>
          <w:rFonts w:ascii="Palatino Linotype" w:hAnsi="Palatino Linotype" w:cs="Arial"/>
          <w:bCs/>
          <w:i/>
          <w:sz w:val="22"/>
          <w:szCs w:val="22"/>
          <w:lang w:val="es-ES"/>
        </w:rPr>
      </w:pPr>
      <w:r w:rsidRPr="0014420B">
        <w:rPr>
          <w:rFonts w:ascii="Palatino Linotype" w:hAnsi="Palatino Linotype" w:cs="Arial"/>
          <w:bCs/>
          <w:i/>
          <w:sz w:val="22"/>
          <w:szCs w:val="22"/>
          <w:lang w:val="es-ES"/>
        </w:rPr>
        <w:t xml:space="preserve">b) </w:t>
      </w:r>
      <w:r w:rsidR="006E21E2" w:rsidRPr="0014420B">
        <w:rPr>
          <w:rFonts w:ascii="Palatino Linotype" w:hAnsi="Palatino Linotype" w:cs="Arial"/>
          <w:bCs/>
          <w:i/>
          <w:sz w:val="22"/>
          <w:szCs w:val="22"/>
          <w:lang w:val="es-ES"/>
        </w:rPr>
        <w:t>E</w:t>
      </w:r>
      <w:r w:rsidR="0094607C" w:rsidRPr="0014420B">
        <w:rPr>
          <w:rFonts w:ascii="Palatino Linotype" w:hAnsi="Palatino Linotype" w:cs="Arial"/>
          <w:bCs/>
          <w:i/>
          <w:sz w:val="22"/>
          <w:szCs w:val="22"/>
          <w:lang w:val="es-ES"/>
        </w:rPr>
        <w:t xml:space="preserve">l </w:t>
      </w:r>
      <w:r w:rsidR="006E21E2" w:rsidRPr="0014420B">
        <w:rPr>
          <w:rFonts w:ascii="Palatino Linotype" w:hAnsi="Palatino Linotype" w:cs="Arial"/>
          <w:bCs/>
          <w:i/>
          <w:sz w:val="22"/>
          <w:szCs w:val="22"/>
          <w:lang w:val="es-ES"/>
        </w:rPr>
        <w:t>Currí</w:t>
      </w:r>
      <w:r w:rsidR="0094607C" w:rsidRPr="0014420B">
        <w:rPr>
          <w:rFonts w:ascii="Palatino Linotype" w:hAnsi="Palatino Linotype" w:cs="Arial"/>
          <w:bCs/>
          <w:i/>
          <w:sz w:val="22"/>
          <w:szCs w:val="22"/>
          <w:lang w:val="es-ES"/>
        </w:rPr>
        <w:t>culum Vitae y evidencia que soporte la emisión del mismo</w:t>
      </w:r>
      <w:r w:rsidRPr="0014420B">
        <w:rPr>
          <w:rFonts w:ascii="Palatino Linotype" w:hAnsi="Palatino Linotype" w:cs="Arial"/>
          <w:bCs/>
          <w:i/>
          <w:sz w:val="22"/>
          <w:szCs w:val="22"/>
          <w:lang w:val="es-ES"/>
        </w:rPr>
        <w:t xml:space="preserve"> para el caso de la </w:t>
      </w:r>
      <w:r w:rsidR="00E75357" w:rsidRPr="0014420B">
        <w:rPr>
          <w:rFonts w:ascii="Palatino Linotype" w:hAnsi="Palatino Linotype" w:cs="Arial"/>
          <w:bCs/>
          <w:i/>
          <w:sz w:val="22"/>
          <w:szCs w:val="22"/>
          <w:lang w:val="es-ES"/>
        </w:rPr>
        <w:t>presidenta Municipal</w:t>
      </w:r>
      <w:r w:rsidR="0094607C" w:rsidRPr="0014420B">
        <w:rPr>
          <w:rFonts w:ascii="Palatino Linotype" w:hAnsi="Palatino Linotype" w:cs="Arial"/>
          <w:bCs/>
          <w:i/>
          <w:sz w:val="22"/>
          <w:szCs w:val="22"/>
          <w:lang w:val="es-ES"/>
        </w:rPr>
        <w:t>;</w:t>
      </w:r>
    </w:p>
    <w:p w14:paraId="69AC9545" w14:textId="77777777" w:rsidR="003E3DE0" w:rsidRPr="0014420B" w:rsidRDefault="003E3DE0" w:rsidP="001525B5">
      <w:pPr>
        <w:ind w:left="850" w:right="901"/>
        <w:jc w:val="both"/>
        <w:rPr>
          <w:rFonts w:ascii="Palatino Linotype" w:hAnsi="Palatino Linotype" w:cs="Arial"/>
          <w:bCs/>
          <w:i/>
          <w:sz w:val="22"/>
          <w:szCs w:val="22"/>
          <w:lang w:val="es-ES"/>
        </w:rPr>
      </w:pPr>
    </w:p>
    <w:p w14:paraId="7D8079C6" w14:textId="77777777" w:rsidR="007F54CD" w:rsidRPr="0014420B" w:rsidRDefault="003E3DE0" w:rsidP="001525B5">
      <w:pPr>
        <w:ind w:left="850" w:right="901"/>
        <w:jc w:val="both"/>
        <w:rPr>
          <w:rFonts w:ascii="Palatino Linotype" w:hAnsi="Palatino Linotype" w:cs="Arial"/>
          <w:bCs/>
          <w:i/>
          <w:sz w:val="22"/>
          <w:szCs w:val="22"/>
          <w:lang w:val="es-ES"/>
        </w:rPr>
      </w:pPr>
      <w:r w:rsidRPr="0014420B">
        <w:rPr>
          <w:rFonts w:ascii="Palatino Linotype" w:hAnsi="Palatino Linotype" w:cs="Arial"/>
          <w:bCs/>
          <w:i/>
          <w:sz w:val="22"/>
          <w:szCs w:val="22"/>
          <w:lang w:val="es-ES"/>
        </w:rPr>
        <w:t>c)</w:t>
      </w:r>
      <w:r w:rsidR="0094607C" w:rsidRPr="0014420B">
        <w:rPr>
          <w:rFonts w:ascii="Palatino Linotype" w:hAnsi="Palatino Linotype" w:cs="Arial"/>
          <w:bCs/>
          <w:i/>
          <w:sz w:val="22"/>
          <w:szCs w:val="22"/>
          <w:lang w:val="es-ES"/>
        </w:rPr>
        <w:t xml:space="preserve"> Título profesional entregado en la respuesta de la solicitud de información 00062/ATENCO/IP/2022;</w:t>
      </w:r>
    </w:p>
    <w:p w14:paraId="0C08E32D" w14:textId="43145151" w:rsidR="00E75357" w:rsidRPr="0014420B" w:rsidRDefault="0094607C" w:rsidP="001525B5">
      <w:pPr>
        <w:ind w:left="850" w:right="901"/>
        <w:jc w:val="both"/>
        <w:rPr>
          <w:rFonts w:ascii="Palatino Linotype" w:hAnsi="Palatino Linotype" w:cs="Arial"/>
          <w:bCs/>
          <w:i/>
          <w:sz w:val="22"/>
          <w:szCs w:val="22"/>
          <w:lang w:val="es-ES"/>
        </w:rPr>
      </w:pPr>
      <w:r w:rsidRPr="0014420B">
        <w:rPr>
          <w:rFonts w:ascii="Palatino Linotype" w:hAnsi="Palatino Linotype" w:cs="Arial"/>
          <w:bCs/>
          <w:i/>
          <w:sz w:val="22"/>
          <w:szCs w:val="22"/>
          <w:lang w:val="es-ES"/>
        </w:rPr>
        <w:t xml:space="preserve"> </w:t>
      </w:r>
    </w:p>
    <w:p w14:paraId="62C6B392" w14:textId="77777777" w:rsidR="00E04E96" w:rsidRPr="0014420B" w:rsidRDefault="00E75357" w:rsidP="001525B5">
      <w:pPr>
        <w:ind w:left="850" w:right="901"/>
        <w:jc w:val="both"/>
        <w:rPr>
          <w:rFonts w:ascii="Palatino Linotype" w:hAnsi="Palatino Linotype" w:cs="Arial"/>
          <w:bCs/>
          <w:i/>
          <w:sz w:val="22"/>
          <w:szCs w:val="22"/>
          <w:lang w:val="es-ES"/>
        </w:rPr>
      </w:pPr>
      <w:r w:rsidRPr="0014420B">
        <w:rPr>
          <w:rFonts w:ascii="Palatino Linotype" w:hAnsi="Palatino Linotype" w:cs="Arial"/>
          <w:bCs/>
          <w:i/>
          <w:sz w:val="22"/>
          <w:szCs w:val="22"/>
          <w:lang w:val="es-ES"/>
        </w:rPr>
        <w:t xml:space="preserve">d) </w:t>
      </w:r>
      <w:r w:rsidR="0094607C" w:rsidRPr="0014420B">
        <w:rPr>
          <w:rFonts w:ascii="Palatino Linotype" w:hAnsi="Palatino Linotype" w:cs="Arial"/>
          <w:bCs/>
          <w:i/>
          <w:sz w:val="22"/>
          <w:szCs w:val="22"/>
          <w:lang w:val="es-ES"/>
        </w:rPr>
        <w:t xml:space="preserve">Títulos </w:t>
      </w:r>
      <w:r w:rsidRPr="0014420B">
        <w:rPr>
          <w:rFonts w:ascii="Palatino Linotype" w:hAnsi="Palatino Linotype" w:cs="Arial"/>
          <w:bCs/>
          <w:i/>
          <w:sz w:val="22"/>
          <w:szCs w:val="22"/>
          <w:lang w:val="es-ES"/>
        </w:rPr>
        <w:t>profesionales y</w:t>
      </w:r>
      <w:r w:rsidR="0094607C" w:rsidRPr="0014420B">
        <w:rPr>
          <w:rFonts w:ascii="Palatino Linotype" w:hAnsi="Palatino Linotype" w:cs="Arial"/>
          <w:bCs/>
          <w:i/>
          <w:sz w:val="22"/>
          <w:szCs w:val="22"/>
          <w:lang w:val="es-ES"/>
        </w:rPr>
        <w:t xml:space="preserve"> </w:t>
      </w:r>
      <w:r w:rsidRPr="0014420B">
        <w:rPr>
          <w:rFonts w:ascii="Palatino Linotype" w:hAnsi="Palatino Linotype" w:cs="Arial"/>
          <w:bCs/>
          <w:i/>
          <w:sz w:val="22"/>
          <w:szCs w:val="22"/>
          <w:lang w:val="es-ES"/>
        </w:rPr>
        <w:t xml:space="preserve">Certificados </w:t>
      </w:r>
      <w:r w:rsidR="0094607C" w:rsidRPr="0014420B">
        <w:rPr>
          <w:rFonts w:ascii="Palatino Linotype" w:hAnsi="Palatino Linotype" w:cs="Arial"/>
          <w:bCs/>
          <w:i/>
          <w:sz w:val="22"/>
          <w:szCs w:val="22"/>
          <w:lang w:val="es-ES"/>
        </w:rPr>
        <w:t xml:space="preserve">de </w:t>
      </w:r>
      <w:r w:rsidRPr="0014420B">
        <w:rPr>
          <w:rFonts w:ascii="Palatino Linotype" w:hAnsi="Palatino Linotype" w:cs="Arial"/>
          <w:bCs/>
          <w:i/>
          <w:sz w:val="22"/>
          <w:szCs w:val="22"/>
          <w:lang w:val="es-ES"/>
        </w:rPr>
        <w:t xml:space="preserve">Competencia Laboral </w:t>
      </w:r>
      <w:r w:rsidR="0094607C" w:rsidRPr="0014420B">
        <w:rPr>
          <w:rFonts w:ascii="Palatino Linotype" w:hAnsi="Palatino Linotype" w:cs="Arial"/>
          <w:bCs/>
          <w:i/>
          <w:sz w:val="22"/>
          <w:szCs w:val="22"/>
          <w:lang w:val="es-ES"/>
        </w:rPr>
        <w:t>entregados en la respuesta de la solicitud de información 00061/ATENCO/IP/2022</w:t>
      </w:r>
      <w:r w:rsidR="00E04E96" w:rsidRPr="0014420B">
        <w:rPr>
          <w:rFonts w:ascii="Palatino Linotype" w:hAnsi="Palatino Linotype" w:cs="Arial"/>
          <w:bCs/>
          <w:i/>
          <w:sz w:val="22"/>
          <w:szCs w:val="22"/>
          <w:lang w:val="es-ES"/>
        </w:rPr>
        <w:t>.</w:t>
      </w:r>
    </w:p>
    <w:p w14:paraId="6F7FB925" w14:textId="77777777" w:rsidR="00E04E96" w:rsidRPr="0014420B" w:rsidRDefault="00E04E96" w:rsidP="001525B5">
      <w:pPr>
        <w:ind w:left="850" w:right="901"/>
        <w:jc w:val="both"/>
        <w:rPr>
          <w:rFonts w:ascii="Palatino Linotype" w:hAnsi="Palatino Linotype" w:cs="Arial"/>
          <w:bCs/>
          <w:i/>
          <w:sz w:val="22"/>
          <w:szCs w:val="22"/>
          <w:lang w:val="es-ES"/>
        </w:rPr>
      </w:pPr>
    </w:p>
    <w:p w14:paraId="015A5483" w14:textId="71CA7C96" w:rsidR="009122A7" w:rsidRPr="0014420B" w:rsidRDefault="00E04E96" w:rsidP="001525B5">
      <w:pPr>
        <w:ind w:left="850" w:right="901"/>
        <w:jc w:val="both"/>
        <w:rPr>
          <w:rFonts w:ascii="Palatino Linotype" w:hAnsi="Palatino Linotype"/>
          <w:i/>
          <w:sz w:val="22"/>
          <w:szCs w:val="22"/>
        </w:rPr>
      </w:pPr>
      <w:r w:rsidRPr="0014420B">
        <w:rPr>
          <w:rFonts w:ascii="Palatino Linotype" w:hAnsi="Palatino Linotype"/>
          <w:i/>
          <w:sz w:val="22"/>
          <w:szCs w:val="22"/>
        </w:rPr>
        <w:t xml:space="preserve">Debiendo notificar al </w:t>
      </w:r>
      <w:r w:rsidRPr="0014420B">
        <w:rPr>
          <w:rFonts w:ascii="Palatino Linotype" w:hAnsi="Palatino Linotype"/>
          <w:b/>
          <w:bCs/>
          <w:i/>
          <w:sz w:val="22"/>
          <w:szCs w:val="22"/>
        </w:rPr>
        <w:t>RECURRENTE</w:t>
      </w:r>
      <w:r w:rsidRPr="0014420B">
        <w:rPr>
          <w:rFonts w:ascii="Palatino Linotype" w:hAnsi="Palatino Linotype"/>
          <w:i/>
          <w:sz w:val="22"/>
          <w:szCs w:val="22"/>
        </w:rPr>
        <w:t xml:space="preserve"> el Acuerdo de Clasificación que emita el Comité de Transparencia, con motivo de la versión pública.</w:t>
      </w:r>
      <w:r w:rsidR="009122A7" w:rsidRPr="0014420B">
        <w:rPr>
          <w:rFonts w:ascii="Palatino Linotype" w:hAnsi="Palatino Linotype"/>
          <w:i/>
          <w:sz w:val="22"/>
          <w:szCs w:val="22"/>
        </w:rPr>
        <w:t>”</w:t>
      </w:r>
    </w:p>
    <w:p w14:paraId="71096859" w14:textId="77777777" w:rsidR="00F973D7" w:rsidRPr="0014420B" w:rsidRDefault="00F973D7" w:rsidP="001525B5">
      <w:pPr>
        <w:spacing w:line="360" w:lineRule="auto"/>
        <w:ind w:right="899"/>
        <w:rPr>
          <w:rFonts w:ascii="Palatino Linotype" w:hAnsi="Palatino Linotype"/>
          <w:sz w:val="22"/>
          <w:szCs w:val="22"/>
        </w:rPr>
      </w:pPr>
    </w:p>
    <w:p w14:paraId="00AF5626" w14:textId="53C656F3" w:rsidR="00F973D7" w:rsidRPr="0014420B" w:rsidRDefault="00F973D7" w:rsidP="001525B5">
      <w:pPr>
        <w:spacing w:line="360" w:lineRule="auto"/>
        <w:jc w:val="both"/>
        <w:rPr>
          <w:rFonts w:ascii="Palatino Linotype" w:hAnsi="Palatino Linotype"/>
          <w:szCs w:val="17"/>
          <w:lang w:eastAsia="es-ES_tradnl"/>
        </w:rPr>
      </w:pPr>
      <w:r w:rsidRPr="0014420B">
        <w:rPr>
          <w:rFonts w:ascii="Palatino Linotype" w:hAnsi="Palatino Linotype"/>
          <w:b/>
          <w:sz w:val="28"/>
          <w:szCs w:val="28"/>
          <w:shd w:val="clear" w:color="auto" w:fill="FFFFFF"/>
        </w:rPr>
        <w:t>TERCERO.</w:t>
      </w:r>
      <w:r w:rsidRPr="0014420B">
        <w:rPr>
          <w:rFonts w:ascii="Palatino Linotype" w:hAnsi="Palatino Linotype"/>
          <w:b/>
          <w:shd w:val="clear" w:color="auto" w:fill="FFFFFF"/>
        </w:rPr>
        <w:t> </w:t>
      </w:r>
      <w:r w:rsidRPr="0014420B">
        <w:rPr>
          <w:rFonts w:ascii="Palatino Linotype" w:hAnsi="Palatino Linotype"/>
          <w:b/>
          <w:lang w:eastAsia="es-ES_tradnl"/>
        </w:rPr>
        <w:t>Notifíquese</w:t>
      </w:r>
      <w:r w:rsidRPr="0014420B">
        <w:rPr>
          <w:rFonts w:ascii="Palatino Linotype" w:hAnsi="Palatino Linotype"/>
          <w:lang w:eastAsia="es-ES_tradnl"/>
        </w:rPr>
        <w:t xml:space="preserve"> </w:t>
      </w:r>
      <w:r w:rsidRPr="0014420B">
        <w:rPr>
          <w:rFonts w:ascii="Palatino Linotype" w:hAnsi="Palatino Linotype"/>
          <w:shd w:val="clear" w:color="auto" w:fill="FFFFFF"/>
        </w:rPr>
        <w:t xml:space="preserve">al </w:t>
      </w:r>
      <w:r w:rsidRPr="0014420B">
        <w:rPr>
          <w:rFonts w:ascii="Palatino Linotype" w:hAnsi="Palatino Linotype"/>
          <w:szCs w:val="17"/>
          <w:lang w:eastAsia="es-ES_tradnl"/>
        </w:rPr>
        <w:t>Titular de la Unidad de Transparencia del </w:t>
      </w:r>
      <w:r w:rsidRPr="0014420B">
        <w:rPr>
          <w:rFonts w:ascii="Palatino Linotype" w:hAnsi="Palatino Linotype"/>
          <w:b/>
          <w:szCs w:val="17"/>
          <w:lang w:eastAsia="es-ES_tradnl"/>
        </w:rPr>
        <w:t>SUJETO OBLIGADO</w:t>
      </w:r>
      <w:r w:rsidRPr="0014420B">
        <w:rPr>
          <w:rFonts w:ascii="Palatino Linotype" w:hAnsi="Palatino Linotype"/>
          <w:szCs w:val="17"/>
          <w:lang w:eastAsia="es-ES_tradnl"/>
        </w:rPr>
        <w:t xml:space="preserve">, para que conforme a los artículos 186, último párrafo y 189, párrafo segundo de la Ley de Transparencia y Acceso a la </w:t>
      </w:r>
      <w:r w:rsidR="00327647" w:rsidRPr="0014420B">
        <w:rPr>
          <w:rFonts w:ascii="Palatino Linotype" w:hAnsi="Palatino Linotype"/>
          <w:szCs w:val="17"/>
          <w:lang w:eastAsia="es-ES_tradnl"/>
        </w:rPr>
        <w:t>Información Pública</w:t>
      </w:r>
      <w:r w:rsidRPr="0014420B">
        <w:rPr>
          <w:rFonts w:ascii="Palatino Linotype" w:hAnsi="Palatino Linotype"/>
          <w:szCs w:val="17"/>
          <w:lang w:eastAsia="es-ES_tradnl"/>
        </w:rPr>
        <w:t xml:space="preserve"> del Estado de México y Municipios, dé cumplimiento a lo ordenado dentro del plazo de diez días hábiles, debiendo informar a este Instituto en un plazo de tres días hábiles siguientes sobre el cumplimiento dado a la presente resolución.</w:t>
      </w:r>
    </w:p>
    <w:p w14:paraId="6188AFDE" w14:textId="77777777" w:rsidR="00F973D7" w:rsidRPr="0014420B" w:rsidRDefault="00F973D7" w:rsidP="001525B5">
      <w:pPr>
        <w:spacing w:line="360" w:lineRule="auto"/>
        <w:ind w:right="49"/>
        <w:jc w:val="both"/>
        <w:rPr>
          <w:rFonts w:ascii="Palatino Linotype" w:hAnsi="Palatino Linotype"/>
          <w:b/>
          <w:shd w:val="clear" w:color="auto" w:fill="FFFFFF"/>
        </w:rPr>
      </w:pPr>
    </w:p>
    <w:p w14:paraId="53CFBD1A" w14:textId="2F255457" w:rsidR="00F973D7" w:rsidRPr="0014420B" w:rsidRDefault="00F973D7" w:rsidP="001525B5">
      <w:pPr>
        <w:spacing w:line="360" w:lineRule="auto"/>
        <w:ind w:right="49"/>
        <w:jc w:val="both"/>
        <w:rPr>
          <w:rFonts w:ascii="Palatino Linotype" w:hAnsi="Palatino Linotype" w:cs="Arial"/>
          <w:b/>
          <w:bCs/>
        </w:rPr>
      </w:pPr>
      <w:r w:rsidRPr="0014420B">
        <w:rPr>
          <w:rFonts w:ascii="Palatino Linotype" w:hAnsi="Palatino Linotype" w:cs="Arial"/>
          <w:b/>
          <w:bCs/>
          <w:sz w:val="28"/>
          <w:lang w:eastAsia="es-MX"/>
        </w:rPr>
        <w:t xml:space="preserve">CUARTO. </w:t>
      </w:r>
      <w:r w:rsidRPr="0014420B">
        <w:rPr>
          <w:rFonts w:ascii="Palatino Linotype" w:hAnsi="Palatino Linotype"/>
          <w:b/>
          <w:szCs w:val="17"/>
          <w:lang w:eastAsia="es-ES_tradnl"/>
        </w:rPr>
        <w:t>Notifíquese</w:t>
      </w:r>
      <w:r w:rsidR="009122A7" w:rsidRPr="0014420B">
        <w:rPr>
          <w:rFonts w:ascii="Palatino Linotype" w:hAnsi="Palatino Linotype"/>
          <w:szCs w:val="17"/>
          <w:lang w:eastAsia="es-ES_tradnl"/>
        </w:rPr>
        <w:t xml:space="preserve"> a</w:t>
      </w:r>
      <w:r w:rsidR="00635B48" w:rsidRPr="0014420B">
        <w:rPr>
          <w:rFonts w:ascii="Palatino Linotype" w:hAnsi="Palatino Linotype"/>
          <w:szCs w:val="17"/>
          <w:lang w:eastAsia="es-ES_tradnl"/>
        </w:rPr>
        <w:t xml:space="preserve">l </w:t>
      </w:r>
      <w:r w:rsidR="00635B48" w:rsidRPr="0014420B">
        <w:rPr>
          <w:rFonts w:ascii="Palatino Linotype" w:hAnsi="Palatino Linotype"/>
          <w:b/>
          <w:szCs w:val="17"/>
          <w:lang w:eastAsia="es-ES_tradnl"/>
        </w:rPr>
        <w:t>RECURRENTE</w:t>
      </w:r>
      <w:r w:rsidRPr="0014420B">
        <w:rPr>
          <w:rFonts w:ascii="Palatino Linotype" w:hAnsi="Palatino Linotype"/>
          <w:szCs w:val="17"/>
          <w:lang w:eastAsia="es-ES_tradnl"/>
        </w:rPr>
        <w:t xml:space="preserve"> la presente resolución</w:t>
      </w:r>
      <w:r w:rsidRPr="0014420B">
        <w:rPr>
          <w:rFonts w:ascii="Palatino Linotype" w:hAnsi="Palatino Linotype" w:cs="Arial"/>
        </w:rPr>
        <w:t xml:space="preserve"> vía </w:t>
      </w:r>
      <w:bookmarkStart w:id="18" w:name="_Hlk94784009"/>
      <w:r w:rsidRPr="0014420B">
        <w:rPr>
          <w:rFonts w:ascii="Palatino Linotype" w:hAnsi="Palatino Linotype" w:cs="Arial"/>
        </w:rPr>
        <w:t>Sistema de Acceso a la Información Mexiquense (</w:t>
      </w:r>
      <w:r w:rsidRPr="0014420B">
        <w:rPr>
          <w:rFonts w:ascii="Palatino Linotype" w:hAnsi="Palatino Linotype" w:cs="Arial"/>
          <w:b/>
          <w:bCs/>
        </w:rPr>
        <w:t>SAIMEX</w:t>
      </w:r>
      <w:r w:rsidRPr="0014420B">
        <w:rPr>
          <w:rFonts w:ascii="Palatino Linotype" w:hAnsi="Palatino Linotype" w:cs="Arial"/>
        </w:rPr>
        <w:t>)</w:t>
      </w:r>
      <w:bookmarkEnd w:id="18"/>
      <w:r w:rsidRPr="0014420B">
        <w:rPr>
          <w:rFonts w:ascii="Palatino Linotype" w:hAnsi="Palatino Linotype" w:cs="Arial"/>
          <w:b/>
          <w:bCs/>
        </w:rPr>
        <w:t>.</w:t>
      </w:r>
    </w:p>
    <w:p w14:paraId="63967180" w14:textId="77777777" w:rsidR="00F973D7" w:rsidRPr="0014420B" w:rsidRDefault="00F973D7" w:rsidP="001525B5">
      <w:pPr>
        <w:spacing w:line="360" w:lineRule="auto"/>
        <w:ind w:right="49"/>
        <w:jc w:val="both"/>
        <w:rPr>
          <w:rFonts w:ascii="Palatino Linotype" w:hAnsi="Palatino Linotype" w:cs="Arial"/>
          <w:b/>
          <w:bCs/>
        </w:rPr>
      </w:pPr>
    </w:p>
    <w:p w14:paraId="1D8D1A49" w14:textId="59947410" w:rsidR="00F973D7" w:rsidRPr="0014420B" w:rsidRDefault="00F973D7" w:rsidP="001525B5">
      <w:pPr>
        <w:spacing w:line="360" w:lineRule="auto"/>
        <w:ind w:right="49"/>
        <w:jc w:val="both"/>
        <w:rPr>
          <w:rFonts w:ascii="Palatino Linotype" w:hAnsi="Palatino Linotype"/>
          <w:szCs w:val="17"/>
          <w:lang w:eastAsia="es-ES_tradnl"/>
        </w:rPr>
      </w:pPr>
      <w:r w:rsidRPr="0014420B">
        <w:rPr>
          <w:rFonts w:ascii="Palatino Linotype" w:hAnsi="Palatino Linotype" w:cs="Arial"/>
          <w:b/>
          <w:bCs/>
          <w:sz w:val="28"/>
          <w:lang w:eastAsia="es-MX"/>
        </w:rPr>
        <w:lastRenderedPageBreak/>
        <w:t>QUINTO.</w:t>
      </w:r>
      <w:r w:rsidRPr="0014420B">
        <w:rPr>
          <w:rFonts w:ascii="Palatino Linotype" w:hAnsi="Palatino Linotype"/>
          <w:szCs w:val="17"/>
          <w:lang w:eastAsia="es-ES_tradnl"/>
        </w:rPr>
        <w:t xml:space="preserve"> </w:t>
      </w:r>
      <w:r w:rsidRPr="0014420B">
        <w:rPr>
          <w:rFonts w:ascii="Palatino Linotype" w:hAnsi="Palatino Linotype"/>
          <w:b/>
          <w:szCs w:val="17"/>
          <w:lang w:eastAsia="es-ES_tradnl"/>
        </w:rPr>
        <w:t>Hágase del conocimiento</w:t>
      </w:r>
      <w:r w:rsidRPr="0014420B">
        <w:rPr>
          <w:rFonts w:ascii="Palatino Linotype" w:hAnsi="Palatino Linotype"/>
          <w:szCs w:val="17"/>
          <w:lang w:eastAsia="es-ES_tradnl"/>
        </w:rPr>
        <w:t xml:space="preserve"> </w:t>
      </w:r>
      <w:r w:rsidR="009122A7" w:rsidRPr="0014420B">
        <w:rPr>
          <w:rFonts w:ascii="Palatino Linotype" w:hAnsi="Palatino Linotype"/>
          <w:szCs w:val="17"/>
          <w:lang w:eastAsia="es-ES_tradnl"/>
        </w:rPr>
        <w:t>a</w:t>
      </w:r>
      <w:r w:rsidR="00635B48" w:rsidRPr="0014420B">
        <w:rPr>
          <w:rFonts w:ascii="Palatino Linotype" w:hAnsi="Palatino Linotype"/>
          <w:szCs w:val="17"/>
          <w:lang w:eastAsia="es-ES_tradnl"/>
        </w:rPr>
        <w:t xml:space="preserve">l </w:t>
      </w:r>
      <w:r w:rsidR="00635B48" w:rsidRPr="0014420B">
        <w:rPr>
          <w:rFonts w:ascii="Palatino Linotype" w:hAnsi="Palatino Linotype"/>
          <w:b/>
          <w:szCs w:val="17"/>
          <w:lang w:eastAsia="es-ES_tradnl"/>
        </w:rPr>
        <w:t>RECURRENTE</w:t>
      </w:r>
      <w:r w:rsidRPr="0014420B">
        <w:rPr>
          <w:rFonts w:ascii="Palatino Linotype" w:hAnsi="Palatino Linotype"/>
          <w:szCs w:val="17"/>
          <w:lang w:eastAsia="es-ES_tradnl"/>
        </w:rPr>
        <w:t xml:space="preserve"> </w:t>
      </w:r>
      <w:r w:rsidRPr="0014420B">
        <w:rPr>
          <w:rFonts w:ascii="Palatino Linotype" w:eastAsia="Palatino Linotype" w:hAnsi="Palatino Linotype" w:cs="Palatino Linotype"/>
        </w:rPr>
        <w:t xml:space="preserve">que de conformidad con lo establecido en el artículo 196 de la Ley de Transparencia y Acceso a la </w:t>
      </w:r>
      <w:r w:rsidR="00327647" w:rsidRPr="0014420B">
        <w:rPr>
          <w:rFonts w:ascii="Palatino Linotype" w:eastAsia="Palatino Linotype" w:hAnsi="Palatino Linotype" w:cs="Palatino Linotype"/>
        </w:rPr>
        <w:t>Información Pública</w:t>
      </w:r>
      <w:r w:rsidRPr="0014420B">
        <w:rPr>
          <w:rFonts w:ascii="Palatino Linotype" w:eastAsia="Palatino Linotype" w:hAnsi="Palatino Linotype" w:cs="Palatino Linotype"/>
        </w:rPr>
        <w:t xml:space="preserve"> del Estado de México y Municipios, podrá impugnarla vía Juicio de Amparo en los términos de las leyes aplicables.</w:t>
      </w:r>
    </w:p>
    <w:p w14:paraId="493633BE" w14:textId="77777777" w:rsidR="00F973D7" w:rsidRPr="0014420B" w:rsidRDefault="00F973D7" w:rsidP="001525B5">
      <w:pPr>
        <w:spacing w:line="360" w:lineRule="auto"/>
        <w:ind w:right="49"/>
        <w:jc w:val="both"/>
        <w:rPr>
          <w:rFonts w:ascii="Palatino Linotype" w:hAnsi="Palatino Linotype" w:cs="Arial"/>
          <w:b/>
          <w:bCs/>
          <w:sz w:val="28"/>
          <w:lang w:eastAsia="es-MX"/>
        </w:rPr>
      </w:pPr>
    </w:p>
    <w:p w14:paraId="5463D71C" w14:textId="1B9739FC" w:rsidR="002135B2" w:rsidRPr="0014420B" w:rsidRDefault="00F973D7" w:rsidP="001525B5">
      <w:pPr>
        <w:spacing w:line="360" w:lineRule="auto"/>
        <w:ind w:right="49"/>
        <w:jc w:val="both"/>
        <w:rPr>
          <w:rFonts w:ascii="Palatino Linotype" w:hAnsi="Palatino Linotype"/>
          <w:szCs w:val="17"/>
          <w:lang w:eastAsia="es-ES_tradnl"/>
        </w:rPr>
      </w:pPr>
      <w:r w:rsidRPr="0014420B">
        <w:rPr>
          <w:rFonts w:ascii="Palatino Linotype" w:hAnsi="Palatino Linotype"/>
          <w:b/>
          <w:sz w:val="28"/>
          <w:szCs w:val="28"/>
          <w:lang w:eastAsia="es-ES_tradnl"/>
        </w:rPr>
        <w:t>SEXTO</w:t>
      </w:r>
      <w:r w:rsidRPr="0014420B">
        <w:rPr>
          <w:rFonts w:ascii="Palatino Linotype" w:hAnsi="Palatino Linotype"/>
          <w:szCs w:val="17"/>
          <w:lang w:eastAsia="es-ES_tradnl"/>
        </w:rPr>
        <w:t xml:space="preserve">. De conformidad con el artículo 198 de la Ley de Transparencia y Acceso a la </w:t>
      </w:r>
      <w:r w:rsidR="00327647" w:rsidRPr="0014420B">
        <w:rPr>
          <w:rFonts w:ascii="Palatino Linotype" w:hAnsi="Palatino Linotype"/>
          <w:szCs w:val="17"/>
          <w:lang w:eastAsia="es-ES_tradnl"/>
        </w:rPr>
        <w:t>Información Pública</w:t>
      </w:r>
      <w:r w:rsidRPr="0014420B">
        <w:rPr>
          <w:rFonts w:ascii="Palatino Linotype" w:hAnsi="Palatino Linotype"/>
          <w:szCs w:val="17"/>
          <w:lang w:eastAsia="es-ES_tradnl"/>
        </w:rPr>
        <w:t xml:space="preserve"> del Estado de México y Municipios, de considerarlo procedente, el Sujeto Obligado de manera fundada y motivada, podrá solicitar una ampliación de plazo para el cumplimi</w:t>
      </w:r>
      <w:r w:rsidR="009122A7" w:rsidRPr="0014420B">
        <w:rPr>
          <w:rFonts w:ascii="Palatino Linotype" w:hAnsi="Palatino Linotype"/>
          <w:szCs w:val="17"/>
          <w:lang w:eastAsia="es-ES_tradnl"/>
        </w:rPr>
        <w:t>ento de la presente resolución.</w:t>
      </w:r>
    </w:p>
    <w:p w14:paraId="302BDB7C" w14:textId="1993911A" w:rsidR="00AA2A62" w:rsidRPr="0014420B" w:rsidRDefault="00AA2A62" w:rsidP="001525B5">
      <w:pPr>
        <w:spacing w:line="360" w:lineRule="auto"/>
        <w:ind w:right="49"/>
        <w:jc w:val="both"/>
        <w:rPr>
          <w:rFonts w:ascii="Palatino Linotype" w:hAnsi="Palatino Linotype"/>
          <w:szCs w:val="17"/>
          <w:lang w:eastAsia="es-ES_tradnl"/>
        </w:rPr>
      </w:pPr>
    </w:p>
    <w:p w14:paraId="5788DBCF" w14:textId="5C7BEF2E" w:rsidR="00AA2A62" w:rsidRPr="0014420B" w:rsidRDefault="00AA2A62" w:rsidP="001525B5">
      <w:pPr>
        <w:widowControl w:val="0"/>
        <w:tabs>
          <w:tab w:val="left" w:pos="1701"/>
        </w:tabs>
        <w:autoSpaceDE w:val="0"/>
        <w:autoSpaceDN w:val="0"/>
        <w:adjustRightInd w:val="0"/>
        <w:spacing w:line="360" w:lineRule="auto"/>
        <w:ind w:right="49"/>
        <w:jc w:val="both"/>
        <w:rPr>
          <w:rFonts w:ascii="Palatino Linotype" w:hAnsi="Palatino Linotype"/>
          <w:lang w:eastAsia="es-ES_tradnl"/>
        </w:rPr>
      </w:pPr>
      <w:r w:rsidRPr="0014420B">
        <w:rPr>
          <w:rFonts w:ascii="Palatino Linotype" w:hAnsi="Palatino Linotype"/>
          <w:b/>
          <w:bCs/>
          <w:sz w:val="28"/>
          <w:szCs w:val="28"/>
          <w:lang w:eastAsia="es-ES_tradnl"/>
        </w:rPr>
        <w:t>SÉPTIMO.</w:t>
      </w:r>
      <w:r w:rsidRPr="0014420B">
        <w:rPr>
          <w:rFonts w:ascii="Palatino Linotype" w:hAnsi="Palatino Linotype"/>
          <w:b/>
          <w:sz w:val="28"/>
          <w:szCs w:val="28"/>
          <w:lang w:eastAsia="es-ES_tradnl"/>
        </w:rPr>
        <w:t xml:space="preserve"> </w:t>
      </w:r>
      <w:r w:rsidRPr="0014420B">
        <w:rPr>
          <w:rFonts w:ascii="Palatino Linotype" w:hAnsi="Palatino Linotype"/>
          <w:b/>
          <w:lang w:eastAsia="es-ES_tradnl"/>
        </w:rPr>
        <w:t xml:space="preserve">Gírese oficio </w:t>
      </w:r>
      <w:r w:rsidRPr="0014420B">
        <w:rPr>
          <w:rFonts w:ascii="Palatino Linotype" w:hAnsi="Palatino Linotype"/>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14420B">
        <w:rPr>
          <w:rFonts w:ascii="Palatino Linotype" w:hAnsi="Palatino Linotype"/>
          <w:b/>
          <w:lang w:eastAsia="es-ES_tradnl"/>
        </w:rPr>
        <w:t>SEXTO</w:t>
      </w:r>
      <w:r w:rsidRPr="0014420B">
        <w:rPr>
          <w:rFonts w:ascii="Palatino Linotype" w:hAnsi="Palatino Linotype"/>
          <w:lang w:eastAsia="es-ES_tradnl"/>
        </w:rPr>
        <w:t xml:space="preserve"> de la presente resolución.</w:t>
      </w:r>
    </w:p>
    <w:p w14:paraId="6145834B" w14:textId="77777777" w:rsidR="002B0E32" w:rsidRPr="0014420B" w:rsidRDefault="002B0E32" w:rsidP="001525B5">
      <w:pPr>
        <w:spacing w:line="360" w:lineRule="auto"/>
        <w:jc w:val="both"/>
        <w:rPr>
          <w:rFonts w:ascii="Palatino Linotype" w:eastAsia="Calibri" w:hAnsi="Palatino Linotype" w:cs="Arial"/>
        </w:rPr>
      </w:pPr>
    </w:p>
    <w:p w14:paraId="4A25860A" w14:textId="2B8DB3D4" w:rsidR="00D9217D" w:rsidRPr="0014420B" w:rsidRDefault="00D9217D" w:rsidP="001525B5">
      <w:pPr>
        <w:spacing w:line="360" w:lineRule="auto"/>
        <w:jc w:val="both"/>
        <w:rPr>
          <w:rFonts w:ascii="Palatino Linotype" w:hAnsi="Palatino Linotype"/>
        </w:rPr>
      </w:pPr>
      <w:r w:rsidRPr="0014420B">
        <w:rPr>
          <w:rFonts w:ascii="Palatino Linotype" w:hAnsi="Palatino Linotype"/>
        </w:rPr>
        <w:t xml:space="preserve">ASÍ LO RESUELVE, POR </w:t>
      </w:r>
      <w:r w:rsidR="0014420B" w:rsidRPr="0014420B">
        <w:rPr>
          <w:rFonts w:ascii="Palatino Linotype" w:hAnsi="Palatino Linotype"/>
        </w:rPr>
        <w:t>UNANIMIDAD</w:t>
      </w:r>
      <w:r w:rsidRPr="0014420B">
        <w:rPr>
          <w:rFonts w:ascii="Palatino Linotype" w:hAnsi="Palatino Linotype"/>
        </w:rPr>
        <w:t xml:space="preserve"> DE VOTOS EL PLENO DEL INSTITUTO DE TRANSPARENCIA, ACCESO A LA </w:t>
      </w:r>
      <w:r w:rsidR="00327647" w:rsidRPr="0014420B">
        <w:rPr>
          <w:rFonts w:ascii="Palatino Linotype" w:hAnsi="Palatino Linotype"/>
        </w:rPr>
        <w:t>INFORMACIÓN PÚBLICA</w:t>
      </w:r>
      <w:r w:rsidRPr="0014420B">
        <w:rPr>
          <w:rFonts w:ascii="Palatino Linotype" w:hAnsi="Palatino Linotype"/>
        </w:rPr>
        <w:t xml:space="preserve"> Y PROTECCIÓN DE DATOS PERSONALES DEL ESTADO DE MÉXICO Y MUNICIPIOS, CONFORMADO POR LOS COMISIONADOS JOSÉ MARTÍNEZ VILCHIS; MARÍA DEL ROSARIO MEJÍA AYALA; SHARON CRISTINA MORALES MARTÍNEZ; LUIS GUSTAVO PARRA NORIEGA</w:t>
      </w:r>
      <w:r w:rsidR="00154127">
        <w:rPr>
          <w:rFonts w:ascii="Palatino Linotype" w:hAnsi="Palatino Linotype"/>
        </w:rPr>
        <w:t xml:space="preserve"> (EMITIENDO VOTO PARTICULAR)</w:t>
      </w:r>
      <w:r w:rsidRPr="0014420B">
        <w:rPr>
          <w:rFonts w:ascii="Palatino Linotype" w:hAnsi="Palatino Linotype"/>
        </w:rPr>
        <w:t xml:space="preserve"> Y GUADALUPE RAMÍREZ PEÑA; </w:t>
      </w:r>
      <w:r w:rsidR="00635B48" w:rsidRPr="0014420B">
        <w:rPr>
          <w:rFonts w:ascii="Palatino Linotype" w:hAnsi="Palatino Linotype"/>
        </w:rPr>
        <w:t xml:space="preserve">EN LA DÉCIMA SEGUNDA SESIÓN ORDINARIA CELEBRADA </w:t>
      </w:r>
      <w:r w:rsidR="00635B48" w:rsidRPr="0014420B">
        <w:rPr>
          <w:rFonts w:ascii="Palatino Linotype" w:hAnsi="Palatino Linotype"/>
        </w:rPr>
        <w:lastRenderedPageBreak/>
        <w:t>EL TREINTA DE MARZO</w:t>
      </w:r>
      <w:r w:rsidRPr="0014420B">
        <w:rPr>
          <w:rFonts w:ascii="Palatino Linotype" w:hAnsi="Palatino Linotype"/>
        </w:rPr>
        <w:t xml:space="preserve"> DE DOS MIL VEINTIDÓS, ANTE EL SECRETARIO TÉCNICO DEL PLENO, ALEXIS TAPIA RAMÍREZ.</w:t>
      </w:r>
    </w:p>
    <w:p w14:paraId="4F0AC150" w14:textId="73B3E2C9" w:rsidR="00E33030" w:rsidRPr="00E33030" w:rsidRDefault="00D9217D" w:rsidP="00E33030">
      <w:pPr>
        <w:spacing w:line="360" w:lineRule="auto"/>
        <w:jc w:val="both"/>
        <w:rPr>
          <w:rFonts w:ascii="Palatino Linotype" w:hAnsi="Palatino Linotype"/>
          <w:sz w:val="20"/>
          <w:szCs w:val="20"/>
        </w:rPr>
      </w:pPr>
      <w:r w:rsidRPr="0014420B">
        <w:rPr>
          <w:rFonts w:ascii="Palatino Linotype" w:hAnsi="Palatino Linotype"/>
          <w:sz w:val="20"/>
          <w:szCs w:val="20"/>
        </w:rPr>
        <w:t>SCMM/BLA/DEMF/CCC</w:t>
      </w:r>
    </w:p>
    <w:p w14:paraId="222EA5FF" w14:textId="72A2E6E0" w:rsidR="00FB34B7" w:rsidRPr="00635B48" w:rsidRDefault="00FB34B7" w:rsidP="001525B5">
      <w:pPr>
        <w:spacing w:line="360" w:lineRule="auto"/>
        <w:jc w:val="both"/>
        <w:rPr>
          <w:rFonts w:ascii="Palatino Linotype" w:hAnsi="Palatino Linotype"/>
        </w:rPr>
      </w:pPr>
    </w:p>
    <w:p w14:paraId="6E8004E6" w14:textId="4048F08D" w:rsidR="00FB34B7" w:rsidRPr="00635B48" w:rsidRDefault="00FB34B7" w:rsidP="001525B5">
      <w:pPr>
        <w:spacing w:line="360" w:lineRule="auto"/>
        <w:jc w:val="both"/>
        <w:rPr>
          <w:rFonts w:ascii="Palatino Linotype" w:hAnsi="Palatino Linotype"/>
        </w:rPr>
      </w:pPr>
    </w:p>
    <w:p w14:paraId="49413AF2" w14:textId="667F3B11" w:rsidR="00FB34B7" w:rsidRPr="00635B48" w:rsidRDefault="00FB34B7" w:rsidP="001525B5">
      <w:pPr>
        <w:spacing w:line="360" w:lineRule="auto"/>
        <w:jc w:val="both"/>
        <w:rPr>
          <w:rFonts w:ascii="Palatino Linotype" w:hAnsi="Palatino Linotype"/>
        </w:rPr>
      </w:pPr>
    </w:p>
    <w:p w14:paraId="3A09DD42" w14:textId="2779FDE7" w:rsidR="00FB34B7" w:rsidRPr="00635B48" w:rsidRDefault="00FB34B7" w:rsidP="001525B5">
      <w:pPr>
        <w:spacing w:line="360" w:lineRule="auto"/>
        <w:jc w:val="both"/>
        <w:rPr>
          <w:rFonts w:ascii="Palatino Linotype" w:hAnsi="Palatino Linotype"/>
        </w:rPr>
      </w:pPr>
    </w:p>
    <w:p w14:paraId="3D325CDA" w14:textId="77777777" w:rsidR="00FB34B7" w:rsidRPr="00635B48" w:rsidRDefault="00FB34B7" w:rsidP="001525B5">
      <w:pPr>
        <w:spacing w:line="360" w:lineRule="auto"/>
        <w:jc w:val="both"/>
        <w:rPr>
          <w:rFonts w:ascii="Palatino Linotype" w:hAnsi="Palatino Linotype"/>
        </w:rPr>
      </w:pPr>
    </w:p>
    <w:p w14:paraId="478FC6D8" w14:textId="71CC324B" w:rsidR="00B97505" w:rsidRPr="00635B48" w:rsidRDefault="00B97505" w:rsidP="001525B5">
      <w:pPr>
        <w:spacing w:line="360" w:lineRule="auto"/>
        <w:jc w:val="both"/>
        <w:rPr>
          <w:rFonts w:ascii="Palatino Linotype" w:hAnsi="Palatino Linotype"/>
        </w:rPr>
      </w:pPr>
    </w:p>
    <w:p w14:paraId="41B261AE" w14:textId="735A228E" w:rsidR="00B97505" w:rsidRPr="00635B48" w:rsidRDefault="00B97505" w:rsidP="001525B5">
      <w:pPr>
        <w:spacing w:line="360" w:lineRule="auto"/>
        <w:jc w:val="both"/>
        <w:rPr>
          <w:rFonts w:ascii="Palatino Linotype" w:hAnsi="Palatino Linotype"/>
        </w:rPr>
      </w:pPr>
    </w:p>
    <w:p w14:paraId="63EC9353" w14:textId="05DCCD2B" w:rsidR="00B97505" w:rsidRPr="00635B48" w:rsidRDefault="00B97505" w:rsidP="001525B5">
      <w:pPr>
        <w:spacing w:line="360" w:lineRule="auto"/>
        <w:jc w:val="both"/>
        <w:rPr>
          <w:rFonts w:ascii="Palatino Linotype" w:hAnsi="Palatino Linotype"/>
        </w:rPr>
      </w:pPr>
    </w:p>
    <w:p w14:paraId="02B7A153" w14:textId="59B49131" w:rsidR="00B97505" w:rsidRPr="00635B48" w:rsidRDefault="00B97505" w:rsidP="001525B5">
      <w:pPr>
        <w:spacing w:line="360" w:lineRule="auto"/>
        <w:jc w:val="both"/>
        <w:rPr>
          <w:rFonts w:ascii="Palatino Linotype" w:hAnsi="Palatino Linotype"/>
        </w:rPr>
      </w:pPr>
    </w:p>
    <w:p w14:paraId="7F32ECCD" w14:textId="5FB369CF" w:rsidR="00B97505" w:rsidRDefault="00B97505" w:rsidP="001525B5">
      <w:pPr>
        <w:spacing w:line="360" w:lineRule="auto"/>
        <w:jc w:val="both"/>
        <w:rPr>
          <w:rFonts w:ascii="Palatino Linotype" w:hAnsi="Palatino Linotype"/>
        </w:rPr>
      </w:pPr>
    </w:p>
    <w:p w14:paraId="754AAB49" w14:textId="77777777" w:rsidR="00154127" w:rsidRDefault="00154127" w:rsidP="001525B5">
      <w:pPr>
        <w:spacing w:line="360" w:lineRule="auto"/>
        <w:jc w:val="both"/>
        <w:rPr>
          <w:rFonts w:ascii="Palatino Linotype" w:hAnsi="Palatino Linotype"/>
        </w:rPr>
      </w:pPr>
    </w:p>
    <w:p w14:paraId="4C99FB91" w14:textId="77777777" w:rsidR="00154127" w:rsidRDefault="00154127" w:rsidP="001525B5">
      <w:pPr>
        <w:spacing w:line="360" w:lineRule="auto"/>
        <w:jc w:val="both"/>
        <w:rPr>
          <w:rFonts w:ascii="Palatino Linotype" w:hAnsi="Palatino Linotype"/>
        </w:rPr>
      </w:pPr>
    </w:p>
    <w:p w14:paraId="4A54C0D1" w14:textId="77777777" w:rsidR="00154127" w:rsidRDefault="00154127" w:rsidP="001525B5">
      <w:pPr>
        <w:spacing w:line="360" w:lineRule="auto"/>
        <w:jc w:val="both"/>
        <w:rPr>
          <w:rFonts w:ascii="Palatino Linotype" w:hAnsi="Palatino Linotype"/>
        </w:rPr>
      </w:pPr>
    </w:p>
    <w:p w14:paraId="3075F548" w14:textId="77777777" w:rsidR="00154127" w:rsidRDefault="00154127" w:rsidP="001525B5">
      <w:pPr>
        <w:spacing w:line="360" w:lineRule="auto"/>
        <w:jc w:val="both"/>
        <w:rPr>
          <w:rFonts w:ascii="Palatino Linotype" w:hAnsi="Palatino Linotype"/>
        </w:rPr>
      </w:pPr>
    </w:p>
    <w:p w14:paraId="384F9F74" w14:textId="77777777" w:rsidR="00154127" w:rsidRDefault="00154127" w:rsidP="001525B5">
      <w:pPr>
        <w:spacing w:line="360" w:lineRule="auto"/>
        <w:jc w:val="both"/>
        <w:rPr>
          <w:rFonts w:ascii="Palatino Linotype" w:hAnsi="Palatino Linotype"/>
        </w:rPr>
      </w:pPr>
    </w:p>
    <w:p w14:paraId="61A4E5E0" w14:textId="77777777" w:rsidR="00154127" w:rsidRDefault="00154127" w:rsidP="001525B5">
      <w:pPr>
        <w:spacing w:line="360" w:lineRule="auto"/>
        <w:jc w:val="both"/>
        <w:rPr>
          <w:rFonts w:ascii="Palatino Linotype" w:hAnsi="Palatino Linotype"/>
        </w:rPr>
      </w:pPr>
    </w:p>
    <w:p w14:paraId="0E13C02F" w14:textId="77777777" w:rsidR="00154127" w:rsidRDefault="00154127" w:rsidP="001525B5">
      <w:pPr>
        <w:spacing w:line="360" w:lineRule="auto"/>
        <w:jc w:val="both"/>
        <w:rPr>
          <w:rFonts w:ascii="Palatino Linotype" w:hAnsi="Palatino Linotype"/>
        </w:rPr>
      </w:pPr>
    </w:p>
    <w:p w14:paraId="26C07D94" w14:textId="77777777" w:rsidR="00154127" w:rsidRDefault="00154127" w:rsidP="001525B5">
      <w:pPr>
        <w:spacing w:line="360" w:lineRule="auto"/>
        <w:jc w:val="both"/>
        <w:rPr>
          <w:rFonts w:ascii="Palatino Linotype" w:hAnsi="Palatino Linotype"/>
        </w:rPr>
      </w:pPr>
    </w:p>
    <w:p w14:paraId="419E5A93" w14:textId="77777777" w:rsidR="00154127" w:rsidRDefault="00154127" w:rsidP="001525B5">
      <w:pPr>
        <w:spacing w:line="360" w:lineRule="auto"/>
        <w:jc w:val="both"/>
        <w:rPr>
          <w:rFonts w:ascii="Palatino Linotype" w:hAnsi="Palatino Linotype"/>
        </w:rPr>
      </w:pPr>
    </w:p>
    <w:p w14:paraId="7305A200" w14:textId="77777777" w:rsidR="00154127" w:rsidRDefault="00154127" w:rsidP="001525B5">
      <w:pPr>
        <w:spacing w:line="360" w:lineRule="auto"/>
        <w:jc w:val="both"/>
        <w:rPr>
          <w:rFonts w:ascii="Palatino Linotype" w:hAnsi="Palatino Linotype"/>
        </w:rPr>
      </w:pPr>
    </w:p>
    <w:p w14:paraId="3A24C9B8" w14:textId="77777777" w:rsidR="00154127" w:rsidRDefault="00154127" w:rsidP="001525B5">
      <w:pPr>
        <w:spacing w:line="360" w:lineRule="auto"/>
        <w:jc w:val="both"/>
        <w:rPr>
          <w:rFonts w:ascii="Palatino Linotype" w:hAnsi="Palatino Linotype"/>
        </w:rPr>
      </w:pPr>
    </w:p>
    <w:p w14:paraId="305B6B17" w14:textId="77777777" w:rsidR="00154127" w:rsidRDefault="00154127" w:rsidP="001525B5">
      <w:pPr>
        <w:spacing w:line="360" w:lineRule="auto"/>
        <w:jc w:val="both"/>
        <w:rPr>
          <w:rFonts w:ascii="Palatino Linotype" w:hAnsi="Palatino Linotype"/>
        </w:rPr>
      </w:pPr>
    </w:p>
    <w:p w14:paraId="3E2823A1" w14:textId="77777777" w:rsidR="00154127" w:rsidRDefault="00154127" w:rsidP="001525B5">
      <w:pPr>
        <w:spacing w:line="360" w:lineRule="auto"/>
        <w:jc w:val="both"/>
        <w:rPr>
          <w:rFonts w:ascii="Palatino Linotype" w:hAnsi="Palatino Linotype"/>
        </w:rPr>
      </w:pPr>
    </w:p>
    <w:p w14:paraId="24EB9BE6" w14:textId="77777777" w:rsidR="00154127" w:rsidRDefault="00154127" w:rsidP="001525B5">
      <w:pPr>
        <w:spacing w:line="360" w:lineRule="auto"/>
        <w:jc w:val="both"/>
        <w:rPr>
          <w:rFonts w:ascii="Palatino Linotype" w:hAnsi="Palatino Linotype"/>
        </w:rPr>
      </w:pPr>
    </w:p>
    <w:p w14:paraId="7DC89A2C" w14:textId="77777777" w:rsidR="00154127" w:rsidRDefault="00154127" w:rsidP="001525B5">
      <w:pPr>
        <w:spacing w:line="360" w:lineRule="auto"/>
        <w:jc w:val="both"/>
        <w:rPr>
          <w:rFonts w:ascii="Palatino Linotype" w:hAnsi="Palatino Linotype"/>
        </w:rPr>
      </w:pPr>
    </w:p>
    <w:p w14:paraId="13CF7F1A" w14:textId="77777777" w:rsidR="00154127" w:rsidRDefault="00154127" w:rsidP="001525B5">
      <w:pPr>
        <w:spacing w:line="360" w:lineRule="auto"/>
        <w:jc w:val="both"/>
        <w:rPr>
          <w:rFonts w:ascii="Palatino Linotype" w:hAnsi="Palatino Linotype"/>
        </w:rPr>
      </w:pPr>
    </w:p>
    <w:p w14:paraId="1A4BB854" w14:textId="77777777" w:rsidR="00154127" w:rsidRDefault="00154127" w:rsidP="001525B5">
      <w:pPr>
        <w:spacing w:line="360" w:lineRule="auto"/>
        <w:jc w:val="both"/>
        <w:rPr>
          <w:rFonts w:ascii="Palatino Linotype" w:hAnsi="Palatino Linotype"/>
        </w:rPr>
      </w:pPr>
    </w:p>
    <w:p w14:paraId="65EB249D" w14:textId="77777777" w:rsidR="00154127" w:rsidRDefault="00154127" w:rsidP="001525B5">
      <w:pPr>
        <w:spacing w:line="360" w:lineRule="auto"/>
        <w:jc w:val="both"/>
        <w:rPr>
          <w:rFonts w:ascii="Palatino Linotype" w:hAnsi="Palatino Linotype"/>
        </w:rPr>
      </w:pPr>
    </w:p>
    <w:p w14:paraId="08E87A6C" w14:textId="77777777" w:rsidR="00154127" w:rsidRDefault="00154127" w:rsidP="001525B5">
      <w:pPr>
        <w:spacing w:line="360" w:lineRule="auto"/>
        <w:jc w:val="both"/>
        <w:rPr>
          <w:rFonts w:ascii="Palatino Linotype" w:hAnsi="Palatino Linotype"/>
        </w:rPr>
      </w:pPr>
    </w:p>
    <w:p w14:paraId="59AD3D7A" w14:textId="77777777" w:rsidR="00154127" w:rsidRDefault="00154127" w:rsidP="001525B5">
      <w:pPr>
        <w:spacing w:line="360" w:lineRule="auto"/>
        <w:jc w:val="both"/>
        <w:rPr>
          <w:rFonts w:ascii="Palatino Linotype" w:hAnsi="Palatino Linotype"/>
        </w:rPr>
      </w:pPr>
    </w:p>
    <w:p w14:paraId="661C4CA8" w14:textId="77777777" w:rsidR="00154127" w:rsidRPr="00635B48" w:rsidRDefault="00154127" w:rsidP="001525B5">
      <w:pPr>
        <w:spacing w:line="360" w:lineRule="auto"/>
        <w:jc w:val="both"/>
        <w:rPr>
          <w:rFonts w:ascii="Palatino Linotype" w:hAnsi="Palatino Linotype"/>
        </w:rPr>
      </w:pPr>
    </w:p>
    <w:p w14:paraId="00EF156D" w14:textId="6F15A74C" w:rsidR="00B97505" w:rsidRPr="00635B48" w:rsidRDefault="00B97505" w:rsidP="001525B5">
      <w:pPr>
        <w:spacing w:line="360" w:lineRule="auto"/>
        <w:jc w:val="both"/>
        <w:rPr>
          <w:rFonts w:ascii="Palatino Linotype" w:hAnsi="Palatino Linotype"/>
        </w:rPr>
      </w:pPr>
    </w:p>
    <w:p w14:paraId="2CC0115D" w14:textId="5F66DA73" w:rsidR="00B97505" w:rsidRPr="00635B48" w:rsidRDefault="00B97505" w:rsidP="001525B5">
      <w:pPr>
        <w:spacing w:line="360" w:lineRule="auto"/>
        <w:jc w:val="both"/>
        <w:rPr>
          <w:rFonts w:ascii="Palatino Linotype" w:hAnsi="Palatino Linotype"/>
        </w:rPr>
      </w:pPr>
    </w:p>
    <w:p w14:paraId="07D75A6D" w14:textId="6BB4C99B" w:rsidR="00B97505" w:rsidRPr="00635B48" w:rsidRDefault="00B97505" w:rsidP="001525B5">
      <w:pPr>
        <w:spacing w:line="360" w:lineRule="auto"/>
        <w:jc w:val="both"/>
        <w:rPr>
          <w:rFonts w:ascii="Palatino Linotype" w:hAnsi="Palatino Linotype"/>
        </w:rPr>
      </w:pPr>
    </w:p>
    <w:p w14:paraId="11A7407D" w14:textId="5861B494" w:rsidR="00B97505" w:rsidRPr="00635B48" w:rsidRDefault="00B97505" w:rsidP="001525B5">
      <w:pPr>
        <w:spacing w:line="360" w:lineRule="auto"/>
        <w:jc w:val="both"/>
        <w:rPr>
          <w:rFonts w:ascii="Palatino Linotype" w:hAnsi="Palatino Linotype"/>
        </w:rPr>
      </w:pPr>
    </w:p>
    <w:p w14:paraId="3759824F" w14:textId="7FE8E3CB" w:rsidR="00B97505" w:rsidRPr="00635B48" w:rsidRDefault="00B97505" w:rsidP="001525B5">
      <w:pPr>
        <w:spacing w:line="360" w:lineRule="auto"/>
        <w:jc w:val="both"/>
        <w:rPr>
          <w:rFonts w:ascii="Palatino Linotype" w:hAnsi="Palatino Linotype"/>
        </w:rPr>
      </w:pPr>
    </w:p>
    <w:p w14:paraId="2477CD72" w14:textId="23115B11" w:rsidR="00B97505" w:rsidRPr="00635B48" w:rsidRDefault="00B97505" w:rsidP="001525B5">
      <w:pPr>
        <w:spacing w:line="360" w:lineRule="auto"/>
        <w:jc w:val="both"/>
        <w:rPr>
          <w:rFonts w:ascii="Palatino Linotype" w:hAnsi="Palatino Linotype"/>
        </w:rPr>
      </w:pPr>
    </w:p>
    <w:p w14:paraId="6BDF6E0B" w14:textId="77777777" w:rsidR="00B97505" w:rsidRPr="00635B48" w:rsidRDefault="00B97505" w:rsidP="001525B5">
      <w:pPr>
        <w:spacing w:line="360" w:lineRule="auto"/>
        <w:jc w:val="both"/>
        <w:rPr>
          <w:rFonts w:ascii="Palatino Linotype" w:hAnsi="Palatino Linotype"/>
        </w:rPr>
      </w:pPr>
    </w:p>
    <w:p w14:paraId="45EEC7DB" w14:textId="77777777" w:rsidR="001E5710" w:rsidRPr="00635B48" w:rsidRDefault="001E5710" w:rsidP="001525B5">
      <w:pPr>
        <w:spacing w:line="360" w:lineRule="auto"/>
        <w:jc w:val="both"/>
        <w:rPr>
          <w:rFonts w:ascii="Palatino Linotype" w:hAnsi="Palatino Linotype"/>
        </w:rPr>
      </w:pPr>
    </w:p>
    <w:p w14:paraId="0FD7FCC8" w14:textId="77777777" w:rsidR="00F03ADD" w:rsidRPr="00635B48" w:rsidRDefault="00F03ADD" w:rsidP="001525B5">
      <w:pPr>
        <w:spacing w:line="360" w:lineRule="auto"/>
        <w:jc w:val="both"/>
        <w:rPr>
          <w:rFonts w:ascii="Palatino Linotype" w:hAnsi="Palatino Linotype"/>
        </w:rPr>
      </w:pPr>
    </w:p>
    <w:p w14:paraId="28F37A0D" w14:textId="77777777" w:rsidR="0089166A" w:rsidRPr="00635B48" w:rsidRDefault="0089166A" w:rsidP="001525B5">
      <w:pPr>
        <w:spacing w:line="360" w:lineRule="auto"/>
        <w:jc w:val="both"/>
        <w:rPr>
          <w:rFonts w:ascii="Palatino Linotype" w:hAnsi="Palatino Linotype"/>
        </w:rPr>
      </w:pPr>
    </w:p>
    <w:p w14:paraId="7568CD1C" w14:textId="77777777" w:rsidR="002312F9" w:rsidRPr="00635B48" w:rsidRDefault="002312F9" w:rsidP="001525B5">
      <w:pPr>
        <w:spacing w:line="360" w:lineRule="auto"/>
        <w:jc w:val="both"/>
        <w:rPr>
          <w:rFonts w:ascii="Palatino Linotype" w:hAnsi="Palatino Linotype"/>
        </w:rPr>
      </w:pPr>
    </w:p>
    <w:sectPr w:rsidR="002312F9" w:rsidRPr="00635B48" w:rsidSect="006957B1">
      <w:headerReference w:type="even" r:id="rId37"/>
      <w:headerReference w:type="default" r:id="rId38"/>
      <w:footerReference w:type="default" r:id="rId39"/>
      <w:headerReference w:type="first" r:id="rId40"/>
      <w:footerReference w:type="first" r:id="rId4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0BE65" w14:textId="77777777" w:rsidR="008A1313" w:rsidRDefault="008A1313" w:rsidP="00C80F8C">
      <w:r>
        <w:separator/>
      </w:r>
    </w:p>
  </w:endnote>
  <w:endnote w:type="continuationSeparator" w:id="0">
    <w:p w14:paraId="51E8C7AA" w14:textId="77777777" w:rsidR="008A1313" w:rsidRDefault="008A13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AF7F8F" w:rsidRPr="0010196A" w:rsidRDefault="00AF7F8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54127">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54127">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AF7F8F" w:rsidRPr="0010196A" w:rsidRDefault="00AF7F8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5412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54127">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6F692" w14:textId="77777777" w:rsidR="008A1313" w:rsidRDefault="008A1313" w:rsidP="00C80F8C">
      <w:r>
        <w:separator/>
      </w:r>
    </w:p>
  </w:footnote>
  <w:footnote w:type="continuationSeparator" w:id="0">
    <w:p w14:paraId="6499583A" w14:textId="77777777" w:rsidR="008A1313" w:rsidRDefault="008A1313"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AF7F8F" w:rsidRDefault="009A542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AF7F8F" w:rsidRPr="0010196A" w:rsidRDefault="009A542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F7F8F" w:rsidRPr="008F2CCC" w14:paraId="1F097D8A" w14:textId="77777777" w:rsidTr="00625FD4">
      <w:tc>
        <w:tcPr>
          <w:tcW w:w="3261" w:type="dxa"/>
          <w:vMerge w:val="restart"/>
        </w:tcPr>
        <w:p w14:paraId="1F780A0C" w14:textId="1EFF25F4" w:rsidR="00AF7F8F" w:rsidRPr="008F2CCC" w:rsidRDefault="00AF7F8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AF7F8F" w:rsidRPr="00664658" w:rsidRDefault="00AF7F8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DB4C1FD" w:rsidR="00AF7F8F" w:rsidRPr="00664658" w:rsidRDefault="00AF7F8F" w:rsidP="00C34EFF">
          <w:pPr>
            <w:jc w:val="both"/>
            <w:rPr>
              <w:rFonts w:ascii="Palatino Linotype" w:hAnsi="Palatino Linotype"/>
              <w:b/>
              <w:sz w:val="22"/>
              <w:szCs w:val="22"/>
              <w:lang w:val="es-ES_tradnl"/>
            </w:rPr>
          </w:pPr>
          <w:bookmarkStart w:id="19" w:name="_Hlk98849459"/>
          <w:r>
            <w:rPr>
              <w:rFonts w:ascii="Palatino Linotype" w:hAnsi="Palatino Linotype"/>
              <w:b/>
              <w:bCs/>
              <w:sz w:val="22"/>
              <w:szCs w:val="22"/>
            </w:rPr>
            <w:t>00517</w:t>
          </w:r>
          <w:r w:rsidRPr="00674E6B">
            <w:rPr>
              <w:rFonts w:ascii="Palatino Linotype" w:hAnsi="Palatino Linotype"/>
              <w:b/>
              <w:bCs/>
              <w:sz w:val="22"/>
              <w:szCs w:val="22"/>
            </w:rPr>
            <w:t>/INFOEM/IP/RR/202</w:t>
          </w:r>
          <w:r>
            <w:rPr>
              <w:rFonts w:ascii="Palatino Linotype" w:hAnsi="Palatino Linotype"/>
              <w:b/>
              <w:bCs/>
              <w:sz w:val="22"/>
              <w:szCs w:val="22"/>
            </w:rPr>
            <w:t xml:space="preserve">2 </w:t>
          </w:r>
          <w:bookmarkEnd w:id="19"/>
          <w:r>
            <w:rPr>
              <w:rFonts w:ascii="Palatino Linotype" w:hAnsi="Palatino Linotype"/>
              <w:b/>
              <w:bCs/>
              <w:sz w:val="22"/>
              <w:szCs w:val="22"/>
            </w:rPr>
            <w:t>y acumulados</w:t>
          </w:r>
        </w:p>
      </w:tc>
    </w:tr>
    <w:tr w:rsidR="00AF7F8F" w:rsidRPr="008F2CCC" w14:paraId="049677A3" w14:textId="77777777" w:rsidTr="00625FD4">
      <w:tc>
        <w:tcPr>
          <w:tcW w:w="3261" w:type="dxa"/>
          <w:vMerge/>
        </w:tcPr>
        <w:p w14:paraId="4A21EAC1" w14:textId="5C1F145E" w:rsidR="00AF7F8F" w:rsidRPr="008F2CCC" w:rsidRDefault="00AF7F8F" w:rsidP="00200BFC">
          <w:pPr>
            <w:rPr>
              <w:rFonts w:ascii="Palatino Linotype" w:hAnsi="Palatino Linotype"/>
              <w:b/>
              <w:sz w:val="22"/>
              <w:szCs w:val="22"/>
              <w:lang w:val="es-ES_tradnl"/>
            </w:rPr>
          </w:pPr>
        </w:p>
      </w:tc>
      <w:tc>
        <w:tcPr>
          <w:tcW w:w="2551" w:type="dxa"/>
          <w:shd w:val="clear" w:color="auto" w:fill="auto"/>
        </w:tcPr>
        <w:p w14:paraId="1237BCDE" w14:textId="77777777" w:rsidR="00AF7F8F" w:rsidRPr="00664658" w:rsidRDefault="00AF7F8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0DD12EE" w:rsidR="00AF7F8F" w:rsidRPr="00D41D47" w:rsidRDefault="00AF7F8F" w:rsidP="00200BFC">
          <w:pPr>
            <w:jc w:val="both"/>
            <w:rPr>
              <w:rFonts w:ascii="Palatino Linotype" w:hAnsi="Palatino Linotype"/>
              <w:b/>
              <w:sz w:val="22"/>
              <w:szCs w:val="22"/>
              <w:lang w:val="es-ES_tradnl"/>
            </w:rPr>
          </w:pPr>
          <w:r w:rsidRPr="00045311">
            <w:rPr>
              <w:rFonts w:ascii="Palatino Linotype" w:hAnsi="Palatino Linotype"/>
              <w:b/>
              <w:bCs/>
              <w:sz w:val="22"/>
              <w:szCs w:val="22"/>
            </w:rPr>
            <w:t>Ayuntamiento de Atenco</w:t>
          </w:r>
        </w:p>
      </w:tc>
    </w:tr>
    <w:tr w:rsidR="00AF7F8F" w:rsidRPr="008F2CCC" w14:paraId="72CD087D" w14:textId="77777777" w:rsidTr="00625FD4">
      <w:trPr>
        <w:trHeight w:val="228"/>
      </w:trPr>
      <w:tc>
        <w:tcPr>
          <w:tcW w:w="3261" w:type="dxa"/>
          <w:vMerge/>
        </w:tcPr>
        <w:p w14:paraId="1B78656F" w14:textId="01E6F6F6" w:rsidR="00AF7F8F" w:rsidRPr="008F2CCC" w:rsidRDefault="00AF7F8F" w:rsidP="00200BFC">
          <w:pPr>
            <w:rPr>
              <w:rFonts w:ascii="Palatino Linotype" w:hAnsi="Palatino Linotype"/>
              <w:b/>
              <w:sz w:val="22"/>
              <w:szCs w:val="22"/>
              <w:lang w:val="es-ES_tradnl"/>
            </w:rPr>
          </w:pPr>
        </w:p>
      </w:tc>
      <w:tc>
        <w:tcPr>
          <w:tcW w:w="2551" w:type="dxa"/>
          <w:shd w:val="clear" w:color="auto" w:fill="auto"/>
        </w:tcPr>
        <w:p w14:paraId="74D81628" w14:textId="2A7F7BCB" w:rsidR="00AF7F8F" w:rsidRPr="00664658" w:rsidRDefault="00AF7F8F"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AF7F8F" w:rsidRPr="00664658" w:rsidRDefault="00AF7F8F"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AF7F8F" w:rsidRPr="0010196A" w:rsidRDefault="00AF7F8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AF7F8F" w:rsidRPr="0010196A" w:rsidRDefault="009A542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AF7F8F" w:rsidRPr="008F2CCC" w14:paraId="6ABABA57" w14:textId="77777777" w:rsidTr="00EB19F2">
      <w:tc>
        <w:tcPr>
          <w:tcW w:w="3805" w:type="dxa"/>
          <w:vMerge w:val="restart"/>
          <w:shd w:val="clear" w:color="auto" w:fill="auto"/>
        </w:tcPr>
        <w:p w14:paraId="6AA376CC" w14:textId="1234161B" w:rsidR="00AF7F8F" w:rsidRPr="008F2CCC" w:rsidRDefault="00AF7F8F"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AF7F8F" w:rsidRPr="008F2CCC" w:rsidRDefault="00AF7F8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71BB4D15" w:rsidR="00AF7F8F" w:rsidRPr="008F2CCC" w:rsidRDefault="00AF7F8F" w:rsidP="00C34EFF">
          <w:pPr>
            <w:jc w:val="both"/>
            <w:rPr>
              <w:rFonts w:ascii="Palatino Linotype" w:hAnsi="Palatino Linotype"/>
              <w:b/>
              <w:sz w:val="22"/>
              <w:szCs w:val="22"/>
              <w:lang w:val="es-ES_tradnl"/>
            </w:rPr>
          </w:pPr>
          <w:r>
            <w:rPr>
              <w:rFonts w:ascii="Palatino Linotype" w:hAnsi="Palatino Linotype"/>
              <w:b/>
              <w:bCs/>
              <w:sz w:val="22"/>
              <w:szCs w:val="22"/>
            </w:rPr>
            <w:t>00517</w:t>
          </w:r>
          <w:r w:rsidRPr="000A27E2">
            <w:rPr>
              <w:rFonts w:ascii="Palatino Linotype" w:hAnsi="Palatino Linotype"/>
              <w:b/>
              <w:bCs/>
              <w:sz w:val="22"/>
              <w:szCs w:val="22"/>
            </w:rPr>
            <w:t>/INFOEM/IP/RR/202</w:t>
          </w:r>
          <w:r>
            <w:rPr>
              <w:rFonts w:ascii="Palatino Linotype" w:hAnsi="Palatino Linotype"/>
              <w:b/>
              <w:bCs/>
              <w:sz w:val="22"/>
              <w:szCs w:val="22"/>
            </w:rPr>
            <w:t>2 y acumulados</w:t>
          </w:r>
        </w:p>
      </w:tc>
    </w:tr>
    <w:tr w:rsidR="00AF7F8F" w:rsidRPr="008F2CCC" w14:paraId="3B45FB53" w14:textId="77777777" w:rsidTr="00EB19F2">
      <w:tc>
        <w:tcPr>
          <w:tcW w:w="3805" w:type="dxa"/>
          <w:vMerge/>
          <w:shd w:val="clear" w:color="auto" w:fill="auto"/>
        </w:tcPr>
        <w:p w14:paraId="188B82EF" w14:textId="77777777" w:rsidR="00AF7F8F" w:rsidRPr="008F2CCC" w:rsidRDefault="00AF7F8F" w:rsidP="00200BFC">
          <w:pPr>
            <w:rPr>
              <w:rFonts w:ascii="Palatino Linotype" w:hAnsi="Palatino Linotype"/>
              <w:b/>
              <w:sz w:val="22"/>
              <w:szCs w:val="22"/>
              <w:lang w:val="es-ES_tradnl"/>
            </w:rPr>
          </w:pPr>
          <w:bookmarkStart w:id="20" w:name="_Hlk80706940"/>
        </w:p>
      </w:tc>
      <w:tc>
        <w:tcPr>
          <w:tcW w:w="3000" w:type="dxa"/>
          <w:shd w:val="clear" w:color="auto" w:fill="auto"/>
        </w:tcPr>
        <w:p w14:paraId="3B2AD0CF" w14:textId="77777777" w:rsidR="00AF7F8F" w:rsidRPr="008F2CCC" w:rsidRDefault="00AF7F8F"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9890043" w:rsidR="00AF7F8F" w:rsidRPr="008F2CCC" w:rsidRDefault="00AF7F8F" w:rsidP="00200BFC">
          <w:pPr>
            <w:jc w:val="both"/>
            <w:rPr>
              <w:rFonts w:ascii="Palatino Linotype" w:hAnsi="Palatino Linotype"/>
              <w:b/>
              <w:sz w:val="22"/>
              <w:szCs w:val="22"/>
              <w:lang w:val="es-ES_tradnl"/>
            </w:rPr>
          </w:pPr>
        </w:p>
      </w:tc>
    </w:tr>
    <w:bookmarkEnd w:id="20"/>
    <w:tr w:rsidR="00AF7F8F" w:rsidRPr="008F2CCC" w14:paraId="28A493EB" w14:textId="77777777" w:rsidTr="00EB19F2">
      <w:trPr>
        <w:trHeight w:val="228"/>
      </w:trPr>
      <w:tc>
        <w:tcPr>
          <w:tcW w:w="3805" w:type="dxa"/>
          <w:vMerge/>
          <w:shd w:val="clear" w:color="auto" w:fill="auto"/>
        </w:tcPr>
        <w:p w14:paraId="06C77D31" w14:textId="77777777" w:rsidR="00AF7F8F" w:rsidRPr="008F2CCC" w:rsidRDefault="00AF7F8F" w:rsidP="00200BFC">
          <w:pPr>
            <w:rPr>
              <w:rFonts w:ascii="Palatino Linotype" w:hAnsi="Palatino Linotype"/>
              <w:b/>
              <w:sz w:val="22"/>
              <w:szCs w:val="22"/>
              <w:lang w:val="es-ES_tradnl"/>
            </w:rPr>
          </w:pPr>
        </w:p>
      </w:tc>
      <w:tc>
        <w:tcPr>
          <w:tcW w:w="3000" w:type="dxa"/>
          <w:shd w:val="clear" w:color="auto" w:fill="auto"/>
        </w:tcPr>
        <w:p w14:paraId="2E1A72B4" w14:textId="77777777" w:rsidR="00AF7F8F" w:rsidRPr="008F2CCC" w:rsidRDefault="00AF7F8F"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646A7CC" w:rsidR="00AF7F8F" w:rsidRPr="00DC41C8" w:rsidRDefault="00AF7F8F" w:rsidP="00200BFC">
          <w:pPr>
            <w:jc w:val="both"/>
            <w:rPr>
              <w:rFonts w:ascii="Palatino Linotype" w:hAnsi="Palatino Linotype"/>
              <w:b/>
              <w:sz w:val="22"/>
              <w:szCs w:val="22"/>
            </w:rPr>
          </w:pPr>
          <w:r w:rsidRPr="00045311">
            <w:rPr>
              <w:rFonts w:ascii="Palatino Linotype" w:hAnsi="Palatino Linotype"/>
              <w:b/>
              <w:bCs/>
              <w:sz w:val="22"/>
              <w:szCs w:val="22"/>
            </w:rPr>
            <w:t>Ayuntamiento de Atenco</w:t>
          </w:r>
        </w:p>
      </w:tc>
    </w:tr>
    <w:tr w:rsidR="00AF7F8F" w:rsidRPr="008F2CCC" w14:paraId="0F114FF0" w14:textId="77777777" w:rsidTr="00EB19F2">
      <w:tc>
        <w:tcPr>
          <w:tcW w:w="3805" w:type="dxa"/>
          <w:vMerge/>
          <w:shd w:val="clear" w:color="auto" w:fill="auto"/>
        </w:tcPr>
        <w:p w14:paraId="4CCB64BA" w14:textId="77777777" w:rsidR="00AF7F8F" w:rsidRPr="008F2CCC" w:rsidRDefault="00AF7F8F" w:rsidP="00200BFC">
          <w:pPr>
            <w:rPr>
              <w:rFonts w:ascii="Palatino Linotype" w:hAnsi="Palatino Linotype"/>
              <w:b/>
              <w:sz w:val="22"/>
              <w:szCs w:val="22"/>
              <w:lang w:val="es-ES_tradnl"/>
            </w:rPr>
          </w:pPr>
        </w:p>
      </w:tc>
      <w:tc>
        <w:tcPr>
          <w:tcW w:w="3000" w:type="dxa"/>
          <w:shd w:val="clear" w:color="auto" w:fill="auto"/>
        </w:tcPr>
        <w:p w14:paraId="31E422EA" w14:textId="275BBB09" w:rsidR="00AF7F8F" w:rsidRPr="008F2CCC" w:rsidRDefault="00AF7F8F"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AF7F8F" w:rsidRPr="008F2CCC" w:rsidRDefault="00AF7F8F"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AF7F8F" w:rsidRPr="0010196A" w:rsidRDefault="00AF7F8F"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74C0A"/>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DF0DAF"/>
    <w:multiLevelType w:val="hybridMultilevel"/>
    <w:tmpl w:val="40A6A31C"/>
    <w:lvl w:ilvl="0" w:tplc="1EC829DE">
      <w:start w:val="1"/>
      <w:numFmt w:val="lowerLetter"/>
      <w:lvlText w:val="%1)"/>
      <w:lvlJc w:val="right"/>
      <w:pPr>
        <w:ind w:left="4613" w:hanging="360"/>
      </w:pPr>
      <w:rPr>
        <w:rFonts w:hint="default"/>
      </w:rPr>
    </w:lvl>
    <w:lvl w:ilvl="1" w:tplc="080A0019" w:tentative="1">
      <w:start w:val="1"/>
      <w:numFmt w:val="lowerLetter"/>
      <w:lvlText w:val="%2."/>
      <w:lvlJc w:val="left"/>
      <w:pPr>
        <w:ind w:left="5333" w:hanging="360"/>
      </w:pPr>
    </w:lvl>
    <w:lvl w:ilvl="2" w:tplc="080A001B" w:tentative="1">
      <w:start w:val="1"/>
      <w:numFmt w:val="lowerRoman"/>
      <w:lvlText w:val="%3."/>
      <w:lvlJc w:val="right"/>
      <w:pPr>
        <w:ind w:left="6053" w:hanging="180"/>
      </w:pPr>
    </w:lvl>
    <w:lvl w:ilvl="3" w:tplc="080A000F" w:tentative="1">
      <w:start w:val="1"/>
      <w:numFmt w:val="decimal"/>
      <w:lvlText w:val="%4."/>
      <w:lvlJc w:val="left"/>
      <w:pPr>
        <w:ind w:left="6773" w:hanging="360"/>
      </w:pPr>
    </w:lvl>
    <w:lvl w:ilvl="4" w:tplc="080A0019" w:tentative="1">
      <w:start w:val="1"/>
      <w:numFmt w:val="lowerLetter"/>
      <w:lvlText w:val="%5."/>
      <w:lvlJc w:val="left"/>
      <w:pPr>
        <w:ind w:left="7493" w:hanging="360"/>
      </w:pPr>
    </w:lvl>
    <w:lvl w:ilvl="5" w:tplc="080A001B" w:tentative="1">
      <w:start w:val="1"/>
      <w:numFmt w:val="lowerRoman"/>
      <w:lvlText w:val="%6."/>
      <w:lvlJc w:val="right"/>
      <w:pPr>
        <w:ind w:left="8213" w:hanging="180"/>
      </w:pPr>
    </w:lvl>
    <w:lvl w:ilvl="6" w:tplc="080A000F" w:tentative="1">
      <w:start w:val="1"/>
      <w:numFmt w:val="decimal"/>
      <w:lvlText w:val="%7."/>
      <w:lvlJc w:val="left"/>
      <w:pPr>
        <w:ind w:left="8933" w:hanging="360"/>
      </w:pPr>
    </w:lvl>
    <w:lvl w:ilvl="7" w:tplc="080A0019" w:tentative="1">
      <w:start w:val="1"/>
      <w:numFmt w:val="lowerLetter"/>
      <w:lvlText w:val="%8."/>
      <w:lvlJc w:val="left"/>
      <w:pPr>
        <w:ind w:left="9653" w:hanging="360"/>
      </w:pPr>
    </w:lvl>
    <w:lvl w:ilvl="8" w:tplc="080A001B" w:tentative="1">
      <w:start w:val="1"/>
      <w:numFmt w:val="lowerRoman"/>
      <w:lvlText w:val="%9."/>
      <w:lvlJc w:val="right"/>
      <w:pPr>
        <w:ind w:left="10373"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03E26"/>
    <w:multiLevelType w:val="hybridMultilevel"/>
    <w:tmpl w:val="0AA24F6A"/>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3B75C6"/>
    <w:multiLevelType w:val="hybridMultilevel"/>
    <w:tmpl w:val="DACC7978"/>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4"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C105F"/>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573A142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8D649D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3320ECA"/>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6"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7"/>
  </w:num>
  <w:num w:numId="2">
    <w:abstractNumId w:val="8"/>
  </w:num>
  <w:num w:numId="3">
    <w:abstractNumId w:val="33"/>
  </w:num>
  <w:num w:numId="4">
    <w:abstractNumId w:val="4"/>
  </w:num>
  <w:num w:numId="5">
    <w:abstractNumId w:val="35"/>
  </w:num>
  <w:num w:numId="6">
    <w:abstractNumId w:val="1"/>
  </w:num>
  <w:num w:numId="7">
    <w:abstractNumId w:val="20"/>
  </w:num>
  <w:num w:numId="8">
    <w:abstractNumId w:val="15"/>
  </w:num>
  <w:num w:numId="9">
    <w:abstractNumId w:val="26"/>
  </w:num>
  <w:num w:numId="10">
    <w:abstractNumId w:val="7"/>
  </w:num>
  <w:num w:numId="11">
    <w:abstractNumId w:val="14"/>
  </w:num>
  <w:num w:numId="12">
    <w:abstractNumId w:val="27"/>
  </w:num>
  <w:num w:numId="13">
    <w:abstractNumId w:val="36"/>
  </w:num>
  <w:num w:numId="14">
    <w:abstractNumId w:val="28"/>
  </w:num>
  <w:num w:numId="15">
    <w:abstractNumId w:val="10"/>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21"/>
  </w:num>
  <w:num w:numId="21">
    <w:abstractNumId w:val="16"/>
  </w:num>
  <w:num w:numId="22">
    <w:abstractNumId w:val="31"/>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5"/>
  </w:num>
  <w:num w:numId="27">
    <w:abstractNumId w:val="32"/>
  </w:num>
  <w:num w:numId="28">
    <w:abstractNumId w:val="2"/>
  </w:num>
  <w:num w:numId="29">
    <w:abstractNumId w:val="6"/>
  </w:num>
  <w:num w:numId="30">
    <w:abstractNumId w:val="37"/>
  </w:num>
  <w:num w:numId="31">
    <w:abstractNumId w:val="18"/>
  </w:num>
  <w:num w:numId="32">
    <w:abstractNumId w:val="30"/>
  </w:num>
  <w:num w:numId="33">
    <w:abstractNumId w:val="0"/>
  </w:num>
  <w:num w:numId="34">
    <w:abstractNumId w:val="24"/>
  </w:num>
  <w:num w:numId="35">
    <w:abstractNumId w:val="23"/>
  </w:num>
  <w:num w:numId="36">
    <w:abstractNumId w:val="19"/>
  </w:num>
  <w:num w:numId="37">
    <w:abstractNumId w:val="13"/>
  </w:num>
  <w:num w:numId="38">
    <w:abstractNumId w:val="22"/>
  </w:num>
  <w:num w:numId="39">
    <w:abstractNumId w:val="9"/>
  </w:num>
  <w:num w:numId="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117"/>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BAB"/>
    <w:rsid w:val="00007FD8"/>
    <w:rsid w:val="000104F0"/>
    <w:rsid w:val="0001085A"/>
    <w:rsid w:val="000109F4"/>
    <w:rsid w:val="00010A8B"/>
    <w:rsid w:val="000114E2"/>
    <w:rsid w:val="00011EDE"/>
    <w:rsid w:val="000122AB"/>
    <w:rsid w:val="000123CB"/>
    <w:rsid w:val="00012718"/>
    <w:rsid w:val="00012A00"/>
    <w:rsid w:val="00013023"/>
    <w:rsid w:val="00013378"/>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0D44"/>
    <w:rsid w:val="0002121F"/>
    <w:rsid w:val="00021F54"/>
    <w:rsid w:val="00022013"/>
    <w:rsid w:val="000223C0"/>
    <w:rsid w:val="000225F4"/>
    <w:rsid w:val="00022A73"/>
    <w:rsid w:val="00022DCF"/>
    <w:rsid w:val="00022E8B"/>
    <w:rsid w:val="00023233"/>
    <w:rsid w:val="00024420"/>
    <w:rsid w:val="000244C6"/>
    <w:rsid w:val="00024557"/>
    <w:rsid w:val="0002471C"/>
    <w:rsid w:val="00024A5F"/>
    <w:rsid w:val="00024E68"/>
    <w:rsid w:val="000254C2"/>
    <w:rsid w:val="0002592E"/>
    <w:rsid w:val="00025DB0"/>
    <w:rsid w:val="000266B6"/>
    <w:rsid w:val="00026808"/>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415"/>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146"/>
    <w:rsid w:val="000613E3"/>
    <w:rsid w:val="000618EE"/>
    <w:rsid w:val="00061D4C"/>
    <w:rsid w:val="00061E9B"/>
    <w:rsid w:val="00061EB4"/>
    <w:rsid w:val="00062501"/>
    <w:rsid w:val="0006258E"/>
    <w:rsid w:val="000625E0"/>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477"/>
    <w:rsid w:val="00067C7D"/>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CF8"/>
    <w:rsid w:val="00075283"/>
    <w:rsid w:val="00075615"/>
    <w:rsid w:val="0007587F"/>
    <w:rsid w:val="00075B41"/>
    <w:rsid w:val="00075CEB"/>
    <w:rsid w:val="00075EA3"/>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1C47"/>
    <w:rsid w:val="000922B0"/>
    <w:rsid w:val="00092385"/>
    <w:rsid w:val="00092543"/>
    <w:rsid w:val="00092789"/>
    <w:rsid w:val="00092893"/>
    <w:rsid w:val="00092F37"/>
    <w:rsid w:val="0009390B"/>
    <w:rsid w:val="00093B0C"/>
    <w:rsid w:val="00095302"/>
    <w:rsid w:val="0009541B"/>
    <w:rsid w:val="000955F6"/>
    <w:rsid w:val="000957E7"/>
    <w:rsid w:val="00095950"/>
    <w:rsid w:val="00096188"/>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A5B"/>
    <w:rsid w:val="000A2B2B"/>
    <w:rsid w:val="000A2E1A"/>
    <w:rsid w:val="000A3399"/>
    <w:rsid w:val="000A377D"/>
    <w:rsid w:val="000A3D63"/>
    <w:rsid w:val="000A4495"/>
    <w:rsid w:val="000A4664"/>
    <w:rsid w:val="000A4A99"/>
    <w:rsid w:val="000A4AAE"/>
    <w:rsid w:val="000A4E74"/>
    <w:rsid w:val="000A52A9"/>
    <w:rsid w:val="000A5939"/>
    <w:rsid w:val="000A5A68"/>
    <w:rsid w:val="000A5D64"/>
    <w:rsid w:val="000A66D7"/>
    <w:rsid w:val="000A6A03"/>
    <w:rsid w:val="000A6B97"/>
    <w:rsid w:val="000A6D1B"/>
    <w:rsid w:val="000A6EFF"/>
    <w:rsid w:val="000A7958"/>
    <w:rsid w:val="000A7B48"/>
    <w:rsid w:val="000B11B2"/>
    <w:rsid w:val="000B126F"/>
    <w:rsid w:val="000B17C5"/>
    <w:rsid w:val="000B17FD"/>
    <w:rsid w:val="000B1C78"/>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387"/>
    <w:rsid w:val="000B6507"/>
    <w:rsid w:val="000B65BC"/>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DDC"/>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6F51"/>
    <w:rsid w:val="000D70F7"/>
    <w:rsid w:val="000D72D0"/>
    <w:rsid w:val="000D75A0"/>
    <w:rsid w:val="000E06D1"/>
    <w:rsid w:val="000E07B7"/>
    <w:rsid w:val="000E0B02"/>
    <w:rsid w:val="000E0D35"/>
    <w:rsid w:val="000E100D"/>
    <w:rsid w:val="000E1359"/>
    <w:rsid w:val="000E1C5E"/>
    <w:rsid w:val="000E1C6A"/>
    <w:rsid w:val="000E22EF"/>
    <w:rsid w:val="000E255A"/>
    <w:rsid w:val="000E2E68"/>
    <w:rsid w:val="000E318D"/>
    <w:rsid w:val="000E38D1"/>
    <w:rsid w:val="000E44DE"/>
    <w:rsid w:val="000E46D9"/>
    <w:rsid w:val="000E558F"/>
    <w:rsid w:val="000E5592"/>
    <w:rsid w:val="000E5AA5"/>
    <w:rsid w:val="000E5B6F"/>
    <w:rsid w:val="000E5C93"/>
    <w:rsid w:val="000E68DA"/>
    <w:rsid w:val="000E6C51"/>
    <w:rsid w:val="000E6E60"/>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4FBC"/>
    <w:rsid w:val="0010553A"/>
    <w:rsid w:val="00106114"/>
    <w:rsid w:val="00106268"/>
    <w:rsid w:val="001063BB"/>
    <w:rsid w:val="00106A20"/>
    <w:rsid w:val="00106B41"/>
    <w:rsid w:val="00106FBF"/>
    <w:rsid w:val="00107FBF"/>
    <w:rsid w:val="00110414"/>
    <w:rsid w:val="00110588"/>
    <w:rsid w:val="00111746"/>
    <w:rsid w:val="00111ABE"/>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587"/>
    <w:rsid w:val="00131979"/>
    <w:rsid w:val="00131ABC"/>
    <w:rsid w:val="00132178"/>
    <w:rsid w:val="001322D3"/>
    <w:rsid w:val="001323DC"/>
    <w:rsid w:val="001324FE"/>
    <w:rsid w:val="00132B5C"/>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20B"/>
    <w:rsid w:val="00144BB9"/>
    <w:rsid w:val="0014538F"/>
    <w:rsid w:val="0014543D"/>
    <w:rsid w:val="00145F32"/>
    <w:rsid w:val="00145FC9"/>
    <w:rsid w:val="00146317"/>
    <w:rsid w:val="0014634C"/>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127"/>
    <w:rsid w:val="001543E4"/>
    <w:rsid w:val="001551D4"/>
    <w:rsid w:val="001554A0"/>
    <w:rsid w:val="00155EDC"/>
    <w:rsid w:val="0015612E"/>
    <w:rsid w:val="001564C0"/>
    <w:rsid w:val="00156AD5"/>
    <w:rsid w:val="00156D01"/>
    <w:rsid w:val="00156ECA"/>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2D3D"/>
    <w:rsid w:val="00163A20"/>
    <w:rsid w:val="00163E4C"/>
    <w:rsid w:val="001640BD"/>
    <w:rsid w:val="001642E9"/>
    <w:rsid w:val="001642EF"/>
    <w:rsid w:val="0016439F"/>
    <w:rsid w:val="001646CE"/>
    <w:rsid w:val="0016493E"/>
    <w:rsid w:val="00164D1B"/>
    <w:rsid w:val="00165069"/>
    <w:rsid w:val="00165216"/>
    <w:rsid w:val="00165456"/>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428E"/>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807"/>
    <w:rsid w:val="00181C30"/>
    <w:rsid w:val="00181D67"/>
    <w:rsid w:val="00182009"/>
    <w:rsid w:val="001821FD"/>
    <w:rsid w:val="00182393"/>
    <w:rsid w:val="001825CC"/>
    <w:rsid w:val="001826A7"/>
    <w:rsid w:val="001828B5"/>
    <w:rsid w:val="001830EE"/>
    <w:rsid w:val="001834AE"/>
    <w:rsid w:val="00183ACB"/>
    <w:rsid w:val="00183CB1"/>
    <w:rsid w:val="00184684"/>
    <w:rsid w:val="00184A75"/>
    <w:rsid w:val="00184F8D"/>
    <w:rsid w:val="001852B8"/>
    <w:rsid w:val="001854E0"/>
    <w:rsid w:val="001858FD"/>
    <w:rsid w:val="00185B0F"/>
    <w:rsid w:val="00185D81"/>
    <w:rsid w:val="00185EEA"/>
    <w:rsid w:val="00186EDD"/>
    <w:rsid w:val="00187106"/>
    <w:rsid w:val="0018725D"/>
    <w:rsid w:val="0018726A"/>
    <w:rsid w:val="00187682"/>
    <w:rsid w:val="001900D7"/>
    <w:rsid w:val="00190687"/>
    <w:rsid w:val="00190832"/>
    <w:rsid w:val="00190BFD"/>
    <w:rsid w:val="0019130A"/>
    <w:rsid w:val="00191B16"/>
    <w:rsid w:val="001924B9"/>
    <w:rsid w:val="00192B47"/>
    <w:rsid w:val="0019369B"/>
    <w:rsid w:val="00193D12"/>
    <w:rsid w:val="00193D22"/>
    <w:rsid w:val="00194579"/>
    <w:rsid w:val="0019504F"/>
    <w:rsid w:val="00195093"/>
    <w:rsid w:val="00195288"/>
    <w:rsid w:val="0019536A"/>
    <w:rsid w:val="00195609"/>
    <w:rsid w:val="00195662"/>
    <w:rsid w:val="00195F6E"/>
    <w:rsid w:val="00196022"/>
    <w:rsid w:val="001962AC"/>
    <w:rsid w:val="001969AB"/>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67"/>
    <w:rsid w:val="001A59B8"/>
    <w:rsid w:val="001A59B9"/>
    <w:rsid w:val="001A78D9"/>
    <w:rsid w:val="001A79CC"/>
    <w:rsid w:val="001B0393"/>
    <w:rsid w:val="001B0793"/>
    <w:rsid w:val="001B0B6F"/>
    <w:rsid w:val="001B0F6B"/>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F74"/>
    <w:rsid w:val="001E3FB1"/>
    <w:rsid w:val="001E45E6"/>
    <w:rsid w:val="001E47C1"/>
    <w:rsid w:val="001E4855"/>
    <w:rsid w:val="001E508F"/>
    <w:rsid w:val="001E5710"/>
    <w:rsid w:val="001E6266"/>
    <w:rsid w:val="001E6314"/>
    <w:rsid w:val="001E644B"/>
    <w:rsid w:val="001E66C8"/>
    <w:rsid w:val="001E6975"/>
    <w:rsid w:val="001E6CE5"/>
    <w:rsid w:val="001E6D9A"/>
    <w:rsid w:val="001E6DCB"/>
    <w:rsid w:val="001E72A7"/>
    <w:rsid w:val="001E7550"/>
    <w:rsid w:val="001E7B88"/>
    <w:rsid w:val="001E7F57"/>
    <w:rsid w:val="001F0129"/>
    <w:rsid w:val="001F01FC"/>
    <w:rsid w:val="001F0238"/>
    <w:rsid w:val="001F0CAB"/>
    <w:rsid w:val="001F0D27"/>
    <w:rsid w:val="001F1EC5"/>
    <w:rsid w:val="001F1F43"/>
    <w:rsid w:val="001F28E3"/>
    <w:rsid w:val="001F2A8A"/>
    <w:rsid w:val="001F3670"/>
    <w:rsid w:val="001F36B8"/>
    <w:rsid w:val="001F3BCC"/>
    <w:rsid w:val="001F429F"/>
    <w:rsid w:val="001F43FC"/>
    <w:rsid w:val="001F4B32"/>
    <w:rsid w:val="001F4BE7"/>
    <w:rsid w:val="001F4EAA"/>
    <w:rsid w:val="001F5124"/>
    <w:rsid w:val="001F529F"/>
    <w:rsid w:val="001F5AC5"/>
    <w:rsid w:val="001F5B1C"/>
    <w:rsid w:val="001F6409"/>
    <w:rsid w:val="001F6D6E"/>
    <w:rsid w:val="001F6EC4"/>
    <w:rsid w:val="001F6F43"/>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631"/>
    <w:rsid w:val="0020371F"/>
    <w:rsid w:val="00203723"/>
    <w:rsid w:val="00204207"/>
    <w:rsid w:val="00204DE3"/>
    <w:rsid w:val="00204FDF"/>
    <w:rsid w:val="0020533C"/>
    <w:rsid w:val="0020564A"/>
    <w:rsid w:val="00205684"/>
    <w:rsid w:val="00205BDE"/>
    <w:rsid w:val="002064B3"/>
    <w:rsid w:val="00206EF4"/>
    <w:rsid w:val="00206FE6"/>
    <w:rsid w:val="0020772A"/>
    <w:rsid w:val="00207BBF"/>
    <w:rsid w:val="00207FC6"/>
    <w:rsid w:val="00210956"/>
    <w:rsid w:val="00210AF1"/>
    <w:rsid w:val="00211F81"/>
    <w:rsid w:val="002124D9"/>
    <w:rsid w:val="00212797"/>
    <w:rsid w:val="00212AD4"/>
    <w:rsid w:val="00212CDA"/>
    <w:rsid w:val="00212E8D"/>
    <w:rsid w:val="00213125"/>
    <w:rsid w:val="002135B2"/>
    <w:rsid w:val="00213B4E"/>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CBB"/>
    <w:rsid w:val="002223CE"/>
    <w:rsid w:val="0022258E"/>
    <w:rsid w:val="0022282F"/>
    <w:rsid w:val="002228CE"/>
    <w:rsid w:val="00222AE6"/>
    <w:rsid w:val="00222DA0"/>
    <w:rsid w:val="00222E6E"/>
    <w:rsid w:val="00222E7B"/>
    <w:rsid w:val="002235D2"/>
    <w:rsid w:val="00223E52"/>
    <w:rsid w:val="00224575"/>
    <w:rsid w:val="0022458E"/>
    <w:rsid w:val="002248D9"/>
    <w:rsid w:val="00224F53"/>
    <w:rsid w:val="0022532E"/>
    <w:rsid w:val="002255E0"/>
    <w:rsid w:val="00225A03"/>
    <w:rsid w:val="00225B69"/>
    <w:rsid w:val="00225B80"/>
    <w:rsid w:val="00225C73"/>
    <w:rsid w:val="00226145"/>
    <w:rsid w:val="00226147"/>
    <w:rsid w:val="002267AE"/>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90"/>
    <w:rsid w:val="002419F3"/>
    <w:rsid w:val="00241C56"/>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FF9"/>
    <w:rsid w:val="00250F99"/>
    <w:rsid w:val="00251009"/>
    <w:rsid w:val="00252AFC"/>
    <w:rsid w:val="00252B6B"/>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33D"/>
    <w:rsid w:val="00263645"/>
    <w:rsid w:val="00263BFE"/>
    <w:rsid w:val="002653BD"/>
    <w:rsid w:val="00265BDA"/>
    <w:rsid w:val="00265CEC"/>
    <w:rsid w:val="00265D9D"/>
    <w:rsid w:val="00265F1F"/>
    <w:rsid w:val="002660D2"/>
    <w:rsid w:val="002666E8"/>
    <w:rsid w:val="0027005C"/>
    <w:rsid w:val="0027008F"/>
    <w:rsid w:val="002702BD"/>
    <w:rsid w:val="00270404"/>
    <w:rsid w:val="00270723"/>
    <w:rsid w:val="00270CBB"/>
    <w:rsid w:val="00270E6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4A02"/>
    <w:rsid w:val="0028546D"/>
    <w:rsid w:val="002864B2"/>
    <w:rsid w:val="00286B88"/>
    <w:rsid w:val="00286DE5"/>
    <w:rsid w:val="00287E1C"/>
    <w:rsid w:val="002903DD"/>
    <w:rsid w:val="00290904"/>
    <w:rsid w:val="00290C11"/>
    <w:rsid w:val="00290C9B"/>
    <w:rsid w:val="002910B6"/>
    <w:rsid w:val="002912B9"/>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616A"/>
    <w:rsid w:val="002A707F"/>
    <w:rsid w:val="002A7ADC"/>
    <w:rsid w:val="002B0232"/>
    <w:rsid w:val="002B026B"/>
    <w:rsid w:val="002B040B"/>
    <w:rsid w:val="002B0919"/>
    <w:rsid w:val="002B097F"/>
    <w:rsid w:val="002B0E2D"/>
    <w:rsid w:val="002B0E32"/>
    <w:rsid w:val="002B1211"/>
    <w:rsid w:val="002B1EFF"/>
    <w:rsid w:val="002B1F09"/>
    <w:rsid w:val="002B2608"/>
    <w:rsid w:val="002B285A"/>
    <w:rsid w:val="002B29D7"/>
    <w:rsid w:val="002B2AF8"/>
    <w:rsid w:val="002B2F18"/>
    <w:rsid w:val="002B323A"/>
    <w:rsid w:val="002B38AB"/>
    <w:rsid w:val="002B39CC"/>
    <w:rsid w:val="002B3A7E"/>
    <w:rsid w:val="002B4088"/>
    <w:rsid w:val="002B578D"/>
    <w:rsid w:val="002B5A2B"/>
    <w:rsid w:val="002B60B8"/>
    <w:rsid w:val="002B60DC"/>
    <w:rsid w:val="002B6394"/>
    <w:rsid w:val="002B6E64"/>
    <w:rsid w:val="002B7094"/>
    <w:rsid w:val="002B7129"/>
    <w:rsid w:val="002B7695"/>
    <w:rsid w:val="002B7D32"/>
    <w:rsid w:val="002C0512"/>
    <w:rsid w:val="002C0B5D"/>
    <w:rsid w:val="002C0CD3"/>
    <w:rsid w:val="002C10B1"/>
    <w:rsid w:val="002C12D5"/>
    <w:rsid w:val="002C135F"/>
    <w:rsid w:val="002C18C0"/>
    <w:rsid w:val="002C1AD7"/>
    <w:rsid w:val="002C1C07"/>
    <w:rsid w:val="002C2724"/>
    <w:rsid w:val="002C2F04"/>
    <w:rsid w:val="002C34F0"/>
    <w:rsid w:val="002C3662"/>
    <w:rsid w:val="002C3A41"/>
    <w:rsid w:val="002C3B01"/>
    <w:rsid w:val="002C451D"/>
    <w:rsid w:val="002C4780"/>
    <w:rsid w:val="002C4863"/>
    <w:rsid w:val="002C4987"/>
    <w:rsid w:val="002C4A5A"/>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D2"/>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9BB"/>
    <w:rsid w:val="002F6E11"/>
    <w:rsid w:val="002F7564"/>
    <w:rsid w:val="002F7A42"/>
    <w:rsid w:val="002F7C96"/>
    <w:rsid w:val="00300D2C"/>
    <w:rsid w:val="003010C6"/>
    <w:rsid w:val="003014D5"/>
    <w:rsid w:val="003014F9"/>
    <w:rsid w:val="0030219F"/>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0725A"/>
    <w:rsid w:val="0031045D"/>
    <w:rsid w:val="003109E6"/>
    <w:rsid w:val="00310E26"/>
    <w:rsid w:val="00310EF9"/>
    <w:rsid w:val="0031108F"/>
    <w:rsid w:val="003110E1"/>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4CE"/>
    <w:rsid w:val="0031561B"/>
    <w:rsid w:val="00316A64"/>
    <w:rsid w:val="00316C42"/>
    <w:rsid w:val="00317EC0"/>
    <w:rsid w:val="00320139"/>
    <w:rsid w:val="003204FC"/>
    <w:rsid w:val="003209E2"/>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222"/>
    <w:rsid w:val="00326BB0"/>
    <w:rsid w:val="00326E8E"/>
    <w:rsid w:val="00326F37"/>
    <w:rsid w:val="00327319"/>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CBD"/>
    <w:rsid w:val="00335D6D"/>
    <w:rsid w:val="00335EB8"/>
    <w:rsid w:val="00336276"/>
    <w:rsid w:val="0033628B"/>
    <w:rsid w:val="0033635E"/>
    <w:rsid w:val="0033796E"/>
    <w:rsid w:val="003402BA"/>
    <w:rsid w:val="003405E8"/>
    <w:rsid w:val="00341393"/>
    <w:rsid w:val="003416A0"/>
    <w:rsid w:val="0034196C"/>
    <w:rsid w:val="003421CC"/>
    <w:rsid w:val="003426ED"/>
    <w:rsid w:val="00342818"/>
    <w:rsid w:val="00342E62"/>
    <w:rsid w:val="00342F46"/>
    <w:rsid w:val="003434BE"/>
    <w:rsid w:val="00343E6F"/>
    <w:rsid w:val="00343F3A"/>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295"/>
    <w:rsid w:val="00366317"/>
    <w:rsid w:val="0036634A"/>
    <w:rsid w:val="003663F5"/>
    <w:rsid w:val="00366756"/>
    <w:rsid w:val="00366DDB"/>
    <w:rsid w:val="00367536"/>
    <w:rsid w:val="0036781E"/>
    <w:rsid w:val="00367832"/>
    <w:rsid w:val="00367DBB"/>
    <w:rsid w:val="00367DDA"/>
    <w:rsid w:val="00367EE5"/>
    <w:rsid w:val="00370582"/>
    <w:rsid w:val="00370A22"/>
    <w:rsid w:val="00371063"/>
    <w:rsid w:val="00371423"/>
    <w:rsid w:val="00371F4F"/>
    <w:rsid w:val="00372082"/>
    <w:rsid w:val="003729F9"/>
    <w:rsid w:val="00372CDB"/>
    <w:rsid w:val="003733D9"/>
    <w:rsid w:val="0037348F"/>
    <w:rsid w:val="003734EC"/>
    <w:rsid w:val="003736EC"/>
    <w:rsid w:val="00373E0C"/>
    <w:rsid w:val="00374253"/>
    <w:rsid w:val="003745A3"/>
    <w:rsid w:val="0037478B"/>
    <w:rsid w:val="0037495F"/>
    <w:rsid w:val="00374B8F"/>
    <w:rsid w:val="00374C35"/>
    <w:rsid w:val="00374CA1"/>
    <w:rsid w:val="003753B8"/>
    <w:rsid w:val="00375D8B"/>
    <w:rsid w:val="00375E9F"/>
    <w:rsid w:val="003760AC"/>
    <w:rsid w:val="003769E5"/>
    <w:rsid w:val="0037703B"/>
    <w:rsid w:val="00377100"/>
    <w:rsid w:val="0037796A"/>
    <w:rsid w:val="003801C2"/>
    <w:rsid w:val="003807A8"/>
    <w:rsid w:val="00380A53"/>
    <w:rsid w:val="00380C9E"/>
    <w:rsid w:val="003815E1"/>
    <w:rsid w:val="00382A1D"/>
    <w:rsid w:val="00383658"/>
    <w:rsid w:val="00383839"/>
    <w:rsid w:val="00383898"/>
    <w:rsid w:val="0038391D"/>
    <w:rsid w:val="00383AAD"/>
    <w:rsid w:val="00383ACB"/>
    <w:rsid w:val="00384274"/>
    <w:rsid w:val="00385020"/>
    <w:rsid w:val="003850EC"/>
    <w:rsid w:val="003852EA"/>
    <w:rsid w:val="0038692F"/>
    <w:rsid w:val="003869E4"/>
    <w:rsid w:val="00386B35"/>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6DC"/>
    <w:rsid w:val="0039481C"/>
    <w:rsid w:val="00394A80"/>
    <w:rsid w:val="00394C6A"/>
    <w:rsid w:val="00395001"/>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C98"/>
    <w:rsid w:val="003A1DFE"/>
    <w:rsid w:val="003A2183"/>
    <w:rsid w:val="003A228E"/>
    <w:rsid w:val="003A2718"/>
    <w:rsid w:val="003A2C72"/>
    <w:rsid w:val="003A3FBF"/>
    <w:rsid w:val="003A41C5"/>
    <w:rsid w:val="003A468A"/>
    <w:rsid w:val="003A4E64"/>
    <w:rsid w:val="003A52A9"/>
    <w:rsid w:val="003A546B"/>
    <w:rsid w:val="003A5BF1"/>
    <w:rsid w:val="003A6DCE"/>
    <w:rsid w:val="003A711A"/>
    <w:rsid w:val="003A71DD"/>
    <w:rsid w:val="003A73F9"/>
    <w:rsid w:val="003A79AE"/>
    <w:rsid w:val="003A7A3C"/>
    <w:rsid w:val="003A7B0C"/>
    <w:rsid w:val="003A7F6E"/>
    <w:rsid w:val="003B0016"/>
    <w:rsid w:val="003B0C64"/>
    <w:rsid w:val="003B211C"/>
    <w:rsid w:val="003B231F"/>
    <w:rsid w:val="003B2660"/>
    <w:rsid w:val="003B28B7"/>
    <w:rsid w:val="003B3B43"/>
    <w:rsid w:val="003B3F9D"/>
    <w:rsid w:val="003B40CF"/>
    <w:rsid w:val="003B4316"/>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268"/>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478"/>
    <w:rsid w:val="003C76E9"/>
    <w:rsid w:val="003C78EB"/>
    <w:rsid w:val="003C78FB"/>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3DE0"/>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3F6F2E"/>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066"/>
    <w:rsid w:val="0040454A"/>
    <w:rsid w:val="00404552"/>
    <w:rsid w:val="0040458B"/>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8A2"/>
    <w:rsid w:val="004079B2"/>
    <w:rsid w:val="00407BB9"/>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BB7"/>
    <w:rsid w:val="00413DA0"/>
    <w:rsid w:val="00414689"/>
    <w:rsid w:val="00414A19"/>
    <w:rsid w:val="004151F9"/>
    <w:rsid w:val="0041542A"/>
    <w:rsid w:val="004156EC"/>
    <w:rsid w:val="0041623F"/>
    <w:rsid w:val="00416281"/>
    <w:rsid w:val="004178B9"/>
    <w:rsid w:val="00417988"/>
    <w:rsid w:val="0041799F"/>
    <w:rsid w:val="00417DEC"/>
    <w:rsid w:val="00420280"/>
    <w:rsid w:val="00420581"/>
    <w:rsid w:val="00420E57"/>
    <w:rsid w:val="00420F39"/>
    <w:rsid w:val="0042113C"/>
    <w:rsid w:val="0042151A"/>
    <w:rsid w:val="004222D4"/>
    <w:rsid w:val="00422477"/>
    <w:rsid w:val="0042247B"/>
    <w:rsid w:val="004224F4"/>
    <w:rsid w:val="00422715"/>
    <w:rsid w:val="00422BF1"/>
    <w:rsid w:val="00422F54"/>
    <w:rsid w:val="00423153"/>
    <w:rsid w:val="004232BA"/>
    <w:rsid w:val="004234DA"/>
    <w:rsid w:val="00423941"/>
    <w:rsid w:val="00423AA1"/>
    <w:rsid w:val="00423F82"/>
    <w:rsid w:val="004242F0"/>
    <w:rsid w:val="0042440F"/>
    <w:rsid w:val="004246A4"/>
    <w:rsid w:val="00424C87"/>
    <w:rsid w:val="00424CE1"/>
    <w:rsid w:val="00424E6C"/>
    <w:rsid w:val="004251B6"/>
    <w:rsid w:val="004252B4"/>
    <w:rsid w:val="0042596D"/>
    <w:rsid w:val="0042598A"/>
    <w:rsid w:val="00425B70"/>
    <w:rsid w:val="00426161"/>
    <w:rsid w:val="00426262"/>
    <w:rsid w:val="00426ACE"/>
    <w:rsid w:val="00426FC9"/>
    <w:rsid w:val="00427807"/>
    <w:rsid w:val="004304E6"/>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391"/>
    <w:rsid w:val="00440475"/>
    <w:rsid w:val="00440705"/>
    <w:rsid w:val="004408BE"/>
    <w:rsid w:val="004408F9"/>
    <w:rsid w:val="004411B8"/>
    <w:rsid w:val="00441237"/>
    <w:rsid w:val="00441A1C"/>
    <w:rsid w:val="00441D14"/>
    <w:rsid w:val="0044223C"/>
    <w:rsid w:val="004426FE"/>
    <w:rsid w:val="004429A8"/>
    <w:rsid w:val="00442CA8"/>
    <w:rsid w:val="00443475"/>
    <w:rsid w:val="004435D7"/>
    <w:rsid w:val="004438C4"/>
    <w:rsid w:val="00443B11"/>
    <w:rsid w:val="00443FDB"/>
    <w:rsid w:val="004444AB"/>
    <w:rsid w:val="00444668"/>
    <w:rsid w:val="0044466E"/>
    <w:rsid w:val="00444830"/>
    <w:rsid w:val="00444CAE"/>
    <w:rsid w:val="00445D59"/>
    <w:rsid w:val="004460D0"/>
    <w:rsid w:val="00446379"/>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6E6"/>
    <w:rsid w:val="00456B3B"/>
    <w:rsid w:val="00456EDA"/>
    <w:rsid w:val="004577EA"/>
    <w:rsid w:val="00457A14"/>
    <w:rsid w:val="00457EEE"/>
    <w:rsid w:val="00460083"/>
    <w:rsid w:val="00460A6E"/>
    <w:rsid w:val="00461E41"/>
    <w:rsid w:val="00462595"/>
    <w:rsid w:val="00462781"/>
    <w:rsid w:val="00462A55"/>
    <w:rsid w:val="00462BCF"/>
    <w:rsid w:val="00462FDB"/>
    <w:rsid w:val="004631D8"/>
    <w:rsid w:val="004633DA"/>
    <w:rsid w:val="0046359E"/>
    <w:rsid w:val="004639C1"/>
    <w:rsid w:val="00463FD6"/>
    <w:rsid w:val="0046426D"/>
    <w:rsid w:val="00464E47"/>
    <w:rsid w:val="0046557C"/>
    <w:rsid w:val="004656C4"/>
    <w:rsid w:val="004657C9"/>
    <w:rsid w:val="00465A64"/>
    <w:rsid w:val="00465D4B"/>
    <w:rsid w:val="00466005"/>
    <w:rsid w:val="0046696E"/>
    <w:rsid w:val="00466E30"/>
    <w:rsid w:val="004672B1"/>
    <w:rsid w:val="0046736E"/>
    <w:rsid w:val="004678F1"/>
    <w:rsid w:val="00467D65"/>
    <w:rsid w:val="004703AC"/>
    <w:rsid w:val="004718FD"/>
    <w:rsid w:val="00471C89"/>
    <w:rsid w:val="00471F27"/>
    <w:rsid w:val="00472203"/>
    <w:rsid w:val="00472B2F"/>
    <w:rsid w:val="00472EEC"/>
    <w:rsid w:val="00473992"/>
    <w:rsid w:val="004746D0"/>
    <w:rsid w:val="00474CAE"/>
    <w:rsid w:val="00474D4F"/>
    <w:rsid w:val="00475463"/>
    <w:rsid w:val="0047558D"/>
    <w:rsid w:val="0047601B"/>
    <w:rsid w:val="0047601E"/>
    <w:rsid w:val="004763E2"/>
    <w:rsid w:val="0047651B"/>
    <w:rsid w:val="004767EC"/>
    <w:rsid w:val="00477BCB"/>
    <w:rsid w:val="00477E40"/>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F06"/>
    <w:rsid w:val="004901B6"/>
    <w:rsid w:val="00490366"/>
    <w:rsid w:val="004903C3"/>
    <w:rsid w:val="004909C1"/>
    <w:rsid w:val="00490CDA"/>
    <w:rsid w:val="0049156A"/>
    <w:rsid w:val="0049174C"/>
    <w:rsid w:val="00491C18"/>
    <w:rsid w:val="00491FBC"/>
    <w:rsid w:val="00492456"/>
    <w:rsid w:val="00492831"/>
    <w:rsid w:val="0049289E"/>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AEE"/>
    <w:rsid w:val="004B090C"/>
    <w:rsid w:val="004B1A91"/>
    <w:rsid w:val="004B2086"/>
    <w:rsid w:val="004B2305"/>
    <w:rsid w:val="004B2C2F"/>
    <w:rsid w:val="004B2E59"/>
    <w:rsid w:val="004B379D"/>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53B"/>
    <w:rsid w:val="004C1AE2"/>
    <w:rsid w:val="004C202E"/>
    <w:rsid w:val="004C2719"/>
    <w:rsid w:val="004C2B1F"/>
    <w:rsid w:val="004C3575"/>
    <w:rsid w:val="004C35E6"/>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AAD"/>
    <w:rsid w:val="004D424C"/>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1B5"/>
    <w:rsid w:val="004E1230"/>
    <w:rsid w:val="004E2E1D"/>
    <w:rsid w:val="004E2FC6"/>
    <w:rsid w:val="004E3429"/>
    <w:rsid w:val="004E34E5"/>
    <w:rsid w:val="004E35E4"/>
    <w:rsid w:val="004E38AF"/>
    <w:rsid w:val="004E3F4F"/>
    <w:rsid w:val="004E4332"/>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C2B"/>
    <w:rsid w:val="004F1E8F"/>
    <w:rsid w:val="004F2186"/>
    <w:rsid w:val="004F2412"/>
    <w:rsid w:val="004F24D6"/>
    <w:rsid w:val="004F266A"/>
    <w:rsid w:val="004F28E9"/>
    <w:rsid w:val="004F2952"/>
    <w:rsid w:val="004F37EB"/>
    <w:rsid w:val="004F47A8"/>
    <w:rsid w:val="004F4901"/>
    <w:rsid w:val="004F4C74"/>
    <w:rsid w:val="004F542F"/>
    <w:rsid w:val="004F569A"/>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1C4"/>
    <w:rsid w:val="00506349"/>
    <w:rsid w:val="00506518"/>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36D"/>
    <w:rsid w:val="005215F0"/>
    <w:rsid w:val="0052173E"/>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683"/>
    <w:rsid w:val="005377CF"/>
    <w:rsid w:val="005405C4"/>
    <w:rsid w:val="005406A4"/>
    <w:rsid w:val="00540F26"/>
    <w:rsid w:val="00540F2A"/>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64AC"/>
    <w:rsid w:val="005465AB"/>
    <w:rsid w:val="00546C2E"/>
    <w:rsid w:val="0054716E"/>
    <w:rsid w:val="00547189"/>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5584"/>
    <w:rsid w:val="0056625C"/>
    <w:rsid w:val="0056632B"/>
    <w:rsid w:val="00566E70"/>
    <w:rsid w:val="00566F36"/>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2C2"/>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EB4"/>
    <w:rsid w:val="00581F80"/>
    <w:rsid w:val="0058283F"/>
    <w:rsid w:val="00583151"/>
    <w:rsid w:val="00583C42"/>
    <w:rsid w:val="00583CBF"/>
    <w:rsid w:val="00583E44"/>
    <w:rsid w:val="00583FFA"/>
    <w:rsid w:val="005843B8"/>
    <w:rsid w:val="00584500"/>
    <w:rsid w:val="00585436"/>
    <w:rsid w:val="00585683"/>
    <w:rsid w:val="0058673A"/>
    <w:rsid w:val="00586A9F"/>
    <w:rsid w:val="00586F53"/>
    <w:rsid w:val="005878FE"/>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A7D"/>
    <w:rsid w:val="00596BF0"/>
    <w:rsid w:val="00596DF4"/>
    <w:rsid w:val="005A0144"/>
    <w:rsid w:val="005A070A"/>
    <w:rsid w:val="005A0B26"/>
    <w:rsid w:val="005A0DD9"/>
    <w:rsid w:val="005A0EF5"/>
    <w:rsid w:val="005A1243"/>
    <w:rsid w:val="005A14E6"/>
    <w:rsid w:val="005A1BA8"/>
    <w:rsid w:val="005A1F9F"/>
    <w:rsid w:val="005A2186"/>
    <w:rsid w:val="005A2851"/>
    <w:rsid w:val="005A34E3"/>
    <w:rsid w:val="005A350C"/>
    <w:rsid w:val="005A3535"/>
    <w:rsid w:val="005A3909"/>
    <w:rsid w:val="005A4B84"/>
    <w:rsid w:val="005A4D1B"/>
    <w:rsid w:val="005A523C"/>
    <w:rsid w:val="005A5BB3"/>
    <w:rsid w:val="005A5D7B"/>
    <w:rsid w:val="005A6B81"/>
    <w:rsid w:val="005A6E91"/>
    <w:rsid w:val="005A7195"/>
    <w:rsid w:val="005A7546"/>
    <w:rsid w:val="005A7DB7"/>
    <w:rsid w:val="005A7E33"/>
    <w:rsid w:val="005B0786"/>
    <w:rsid w:val="005B12C5"/>
    <w:rsid w:val="005B1384"/>
    <w:rsid w:val="005B1571"/>
    <w:rsid w:val="005B1809"/>
    <w:rsid w:val="005B191D"/>
    <w:rsid w:val="005B1BAB"/>
    <w:rsid w:val="005B1DCF"/>
    <w:rsid w:val="005B23C8"/>
    <w:rsid w:val="005B29CF"/>
    <w:rsid w:val="005B2FF1"/>
    <w:rsid w:val="005B331F"/>
    <w:rsid w:val="005B3AC0"/>
    <w:rsid w:val="005B3CF4"/>
    <w:rsid w:val="005B442E"/>
    <w:rsid w:val="005B5EE4"/>
    <w:rsid w:val="005B6571"/>
    <w:rsid w:val="005B68B3"/>
    <w:rsid w:val="005B6AFF"/>
    <w:rsid w:val="005B6C71"/>
    <w:rsid w:val="005B70A2"/>
    <w:rsid w:val="005B7AD1"/>
    <w:rsid w:val="005C0DCA"/>
    <w:rsid w:val="005C0F18"/>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E0421"/>
    <w:rsid w:val="005E0559"/>
    <w:rsid w:val="005E0668"/>
    <w:rsid w:val="005E0B7F"/>
    <w:rsid w:val="005E0DF3"/>
    <w:rsid w:val="005E1349"/>
    <w:rsid w:val="005E1D28"/>
    <w:rsid w:val="005E2992"/>
    <w:rsid w:val="005E2AF7"/>
    <w:rsid w:val="005E336C"/>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2F1"/>
    <w:rsid w:val="005F07CD"/>
    <w:rsid w:val="005F0962"/>
    <w:rsid w:val="005F09E6"/>
    <w:rsid w:val="005F0E0A"/>
    <w:rsid w:val="005F0E30"/>
    <w:rsid w:val="005F1C83"/>
    <w:rsid w:val="005F1E1A"/>
    <w:rsid w:val="005F2534"/>
    <w:rsid w:val="005F28D3"/>
    <w:rsid w:val="005F2A5D"/>
    <w:rsid w:val="005F2BDA"/>
    <w:rsid w:val="005F314F"/>
    <w:rsid w:val="005F31DD"/>
    <w:rsid w:val="005F3421"/>
    <w:rsid w:val="005F4830"/>
    <w:rsid w:val="005F4A88"/>
    <w:rsid w:val="005F4C62"/>
    <w:rsid w:val="005F50D7"/>
    <w:rsid w:val="005F54BC"/>
    <w:rsid w:val="005F565C"/>
    <w:rsid w:val="005F56AF"/>
    <w:rsid w:val="005F5EDB"/>
    <w:rsid w:val="005F60AE"/>
    <w:rsid w:val="005F683C"/>
    <w:rsid w:val="005F6AA0"/>
    <w:rsid w:val="005F6C58"/>
    <w:rsid w:val="005F7038"/>
    <w:rsid w:val="00601150"/>
    <w:rsid w:val="006011C5"/>
    <w:rsid w:val="00601329"/>
    <w:rsid w:val="00601587"/>
    <w:rsid w:val="006017E2"/>
    <w:rsid w:val="00601AC5"/>
    <w:rsid w:val="00602A6F"/>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8E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69D"/>
    <w:rsid w:val="00620BF1"/>
    <w:rsid w:val="00620D6A"/>
    <w:rsid w:val="00620D80"/>
    <w:rsid w:val="0062208D"/>
    <w:rsid w:val="00622581"/>
    <w:rsid w:val="00622C67"/>
    <w:rsid w:val="00622FD8"/>
    <w:rsid w:val="00623272"/>
    <w:rsid w:val="006235D5"/>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B48"/>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493"/>
    <w:rsid w:val="00662929"/>
    <w:rsid w:val="00662A81"/>
    <w:rsid w:val="00662D97"/>
    <w:rsid w:val="00662E7F"/>
    <w:rsid w:val="00662FA3"/>
    <w:rsid w:val="0066328F"/>
    <w:rsid w:val="006635DB"/>
    <w:rsid w:val="00663A7D"/>
    <w:rsid w:val="00664060"/>
    <w:rsid w:val="00664069"/>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22D"/>
    <w:rsid w:val="00684A1C"/>
    <w:rsid w:val="00684A94"/>
    <w:rsid w:val="006852FD"/>
    <w:rsid w:val="00686102"/>
    <w:rsid w:val="0068633E"/>
    <w:rsid w:val="00686504"/>
    <w:rsid w:val="00686869"/>
    <w:rsid w:val="006868B0"/>
    <w:rsid w:val="00686FEE"/>
    <w:rsid w:val="006877FA"/>
    <w:rsid w:val="0069069F"/>
    <w:rsid w:val="00690B17"/>
    <w:rsid w:val="00691932"/>
    <w:rsid w:val="00691B81"/>
    <w:rsid w:val="006925E5"/>
    <w:rsid w:val="00692F64"/>
    <w:rsid w:val="006930D5"/>
    <w:rsid w:val="00693490"/>
    <w:rsid w:val="006937F8"/>
    <w:rsid w:val="00693878"/>
    <w:rsid w:val="00693A79"/>
    <w:rsid w:val="00693E86"/>
    <w:rsid w:val="00694012"/>
    <w:rsid w:val="0069473D"/>
    <w:rsid w:val="00694B3C"/>
    <w:rsid w:val="00694FA3"/>
    <w:rsid w:val="006957B1"/>
    <w:rsid w:val="00695E15"/>
    <w:rsid w:val="00696111"/>
    <w:rsid w:val="006961B7"/>
    <w:rsid w:val="0069687F"/>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5B90"/>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3FED"/>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263"/>
    <w:rsid w:val="006C4797"/>
    <w:rsid w:val="006C49BA"/>
    <w:rsid w:val="006C5127"/>
    <w:rsid w:val="006C53E6"/>
    <w:rsid w:val="006C56AC"/>
    <w:rsid w:val="006C5C5E"/>
    <w:rsid w:val="006C69FF"/>
    <w:rsid w:val="006C6A74"/>
    <w:rsid w:val="006C6E05"/>
    <w:rsid w:val="006C71F1"/>
    <w:rsid w:val="006C7581"/>
    <w:rsid w:val="006C767D"/>
    <w:rsid w:val="006D047D"/>
    <w:rsid w:val="006D071E"/>
    <w:rsid w:val="006D0C2A"/>
    <w:rsid w:val="006D0E52"/>
    <w:rsid w:val="006D10DD"/>
    <w:rsid w:val="006D1488"/>
    <w:rsid w:val="006D1B0A"/>
    <w:rsid w:val="006D201B"/>
    <w:rsid w:val="006D2023"/>
    <w:rsid w:val="006D2625"/>
    <w:rsid w:val="006D29AE"/>
    <w:rsid w:val="006D2AB4"/>
    <w:rsid w:val="006D2CA2"/>
    <w:rsid w:val="006D2D7F"/>
    <w:rsid w:val="006D3972"/>
    <w:rsid w:val="006D4392"/>
    <w:rsid w:val="006D475D"/>
    <w:rsid w:val="006D4A76"/>
    <w:rsid w:val="006D4D7E"/>
    <w:rsid w:val="006D5B86"/>
    <w:rsid w:val="006D6201"/>
    <w:rsid w:val="006D6E39"/>
    <w:rsid w:val="006D6F33"/>
    <w:rsid w:val="006D7140"/>
    <w:rsid w:val="006D7EA2"/>
    <w:rsid w:val="006D7EEB"/>
    <w:rsid w:val="006D7F59"/>
    <w:rsid w:val="006E04FE"/>
    <w:rsid w:val="006E0516"/>
    <w:rsid w:val="006E06AC"/>
    <w:rsid w:val="006E06D3"/>
    <w:rsid w:val="006E0836"/>
    <w:rsid w:val="006E1976"/>
    <w:rsid w:val="006E1BB0"/>
    <w:rsid w:val="006E21E2"/>
    <w:rsid w:val="006E25F7"/>
    <w:rsid w:val="006E27FE"/>
    <w:rsid w:val="006E33F7"/>
    <w:rsid w:val="006E3C33"/>
    <w:rsid w:val="006E410B"/>
    <w:rsid w:val="006E4335"/>
    <w:rsid w:val="006E44EB"/>
    <w:rsid w:val="006E49FB"/>
    <w:rsid w:val="006E4C49"/>
    <w:rsid w:val="006E4D6F"/>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604"/>
    <w:rsid w:val="006F7A70"/>
    <w:rsid w:val="0070019A"/>
    <w:rsid w:val="007001DA"/>
    <w:rsid w:val="00700436"/>
    <w:rsid w:val="007004CA"/>
    <w:rsid w:val="00700CBB"/>
    <w:rsid w:val="00700FF5"/>
    <w:rsid w:val="00701189"/>
    <w:rsid w:val="0070126D"/>
    <w:rsid w:val="007017EB"/>
    <w:rsid w:val="00701E5A"/>
    <w:rsid w:val="0070224A"/>
    <w:rsid w:val="00702909"/>
    <w:rsid w:val="00702CBB"/>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7174"/>
    <w:rsid w:val="00707F2D"/>
    <w:rsid w:val="00710016"/>
    <w:rsid w:val="00710255"/>
    <w:rsid w:val="00710841"/>
    <w:rsid w:val="00710A2A"/>
    <w:rsid w:val="00710BCB"/>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17F9A"/>
    <w:rsid w:val="0072056F"/>
    <w:rsid w:val="00720E0F"/>
    <w:rsid w:val="00721D05"/>
    <w:rsid w:val="007220B8"/>
    <w:rsid w:val="007221C6"/>
    <w:rsid w:val="00722614"/>
    <w:rsid w:val="007226F6"/>
    <w:rsid w:val="007233B2"/>
    <w:rsid w:val="0072346E"/>
    <w:rsid w:val="00723616"/>
    <w:rsid w:val="00723AE2"/>
    <w:rsid w:val="00723C97"/>
    <w:rsid w:val="00723D0D"/>
    <w:rsid w:val="00723D41"/>
    <w:rsid w:val="00723E45"/>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D44"/>
    <w:rsid w:val="00735204"/>
    <w:rsid w:val="0073525E"/>
    <w:rsid w:val="007353F0"/>
    <w:rsid w:val="00735930"/>
    <w:rsid w:val="00735AFB"/>
    <w:rsid w:val="00735F72"/>
    <w:rsid w:val="0073621C"/>
    <w:rsid w:val="0073642E"/>
    <w:rsid w:val="007366EE"/>
    <w:rsid w:val="00736B73"/>
    <w:rsid w:val="00736C06"/>
    <w:rsid w:val="00737138"/>
    <w:rsid w:val="00737140"/>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708"/>
    <w:rsid w:val="00747261"/>
    <w:rsid w:val="00747331"/>
    <w:rsid w:val="007478D8"/>
    <w:rsid w:val="00747F64"/>
    <w:rsid w:val="00747F83"/>
    <w:rsid w:val="00750C89"/>
    <w:rsid w:val="00750D6F"/>
    <w:rsid w:val="00750EDD"/>
    <w:rsid w:val="00750F1A"/>
    <w:rsid w:val="00751099"/>
    <w:rsid w:val="00751205"/>
    <w:rsid w:val="00751CAD"/>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EBE"/>
    <w:rsid w:val="007631BF"/>
    <w:rsid w:val="007631D9"/>
    <w:rsid w:val="00763638"/>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06D"/>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B91"/>
    <w:rsid w:val="00775EAC"/>
    <w:rsid w:val="00775F47"/>
    <w:rsid w:val="007761AE"/>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BB6"/>
    <w:rsid w:val="00784FE3"/>
    <w:rsid w:val="0078534B"/>
    <w:rsid w:val="007856ED"/>
    <w:rsid w:val="00785735"/>
    <w:rsid w:val="007860E5"/>
    <w:rsid w:val="00786260"/>
    <w:rsid w:val="0078654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9B0"/>
    <w:rsid w:val="007A0ABE"/>
    <w:rsid w:val="007A0D8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B8B"/>
    <w:rsid w:val="007B141A"/>
    <w:rsid w:val="007B156B"/>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4CC"/>
    <w:rsid w:val="007C1FBE"/>
    <w:rsid w:val="007C2056"/>
    <w:rsid w:val="007C250D"/>
    <w:rsid w:val="007C2BC5"/>
    <w:rsid w:val="007C2C4B"/>
    <w:rsid w:val="007C31BC"/>
    <w:rsid w:val="007C323D"/>
    <w:rsid w:val="007C3CC6"/>
    <w:rsid w:val="007C46D7"/>
    <w:rsid w:val="007C4AA6"/>
    <w:rsid w:val="007C500D"/>
    <w:rsid w:val="007C644A"/>
    <w:rsid w:val="007C64DA"/>
    <w:rsid w:val="007C6664"/>
    <w:rsid w:val="007C6691"/>
    <w:rsid w:val="007C673D"/>
    <w:rsid w:val="007C6839"/>
    <w:rsid w:val="007C6991"/>
    <w:rsid w:val="007C6E51"/>
    <w:rsid w:val="007C6F74"/>
    <w:rsid w:val="007C744C"/>
    <w:rsid w:val="007C74F6"/>
    <w:rsid w:val="007C7ACB"/>
    <w:rsid w:val="007C7DB0"/>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CB7"/>
    <w:rsid w:val="007F21F8"/>
    <w:rsid w:val="007F2232"/>
    <w:rsid w:val="007F2377"/>
    <w:rsid w:val="007F245F"/>
    <w:rsid w:val="007F28C5"/>
    <w:rsid w:val="007F2E0E"/>
    <w:rsid w:val="007F3971"/>
    <w:rsid w:val="007F3DA6"/>
    <w:rsid w:val="007F414D"/>
    <w:rsid w:val="007F41D1"/>
    <w:rsid w:val="007F4423"/>
    <w:rsid w:val="007F4D6F"/>
    <w:rsid w:val="007F4DA5"/>
    <w:rsid w:val="007F502F"/>
    <w:rsid w:val="007F53AA"/>
    <w:rsid w:val="007F54CD"/>
    <w:rsid w:val="007F581A"/>
    <w:rsid w:val="007F632A"/>
    <w:rsid w:val="007F75A8"/>
    <w:rsid w:val="00801018"/>
    <w:rsid w:val="008011A7"/>
    <w:rsid w:val="0080147A"/>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01"/>
    <w:rsid w:val="0080775D"/>
    <w:rsid w:val="008079A9"/>
    <w:rsid w:val="00807DA0"/>
    <w:rsid w:val="008100D0"/>
    <w:rsid w:val="0081030C"/>
    <w:rsid w:val="00810766"/>
    <w:rsid w:val="008107B0"/>
    <w:rsid w:val="008117CC"/>
    <w:rsid w:val="00811E51"/>
    <w:rsid w:val="00812866"/>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2D8"/>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146"/>
    <w:rsid w:val="008312E0"/>
    <w:rsid w:val="00831D36"/>
    <w:rsid w:val="00831DA4"/>
    <w:rsid w:val="00831EB3"/>
    <w:rsid w:val="00831F95"/>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58E"/>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127"/>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AE4"/>
    <w:rsid w:val="00874F99"/>
    <w:rsid w:val="008765F6"/>
    <w:rsid w:val="00876B6F"/>
    <w:rsid w:val="00876E10"/>
    <w:rsid w:val="00876E2A"/>
    <w:rsid w:val="00876E5C"/>
    <w:rsid w:val="00877DA5"/>
    <w:rsid w:val="00877F14"/>
    <w:rsid w:val="00880852"/>
    <w:rsid w:val="008814C5"/>
    <w:rsid w:val="00881598"/>
    <w:rsid w:val="00881F95"/>
    <w:rsid w:val="00882F26"/>
    <w:rsid w:val="008831C0"/>
    <w:rsid w:val="0088321F"/>
    <w:rsid w:val="0088335C"/>
    <w:rsid w:val="00883415"/>
    <w:rsid w:val="00883602"/>
    <w:rsid w:val="008838AA"/>
    <w:rsid w:val="00883ABD"/>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36B"/>
    <w:rsid w:val="00893451"/>
    <w:rsid w:val="00894CBB"/>
    <w:rsid w:val="00894DC7"/>
    <w:rsid w:val="008950DB"/>
    <w:rsid w:val="008950DD"/>
    <w:rsid w:val="00895B09"/>
    <w:rsid w:val="00895D8A"/>
    <w:rsid w:val="00895E48"/>
    <w:rsid w:val="008964EA"/>
    <w:rsid w:val="00896DB8"/>
    <w:rsid w:val="008978A4"/>
    <w:rsid w:val="00897EE1"/>
    <w:rsid w:val="008A040A"/>
    <w:rsid w:val="008A06A4"/>
    <w:rsid w:val="008A07E4"/>
    <w:rsid w:val="008A0B47"/>
    <w:rsid w:val="008A1313"/>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668"/>
    <w:rsid w:val="008B0908"/>
    <w:rsid w:val="008B0B57"/>
    <w:rsid w:val="008B11CC"/>
    <w:rsid w:val="008B1339"/>
    <w:rsid w:val="008B1ACF"/>
    <w:rsid w:val="008B1DD6"/>
    <w:rsid w:val="008B225B"/>
    <w:rsid w:val="008B244C"/>
    <w:rsid w:val="008B26F2"/>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0F5"/>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CEB"/>
    <w:rsid w:val="008E6EBA"/>
    <w:rsid w:val="008E7111"/>
    <w:rsid w:val="008E7E58"/>
    <w:rsid w:val="008F02C3"/>
    <w:rsid w:val="008F02CF"/>
    <w:rsid w:val="008F05DF"/>
    <w:rsid w:val="008F0748"/>
    <w:rsid w:val="008F0CD9"/>
    <w:rsid w:val="008F1368"/>
    <w:rsid w:val="008F16AC"/>
    <w:rsid w:val="008F1EC6"/>
    <w:rsid w:val="008F2521"/>
    <w:rsid w:val="008F2858"/>
    <w:rsid w:val="008F2A72"/>
    <w:rsid w:val="008F2E51"/>
    <w:rsid w:val="008F318C"/>
    <w:rsid w:val="008F35D8"/>
    <w:rsid w:val="008F3609"/>
    <w:rsid w:val="008F3E39"/>
    <w:rsid w:val="008F4049"/>
    <w:rsid w:val="008F411A"/>
    <w:rsid w:val="008F424E"/>
    <w:rsid w:val="008F437C"/>
    <w:rsid w:val="008F4C51"/>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87"/>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1B77"/>
    <w:rsid w:val="0093204F"/>
    <w:rsid w:val="009332D9"/>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92A"/>
    <w:rsid w:val="00942934"/>
    <w:rsid w:val="00942B5A"/>
    <w:rsid w:val="009430A6"/>
    <w:rsid w:val="0094327C"/>
    <w:rsid w:val="00943778"/>
    <w:rsid w:val="009437EF"/>
    <w:rsid w:val="00943A1C"/>
    <w:rsid w:val="00943BBB"/>
    <w:rsid w:val="009441B1"/>
    <w:rsid w:val="0094430C"/>
    <w:rsid w:val="009444FD"/>
    <w:rsid w:val="00944D4B"/>
    <w:rsid w:val="00944F4A"/>
    <w:rsid w:val="00944FCF"/>
    <w:rsid w:val="009455A8"/>
    <w:rsid w:val="009457EF"/>
    <w:rsid w:val="00945967"/>
    <w:rsid w:val="00945F01"/>
    <w:rsid w:val="0094607C"/>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41"/>
    <w:rsid w:val="009537A0"/>
    <w:rsid w:val="00953838"/>
    <w:rsid w:val="009539AE"/>
    <w:rsid w:val="00953A6E"/>
    <w:rsid w:val="00953FC7"/>
    <w:rsid w:val="009548C2"/>
    <w:rsid w:val="009548CA"/>
    <w:rsid w:val="00955F29"/>
    <w:rsid w:val="00955FE5"/>
    <w:rsid w:val="00956D75"/>
    <w:rsid w:val="0095717E"/>
    <w:rsid w:val="009577C2"/>
    <w:rsid w:val="009579DF"/>
    <w:rsid w:val="00957D35"/>
    <w:rsid w:val="00957D4B"/>
    <w:rsid w:val="00960B3A"/>
    <w:rsid w:val="00960B9B"/>
    <w:rsid w:val="00960D00"/>
    <w:rsid w:val="00960DC7"/>
    <w:rsid w:val="009611D1"/>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756"/>
    <w:rsid w:val="00977934"/>
    <w:rsid w:val="00977935"/>
    <w:rsid w:val="00977C10"/>
    <w:rsid w:val="00977EBC"/>
    <w:rsid w:val="009805B5"/>
    <w:rsid w:val="009805DC"/>
    <w:rsid w:val="00980E78"/>
    <w:rsid w:val="009813F7"/>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837"/>
    <w:rsid w:val="00990AF2"/>
    <w:rsid w:val="00990BC0"/>
    <w:rsid w:val="00990E33"/>
    <w:rsid w:val="00990FB1"/>
    <w:rsid w:val="00991261"/>
    <w:rsid w:val="0099157D"/>
    <w:rsid w:val="0099177D"/>
    <w:rsid w:val="0099268C"/>
    <w:rsid w:val="009928CB"/>
    <w:rsid w:val="00992BE5"/>
    <w:rsid w:val="00992DDD"/>
    <w:rsid w:val="00993500"/>
    <w:rsid w:val="00993770"/>
    <w:rsid w:val="00993C81"/>
    <w:rsid w:val="009941A8"/>
    <w:rsid w:val="00994DC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430"/>
    <w:rsid w:val="009A19AF"/>
    <w:rsid w:val="009A1C6B"/>
    <w:rsid w:val="009A274E"/>
    <w:rsid w:val="009A2B79"/>
    <w:rsid w:val="009A30EF"/>
    <w:rsid w:val="009A386B"/>
    <w:rsid w:val="009A3CAE"/>
    <w:rsid w:val="009A415B"/>
    <w:rsid w:val="009A5427"/>
    <w:rsid w:val="009A5892"/>
    <w:rsid w:val="009A5A47"/>
    <w:rsid w:val="009A5CAE"/>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165"/>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5BB"/>
    <w:rsid w:val="009D6755"/>
    <w:rsid w:val="009D6B5A"/>
    <w:rsid w:val="009D7256"/>
    <w:rsid w:val="009D7303"/>
    <w:rsid w:val="009D79B3"/>
    <w:rsid w:val="009D7EB2"/>
    <w:rsid w:val="009E0232"/>
    <w:rsid w:val="009E0403"/>
    <w:rsid w:val="009E04FD"/>
    <w:rsid w:val="009E0978"/>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B77"/>
    <w:rsid w:val="009E6E1F"/>
    <w:rsid w:val="009E6E68"/>
    <w:rsid w:val="009E7309"/>
    <w:rsid w:val="009E7ADB"/>
    <w:rsid w:val="009E7C4C"/>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4C18"/>
    <w:rsid w:val="009F5384"/>
    <w:rsid w:val="009F57E2"/>
    <w:rsid w:val="009F5915"/>
    <w:rsid w:val="009F5DFC"/>
    <w:rsid w:val="009F5E8B"/>
    <w:rsid w:val="009F65C8"/>
    <w:rsid w:val="009F66F6"/>
    <w:rsid w:val="009F68BC"/>
    <w:rsid w:val="009F6BD2"/>
    <w:rsid w:val="009F6E60"/>
    <w:rsid w:val="009F6F9F"/>
    <w:rsid w:val="009F748F"/>
    <w:rsid w:val="009F762A"/>
    <w:rsid w:val="009F7D2F"/>
    <w:rsid w:val="00A00B3D"/>
    <w:rsid w:val="00A00DAB"/>
    <w:rsid w:val="00A00E64"/>
    <w:rsid w:val="00A01032"/>
    <w:rsid w:val="00A01199"/>
    <w:rsid w:val="00A01C37"/>
    <w:rsid w:val="00A01E11"/>
    <w:rsid w:val="00A0253F"/>
    <w:rsid w:val="00A02787"/>
    <w:rsid w:val="00A028E4"/>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447"/>
    <w:rsid w:val="00A166EE"/>
    <w:rsid w:val="00A16D9E"/>
    <w:rsid w:val="00A17645"/>
    <w:rsid w:val="00A2014B"/>
    <w:rsid w:val="00A20EF5"/>
    <w:rsid w:val="00A21103"/>
    <w:rsid w:val="00A2148F"/>
    <w:rsid w:val="00A21640"/>
    <w:rsid w:val="00A2167C"/>
    <w:rsid w:val="00A21711"/>
    <w:rsid w:val="00A21B39"/>
    <w:rsid w:val="00A21C1C"/>
    <w:rsid w:val="00A21CFC"/>
    <w:rsid w:val="00A2220E"/>
    <w:rsid w:val="00A2270F"/>
    <w:rsid w:val="00A22E60"/>
    <w:rsid w:val="00A2318E"/>
    <w:rsid w:val="00A2325A"/>
    <w:rsid w:val="00A23E37"/>
    <w:rsid w:val="00A24024"/>
    <w:rsid w:val="00A2402B"/>
    <w:rsid w:val="00A243A0"/>
    <w:rsid w:val="00A24813"/>
    <w:rsid w:val="00A24A09"/>
    <w:rsid w:val="00A2556F"/>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7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41AE"/>
    <w:rsid w:val="00A550CD"/>
    <w:rsid w:val="00A55945"/>
    <w:rsid w:val="00A55BCE"/>
    <w:rsid w:val="00A560FD"/>
    <w:rsid w:val="00A56129"/>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DEC"/>
    <w:rsid w:val="00A72FE9"/>
    <w:rsid w:val="00A7327B"/>
    <w:rsid w:val="00A7350D"/>
    <w:rsid w:val="00A73C1E"/>
    <w:rsid w:val="00A74074"/>
    <w:rsid w:val="00A74C7C"/>
    <w:rsid w:val="00A75182"/>
    <w:rsid w:val="00A75489"/>
    <w:rsid w:val="00A75EE0"/>
    <w:rsid w:val="00A76244"/>
    <w:rsid w:val="00A766B4"/>
    <w:rsid w:val="00A76DA1"/>
    <w:rsid w:val="00A76DAA"/>
    <w:rsid w:val="00A770A2"/>
    <w:rsid w:val="00A77A85"/>
    <w:rsid w:val="00A77F8A"/>
    <w:rsid w:val="00A8057D"/>
    <w:rsid w:val="00A80B6E"/>
    <w:rsid w:val="00A81140"/>
    <w:rsid w:val="00A81414"/>
    <w:rsid w:val="00A81A4A"/>
    <w:rsid w:val="00A82368"/>
    <w:rsid w:val="00A82C9E"/>
    <w:rsid w:val="00A82F99"/>
    <w:rsid w:val="00A8393A"/>
    <w:rsid w:val="00A839A4"/>
    <w:rsid w:val="00A83B78"/>
    <w:rsid w:val="00A83BF0"/>
    <w:rsid w:val="00A83CF6"/>
    <w:rsid w:val="00A84060"/>
    <w:rsid w:val="00A84169"/>
    <w:rsid w:val="00A846BC"/>
    <w:rsid w:val="00A84790"/>
    <w:rsid w:val="00A84AC9"/>
    <w:rsid w:val="00A84CC8"/>
    <w:rsid w:val="00A84D7E"/>
    <w:rsid w:val="00A8527E"/>
    <w:rsid w:val="00A857BC"/>
    <w:rsid w:val="00A85CA7"/>
    <w:rsid w:val="00A85CB9"/>
    <w:rsid w:val="00A85EFA"/>
    <w:rsid w:val="00A86218"/>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5B57"/>
    <w:rsid w:val="00A965E0"/>
    <w:rsid w:val="00A966B6"/>
    <w:rsid w:val="00A966C1"/>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C87"/>
    <w:rsid w:val="00AA44D3"/>
    <w:rsid w:val="00AA474F"/>
    <w:rsid w:val="00AA48A5"/>
    <w:rsid w:val="00AA4926"/>
    <w:rsid w:val="00AA5389"/>
    <w:rsid w:val="00AA53AA"/>
    <w:rsid w:val="00AA564D"/>
    <w:rsid w:val="00AA5C2A"/>
    <w:rsid w:val="00AA5DF0"/>
    <w:rsid w:val="00AA68CF"/>
    <w:rsid w:val="00AA6C3A"/>
    <w:rsid w:val="00AA6EBE"/>
    <w:rsid w:val="00AA6EFC"/>
    <w:rsid w:val="00AA7019"/>
    <w:rsid w:val="00AA7175"/>
    <w:rsid w:val="00AA7310"/>
    <w:rsid w:val="00AA766D"/>
    <w:rsid w:val="00AA76CF"/>
    <w:rsid w:val="00AA7844"/>
    <w:rsid w:val="00AA7AD8"/>
    <w:rsid w:val="00AB0425"/>
    <w:rsid w:val="00AB0613"/>
    <w:rsid w:val="00AB0828"/>
    <w:rsid w:val="00AB0886"/>
    <w:rsid w:val="00AB08A3"/>
    <w:rsid w:val="00AB08F9"/>
    <w:rsid w:val="00AB14AC"/>
    <w:rsid w:val="00AB159D"/>
    <w:rsid w:val="00AB17BA"/>
    <w:rsid w:val="00AB1847"/>
    <w:rsid w:val="00AB272D"/>
    <w:rsid w:val="00AB2802"/>
    <w:rsid w:val="00AB2C63"/>
    <w:rsid w:val="00AB3075"/>
    <w:rsid w:val="00AB3DF4"/>
    <w:rsid w:val="00AB412E"/>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2DE"/>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C52"/>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4A43"/>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762"/>
    <w:rsid w:val="00AE7F1F"/>
    <w:rsid w:val="00AE7F31"/>
    <w:rsid w:val="00AF0034"/>
    <w:rsid w:val="00AF0113"/>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CBF"/>
    <w:rsid w:val="00B01153"/>
    <w:rsid w:val="00B01545"/>
    <w:rsid w:val="00B0168D"/>
    <w:rsid w:val="00B018E7"/>
    <w:rsid w:val="00B020BE"/>
    <w:rsid w:val="00B020EB"/>
    <w:rsid w:val="00B0244B"/>
    <w:rsid w:val="00B02D12"/>
    <w:rsid w:val="00B030A1"/>
    <w:rsid w:val="00B031BD"/>
    <w:rsid w:val="00B0327A"/>
    <w:rsid w:val="00B03E19"/>
    <w:rsid w:val="00B03E32"/>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2D26"/>
    <w:rsid w:val="00B1312B"/>
    <w:rsid w:val="00B1336E"/>
    <w:rsid w:val="00B13389"/>
    <w:rsid w:val="00B13AD8"/>
    <w:rsid w:val="00B13B6A"/>
    <w:rsid w:val="00B13B9C"/>
    <w:rsid w:val="00B1458C"/>
    <w:rsid w:val="00B14AC4"/>
    <w:rsid w:val="00B14DE5"/>
    <w:rsid w:val="00B1579E"/>
    <w:rsid w:val="00B15EF9"/>
    <w:rsid w:val="00B15F43"/>
    <w:rsid w:val="00B162E4"/>
    <w:rsid w:val="00B16649"/>
    <w:rsid w:val="00B1715E"/>
    <w:rsid w:val="00B172FD"/>
    <w:rsid w:val="00B17371"/>
    <w:rsid w:val="00B1748C"/>
    <w:rsid w:val="00B17BD0"/>
    <w:rsid w:val="00B17BDF"/>
    <w:rsid w:val="00B20602"/>
    <w:rsid w:val="00B20BC5"/>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049"/>
    <w:rsid w:val="00B3735D"/>
    <w:rsid w:val="00B37745"/>
    <w:rsid w:val="00B403B0"/>
    <w:rsid w:val="00B40B8E"/>
    <w:rsid w:val="00B40B99"/>
    <w:rsid w:val="00B411E6"/>
    <w:rsid w:val="00B41D98"/>
    <w:rsid w:val="00B41F2A"/>
    <w:rsid w:val="00B4208D"/>
    <w:rsid w:val="00B422AF"/>
    <w:rsid w:val="00B424CE"/>
    <w:rsid w:val="00B4296F"/>
    <w:rsid w:val="00B42B94"/>
    <w:rsid w:val="00B42EEC"/>
    <w:rsid w:val="00B4329E"/>
    <w:rsid w:val="00B43884"/>
    <w:rsid w:val="00B43E23"/>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121"/>
    <w:rsid w:val="00B57D62"/>
    <w:rsid w:val="00B57E2A"/>
    <w:rsid w:val="00B57F87"/>
    <w:rsid w:val="00B57FE5"/>
    <w:rsid w:val="00B600B2"/>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1F5"/>
    <w:rsid w:val="00B653D3"/>
    <w:rsid w:val="00B65923"/>
    <w:rsid w:val="00B65CF5"/>
    <w:rsid w:val="00B65F55"/>
    <w:rsid w:val="00B661B4"/>
    <w:rsid w:val="00B66639"/>
    <w:rsid w:val="00B6672B"/>
    <w:rsid w:val="00B66776"/>
    <w:rsid w:val="00B66D4D"/>
    <w:rsid w:val="00B7008A"/>
    <w:rsid w:val="00B701C9"/>
    <w:rsid w:val="00B7051B"/>
    <w:rsid w:val="00B70603"/>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84F"/>
    <w:rsid w:val="00B94C04"/>
    <w:rsid w:val="00B94EB1"/>
    <w:rsid w:val="00B955DF"/>
    <w:rsid w:val="00B95F4B"/>
    <w:rsid w:val="00B95FBB"/>
    <w:rsid w:val="00B96406"/>
    <w:rsid w:val="00B9650D"/>
    <w:rsid w:val="00B966F1"/>
    <w:rsid w:val="00B97192"/>
    <w:rsid w:val="00B971AF"/>
    <w:rsid w:val="00B97419"/>
    <w:rsid w:val="00B97504"/>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387"/>
    <w:rsid w:val="00BA4D5E"/>
    <w:rsid w:val="00BA5B1E"/>
    <w:rsid w:val="00BA631E"/>
    <w:rsid w:val="00BA7149"/>
    <w:rsid w:val="00BA723D"/>
    <w:rsid w:val="00BA7298"/>
    <w:rsid w:val="00BA76B6"/>
    <w:rsid w:val="00BA76D9"/>
    <w:rsid w:val="00BB093D"/>
    <w:rsid w:val="00BB0A85"/>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1FE8"/>
    <w:rsid w:val="00BC224A"/>
    <w:rsid w:val="00BC22E3"/>
    <w:rsid w:val="00BC2720"/>
    <w:rsid w:val="00BC27D4"/>
    <w:rsid w:val="00BC2A6E"/>
    <w:rsid w:val="00BC2A90"/>
    <w:rsid w:val="00BC2C2A"/>
    <w:rsid w:val="00BC3A8A"/>
    <w:rsid w:val="00BC3F7E"/>
    <w:rsid w:val="00BC45B2"/>
    <w:rsid w:val="00BC45D8"/>
    <w:rsid w:val="00BC4729"/>
    <w:rsid w:val="00BC5257"/>
    <w:rsid w:val="00BC5979"/>
    <w:rsid w:val="00BC60FD"/>
    <w:rsid w:val="00BC6735"/>
    <w:rsid w:val="00BC770A"/>
    <w:rsid w:val="00BC7855"/>
    <w:rsid w:val="00BD0542"/>
    <w:rsid w:val="00BD05CA"/>
    <w:rsid w:val="00BD0E7E"/>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520F"/>
    <w:rsid w:val="00BD5937"/>
    <w:rsid w:val="00BD5B6A"/>
    <w:rsid w:val="00BD5D75"/>
    <w:rsid w:val="00BD6296"/>
    <w:rsid w:val="00BD66FC"/>
    <w:rsid w:val="00BD6EC9"/>
    <w:rsid w:val="00BD7483"/>
    <w:rsid w:val="00BD7CBB"/>
    <w:rsid w:val="00BE0399"/>
    <w:rsid w:val="00BE04C1"/>
    <w:rsid w:val="00BE067D"/>
    <w:rsid w:val="00BE0740"/>
    <w:rsid w:val="00BE09FF"/>
    <w:rsid w:val="00BE0AE3"/>
    <w:rsid w:val="00BE0F05"/>
    <w:rsid w:val="00BE173C"/>
    <w:rsid w:val="00BE1AB3"/>
    <w:rsid w:val="00BE214A"/>
    <w:rsid w:val="00BE215C"/>
    <w:rsid w:val="00BE28B0"/>
    <w:rsid w:val="00BE297F"/>
    <w:rsid w:val="00BE3446"/>
    <w:rsid w:val="00BE45C6"/>
    <w:rsid w:val="00BE47F8"/>
    <w:rsid w:val="00BE48D7"/>
    <w:rsid w:val="00BE4C50"/>
    <w:rsid w:val="00BE53F7"/>
    <w:rsid w:val="00BE547B"/>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1DF2"/>
    <w:rsid w:val="00BF242E"/>
    <w:rsid w:val="00BF26E9"/>
    <w:rsid w:val="00BF2E72"/>
    <w:rsid w:val="00BF3B21"/>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B22"/>
    <w:rsid w:val="00C12D95"/>
    <w:rsid w:val="00C13C9B"/>
    <w:rsid w:val="00C13E34"/>
    <w:rsid w:val="00C1421C"/>
    <w:rsid w:val="00C145C7"/>
    <w:rsid w:val="00C14A98"/>
    <w:rsid w:val="00C14B05"/>
    <w:rsid w:val="00C152A8"/>
    <w:rsid w:val="00C15C58"/>
    <w:rsid w:val="00C16092"/>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2A2"/>
    <w:rsid w:val="00C25439"/>
    <w:rsid w:val="00C25553"/>
    <w:rsid w:val="00C255DF"/>
    <w:rsid w:val="00C25655"/>
    <w:rsid w:val="00C266A8"/>
    <w:rsid w:val="00C2674F"/>
    <w:rsid w:val="00C26AA3"/>
    <w:rsid w:val="00C26DD8"/>
    <w:rsid w:val="00C27064"/>
    <w:rsid w:val="00C2731F"/>
    <w:rsid w:val="00C27990"/>
    <w:rsid w:val="00C3053C"/>
    <w:rsid w:val="00C3082E"/>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5BA"/>
    <w:rsid w:val="00C37D77"/>
    <w:rsid w:val="00C40542"/>
    <w:rsid w:val="00C40603"/>
    <w:rsid w:val="00C40977"/>
    <w:rsid w:val="00C4098D"/>
    <w:rsid w:val="00C416A1"/>
    <w:rsid w:val="00C41784"/>
    <w:rsid w:val="00C41B10"/>
    <w:rsid w:val="00C41B3D"/>
    <w:rsid w:val="00C41F05"/>
    <w:rsid w:val="00C421C2"/>
    <w:rsid w:val="00C4230D"/>
    <w:rsid w:val="00C423FC"/>
    <w:rsid w:val="00C43937"/>
    <w:rsid w:val="00C43A32"/>
    <w:rsid w:val="00C43D02"/>
    <w:rsid w:val="00C441CD"/>
    <w:rsid w:val="00C44551"/>
    <w:rsid w:val="00C44BC8"/>
    <w:rsid w:val="00C44E4F"/>
    <w:rsid w:val="00C44F4E"/>
    <w:rsid w:val="00C4548E"/>
    <w:rsid w:val="00C45C4C"/>
    <w:rsid w:val="00C4630A"/>
    <w:rsid w:val="00C4700C"/>
    <w:rsid w:val="00C475C4"/>
    <w:rsid w:val="00C507F4"/>
    <w:rsid w:val="00C51A3E"/>
    <w:rsid w:val="00C51BDD"/>
    <w:rsid w:val="00C51D16"/>
    <w:rsid w:val="00C523AE"/>
    <w:rsid w:val="00C524BC"/>
    <w:rsid w:val="00C52B3E"/>
    <w:rsid w:val="00C52B72"/>
    <w:rsid w:val="00C53506"/>
    <w:rsid w:val="00C5359C"/>
    <w:rsid w:val="00C536F2"/>
    <w:rsid w:val="00C538D7"/>
    <w:rsid w:val="00C53A0E"/>
    <w:rsid w:val="00C53C4A"/>
    <w:rsid w:val="00C54315"/>
    <w:rsid w:val="00C5440B"/>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41E"/>
    <w:rsid w:val="00C62B05"/>
    <w:rsid w:val="00C6338C"/>
    <w:rsid w:val="00C63735"/>
    <w:rsid w:val="00C649F1"/>
    <w:rsid w:val="00C64BBB"/>
    <w:rsid w:val="00C653C7"/>
    <w:rsid w:val="00C65555"/>
    <w:rsid w:val="00C65CC3"/>
    <w:rsid w:val="00C66C21"/>
    <w:rsid w:val="00C671F7"/>
    <w:rsid w:val="00C673CF"/>
    <w:rsid w:val="00C677E6"/>
    <w:rsid w:val="00C67A90"/>
    <w:rsid w:val="00C67FC1"/>
    <w:rsid w:val="00C70810"/>
    <w:rsid w:val="00C70BE2"/>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7B0"/>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D0B"/>
    <w:rsid w:val="00C92FBA"/>
    <w:rsid w:val="00C92FC4"/>
    <w:rsid w:val="00C9333A"/>
    <w:rsid w:val="00C934EE"/>
    <w:rsid w:val="00C93FD5"/>
    <w:rsid w:val="00C94744"/>
    <w:rsid w:val="00C94EF6"/>
    <w:rsid w:val="00C951F6"/>
    <w:rsid w:val="00C9571F"/>
    <w:rsid w:val="00C95979"/>
    <w:rsid w:val="00C95B7B"/>
    <w:rsid w:val="00C967C2"/>
    <w:rsid w:val="00CA0E4C"/>
    <w:rsid w:val="00CA0FFF"/>
    <w:rsid w:val="00CA1AF4"/>
    <w:rsid w:val="00CA217B"/>
    <w:rsid w:val="00CA2D89"/>
    <w:rsid w:val="00CA328C"/>
    <w:rsid w:val="00CA341F"/>
    <w:rsid w:val="00CA3C13"/>
    <w:rsid w:val="00CA40D9"/>
    <w:rsid w:val="00CA421E"/>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8EF"/>
    <w:rsid w:val="00CB4447"/>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1F03"/>
    <w:rsid w:val="00CF212D"/>
    <w:rsid w:val="00CF2131"/>
    <w:rsid w:val="00CF23B8"/>
    <w:rsid w:val="00CF268C"/>
    <w:rsid w:val="00CF26F9"/>
    <w:rsid w:val="00CF2CD2"/>
    <w:rsid w:val="00CF30B2"/>
    <w:rsid w:val="00CF3BA6"/>
    <w:rsid w:val="00CF3C1A"/>
    <w:rsid w:val="00CF5A72"/>
    <w:rsid w:val="00CF5B6A"/>
    <w:rsid w:val="00CF5E82"/>
    <w:rsid w:val="00CF6421"/>
    <w:rsid w:val="00CF66AF"/>
    <w:rsid w:val="00CF70FE"/>
    <w:rsid w:val="00CF7515"/>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A5A"/>
    <w:rsid w:val="00D12978"/>
    <w:rsid w:val="00D12C93"/>
    <w:rsid w:val="00D1422D"/>
    <w:rsid w:val="00D14572"/>
    <w:rsid w:val="00D148A0"/>
    <w:rsid w:val="00D14A1A"/>
    <w:rsid w:val="00D14F16"/>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1BB0"/>
    <w:rsid w:val="00D31DB2"/>
    <w:rsid w:val="00D331C5"/>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43F"/>
    <w:rsid w:val="00D4064B"/>
    <w:rsid w:val="00D41106"/>
    <w:rsid w:val="00D41507"/>
    <w:rsid w:val="00D41671"/>
    <w:rsid w:val="00D418AC"/>
    <w:rsid w:val="00D41D47"/>
    <w:rsid w:val="00D422A1"/>
    <w:rsid w:val="00D42643"/>
    <w:rsid w:val="00D43343"/>
    <w:rsid w:val="00D43A22"/>
    <w:rsid w:val="00D43BA9"/>
    <w:rsid w:val="00D43DD3"/>
    <w:rsid w:val="00D440CC"/>
    <w:rsid w:val="00D4432B"/>
    <w:rsid w:val="00D44420"/>
    <w:rsid w:val="00D44427"/>
    <w:rsid w:val="00D44655"/>
    <w:rsid w:val="00D446DF"/>
    <w:rsid w:val="00D4474E"/>
    <w:rsid w:val="00D44C70"/>
    <w:rsid w:val="00D4518A"/>
    <w:rsid w:val="00D457D4"/>
    <w:rsid w:val="00D4624B"/>
    <w:rsid w:val="00D46933"/>
    <w:rsid w:val="00D46EFB"/>
    <w:rsid w:val="00D476E8"/>
    <w:rsid w:val="00D4771A"/>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E64"/>
    <w:rsid w:val="00D5530D"/>
    <w:rsid w:val="00D55B77"/>
    <w:rsid w:val="00D560CD"/>
    <w:rsid w:val="00D5625A"/>
    <w:rsid w:val="00D566DF"/>
    <w:rsid w:val="00D57CB6"/>
    <w:rsid w:val="00D60074"/>
    <w:rsid w:val="00D60251"/>
    <w:rsid w:val="00D607A2"/>
    <w:rsid w:val="00D60E3C"/>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C4"/>
    <w:rsid w:val="00D6540E"/>
    <w:rsid w:val="00D65AEB"/>
    <w:rsid w:val="00D65C3C"/>
    <w:rsid w:val="00D6610B"/>
    <w:rsid w:val="00D66DEF"/>
    <w:rsid w:val="00D67464"/>
    <w:rsid w:val="00D67770"/>
    <w:rsid w:val="00D67B93"/>
    <w:rsid w:val="00D71480"/>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33B"/>
    <w:rsid w:val="00D74836"/>
    <w:rsid w:val="00D748BB"/>
    <w:rsid w:val="00D74944"/>
    <w:rsid w:val="00D75059"/>
    <w:rsid w:val="00D75113"/>
    <w:rsid w:val="00D756C2"/>
    <w:rsid w:val="00D75992"/>
    <w:rsid w:val="00D75F1C"/>
    <w:rsid w:val="00D75F5E"/>
    <w:rsid w:val="00D76259"/>
    <w:rsid w:val="00D76FCC"/>
    <w:rsid w:val="00D774E5"/>
    <w:rsid w:val="00D77693"/>
    <w:rsid w:val="00D776AF"/>
    <w:rsid w:val="00D77927"/>
    <w:rsid w:val="00D77A5E"/>
    <w:rsid w:val="00D77A78"/>
    <w:rsid w:val="00D80912"/>
    <w:rsid w:val="00D812BF"/>
    <w:rsid w:val="00D81478"/>
    <w:rsid w:val="00D8180F"/>
    <w:rsid w:val="00D819FD"/>
    <w:rsid w:val="00D8259E"/>
    <w:rsid w:val="00D83353"/>
    <w:rsid w:val="00D83396"/>
    <w:rsid w:val="00D8363F"/>
    <w:rsid w:val="00D83902"/>
    <w:rsid w:val="00D8432A"/>
    <w:rsid w:val="00D84689"/>
    <w:rsid w:val="00D849A5"/>
    <w:rsid w:val="00D84ABB"/>
    <w:rsid w:val="00D84D15"/>
    <w:rsid w:val="00D84F12"/>
    <w:rsid w:val="00D855DB"/>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CD7"/>
    <w:rsid w:val="00D91E6A"/>
    <w:rsid w:val="00D91F4E"/>
    <w:rsid w:val="00D9206C"/>
    <w:rsid w:val="00D920E3"/>
    <w:rsid w:val="00D9217D"/>
    <w:rsid w:val="00D9246C"/>
    <w:rsid w:val="00D92984"/>
    <w:rsid w:val="00D92BD7"/>
    <w:rsid w:val="00D9389A"/>
    <w:rsid w:val="00D938DE"/>
    <w:rsid w:val="00D93976"/>
    <w:rsid w:val="00D93CAF"/>
    <w:rsid w:val="00D94B2E"/>
    <w:rsid w:val="00D94F64"/>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DE7"/>
    <w:rsid w:val="00DA2987"/>
    <w:rsid w:val="00DA2DD6"/>
    <w:rsid w:val="00DA3028"/>
    <w:rsid w:val="00DA315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1F"/>
    <w:rsid w:val="00DB70F1"/>
    <w:rsid w:val="00DB7976"/>
    <w:rsid w:val="00DB7B10"/>
    <w:rsid w:val="00DC00F1"/>
    <w:rsid w:val="00DC03BB"/>
    <w:rsid w:val="00DC08F2"/>
    <w:rsid w:val="00DC09C5"/>
    <w:rsid w:val="00DC0A73"/>
    <w:rsid w:val="00DC1A69"/>
    <w:rsid w:val="00DC1D35"/>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27F"/>
    <w:rsid w:val="00DE5A70"/>
    <w:rsid w:val="00DE5DA6"/>
    <w:rsid w:val="00DE6529"/>
    <w:rsid w:val="00DE6DC2"/>
    <w:rsid w:val="00DE6F0F"/>
    <w:rsid w:val="00DE75D3"/>
    <w:rsid w:val="00DE7626"/>
    <w:rsid w:val="00DE7670"/>
    <w:rsid w:val="00DE777B"/>
    <w:rsid w:val="00DE7920"/>
    <w:rsid w:val="00DE7D7C"/>
    <w:rsid w:val="00DF0034"/>
    <w:rsid w:val="00DF0294"/>
    <w:rsid w:val="00DF0784"/>
    <w:rsid w:val="00DF0AA9"/>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8A7"/>
    <w:rsid w:val="00DF5E4D"/>
    <w:rsid w:val="00DF6138"/>
    <w:rsid w:val="00DF62CC"/>
    <w:rsid w:val="00DF65FB"/>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3B9F"/>
    <w:rsid w:val="00E040ED"/>
    <w:rsid w:val="00E04406"/>
    <w:rsid w:val="00E044F7"/>
    <w:rsid w:val="00E04E96"/>
    <w:rsid w:val="00E04F07"/>
    <w:rsid w:val="00E0504C"/>
    <w:rsid w:val="00E052DF"/>
    <w:rsid w:val="00E05879"/>
    <w:rsid w:val="00E05A73"/>
    <w:rsid w:val="00E05B52"/>
    <w:rsid w:val="00E06C7F"/>
    <w:rsid w:val="00E0755D"/>
    <w:rsid w:val="00E07710"/>
    <w:rsid w:val="00E077FA"/>
    <w:rsid w:val="00E10CC9"/>
    <w:rsid w:val="00E110F8"/>
    <w:rsid w:val="00E120AC"/>
    <w:rsid w:val="00E120FD"/>
    <w:rsid w:val="00E12224"/>
    <w:rsid w:val="00E122D8"/>
    <w:rsid w:val="00E12B9D"/>
    <w:rsid w:val="00E13542"/>
    <w:rsid w:val="00E13B19"/>
    <w:rsid w:val="00E149E9"/>
    <w:rsid w:val="00E14FC1"/>
    <w:rsid w:val="00E15A4A"/>
    <w:rsid w:val="00E15BE0"/>
    <w:rsid w:val="00E15C58"/>
    <w:rsid w:val="00E15F30"/>
    <w:rsid w:val="00E16208"/>
    <w:rsid w:val="00E1640E"/>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D1"/>
    <w:rsid w:val="00E21B1D"/>
    <w:rsid w:val="00E22056"/>
    <w:rsid w:val="00E22110"/>
    <w:rsid w:val="00E2250D"/>
    <w:rsid w:val="00E22E3B"/>
    <w:rsid w:val="00E22FEE"/>
    <w:rsid w:val="00E232A3"/>
    <w:rsid w:val="00E23838"/>
    <w:rsid w:val="00E23CBD"/>
    <w:rsid w:val="00E23D31"/>
    <w:rsid w:val="00E2418A"/>
    <w:rsid w:val="00E242F2"/>
    <w:rsid w:val="00E2473D"/>
    <w:rsid w:val="00E252AD"/>
    <w:rsid w:val="00E254A7"/>
    <w:rsid w:val="00E25908"/>
    <w:rsid w:val="00E25BCA"/>
    <w:rsid w:val="00E26180"/>
    <w:rsid w:val="00E26508"/>
    <w:rsid w:val="00E265DC"/>
    <w:rsid w:val="00E26DF6"/>
    <w:rsid w:val="00E27E55"/>
    <w:rsid w:val="00E27EEF"/>
    <w:rsid w:val="00E30676"/>
    <w:rsid w:val="00E309E2"/>
    <w:rsid w:val="00E309E9"/>
    <w:rsid w:val="00E30B7B"/>
    <w:rsid w:val="00E30C45"/>
    <w:rsid w:val="00E314FE"/>
    <w:rsid w:val="00E31556"/>
    <w:rsid w:val="00E31FA6"/>
    <w:rsid w:val="00E32053"/>
    <w:rsid w:val="00E3275E"/>
    <w:rsid w:val="00E328E4"/>
    <w:rsid w:val="00E32ADE"/>
    <w:rsid w:val="00E32AF2"/>
    <w:rsid w:val="00E32EC8"/>
    <w:rsid w:val="00E33030"/>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318"/>
    <w:rsid w:val="00E41454"/>
    <w:rsid w:val="00E4192D"/>
    <w:rsid w:val="00E41A1C"/>
    <w:rsid w:val="00E41CAF"/>
    <w:rsid w:val="00E422A0"/>
    <w:rsid w:val="00E42905"/>
    <w:rsid w:val="00E42DCE"/>
    <w:rsid w:val="00E42F0C"/>
    <w:rsid w:val="00E42F1E"/>
    <w:rsid w:val="00E431A9"/>
    <w:rsid w:val="00E43258"/>
    <w:rsid w:val="00E433F5"/>
    <w:rsid w:val="00E44484"/>
    <w:rsid w:val="00E44599"/>
    <w:rsid w:val="00E44AD4"/>
    <w:rsid w:val="00E44C26"/>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59D"/>
    <w:rsid w:val="00E5572A"/>
    <w:rsid w:val="00E55C0B"/>
    <w:rsid w:val="00E55CC0"/>
    <w:rsid w:val="00E55DF6"/>
    <w:rsid w:val="00E55EBB"/>
    <w:rsid w:val="00E5610C"/>
    <w:rsid w:val="00E5626A"/>
    <w:rsid w:val="00E56478"/>
    <w:rsid w:val="00E5676C"/>
    <w:rsid w:val="00E567FC"/>
    <w:rsid w:val="00E56CF7"/>
    <w:rsid w:val="00E56E8D"/>
    <w:rsid w:val="00E56EE0"/>
    <w:rsid w:val="00E573F7"/>
    <w:rsid w:val="00E6045D"/>
    <w:rsid w:val="00E606C6"/>
    <w:rsid w:val="00E608DF"/>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0A1"/>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3B"/>
    <w:rsid w:val="00E75357"/>
    <w:rsid w:val="00E7586C"/>
    <w:rsid w:val="00E7637F"/>
    <w:rsid w:val="00E76B3A"/>
    <w:rsid w:val="00E76BC6"/>
    <w:rsid w:val="00E80488"/>
    <w:rsid w:val="00E808C7"/>
    <w:rsid w:val="00E80B7F"/>
    <w:rsid w:val="00E81572"/>
    <w:rsid w:val="00E816E0"/>
    <w:rsid w:val="00E81912"/>
    <w:rsid w:val="00E822C0"/>
    <w:rsid w:val="00E828F0"/>
    <w:rsid w:val="00E82955"/>
    <w:rsid w:val="00E832F8"/>
    <w:rsid w:val="00E835CA"/>
    <w:rsid w:val="00E8377F"/>
    <w:rsid w:val="00E8383B"/>
    <w:rsid w:val="00E838E2"/>
    <w:rsid w:val="00E839A1"/>
    <w:rsid w:val="00E84715"/>
    <w:rsid w:val="00E84813"/>
    <w:rsid w:val="00E848B6"/>
    <w:rsid w:val="00E84EE1"/>
    <w:rsid w:val="00E857BB"/>
    <w:rsid w:val="00E85C0F"/>
    <w:rsid w:val="00E8602A"/>
    <w:rsid w:val="00E8663E"/>
    <w:rsid w:val="00E8666F"/>
    <w:rsid w:val="00E8669A"/>
    <w:rsid w:val="00E86E4F"/>
    <w:rsid w:val="00E87645"/>
    <w:rsid w:val="00E87716"/>
    <w:rsid w:val="00E9151F"/>
    <w:rsid w:val="00E91588"/>
    <w:rsid w:val="00E915CC"/>
    <w:rsid w:val="00E91D9A"/>
    <w:rsid w:val="00E9203D"/>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48"/>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BEF"/>
    <w:rsid w:val="00EB7F61"/>
    <w:rsid w:val="00EC0338"/>
    <w:rsid w:val="00EC04CF"/>
    <w:rsid w:val="00EC04D8"/>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A62"/>
    <w:rsid w:val="00ED0EFD"/>
    <w:rsid w:val="00ED1F7C"/>
    <w:rsid w:val="00ED2644"/>
    <w:rsid w:val="00ED2D9B"/>
    <w:rsid w:val="00ED2D9C"/>
    <w:rsid w:val="00ED3028"/>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560"/>
    <w:rsid w:val="00ED7A08"/>
    <w:rsid w:val="00ED7E79"/>
    <w:rsid w:val="00EE0085"/>
    <w:rsid w:val="00EE0418"/>
    <w:rsid w:val="00EE0888"/>
    <w:rsid w:val="00EE0CD9"/>
    <w:rsid w:val="00EE0FBD"/>
    <w:rsid w:val="00EE1B24"/>
    <w:rsid w:val="00EE1C12"/>
    <w:rsid w:val="00EE1C1E"/>
    <w:rsid w:val="00EE1EE0"/>
    <w:rsid w:val="00EE2260"/>
    <w:rsid w:val="00EE27EE"/>
    <w:rsid w:val="00EE2AB3"/>
    <w:rsid w:val="00EE3398"/>
    <w:rsid w:val="00EE3CB6"/>
    <w:rsid w:val="00EE3D6A"/>
    <w:rsid w:val="00EE4801"/>
    <w:rsid w:val="00EE4CD3"/>
    <w:rsid w:val="00EE4D66"/>
    <w:rsid w:val="00EE4FDC"/>
    <w:rsid w:val="00EE50D3"/>
    <w:rsid w:val="00EE57BE"/>
    <w:rsid w:val="00EE5AB7"/>
    <w:rsid w:val="00EE5DB0"/>
    <w:rsid w:val="00EE68EE"/>
    <w:rsid w:val="00EE6F69"/>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127"/>
    <w:rsid w:val="00EF4240"/>
    <w:rsid w:val="00EF4C23"/>
    <w:rsid w:val="00EF4DD2"/>
    <w:rsid w:val="00EF5FD3"/>
    <w:rsid w:val="00EF5FEF"/>
    <w:rsid w:val="00EF6383"/>
    <w:rsid w:val="00EF645D"/>
    <w:rsid w:val="00EF682A"/>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1CD"/>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5CD"/>
    <w:rsid w:val="00F25738"/>
    <w:rsid w:val="00F2589F"/>
    <w:rsid w:val="00F261E6"/>
    <w:rsid w:val="00F26592"/>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60E"/>
    <w:rsid w:val="00F3473A"/>
    <w:rsid w:val="00F35168"/>
    <w:rsid w:val="00F35516"/>
    <w:rsid w:val="00F3691E"/>
    <w:rsid w:val="00F369F8"/>
    <w:rsid w:val="00F3712D"/>
    <w:rsid w:val="00F37384"/>
    <w:rsid w:val="00F37412"/>
    <w:rsid w:val="00F40701"/>
    <w:rsid w:val="00F407CB"/>
    <w:rsid w:val="00F408A1"/>
    <w:rsid w:val="00F408E3"/>
    <w:rsid w:val="00F40912"/>
    <w:rsid w:val="00F40CF7"/>
    <w:rsid w:val="00F413DE"/>
    <w:rsid w:val="00F41917"/>
    <w:rsid w:val="00F41FB5"/>
    <w:rsid w:val="00F422BC"/>
    <w:rsid w:val="00F4324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A2D"/>
    <w:rsid w:val="00F72E59"/>
    <w:rsid w:val="00F73129"/>
    <w:rsid w:val="00F745D1"/>
    <w:rsid w:val="00F746AD"/>
    <w:rsid w:val="00F74E4E"/>
    <w:rsid w:val="00F74FF2"/>
    <w:rsid w:val="00F752BF"/>
    <w:rsid w:val="00F75600"/>
    <w:rsid w:val="00F757B3"/>
    <w:rsid w:val="00F75C16"/>
    <w:rsid w:val="00F75F32"/>
    <w:rsid w:val="00F761C2"/>
    <w:rsid w:val="00F766CE"/>
    <w:rsid w:val="00F773B2"/>
    <w:rsid w:val="00F77517"/>
    <w:rsid w:val="00F7794C"/>
    <w:rsid w:val="00F77BFA"/>
    <w:rsid w:val="00F77D91"/>
    <w:rsid w:val="00F77D93"/>
    <w:rsid w:val="00F8044C"/>
    <w:rsid w:val="00F80560"/>
    <w:rsid w:val="00F80841"/>
    <w:rsid w:val="00F80DC2"/>
    <w:rsid w:val="00F81FCF"/>
    <w:rsid w:val="00F82134"/>
    <w:rsid w:val="00F822B2"/>
    <w:rsid w:val="00F822BE"/>
    <w:rsid w:val="00F82627"/>
    <w:rsid w:val="00F827D7"/>
    <w:rsid w:val="00F828E2"/>
    <w:rsid w:val="00F82AD6"/>
    <w:rsid w:val="00F836BA"/>
    <w:rsid w:val="00F83D96"/>
    <w:rsid w:val="00F83EA1"/>
    <w:rsid w:val="00F842A4"/>
    <w:rsid w:val="00F84A13"/>
    <w:rsid w:val="00F8531B"/>
    <w:rsid w:val="00F8561A"/>
    <w:rsid w:val="00F85E1E"/>
    <w:rsid w:val="00F85FB2"/>
    <w:rsid w:val="00F862A0"/>
    <w:rsid w:val="00F86A17"/>
    <w:rsid w:val="00F86B2F"/>
    <w:rsid w:val="00F8715B"/>
    <w:rsid w:val="00F87384"/>
    <w:rsid w:val="00F8760C"/>
    <w:rsid w:val="00F879E5"/>
    <w:rsid w:val="00F87BD0"/>
    <w:rsid w:val="00F909D3"/>
    <w:rsid w:val="00F90BE1"/>
    <w:rsid w:val="00F913D6"/>
    <w:rsid w:val="00F915EF"/>
    <w:rsid w:val="00F91A00"/>
    <w:rsid w:val="00F92094"/>
    <w:rsid w:val="00F9238B"/>
    <w:rsid w:val="00F93087"/>
    <w:rsid w:val="00F930EF"/>
    <w:rsid w:val="00F9402A"/>
    <w:rsid w:val="00F9454F"/>
    <w:rsid w:val="00F94593"/>
    <w:rsid w:val="00F9477D"/>
    <w:rsid w:val="00F94DB9"/>
    <w:rsid w:val="00F95E33"/>
    <w:rsid w:val="00F960EC"/>
    <w:rsid w:val="00F96384"/>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3C2B"/>
    <w:rsid w:val="00FA4129"/>
    <w:rsid w:val="00FA439A"/>
    <w:rsid w:val="00FA4C3D"/>
    <w:rsid w:val="00FA4F59"/>
    <w:rsid w:val="00FA528A"/>
    <w:rsid w:val="00FA532C"/>
    <w:rsid w:val="00FA55CB"/>
    <w:rsid w:val="00FA5E73"/>
    <w:rsid w:val="00FA63EC"/>
    <w:rsid w:val="00FA69CB"/>
    <w:rsid w:val="00FA6EF0"/>
    <w:rsid w:val="00FA74BA"/>
    <w:rsid w:val="00FA7B36"/>
    <w:rsid w:val="00FB0039"/>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157F"/>
    <w:rsid w:val="00FC1687"/>
    <w:rsid w:val="00FC2361"/>
    <w:rsid w:val="00FC2806"/>
    <w:rsid w:val="00FC28DB"/>
    <w:rsid w:val="00FC306C"/>
    <w:rsid w:val="00FC3263"/>
    <w:rsid w:val="00FC3BEC"/>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221C"/>
    <w:rsid w:val="00FE22DF"/>
    <w:rsid w:val="00FE23AD"/>
    <w:rsid w:val="00FE24D0"/>
    <w:rsid w:val="00FE2F48"/>
    <w:rsid w:val="00FE307C"/>
    <w:rsid w:val="00FE435E"/>
    <w:rsid w:val="00FE46B0"/>
    <w:rsid w:val="00FE49AC"/>
    <w:rsid w:val="00FE4E90"/>
    <w:rsid w:val="00FE4EC9"/>
    <w:rsid w:val="00FE4FB6"/>
    <w:rsid w:val="00FE4FE2"/>
    <w:rsid w:val="00FE5042"/>
    <w:rsid w:val="00FE551E"/>
    <w:rsid w:val="00FE556C"/>
    <w:rsid w:val="00FE685C"/>
    <w:rsid w:val="00FE7C76"/>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1A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47D57-23D6-4066-88E7-F504E2303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61</Pages>
  <Words>12012</Words>
  <Characters>66066</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11</cp:revision>
  <cp:lastPrinted>2022-04-04T16:49:00Z</cp:lastPrinted>
  <dcterms:created xsi:type="dcterms:W3CDTF">2022-03-25T01:52:00Z</dcterms:created>
  <dcterms:modified xsi:type="dcterms:W3CDTF">2022-04-04T16:52:00Z</dcterms:modified>
</cp:coreProperties>
</file>