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C958" w14:textId="77777777" w:rsidR="006B0CA9" w:rsidRDefault="006B0CA9" w:rsidP="006B0CA9">
      <w:pPr>
        <w:spacing w:line="360" w:lineRule="auto"/>
        <w:jc w:val="both"/>
        <w:rPr>
          <w:rFonts w:ascii="Palatino Linotype" w:hAnsi="Palatino Linotype"/>
        </w:rPr>
      </w:pPr>
    </w:p>
    <w:p w14:paraId="07330785" w14:textId="4A31F4ED" w:rsidR="00536C04" w:rsidRPr="006B0CA9" w:rsidRDefault="00ED1F67" w:rsidP="006B0CA9">
      <w:pPr>
        <w:spacing w:line="360" w:lineRule="auto"/>
        <w:jc w:val="both"/>
        <w:rPr>
          <w:rFonts w:ascii="Palatino Linotype" w:hAnsi="Palatino Linotype"/>
        </w:rPr>
      </w:pPr>
      <w:r w:rsidRPr="006B0CA9">
        <w:rPr>
          <w:rFonts w:ascii="Palatino Linotype" w:hAnsi="Palatino Linotype"/>
        </w:rPr>
        <w:t>R</w:t>
      </w:r>
      <w:r w:rsidR="00536C04" w:rsidRPr="006B0CA9">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9F60D5">
        <w:rPr>
          <w:rFonts w:ascii="Palatino Linotype" w:hAnsi="Palatino Linotype"/>
        </w:rPr>
        <w:t xml:space="preserve">celebrada </w:t>
      </w:r>
      <w:r w:rsidR="009F60D5" w:rsidRPr="00F0399D">
        <w:rPr>
          <w:rFonts w:ascii="Palatino Linotype" w:hAnsi="Palatino Linotype"/>
        </w:rPr>
        <w:t>el</w:t>
      </w:r>
      <w:r w:rsidR="00536C04" w:rsidRPr="00F0399D">
        <w:rPr>
          <w:rFonts w:ascii="Palatino Linotype" w:hAnsi="Palatino Linotype"/>
        </w:rPr>
        <w:t xml:space="preserve"> </w:t>
      </w:r>
      <w:r w:rsidR="00F0399D" w:rsidRPr="00F0399D">
        <w:rPr>
          <w:rFonts w:ascii="Palatino Linotype" w:hAnsi="Palatino Linotype"/>
        </w:rPr>
        <w:t>dieciocho</w:t>
      </w:r>
      <w:r w:rsidR="00763F14" w:rsidRPr="00F0399D">
        <w:rPr>
          <w:rFonts w:ascii="Palatino Linotype" w:hAnsi="Palatino Linotype"/>
        </w:rPr>
        <w:t xml:space="preserve"> </w:t>
      </w:r>
      <w:r w:rsidR="00BA2E64" w:rsidRPr="00F0399D">
        <w:rPr>
          <w:rFonts w:ascii="Palatino Linotype" w:hAnsi="Palatino Linotype"/>
        </w:rPr>
        <w:t xml:space="preserve">de </w:t>
      </w:r>
      <w:r w:rsidR="000901DE" w:rsidRPr="00F0399D">
        <w:rPr>
          <w:rFonts w:ascii="Palatino Linotype" w:hAnsi="Palatino Linotype"/>
        </w:rPr>
        <w:t>noviembre</w:t>
      </w:r>
      <w:r w:rsidR="00BA2E64" w:rsidRPr="00F0399D">
        <w:rPr>
          <w:rFonts w:ascii="Palatino Linotype" w:hAnsi="Palatino Linotype"/>
        </w:rPr>
        <w:t xml:space="preserve"> </w:t>
      </w:r>
      <w:r w:rsidR="00536C04" w:rsidRPr="00F0399D">
        <w:rPr>
          <w:rFonts w:ascii="Palatino Linotype" w:hAnsi="Palatino Linotype"/>
        </w:rPr>
        <w:t>de dos mil veintidós.</w:t>
      </w:r>
    </w:p>
    <w:p w14:paraId="4BB42F7D" w14:textId="77777777" w:rsidR="00536C04" w:rsidRPr="006B0CA9" w:rsidRDefault="00536C04" w:rsidP="006B0CA9">
      <w:pPr>
        <w:spacing w:line="360" w:lineRule="auto"/>
        <w:jc w:val="both"/>
        <w:rPr>
          <w:rFonts w:ascii="Palatino Linotype" w:hAnsi="Palatino Linotype"/>
        </w:rPr>
      </w:pPr>
    </w:p>
    <w:p w14:paraId="5A8EB4C3" w14:textId="4964DA48" w:rsidR="00536C04" w:rsidRPr="006B0CA9" w:rsidRDefault="00536C04" w:rsidP="006B0CA9">
      <w:pPr>
        <w:spacing w:line="360" w:lineRule="auto"/>
        <w:jc w:val="both"/>
        <w:rPr>
          <w:rFonts w:ascii="Palatino Linotype" w:hAnsi="Palatino Linotype"/>
          <w:b/>
        </w:rPr>
      </w:pPr>
      <w:r w:rsidRPr="006B0CA9">
        <w:rPr>
          <w:rFonts w:ascii="Palatino Linotype" w:hAnsi="Palatino Linotype"/>
          <w:b/>
        </w:rPr>
        <w:t>VIS</w:t>
      </w:r>
      <w:r w:rsidR="000901DE">
        <w:rPr>
          <w:rFonts w:ascii="Palatino Linotype" w:hAnsi="Palatino Linotype"/>
          <w:b/>
        </w:rPr>
        <w:t>TO</w:t>
      </w:r>
      <w:r w:rsidR="000901DE">
        <w:rPr>
          <w:rFonts w:ascii="Palatino Linotype" w:hAnsi="Palatino Linotype"/>
        </w:rPr>
        <w:t xml:space="preserve"> el expediente formado con motivo del Recurso</w:t>
      </w:r>
      <w:r w:rsidR="00312B04" w:rsidRPr="006B0CA9">
        <w:rPr>
          <w:rFonts w:ascii="Palatino Linotype" w:hAnsi="Palatino Linotype"/>
        </w:rPr>
        <w:t xml:space="preserve"> de Revisión</w:t>
      </w:r>
      <w:r w:rsidRPr="006B0CA9">
        <w:rPr>
          <w:rFonts w:ascii="Palatino Linotype" w:hAnsi="Palatino Linotype"/>
        </w:rPr>
        <w:t xml:space="preserve"> </w:t>
      </w:r>
      <w:r w:rsidR="000901DE">
        <w:rPr>
          <w:rFonts w:ascii="Palatino Linotype" w:hAnsi="Palatino Linotype"/>
          <w:b/>
        </w:rPr>
        <w:t>14052</w:t>
      </w:r>
      <w:r w:rsidR="00E44BB1" w:rsidRPr="006B0CA9">
        <w:rPr>
          <w:rFonts w:ascii="Palatino Linotype" w:hAnsi="Palatino Linotype"/>
          <w:b/>
        </w:rPr>
        <w:t>/INFOEM/IP/RR/2022</w:t>
      </w:r>
      <w:r w:rsidRPr="006B0CA9">
        <w:rPr>
          <w:rFonts w:ascii="Palatino Linotype" w:hAnsi="Palatino Linotype"/>
          <w:b/>
        </w:rPr>
        <w:t xml:space="preserve"> </w:t>
      </w:r>
      <w:r w:rsidR="000901DE">
        <w:rPr>
          <w:rFonts w:ascii="Palatino Linotype" w:hAnsi="Palatino Linotype"/>
        </w:rPr>
        <w:t>promovido</w:t>
      </w:r>
      <w:r w:rsidRPr="006B0CA9">
        <w:rPr>
          <w:rFonts w:ascii="Palatino Linotype" w:hAnsi="Palatino Linotype"/>
        </w:rPr>
        <w:t xml:space="preserve"> </w:t>
      </w:r>
      <w:r w:rsidR="00E44BB1" w:rsidRPr="006B0CA9">
        <w:rPr>
          <w:rFonts w:ascii="Palatino Linotype" w:hAnsi="Palatino Linotype"/>
        </w:rPr>
        <w:t xml:space="preserve">por </w:t>
      </w:r>
      <w:r w:rsidR="000901DE">
        <w:rPr>
          <w:rFonts w:ascii="Palatino Linotype" w:hAnsi="Palatino Linotype"/>
        </w:rPr>
        <w:t>un ciudadano de manera anónima,</w:t>
      </w:r>
      <w:r w:rsidR="00E44BB1" w:rsidRPr="006B0CA9">
        <w:rPr>
          <w:rFonts w:ascii="Palatino Linotype" w:hAnsi="Palatino Linotype"/>
          <w:lang w:val="es-ES"/>
        </w:rPr>
        <w:t xml:space="preserve"> </w:t>
      </w:r>
      <w:r w:rsidR="009932FA" w:rsidRPr="006B0CA9">
        <w:rPr>
          <w:rFonts w:ascii="Palatino Linotype" w:hAnsi="Palatino Linotype" w:cs="Arial"/>
          <w:color w:val="000000" w:themeColor="text1"/>
          <w:lang w:val="es-ES"/>
        </w:rPr>
        <w:t>que</w:t>
      </w:r>
      <w:r w:rsidR="009932FA" w:rsidRPr="006B0CA9">
        <w:rPr>
          <w:rFonts w:ascii="Palatino Linotype" w:hAnsi="Palatino Linotype" w:cs="Arial"/>
          <w:b/>
          <w:color w:val="000000" w:themeColor="text1"/>
          <w:lang w:val="es-ES"/>
        </w:rPr>
        <w:t xml:space="preserve"> </w:t>
      </w:r>
      <w:r w:rsidRPr="006B0CA9">
        <w:rPr>
          <w:rFonts w:ascii="Palatino Linotype" w:hAnsi="Palatino Linotype" w:cs="Arial"/>
        </w:rPr>
        <w:t xml:space="preserve">en lo sucesivo se denominará </w:t>
      </w:r>
      <w:r w:rsidR="000901DE">
        <w:rPr>
          <w:rFonts w:ascii="Palatino Linotype" w:hAnsi="Palatino Linotype" w:cs="Arial"/>
          <w:b/>
        </w:rPr>
        <w:t>EL</w:t>
      </w:r>
      <w:r w:rsidRPr="006B0CA9">
        <w:rPr>
          <w:rFonts w:ascii="Palatino Linotype" w:hAnsi="Palatino Linotype" w:cs="Arial"/>
          <w:b/>
        </w:rPr>
        <w:t xml:space="preserve"> RECURRENTE,</w:t>
      </w:r>
      <w:r w:rsidRPr="006B0CA9">
        <w:rPr>
          <w:rFonts w:ascii="Palatino Linotype" w:hAnsi="Palatino Linotype"/>
        </w:rPr>
        <w:t xml:space="preserve"> en contra de </w:t>
      </w:r>
      <w:r w:rsidR="000901DE">
        <w:rPr>
          <w:rFonts w:ascii="Palatino Linotype" w:hAnsi="Palatino Linotype" w:cs="Arial"/>
          <w:color w:val="000000" w:themeColor="text1"/>
          <w:lang w:val="es-ES"/>
        </w:rPr>
        <w:t>la respuesta</w:t>
      </w:r>
      <w:r w:rsidRPr="006B0CA9">
        <w:rPr>
          <w:rFonts w:ascii="Palatino Linotype" w:hAnsi="Palatino Linotype" w:cs="Arial"/>
          <w:color w:val="000000" w:themeColor="text1"/>
          <w:lang w:val="es-ES"/>
        </w:rPr>
        <w:t xml:space="preserve"> del </w:t>
      </w:r>
      <w:r w:rsidR="00BA2E64" w:rsidRPr="006B0CA9">
        <w:rPr>
          <w:rFonts w:ascii="Palatino Linotype" w:hAnsi="Palatino Linotype"/>
          <w:b/>
        </w:rPr>
        <w:t xml:space="preserve">Ayuntamiento de </w:t>
      </w:r>
      <w:r w:rsidR="009D5061">
        <w:rPr>
          <w:rFonts w:ascii="Palatino Linotype" w:hAnsi="Palatino Linotype"/>
          <w:b/>
        </w:rPr>
        <w:t>Tonan</w:t>
      </w:r>
      <w:r w:rsidR="000901DE">
        <w:rPr>
          <w:rFonts w:ascii="Palatino Linotype" w:hAnsi="Palatino Linotype"/>
          <w:b/>
        </w:rPr>
        <w:t>itla</w:t>
      </w:r>
      <w:r w:rsidRPr="006B0CA9">
        <w:rPr>
          <w:rFonts w:ascii="Palatino Linotype" w:hAnsi="Palatino Linotype"/>
          <w:b/>
        </w:rPr>
        <w:t xml:space="preserve">, </w:t>
      </w:r>
      <w:r w:rsidR="009932FA" w:rsidRPr="006B0CA9">
        <w:rPr>
          <w:rFonts w:ascii="Palatino Linotype" w:hAnsi="Palatino Linotype"/>
        </w:rPr>
        <w:t>que</w:t>
      </w:r>
      <w:r w:rsidR="009932FA" w:rsidRPr="006B0CA9">
        <w:rPr>
          <w:rFonts w:ascii="Palatino Linotype" w:hAnsi="Palatino Linotype"/>
          <w:b/>
        </w:rPr>
        <w:t xml:space="preserve"> </w:t>
      </w:r>
      <w:r w:rsidRPr="006B0CA9">
        <w:rPr>
          <w:rFonts w:ascii="Palatino Linotype" w:hAnsi="Palatino Linotype"/>
        </w:rPr>
        <w:t xml:space="preserve">en lo sucesivo se denominará </w:t>
      </w:r>
      <w:r w:rsidRPr="006B0CA9">
        <w:rPr>
          <w:rFonts w:ascii="Palatino Linotype" w:hAnsi="Palatino Linotype"/>
          <w:b/>
        </w:rPr>
        <w:t>EL SUJETO OBLIGADO</w:t>
      </w:r>
      <w:r w:rsidRPr="006B0CA9">
        <w:rPr>
          <w:rFonts w:ascii="Palatino Linotype" w:hAnsi="Palatino Linotype"/>
        </w:rPr>
        <w:t xml:space="preserve">, se procede a dictar la presente resolución con base en lo siguiente: </w:t>
      </w:r>
    </w:p>
    <w:p w14:paraId="48CEFEB5" w14:textId="77777777" w:rsidR="00457BB8" w:rsidRPr="006B0CA9" w:rsidRDefault="00457BB8" w:rsidP="006B0CA9">
      <w:pPr>
        <w:jc w:val="center"/>
        <w:rPr>
          <w:rFonts w:ascii="Palatino Linotype" w:hAnsi="Palatino Linotype"/>
        </w:rPr>
      </w:pPr>
    </w:p>
    <w:p w14:paraId="1F4CDAB2" w14:textId="77777777" w:rsidR="00ED1F67" w:rsidRPr="006B0CA9" w:rsidRDefault="00ED1F67" w:rsidP="006B0CA9">
      <w:pPr>
        <w:jc w:val="center"/>
        <w:rPr>
          <w:rFonts w:ascii="Palatino Linotype" w:hAnsi="Palatino Linotype"/>
          <w:b/>
          <w:bCs/>
          <w:color w:val="000000" w:themeColor="text1"/>
          <w:spacing w:val="60"/>
          <w:sz w:val="28"/>
        </w:rPr>
      </w:pPr>
      <w:r w:rsidRPr="006B0CA9">
        <w:rPr>
          <w:rFonts w:ascii="Palatino Linotype" w:hAnsi="Palatino Linotype"/>
          <w:b/>
          <w:bCs/>
          <w:color w:val="000000" w:themeColor="text1"/>
          <w:spacing w:val="60"/>
          <w:sz w:val="28"/>
        </w:rPr>
        <w:t>ANTECEDENTES</w:t>
      </w:r>
    </w:p>
    <w:p w14:paraId="68707BF2" w14:textId="77777777" w:rsidR="00457BB8" w:rsidRPr="006B0CA9" w:rsidRDefault="00457BB8" w:rsidP="006B0CA9">
      <w:pPr>
        <w:rPr>
          <w:rFonts w:ascii="Palatino Linotype" w:hAnsi="Palatino Linotype"/>
          <w:b/>
          <w:bCs/>
          <w:spacing w:val="40"/>
        </w:rPr>
      </w:pPr>
    </w:p>
    <w:p w14:paraId="7749D902" w14:textId="77777777" w:rsidR="003404B0" w:rsidRPr="006B0CA9" w:rsidRDefault="003404B0" w:rsidP="006B0CA9">
      <w:pPr>
        <w:spacing w:line="360" w:lineRule="auto"/>
        <w:jc w:val="both"/>
        <w:rPr>
          <w:rFonts w:ascii="Palatino Linotype" w:hAnsi="Palatino Linotype"/>
          <w:b/>
          <w:sz w:val="28"/>
          <w:szCs w:val="28"/>
        </w:rPr>
      </w:pPr>
      <w:r w:rsidRPr="006B0CA9">
        <w:rPr>
          <w:rFonts w:ascii="Palatino Linotype" w:hAnsi="Palatino Linotype"/>
          <w:b/>
          <w:sz w:val="28"/>
          <w:szCs w:val="28"/>
        </w:rPr>
        <w:t>I. De la Solicitud de Información</w:t>
      </w:r>
    </w:p>
    <w:p w14:paraId="2D9FAA77" w14:textId="1EFB5E92" w:rsidR="00395A8B" w:rsidRPr="006B0CA9" w:rsidRDefault="00536C04" w:rsidP="006B0CA9">
      <w:pPr>
        <w:spacing w:line="360" w:lineRule="auto"/>
        <w:jc w:val="both"/>
        <w:rPr>
          <w:rFonts w:ascii="Palatino Linotype" w:hAnsi="Palatino Linotype" w:cs="Arial"/>
          <w:lang w:val="es-ES"/>
        </w:rPr>
      </w:pPr>
      <w:r w:rsidRPr="006B0CA9">
        <w:rPr>
          <w:rFonts w:ascii="Palatino Linotype" w:hAnsi="Palatino Linotype" w:cs="Arial"/>
        </w:rPr>
        <w:t xml:space="preserve">En </w:t>
      </w:r>
      <w:r w:rsidR="005411DE" w:rsidRPr="006B0CA9">
        <w:rPr>
          <w:rFonts w:ascii="Palatino Linotype" w:hAnsi="Palatino Linotype" w:cs="Arial"/>
          <w:lang w:val="es-ES"/>
        </w:rPr>
        <w:t xml:space="preserve">fecha </w:t>
      </w:r>
      <w:r w:rsidR="000901DE">
        <w:rPr>
          <w:rFonts w:ascii="Palatino Linotype" w:hAnsi="Palatino Linotype" w:cs="Arial"/>
          <w:b/>
          <w:lang w:val="es-ES"/>
        </w:rPr>
        <w:t>nueve de agosto</w:t>
      </w:r>
      <w:r w:rsidR="00BA2E64" w:rsidRPr="006B0CA9">
        <w:rPr>
          <w:rFonts w:ascii="Palatino Linotype" w:hAnsi="Palatino Linotype" w:cs="Arial"/>
          <w:b/>
          <w:lang w:val="es-ES"/>
        </w:rPr>
        <w:t xml:space="preserve"> </w:t>
      </w:r>
      <w:r w:rsidR="00EC7656" w:rsidRPr="006B0CA9">
        <w:rPr>
          <w:rFonts w:ascii="Palatino Linotype" w:hAnsi="Palatino Linotype" w:cs="Arial"/>
          <w:b/>
          <w:lang w:val="es-ES"/>
        </w:rPr>
        <w:t>de dos mil veintidós</w:t>
      </w:r>
      <w:r w:rsidRPr="006B0CA9">
        <w:rPr>
          <w:rFonts w:ascii="Palatino Linotype" w:hAnsi="Palatino Linotype"/>
          <w:lang w:val="es-ES"/>
        </w:rPr>
        <w:t xml:space="preserve">, </w:t>
      </w:r>
      <w:r w:rsidR="00BA2E64" w:rsidRPr="006B0CA9">
        <w:rPr>
          <w:rFonts w:ascii="Palatino Linotype" w:hAnsi="Palatino Linotype"/>
          <w:b/>
          <w:lang w:val="es-ES"/>
        </w:rPr>
        <w:t>LA</w:t>
      </w:r>
      <w:r w:rsidRPr="006B0CA9">
        <w:rPr>
          <w:rFonts w:ascii="Palatino Linotype" w:hAnsi="Palatino Linotype"/>
          <w:b/>
          <w:lang w:val="es-ES"/>
        </w:rPr>
        <w:t xml:space="preserve"> RECURRENTE</w:t>
      </w:r>
      <w:r w:rsidRPr="006B0CA9">
        <w:rPr>
          <w:rFonts w:ascii="Palatino Linotype" w:hAnsi="Palatino Linotype" w:cs="Arial"/>
          <w:lang w:val="es-ES"/>
        </w:rPr>
        <w:t xml:space="preserve"> </w:t>
      </w:r>
      <w:r w:rsidRPr="006B0CA9">
        <w:rPr>
          <w:rFonts w:ascii="Palatino Linotype" w:hAnsi="Palatino Linotype" w:cs="Arial"/>
        </w:rPr>
        <w:t xml:space="preserve">a través del Sistema de Acceso a la Información Mexiquense, </w:t>
      </w:r>
      <w:r w:rsidR="009932FA" w:rsidRPr="006B0CA9">
        <w:rPr>
          <w:rFonts w:ascii="Palatino Linotype" w:hAnsi="Palatino Linotype" w:cs="Arial"/>
        </w:rPr>
        <w:t xml:space="preserve">que </w:t>
      </w:r>
      <w:r w:rsidRPr="006B0CA9">
        <w:rPr>
          <w:rFonts w:ascii="Palatino Linotype" w:hAnsi="Palatino Linotype" w:cs="Arial"/>
        </w:rPr>
        <w:t xml:space="preserve">en lo subsecuente se denominará </w:t>
      </w:r>
      <w:r w:rsidRPr="006B0CA9">
        <w:rPr>
          <w:rFonts w:ascii="Palatino Linotype" w:hAnsi="Palatino Linotype" w:cs="Arial"/>
          <w:b/>
        </w:rPr>
        <w:t>EL SAIMEX</w:t>
      </w:r>
      <w:r w:rsidRPr="006B0CA9">
        <w:rPr>
          <w:rFonts w:ascii="Palatino Linotype" w:hAnsi="Palatino Linotype" w:cs="Arial"/>
        </w:rPr>
        <w:t xml:space="preserve"> </w:t>
      </w:r>
      <w:r w:rsidR="009932FA" w:rsidRPr="006B0CA9">
        <w:rPr>
          <w:rFonts w:ascii="Palatino Linotype" w:hAnsi="Palatino Linotype" w:cs="Arial"/>
        </w:rPr>
        <w:t xml:space="preserve">presentó </w:t>
      </w:r>
      <w:r w:rsidRPr="006B0CA9">
        <w:rPr>
          <w:rFonts w:ascii="Palatino Linotype" w:hAnsi="Palatino Linotype" w:cs="Arial"/>
        </w:rPr>
        <w:t xml:space="preserve">ante </w:t>
      </w:r>
      <w:r w:rsidRPr="006B0CA9">
        <w:rPr>
          <w:rFonts w:ascii="Palatino Linotype" w:hAnsi="Palatino Linotype" w:cs="Arial"/>
          <w:b/>
        </w:rPr>
        <w:t>EL SUJETO OBLIGADO</w:t>
      </w:r>
      <w:r w:rsidRPr="006B0CA9">
        <w:rPr>
          <w:rFonts w:ascii="Palatino Linotype" w:hAnsi="Palatino Linotype" w:cs="Arial"/>
          <w:lang w:val="es-ES"/>
        </w:rPr>
        <w:t xml:space="preserve">, la solicitud de acceso a la información pública, a la que se le asignó </w:t>
      </w:r>
      <w:r w:rsidR="000901DE">
        <w:rPr>
          <w:rFonts w:ascii="Palatino Linotype" w:hAnsi="Palatino Linotype" w:cs="Arial"/>
          <w:lang w:val="es-ES"/>
        </w:rPr>
        <w:t>el</w:t>
      </w:r>
      <w:r w:rsidRPr="006B0CA9">
        <w:rPr>
          <w:rFonts w:ascii="Palatino Linotype" w:hAnsi="Palatino Linotype" w:cs="Arial"/>
          <w:lang w:val="es-ES"/>
        </w:rPr>
        <w:t xml:space="preserve"> número de expediente </w:t>
      </w:r>
      <w:r w:rsidR="000901DE" w:rsidRPr="000901DE">
        <w:rPr>
          <w:rFonts w:ascii="Palatino Linotype" w:hAnsi="Palatino Linotype" w:cs="Arial"/>
          <w:b/>
          <w:bCs/>
        </w:rPr>
        <w:t>00084/TONANI/IP/2022</w:t>
      </w:r>
      <w:r w:rsidR="00E44BB1" w:rsidRPr="006B0CA9">
        <w:rPr>
          <w:rFonts w:ascii="Palatino Linotype" w:hAnsi="Palatino Linotype"/>
          <w:b/>
        </w:rPr>
        <w:t>,</w:t>
      </w:r>
      <w:r w:rsidRPr="006B0CA9">
        <w:rPr>
          <w:rFonts w:ascii="Palatino Linotype" w:hAnsi="Palatino Linotype" w:cs="Arial"/>
          <w:lang w:val="es-ES"/>
        </w:rPr>
        <w:t xml:space="preserve"> mediante la</w:t>
      </w:r>
      <w:r w:rsidR="007A1EF3" w:rsidRPr="006B0CA9">
        <w:rPr>
          <w:rFonts w:ascii="Palatino Linotype" w:hAnsi="Palatino Linotype" w:cs="Arial"/>
          <w:lang w:val="es-ES"/>
        </w:rPr>
        <w:t>s</w:t>
      </w:r>
      <w:r w:rsidRPr="006B0CA9">
        <w:rPr>
          <w:rFonts w:ascii="Palatino Linotype" w:hAnsi="Palatino Linotype" w:cs="Arial"/>
          <w:lang w:val="es-ES"/>
        </w:rPr>
        <w:t xml:space="preserve"> cual</w:t>
      </w:r>
      <w:r w:rsidR="007A1EF3" w:rsidRPr="006B0CA9">
        <w:rPr>
          <w:rFonts w:ascii="Palatino Linotype" w:hAnsi="Palatino Linotype" w:cs="Arial"/>
          <w:lang w:val="es-ES"/>
        </w:rPr>
        <w:t>es</w:t>
      </w:r>
      <w:r w:rsidRPr="006B0CA9">
        <w:rPr>
          <w:rFonts w:ascii="Palatino Linotype" w:hAnsi="Palatino Linotype" w:cs="Arial"/>
          <w:lang w:val="es-ES"/>
        </w:rPr>
        <w:t xml:space="preserve"> requirió</w:t>
      </w:r>
      <w:r w:rsidR="00395A8B" w:rsidRPr="006B0CA9">
        <w:rPr>
          <w:rFonts w:ascii="Palatino Linotype" w:hAnsi="Palatino Linotype" w:cs="Arial"/>
          <w:lang w:val="es-ES"/>
        </w:rPr>
        <w:t xml:space="preserve"> lo siguiente:</w:t>
      </w:r>
    </w:p>
    <w:p w14:paraId="428E00AE" w14:textId="77777777" w:rsidR="005411DE" w:rsidRPr="006B0CA9" w:rsidRDefault="005411DE" w:rsidP="006B0CA9">
      <w:pPr>
        <w:tabs>
          <w:tab w:val="left" w:pos="851"/>
        </w:tabs>
        <w:spacing w:line="360" w:lineRule="auto"/>
        <w:ind w:right="1134"/>
        <w:jc w:val="both"/>
        <w:rPr>
          <w:rFonts w:ascii="Palatino Linotype" w:hAnsi="Palatino Linotype" w:cs="Arial"/>
          <w:i/>
          <w:sz w:val="22"/>
          <w:szCs w:val="22"/>
        </w:rPr>
      </w:pPr>
    </w:p>
    <w:p w14:paraId="649109FB" w14:textId="64276EDF" w:rsidR="00F90FEC" w:rsidRPr="006B0CA9" w:rsidRDefault="00F90FEC" w:rsidP="006B0CA9">
      <w:pPr>
        <w:spacing w:line="360" w:lineRule="auto"/>
        <w:jc w:val="both"/>
        <w:rPr>
          <w:rFonts w:ascii="Palatino Linotype" w:hAnsi="Palatino Linotype" w:cs="Arial"/>
          <w:b/>
        </w:rPr>
      </w:pPr>
      <w:r w:rsidRPr="006B0CA9">
        <w:rPr>
          <w:rFonts w:ascii="Palatino Linotype" w:hAnsi="Palatino Linotype" w:cs="Arial"/>
          <w:b/>
        </w:rPr>
        <w:t xml:space="preserve">Solicitud </w:t>
      </w:r>
      <w:r w:rsidR="000901DE" w:rsidRPr="000901DE">
        <w:rPr>
          <w:rFonts w:ascii="Palatino Linotype" w:hAnsi="Palatino Linotype" w:cs="Arial"/>
          <w:b/>
          <w:bCs/>
        </w:rPr>
        <w:t>00084/TONANI/IP/2022</w:t>
      </w:r>
      <w:r w:rsidRPr="006B0CA9">
        <w:rPr>
          <w:rFonts w:ascii="Palatino Linotype" w:hAnsi="Palatino Linotype" w:cs="Arial"/>
          <w:b/>
        </w:rPr>
        <w:t>, correspondie</w:t>
      </w:r>
      <w:r w:rsidR="000901DE">
        <w:rPr>
          <w:rFonts w:ascii="Palatino Linotype" w:hAnsi="Palatino Linotype" w:cs="Arial"/>
          <w:b/>
        </w:rPr>
        <w:t>nte al Recurso de Revisión 14052</w:t>
      </w:r>
      <w:r w:rsidRPr="006B0CA9">
        <w:rPr>
          <w:rFonts w:ascii="Palatino Linotype" w:hAnsi="Palatino Linotype" w:cs="Arial"/>
          <w:b/>
        </w:rPr>
        <w:t>/INFOEM/IP/RR/2022</w:t>
      </w:r>
    </w:p>
    <w:p w14:paraId="27DFAA3E" w14:textId="77777777" w:rsidR="00BA2E64" w:rsidRPr="006B0CA9" w:rsidRDefault="00BA2E64" w:rsidP="006B0CA9">
      <w:pPr>
        <w:tabs>
          <w:tab w:val="left" w:pos="851"/>
        </w:tabs>
        <w:ind w:left="851" w:right="1134"/>
        <w:jc w:val="both"/>
        <w:rPr>
          <w:rFonts w:ascii="Palatino Linotype" w:hAnsi="Palatino Linotype" w:cs="Arial"/>
          <w:i/>
          <w:sz w:val="22"/>
          <w:szCs w:val="22"/>
        </w:rPr>
      </w:pPr>
    </w:p>
    <w:p w14:paraId="55F9FD80" w14:textId="79A7993C" w:rsidR="007A1EF3" w:rsidRPr="006B0CA9" w:rsidRDefault="007A1EF3"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w:t>
      </w:r>
      <w:r w:rsidR="000901DE" w:rsidRPr="000901DE">
        <w:rPr>
          <w:rFonts w:ascii="Palatino Linotype" w:hAnsi="Palatino Linotype" w:cs="Arial"/>
          <w:i/>
          <w:sz w:val="22"/>
          <w:szCs w:val="22"/>
        </w:rPr>
        <w:t xml:space="preserve">Solicito de información acerca de la Biblioteca Municipal Ing. Manuel Alonso en la que según el Bando Municipal Vigente en su artículo 157 donde dice que se rige bajo la ley General de Bibliotecas entonces bajo este precepto municipal informe si el </w:t>
      </w:r>
      <w:r w:rsidR="000901DE" w:rsidRPr="000901DE">
        <w:rPr>
          <w:rFonts w:ascii="Palatino Linotype" w:hAnsi="Palatino Linotype" w:cs="Arial"/>
          <w:i/>
          <w:sz w:val="22"/>
          <w:szCs w:val="22"/>
        </w:rPr>
        <w:lastRenderedPageBreak/>
        <w:t>personal adscrito a esta dependencia cumple con los requisitos para ocupar dicho encargo según el Articulo 18 incisos a) y b) de la ya citada ley federal. Y en el antes mencionado artículo del bando Municipal que a su letra dice “…presta servicios de consulta al público en general, de forma gratuita y sin discriminación y que, con base en los recursos a su disposición…” sic, informe porque se solicitó una cuota para la realización del curso de verano que realizo la biblioteca en coordinación con ot</w:t>
      </w:r>
      <w:r w:rsidR="000901DE">
        <w:rPr>
          <w:rFonts w:ascii="Palatino Linotype" w:hAnsi="Palatino Linotype" w:cs="Arial"/>
          <w:i/>
          <w:sz w:val="22"/>
          <w:szCs w:val="22"/>
        </w:rPr>
        <w:t>ras dependencias municipales</w:t>
      </w:r>
      <w:r w:rsidR="00BA2E64" w:rsidRPr="006B0CA9">
        <w:rPr>
          <w:rFonts w:ascii="Palatino Linotype" w:hAnsi="Palatino Linotype" w:cs="Arial"/>
          <w:i/>
          <w:sz w:val="22"/>
          <w:szCs w:val="22"/>
        </w:rPr>
        <w:t>.</w:t>
      </w:r>
      <w:r w:rsidRPr="006B0CA9">
        <w:rPr>
          <w:rFonts w:ascii="Palatino Linotype" w:hAnsi="Palatino Linotype" w:cs="Arial"/>
          <w:i/>
          <w:sz w:val="22"/>
          <w:szCs w:val="22"/>
        </w:rPr>
        <w:t xml:space="preserve">” (sic) </w:t>
      </w:r>
    </w:p>
    <w:p w14:paraId="25033CE2" w14:textId="77777777" w:rsidR="007A1EF3" w:rsidRPr="006B0CA9" w:rsidRDefault="007A1EF3" w:rsidP="000901DE">
      <w:pPr>
        <w:tabs>
          <w:tab w:val="left" w:pos="851"/>
        </w:tabs>
        <w:ind w:right="1134"/>
        <w:jc w:val="both"/>
        <w:rPr>
          <w:rFonts w:ascii="Palatino Linotype" w:hAnsi="Palatino Linotype" w:cs="Arial"/>
          <w:i/>
          <w:sz w:val="22"/>
          <w:szCs w:val="22"/>
        </w:rPr>
      </w:pPr>
    </w:p>
    <w:p w14:paraId="6291ABCF" w14:textId="77777777" w:rsidR="00536C04" w:rsidRPr="006B0CA9" w:rsidRDefault="00536C04" w:rsidP="006B0CA9">
      <w:pPr>
        <w:spacing w:line="360" w:lineRule="auto"/>
        <w:jc w:val="both"/>
        <w:rPr>
          <w:rFonts w:ascii="Palatino Linotype" w:hAnsi="Palatino Linotype" w:cs="Arial"/>
          <w:b/>
        </w:rPr>
      </w:pPr>
      <w:r w:rsidRPr="006B0CA9">
        <w:rPr>
          <w:rFonts w:ascii="Palatino Linotype" w:hAnsi="Palatino Linotype" w:cs="Arial"/>
          <w:b/>
        </w:rPr>
        <w:t>MODALIDAD DE ENTREGA:</w:t>
      </w:r>
      <w:r w:rsidRPr="006B0CA9">
        <w:rPr>
          <w:rFonts w:ascii="Palatino Linotype" w:hAnsi="Palatino Linotype" w:cs="Arial"/>
        </w:rPr>
        <w:t xml:space="preserve"> Vía </w:t>
      </w:r>
      <w:r w:rsidRPr="006B0CA9">
        <w:rPr>
          <w:rFonts w:ascii="Palatino Linotype" w:hAnsi="Palatino Linotype" w:cs="Arial"/>
          <w:b/>
        </w:rPr>
        <w:t>SAIMEX.</w:t>
      </w:r>
    </w:p>
    <w:p w14:paraId="3AF6674D" w14:textId="77777777" w:rsidR="00555672" w:rsidRPr="006B0CA9" w:rsidRDefault="00555672" w:rsidP="006B0CA9">
      <w:pPr>
        <w:pStyle w:val="Prrafodelista"/>
        <w:tabs>
          <w:tab w:val="left" w:pos="709"/>
        </w:tabs>
        <w:spacing w:line="360" w:lineRule="auto"/>
        <w:ind w:left="0"/>
        <w:jc w:val="both"/>
        <w:rPr>
          <w:rFonts w:ascii="Palatino Linotype" w:hAnsi="Palatino Linotype"/>
          <w:b/>
          <w:sz w:val="28"/>
          <w:szCs w:val="28"/>
        </w:rPr>
      </w:pPr>
    </w:p>
    <w:p w14:paraId="387666CF" w14:textId="3BB2163E" w:rsidR="00820867" w:rsidRPr="006B0CA9" w:rsidRDefault="005411DE" w:rsidP="006B0CA9">
      <w:pPr>
        <w:spacing w:line="360" w:lineRule="auto"/>
        <w:jc w:val="both"/>
        <w:rPr>
          <w:rFonts w:ascii="Palatino Linotype" w:hAnsi="Palatino Linotype"/>
          <w:b/>
          <w:sz w:val="28"/>
          <w:szCs w:val="28"/>
        </w:rPr>
      </w:pPr>
      <w:r w:rsidRPr="006B0CA9">
        <w:rPr>
          <w:rFonts w:ascii="Palatino Linotype" w:hAnsi="Palatino Linotype"/>
          <w:b/>
          <w:color w:val="000000" w:themeColor="text1"/>
          <w:sz w:val="28"/>
          <w:szCs w:val="28"/>
        </w:rPr>
        <w:t xml:space="preserve">II. </w:t>
      </w:r>
      <w:r w:rsidR="00820867" w:rsidRPr="006B0CA9">
        <w:rPr>
          <w:rFonts w:ascii="Palatino Linotype" w:hAnsi="Palatino Linotype"/>
          <w:b/>
          <w:sz w:val="28"/>
          <w:szCs w:val="28"/>
        </w:rPr>
        <w:t>Turno de requerimiento del Sujeto Obligado</w:t>
      </w:r>
    </w:p>
    <w:p w14:paraId="3152F655" w14:textId="33FC9AB2" w:rsidR="00820867" w:rsidRDefault="00820867" w:rsidP="006B0CA9">
      <w:pPr>
        <w:spacing w:line="360" w:lineRule="auto"/>
        <w:jc w:val="both"/>
        <w:rPr>
          <w:rFonts w:ascii="Palatino Linotype" w:hAnsi="Palatino Linotype"/>
          <w:bCs/>
        </w:rPr>
      </w:pPr>
      <w:r w:rsidRPr="006B0CA9">
        <w:rPr>
          <w:rFonts w:ascii="Palatino Linotype" w:hAnsi="Palatino Linotype" w:cs="Arial"/>
          <w:color w:val="000000" w:themeColor="text1"/>
        </w:rPr>
        <w:t>En cumplimiento al artículo 162 de la Ley de Transparencia y Acceso a la Información Pública del Estado de México y Municipios, el</w:t>
      </w:r>
      <w:r w:rsidRPr="006B0CA9">
        <w:rPr>
          <w:rFonts w:ascii="Palatino Linotype" w:hAnsi="Palatino Linotype" w:cs="Arial"/>
          <w:b/>
          <w:color w:val="000000" w:themeColor="text1"/>
        </w:rPr>
        <w:t xml:space="preserve"> </w:t>
      </w:r>
      <w:r w:rsidR="00321E64">
        <w:rPr>
          <w:rFonts w:ascii="Palatino Linotype" w:hAnsi="Palatino Linotype" w:cs="Arial"/>
          <w:b/>
          <w:color w:val="000000" w:themeColor="text1"/>
        </w:rPr>
        <w:t>diez de agosto</w:t>
      </w:r>
      <w:r w:rsidR="00BA2E64" w:rsidRPr="006B0CA9">
        <w:rPr>
          <w:rFonts w:ascii="Palatino Linotype" w:hAnsi="Palatino Linotype" w:cs="Arial"/>
          <w:b/>
          <w:color w:val="000000" w:themeColor="text1"/>
        </w:rPr>
        <w:t xml:space="preserve"> </w:t>
      </w:r>
      <w:r w:rsidRPr="006B0CA9">
        <w:rPr>
          <w:rFonts w:ascii="Palatino Linotype" w:hAnsi="Palatino Linotype" w:cs="Arial"/>
          <w:b/>
          <w:color w:val="000000" w:themeColor="text1"/>
        </w:rPr>
        <w:t>de dos mil veintidós</w:t>
      </w:r>
      <w:r w:rsidRPr="006B0CA9">
        <w:rPr>
          <w:rFonts w:ascii="Palatino Linotype" w:hAnsi="Palatino Linotype" w:cs="Arial"/>
          <w:color w:val="000000" w:themeColor="text1"/>
        </w:rPr>
        <w:t xml:space="preserve">, el Titular de la Unidad de Transparencia del </w:t>
      </w:r>
      <w:r w:rsidRPr="006B0CA9">
        <w:rPr>
          <w:rFonts w:ascii="Palatino Linotype" w:hAnsi="Palatino Linotype" w:cs="Arial"/>
          <w:b/>
          <w:color w:val="000000" w:themeColor="text1"/>
        </w:rPr>
        <w:t>SUJETO OBLIGADO</w:t>
      </w:r>
      <w:r w:rsidRPr="006B0CA9">
        <w:rPr>
          <w:rFonts w:ascii="Palatino Linotype" w:hAnsi="Palatino Linotype" w:cs="Arial"/>
          <w:color w:val="000000" w:themeColor="text1"/>
        </w:rPr>
        <w:t xml:space="preserve">, </w:t>
      </w:r>
      <w:r w:rsidRPr="006B0CA9">
        <w:rPr>
          <w:rFonts w:ascii="Palatino Linotype" w:hAnsi="Palatino Linotype"/>
          <w:bCs/>
          <w:color w:val="000000" w:themeColor="text1"/>
        </w:rPr>
        <w:t>turnó los</w:t>
      </w:r>
      <w:r w:rsidR="00173F83">
        <w:rPr>
          <w:rFonts w:ascii="Palatino Linotype" w:hAnsi="Palatino Linotype"/>
          <w:bCs/>
          <w:color w:val="000000" w:themeColor="text1"/>
        </w:rPr>
        <w:t xml:space="preserve"> requerimiento de </w:t>
      </w:r>
      <w:r w:rsidR="00173F83" w:rsidRPr="00E9137C">
        <w:rPr>
          <w:rFonts w:ascii="Palatino Linotype" w:hAnsi="Palatino Linotype"/>
          <w:bCs/>
          <w:color w:val="000000" w:themeColor="text1"/>
        </w:rPr>
        <w:t>información a los</w:t>
      </w:r>
      <w:r w:rsidRPr="00E9137C">
        <w:rPr>
          <w:rFonts w:ascii="Palatino Linotype" w:hAnsi="Palatino Linotype"/>
          <w:bCs/>
          <w:color w:val="000000" w:themeColor="text1"/>
        </w:rPr>
        <w:t xml:space="preserve"> servidor</w:t>
      </w:r>
      <w:r w:rsidR="00173F83" w:rsidRPr="00E9137C">
        <w:rPr>
          <w:rFonts w:ascii="Palatino Linotype" w:hAnsi="Palatino Linotype"/>
          <w:bCs/>
          <w:color w:val="000000" w:themeColor="text1"/>
        </w:rPr>
        <w:t>es</w:t>
      </w:r>
      <w:r w:rsidRPr="00E9137C">
        <w:rPr>
          <w:rFonts w:ascii="Palatino Linotype" w:hAnsi="Palatino Linotype"/>
          <w:bCs/>
          <w:color w:val="000000" w:themeColor="text1"/>
        </w:rPr>
        <w:t xml:space="preserve"> público</w:t>
      </w:r>
      <w:r w:rsidR="00173F83" w:rsidRPr="00E9137C">
        <w:rPr>
          <w:rFonts w:ascii="Palatino Linotype" w:hAnsi="Palatino Linotype"/>
          <w:bCs/>
          <w:color w:val="000000" w:themeColor="text1"/>
        </w:rPr>
        <w:t>s</w:t>
      </w:r>
      <w:r w:rsidRPr="00E9137C">
        <w:rPr>
          <w:rFonts w:ascii="Palatino Linotype" w:hAnsi="Palatino Linotype"/>
          <w:bCs/>
          <w:color w:val="000000" w:themeColor="text1"/>
        </w:rPr>
        <w:t xml:space="preserve"> habilitado</w:t>
      </w:r>
      <w:r w:rsidR="00173F83" w:rsidRPr="00E9137C">
        <w:rPr>
          <w:rFonts w:ascii="Palatino Linotype" w:hAnsi="Palatino Linotype"/>
          <w:bCs/>
          <w:color w:val="000000" w:themeColor="text1"/>
        </w:rPr>
        <w:t>s</w:t>
      </w:r>
      <w:r w:rsidRPr="006B0CA9">
        <w:rPr>
          <w:rFonts w:ascii="Palatino Linotype" w:hAnsi="Palatino Linotype"/>
          <w:bCs/>
          <w:color w:val="000000" w:themeColor="text1"/>
        </w:rPr>
        <w:t xml:space="preserve"> que estimo pertinente</w:t>
      </w:r>
      <w:r w:rsidRPr="006B0CA9">
        <w:rPr>
          <w:rFonts w:ascii="Palatino Linotype" w:hAnsi="Palatino Linotype"/>
          <w:bCs/>
        </w:rPr>
        <w:t>, a fin de colmar la solicitud de acceso a la informació</w:t>
      </w:r>
      <w:r w:rsidR="00DA3B65">
        <w:rPr>
          <w:rFonts w:ascii="Palatino Linotype" w:hAnsi="Palatino Linotype"/>
          <w:bCs/>
        </w:rPr>
        <w:t>n; tal y como, se aprecia en la siguiente imagen</w:t>
      </w:r>
      <w:r w:rsidRPr="006B0CA9">
        <w:rPr>
          <w:rFonts w:ascii="Palatino Linotype" w:hAnsi="Palatino Linotype"/>
          <w:bCs/>
        </w:rPr>
        <w:t xml:space="preserve">: </w:t>
      </w:r>
    </w:p>
    <w:p w14:paraId="724C5D5B" w14:textId="77777777" w:rsidR="0015554F" w:rsidRDefault="0015554F" w:rsidP="006B0CA9">
      <w:pPr>
        <w:spacing w:line="360" w:lineRule="auto"/>
        <w:jc w:val="both"/>
        <w:rPr>
          <w:rFonts w:ascii="Palatino Linotype" w:hAnsi="Palatino Linotype"/>
          <w:bCs/>
        </w:rPr>
      </w:pPr>
    </w:p>
    <w:p w14:paraId="49CC67E7" w14:textId="2F7EEF13" w:rsidR="00321E64" w:rsidRDefault="00DA3B65" w:rsidP="006B0CA9">
      <w:pPr>
        <w:spacing w:line="360" w:lineRule="auto"/>
        <w:jc w:val="both"/>
        <w:rPr>
          <w:rFonts w:ascii="Palatino Linotype" w:hAnsi="Palatino Linotype"/>
          <w:bCs/>
        </w:rPr>
      </w:pPr>
      <w:r>
        <w:rPr>
          <w:rFonts w:ascii="Palatino Linotype" w:hAnsi="Palatino Linotype"/>
          <w:bCs/>
          <w:noProof/>
          <w:lang w:eastAsia="es-MX"/>
        </w:rPr>
        <w:drawing>
          <wp:inline distT="0" distB="0" distL="0" distR="0" wp14:anchorId="5B23118C" wp14:editId="0E4B1AB5">
            <wp:extent cx="5939790" cy="2143125"/>
            <wp:effectExtent l="0" t="0" r="381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2143125"/>
                    </a:xfrm>
                    <a:prstGeom prst="rect">
                      <a:avLst/>
                    </a:prstGeom>
                    <a:noFill/>
                    <a:ln>
                      <a:noFill/>
                    </a:ln>
                  </pic:spPr>
                </pic:pic>
              </a:graphicData>
            </a:graphic>
          </wp:inline>
        </w:drawing>
      </w:r>
    </w:p>
    <w:p w14:paraId="56C0DA44" w14:textId="3AA43D32" w:rsidR="00820867" w:rsidRPr="006B0CA9" w:rsidRDefault="00820867" w:rsidP="006B0CA9">
      <w:pPr>
        <w:spacing w:line="360" w:lineRule="auto"/>
        <w:jc w:val="both"/>
        <w:rPr>
          <w:rFonts w:ascii="Palatino Linotype" w:hAnsi="Palatino Linotype"/>
          <w:bCs/>
          <w:noProof/>
          <w:lang w:val="es-ES"/>
        </w:rPr>
      </w:pPr>
    </w:p>
    <w:p w14:paraId="76B305E3" w14:textId="0457C170" w:rsidR="003404B0" w:rsidRPr="006B0CA9" w:rsidRDefault="00F90FEC" w:rsidP="006B0CA9">
      <w:pPr>
        <w:spacing w:line="360" w:lineRule="auto"/>
        <w:jc w:val="both"/>
        <w:rPr>
          <w:rFonts w:ascii="Palatino Linotype" w:hAnsi="Palatino Linotype" w:cs="Arial"/>
          <w:b/>
          <w:sz w:val="28"/>
          <w:szCs w:val="28"/>
        </w:rPr>
      </w:pPr>
      <w:r w:rsidRPr="006B0CA9">
        <w:rPr>
          <w:rFonts w:ascii="Palatino Linotype" w:hAnsi="Palatino Linotype"/>
          <w:b/>
          <w:sz w:val="28"/>
          <w:szCs w:val="28"/>
        </w:rPr>
        <w:lastRenderedPageBreak/>
        <w:t>III</w:t>
      </w:r>
      <w:r w:rsidR="003B171D" w:rsidRPr="006B0CA9">
        <w:rPr>
          <w:rFonts w:ascii="Palatino Linotype" w:hAnsi="Palatino Linotype"/>
          <w:b/>
          <w:sz w:val="28"/>
          <w:szCs w:val="28"/>
        </w:rPr>
        <w:t xml:space="preserve">. </w:t>
      </w:r>
      <w:r w:rsidR="003404B0" w:rsidRPr="006B0CA9">
        <w:rPr>
          <w:rFonts w:ascii="Palatino Linotype" w:hAnsi="Palatino Linotype" w:cs="Arial"/>
          <w:b/>
          <w:sz w:val="28"/>
          <w:szCs w:val="28"/>
        </w:rPr>
        <w:t>Respuesta del Sujeto Obligado</w:t>
      </w:r>
    </w:p>
    <w:p w14:paraId="61208540" w14:textId="4548AB85" w:rsidR="008924C1" w:rsidRPr="006B0CA9" w:rsidRDefault="008924C1" w:rsidP="006B0CA9">
      <w:pPr>
        <w:spacing w:line="360" w:lineRule="auto"/>
        <w:jc w:val="both"/>
        <w:rPr>
          <w:rFonts w:ascii="Palatino Linotype" w:hAnsi="Palatino Linotype" w:cs="Arial"/>
          <w:color w:val="000000" w:themeColor="text1"/>
        </w:rPr>
      </w:pPr>
      <w:r w:rsidRPr="006B0CA9">
        <w:rPr>
          <w:rFonts w:ascii="Palatino Linotype" w:hAnsi="Palatino Linotype"/>
          <w:color w:val="000000" w:themeColor="text1"/>
        </w:rPr>
        <w:t xml:space="preserve">De las constancias que obran en </w:t>
      </w:r>
      <w:r w:rsidRPr="006B0CA9">
        <w:rPr>
          <w:rFonts w:ascii="Palatino Linotype" w:hAnsi="Palatino Linotype"/>
          <w:b/>
          <w:color w:val="000000" w:themeColor="text1"/>
        </w:rPr>
        <w:t>EL SAIMEX,</w:t>
      </w:r>
      <w:r w:rsidRPr="006B0CA9">
        <w:rPr>
          <w:rFonts w:ascii="Palatino Linotype" w:hAnsi="Palatino Linotype"/>
          <w:color w:val="000000" w:themeColor="text1"/>
        </w:rPr>
        <w:t xml:space="preserve"> se advierte que el </w:t>
      </w:r>
      <w:r w:rsidR="00DA3B65">
        <w:rPr>
          <w:rFonts w:ascii="Palatino Linotype" w:hAnsi="Palatino Linotype"/>
          <w:b/>
          <w:color w:val="000000" w:themeColor="text1"/>
        </w:rPr>
        <w:t>treinta de agosto</w:t>
      </w:r>
      <w:r w:rsidR="00F90FEC" w:rsidRPr="006B0CA9">
        <w:rPr>
          <w:rFonts w:ascii="Palatino Linotype" w:hAnsi="Palatino Linotype"/>
          <w:b/>
          <w:color w:val="000000" w:themeColor="text1"/>
        </w:rPr>
        <w:t xml:space="preserve"> </w:t>
      </w:r>
      <w:r w:rsidRPr="006B0CA9">
        <w:rPr>
          <w:rFonts w:ascii="Palatino Linotype" w:hAnsi="Palatino Linotype"/>
          <w:b/>
          <w:color w:val="000000" w:themeColor="text1"/>
        </w:rPr>
        <w:t>de dos mil veintidós</w:t>
      </w:r>
      <w:r w:rsidRPr="006B0CA9">
        <w:rPr>
          <w:rFonts w:ascii="Palatino Linotype" w:hAnsi="Palatino Linotype"/>
          <w:color w:val="000000" w:themeColor="text1"/>
        </w:rPr>
        <w:t xml:space="preserve">, </w:t>
      </w:r>
      <w:r w:rsidRPr="006B0CA9">
        <w:rPr>
          <w:rFonts w:ascii="Palatino Linotype" w:hAnsi="Palatino Linotype" w:cs="Arial"/>
          <w:color w:val="000000" w:themeColor="text1"/>
        </w:rPr>
        <w:t>el Titular de la Unidad de Transparencia del</w:t>
      </w:r>
      <w:r w:rsidRPr="006B0CA9">
        <w:rPr>
          <w:rFonts w:ascii="Palatino Linotype" w:hAnsi="Palatino Linotype" w:cs="Arial"/>
          <w:b/>
          <w:color w:val="000000" w:themeColor="text1"/>
        </w:rPr>
        <w:t xml:space="preserve"> SUJETO OBLIGADO</w:t>
      </w:r>
      <w:r w:rsidRPr="006B0CA9">
        <w:rPr>
          <w:rFonts w:ascii="Palatino Linotype" w:hAnsi="Palatino Linotype" w:cs="Arial"/>
          <w:color w:val="000000" w:themeColor="text1"/>
        </w:rPr>
        <w:t xml:space="preserve"> dio respuesta a</w:t>
      </w:r>
      <w:r w:rsidR="005401BE" w:rsidRPr="006B0CA9">
        <w:rPr>
          <w:rFonts w:ascii="Palatino Linotype" w:hAnsi="Palatino Linotype" w:cs="Arial"/>
          <w:color w:val="000000" w:themeColor="text1"/>
        </w:rPr>
        <w:t xml:space="preserve"> ambas</w:t>
      </w:r>
      <w:r w:rsidRPr="006B0CA9">
        <w:rPr>
          <w:rFonts w:ascii="Palatino Linotype" w:hAnsi="Palatino Linotype" w:cs="Arial"/>
          <w:color w:val="000000" w:themeColor="text1"/>
        </w:rPr>
        <w:t xml:space="preserve"> solicitudes de mérito, en los términos que a continuación se citan:</w:t>
      </w:r>
    </w:p>
    <w:p w14:paraId="48B288B0" w14:textId="77777777" w:rsidR="00BC5205" w:rsidRPr="006B0CA9" w:rsidRDefault="00BC5205" w:rsidP="006B0CA9">
      <w:pPr>
        <w:tabs>
          <w:tab w:val="left" w:pos="851"/>
        </w:tabs>
        <w:ind w:right="1134"/>
        <w:jc w:val="both"/>
        <w:rPr>
          <w:rFonts w:ascii="Palatino Linotype" w:hAnsi="Palatino Linotype" w:cs="Arial"/>
          <w:i/>
          <w:sz w:val="22"/>
          <w:szCs w:val="22"/>
        </w:rPr>
      </w:pPr>
    </w:p>
    <w:p w14:paraId="0E5EEB1A" w14:textId="77777777" w:rsidR="00DA3B65" w:rsidRDefault="00BC5205" w:rsidP="00DA3B65">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w:t>
      </w:r>
      <w:r w:rsidR="00F90FEC" w:rsidRPr="006B0CA9">
        <w:rPr>
          <w:rFonts w:ascii="Palatino Linotype" w:hAnsi="Palatino Linotype" w:cs="Arial"/>
          <w:i/>
          <w:sz w:val="22"/>
          <w:szCs w:val="22"/>
        </w:rPr>
        <w:t>…</w:t>
      </w:r>
      <w:r w:rsidR="00DA3B65" w:rsidRPr="00DA3B6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517B7B" w14:textId="77777777" w:rsidR="00DA3B65" w:rsidRDefault="00DA3B65" w:rsidP="00DA3B65">
      <w:pPr>
        <w:tabs>
          <w:tab w:val="left" w:pos="851"/>
        </w:tabs>
        <w:ind w:left="851" w:right="1134"/>
        <w:jc w:val="both"/>
        <w:rPr>
          <w:rFonts w:ascii="Palatino Linotype" w:hAnsi="Palatino Linotype" w:cs="Arial"/>
          <w:i/>
          <w:sz w:val="22"/>
          <w:szCs w:val="22"/>
        </w:rPr>
      </w:pPr>
    </w:p>
    <w:p w14:paraId="34F44A00" w14:textId="6A6DEE07" w:rsidR="00DA3B65" w:rsidRDefault="00DA3B65" w:rsidP="00DA3B65">
      <w:pPr>
        <w:tabs>
          <w:tab w:val="left" w:pos="851"/>
        </w:tabs>
        <w:ind w:left="851" w:right="1134"/>
        <w:jc w:val="both"/>
        <w:rPr>
          <w:rFonts w:ascii="Palatino Linotype" w:hAnsi="Palatino Linotype" w:cs="Arial"/>
          <w:i/>
          <w:sz w:val="22"/>
          <w:szCs w:val="22"/>
        </w:rPr>
      </w:pPr>
      <w:r w:rsidRPr="00DA3B65">
        <w:rPr>
          <w:rFonts w:ascii="Palatino Linotype" w:hAnsi="Palatino Linotype" w:cs="Arial"/>
          <w:i/>
          <w:sz w:val="22"/>
          <w:szCs w:val="22"/>
        </w:rPr>
        <w:t>SE ADJUNTAN LOS SIGUIENTES DOCUMENTOS: 1. RESPUESTA INTEGRADORA, QUE CONTIENE LA RESPUESTA QUE EMITIÓ LA BIBLIOTECA PÚBLICA MUNICIPAL. 2. OFICIO DEL SERVIDOR PÚBLICO HABILITADO.</w:t>
      </w:r>
    </w:p>
    <w:p w14:paraId="4EFAD79A" w14:textId="77777777" w:rsidR="00DA3B65" w:rsidRPr="00DA3B65" w:rsidRDefault="00DA3B65" w:rsidP="00DA3B65">
      <w:pPr>
        <w:tabs>
          <w:tab w:val="left" w:pos="851"/>
        </w:tabs>
        <w:ind w:left="851" w:right="1134"/>
        <w:jc w:val="both"/>
        <w:rPr>
          <w:rFonts w:ascii="Palatino Linotype" w:hAnsi="Palatino Linotype" w:cs="Arial"/>
          <w:i/>
          <w:sz w:val="22"/>
          <w:szCs w:val="22"/>
        </w:rPr>
      </w:pPr>
    </w:p>
    <w:p w14:paraId="1AC7BA6B" w14:textId="77777777" w:rsidR="00DA3B65" w:rsidRPr="00DA3B65" w:rsidRDefault="00DA3B65" w:rsidP="00DA3B65">
      <w:pPr>
        <w:tabs>
          <w:tab w:val="left" w:pos="851"/>
        </w:tabs>
        <w:ind w:left="851" w:right="1134"/>
        <w:jc w:val="both"/>
        <w:rPr>
          <w:rFonts w:ascii="Palatino Linotype" w:hAnsi="Palatino Linotype" w:cs="Arial"/>
          <w:i/>
          <w:sz w:val="22"/>
          <w:szCs w:val="22"/>
        </w:rPr>
      </w:pPr>
      <w:r w:rsidRPr="00DA3B65">
        <w:rPr>
          <w:rFonts w:ascii="Palatino Linotype" w:hAnsi="Palatino Linotype" w:cs="Arial"/>
          <w:i/>
          <w:sz w:val="22"/>
          <w:szCs w:val="22"/>
        </w:rPr>
        <w:t>ATENTAMENTE</w:t>
      </w:r>
    </w:p>
    <w:p w14:paraId="0432957E" w14:textId="7B475B3B" w:rsidR="00BC5205" w:rsidRPr="006B0CA9" w:rsidRDefault="00DA3B65" w:rsidP="00DA3B65">
      <w:pPr>
        <w:tabs>
          <w:tab w:val="left" w:pos="851"/>
        </w:tabs>
        <w:ind w:left="851" w:right="1134"/>
        <w:jc w:val="both"/>
        <w:rPr>
          <w:rFonts w:ascii="Palatino Linotype" w:hAnsi="Palatino Linotype" w:cs="Arial"/>
          <w:i/>
          <w:sz w:val="22"/>
          <w:szCs w:val="22"/>
        </w:rPr>
      </w:pPr>
      <w:r w:rsidRPr="00DA3B65">
        <w:rPr>
          <w:rFonts w:ascii="Palatino Linotype" w:hAnsi="Palatino Linotype" w:cs="Arial"/>
          <w:i/>
          <w:sz w:val="22"/>
          <w:szCs w:val="22"/>
        </w:rPr>
        <w:t>C. LUZ MARÍA PIÑA CARRILLO</w:t>
      </w:r>
      <w:r w:rsidR="00BC5205" w:rsidRPr="006B0CA9">
        <w:rPr>
          <w:rFonts w:ascii="Palatino Linotype" w:hAnsi="Palatino Linotype" w:cs="Arial"/>
          <w:i/>
          <w:sz w:val="22"/>
          <w:szCs w:val="22"/>
        </w:rPr>
        <w:t xml:space="preserve">” (sic) </w:t>
      </w:r>
    </w:p>
    <w:p w14:paraId="239DB62D" w14:textId="77777777" w:rsidR="00BC5205" w:rsidRPr="006B0CA9" w:rsidRDefault="00BC5205" w:rsidP="006B0CA9">
      <w:pPr>
        <w:tabs>
          <w:tab w:val="left" w:pos="851"/>
        </w:tabs>
        <w:ind w:right="1134"/>
        <w:jc w:val="both"/>
        <w:rPr>
          <w:rFonts w:ascii="Palatino Linotype" w:hAnsi="Palatino Linotype" w:cs="Arial"/>
          <w:i/>
          <w:sz w:val="22"/>
          <w:szCs w:val="22"/>
        </w:rPr>
      </w:pPr>
    </w:p>
    <w:p w14:paraId="77A3268A" w14:textId="79948039" w:rsidR="00D24A1B" w:rsidRDefault="00BC5205" w:rsidP="006B0CA9">
      <w:pPr>
        <w:spacing w:line="360" w:lineRule="auto"/>
        <w:jc w:val="both"/>
        <w:rPr>
          <w:rFonts w:ascii="Palatino Linotype" w:hAnsi="Palatino Linotype" w:cs="Arial"/>
          <w:color w:val="000000" w:themeColor="text1"/>
        </w:rPr>
      </w:pPr>
      <w:r w:rsidRPr="006B0CA9">
        <w:rPr>
          <w:rFonts w:ascii="Palatino Linotype" w:hAnsi="Palatino Linotype"/>
          <w:color w:val="000000" w:themeColor="text1"/>
        </w:rPr>
        <w:t xml:space="preserve">De igual modo, </w:t>
      </w:r>
      <w:r w:rsidRPr="006B0CA9">
        <w:rPr>
          <w:rFonts w:ascii="Palatino Linotype" w:hAnsi="Palatino Linotype" w:cs="Arial"/>
          <w:b/>
          <w:color w:val="000000" w:themeColor="text1"/>
        </w:rPr>
        <w:t>EL SUJETO OBLIGADO</w:t>
      </w:r>
      <w:r w:rsidRPr="006B0CA9">
        <w:rPr>
          <w:rFonts w:ascii="Palatino Linotype" w:hAnsi="Palatino Linotype"/>
          <w:color w:val="000000" w:themeColor="text1"/>
        </w:rPr>
        <w:t xml:space="preserve"> acompañó a su respuesta </w:t>
      </w:r>
      <w:r w:rsidR="00DA3B65">
        <w:rPr>
          <w:rFonts w:ascii="Palatino Linotype" w:hAnsi="Palatino Linotype"/>
          <w:color w:val="000000" w:themeColor="text1"/>
        </w:rPr>
        <w:t>los</w:t>
      </w:r>
      <w:r w:rsidRPr="006B0CA9">
        <w:rPr>
          <w:rFonts w:ascii="Palatino Linotype" w:hAnsi="Palatino Linotype"/>
          <w:color w:val="000000" w:themeColor="text1"/>
        </w:rPr>
        <w:t xml:space="preserve"> archivo</w:t>
      </w:r>
      <w:r w:rsidR="00DA3B65">
        <w:rPr>
          <w:rFonts w:ascii="Palatino Linotype" w:hAnsi="Palatino Linotype"/>
          <w:color w:val="000000" w:themeColor="text1"/>
        </w:rPr>
        <w:t>s</w:t>
      </w:r>
      <w:r w:rsidRPr="006B0CA9">
        <w:rPr>
          <w:rFonts w:ascii="Palatino Linotype" w:hAnsi="Palatino Linotype"/>
          <w:color w:val="000000" w:themeColor="text1"/>
        </w:rPr>
        <w:t xml:space="preserve"> electrónico</w:t>
      </w:r>
      <w:r w:rsidR="00DA3B65">
        <w:rPr>
          <w:rFonts w:ascii="Palatino Linotype" w:hAnsi="Palatino Linotype"/>
          <w:color w:val="000000" w:themeColor="text1"/>
        </w:rPr>
        <w:t xml:space="preserve">s </w:t>
      </w:r>
      <w:r w:rsidR="00DA3B65" w:rsidRPr="00DA3B65">
        <w:rPr>
          <w:rFonts w:ascii="Palatino Linotype" w:hAnsi="Palatino Linotype"/>
          <w:b/>
          <w:color w:val="000000" w:themeColor="text1"/>
        </w:rPr>
        <w:t xml:space="preserve">respuesta saimex 84pdf.pdf. </w:t>
      </w:r>
      <w:r w:rsidR="00DA3B65">
        <w:rPr>
          <w:rFonts w:ascii="Palatino Linotype" w:hAnsi="Palatino Linotype"/>
          <w:b/>
          <w:color w:val="000000" w:themeColor="text1"/>
        </w:rPr>
        <w:t xml:space="preserve"> y </w:t>
      </w:r>
      <w:r w:rsidR="00DA3B65" w:rsidRPr="00DA3B65">
        <w:rPr>
          <w:rFonts w:ascii="Palatino Linotype" w:hAnsi="Palatino Linotype"/>
          <w:b/>
          <w:color w:val="000000" w:themeColor="text1"/>
        </w:rPr>
        <w:t>RESPUESTA INTEGRADORA 084.pdf</w:t>
      </w:r>
      <w:r w:rsidR="00DA3B65">
        <w:rPr>
          <w:rFonts w:ascii="Palatino Linotype" w:hAnsi="Palatino Linotype"/>
          <w:b/>
          <w:color w:val="000000" w:themeColor="text1"/>
        </w:rPr>
        <w:t xml:space="preserve">, </w:t>
      </w:r>
      <w:r w:rsidRPr="006B0CA9">
        <w:rPr>
          <w:rFonts w:ascii="Palatino Linotype" w:hAnsi="Palatino Linotype" w:cs="Arial"/>
          <w:color w:val="000000" w:themeColor="text1"/>
        </w:rPr>
        <w:t xml:space="preserve">el cual de su contenido se advierte </w:t>
      </w:r>
      <w:r w:rsidR="00D24A1B">
        <w:rPr>
          <w:rFonts w:ascii="Palatino Linotype" w:hAnsi="Palatino Linotype" w:cs="Arial"/>
          <w:color w:val="000000" w:themeColor="text1"/>
        </w:rPr>
        <w:t xml:space="preserve">el </w:t>
      </w:r>
      <w:r w:rsidR="00D24A1B" w:rsidRPr="006406B6">
        <w:rPr>
          <w:rFonts w:ascii="Palatino Linotype" w:hAnsi="Palatino Linotype" w:cs="Arial"/>
          <w:b/>
          <w:color w:val="000000" w:themeColor="text1"/>
        </w:rPr>
        <w:t>oficio número FYDE,AYR/00148/2022</w:t>
      </w:r>
      <w:r w:rsidR="00D24A1B">
        <w:rPr>
          <w:rFonts w:ascii="Palatino Linotype" w:hAnsi="Palatino Linotype" w:cs="Arial"/>
          <w:color w:val="000000" w:themeColor="text1"/>
        </w:rPr>
        <w:t xml:space="preserve"> de fecha veinticuatro de agosto del dos mil veintidós, por medio del cual la encargada del Despacho de la Dirección de Fomento y Desarrollo Económico, Administración y Reglamentación, refirió que el titular de la biblioteca municipal cuenta con la licenciatura en pedagogía, maestría en educación, constancia “Funcionamiento básico de la Biblioteca Pública” expedida por la Dirección General de Bibliotecas de la Secretaría de Cultura, asimismo ostenta que se encuentra capacitándose constantemente dentro del campo de las actividades de bibliotecas públicas; </w:t>
      </w:r>
      <w:r w:rsidR="006406B6">
        <w:rPr>
          <w:rFonts w:ascii="Palatino Linotype" w:hAnsi="Palatino Linotype" w:cs="Arial"/>
          <w:color w:val="000000" w:themeColor="text1"/>
        </w:rPr>
        <w:t xml:space="preserve">se advierte </w:t>
      </w:r>
      <w:r w:rsidR="006406B6" w:rsidRPr="006406B6">
        <w:rPr>
          <w:rFonts w:ascii="Palatino Linotype" w:hAnsi="Palatino Linotype" w:cs="Arial"/>
          <w:b/>
          <w:color w:val="000000" w:themeColor="text1"/>
        </w:rPr>
        <w:t>oficio número TRANSP/TON/458/2022</w:t>
      </w:r>
      <w:r w:rsidR="006406B6">
        <w:rPr>
          <w:rFonts w:ascii="Palatino Linotype" w:hAnsi="Palatino Linotype" w:cs="Arial"/>
          <w:color w:val="000000" w:themeColor="text1"/>
        </w:rPr>
        <w:t xml:space="preserve"> </w:t>
      </w:r>
      <w:r w:rsidR="007B7915">
        <w:rPr>
          <w:rFonts w:ascii="Palatino Linotype" w:hAnsi="Palatino Linotype" w:cs="Arial"/>
          <w:color w:val="000000" w:themeColor="text1"/>
        </w:rPr>
        <w:t xml:space="preserve">suscrito por la Dirección de la Unidad de Transparencia y </w:t>
      </w:r>
      <w:r w:rsidR="007B7915">
        <w:rPr>
          <w:rFonts w:ascii="Palatino Linotype" w:hAnsi="Palatino Linotype" w:cs="Arial"/>
          <w:color w:val="000000" w:themeColor="text1"/>
        </w:rPr>
        <w:lastRenderedPageBreak/>
        <w:t xml:space="preserve">Acceso a  la Información Pública del Ayuntamiento de Tonanitla </w:t>
      </w:r>
      <w:r w:rsidR="006406B6">
        <w:rPr>
          <w:rFonts w:ascii="Palatino Linotype" w:hAnsi="Palatino Linotype" w:cs="Arial"/>
          <w:color w:val="000000" w:themeColor="text1"/>
        </w:rPr>
        <w:t xml:space="preserve">de fecha treinta de agosto del  dos mil veintidós, </w:t>
      </w:r>
      <w:r w:rsidR="00393FAA">
        <w:rPr>
          <w:rFonts w:ascii="Palatino Linotype" w:hAnsi="Palatino Linotype" w:cs="Arial"/>
          <w:color w:val="000000" w:themeColor="text1"/>
        </w:rPr>
        <w:t xml:space="preserve">manifiesta que en </w:t>
      </w:r>
      <w:r w:rsidR="007B7915">
        <w:rPr>
          <w:rFonts w:ascii="Palatino Linotype" w:hAnsi="Palatino Linotype" w:cs="Arial"/>
          <w:color w:val="000000" w:themeColor="text1"/>
        </w:rPr>
        <w:t>términos</w:t>
      </w:r>
      <w:r w:rsidR="00393FAA">
        <w:rPr>
          <w:rFonts w:ascii="Palatino Linotype" w:hAnsi="Palatino Linotype" w:cs="Arial"/>
          <w:color w:val="000000" w:themeColor="text1"/>
        </w:rPr>
        <w:t xml:space="preserve"> del artículo 162 de la Ley de Transparencia y Acceso a la </w:t>
      </w:r>
      <w:r w:rsidR="007B7915">
        <w:rPr>
          <w:rFonts w:ascii="Palatino Linotype" w:hAnsi="Palatino Linotype" w:cs="Arial"/>
          <w:color w:val="000000" w:themeColor="text1"/>
        </w:rPr>
        <w:t>Información</w:t>
      </w:r>
      <w:r w:rsidR="00393FAA">
        <w:rPr>
          <w:rFonts w:ascii="Palatino Linotype" w:hAnsi="Palatino Linotype" w:cs="Arial"/>
          <w:color w:val="000000" w:themeColor="text1"/>
        </w:rPr>
        <w:t xml:space="preserve"> Pública del Estado de México y </w:t>
      </w:r>
      <w:r w:rsidR="007B7915">
        <w:rPr>
          <w:rFonts w:ascii="Palatino Linotype" w:hAnsi="Palatino Linotype" w:cs="Arial"/>
          <w:color w:val="000000" w:themeColor="text1"/>
        </w:rPr>
        <w:t>Municipios</w:t>
      </w:r>
      <w:r w:rsidR="00393FAA">
        <w:rPr>
          <w:rFonts w:ascii="Palatino Linotype" w:hAnsi="Palatino Linotype" w:cs="Arial"/>
          <w:color w:val="000000" w:themeColor="text1"/>
        </w:rPr>
        <w:t xml:space="preserve"> y Acceso a la Información Pública del Estado de México y Municipios </w:t>
      </w:r>
      <w:r w:rsidR="007B7915">
        <w:rPr>
          <w:rFonts w:ascii="Palatino Linotype" w:hAnsi="Palatino Linotype" w:cs="Arial"/>
          <w:color w:val="000000" w:themeColor="text1"/>
        </w:rPr>
        <w:t xml:space="preserve">y en </w:t>
      </w:r>
      <w:r w:rsidR="00393FAA">
        <w:rPr>
          <w:rFonts w:ascii="Palatino Linotype" w:hAnsi="Palatino Linotype" w:cs="Arial"/>
          <w:color w:val="000000" w:themeColor="text1"/>
        </w:rPr>
        <w:t xml:space="preserve">atención a las atribuciones conferidas en el Bando Municipal de Tonanitla, </w:t>
      </w:r>
      <w:r w:rsidR="007B7915">
        <w:rPr>
          <w:rFonts w:ascii="Palatino Linotype" w:hAnsi="Palatino Linotype" w:cs="Arial"/>
          <w:color w:val="000000" w:themeColor="text1"/>
        </w:rPr>
        <w:t>turnó dicha solicitud a la Dirección de Desarrollo Económico, Administración y Reglamentos y a la Biblioteca Pública Municipal</w:t>
      </w:r>
    </w:p>
    <w:p w14:paraId="4F32F85A" w14:textId="77777777" w:rsidR="00D24A1B" w:rsidRDefault="00D24A1B" w:rsidP="006B0CA9">
      <w:pPr>
        <w:spacing w:line="360" w:lineRule="auto"/>
        <w:jc w:val="both"/>
        <w:rPr>
          <w:rFonts w:ascii="Palatino Linotype" w:hAnsi="Palatino Linotype" w:cs="Arial"/>
          <w:color w:val="000000" w:themeColor="text1"/>
        </w:rPr>
      </w:pPr>
    </w:p>
    <w:p w14:paraId="5392CA30" w14:textId="45099C75" w:rsidR="003404B0" w:rsidRPr="006B0CA9" w:rsidRDefault="001A6E20" w:rsidP="006B0CA9">
      <w:pPr>
        <w:pStyle w:val="Prrafodelista"/>
        <w:tabs>
          <w:tab w:val="left" w:pos="709"/>
        </w:tabs>
        <w:spacing w:line="360" w:lineRule="auto"/>
        <w:ind w:left="0"/>
        <w:jc w:val="both"/>
        <w:rPr>
          <w:rFonts w:ascii="Palatino Linotype" w:hAnsi="Palatino Linotype" w:cs="Arial"/>
          <w:b/>
          <w:bCs/>
        </w:rPr>
      </w:pPr>
      <w:r w:rsidRPr="006B0CA9">
        <w:rPr>
          <w:rFonts w:ascii="Palatino Linotype" w:hAnsi="Palatino Linotype" w:cs="Arial"/>
          <w:b/>
          <w:color w:val="000000" w:themeColor="text1"/>
          <w:sz w:val="28"/>
        </w:rPr>
        <w:t>I</w:t>
      </w:r>
      <w:r w:rsidR="0056245B" w:rsidRPr="006B0CA9">
        <w:rPr>
          <w:rFonts w:ascii="Palatino Linotype" w:hAnsi="Palatino Linotype" w:cs="Arial"/>
          <w:b/>
          <w:color w:val="000000" w:themeColor="text1"/>
          <w:sz w:val="28"/>
        </w:rPr>
        <w:t>V</w:t>
      </w:r>
      <w:r w:rsidR="003404B0" w:rsidRPr="006B0CA9">
        <w:rPr>
          <w:rFonts w:ascii="Palatino Linotype" w:hAnsi="Palatino Linotype" w:cs="Arial"/>
          <w:b/>
          <w:color w:val="000000" w:themeColor="text1"/>
          <w:sz w:val="28"/>
        </w:rPr>
        <w:t xml:space="preserve">. </w:t>
      </w:r>
      <w:r w:rsidR="003404B0" w:rsidRPr="006B0CA9">
        <w:rPr>
          <w:rFonts w:ascii="Palatino Linotype" w:hAnsi="Palatino Linotype" w:cs="Arial"/>
          <w:b/>
          <w:bCs/>
          <w:sz w:val="28"/>
          <w:szCs w:val="28"/>
        </w:rPr>
        <w:t>Del Recurso de Revisión</w:t>
      </w:r>
    </w:p>
    <w:p w14:paraId="303C39F1" w14:textId="533D7621" w:rsidR="00EC7656" w:rsidRPr="006B0CA9" w:rsidRDefault="00536C04"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rPr>
        <w:t xml:space="preserve">Inconforme </w:t>
      </w:r>
      <w:r w:rsidR="008924C1" w:rsidRPr="006B0CA9">
        <w:rPr>
          <w:rFonts w:ascii="Palatino Linotype" w:hAnsi="Palatino Linotype" w:cs="Arial"/>
          <w:color w:val="000000" w:themeColor="text1"/>
        </w:rPr>
        <w:t xml:space="preserve">con las </w:t>
      </w:r>
      <w:r w:rsidRPr="006B0CA9">
        <w:rPr>
          <w:rFonts w:ascii="Palatino Linotype" w:hAnsi="Palatino Linotype" w:cs="Arial"/>
          <w:color w:val="000000" w:themeColor="text1"/>
        </w:rPr>
        <w:t>respuesta</w:t>
      </w:r>
      <w:r w:rsidR="008924C1" w:rsidRPr="006B0CA9">
        <w:rPr>
          <w:rFonts w:ascii="Palatino Linotype" w:hAnsi="Palatino Linotype" w:cs="Arial"/>
          <w:color w:val="000000" w:themeColor="text1"/>
        </w:rPr>
        <w:t>s</w:t>
      </w:r>
      <w:r w:rsidRPr="006B0CA9">
        <w:rPr>
          <w:rFonts w:ascii="Palatino Linotype" w:hAnsi="Palatino Linotype" w:cs="Arial"/>
          <w:color w:val="000000" w:themeColor="text1"/>
        </w:rPr>
        <w:t xml:space="preserve">, en fecha </w:t>
      </w:r>
      <w:r w:rsidR="00CC4F40">
        <w:rPr>
          <w:rFonts w:ascii="Palatino Linotype" w:hAnsi="Palatino Linotype" w:cs="Arial"/>
          <w:b/>
          <w:bCs/>
          <w:color w:val="000000" w:themeColor="text1"/>
        </w:rPr>
        <w:t>treinta de agosto</w:t>
      </w:r>
      <w:r w:rsidR="001A6E20" w:rsidRPr="006B0CA9">
        <w:rPr>
          <w:rFonts w:ascii="Palatino Linotype" w:hAnsi="Palatino Linotype" w:cs="Arial"/>
          <w:b/>
          <w:bCs/>
          <w:color w:val="000000" w:themeColor="text1"/>
        </w:rPr>
        <w:t xml:space="preserve"> </w:t>
      </w:r>
      <w:r w:rsidR="002D077D" w:rsidRPr="006B0CA9">
        <w:rPr>
          <w:rFonts w:ascii="Palatino Linotype" w:hAnsi="Palatino Linotype" w:cs="Arial"/>
          <w:b/>
          <w:bCs/>
          <w:color w:val="000000" w:themeColor="text1"/>
        </w:rPr>
        <w:t>de dos mil veintidós</w:t>
      </w:r>
      <w:r w:rsidRPr="006B0CA9">
        <w:rPr>
          <w:rFonts w:ascii="Palatino Linotype" w:hAnsi="Palatino Linotype" w:cs="Arial"/>
          <w:color w:val="000000" w:themeColor="text1"/>
        </w:rPr>
        <w:t xml:space="preserve">, </w:t>
      </w:r>
      <w:r w:rsidR="00CC4F40">
        <w:rPr>
          <w:rFonts w:ascii="Palatino Linotype" w:hAnsi="Palatino Linotype" w:cs="Arial"/>
          <w:b/>
          <w:color w:val="000000" w:themeColor="text1"/>
        </w:rPr>
        <w:t>EL</w:t>
      </w:r>
      <w:r w:rsidRPr="006B0CA9">
        <w:rPr>
          <w:rFonts w:ascii="Palatino Linotype" w:hAnsi="Palatino Linotype" w:cs="Arial"/>
          <w:b/>
          <w:color w:val="000000" w:themeColor="text1"/>
        </w:rPr>
        <w:t xml:space="preserve"> RECURRENTE</w:t>
      </w:r>
      <w:r w:rsidRPr="006B0CA9">
        <w:rPr>
          <w:rFonts w:ascii="Palatino Linotype" w:hAnsi="Palatino Linotype" w:cs="Arial"/>
          <w:color w:val="000000" w:themeColor="text1"/>
        </w:rPr>
        <w:t xml:space="preserve"> interpuso </w:t>
      </w:r>
      <w:r w:rsidR="007A1EF3" w:rsidRPr="006B0CA9">
        <w:rPr>
          <w:rFonts w:ascii="Palatino Linotype" w:hAnsi="Palatino Linotype" w:cs="Arial"/>
          <w:color w:val="000000" w:themeColor="text1"/>
        </w:rPr>
        <w:t>los</w:t>
      </w:r>
      <w:r w:rsidRPr="006B0CA9">
        <w:rPr>
          <w:rFonts w:ascii="Palatino Linotype" w:hAnsi="Palatino Linotype" w:cs="Arial"/>
          <w:color w:val="000000" w:themeColor="text1"/>
        </w:rPr>
        <w:t xml:space="preserve"> </w:t>
      </w:r>
      <w:r w:rsidR="00312B04" w:rsidRPr="006B0CA9">
        <w:rPr>
          <w:rFonts w:ascii="Palatino Linotype" w:hAnsi="Palatino Linotype" w:cs="Arial"/>
          <w:color w:val="000000" w:themeColor="text1"/>
        </w:rPr>
        <w:t>Recursos de Revisión</w:t>
      </w:r>
      <w:r w:rsidRPr="006B0CA9">
        <w:rPr>
          <w:rFonts w:ascii="Palatino Linotype" w:hAnsi="Palatino Linotype" w:cs="Arial"/>
          <w:color w:val="000000" w:themeColor="text1"/>
        </w:rPr>
        <w:t xml:space="preserve"> sujeto</w:t>
      </w:r>
      <w:r w:rsidR="007A1EF3" w:rsidRPr="006B0CA9">
        <w:rPr>
          <w:rFonts w:ascii="Palatino Linotype" w:hAnsi="Palatino Linotype" w:cs="Arial"/>
          <w:color w:val="000000" w:themeColor="text1"/>
        </w:rPr>
        <w:t>s</w:t>
      </w:r>
      <w:r w:rsidRPr="006B0CA9">
        <w:rPr>
          <w:rFonts w:ascii="Palatino Linotype" w:hAnsi="Palatino Linotype" w:cs="Arial"/>
          <w:color w:val="000000" w:themeColor="text1"/>
        </w:rPr>
        <w:t xml:space="preserve"> del presente estudio, l</w:t>
      </w:r>
      <w:r w:rsidR="007A1EF3" w:rsidRPr="006B0CA9">
        <w:rPr>
          <w:rFonts w:ascii="Palatino Linotype" w:hAnsi="Palatino Linotype" w:cs="Arial"/>
          <w:color w:val="000000" w:themeColor="text1"/>
        </w:rPr>
        <w:t>os c</w:t>
      </w:r>
      <w:r w:rsidRPr="006B0CA9">
        <w:rPr>
          <w:rFonts w:ascii="Palatino Linotype" w:hAnsi="Palatino Linotype" w:cs="Arial"/>
          <w:color w:val="000000" w:themeColor="text1"/>
        </w:rPr>
        <w:t>ual</w:t>
      </w:r>
      <w:r w:rsidR="007A1EF3" w:rsidRPr="006B0CA9">
        <w:rPr>
          <w:rFonts w:ascii="Palatino Linotype" w:hAnsi="Palatino Linotype" w:cs="Arial"/>
          <w:color w:val="000000" w:themeColor="text1"/>
        </w:rPr>
        <w:t>es</w:t>
      </w:r>
      <w:r w:rsidRPr="006B0CA9">
        <w:rPr>
          <w:rFonts w:ascii="Palatino Linotype" w:hAnsi="Palatino Linotype" w:cs="Arial"/>
          <w:color w:val="000000" w:themeColor="text1"/>
        </w:rPr>
        <w:t xml:space="preserve"> fue</w:t>
      </w:r>
      <w:r w:rsidR="007A1EF3" w:rsidRPr="006B0CA9">
        <w:rPr>
          <w:rFonts w:ascii="Palatino Linotype" w:hAnsi="Palatino Linotype" w:cs="Arial"/>
          <w:color w:val="000000" w:themeColor="text1"/>
        </w:rPr>
        <w:t>ron</w:t>
      </w:r>
      <w:r w:rsidRPr="006B0CA9">
        <w:rPr>
          <w:rFonts w:ascii="Palatino Linotype" w:hAnsi="Palatino Linotype" w:cs="Arial"/>
          <w:color w:val="000000" w:themeColor="text1"/>
        </w:rPr>
        <w:t xml:space="preserve"> registrado</w:t>
      </w:r>
      <w:r w:rsidR="007A1EF3" w:rsidRPr="006B0CA9">
        <w:rPr>
          <w:rFonts w:ascii="Palatino Linotype" w:hAnsi="Palatino Linotype" w:cs="Arial"/>
          <w:color w:val="000000" w:themeColor="text1"/>
        </w:rPr>
        <w:t>s</w:t>
      </w:r>
      <w:r w:rsidRPr="006B0CA9">
        <w:rPr>
          <w:rFonts w:ascii="Palatino Linotype" w:hAnsi="Palatino Linotype" w:cs="Arial"/>
          <w:color w:val="000000" w:themeColor="text1"/>
        </w:rPr>
        <w:t xml:space="preserve"> en </w:t>
      </w:r>
      <w:r w:rsidRPr="006B0CA9">
        <w:rPr>
          <w:rFonts w:ascii="Palatino Linotype" w:hAnsi="Palatino Linotype" w:cs="Arial"/>
          <w:b/>
          <w:color w:val="000000" w:themeColor="text1"/>
        </w:rPr>
        <w:t xml:space="preserve">EL SAIMEX, </w:t>
      </w:r>
      <w:r w:rsidRPr="006B0CA9">
        <w:rPr>
          <w:rFonts w:ascii="Palatino Linotype" w:hAnsi="Palatino Linotype" w:cs="Arial"/>
          <w:bCs/>
          <w:color w:val="000000" w:themeColor="text1"/>
        </w:rPr>
        <w:t>y</w:t>
      </w:r>
      <w:r w:rsidRPr="006B0CA9">
        <w:rPr>
          <w:rFonts w:ascii="Palatino Linotype" w:hAnsi="Palatino Linotype" w:cs="Arial"/>
          <w:color w:val="000000" w:themeColor="text1"/>
        </w:rPr>
        <w:t xml:space="preserve"> se le asignó </w:t>
      </w:r>
      <w:r w:rsidR="00CC4F40">
        <w:rPr>
          <w:rFonts w:ascii="Palatino Linotype" w:hAnsi="Palatino Linotype" w:cs="Arial"/>
          <w:color w:val="000000" w:themeColor="text1"/>
        </w:rPr>
        <w:t>el</w:t>
      </w:r>
      <w:r w:rsidRPr="006B0CA9">
        <w:rPr>
          <w:rFonts w:ascii="Palatino Linotype" w:hAnsi="Palatino Linotype" w:cs="Arial"/>
          <w:color w:val="000000" w:themeColor="text1"/>
        </w:rPr>
        <w:t xml:space="preserve"> número de expediente </w:t>
      </w:r>
      <w:r w:rsidR="00CC4F40">
        <w:rPr>
          <w:rFonts w:ascii="Palatino Linotype" w:hAnsi="Palatino Linotype"/>
          <w:b/>
        </w:rPr>
        <w:t>14052</w:t>
      </w:r>
      <w:r w:rsidR="009729B4" w:rsidRPr="006B0CA9">
        <w:rPr>
          <w:rFonts w:ascii="Palatino Linotype" w:hAnsi="Palatino Linotype"/>
          <w:b/>
        </w:rPr>
        <w:t>/INFOEM/IP/RR/2022</w:t>
      </w:r>
      <w:r w:rsidRPr="006B0CA9">
        <w:rPr>
          <w:rFonts w:ascii="Palatino Linotype" w:hAnsi="Palatino Linotype" w:cs="Arial"/>
          <w:b/>
          <w:color w:val="000000" w:themeColor="text1"/>
        </w:rPr>
        <w:t>,</w:t>
      </w:r>
      <w:r w:rsidRPr="006B0CA9">
        <w:rPr>
          <w:rFonts w:ascii="Palatino Linotype" w:hAnsi="Palatino Linotype" w:cs="Arial"/>
          <w:color w:val="000000" w:themeColor="text1"/>
        </w:rPr>
        <w:t xml:space="preserve"> en </w:t>
      </w:r>
      <w:r w:rsidR="00CC4F40">
        <w:rPr>
          <w:rFonts w:ascii="Palatino Linotype" w:hAnsi="Palatino Linotype" w:cs="Arial"/>
          <w:color w:val="000000" w:themeColor="text1"/>
        </w:rPr>
        <w:t>el</w:t>
      </w:r>
      <w:r w:rsidR="00EC7656" w:rsidRPr="006B0CA9">
        <w:rPr>
          <w:rFonts w:ascii="Palatino Linotype" w:hAnsi="Palatino Linotype" w:cs="Arial"/>
          <w:color w:val="000000" w:themeColor="text1"/>
        </w:rPr>
        <w:t xml:space="preserve"> que</w:t>
      </w:r>
      <w:r w:rsidR="00801793" w:rsidRPr="006B0CA9">
        <w:rPr>
          <w:rFonts w:ascii="Palatino Linotype" w:hAnsi="Palatino Linotype" w:cs="Arial"/>
          <w:color w:val="000000" w:themeColor="text1"/>
        </w:rPr>
        <w:t xml:space="preserve"> </w:t>
      </w:r>
      <w:r w:rsidR="00EC7656" w:rsidRPr="006B0CA9">
        <w:rPr>
          <w:rFonts w:ascii="Palatino Linotype" w:hAnsi="Palatino Linotype" w:cs="Arial"/>
          <w:color w:val="000000" w:themeColor="text1"/>
        </w:rPr>
        <w:t xml:space="preserve">señaló como: </w:t>
      </w:r>
    </w:p>
    <w:p w14:paraId="1D7A23AA" w14:textId="77777777" w:rsidR="00EC7656" w:rsidRDefault="00EC7656" w:rsidP="006B0CA9">
      <w:pPr>
        <w:spacing w:line="360" w:lineRule="auto"/>
        <w:jc w:val="both"/>
        <w:rPr>
          <w:rFonts w:ascii="Palatino Linotype" w:hAnsi="Palatino Linotype" w:cs="Arial"/>
          <w:color w:val="000000" w:themeColor="text1"/>
        </w:rPr>
      </w:pPr>
    </w:p>
    <w:p w14:paraId="76A65076" w14:textId="77777777" w:rsidR="0015554F" w:rsidRPr="006B0CA9" w:rsidRDefault="0015554F" w:rsidP="006B0CA9">
      <w:pPr>
        <w:spacing w:line="360" w:lineRule="auto"/>
        <w:jc w:val="both"/>
        <w:rPr>
          <w:rFonts w:ascii="Palatino Linotype" w:hAnsi="Palatino Linotype" w:cs="Arial"/>
          <w:color w:val="000000" w:themeColor="text1"/>
        </w:rPr>
      </w:pPr>
    </w:p>
    <w:p w14:paraId="28AB4519" w14:textId="1489137E" w:rsidR="00536C04" w:rsidRPr="006B0CA9" w:rsidRDefault="00EC7656" w:rsidP="006B0CA9">
      <w:pPr>
        <w:spacing w:line="360" w:lineRule="auto"/>
        <w:jc w:val="both"/>
        <w:rPr>
          <w:rFonts w:ascii="Palatino Linotype" w:hAnsi="Palatino Linotype" w:cs="Arial"/>
          <w:color w:val="000000" w:themeColor="text1"/>
        </w:rPr>
      </w:pPr>
      <w:r w:rsidRPr="006B0CA9">
        <w:rPr>
          <w:rFonts w:ascii="Palatino Linotype" w:hAnsi="Palatino Linotype" w:cs="Arial"/>
          <w:b/>
          <w:color w:val="000000" w:themeColor="text1"/>
        </w:rPr>
        <w:t xml:space="preserve">Acto impugnado: </w:t>
      </w:r>
    </w:p>
    <w:p w14:paraId="345F5CE3" w14:textId="77777777" w:rsidR="007A1EF3" w:rsidRPr="006B0CA9" w:rsidRDefault="007A1EF3" w:rsidP="006B0CA9">
      <w:pPr>
        <w:tabs>
          <w:tab w:val="left" w:pos="851"/>
        </w:tabs>
        <w:ind w:left="851" w:right="1134"/>
        <w:jc w:val="both"/>
        <w:rPr>
          <w:rFonts w:ascii="Palatino Linotype" w:hAnsi="Palatino Linotype" w:cs="Arial"/>
          <w:i/>
          <w:color w:val="000000" w:themeColor="text1"/>
          <w:sz w:val="22"/>
          <w:szCs w:val="22"/>
        </w:rPr>
      </w:pPr>
    </w:p>
    <w:p w14:paraId="01EC2C25" w14:textId="123D3A09" w:rsidR="007A1EF3" w:rsidRPr="006B0CA9" w:rsidRDefault="007A1EF3" w:rsidP="006B0CA9">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w:t>
      </w:r>
      <w:r w:rsidR="00CC4F40" w:rsidRPr="00CC4F40">
        <w:rPr>
          <w:rFonts w:ascii="Palatino Linotype" w:hAnsi="Palatino Linotype" w:cs="Arial"/>
          <w:i/>
          <w:color w:val="000000" w:themeColor="text1"/>
          <w:sz w:val="22"/>
          <w:szCs w:val="22"/>
        </w:rPr>
        <w:t xml:space="preserve">respuesta de la solicitud con </w:t>
      </w:r>
      <w:proofErr w:type="spellStart"/>
      <w:r w:rsidR="00CC4F40" w:rsidRPr="00CC4F40">
        <w:rPr>
          <w:rFonts w:ascii="Palatino Linotype" w:hAnsi="Palatino Linotype" w:cs="Arial"/>
          <w:i/>
          <w:color w:val="000000" w:themeColor="text1"/>
          <w:sz w:val="22"/>
          <w:szCs w:val="22"/>
        </w:rPr>
        <w:t>numero</w:t>
      </w:r>
      <w:proofErr w:type="spellEnd"/>
      <w:r w:rsidR="00CC4F40" w:rsidRPr="00CC4F40">
        <w:rPr>
          <w:rFonts w:ascii="Palatino Linotype" w:hAnsi="Palatino Linotype" w:cs="Arial"/>
          <w:i/>
          <w:color w:val="000000" w:themeColor="text1"/>
          <w:sz w:val="22"/>
          <w:szCs w:val="22"/>
        </w:rPr>
        <w:t xml:space="preserve"> 00084/TONANI/IP/2022</w:t>
      </w:r>
      <w:r w:rsidRPr="006B0CA9">
        <w:rPr>
          <w:rFonts w:ascii="Palatino Linotype" w:hAnsi="Palatino Linotype" w:cs="Arial"/>
          <w:i/>
          <w:color w:val="000000" w:themeColor="text1"/>
          <w:sz w:val="22"/>
          <w:szCs w:val="22"/>
        </w:rPr>
        <w:t xml:space="preserve">" (sic) </w:t>
      </w:r>
    </w:p>
    <w:p w14:paraId="7DBFDE4C" w14:textId="77777777" w:rsidR="00536C04" w:rsidRPr="006B0CA9" w:rsidRDefault="00536C04" w:rsidP="006B0CA9">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6B0CA9" w:rsidRDefault="00536C04" w:rsidP="006B0CA9">
      <w:pPr>
        <w:spacing w:line="360" w:lineRule="auto"/>
        <w:jc w:val="both"/>
        <w:rPr>
          <w:rFonts w:ascii="Palatino Linotype" w:hAnsi="Palatino Linotype"/>
          <w:b/>
        </w:rPr>
      </w:pPr>
      <w:r w:rsidRPr="006B0CA9">
        <w:rPr>
          <w:rFonts w:ascii="Palatino Linotype" w:hAnsi="Palatino Linotype" w:cs="Arial"/>
          <w:b/>
          <w:color w:val="000000" w:themeColor="text1"/>
        </w:rPr>
        <w:t>Así como, razones o motivos de inconformidad</w:t>
      </w:r>
      <w:r w:rsidR="00555672" w:rsidRPr="006B0CA9">
        <w:rPr>
          <w:rFonts w:ascii="Palatino Linotype" w:hAnsi="Palatino Linotype"/>
          <w:b/>
        </w:rPr>
        <w:t>:</w:t>
      </w:r>
    </w:p>
    <w:p w14:paraId="0C254B24" w14:textId="77777777" w:rsidR="001A6E20" w:rsidRPr="006B0CA9" w:rsidRDefault="001A6E20" w:rsidP="006B0CA9">
      <w:pPr>
        <w:tabs>
          <w:tab w:val="left" w:pos="851"/>
        </w:tabs>
        <w:ind w:right="1134"/>
        <w:jc w:val="both"/>
        <w:rPr>
          <w:rFonts w:ascii="Palatino Linotype" w:hAnsi="Palatino Linotype" w:cs="Arial"/>
          <w:i/>
          <w:color w:val="000000" w:themeColor="text1"/>
          <w:sz w:val="22"/>
          <w:szCs w:val="22"/>
        </w:rPr>
      </w:pPr>
    </w:p>
    <w:p w14:paraId="1222C61F" w14:textId="453BC1F6" w:rsidR="001A6E20" w:rsidRPr="006B0CA9" w:rsidRDefault="001A6E20" w:rsidP="006B0CA9">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w:t>
      </w:r>
      <w:r w:rsidR="00CC4F40" w:rsidRPr="00CC4F40">
        <w:rPr>
          <w:rFonts w:ascii="Palatino Linotype" w:hAnsi="Palatino Linotype" w:cs="Arial"/>
          <w:i/>
          <w:color w:val="000000" w:themeColor="text1"/>
          <w:sz w:val="22"/>
          <w:szCs w:val="22"/>
        </w:rPr>
        <w:t xml:space="preserve">No da </w:t>
      </w:r>
      <w:proofErr w:type="spellStart"/>
      <w:r w:rsidR="00CC4F40" w:rsidRPr="00CC4F40">
        <w:rPr>
          <w:rFonts w:ascii="Palatino Linotype" w:hAnsi="Palatino Linotype" w:cs="Arial"/>
          <w:i/>
          <w:color w:val="000000" w:themeColor="text1"/>
          <w:sz w:val="22"/>
          <w:szCs w:val="22"/>
        </w:rPr>
        <w:t>informacion</w:t>
      </w:r>
      <w:proofErr w:type="spellEnd"/>
      <w:r w:rsidR="00CC4F40" w:rsidRPr="00CC4F40">
        <w:rPr>
          <w:rFonts w:ascii="Palatino Linotype" w:hAnsi="Palatino Linotype" w:cs="Arial"/>
          <w:i/>
          <w:color w:val="000000" w:themeColor="text1"/>
          <w:sz w:val="22"/>
          <w:szCs w:val="22"/>
        </w:rPr>
        <w:t xml:space="preserve"> concisa a lo planteado en la solicitud, y el sujeto obligado que tiene que respuesta a lo solicitado seria el titular de la </w:t>
      </w:r>
      <w:proofErr w:type="spellStart"/>
      <w:r w:rsidR="00CC4F40" w:rsidRPr="00CC4F40">
        <w:rPr>
          <w:rFonts w:ascii="Palatino Linotype" w:hAnsi="Palatino Linotype" w:cs="Arial"/>
          <w:i/>
          <w:color w:val="000000" w:themeColor="text1"/>
          <w:sz w:val="22"/>
          <w:szCs w:val="22"/>
        </w:rPr>
        <w:t>direccion</w:t>
      </w:r>
      <w:proofErr w:type="spellEnd"/>
      <w:r w:rsidR="00CC4F40" w:rsidRPr="00CC4F40">
        <w:rPr>
          <w:rFonts w:ascii="Palatino Linotype" w:hAnsi="Palatino Linotype" w:cs="Arial"/>
          <w:i/>
          <w:color w:val="000000" w:themeColor="text1"/>
          <w:sz w:val="22"/>
          <w:szCs w:val="22"/>
        </w:rPr>
        <w:t xml:space="preserve"> de biblioteca municipal, si bien es cierto que </w:t>
      </w:r>
      <w:proofErr w:type="spellStart"/>
      <w:r w:rsidR="00CC4F40" w:rsidRPr="00CC4F40">
        <w:rPr>
          <w:rFonts w:ascii="Palatino Linotype" w:hAnsi="Palatino Linotype" w:cs="Arial"/>
          <w:i/>
          <w:color w:val="000000" w:themeColor="text1"/>
          <w:sz w:val="22"/>
          <w:szCs w:val="22"/>
        </w:rPr>
        <w:t>adimisntracion</w:t>
      </w:r>
      <w:proofErr w:type="spellEnd"/>
      <w:r w:rsidR="00CC4F40" w:rsidRPr="00CC4F40">
        <w:rPr>
          <w:rFonts w:ascii="Palatino Linotype" w:hAnsi="Palatino Linotype" w:cs="Arial"/>
          <w:i/>
          <w:color w:val="000000" w:themeColor="text1"/>
          <w:sz w:val="22"/>
          <w:szCs w:val="22"/>
        </w:rPr>
        <w:t xml:space="preserve"> es quien se encarga del personal, pero puede desconocer total o parcialmente lo que se solicita</w:t>
      </w:r>
      <w:r w:rsidRPr="006B0CA9">
        <w:rPr>
          <w:rFonts w:ascii="Palatino Linotype" w:hAnsi="Palatino Linotype" w:cs="Arial"/>
          <w:i/>
          <w:color w:val="000000" w:themeColor="text1"/>
          <w:sz w:val="22"/>
          <w:szCs w:val="22"/>
        </w:rPr>
        <w:t xml:space="preserve">.” (sic) </w:t>
      </w:r>
    </w:p>
    <w:p w14:paraId="7F30A79F" w14:textId="77777777" w:rsidR="001A6E20" w:rsidRPr="006B0CA9" w:rsidRDefault="001A6E20" w:rsidP="006B0CA9">
      <w:pPr>
        <w:tabs>
          <w:tab w:val="left" w:pos="851"/>
        </w:tabs>
        <w:ind w:right="1134"/>
        <w:jc w:val="both"/>
        <w:rPr>
          <w:rFonts w:ascii="Palatino Linotype" w:hAnsi="Palatino Linotype" w:cs="Arial"/>
          <w:i/>
          <w:color w:val="000000" w:themeColor="text1"/>
          <w:sz w:val="22"/>
          <w:szCs w:val="22"/>
        </w:rPr>
      </w:pPr>
    </w:p>
    <w:p w14:paraId="45B4414C" w14:textId="49C7C2DD" w:rsidR="003404B0" w:rsidRPr="006B0CA9" w:rsidRDefault="0056245B" w:rsidP="006B0CA9">
      <w:pPr>
        <w:spacing w:line="360" w:lineRule="auto"/>
        <w:jc w:val="both"/>
        <w:rPr>
          <w:rFonts w:ascii="Palatino Linotype" w:hAnsi="Palatino Linotype" w:cs="Arial"/>
          <w:b/>
          <w:color w:val="000000" w:themeColor="text1"/>
          <w:sz w:val="28"/>
          <w:szCs w:val="28"/>
        </w:rPr>
      </w:pPr>
      <w:r w:rsidRPr="006B0CA9">
        <w:rPr>
          <w:rFonts w:ascii="Palatino Linotype" w:hAnsi="Palatino Linotype" w:cs="Arial"/>
          <w:b/>
          <w:color w:val="000000" w:themeColor="text1"/>
          <w:sz w:val="28"/>
          <w:szCs w:val="28"/>
        </w:rPr>
        <w:t>V</w:t>
      </w:r>
      <w:r w:rsidR="003404B0" w:rsidRPr="006B0CA9">
        <w:rPr>
          <w:rFonts w:ascii="Palatino Linotype" w:hAnsi="Palatino Linotype" w:cs="Arial"/>
          <w:b/>
          <w:color w:val="000000" w:themeColor="text1"/>
          <w:sz w:val="28"/>
          <w:szCs w:val="28"/>
        </w:rPr>
        <w:t xml:space="preserve">. </w:t>
      </w:r>
      <w:r w:rsidR="003404B0" w:rsidRPr="006B0CA9">
        <w:rPr>
          <w:rFonts w:ascii="Palatino Linotype" w:hAnsi="Palatino Linotype" w:cs="Arial"/>
          <w:b/>
          <w:sz w:val="28"/>
          <w:szCs w:val="28"/>
        </w:rPr>
        <w:t>Del turno del Recurso de Revisión</w:t>
      </w:r>
    </w:p>
    <w:p w14:paraId="7D6276FD" w14:textId="384EF7AD" w:rsidR="009D6B53" w:rsidRPr="006B0CA9" w:rsidRDefault="009D6B53" w:rsidP="006B0CA9">
      <w:pPr>
        <w:spacing w:line="360" w:lineRule="auto"/>
        <w:jc w:val="both"/>
        <w:rPr>
          <w:rFonts w:ascii="Palatino Linotype" w:hAnsi="Palatino Linotype"/>
        </w:rPr>
      </w:pPr>
      <w:r w:rsidRPr="006B0CA9">
        <w:rPr>
          <w:rFonts w:ascii="Palatino Linotype" w:hAnsi="Palatino Linotype" w:cs="Arial"/>
          <w:color w:val="000000" w:themeColor="text1"/>
        </w:rPr>
        <w:lastRenderedPageBreak/>
        <w:t xml:space="preserve">El </w:t>
      </w:r>
      <w:r w:rsidR="00CC4F40">
        <w:rPr>
          <w:rFonts w:ascii="Palatino Linotype" w:hAnsi="Palatino Linotype" w:cs="Arial"/>
          <w:b/>
          <w:bCs/>
          <w:color w:val="000000" w:themeColor="text1"/>
        </w:rPr>
        <w:t>treinta de agosto</w:t>
      </w:r>
      <w:r w:rsidR="00C10EEE" w:rsidRPr="006B0CA9">
        <w:rPr>
          <w:rFonts w:ascii="Palatino Linotype" w:hAnsi="Palatino Linotype" w:cs="Arial"/>
          <w:b/>
          <w:bCs/>
          <w:color w:val="000000" w:themeColor="text1"/>
        </w:rPr>
        <w:t xml:space="preserve"> de dos mil veintidós</w:t>
      </w:r>
      <w:r w:rsidRPr="006B0CA9">
        <w:rPr>
          <w:rFonts w:ascii="Palatino Linotype" w:hAnsi="Palatino Linotype" w:cs="Arial"/>
          <w:color w:val="000000" w:themeColor="text1"/>
        </w:rPr>
        <w:t xml:space="preserve">, </w:t>
      </w:r>
      <w:r w:rsidR="00CC4F40">
        <w:rPr>
          <w:rFonts w:ascii="Palatino Linotype" w:hAnsi="Palatino Linotype" w:cs="Arial"/>
          <w:color w:val="000000" w:themeColor="text1"/>
        </w:rPr>
        <w:t>el</w:t>
      </w:r>
      <w:r w:rsidRPr="006B0CA9">
        <w:rPr>
          <w:rFonts w:ascii="Palatino Linotype" w:hAnsi="Palatino Linotype" w:cs="Arial"/>
          <w:color w:val="000000" w:themeColor="text1"/>
        </w:rPr>
        <w:t xml:space="preserve"> </w:t>
      </w:r>
      <w:r w:rsidR="00CC4F40">
        <w:rPr>
          <w:rFonts w:ascii="Palatino Linotype" w:hAnsi="Palatino Linotype" w:cs="Arial"/>
          <w:color w:val="000000" w:themeColor="text1"/>
        </w:rPr>
        <w:t>Recurso</w:t>
      </w:r>
      <w:r w:rsidR="00312B04" w:rsidRPr="006B0CA9">
        <w:rPr>
          <w:rFonts w:ascii="Palatino Linotype" w:hAnsi="Palatino Linotype" w:cs="Arial"/>
          <w:color w:val="000000" w:themeColor="text1"/>
        </w:rPr>
        <w:t xml:space="preserve"> de Revisión</w:t>
      </w:r>
      <w:r w:rsidR="00025060" w:rsidRPr="006B0CA9">
        <w:rPr>
          <w:rFonts w:ascii="Palatino Linotype" w:hAnsi="Palatino Linotype" w:cs="Arial"/>
          <w:color w:val="000000" w:themeColor="text1"/>
        </w:rPr>
        <w:t xml:space="preserve"> </w:t>
      </w:r>
      <w:r w:rsidR="005F5D50" w:rsidRPr="006B0CA9">
        <w:rPr>
          <w:rFonts w:ascii="Palatino Linotype" w:hAnsi="Palatino Linotype" w:cs="Arial"/>
          <w:color w:val="000000" w:themeColor="text1"/>
          <w:lang w:val="es-ES_tradnl"/>
        </w:rPr>
        <w:t xml:space="preserve">materia del presente estudio, se </w:t>
      </w:r>
      <w:r w:rsidR="00CC4F40" w:rsidRPr="006B0CA9">
        <w:rPr>
          <w:rFonts w:ascii="Palatino Linotype" w:hAnsi="Palatino Linotype" w:cs="Arial"/>
          <w:color w:val="000000" w:themeColor="text1"/>
          <w:lang w:val="es-ES_tradnl"/>
        </w:rPr>
        <w:t>en</w:t>
      </w:r>
      <w:r w:rsidR="00CC4F40">
        <w:rPr>
          <w:rFonts w:ascii="Palatino Linotype" w:hAnsi="Palatino Linotype" w:cs="Arial"/>
          <w:color w:val="000000" w:themeColor="text1"/>
          <w:lang w:val="es-ES_tradnl"/>
        </w:rPr>
        <w:t>vió</w:t>
      </w:r>
      <w:r w:rsidRPr="006B0CA9">
        <w:rPr>
          <w:rFonts w:ascii="Palatino Linotype" w:hAnsi="Palatino Linotype" w:cs="Arial"/>
          <w:color w:val="000000" w:themeColor="text1"/>
          <w:lang w:val="es-ES_tradnl"/>
        </w:rPr>
        <w:t xml:space="preserve"> electrónicamente al Instituto de </w:t>
      </w:r>
      <w:r w:rsidRPr="006B0CA9">
        <w:rPr>
          <w:rFonts w:ascii="Palatino Linotype" w:eastAsia="Arial Unicode MS" w:hAnsi="Palatino Linotype" w:cs="Arial"/>
          <w:color w:val="000000" w:themeColor="text1"/>
        </w:rPr>
        <w:t>Transparencia</w:t>
      </w:r>
      <w:r w:rsidRPr="006B0CA9">
        <w:rPr>
          <w:rFonts w:ascii="Palatino Linotype" w:hAnsi="Palatino Linotype" w:cs="Arial"/>
          <w:color w:val="000000" w:themeColor="text1"/>
          <w:lang w:val="es-ES_tradnl"/>
        </w:rPr>
        <w:t>, Acceso a la Información Pública y Protección de Datos Personales del Estado de México y Municipios</w:t>
      </w:r>
      <w:r w:rsidR="005F5D50" w:rsidRPr="006B0CA9">
        <w:rPr>
          <w:rFonts w:ascii="Palatino Linotype" w:hAnsi="Palatino Linotype" w:cs="Arial"/>
          <w:color w:val="000000" w:themeColor="text1"/>
          <w:lang w:val="es-ES_tradnl"/>
        </w:rPr>
        <w:t>,</w:t>
      </w:r>
      <w:r w:rsidRPr="006B0CA9">
        <w:rPr>
          <w:rFonts w:ascii="Palatino Linotype" w:hAnsi="Palatino Linotype" w:cs="Arial"/>
          <w:color w:val="000000" w:themeColor="text1"/>
          <w:lang w:val="es-ES_tradnl"/>
        </w:rPr>
        <w:t xml:space="preserve"> </w:t>
      </w:r>
      <w:r w:rsidR="005F5D50" w:rsidRPr="006B0CA9">
        <w:rPr>
          <w:rFonts w:ascii="Palatino Linotype" w:hAnsi="Palatino Linotype" w:cs="Arial"/>
          <w:color w:val="000000" w:themeColor="text1"/>
          <w:lang w:val="es-ES_tradnl"/>
        </w:rPr>
        <w:t xml:space="preserve">por lo que </w:t>
      </w:r>
      <w:r w:rsidRPr="006B0CA9">
        <w:rPr>
          <w:rFonts w:ascii="Palatino Linotype" w:hAnsi="Palatino Linotype" w:cs="Arial"/>
          <w:color w:val="000000" w:themeColor="text1"/>
          <w:lang w:val="es-ES_tradnl"/>
        </w:rPr>
        <w:t xml:space="preserve">con fundamento en el artículo 185, fracción I de la </w:t>
      </w:r>
      <w:r w:rsidRPr="006B0CA9">
        <w:rPr>
          <w:rFonts w:ascii="Palatino Linotype" w:hAnsi="Palatino Linotype"/>
          <w:color w:val="000000" w:themeColor="text1"/>
        </w:rPr>
        <w:t>Ley de Transparencia y Acceso a la Información Pública del Estado de México y Municipios</w:t>
      </w:r>
      <w:r w:rsidR="00CC4F40">
        <w:rPr>
          <w:rFonts w:ascii="Palatino Linotype" w:hAnsi="Palatino Linotype" w:cs="Arial"/>
          <w:color w:val="000000" w:themeColor="text1"/>
          <w:lang w:val="es-ES_tradnl"/>
        </w:rPr>
        <w:t>, se turnó</w:t>
      </w:r>
      <w:r w:rsidRPr="006B0CA9">
        <w:rPr>
          <w:rFonts w:ascii="Palatino Linotype" w:hAnsi="Palatino Linotype" w:cs="Arial"/>
          <w:color w:val="000000" w:themeColor="text1"/>
          <w:lang w:val="es-ES_tradnl"/>
        </w:rPr>
        <w:t>, a través del</w:t>
      </w:r>
      <w:r w:rsidRPr="006B0CA9">
        <w:rPr>
          <w:rFonts w:ascii="Palatino Linotype" w:eastAsia="Arial Unicode MS" w:hAnsi="Palatino Linotype" w:cs="Arial"/>
          <w:color w:val="000000" w:themeColor="text1"/>
          <w:lang w:val="es-ES_tradnl"/>
        </w:rPr>
        <w:t xml:space="preserve"> </w:t>
      </w:r>
      <w:r w:rsidRPr="006B0CA9">
        <w:rPr>
          <w:rFonts w:ascii="Palatino Linotype" w:eastAsia="Arial Unicode MS" w:hAnsi="Palatino Linotype" w:cs="Arial"/>
          <w:b/>
          <w:color w:val="000000" w:themeColor="text1"/>
          <w:lang w:val="es-ES_tradnl"/>
        </w:rPr>
        <w:t>SAIMEX</w:t>
      </w:r>
      <w:r w:rsidRPr="006B0CA9">
        <w:rPr>
          <w:rFonts w:ascii="Palatino Linotype" w:hAnsi="Palatino Linotype"/>
          <w:color w:val="000000" w:themeColor="text1"/>
        </w:rPr>
        <w:t xml:space="preserve">, </w:t>
      </w:r>
      <w:r w:rsidR="009729B4" w:rsidRPr="006B0CA9">
        <w:rPr>
          <w:rFonts w:ascii="Palatino Linotype" w:hAnsi="Palatino Linotype"/>
          <w:color w:val="000000" w:themeColor="text1"/>
        </w:rPr>
        <w:t>el</w:t>
      </w:r>
      <w:r w:rsidR="00C10EEE" w:rsidRPr="006B0CA9">
        <w:rPr>
          <w:rFonts w:ascii="Palatino Linotype" w:hAnsi="Palatino Linotype"/>
          <w:color w:val="000000" w:themeColor="text1"/>
        </w:rPr>
        <w:t xml:space="preserve"> </w:t>
      </w:r>
      <w:r w:rsidR="00025060" w:rsidRPr="006B0CA9">
        <w:rPr>
          <w:rFonts w:ascii="Palatino Linotype" w:hAnsi="Palatino Linotype"/>
          <w:color w:val="000000" w:themeColor="text1"/>
        </w:rPr>
        <w:t>R</w:t>
      </w:r>
      <w:r w:rsidRPr="006B0CA9">
        <w:rPr>
          <w:rFonts w:ascii="Palatino Linotype" w:hAnsi="Palatino Linotype"/>
          <w:color w:val="000000" w:themeColor="text1"/>
        </w:rPr>
        <w:t>ecurso</w:t>
      </w:r>
      <w:r w:rsidRPr="006B0CA9">
        <w:rPr>
          <w:rFonts w:ascii="Palatino Linotype" w:hAnsi="Palatino Linotype" w:cs="Arial"/>
          <w:color w:val="000000" w:themeColor="text1"/>
          <w:szCs w:val="20"/>
        </w:rPr>
        <w:t xml:space="preserve"> de </w:t>
      </w:r>
      <w:r w:rsidR="00025060" w:rsidRPr="006B0CA9">
        <w:rPr>
          <w:rFonts w:ascii="Palatino Linotype" w:hAnsi="Palatino Linotype" w:cs="Arial"/>
          <w:color w:val="000000" w:themeColor="text1"/>
          <w:szCs w:val="20"/>
        </w:rPr>
        <w:t>R</w:t>
      </w:r>
      <w:r w:rsidRPr="006B0CA9">
        <w:rPr>
          <w:rFonts w:ascii="Palatino Linotype" w:hAnsi="Palatino Linotype" w:cs="Arial"/>
          <w:color w:val="000000" w:themeColor="text1"/>
          <w:szCs w:val="20"/>
        </w:rPr>
        <w:t>evisión</w:t>
      </w:r>
      <w:r w:rsidR="00C10EEE" w:rsidRPr="006B0CA9">
        <w:rPr>
          <w:rFonts w:ascii="Palatino Linotype" w:hAnsi="Palatino Linotype" w:cs="Arial"/>
          <w:color w:val="000000" w:themeColor="text1"/>
          <w:szCs w:val="20"/>
        </w:rPr>
        <w:t xml:space="preserve"> </w:t>
      </w:r>
      <w:r w:rsidR="00CC4F40">
        <w:rPr>
          <w:rFonts w:ascii="Palatino Linotype" w:hAnsi="Palatino Linotype"/>
          <w:b/>
        </w:rPr>
        <w:t>14052</w:t>
      </w:r>
      <w:r w:rsidR="008924C1" w:rsidRPr="006B0CA9">
        <w:rPr>
          <w:rFonts w:ascii="Palatino Linotype" w:hAnsi="Palatino Linotype"/>
          <w:b/>
        </w:rPr>
        <w:t>/INFOEM/IP/RR/2022</w:t>
      </w:r>
      <w:r w:rsidR="009729B4" w:rsidRPr="006B0CA9">
        <w:rPr>
          <w:rFonts w:ascii="Palatino Linotype" w:hAnsi="Palatino Linotype"/>
          <w:b/>
        </w:rPr>
        <w:t xml:space="preserve"> </w:t>
      </w:r>
      <w:r w:rsidR="009729B4" w:rsidRPr="006B0CA9">
        <w:rPr>
          <w:rFonts w:ascii="Palatino Linotype" w:hAnsi="Palatino Linotype"/>
        </w:rPr>
        <w:t xml:space="preserve">a la </w:t>
      </w:r>
      <w:r w:rsidR="009729B4" w:rsidRPr="006B0CA9">
        <w:rPr>
          <w:rFonts w:ascii="Palatino Linotype" w:hAnsi="Palatino Linotype"/>
          <w:color w:val="000000" w:themeColor="text1"/>
        </w:rPr>
        <w:t xml:space="preserve">comisionada </w:t>
      </w:r>
      <w:r w:rsidR="009729B4" w:rsidRPr="006B0CA9">
        <w:rPr>
          <w:rFonts w:ascii="Palatino Linotype" w:hAnsi="Palatino Linotype"/>
          <w:b/>
          <w:color w:val="000000" w:themeColor="text1"/>
        </w:rPr>
        <w:t>Sharon Cristina Morales Martínez</w:t>
      </w:r>
      <w:r w:rsidRPr="006B0CA9">
        <w:rPr>
          <w:rFonts w:ascii="Palatino Linotype" w:hAnsi="Palatino Linotype"/>
          <w:color w:val="000000" w:themeColor="text1"/>
        </w:rPr>
        <w:t xml:space="preserve">, a </w:t>
      </w:r>
      <w:r w:rsidRPr="006B0CA9">
        <w:rPr>
          <w:rFonts w:ascii="Palatino Linotype" w:hAnsi="Palatino Linotype" w:cs="Arial"/>
          <w:color w:val="000000" w:themeColor="text1"/>
          <w:lang w:val="es-ES_tradnl"/>
        </w:rPr>
        <w:t>efecto de que decretaran su admisión o desechamiento.</w:t>
      </w:r>
    </w:p>
    <w:p w14:paraId="7D850418" w14:textId="6E1A8C0A" w:rsidR="009D6B53" w:rsidRPr="006B0CA9" w:rsidRDefault="009D6B53" w:rsidP="006B0CA9">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B0CA9" w:rsidRDefault="003404B0" w:rsidP="006B0CA9">
      <w:pPr>
        <w:tabs>
          <w:tab w:val="center" w:pos="4252"/>
          <w:tab w:val="right" w:pos="8504"/>
        </w:tabs>
        <w:spacing w:line="360" w:lineRule="auto"/>
        <w:jc w:val="both"/>
        <w:rPr>
          <w:rFonts w:ascii="Palatino Linotype" w:hAnsi="Palatino Linotype" w:cs="Arial"/>
          <w:b/>
          <w:color w:val="000000" w:themeColor="text1"/>
        </w:rPr>
      </w:pPr>
      <w:r w:rsidRPr="006B0CA9">
        <w:rPr>
          <w:rFonts w:ascii="Palatino Linotype" w:hAnsi="Palatino Linotype" w:cs="Arial"/>
          <w:b/>
          <w:color w:val="000000" w:themeColor="text1"/>
        </w:rPr>
        <w:t>a) Admisión del Recurso de Revisión</w:t>
      </w:r>
    </w:p>
    <w:p w14:paraId="3933D19F" w14:textId="069CDBDC" w:rsidR="009D6B53" w:rsidRPr="006B0CA9" w:rsidRDefault="009D6B53"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rPr>
        <w:t xml:space="preserve">De las constancias de los expedientes electrónicos </w:t>
      </w:r>
      <w:r w:rsidR="005F5D50" w:rsidRPr="006B0CA9">
        <w:rPr>
          <w:rFonts w:ascii="Palatino Linotype" w:hAnsi="Palatino Linotype" w:cs="Arial"/>
          <w:color w:val="000000" w:themeColor="text1"/>
        </w:rPr>
        <w:t xml:space="preserve">que obran en </w:t>
      </w:r>
      <w:r w:rsidR="005F5D50" w:rsidRPr="006B0CA9">
        <w:rPr>
          <w:rFonts w:ascii="Palatino Linotype" w:hAnsi="Palatino Linotype" w:cs="Arial"/>
          <w:b/>
          <w:color w:val="000000" w:themeColor="text1"/>
        </w:rPr>
        <w:t>EL</w:t>
      </w:r>
      <w:r w:rsidRPr="006B0CA9">
        <w:rPr>
          <w:rFonts w:ascii="Palatino Linotype" w:hAnsi="Palatino Linotype" w:cs="Arial"/>
          <w:b/>
          <w:color w:val="000000" w:themeColor="text1"/>
        </w:rPr>
        <w:t xml:space="preserve"> SAIMEX</w:t>
      </w:r>
      <w:r w:rsidRPr="006B0CA9">
        <w:rPr>
          <w:rFonts w:ascii="Palatino Linotype" w:hAnsi="Palatino Linotype" w:cs="Arial"/>
          <w:color w:val="000000" w:themeColor="text1"/>
        </w:rPr>
        <w:t xml:space="preserve">, se desprende que el </w:t>
      </w:r>
      <w:r w:rsidR="00CC4F40">
        <w:rPr>
          <w:rFonts w:ascii="Palatino Linotype" w:hAnsi="Palatino Linotype" w:cs="Arial"/>
          <w:b/>
          <w:color w:val="000000" w:themeColor="text1"/>
        </w:rPr>
        <w:t>primero de septiembre</w:t>
      </w:r>
      <w:r w:rsidR="00AB0AEA" w:rsidRPr="006B0CA9">
        <w:rPr>
          <w:rFonts w:ascii="Palatino Linotype" w:hAnsi="Palatino Linotype" w:cs="Arial"/>
          <w:b/>
          <w:color w:val="000000" w:themeColor="text1"/>
        </w:rPr>
        <w:t xml:space="preserve"> </w:t>
      </w:r>
      <w:r w:rsidR="00C10EEE" w:rsidRPr="006B0CA9">
        <w:rPr>
          <w:rFonts w:ascii="Palatino Linotype" w:hAnsi="Palatino Linotype" w:cs="Arial"/>
          <w:b/>
          <w:color w:val="000000" w:themeColor="text1"/>
        </w:rPr>
        <w:t>de dos mil veintidós</w:t>
      </w:r>
      <w:r w:rsidRPr="006B0CA9">
        <w:rPr>
          <w:rFonts w:ascii="Palatino Linotype" w:hAnsi="Palatino Linotype" w:cs="Arial"/>
          <w:color w:val="000000" w:themeColor="text1"/>
        </w:rPr>
        <w:t xml:space="preserve">, se acordó la admisión a trámite de los </w:t>
      </w:r>
      <w:r w:rsidR="00312B04" w:rsidRPr="006B0CA9">
        <w:rPr>
          <w:rFonts w:ascii="Palatino Linotype" w:hAnsi="Palatino Linotype" w:cs="Arial"/>
          <w:color w:val="000000" w:themeColor="text1"/>
        </w:rPr>
        <w:t>Recursos de Revisión</w:t>
      </w:r>
      <w:r w:rsidRPr="006B0CA9">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6B0CA9">
        <w:rPr>
          <w:rFonts w:ascii="Palatino Linotype" w:hAnsi="Palatino Linotype" w:cs="Arial"/>
          <w:color w:val="000000" w:themeColor="text1"/>
        </w:rPr>
        <w:t xml:space="preserve">manifestaran lo que a su derecho conviniera, </w:t>
      </w:r>
      <w:r w:rsidR="004E6A19">
        <w:rPr>
          <w:rFonts w:ascii="Palatino Linotype" w:hAnsi="Palatino Linotype" w:cs="Arial"/>
          <w:b/>
          <w:color w:val="000000" w:themeColor="text1"/>
        </w:rPr>
        <w:t>LA</w:t>
      </w:r>
      <w:r w:rsidR="00D01412" w:rsidRPr="006B0CA9">
        <w:rPr>
          <w:rFonts w:ascii="Palatino Linotype" w:hAnsi="Palatino Linotype" w:cs="Arial"/>
          <w:b/>
          <w:color w:val="000000" w:themeColor="text1"/>
        </w:rPr>
        <w:t xml:space="preserve"> RECURRENTE </w:t>
      </w:r>
      <w:r w:rsidR="00D01412" w:rsidRPr="006B0CA9">
        <w:rPr>
          <w:rFonts w:ascii="Palatino Linotype" w:hAnsi="Palatino Linotype" w:cs="Arial"/>
          <w:color w:val="000000" w:themeColor="text1"/>
        </w:rPr>
        <w:t xml:space="preserve">manifestara lo que a su derecho conviniera, a efecto de presentar pruebas o alegatos y, en su caso, </w:t>
      </w:r>
      <w:r w:rsidR="00D01412" w:rsidRPr="006B0CA9">
        <w:rPr>
          <w:rFonts w:ascii="Palatino Linotype" w:hAnsi="Palatino Linotype" w:cs="Arial"/>
          <w:b/>
          <w:color w:val="000000" w:themeColor="text1"/>
        </w:rPr>
        <w:t xml:space="preserve">EL SUJETO OBLIGADO </w:t>
      </w:r>
      <w:r w:rsidR="00D01412" w:rsidRPr="006B0CA9">
        <w:rPr>
          <w:rFonts w:ascii="Palatino Linotype" w:hAnsi="Palatino Linotype" w:cs="Arial"/>
          <w:color w:val="000000" w:themeColor="text1"/>
        </w:rPr>
        <w:t>rindiera sus</w:t>
      </w:r>
      <w:r w:rsidR="00D01412" w:rsidRPr="006B0CA9">
        <w:rPr>
          <w:rFonts w:ascii="Palatino Linotype" w:hAnsi="Palatino Linotype" w:cs="Arial"/>
          <w:b/>
          <w:color w:val="000000" w:themeColor="text1"/>
        </w:rPr>
        <w:t xml:space="preserve"> </w:t>
      </w:r>
      <w:r w:rsidR="00D01412" w:rsidRPr="006B0CA9">
        <w:rPr>
          <w:rFonts w:ascii="Palatino Linotype" w:hAnsi="Palatino Linotype" w:cs="Arial"/>
          <w:color w:val="000000" w:themeColor="text1"/>
        </w:rPr>
        <w:t xml:space="preserve">Informes Justificados respectivamente; lo anterior, en términos de </w:t>
      </w:r>
      <w:r w:rsidRPr="006B0CA9">
        <w:rPr>
          <w:rFonts w:ascii="Palatino Linotype" w:hAnsi="Palatino Linotype" w:cs="Arial"/>
          <w:color w:val="000000" w:themeColor="text1"/>
        </w:rPr>
        <w:t>lo dispuesto por el artículo 185 de la Ley de Transparencia y Acceso a la Información Pública del Estado de México y Municipios</w:t>
      </w:r>
      <w:r w:rsidR="00D01412" w:rsidRPr="006B0CA9">
        <w:rPr>
          <w:rFonts w:ascii="Palatino Linotype" w:hAnsi="Palatino Linotype" w:cs="Arial"/>
          <w:color w:val="000000" w:themeColor="text1"/>
        </w:rPr>
        <w:t>.</w:t>
      </w:r>
    </w:p>
    <w:p w14:paraId="7ECA7D3F" w14:textId="77777777" w:rsidR="009D6B53" w:rsidRPr="006B0CA9" w:rsidRDefault="009D6B53" w:rsidP="006B0CA9">
      <w:pPr>
        <w:tabs>
          <w:tab w:val="center" w:pos="4252"/>
          <w:tab w:val="right" w:pos="8504"/>
        </w:tabs>
        <w:spacing w:line="360" w:lineRule="auto"/>
        <w:jc w:val="both"/>
        <w:rPr>
          <w:rFonts w:ascii="Palatino Linotype" w:hAnsi="Palatino Linotype" w:cs="Arial"/>
          <w:b/>
          <w:color w:val="000000" w:themeColor="text1"/>
          <w:sz w:val="28"/>
        </w:rPr>
      </w:pPr>
    </w:p>
    <w:p w14:paraId="1B661F59" w14:textId="4BD05A69" w:rsidR="003404B0" w:rsidRPr="006B0CA9" w:rsidRDefault="00161A59" w:rsidP="006B0CA9">
      <w:pPr>
        <w:spacing w:line="360" w:lineRule="auto"/>
        <w:jc w:val="both"/>
        <w:rPr>
          <w:rFonts w:ascii="Palatino Linotype" w:eastAsia="Arial Unicode MS" w:hAnsi="Palatino Linotype" w:cs="Arial"/>
          <w:b/>
          <w:color w:val="000000" w:themeColor="text1"/>
        </w:rPr>
      </w:pPr>
      <w:r>
        <w:rPr>
          <w:rFonts w:ascii="Palatino Linotype" w:eastAsia="Arial Unicode MS" w:hAnsi="Palatino Linotype" w:cs="Arial"/>
          <w:b/>
          <w:color w:val="000000" w:themeColor="text1"/>
        </w:rPr>
        <w:t>b</w:t>
      </w:r>
      <w:r w:rsidR="003404B0" w:rsidRPr="006B0CA9">
        <w:rPr>
          <w:rFonts w:ascii="Palatino Linotype" w:eastAsia="Arial Unicode MS" w:hAnsi="Palatino Linotype" w:cs="Arial"/>
          <w:b/>
          <w:color w:val="000000" w:themeColor="text1"/>
        </w:rPr>
        <w:t xml:space="preserve">) </w:t>
      </w:r>
      <w:r w:rsidR="003404B0" w:rsidRPr="006B0CA9">
        <w:rPr>
          <w:rFonts w:ascii="Palatino Linotype" w:hAnsi="Palatino Linotype" w:cs="Arial"/>
          <w:b/>
          <w:bCs/>
        </w:rPr>
        <w:t>Informe Justificado</w:t>
      </w:r>
    </w:p>
    <w:p w14:paraId="0871E087" w14:textId="73948950" w:rsidR="00756235" w:rsidRPr="00E97B3B" w:rsidRDefault="00756235" w:rsidP="006B0CA9">
      <w:pPr>
        <w:spacing w:line="360" w:lineRule="auto"/>
        <w:jc w:val="both"/>
        <w:rPr>
          <w:rFonts w:ascii="Palatino Linotype" w:eastAsia="Arial Unicode MS" w:hAnsi="Palatino Linotype" w:cs="Arial"/>
          <w:color w:val="000000" w:themeColor="text1"/>
        </w:rPr>
      </w:pPr>
      <w:r w:rsidRPr="006B0CA9">
        <w:rPr>
          <w:rFonts w:ascii="Palatino Linotype" w:eastAsia="Arial Unicode MS" w:hAnsi="Palatino Linotype" w:cs="Arial"/>
          <w:color w:val="000000" w:themeColor="text1"/>
        </w:rPr>
        <w:t xml:space="preserve">Conforme a las constancias del </w:t>
      </w:r>
      <w:r w:rsidRPr="006B0CA9">
        <w:rPr>
          <w:rFonts w:ascii="Palatino Linotype" w:eastAsia="Arial Unicode MS" w:hAnsi="Palatino Linotype" w:cs="Arial"/>
          <w:b/>
          <w:color w:val="000000" w:themeColor="text1"/>
        </w:rPr>
        <w:t>SAIMEX</w:t>
      </w:r>
      <w:r w:rsidRPr="006B0CA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4E6A19">
        <w:rPr>
          <w:rFonts w:ascii="Palatino Linotype" w:eastAsia="Arial Unicode MS" w:hAnsi="Palatino Linotype" w:cs="Arial"/>
          <w:color w:val="000000" w:themeColor="text1"/>
        </w:rPr>
        <w:t xml:space="preserve"> </w:t>
      </w:r>
      <w:r w:rsidR="00161A59">
        <w:rPr>
          <w:rFonts w:ascii="Palatino Linotype" w:eastAsia="Arial Unicode MS" w:hAnsi="Palatino Linotype" w:cs="Arial"/>
          <w:b/>
          <w:color w:val="000000" w:themeColor="text1"/>
        </w:rPr>
        <w:t>EL</w:t>
      </w:r>
      <w:r w:rsidRPr="006B0CA9">
        <w:rPr>
          <w:rFonts w:ascii="Palatino Linotype" w:eastAsia="Arial Unicode MS" w:hAnsi="Palatino Linotype" w:cs="Arial"/>
          <w:color w:val="000000" w:themeColor="text1"/>
        </w:rPr>
        <w:t xml:space="preserve"> </w:t>
      </w:r>
      <w:r w:rsidRPr="006B0CA9">
        <w:rPr>
          <w:rFonts w:ascii="Palatino Linotype" w:eastAsia="Arial Unicode MS" w:hAnsi="Palatino Linotype" w:cs="Arial"/>
          <w:b/>
          <w:color w:val="000000" w:themeColor="text1"/>
        </w:rPr>
        <w:t>RECURRENTE</w:t>
      </w:r>
      <w:r w:rsidRPr="006B0CA9">
        <w:rPr>
          <w:rFonts w:ascii="Palatino Linotype" w:eastAsia="Arial Unicode MS" w:hAnsi="Palatino Linotype" w:cs="Arial"/>
          <w:color w:val="000000" w:themeColor="text1"/>
        </w:rPr>
        <w:t xml:space="preserve">, </w:t>
      </w:r>
      <w:r w:rsidR="00E97B3B">
        <w:rPr>
          <w:rFonts w:ascii="Palatino Linotype" w:eastAsia="Arial Unicode MS" w:hAnsi="Palatino Linotype" w:cs="Arial"/>
          <w:color w:val="000000" w:themeColor="text1"/>
        </w:rPr>
        <w:t xml:space="preserve">en </w:t>
      </w:r>
      <w:r w:rsidR="00E97B3B">
        <w:rPr>
          <w:rFonts w:ascii="Palatino Linotype" w:eastAsia="Arial Unicode MS" w:hAnsi="Palatino Linotype" w:cs="Arial"/>
          <w:color w:val="000000" w:themeColor="text1"/>
        </w:rPr>
        <w:lastRenderedPageBreak/>
        <w:t>fecha once de septiembre rindió informe justificado</w:t>
      </w:r>
      <w:r w:rsidRPr="006B0CA9">
        <w:rPr>
          <w:rFonts w:ascii="Palatino Linotype" w:eastAsia="Arial Unicode MS" w:hAnsi="Palatino Linotype" w:cs="Arial"/>
          <w:color w:val="000000" w:themeColor="text1"/>
        </w:rPr>
        <w:t xml:space="preserve">, tal y como se aprecia en la siguiente </w:t>
      </w:r>
      <w:r w:rsidR="00E97B3B">
        <w:rPr>
          <w:rFonts w:ascii="Palatino Linotype" w:eastAsia="Arial Unicode MS" w:hAnsi="Palatino Linotype" w:cs="Arial"/>
          <w:color w:val="000000" w:themeColor="text1"/>
        </w:rPr>
        <w:t>imagen</w:t>
      </w:r>
      <w:r w:rsidRPr="006B0CA9">
        <w:rPr>
          <w:rFonts w:ascii="Palatino Linotype" w:eastAsia="Arial Unicode MS" w:hAnsi="Palatino Linotype" w:cs="Arial"/>
          <w:color w:val="000000" w:themeColor="text1"/>
        </w:rPr>
        <w:t xml:space="preserve">: </w:t>
      </w:r>
      <w:r w:rsidRPr="006B0CA9">
        <w:rPr>
          <w:rFonts w:ascii="Palatino Linotype" w:hAnsi="Palatino Linotype" w:cs="Arial"/>
          <w:color w:val="000000" w:themeColor="text1"/>
        </w:rPr>
        <w:t xml:space="preserve"> </w:t>
      </w:r>
    </w:p>
    <w:p w14:paraId="689F5748" w14:textId="2DC7CA47" w:rsidR="0067607A" w:rsidRPr="006B0CA9" w:rsidRDefault="00E97B3B" w:rsidP="006B0CA9">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eastAsia="es-MX"/>
        </w:rPr>
        <w:drawing>
          <wp:inline distT="0" distB="0" distL="0" distR="0" wp14:anchorId="08E4FF78" wp14:editId="4C5AE656">
            <wp:extent cx="5932805" cy="246522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451" cy="2465907"/>
                    </a:xfrm>
                    <a:prstGeom prst="rect">
                      <a:avLst/>
                    </a:prstGeom>
                    <a:noFill/>
                    <a:ln>
                      <a:noFill/>
                    </a:ln>
                  </pic:spPr>
                </pic:pic>
              </a:graphicData>
            </a:graphic>
          </wp:inline>
        </w:drawing>
      </w:r>
    </w:p>
    <w:p w14:paraId="6FABF984" w14:textId="2CEE994D" w:rsidR="009729B4" w:rsidRDefault="009729B4" w:rsidP="006B0CA9">
      <w:pPr>
        <w:spacing w:line="360" w:lineRule="auto"/>
        <w:jc w:val="both"/>
        <w:rPr>
          <w:rFonts w:ascii="Palatino Linotype" w:hAnsi="Palatino Linotype" w:cs="Arial"/>
          <w:color w:val="000000" w:themeColor="text1"/>
        </w:rPr>
      </w:pPr>
    </w:p>
    <w:p w14:paraId="12CB4CBA" w14:textId="601B2639" w:rsidR="0043577B" w:rsidRPr="0043577B" w:rsidRDefault="008173CE" w:rsidP="006B0CA9">
      <w:pPr>
        <w:spacing w:line="360" w:lineRule="auto"/>
        <w:jc w:val="both"/>
        <w:rPr>
          <w:rFonts w:ascii="Palatino Linotype" w:eastAsia="Palatino Linotype" w:hAnsi="Palatino Linotype" w:cs="Palatino Linotype"/>
        </w:rPr>
      </w:pPr>
      <w:r w:rsidRPr="001A24EF">
        <w:rPr>
          <w:rFonts w:ascii="Palatino Linotype" w:eastAsia="Palatino Linotype" w:hAnsi="Palatino Linotype" w:cs="Palatino Linotype"/>
        </w:rPr>
        <w:t xml:space="preserve">De lo anterior, se advierte que en fecha </w:t>
      </w:r>
      <w:r>
        <w:rPr>
          <w:rFonts w:ascii="Palatino Linotype" w:eastAsia="Palatino Linotype" w:hAnsi="Palatino Linotype" w:cs="Palatino Linotype"/>
        </w:rPr>
        <w:t>dieciocho de octubre</w:t>
      </w:r>
      <w:r w:rsidRPr="001A24EF">
        <w:rPr>
          <w:rFonts w:ascii="Palatino Linotype" w:eastAsia="Palatino Linotype" w:hAnsi="Palatino Linotype" w:cs="Palatino Linotype"/>
        </w:rPr>
        <w:t xml:space="preserve"> de dos mil veintidós, se puso a la vista del</w:t>
      </w:r>
      <w:r w:rsidRPr="001A24EF">
        <w:rPr>
          <w:rFonts w:ascii="Palatino Linotype" w:eastAsia="Palatino Linotype" w:hAnsi="Palatino Linotype" w:cs="Palatino Linotype"/>
          <w:b/>
        </w:rPr>
        <w:t xml:space="preserve"> RECURRENTE</w:t>
      </w:r>
      <w:r w:rsidRPr="001A24EF">
        <w:rPr>
          <w:rFonts w:ascii="Palatino Linotype" w:eastAsia="Palatino Linotype" w:hAnsi="Palatino Linotype" w:cs="Palatino Linotype"/>
        </w:rPr>
        <w:t xml:space="preserve"> el Informe Justificado correspondiente. El cual consta de un documento electrónico denominado </w:t>
      </w:r>
      <w:r w:rsidRPr="0005088D">
        <w:rPr>
          <w:rFonts w:ascii="Palatino Linotype" w:eastAsia="Palatino Linotype" w:hAnsi="Palatino Linotype" w:cs="Palatino Linotype"/>
        </w:rPr>
        <w:t>“</w:t>
      </w:r>
      <w:hyperlink r:id="rId10" w:history="1">
        <w:r w:rsidRPr="008173CE">
          <w:rPr>
            <w:rStyle w:val="Hipervnculo"/>
            <w:rFonts w:ascii="Palatino Linotype" w:eastAsia="Palatino Linotype" w:hAnsi="Palatino Linotype" w:cs="Palatino Linotype"/>
            <w:b/>
            <w:bCs/>
            <w:i/>
            <w:color w:val="auto"/>
          </w:rPr>
          <w:t>INFORME JUSTIFICADO RR 14052.pdf</w:t>
        </w:r>
      </w:hyperlink>
      <w:r w:rsidRPr="008173CE">
        <w:rPr>
          <w:rFonts w:ascii="Palatino Linotype" w:eastAsia="Palatino Linotype" w:hAnsi="Palatino Linotype" w:cs="Palatino Linotype"/>
          <w:i/>
        </w:rPr>
        <w:t>”</w:t>
      </w:r>
      <w:r w:rsidRPr="001A24EF">
        <w:rPr>
          <w:rFonts w:ascii="Palatino Linotype" w:eastAsia="Palatino Linotype" w:hAnsi="Palatino Linotype" w:cs="Palatino Linotype"/>
        </w:rPr>
        <w:t xml:space="preserve"> </w:t>
      </w:r>
      <w:r>
        <w:rPr>
          <w:rFonts w:ascii="Palatino Linotype" w:eastAsia="Palatino Linotype" w:hAnsi="Palatino Linotype" w:cs="Palatino Linotype"/>
        </w:rPr>
        <w:t xml:space="preserve">manifestación hecha por la Unidad de Transparencia de cuyo contenido </w:t>
      </w:r>
      <w:r w:rsidR="0043577B">
        <w:rPr>
          <w:rFonts w:ascii="Palatino Linotype" w:eastAsia="Palatino Linotype" w:hAnsi="Palatino Linotype" w:cs="Palatino Linotype"/>
        </w:rPr>
        <w:t>señala</w:t>
      </w:r>
      <w:r>
        <w:rPr>
          <w:rFonts w:ascii="Palatino Linotype" w:eastAsia="Palatino Linotype" w:hAnsi="Palatino Linotype" w:cs="Palatino Linotype"/>
        </w:rPr>
        <w:t xml:space="preserve"> </w:t>
      </w:r>
      <w:r w:rsidR="0043577B">
        <w:rPr>
          <w:rFonts w:ascii="Palatino Linotype" w:eastAsia="Palatino Linotype" w:hAnsi="Palatino Linotype" w:cs="Palatino Linotype"/>
        </w:rPr>
        <w:t xml:space="preserve">que la solicitud fue turnada a las áreas de la Dirección de Bibliotecas y a la Dirección de Fomento y Desarrollo Económico, Administración y Reglamentos, de acuerdo a sus facultades, por lo que el Servidor Público Habilitado de Bibliotecas entrego respuesta directamente en el portal SAIMEX, es decir no fue por medio de algún oficio, sin embargo en la respuesta integradora que se entregó al ciudadano se insertó la información requerida. </w:t>
      </w:r>
      <w:r w:rsidR="0043577B" w:rsidRPr="0043577B">
        <w:rPr>
          <w:rFonts w:ascii="Palatino Linotype" w:hAnsi="Palatino Linotype" w:cs="Arial"/>
          <w:color w:val="000000" w:themeColor="text1"/>
        </w:rPr>
        <w:t>No se omite señalar que respecto a las preguntas que realizó el ciudadano como por ejemplo “por qué”, la respuesta implica la emisión de una opinión por parte del Sujeto Obligado, aspecto que no se extiende al Derecho a la Información</w:t>
      </w:r>
      <w:r w:rsidR="00B21140">
        <w:rPr>
          <w:rFonts w:ascii="Palatino Linotype" w:hAnsi="Palatino Linotype" w:cs="Arial"/>
          <w:color w:val="000000" w:themeColor="text1"/>
        </w:rPr>
        <w:t xml:space="preserve">, de acuerdo a sus manifestación </w:t>
      </w:r>
      <w:r w:rsidR="00B21140">
        <w:rPr>
          <w:rFonts w:ascii="Palatino Linotype" w:hAnsi="Palatino Linotype" w:cs="Arial"/>
          <w:color w:val="000000" w:themeColor="text1"/>
        </w:rPr>
        <w:lastRenderedPageBreak/>
        <w:t>el sujeto obligado solicita tenerle por presentado en tiempo y forma y previo a que se realicen los tramites de ley, se declare el sobreseimiento y se tenga por satisfecho el derecho humano a la información.</w:t>
      </w:r>
    </w:p>
    <w:p w14:paraId="01BB2564" w14:textId="77777777" w:rsidR="008173CE" w:rsidRPr="006B0CA9" w:rsidRDefault="008173CE" w:rsidP="006B0CA9">
      <w:pPr>
        <w:spacing w:line="360" w:lineRule="auto"/>
        <w:jc w:val="both"/>
        <w:rPr>
          <w:rFonts w:ascii="Palatino Linotype" w:hAnsi="Palatino Linotype" w:cs="Arial"/>
          <w:color w:val="000000" w:themeColor="text1"/>
        </w:rPr>
      </w:pPr>
    </w:p>
    <w:p w14:paraId="494BDC1B" w14:textId="7119B9FA" w:rsidR="009729B4" w:rsidRPr="006B0CA9" w:rsidRDefault="00E97B3B" w:rsidP="006B0CA9">
      <w:pPr>
        <w:spacing w:line="360" w:lineRule="auto"/>
        <w:jc w:val="both"/>
        <w:rPr>
          <w:rFonts w:ascii="Palatino Linotype" w:hAnsi="Palatino Linotype"/>
          <w:b/>
          <w:color w:val="000000" w:themeColor="text1"/>
        </w:rPr>
      </w:pPr>
      <w:r>
        <w:rPr>
          <w:rFonts w:ascii="Palatino Linotype" w:hAnsi="Palatino Linotype"/>
          <w:b/>
          <w:color w:val="000000" w:themeColor="text1"/>
        </w:rPr>
        <w:t>c</w:t>
      </w:r>
      <w:r w:rsidR="009729B4" w:rsidRPr="006B0CA9">
        <w:rPr>
          <w:rFonts w:ascii="Palatino Linotype" w:hAnsi="Palatino Linotype"/>
          <w:b/>
          <w:color w:val="000000" w:themeColor="text1"/>
        </w:rPr>
        <w:t>) Acuerdo de ampliación:</w:t>
      </w:r>
    </w:p>
    <w:p w14:paraId="7E47CB5A" w14:textId="06C025F3" w:rsidR="009729B4" w:rsidRPr="006B0CA9" w:rsidRDefault="009729B4" w:rsidP="006B0CA9">
      <w:pPr>
        <w:pStyle w:val="Prrafodelista"/>
        <w:spacing w:line="360" w:lineRule="auto"/>
        <w:ind w:left="0"/>
        <w:jc w:val="both"/>
        <w:rPr>
          <w:rFonts w:ascii="Palatino Linotype" w:hAnsi="Palatino Linotype" w:cs="Arial"/>
          <w:color w:val="000000"/>
          <w:lang w:eastAsia="es-MX"/>
        </w:rPr>
      </w:pPr>
      <w:r w:rsidRPr="006B0CA9">
        <w:rPr>
          <w:rFonts w:ascii="Palatino Linotype" w:hAnsi="Palatino Linotype"/>
          <w:color w:val="000000" w:themeColor="text1"/>
        </w:rPr>
        <w:t xml:space="preserve">El </w:t>
      </w:r>
      <w:r w:rsidR="00641320">
        <w:rPr>
          <w:rFonts w:ascii="Palatino Linotype" w:hAnsi="Palatino Linotype"/>
          <w:b/>
          <w:color w:val="000000" w:themeColor="text1"/>
        </w:rPr>
        <w:t>veintisiete de octubre</w:t>
      </w:r>
      <w:r w:rsidR="00C50223">
        <w:rPr>
          <w:rFonts w:ascii="Palatino Linotype" w:hAnsi="Palatino Linotype"/>
          <w:b/>
          <w:color w:val="000000" w:themeColor="text1"/>
        </w:rPr>
        <w:t xml:space="preserve"> </w:t>
      </w:r>
      <w:r w:rsidRPr="006B0CA9">
        <w:rPr>
          <w:rFonts w:ascii="Palatino Linotype" w:hAnsi="Palatino Linotype"/>
          <w:b/>
          <w:color w:val="000000" w:themeColor="text1"/>
        </w:rPr>
        <w:t>de dos mil veint</w:t>
      </w:r>
      <w:r w:rsidRPr="006B0CA9">
        <w:rPr>
          <w:rFonts w:ascii="Palatino Linotype" w:hAnsi="Palatino Linotype" w:cs="Arial"/>
          <w:b/>
          <w:color w:val="000000"/>
          <w:lang w:eastAsia="es-MX"/>
        </w:rPr>
        <w:t>idós</w:t>
      </w:r>
      <w:r w:rsidRPr="006B0CA9">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6B0CA9" w:rsidRDefault="009729B4" w:rsidP="006B0CA9">
      <w:pPr>
        <w:spacing w:line="360" w:lineRule="auto"/>
        <w:jc w:val="both"/>
        <w:rPr>
          <w:rFonts w:ascii="Palatino Linotype" w:hAnsi="Palatino Linotype" w:cs="Arial"/>
          <w:b/>
          <w:bCs/>
          <w:lang w:val="es-419"/>
        </w:rPr>
      </w:pPr>
    </w:p>
    <w:p w14:paraId="73334A6A"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BAC17E"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449DB15A"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A99479"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34B1CA70"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AFF47E"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30435C64"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3C4145"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59A0BED8"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06C648F4"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7FE95C01" w14:textId="77777777" w:rsidR="00AD1E49" w:rsidRPr="006B0CA9" w:rsidRDefault="00AD1E49" w:rsidP="006B0CA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6B0CA9">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367B8860" w14:textId="77777777" w:rsidR="00AD1E49" w:rsidRPr="006B0CA9" w:rsidRDefault="00AD1E49" w:rsidP="006B0CA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6B0CA9">
        <w:rPr>
          <w:rFonts w:ascii="Palatino Linotype" w:hAnsi="Palatino Linotype" w:cs="Arial"/>
          <w:color w:val="222222"/>
          <w:lang w:eastAsia="es-MX"/>
        </w:rPr>
        <w:t>Actividad Procesal del interesado: Acciones u omisiones del interesado.</w:t>
      </w:r>
    </w:p>
    <w:p w14:paraId="3C2BA803" w14:textId="77777777" w:rsidR="00AD1E49" w:rsidRPr="006B0CA9" w:rsidRDefault="00AD1E49" w:rsidP="006B0CA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6B0CA9">
        <w:rPr>
          <w:rFonts w:ascii="Palatino Linotype" w:hAnsi="Palatino Linotype" w:cs="Arial"/>
          <w:color w:val="222222"/>
          <w:lang w:eastAsia="es-MX"/>
        </w:rPr>
        <w:t>Conducta de la Autoridad: Las Acciones u omisiones realizadas en el procedimiento. Así como si la autoridad actuó con la debida diligencia.</w:t>
      </w:r>
    </w:p>
    <w:p w14:paraId="71D94C76" w14:textId="77777777" w:rsidR="00AD1E49" w:rsidRPr="006B0CA9" w:rsidRDefault="00AD1E49" w:rsidP="006B0CA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6B0CA9">
        <w:rPr>
          <w:rFonts w:ascii="Palatino Linotype" w:hAnsi="Palatino Linotype" w:cs="Arial"/>
          <w:color w:val="222222"/>
          <w:lang w:eastAsia="es-MX"/>
        </w:rPr>
        <w:t>La afectación generada en la situación jurídica de la persona involucrada en el proceso: Violación a sus derechos humanos.</w:t>
      </w:r>
    </w:p>
    <w:p w14:paraId="38572EBF" w14:textId="77777777" w:rsidR="00AD1E49" w:rsidRPr="006B0CA9" w:rsidRDefault="00AD1E49" w:rsidP="006B0CA9">
      <w:pPr>
        <w:shd w:val="clear" w:color="auto" w:fill="FFFFFF"/>
        <w:spacing w:line="360" w:lineRule="auto"/>
        <w:ind w:left="360"/>
        <w:jc w:val="both"/>
        <w:rPr>
          <w:rFonts w:ascii="Palatino Linotype" w:hAnsi="Palatino Linotype" w:cs="Arial"/>
          <w:color w:val="222222"/>
          <w:lang w:eastAsia="es-MX"/>
        </w:rPr>
      </w:pPr>
    </w:p>
    <w:p w14:paraId="03A9342D"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 xml:space="preserve">De modo que, cuando se trate de un asunto excepcional, por alguna o todas las características mencionadas o bien, cuando el ingreso de asuntos al órgano jurisdiccional </w:t>
      </w:r>
      <w:r w:rsidRPr="006B0CA9">
        <w:rPr>
          <w:rFonts w:ascii="Palatino Linotype" w:hAnsi="Palatino Linotype" w:cs="Arial"/>
          <w:color w:val="222222"/>
          <w:lang w:eastAsia="es-MX"/>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0D434D36"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69F5C032"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3DB251E"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592BB967"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748586"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7A334F1A"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1D6E882A"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346A8681"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5B6D522"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021B6421"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6FDCF351"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0A6F6683"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6EBC7259" w14:textId="77777777" w:rsidR="00AD1E49" w:rsidRPr="006B0CA9" w:rsidRDefault="00AD1E49" w:rsidP="006B0CA9">
      <w:pPr>
        <w:spacing w:line="360" w:lineRule="auto"/>
        <w:jc w:val="both"/>
        <w:rPr>
          <w:rFonts w:ascii="Palatino Linotype" w:hAnsi="Palatino Linotype"/>
        </w:rPr>
      </w:pPr>
    </w:p>
    <w:p w14:paraId="7BBEF78A" w14:textId="0A8B87A2" w:rsidR="009729B4" w:rsidRPr="00BC0548" w:rsidRDefault="00641320" w:rsidP="006B0CA9">
      <w:pPr>
        <w:pStyle w:val="Prrafodelista"/>
        <w:spacing w:line="360" w:lineRule="auto"/>
        <w:ind w:left="0"/>
        <w:jc w:val="both"/>
        <w:rPr>
          <w:rFonts w:ascii="Palatino Linotype" w:hAnsi="Palatino Linotype" w:cs="Arial"/>
          <w:b/>
          <w:bCs/>
          <w:sz w:val="28"/>
          <w:szCs w:val="28"/>
        </w:rPr>
      </w:pPr>
      <w:r w:rsidRPr="00BC0548">
        <w:rPr>
          <w:rFonts w:ascii="Palatino Linotype" w:hAnsi="Palatino Linotype" w:cs="Arial"/>
          <w:b/>
          <w:bCs/>
          <w:sz w:val="28"/>
          <w:szCs w:val="28"/>
        </w:rPr>
        <w:t>d</w:t>
      </w:r>
      <w:r w:rsidR="009729B4" w:rsidRPr="00BC0548">
        <w:rPr>
          <w:rFonts w:ascii="Palatino Linotype" w:hAnsi="Palatino Linotype" w:cs="Arial"/>
          <w:b/>
          <w:bCs/>
          <w:sz w:val="28"/>
          <w:szCs w:val="28"/>
        </w:rPr>
        <w:t>) Cierre de Instrucción</w:t>
      </w:r>
    </w:p>
    <w:p w14:paraId="682B728D" w14:textId="2E57EB5A" w:rsidR="009729B4" w:rsidRPr="006B0CA9" w:rsidRDefault="009729B4" w:rsidP="006B0CA9">
      <w:pPr>
        <w:spacing w:line="360" w:lineRule="auto"/>
        <w:jc w:val="both"/>
        <w:rPr>
          <w:rFonts w:ascii="Palatino Linotype" w:hAnsi="Palatino Linotype"/>
          <w:color w:val="000000" w:themeColor="text1"/>
        </w:rPr>
      </w:pPr>
      <w:r w:rsidRPr="00BC0548">
        <w:rPr>
          <w:rFonts w:ascii="Palatino Linotype" w:hAnsi="Palatino Linotype"/>
          <w:color w:val="000000" w:themeColor="text1"/>
        </w:rPr>
        <w:t xml:space="preserve">Una vez analizado el estado procesal que guarda el expediente de mérito, el </w:t>
      </w:r>
      <w:r w:rsidR="00BC0548">
        <w:rPr>
          <w:rFonts w:ascii="Palatino Linotype" w:hAnsi="Palatino Linotype"/>
          <w:b/>
          <w:bCs/>
          <w:color w:val="000000" w:themeColor="text1"/>
        </w:rPr>
        <w:t>diecisiete</w:t>
      </w:r>
      <w:r w:rsidR="00AD1E49" w:rsidRPr="00BC0548">
        <w:rPr>
          <w:rFonts w:ascii="Palatino Linotype" w:hAnsi="Palatino Linotype"/>
          <w:b/>
          <w:bCs/>
          <w:color w:val="000000" w:themeColor="text1"/>
        </w:rPr>
        <w:t xml:space="preserve"> de </w:t>
      </w:r>
      <w:r w:rsidR="00BC0548">
        <w:rPr>
          <w:rFonts w:ascii="Palatino Linotype" w:hAnsi="Palatino Linotype"/>
          <w:b/>
          <w:bCs/>
          <w:color w:val="000000" w:themeColor="text1"/>
        </w:rPr>
        <w:t>noviembre</w:t>
      </w:r>
      <w:r w:rsidR="00AD1E49" w:rsidRPr="00BC0548">
        <w:rPr>
          <w:rFonts w:ascii="Palatino Linotype" w:hAnsi="Palatino Linotype"/>
          <w:b/>
          <w:bCs/>
          <w:color w:val="000000" w:themeColor="text1"/>
        </w:rPr>
        <w:t xml:space="preserve"> </w:t>
      </w:r>
      <w:r w:rsidRPr="00BC0548">
        <w:rPr>
          <w:rFonts w:ascii="Palatino Linotype" w:hAnsi="Palatino Linotype"/>
          <w:b/>
          <w:bCs/>
          <w:color w:val="000000" w:themeColor="text1"/>
        </w:rPr>
        <w:t xml:space="preserve">de dos mil veintidós, </w:t>
      </w:r>
      <w:r w:rsidRPr="00BC0548">
        <w:rPr>
          <w:rFonts w:ascii="Palatino Linotype" w:hAnsi="Palatino Linotype"/>
          <w:color w:val="000000" w:themeColor="text1"/>
        </w:rPr>
        <w:t xml:space="preserve">la </w:t>
      </w:r>
      <w:r w:rsidRPr="00BC0548">
        <w:rPr>
          <w:rFonts w:ascii="Palatino Linotype" w:hAnsi="Palatino Linotype"/>
          <w:b/>
          <w:color w:val="000000" w:themeColor="text1"/>
        </w:rPr>
        <w:t>Comisionada</w:t>
      </w:r>
      <w:r w:rsidRPr="00BC0548">
        <w:rPr>
          <w:rFonts w:ascii="Palatino Linotype" w:hAnsi="Palatino Linotype"/>
          <w:color w:val="000000" w:themeColor="text1"/>
        </w:rPr>
        <w:t xml:space="preserve"> </w:t>
      </w:r>
      <w:r w:rsidRPr="00BC0548">
        <w:rPr>
          <w:rFonts w:ascii="Palatino Linotype" w:hAnsi="Palatino Linotype"/>
          <w:b/>
          <w:color w:val="000000" w:themeColor="text1"/>
        </w:rPr>
        <w:t>Sharon Cristina Morales Martínez</w:t>
      </w:r>
      <w:r w:rsidRPr="00BC0548">
        <w:rPr>
          <w:rFonts w:ascii="Palatino Linotype" w:hAnsi="Palatino Linotype"/>
          <w:color w:val="000000" w:themeColor="text1"/>
        </w:rPr>
        <w:t xml:space="preserve"> acordó los cierres de instrucción;</w:t>
      </w:r>
      <w:r w:rsidRPr="00BC0548">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BC0548">
        <w:rPr>
          <w:rFonts w:ascii="Palatino Linotype" w:hAnsi="Palatino Linotype"/>
          <w:color w:val="000000" w:themeColor="text1"/>
        </w:rPr>
        <w:t>,</w:t>
      </w:r>
      <w:r w:rsidRPr="006B0CA9">
        <w:rPr>
          <w:rFonts w:ascii="Palatino Linotype" w:hAnsi="Palatino Linotype"/>
          <w:color w:val="000000" w:themeColor="text1"/>
        </w:rPr>
        <w:t xml:space="preserve"> </w:t>
      </w:r>
    </w:p>
    <w:p w14:paraId="265F48C5" w14:textId="77777777" w:rsidR="00536C04" w:rsidRDefault="00536C04" w:rsidP="006B0CA9">
      <w:pPr>
        <w:ind w:right="50"/>
        <w:jc w:val="center"/>
        <w:rPr>
          <w:rFonts w:ascii="Palatino Linotype" w:hAnsi="Palatino Linotype" w:cs="Arial"/>
          <w:b/>
          <w:color w:val="000000" w:themeColor="text1"/>
          <w:sz w:val="28"/>
        </w:rPr>
      </w:pPr>
    </w:p>
    <w:p w14:paraId="03D4B568" w14:textId="77777777" w:rsidR="00173F83" w:rsidRDefault="00173F83" w:rsidP="006B0CA9">
      <w:pPr>
        <w:ind w:right="50"/>
        <w:jc w:val="center"/>
        <w:rPr>
          <w:rFonts w:ascii="Palatino Linotype" w:hAnsi="Palatino Linotype" w:cs="Arial"/>
          <w:b/>
          <w:color w:val="000000" w:themeColor="text1"/>
          <w:sz w:val="28"/>
        </w:rPr>
      </w:pPr>
    </w:p>
    <w:p w14:paraId="123FF8E0" w14:textId="77777777" w:rsidR="00173F83" w:rsidRDefault="00173F83" w:rsidP="006B0CA9">
      <w:pPr>
        <w:ind w:right="50"/>
        <w:jc w:val="center"/>
        <w:rPr>
          <w:rFonts w:ascii="Palatino Linotype" w:hAnsi="Palatino Linotype" w:cs="Arial"/>
          <w:b/>
          <w:color w:val="000000" w:themeColor="text1"/>
          <w:sz w:val="28"/>
        </w:rPr>
      </w:pPr>
    </w:p>
    <w:p w14:paraId="3B3B75A7" w14:textId="77777777" w:rsidR="00173F83" w:rsidRPr="006B0CA9" w:rsidRDefault="00173F83" w:rsidP="006B0CA9">
      <w:pPr>
        <w:ind w:right="50"/>
        <w:jc w:val="center"/>
        <w:rPr>
          <w:rFonts w:ascii="Palatino Linotype" w:hAnsi="Palatino Linotype" w:cs="Arial"/>
          <w:b/>
          <w:color w:val="000000" w:themeColor="text1"/>
          <w:sz w:val="28"/>
        </w:rPr>
      </w:pPr>
    </w:p>
    <w:p w14:paraId="307772BA" w14:textId="77777777" w:rsidR="00536C04" w:rsidRPr="006B0CA9" w:rsidRDefault="00536C04" w:rsidP="006B0CA9">
      <w:pPr>
        <w:jc w:val="center"/>
        <w:rPr>
          <w:rFonts w:ascii="Palatino Linotype" w:hAnsi="Palatino Linotype" w:cs="Arial"/>
          <w:b/>
          <w:bCs/>
          <w:color w:val="000000" w:themeColor="text1"/>
          <w:spacing w:val="60"/>
          <w:sz w:val="28"/>
        </w:rPr>
      </w:pPr>
      <w:r w:rsidRPr="006B0CA9">
        <w:rPr>
          <w:rFonts w:ascii="Palatino Linotype" w:hAnsi="Palatino Linotype" w:cs="Arial"/>
          <w:b/>
          <w:bCs/>
          <w:color w:val="000000" w:themeColor="text1"/>
          <w:spacing w:val="60"/>
          <w:sz w:val="28"/>
        </w:rPr>
        <w:t>CONSIDERANDO</w:t>
      </w:r>
    </w:p>
    <w:p w14:paraId="3142EC0D" w14:textId="77777777" w:rsidR="00536C04" w:rsidRPr="006B0CA9" w:rsidRDefault="00536C04" w:rsidP="006B0CA9">
      <w:pPr>
        <w:rPr>
          <w:rFonts w:ascii="Palatino Linotype" w:hAnsi="Palatino Linotype"/>
          <w:b/>
          <w:bCs/>
          <w:spacing w:val="40"/>
        </w:rPr>
      </w:pPr>
    </w:p>
    <w:p w14:paraId="7531711D" w14:textId="77777777" w:rsidR="00756235" w:rsidRPr="006B0CA9" w:rsidRDefault="00756235" w:rsidP="006B0CA9">
      <w:pPr>
        <w:spacing w:line="360" w:lineRule="auto"/>
        <w:ind w:right="50"/>
        <w:jc w:val="both"/>
        <w:rPr>
          <w:rFonts w:ascii="Palatino Linotype" w:hAnsi="Palatino Linotype"/>
          <w:b/>
          <w:color w:val="000000" w:themeColor="text1"/>
        </w:rPr>
      </w:pPr>
      <w:r w:rsidRPr="006B0CA9">
        <w:rPr>
          <w:rFonts w:ascii="Palatino Linotype" w:hAnsi="Palatino Linotype"/>
          <w:b/>
          <w:color w:val="000000" w:themeColor="text1"/>
          <w:sz w:val="28"/>
          <w:szCs w:val="28"/>
        </w:rPr>
        <w:t>PRIMERO</w:t>
      </w:r>
      <w:r w:rsidRPr="006B0CA9">
        <w:rPr>
          <w:rFonts w:ascii="Palatino Linotype" w:hAnsi="Palatino Linotype"/>
          <w:b/>
          <w:color w:val="000000" w:themeColor="text1"/>
        </w:rPr>
        <w:t>.</w:t>
      </w:r>
      <w:r w:rsidRPr="006B0CA9">
        <w:rPr>
          <w:rFonts w:ascii="Palatino Linotype" w:hAnsi="Palatino Linotype"/>
          <w:color w:val="000000" w:themeColor="text1"/>
        </w:rPr>
        <w:t xml:space="preserve"> </w:t>
      </w:r>
      <w:r w:rsidRPr="006B0CA9">
        <w:rPr>
          <w:rFonts w:ascii="Palatino Linotype" w:hAnsi="Palatino Linotype"/>
          <w:b/>
          <w:color w:val="000000" w:themeColor="text1"/>
        </w:rPr>
        <w:t>Competencia</w:t>
      </w:r>
      <w:r w:rsidRPr="006B0CA9">
        <w:rPr>
          <w:rFonts w:ascii="Palatino Linotype" w:hAnsi="Palatino Linotype"/>
          <w:color w:val="000000" w:themeColor="text1"/>
        </w:rPr>
        <w:t>.</w:t>
      </w:r>
      <w:r w:rsidRPr="006B0CA9">
        <w:rPr>
          <w:rFonts w:ascii="Palatino Linotype" w:hAnsi="Palatino Linotype"/>
          <w:b/>
          <w:color w:val="000000" w:themeColor="text1"/>
        </w:rPr>
        <w:t xml:space="preserve"> </w:t>
      </w:r>
    </w:p>
    <w:p w14:paraId="04CD4BF7" w14:textId="0A0EAC72" w:rsidR="00756235" w:rsidRPr="006B0CA9" w:rsidRDefault="00756235" w:rsidP="00C6544B">
      <w:pPr>
        <w:spacing w:line="360" w:lineRule="auto"/>
        <w:ind w:right="50"/>
        <w:jc w:val="both"/>
        <w:rPr>
          <w:rFonts w:ascii="Palatino Linotype" w:hAnsi="Palatino Linotype" w:cs="Arial"/>
          <w:color w:val="000000" w:themeColor="text1"/>
        </w:rPr>
      </w:pPr>
      <w:r w:rsidRPr="006B0CA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B0CA9">
        <w:rPr>
          <w:rFonts w:ascii="Palatino Linotype" w:hAnsi="Palatino Linotype"/>
          <w:color w:val="000000" w:themeColor="text1"/>
        </w:rPr>
        <w:t>los</w:t>
      </w:r>
      <w:r w:rsidRPr="006B0CA9">
        <w:rPr>
          <w:rFonts w:ascii="Palatino Linotype" w:hAnsi="Palatino Linotype"/>
          <w:color w:val="000000" w:themeColor="text1"/>
        </w:rPr>
        <w:t xml:space="preserve"> presente</w:t>
      </w:r>
      <w:r w:rsidR="00025060" w:rsidRPr="006B0CA9">
        <w:rPr>
          <w:rFonts w:ascii="Palatino Linotype" w:hAnsi="Palatino Linotype"/>
          <w:color w:val="000000" w:themeColor="text1"/>
        </w:rPr>
        <w:t>s</w:t>
      </w:r>
      <w:r w:rsidRPr="006B0CA9">
        <w:rPr>
          <w:rFonts w:ascii="Palatino Linotype" w:hAnsi="Palatino Linotype"/>
          <w:color w:val="000000" w:themeColor="text1"/>
        </w:rPr>
        <w:t xml:space="preserve"> </w:t>
      </w:r>
      <w:r w:rsidR="00025060" w:rsidRPr="006B0CA9">
        <w:rPr>
          <w:rFonts w:ascii="Palatino Linotype" w:hAnsi="Palatino Linotype"/>
          <w:color w:val="000000" w:themeColor="text1"/>
        </w:rPr>
        <w:t>R</w:t>
      </w:r>
      <w:r w:rsidRPr="006B0CA9">
        <w:rPr>
          <w:rFonts w:ascii="Palatino Linotype" w:hAnsi="Palatino Linotype"/>
          <w:color w:val="000000" w:themeColor="text1"/>
        </w:rPr>
        <w:t xml:space="preserve">ecurso de </w:t>
      </w:r>
      <w:r w:rsidR="00025060" w:rsidRPr="006B0CA9">
        <w:rPr>
          <w:rFonts w:ascii="Palatino Linotype" w:hAnsi="Palatino Linotype"/>
          <w:color w:val="000000" w:themeColor="text1"/>
        </w:rPr>
        <w:t>R</w:t>
      </w:r>
      <w:r w:rsidRPr="006B0CA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B0CA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6B0CA9" w:rsidRDefault="000171D8" w:rsidP="006B0CA9">
      <w:pPr>
        <w:spacing w:line="360" w:lineRule="auto"/>
        <w:jc w:val="both"/>
        <w:rPr>
          <w:rFonts w:ascii="Palatino Linotype" w:hAnsi="Palatino Linotype"/>
          <w:b/>
          <w:color w:val="000000" w:themeColor="text1"/>
          <w:sz w:val="28"/>
          <w:szCs w:val="28"/>
        </w:rPr>
      </w:pPr>
    </w:p>
    <w:p w14:paraId="1C2D846F" w14:textId="77777777" w:rsidR="00756235" w:rsidRPr="006B0CA9" w:rsidRDefault="00756235" w:rsidP="006B0CA9">
      <w:pPr>
        <w:spacing w:line="360" w:lineRule="auto"/>
        <w:jc w:val="both"/>
        <w:rPr>
          <w:rFonts w:ascii="Palatino Linotype" w:hAnsi="Palatino Linotype" w:cs="Arial"/>
          <w:b/>
          <w:color w:val="000000" w:themeColor="text1"/>
        </w:rPr>
      </w:pPr>
      <w:r w:rsidRPr="006B0CA9">
        <w:rPr>
          <w:rFonts w:ascii="Palatino Linotype" w:hAnsi="Palatino Linotype" w:cs="Arial"/>
          <w:b/>
          <w:color w:val="000000" w:themeColor="text1"/>
          <w:sz w:val="28"/>
        </w:rPr>
        <w:t>SEGUNDO</w:t>
      </w:r>
      <w:r w:rsidRPr="006B0CA9">
        <w:rPr>
          <w:rFonts w:ascii="Palatino Linotype" w:hAnsi="Palatino Linotype" w:cs="Arial"/>
          <w:b/>
          <w:color w:val="000000" w:themeColor="text1"/>
        </w:rPr>
        <w:t xml:space="preserve">. Interés. </w:t>
      </w:r>
    </w:p>
    <w:p w14:paraId="204DEEDD" w14:textId="56CB3EBD" w:rsidR="00C83CB6" w:rsidRPr="006B0CA9" w:rsidRDefault="00756235" w:rsidP="006B0CA9">
      <w:pPr>
        <w:spacing w:line="360" w:lineRule="auto"/>
        <w:jc w:val="both"/>
        <w:rPr>
          <w:rFonts w:ascii="Palatino Linotype" w:hAnsi="Palatino Linotype" w:cs="Arial"/>
          <w:b/>
          <w:bCs/>
          <w:color w:val="000000" w:themeColor="text1"/>
        </w:rPr>
      </w:pPr>
      <w:r w:rsidRPr="006B0CA9">
        <w:rPr>
          <w:rFonts w:ascii="Palatino Linotype" w:hAnsi="Palatino Linotype" w:cs="Arial"/>
          <w:bCs/>
          <w:color w:val="000000" w:themeColor="text1"/>
        </w:rPr>
        <w:t xml:space="preserve">Los </w:t>
      </w:r>
      <w:r w:rsidR="00312B04" w:rsidRPr="006B0CA9">
        <w:rPr>
          <w:rFonts w:ascii="Palatino Linotype" w:hAnsi="Palatino Linotype" w:cs="Arial"/>
          <w:bCs/>
          <w:color w:val="000000" w:themeColor="text1"/>
        </w:rPr>
        <w:t>Recursos de Revisión</w:t>
      </w:r>
      <w:r w:rsidR="005F5D50" w:rsidRPr="006B0CA9">
        <w:rPr>
          <w:rFonts w:ascii="Palatino Linotype" w:hAnsi="Palatino Linotype" w:cs="Arial"/>
          <w:bCs/>
          <w:color w:val="000000" w:themeColor="text1"/>
        </w:rPr>
        <w:t xml:space="preserve"> materia del presente estudio</w:t>
      </w:r>
      <w:r w:rsidRPr="006B0CA9">
        <w:rPr>
          <w:rFonts w:ascii="Palatino Linotype" w:hAnsi="Palatino Linotype" w:cs="Arial"/>
          <w:bCs/>
          <w:color w:val="000000" w:themeColor="text1"/>
        </w:rPr>
        <w:t xml:space="preserve"> fueron interpuestos por parte legítima, en atención a que se presentó por </w:t>
      </w:r>
      <w:r w:rsidR="00E3159E">
        <w:rPr>
          <w:rFonts w:ascii="Palatino Linotype" w:hAnsi="Palatino Linotype" w:cs="Arial"/>
          <w:b/>
          <w:color w:val="000000" w:themeColor="text1"/>
        </w:rPr>
        <w:t>EL</w:t>
      </w:r>
      <w:r w:rsidRPr="006B0CA9">
        <w:rPr>
          <w:rFonts w:ascii="Palatino Linotype" w:hAnsi="Palatino Linotype" w:cs="Arial"/>
          <w:b/>
          <w:bCs/>
          <w:color w:val="000000" w:themeColor="text1"/>
        </w:rPr>
        <w:t xml:space="preserve"> RECURRENTE,</w:t>
      </w:r>
      <w:r w:rsidRPr="006B0CA9">
        <w:rPr>
          <w:rFonts w:ascii="Palatino Linotype" w:hAnsi="Palatino Linotype" w:cs="Arial"/>
          <w:bCs/>
          <w:color w:val="000000" w:themeColor="text1"/>
        </w:rPr>
        <w:t xml:space="preserve"> quien es la misma persona que formuló la solicitud de acceso a la información pública al </w:t>
      </w:r>
      <w:r w:rsidRPr="006B0CA9">
        <w:rPr>
          <w:rFonts w:ascii="Palatino Linotype" w:hAnsi="Palatino Linotype" w:cs="Arial"/>
          <w:b/>
          <w:bCs/>
          <w:color w:val="000000" w:themeColor="text1"/>
        </w:rPr>
        <w:t>SUJETO OBLIGADO</w:t>
      </w:r>
      <w:r w:rsidR="00C83CB6" w:rsidRPr="006B0CA9">
        <w:rPr>
          <w:rFonts w:ascii="Palatino Linotype" w:hAnsi="Palatino Linotype" w:cs="Arial"/>
          <w:b/>
          <w:bCs/>
          <w:color w:val="000000" w:themeColor="text1"/>
        </w:rPr>
        <w:t xml:space="preserve">, </w:t>
      </w:r>
      <w:r w:rsidR="00C83CB6" w:rsidRPr="006B0CA9">
        <w:rPr>
          <w:rFonts w:ascii="Palatino Linotype" w:hAnsi="Palatino Linotype" w:cs="Arial"/>
          <w:bCs/>
          <w:color w:val="000000" w:themeColor="text1"/>
        </w:rPr>
        <w:t xml:space="preserve">pues para ello, es </w:t>
      </w:r>
      <w:r w:rsidR="00C83CB6" w:rsidRPr="006B0CA9">
        <w:rPr>
          <w:rFonts w:ascii="Palatino Linotype" w:hAnsi="Palatino Linotype" w:cs="Arial"/>
          <w:color w:val="000000"/>
          <w:lang w:eastAsia="es-MX"/>
        </w:rPr>
        <w:t xml:space="preserve">necesario que </w:t>
      </w:r>
      <w:r w:rsidR="004E6A19">
        <w:rPr>
          <w:rFonts w:ascii="Palatino Linotype" w:hAnsi="Palatino Linotype" w:cs="Arial"/>
          <w:color w:val="000000"/>
          <w:lang w:eastAsia="es-MX"/>
        </w:rPr>
        <w:t>la</w:t>
      </w:r>
      <w:r w:rsidR="00C83CB6" w:rsidRPr="006B0CA9">
        <w:rPr>
          <w:rFonts w:ascii="Palatino Linotype" w:hAnsi="Palatino Linotype" w:cs="Arial"/>
          <w:color w:val="000000"/>
          <w:lang w:eastAsia="es-MX"/>
        </w:rPr>
        <w:t xml:space="preserve"> particular ingrese al </w:t>
      </w:r>
      <w:r w:rsidR="00C83CB6" w:rsidRPr="006B0CA9">
        <w:rPr>
          <w:rFonts w:ascii="Palatino Linotype" w:hAnsi="Palatino Linotype" w:cs="Arial"/>
          <w:b/>
          <w:color w:val="000000"/>
          <w:lang w:eastAsia="es-MX"/>
        </w:rPr>
        <w:t xml:space="preserve">SAIMEX </w:t>
      </w:r>
      <w:r w:rsidR="00C83CB6" w:rsidRPr="006B0CA9">
        <w:rPr>
          <w:rFonts w:ascii="Palatino Linotype" w:hAnsi="Palatino Linotype" w:cs="Arial"/>
          <w:color w:val="000000"/>
          <w:lang w:eastAsia="es-MX"/>
        </w:rPr>
        <w:t>mediante la utilización de su clave de usuario y contraseña.</w:t>
      </w:r>
    </w:p>
    <w:p w14:paraId="104423D5" w14:textId="77777777" w:rsidR="000171D8" w:rsidRPr="006B0CA9" w:rsidRDefault="000171D8" w:rsidP="006B0CA9">
      <w:pPr>
        <w:spacing w:line="360" w:lineRule="auto"/>
        <w:jc w:val="both"/>
        <w:rPr>
          <w:rFonts w:ascii="Palatino Linotype" w:hAnsi="Palatino Linotype" w:cs="Arial"/>
          <w:b/>
          <w:color w:val="000000" w:themeColor="text1"/>
          <w:szCs w:val="28"/>
        </w:rPr>
      </w:pPr>
    </w:p>
    <w:p w14:paraId="27798468" w14:textId="77777777" w:rsidR="00756235" w:rsidRPr="006B0CA9" w:rsidRDefault="00756235" w:rsidP="006B0CA9">
      <w:pPr>
        <w:autoSpaceDE w:val="0"/>
        <w:autoSpaceDN w:val="0"/>
        <w:adjustRightInd w:val="0"/>
        <w:spacing w:line="360" w:lineRule="auto"/>
        <w:ind w:right="49"/>
        <w:jc w:val="both"/>
        <w:rPr>
          <w:rFonts w:ascii="Palatino Linotype" w:hAnsi="Palatino Linotype" w:cs="Arial"/>
          <w:b/>
          <w:color w:val="000000" w:themeColor="text1"/>
          <w:lang w:val="es-ES"/>
        </w:rPr>
      </w:pPr>
      <w:r w:rsidRPr="006B0CA9">
        <w:rPr>
          <w:rFonts w:ascii="Palatino Linotype" w:hAnsi="Palatino Linotype" w:cs="Arial"/>
          <w:b/>
          <w:color w:val="000000" w:themeColor="text1"/>
          <w:sz w:val="28"/>
          <w:szCs w:val="28"/>
        </w:rPr>
        <w:t xml:space="preserve">TERCERO. </w:t>
      </w:r>
      <w:r w:rsidRPr="006B0CA9">
        <w:rPr>
          <w:rFonts w:ascii="Palatino Linotype" w:hAnsi="Palatino Linotype" w:cs="Arial"/>
          <w:b/>
          <w:color w:val="000000" w:themeColor="text1"/>
          <w:lang w:val="es-ES"/>
        </w:rPr>
        <w:t xml:space="preserve">Oportunidad. </w:t>
      </w:r>
    </w:p>
    <w:p w14:paraId="0F5DEF30" w14:textId="65FA942A" w:rsidR="008924C1" w:rsidRPr="006B0CA9" w:rsidRDefault="001D3E5F" w:rsidP="006B0CA9">
      <w:pPr>
        <w:pStyle w:val="Prrafodelista"/>
        <w:autoSpaceDE w:val="0"/>
        <w:autoSpaceDN w:val="0"/>
        <w:adjustRightInd w:val="0"/>
        <w:spacing w:line="360" w:lineRule="auto"/>
        <w:ind w:left="0" w:right="49"/>
        <w:jc w:val="both"/>
        <w:rPr>
          <w:rFonts w:ascii="Palatino Linotype" w:hAnsi="Palatino Linotype" w:cs="Arial"/>
          <w:color w:val="000000" w:themeColor="text1"/>
        </w:rPr>
      </w:pPr>
      <w:r>
        <w:rPr>
          <w:rFonts w:ascii="Palatino Linotype" w:hAnsi="Palatino Linotype" w:cs="Arial"/>
          <w:color w:val="000000" w:themeColor="text1"/>
        </w:rPr>
        <w:lastRenderedPageBreak/>
        <w:t>El</w:t>
      </w:r>
      <w:r w:rsidR="008924C1" w:rsidRPr="006B0CA9">
        <w:rPr>
          <w:rFonts w:ascii="Palatino Linotype" w:hAnsi="Palatino Linotype" w:cs="Arial"/>
          <w:color w:val="000000" w:themeColor="text1"/>
        </w:rPr>
        <w:t xml:space="preserve"> </w:t>
      </w:r>
      <w:r>
        <w:rPr>
          <w:rFonts w:ascii="Palatino Linotype" w:hAnsi="Palatino Linotype" w:cs="Arial"/>
          <w:color w:val="000000" w:themeColor="text1"/>
        </w:rPr>
        <w:t>Recurso</w:t>
      </w:r>
      <w:r w:rsidR="00312B04" w:rsidRPr="006B0CA9">
        <w:rPr>
          <w:rFonts w:ascii="Palatino Linotype" w:hAnsi="Palatino Linotype" w:cs="Arial"/>
          <w:color w:val="000000" w:themeColor="text1"/>
        </w:rPr>
        <w:t xml:space="preserve"> de Revisión</w:t>
      </w:r>
      <w:r>
        <w:rPr>
          <w:rFonts w:ascii="Palatino Linotype" w:hAnsi="Palatino Linotype" w:cs="Arial"/>
          <w:color w:val="000000" w:themeColor="text1"/>
        </w:rPr>
        <w:t xml:space="preserve"> fue interpuesto</w:t>
      </w:r>
      <w:r w:rsidR="008924C1" w:rsidRPr="006B0CA9">
        <w:rPr>
          <w:rFonts w:ascii="Palatino Linotype" w:hAnsi="Palatino Linotype" w:cs="Arial"/>
          <w:color w:val="000000" w:themeColor="text1"/>
        </w:rPr>
        <w:t xml:space="preserve"> dentro del plazo de quince días hábiles contados a partir del día siguiente en que </w:t>
      </w:r>
      <w:r w:rsidR="00E3159E">
        <w:rPr>
          <w:rFonts w:ascii="Palatino Linotype" w:hAnsi="Palatino Linotype" w:cs="Arial"/>
          <w:b/>
          <w:color w:val="000000" w:themeColor="text1"/>
        </w:rPr>
        <w:t>EL</w:t>
      </w:r>
      <w:r w:rsidR="008924C1" w:rsidRPr="006B0CA9">
        <w:rPr>
          <w:rFonts w:ascii="Palatino Linotype" w:hAnsi="Palatino Linotype" w:cs="Arial"/>
          <w:b/>
          <w:color w:val="000000" w:themeColor="text1"/>
        </w:rPr>
        <w:t xml:space="preserve"> RECURRENTE </w:t>
      </w:r>
      <w:r w:rsidR="008924C1" w:rsidRPr="006B0CA9">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6B0CA9" w:rsidRDefault="008924C1" w:rsidP="006B0CA9">
      <w:pPr>
        <w:ind w:left="-284" w:right="899"/>
        <w:jc w:val="both"/>
        <w:rPr>
          <w:rFonts w:ascii="Palatino Linotype" w:hAnsi="Palatino Linotype" w:cs="Arial"/>
          <w:color w:val="000000" w:themeColor="text1"/>
        </w:rPr>
      </w:pPr>
    </w:p>
    <w:p w14:paraId="23667BCC" w14:textId="77777777" w:rsidR="008924C1" w:rsidRPr="006B0CA9" w:rsidRDefault="008924C1" w:rsidP="006B0CA9">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b/>
          <w:i/>
          <w:color w:val="000000" w:themeColor="text1"/>
          <w:sz w:val="22"/>
          <w:szCs w:val="22"/>
        </w:rPr>
        <w:t>“Artículo 178.</w:t>
      </w:r>
      <w:r w:rsidRPr="006B0CA9">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6B0CA9" w:rsidRDefault="008924C1" w:rsidP="006B0CA9">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6B0CA9" w:rsidRDefault="008924C1" w:rsidP="006B0CA9">
      <w:pPr>
        <w:tabs>
          <w:tab w:val="left" w:pos="8222"/>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6B0CA9">
        <w:rPr>
          <w:rFonts w:ascii="Palatino Linotype" w:hAnsi="Palatino Linotype" w:cs="Arial"/>
          <w:b/>
          <w:i/>
          <w:color w:val="000000" w:themeColor="text1"/>
          <w:sz w:val="22"/>
          <w:szCs w:val="22"/>
        </w:rPr>
        <w:t>”</w:t>
      </w:r>
    </w:p>
    <w:p w14:paraId="4E32CF46" w14:textId="77777777" w:rsidR="00E3159E" w:rsidRDefault="00E3159E" w:rsidP="006B0CA9">
      <w:pPr>
        <w:spacing w:line="360" w:lineRule="auto"/>
        <w:jc w:val="both"/>
        <w:rPr>
          <w:rFonts w:ascii="Palatino Linotype" w:hAnsi="Palatino Linotype" w:cs="Arial"/>
          <w:color w:val="000000" w:themeColor="text1"/>
        </w:rPr>
      </w:pPr>
    </w:p>
    <w:p w14:paraId="321E129B" w14:textId="27B0EBC9" w:rsidR="0063253D" w:rsidRPr="006B0CA9" w:rsidRDefault="008924C1"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rPr>
        <w:t>En efecto, se actualiza la hipótesis prevista en el precepto legal antes t</w:t>
      </w:r>
      <w:r w:rsidR="009E6110">
        <w:rPr>
          <w:rFonts w:ascii="Palatino Linotype" w:hAnsi="Palatino Linotype" w:cs="Arial"/>
          <w:color w:val="000000" w:themeColor="text1"/>
        </w:rPr>
        <w:t>ranscrito, en atención a que la respuesta impugnada que dio</w:t>
      </w:r>
      <w:r w:rsidRPr="006B0CA9">
        <w:rPr>
          <w:rFonts w:ascii="Palatino Linotype" w:hAnsi="Palatino Linotype" w:cs="Arial"/>
          <w:color w:val="000000" w:themeColor="text1"/>
        </w:rPr>
        <w:t xml:space="preserve"> origen a</w:t>
      </w:r>
      <w:r w:rsidR="002F735F" w:rsidRPr="006B0CA9">
        <w:rPr>
          <w:rFonts w:ascii="Palatino Linotype" w:hAnsi="Palatino Linotype" w:cs="Arial"/>
          <w:color w:val="000000" w:themeColor="text1"/>
        </w:rPr>
        <w:t>l</w:t>
      </w:r>
      <w:r w:rsidRPr="006B0CA9">
        <w:rPr>
          <w:rFonts w:ascii="Palatino Linotype" w:hAnsi="Palatino Linotype" w:cs="Arial"/>
          <w:color w:val="000000" w:themeColor="text1"/>
        </w:rPr>
        <w:t xml:space="preserve"> </w:t>
      </w:r>
      <w:r w:rsidR="00312B04" w:rsidRPr="006B0CA9">
        <w:rPr>
          <w:rFonts w:ascii="Palatino Linotype" w:hAnsi="Palatino Linotype" w:cs="Arial"/>
          <w:color w:val="000000" w:themeColor="text1"/>
        </w:rPr>
        <w:t>Recurso de Revisión</w:t>
      </w:r>
      <w:r w:rsidRPr="006B0CA9">
        <w:rPr>
          <w:rFonts w:ascii="Palatino Linotype" w:hAnsi="Palatino Linotype" w:cs="Arial"/>
          <w:color w:val="000000" w:themeColor="text1"/>
        </w:rPr>
        <w:t xml:space="preserve"> </w:t>
      </w:r>
      <w:r w:rsidR="009E6110">
        <w:rPr>
          <w:rFonts w:ascii="Palatino Linotype" w:hAnsi="Palatino Linotype"/>
          <w:b/>
        </w:rPr>
        <w:t>14052</w:t>
      </w:r>
      <w:r w:rsidR="002F735F" w:rsidRPr="006B0CA9">
        <w:rPr>
          <w:rFonts w:ascii="Palatino Linotype" w:hAnsi="Palatino Linotype"/>
          <w:b/>
        </w:rPr>
        <w:t xml:space="preserve">/INFOEM/IP/RR/2022 </w:t>
      </w:r>
      <w:r w:rsidRPr="006B0CA9">
        <w:rPr>
          <w:rFonts w:ascii="Palatino Linotype" w:hAnsi="Palatino Linotype" w:cs="Arial"/>
          <w:color w:val="000000" w:themeColor="text1"/>
        </w:rPr>
        <w:t>fue notific</w:t>
      </w:r>
      <w:r w:rsidRPr="006B0CA9">
        <w:rPr>
          <w:rFonts w:ascii="Palatino Linotype" w:hAnsi="Palatino Linotype" w:cs="Arial"/>
          <w:bCs/>
          <w:color w:val="000000" w:themeColor="text1"/>
        </w:rPr>
        <w:t xml:space="preserve">ada el </w:t>
      </w:r>
      <w:r w:rsidR="001D3E5F">
        <w:rPr>
          <w:rFonts w:ascii="Palatino Linotype" w:hAnsi="Palatino Linotype" w:cs="Arial"/>
          <w:b/>
          <w:bCs/>
          <w:color w:val="000000" w:themeColor="text1"/>
        </w:rPr>
        <w:t>treinta de agosto</w:t>
      </w:r>
      <w:r w:rsidR="002F735F" w:rsidRPr="006B0CA9">
        <w:rPr>
          <w:rFonts w:ascii="Palatino Linotype" w:hAnsi="Palatino Linotype" w:cs="Arial"/>
          <w:b/>
          <w:bCs/>
          <w:color w:val="000000" w:themeColor="text1"/>
        </w:rPr>
        <w:t xml:space="preserve"> de dos mil veintidós</w:t>
      </w:r>
      <w:r w:rsidRPr="006B0CA9">
        <w:rPr>
          <w:rFonts w:ascii="Palatino Linotype" w:hAnsi="Palatino Linotype" w:cs="Arial"/>
          <w:b/>
          <w:bCs/>
          <w:color w:val="000000" w:themeColor="text1"/>
        </w:rPr>
        <w:t xml:space="preserve">; </w:t>
      </w:r>
      <w:r w:rsidRPr="006B0CA9">
        <w:rPr>
          <w:rFonts w:ascii="Palatino Linotype" w:hAnsi="Palatino Linotype" w:cs="Arial"/>
          <w:bCs/>
          <w:color w:val="000000" w:themeColor="text1"/>
        </w:rPr>
        <w:t xml:space="preserve">por lo que, el plazo para presentar el </w:t>
      </w:r>
      <w:r w:rsidR="00ED1F67" w:rsidRPr="006B0CA9">
        <w:rPr>
          <w:rFonts w:ascii="Palatino Linotype" w:hAnsi="Palatino Linotype" w:cs="Arial"/>
          <w:bCs/>
          <w:color w:val="000000" w:themeColor="text1"/>
        </w:rPr>
        <w:t xml:space="preserve">Recurso </w:t>
      </w:r>
      <w:r w:rsidRPr="006B0CA9">
        <w:rPr>
          <w:rFonts w:ascii="Palatino Linotype" w:hAnsi="Palatino Linotype" w:cs="Arial"/>
          <w:bCs/>
          <w:color w:val="000000" w:themeColor="text1"/>
        </w:rPr>
        <w:t xml:space="preserve">de </w:t>
      </w:r>
      <w:r w:rsidR="00ED1F67" w:rsidRPr="006B0CA9">
        <w:rPr>
          <w:rFonts w:ascii="Palatino Linotype" w:hAnsi="Palatino Linotype" w:cs="Arial"/>
          <w:bCs/>
          <w:color w:val="000000" w:themeColor="text1"/>
        </w:rPr>
        <w:t xml:space="preserve">Revisión </w:t>
      </w:r>
      <w:r w:rsidRPr="006B0CA9">
        <w:rPr>
          <w:rFonts w:ascii="Palatino Linotype" w:hAnsi="Palatino Linotype" w:cs="Arial"/>
          <w:bCs/>
          <w:color w:val="000000" w:themeColor="text1"/>
        </w:rPr>
        <w:t xml:space="preserve">transcurrió del </w:t>
      </w:r>
      <w:r w:rsidR="001D3E5F">
        <w:rPr>
          <w:rFonts w:ascii="Palatino Linotype" w:hAnsi="Palatino Linotype" w:cs="Arial"/>
          <w:b/>
          <w:bCs/>
          <w:color w:val="000000" w:themeColor="text1"/>
        </w:rPr>
        <w:t xml:space="preserve">treinta y uno de agosto al </w:t>
      </w:r>
      <w:r w:rsidR="0063253D" w:rsidRPr="006B0CA9">
        <w:rPr>
          <w:rFonts w:ascii="Palatino Linotype" w:hAnsi="Palatino Linotype" w:cs="Arial"/>
          <w:b/>
          <w:bCs/>
          <w:color w:val="000000" w:themeColor="text1"/>
        </w:rPr>
        <w:t xml:space="preserve"> </w:t>
      </w:r>
      <w:r w:rsidR="001D3E5F">
        <w:rPr>
          <w:rFonts w:ascii="Palatino Linotype" w:hAnsi="Palatino Linotype" w:cs="Arial"/>
          <w:b/>
          <w:bCs/>
          <w:color w:val="000000" w:themeColor="text1"/>
        </w:rPr>
        <w:t>veintiuno de septiembre de</w:t>
      </w:r>
      <w:r w:rsidR="002F735F" w:rsidRPr="006B0CA9">
        <w:rPr>
          <w:rFonts w:ascii="Palatino Linotype" w:hAnsi="Palatino Linotype" w:cs="Arial"/>
          <w:b/>
          <w:bCs/>
          <w:color w:val="000000" w:themeColor="text1"/>
        </w:rPr>
        <w:t xml:space="preserve"> dos mil veintidós</w:t>
      </w:r>
      <w:r w:rsidR="001D3E5F">
        <w:rPr>
          <w:rFonts w:ascii="Palatino Linotype" w:hAnsi="Palatino Linotype" w:cs="Arial"/>
          <w:b/>
          <w:bCs/>
          <w:color w:val="000000" w:themeColor="text1"/>
        </w:rPr>
        <w:t xml:space="preserve">, </w:t>
      </w:r>
      <w:r w:rsidRPr="006B0CA9">
        <w:rPr>
          <w:rFonts w:ascii="Palatino Linotype" w:hAnsi="Palatino Linotype" w:cs="Arial"/>
          <w:color w:val="000000" w:themeColor="text1"/>
        </w:rPr>
        <w:t xml:space="preserve">sin contemplar en el cómputo los días </w:t>
      </w:r>
      <w:r w:rsidR="001D3E5F">
        <w:rPr>
          <w:rFonts w:ascii="Palatino Linotype" w:hAnsi="Palatino Linotype" w:cs="Arial"/>
          <w:color w:val="000000" w:themeColor="text1"/>
        </w:rPr>
        <w:t>tres, cuatro, diez, once, dieciséis, diecisiete, y diecinueve de septiembre</w:t>
      </w:r>
      <w:r w:rsidR="008C3B2C" w:rsidRPr="006B0CA9">
        <w:rPr>
          <w:rFonts w:ascii="Palatino Linotype" w:hAnsi="Palatino Linotype" w:cs="Arial"/>
          <w:color w:val="000000" w:themeColor="text1"/>
        </w:rPr>
        <w:t>; así como, cuatro, cinco, once, doce, dieciocho y diecinueve de junio de dos mil veintidós</w:t>
      </w:r>
      <w:r w:rsidRPr="006B0CA9">
        <w:rPr>
          <w:rFonts w:ascii="Palatino Linotype" w:hAnsi="Palatino Linotype" w:cs="Arial"/>
          <w:color w:val="000000" w:themeColor="text1"/>
        </w:rPr>
        <w:t xml:space="preserve">, por corresponder a sábados y domingos, considerados como días inhábiles; en términos del artículo 3, fracción X de la </w:t>
      </w:r>
      <w:r w:rsidRPr="006B0CA9">
        <w:rPr>
          <w:rFonts w:ascii="Palatino Linotype" w:hAnsi="Palatino Linotype"/>
          <w:color w:val="000000" w:themeColor="text1"/>
        </w:rPr>
        <w:t>Ley de Transparencia y Acceso a la Información Pública del Estado de México y Municipios</w:t>
      </w:r>
      <w:r w:rsidR="0063253D" w:rsidRPr="006B0CA9">
        <w:rPr>
          <w:rFonts w:ascii="Palatino Linotype" w:hAnsi="Palatino Linotype" w:cs="Arial"/>
          <w:color w:val="000000" w:themeColor="text1"/>
        </w:rPr>
        <w:t>.</w:t>
      </w:r>
    </w:p>
    <w:p w14:paraId="1706C691" w14:textId="77777777" w:rsidR="008924C1" w:rsidRPr="006B0CA9" w:rsidRDefault="008924C1" w:rsidP="006B0CA9">
      <w:pPr>
        <w:spacing w:line="360" w:lineRule="auto"/>
        <w:jc w:val="both"/>
        <w:rPr>
          <w:rFonts w:ascii="Palatino Linotype" w:hAnsi="Palatino Linotype"/>
          <w:color w:val="000000" w:themeColor="text1"/>
        </w:rPr>
      </w:pPr>
    </w:p>
    <w:p w14:paraId="79FC7373" w14:textId="48AE4FD9" w:rsidR="008924C1" w:rsidRPr="006B0CA9" w:rsidRDefault="008924C1" w:rsidP="006B0CA9">
      <w:pPr>
        <w:spacing w:line="360" w:lineRule="auto"/>
        <w:jc w:val="both"/>
        <w:rPr>
          <w:rFonts w:ascii="Palatino Linotype" w:eastAsiaTheme="minorEastAsia" w:hAnsi="Palatino Linotype" w:cs="Arial"/>
          <w:color w:val="000000" w:themeColor="text1"/>
        </w:rPr>
      </w:pPr>
      <w:r w:rsidRPr="006B0CA9">
        <w:rPr>
          <w:rFonts w:ascii="Palatino Linotype" w:eastAsiaTheme="minorEastAsia" w:hAnsi="Palatino Linotype" w:cs="Arial"/>
          <w:color w:val="000000" w:themeColor="text1"/>
        </w:rPr>
        <w:lastRenderedPageBreak/>
        <w:t xml:space="preserve">En ese tenor, </w:t>
      </w:r>
      <w:r w:rsidR="003E2FB8">
        <w:rPr>
          <w:rFonts w:ascii="Palatino Linotype" w:eastAsiaTheme="minorEastAsia" w:hAnsi="Palatino Linotype" w:cs="Arial"/>
          <w:color w:val="000000" w:themeColor="text1"/>
        </w:rPr>
        <w:t>el</w:t>
      </w:r>
      <w:r w:rsidRPr="006B0CA9">
        <w:rPr>
          <w:rFonts w:ascii="Palatino Linotype" w:eastAsiaTheme="minorEastAsia" w:hAnsi="Palatino Linotype" w:cs="Arial"/>
          <w:color w:val="000000" w:themeColor="text1"/>
        </w:rPr>
        <w:t xml:space="preserve"> </w:t>
      </w:r>
      <w:r w:rsidR="003E2FB8">
        <w:rPr>
          <w:rFonts w:ascii="Palatino Linotype" w:eastAsiaTheme="minorEastAsia" w:hAnsi="Palatino Linotype" w:cs="Arial"/>
          <w:color w:val="000000" w:themeColor="text1"/>
        </w:rPr>
        <w:t>Recurso</w:t>
      </w:r>
      <w:r w:rsidR="00312B04" w:rsidRPr="006B0CA9">
        <w:rPr>
          <w:rFonts w:ascii="Palatino Linotype" w:eastAsiaTheme="minorEastAsia" w:hAnsi="Palatino Linotype" w:cs="Arial"/>
          <w:color w:val="000000" w:themeColor="text1"/>
        </w:rPr>
        <w:t xml:space="preserve"> de Revisión</w:t>
      </w:r>
      <w:r w:rsidRPr="006B0CA9">
        <w:rPr>
          <w:rFonts w:ascii="Palatino Linotype" w:eastAsiaTheme="minorEastAsia" w:hAnsi="Palatino Linotype" w:cs="Arial"/>
          <w:color w:val="000000" w:themeColor="text1"/>
        </w:rPr>
        <w:t xml:space="preserve"> </w:t>
      </w:r>
      <w:r w:rsidR="003E2FB8">
        <w:rPr>
          <w:rFonts w:ascii="Palatino Linotype" w:eastAsiaTheme="minorEastAsia" w:hAnsi="Palatino Linotype" w:cs="Arial"/>
          <w:color w:val="000000" w:themeColor="text1"/>
        </w:rPr>
        <w:t>que nos ocupan, se interpuso</w:t>
      </w:r>
      <w:r w:rsidRPr="006B0CA9">
        <w:rPr>
          <w:rFonts w:ascii="Palatino Linotype" w:eastAsiaTheme="minorEastAsia" w:hAnsi="Palatino Linotype" w:cs="Arial"/>
          <w:color w:val="000000" w:themeColor="text1"/>
        </w:rPr>
        <w:t xml:space="preserve"> el </w:t>
      </w:r>
      <w:r w:rsidR="003E2FB8">
        <w:rPr>
          <w:rFonts w:ascii="Palatino Linotype" w:eastAsiaTheme="minorEastAsia" w:hAnsi="Palatino Linotype" w:cs="Arial"/>
          <w:b/>
          <w:color w:val="000000" w:themeColor="text1"/>
        </w:rPr>
        <w:t>treinta de agosto</w:t>
      </w:r>
      <w:r w:rsidR="008C3B2C" w:rsidRPr="006B0CA9">
        <w:rPr>
          <w:rFonts w:ascii="Palatino Linotype" w:eastAsiaTheme="minorEastAsia" w:hAnsi="Palatino Linotype" w:cs="Arial"/>
          <w:b/>
          <w:color w:val="000000" w:themeColor="text1"/>
        </w:rPr>
        <w:t xml:space="preserve"> </w:t>
      </w:r>
      <w:r w:rsidRPr="006B0CA9">
        <w:rPr>
          <w:rFonts w:ascii="Palatino Linotype" w:eastAsiaTheme="minorEastAsia" w:hAnsi="Palatino Linotype" w:cs="Arial"/>
          <w:b/>
          <w:color w:val="000000" w:themeColor="text1"/>
        </w:rPr>
        <w:t>de dos mil veintidós</w:t>
      </w:r>
      <w:r w:rsidR="003E2FB8">
        <w:rPr>
          <w:rFonts w:ascii="Palatino Linotype" w:eastAsiaTheme="minorEastAsia" w:hAnsi="Palatino Linotype" w:cs="Arial"/>
          <w:color w:val="000000" w:themeColor="text1"/>
        </w:rPr>
        <w:t xml:space="preserve">, </w:t>
      </w:r>
      <w:r w:rsidR="00173F83">
        <w:rPr>
          <w:rFonts w:ascii="Palatino Linotype" w:eastAsiaTheme="minorEastAsia" w:hAnsi="Palatino Linotype" w:cs="Arial"/>
          <w:color w:val="000000" w:themeColor="text1"/>
        </w:rPr>
        <w:t>esto</w:t>
      </w:r>
      <w:r w:rsidRPr="006B0CA9">
        <w:rPr>
          <w:rFonts w:ascii="Palatino Linotype" w:eastAsiaTheme="minorEastAsia" w:hAnsi="Palatino Linotype" w:cs="Arial"/>
          <w:color w:val="000000" w:themeColor="text1"/>
        </w:rPr>
        <w:t xml:space="preserve"> se encuentra dentro de los márgenes temporales previstos en el precepto legal citado en el párrafo anterior y, por tanto, su interposición se realizó dentro de los términos legales ya referidos.</w:t>
      </w:r>
    </w:p>
    <w:p w14:paraId="3311A347" w14:textId="77777777" w:rsidR="000171D8" w:rsidRPr="006B0CA9" w:rsidRDefault="000171D8" w:rsidP="006B0CA9">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C24C54C" w14:textId="77777777" w:rsidR="00C80FD8" w:rsidRPr="006B0CA9" w:rsidRDefault="000C0B7F" w:rsidP="00C80FD8">
      <w:pPr>
        <w:pStyle w:val="Prrafodelista"/>
        <w:autoSpaceDE w:val="0"/>
        <w:autoSpaceDN w:val="0"/>
        <w:adjustRightInd w:val="0"/>
        <w:spacing w:line="360" w:lineRule="auto"/>
        <w:ind w:left="0" w:right="49"/>
        <w:jc w:val="both"/>
        <w:rPr>
          <w:rFonts w:ascii="Palatino Linotype" w:hAnsi="Palatino Linotype"/>
          <w:b/>
        </w:rPr>
      </w:pPr>
      <w:r w:rsidRPr="006B0CA9">
        <w:rPr>
          <w:rFonts w:ascii="Palatino Linotype" w:hAnsi="Palatino Linotype" w:cs="Arial"/>
          <w:b/>
          <w:sz w:val="28"/>
          <w:szCs w:val="28"/>
        </w:rPr>
        <w:t>CUARTO</w:t>
      </w:r>
      <w:r w:rsidRPr="006B0CA9">
        <w:rPr>
          <w:rFonts w:ascii="Palatino Linotype" w:hAnsi="Palatino Linotype"/>
          <w:b/>
          <w:sz w:val="28"/>
          <w:szCs w:val="28"/>
        </w:rPr>
        <w:t>.</w:t>
      </w:r>
      <w:r w:rsidRPr="006B0CA9">
        <w:rPr>
          <w:rFonts w:ascii="Palatino Linotype" w:hAnsi="Palatino Linotype"/>
          <w:b/>
        </w:rPr>
        <w:t xml:space="preserve"> </w:t>
      </w:r>
      <w:r w:rsidR="00C80FD8" w:rsidRPr="006B0CA9">
        <w:rPr>
          <w:rFonts w:ascii="Palatino Linotype" w:hAnsi="Palatino Linotype"/>
          <w:b/>
        </w:rPr>
        <w:t xml:space="preserve">Procedibilidad. </w:t>
      </w:r>
    </w:p>
    <w:p w14:paraId="09B1E215" w14:textId="77777777" w:rsidR="00C80FD8" w:rsidRPr="006B0CA9" w:rsidRDefault="00C80FD8" w:rsidP="00C80FD8">
      <w:pPr>
        <w:autoSpaceDE w:val="0"/>
        <w:autoSpaceDN w:val="0"/>
        <w:adjustRightInd w:val="0"/>
        <w:spacing w:line="360" w:lineRule="auto"/>
        <w:ind w:right="49"/>
        <w:jc w:val="both"/>
        <w:rPr>
          <w:rFonts w:ascii="Palatino Linotype" w:hAnsi="Palatino Linotype" w:cs="Arial"/>
          <w:b/>
        </w:rPr>
      </w:pPr>
      <w:r w:rsidRPr="006B0CA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B0CA9">
        <w:rPr>
          <w:rFonts w:ascii="Palatino Linotype" w:hAnsi="Palatino Linotype"/>
        </w:rPr>
        <w:t xml:space="preserve">Ley de Transparencia y Acceso a la Información Pública del Estado de México y Municipios, que a la letra señala: </w:t>
      </w:r>
    </w:p>
    <w:p w14:paraId="083B0192" w14:textId="77777777" w:rsidR="00C80FD8" w:rsidRPr="006B0CA9" w:rsidRDefault="00C80FD8" w:rsidP="00C80FD8">
      <w:pPr>
        <w:autoSpaceDE w:val="0"/>
        <w:autoSpaceDN w:val="0"/>
        <w:adjustRightInd w:val="0"/>
        <w:ind w:right="49"/>
        <w:jc w:val="both"/>
        <w:rPr>
          <w:rFonts w:ascii="Palatino Linotype" w:hAnsi="Palatino Linotype" w:cs="Arial"/>
          <w:lang w:val="es-ES"/>
        </w:rPr>
      </w:pPr>
    </w:p>
    <w:p w14:paraId="5AB7EB85" w14:textId="77777777" w:rsidR="00C80FD8" w:rsidRPr="006B0CA9" w:rsidRDefault="00C80FD8" w:rsidP="00C80FD8">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“Artículo 180. </w:t>
      </w:r>
      <w:r w:rsidRPr="006B0CA9">
        <w:rPr>
          <w:rFonts w:ascii="Palatino Linotype" w:hAnsi="Palatino Linotype"/>
          <w:i/>
          <w:sz w:val="22"/>
          <w:szCs w:val="22"/>
          <w:lang w:val="es-ES"/>
        </w:rPr>
        <w:t xml:space="preserve">El </w:t>
      </w:r>
      <w:r w:rsidRPr="006B0CA9">
        <w:rPr>
          <w:rFonts w:ascii="Palatino Linotype" w:hAnsi="Palatino Linotype" w:cs="Arial"/>
          <w:i/>
          <w:sz w:val="22"/>
          <w:szCs w:val="22"/>
          <w:lang w:val="es-ES"/>
        </w:rPr>
        <w:t>recurso</w:t>
      </w:r>
      <w:r w:rsidRPr="006B0CA9">
        <w:rPr>
          <w:rFonts w:ascii="Palatino Linotype" w:hAnsi="Palatino Linotype"/>
          <w:i/>
          <w:sz w:val="22"/>
          <w:szCs w:val="22"/>
          <w:lang w:val="es-ES"/>
        </w:rPr>
        <w:t xml:space="preserve"> </w:t>
      </w:r>
      <w:r w:rsidRPr="006B0CA9">
        <w:rPr>
          <w:rFonts w:ascii="Palatino Linotype" w:hAnsi="Palatino Linotype" w:cs="Arial"/>
          <w:i/>
          <w:color w:val="222222"/>
          <w:sz w:val="22"/>
          <w:szCs w:val="22"/>
          <w:lang w:val="es-ES" w:eastAsia="es-MX"/>
        </w:rPr>
        <w:t>de</w:t>
      </w:r>
      <w:r w:rsidRPr="006B0CA9">
        <w:rPr>
          <w:rFonts w:ascii="Palatino Linotype" w:hAnsi="Palatino Linotype"/>
          <w:i/>
          <w:sz w:val="22"/>
          <w:szCs w:val="22"/>
          <w:lang w:val="es-ES"/>
        </w:rPr>
        <w:t xml:space="preserve"> revisión contendrá:</w:t>
      </w:r>
      <w:r w:rsidRPr="006B0CA9">
        <w:rPr>
          <w:rFonts w:ascii="Palatino Linotype" w:hAnsi="Palatino Linotype"/>
          <w:b/>
          <w:i/>
          <w:sz w:val="22"/>
          <w:szCs w:val="22"/>
          <w:lang w:val="es-ES"/>
        </w:rPr>
        <w:t xml:space="preserve"> </w:t>
      </w:r>
    </w:p>
    <w:p w14:paraId="5CD330F8" w14:textId="77777777" w:rsidR="00C80FD8" w:rsidRPr="006B0CA9" w:rsidRDefault="00C80FD8" w:rsidP="00C80FD8">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I. </w:t>
      </w:r>
      <w:r w:rsidRPr="006B0CA9">
        <w:rPr>
          <w:rFonts w:ascii="Palatino Linotype" w:hAnsi="Palatino Linotype"/>
          <w:i/>
          <w:sz w:val="22"/>
          <w:szCs w:val="22"/>
          <w:lang w:val="es-ES"/>
        </w:rPr>
        <w:t xml:space="preserve">El sujeto obligado ante </w:t>
      </w:r>
      <w:r w:rsidRPr="006B0CA9">
        <w:rPr>
          <w:rFonts w:ascii="Palatino Linotype" w:hAnsi="Palatino Linotype" w:cs="Arial"/>
          <w:i/>
          <w:sz w:val="22"/>
          <w:szCs w:val="22"/>
          <w:lang w:val="es-ES"/>
        </w:rPr>
        <w:t>la</w:t>
      </w:r>
      <w:r w:rsidRPr="006B0CA9">
        <w:rPr>
          <w:rFonts w:ascii="Palatino Linotype" w:hAnsi="Palatino Linotype"/>
          <w:i/>
          <w:sz w:val="22"/>
          <w:szCs w:val="22"/>
          <w:lang w:val="es-ES"/>
        </w:rPr>
        <w:t xml:space="preserve"> cual </w:t>
      </w:r>
      <w:r w:rsidRPr="006B0CA9">
        <w:rPr>
          <w:rFonts w:ascii="Palatino Linotype" w:hAnsi="Palatino Linotype" w:cs="Arial"/>
          <w:i/>
          <w:color w:val="222222"/>
          <w:sz w:val="22"/>
          <w:szCs w:val="22"/>
          <w:lang w:val="es-ES" w:eastAsia="es-MX"/>
        </w:rPr>
        <w:t>se</w:t>
      </w:r>
      <w:r w:rsidRPr="006B0CA9">
        <w:rPr>
          <w:rFonts w:ascii="Palatino Linotype" w:hAnsi="Palatino Linotype"/>
          <w:i/>
          <w:sz w:val="22"/>
          <w:szCs w:val="22"/>
          <w:lang w:val="es-ES"/>
        </w:rPr>
        <w:t xml:space="preserve"> presentó la solicitud;</w:t>
      </w:r>
      <w:r w:rsidRPr="006B0CA9">
        <w:rPr>
          <w:rFonts w:ascii="Palatino Linotype" w:hAnsi="Palatino Linotype"/>
          <w:b/>
          <w:i/>
          <w:sz w:val="22"/>
          <w:szCs w:val="22"/>
          <w:lang w:val="es-ES"/>
        </w:rPr>
        <w:t xml:space="preserve"> </w:t>
      </w:r>
    </w:p>
    <w:p w14:paraId="2D0A8A43" w14:textId="77777777" w:rsidR="00C80FD8" w:rsidRPr="006B0CA9" w:rsidRDefault="00C80FD8" w:rsidP="00C80FD8">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II. </w:t>
      </w:r>
      <w:r w:rsidRPr="006B0CA9">
        <w:rPr>
          <w:rFonts w:ascii="Palatino Linotype" w:hAnsi="Palatino Linotype"/>
          <w:i/>
          <w:sz w:val="22"/>
          <w:szCs w:val="22"/>
          <w:lang w:val="es-ES"/>
        </w:rPr>
        <w:t xml:space="preserve">El nombre del solicitante </w:t>
      </w:r>
      <w:r w:rsidRPr="006B0CA9">
        <w:rPr>
          <w:rFonts w:ascii="Palatino Linotype" w:hAnsi="Palatino Linotype" w:cs="Arial"/>
          <w:i/>
          <w:color w:val="222222"/>
          <w:sz w:val="22"/>
          <w:szCs w:val="22"/>
          <w:lang w:val="es-ES" w:eastAsia="es-MX"/>
        </w:rPr>
        <w:t>que</w:t>
      </w:r>
      <w:r w:rsidRPr="006B0CA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6B0CA9">
        <w:rPr>
          <w:rFonts w:ascii="Palatino Linotype" w:hAnsi="Palatino Linotype"/>
          <w:b/>
          <w:i/>
          <w:sz w:val="22"/>
          <w:szCs w:val="22"/>
          <w:lang w:val="es-ES"/>
        </w:rPr>
        <w:t xml:space="preserve"> </w:t>
      </w:r>
    </w:p>
    <w:p w14:paraId="086702F6" w14:textId="77777777" w:rsidR="00C80FD8" w:rsidRPr="006B0CA9" w:rsidRDefault="00C80FD8" w:rsidP="00C80FD8">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III. </w:t>
      </w:r>
      <w:r w:rsidRPr="006B0CA9">
        <w:rPr>
          <w:rFonts w:ascii="Palatino Linotype" w:hAnsi="Palatino Linotype"/>
          <w:i/>
          <w:sz w:val="22"/>
          <w:szCs w:val="22"/>
          <w:lang w:val="es-ES"/>
        </w:rPr>
        <w:t xml:space="preserve">El número de folio de </w:t>
      </w:r>
      <w:r w:rsidRPr="006B0CA9">
        <w:rPr>
          <w:rFonts w:ascii="Palatino Linotype" w:hAnsi="Palatino Linotype" w:cs="Arial"/>
          <w:i/>
          <w:color w:val="222222"/>
          <w:sz w:val="22"/>
          <w:szCs w:val="22"/>
          <w:lang w:val="es-ES" w:eastAsia="es-MX"/>
        </w:rPr>
        <w:t>respuesta</w:t>
      </w:r>
      <w:r w:rsidRPr="006B0CA9">
        <w:rPr>
          <w:rFonts w:ascii="Palatino Linotype" w:hAnsi="Palatino Linotype"/>
          <w:i/>
          <w:sz w:val="22"/>
          <w:szCs w:val="22"/>
          <w:lang w:val="es-ES"/>
        </w:rPr>
        <w:t xml:space="preserve"> de la solicitud de acceso; </w:t>
      </w:r>
    </w:p>
    <w:p w14:paraId="72E949F1" w14:textId="77777777" w:rsidR="00C80FD8" w:rsidRPr="006B0CA9" w:rsidRDefault="00C80FD8" w:rsidP="00C80FD8">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IV. </w:t>
      </w:r>
      <w:r w:rsidRPr="006B0CA9">
        <w:rPr>
          <w:rFonts w:ascii="Palatino Linotype" w:hAnsi="Palatino Linotype"/>
          <w:i/>
          <w:sz w:val="22"/>
          <w:szCs w:val="22"/>
          <w:lang w:val="es-ES"/>
        </w:rPr>
        <w:t xml:space="preserve">La fecha en que fue </w:t>
      </w:r>
      <w:r w:rsidRPr="006B0CA9">
        <w:rPr>
          <w:rFonts w:ascii="Palatino Linotype" w:hAnsi="Palatino Linotype" w:cs="Arial"/>
          <w:i/>
          <w:color w:val="222222"/>
          <w:sz w:val="22"/>
          <w:szCs w:val="22"/>
          <w:lang w:val="es-ES" w:eastAsia="es-MX"/>
        </w:rPr>
        <w:t>notificada</w:t>
      </w:r>
      <w:r w:rsidRPr="006B0CA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B0CA9">
        <w:rPr>
          <w:rFonts w:ascii="Palatino Linotype" w:hAnsi="Palatino Linotype"/>
          <w:b/>
          <w:i/>
          <w:sz w:val="22"/>
          <w:szCs w:val="22"/>
          <w:lang w:val="es-ES"/>
        </w:rPr>
        <w:t xml:space="preserve"> </w:t>
      </w:r>
    </w:p>
    <w:p w14:paraId="7AC693B0" w14:textId="77777777" w:rsidR="00C80FD8" w:rsidRPr="006B0CA9" w:rsidRDefault="00C80FD8" w:rsidP="00C80FD8">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V. </w:t>
      </w:r>
      <w:r w:rsidRPr="006B0CA9">
        <w:rPr>
          <w:rFonts w:ascii="Palatino Linotype" w:hAnsi="Palatino Linotype"/>
          <w:i/>
          <w:sz w:val="22"/>
          <w:szCs w:val="22"/>
          <w:lang w:val="es-ES"/>
        </w:rPr>
        <w:t xml:space="preserve">El acto que se </w:t>
      </w:r>
      <w:r w:rsidRPr="006B0CA9">
        <w:rPr>
          <w:rFonts w:ascii="Palatino Linotype" w:hAnsi="Palatino Linotype" w:cs="Arial"/>
          <w:i/>
          <w:color w:val="222222"/>
          <w:sz w:val="22"/>
          <w:szCs w:val="22"/>
          <w:lang w:val="es-ES" w:eastAsia="es-MX"/>
        </w:rPr>
        <w:t>recurre</w:t>
      </w:r>
      <w:r w:rsidRPr="006B0CA9">
        <w:rPr>
          <w:rFonts w:ascii="Palatino Linotype" w:hAnsi="Palatino Linotype"/>
          <w:i/>
          <w:sz w:val="22"/>
          <w:szCs w:val="22"/>
          <w:lang w:val="es-ES"/>
        </w:rPr>
        <w:t>;</w:t>
      </w:r>
      <w:r w:rsidRPr="006B0CA9">
        <w:rPr>
          <w:rFonts w:ascii="Palatino Linotype" w:hAnsi="Palatino Linotype"/>
          <w:b/>
          <w:i/>
          <w:sz w:val="22"/>
          <w:szCs w:val="22"/>
          <w:lang w:val="es-ES"/>
        </w:rPr>
        <w:t xml:space="preserve"> </w:t>
      </w:r>
    </w:p>
    <w:p w14:paraId="2F1CD1EE" w14:textId="77777777" w:rsidR="00C80FD8" w:rsidRPr="006B0CA9" w:rsidRDefault="00C80FD8" w:rsidP="00C80FD8">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VI. </w:t>
      </w:r>
      <w:r w:rsidRPr="006B0CA9">
        <w:rPr>
          <w:rFonts w:ascii="Palatino Linotype" w:hAnsi="Palatino Linotype"/>
          <w:i/>
          <w:sz w:val="22"/>
          <w:szCs w:val="22"/>
          <w:lang w:val="es-ES"/>
        </w:rPr>
        <w:t xml:space="preserve">Las razones o </w:t>
      </w:r>
      <w:r w:rsidRPr="006B0CA9">
        <w:rPr>
          <w:rFonts w:ascii="Palatino Linotype" w:hAnsi="Palatino Linotype" w:cs="Arial"/>
          <w:i/>
          <w:color w:val="222222"/>
          <w:sz w:val="22"/>
          <w:szCs w:val="22"/>
          <w:lang w:val="es-ES" w:eastAsia="es-MX"/>
        </w:rPr>
        <w:t>motivos</w:t>
      </w:r>
      <w:r w:rsidRPr="006B0CA9">
        <w:rPr>
          <w:rFonts w:ascii="Palatino Linotype" w:hAnsi="Palatino Linotype"/>
          <w:i/>
          <w:sz w:val="22"/>
          <w:szCs w:val="22"/>
          <w:lang w:val="es-ES"/>
        </w:rPr>
        <w:t xml:space="preserve"> de inconformidad;</w:t>
      </w:r>
      <w:r w:rsidRPr="006B0CA9">
        <w:rPr>
          <w:rFonts w:ascii="Palatino Linotype" w:hAnsi="Palatino Linotype"/>
          <w:b/>
          <w:i/>
          <w:sz w:val="22"/>
          <w:szCs w:val="22"/>
          <w:lang w:val="es-ES"/>
        </w:rPr>
        <w:t xml:space="preserve"> </w:t>
      </w:r>
    </w:p>
    <w:p w14:paraId="7FAE6F33" w14:textId="77777777" w:rsidR="00C80FD8" w:rsidRPr="006B0CA9" w:rsidRDefault="00C80FD8" w:rsidP="00C80FD8">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VII. </w:t>
      </w:r>
      <w:r w:rsidRPr="006B0CA9">
        <w:rPr>
          <w:rFonts w:ascii="Palatino Linotype" w:hAnsi="Palatino Linotype"/>
          <w:i/>
          <w:sz w:val="22"/>
          <w:szCs w:val="22"/>
          <w:lang w:val="es-ES"/>
        </w:rPr>
        <w:t>La copia de la respuesta que se impugna y, en su caso, de la notificación correspondiente, en el caso de respuesta de la solicitud; y</w:t>
      </w:r>
      <w:r w:rsidRPr="006B0CA9">
        <w:rPr>
          <w:rFonts w:ascii="Palatino Linotype" w:hAnsi="Palatino Linotype"/>
          <w:b/>
          <w:i/>
          <w:sz w:val="22"/>
          <w:szCs w:val="22"/>
          <w:lang w:val="es-ES"/>
        </w:rPr>
        <w:t xml:space="preserve"> </w:t>
      </w:r>
    </w:p>
    <w:p w14:paraId="61ECEC44" w14:textId="77777777" w:rsidR="00C80FD8" w:rsidRPr="006B0CA9" w:rsidRDefault="00C80FD8" w:rsidP="00C80FD8">
      <w:pPr>
        <w:tabs>
          <w:tab w:val="left" w:pos="851"/>
        </w:tabs>
        <w:ind w:left="851" w:right="1134"/>
        <w:jc w:val="both"/>
        <w:rPr>
          <w:rFonts w:ascii="Palatino Linotype" w:hAnsi="Palatino Linotype"/>
          <w:i/>
          <w:sz w:val="22"/>
          <w:szCs w:val="22"/>
          <w:lang w:val="es-ES"/>
        </w:rPr>
      </w:pPr>
      <w:r w:rsidRPr="006B0CA9">
        <w:rPr>
          <w:rFonts w:ascii="Palatino Linotype" w:hAnsi="Palatino Linotype"/>
          <w:b/>
          <w:i/>
          <w:sz w:val="22"/>
          <w:szCs w:val="22"/>
          <w:lang w:val="es-ES"/>
        </w:rPr>
        <w:t xml:space="preserve">VIII. </w:t>
      </w:r>
      <w:r w:rsidRPr="006B0CA9">
        <w:rPr>
          <w:rFonts w:ascii="Palatino Linotype" w:hAnsi="Palatino Linotype"/>
          <w:i/>
          <w:sz w:val="22"/>
          <w:szCs w:val="22"/>
          <w:lang w:val="es-ES"/>
        </w:rPr>
        <w:t>Firma del recurrente, en su caso, cuando se presente por escrito, requisito sin el cual se dará trámite al recurso.</w:t>
      </w:r>
    </w:p>
    <w:p w14:paraId="5930C68A" w14:textId="77777777" w:rsidR="00C80FD8" w:rsidRPr="006B0CA9" w:rsidRDefault="00C80FD8" w:rsidP="00C80FD8">
      <w:pPr>
        <w:tabs>
          <w:tab w:val="left" w:pos="851"/>
        </w:tabs>
        <w:ind w:left="851" w:right="1134"/>
        <w:jc w:val="both"/>
        <w:rPr>
          <w:rFonts w:ascii="Palatino Linotype" w:hAnsi="Palatino Linotype"/>
          <w:i/>
          <w:sz w:val="22"/>
          <w:szCs w:val="22"/>
          <w:lang w:val="es-ES"/>
        </w:rPr>
      </w:pPr>
      <w:r w:rsidRPr="006B0CA9">
        <w:rPr>
          <w:rFonts w:ascii="Palatino Linotype" w:hAnsi="Palatino Linotype"/>
          <w:i/>
          <w:sz w:val="22"/>
          <w:szCs w:val="22"/>
          <w:lang w:val="es-ES"/>
        </w:rPr>
        <w:t xml:space="preserve">Adicionalmente, se podrán anexar las pruebas y demás elementos que considere procedentes someter a juicio del Instituto. </w:t>
      </w:r>
    </w:p>
    <w:p w14:paraId="3F3D942B" w14:textId="77777777" w:rsidR="00C80FD8" w:rsidRPr="006B0CA9" w:rsidRDefault="00C80FD8" w:rsidP="00C80FD8">
      <w:pPr>
        <w:tabs>
          <w:tab w:val="left" w:pos="851"/>
        </w:tabs>
        <w:ind w:left="851" w:right="1134"/>
        <w:jc w:val="both"/>
        <w:rPr>
          <w:rFonts w:ascii="Palatino Linotype" w:hAnsi="Palatino Linotype"/>
          <w:i/>
          <w:sz w:val="22"/>
          <w:szCs w:val="22"/>
          <w:lang w:val="es-ES"/>
        </w:rPr>
      </w:pPr>
      <w:r w:rsidRPr="006B0CA9">
        <w:rPr>
          <w:rFonts w:ascii="Palatino Linotype" w:hAnsi="Palatino Linotype"/>
          <w:i/>
          <w:sz w:val="22"/>
          <w:szCs w:val="22"/>
          <w:lang w:val="es-ES"/>
        </w:rPr>
        <w:t xml:space="preserve">En ningún caso será necesario que el particular ratifique el recurso de revisión interpuesto. </w:t>
      </w:r>
    </w:p>
    <w:p w14:paraId="386A0F03" w14:textId="77777777" w:rsidR="00C80FD8" w:rsidRPr="006B0CA9" w:rsidRDefault="00C80FD8" w:rsidP="00C80FD8">
      <w:pPr>
        <w:tabs>
          <w:tab w:val="left" w:pos="851"/>
        </w:tabs>
        <w:ind w:left="851" w:right="1134"/>
        <w:jc w:val="both"/>
        <w:rPr>
          <w:rFonts w:ascii="Palatino Linotype" w:hAnsi="Palatino Linotype"/>
          <w:i/>
          <w:sz w:val="22"/>
          <w:szCs w:val="22"/>
          <w:lang w:val="es-ES"/>
        </w:rPr>
      </w:pPr>
      <w:r w:rsidRPr="006B0CA9">
        <w:rPr>
          <w:rFonts w:ascii="Palatino Linotype" w:hAnsi="Palatino Linotype"/>
          <w:i/>
          <w:sz w:val="22"/>
          <w:szCs w:val="22"/>
          <w:lang w:val="es-ES"/>
        </w:rPr>
        <w:t xml:space="preserve">En caso de </w:t>
      </w:r>
      <w:r w:rsidRPr="006B0CA9">
        <w:rPr>
          <w:rFonts w:ascii="Palatino Linotype" w:hAnsi="Palatino Linotype" w:cs="Arial"/>
          <w:i/>
          <w:color w:val="222222"/>
          <w:sz w:val="22"/>
          <w:szCs w:val="22"/>
          <w:lang w:val="es-ES" w:eastAsia="es-MX"/>
        </w:rPr>
        <w:t>que</w:t>
      </w:r>
      <w:r w:rsidRPr="006B0CA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7CEB450" w14:textId="77777777" w:rsidR="00C80FD8" w:rsidRPr="006B0CA9" w:rsidRDefault="00C80FD8" w:rsidP="00C80FD8">
      <w:pPr>
        <w:tabs>
          <w:tab w:val="left" w:pos="851"/>
        </w:tabs>
        <w:ind w:left="851" w:right="1134"/>
        <w:jc w:val="both"/>
        <w:rPr>
          <w:rFonts w:ascii="Palatino Linotype" w:hAnsi="Palatino Linotype"/>
          <w:i/>
          <w:sz w:val="22"/>
          <w:szCs w:val="22"/>
          <w:lang w:val="es-ES"/>
        </w:rPr>
      </w:pPr>
      <w:r w:rsidRPr="006B0CA9">
        <w:rPr>
          <w:rFonts w:ascii="Palatino Linotype" w:hAnsi="Palatino Linotype"/>
          <w:i/>
          <w:sz w:val="22"/>
          <w:szCs w:val="22"/>
          <w:lang w:val="es-ES"/>
        </w:rPr>
        <w:t>(Énfasis añadido)</w:t>
      </w:r>
    </w:p>
    <w:p w14:paraId="2FE8532E" w14:textId="77777777" w:rsidR="00C80FD8" w:rsidRPr="006B0CA9" w:rsidRDefault="00C80FD8" w:rsidP="00C80FD8">
      <w:pPr>
        <w:jc w:val="both"/>
        <w:textAlignment w:val="baseline"/>
        <w:rPr>
          <w:rFonts w:ascii="Palatino Linotype" w:hAnsi="Palatino Linotype"/>
          <w:b/>
          <w:color w:val="000000" w:themeColor="text1"/>
          <w:sz w:val="28"/>
          <w:lang w:eastAsia="es-MX"/>
        </w:rPr>
      </w:pPr>
    </w:p>
    <w:p w14:paraId="623A0EF9" w14:textId="77777777" w:rsidR="00173F83" w:rsidRDefault="00173F83" w:rsidP="00C80FD8">
      <w:pPr>
        <w:pStyle w:val="Prrafodelista"/>
        <w:autoSpaceDE w:val="0"/>
        <w:autoSpaceDN w:val="0"/>
        <w:adjustRightInd w:val="0"/>
        <w:spacing w:line="360" w:lineRule="auto"/>
        <w:ind w:left="0" w:right="49"/>
        <w:jc w:val="both"/>
        <w:rPr>
          <w:rFonts w:ascii="Palatino Linotype" w:hAnsi="Palatino Linotype"/>
          <w:b/>
          <w:color w:val="000000" w:themeColor="text1"/>
          <w:sz w:val="28"/>
        </w:rPr>
      </w:pPr>
    </w:p>
    <w:p w14:paraId="7C9ABA59" w14:textId="18B3BF8E" w:rsidR="00756235" w:rsidRPr="00C80FD8" w:rsidRDefault="00756235" w:rsidP="00C80FD8">
      <w:pPr>
        <w:pStyle w:val="Prrafodelista"/>
        <w:autoSpaceDE w:val="0"/>
        <w:autoSpaceDN w:val="0"/>
        <w:adjustRightInd w:val="0"/>
        <w:spacing w:line="360" w:lineRule="auto"/>
        <w:ind w:left="0" w:right="49"/>
        <w:jc w:val="both"/>
        <w:rPr>
          <w:rFonts w:ascii="Palatino Linotype" w:hAnsi="Palatino Linotype"/>
          <w:b/>
          <w:color w:val="000000" w:themeColor="text1"/>
          <w:sz w:val="28"/>
          <w:lang w:eastAsia="es-MX"/>
        </w:rPr>
      </w:pPr>
      <w:r w:rsidRPr="006B0CA9">
        <w:rPr>
          <w:rFonts w:ascii="Palatino Linotype" w:hAnsi="Palatino Linotype"/>
          <w:b/>
          <w:color w:val="000000" w:themeColor="text1"/>
          <w:sz w:val="28"/>
        </w:rPr>
        <w:t>QUINTO</w:t>
      </w:r>
      <w:r w:rsidR="003533BB" w:rsidRPr="006B0CA9">
        <w:rPr>
          <w:rFonts w:ascii="Palatino Linotype" w:hAnsi="Palatino Linotype"/>
          <w:b/>
          <w:color w:val="000000" w:themeColor="text1"/>
          <w:sz w:val="28"/>
        </w:rPr>
        <w:t xml:space="preserve">. </w:t>
      </w:r>
      <w:r w:rsidRPr="006B0CA9">
        <w:rPr>
          <w:rFonts w:ascii="Palatino Linotype" w:hAnsi="Palatino Linotype" w:cs="Arial"/>
          <w:b/>
          <w:color w:val="000000" w:themeColor="text1"/>
        </w:rPr>
        <w:t>Estudio y resolución del asunto.</w:t>
      </w:r>
    </w:p>
    <w:p w14:paraId="413F2556" w14:textId="77777777" w:rsidR="00744222" w:rsidRPr="006B0CA9" w:rsidRDefault="00744222" w:rsidP="006B0CA9">
      <w:pPr>
        <w:spacing w:line="360" w:lineRule="auto"/>
        <w:jc w:val="both"/>
        <w:rPr>
          <w:rFonts w:ascii="Palatino Linotype" w:hAnsi="Palatino Linotype" w:cs="Arial"/>
          <w:color w:val="000000" w:themeColor="text1"/>
        </w:rPr>
      </w:pPr>
      <w:bookmarkStart w:id="0" w:name="_Hlk63244169"/>
      <w:r w:rsidRPr="006B0CA9">
        <w:rPr>
          <w:rFonts w:ascii="Palatino Linotype" w:hAnsi="Palatino Linotype" w:cs="Arial"/>
          <w:color w:val="000000" w:themeColor="text1"/>
        </w:rPr>
        <w:t xml:space="preserve">Una vez determinada la vía sobre la que versará el presente recurso, y previa revisión del expediente electrónico formado en </w:t>
      </w:r>
      <w:r w:rsidRPr="006B0CA9">
        <w:rPr>
          <w:rFonts w:ascii="Palatino Linotype" w:hAnsi="Palatino Linotype" w:cs="Arial"/>
          <w:b/>
          <w:color w:val="000000" w:themeColor="text1"/>
        </w:rPr>
        <w:t>EL SAIMEX</w:t>
      </w:r>
      <w:r w:rsidRPr="006B0CA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B0CA9">
        <w:rPr>
          <w:rFonts w:ascii="Palatino Linotype" w:hAnsi="Palatino Linotype"/>
          <w:color w:val="000000" w:themeColor="text1"/>
        </w:rPr>
        <w:t>Constitución Política de los Estados Unidos Mexicanos, Constitución Política del Estado Libre y Soberano de México</w:t>
      </w:r>
      <w:r w:rsidRPr="006B0CA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B0CA9">
        <w:rPr>
          <w:rFonts w:ascii="Palatino Linotype" w:hAnsi="Palatino Linotype"/>
          <w:color w:val="000000" w:themeColor="text1"/>
        </w:rPr>
        <w:t>Constitución Política de los Estados Unidos Mexicanos</w:t>
      </w:r>
      <w:r w:rsidRPr="006B0CA9">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Default="00744222" w:rsidP="006B0CA9">
      <w:pPr>
        <w:spacing w:line="360" w:lineRule="auto"/>
        <w:jc w:val="both"/>
        <w:rPr>
          <w:rFonts w:ascii="Palatino Linotype" w:hAnsi="Palatino Linotype"/>
          <w:color w:val="000000" w:themeColor="text1"/>
          <w:lang w:eastAsia="es-MX"/>
        </w:rPr>
      </w:pPr>
    </w:p>
    <w:p w14:paraId="37AEFC78" w14:textId="52226BF2" w:rsidR="00F67CD3" w:rsidRDefault="00F67CD3" w:rsidP="006B0CA9">
      <w:pPr>
        <w:spacing w:line="360" w:lineRule="auto"/>
        <w:jc w:val="both"/>
        <w:rPr>
          <w:rFonts w:ascii="Palatino Linotype" w:hAnsi="Palatino Linotype" w:cs="Arial"/>
          <w:color w:val="000000" w:themeColor="text1"/>
        </w:rPr>
      </w:pPr>
      <w:r w:rsidRPr="00FE60CF">
        <w:rPr>
          <w:rFonts w:ascii="Palatino Linotype" w:hAnsi="Palatino Linotype"/>
          <w:color w:val="222222"/>
          <w:lang w:eastAsia="es-MX"/>
        </w:rPr>
        <w:t xml:space="preserve">Primeramente, es importante señalar que </w:t>
      </w:r>
      <w:r w:rsidRPr="00FE60CF">
        <w:rPr>
          <w:rFonts w:ascii="Palatino Linotype" w:hAnsi="Palatino Linotype"/>
          <w:b/>
          <w:color w:val="222222"/>
          <w:lang w:eastAsia="es-MX"/>
        </w:rPr>
        <w:t xml:space="preserve">EL SUJETO OBLIGADO </w:t>
      </w:r>
      <w:r w:rsidRPr="00FE60CF">
        <w:rPr>
          <w:rFonts w:ascii="Palatino Linotype" w:hAnsi="Palatino Linotype"/>
          <w:color w:val="222222"/>
          <w:lang w:eastAsia="es-MX"/>
        </w:rPr>
        <w:t xml:space="preserve">es competente para generar, administrar o poseer la información solicitada, derivado de que éste ha asumido la misma, ya que en la respuesta </w:t>
      </w:r>
      <w:r w:rsidRPr="00FE60CF">
        <w:rPr>
          <w:rFonts w:ascii="Palatino Linotype" w:hAnsi="Palatino Linotype" w:cs="Arial"/>
          <w:color w:val="000000" w:themeColor="text1"/>
        </w:rPr>
        <w:t xml:space="preserve">la </w:t>
      </w:r>
      <w:r>
        <w:rPr>
          <w:rFonts w:ascii="Palatino Linotype" w:hAnsi="Palatino Linotype" w:cs="Arial"/>
          <w:color w:val="000000" w:themeColor="text1"/>
        </w:rPr>
        <w:t xml:space="preserve">Dirección de Fomento y Desarrollo Económico, Administrativo y Reglamentos, </w:t>
      </w:r>
      <w:r w:rsidRPr="00FE60CF">
        <w:rPr>
          <w:rFonts w:ascii="Palatino Linotype" w:hAnsi="Palatino Linotype" w:cs="Arial"/>
          <w:color w:val="000000" w:themeColor="text1"/>
        </w:rPr>
        <w:t>adjuntó información requerida por la particular</w:t>
      </w:r>
      <w:r>
        <w:rPr>
          <w:rFonts w:ascii="Palatino Linotype" w:hAnsi="Palatino Linotype" w:cs="Arial"/>
          <w:color w:val="000000" w:themeColor="text1"/>
        </w:rPr>
        <w:t>.</w:t>
      </w:r>
    </w:p>
    <w:p w14:paraId="6B001E19" w14:textId="77777777" w:rsidR="00F67CD3" w:rsidRDefault="00F67CD3" w:rsidP="006B0CA9">
      <w:pPr>
        <w:spacing w:line="360" w:lineRule="auto"/>
        <w:jc w:val="both"/>
        <w:rPr>
          <w:rFonts w:ascii="Palatino Linotype" w:hAnsi="Palatino Linotype" w:cs="Arial"/>
          <w:color w:val="000000" w:themeColor="text1"/>
        </w:rPr>
      </w:pPr>
    </w:p>
    <w:p w14:paraId="65776DDA" w14:textId="4E181EA5" w:rsidR="00F67CD3" w:rsidRPr="00FE60CF" w:rsidRDefault="00F67CD3" w:rsidP="00F67CD3">
      <w:pPr>
        <w:spacing w:line="360" w:lineRule="auto"/>
        <w:jc w:val="both"/>
        <w:rPr>
          <w:rFonts w:ascii="Palatino Linotype" w:hAnsi="Palatino Linotype"/>
          <w:color w:val="222222"/>
          <w:lang w:eastAsia="es-MX"/>
        </w:rPr>
      </w:pPr>
      <w:r w:rsidRPr="00FE60CF">
        <w:rPr>
          <w:rFonts w:ascii="Palatino Linotype" w:hAnsi="Palatino Linotype"/>
          <w:color w:val="222222"/>
          <w:lang w:eastAsia="es-MX"/>
        </w:rPr>
        <w:t xml:space="preserve">Por lo que, el hecho de que </w:t>
      </w:r>
      <w:r w:rsidRPr="00FE60CF">
        <w:rPr>
          <w:rFonts w:ascii="Palatino Linotype" w:hAnsi="Palatino Linotype"/>
          <w:b/>
          <w:bCs/>
          <w:color w:val="222222"/>
          <w:lang w:eastAsia="es-MX"/>
        </w:rPr>
        <w:t>EL SUJETO OBLIGADO</w:t>
      </w:r>
      <w:r w:rsidRPr="00FE60CF">
        <w:rPr>
          <w:rFonts w:ascii="Palatino Linotype" w:hAnsi="Palatino Linotype"/>
          <w:color w:val="222222"/>
          <w:lang w:eastAsia="es-MX"/>
        </w:rPr>
        <w:t xml:space="preserve"> haya asumido contar con la información pública solicitada, aceptó que es información que genera, posee y </w:t>
      </w:r>
      <w:r w:rsidRPr="00FE60CF">
        <w:rPr>
          <w:rFonts w:ascii="Palatino Linotype" w:hAnsi="Palatino Linotype"/>
          <w:color w:val="222222"/>
          <w:lang w:eastAsia="es-MX"/>
        </w:rPr>
        <w:lastRenderedPageBreak/>
        <w:t xml:space="preserve">administra, en el ejercicio de sus funciones de derecho público, motivo por el cual se actualiza el supuesto jurídico, previsto en </w:t>
      </w:r>
      <w:r w:rsidR="00C624CA">
        <w:rPr>
          <w:rFonts w:ascii="Palatino Linotype" w:hAnsi="Palatino Linotype"/>
          <w:color w:val="222222"/>
          <w:lang w:eastAsia="es-MX"/>
        </w:rPr>
        <w:t>los</w:t>
      </w:r>
      <w:r w:rsidRPr="00FE60CF">
        <w:rPr>
          <w:rFonts w:ascii="Palatino Linotype" w:hAnsi="Palatino Linotype"/>
          <w:color w:val="222222"/>
          <w:lang w:eastAsia="es-MX"/>
        </w:rPr>
        <w:t xml:space="preserve"> artículo</w:t>
      </w:r>
      <w:r w:rsidR="00C624CA">
        <w:rPr>
          <w:rFonts w:ascii="Palatino Linotype" w:hAnsi="Palatino Linotype"/>
          <w:color w:val="222222"/>
          <w:lang w:eastAsia="es-MX"/>
        </w:rPr>
        <w:t>s</w:t>
      </w:r>
      <w:r w:rsidRPr="00FE60CF">
        <w:rPr>
          <w:rFonts w:ascii="Palatino Linotype" w:hAnsi="Palatino Linotype"/>
          <w:color w:val="222222"/>
          <w:lang w:eastAsia="es-MX"/>
        </w:rPr>
        <w:t xml:space="preserve"> </w:t>
      </w:r>
      <w:r w:rsidR="00C624CA">
        <w:rPr>
          <w:rFonts w:ascii="Palatino Linotype" w:hAnsi="Palatino Linotype"/>
          <w:color w:val="222222"/>
          <w:lang w:eastAsia="es-MX"/>
        </w:rPr>
        <w:t xml:space="preserve">4, </w:t>
      </w:r>
      <w:r w:rsidRPr="00FE60CF">
        <w:rPr>
          <w:rFonts w:ascii="Palatino Linotype" w:hAnsi="Palatino Linotype"/>
          <w:color w:val="222222"/>
          <w:lang w:eastAsia="es-MX"/>
        </w:rPr>
        <w:t>12</w:t>
      </w:r>
      <w:r w:rsidR="00C624CA">
        <w:rPr>
          <w:rFonts w:ascii="Palatino Linotype" w:hAnsi="Palatino Linotype"/>
          <w:color w:val="222222"/>
          <w:lang w:eastAsia="es-MX"/>
        </w:rPr>
        <w:t xml:space="preserve">, </w:t>
      </w:r>
      <w:r w:rsidR="00C624CA" w:rsidRPr="009125BA">
        <w:rPr>
          <w:rFonts w:ascii="Palatino Linotype" w:eastAsia="Palatino Linotype" w:hAnsi="Palatino Linotype" w:cs="Palatino Linotype"/>
          <w:color w:val="000000" w:themeColor="text1"/>
        </w:rPr>
        <w:t xml:space="preserve">24 último párrafo y 160 </w:t>
      </w:r>
      <w:r w:rsidRPr="00FE60CF">
        <w:rPr>
          <w:rFonts w:ascii="Palatino Linotype" w:hAnsi="Palatino Linotype"/>
          <w:color w:val="222222"/>
          <w:lang w:eastAsia="es-MX"/>
        </w:rPr>
        <w:t xml:space="preserve"> de la Ley de Transparencia y Acceso a la Información Pública del Estado de México y Municipios, que a la letra señala:</w:t>
      </w:r>
    </w:p>
    <w:p w14:paraId="31BE2C6C" w14:textId="77777777" w:rsidR="00F67CD3" w:rsidRPr="00FE60CF" w:rsidRDefault="00F67CD3" w:rsidP="00F67CD3">
      <w:pPr>
        <w:jc w:val="both"/>
        <w:rPr>
          <w:rFonts w:ascii="Palatino Linotype" w:hAnsi="Palatino Linotype"/>
          <w:color w:val="222222"/>
          <w:lang w:eastAsia="es-MX"/>
        </w:rPr>
      </w:pPr>
    </w:p>
    <w:p w14:paraId="63CC9B6D" w14:textId="77777777" w:rsidR="00C624CA" w:rsidRPr="009125BA" w:rsidRDefault="00F67CD3" w:rsidP="00C624CA">
      <w:pPr>
        <w:spacing w:before="240"/>
        <w:ind w:left="851" w:right="851"/>
        <w:jc w:val="both"/>
        <w:rPr>
          <w:rFonts w:ascii="Palatino Linotype" w:eastAsia="Palatino Linotype" w:hAnsi="Palatino Linotype" w:cs="Palatino Linotype"/>
          <w:i/>
          <w:color w:val="000000" w:themeColor="text1"/>
          <w:sz w:val="22"/>
          <w:szCs w:val="22"/>
        </w:rPr>
      </w:pPr>
      <w:r w:rsidRPr="00FE60CF">
        <w:rPr>
          <w:rFonts w:ascii="Palatino Linotype" w:hAnsi="Palatino Linotype"/>
          <w:i/>
          <w:iCs/>
          <w:color w:val="222222"/>
          <w:sz w:val="22"/>
          <w:szCs w:val="22"/>
          <w:lang w:eastAsia="es-MX"/>
        </w:rPr>
        <w:t>“</w:t>
      </w:r>
      <w:r w:rsidR="00C624CA" w:rsidRPr="009125BA">
        <w:rPr>
          <w:rFonts w:ascii="Palatino Linotype" w:eastAsia="Palatino Linotype" w:hAnsi="Palatino Linotype" w:cs="Palatino Linotype"/>
          <w:b/>
          <w:i/>
          <w:color w:val="000000" w:themeColor="text1"/>
          <w:sz w:val="22"/>
          <w:szCs w:val="22"/>
        </w:rPr>
        <w:t>Artículo 4.</w:t>
      </w:r>
      <w:r w:rsidR="00C624CA" w:rsidRPr="009125BA">
        <w:rPr>
          <w:rFonts w:ascii="Palatino Linotype" w:eastAsia="Palatino Linotype" w:hAnsi="Palatino Linotype" w:cs="Palatino Linotype"/>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B739A50" w14:textId="77777777" w:rsidR="00C624CA" w:rsidRPr="009125BA" w:rsidRDefault="00C624CA" w:rsidP="00C624CA">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F3C740" w14:textId="77777777" w:rsidR="00C624CA" w:rsidRPr="009125BA" w:rsidRDefault="00C624CA" w:rsidP="00C624CA">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02467394" w14:textId="77777777" w:rsidR="00C624CA" w:rsidRDefault="00C624CA" w:rsidP="00C624CA">
      <w:pPr>
        <w:shd w:val="clear" w:color="auto" w:fill="FFFFFF"/>
        <w:ind w:right="902"/>
        <w:jc w:val="both"/>
        <w:rPr>
          <w:rFonts w:ascii="Palatino Linotype" w:hAnsi="Palatino Linotype"/>
          <w:i/>
          <w:iCs/>
          <w:color w:val="222222"/>
          <w:sz w:val="22"/>
          <w:szCs w:val="22"/>
          <w:lang w:eastAsia="es-MX"/>
        </w:rPr>
      </w:pPr>
    </w:p>
    <w:p w14:paraId="67BAF81C" w14:textId="11EB130C" w:rsidR="00F67CD3" w:rsidRPr="00FE60CF" w:rsidRDefault="00F67CD3" w:rsidP="00F67CD3">
      <w:pPr>
        <w:shd w:val="clear" w:color="auto" w:fill="FFFFFF"/>
        <w:ind w:left="851" w:right="902"/>
        <w:jc w:val="both"/>
        <w:rPr>
          <w:rFonts w:ascii="Palatino Linotype" w:hAnsi="Palatino Linotype"/>
          <w:color w:val="222222"/>
          <w:lang w:eastAsia="es-MX"/>
        </w:rPr>
      </w:pPr>
      <w:r w:rsidRPr="00FE60CF">
        <w:rPr>
          <w:rFonts w:ascii="Palatino Linotype" w:hAnsi="Palatino Linotype"/>
          <w:b/>
          <w:bCs/>
          <w:i/>
          <w:iCs/>
          <w:color w:val="222222"/>
          <w:sz w:val="22"/>
          <w:szCs w:val="22"/>
          <w:lang w:eastAsia="es-MX"/>
        </w:rPr>
        <w:t>Artículo 12.</w:t>
      </w:r>
      <w:r w:rsidRPr="00FE60CF">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416151F" w14:textId="3FBC3DDB" w:rsidR="00C624CA" w:rsidRPr="00A7158C" w:rsidRDefault="00F67CD3" w:rsidP="00A7158C">
      <w:pPr>
        <w:shd w:val="clear" w:color="auto" w:fill="FFFFFF"/>
        <w:ind w:left="851" w:right="902"/>
        <w:jc w:val="both"/>
        <w:rPr>
          <w:rFonts w:ascii="Palatino Linotype" w:hAnsi="Palatino Linotype"/>
          <w:i/>
          <w:iCs/>
          <w:color w:val="222222"/>
          <w:sz w:val="22"/>
          <w:szCs w:val="22"/>
          <w:lang w:eastAsia="es-MX"/>
        </w:rPr>
      </w:pPr>
      <w:r w:rsidRPr="00FE60CF">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w:t>
      </w:r>
      <w:r w:rsidR="00C624CA">
        <w:rPr>
          <w:rFonts w:ascii="Palatino Linotype" w:hAnsi="Palatino Linotype"/>
          <w:i/>
          <w:iCs/>
          <w:color w:val="222222"/>
          <w:sz w:val="22"/>
          <w:szCs w:val="22"/>
          <w:lang w:eastAsia="es-MX"/>
        </w:rPr>
        <w:t>os o practicar investigaciones.</w:t>
      </w:r>
    </w:p>
    <w:p w14:paraId="0DF64DAD" w14:textId="77777777" w:rsidR="00C624CA" w:rsidRPr="009125BA" w:rsidRDefault="00C624CA" w:rsidP="00C624CA">
      <w:pPr>
        <w:spacing w:before="240"/>
        <w:ind w:left="851" w:right="851"/>
        <w:jc w:val="both"/>
        <w:rPr>
          <w:rFonts w:ascii="Palatino Linotype" w:eastAsia="Palatino Linotype" w:hAnsi="Palatino Linotype" w:cs="Palatino Linotype"/>
          <w:b/>
          <w:i/>
          <w:color w:val="000000" w:themeColor="text1"/>
          <w:sz w:val="22"/>
          <w:szCs w:val="22"/>
        </w:rPr>
      </w:pPr>
      <w:r w:rsidRPr="009125BA">
        <w:rPr>
          <w:rFonts w:ascii="Palatino Linotype" w:eastAsia="Palatino Linotype" w:hAnsi="Palatino Linotype" w:cs="Palatino Linotype"/>
          <w:b/>
          <w:i/>
          <w:color w:val="000000" w:themeColor="text1"/>
          <w:sz w:val="22"/>
          <w:szCs w:val="22"/>
        </w:rPr>
        <w:t xml:space="preserve">Artículo 24. </w:t>
      </w:r>
    </w:p>
    <w:p w14:paraId="3D0EA683" w14:textId="77777777" w:rsidR="00C624CA" w:rsidRPr="009125BA" w:rsidRDefault="00C624CA" w:rsidP="00C624CA">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w:t>
      </w:r>
    </w:p>
    <w:p w14:paraId="7616C00F" w14:textId="77777777" w:rsidR="00C624CA" w:rsidRPr="009125BA" w:rsidRDefault="00C624CA" w:rsidP="00C624CA">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lastRenderedPageBreak/>
        <w:t>Los sujetos obligados solo proporcionarán la información pública que generen, administren o posean en el ejercicio de sus atribuciones.”</w:t>
      </w:r>
    </w:p>
    <w:p w14:paraId="61D302CC" w14:textId="77777777" w:rsidR="00C624CA" w:rsidRPr="009125BA" w:rsidRDefault="00C624CA" w:rsidP="00C624CA">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w:t>
      </w:r>
    </w:p>
    <w:p w14:paraId="3DBABBA7" w14:textId="77777777" w:rsidR="00C624CA" w:rsidRPr="009125BA" w:rsidRDefault="00C624CA" w:rsidP="00C624CA">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b/>
          <w:i/>
          <w:color w:val="000000" w:themeColor="text1"/>
          <w:sz w:val="22"/>
          <w:szCs w:val="22"/>
        </w:rPr>
        <w:t>Artículo 160.</w:t>
      </w:r>
      <w:r w:rsidRPr="009125BA">
        <w:rPr>
          <w:rFonts w:ascii="Palatino Linotype" w:eastAsia="Palatino Linotype" w:hAnsi="Palatino Linotype" w:cs="Palatino Linotype"/>
          <w:i/>
          <w:color w:val="000000" w:themeColor="text1"/>
          <w:sz w:val="22"/>
          <w:szCs w:val="22"/>
        </w:rPr>
        <w:t xml:space="preserve"> Los sujetos obligados deberán otorgar acceso a los documentos que se </w:t>
      </w:r>
      <w:r w:rsidRPr="009125BA">
        <w:rPr>
          <w:rFonts w:ascii="Palatino Linotype" w:eastAsia="Palatino Linotype" w:hAnsi="Palatino Linotype" w:cs="Palatino Linotype"/>
          <w:b/>
          <w:i/>
          <w:color w:val="000000" w:themeColor="text1"/>
          <w:sz w:val="22"/>
          <w:szCs w:val="22"/>
        </w:rPr>
        <w:t xml:space="preserve"> </w:t>
      </w:r>
      <w:r w:rsidRPr="009125BA">
        <w:rPr>
          <w:rFonts w:ascii="Palatino Linotype" w:eastAsia="Palatino Linotype" w:hAnsi="Palatino Linotype" w:cs="Palatino Linotype"/>
          <w:i/>
          <w:color w:val="000000" w:themeColor="text1"/>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BDC22C" w14:textId="77777777" w:rsidR="00C624CA" w:rsidRPr="009125BA" w:rsidRDefault="00C624CA" w:rsidP="00C624CA">
      <w:pPr>
        <w:spacing w:before="240"/>
        <w:ind w:left="851" w:right="851"/>
        <w:jc w:val="both"/>
        <w:rPr>
          <w:rFonts w:ascii="Palatino Linotype" w:eastAsia="Palatino Linotype" w:hAnsi="Palatino Linotype" w:cs="Palatino Linotype"/>
          <w:b/>
          <w:i/>
          <w:color w:val="000000" w:themeColor="text1"/>
          <w:sz w:val="22"/>
          <w:szCs w:val="22"/>
        </w:rPr>
      </w:pPr>
      <w:r w:rsidRPr="009125BA">
        <w:rPr>
          <w:rFonts w:ascii="Palatino Linotype" w:eastAsia="Palatino Linotype" w:hAnsi="Palatino Linotype" w:cs="Palatino Linotype"/>
          <w:i/>
          <w:color w:val="000000" w:themeColor="text1"/>
          <w:sz w:val="22"/>
          <w:szCs w:val="22"/>
        </w:rPr>
        <w:t>En caso que la información solicitada consista en bases de datos se deberá privilegiar la entrega de la misma en formatos abiertos.”</w:t>
      </w:r>
      <w:r w:rsidRPr="009125BA">
        <w:rPr>
          <w:rFonts w:ascii="Palatino Linotype" w:eastAsia="Palatino Linotype" w:hAnsi="Palatino Linotype" w:cs="Palatino Linotype"/>
          <w:b/>
          <w:i/>
          <w:color w:val="000000" w:themeColor="text1"/>
          <w:sz w:val="22"/>
          <w:szCs w:val="22"/>
        </w:rPr>
        <w:t xml:space="preserve">[Sic] </w:t>
      </w:r>
      <w:r w:rsidRPr="009125BA">
        <w:rPr>
          <w:rFonts w:ascii="Palatino Linotype" w:hAnsi="Palatino Linotype" w:cs="Arial"/>
          <w:i/>
          <w:color w:val="000000" w:themeColor="text1"/>
          <w:sz w:val="22"/>
          <w:szCs w:val="22"/>
        </w:rPr>
        <w:t>(Énfasis añadido)</w:t>
      </w:r>
    </w:p>
    <w:p w14:paraId="7D0200B4" w14:textId="77777777" w:rsidR="00F67CD3" w:rsidRDefault="00F67CD3" w:rsidP="00FF2ED0">
      <w:pPr>
        <w:shd w:val="clear" w:color="auto" w:fill="FFFFFF"/>
        <w:ind w:right="902"/>
        <w:jc w:val="both"/>
        <w:rPr>
          <w:rFonts w:ascii="Palatino Linotype" w:hAnsi="Palatino Linotype"/>
          <w:i/>
          <w:iCs/>
          <w:color w:val="222222"/>
          <w:sz w:val="22"/>
          <w:szCs w:val="22"/>
          <w:lang w:eastAsia="es-MX"/>
        </w:rPr>
      </w:pPr>
    </w:p>
    <w:p w14:paraId="3CC810F7" w14:textId="77777777" w:rsidR="00FF2ED0" w:rsidRPr="009125BA" w:rsidRDefault="00FF2ED0" w:rsidP="00FF2ED0">
      <w:pPr>
        <w:spacing w:line="360" w:lineRule="auto"/>
        <w:jc w:val="both"/>
        <w:rPr>
          <w:rFonts w:ascii="Palatino Linotype" w:eastAsia="Palatino Linotype" w:hAnsi="Palatino Linotype" w:cs="Palatino Linotype"/>
          <w:color w:val="000000" w:themeColor="text1"/>
        </w:rPr>
      </w:pPr>
      <w:r w:rsidRPr="009125BA">
        <w:rPr>
          <w:rFonts w:ascii="Palatino Linotype" w:eastAsia="Palatino Linotype" w:hAnsi="Palatino Linotype" w:cs="Palatino Linotype"/>
          <w:color w:val="000000" w:themeColor="text1"/>
        </w:rPr>
        <w:t xml:space="preserve">Así que la obligación de los </w:t>
      </w:r>
      <w:r w:rsidRPr="009125BA">
        <w:rPr>
          <w:rFonts w:ascii="Palatino Linotype" w:eastAsia="Palatino Linotype" w:hAnsi="Palatino Linotype" w:cs="Palatino Linotype"/>
          <w:b/>
          <w:color w:val="000000" w:themeColor="text1"/>
        </w:rPr>
        <w:t>Sujetos Obligados</w:t>
      </w:r>
      <w:r w:rsidRPr="009125BA">
        <w:rPr>
          <w:rFonts w:ascii="Palatino Linotype" w:eastAsia="Palatino Linotype" w:hAnsi="Palatino Linotype" w:cs="Palatino Linotype"/>
          <w:color w:val="000000" w:themeColor="text1"/>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en cita, que se reproduce de la siguiente forma:</w:t>
      </w:r>
    </w:p>
    <w:p w14:paraId="623F990A" w14:textId="77777777" w:rsidR="00FF2ED0" w:rsidRPr="009125BA" w:rsidRDefault="00FF2ED0" w:rsidP="00FF2ED0">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w:t>
      </w:r>
      <w:r w:rsidRPr="009125BA">
        <w:rPr>
          <w:rFonts w:ascii="Palatino Linotype" w:eastAsia="Palatino Linotype" w:hAnsi="Palatino Linotype" w:cs="Palatino Linotype"/>
          <w:b/>
          <w:i/>
          <w:color w:val="000000" w:themeColor="text1"/>
          <w:sz w:val="22"/>
          <w:szCs w:val="22"/>
        </w:rPr>
        <w:t>Artículo 166.</w:t>
      </w:r>
      <w:r w:rsidRPr="009125BA">
        <w:rPr>
          <w:rFonts w:ascii="Palatino Linotype" w:eastAsia="Palatino Linotype" w:hAnsi="Palatino Linotype" w:cs="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(Sic)</w:t>
      </w:r>
    </w:p>
    <w:p w14:paraId="7FF60369" w14:textId="77777777" w:rsidR="00FF2ED0" w:rsidRPr="00FE60CF" w:rsidRDefault="00FF2ED0" w:rsidP="00FF2ED0">
      <w:pPr>
        <w:shd w:val="clear" w:color="auto" w:fill="FFFFFF"/>
        <w:ind w:right="902"/>
        <w:jc w:val="both"/>
        <w:rPr>
          <w:rFonts w:ascii="Palatino Linotype" w:hAnsi="Palatino Linotype"/>
          <w:color w:val="222222"/>
          <w:lang w:eastAsia="es-MX"/>
        </w:rPr>
      </w:pPr>
    </w:p>
    <w:p w14:paraId="1322B838" w14:textId="36020001" w:rsidR="00A60DD6" w:rsidRDefault="0052556E" w:rsidP="006B0CA9">
      <w:pPr>
        <w:pStyle w:val="Prrafodelista"/>
        <w:widowControl w:val="0"/>
        <w:autoSpaceDE w:val="0"/>
        <w:autoSpaceDN w:val="0"/>
        <w:adjustRightInd w:val="0"/>
        <w:spacing w:line="360" w:lineRule="auto"/>
        <w:ind w:left="0"/>
        <w:jc w:val="both"/>
        <w:rPr>
          <w:rFonts w:ascii="Palatino Linotype" w:hAnsi="Palatino Linotype" w:cs="Arial"/>
          <w:b/>
          <w:i/>
          <w:color w:val="000000" w:themeColor="text1"/>
        </w:rPr>
      </w:pPr>
      <w:r w:rsidRPr="006B0CA9">
        <w:rPr>
          <w:rFonts w:ascii="Palatino Linotype" w:hAnsi="Palatino Linotype" w:cs="Arial"/>
          <w:color w:val="000000" w:themeColor="text1"/>
        </w:rPr>
        <w:t xml:space="preserve">Una vez precisado lo anterior, se considera conveniente entrar al estudio de las documentales que integran el expediente que dio origen al Recurso de Revisión </w:t>
      </w:r>
      <w:r w:rsidR="001E0AAA">
        <w:rPr>
          <w:rFonts w:ascii="Palatino Linotype" w:hAnsi="Palatino Linotype" w:cs="Arial"/>
          <w:b/>
          <w:color w:val="000000" w:themeColor="text1"/>
          <w:lang w:eastAsia="es-MX"/>
        </w:rPr>
        <w:t>14052</w:t>
      </w:r>
      <w:r w:rsidRPr="006B0CA9">
        <w:rPr>
          <w:rFonts w:ascii="Palatino Linotype" w:hAnsi="Palatino Linotype" w:cs="Arial"/>
          <w:b/>
          <w:color w:val="000000" w:themeColor="text1"/>
          <w:lang w:eastAsia="es-MX"/>
        </w:rPr>
        <w:t xml:space="preserve">/INFOEM/IP/RR/2022, </w:t>
      </w:r>
      <w:r w:rsidRPr="006B0CA9">
        <w:rPr>
          <w:rFonts w:ascii="Palatino Linotype" w:hAnsi="Palatino Linotype" w:cs="Arial"/>
          <w:color w:val="000000" w:themeColor="text1"/>
          <w:lang w:eastAsia="es-MX"/>
        </w:rPr>
        <w:t xml:space="preserve">a fin de determinar si se atendió el derecho de acceso a la información ejercido por </w:t>
      </w:r>
      <w:r w:rsidR="001E0AAA">
        <w:rPr>
          <w:rFonts w:ascii="Palatino Linotype" w:hAnsi="Palatino Linotype" w:cs="Arial"/>
          <w:color w:val="000000" w:themeColor="text1"/>
          <w:lang w:eastAsia="es-MX"/>
        </w:rPr>
        <w:t>el</w:t>
      </w:r>
      <w:r w:rsidRPr="006B0CA9">
        <w:rPr>
          <w:rFonts w:ascii="Palatino Linotype" w:hAnsi="Palatino Linotype" w:cs="Arial"/>
          <w:color w:val="000000" w:themeColor="text1"/>
          <w:lang w:eastAsia="es-MX"/>
        </w:rPr>
        <w:t xml:space="preserve"> particular; por lo que, </w:t>
      </w:r>
      <w:r w:rsidRPr="006B0CA9">
        <w:rPr>
          <w:rFonts w:ascii="Palatino Linotype" w:hAnsi="Palatino Linotype" w:cs="Arial"/>
          <w:color w:val="000000" w:themeColor="text1"/>
        </w:rPr>
        <w:t xml:space="preserve">en primer término debemos recordar que </w:t>
      </w:r>
      <w:r w:rsidR="001E0AAA">
        <w:rPr>
          <w:rFonts w:ascii="Palatino Linotype" w:hAnsi="Palatino Linotype" w:cs="Arial"/>
          <w:b/>
          <w:color w:val="000000" w:themeColor="text1"/>
        </w:rPr>
        <w:t>EL</w:t>
      </w:r>
      <w:r w:rsidRPr="006B0CA9">
        <w:rPr>
          <w:rFonts w:ascii="Palatino Linotype" w:hAnsi="Palatino Linotype" w:cs="Arial"/>
          <w:b/>
          <w:color w:val="000000" w:themeColor="text1"/>
        </w:rPr>
        <w:t xml:space="preserve"> RECURRENTE </w:t>
      </w:r>
      <w:r w:rsidRPr="002012F7">
        <w:rPr>
          <w:rFonts w:ascii="Palatino Linotype" w:hAnsi="Palatino Linotype" w:cs="Arial"/>
          <w:b/>
          <w:i/>
          <w:color w:val="000000" w:themeColor="text1"/>
        </w:rPr>
        <w:t xml:space="preserve">solicitó </w:t>
      </w:r>
      <w:r w:rsidR="00AD4669" w:rsidRPr="002012F7">
        <w:rPr>
          <w:rFonts w:ascii="Palatino Linotype" w:hAnsi="Palatino Linotype" w:cs="Arial"/>
          <w:b/>
          <w:i/>
          <w:color w:val="000000" w:themeColor="text1"/>
        </w:rPr>
        <w:t xml:space="preserve">conocer </w:t>
      </w:r>
      <w:r w:rsidR="001E0AAA" w:rsidRPr="002012F7">
        <w:rPr>
          <w:rFonts w:ascii="Palatino Linotype" w:hAnsi="Palatino Linotype" w:cs="Arial"/>
          <w:b/>
          <w:i/>
          <w:color w:val="000000" w:themeColor="text1"/>
        </w:rPr>
        <w:t xml:space="preserve">información acerca de la Biblioteca Municipal Ing. Manuel Alonso en la que según el Bando Municipal Vigente en su artículo 157 donde dice que se rige bajo la ley General de Bibliotecas entonces bajo este precepto municipal informe si el personal adscrito a esta dependencia cumple con los requisitos para ocupar </w:t>
      </w:r>
      <w:r w:rsidR="001E0AAA" w:rsidRPr="002012F7">
        <w:rPr>
          <w:rFonts w:ascii="Palatino Linotype" w:hAnsi="Palatino Linotype" w:cs="Arial"/>
          <w:b/>
          <w:i/>
          <w:color w:val="000000" w:themeColor="text1"/>
        </w:rPr>
        <w:lastRenderedPageBreak/>
        <w:t>dicho encargo según el Articulo 18 incisos a) y b) de la ya citada ley federal. Y en el antes mencionado artículo del bando Municipal que a su letra dice “…presta servicios de consulta al público en general, de forma gratuita y sin discriminación y que, con base en los recursos a su disposición…” sic, informe porque se solicitó una cuota para la realización del curso de verano que realizo la biblioteca en coordinación con otras dependencias municipales.</w:t>
      </w:r>
    </w:p>
    <w:p w14:paraId="05C70108" w14:textId="77777777" w:rsidR="00A60DD6" w:rsidRPr="00A60DD6" w:rsidRDefault="00A60DD6" w:rsidP="006B0CA9">
      <w:pPr>
        <w:pStyle w:val="Prrafodelista"/>
        <w:widowControl w:val="0"/>
        <w:autoSpaceDE w:val="0"/>
        <w:autoSpaceDN w:val="0"/>
        <w:adjustRightInd w:val="0"/>
        <w:spacing w:line="360" w:lineRule="auto"/>
        <w:ind w:left="0"/>
        <w:jc w:val="both"/>
        <w:rPr>
          <w:rFonts w:ascii="Palatino Linotype" w:hAnsi="Palatino Linotype" w:cs="Arial"/>
          <w:b/>
          <w:i/>
          <w:color w:val="000000" w:themeColor="text1"/>
        </w:rPr>
      </w:pPr>
    </w:p>
    <w:p w14:paraId="2A988A82" w14:textId="690B76AA" w:rsidR="001E0AAA" w:rsidRDefault="0052556E"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lang w:eastAsia="es-MX"/>
        </w:rPr>
        <w:t xml:space="preserve">Al respecto, </w:t>
      </w:r>
      <w:r w:rsidRPr="006B0CA9">
        <w:rPr>
          <w:rFonts w:ascii="Palatino Linotype" w:hAnsi="Palatino Linotype" w:cs="Arial"/>
          <w:b/>
          <w:color w:val="000000" w:themeColor="text1"/>
        </w:rPr>
        <w:t>EL</w:t>
      </w:r>
      <w:r w:rsidRPr="006B0CA9">
        <w:rPr>
          <w:rFonts w:ascii="Palatino Linotype" w:hAnsi="Palatino Linotype" w:cs="Arial"/>
          <w:color w:val="000000" w:themeColor="text1"/>
        </w:rPr>
        <w:t xml:space="preserve"> </w:t>
      </w:r>
      <w:r w:rsidRPr="006B0CA9">
        <w:rPr>
          <w:rFonts w:ascii="Palatino Linotype" w:hAnsi="Palatino Linotype" w:cs="Arial"/>
          <w:b/>
          <w:color w:val="000000" w:themeColor="text1"/>
          <w:lang w:eastAsia="es-MX"/>
        </w:rPr>
        <w:t>SUJETO OBLIGADO</w:t>
      </w:r>
      <w:r w:rsidRPr="006B0CA9">
        <w:rPr>
          <w:rFonts w:ascii="Palatino Linotype" w:hAnsi="Palatino Linotype" w:cs="Arial"/>
          <w:color w:val="000000" w:themeColor="text1"/>
        </w:rPr>
        <w:t xml:space="preserve"> </w:t>
      </w:r>
      <w:r w:rsidR="00AD4669" w:rsidRPr="006B0CA9">
        <w:rPr>
          <w:rFonts w:ascii="Palatino Linotype" w:hAnsi="Palatino Linotype" w:cs="Arial"/>
          <w:color w:val="000000" w:themeColor="text1"/>
        </w:rPr>
        <w:t xml:space="preserve">adjuntó </w:t>
      </w:r>
      <w:r w:rsidR="001E0AAA">
        <w:rPr>
          <w:rFonts w:ascii="Palatino Linotype" w:hAnsi="Palatino Linotype" w:cs="Arial"/>
          <w:color w:val="000000" w:themeColor="text1"/>
        </w:rPr>
        <w:t>los</w:t>
      </w:r>
      <w:r w:rsidR="00AD4669" w:rsidRPr="006B0CA9">
        <w:rPr>
          <w:rFonts w:ascii="Palatino Linotype" w:hAnsi="Palatino Linotype" w:cs="Arial"/>
          <w:color w:val="000000" w:themeColor="text1"/>
        </w:rPr>
        <w:t xml:space="preserve"> oficio</w:t>
      </w:r>
      <w:r w:rsidR="001E0AAA">
        <w:rPr>
          <w:rFonts w:ascii="Palatino Linotype" w:hAnsi="Palatino Linotype" w:cs="Arial"/>
          <w:color w:val="000000" w:themeColor="text1"/>
        </w:rPr>
        <w:t>s</w:t>
      </w:r>
      <w:r w:rsidR="00AD4669" w:rsidRPr="006B0CA9">
        <w:rPr>
          <w:rFonts w:ascii="Palatino Linotype" w:hAnsi="Palatino Linotype" w:cs="Arial"/>
          <w:color w:val="000000" w:themeColor="text1"/>
        </w:rPr>
        <w:t xml:space="preserve"> número </w:t>
      </w:r>
      <w:r w:rsidR="001E0AAA" w:rsidRPr="001E0AAA">
        <w:rPr>
          <w:rFonts w:ascii="Palatino Linotype" w:hAnsi="Palatino Linotype" w:cs="Arial"/>
          <w:color w:val="000000" w:themeColor="text1"/>
        </w:rPr>
        <w:t>FYDE,AYR/00148/2022</w:t>
      </w:r>
      <w:r w:rsidR="001E0AAA">
        <w:rPr>
          <w:rFonts w:ascii="Palatino Linotype" w:hAnsi="Palatino Linotype" w:cs="Arial"/>
          <w:color w:val="000000" w:themeColor="text1"/>
        </w:rPr>
        <w:t xml:space="preserve"> de fecha veinticuatro de agosto y </w:t>
      </w:r>
      <w:r w:rsidR="001E0AAA" w:rsidRPr="001E0AAA">
        <w:rPr>
          <w:rFonts w:ascii="Palatino Linotype" w:hAnsi="Palatino Linotype" w:cs="Arial"/>
          <w:color w:val="000000" w:themeColor="text1"/>
        </w:rPr>
        <w:t>TRANSP/TON/458/2022</w:t>
      </w:r>
      <w:r w:rsidR="001E0AAA">
        <w:rPr>
          <w:rFonts w:ascii="Palatino Linotype" w:hAnsi="Palatino Linotype" w:cs="Arial"/>
          <w:color w:val="000000" w:themeColor="text1"/>
        </w:rPr>
        <w:t xml:space="preserve"> de fecha treinta de agosto </w:t>
      </w:r>
      <w:r w:rsidR="00AD4669" w:rsidRPr="006B0CA9">
        <w:rPr>
          <w:rFonts w:ascii="Palatino Linotype" w:hAnsi="Palatino Linotype" w:cs="Arial"/>
          <w:color w:val="000000" w:themeColor="text1"/>
        </w:rPr>
        <w:t xml:space="preserve">de dos mil veintidós, por medio del </w:t>
      </w:r>
      <w:r w:rsidR="001E0AAA">
        <w:rPr>
          <w:rFonts w:ascii="Palatino Linotype" w:hAnsi="Palatino Linotype" w:cs="Arial"/>
          <w:color w:val="000000" w:themeColor="text1"/>
        </w:rPr>
        <w:t xml:space="preserve">cual la Encargada de Despacho de la Dirección de Fomento y Desarrollo </w:t>
      </w:r>
      <w:r w:rsidR="00443BB8">
        <w:rPr>
          <w:rFonts w:ascii="Palatino Linotype" w:hAnsi="Palatino Linotype" w:cs="Arial"/>
          <w:color w:val="000000" w:themeColor="text1"/>
        </w:rPr>
        <w:t>Económico</w:t>
      </w:r>
      <w:r w:rsidR="001E0AAA">
        <w:rPr>
          <w:rFonts w:ascii="Palatino Linotype" w:hAnsi="Palatino Linotype" w:cs="Arial"/>
          <w:color w:val="000000" w:themeColor="text1"/>
        </w:rPr>
        <w:t xml:space="preserve">, Administración y Reglamentación de Tonanitla, </w:t>
      </w:r>
      <w:r w:rsidR="00443BB8">
        <w:rPr>
          <w:rFonts w:ascii="Palatino Linotype" w:hAnsi="Palatino Linotype" w:cs="Arial"/>
          <w:color w:val="000000" w:themeColor="text1"/>
        </w:rPr>
        <w:t xml:space="preserve">da atención al requerimiento por parte de la Titular de la Unidad de Transparencia, manifestando que el titular de la dirección de la biblioteca municipal Manuel </w:t>
      </w:r>
      <w:r w:rsidR="00250985">
        <w:rPr>
          <w:rFonts w:ascii="Palatino Linotype" w:hAnsi="Palatino Linotype" w:cs="Arial"/>
          <w:color w:val="000000" w:themeColor="text1"/>
        </w:rPr>
        <w:t xml:space="preserve">Alonso Mtro. Luis Alberto Rodríguez Martínez, cuenta con la siguiente documentación que avala el grado de estudio: Licenciado en Pedagogía, Maestría en Educación y Constancia “Funcionamiento Básico de la Biblioteca” expedida por la Dirección General de Bibliotecas públicas; por otro lado, la Titular de la Unidad de Transparencia </w:t>
      </w:r>
      <w:r w:rsidR="00D754EF">
        <w:rPr>
          <w:rFonts w:ascii="Palatino Linotype" w:hAnsi="Palatino Linotype" w:cs="Arial"/>
          <w:color w:val="000000" w:themeColor="text1"/>
        </w:rPr>
        <w:t xml:space="preserve">da atención a la solicitud en términos de lo establecido en los artículos 53 fracción II y 163 de la Ley de Transparencia y Acceso a la Información Pública del Estado de México y Municipios. </w:t>
      </w:r>
    </w:p>
    <w:p w14:paraId="0E2077D7" w14:textId="77777777" w:rsidR="00E53428" w:rsidRDefault="00E53428" w:rsidP="00E53428">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82BC404" w14:textId="7BA98B13" w:rsidR="00E53428" w:rsidRDefault="00E53428" w:rsidP="00E53428">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E60CF">
        <w:rPr>
          <w:rFonts w:ascii="Palatino Linotype" w:hAnsi="Palatino Linotype"/>
          <w:color w:val="000000" w:themeColor="text1"/>
        </w:rPr>
        <w:t xml:space="preserve">Ante tal situación, </w:t>
      </w:r>
      <w:r>
        <w:rPr>
          <w:rFonts w:ascii="Palatino Linotype" w:hAnsi="Palatino Linotype"/>
          <w:color w:val="000000" w:themeColor="text1"/>
        </w:rPr>
        <w:t>el</w:t>
      </w:r>
      <w:r w:rsidRPr="00FE60CF">
        <w:rPr>
          <w:rFonts w:ascii="Palatino Linotype" w:hAnsi="Palatino Linotype"/>
          <w:color w:val="000000" w:themeColor="text1"/>
        </w:rPr>
        <w:t xml:space="preserve"> particular interpuso el Recurso de Revisión materia del presente asunto,</w:t>
      </w:r>
      <w:r>
        <w:rPr>
          <w:rFonts w:ascii="Palatino Linotype" w:hAnsi="Palatino Linotype"/>
          <w:color w:val="000000" w:themeColor="text1"/>
        </w:rPr>
        <w:t xml:space="preserve"> en el que señaló como: </w:t>
      </w:r>
    </w:p>
    <w:p w14:paraId="020B8E45" w14:textId="77777777" w:rsidR="00E53428" w:rsidRDefault="00E53428" w:rsidP="00E53428">
      <w:pPr>
        <w:pStyle w:val="Prrafodelista"/>
        <w:spacing w:line="360" w:lineRule="auto"/>
        <w:ind w:left="0"/>
        <w:jc w:val="both"/>
        <w:rPr>
          <w:rFonts w:ascii="Palatino Linotype" w:hAnsi="Palatino Linotype" w:cs="Arial"/>
          <w:b/>
          <w:color w:val="000000" w:themeColor="text1"/>
        </w:rPr>
      </w:pPr>
    </w:p>
    <w:p w14:paraId="105DA51E" w14:textId="77777777" w:rsidR="00E53428" w:rsidRPr="00FE60CF" w:rsidRDefault="00E53428" w:rsidP="00E53428">
      <w:pPr>
        <w:pStyle w:val="Prrafodelista"/>
        <w:spacing w:line="360" w:lineRule="auto"/>
        <w:ind w:left="0"/>
        <w:jc w:val="both"/>
        <w:rPr>
          <w:rFonts w:ascii="Palatino Linotype" w:hAnsi="Palatino Linotype" w:cs="Arial"/>
          <w:b/>
          <w:color w:val="000000" w:themeColor="text1"/>
        </w:rPr>
      </w:pPr>
      <w:r w:rsidRPr="00FE60CF">
        <w:rPr>
          <w:rFonts w:ascii="Palatino Linotype" w:hAnsi="Palatino Linotype" w:cs="Arial"/>
          <w:b/>
          <w:color w:val="000000" w:themeColor="text1"/>
        </w:rPr>
        <w:t xml:space="preserve">Acto impugnado: </w:t>
      </w:r>
    </w:p>
    <w:p w14:paraId="73941E47" w14:textId="77777777" w:rsidR="00E53428" w:rsidRPr="00FE60CF" w:rsidRDefault="00E53428" w:rsidP="00E53428">
      <w:pPr>
        <w:ind w:left="851" w:right="899"/>
        <w:jc w:val="both"/>
        <w:rPr>
          <w:rFonts w:ascii="Palatino Linotype" w:hAnsi="Palatino Linotype" w:cs="Arial"/>
          <w:i/>
          <w:color w:val="000000" w:themeColor="text1"/>
          <w:sz w:val="22"/>
        </w:rPr>
      </w:pPr>
    </w:p>
    <w:p w14:paraId="145A8B59" w14:textId="25A8ABBE" w:rsidR="00E53428" w:rsidRPr="00FE60CF" w:rsidRDefault="00E53428" w:rsidP="00E53428">
      <w:pPr>
        <w:ind w:left="851" w:right="899"/>
        <w:jc w:val="both"/>
        <w:rPr>
          <w:rFonts w:ascii="Palatino Linotype" w:hAnsi="Palatino Linotype" w:cs="Arial"/>
          <w:i/>
          <w:color w:val="000000" w:themeColor="text1"/>
          <w:sz w:val="22"/>
        </w:rPr>
      </w:pPr>
      <w:r w:rsidRPr="00FE60CF">
        <w:rPr>
          <w:rFonts w:ascii="Palatino Linotype" w:hAnsi="Palatino Linotype" w:cs="Arial"/>
          <w:i/>
          <w:color w:val="000000" w:themeColor="text1"/>
          <w:sz w:val="22"/>
        </w:rPr>
        <w:t>“</w:t>
      </w:r>
      <w:r w:rsidRPr="00E53428">
        <w:rPr>
          <w:rFonts w:ascii="Palatino Linotype" w:hAnsi="Palatino Linotype" w:cs="Arial"/>
          <w:i/>
          <w:color w:val="000000" w:themeColor="text1"/>
          <w:sz w:val="22"/>
        </w:rPr>
        <w:t xml:space="preserve">respuesta de la solicitud con </w:t>
      </w:r>
      <w:proofErr w:type="spellStart"/>
      <w:r w:rsidRPr="00E53428">
        <w:rPr>
          <w:rFonts w:ascii="Palatino Linotype" w:hAnsi="Palatino Linotype" w:cs="Arial"/>
          <w:i/>
          <w:color w:val="000000" w:themeColor="text1"/>
          <w:sz w:val="22"/>
        </w:rPr>
        <w:t>numero</w:t>
      </w:r>
      <w:proofErr w:type="spellEnd"/>
      <w:r w:rsidRPr="00E53428">
        <w:rPr>
          <w:rFonts w:ascii="Palatino Linotype" w:hAnsi="Palatino Linotype" w:cs="Arial"/>
          <w:i/>
          <w:color w:val="000000" w:themeColor="text1"/>
          <w:sz w:val="22"/>
        </w:rPr>
        <w:t xml:space="preserve"> 00084/TONANI/IP/2022</w:t>
      </w:r>
      <w:r w:rsidRPr="00FE60CF">
        <w:rPr>
          <w:rFonts w:ascii="Palatino Linotype" w:hAnsi="Palatino Linotype" w:cs="Arial"/>
          <w:i/>
          <w:color w:val="000000" w:themeColor="text1"/>
          <w:sz w:val="22"/>
        </w:rPr>
        <w:t>” (sic)</w:t>
      </w:r>
    </w:p>
    <w:p w14:paraId="70A08B0E" w14:textId="77777777" w:rsidR="00E53428" w:rsidRPr="00FE60CF" w:rsidRDefault="00E53428" w:rsidP="00E53428">
      <w:pPr>
        <w:ind w:right="899"/>
        <w:jc w:val="both"/>
        <w:rPr>
          <w:rFonts w:ascii="Palatino Linotype" w:hAnsi="Palatino Linotype" w:cs="Arial"/>
          <w:i/>
          <w:color w:val="000000" w:themeColor="text1"/>
          <w:sz w:val="22"/>
        </w:rPr>
      </w:pPr>
    </w:p>
    <w:p w14:paraId="41C85A93" w14:textId="77777777" w:rsidR="002012F7" w:rsidRDefault="002012F7" w:rsidP="00E53428">
      <w:pPr>
        <w:spacing w:line="360" w:lineRule="auto"/>
        <w:ind w:right="899"/>
        <w:jc w:val="both"/>
        <w:rPr>
          <w:rFonts w:ascii="Palatino Linotype" w:hAnsi="Palatino Linotype" w:cs="Arial"/>
          <w:b/>
          <w:color w:val="000000" w:themeColor="text1"/>
        </w:rPr>
      </w:pPr>
    </w:p>
    <w:p w14:paraId="5A037AFD" w14:textId="77777777" w:rsidR="00E53428" w:rsidRPr="00FE60CF" w:rsidRDefault="00E53428" w:rsidP="00E53428">
      <w:pPr>
        <w:spacing w:line="360" w:lineRule="auto"/>
        <w:ind w:right="899"/>
        <w:jc w:val="both"/>
        <w:rPr>
          <w:rFonts w:ascii="Palatino Linotype" w:hAnsi="Palatino Linotype" w:cs="Arial"/>
          <w:b/>
          <w:color w:val="000000" w:themeColor="text1"/>
        </w:rPr>
      </w:pPr>
      <w:r w:rsidRPr="00FE60CF">
        <w:rPr>
          <w:rFonts w:ascii="Palatino Linotype" w:hAnsi="Palatino Linotype" w:cs="Arial"/>
          <w:b/>
          <w:color w:val="000000" w:themeColor="text1"/>
        </w:rPr>
        <w:t>Así como, razones o motivos de inconformidad:</w:t>
      </w:r>
    </w:p>
    <w:p w14:paraId="5292331F" w14:textId="77777777" w:rsidR="00E53428" w:rsidRPr="00FE60CF" w:rsidRDefault="00E53428" w:rsidP="00E53428">
      <w:pPr>
        <w:ind w:left="851" w:right="899"/>
        <w:jc w:val="both"/>
        <w:rPr>
          <w:rFonts w:ascii="Palatino Linotype" w:hAnsi="Palatino Linotype" w:cs="Arial"/>
          <w:i/>
          <w:color w:val="000000" w:themeColor="text1"/>
          <w:sz w:val="22"/>
        </w:rPr>
      </w:pPr>
    </w:p>
    <w:p w14:paraId="4DC005BA" w14:textId="15859BC2" w:rsidR="00E53428" w:rsidRPr="00FE60CF" w:rsidRDefault="00E53428" w:rsidP="00E53428">
      <w:pPr>
        <w:ind w:left="851" w:right="899"/>
        <w:jc w:val="both"/>
        <w:rPr>
          <w:rFonts w:ascii="Palatino Linotype" w:hAnsi="Palatino Linotype" w:cs="Arial"/>
          <w:i/>
          <w:color w:val="000000" w:themeColor="text1"/>
          <w:sz w:val="22"/>
        </w:rPr>
      </w:pPr>
      <w:r w:rsidRPr="00FE60CF">
        <w:rPr>
          <w:rFonts w:ascii="Palatino Linotype" w:hAnsi="Palatino Linotype" w:cs="Arial"/>
          <w:i/>
          <w:color w:val="000000" w:themeColor="text1"/>
          <w:sz w:val="22"/>
        </w:rPr>
        <w:t>“</w:t>
      </w:r>
      <w:r w:rsidRPr="00E53428">
        <w:rPr>
          <w:rFonts w:ascii="Palatino Linotype" w:hAnsi="Palatino Linotype" w:cs="Arial"/>
          <w:i/>
          <w:color w:val="000000" w:themeColor="text1"/>
          <w:sz w:val="22"/>
        </w:rPr>
        <w:t xml:space="preserve">No da </w:t>
      </w:r>
      <w:proofErr w:type="spellStart"/>
      <w:r w:rsidRPr="00E53428">
        <w:rPr>
          <w:rFonts w:ascii="Palatino Linotype" w:hAnsi="Palatino Linotype" w:cs="Arial"/>
          <w:i/>
          <w:color w:val="000000" w:themeColor="text1"/>
          <w:sz w:val="22"/>
        </w:rPr>
        <w:t>informacion</w:t>
      </w:r>
      <w:proofErr w:type="spellEnd"/>
      <w:r w:rsidRPr="00E53428">
        <w:rPr>
          <w:rFonts w:ascii="Palatino Linotype" w:hAnsi="Palatino Linotype" w:cs="Arial"/>
          <w:i/>
          <w:color w:val="000000" w:themeColor="text1"/>
          <w:sz w:val="22"/>
        </w:rPr>
        <w:t xml:space="preserve"> concisa a lo planteado en la solicitud, y el sujeto obligado que tiene que respuesta a lo solicitado seria el titular de la </w:t>
      </w:r>
      <w:proofErr w:type="spellStart"/>
      <w:r w:rsidRPr="00E53428">
        <w:rPr>
          <w:rFonts w:ascii="Palatino Linotype" w:hAnsi="Palatino Linotype" w:cs="Arial"/>
          <w:i/>
          <w:color w:val="000000" w:themeColor="text1"/>
          <w:sz w:val="22"/>
        </w:rPr>
        <w:t>direccion</w:t>
      </w:r>
      <w:proofErr w:type="spellEnd"/>
      <w:r w:rsidRPr="00E53428">
        <w:rPr>
          <w:rFonts w:ascii="Palatino Linotype" w:hAnsi="Palatino Linotype" w:cs="Arial"/>
          <w:i/>
          <w:color w:val="000000" w:themeColor="text1"/>
          <w:sz w:val="22"/>
        </w:rPr>
        <w:t xml:space="preserve"> de biblioteca municipal, si bien es cierto que </w:t>
      </w:r>
      <w:proofErr w:type="spellStart"/>
      <w:r w:rsidRPr="00E53428">
        <w:rPr>
          <w:rFonts w:ascii="Palatino Linotype" w:hAnsi="Palatino Linotype" w:cs="Arial"/>
          <w:i/>
          <w:color w:val="000000" w:themeColor="text1"/>
          <w:sz w:val="22"/>
        </w:rPr>
        <w:t>adimisntracion</w:t>
      </w:r>
      <w:proofErr w:type="spellEnd"/>
      <w:r w:rsidRPr="00E53428">
        <w:rPr>
          <w:rFonts w:ascii="Palatino Linotype" w:hAnsi="Palatino Linotype" w:cs="Arial"/>
          <w:i/>
          <w:color w:val="000000" w:themeColor="text1"/>
          <w:sz w:val="22"/>
        </w:rPr>
        <w:t xml:space="preserve"> es quien se encarga del personal, pero puede desconocer total o parcialmente lo que se solicita</w:t>
      </w:r>
      <w:r w:rsidRPr="00FE60CF">
        <w:rPr>
          <w:rFonts w:ascii="Palatino Linotype" w:hAnsi="Palatino Linotype" w:cs="Arial"/>
          <w:i/>
          <w:color w:val="000000" w:themeColor="text1"/>
          <w:sz w:val="22"/>
        </w:rPr>
        <w:t>” (sic)</w:t>
      </w:r>
    </w:p>
    <w:p w14:paraId="3CDEEF26" w14:textId="77777777" w:rsidR="00FF2ED0" w:rsidRDefault="00FF2ED0" w:rsidP="00E53428">
      <w:pPr>
        <w:spacing w:line="360" w:lineRule="auto"/>
        <w:jc w:val="both"/>
        <w:rPr>
          <w:rFonts w:ascii="Palatino Linotype" w:hAnsi="Palatino Linotype" w:cs="Arial"/>
          <w:lang w:val="es-ES"/>
        </w:rPr>
      </w:pPr>
    </w:p>
    <w:p w14:paraId="67DD9527" w14:textId="77777777" w:rsidR="00E53428" w:rsidRPr="00C24D48" w:rsidRDefault="00E53428" w:rsidP="00E53428">
      <w:pPr>
        <w:spacing w:line="360" w:lineRule="auto"/>
        <w:jc w:val="both"/>
        <w:rPr>
          <w:rFonts w:ascii="Palatino Linotype" w:hAnsi="Palatino Linotype"/>
          <w:lang w:val="es-ES_tradnl"/>
        </w:rPr>
      </w:pPr>
      <w:r>
        <w:rPr>
          <w:rFonts w:ascii="Palatino Linotype" w:hAnsi="Palatino Linotype" w:cs="Arial"/>
          <w:lang w:val="es-ES"/>
        </w:rPr>
        <w:t>Por lo anterior, e</w:t>
      </w:r>
      <w:r w:rsidRPr="00C24D48">
        <w:rPr>
          <w:rFonts w:ascii="Palatino Linotype" w:hAnsi="Palatino Linotype" w:cs="Arial"/>
          <w:lang w:val="es-ES"/>
        </w:rPr>
        <w:t xml:space="preserve">s </w:t>
      </w:r>
      <w:r>
        <w:rPr>
          <w:rFonts w:ascii="Palatino Linotype" w:hAnsi="Palatino Linotype" w:cs="Arial"/>
          <w:lang w:val="es-ES"/>
        </w:rPr>
        <w:t>necesario</w:t>
      </w:r>
      <w:r w:rsidRPr="00C24D48">
        <w:rPr>
          <w:rFonts w:ascii="Palatino Linotype" w:hAnsi="Palatino Linotype" w:cs="Arial"/>
          <w:lang w:val="es-ES"/>
        </w:rPr>
        <w:t xml:space="preserve"> precisar que conforme a lo establecido en los artículos </w:t>
      </w:r>
      <w:r w:rsidRPr="00C24D48">
        <w:rPr>
          <w:rFonts w:ascii="Palatino Linotype" w:hAnsi="Palatino Linotype" w:cs="Arial"/>
          <w:color w:val="000000" w:themeColor="text1"/>
        </w:rPr>
        <w:t xml:space="preserve">176 y 179 de la Ley de Transparencia y Acceso a la Información Pública del Estado de México y Municipios, el </w:t>
      </w:r>
      <w:r w:rsidRPr="00C24D48">
        <w:rPr>
          <w:rFonts w:ascii="Palatino Linotype" w:hAnsi="Palatino Linotype" w:cs="Arial"/>
          <w:lang w:val="es-ES"/>
        </w:rPr>
        <w:t>Recurso de Revisión</w:t>
      </w:r>
      <w:r w:rsidRPr="00C24D48">
        <w:rPr>
          <w:rFonts w:ascii="Palatino Linotype" w:hAnsi="Palatino Linotype" w:cs="Arial"/>
          <w:color w:val="000000" w:themeColor="text1"/>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C24D48">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3AAFEBE2" w14:textId="77777777" w:rsidR="00E53428" w:rsidRPr="00C24D48" w:rsidRDefault="00E53428" w:rsidP="00E53428">
      <w:pPr>
        <w:spacing w:line="360" w:lineRule="auto"/>
        <w:jc w:val="both"/>
        <w:rPr>
          <w:rFonts w:ascii="Palatino Linotype" w:hAnsi="Palatino Linotype"/>
          <w:lang w:val="es-ES_tradnl"/>
        </w:rPr>
      </w:pPr>
    </w:p>
    <w:p w14:paraId="09F91A77" w14:textId="77777777" w:rsidR="00E53428" w:rsidRPr="00C24D48" w:rsidRDefault="00E53428" w:rsidP="00E53428">
      <w:pPr>
        <w:spacing w:line="360" w:lineRule="auto"/>
        <w:jc w:val="both"/>
        <w:rPr>
          <w:rFonts w:ascii="Palatino Linotype" w:hAnsi="Palatino Linotype"/>
          <w:bCs/>
          <w:color w:val="000000" w:themeColor="text1"/>
        </w:rPr>
      </w:pPr>
      <w:r w:rsidRPr="00C24D48">
        <w:rPr>
          <w:rFonts w:ascii="Palatino Linotype" w:hAnsi="Palatino Linotype"/>
          <w:bCs/>
          <w:color w:val="000000" w:themeColor="text1"/>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5AA885C3" w14:textId="77777777" w:rsidR="00E53428" w:rsidRDefault="00E53428" w:rsidP="00E53428">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F610158" w14:textId="77777777" w:rsidR="00E53428" w:rsidRPr="00C24D48" w:rsidRDefault="00E53428" w:rsidP="00E53428">
      <w:pPr>
        <w:spacing w:line="360" w:lineRule="auto"/>
        <w:jc w:val="both"/>
        <w:rPr>
          <w:rFonts w:ascii="Palatino Linotype" w:hAnsi="Palatino Linotype"/>
          <w:bCs/>
          <w:color w:val="000000" w:themeColor="text1"/>
        </w:rPr>
      </w:pPr>
      <w:r w:rsidRPr="00C24D48">
        <w:rPr>
          <w:rFonts w:ascii="Palatino Linotype" w:hAnsi="Palatino Linotype"/>
          <w:bCs/>
          <w:color w:val="000000" w:themeColor="text1"/>
        </w:rPr>
        <w:lastRenderedPageBreak/>
        <w:t>También, es necesario precisar que los medios de impugnación constituyen recursos legales a través de los cuales se corrigen los errores cometidos tanto en el curso del procedimiento, como en el dictado de la resolución.</w:t>
      </w:r>
    </w:p>
    <w:p w14:paraId="077D5AE6" w14:textId="77777777" w:rsidR="00E53428" w:rsidRPr="00C24D48" w:rsidRDefault="00E53428" w:rsidP="00E53428">
      <w:pPr>
        <w:spacing w:line="360" w:lineRule="auto"/>
        <w:jc w:val="both"/>
        <w:rPr>
          <w:rFonts w:ascii="Palatino Linotype" w:hAnsi="Palatino Linotype"/>
          <w:bCs/>
          <w:color w:val="000000" w:themeColor="text1"/>
        </w:rPr>
      </w:pPr>
    </w:p>
    <w:p w14:paraId="6F14D96E" w14:textId="77777777" w:rsidR="00E53428" w:rsidRPr="00C24D48" w:rsidRDefault="00E53428" w:rsidP="00E53428">
      <w:pPr>
        <w:spacing w:line="360" w:lineRule="auto"/>
        <w:jc w:val="both"/>
        <w:rPr>
          <w:rFonts w:ascii="Palatino Linotype" w:hAnsi="Palatino Linotype"/>
          <w:bCs/>
          <w:color w:val="000000" w:themeColor="text1"/>
        </w:rPr>
      </w:pPr>
      <w:r w:rsidRPr="00C24D48">
        <w:rPr>
          <w:rFonts w:ascii="Palatino Linotype" w:hAnsi="Palatino Linotype"/>
          <w:bCs/>
          <w:color w:val="000000" w:themeColor="text1"/>
        </w:rPr>
        <w:t>Derivado de todo lo antes descrito, podemos señalar que la finalidad de los recursos o medios de impugnación tienen como finalidad revocar, confirmar o modificar el acto que se impugna.</w:t>
      </w:r>
    </w:p>
    <w:p w14:paraId="0DE653CA" w14:textId="77777777" w:rsidR="00E53428" w:rsidRPr="00C24D48" w:rsidRDefault="00E53428" w:rsidP="00E53428">
      <w:pPr>
        <w:spacing w:line="360" w:lineRule="auto"/>
        <w:jc w:val="both"/>
        <w:rPr>
          <w:rFonts w:ascii="Palatino Linotype" w:hAnsi="Palatino Linotype"/>
          <w:bCs/>
          <w:color w:val="000000" w:themeColor="text1"/>
        </w:rPr>
      </w:pPr>
    </w:p>
    <w:p w14:paraId="5829258D" w14:textId="77777777" w:rsidR="00E53428" w:rsidRPr="00C24D48" w:rsidRDefault="00E53428" w:rsidP="00E53428">
      <w:pPr>
        <w:spacing w:line="360" w:lineRule="auto"/>
        <w:jc w:val="both"/>
        <w:rPr>
          <w:rFonts w:ascii="Palatino Linotype" w:hAnsi="Palatino Linotype"/>
          <w:bCs/>
          <w:color w:val="000000" w:themeColor="text1"/>
        </w:rPr>
      </w:pPr>
      <w:r w:rsidRPr="00C24D48">
        <w:rPr>
          <w:rFonts w:ascii="Palatino Linotype" w:hAnsi="Palatino Linotype"/>
          <w:bCs/>
          <w:color w:val="000000" w:themeColor="text1"/>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C24D48">
        <w:rPr>
          <w:rFonts w:ascii="Palatino Linotype" w:hAnsi="Palatino Linotype"/>
          <w:b/>
          <w:color w:val="000000" w:themeColor="text1"/>
        </w:rPr>
        <w:t>EL RECURRENTE</w:t>
      </w:r>
      <w:r w:rsidRPr="00C24D48">
        <w:rPr>
          <w:rFonts w:ascii="Palatino Linotype" w:hAnsi="Palatino Linotype"/>
          <w:bCs/>
          <w:color w:val="000000" w:themeColor="text1"/>
        </w:rPr>
        <w:t>, señale la causa, motivo o circunstancia por la que considera que el acto que impugna le causa perjuicio o lesión a sus intereses.</w:t>
      </w:r>
    </w:p>
    <w:p w14:paraId="17D41CC9" w14:textId="77777777" w:rsidR="00E53428" w:rsidRDefault="00E53428" w:rsidP="00E53428">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8CC049C" w14:textId="77777777" w:rsidR="00E53428" w:rsidRPr="00C24D48" w:rsidRDefault="00E53428" w:rsidP="00E53428">
      <w:pPr>
        <w:spacing w:line="360" w:lineRule="auto"/>
        <w:jc w:val="both"/>
        <w:rPr>
          <w:rFonts w:ascii="Palatino Linotype" w:hAnsi="Palatino Linotype"/>
          <w:bCs/>
          <w:color w:val="000000" w:themeColor="text1"/>
        </w:rPr>
      </w:pPr>
      <w:r w:rsidRPr="00C24D48">
        <w:rPr>
          <w:rFonts w:ascii="Palatino Linotype" w:hAnsi="Palatino Linotype"/>
          <w:bCs/>
          <w:color w:val="000000" w:themeColor="text1"/>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05D9A66C" w14:textId="77777777" w:rsidR="00E53428" w:rsidRPr="00C24D48" w:rsidRDefault="00E53428" w:rsidP="00E53428">
      <w:pPr>
        <w:spacing w:line="360" w:lineRule="auto"/>
        <w:jc w:val="both"/>
        <w:rPr>
          <w:rFonts w:ascii="Palatino Linotype" w:hAnsi="Palatino Linotype"/>
          <w:bCs/>
          <w:color w:val="000000" w:themeColor="text1"/>
        </w:rPr>
      </w:pPr>
    </w:p>
    <w:p w14:paraId="09D2373C" w14:textId="77777777" w:rsidR="00E53428" w:rsidRPr="00C24D48" w:rsidRDefault="00E53428" w:rsidP="00E53428">
      <w:pPr>
        <w:spacing w:line="360" w:lineRule="auto"/>
        <w:jc w:val="both"/>
        <w:rPr>
          <w:rFonts w:ascii="Palatino Linotype" w:hAnsi="Palatino Linotype"/>
          <w:bCs/>
          <w:color w:val="000000" w:themeColor="text1"/>
        </w:rPr>
      </w:pPr>
      <w:r w:rsidRPr="00C24D48">
        <w:rPr>
          <w:rFonts w:ascii="Palatino Linotype" w:hAnsi="Palatino Linotype"/>
          <w:bCs/>
          <w:color w:val="000000" w:themeColor="text1"/>
        </w:rPr>
        <w:t xml:space="preserve">Lo anterior es así, en atención a que como se ha expuesto, las manifestaciones de las que se duele el </w:t>
      </w:r>
      <w:r w:rsidRPr="00C24D48">
        <w:rPr>
          <w:rFonts w:ascii="Palatino Linotype" w:hAnsi="Palatino Linotype"/>
          <w:b/>
          <w:color w:val="000000" w:themeColor="text1"/>
        </w:rPr>
        <w:t>RECURRENTE</w:t>
      </w:r>
      <w:r w:rsidRPr="00C24D48">
        <w:rPr>
          <w:rFonts w:ascii="Palatino Linotype" w:hAnsi="Palatino Linotype"/>
          <w:bCs/>
          <w:color w:val="000000" w:themeColor="text1"/>
        </w:rPr>
        <w:t xml:space="preserve"> deben llevar un perjuicio o motivo de inconformidad, que es </w:t>
      </w:r>
      <w:r w:rsidRPr="00C24D48">
        <w:rPr>
          <w:rFonts w:ascii="Palatino Linotype" w:hAnsi="Palatino Linotype"/>
          <w:bCs/>
          <w:color w:val="000000" w:themeColor="text1"/>
        </w:rPr>
        <w:lastRenderedPageBreak/>
        <w:t xml:space="preserve">lo que constituye la lesión, menoscabo o afectación que una persona sufre en sus derechos en virtud de la emisión de un acto de autoridad. </w:t>
      </w:r>
    </w:p>
    <w:p w14:paraId="609D9C89" w14:textId="77777777" w:rsidR="00E53428" w:rsidRPr="00C24D48" w:rsidRDefault="00E53428" w:rsidP="00E53428">
      <w:pPr>
        <w:spacing w:line="360" w:lineRule="auto"/>
        <w:jc w:val="both"/>
        <w:rPr>
          <w:rFonts w:ascii="Palatino Linotype" w:hAnsi="Palatino Linotype"/>
          <w:bCs/>
          <w:color w:val="000000" w:themeColor="text1"/>
        </w:rPr>
      </w:pPr>
    </w:p>
    <w:p w14:paraId="3654209E" w14:textId="77777777" w:rsidR="004778EF" w:rsidRPr="00C24D48" w:rsidRDefault="004778EF" w:rsidP="004778EF">
      <w:pPr>
        <w:spacing w:line="360" w:lineRule="auto"/>
        <w:jc w:val="both"/>
        <w:rPr>
          <w:rFonts w:ascii="Palatino Linotype" w:hAnsi="Palatino Linotype"/>
          <w:b/>
          <w:color w:val="000000" w:themeColor="text1"/>
        </w:rPr>
      </w:pPr>
      <w:r w:rsidRPr="00C24D48">
        <w:rPr>
          <w:rFonts w:ascii="Palatino Linotype" w:hAnsi="Palatino Linotype"/>
          <w:bCs/>
          <w:color w:val="000000" w:themeColor="text1"/>
        </w:rPr>
        <w:t xml:space="preserve">Es importante referir que no se debe perder de vista que la materia del Recurso de Revisión versa sobre los motivos de inconformidad que ha de señalar </w:t>
      </w:r>
      <w:r w:rsidRPr="00C24D48">
        <w:rPr>
          <w:rFonts w:ascii="Palatino Linotype" w:hAnsi="Palatino Linotype"/>
          <w:b/>
          <w:color w:val="000000" w:themeColor="text1"/>
        </w:rPr>
        <w:t>EL RECURRENTE</w:t>
      </w:r>
      <w:r w:rsidRPr="00C24D48">
        <w:rPr>
          <w:rFonts w:ascii="Palatino Linotype" w:hAnsi="Palatino Linotype"/>
          <w:bCs/>
          <w:color w:val="000000" w:themeColor="text1"/>
        </w:rPr>
        <w:t xml:space="preserve">, los cuales tendrán por objeto desvirtuar o demostrar la ilegalidad de la respuesta impugnada; situación que en el presente caso no aconteció, toda vez que </w:t>
      </w:r>
      <w:r w:rsidRPr="00C24D48">
        <w:rPr>
          <w:rFonts w:ascii="Palatino Linotype" w:hAnsi="Palatino Linotype"/>
          <w:b/>
          <w:color w:val="000000" w:themeColor="text1"/>
        </w:rPr>
        <w:t>EL RECURRENTE</w:t>
      </w:r>
      <w:r w:rsidRPr="00C24D48">
        <w:rPr>
          <w:rFonts w:ascii="Palatino Linotype" w:hAnsi="Palatino Linotype"/>
          <w:bCs/>
          <w:color w:val="000000" w:themeColor="text1"/>
        </w:rPr>
        <w:t xml:space="preserve"> impugnó la veracidad de la información proporcionada por </w:t>
      </w:r>
      <w:r w:rsidRPr="00C24D48">
        <w:rPr>
          <w:rFonts w:ascii="Palatino Linotype" w:hAnsi="Palatino Linotype"/>
          <w:b/>
          <w:color w:val="000000" w:themeColor="text1"/>
        </w:rPr>
        <w:t xml:space="preserve">EL SUJETO OBLIGADO. </w:t>
      </w:r>
    </w:p>
    <w:p w14:paraId="7CFCCF88" w14:textId="77777777" w:rsidR="004778EF" w:rsidRDefault="004778EF" w:rsidP="00E53428">
      <w:pPr>
        <w:spacing w:line="360" w:lineRule="auto"/>
        <w:jc w:val="both"/>
        <w:rPr>
          <w:rFonts w:ascii="Palatino Linotype" w:hAnsi="Palatino Linotype" w:cs="Arial"/>
        </w:rPr>
      </w:pPr>
    </w:p>
    <w:p w14:paraId="16EC43B1" w14:textId="77777777" w:rsidR="00A60DD6" w:rsidRPr="005F5F26" w:rsidRDefault="00A60DD6" w:rsidP="00A60DD6">
      <w:pPr>
        <w:pStyle w:val="Prrafodelista"/>
        <w:widowControl w:val="0"/>
        <w:autoSpaceDE w:val="0"/>
        <w:autoSpaceDN w:val="0"/>
        <w:adjustRightInd w:val="0"/>
        <w:spacing w:line="360" w:lineRule="auto"/>
        <w:ind w:left="0"/>
        <w:jc w:val="both"/>
        <w:rPr>
          <w:rFonts w:ascii="Palatino Linotype" w:hAnsi="Palatino Linotype" w:cs="Arial"/>
        </w:rPr>
      </w:pPr>
      <w:r w:rsidRPr="005F5F26">
        <w:rPr>
          <w:rFonts w:ascii="Palatino Linotype" w:hAnsi="Palatino Linotype" w:cs="Arial"/>
          <w:color w:val="000000" w:themeColor="text1"/>
        </w:rPr>
        <w:t xml:space="preserve">Una vez determinada la vía sobre la que versará el presente Recurso y previa revisión del expediente </w:t>
      </w:r>
      <w:r w:rsidRPr="005F5F26">
        <w:rPr>
          <w:rFonts w:ascii="Palatino Linotype" w:hAnsi="Palatino Linotype"/>
          <w:color w:val="000000" w:themeColor="text1"/>
        </w:rPr>
        <w:t>electrónico</w:t>
      </w:r>
      <w:r w:rsidRPr="005F5F26">
        <w:rPr>
          <w:rFonts w:ascii="Palatino Linotype" w:hAnsi="Palatino Linotype" w:cs="Arial"/>
          <w:color w:val="000000" w:themeColor="text1"/>
        </w:rPr>
        <w:t xml:space="preserve"> formado en el</w:t>
      </w:r>
      <w:r w:rsidRPr="005F5F26">
        <w:rPr>
          <w:rFonts w:ascii="Palatino Linotype" w:hAnsi="Palatino Linotype" w:cs="Arial"/>
          <w:b/>
          <w:color w:val="000000" w:themeColor="text1"/>
        </w:rPr>
        <w:t xml:space="preserve"> SAIMEX</w:t>
      </w:r>
      <w:r w:rsidRPr="005F5F26">
        <w:rPr>
          <w:rFonts w:ascii="Palatino Linotype" w:hAnsi="Palatino Linotype" w:cs="Arial"/>
          <w:color w:val="000000" w:themeColor="text1"/>
        </w:rPr>
        <w:t xml:space="preserve">, es conveniente analizar si la respuesta del </w:t>
      </w:r>
      <w:r w:rsidRPr="005F5F26">
        <w:rPr>
          <w:rFonts w:ascii="Palatino Linotype" w:hAnsi="Palatino Linotype" w:cs="Arial"/>
          <w:b/>
          <w:color w:val="000000" w:themeColor="text1"/>
          <w:lang w:eastAsia="es-MX"/>
        </w:rPr>
        <w:t>SUJETO OBLIGADO</w:t>
      </w:r>
      <w:r w:rsidRPr="005F5F26">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5F5F26">
        <w:rPr>
          <w:rFonts w:ascii="Palatino Linotype" w:hAnsi="Palatino Linotype" w:cs="Arial"/>
          <w:b/>
          <w:bCs/>
          <w:color w:val="000000" w:themeColor="text1"/>
        </w:rPr>
        <w:t>RECURRENTE</w:t>
      </w:r>
      <w:r w:rsidRPr="005F5F26">
        <w:rPr>
          <w:rFonts w:ascii="Palatino Linotype" w:hAnsi="Palatino Linotype" w:cs="Arial"/>
          <w:color w:val="000000" w:themeColor="text1"/>
        </w:rPr>
        <w:t xml:space="preserve">, así como, la respuesta otorgada por </w:t>
      </w:r>
      <w:r w:rsidRPr="005F5F26">
        <w:rPr>
          <w:rFonts w:ascii="Palatino Linotype" w:hAnsi="Palatino Linotype" w:cs="Arial"/>
          <w:b/>
          <w:color w:val="000000" w:themeColor="text1"/>
        </w:rPr>
        <w:t xml:space="preserve">EL SUJETO OBLIGADO, </w:t>
      </w:r>
      <w:r w:rsidRPr="005F5F26">
        <w:rPr>
          <w:rFonts w:ascii="Palatino Linotype" w:hAnsi="Palatino Linotype" w:cs="Arial"/>
          <w:color w:val="000000" w:themeColor="text1"/>
        </w:rPr>
        <w:t xml:space="preserve">motivo por el cual se </w:t>
      </w:r>
      <w:r w:rsidRPr="005F5F26">
        <w:rPr>
          <w:rFonts w:ascii="Palatino Linotype" w:hAnsi="Palatino Linotype" w:cs="Arial"/>
        </w:rPr>
        <w:t>realiza la siguiente tabla, para mayor entendimiento:</w:t>
      </w:r>
    </w:p>
    <w:p w14:paraId="00EDAE3A" w14:textId="4CCE2EA5" w:rsidR="00A60DD6" w:rsidRDefault="00574141" w:rsidP="00A60DD6">
      <w:pPr>
        <w:pStyle w:val="Prrafodelista"/>
        <w:widowControl w:val="0"/>
        <w:autoSpaceDE w:val="0"/>
        <w:autoSpaceDN w:val="0"/>
        <w:adjustRightInd w:val="0"/>
        <w:spacing w:line="360" w:lineRule="auto"/>
        <w:ind w:left="0"/>
        <w:jc w:val="both"/>
        <w:rPr>
          <w:rFonts w:ascii="Palatino Linotype" w:hAnsi="Palatino Linotype" w:cs="Arial"/>
        </w:rPr>
      </w:pPr>
      <w:r w:rsidRPr="00574141">
        <w:rPr>
          <w:rFonts w:ascii="Palatino Linotype" w:hAnsi="Palatino Linotype" w:cs="Arial"/>
          <w:i/>
        </w:rPr>
        <w:t>Solicito de información acerca de la Biblioteca Municipal Ing. Manuel Alonso en la que según el Bando Municipal Vigente en su artículo 157 donde dice que se rige bajo la ley General de Bibliotecas entonces bajo este precepto municipal informe</w:t>
      </w:r>
      <w:r>
        <w:rPr>
          <w:rFonts w:ascii="Palatino Linotype" w:hAnsi="Palatino Linotype" w:cs="Arial"/>
          <w:i/>
        </w:rPr>
        <w:t xml:space="preserve">: </w:t>
      </w:r>
    </w:p>
    <w:p w14:paraId="5A61EC1D" w14:textId="77777777" w:rsidR="00574141" w:rsidRPr="005F5F26" w:rsidRDefault="00574141" w:rsidP="00A60DD6">
      <w:pPr>
        <w:pStyle w:val="Prrafodelista"/>
        <w:widowControl w:val="0"/>
        <w:autoSpaceDE w:val="0"/>
        <w:autoSpaceDN w:val="0"/>
        <w:adjustRightInd w:val="0"/>
        <w:spacing w:line="360" w:lineRule="auto"/>
        <w:ind w:left="0"/>
        <w:jc w:val="both"/>
        <w:rPr>
          <w:rFonts w:ascii="Palatino Linotype" w:hAnsi="Palatino Linotype" w:cs="Arial"/>
        </w:rPr>
      </w:pPr>
    </w:p>
    <w:tbl>
      <w:tblPr>
        <w:tblStyle w:val="Tablaconcuadrcula"/>
        <w:tblW w:w="9209" w:type="dxa"/>
        <w:tblLook w:val="04A0" w:firstRow="1" w:lastRow="0" w:firstColumn="1" w:lastColumn="0" w:noHBand="0" w:noVBand="1"/>
      </w:tblPr>
      <w:tblGrid>
        <w:gridCol w:w="2547"/>
        <w:gridCol w:w="4252"/>
        <w:gridCol w:w="2410"/>
      </w:tblGrid>
      <w:tr w:rsidR="00A60DD6" w:rsidRPr="005F5F26" w14:paraId="4A89FE64" w14:textId="77777777" w:rsidTr="00A16B06">
        <w:trPr>
          <w:tblHeader/>
        </w:trPr>
        <w:tc>
          <w:tcPr>
            <w:tcW w:w="2547" w:type="dxa"/>
            <w:shd w:val="pct12" w:color="auto" w:fill="auto"/>
            <w:vAlign w:val="center"/>
          </w:tcPr>
          <w:p w14:paraId="3941A124" w14:textId="77777777" w:rsidR="00A60DD6" w:rsidRPr="005F5F26" w:rsidRDefault="00A60DD6" w:rsidP="00A16B06">
            <w:pPr>
              <w:pStyle w:val="Prrafodelista"/>
              <w:widowControl w:val="0"/>
              <w:autoSpaceDE w:val="0"/>
              <w:autoSpaceDN w:val="0"/>
              <w:adjustRightInd w:val="0"/>
              <w:ind w:left="0"/>
              <w:jc w:val="center"/>
              <w:rPr>
                <w:rFonts w:ascii="Palatino Linotype" w:hAnsi="Palatino Linotype" w:cs="Arial"/>
                <w:b/>
                <w:color w:val="000000" w:themeColor="text1"/>
              </w:rPr>
            </w:pPr>
            <w:r w:rsidRPr="005F5F26">
              <w:rPr>
                <w:rFonts w:ascii="Palatino Linotype" w:hAnsi="Palatino Linotype" w:cs="Arial"/>
                <w:b/>
                <w:color w:val="000000" w:themeColor="text1"/>
              </w:rPr>
              <w:t>Solicitud</w:t>
            </w:r>
          </w:p>
        </w:tc>
        <w:tc>
          <w:tcPr>
            <w:tcW w:w="4252" w:type="dxa"/>
            <w:shd w:val="pct12" w:color="auto" w:fill="auto"/>
            <w:vAlign w:val="center"/>
          </w:tcPr>
          <w:p w14:paraId="25CFB327" w14:textId="77777777" w:rsidR="00A60DD6" w:rsidRPr="005F5F26" w:rsidRDefault="00A60DD6" w:rsidP="00A16B06">
            <w:pPr>
              <w:pStyle w:val="Prrafodelista"/>
              <w:widowControl w:val="0"/>
              <w:autoSpaceDE w:val="0"/>
              <w:autoSpaceDN w:val="0"/>
              <w:adjustRightInd w:val="0"/>
              <w:ind w:left="0"/>
              <w:jc w:val="center"/>
              <w:rPr>
                <w:rFonts w:ascii="Palatino Linotype" w:hAnsi="Palatino Linotype" w:cs="Arial"/>
                <w:b/>
                <w:color w:val="000000" w:themeColor="text1"/>
              </w:rPr>
            </w:pPr>
            <w:r w:rsidRPr="005F5F26">
              <w:rPr>
                <w:rFonts w:ascii="Palatino Linotype" w:hAnsi="Palatino Linotype" w:cs="Arial"/>
                <w:b/>
                <w:color w:val="000000" w:themeColor="text1"/>
              </w:rPr>
              <w:t>Respuesta</w:t>
            </w:r>
          </w:p>
        </w:tc>
        <w:tc>
          <w:tcPr>
            <w:tcW w:w="2410" w:type="dxa"/>
            <w:shd w:val="pct12" w:color="auto" w:fill="auto"/>
            <w:vAlign w:val="center"/>
          </w:tcPr>
          <w:p w14:paraId="2C18B2A4" w14:textId="77777777" w:rsidR="00A60DD6" w:rsidRPr="005F5F26" w:rsidRDefault="00A60DD6" w:rsidP="00A16B06">
            <w:pPr>
              <w:pStyle w:val="Prrafodelista"/>
              <w:widowControl w:val="0"/>
              <w:autoSpaceDE w:val="0"/>
              <w:autoSpaceDN w:val="0"/>
              <w:adjustRightInd w:val="0"/>
              <w:ind w:left="0"/>
              <w:jc w:val="center"/>
              <w:rPr>
                <w:rFonts w:ascii="Palatino Linotype" w:hAnsi="Palatino Linotype" w:cs="Arial"/>
                <w:b/>
                <w:color w:val="000000" w:themeColor="text1"/>
              </w:rPr>
            </w:pPr>
            <w:r w:rsidRPr="005F5F26">
              <w:rPr>
                <w:rFonts w:ascii="Palatino Linotype" w:hAnsi="Palatino Linotype" w:cs="Arial"/>
                <w:b/>
                <w:color w:val="000000" w:themeColor="text1"/>
              </w:rPr>
              <w:t>Colma</w:t>
            </w:r>
          </w:p>
        </w:tc>
      </w:tr>
      <w:tr w:rsidR="00A60DD6" w:rsidRPr="005F5F26" w14:paraId="68BAAC0D" w14:textId="77777777" w:rsidTr="00A16B06">
        <w:tc>
          <w:tcPr>
            <w:tcW w:w="2547" w:type="dxa"/>
          </w:tcPr>
          <w:p w14:paraId="2AF120BD" w14:textId="221EB7A9" w:rsidR="00A60DD6" w:rsidRPr="00A60DD6" w:rsidRDefault="00574141" w:rsidP="00574141">
            <w:pPr>
              <w:widowControl w:val="0"/>
              <w:autoSpaceDE w:val="0"/>
              <w:autoSpaceDN w:val="0"/>
              <w:adjustRightInd w:val="0"/>
              <w:jc w:val="both"/>
              <w:rPr>
                <w:rFonts w:ascii="Palatino Linotype" w:hAnsi="Palatino Linotype" w:cs="Arial"/>
                <w:i/>
                <w:color w:val="000000" w:themeColor="text1"/>
              </w:rPr>
            </w:pPr>
            <w:r>
              <w:rPr>
                <w:rFonts w:ascii="Palatino Linotype" w:hAnsi="Palatino Linotype" w:cs="Arial"/>
                <w:i/>
                <w:color w:val="000000" w:themeColor="text1"/>
              </w:rPr>
              <w:t>- S</w:t>
            </w:r>
            <w:r w:rsidR="00A60DD6" w:rsidRPr="00A60DD6">
              <w:rPr>
                <w:rFonts w:ascii="Palatino Linotype" w:hAnsi="Palatino Linotype" w:cs="Arial"/>
                <w:i/>
                <w:color w:val="000000" w:themeColor="text1"/>
              </w:rPr>
              <w:t xml:space="preserve">i el personal adscrito a esta dependencia cumple con los requisitos para ocupar dicho encargo según el Articulo 18 </w:t>
            </w:r>
            <w:r w:rsidR="00A60DD6" w:rsidRPr="00A60DD6">
              <w:rPr>
                <w:rFonts w:ascii="Palatino Linotype" w:hAnsi="Palatino Linotype" w:cs="Arial"/>
                <w:i/>
                <w:color w:val="000000" w:themeColor="text1"/>
              </w:rPr>
              <w:lastRenderedPageBreak/>
              <w:t xml:space="preserve">incisos a) y b) de la ya citada ley federal. Y en el antes mencionado artículo del bando Municipal que a su letra dice “…presta servicios de consulta al público en general, de forma gratuita y sin discriminación y que, con base en los </w:t>
            </w:r>
            <w:r>
              <w:rPr>
                <w:rFonts w:ascii="Palatino Linotype" w:hAnsi="Palatino Linotype" w:cs="Arial"/>
                <w:i/>
                <w:color w:val="000000" w:themeColor="text1"/>
              </w:rPr>
              <w:t>recursos a su disposición</w:t>
            </w:r>
            <w:r w:rsidR="00A60DD6" w:rsidRPr="00A60DD6">
              <w:rPr>
                <w:rFonts w:ascii="Palatino Linotype" w:hAnsi="Palatino Linotype" w:cs="Arial"/>
                <w:i/>
                <w:color w:val="000000" w:themeColor="text1"/>
              </w:rPr>
              <w:t>.</w:t>
            </w:r>
          </w:p>
        </w:tc>
        <w:tc>
          <w:tcPr>
            <w:tcW w:w="4252" w:type="dxa"/>
          </w:tcPr>
          <w:p w14:paraId="7F81C767" w14:textId="79F79261" w:rsidR="00A60DD6" w:rsidRPr="00574141" w:rsidRDefault="00574141" w:rsidP="00A16B06">
            <w:pPr>
              <w:widowControl w:val="0"/>
              <w:autoSpaceDE w:val="0"/>
              <w:autoSpaceDN w:val="0"/>
              <w:adjustRightInd w:val="0"/>
              <w:ind w:left="29"/>
              <w:jc w:val="both"/>
              <w:rPr>
                <w:rFonts w:ascii="Palatino Linotype" w:hAnsi="Palatino Linotype" w:cs="Arial"/>
                <w:color w:val="000000" w:themeColor="text1"/>
                <w:sz w:val="20"/>
                <w:szCs w:val="20"/>
              </w:rPr>
            </w:pPr>
            <w:r w:rsidRPr="00574141">
              <w:rPr>
                <w:rFonts w:ascii="Palatino Linotype" w:hAnsi="Palatino Linotype" w:cs="Arial"/>
                <w:color w:val="000000" w:themeColor="text1"/>
                <w:sz w:val="20"/>
                <w:szCs w:val="20"/>
              </w:rPr>
              <w:lastRenderedPageBreak/>
              <w:t xml:space="preserve">Adjuntó los oficios número FYDE,AYR/00148/2022 de fecha veinticuatro de agosto y TRANSP/TON/458/2022 de fecha treinta de agosto de dos mil veintidós, por medio del cual la Encargada de Despacho de </w:t>
            </w:r>
            <w:r w:rsidRPr="00574141">
              <w:rPr>
                <w:rFonts w:ascii="Palatino Linotype" w:hAnsi="Palatino Linotype" w:cs="Arial"/>
                <w:color w:val="000000" w:themeColor="text1"/>
                <w:sz w:val="20"/>
                <w:szCs w:val="20"/>
              </w:rPr>
              <w:lastRenderedPageBreak/>
              <w:t>la Dirección de Fomento y Desarrollo Económico, Administración y Reglamentación de Tonanitla, da atención al requerimiento por parte de la Titular de la Unidad de Transparencia, manifestando que el titular de la dirección de la biblioteca municipal Manuel Alonso Mtro. Luis Alberto Rodríguez Martínez, cuenta con la siguiente documentación que avala el grado de estudio: Licenciado en Pedagogía, Maestría en Educación y Constancia “Funcionamiento Básico de la Biblioteca” expedida por la Dirección General de Bibliotecas públicas</w:t>
            </w:r>
            <w:r w:rsidR="00E9137C">
              <w:rPr>
                <w:rFonts w:ascii="Palatino Linotype" w:hAnsi="Palatino Linotype" w:cs="Arial"/>
                <w:color w:val="000000" w:themeColor="text1"/>
                <w:sz w:val="20"/>
                <w:szCs w:val="20"/>
              </w:rPr>
              <w:t>.</w:t>
            </w:r>
          </w:p>
        </w:tc>
        <w:tc>
          <w:tcPr>
            <w:tcW w:w="2410" w:type="dxa"/>
            <w:vAlign w:val="center"/>
          </w:tcPr>
          <w:p w14:paraId="44AA1AA2" w14:textId="77777777" w:rsidR="0015554F" w:rsidRPr="00BC0548" w:rsidRDefault="00903976" w:rsidP="00903976">
            <w:pPr>
              <w:tabs>
                <w:tab w:val="left" w:pos="1284"/>
              </w:tabs>
              <w:jc w:val="both"/>
              <w:rPr>
                <w:rFonts w:ascii="Palatino Linotype" w:hAnsi="Palatino Linotype" w:cs="Arial"/>
              </w:rPr>
            </w:pPr>
            <w:r w:rsidRPr="00BC0548">
              <w:rPr>
                <w:rFonts w:ascii="Palatino Linotype" w:hAnsi="Palatino Linotype" w:cs="Arial"/>
              </w:rPr>
              <w:lastRenderedPageBreak/>
              <w:t xml:space="preserve">Existe respuesta por el servidor público habilitado de la Dirección de Desarrollo Económico, </w:t>
            </w:r>
            <w:r w:rsidRPr="00BC0548">
              <w:rPr>
                <w:rFonts w:ascii="Palatino Linotype" w:hAnsi="Palatino Linotype" w:cs="Arial"/>
              </w:rPr>
              <w:lastRenderedPageBreak/>
              <w:t>Administración y Reglamentos, y en SAIMEX, obra la respuesta del encargado de la Biblioteca Pública Municipal “Ingeniero Manuel Alonso”, este Órgano Garante determina que dicho requerimiento se tiene por atendido.</w:t>
            </w:r>
          </w:p>
          <w:p w14:paraId="6569A7FD" w14:textId="4CCC7F49" w:rsidR="0015554F" w:rsidRPr="00BC0548" w:rsidRDefault="00903976" w:rsidP="00903976">
            <w:pPr>
              <w:tabs>
                <w:tab w:val="left" w:pos="1284"/>
              </w:tabs>
              <w:jc w:val="both"/>
              <w:rPr>
                <w:rFonts w:ascii="Palatino Linotype" w:hAnsi="Palatino Linotype" w:cs="Arial"/>
              </w:rPr>
            </w:pPr>
            <w:r w:rsidRPr="00BC0548">
              <w:rPr>
                <w:rFonts w:ascii="Palatino Linotype" w:hAnsi="Palatino Linotype" w:cs="Arial"/>
              </w:rPr>
              <w:t xml:space="preserve"> </w:t>
            </w:r>
          </w:p>
          <w:p w14:paraId="0F847CF6" w14:textId="531223E3" w:rsidR="00A60DD6" w:rsidRPr="00BC0548" w:rsidRDefault="00E9137C" w:rsidP="00E9137C">
            <w:pPr>
              <w:pStyle w:val="Prrafodelista"/>
              <w:widowControl w:val="0"/>
              <w:autoSpaceDE w:val="0"/>
              <w:autoSpaceDN w:val="0"/>
              <w:adjustRightInd w:val="0"/>
              <w:ind w:left="0"/>
              <w:jc w:val="center"/>
              <w:rPr>
                <w:rFonts w:ascii="Palatino Linotype" w:hAnsi="Palatino Linotype" w:cs="Arial"/>
                <w:b/>
                <w:i/>
                <w:color w:val="000000" w:themeColor="text1"/>
                <w:sz w:val="32"/>
              </w:rPr>
            </w:pPr>
            <w:r w:rsidRPr="00BC0548">
              <w:rPr>
                <w:rFonts w:ascii="Palatino Linotype" w:hAnsi="Palatino Linotype" w:cs="Arial"/>
                <w:b/>
                <w:i/>
                <w:color w:val="000000" w:themeColor="text1"/>
                <w:sz w:val="32"/>
              </w:rPr>
              <w:t>SI</w:t>
            </w:r>
            <w:r w:rsidR="0015554F" w:rsidRPr="00BC0548">
              <w:rPr>
                <w:rFonts w:ascii="Palatino Linotype" w:hAnsi="Palatino Linotype" w:cs="Arial"/>
                <w:b/>
                <w:i/>
                <w:color w:val="000000" w:themeColor="text1"/>
                <w:sz w:val="32"/>
              </w:rPr>
              <w:t xml:space="preserve"> </w:t>
            </w:r>
          </w:p>
        </w:tc>
      </w:tr>
      <w:tr w:rsidR="00574141" w:rsidRPr="005F5F26" w14:paraId="361AA379" w14:textId="77777777" w:rsidTr="00A16B06">
        <w:tc>
          <w:tcPr>
            <w:tcW w:w="2547" w:type="dxa"/>
          </w:tcPr>
          <w:p w14:paraId="7BEFC84A" w14:textId="11F7A7B5" w:rsidR="00574141" w:rsidRDefault="005978DC" w:rsidP="00574141">
            <w:pPr>
              <w:widowControl w:val="0"/>
              <w:autoSpaceDE w:val="0"/>
              <w:autoSpaceDN w:val="0"/>
              <w:adjustRightInd w:val="0"/>
              <w:jc w:val="both"/>
              <w:rPr>
                <w:rFonts w:ascii="Palatino Linotype" w:hAnsi="Palatino Linotype" w:cs="Arial"/>
                <w:i/>
                <w:color w:val="000000" w:themeColor="text1"/>
              </w:rPr>
            </w:pPr>
            <w:r>
              <w:rPr>
                <w:rFonts w:ascii="Palatino Linotype" w:hAnsi="Palatino Linotype" w:cs="Arial"/>
                <w:i/>
                <w:color w:val="000000" w:themeColor="text1"/>
              </w:rPr>
              <w:lastRenderedPageBreak/>
              <w:t>-</w:t>
            </w:r>
            <w:r w:rsidR="00574141">
              <w:rPr>
                <w:rFonts w:ascii="Palatino Linotype" w:hAnsi="Palatino Linotype" w:cs="Arial"/>
                <w:i/>
                <w:color w:val="000000" w:themeColor="text1"/>
              </w:rPr>
              <w:t xml:space="preserve">  I</w:t>
            </w:r>
            <w:r w:rsidR="00574141" w:rsidRPr="00A60DD6">
              <w:rPr>
                <w:rFonts w:ascii="Palatino Linotype" w:hAnsi="Palatino Linotype" w:cs="Arial"/>
                <w:i/>
                <w:color w:val="000000" w:themeColor="text1"/>
              </w:rPr>
              <w:t>nforme porque se solicitó una cuota para la realización del curso de verano que realizo la biblioteca en coordinación con otras dependencias municipales</w:t>
            </w:r>
            <w:r w:rsidR="00574141">
              <w:rPr>
                <w:rFonts w:ascii="Palatino Linotype" w:hAnsi="Palatino Linotype" w:cs="Arial"/>
                <w:i/>
                <w:color w:val="000000" w:themeColor="text1"/>
              </w:rPr>
              <w:t>.</w:t>
            </w:r>
          </w:p>
        </w:tc>
        <w:tc>
          <w:tcPr>
            <w:tcW w:w="4252" w:type="dxa"/>
          </w:tcPr>
          <w:p w14:paraId="38E3B545" w14:textId="1F35EE08" w:rsidR="00574141" w:rsidRPr="005F5F26" w:rsidRDefault="00574141" w:rsidP="00A16B06">
            <w:pPr>
              <w:widowControl w:val="0"/>
              <w:autoSpaceDE w:val="0"/>
              <w:autoSpaceDN w:val="0"/>
              <w:adjustRightInd w:val="0"/>
              <w:ind w:left="29"/>
              <w:jc w:val="both"/>
              <w:rPr>
                <w:rFonts w:ascii="Palatino Linotype" w:hAnsi="Palatino Linotype" w:cs="Arial"/>
                <w:color w:val="000000" w:themeColor="text1"/>
              </w:rPr>
            </w:pPr>
            <w:r>
              <w:rPr>
                <w:rFonts w:ascii="Palatino Linotype" w:hAnsi="Palatino Linotype" w:cs="Arial"/>
                <w:color w:val="000000" w:themeColor="text1"/>
              </w:rPr>
              <w:t xml:space="preserve">No existe pronunciamiento por parte del Sujeto Obligado. </w:t>
            </w:r>
          </w:p>
        </w:tc>
        <w:tc>
          <w:tcPr>
            <w:tcW w:w="2410" w:type="dxa"/>
            <w:vAlign w:val="center"/>
          </w:tcPr>
          <w:p w14:paraId="6BAF7A44" w14:textId="77777777" w:rsidR="00574141" w:rsidRPr="00BC0548" w:rsidRDefault="00574141" w:rsidP="00A16B06">
            <w:pPr>
              <w:pStyle w:val="Prrafodelista"/>
              <w:widowControl w:val="0"/>
              <w:autoSpaceDE w:val="0"/>
              <w:autoSpaceDN w:val="0"/>
              <w:adjustRightInd w:val="0"/>
              <w:ind w:left="0"/>
              <w:jc w:val="center"/>
              <w:rPr>
                <w:rFonts w:ascii="Palatino Linotype" w:hAnsi="Palatino Linotype" w:cs="Arial"/>
                <w:b/>
                <w:i/>
                <w:color w:val="000000" w:themeColor="text1"/>
                <w:sz w:val="32"/>
              </w:rPr>
            </w:pPr>
            <w:r w:rsidRPr="00BC0548">
              <w:rPr>
                <w:rFonts w:ascii="Palatino Linotype" w:hAnsi="Palatino Linotype" w:cs="Arial"/>
                <w:b/>
                <w:i/>
                <w:color w:val="000000" w:themeColor="text1"/>
                <w:sz w:val="32"/>
              </w:rPr>
              <w:t xml:space="preserve">NO </w:t>
            </w:r>
          </w:p>
          <w:p w14:paraId="12ADF19C" w14:textId="45F27A4A" w:rsidR="00574141" w:rsidRPr="00BC0548" w:rsidRDefault="00574141" w:rsidP="00A16B06">
            <w:pPr>
              <w:pStyle w:val="Prrafodelista"/>
              <w:widowControl w:val="0"/>
              <w:autoSpaceDE w:val="0"/>
              <w:autoSpaceDN w:val="0"/>
              <w:adjustRightInd w:val="0"/>
              <w:ind w:left="0"/>
              <w:jc w:val="center"/>
              <w:rPr>
                <w:rFonts w:ascii="Palatino Linotype" w:hAnsi="Palatino Linotype" w:cs="Arial"/>
                <w:b/>
                <w:i/>
                <w:color w:val="000000" w:themeColor="text1"/>
                <w:sz w:val="32"/>
              </w:rPr>
            </w:pPr>
            <w:r w:rsidRPr="00BC0548">
              <w:rPr>
                <w:rFonts w:ascii="Palatino Linotype" w:hAnsi="Palatino Linotype" w:cs="Arial"/>
                <w:i/>
                <w:color w:val="000000" w:themeColor="text1"/>
              </w:rPr>
              <w:t>El particular expresa su inconformidad</w:t>
            </w:r>
          </w:p>
        </w:tc>
      </w:tr>
    </w:tbl>
    <w:p w14:paraId="3E7F3B24" w14:textId="77777777" w:rsidR="00A60DD6" w:rsidRDefault="00A60DD6" w:rsidP="00E53428">
      <w:pPr>
        <w:spacing w:line="360" w:lineRule="auto"/>
        <w:jc w:val="both"/>
        <w:rPr>
          <w:rFonts w:ascii="Palatino Linotype" w:hAnsi="Palatino Linotype" w:cs="Arial"/>
        </w:rPr>
      </w:pPr>
    </w:p>
    <w:p w14:paraId="4C14B001" w14:textId="77777777" w:rsidR="00F52B58" w:rsidRPr="005F5F26" w:rsidRDefault="00F52B58" w:rsidP="00F52B58">
      <w:pPr>
        <w:spacing w:line="360" w:lineRule="auto"/>
        <w:jc w:val="both"/>
        <w:rPr>
          <w:rFonts w:ascii="Palatino Linotype" w:eastAsiaTheme="minorEastAsia" w:hAnsi="Palatino Linotype" w:cstheme="minorBidi"/>
          <w:lang w:val="es-ES_tradnl"/>
        </w:rPr>
      </w:pPr>
      <w:r w:rsidRPr="005F5F26">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5F5F26">
        <w:rPr>
          <w:rFonts w:ascii="Palatino Linotype" w:eastAsiaTheme="minorEastAsia" w:hAnsi="Palatino Linotype" w:cstheme="minorBidi"/>
          <w:b/>
          <w:lang w:val="es-ES_tradnl"/>
        </w:rPr>
        <w:t>SUJETO OBLIGADO</w:t>
      </w:r>
      <w:r w:rsidRPr="005F5F26">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5F5F26">
        <w:rPr>
          <w:rFonts w:ascii="Palatino Linotype" w:hAnsi="Palatino Linotype" w:cs="Arial"/>
        </w:rPr>
        <w:t>Ley de Transparencia y Acceso a la Información Pública del Estado de México y Municipios</w:t>
      </w:r>
      <w:r w:rsidRPr="005F5F26">
        <w:rPr>
          <w:rFonts w:ascii="Palatino Linotype" w:eastAsiaTheme="minorEastAsia" w:hAnsi="Palatino Linotype" w:cstheme="minorBidi"/>
          <w:lang w:val="es-ES_tradnl"/>
        </w:rPr>
        <w:t>, no se encuentra facultado para pronunciarse acerca de la veracidad de la información remitida por los Sujetos Obligados.</w:t>
      </w:r>
    </w:p>
    <w:p w14:paraId="50B0F8D2" w14:textId="77777777" w:rsidR="00F52B58" w:rsidRPr="005F5F26" w:rsidRDefault="00F52B58" w:rsidP="00F52B58">
      <w:pPr>
        <w:spacing w:line="360" w:lineRule="auto"/>
        <w:jc w:val="both"/>
        <w:rPr>
          <w:rFonts w:ascii="Palatino Linotype" w:eastAsiaTheme="minorEastAsia" w:hAnsi="Palatino Linotype" w:cs="Arial"/>
          <w:sz w:val="20"/>
          <w:szCs w:val="20"/>
          <w:lang w:val="es-ES_tradnl"/>
        </w:rPr>
      </w:pPr>
    </w:p>
    <w:p w14:paraId="30465DB1" w14:textId="77777777" w:rsidR="00F52B58" w:rsidRPr="005F5F26" w:rsidRDefault="00F52B58" w:rsidP="00F52B58">
      <w:pPr>
        <w:spacing w:line="360" w:lineRule="auto"/>
        <w:jc w:val="both"/>
        <w:rPr>
          <w:rFonts w:ascii="Palatino Linotype" w:eastAsiaTheme="minorEastAsia" w:hAnsi="Palatino Linotype" w:cs="Arial"/>
          <w:lang w:val="es-ES_tradnl"/>
        </w:rPr>
      </w:pPr>
      <w:r w:rsidRPr="005F5F26">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16851B22" w14:textId="77777777" w:rsidR="00F52B58" w:rsidRPr="005F5F26" w:rsidRDefault="00F52B58" w:rsidP="00F52B58">
      <w:pPr>
        <w:jc w:val="both"/>
        <w:rPr>
          <w:rFonts w:ascii="Palatino Linotype" w:eastAsiaTheme="minorEastAsia" w:hAnsi="Palatino Linotype" w:cs="Arial"/>
          <w:sz w:val="20"/>
          <w:szCs w:val="20"/>
          <w:lang w:val="es-ES_tradnl"/>
        </w:rPr>
      </w:pPr>
    </w:p>
    <w:p w14:paraId="0B6E93F0" w14:textId="77777777" w:rsidR="00F52B58" w:rsidRPr="005F5F26" w:rsidRDefault="00F52B58" w:rsidP="00F52B58">
      <w:pPr>
        <w:ind w:left="709" w:right="899"/>
        <w:jc w:val="both"/>
        <w:rPr>
          <w:rFonts w:ascii="Palatino Linotype" w:eastAsiaTheme="minorEastAsia" w:hAnsi="Palatino Linotype" w:cs="Arial"/>
          <w:i/>
          <w:sz w:val="22"/>
          <w:szCs w:val="20"/>
          <w:lang w:val="es-ES_tradnl"/>
        </w:rPr>
      </w:pPr>
      <w:r w:rsidRPr="005F5F2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F5F26">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F5F26">
        <w:rPr>
          <w:rFonts w:ascii="Palatino Linotype" w:eastAsiaTheme="minorEastAsia" w:hAnsi="Palatino Linotype" w:cs="Arial"/>
          <w:i/>
          <w:sz w:val="22"/>
          <w:szCs w:val="20"/>
          <w:lang w:val="es-ES_tradnl"/>
        </w:rPr>
        <w:t>Marván</w:t>
      </w:r>
      <w:proofErr w:type="spellEnd"/>
      <w:r w:rsidRPr="005F5F26">
        <w:rPr>
          <w:rFonts w:ascii="Palatino Linotype" w:eastAsiaTheme="minorEastAsia" w:hAnsi="Palatino Linotype" w:cs="Arial"/>
          <w:i/>
          <w:sz w:val="22"/>
          <w:szCs w:val="20"/>
          <w:lang w:val="es-ES_tradnl"/>
        </w:rPr>
        <w:t xml:space="preserve"> Laborde 2395/09 Secretaría de Economía - María </w:t>
      </w:r>
      <w:proofErr w:type="spellStart"/>
      <w:r w:rsidRPr="005F5F26">
        <w:rPr>
          <w:rFonts w:ascii="Palatino Linotype" w:eastAsiaTheme="minorEastAsia" w:hAnsi="Palatino Linotype" w:cs="Arial"/>
          <w:i/>
          <w:sz w:val="22"/>
          <w:szCs w:val="20"/>
          <w:lang w:val="es-ES_tradnl"/>
        </w:rPr>
        <w:t>Marván</w:t>
      </w:r>
      <w:proofErr w:type="spellEnd"/>
      <w:r w:rsidRPr="005F5F26">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5F5F26">
        <w:rPr>
          <w:rFonts w:ascii="Palatino Linotype" w:eastAsiaTheme="minorEastAsia" w:hAnsi="Palatino Linotype" w:cs="Arial"/>
          <w:i/>
          <w:sz w:val="22"/>
          <w:szCs w:val="20"/>
          <w:lang w:val="es-ES_tradnl"/>
        </w:rPr>
        <w:t>Marván</w:t>
      </w:r>
      <w:proofErr w:type="spellEnd"/>
      <w:r w:rsidRPr="005F5F26">
        <w:rPr>
          <w:rFonts w:ascii="Palatino Linotype" w:eastAsiaTheme="minorEastAsia" w:hAnsi="Palatino Linotype" w:cs="Arial"/>
          <w:i/>
          <w:sz w:val="22"/>
          <w:szCs w:val="20"/>
          <w:lang w:val="es-ES_tradnl"/>
        </w:rPr>
        <w:t xml:space="preserve"> Laborde </w:t>
      </w:r>
    </w:p>
    <w:p w14:paraId="2C2E1496" w14:textId="77777777" w:rsidR="00F52B58" w:rsidRPr="005F5F26" w:rsidRDefault="00F52B58" w:rsidP="00F52B58">
      <w:pPr>
        <w:ind w:left="709" w:right="757"/>
        <w:jc w:val="both"/>
        <w:rPr>
          <w:rFonts w:ascii="Palatino Linotype" w:eastAsiaTheme="minorEastAsia" w:hAnsi="Palatino Linotype" w:cs="Arial"/>
          <w:b/>
          <w:i/>
          <w:sz w:val="22"/>
          <w:szCs w:val="20"/>
          <w:lang w:val="es-ES_tradnl"/>
        </w:rPr>
      </w:pPr>
      <w:r w:rsidRPr="005F5F26">
        <w:rPr>
          <w:rFonts w:ascii="Palatino Linotype" w:eastAsiaTheme="minorEastAsia" w:hAnsi="Palatino Linotype" w:cs="Arial"/>
          <w:i/>
          <w:sz w:val="22"/>
          <w:szCs w:val="20"/>
          <w:lang w:val="es-ES_tradnl"/>
        </w:rPr>
        <w:t>Criterio 31/10</w:t>
      </w:r>
      <w:r w:rsidRPr="005F5F26">
        <w:rPr>
          <w:rFonts w:ascii="Palatino Linotype" w:eastAsiaTheme="minorEastAsia" w:hAnsi="Palatino Linotype" w:cs="Arial"/>
          <w:b/>
          <w:i/>
          <w:sz w:val="22"/>
          <w:szCs w:val="20"/>
          <w:lang w:val="es-ES_tradnl"/>
        </w:rPr>
        <w:t>”</w:t>
      </w:r>
      <w:r w:rsidRPr="005F5F26">
        <w:rPr>
          <w:rFonts w:ascii="Palatino Linotype" w:eastAsiaTheme="minorEastAsia" w:hAnsi="Palatino Linotype" w:cs="Arial"/>
          <w:i/>
          <w:sz w:val="22"/>
          <w:szCs w:val="20"/>
          <w:lang w:val="es-ES_tradnl"/>
        </w:rPr>
        <w:t xml:space="preserve"> (sic)</w:t>
      </w:r>
    </w:p>
    <w:p w14:paraId="3249A636" w14:textId="77777777" w:rsidR="00A60DD6" w:rsidRDefault="00A60DD6" w:rsidP="00E53428">
      <w:pPr>
        <w:spacing w:line="360" w:lineRule="auto"/>
        <w:jc w:val="both"/>
        <w:rPr>
          <w:rFonts w:ascii="Palatino Linotype" w:hAnsi="Palatino Linotype" w:cs="Arial"/>
        </w:rPr>
      </w:pPr>
    </w:p>
    <w:p w14:paraId="58823F92" w14:textId="4209DE21" w:rsidR="005978DC" w:rsidRDefault="005978DC" w:rsidP="00E53428">
      <w:pPr>
        <w:spacing w:line="360" w:lineRule="auto"/>
        <w:jc w:val="both"/>
        <w:rPr>
          <w:rFonts w:ascii="Palatino Linotype" w:hAnsi="Palatino Linotype" w:cs="Arial"/>
        </w:rPr>
      </w:pPr>
      <w:r>
        <w:rPr>
          <w:rFonts w:ascii="Palatino Linotype" w:hAnsi="Palatino Linotype" w:cs="Arial"/>
        </w:rPr>
        <w:t xml:space="preserve">En ese contexto, si bien el Titular de la Unidad de Transparencia en atención al artículo 162 de la Ley </w:t>
      </w:r>
      <w:r w:rsidRPr="005F5F26">
        <w:rPr>
          <w:rFonts w:ascii="Palatino Linotype" w:hAnsi="Palatino Linotype" w:cs="Arial"/>
        </w:rPr>
        <w:t>de Transparencia y Acceso a la Información Pública del Estado de México y Municipios</w:t>
      </w:r>
      <w:r>
        <w:rPr>
          <w:rFonts w:ascii="Palatino Linotype" w:hAnsi="Palatino Linotype" w:cs="Arial"/>
        </w:rPr>
        <w:t xml:space="preserve">, en aras de garantizar el derecho de acceso a información turno a las áreas competentes para que de acuerdo a sus facultades, competencias y funciones, dieran atención, con el objeto de que realizaran una búsqueda exhaustiva y razonable de lo solicitado, lo cierto es que se aprecia que no todos los servidores públicos habilitados </w:t>
      </w:r>
      <w:r>
        <w:rPr>
          <w:rFonts w:ascii="Palatino Linotype" w:hAnsi="Palatino Linotype" w:cs="Arial"/>
        </w:rPr>
        <w:lastRenderedPageBreak/>
        <w:t>dieron atenci</w:t>
      </w:r>
      <w:r w:rsidR="00967F95">
        <w:rPr>
          <w:rFonts w:ascii="Palatino Linotype" w:hAnsi="Palatino Linotype" w:cs="Arial"/>
        </w:rPr>
        <w:t xml:space="preserve">ón, como lo es la Tesorería Municipal, tal y como se aprecia en la siguiente reproducción: </w:t>
      </w:r>
    </w:p>
    <w:p w14:paraId="5B282FA4" w14:textId="77777777" w:rsidR="00967F95" w:rsidRDefault="00967F95" w:rsidP="00E53428">
      <w:pPr>
        <w:spacing w:line="360" w:lineRule="auto"/>
        <w:jc w:val="both"/>
        <w:rPr>
          <w:rFonts w:ascii="Palatino Linotype" w:hAnsi="Palatino Linotype" w:cs="Arial"/>
        </w:rPr>
      </w:pPr>
    </w:p>
    <w:p w14:paraId="2FB88D62" w14:textId="77777777" w:rsidR="00967F95" w:rsidRDefault="00967F95" w:rsidP="00E53428">
      <w:pPr>
        <w:spacing w:line="360" w:lineRule="auto"/>
        <w:jc w:val="both"/>
        <w:rPr>
          <w:rFonts w:ascii="Palatino Linotype" w:hAnsi="Palatino Linotype" w:cs="Arial"/>
        </w:rPr>
      </w:pPr>
    </w:p>
    <w:p w14:paraId="5614A42B" w14:textId="2A859706" w:rsidR="00967F95" w:rsidRDefault="00967F95" w:rsidP="00E53428">
      <w:pPr>
        <w:spacing w:line="360" w:lineRule="auto"/>
        <w:jc w:val="both"/>
        <w:rPr>
          <w:rFonts w:ascii="Palatino Linotype" w:hAnsi="Palatino Linotype" w:cs="Arial"/>
        </w:rPr>
      </w:pPr>
      <w:r>
        <w:rPr>
          <w:rFonts w:ascii="Palatino Linotype" w:hAnsi="Palatino Linotype" w:cs="Arial"/>
          <w:noProof/>
          <w:lang w:eastAsia="es-MX"/>
        </w:rPr>
        <w:drawing>
          <wp:inline distT="0" distB="0" distL="0" distR="0" wp14:anchorId="39DDD972" wp14:editId="7AEB28B5">
            <wp:extent cx="5934075" cy="2762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762250"/>
                    </a:xfrm>
                    <a:prstGeom prst="rect">
                      <a:avLst/>
                    </a:prstGeom>
                    <a:noFill/>
                    <a:ln>
                      <a:noFill/>
                    </a:ln>
                  </pic:spPr>
                </pic:pic>
              </a:graphicData>
            </a:graphic>
          </wp:inline>
        </w:drawing>
      </w:r>
    </w:p>
    <w:p w14:paraId="486AAFAD" w14:textId="77777777" w:rsidR="005978DC" w:rsidRDefault="005978DC" w:rsidP="00E53428">
      <w:pPr>
        <w:spacing w:line="360" w:lineRule="auto"/>
        <w:jc w:val="both"/>
        <w:rPr>
          <w:rFonts w:ascii="Palatino Linotype" w:hAnsi="Palatino Linotype" w:cs="Arial"/>
        </w:rPr>
      </w:pPr>
    </w:p>
    <w:p w14:paraId="19149B49" w14:textId="77777777" w:rsidR="004778EF" w:rsidRPr="00C24D48" w:rsidRDefault="004778EF" w:rsidP="004778EF">
      <w:pPr>
        <w:spacing w:line="360" w:lineRule="auto"/>
        <w:jc w:val="both"/>
        <w:rPr>
          <w:rFonts w:ascii="Palatino Linotype" w:hAnsi="Palatino Linotype" w:cs="Arial"/>
        </w:rPr>
      </w:pPr>
      <w:r w:rsidRPr="00C24D48">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C24D48">
        <w:rPr>
          <w:rFonts w:ascii="Palatino Linotype" w:hAnsi="Palatino Linotype"/>
          <w:color w:val="000000" w:themeColor="text1"/>
        </w:rPr>
        <w:t xml:space="preserve">Instituto de Transparencia, Acceso a la Información Pública y Protección de Datos Personales del Estado de México y Municipios, funge </w:t>
      </w:r>
      <w:r w:rsidRPr="00C24D48">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4695FEC3" w14:textId="77777777" w:rsidR="004778EF" w:rsidRPr="00C24D48" w:rsidRDefault="004778EF" w:rsidP="004778EF">
      <w:pPr>
        <w:jc w:val="both"/>
        <w:rPr>
          <w:rFonts w:ascii="Palatino Linotype" w:hAnsi="Palatino Linotype" w:cs="Arial"/>
        </w:rPr>
      </w:pPr>
    </w:p>
    <w:p w14:paraId="035B4C60" w14:textId="77777777" w:rsidR="004778EF" w:rsidRPr="00C24D48" w:rsidRDefault="004778EF" w:rsidP="004778EF">
      <w:pPr>
        <w:tabs>
          <w:tab w:val="left" w:pos="8222"/>
        </w:tabs>
        <w:ind w:left="851" w:right="992"/>
        <w:jc w:val="both"/>
        <w:rPr>
          <w:rFonts w:ascii="Palatino Linotype" w:hAnsi="Palatino Linotype" w:cs="Arial"/>
          <w:i/>
          <w:sz w:val="22"/>
        </w:rPr>
      </w:pPr>
      <w:r w:rsidRPr="00C24D48">
        <w:rPr>
          <w:rFonts w:ascii="Palatino Linotype" w:hAnsi="Palatino Linotype" w:cs="Arial"/>
          <w:i/>
          <w:sz w:val="22"/>
        </w:rPr>
        <w:t>“</w:t>
      </w:r>
      <w:r w:rsidRPr="00C24D48">
        <w:rPr>
          <w:rFonts w:ascii="Palatino Linotype" w:hAnsi="Palatino Linotype" w:cs="Arial"/>
          <w:b/>
          <w:i/>
          <w:sz w:val="22"/>
        </w:rPr>
        <w:t>Artículo 179</w:t>
      </w:r>
      <w:r w:rsidRPr="00C24D48">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608DBA24"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lastRenderedPageBreak/>
        <w:t>I. La negativa a la información solicitada;</w:t>
      </w:r>
    </w:p>
    <w:p w14:paraId="382AEAEB"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t>II. La clasificación de la información;</w:t>
      </w:r>
    </w:p>
    <w:p w14:paraId="61830C2A"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t>III. La declaración de inexistencia de la información;</w:t>
      </w:r>
    </w:p>
    <w:p w14:paraId="7B769C71"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t>IV. La declaración de incompetencia por el sujeto obligado;</w:t>
      </w:r>
    </w:p>
    <w:p w14:paraId="105C9E8E" w14:textId="77777777" w:rsidR="004778EF" w:rsidRPr="00A60DD6" w:rsidRDefault="004778EF" w:rsidP="004778EF">
      <w:pPr>
        <w:ind w:left="851" w:right="992"/>
        <w:jc w:val="both"/>
        <w:rPr>
          <w:rFonts w:ascii="Palatino Linotype" w:hAnsi="Palatino Linotype" w:cs="Arial"/>
          <w:b/>
          <w:i/>
          <w:sz w:val="22"/>
        </w:rPr>
      </w:pPr>
      <w:r w:rsidRPr="00A60DD6">
        <w:rPr>
          <w:rFonts w:ascii="Palatino Linotype" w:hAnsi="Palatino Linotype" w:cs="Arial"/>
          <w:b/>
          <w:i/>
          <w:sz w:val="22"/>
        </w:rPr>
        <w:t>V. La entrega de información incompleta;</w:t>
      </w:r>
    </w:p>
    <w:p w14:paraId="4C3B58AB"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t>VI. La entrega de información que no corresponda con lo solicitado;</w:t>
      </w:r>
    </w:p>
    <w:p w14:paraId="1BC582F9"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t>VII. La falta de respuesta a una solicitud de acceso a la información;</w:t>
      </w:r>
    </w:p>
    <w:p w14:paraId="033E3EB0" w14:textId="77777777" w:rsidR="004778EF" w:rsidRPr="00C24D48" w:rsidRDefault="004778EF" w:rsidP="004778EF">
      <w:pPr>
        <w:tabs>
          <w:tab w:val="left" w:pos="8222"/>
        </w:tabs>
        <w:ind w:left="851" w:right="992"/>
        <w:jc w:val="both"/>
        <w:rPr>
          <w:rFonts w:ascii="Palatino Linotype" w:hAnsi="Palatino Linotype" w:cs="Arial"/>
          <w:i/>
          <w:sz w:val="22"/>
        </w:rPr>
      </w:pPr>
      <w:r w:rsidRPr="00C24D48">
        <w:rPr>
          <w:rFonts w:ascii="Palatino Linotype" w:hAnsi="Palatino Linotype" w:cs="Arial"/>
          <w:i/>
          <w:sz w:val="22"/>
        </w:rPr>
        <w:t>VIII. La notificación, entrega o puesta a disposición de información en una modalidad o formato distinto al solicitado;</w:t>
      </w:r>
    </w:p>
    <w:p w14:paraId="05F78A35" w14:textId="77777777" w:rsidR="004778EF" w:rsidRPr="00C24D48" w:rsidRDefault="004778EF" w:rsidP="004778EF">
      <w:pPr>
        <w:tabs>
          <w:tab w:val="left" w:pos="8222"/>
        </w:tabs>
        <w:ind w:left="851" w:right="992"/>
        <w:jc w:val="both"/>
        <w:rPr>
          <w:rFonts w:ascii="Palatino Linotype" w:hAnsi="Palatino Linotype" w:cs="Arial"/>
          <w:i/>
          <w:sz w:val="22"/>
        </w:rPr>
      </w:pPr>
      <w:r w:rsidRPr="00C24D48">
        <w:rPr>
          <w:rFonts w:ascii="Palatino Linotype" w:hAnsi="Palatino Linotype" w:cs="Arial"/>
          <w:i/>
          <w:sz w:val="22"/>
        </w:rPr>
        <w:t>IX. La entrega o puesta a disposición de información en un formato incomprensible y/o no accesible para el solicitante;</w:t>
      </w:r>
    </w:p>
    <w:p w14:paraId="047DC370"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t>X. Los costos o tiempos de entrega de la información;</w:t>
      </w:r>
    </w:p>
    <w:p w14:paraId="67BF624A"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t>XI. La falta de trámite a una solicitud;</w:t>
      </w:r>
    </w:p>
    <w:p w14:paraId="342A8DD3"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t>XII. La negativa a permitir la consulta directa de la información;</w:t>
      </w:r>
    </w:p>
    <w:p w14:paraId="5F8F9B89" w14:textId="77777777" w:rsidR="004778EF" w:rsidRPr="00C24D48" w:rsidRDefault="004778EF" w:rsidP="004778EF">
      <w:pPr>
        <w:tabs>
          <w:tab w:val="left" w:pos="8222"/>
        </w:tabs>
        <w:ind w:left="851" w:right="992"/>
        <w:jc w:val="both"/>
        <w:rPr>
          <w:rFonts w:ascii="Palatino Linotype" w:hAnsi="Palatino Linotype" w:cs="Arial"/>
          <w:i/>
          <w:sz w:val="22"/>
        </w:rPr>
      </w:pPr>
      <w:r w:rsidRPr="00C24D48">
        <w:rPr>
          <w:rFonts w:ascii="Palatino Linotype" w:hAnsi="Palatino Linotype" w:cs="Arial"/>
          <w:i/>
          <w:sz w:val="22"/>
        </w:rPr>
        <w:t>XIII. La falta, deficiencia o insuficiencia de la fundamentación y/o motivación en la respuesta; y</w:t>
      </w:r>
    </w:p>
    <w:p w14:paraId="234EC657" w14:textId="77777777" w:rsidR="004778EF" w:rsidRPr="00C24D48" w:rsidRDefault="004778EF" w:rsidP="004778EF">
      <w:pPr>
        <w:ind w:left="851" w:right="992"/>
        <w:jc w:val="both"/>
        <w:rPr>
          <w:rFonts w:ascii="Palatino Linotype" w:hAnsi="Palatino Linotype" w:cs="Arial"/>
          <w:i/>
          <w:sz w:val="22"/>
        </w:rPr>
      </w:pPr>
      <w:r w:rsidRPr="00C24D48">
        <w:rPr>
          <w:rFonts w:ascii="Palatino Linotype" w:hAnsi="Palatino Linotype" w:cs="Arial"/>
          <w:i/>
          <w:sz w:val="22"/>
        </w:rPr>
        <w:t>XIV. La orientación a un trámite específico.</w:t>
      </w:r>
    </w:p>
    <w:p w14:paraId="201BBCD7" w14:textId="77777777" w:rsidR="004778EF" w:rsidRPr="00C24D48" w:rsidRDefault="004778EF" w:rsidP="004778EF">
      <w:pPr>
        <w:ind w:left="851" w:right="992"/>
        <w:jc w:val="both"/>
        <w:rPr>
          <w:rFonts w:ascii="Palatino Linotype" w:hAnsi="Palatino Linotype" w:cs="Arial"/>
          <w:i/>
          <w:sz w:val="22"/>
        </w:rPr>
      </w:pPr>
    </w:p>
    <w:p w14:paraId="632857A6" w14:textId="77777777" w:rsidR="004778EF" w:rsidRPr="00C24D48" w:rsidRDefault="004778EF" w:rsidP="004778EF">
      <w:pPr>
        <w:tabs>
          <w:tab w:val="left" w:pos="8222"/>
        </w:tabs>
        <w:ind w:left="851" w:right="992"/>
        <w:jc w:val="both"/>
        <w:rPr>
          <w:rFonts w:ascii="Palatino Linotype" w:hAnsi="Palatino Linotype" w:cs="Arial"/>
          <w:i/>
          <w:sz w:val="22"/>
        </w:rPr>
      </w:pPr>
      <w:r w:rsidRPr="00C24D48">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1DB76974" w14:textId="77777777" w:rsidR="004778EF" w:rsidRPr="00C24D48" w:rsidRDefault="004778EF" w:rsidP="004778EF">
      <w:pPr>
        <w:jc w:val="both"/>
        <w:rPr>
          <w:rFonts w:ascii="Palatino Linotype" w:hAnsi="Palatino Linotype" w:cs="Arial"/>
        </w:rPr>
      </w:pPr>
    </w:p>
    <w:p w14:paraId="00C7D04C" w14:textId="77777777" w:rsidR="004778EF" w:rsidRPr="00C24D48" w:rsidRDefault="004778EF" w:rsidP="004778EF">
      <w:pPr>
        <w:spacing w:line="360" w:lineRule="auto"/>
        <w:jc w:val="both"/>
        <w:rPr>
          <w:rFonts w:ascii="Palatino Linotype" w:hAnsi="Palatino Linotype" w:cs="Arial"/>
        </w:rPr>
      </w:pPr>
    </w:p>
    <w:p w14:paraId="0C8EB447" w14:textId="4F1ABA47" w:rsidR="004778EF" w:rsidRPr="00C24D48" w:rsidRDefault="004778EF" w:rsidP="004778EF">
      <w:pPr>
        <w:spacing w:line="360" w:lineRule="auto"/>
        <w:jc w:val="both"/>
        <w:rPr>
          <w:rFonts w:ascii="Palatino Linotype" w:hAnsi="Palatino Linotype" w:cs="Arial"/>
        </w:rPr>
      </w:pPr>
      <w:r w:rsidRPr="00C24D48">
        <w:rPr>
          <w:rFonts w:ascii="Palatino Linotype" w:hAnsi="Palatino Linotype" w:cs="Arial"/>
          <w:lang w:eastAsia="es-MX"/>
        </w:rPr>
        <w:t xml:space="preserve">Derivado de lo anterior, es importante traer a contexto lo dispuesto en </w:t>
      </w:r>
      <w:r w:rsidR="00903976">
        <w:rPr>
          <w:rFonts w:ascii="Palatino Linotype" w:hAnsi="Palatino Linotype" w:cs="Arial"/>
          <w:lang w:eastAsia="es-MX"/>
        </w:rPr>
        <w:t>el artículo</w:t>
      </w:r>
      <w:r w:rsidRPr="00C24D48">
        <w:rPr>
          <w:rFonts w:ascii="Palatino Linotype" w:hAnsi="Palatino Linotype" w:cs="Arial"/>
          <w:lang w:eastAsia="es-MX"/>
        </w:rPr>
        <w:t xml:space="preserve"> </w:t>
      </w:r>
      <w:r w:rsidRPr="00C24D48">
        <w:rPr>
          <w:rFonts w:ascii="Palatino Linotype" w:hAnsi="Palatino Linotype" w:cs="Arial"/>
        </w:rPr>
        <w:t>186, de la Ley de Transparencia y Acceso a la Información Pública del Estado de México y Municipios, los cuales disponen lo siguiente:</w:t>
      </w:r>
    </w:p>
    <w:p w14:paraId="59A6B1E7" w14:textId="77777777" w:rsidR="004778EF" w:rsidRPr="00C24D48" w:rsidRDefault="004778EF" w:rsidP="004778EF">
      <w:pPr>
        <w:jc w:val="both"/>
        <w:rPr>
          <w:rFonts w:ascii="Palatino Linotype" w:hAnsi="Palatino Linotype" w:cs="Arial"/>
          <w:lang w:eastAsia="es-MX"/>
        </w:rPr>
      </w:pPr>
    </w:p>
    <w:p w14:paraId="6B03D367" w14:textId="77777777" w:rsidR="004778EF" w:rsidRPr="00C24D48" w:rsidRDefault="004778EF" w:rsidP="004778EF">
      <w:pPr>
        <w:autoSpaceDE w:val="0"/>
        <w:autoSpaceDN w:val="0"/>
        <w:adjustRightInd w:val="0"/>
        <w:ind w:left="851" w:right="899"/>
        <w:jc w:val="both"/>
        <w:rPr>
          <w:rFonts w:ascii="Palatino Linotype" w:eastAsiaTheme="minorEastAsia" w:hAnsi="Palatino Linotype" w:cs="Bookman Old Style"/>
          <w:i/>
          <w:sz w:val="22"/>
          <w:szCs w:val="22"/>
        </w:rPr>
      </w:pPr>
      <w:r w:rsidRPr="00C24D48">
        <w:rPr>
          <w:rFonts w:ascii="Palatino Linotype" w:eastAsiaTheme="minorEastAsia" w:hAnsi="Palatino Linotype" w:cs="Bookman Old Style,Bold"/>
          <w:b/>
          <w:bCs/>
          <w:i/>
          <w:sz w:val="22"/>
          <w:szCs w:val="22"/>
        </w:rPr>
        <w:t xml:space="preserve">“Artículo 186. </w:t>
      </w:r>
      <w:r w:rsidRPr="00C24D48">
        <w:rPr>
          <w:rFonts w:ascii="Palatino Linotype" w:eastAsiaTheme="minorEastAsia" w:hAnsi="Palatino Linotype" w:cs="Bookman Old Style"/>
          <w:i/>
          <w:sz w:val="22"/>
          <w:szCs w:val="22"/>
        </w:rPr>
        <w:t>Las resoluciones del Instituto podrán:</w:t>
      </w:r>
    </w:p>
    <w:p w14:paraId="0CD20EE8" w14:textId="77777777" w:rsidR="004778EF" w:rsidRPr="00C24D48" w:rsidRDefault="004778EF" w:rsidP="004778EF">
      <w:pPr>
        <w:autoSpaceDE w:val="0"/>
        <w:autoSpaceDN w:val="0"/>
        <w:adjustRightInd w:val="0"/>
        <w:ind w:left="851" w:right="899"/>
        <w:jc w:val="both"/>
        <w:rPr>
          <w:rFonts w:ascii="Palatino Linotype" w:eastAsiaTheme="minorEastAsia" w:hAnsi="Palatino Linotype" w:cs="Bookman Old Style"/>
          <w:i/>
          <w:sz w:val="22"/>
          <w:szCs w:val="22"/>
        </w:rPr>
      </w:pPr>
      <w:r w:rsidRPr="00C24D48">
        <w:rPr>
          <w:rFonts w:ascii="Palatino Linotype" w:eastAsiaTheme="minorEastAsia" w:hAnsi="Palatino Linotype" w:cs="Bookman Old Style,Bold"/>
          <w:b/>
          <w:bCs/>
          <w:i/>
          <w:sz w:val="22"/>
          <w:szCs w:val="22"/>
        </w:rPr>
        <w:t xml:space="preserve">I. </w:t>
      </w:r>
      <w:r w:rsidRPr="00C24D48">
        <w:rPr>
          <w:rFonts w:ascii="Palatino Linotype" w:eastAsiaTheme="minorEastAsia" w:hAnsi="Palatino Linotype" w:cs="Bookman Old Style"/>
          <w:i/>
          <w:sz w:val="22"/>
          <w:szCs w:val="22"/>
        </w:rPr>
        <w:t>Desechar o sobreseer el recurso;</w:t>
      </w:r>
    </w:p>
    <w:p w14:paraId="719290C0" w14:textId="77777777" w:rsidR="004778EF" w:rsidRPr="00C24D48" w:rsidRDefault="004778EF" w:rsidP="004778EF">
      <w:pPr>
        <w:autoSpaceDE w:val="0"/>
        <w:autoSpaceDN w:val="0"/>
        <w:adjustRightInd w:val="0"/>
        <w:ind w:left="851" w:right="899"/>
        <w:jc w:val="both"/>
        <w:rPr>
          <w:rFonts w:ascii="Palatino Linotype" w:eastAsiaTheme="minorEastAsia" w:hAnsi="Palatino Linotype" w:cs="Bookman Old Style"/>
          <w:i/>
          <w:sz w:val="22"/>
          <w:szCs w:val="22"/>
        </w:rPr>
      </w:pPr>
      <w:r w:rsidRPr="00C24D48">
        <w:rPr>
          <w:rFonts w:ascii="Palatino Linotype" w:eastAsiaTheme="minorEastAsia" w:hAnsi="Palatino Linotype" w:cs="Bookman Old Style,Bold"/>
          <w:b/>
          <w:bCs/>
          <w:i/>
          <w:sz w:val="22"/>
          <w:szCs w:val="22"/>
        </w:rPr>
        <w:t xml:space="preserve">II. </w:t>
      </w:r>
      <w:r w:rsidRPr="00C24D48">
        <w:rPr>
          <w:rFonts w:ascii="Palatino Linotype" w:eastAsiaTheme="minorEastAsia" w:hAnsi="Palatino Linotype" w:cs="Bookman Old Style"/>
          <w:i/>
          <w:sz w:val="22"/>
          <w:szCs w:val="22"/>
        </w:rPr>
        <w:t>Confirmar la respuesta del sujeto obligado;</w:t>
      </w:r>
    </w:p>
    <w:p w14:paraId="1EC817FA" w14:textId="77777777" w:rsidR="004778EF" w:rsidRPr="00C24D48" w:rsidRDefault="004778EF" w:rsidP="004778EF">
      <w:pPr>
        <w:autoSpaceDE w:val="0"/>
        <w:autoSpaceDN w:val="0"/>
        <w:adjustRightInd w:val="0"/>
        <w:ind w:left="851" w:right="899"/>
        <w:jc w:val="both"/>
        <w:rPr>
          <w:rFonts w:ascii="Palatino Linotype" w:eastAsiaTheme="minorEastAsia" w:hAnsi="Palatino Linotype" w:cs="Bookman Old Style"/>
          <w:i/>
          <w:sz w:val="22"/>
          <w:szCs w:val="22"/>
        </w:rPr>
      </w:pPr>
      <w:r w:rsidRPr="00C24D48">
        <w:rPr>
          <w:rFonts w:ascii="Palatino Linotype" w:eastAsiaTheme="minorEastAsia" w:hAnsi="Palatino Linotype" w:cs="Bookman Old Style,Bold"/>
          <w:b/>
          <w:bCs/>
          <w:i/>
          <w:sz w:val="22"/>
          <w:szCs w:val="22"/>
        </w:rPr>
        <w:t xml:space="preserve">III. </w:t>
      </w:r>
      <w:r w:rsidRPr="00C24D48">
        <w:rPr>
          <w:rFonts w:ascii="Palatino Linotype" w:eastAsiaTheme="minorEastAsia" w:hAnsi="Palatino Linotype" w:cs="Bookman Old Style"/>
          <w:i/>
          <w:sz w:val="22"/>
          <w:szCs w:val="22"/>
        </w:rPr>
        <w:t>Revocar o modificar la respuesta del sujeto obligado; y</w:t>
      </w:r>
    </w:p>
    <w:p w14:paraId="7D4C9FF8" w14:textId="77777777" w:rsidR="004778EF" w:rsidRPr="00C24D48" w:rsidRDefault="004778EF" w:rsidP="004778EF">
      <w:pPr>
        <w:ind w:left="851" w:right="899"/>
        <w:jc w:val="both"/>
        <w:rPr>
          <w:rFonts w:ascii="Palatino Linotype" w:eastAsiaTheme="minorEastAsia" w:hAnsi="Palatino Linotype" w:cs="Bookman Old Style"/>
          <w:i/>
          <w:sz w:val="22"/>
          <w:szCs w:val="22"/>
        </w:rPr>
      </w:pPr>
      <w:r w:rsidRPr="00C24D48">
        <w:rPr>
          <w:rFonts w:ascii="Palatino Linotype" w:eastAsiaTheme="minorEastAsia" w:hAnsi="Palatino Linotype" w:cs="Bookman Old Style,Bold"/>
          <w:b/>
          <w:bCs/>
          <w:i/>
          <w:sz w:val="22"/>
          <w:szCs w:val="22"/>
        </w:rPr>
        <w:t xml:space="preserve">IV. </w:t>
      </w:r>
      <w:r w:rsidRPr="00C24D48">
        <w:rPr>
          <w:rFonts w:ascii="Palatino Linotype" w:eastAsiaTheme="minorEastAsia" w:hAnsi="Palatino Linotype" w:cs="Bookman Old Style"/>
          <w:i/>
          <w:sz w:val="22"/>
          <w:szCs w:val="22"/>
        </w:rPr>
        <w:t>Ordenar la entrega de la información</w:t>
      </w:r>
    </w:p>
    <w:p w14:paraId="7FA1D83D" w14:textId="77777777" w:rsidR="004778EF" w:rsidRPr="00C24D48" w:rsidRDefault="004778EF" w:rsidP="004778EF">
      <w:pPr>
        <w:ind w:left="851" w:right="899"/>
        <w:jc w:val="both"/>
        <w:rPr>
          <w:rFonts w:ascii="Palatino Linotype" w:eastAsiaTheme="minorEastAsia" w:hAnsi="Palatino Linotype" w:cs="Bookman Old Style"/>
          <w:i/>
          <w:sz w:val="22"/>
          <w:szCs w:val="22"/>
        </w:rPr>
      </w:pPr>
      <w:r w:rsidRPr="00C24D48">
        <w:rPr>
          <w:rFonts w:ascii="Palatino Linotype" w:eastAsiaTheme="minorEastAsia" w:hAnsi="Palatino Linotype" w:cs="Bookman Old Style,Bold"/>
          <w:b/>
          <w:bCs/>
          <w:i/>
          <w:sz w:val="22"/>
          <w:szCs w:val="22"/>
        </w:rPr>
        <w:t>…</w:t>
      </w:r>
    </w:p>
    <w:p w14:paraId="60F2B4FC" w14:textId="77777777" w:rsidR="006B0CA9" w:rsidRPr="006B0CA9" w:rsidRDefault="006B0CA9" w:rsidP="00903976">
      <w:pPr>
        <w:pStyle w:val="Citas"/>
        <w:spacing w:before="0" w:after="0" w:line="240" w:lineRule="auto"/>
        <w:ind w:left="0"/>
        <w:rPr>
          <w:b/>
        </w:rPr>
      </w:pPr>
    </w:p>
    <w:p w14:paraId="1290336B" w14:textId="77777777" w:rsidR="000B4185" w:rsidRDefault="000B4185" w:rsidP="000B4185">
      <w:pPr>
        <w:spacing w:line="360" w:lineRule="auto"/>
        <w:jc w:val="both"/>
        <w:rPr>
          <w:rFonts w:ascii="Palatino Linotype" w:hAnsi="Palatino Linotype" w:cs="Tahoma"/>
          <w:b/>
          <w:bCs/>
          <w:iCs/>
        </w:rPr>
      </w:pPr>
      <w:r w:rsidRPr="000B4185">
        <w:rPr>
          <w:rFonts w:ascii="Palatino Linotype" w:hAnsi="Palatino Linotype" w:cs="Tahoma"/>
          <w:bCs/>
          <w:iCs/>
        </w:rPr>
        <w:lastRenderedPageBreak/>
        <w:t xml:space="preserve">Expuestas las posturas de las partes, se procede al análisis de las actuaciones que obran en los expedientes electrónicos. Para ello, es necesario recordar que el Particular </w:t>
      </w:r>
      <w:r w:rsidRPr="000B4185">
        <w:rPr>
          <w:rFonts w:ascii="Palatino Linotype" w:hAnsi="Palatino Linotype" w:cs="Tahoma"/>
          <w:b/>
          <w:bCs/>
          <w:iCs/>
        </w:rPr>
        <w:t xml:space="preserve">solicitó </w:t>
      </w:r>
    </w:p>
    <w:p w14:paraId="7AB41E58" w14:textId="77777777" w:rsidR="00484432" w:rsidRPr="00484432" w:rsidRDefault="000B4185" w:rsidP="00484432">
      <w:pPr>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w:t>
      </w:r>
      <w:r w:rsidR="00484432" w:rsidRPr="00484432">
        <w:rPr>
          <w:rFonts w:ascii="Palatino Linotype" w:hAnsi="Palatino Linotype" w:cs="Arial"/>
          <w:b/>
          <w:i/>
          <w:color w:val="000000" w:themeColor="text1"/>
        </w:rPr>
        <w:t>información acerca de la Biblioteca Municipal Ing. Manuel Alonso en la que según el Bando Municipal Vigente en su artículo 157 donde dice que se rige bajo la ley General de Bibliotecas entonces bajo este precepto municipal informe si el personal adscrito a esta dependencia cumple con los requisitos para ocupar dicho encargo según el Articulo 18 incisos a) y b) de la ya citada ley federal. Y en el antes mencionado artículo del bando Municipal que a su letra dice “…presta servicios de consulta al público en general, de forma gratuita y sin discriminación y que, con base en los recursos a su disposición…” sic, informe porque se solicitó una cuota para la realización del curso de verano que realizo la biblioteca en coordinación con otras dependencias municipales.” (sic)</w:t>
      </w:r>
    </w:p>
    <w:p w14:paraId="2BE7FE0F" w14:textId="0B81B990" w:rsidR="00484432" w:rsidRPr="00484432" w:rsidRDefault="000B4185" w:rsidP="00484432">
      <w:pPr>
        <w:spacing w:line="360" w:lineRule="auto"/>
        <w:jc w:val="both"/>
        <w:rPr>
          <w:rFonts w:ascii="Palatino Linotype" w:hAnsi="Palatino Linotype" w:cs="Arial"/>
          <w:b/>
          <w:i/>
          <w:color w:val="000000" w:themeColor="text1"/>
        </w:rPr>
      </w:pPr>
      <w:r>
        <w:rPr>
          <w:rFonts w:ascii="Palatino Linotype" w:hAnsi="Palatino Linotype" w:cs="Arial"/>
          <w:b/>
          <w:i/>
          <w:color w:val="000000" w:themeColor="text1"/>
        </w:rPr>
        <w:t>” (Sic)</w:t>
      </w:r>
      <w:r w:rsidRPr="000B4185">
        <w:rPr>
          <w:rFonts w:ascii="Palatino Linotype" w:hAnsi="Palatino Linotype" w:cs="Tahoma"/>
          <w:bCs/>
          <w:iCs/>
        </w:rPr>
        <w:t xml:space="preserve">, situación por la cual nos remite al estudio de lo siguiente: </w:t>
      </w:r>
    </w:p>
    <w:p w14:paraId="0AB88795" w14:textId="77777777" w:rsidR="00484432" w:rsidRPr="004A499E" w:rsidRDefault="00484432" w:rsidP="004A499E">
      <w:pPr>
        <w:widowControl w:val="0"/>
        <w:tabs>
          <w:tab w:val="left" w:pos="1418"/>
        </w:tabs>
        <w:autoSpaceDE w:val="0"/>
        <w:autoSpaceDN w:val="0"/>
        <w:adjustRightInd w:val="0"/>
        <w:spacing w:line="360" w:lineRule="auto"/>
        <w:jc w:val="both"/>
        <w:rPr>
          <w:rFonts w:ascii="Palatino Linotype" w:hAnsi="Palatino Linotype" w:cs="Arial"/>
        </w:rPr>
      </w:pPr>
    </w:p>
    <w:tbl>
      <w:tblPr>
        <w:tblStyle w:val="Tablaconcuadrcula"/>
        <w:tblW w:w="9498" w:type="dxa"/>
        <w:tblInd w:w="-5" w:type="dxa"/>
        <w:tblLook w:val="04A0" w:firstRow="1" w:lastRow="0" w:firstColumn="1" w:lastColumn="0" w:noHBand="0" w:noVBand="1"/>
      </w:tblPr>
      <w:tblGrid>
        <w:gridCol w:w="5020"/>
        <w:gridCol w:w="4478"/>
      </w:tblGrid>
      <w:tr w:rsidR="000B4185" w14:paraId="3DF93E6D" w14:textId="77777777" w:rsidTr="004A499E">
        <w:tc>
          <w:tcPr>
            <w:tcW w:w="5020" w:type="dxa"/>
          </w:tcPr>
          <w:p w14:paraId="3E73A16A" w14:textId="5E71D091" w:rsidR="000B4185" w:rsidRPr="000B4185" w:rsidRDefault="000B4185" w:rsidP="000B4185">
            <w:pPr>
              <w:pStyle w:val="Prrafodelista"/>
              <w:widowControl w:val="0"/>
              <w:tabs>
                <w:tab w:val="left" w:pos="1418"/>
              </w:tabs>
              <w:autoSpaceDE w:val="0"/>
              <w:autoSpaceDN w:val="0"/>
              <w:adjustRightInd w:val="0"/>
              <w:spacing w:line="360" w:lineRule="auto"/>
              <w:ind w:left="0"/>
              <w:jc w:val="center"/>
              <w:rPr>
                <w:rFonts w:ascii="Palatino Linotype" w:hAnsi="Palatino Linotype" w:cs="Arial"/>
                <w:b/>
              </w:rPr>
            </w:pPr>
            <w:r w:rsidRPr="000B4185">
              <w:rPr>
                <w:rFonts w:ascii="Palatino Linotype" w:hAnsi="Palatino Linotype" w:cs="Arial"/>
                <w:b/>
              </w:rPr>
              <w:t>Ley General de Bibliotecas</w:t>
            </w:r>
          </w:p>
        </w:tc>
        <w:tc>
          <w:tcPr>
            <w:tcW w:w="4478" w:type="dxa"/>
          </w:tcPr>
          <w:p w14:paraId="75043885" w14:textId="6DCB4D0D" w:rsidR="000B4185" w:rsidRPr="000B4185" w:rsidRDefault="000B4185" w:rsidP="000B4185">
            <w:pPr>
              <w:pStyle w:val="Prrafodelista"/>
              <w:widowControl w:val="0"/>
              <w:tabs>
                <w:tab w:val="left" w:pos="1418"/>
              </w:tabs>
              <w:autoSpaceDE w:val="0"/>
              <w:autoSpaceDN w:val="0"/>
              <w:adjustRightInd w:val="0"/>
              <w:spacing w:line="360" w:lineRule="auto"/>
              <w:ind w:left="0"/>
              <w:jc w:val="center"/>
              <w:rPr>
                <w:rFonts w:ascii="Palatino Linotype" w:hAnsi="Palatino Linotype" w:cs="Arial"/>
                <w:b/>
              </w:rPr>
            </w:pPr>
            <w:r w:rsidRPr="000B4185">
              <w:rPr>
                <w:rFonts w:ascii="Palatino Linotype" w:hAnsi="Palatino Linotype" w:cs="Arial"/>
                <w:b/>
              </w:rPr>
              <w:t>Bando Municipal 2022</w:t>
            </w:r>
          </w:p>
        </w:tc>
      </w:tr>
      <w:tr w:rsidR="000B4185" w14:paraId="7BCE879B" w14:textId="77777777" w:rsidTr="004A499E">
        <w:tc>
          <w:tcPr>
            <w:tcW w:w="5020" w:type="dxa"/>
          </w:tcPr>
          <w:p w14:paraId="5FF4404E" w14:textId="55D4AE9B" w:rsidR="000B4185" w:rsidRPr="008C0098" w:rsidRDefault="000B4185" w:rsidP="000B4185">
            <w:pPr>
              <w:widowControl w:val="0"/>
              <w:tabs>
                <w:tab w:val="left" w:pos="1418"/>
              </w:tabs>
              <w:autoSpaceDE w:val="0"/>
              <w:autoSpaceDN w:val="0"/>
              <w:adjustRightInd w:val="0"/>
              <w:spacing w:line="360" w:lineRule="auto"/>
              <w:jc w:val="both"/>
              <w:rPr>
                <w:rFonts w:ascii="Palatino Linotype" w:hAnsi="Palatino Linotype" w:cs="Arial"/>
                <w:b/>
                <w:u w:val="single"/>
              </w:rPr>
            </w:pPr>
            <w:r w:rsidRPr="000B4185">
              <w:rPr>
                <w:rFonts w:ascii="Palatino Linotype" w:hAnsi="Palatino Linotype" w:cs="Arial"/>
                <w:b/>
              </w:rPr>
              <w:t>Artículo 18.</w:t>
            </w:r>
            <w:r w:rsidRPr="000B4185">
              <w:rPr>
                <w:rFonts w:ascii="Palatino Linotype" w:hAnsi="Palatino Linotype" w:cs="Arial"/>
              </w:rPr>
              <w:t xml:space="preserve"> Las entidades federativas y los municipios o alcaldías deberán nombrar, adscribir y</w:t>
            </w:r>
            <w:r>
              <w:rPr>
                <w:rFonts w:ascii="Palatino Linotype" w:hAnsi="Palatino Linotype" w:cs="Arial"/>
              </w:rPr>
              <w:t xml:space="preserve"> </w:t>
            </w:r>
            <w:r w:rsidRPr="000B4185">
              <w:rPr>
                <w:rFonts w:ascii="Palatino Linotype" w:hAnsi="Palatino Linotype" w:cs="Arial"/>
              </w:rPr>
              <w:t>remunerar de manera digna, al personal destinado a la operación de las bibliotecas públicas bajo su</w:t>
            </w:r>
            <w:r>
              <w:rPr>
                <w:rFonts w:ascii="Palatino Linotype" w:hAnsi="Palatino Linotype" w:cs="Arial"/>
              </w:rPr>
              <w:t xml:space="preserve"> </w:t>
            </w:r>
            <w:r w:rsidRPr="000B4185">
              <w:rPr>
                <w:rFonts w:ascii="Palatino Linotype" w:hAnsi="Palatino Linotype" w:cs="Arial"/>
              </w:rPr>
              <w:t xml:space="preserve">jurisdicción, asegurando que su desempeño sea adecuado, </w:t>
            </w:r>
            <w:r w:rsidRPr="008C0098">
              <w:rPr>
                <w:rFonts w:ascii="Palatino Linotype" w:hAnsi="Palatino Linotype" w:cs="Arial"/>
                <w:b/>
                <w:u w:val="single"/>
              </w:rPr>
              <w:t>para lo cual procurarán que ese personal cuente:</w:t>
            </w:r>
          </w:p>
          <w:p w14:paraId="3853E048" w14:textId="77777777" w:rsidR="000B4185" w:rsidRPr="000B4185" w:rsidRDefault="000B4185" w:rsidP="000B4185">
            <w:pPr>
              <w:widowControl w:val="0"/>
              <w:tabs>
                <w:tab w:val="left" w:pos="1418"/>
              </w:tabs>
              <w:autoSpaceDE w:val="0"/>
              <w:autoSpaceDN w:val="0"/>
              <w:adjustRightInd w:val="0"/>
              <w:spacing w:line="360" w:lineRule="auto"/>
              <w:jc w:val="both"/>
              <w:rPr>
                <w:rFonts w:ascii="Palatino Linotype" w:hAnsi="Palatino Linotype" w:cs="Arial"/>
              </w:rPr>
            </w:pPr>
            <w:r w:rsidRPr="000B4185">
              <w:rPr>
                <w:rFonts w:ascii="Palatino Linotype" w:hAnsi="Palatino Linotype" w:cs="Arial"/>
              </w:rPr>
              <w:t>a) Con título profesional en bibliotecología o área de conocimiento equivalente, o</w:t>
            </w:r>
          </w:p>
          <w:p w14:paraId="30D71831" w14:textId="6E3823C3" w:rsidR="000B4185" w:rsidRDefault="000B4185" w:rsidP="000B4185">
            <w:pPr>
              <w:widowControl w:val="0"/>
              <w:tabs>
                <w:tab w:val="left" w:pos="1418"/>
              </w:tabs>
              <w:autoSpaceDE w:val="0"/>
              <w:autoSpaceDN w:val="0"/>
              <w:adjustRightInd w:val="0"/>
              <w:spacing w:line="360" w:lineRule="auto"/>
              <w:jc w:val="both"/>
              <w:rPr>
                <w:rFonts w:ascii="Palatino Linotype" w:hAnsi="Palatino Linotype" w:cs="Arial"/>
              </w:rPr>
            </w:pPr>
            <w:r w:rsidRPr="000B4185">
              <w:rPr>
                <w:rFonts w:ascii="Palatino Linotype" w:hAnsi="Palatino Linotype" w:cs="Arial"/>
              </w:rPr>
              <w:t xml:space="preserve">b) Con una acreditación o certificación de la </w:t>
            </w:r>
            <w:r w:rsidRPr="000B4185">
              <w:rPr>
                <w:rFonts w:ascii="Palatino Linotype" w:hAnsi="Palatino Linotype" w:cs="Arial"/>
              </w:rPr>
              <w:lastRenderedPageBreak/>
              <w:t>Dirección General, que garantice su experiencia o</w:t>
            </w:r>
            <w:r>
              <w:rPr>
                <w:rFonts w:ascii="Palatino Linotype" w:hAnsi="Palatino Linotype" w:cs="Arial"/>
              </w:rPr>
              <w:t xml:space="preserve"> </w:t>
            </w:r>
            <w:r w:rsidRPr="000B4185">
              <w:rPr>
                <w:rFonts w:ascii="Palatino Linotype" w:hAnsi="Palatino Linotype" w:cs="Arial"/>
              </w:rPr>
              <w:t>capacitación en la materia.</w:t>
            </w:r>
          </w:p>
        </w:tc>
        <w:tc>
          <w:tcPr>
            <w:tcW w:w="4478" w:type="dxa"/>
          </w:tcPr>
          <w:p w14:paraId="7483F20F" w14:textId="77777777" w:rsidR="000B4185" w:rsidRDefault="00484432" w:rsidP="000B4185">
            <w:pPr>
              <w:pStyle w:val="Prrafodelista"/>
              <w:widowControl w:val="0"/>
              <w:tabs>
                <w:tab w:val="left" w:pos="1418"/>
              </w:tabs>
              <w:autoSpaceDE w:val="0"/>
              <w:autoSpaceDN w:val="0"/>
              <w:adjustRightInd w:val="0"/>
              <w:spacing w:line="360" w:lineRule="auto"/>
              <w:ind w:left="0"/>
              <w:jc w:val="both"/>
              <w:rPr>
                <w:rFonts w:ascii="Palatino Linotype" w:hAnsi="Palatino Linotype" w:cs="Arial"/>
              </w:rPr>
            </w:pPr>
            <w:r w:rsidRPr="00484432">
              <w:rPr>
                <w:rFonts w:ascii="Palatino Linotype" w:hAnsi="Palatino Linotype" w:cs="Arial"/>
                <w:b/>
              </w:rPr>
              <w:lastRenderedPageBreak/>
              <w:t>ARTÍCULO 157</w:t>
            </w:r>
            <w:r w:rsidRPr="00484432">
              <w:rPr>
                <w:rFonts w:ascii="Palatino Linotype" w:hAnsi="Palatino Linotype" w:cs="Arial"/>
              </w:rPr>
              <w:t>.- La Biblioteca Municipal “Ingeniero Manuel Alonso”, se rige bajo la ley General de Bibliotecas, y es un espacio dispuesto para la consulta de acervos de publicaciones impresas, digitales o virtuales, catalogados y clasi</w:t>
            </w:r>
            <w:r>
              <w:rPr>
                <w:rFonts w:ascii="Palatino Linotype" w:hAnsi="Palatino Linotype" w:cs="Arial"/>
              </w:rPr>
              <w:t>fi</w:t>
            </w:r>
            <w:r w:rsidRPr="00484432">
              <w:rPr>
                <w:rFonts w:ascii="Palatino Linotype" w:hAnsi="Palatino Linotype" w:cs="Arial"/>
              </w:rPr>
              <w:t xml:space="preserve">cados en los términos de normas técnicas y administrativas aplicables, presta servicios de consulta al público en general, de forma gratuita y sin discriminación y que, con base </w:t>
            </w:r>
            <w:r w:rsidRPr="00484432">
              <w:rPr>
                <w:rFonts w:ascii="Palatino Linotype" w:hAnsi="Palatino Linotype" w:cs="Arial"/>
              </w:rPr>
              <w:lastRenderedPageBreak/>
              <w:t>en los recursos a su disposición, desarrolla otras actividades que incluyen, préstamo a domicilio, fomento de la lectura, formación cultural, educativa y de uso de tecnologías de la información y comunicación, además de orientación e información bibliográ</w:t>
            </w:r>
            <w:r>
              <w:rPr>
                <w:rFonts w:ascii="Palatino Linotype" w:hAnsi="Palatino Linotype" w:cs="Arial"/>
              </w:rPr>
              <w:t>fi</w:t>
            </w:r>
            <w:r w:rsidRPr="00484432">
              <w:rPr>
                <w:rFonts w:ascii="Palatino Linotype" w:hAnsi="Palatino Linotype" w:cs="Arial"/>
              </w:rPr>
              <w:t>ca y documental, que permitan a la población adquirir, transmitir, acrecentar y disfrutar de la información y el conocimiento</w:t>
            </w:r>
            <w:r w:rsidR="008C0098">
              <w:rPr>
                <w:rFonts w:ascii="Palatino Linotype" w:hAnsi="Palatino Linotype" w:cs="Arial"/>
              </w:rPr>
              <w:t>.</w:t>
            </w:r>
          </w:p>
          <w:p w14:paraId="248FC18E" w14:textId="77777777" w:rsidR="008C0098" w:rsidRDefault="008C0098" w:rsidP="000B4185">
            <w:pPr>
              <w:pStyle w:val="Prrafodelista"/>
              <w:widowControl w:val="0"/>
              <w:tabs>
                <w:tab w:val="left" w:pos="1418"/>
              </w:tabs>
              <w:autoSpaceDE w:val="0"/>
              <w:autoSpaceDN w:val="0"/>
              <w:adjustRightInd w:val="0"/>
              <w:spacing w:line="360" w:lineRule="auto"/>
              <w:ind w:left="0"/>
              <w:jc w:val="both"/>
              <w:rPr>
                <w:rFonts w:ascii="Palatino Linotype" w:hAnsi="Palatino Linotype" w:cs="Arial"/>
              </w:rPr>
            </w:pPr>
            <w:r w:rsidRPr="008C0098">
              <w:rPr>
                <w:rFonts w:ascii="Palatino Linotype" w:hAnsi="Palatino Linotype" w:cs="Arial"/>
                <w:b/>
              </w:rPr>
              <w:t>ARTÍCULO 158.-</w:t>
            </w:r>
            <w:r w:rsidRPr="008C0098">
              <w:rPr>
                <w:rFonts w:ascii="Palatino Linotype" w:hAnsi="Palatino Linotype" w:cs="Arial"/>
              </w:rPr>
              <w:t xml:space="preserve"> Los servicios culturales complementarios de La Biblioteca Municipal “Ingeniero Manuel Alonso”, permiten a sus usuarios adquirir, transmitir, acrecentar y conservar el conocimiento en todas las ramas del saber. Estos servicios consistirán en:</w:t>
            </w:r>
          </w:p>
          <w:p w14:paraId="0BCEF384" w14:textId="77777777" w:rsidR="008C0098" w:rsidRDefault="008C0098" w:rsidP="000B4185">
            <w:pPr>
              <w:pStyle w:val="Prrafodelista"/>
              <w:widowControl w:val="0"/>
              <w:tabs>
                <w:tab w:val="left" w:pos="1418"/>
              </w:tabs>
              <w:autoSpaceDE w:val="0"/>
              <w:autoSpaceDN w:val="0"/>
              <w:adjustRightInd w:val="0"/>
              <w:spacing w:line="360" w:lineRule="auto"/>
              <w:ind w:left="0"/>
              <w:jc w:val="both"/>
              <w:rPr>
                <w:rFonts w:ascii="Palatino Linotype" w:hAnsi="Palatino Linotype" w:cs="Arial"/>
              </w:rPr>
            </w:pPr>
            <w:r w:rsidRPr="008C0098">
              <w:rPr>
                <w:rFonts w:ascii="Palatino Linotype" w:hAnsi="Palatino Linotype" w:cs="Arial"/>
                <w:b/>
              </w:rPr>
              <w:t>I.</w:t>
            </w:r>
            <w:r w:rsidRPr="008C0098">
              <w:rPr>
                <w:rFonts w:ascii="Palatino Linotype" w:hAnsi="Palatino Linotype" w:cs="Arial"/>
              </w:rPr>
              <w:t xml:space="preserve"> Orientación e información que permita localizar libros; </w:t>
            </w:r>
          </w:p>
          <w:p w14:paraId="2995E641" w14:textId="77777777" w:rsidR="008C0098" w:rsidRDefault="008C0098" w:rsidP="000B4185">
            <w:pPr>
              <w:pStyle w:val="Prrafodelista"/>
              <w:widowControl w:val="0"/>
              <w:tabs>
                <w:tab w:val="left" w:pos="1418"/>
              </w:tabs>
              <w:autoSpaceDE w:val="0"/>
              <w:autoSpaceDN w:val="0"/>
              <w:adjustRightInd w:val="0"/>
              <w:spacing w:line="360" w:lineRule="auto"/>
              <w:ind w:left="0"/>
              <w:jc w:val="both"/>
              <w:rPr>
                <w:rFonts w:ascii="Palatino Linotype" w:hAnsi="Palatino Linotype" w:cs="Arial"/>
              </w:rPr>
            </w:pPr>
            <w:r w:rsidRPr="008C0098">
              <w:rPr>
                <w:rFonts w:ascii="Palatino Linotype" w:hAnsi="Palatino Linotype" w:cs="Arial"/>
                <w:b/>
              </w:rPr>
              <w:t>II.</w:t>
            </w:r>
            <w:r w:rsidRPr="008C0098">
              <w:rPr>
                <w:rFonts w:ascii="Palatino Linotype" w:hAnsi="Palatino Linotype" w:cs="Arial"/>
              </w:rPr>
              <w:t xml:space="preserve"> Asesoría sobre la manera correcta de usar y citar fuentes bibliográ</w:t>
            </w:r>
            <w:r>
              <w:rPr>
                <w:rFonts w:ascii="Palatino Linotype" w:hAnsi="Palatino Linotype" w:cs="Arial"/>
              </w:rPr>
              <w:t>fi</w:t>
            </w:r>
            <w:r w:rsidRPr="008C0098">
              <w:rPr>
                <w:rFonts w:ascii="Palatino Linotype" w:hAnsi="Palatino Linotype" w:cs="Arial"/>
              </w:rPr>
              <w:t xml:space="preserve">cas, audiovisuales o electrónicas; </w:t>
            </w:r>
          </w:p>
          <w:p w14:paraId="370912A7" w14:textId="77777777" w:rsidR="008C0098" w:rsidRDefault="008C0098" w:rsidP="000B4185">
            <w:pPr>
              <w:pStyle w:val="Prrafodelista"/>
              <w:widowControl w:val="0"/>
              <w:tabs>
                <w:tab w:val="left" w:pos="1418"/>
              </w:tabs>
              <w:autoSpaceDE w:val="0"/>
              <w:autoSpaceDN w:val="0"/>
              <w:adjustRightInd w:val="0"/>
              <w:spacing w:line="360" w:lineRule="auto"/>
              <w:ind w:left="0"/>
              <w:jc w:val="both"/>
              <w:rPr>
                <w:rFonts w:ascii="Palatino Linotype" w:hAnsi="Palatino Linotype" w:cs="Arial"/>
              </w:rPr>
            </w:pPr>
            <w:r w:rsidRPr="008C0098">
              <w:rPr>
                <w:rFonts w:ascii="Palatino Linotype" w:hAnsi="Palatino Linotype" w:cs="Arial"/>
                <w:b/>
              </w:rPr>
              <w:t>III.</w:t>
            </w:r>
            <w:r w:rsidRPr="008C0098">
              <w:rPr>
                <w:rFonts w:ascii="Palatino Linotype" w:hAnsi="Palatino Linotype" w:cs="Arial"/>
              </w:rPr>
              <w:t xml:space="preserve"> Disponibilidad de salas de lectura y trabajo con conexión gratuita a Internet y medios audiovisuales; </w:t>
            </w:r>
          </w:p>
          <w:p w14:paraId="6A94F10A" w14:textId="77777777" w:rsidR="008C0098" w:rsidRDefault="008C0098" w:rsidP="000B4185">
            <w:pPr>
              <w:pStyle w:val="Prrafodelista"/>
              <w:widowControl w:val="0"/>
              <w:tabs>
                <w:tab w:val="left" w:pos="1418"/>
              </w:tabs>
              <w:autoSpaceDE w:val="0"/>
              <w:autoSpaceDN w:val="0"/>
              <w:adjustRightInd w:val="0"/>
              <w:spacing w:line="360" w:lineRule="auto"/>
              <w:ind w:left="0"/>
              <w:jc w:val="both"/>
              <w:rPr>
                <w:rFonts w:ascii="Palatino Linotype" w:hAnsi="Palatino Linotype" w:cs="Arial"/>
              </w:rPr>
            </w:pPr>
            <w:r w:rsidRPr="008C0098">
              <w:rPr>
                <w:rFonts w:ascii="Palatino Linotype" w:hAnsi="Palatino Linotype" w:cs="Arial"/>
                <w:b/>
              </w:rPr>
              <w:t>IV.</w:t>
            </w:r>
            <w:r w:rsidRPr="008C0098">
              <w:rPr>
                <w:rFonts w:ascii="Palatino Linotype" w:hAnsi="Palatino Linotype" w:cs="Arial"/>
              </w:rPr>
              <w:t xml:space="preserve"> Préstamo a domicilio y préstamo interbibliotecario; </w:t>
            </w:r>
          </w:p>
          <w:p w14:paraId="066EEA5B" w14:textId="77777777" w:rsidR="008C0098" w:rsidRDefault="008C0098" w:rsidP="000B4185">
            <w:pPr>
              <w:pStyle w:val="Prrafodelista"/>
              <w:widowControl w:val="0"/>
              <w:tabs>
                <w:tab w:val="left" w:pos="1418"/>
              </w:tabs>
              <w:autoSpaceDE w:val="0"/>
              <w:autoSpaceDN w:val="0"/>
              <w:adjustRightInd w:val="0"/>
              <w:spacing w:line="360" w:lineRule="auto"/>
              <w:ind w:left="0"/>
              <w:jc w:val="both"/>
              <w:rPr>
                <w:rFonts w:ascii="Palatino Linotype" w:hAnsi="Palatino Linotype" w:cs="Arial"/>
              </w:rPr>
            </w:pPr>
            <w:r w:rsidRPr="008C0098">
              <w:rPr>
                <w:rFonts w:ascii="Palatino Linotype" w:hAnsi="Palatino Linotype" w:cs="Arial"/>
                <w:b/>
              </w:rPr>
              <w:lastRenderedPageBreak/>
              <w:t>V.</w:t>
            </w:r>
            <w:r w:rsidRPr="008C0098">
              <w:rPr>
                <w:rFonts w:ascii="Palatino Linotype" w:hAnsi="Palatino Linotype" w:cs="Arial"/>
              </w:rPr>
              <w:t xml:space="preserve"> Programas de fomento a la lectura y alfabetización informacional; </w:t>
            </w:r>
          </w:p>
          <w:p w14:paraId="60546833" w14:textId="77777777" w:rsidR="008C0098" w:rsidRDefault="008C0098" w:rsidP="000B4185">
            <w:pPr>
              <w:pStyle w:val="Prrafodelista"/>
              <w:widowControl w:val="0"/>
              <w:tabs>
                <w:tab w:val="left" w:pos="1418"/>
              </w:tabs>
              <w:autoSpaceDE w:val="0"/>
              <w:autoSpaceDN w:val="0"/>
              <w:adjustRightInd w:val="0"/>
              <w:spacing w:line="360" w:lineRule="auto"/>
              <w:ind w:left="0"/>
              <w:jc w:val="both"/>
              <w:rPr>
                <w:rFonts w:ascii="Palatino Linotype" w:hAnsi="Palatino Linotype" w:cs="Arial"/>
              </w:rPr>
            </w:pPr>
            <w:r w:rsidRPr="008C0098">
              <w:rPr>
                <w:rFonts w:ascii="Palatino Linotype" w:hAnsi="Palatino Linotype" w:cs="Arial"/>
                <w:b/>
              </w:rPr>
              <w:t>VI.</w:t>
            </w:r>
            <w:r w:rsidRPr="008C0098">
              <w:rPr>
                <w:rFonts w:ascii="Palatino Linotype" w:hAnsi="Palatino Linotype" w:cs="Arial"/>
              </w:rPr>
              <w:t xml:space="preserve"> Facilitar el acceso a las expresiones culturales, al diálogo intercultural y favorecer la diversidad cultural, y </w:t>
            </w:r>
          </w:p>
          <w:p w14:paraId="46C7D8A2" w14:textId="0C72DA98" w:rsidR="008C0098" w:rsidRDefault="008C0098" w:rsidP="000B4185">
            <w:pPr>
              <w:pStyle w:val="Prrafodelista"/>
              <w:widowControl w:val="0"/>
              <w:tabs>
                <w:tab w:val="left" w:pos="1418"/>
              </w:tabs>
              <w:autoSpaceDE w:val="0"/>
              <w:autoSpaceDN w:val="0"/>
              <w:adjustRightInd w:val="0"/>
              <w:spacing w:line="360" w:lineRule="auto"/>
              <w:ind w:left="0"/>
              <w:jc w:val="both"/>
              <w:rPr>
                <w:rFonts w:ascii="Palatino Linotype" w:hAnsi="Palatino Linotype" w:cs="Arial"/>
              </w:rPr>
            </w:pPr>
            <w:r w:rsidRPr="008C0098">
              <w:rPr>
                <w:rFonts w:ascii="Palatino Linotype" w:hAnsi="Palatino Linotype" w:cs="Arial"/>
                <w:b/>
              </w:rPr>
              <w:t>VII.</w:t>
            </w:r>
            <w:r w:rsidRPr="008C0098">
              <w:rPr>
                <w:rFonts w:ascii="Palatino Linotype" w:hAnsi="Palatino Linotype" w:cs="Arial"/>
              </w:rPr>
              <w:t xml:space="preserve"> Disposición de información para el ejercicio de los derechos y obligaciones ciudadanas</w:t>
            </w:r>
            <w:r>
              <w:rPr>
                <w:rFonts w:ascii="Palatino Linotype" w:hAnsi="Palatino Linotype" w:cs="Arial"/>
              </w:rPr>
              <w:t>.</w:t>
            </w:r>
          </w:p>
        </w:tc>
      </w:tr>
    </w:tbl>
    <w:p w14:paraId="34887509" w14:textId="04EA2533" w:rsidR="000B4185" w:rsidRPr="000B4185" w:rsidRDefault="000B4185" w:rsidP="000B4185">
      <w:pPr>
        <w:pStyle w:val="Prrafodelista"/>
        <w:widowControl w:val="0"/>
        <w:tabs>
          <w:tab w:val="left" w:pos="1418"/>
        </w:tabs>
        <w:autoSpaceDE w:val="0"/>
        <w:autoSpaceDN w:val="0"/>
        <w:adjustRightInd w:val="0"/>
        <w:spacing w:line="360" w:lineRule="auto"/>
        <w:ind w:left="720"/>
        <w:jc w:val="both"/>
        <w:rPr>
          <w:rFonts w:ascii="Palatino Linotype" w:hAnsi="Palatino Linotype" w:cs="Arial"/>
        </w:rPr>
      </w:pPr>
    </w:p>
    <w:p w14:paraId="171F46D9" w14:textId="6B163D96" w:rsidR="004A499E" w:rsidRPr="006B0CA9" w:rsidRDefault="004A499E" w:rsidP="004A499E">
      <w:pPr>
        <w:tabs>
          <w:tab w:val="left" w:pos="1284"/>
        </w:tabs>
        <w:spacing w:line="360" w:lineRule="auto"/>
        <w:jc w:val="both"/>
        <w:rPr>
          <w:rFonts w:ascii="Palatino Linotype" w:hAnsi="Palatino Linotype" w:cs="Arial"/>
        </w:rPr>
      </w:pPr>
      <w:r w:rsidRPr="006B0CA9">
        <w:rPr>
          <w:rFonts w:ascii="Palatino Linotype" w:hAnsi="Palatino Linotype" w:cs="Arial"/>
        </w:rPr>
        <w:t xml:space="preserve">Derivado de lo anterior, </w:t>
      </w:r>
      <w:r w:rsidRPr="004A499E">
        <w:rPr>
          <w:rFonts w:ascii="Palatino Linotype" w:hAnsi="Palatino Linotype" w:cs="Arial"/>
        </w:rPr>
        <w:t xml:space="preserve">se puede determinar que </w:t>
      </w:r>
      <w:r w:rsidRPr="004A499E">
        <w:rPr>
          <w:rFonts w:ascii="Palatino Linotype" w:hAnsi="Palatino Linotype" w:cs="Arial"/>
          <w:b/>
        </w:rPr>
        <w:t>EL SUJETO OBLIGADO</w:t>
      </w:r>
      <w:r w:rsidRPr="004A499E">
        <w:rPr>
          <w:rFonts w:ascii="Palatino Linotype" w:hAnsi="Palatino Linotype" w:cs="Arial"/>
        </w:rPr>
        <w:t xml:space="preserve"> cuenta con atribuciones para conocer de la información solicitada</w:t>
      </w:r>
      <w:r>
        <w:rPr>
          <w:rFonts w:ascii="Palatino Linotype" w:hAnsi="Palatino Linotype" w:cs="Arial"/>
        </w:rPr>
        <w:t xml:space="preserve"> </w:t>
      </w:r>
      <w:r w:rsidRPr="006B0CA9">
        <w:rPr>
          <w:rFonts w:ascii="Palatino Linotype" w:hAnsi="Palatino Linotype" w:cs="Arial"/>
        </w:rPr>
        <w:t>y en razón de que existe una respuesta por el servidor púb</w:t>
      </w:r>
      <w:r>
        <w:rPr>
          <w:rFonts w:ascii="Palatino Linotype" w:hAnsi="Palatino Linotype" w:cs="Arial"/>
        </w:rPr>
        <w:t>l</w:t>
      </w:r>
      <w:r w:rsidRPr="006B0CA9">
        <w:rPr>
          <w:rFonts w:ascii="Palatino Linotype" w:hAnsi="Palatino Linotype" w:cs="Arial"/>
        </w:rPr>
        <w:t xml:space="preserve">ico habilitado competente al cual conforme el artículo </w:t>
      </w:r>
      <w:r>
        <w:rPr>
          <w:rFonts w:ascii="Palatino Linotype" w:hAnsi="Palatino Linotype" w:cs="Arial"/>
        </w:rPr>
        <w:t>56 del Bando Municipal de Tonanitla 2022, es el responsable de la Dirección de Fomento y Desarrollo Económico, Administración y Reglamentos y la Dirección de Biblioteca Municipal “Ingeniero Manuel Alonso”</w:t>
      </w:r>
      <w:r w:rsidRPr="006B0CA9">
        <w:rPr>
          <w:rFonts w:ascii="Palatino Linotype" w:hAnsi="Palatino Linotype" w:cs="Arial"/>
        </w:rPr>
        <w:t xml:space="preserve">, este Órgano Garante determina que dicho requerimiento se tiene por atendido. </w:t>
      </w:r>
    </w:p>
    <w:p w14:paraId="122D6EEE" w14:textId="77777777" w:rsidR="00856587" w:rsidRDefault="00856587" w:rsidP="006B0CA9">
      <w:pPr>
        <w:widowControl w:val="0"/>
        <w:tabs>
          <w:tab w:val="left" w:pos="1418"/>
        </w:tabs>
        <w:autoSpaceDE w:val="0"/>
        <w:autoSpaceDN w:val="0"/>
        <w:adjustRightInd w:val="0"/>
        <w:spacing w:line="360" w:lineRule="auto"/>
        <w:jc w:val="both"/>
        <w:rPr>
          <w:rFonts w:ascii="Palatino Linotype" w:hAnsi="Palatino Linotype" w:cs="Arial"/>
        </w:rPr>
      </w:pPr>
    </w:p>
    <w:p w14:paraId="2132A898" w14:textId="0F64B1DB" w:rsidR="004A499E" w:rsidRDefault="004A499E" w:rsidP="004A499E">
      <w:pPr>
        <w:spacing w:line="360" w:lineRule="auto"/>
        <w:ind w:right="49"/>
        <w:jc w:val="both"/>
        <w:rPr>
          <w:rFonts w:ascii="Palatino Linotype" w:eastAsia="Palatino Linotype" w:hAnsi="Palatino Linotype" w:cs="Palatino Linotype"/>
        </w:rPr>
      </w:pPr>
      <w:r>
        <w:rPr>
          <w:rFonts w:ascii="Palatino Linotype" w:hAnsi="Palatino Linotype" w:cs="Arial"/>
        </w:rPr>
        <w:t xml:space="preserve">Por otro lado, </w:t>
      </w:r>
      <w:r w:rsidRPr="00EC1BAD">
        <w:rPr>
          <w:rFonts w:ascii="Palatino Linotype" w:eastAsia="Palatino Linotype" w:hAnsi="Palatino Linotype" w:cs="Palatino Linotype"/>
        </w:rPr>
        <w:t xml:space="preserve">se observa que la respuesta del ente recurrido carece de exhaustividad, toda vez que no se pronunció sobre la totalidad de los puntos solicitados por el particular, sino </w:t>
      </w:r>
      <w:r>
        <w:rPr>
          <w:rFonts w:ascii="Palatino Linotype" w:eastAsia="Palatino Linotype" w:hAnsi="Palatino Linotype" w:cs="Palatino Linotype"/>
        </w:rPr>
        <w:t xml:space="preserve">que existe la omisión por parte del Tesorero Municipal respecto a si dentro de los ingresos municipales existe algún concepto de cuota para la realización de curso de verano que realizo la biblioteca municipal en coordinación con otras dependencias municipales. </w:t>
      </w:r>
    </w:p>
    <w:p w14:paraId="0BF46152" w14:textId="77777777" w:rsidR="004A499E" w:rsidRDefault="004A499E" w:rsidP="004A499E">
      <w:pPr>
        <w:spacing w:line="360" w:lineRule="auto"/>
        <w:ind w:right="49"/>
        <w:jc w:val="both"/>
        <w:rPr>
          <w:rFonts w:ascii="Palatino Linotype" w:eastAsia="Palatino Linotype" w:hAnsi="Palatino Linotype" w:cs="Palatino Linotype"/>
        </w:rPr>
      </w:pPr>
    </w:p>
    <w:p w14:paraId="40A90AF2" w14:textId="77777777" w:rsidR="004A499E" w:rsidRPr="00EC1BAD" w:rsidRDefault="004A499E" w:rsidP="004A499E">
      <w:pPr>
        <w:spacing w:line="360" w:lineRule="auto"/>
        <w:ind w:right="49"/>
        <w:jc w:val="both"/>
        <w:rPr>
          <w:rFonts w:ascii="Palatino Linotype" w:eastAsia="Palatino Linotype" w:hAnsi="Palatino Linotype" w:cs="Palatino Linotype"/>
        </w:rPr>
      </w:pPr>
      <w:r w:rsidRPr="00EC1BAD">
        <w:rPr>
          <w:rFonts w:ascii="Palatino Linotype" w:eastAsia="Palatino Linotype" w:hAnsi="Palatino Linotype" w:cs="Palatino Linotype"/>
        </w:rPr>
        <w:lastRenderedPageBreak/>
        <w:t>Por lo cual, conviene citar el criterio orientador 002/2017 del INAI, y la tesis 1a. CCCXXVII/2014 (10a.) emitida por la Primera Sala de la Suprema Corte de Justicia de la Nación, cuyo tenor es el siguiente:</w:t>
      </w:r>
    </w:p>
    <w:p w14:paraId="3015C3E0" w14:textId="77777777" w:rsidR="004A499E" w:rsidRPr="00EC1BAD" w:rsidRDefault="004A499E" w:rsidP="004A499E">
      <w:pPr>
        <w:ind w:right="902"/>
        <w:jc w:val="both"/>
        <w:rPr>
          <w:rFonts w:ascii="Palatino Linotype" w:eastAsia="Palatino Linotype" w:hAnsi="Palatino Linotype" w:cs="Palatino Linotype"/>
        </w:rPr>
      </w:pPr>
    </w:p>
    <w:p w14:paraId="4E0839AC" w14:textId="77777777" w:rsidR="004A499E" w:rsidRPr="00EC1BAD" w:rsidRDefault="004A499E" w:rsidP="004A499E">
      <w:pPr>
        <w:ind w:left="851" w:right="902"/>
        <w:jc w:val="both"/>
        <w:rPr>
          <w:rFonts w:ascii="Palatino Linotype" w:eastAsia="Palatino Linotype" w:hAnsi="Palatino Linotype" w:cs="Palatino Linotype"/>
          <w:i/>
          <w:sz w:val="22"/>
          <w:szCs w:val="22"/>
        </w:rPr>
      </w:pPr>
      <w:r w:rsidRPr="00EC1BAD">
        <w:rPr>
          <w:rFonts w:ascii="Palatino Linotype" w:eastAsia="Palatino Linotype" w:hAnsi="Palatino Linotype" w:cs="Palatino Linotype"/>
          <w:i/>
          <w:sz w:val="22"/>
          <w:szCs w:val="22"/>
        </w:rPr>
        <w:t>“</w:t>
      </w:r>
      <w:r w:rsidRPr="00EC1BAD">
        <w:rPr>
          <w:rFonts w:ascii="Palatino Linotype" w:eastAsia="Palatino Linotype" w:hAnsi="Palatino Linotype" w:cs="Palatino Linotype"/>
          <w:b/>
          <w:i/>
          <w:sz w:val="22"/>
          <w:szCs w:val="22"/>
        </w:rPr>
        <w:t>Congruencia y exhaustividad</w:t>
      </w:r>
      <w:r w:rsidRPr="00EC1BAD">
        <w:rPr>
          <w:rFonts w:ascii="Palatino Linotype" w:eastAsia="Palatino Linotype" w:hAnsi="Palatino Linotype" w:cs="Palatino Linotype"/>
          <w:i/>
          <w:sz w:val="22"/>
          <w:szCs w:val="22"/>
        </w:rPr>
        <w:t>.</w:t>
      </w:r>
      <w:r w:rsidRPr="00EC1BAD">
        <w:rPr>
          <w:rFonts w:ascii="Palatino Linotype" w:eastAsia="Palatino Linotype" w:hAnsi="Palatino Linotype" w:cs="Palatino Linotype"/>
          <w:b/>
          <w:i/>
          <w:sz w:val="22"/>
          <w:szCs w:val="22"/>
        </w:rPr>
        <w:t xml:space="preserve"> Sus alcances para garantizar el derecho de acceso a la información.</w:t>
      </w:r>
      <w:r w:rsidRPr="00EC1BAD">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2C995866" w14:textId="77777777" w:rsidR="004A499E" w:rsidRPr="00EC1BAD" w:rsidRDefault="004A499E" w:rsidP="004A499E">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1" w:name="_heading=h.h5f6uylknmte" w:colFirst="0" w:colLast="0"/>
      <w:bookmarkEnd w:id="1"/>
    </w:p>
    <w:p w14:paraId="11E0FD86" w14:textId="77777777" w:rsidR="004A499E" w:rsidRPr="00EC1BAD" w:rsidRDefault="004A499E" w:rsidP="004A499E">
      <w:pPr>
        <w:widowControl w:val="0"/>
        <w:tabs>
          <w:tab w:val="left" w:pos="1701"/>
          <w:tab w:val="left" w:pos="1843"/>
        </w:tabs>
        <w:spacing w:line="360" w:lineRule="auto"/>
        <w:ind w:right="49"/>
        <w:jc w:val="both"/>
        <w:rPr>
          <w:rFonts w:ascii="Palatino Linotype" w:eastAsia="Palatino Linotype" w:hAnsi="Palatino Linotype" w:cs="Palatino Linotype"/>
        </w:rPr>
      </w:pPr>
      <w:r w:rsidRPr="00EC1BAD">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7F6AC78E" w14:textId="77777777" w:rsidR="004A499E" w:rsidRPr="00EC1BAD" w:rsidRDefault="004A499E" w:rsidP="004A499E">
      <w:pPr>
        <w:spacing w:line="360" w:lineRule="auto"/>
        <w:ind w:right="-28"/>
        <w:jc w:val="both"/>
        <w:rPr>
          <w:rFonts w:ascii="Palatino Linotype" w:eastAsia="Palatino Linotype" w:hAnsi="Palatino Linotype" w:cs="Palatino Linotype"/>
        </w:rPr>
      </w:pPr>
    </w:p>
    <w:p w14:paraId="73F2807C" w14:textId="4B41135B" w:rsidR="00E9666A" w:rsidRDefault="00E9666A" w:rsidP="00E9666A">
      <w:pPr>
        <w:spacing w:line="360" w:lineRule="auto"/>
        <w:ind w:right="-28"/>
        <w:jc w:val="both"/>
        <w:rPr>
          <w:rFonts w:ascii="Palatino Linotype" w:eastAsia="Palatino Linotype" w:hAnsi="Palatino Linotype" w:cs="Palatino Linotype"/>
        </w:rPr>
      </w:pPr>
      <w:r w:rsidRPr="00EC1BAD">
        <w:rPr>
          <w:rFonts w:ascii="Palatino Linotype" w:eastAsia="Palatino Linotype" w:hAnsi="Palatino Linotype" w:cs="Palatino Linotype"/>
        </w:rPr>
        <w:t xml:space="preserve">Lo que no aconteció en el caso que nos ocupa toda vez que </w:t>
      </w:r>
      <w:r w:rsidRPr="00EC1BAD">
        <w:rPr>
          <w:rFonts w:ascii="Palatino Linotype" w:eastAsia="Palatino Linotype" w:hAnsi="Palatino Linotype" w:cs="Palatino Linotype"/>
          <w:b/>
        </w:rPr>
        <w:t>EL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e</w:t>
      </w:r>
      <w:r w:rsidRPr="00EC1BAD">
        <w:rPr>
          <w:rFonts w:ascii="Palatino Linotype" w:eastAsia="Palatino Linotype" w:hAnsi="Palatino Linotype" w:cs="Palatino Linotype"/>
        </w:rPr>
        <w:t xml:space="preserve">n consecuencia, a fin de preservar el Derecho de Acceso a la Información Pública del particular, este Instituto determina </w:t>
      </w:r>
      <w:r w:rsidRPr="00EC1BAD">
        <w:rPr>
          <w:rFonts w:ascii="Palatino Linotype" w:eastAsia="Palatino Linotype" w:hAnsi="Palatino Linotype" w:cs="Palatino Linotype"/>
          <w:b/>
        </w:rPr>
        <w:t>MODIFICAR</w:t>
      </w:r>
      <w:r w:rsidRPr="00EC1BAD">
        <w:rPr>
          <w:rFonts w:ascii="Palatino Linotype" w:eastAsia="Palatino Linotype" w:hAnsi="Palatino Linotype" w:cs="Palatino Linotype"/>
        </w:rPr>
        <w:t xml:space="preserve"> la respuesta del </w:t>
      </w:r>
      <w:r w:rsidRPr="00EC1BAD">
        <w:rPr>
          <w:rFonts w:ascii="Palatino Linotype" w:eastAsia="Palatino Linotype" w:hAnsi="Palatino Linotype" w:cs="Palatino Linotype"/>
          <w:b/>
        </w:rPr>
        <w:t>SUJETO OBLIGADO</w:t>
      </w:r>
      <w:r w:rsidRPr="00EC1BAD">
        <w:rPr>
          <w:rFonts w:ascii="Palatino Linotype" w:eastAsia="Palatino Linotype" w:hAnsi="Palatino Linotype" w:cs="Palatino Linotype"/>
        </w:rPr>
        <w:t>, por resultar parcialmente fundadas las razones o motivos de inconformi</w:t>
      </w:r>
      <w:r>
        <w:rPr>
          <w:rFonts w:ascii="Palatino Linotype" w:eastAsia="Palatino Linotype" w:hAnsi="Palatino Linotype" w:cs="Palatino Linotype"/>
        </w:rPr>
        <w:t xml:space="preserve">dad y ordenar haga entrega del o los documentos donde conste el ingreso municipal a la Tesorería por </w:t>
      </w:r>
      <w:r>
        <w:rPr>
          <w:rFonts w:ascii="Palatino Linotype" w:eastAsia="Palatino Linotype" w:hAnsi="Palatino Linotype" w:cs="Palatino Linotype"/>
        </w:rPr>
        <w:lastRenderedPageBreak/>
        <w:t xml:space="preserve">concepto de curso de verano que realizo la biblioteca municipal en coordinación con otras dependencias municipales. </w:t>
      </w:r>
    </w:p>
    <w:p w14:paraId="143A12D8" w14:textId="77777777" w:rsidR="00856587" w:rsidRPr="006B0CA9" w:rsidRDefault="00856587" w:rsidP="006B0CA9">
      <w:pPr>
        <w:widowControl w:val="0"/>
        <w:tabs>
          <w:tab w:val="left" w:pos="1418"/>
        </w:tabs>
        <w:autoSpaceDE w:val="0"/>
        <w:autoSpaceDN w:val="0"/>
        <w:adjustRightInd w:val="0"/>
        <w:spacing w:line="360" w:lineRule="auto"/>
        <w:jc w:val="both"/>
        <w:rPr>
          <w:rFonts w:ascii="Palatino Linotype" w:eastAsia="Palatino Linotype" w:hAnsi="Palatino Linotype" w:cs="Palatino Linotype"/>
          <w:color w:val="000000" w:themeColor="text1"/>
        </w:rPr>
      </w:pPr>
    </w:p>
    <w:p w14:paraId="160FE9D2" w14:textId="77777777" w:rsidR="00177BA7" w:rsidRPr="006B0CA9" w:rsidRDefault="00177BA7" w:rsidP="006B0CA9">
      <w:pPr>
        <w:spacing w:line="360" w:lineRule="auto"/>
        <w:jc w:val="both"/>
        <w:rPr>
          <w:rFonts w:ascii="Palatino Linotype" w:eastAsia="Calibri" w:hAnsi="Palatino Linotype" w:cs="Arial"/>
          <w:color w:val="000000" w:themeColor="text1"/>
        </w:rPr>
      </w:pPr>
      <w:r w:rsidRPr="006B0CA9">
        <w:rPr>
          <w:rFonts w:ascii="Palatino Linotype" w:eastAsia="Calibri" w:hAnsi="Palatino Linotype" w:cs="Arial"/>
          <w:color w:val="000000" w:themeColor="text1"/>
        </w:rPr>
        <w:t xml:space="preserve">Así, con fundamento en lo previsto en los artículos 5, párrafos </w:t>
      </w:r>
      <w:r w:rsidRPr="006B0CA9">
        <w:rPr>
          <w:rFonts w:ascii="Palatino Linotype" w:hAnsi="Palatino Linotype"/>
          <w:color w:val="000000" w:themeColor="text1"/>
        </w:rPr>
        <w:t>trigésimo, trigésimo primero y trigésimo segundo</w:t>
      </w:r>
      <w:r w:rsidRPr="006B0CA9">
        <w:rPr>
          <w:rFonts w:ascii="Palatino Linotype" w:eastAsia="Calibri" w:hAnsi="Palatino Linotype" w:cs="Arial"/>
          <w:color w:val="000000" w:themeColor="text1"/>
        </w:rPr>
        <w:t xml:space="preserve">, fracciones IV y V de la Constitución Política del Estado Libre y Soberano de México; </w:t>
      </w:r>
      <w:r w:rsidRPr="006B0CA9">
        <w:rPr>
          <w:rFonts w:ascii="Palatino Linotype" w:hAnsi="Palatino Linotype" w:cs="Arial"/>
          <w:color w:val="000000" w:themeColor="text1"/>
        </w:rPr>
        <w:t>2, fracción II, 29, 36, fracciones I y II, 176, 178, 179, 181, 185 fracción I, 186 y 188</w:t>
      </w:r>
      <w:r w:rsidRPr="006B0CA9">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6B0CA9" w:rsidRDefault="00323C71" w:rsidP="006B0CA9">
      <w:pPr>
        <w:jc w:val="both"/>
        <w:rPr>
          <w:rFonts w:ascii="Palatino Linotype" w:eastAsia="Calibri" w:hAnsi="Palatino Linotype" w:cs="Arial"/>
          <w:color w:val="000000" w:themeColor="text1"/>
        </w:rPr>
      </w:pPr>
    </w:p>
    <w:bookmarkEnd w:id="0"/>
    <w:p w14:paraId="7FD08FB9" w14:textId="77777777" w:rsidR="000171D8" w:rsidRPr="006B0CA9" w:rsidRDefault="000171D8" w:rsidP="006B0CA9">
      <w:pPr>
        <w:jc w:val="center"/>
        <w:rPr>
          <w:rFonts w:ascii="Palatino Linotype" w:hAnsi="Palatino Linotype"/>
          <w:b/>
          <w:color w:val="000000" w:themeColor="text1"/>
          <w:spacing w:val="60"/>
          <w:sz w:val="28"/>
          <w:szCs w:val="28"/>
        </w:rPr>
      </w:pPr>
      <w:r w:rsidRPr="006B0CA9">
        <w:rPr>
          <w:rFonts w:ascii="Palatino Linotype" w:hAnsi="Palatino Linotype"/>
          <w:b/>
          <w:color w:val="000000" w:themeColor="text1"/>
          <w:spacing w:val="60"/>
          <w:sz w:val="28"/>
          <w:szCs w:val="28"/>
        </w:rPr>
        <w:t>RESUELVE</w:t>
      </w:r>
    </w:p>
    <w:p w14:paraId="124A5727" w14:textId="77777777" w:rsidR="00323C71" w:rsidRPr="006B0CA9" w:rsidRDefault="00323C71" w:rsidP="006B0CA9">
      <w:pPr>
        <w:jc w:val="center"/>
        <w:rPr>
          <w:rFonts w:ascii="Palatino Linotype" w:hAnsi="Palatino Linotype"/>
          <w:b/>
          <w:color w:val="000000" w:themeColor="text1"/>
          <w:spacing w:val="60"/>
          <w:sz w:val="28"/>
          <w:szCs w:val="28"/>
        </w:rPr>
      </w:pPr>
    </w:p>
    <w:p w14:paraId="315B9E30" w14:textId="319C4235" w:rsidR="00E9666A" w:rsidRPr="00EC1BAD" w:rsidRDefault="000D512E" w:rsidP="00E9666A">
      <w:pPr>
        <w:spacing w:line="360" w:lineRule="auto"/>
        <w:ind w:right="49"/>
        <w:jc w:val="both"/>
        <w:rPr>
          <w:rFonts w:ascii="Palatino Linotype" w:eastAsia="Palatino Linotype" w:hAnsi="Palatino Linotype" w:cs="Palatino Linotype"/>
        </w:rPr>
      </w:pPr>
      <w:r w:rsidRPr="006B0CA9">
        <w:rPr>
          <w:rFonts w:ascii="Palatino Linotype" w:hAnsi="Palatino Linotype" w:cs="Arial"/>
          <w:b/>
          <w:color w:val="000000" w:themeColor="text1"/>
          <w:sz w:val="28"/>
        </w:rPr>
        <w:t>PRIMERO.</w:t>
      </w:r>
      <w:r w:rsidRPr="006B0CA9">
        <w:rPr>
          <w:rFonts w:ascii="Palatino Linotype" w:hAnsi="Palatino Linotype" w:cs="Arial"/>
          <w:color w:val="000000" w:themeColor="text1"/>
        </w:rPr>
        <w:t xml:space="preserve"> </w:t>
      </w:r>
      <w:r w:rsidR="00E9666A" w:rsidRPr="00EC1BAD">
        <w:rPr>
          <w:rFonts w:ascii="Palatino Linotype" w:eastAsia="Palatino Linotype" w:hAnsi="Palatino Linotype" w:cs="Palatino Linotype"/>
        </w:rPr>
        <w:t xml:space="preserve">Resultan </w:t>
      </w:r>
      <w:r w:rsidR="00E9666A" w:rsidRPr="00EC1BAD">
        <w:rPr>
          <w:rFonts w:ascii="Palatino Linotype" w:eastAsia="Palatino Linotype" w:hAnsi="Palatino Linotype" w:cs="Palatino Linotype"/>
          <w:b/>
        </w:rPr>
        <w:t>parcialmente fundadas</w:t>
      </w:r>
      <w:r w:rsidR="00E9666A" w:rsidRPr="00EC1BAD">
        <w:rPr>
          <w:rFonts w:ascii="Palatino Linotype" w:eastAsia="Palatino Linotype" w:hAnsi="Palatino Linotype" w:cs="Palatino Linotype"/>
        </w:rPr>
        <w:t xml:space="preserve"> las manifestaciones hechas valer por </w:t>
      </w:r>
      <w:r w:rsidR="00E9666A" w:rsidRPr="00EC1BAD">
        <w:rPr>
          <w:rFonts w:ascii="Palatino Linotype" w:eastAsia="Palatino Linotype" w:hAnsi="Palatino Linotype" w:cs="Palatino Linotype"/>
          <w:b/>
        </w:rPr>
        <w:t>EL RECURRENTE</w:t>
      </w:r>
      <w:r w:rsidR="00E9666A" w:rsidRPr="00EC1BAD">
        <w:rPr>
          <w:rFonts w:ascii="Palatino Linotype" w:eastAsia="Palatino Linotype" w:hAnsi="Palatino Linotype" w:cs="Palatino Linotype"/>
        </w:rPr>
        <w:t xml:space="preserve"> en el recurso de revisión </w:t>
      </w:r>
      <w:r w:rsidR="00E9666A">
        <w:rPr>
          <w:rFonts w:ascii="Palatino Linotype" w:eastAsia="Palatino Linotype" w:hAnsi="Palatino Linotype" w:cs="Palatino Linotype"/>
          <w:b/>
        </w:rPr>
        <w:t>14052</w:t>
      </w:r>
      <w:r w:rsidR="00E9666A" w:rsidRPr="00EC1BAD">
        <w:rPr>
          <w:rFonts w:ascii="Palatino Linotype" w:eastAsia="Palatino Linotype" w:hAnsi="Palatino Linotype" w:cs="Palatino Linotype"/>
          <w:b/>
        </w:rPr>
        <w:t>/INFOEM/IP/RR/2022</w:t>
      </w:r>
      <w:r w:rsidR="00E9666A" w:rsidRPr="00EC1BAD">
        <w:rPr>
          <w:rFonts w:ascii="Palatino Linotype" w:eastAsia="Palatino Linotype" w:hAnsi="Palatino Linotype" w:cs="Palatino Linotype"/>
        </w:rPr>
        <w:t xml:space="preserve">, en términos del considerando </w:t>
      </w:r>
      <w:r w:rsidR="00E9666A" w:rsidRPr="00EC1BAD">
        <w:rPr>
          <w:rFonts w:ascii="Palatino Linotype" w:eastAsia="Palatino Linotype" w:hAnsi="Palatino Linotype" w:cs="Palatino Linotype"/>
          <w:b/>
        </w:rPr>
        <w:t>QUINTO</w:t>
      </w:r>
      <w:r w:rsidR="00E9666A" w:rsidRPr="00EC1BAD">
        <w:rPr>
          <w:rFonts w:ascii="Palatino Linotype" w:eastAsia="Palatino Linotype" w:hAnsi="Palatino Linotype" w:cs="Palatino Linotype"/>
        </w:rPr>
        <w:t>.</w:t>
      </w:r>
    </w:p>
    <w:p w14:paraId="013B3044" w14:textId="054B35CD" w:rsidR="00E94D6D" w:rsidRPr="006B0CA9" w:rsidRDefault="00E94D6D" w:rsidP="006B0CA9">
      <w:pPr>
        <w:widowControl w:val="0"/>
        <w:autoSpaceDE w:val="0"/>
        <w:autoSpaceDN w:val="0"/>
        <w:adjustRightInd w:val="0"/>
        <w:spacing w:line="360" w:lineRule="auto"/>
        <w:jc w:val="both"/>
        <w:rPr>
          <w:rFonts w:ascii="Palatino Linotype" w:hAnsi="Palatino Linotype" w:cs="Arial"/>
          <w:color w:val="000000" w:themeColor="text1"/>
        </w:rPr>
      </w:pPr>
    </w:p>
    <w:p w14:paraId="5136D7F8" w14:textId="41D176CD" w:rsidR="00E9666A" w:rsidRDefault="000D512E" w:rsidP="00E9666A">
      <w:pPr>
        <w:spacing w:line="360" w:lineRule="auto"/>
        <w:jc w:val="both"/>
        <w:rPr>
          <w:rFonts w:ascii="Palatino Linotype" w:eastAsia="Palatino Linotype" w:hAnsi="Palatino Linotype" w:cs="Palatino Linotype"/>
        </w:rPr>
      </w:pPr>
      <w:r w:rsidRPr="006B0CA9">
        <w:rPr>
          <w:rFonts w:ascii="Palatino Linotype" w:hAnsi="Palatino Linotype" w:cs="Arial"/>
          <w:b/>
          <w:color w:val="000000" w:themeColor="text1"/>
          <w:sz w:val="28"/>
        </w:rPr>
        <w:t xml:space="preserve">SEGUNDO. </w:t>
      </w:r>
      <w:r w:rsidR="00E9666A" w:rsidRPr="00EC1BAD">
        <w:rPr>
          <w:rFonts w:ascii="Palatino Linotype" w:eastAsia="Palatino Linotype" w:hAnsi="Palatino Linotype" w:cs="Palatino Linotype"/>
        </w:rPr>
        <w:t xml:space="preserve">Se </w:t>
      </w:r>
      <w:r w:rsidR="00E9666A" w:rsidRPr="00EC1BAD">
        <w:rPr>
          <w:rFonts w:ascii="Palatino Linotype" w:eastAsia="Palatino Linotype" w:hAnsi="Palatino Linotype" w:cs="Palatino Linotype"/>
          <w:b/>
        </w:rPr>
        <w:t xml:space="preserve">MODIFICA </w:t>
      </w:r>
      <w:r w:rsidR="00E9666A" w:rsidRPr="00EC1BAD">
        <w:rPr>
          <w:rFonts w:ascii="Palatino Linotype" w:eastAsia="Palatino Linotype" w:hAnsi="Palatino Linotype" w:cs="Palatino Linotype"/>
        </w:rPr>
        <w:t xml:space="preserve">la respuesta emitida por </w:t>
      </w:r>
      <w:r w:rsidR="00E9666A" w:rsidRPr="00EC1BAD">
        <w:rPr>
          <w:rFonts w:ascii="Palatino Linotype" w:eastAsia="Palatino Linotype" w:hAnsi="Palatino Linotype" w:cs="Palatino Linotype"/>
          <w:b/>
        </w:rPr>
        <w:t>EL</w:t>
      </w:r>
      <w:r w:rsidR="00E9666A" w:rsidRPr="00EC1BAD">
        <w:rPr>
          <w:rFonts w:ascii="Palatino Linotype" w:eastAsia="Palatino Linotype" w:hAnsi="Palatino Linotype" w:cs="Palatino Linotype"/>
        </w:rPr>
        <w:t xml:space="preserve"> </w:t>
      </w:r>
      <w:r w:rsidR="00E9666A" w:rsidRPr="00EC1BAD">
        <w:rPr>
          <w:rFonts w:ascii="Palatino Linotype" w:eastAsia="Palatino Linotype" w:hAnsi="Palatino Linotype" w:cs="Palatino Linotype"/>
          <w:b/>
        </w:rPr>
        <w:t>SUJETO OBLIGADO</w:t>
      </w:r>
      <w:r w:rsidR="00E9666A" w:rsidRPr="00EC1BAD">
        <w:rPr>
          <w:rFonts w:ascii="Palatino Linotype" w:eastAsia="Palatino Linotype" w:hAnsi="Palatino Linotype" w:cs="Palatino Linotype"/>
        </w:rPr>
        <w:t xml:space="preserve"> y se ordena que en términos del Considerando </w:t>
      </w:r>
      <w:r w:rsidR="00E9666A" w:rsidRPr="00EC1BAD">
        <w:rPr>
          <w:rFonts w:ascii="Palatino Linotype" w:eastAsia="Palatino Linotype" w:hAnsi="Palatino Linotype" w:cs="Palatino Linotype"/>
          <w:b/>
        </w:rPr>
        <w:t>Quinto</w:t>
      </w:r>
      <w:r w:rsidR="00E9666A" w:rsidRPr="00EC1BAD">
        <w:rPr>
          <w:rFonts w:ascii="Palatino Linotype" w:eastAsia="Palatino Linotype" w:hAnsi="Palatino Linotype" w:cs="Palatino Linotype"/>
        </w:rPr>
        <w:t xml:space="preserve"> </w:t>
      </w:r>
      <w:r w:rsidR="00E9666A" w:rsidRPr="00EC1BAD">
        <w:rPr>
          <w:rFonts w:ascii="Palatino Linotype" w:hAnsi="Palatino Linotype" w:cs="Arial"/>
          <w:color w:val="000000" w:themeColor="text1"/>
        </w:rPr>
        <w:t>de la presente resolución, y haga entrega al</w:t>
      </w:r>
      <w:r w:rsidR="00E9666A" w:rsidRPr="00EC1BAD">
        <w:rPr>
          <w:rFonts w:ascii="Palatino Linotype" w:hAnsi="Palatino Linotype" w:cs="Arial"/>
          <w:b/>
          <w:color w:val="000000" w:themeColor="text1"/>
        </w:rPr>
        <w:t xml:space="preserve"> RECURRENTE</w:t>
      </w:r>
      <w:r w:rsidR="00E9666A" w:rsidRPr="00EC1BAD">
        <w:rPr>
          <w:rFonts w:ascii="Palatino Linotype" w:hAnsi="Palatino Linotype" w:cs="Arial"/>
          <w:color w:val="000000" w:themeColor="text1"/>
        </w:rPr>
        <w:t>, vía Sistema de Acceso a la Información Mexiquense</w:t>
      </w:r>
      <w:r w:rsidR="00E9666A" w:rsidRPr="00EC1BAD">
        <w:rPr>
          <w:rFonts w:ascii="Palatino Linotype" w:hAnsi="Palatino Linotype" w:cs="Arial"/>
          <w:b/>
          <w:color w:val="000000" w:themeColor="text1"/>
        </w:rPr>
        <w:t xml:space="preserve"> SAIMEX </w:t>
      </w:r>
      <w:r w:rsidR="00E9666A" w:rsidRPr="00EC1BAD">
        <w:rPr>
          <w:rFonts w:ascii="Palatino Linotype" w:hAnsi="Palatino Linotype" w:cs="Arial"/>
          <w:color w:val="000000" w:themeColor="text1"/>
        </w:rPr>
        <w:t xml:space="preserve">lo siguiente:  </w:t>
      </w:r>
    </w:p>
    <w:p w14:paraId="1BC77B41" w14:textId="77777777" w:rsidR="00696F5B" w:rsidRPr="00696F5B" w:rsidRDefault="00696F5B" w:rsidP="00E9666A">
      <w:pPr>
        <w:spacing w:line="360" w:lineRule="auto"/>
        <w:jc w:val="both"/>
        <w:rPr>
          <w:rFonts w:ascii="Palatino Linotype" w:eastAsia="Palatino Linotype" w:hAnsi="Palatino Linotype" w:cs="Palatino Linotype"/>
        </w:rPr>
      </w:pPr>
    </w:p>
    <w:p w14:paraId="743BC30A" w14:textId="6F7DA28A" w:rsidR="00330481" w:rsidRPr="00696F5B" w:rsidRDefault="00E9666A" w:rsidP="00330481">
      <w:pPr>
        <w:ind w:left="850" w:right="899"/>
        <w:jc w:val="both"/>
        <w:rPr>
          <w:rFonts w:ascii="Palatino Linotype" w:eastAsia="Palatino Linotype" w:hAnsi="Palatino Linotype" w:cs="Palatino Linotype"/>
          <w:b/>
          <w:i/>
          <w:sz w:val="22"/>
          <w:szCs w:val="22"/>
        </w:rPr>
      </w:pPr>
      <w:r w:rsidRPr="00696F5B">
        <w:rPr>
          <w:rFonts w:ascii="Palatino Linotype" w:eastAsia="Palatino Linotype" w:hAnsi="Palatino Linotype" w:cs="Palatino Linotype"/>
          <w:b/>
          <w:i/>
          <w:sz w:val="22"/>
          <w:szCs w:val="22"/>
        </w:rPr>
        <w:t>“</w:t>
      </w:r>
      <w:r w:rsidR="00696F5B" w:rsidRPr="00696F5B">
        <w:rPr>
          <w:rFonts w:ascii="Palatino Linotype" w:eastAsia="Palatino Linotype" w:hAnsi="Palatino Linotype" w:cs="Palatino Linotype"/>
          <w:b/>
          <w:i/>
          <w:sz w:val="22"/>
          <w:szCs w:val="22"/>
        </w:rPr>
        <w:t>El o los documentos donde conste la</w:t>
      </w:r>
      <w:r w:rsidR="00330481" w:rsidRPr="00696F5B">
        <w:rPr>
          <w:rFonts w:ascii="Palatino Linotype" w:eastAsia="Palatino Linotype" w:hAnsi="Palatino Linotype" w:cs="Palatino Linotype"/>
          <w:b/>
          <w:i/>
          <w:sz w:val="22"/>
          <w:szCs w:val="22"/>
        </w:rPr>
        <w:t xml:space="preserve"> cuota para la realización del curso de verano que realizo la </w:t>
      </w:r>
      <w:r w:rsidR="00696F5B" w:rsidRPr="00696F5B">
        <w:rPr>
          <w:rFonts w:ascii="Palatino Linotype" w:hAnsi="Palatino Linotype" w:cs="Arial"/>
          <w:b/>
          <w:i/>
          <w:sz w:val="22"/>
          <w:szCs w:val="22"/>
        </w:rPr>
        <w:t>Biblioteca Municipal Ing. Manuel Alonso</w:t>
      </w:r>
      <w:r w:rsidR="00696F5B">
        <w:rPr>
          <w:rFonts w:ascii="Palatino Linotype" w:hAnsi="Palatino Linotype" w:cs="Arial"/>
          <w:b/>
          <w:i/>
          <w:sz w:val="22"/>
          <w:szCs w:val="22"/>
        </w:rPr>
        <w:t>,</w:t>
      </w:r>
      <w:r w:rsidR="00330481" w:rsidRPr="00696F5B">
        <w:rPr>
          <w:rFonts w:ascii="Palatino Linotype" w:eastAsia="Palatino Linotype" w:hAnsi="Palatino Linotype" w:cs="Palatino Linotype"/>
          <w:b/>
          <w:i/>
          <w:sz w:val="22"/>
          <w:szCs w:val="22"/>
        </w:rPr>
        <w:t xml:space="preserve"> en coordinación con otras dependencias municipales.”</w:t>
      </w:r>
    </w:p>
    <w:p w14:paraId="144994F9" w14:textId="5B02F5B4" w:rsidR="00E9666A" w:rsidRPr="00330481" w:rsidRDefault="00E9666A" w:rsidP="00330481">
      <w:pPr>
        <w:ind w:left="850" w:right="899"/>
        <w:jc w:val="both"/>
        <w:rPr>
          <w:rFonts w:ascii="Palatino Linotype" w:eastAsia="Palatino Linotype" w:hAnsi="Palatino Linotype" w:cs="Palatino Linotype"/>
          <w:i/>
          <w:sz w:val="22"/>
          <w:szCs w:val="22"/>
        </w:rPr>
      </w:pPr>
    </w:p>
    <w:p w14:paraId="5AEDEB1C" w14:textId="4ED02BDA" w:rsidR="00330481" w:rsidRDefault="00330481" w:rsidP="00696F5B">
      <w:pPr>
        <w:spacing w:before="40" w:after="280" w:line="276" w:lineRule="auto"/>
        <w:ind w:left="851" w:righ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 xml:space="preserve">Para el caso de que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no cuente con la información que se ordena deberá emitir el Acuerdo de Inexistencia, en términos de los artículos 169 y 170 de la Ley de Transparencia y Acceso a la Información Pública del Estado de México y Municipios.</w:t>
      </w:r>
    </w:p>
    <w:p w14:paraId="05C8D355" w14:textId="77777777" w:rsidR="00696F5B" w:rsidRDefault="00696F5B" w:rsidP="00E9666A">
      <w:pPr>
        <w:spacing w:line="360" w:lineRule="auto"/>
        <w:jc w:val="both"/>
        <w:rPr>
          <w:rFonts w:ascii="Palatino Linotype" w:eastAsia="Palatino Linotype" w:hAnsi="Palatino Linotype" w:cs="Palatino Linotype"/>
          <w:b/>
        </w:rPr>
      </w:pPr>
    </w:p>
    <w:p w14:paraId="6DCD7CD4" w14:textId="77777777" w:rsidR="00E9666A" w:rsidRPr="00EC1BAD" w:rsidRDefault="00E9666A" w:rsidP="00E9666A">
      <w:pPr>
        <w:spacing w:line="360" w:lineRule="auto"/>
        <w:jc w:val="both"/>
        <w:rPr>
          <w:rFonts w:ascii="Palatino Linotype" w:eastAsia="Palatino Linotype" w:hAnsi="Palatino Linotype" w:cs="Palatino Linotype"/>
        </w:rPr>
      </w:pPr>
      <w:r w:rsidRPr="00EC1BAD">
        <w:rPr>
          <w:rFonts w:ascii="Palatino Linotype" w:eastAsia="Palatino Linotype" w:hAnsi="Palatino Linotype" w:cs="Palatino Linotype"/>
          <w:b/>
        </w:rPr>
        <w:t>TERCERO.</w:t>
      </w:r>
      <w:r w:rsidRPr="00EC1BAD">
        <w:rPr>
          <w:rFonts w:ascii="Palatino Linotype" w:eastAsia="Palatino Linotype" w:hAnsi="Palatino Linotype" w:cs="Palatino Linotype"/>
        </w:rPr>
        <w:t xml:space="preserve"> </w:t>
      </w:r>
      <w:r w:rsidRPr="00EC1BAD">
        <w:rPr>
          <w:rFonts w:ascii="Palatino Linotype" w:eastAsia="Palatino Linotype" w:hAnsi="Palatino Linotype" w:cs="Palatino Linotype"/>
          <w:b/>
        </w:rPr>
        <w:t xml:space="preserve">NOTIFÍQUESE </w:t>
      </w:r>
      <w:r w:rsidRPr="00EC1BAD">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F3AB44B" w14:textId="77777777" w:rsidR="00E9666A" w:rsidRPr="00EC1BAD" w:rsidRDefault="00E9666A" w:rsidP="00E9666A">
      <w:pPr>
        <w:spacing w:line="360" w:lineRule="auto"/>
        <w:jc w:val="both"/>
        <w:rPr>
          <w:rFonts w:ascii="Palatino Linotype" w:eastAsia="Palatino Linotype" w:hAnsi="Palatino Linotype" w:cs="Palatino Linotype"/>
          <w:sz w:val="22"/>
          <w:szCs w:val="22"/>
        </w:rPr>
      </w:pPr>
    </w:p>
    <w:p w14:paraId="0A239504" w14:textId="77777777" w:rsidR="00E9666A" w:rsidRPr="00EC1BAD" w:rsidRDefault="00E9666A" w:rsidP="00E9666A">
      <w:pPr>
        <w:spacing w:line="360" w:lineRule="auto"/>
        <w:jc w:val="both"/>
        <w:rPr>
          <w:rFonts w:ascii="Palatino Linotype" w:eastAsia="Palatino Linotype" w:hAnsi="Palatino Linotype" w:cs="Palatino Linotype"/>
        </w:rPr>
      </w:pPr>
      <w:r w:rsidRPr="00EC1BAD">
        <w:rPr>
          <w:rFonts w:ascii="Palatino Linotype" w:eastAsia="Palatino Linotype" w:hAnsi="Palatino Linotype" w:cs="Palatino Linotype"/>
          <w:b/>
        </w:rPr>
        <w:t xml:space="preserve">CUARTO. </w:t>
      </w:r>
      <w:r w:rsidRPr="00EC1BA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185FFF" w14:textId="77777777" w:rsidR="00E9666A" w:rsidRPr="00EC1BAD" w:rsidRDefault="00E9666A" w:rsidP="00E9666A">
      <w:pPr>
        <w:spacing w:line="360" w:lineRule="auto"/>
        <w:jc w:val="both"/>
        <w:rPr>
          <w:rFonts w:ascii="Palatino Linotype" w:eastAsia="Palatino Linotype" w:hAnsi="Palatino Linotype" w:cs="Palatino Linotype"/>
          <w:sz w:val="22"/>
          <w:szCs w:val="22"/>
        </w:rPr>
      </w:pPr>
    </w:p>
    <w:p w14:paraId="4C276D30" w14:textId="77777777" w:rsidR="00E9666A" w:rsidRPr="00EC1BAD" w:rsidRDefault="00E9666A" w:rsidP="00E9666A">
      <w:pPr>
        <w:spacing w:line="360" w:lineRule="auto"/>
        <w:jc w:val="both"/>
        <w:rPr>
          <w:rFonts w:ascii="Palatino Linotype" w:eastAsia="Palatino Linotype" w:hAnsi="Palatino Linotype" w:cs="Palatino Linotype"/>
          <w:b/>
          <w:sz w:val="28"/>
          <w:szCs w:val="28"/>
        </w:rPr>
      </w:pPr>
      <w:r w:rsidRPr="00EC1BAD">
        <w:rPr>
          <w:rFonts w:ascii="Palatino Linotype" w:eastAsia="Palatino Linotype" w:hAnsi="Palatino Linotype" w:cs="Palatino Linotype"/>
          <w:b/>
        </w:rPr>
        <w:t>QUINTO.</w:t>
      </w:r>
      <w:r w:rsidRPr="00EC1BAD">
        <w:rPr>
          <w:rFonts w:ascii="Palatino Linotype" w:eastAsia="Palatino Linotype" w:hAnsi="Palatino Linotype" w:cs="Palatino Linotype"/>
        </w:rPr>
        <w:t xml:space="preserve"> </w:t>
      </w:r>
      <w:r w:rsidRPr="00EC1BAD">
        <w:rPr>
          <w:rFonts w:ascii="Palatino Linotype" w:eastAsia="Palatino Linotype" w:hAnsi="Palatino Linotype" w:cs="Palatino Linotype"/>
          <w:b/>
        </w:rPr>
        <w:t>NOTIFÍQUESE</w:t>
      </w:r>
      <w:r w:rsidRPr="00EC1BAD">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94A314" w14:textId="77777777" w:rsidR="00E9666A" w:rsidRPr="00EC1BAD" w:rsidRDefault="00E9666A" w:rsidP="00E9666A">
      <w:pPr>
        <w:spacing w:line="360" w:lineRule="auto"/>
        <w:jc w:val="both"/>
        <w:rPr>
          <w:rFonts w:ascii="Palatino Linotype" w:eastAsia="Palatino Linotype" w:hAnsi="Palatino Linotype" w:cs="Palatino Linotype"/>
        </w:rPr>
      </w:pPr>
    </w:p>
    <w:p w14:paraId="24410B89" w14:textId="462E7E3F" w:rsidR="00E9666A" w:rsidRPr="00EC1BAD" w:rsidRDefault="00E9666A" w:rsidP="00E9666A">
      <w:pPr>
        <w:spacing w:line="360" w:lineRule="auto"/>
        <w:jc w:val="both"/>
        <w:rPr>
          <w:rFonts w:ascii="Palatino Linotype" w:eastAsia="Palatino Linotype" w:hAnsi="Palatino Linotype" w:cs="Palatino Linotype"/>
        </w:rPr>
      </w:pPr>
      <w:r w:rsidRPr="00EC1BAD">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EC1BAD">
        <w:rPr>
          <w:rFonts w:ascii="Palatino Linotype" w:eastAsia="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w:t>
      </w:r>
      <w:r w:rsidRPr="00BC0548">
        <w:rPr>
          <w:rFonts w:ascii="Palatino Linotype" w:eastAsia="Palatino Linotype" w:hAnsi="Palatino Linotype" w:cs="Palatino Linotype"/>
        </w:rPr>
        <w:t xml:space="preserve">EN LA </w:t>
      </w:r>
      <w:r w:rsidR="00BC0548">
        <w:rPr>
          <w:rFonts w:ascii="Palatino Linotype" w:eastAsia="Palatino Linotype" w:hAnsi="Palatino Linotype" w:cs="Palatino Linotype"/>
        </w:rPr>
        <w:t>CUADRAGÉSIMA SEGUNDA</w:t>
      </w:r>
      <w:r w:rsidRPr="00BC0548">
        <w:rPr>
          <w:rFonts w:ascii="Palatino Linotype" w:eastAsia="Palatino Linotype" w:hAnsi="Palatino Linotype" w:cs="Palatino Linotype"/>
        </w:rPr>
        <w:t xml:space="preserve"> SESIÓN ORDINARIA CELEBRADA EL </w:t>
      </w:r>
      <w:r w:rsidR="00BC0548">
        <w:rPr>
          <w:rFonts w:ascii="Palatino Linotype" w:eastAsia="Palatino Linotype" w:hAnsi="Palatino Linotype" w:cs="Palatino Linotype"/>
        </w:rPr>
        <w:t>DIECIOCHO</w:t>
      </w:r>
      <w:r w:rsidRPr="00BC0548">
        <w:rPr>
          <w:rFonts w:ascii="Palatino Linotype" w:eastAsia="Palatino Linotype" w:hAnsi="Palatino Linotype" w:cs="Palatino Linotype"/>
        </w:rPr>
        <w:t xml:space="preserve"> DE NOVIEMBRE DE DOS MIL VEINTIDÓS,</w:t>
      </w:r>
      <w:r w:rsidRPr="00EC1BAD">
        <w:rPr>
          <w:rFonts w:ascii="Palatino Linotype" w:eastAsia="Palatino Linotype" w:hAnsi="Palatino Linotype" w:cs="Palatino Linotype"/>
        </w:rPr>
        <w:t xml:space="preserve"> ANTE EL SECRETARIO TÉCNICO DEL PLENO, ALEXIS TAPIA RAMÍREZ.</w:t>
      </w:r>
    </w:p>
    <w:p w14:paraId="29DAE29C" w14:textId="3D3B70B0" w:rsidR="007025D3" w:rsidRPr="00177175" w:rsidRDefault="00DC349D" w:rsidP="007025D3">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SCMM/BLA/DEMF/MRC</w:t>
      </w:r>
    </w:p>
    <w:p w14:paraId="0B67E94C" w14:textId="0F4E00D4" w:rsidR="00EE52D0" w:rsidRDefault="00EE52D0" w:rsidP="00E9666A">
      <w:pPr>
        <w:spacing w:line="360" w:lineRule="auto"/>
        <w:rPr>
          <w:rFonts w:ascii="Palatino Linotype" w:hAnsi="Palatino Linotype"/>
          <w:b/>
          <w:color w:val="000000" w:themeColor="text1"/>
          <w:sz w:val="28"/>
          <w:szCs w:val="28"/>
        </w:rPr>
      </w:pPr>
    </w:p>
    <w:p w14:paraId="3E827EDC" w14:textId="2F49A074" w:rsidR="00633D11" w:rsidRDefault="00633D11" w:rsidP="00E9666A">
      <w:pPr>
        <w:spacing w:line="360" w:lineRule="auto"/>
        <w:rPr>
          <w:rFonts w:ascii="Palatino Linotype" w:hAnsi="Palatino Linotype"/>
          <w:b/>
          <w:color w:val="000000" w:themeColor="text1"/>
          <w:sz w:val="28"/>
          <w:szCs w:val="28"/>
        </w:rPr>
      </w:pPr>
    </w:p>
    <w:p w14:paraId="369D5683" w14:textId="4D0CA74C" w:rsidR="00633D11" w:rsidRDefault="00633D11" w:rsidP="00E9666A">
      <w:pPr>
        <w:spacing w:line="360" w:lineRule="auto"/>
        <w:rPr>
          <w:rFonts w:ascii="Palatino Linotype" w:hAnsi="Palatino Linotype"/>
          <w:b/>
          <w:color w:val="000000" w:themeColor="text1"/>
          <w:sz w:val="28"/>
          <w:szCs w:val="28"/>
        </w:rPr>
      </w:pPr>
    </w:p>
    <w:p w14:paraId="797AE1ED" w14:textId="7A3A40B3" w:rsidR="00633D11" w:rsidRDefault="00633D11" w:rsidP="00E9666A">
      <w:pPr>
        <w:spacing w:line="360" w:lineRule="auto"/>
        <w:rPr>
          <w:rFonts w:ascii="Palatino Linotype" w:hAnsi="Palatino Linotype"/>
          <w:b/>
          <w:color w:val="000000" w:themeColor="text1"/>
          <w:sz w:val="28"/>
          <w:szCs w:val="28"/>
        </w:rPr>
      </w:pPr>
    </w:p>
    <w:p w14:paraId="27D0F9C1" w14:textId="170A3C27" w:rsidR="00633D11" w:rsidRDefault="00633D11" w:rsidP="00E9666A">
      <w:pPr>
        <w:spacing w:line="360" w:lineRule="auto"/>
        <w:rPr>
          <w:rFonts w:ascii="Palatino Linotype" w:hAnsi="Palatino Linotype"/>
          <w:b/>
          <w:color w:val="000000" w:themeColor="text1"/>
          <w:sz w:val="28"/>
          <w:szCs w:val="28"/>
        </w:rPr>
      </w:pPr>
    </w:p>
    <w:p w14:paraId="7EB2723D" w14:textId="1ED598B4" w:rsidR="00633D11" w:rsidRDefault="00633D11" w:rsidP="00E9666A">
      <w:pPr>
        <w:spacing w:line="360" w:lineRule="auto"/>
        <w:rPr>
          <w:rFonts w:ascii="Palatino Linotype" w:hAnsi="Palatino Linotype"/>
          <w:b/>
          <w:color w:val="000000" w:themeColor="text1"/>
          <w:sz w:val="28"/>
          <w:szCs w:val="28"/>
        </w:rPr>
      </w:pPr>
    </w:p>
    <w:p w14:paraId="035005B0" w14:textId="2FF6F1AD" w:rsidR="00633D11" w:rsidRDefault="00633D11" w:rsidP="00E9666A">
      <w:pPr>
        <w:spacing w:line="360" w:lineRule="auto"/>
        <w:rPr>
          <w:rFonts w:ascii="Palatino Linotype" w:hAnsi="Palatino Linotype"/>
          <w:b/>
          <w:color w:val="000000" w:themeColor="text1"/>
          <w:sz w:val="28"/>
          <w:szCs w:val="28"/>
        </w:rPr>
      </w:pPr>
    </w:p>
    <w:p w14:paraId="2FA2514B" w14:textId="011573C1" w:rsidR="00633D11" w:rsidRDefault="00633D11" w:rsidP="00E9666A">
      <w:pPr>
        <w:spacing w:line="360" w:lineRule="auto"/>
        <w:rPr>
          <w:rFonts w:ascii="Palatino Linotype" w:hAnsi="Palatino Linotype"/>
          <w:b/>
          <w:color w:val="000000" w:themeColor="text1"/>
          <w:sz w:val="28"/>
          <w:szCs w:val="28"/>
        </w:rPr>
      </w:pPr>
    </w:p>
    <w:p w14:paraId="2F066DDC" w14:textId="24B153FC" w:rsidR="00633D11" w:rsidRDefault="00633D11" w:rsidP="00E9666A">
      <w:pPr>
        <w:spacing w:line="360" w:lineRule="auto"/>
        <w:rPr>
          <w:rFonts w:ascii="Palatino Linotype" w:hAnsi="Palatino Linotype"/>
          <w:b/>
          <w:color w:val="000000" w:themeColor="text1"/>
          <w:sz w:val="28"/>
          <w:szCs w:val="28"/>
        </w:rPr>
      </w:pPr>
    </w:p>
    <w:p w14:paraId="41EFBF54" w14:textId="258BD45E" w:rsidR="00633D11" w:rsidRDefault="00633D11" w:rsidP="00E9666A">
      <w:pPr>
        <w:spacing w:line="360" w:lineRule="auto"/>
        <w:rPr>
          <w:rFonts w:ascii="Palatino Linotype" w:hAnsi="Palatino Linotype"/>
          <w:b/>
          <w:color w:val="000000" w:themeColor="text1"/>
          <w:sz w:val="28"/>
          <w:szCs w:val="28"/>
        </w:rPr>
      </w:pPr>
    </w:p>
    <w:p w14:paraId="005EEA07" w14:textId="5444B3C8" w:rsidR="00633D11" w:rsidRDefault="00633D11" w:rsidP="00E9666A">
      <w:pPr>
        <w:spacing w:line="360" w:lineRule="auto"/>
        <w:rPr>
          <w:rFonts w:ascii="Palatino Linotype" w:hAnsi="Palatino Linotype"/>
          <w:b/>
          <w:color w:val="000000" w:themeColor="text1"/>
          <w:sz w:val="28"/>
          <w:szCs w:val="28"/>
        </w:rPr>
      </w:pPr>
    </w:p>
    <w:p w14:paraId="6AB1E40F" w14:textId="45870AF6" w:rsidR="00633D11" w:rsidRDefault="00633D11" w:rsidP="00E9666A">
      <w:pPr>
        <w:spacing w:line="360" w:lineRule="auto"/>
        <w:rPr>
          <w:rFonts w:ascii="Palatino Linotype" w:hAnsi="Palatino Linotype"/>
          <w:b/>
          <w:color w:val="000000" w:themeColor="text1"/>
          <w:sz w:val="28"/>
          <w:szCs w:val="28"/>
        </w:rPr>
      </w:pPr>
    </w:p>
    <w:p w14:paraId="68BC4E57" w14:textId="1B164AAE" w:rsidR="00633D11" w:rsidRDefault="00633D11" w:rsidP="00E9666A">
      <w:pPr>
        <w:spacing w:line="360" w:lineRule="auto"/>
        <w:rPr>
          <w:rFonts w:ascii="Palatino Linotype" w:hAnsi="Palatino Linotype"/>
          <w:b/>
          <w:color w:val="000000" w:themeColor="text1"/>
          <w:sz w:val="28"/>
          <w:szCs w:val="28"/>
        </w:rPr>
      </w:pPr>
    </w:p>
    <w:p w14:paraId="413BBE57" w14:textId="2C01F43C" w:rsidR="00633D11" w:rsidRDefault="00633D11" w:rsidP="00E9666A">
      <w:pPr>
        <w:spacing w:line="360" w:lineRule="auto"/>
        <w:rPr>
          <w:rFonts w:ascii="Palatino Linotype" w:hAnsi="Palatino Linotype"/>
          <w:b/>
          <w:color w:val="000000" w:themeColor="text1"/>
          <w:sz w:val="28"/>
          <w:szCs w:val="28"/>
        </w:rPr>
      </w:pPr>
    </w:p>
    <w:p w14:paraId="62037976" w14:textId="3A5791A3" w:rsidR="00633D11" w:rsidRDefault="00633D11" w:rsidP="00E9666A">
      <w:pPr>
        <w:spacing w:line="360" w:lineRule="auto"/>
        <w:rPr>
          <w:rFonts w:ascii="Palatino Linotype" w:hAnsi="Palatino Linotype"/>
          <w:b/>
          <w:color w:val="000000" w:themeColor="text1"/>
          <w:sz w:val="28"/>
          <w:szCs w:val="28"/>
        </w:rPr>
      </w:pPr>
    </w:p>
    <w:p w14:paraId="4C7AF806" w14:textId="77777777" w:rsidR="00633D11" w:rsidRPr="006B0CA9" w:rsidRDefault="00633D11" w:rsidP="00E9666A">
      <w:pPr>
        <w:spacing w:line="360" w:lineRule="auto"/>
        <w:rPr>
          <w:rFonts w:ascii="Palatino Linotype" w:hAnsi="Palatino Linotype"/>
          <w:b/>
          <w:color w:val="000000" w:themeColor="text1"/>
          <w:sz w:val="28"/>
          <w:szCs w:val="28"/>
        </w:rPr>
      </w:pPr>
    </w:p>
    <w:sectPr w:rsidR="00633D11" w:rsidRPr="006B0CA9"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CD19" w14:textId="77777777" w:rsidR="00ED2BAC" w:rsidRDefault="00ED2BAC" w:rsidP="00C80F8C">
      <w:r>
        <w:separator/>
      </w:r>
    </w:p>
  </w:endnote>
  <w:endnote w:type="continuationSeparator" w:id="0">
    <w:p w14:paraId="3FE0AA2C" w14:textId="77777777" w:rsidR="00ED2BAC" w:rsidRDefault="00ED2B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E53428" w:rsidRPr="0010196A" w:rsidRDefault="00E5342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D5061">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D5061">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E53428" w:rsidRPr="0010196A" w:rsidRDefault="00E5342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D50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D5061">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9438" w14:textId="77777777" w:rsidR="00ED2BAC" w:rsidRDefault="00ED2BAC" w:rsidP="00C80F8C">
      <w:r>
        <w:separator/>
      </w:r>
    </w:p>
  </w:footnote>
  <w:footnote w:type="continuationSeparator" w:id="0">
    <w:p w14:paraId="126E77A8" w14:textId="77777777" w:rsidR="00ED2BAC" w:rsidRDefault="00ED2BAC"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E53428" w:rsidRDefault="00633D1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E53428" w:rsidRPr="0010196A" w:rsidRDefault="00633D1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119"/>
      <w:gridCol w:w="2552"/>
      <w:gridCol w:w="3685"/>
    </w:tblGrid>
    <w:tr w:rsidR="00E53428" w:rsidRPr="008F2CCC" w14:paraId="1F097D8A" w14:textId="77777777" w:rsidTr="00AC429D">
      <w:tc>
        <w:tcPr>
          <w:tcW w:w="3119" w:type="dxa"/>
          <w:vMerge w:val="restart"/>
        </w:tcPr>
        <w:p w14:paraId="1F780A0C" w14:textId="1EFF25F4" w:rsidR="00E53428" w:rsidRPr="008F2CCC" w:rsidRDefault="00E5342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F87F21C" w:rsidR="00E53428" w:rsidRPr="00664658" w:rsidRDefault="00E5342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685" w:type="dxa"/>
          <w:shd w:val="clear" w:color="auto" w:fill="auto"/>
          <w:vAlign w:val="center"/>
        </w:tcPr>
        <w:p w14:paraId="65AFA994" w14:textId="76125F01" w:rsidR="00E53428" w:rsidRPr="00664658" w:rsidRDefault="00E53428" w:rsidP="00267B32">
          <w:pPr>
            <w:jc w:val="both"/>
            <w:rPr>
              <w:rFonts w:ascii="Palatino Linotype" w:hAnsi="Palatino Linotype"/>
              <w:b/>
              <w:sz w:val="22"/>
              <w:szCs w:val="22"/>
              <w:lang w:val="es-ES_tradnl"/>
            </w:rPr>
          </w:pPr>
          <w:r>
            <w:rPr>
              <w:rFonts w:ascii="Palatino Linotype" w:hAnsi="Palatino Linotype"/>
              <w:b/>
              <w:sz w:val="22"/>
              <w:szCs w:val="22"/>
              <w:lang w:val="es-ES_tradnl"/>
            </w:rPr>
            <w:t>14052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w:t>
          </w:r>
        </w:p>
      </w:tc>
    </w:tr>
    <w:tr w:rsidR="00E53428" w:rsidRPr="008F2CCC" w14:paraId="049677A3" w14:textId="77777777" w:rsidTr="00AC429D">
      <w:tc>
        <w:tcPr>
          <w:tcW w:w="3119" w:type="dxa"/>
          <w:vMerge/>
        </w:tcPr>
        <w:p w14:paraId="4A21EAC1" w14:textId="5C1F145E" w:rsidR="00E53428" w:rsidRPr="008F2CCC" w:rsidRDefault="00E53428" w:rsidP="00536C04">
          <w:pPr>
            <w:rPr>
              <w:rFonts w:ascii="Palatino Linotype" w:hAnsi="Palatino Linotype"/>
              <w:b/>
              <w:sz w:val="22"/>
              <w:szCs w:val="22"/>
              <w:lang w:val="es-ES_tradnl"/>
            </w:rPr>
          </w:pPr>
        </w:p>
      </w:tc>
      <w:tc>
        <w:tcPr>
          <w:tcW w:w="2552" w:type="dxa"/>
          <w:shd w:val="clear" w:color="auto" w:fill="auto"/>
        </w:tcPr>
        <w:p w14:paraId="1237BCDE" w14:textId="77777777" w:rsidR="00E53428" w:rsidRPr="00664658" w:rsidRDefault="00E5342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5" w:type="dxa"/>
          <w:shd w:val="clear" w:color="auto" w:fill="auto"/>
          <w:vAlign w:val="center"/>
        </w:tcPr>
        <w:p w14:paraId="7F554073" w14:textId="3F39B1F8" w:rsidR="00E53428" w:rsidRPr="00D41D47" w:rsidRDefault="00E53428" w:rsidP="00267B32">
          <w:pPr>
            <w:jc w:val="both"/>
            <w:rPr>
              <w:rFonts w:ascii="Palatino Linotype" w:hAnsi="Palatino Linotype"/>
              <w:b/>
              <w:sz w:val="22"/>
              <w:szCs w:val="22"/>
              <w:lang w:val="es-ES_tradnl"/>
            </w:rPr>
          </w:pPr>
          <w:r w:rsidRPr="00AC429D">
            <w:rPr>
              <w:rFonts w:ascii="Palatino Linotype" w:hAnsi="Palatino Linotype"/>
              <w:b/>
              <w:sz w:val="22"/>
              <w:szCs w:val="22"/>
              <w:lang w:val="es-ES_tradnl"/>
            </w:rPr>
            <w:t xml:space="preserve">Ayuntamiento de </w:t>
          </w:r>
          <w:r>
            <w:rPr>
              <w:rFonts w:ascii="Palatino Linotype" w:hAnsi="Palatino Linotype"/>
              <w:b/>
              <w:sz w:val="22"/>
              <w:szCs w:val="22"/>
              <w:lang w:val="es-ES_tradnl"/>
            </w:rPr>
            <w:t>Tonanitla</w:t>
          </w:r>
        </w:p>
      </w:tc>
    </w:tr>
    <w:tr w:rsidR="00E53428" w:rsidRPr="008F2CCC" w14:paraId="72CD087D" w14:textId="77777777" w:rsidTr="00AC429D">
      <w:trPr>
        <w:trHeight w:val="228"/>
      </w:trPr>
      <w:tc>
        <w:tcPr>
          <w:tcW w:w="3119" w:type="dxa"/>
          <w:vMerge/>
        </w:tcPr>
        <w:p w14:paraId="1B78656F" w14:textId="01E6F6F6" w:rsidR="00E53428" w:rsidRPr="008F2CCC" w:rsidRDefault="00E53428" w:rsidP="00536C04">
          <w:pPr>
            <w:rPr>
              <w:rFonts w:ascii="Palatino Linotype" w:hAnsi="Palatino Linotype"/>
              <w:b/>
              <w:sz w:val="22"/>
              <w:szCs w:val="22"/>
              <w:lang w:val="es-ES_tradnl"/>
            </w:rPr>
          </w:pPr>
        </w:p>
      </w:tc>
      <w:tc>
        <w:tcPr>
          <w:tcW w:w="2552" w:type="dxa"/>
          <w:shd w:val="clear" w:color="auto" w:fill="auto"/>
        </w:tcPr>
        <w:p w14:paraId="74D81628" w14:textId="5DC3BCA5" w:rsidR="00E53428" w:rsidRPr="00664658" w:rsidRDefault="00E5342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685" w:type="dxa"/>
          <w:shd w:val="clear" w:color="auto" w:fill="auto"/>
        </w:tcPr>
        <w:p w14:paraId="20D6FDA3" w14:textId="59017E0F" w:rsidR="00E53428" w:rsidRPr="00664658" w:rsidRDefault="00E5342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E53428" w:rsidRPr="0010196A" w:rsidRDefault="00E5342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E53428" w:rsidRPr="0010196A" w:rsidRDefault="00E5342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53428" w:rsidRPr="008F2CCC" w14:paraId="6ABABA57" w14:textId="77777777" w:rsidTr="00AC429D">
      <w:tc>
        <w:tcPr>
          <w:tcW w:w="4253" w:type="dxa"/>
          <w:vMerge w:val="restart"/>
          <w:shd w:val="clear" w:color="auto" w:fill="auto"/>
        </w:tcPr>
        <w:p w14:paraId="6AA376CC" w14:textId="1E62217E" w:rsidR="00E53428" w:rsidRPr="008F2CCC" w:rsidRDefault="00E5342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0EDE82E" w:rsidR="00E53428" w:rsidRPr="008F2CCC" w:rsidRDefault="00E534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E75121C" w:rsidR="00E53428" w:rsidRPr="008F2CCC" w:rsidRDefault="00E53428" w:rsidP="00267B32">
          <w:pPr>
            <w:jc w:val="both"/>
            <w:rPr>
              <w:rFonts w:ascii="Palatino Linotype" w:hAnsi="Palatino Linotype"/>
              <w:b/>
              <w:sz w:val="22"/>
              <w:szCs w:val="22"/>
              <w:lang w:val="es-ES_tradnl"/>
            </w:rPr>
          </w:pPr>
          <w:r>
            <w:rPr>
              <w:rFonts w:ascii="Palatino Linotype" w:hAnsi="Palatino Linotype"/>
              <w:b/>
              <w:sz w:val="22"/>
              <w:szCs w:val="22"/>
              <w:lang w:val="es-ES_tradnl"/>
            </w:rPr>
            <w:t>14052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w:t>
          </w:r>
        </w:p>
      </w:tc>
    </w:tr>
    <w:tr w:rsidR="00E53428" w:rsidRPr="008F2CCC" w14:paraId="3B45FB53" w14:textId="77777777" w:rsidTr="00AC429D">
      <w:tc>
        <w:tcPr>
          <w:tcW w:w="4253" w:type="dxa"/>
          <w:vMerge/>
          <w:shd w:val="clear" w:color="auto" w:fill="auto"/>
        </w:tcPr>
        <w:p w14:paraId="188B82EF" w14:textId="77777777" w:rsidR="00E53428" w:rsidRPr="008F2CCC" w:rsidRDefault="00E53428" w:rsidP="00A2780F">
          <w:pPr>
            <w:rPr>
              <w:rFonts w:ascii="Palatino Linotype" w:hAnsi="Palatino Linotype"/>
              <w:b/>
              <w:sz w:val="22"/>
              <w:szCs w:val="22"/>
              <w:lang w:val="es-ES_tradnl"/>
            </w:rPr>
          </w:pPr>
        </w:p>
      </w:tc>
      <w:tc>
        <w:tcPr>
          <w:tcW w:w="2552" w:type="dxa"/>
          <w:shd w:val="clear" w:color="auto" w:fill="auto"/>
        </w:tcPr>
        <w:p w14:paraId="3B2AD0CF" w14:textId="77777777" w:rsidR="00E53428" w:rsidRPr="008F2CCC" w:rsidRDefault="00E5342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C44B6FB" w:rsidR="00E53428" w:rsidRPr="00536C04" w:rsidRDefault="00E53428" w:rsidP="00C27EA8">
          <w:pPr>
            <w:jc w:val="both"/>
            <w:rPr>
              <w:rFonts w:ascii="Arial" w:hAnsi="Arial" w:cs="Arial"/>
              <w:b/>
              <w:bCs/>
              <w:sz w:val="15"/>
              <w:szCs w:val="15"/>
            </w:rPr>
          </w:pPr>
        </w:p>
      </w:tc>
    </w:tr>
    <w:tr w:rsidR="00E53428" w:rsidRPr="008F2CCC" w14:paraId="28A493EB" w14:textId="77777777" w:rsidTr="00AC429D">
      <w:trPr>
        <w:trHeight w:val="228"/>
      </w:trPr>
      <w:tc>
        <w:tcPr>
          <w:tcW w:w="4253" w:type="dxa"/>
          <w:vMerge/>
          <w:shd w:val="clear" w:color="auto" w:fill="auto"/>
        </w:tcPr>
        <w:p w14:paraId="06C77D31" w14:textId="77777777" w:rsidR="00E53428" w:rsidRPr="008F2CCC" w:rsidRDefault="00E53428" w:rsidP="00E37C88">
          <w:pPr>
            <w:rPr>
              <w:rFonts w:ascii="Palatino Linotype" w:hAnsi="Palatino Linotype"/>
              <w:b/>
              <w:sz w:val="22"/>
              <w:szCs w:val="22"/>
              <w:lang w:val="es-ES_tradnl"/>
            </w:rPr>
          </w:pPr>
        </w:p>
      </w:tc>
      <w:tc>
        <w:tcPr>
          <w:tcW w:w="2552" w:type="dxa"/>
          <w:shd w:val="clear" w:color="auto" w:fill="auto"/>
        </w:tcPr>
        <w:p w14:paraId="2E1A72B4" w14:textId="77777777" w:rsidR="00E53428" w:rsidRPr="008F2CCC" w:rsidRDefault="00E534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C595AE0" w:rsidR="00E53428" w:rsidRPr="00AC429D" w:rsidRDefault="00E53428" w:rsidP="00267B32">
          <w:pPr>
            <w:jc w:val="both"/>
          </w:pPr>
          <w:r w:rsidRPr="00AC429D">
            <w:rPr>
              <w:rFonts w:ascii="Palatino Linotype" w:hAnsi="Palatino Linotype"/>
              <w:b/>
              <w:sz w:val="22"/>
              <w:szCs w:val="22"/>
              <w:lang w:val="es-ES_tradnl"/>
            </w:rPr>
            <w:t xml:space="preserve">Ayuntamiento de </w:t>
          </w:r>
          <w:r>
            <w:rPr>
              <w:rFonts w:ascii="Palatino Linotype" w:hAnsi="Palatino Linotype"/>
              <w:b/>
              <w:sz w:val="22"/>
              <w:szCs w:val="22"/>
              <w:lang w:val="es-ES_tradnl"/>
            </w:rPr>
            <w:t>Tonanitla</w:t>
          </w:r>
        </w:p>
      </w:tc>
    </w:tr>
    <w:tr w:rsidR="00E53428" w:rsidRPr="008F2CCC" w14:paraId="0F114FF0" w14:textId="77777777" w:rsidTr="00AC429D">
      <w:tc>
        <w:tcPr>
          <w:tcW w:w="4253" w:type="dxa"/>
          <w:vMerge/>
          <w:shd w:val="clear" w:color="auto" w:fill="auto"/>
        </w:tcPr>
        <w:p w14:paraId="4CCB64BA" w14:textId="77777777" w:rsidR="00E53428" w:rsidRPr="008F2CCC" w:rsidRDefault="00E53428" w:rsidP="00A2780F">
          <w:pPr>
            <w:rPr>
              <w:rFonts w:ascii="Palatino Linotype" w:hAnsi="Palatino Linotype"/>
              <w:b/>
              <w:sz w:val="22"/>
              <w:szCs w:val="22"/>
              <w:lang w:val="es-ES_tradnl"/>
            </w:rPr>
          </w:pPr>
        </w:p>
      </w:tc>
      <w:tc>
        <w:tcPr>
          <w:tcW w:w="2552" w:type="dxa"/>
          <w:shd w:val="clear" w:color="auto" w:fill="auto"/>
        </w:tcPr>
        <w:p w14:paraId="31E422EA" w14:textId="12F398EB" w:rsidR="00E53428" w:rsidRPr="008F2CCC" w:rsidRDefault="00E5342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118FAD7D" w:rsidR="00E53428" w:rsidRPr="008F2CCC" w:rsidRDefault="00E5342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E53428" w:rsidRPr="0010196A" w:rsidRDefault="00633D1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19.4pt;margin-top:13.2pt;width:540pt;height:10in;z-index:-251657216;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5552DD"/>
    <w:multiLevelType w:val="hybridMultilevel"/>
    <w:tmpl w:val="226A9E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0555675">
    <w:abstractNumId w:val="5"/>
  </w:num>
  <w:num w:numId="2" w16cid:durableId="219370204">
    <w:abstractNumId w:val="2"/>
  </w:num>
  <w:num w:numId="3" w16cid:durableId="206770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305415">
    <w:abstractNumId w:val="0"/>
  </w:num>
  <w:num w:numId="5" w16cid:durableId="241529658">
    <w:abstractNumId w:val="3"/>
  </w:num>
  <w:num w:numId="6" w16cid:durableId="574126991">
    <w:abstractNumId w:val="7"/>
  </w:num>
  <w:num w:numId="7" w16cid:durableId="547448197">
    <w:abstractNumId w:val="1"/>
  </w:num>
  <w:num w:numId="8" w16cid:durableId="2012096370">
    <w:abstractNumId w:val="8"/>
  </w:num>
  <w:num w:numId="9" w16cid:durableId="2121299343">
    <w:abstractNumId w:val="0"/>
  </w:num>
  <w:num w:numId="10" w16cid:durableId="311101071">
    <w:abstractNumId w:val="4"/>
  </w:num>
  <w:num w:numId="11" w16cid:durableId="2086950757">
    <w:abstractNumId w:val="9"/>
  </w:num>
  <w:num w:numId="12" w16cid:durableId="60839715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7DF"/>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1DE"/>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185"/>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0FA9"/>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0E9F"/>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2F0"/>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554F"/>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A59"/>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3F83"/>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6E2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0A5"/>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3E5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2F7"/>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4A25"/>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98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B32"/>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6F1"/>
    <w:rsid w:val="002C3A41"/>
    <w:rsid w:val="002C3B01"/>
    <w:rsid w:val="002C451D"/>
    <w:rsid w:val="002C4863"/>
    <w:rsid w:val="002C4987"/>
    <w:rsid w:val="002C498C"/>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35F"/>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1E64"/>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481"/>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756"/>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3FAA"/>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F91"/>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E16"/>
    <w:rsid w:val="003D606B"/>
    <w:rsid w:val="003D63D4"/>
    <w:rsid w:val="003D63E5"/>
    <w:rsid w:val="003D6B0A"/>
    <w:rsid w:val="003D6BDC"/>
    <w:rsid w:val="003D74A1"/>
    <w:rsid w:val="003D7948"/>
    <w:rsid w:val="003E0020"/>
    <w:rsid w:val="003E04EC"/>
    <w:rsid w:val="003E05C7"/>
    <w:rsid w:val="003E0D20"/>
    <w:rsid w:val="003E0F14"/>
    <w:rsid w:val="003E1926"/>
    <w:rsid w:val="003E222D"/>
    <w:rsid w:val="003E22CB"/>
    <w:rsid w:val="003E2402"/>
    <w:rsid w:val="003E2C19"/>
    <w:rsid w:val="003E2FB8"/>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2DE9"/>
    <w:rsid w:val="0043310A"/>
    <w:rsid w:val="0043364B"/>
    <w:rsid w:val="0043395D"/>
    <w:rsid w:val="00433CF2"/>
    <w:rsid w:val="00434065"/>
    <w:rsid w:val="00434458"/>
    <w:rsid w:val="00434879"/>
    <w:rsid w:val="00434C7F"/>
    <w:rsid w:val="0043508A"/>
    <w:rsid w:val="0043548E"/>
    <w:rsid w:val="004356D0"/>
    <w:rsid w:val="0043577B"/>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BB8"/>
    <w:rsid w:val="00443FDB"/>
    <w:rsid w:val="004444AB"/>
    <w:rsid w:val="0044466E"/>
    <w:rsid w:val="00444CAE"/>
    <w:rsid w:val="00445D59"/>
    <w:rsid w:val="004460D0"/>
    <w:rsid w:val="00447744"/>
    <w:rsid w:val="00447789"/>
    <w:rsid w:val="004479AC"/>
    <w:rsid w:val="00447C55"/>
    <w:rsid w:val="00450388"/>
    <w:rsid w:val="004507FB"/>
    <w:rsid w:val="00451222"/>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EF"/>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432"/>
    <w:rsid w:val="00484642"/>
    <w:rsid w:val="004855BC"/>
    <w:rsid w:val="004857CA"/>
    <w:rsid w:val="0048603B"/>
    <w:rsid w:val="0048619B"/>
    <w:rsid w:val="004864D1"/>
    <w:rsid w:val="0048694F"/>
    <w:rsid w:val="004873C3"/>
    <w:rsid w:val="004901B6"/>
    <w:rsid w:val="00490333"/>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99E"/>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A19"/>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2F8"/>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586F"/>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141"/>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8DC"/>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4B29"/>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54B"/>
    <w:rsid w:val="0062069D"/>
    <w:rsid w:val="006217FC"/>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24F"/>
    <w:rsid w:val="0063253D"/>
    <w:rsid w:val="0063355C"/>
    <w:rsid w:val="00633800"/>
    <w:rsid w:val="0063386B"/>
    <w:rsid w:val="00633A1F"/>
    <w:rsid w:val="00633A73"/>
    <w:rsid w:val="00633D11"/>
    <w:rsid w:val="006340C7"/>
    <w:rsid w:val="00634138"/>
    <w:rsid w:val="00634485"/>
    <w:rsid w:val="00634511"/>
    <w:rsid w:val="00634890"/>
    <w:rsid w:val="00634C72"/>
    <w:rsid w:val="00634E48"/>
    <w:rsid w:val="00635154"/>
    <w:rsid w:val="006359A6"/>
    <w:rsid w:val="00635E0E"/>
    <w:rsid w:val="00635EE1"/>
    <w:rsid w:val="00636140"/>
    <w:rsid w:val="00636497"/>
    <w:rsid w:val="00637B99"/>
    <w:rsid w:val="00637D80"/>
    <w:rsid w:val="00640222"/>
    <w:rsid w:val="006404C5"/>
    <w:rsid w:val="006406B6"/>
    <w:rsid w:val="00640727"/>
    <w:rsid w:val="00640AF2"/>
    <w:rsid w:val="00641320"/>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F52"/>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7A"/>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B6A"/>
    <w:rsid w:val="00686FEE"/>
    <w:rsid w:val="0069069F"/>
    <w:rsid w:val="00691932"/>
    <w:rsid w:val="00692E2B"/>
    <w:rsid w:val="00692F31"/>
    <w:rsid w:val="00692F64"/>
    <w:rsid w:val="006930D5"/>
    <w:rsid w:val="00693490"/>
    <w:rsid w:val="00693878"/>
    <w:rsid w:val="00693A79"/>
    <w:rsid w:val="00693E86"/>
    <w:rsid w:val="00694012"/>
    <w:rsid w:val="0069473D"/>
    <w:rsid w:val="006957B1"/>
    <w:rsid w:val="00696111"/>
    <w:rsid w:val="006961B7"/>
    <w:rsid w:val="00696F5B"/>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CA9"/>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90E"/>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5D3"/>
    <w:rsid w:val="00702909"/>
    <w:rsid w:val="00703168"/>
    <w:rsid w:val="00703582"/>
    <w:rsid w:val="00703C28"/>
    <w:rsid w:val="007042CF"/>
    <w:rsid w:val="0070431A"/>
    <w:rsid w:val="007044A2"/>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EA7"/>
    <w:rsid w:val="00763F14"/>
    <w:rsid w:val="007642A9"/>
    <w:rsid w:val="00764B61"/>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0F"/>
    <w:rsid w:val="007969D0"/>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915"/>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3CE"/>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587"/>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098"/>
    <w:rsid w:val="008C01A1"/>
    <w:rsid w:val="008C1343"/>
    <w:rsid w:val="008C201B"/>
    <w:rsid w:val="008C2DDE"/>
    <w:rsid w:val="008C35C0"/>
    <w:rsid w:val="008C3786"/>
    <w:rsid w:val="008C3913"/>
    <w:rsid w:val="008C3B2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976"/>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305"/>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27EA9"/>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67F95"/>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061"/>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110"/>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0D5"/>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5E49"/>
    <w:rsid w:val="00A060F8"/>
    <w:rsid w:val="00A0756F"/>
    <w:rsid w:val="00A07627"/>
    <w:rsid w:val="00A10F7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53"/>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0DD6"/>
    <w:rsid w:val="00A61848"/>
    <w:rsid w:val="00A61970"/>
    <w:rsid w:val="00A62001"/>
    <w:rsid w:val="00A6216D"/>
    <w:rsid w:val="00A62F19"/>
    <w:rsid w:val="00A6338B"/>
    <w:rsid w:val="00A63567"/>
    <w:rsid w:val="00A635DE"/>
    <w:rsid w:val="00A63958"/>
    <w:rsid w:val="00A640E4"/>
    <w:rsid w:val="00A6429F"/>
    <w:rsid w:val="00A651C5"/>
    <w:rsid w:val="00A659D4"/>
    <w:rsid w:val="00A65B4D"/>
    <w:rsid w:val="00A65C19"/>
    <w:rsid w:val="00A65D16"/>
    <w:rsid w:val="00A66398"/>
    <w:rsid w:val="00A66DD5"/>
    <w:rsid w:val="00A66E61"/>
    <w:rsid w:val="00A6702C"/>
    <w:rsid w:val="00A67228"/>
    <w:rsid w:val="00A67612"/>
    <w:rsid w:val="00A703DA"/>
    <w:rsid w:val="00A705A7"/>
    <w:rsid w:val="00A71567"/>
    <w:rsid w:val="00A7158C"/>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188A"/>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AEA"/>
    <w:rsid w:val="00AB159D"/>
    <w:rsid w:val="00AB1760"/>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29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49"/>
    <w:rsid w:val="00AD1EF1"/>
    <w:rsid w:val="00AD1F3A"/>
    <w:rsid w:val="00AD1F41"/>
    <w:rsid w:val="00AD2090"/>
    <w:rsid w:val="00AD28BC"/>
    <w:rsid w:val="00AD2EC9"/>
    <w:rsid w:val="00AD2F55"/>
    <w:rsid w:val="00AD356E"/>
    <w:rsid w:val="00AD370C"/>
    <w:rsid w:val="00AD43BD"/>
    <w:rsid w:val="00AD4669"/>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C8D"/>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140"/>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B08"/>
    <w:rsid w:val="00B320FC"/>
    <w:rsid w:val="00B32425"/>
    <w:rsid w:val="00B32746"/>
    <w:rsid w:val="00B32CB6"/>
    <w:rsid w:val="00B32FE2"/>
    <w:rsid w:val="00B33EC7"/>
    <w:rsid w:val="00B34773"/>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12C"/>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155"/>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260"/>
    <w:rsid w:val="00BA0A3E"/>
    <w:rsid w:val="00BA11A9"/>
    <w:rsid w:val="00BA1C82"/>
    <w:rsid w:val="00BA20C4"/>
    <w:rsid w:val="00BA2445"/>
    <w:rsid w:val="00BA2582"/>
    <w:rsid w:val="00BA2714"/>
    <w:rsid w:val="00BA2E6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548"/>
    <w:rsid w:val="00BC07E0"/>
    <w:rsid w:val="00BC0A60"/>
    <w:rsid w:val="00BC1900"/>
    <w:rsid w:val="00BC1BB3"/>
    <w:rsid w:val="00BC224A"/>
    <w:rsid w:val="00BC22E3"/>
    <w:rsid w:val="00BC27D4"/>
    <w:rsid w:val="00BC2A6E"/>
    <w:rsid w:val="00BC2A90"/>
    <w:rsid w:val="00BC393E"/>
    <w:rsid w:val="00BC3A8A"/>
    <w:rsid w:val="00BC3AC7"/>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23"/>
    <w:rsid w:val="00C507F4"/>
    <w:rsid w:val="00C51A3E"/>
    <w:rsid w:val="00C51BDD"/>
    <w:rsid w:val="00C524BC"/>
    <w:rsid w:val="00C52B72"/>
    <w:rsid w:val="00C52BC8"/>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4CA"/>
    <w:rsid w:val="00C62B05"/>
    <w:rsid w:val="00C6338C"/>
    <w:rsid w:val="00C63735"/>
    <w:rsid w:val="00C649F1"/>
    <w:rsid w:val="00C6544B"/>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0FD8"/>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4F40"/>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60A"/>
    <w:rsid w:val="00D1422D"/>
    <w:rsid w:val="00D14572"/>
    <w:rsid w:val="00D148A0"/>
    <w:rsid w:val="00D14A1A"/>
    <w:rsid w:val="00D159D4"/>
    <w:rsid w:val="00D15E8B"/>
    <w:rsid w:val="00D16391"/>
    <w:rsid w:val="00D16559"/>
    <w:rsid w:val="00D16CAB"/>
    <w:rsid w:val="00D16EF4"/>
    <w:rsid w:val="00D17A1D"/>
    <w:rsid w:val="00D17EAC"/>
    <w:rsid w:val="00D17ECD"/>
    <w:rsid w:val="00D20212"/>
    <w:rsid w:val="00D205A3"/>
    <w:rsid w:val="00D20A11"/>
    <w:rsid w:val="00D212DF"/>
    <w:rsid w:val="00D21D91"/>
    <w:rsid w:val="00D22638"/>
    <w:rsid w:val="00D22B05"/>
    <w:rsid w:val="00D23C5B"/>
    <w:rsid w:val="00D2486D"/>
    <w:rsid w:val="00D24A1B"/>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474"/>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4EF"/>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B65"/>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49D"/>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59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A6C"/>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28"/>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37C"/>
    <w:rsid w:val="00E9151F"/>
    <w:rsid w:val="00E91588"/>
    <w:rsid w:val="00E915CC"/>
    <w:rsid w:val="00E91D9A"/>
    <w:rsid w:val="00E9246E"/>
    <w:rsid w:val="00E92585"/>
    <w:rsid w:val="00E925FB"/>
    <w:rsid w:val="00E92A98"/>
    <w:rsid w:val="00E9369B"/>
    <w:rsid w:val="00E947D0"/>
    <w:rsid w:val="00E94D6D"/>
    <w:rsid w:val="00E94F26"/>
    <w:rsid w:val="00E958A5"/>
    <w:rsid w:val="00E96568"/>
    <w:rsid w:val="00E9666A"/>
    <w:rsid w:val="00E96AC5"/>
    <w:rsid w:val="00E96BE8"/>
    <w:rsid w:val="00E96CDD"/>
    <w:rsid w:val="00E96EA4"/>
    <w:rsid w:val="00E97B3B"/>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BAC"/>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99D"/>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388"/>
    <w:rsid w:val="00F515D2"/>
    <w:rsid w:val="00F51642"/>
    <w:rsid w:val="00F5174C"/>
    <w:rsid w:val="00F51BFF"/>
    <w:rsid w:val="00F52126"/>
    <w:rsid w:val="00F521B2"/>
    <w:rsid w:val="00F52383"/>
    <w:rsid w:val="00F5250F"/>
    <w:rsid w:val="00F52B2C"/>
    <w:rsid w:val="00F52B58"/>
    <w:rsid w:val="00F52CBC"/>
    <w:rsid w:val="00F52F48"/>
    <w:rsid w:val="00F5331E"/>
    <w:rsid w:val="00F536A3"/>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10C"/>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CD3"/>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B57"/>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0FEC"/>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1BAB"/>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ED0"/>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CE6C7DBA-983A-4304-834A-1E56D7FB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45122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6003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0992169">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237899">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244738">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927380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19957855">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541395.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1CB5-A6E8-47BA-BFEC-3616F2FA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7258</Words>
  <Characters>39924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2022-11-23T05:02:00Z</cp:lastPrinted>
  <dcterms:created xsi:type="dcterms:W3CDTF">2022-11-16T00:39:00Z</dcterms:created>
  <dcterms:modified xsi:type="dcterms:W3CDTF">2022-11-23T05:02:00Z</dcterms:modified>
</cp:coreProperties>
</file>