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CA25AC" w14:textId="2FBB822E" w:rsidR="003253C6" w:rsidRPr="0091550D" w:rsidRDefault="00DD21D4" w:rsidP="00105BA6">
      <w:pPr>
        <w:spacing w:line="360" w:lineRule="auto"/>
        <w:jc w:val="both"/>
        <w:rPr>
          <w:rFonts w:ascii="Palatino Linotype" w:eastAsia="Palatino Linotype" w:hAnsi="Palatino Linotype" w:cs="Palatino Linotype"/>
        </w:rPr>
      </w:pPr>
      <w:r w:rsidRPr="0091550D">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w:t>
      </w:r>
      <w:r w:rsidR="00CA20A8" w:rsidRPr="0091550D">
        <w:rPr>
          <w:rFonts w:ascii="Palatino Linotype" w:eastAsia="Palatino Linotype" w:hAnsi="Palatino Linotype" w:cs="Palatino Linotype"/>
        </w:rPr>
        <w:t>con domicilio en Met</w:t>
      </w:r>
      <w:r w:rsidR="007B0142" w:rsidRPr="0091550D">
        <w:rPr>
          <w:rFonts w:ascii="Palatino Linotype" w:eastAsia="Palatino Linotype" w:hAnsi="Palatino Linotype" w:cs="Palatino Linotype"/>
        </w:rPr>
        <w:t>epec, Estado de México, celebrada el</w:t>
      </w:r>
      <w:r w:rsidR="00CA20A8" w:rsidRPr="0091550D">
        <w:rPr>
          <w:rFonts w:ascii="Palatino Linotype" w:eastAsia="Palatino Linotype" w:hAnsi="Palatino Linotype" w:cs="Palatino Linotype"/>
        </w:rPr>
        <w:t xml:space="preserve"> </w:t>
      </w:r>
      <w:r w:rsidR="007454B5" w:rsidRPr="0091550D">
        <w:rPr>
          <w:rFonts w:ascii="Palatino Linotype" w:eastAsia="Palatino Linotype" w:hAnsi="Palatino Linotype" w:cs="Palatino Linotype"/>
        </w:rPr>
        <w:t>veinticuatro</w:t>
      </w:r>
      <w:r w:rsidR="00184CA9" w:rsidRPr="0091550D">
        <w:rPr>
          <w:rFonts w:ascii="Palatino Linotype" w:eastAsia="Palatino Linotype" w:hAnsi="Palatino Linotype" w:cs="Palatino Linotype"/>
        </w:rPr>
        <w:t xml:space="preserve"> de agosto</w:t>
      </w:r>
      <w:r w:rsidR="00CA20A8" w:rsidRPr="0091550D">
        <w:rPr>
          <w:rFonts w:ascii="Palatino Linotype" w:eastAsia="Palatino Linotype" w:hAnsi="Palatino Linotype" w:cs="Palatino Linotype"/>
        </w:rPr>
        <w:t xml:space="preserve"> de dos mil veintidós.</w:t>
      </w:r>
    </w:p>
    <w:p w14:paraId="0742E183" w14:textId="77777777" w:rsidR="00CA20A8" w:rsidRPr="0091550D" w:rsidRDefault="00CA20A8" w:rsidP="00105BA6">
      <w:pPr>
        <w:spacing w:line="360" w:lineRule="auto"/>
        <w:jc w:val="both"/>
        <w:rPr>
          <w:rFonts w:ascii="Palatino Linotype" w:hAnsi="Palatino Linotype" w:cs="Arial"/>
        </w:rPr>
      </w:pPr>
    </w:p>
    <w:p w14:paraId="03825FB3" w14:textId="4796930B" w:rsidR="00A1125E" w:rsidRPr="0091550D" w:rsidRDefault="00200BFC" w:rsidP="00105BA6">
      <w:pPr>
        <w:spacing w:line="360" w:lineRule="auto"/>
        <w:jc w:val="both"/>
        <w:rPr>
          <w:rFonts w:ascii="Palatino Linotype" w:hAnsi="Palatino Linotype"/>
          <w:b/>
          <w:bCs/>
        </w:rPr>
      </w:pPr>
      <w:r w:rsidRPr="0091550D">
        <w:rPr>
          <w:rFonts w:ascii="Palatino Linotype" w:hAnsi="Palatino Linotype" w:cs="Arial"/>
          <w:b/>
          <w:sz w:val="28"/>
        </w:rPr>
        <w:t>VISTO</w:t>
      </w:r>
      <w:r w:rsidRPr="0091550D">
        <w:rPr>
          <w:rFonts w:ascii="Palatino Linotype" w:hAnsi="Palatino Linotype" w:cs="Arial"/>
        </w:rPr>
        <w:t xml:space="preserve"> el expediente formado con motivo del </w:t>
      </w:r>
      <w:r w:rsidR="000E113E" w:rsidRPr="0091550D">
        <w:rPr>
          <w:rFonts w:ascii="Palatino Linotype" w:hAnsi="Palatino Linotype" w:cs="Arial"/>
        </w:rPr>
        <w:t>Recurso de Revisión</w:t>
      </w:r>
      <w:r w:rsidR="00AC6ABE" w:rsidRPr="0091550D">
        <w:rPr>
          <w:rFonts w:ascii="Palatino Linotype" w:hAnsi="Palatino Linotype" w:cs="Arial"/>
        </w:rPr>
        <w:t xml:space="preserve"> </w:t>
      </w:r>
      <w:r w:rsidR="00D25AF1" w:rsidRPr="0091550D">
        <w:rPr>
          <w:rFonts w:ascii="Palatino Linotype" w:hAnsi="Palatino Linotype" w:cs="Arial"/>
          <w:b/>
        </w:rPr>
        <w:t>07877</w:t>
      </w:r>
      <w:r w:rsidR="000A27E2" w:rsidRPr="0091550D">
        <w:rPr>
          <w:rFonts w:ascii="Palatino Linotype" w:hAnsi="Palatino Linotype" w:cs="Arial"/>
          <w:b/>
          <w:bCs/>
        </w:rPr>
        <w:t>/INFOEM/IP/RR/202</w:t>
      </w:r>
      <w:r w:rsidR="00B717EF" w:rsidRPr="0091550D">
        <w:rPr>
          <w:rFonts w:ascii="Palatino Linotype" w:hAnsi="Palatino Linotype" w:cs="Arial"/>
          <w:b/>
          <w:bCs/>
        </w:rPr>
        <w:t>2</w:t>
      </w:r>
      <w:r w:rsidRPr="0091550D">
        <w:rPr>
          <w:rFonts w:ascii="Palatino Linotype" w:hAnsi="Palatino Linotype" w:cs="Arial"/>
        </w:rPr>
        <w:t xml:space="preserve">, promovido </w:t>
      </w:r>
      <w:r w:rsidR="00552576" w:rsidRPr="0091550D">
        <w:rPr>
          <w:rFonts w:ascii="Palatino Linotype" w:hAnsi="Palatino Linotype"/>
        </w:rPr>
        <w:t>por</w:t>
      </w:r>
      <w:r w:rsidR="00A07218" w:rsidRPr="0091550D">
        <w:rPr>
          <w:rFonts w:ascii="Palatino Linotype" w:hAnsi="Palatino Linotype"/>
        </w:rPr>
        <w:t xml:space="preserve"> el </w:t>
      </w:r>
      <w:r w:rsidR="00A07218" w:rsidRPr="0091550D">
        <w:rPr>
          <w:rFonts w:ascii="Palatino Linotype" w:hAnsi="Palatino Linotype"/>
          <w:b/>
          <w:bCs/>
        </w:rPr>
        <w:t xml:space="preserve">C. </w:t>
      </w:r>
      <w:bookmarkStart w:id="0" w:name="_GoBack"/>
      <w:r w:rsidR="00840F0F">
        <w:rPr>
          <w:rFonts w:ascii="Palatino Linotype" w:hAnsi="Palatino Linotype"/>
          <w:b/>
          <w:bCs/>
        </w:rPr>
        <w:t>XXXXXX XXXXXXX XXXXXX</w:t>
      </w:r>
      <w:bookmarkEnd w:id="0"/>
      <w:r w:rsidR="005915AD" w:rsidRPr="0091550D">
        <w:rPr>
          <w:rFonts w:ascii="Palatino Linotype" w:hAnsi="Palatino Linotype"/>
        </w:rPr>
        <w:t>,</w:t>
      </w:r>
      <w:r w:rsidRPr="0091550D">
        <w:rPr>
          <w:rFonts w:ascii="Palatino Linotype" w:hAnsi="Palatino Linotype" w:cs="Arial"/>
          <w:lang w:val="es-ES"/>
        </w:rPr>
        <w:t xml:space="preserve"> </w:t>
      </w:r>
      <w:r w:rsidR="005F0E30" w:rsidRPr="0091550D">
        <w:rPr>
          <w:rFonts w:ascii="Palatino Linotype" w:hAnsi="Palatino Linotype"/>
        </w:rPr>
        <w:t xml:space="preserve">a quien en lo sucesivo se le </w:t>
      </w:r>
      <w:r w:rsidR="00D9217D" w:rsidRPr="0091550D">
        <w:rPr>
          <w:rFonts w:ascii="Palatino Linotype" w:hAnsi="Palatino Linotype"/>
        </w:rPr>
        <w:t>denominará</w:t>
      </w:r>
      <w:r w:rsidR="005F0E30" w:rsidRPr="0091550D">
        <w:rPr>
          <w:rFonts w:ascii="Palatino Linotype" w:hAnsi="Palatino Linotype"/>
        </w:rPr>
        <w:t xml:space="preserve"> </w:t>
      </w:r>
      <w:r w:rsidR="00D9684F" w:rsidRPr="0091550D">
        <w:rPr>
          <w:rFonts w:ascii="Palatino Linotype" w:hAnsi="Palatino Linotype" w:cs="Arial"/>
          <w:b/>
          <w:lang w:val="es-ES"/>
        </w:rPr>
        <w:t>EL</w:t>
      </w:r>
      <w:r w:rsidRPr="0091550D">
        <w:rPr>
          <w:rFonts w:ascii="Palatino Linotype" w:hAnsi="Palatino Linotype" w:cs="Arial"/>
          <w:b/>
          <w:lang w:val="es-ES"/>
        </w:rPr>
        <w:t xml:space="preserve"> RECURRENTE,</w:t>
      </w:r>
      <w:r w:rsidR="008B3120" w:rsidRPr="0091550D">
        <w:rPr>
          <w:rFonts w:ascii="Palatino Linotype" w:hAnsi="Palatino Linotype" w:cs="Arial"/>
          <w:lang w:val="es-ES"/>
        </w:rPr>
        <w:t xml:space="preserve"> en contra de la respuesta </w:t>
      </w:r>
      <w:r w:rsidR="00E30002" w:rsidRPr="0091550D">
        <w:rPr>
          <w:rFonts w:ascii="Palatino Linotype" w:hAnsi="Palatino Linotype" w:cs="Arial"/>
          <w:lang w:val="es-ES"/>
        </w:rPr>
        <w:t xml:space="preserve">del </w:t>
      </w:r>
      <w:r w:rsidR="00A83AF7" w:rsidRPr="0091550D">
        <w:rPr>
          <w:rFonts w:ascii="Palatino Linotype" w:hAnsi="Palatino Linotype" w:cs="Arial"/>
          <w:b/>
          <w:bCs/>
        </w:rPr>
        <w:t>Instituto de Salud del Estado de México</w:t>
      </w:r>
      <w:r w:rsidRPr="0091550D">
        <w:rPr>
          <w:rFonts w:ascii="Palatino Linotype" w:hAnsi="Palatino Linotype" w:cs="Arial"/>
          <w:b/>
          <w:lang w:val="es-ES"/>
        </w:rPr>
        <w:t xml:space="preserve">, </w:t>
      </w:r>
      <w:r w:rsidR="005F0E30" w:rsidRPr="0091550D">
        <w:rPr>
          <w:rFonts w:ascii="Palatino Linotype" w:hAnsi="Palatino Linotype"/>
        </w:rPr>
        <w:t xml:space="preserve">en lo subsecuente se le denominará </w:t>
      </w:r>
      <w:r w:rsidRPr="0091550D">
        <w:rPr>
          <w:rFonts w:ascii="Palatino Linotype" w:hAnsi="Palatino Linotype" w:cs="Arial"/>
          <w:b/>
          <w:lang w:val="es-ES"/>
        </w:rPr>
        <w:t xml:space="preserve">EL SUJETO OBLIGADO, </w:t>
      </w:r>
      <w:r w:rsidRPr="0091550D">
        <w:rPr>
          <w:rFonts w:ascii="Palatino Linotype" w:hAnsi="Palatino Linotype" w:cs="Arial"/>
          <w:lang w:val="es-ES"/>
        </w:rPr>
        <w:t xml:space="preserve">se procede a dictar la presente resolución con base en lo siguiente: </w:t>
      </w:r>
    </w:p>
    <w:p w14:paraId="71F79FE3" w14:textId="77777777" w:rsidR="00A1125E" w:rsidRPr="0091550D" w:rsidRDefault="00A1125E" w:rsidP="00105BA6">
      <w:pPr>
        <w:spacing w:line="276" w:lineRule="auto"/>
        <w:jc w:val="both"/>
        <w:rPr>
          <w:rFonts w:ascii="Palatino Linotype" w:hAnsi="Palatino Linotype" w:cs="Arial"/>
          <w:b/>
          <w:bCs/>
          <w:spacing w:val="60"/>
          <w:sz w:val="28"/>
          <w:szCs w:val="28"/>
        </w:rPr>
      </w:pPr>
    </w:p>
    <w:p w14:paraId="47CFFCB3" w14:textId="01F8C4E2" w:rsidR="00D77693" w:rsidRPr="0091550D" w:rsidRDefault="00874AE7" w:rsidP="00105BA6">
      <w:pPr>
        <w:spacing w:line="276" w:lineRule="auto"/>
        <w:jc w:val="center"/>
        <w:rPr>
          <w:rFonts w:ascii="Palatino Linotype" w:hAnsi="Palatino Linotype" w:cs="Arial"/>
          <w:b/>
          <w:bCs/>
          <w:spacing w:val="60"/>
          <w:sz w:val="28"/>
          <w:szCs w:val="28"/>
        </w:rPr>
      </w:pPr>
      <w:r w:rsidRPr="0091550D">
        <w:rPr>
          <w:rFonts w:ascii="Palatino Linotype" w:hAnsi="Palatino Linotype" w:cs="Arial"/>
          <w:b/>
          <w:bCs/>
          <w:spacing w:val="60"/>
          <w:sz w:val="28"/>
          <w:szCs w:val="28"/>
        </w:rPr>
        <w:t>ANTECEDENTES</w:t>
      </w:r>
      <w:r w:rsidR="00D77693" w:rsidRPr="0091550D">
        <w:rPr>
          <w:rFonts w:ascii="Palatino Linotype" w:hAnsi="Palatino Linotype" w:cs="Arial"/>
          <w:b/>
          <w:bCs/>
          <w:spacing w:val="60"/>
          <w:sz w:val="28"/>
          <w:szCs w:val="28"/>
        </w:rPr>
        <w:t xml:space="preserve"> </w:t>
      </w:r>
    </w:p>
    <w:p w14:paraId="52087D33" w14:textId="77777777" w:rsidR="00967AC9" w:rsidRPr="0091550D" w:rsidRDefault="00967AC9" w:rsidP="00105BA6">
      <w:pPr>
        <w:spacing w:line="276" w:lineRule="auto"/>
        <w:jc w:val="both"/>
        <w:rPr>
          <w:rFonts w:ascii="Palatino Linotype" w:eastAsia="Calibri" w:hAnsi="Palatino Linotype" w:cs="Arial"/>
          <w:b/>
          <w:sz w:val="28"/>
          <w:szCs w:val="28"/>
          <w:lang w:val="es-ES" w:eastAsia="en-US"/>
        </w:rPr>
      </w:pPr>
    </w:p>
    <w:p w14:paraId="4BE57260" w14:textId="50290471" w:rsidR="00F26592" w:rsidRPr="0091550D" w:rsidRDefault="00F26592" w:rsidP="00105BA6">
      <w:pPr>
        <w:spacing w:line="360" w:lineRule="auto"/>
        <w:jc w:val="both"/>
        <w:rPr>
          <w:rFonts w:ascii="Palatino Linotype" w:eastAsia="Calibri" w:hAnsi="Palatino Linotype" w:cs="Arial"/>
          <w:b/>
          <w:sz w:val="26"/>
          <w:szCs w:val="26"/>
          <w:lang w:val="es-ES" w:eastAsia="en-US"/>
        </w:rPr>
      </w:pPr>
      <w:r w:rsidRPr="0091550D">
        <w:rPr>
          <w:rFonts w:ascii="Palatino Linotype" w:eastAsia="Calibri" w:hAnsi="Palatino Linotype" w:cs="Arial"/>
          <w:b/>
          <w:sz w:val="26"/>
          <w:szCs w:val="26"/>
          <w:lang w:val="es-ES" w:eastAsia="en-US"/>
        </w:rPr>
        <w:t xml:space="preserve">I. </w:t>
      </w:r>
      <w:r w:rsidRPr="0091550D">
        <w:rPr>
          <w:rFonts w:ascii="Palatino Linotype" w:hAnsi="Palatino Linotype"/>
          <w:b/>
          <w:sz w:val="26"/>
          <w:szCs w:val="26"/>
        </w:rPr>
        <w:t>De la Solicitud de Información</w:t>
      </w:r>
    </w:p>
    <w:p w14:paraId="69AC5CD0" w14:textId="7E0B9D8F" w:rsidR="00200BFC" w:rsidRPr="0091550D" w:rsidRDefault="00163A20" w:rsidP="00105BA6">
      <w:pPr>
        <w:spacing w:line="360" w:lineRule="auto"/>
        <w:jc w:val="both"/>
        <w:rPr>
          <w:rFonts w:ascii="Palatino Linotype" w:eastAsia="MS Mincho" w:hAnsi="Palatino Linotype" w:cs="Arial"/>
        </w:rPr>
      </w:pPr>
      <w:r w:rsidRPr="0091550D">
        <w:rPr>
          <w:rFonts w:ascii="Palatino Linotype" w:eastAsia="MS Mincho" w:hAnsi="Palatino Linotype" w:cs="Arial"/>
        </w:rPr>
        <w:t xml:space="preserve">En fecha </w:t>
      </w:r>
      <w:r w:rsidR="00A83AF7" w:rsidRPr="0091550D">
        <w:rPr>
          <w:rFonts w:ascii="Palatino Linotype" w:eastAsia="MS Mincho" w:hAnsi="Palatino Linotype" w:cs="Arial"/>
        </w:rPr>
        <w:t>veinte</w:t>
      </w:r>
      <w:r w:rsidR="006B3FDF" w:rsidRPr="0091550D">
        <w:rPr>
          <w:rFonts w:ascii="Palatino Linotype" w:eastAsia="MS Mincho" w:hAnsi="Palatino Linotype" w:cs="Arial"/>
        </w:rPr>
        <w:t xml:space="preserve"> de abril</w:t>
      </w:r>
      <w:r w:rsidR="0069687F" w:rsidRPr="0091550D">
        <w:rPr>
          <w:rFonts w:ascii="Palatino Linotype" w:eastAsia="MS Mincho" w:hAnsi="Palatino Linotype" w:cs="Arial"/>
        </w:rPr>
        <w:t xml:space="preserve"> de dos mil </w:t>
      </w:r>
      <w:r w:rsidR="00B139D9" w:rsidRPr="0091550D">
        <w:rPr>
          <w:rFonts w:ascii="Palatino Linotype" w:eastAsia="MS Mincho" w:hAnsi="Palatino Linotype" w:cs="Arial"/>
        </w:rPr>
        <w:t>veintidós</w:t>
      </w:r>
      <w:r w:rsidRPr="0091550D">
        <w:rPr>
          <w:rFonts w:ascii="Palatino Linotype" w:eastAsia="MS Mincho" w:hAnsi="Palatino Linotype" w:cs="Arial"/>
        </w:rPr>
        <w:t xml:space="preserve">, </w:t>
      </w:r>
      <w:r w:rsidR="00AF6197" w:rsidRPr="0091550D">
        <w:rPr>
          <w:rFonts w:ascii="Palatino Linotype" w:hAnsi="Palatino Linotype" w:cs="Arial"/>
          <w:b/>
        </w:rPr>
        <w:t>EL RECURRENTE</w:t>
      </w:r>
      <w:r w:rsidR="00AF6197" w:rsidRPr="0091550D">
        <w:rPr>
          <w:rFonts w:ascii="Palatino Linotype" w:hAnsi="Palatino Linotype" w:cs="Arial"/>
        </w:rPr>
        <w:t xml:space="preserve"> presentó a través</w:t>
      </w:r>
      <w:r w:rsidR="001114CB" w:rsidRPr="0091550D">
        <w:rPr>
          <w:rFonts w:ascii="Palatino Linotype" w:hAnsi="Palatino Linotype" w:cs="Arial"/>
        </w:rPr>
        <w:t xml:space="preserve"> del</w:t>
      </w:r>
      <w:r w:rsidR="00AF6197" w:rsidRPr="0091550D">
        <w:rPr>
          <w:rFonts w:ascii="Palatino Linotype" w:hAnsi="Palatino Linotype" w:cs="Arial"/>
        </w:rPr>
        <w:t xml:space="preserve"> Sistema de Acceso a la Información Mexiquense, que en lo subsecuente se le denominará el </w:t>
      </w:r>
      <w:r w:rsidR="00AF6197" w:rsidRPr="0091550D">
        <w:rPr>
          <w:rFonts w:ascii="Palatino Linotype" w:hAnsi="Palatino Linotype" w:cs="Arial"/>
          <w:b/>
          <w:bCs/>
        </w:rPr>
        <w:t>SAIMEX</w:t>
      </w:r>
      <w:r w:rsidR="0022458E" w:rsidRPr="0091550D">
        <w:rPr>
          <w:rFonts w:ascii="Palatino Linotype" w:hAnsi="Palatino Linotype" w:cs="Arial"/>
          <w:b/>
        </w:rPr>
        <w:t>,</w:t>
      </w:r>
      <w:r w:rsidR="0022458E" w:rsidRPr="0091550D">
        <w:rPr>
          <w:rFonts w:ascii="Palatino Linotype" w:hAnsi="Palatino Linotype"/>
        </w:rPr>
        <w:t xml:space="preserve"> ante </w:t>
      </w:r>
      <w:r w:rsidR="0022458E" w:rsidRPr="0091550D">
        <w:rPr>
          <w:rFonts w:ascii="Palatino Linotype" w:hAnsi="Palatino Linotype"/>
          <w:b/>
        </w:rPr>
        <w:t>EL SUJETO OBLIGADO</w:t>
      </w:r>
      <w:r w:rsidR="00BF3E26" w:rsidRPr="0091550D">
        <w:rPr>
          <w:rFonts w:ascii="Palatino Linotype" w:eastAsia="MS Mincho" w:hAnsi="Palatino Linotype" w:cs="Arial"/>
          <w:lang w:val="es-ES_tradnl"/>
        </w:rPr>
        <w:t xml:space="preserve">, la solicitud de </w:t>
      </w:r>
      <w:r w:rsidR="004351DD" w:rsidRPr="0091550D">
        <w:rPr>
          <w:rFonts w:ascii="Palatino Linotype" w:eastAsia="MS Mincho" w:hAnsi="Palatino Linotype" w:cs="Arial"/>
          <w:lang w:val="es-ES_tradnl"/>
        </w:rPr>
        <w:t>A</w:t>
      </w:r>
      <w:r w:rsidR="00BF3E26" w:rsidRPr="0091550D">
        <w:rPr>
          <w:rFonts w:ascii="Palatino Linotype" w:eastAsia="MS Mincho" w:hAnsi="Palatino Linotype" w:cs="Arial"/>
          <w:lang w:val="es-ES_tradnl"/>
        </w:rPr>
        <w:t xml:space="preserve">cceso a la </w:t>
      </w:r>
      <w:r w:rsidR="00327647" w:rsidRPr="0091550D">
        <w:rPr>
          <w:rFonts w:ascii="Palatino Linotype" w:eastAsia="MS Mincho" w:hAnsi="Palatino Linotype" w:cs="Arial"/>
          <w:lang w:val="es-ES_tradnl"/>
        </w:rPr>
        <w:t>Información Pública</w:t>
      </w:r>
      <w:r w:rsidR="00BF3E26" w:rsidRPr="0091550D">
        <w:rPr>
          <w:rFonts w:ascii="Palatino Linotype" w:eastAsia="MS Mincho" w:hAnsi="Palatino Linotype" w:cs="Arial"/>
          <w:lang w:val="es-ES_tradnl"/>
        </w:rPr>
        <w:t xml:space="preserve">, a la que se le asignó el número de </w:t>
      </w:r>
      <w:r w:rsidR="000B4BFA" w:rsidRPr="0091550D">
        <w:rPr>
          <w:rFonts w:ascii="Palatino Linotype" w:eastAsia="MS Mincho" w:hAnsi="Palatino Linotype" w:cs="Arial"/>
          <w:lang w:val="es-ES_tradnl"/>
        </w:rPr>
        <w:t>expediente</w:t>
      </w:r>
      <w:r w:rsidR="000B4BFA" w:rsidRPr="0091550D">
        <w:rPr>
          <w:rFonts w:ascii="Palatino Linotype" w:eastAsia="MS Mincho" w:hAnsi="Palatino Linotype" w:cs="Arial"/>
          <w:b/>
          <w:bCs/>
        </w:rPr>
        <w:t xml:space="preserve"> </w:t>
      </w:r>
      <w:r w:rsidR="00656981" w:rsidRPr="00656981">
        <w:rPr>
          <w:rFonts w:ascii="Palatino Linotype" w:eastAsia="MS Mincho" w:hAnsi="Palatino Linotype" w:cs="Arial"/>
          <w:b/>
          <w:bCs/>
        </w:rPr>
        <w:t>00256/ISEM/IP/2022</w:t>
      </w:r>
      <w:r w:rsidRPr="0091550D">
        <w:rPr>
          <w:rFonts w:ascii="Palatino Linotype" w:eastAsia="MS Mincho" w:hAnsi="Palatino Linotype" w:cs="Arial"/>
        </w:rPr>
        <w:t xml:space="preserve">, </w:t>
      </w:r>
      <w:r w:rsidR="00AA7AD8" w:rsidRPr="0091550D">
        <w:rPr>
          <w:rFonts w:ascii="Palatino Linotype" w:eastAsia="MS Mincho" w:hAnsi="Palatino Linotype" w:cs="Arial"/>
          <w:bCs/>
        </w:rPr>
        <w:t>mediante la cual requirió</w:t>
      </w:r>
      <w:r w:rsidR="009D0744" w:rsidRPr="0091550D">
        <w:rPr>
          <w:rFonts w:ascii="Palatino Linotype" w:eastAsia="MS Mincho" w:hAnsi="Palatino Linotype" w:cs="Arial"/>
          <w:bCs/>
        </w:rPr>
        <w:t xml:space="preserve">, </w:t>
      </w:r>
      <w:r w:rsidR="00AA7AD8" w:rsidRPr="0091550D">
        <w:rPr>
          <w:rFonts w:ascii="Palatino Linotype" w:eastAsia="MS Mincho" w:hAnsi="Palatino Linotype" w:cs="Arial"/>
          <w:bCs/>
        </w:rPr>
        <w:t>lo siguiente:</w:t>
      </w:r>
    </w:p>
    <w:p w14:paraId="2B85392B" w14:textId="77777777" w:rsidR="00AA3944" w:rsidRPr="0091550D" w:rsidRDefault="00AA3944" w:rsidP="00105BA6">
      <w:pPr>
        <w:tabs>
          <w:tab w:val="left" w:pos="851"/>
        </w:tabs>
        <w:ind w:left="992" w:right="901" w:hanging="142"/>
        <w:jc w:val="both"/>
        <w:rPr>
          <w:rFonts w:ascii="Palatino Linotype" w:eastAsia="MS Mincho" w:hAnsi="Palatino Linotype" w:cs="Arial"/>
          <w:i/>
          <w:sz w:val="22"/>
          <w:szCs w:val="22"/>
        </w:rPr>
      </w:pPr>
    </w:p>
    <w:p w14:paraId="47BDBD92" w14:textId="0DBAAB9C" w:rsidR="00A813E8" w:rsidRPr="0091550D" w:rsidRDefault="00200BFC" w:rsidP="0091550D">
      <w:pPr>
        <w:tabs>
          <w:tab w:val="left" w:pos="851"/>
        </w:tabs>
        <w:spacing w:line="276" w:lineRule="auto"/>
        <w:ind w:left="992" w:right="901" w:hanging="142"/>
        <w:jc w:val="both"/>
        <w:rPr>
          <w:rFonts w:ascii="Palatino Linotype" w:eastAsia="MS Mincho" w:hAnsi="Palatino Linotype" w:cs="Arial"/>
          <w:i/>
          <w:sz w:val="22"/>
          <w:szCs w:val="22"/>
        </w:rPr>
      </w:pPr>
      <w:r w:rsidRPr="0091550D">
        <w:rPr>
          <w:rFonts w:ascii="Palatino Linotype" w:eastAsia="MS Mincho" w:hAnsi="Palatino Linotype" w:cs="Arial"/>
          <w:i/>
          <w:sz w:val="22"/>
          <w:szCs w:val="22"/>
        </w:rPr>
        <w:t>“</w:t>
      </w:r>
      <w:r w:rsidR="008D66FC" w:rsidRPr="0091550D">
        <w:rPr>
          <w:rFonts w:ascii="Palatino Linotype" w:eastAsia="MS Mincho" w:hAnsi="Palatino Linotype" w:cs="Arial"/>
          <w:i/>
          <w:sz w:val="22"/>
          <w:szCs w:val="22"/>
        </w:rPr>
        <w:t xml:space="preserve">SOLICITO EL EXPEDIENTE TECNICO COMPLETO DEL CENTRO MEDICO, HOSPITAL O CEAPS QUE SE CONSTRUYO O ESTA EN CONSTRUCCION EN LA LOCALIDAD DE LA VILLA DE SAN NICOLAS COATEPEC, MUNICIPIO DE TIANGUISTENCO, MISMO QUE SE </w:t>
      </w:r>
      <w:r w:rsidR="008D66FC" w:rsidRPr="0091550D">
        <w:rPr>
          <w:rFonts w:ascii="Palatino Linotype" w:eastAsia="MS Mincho" w:hAnsi="Palatino Linotype" w:cs="Arial"/>
          <w:i/>
          <w:sz w:val="22"/>
          <w:szCs w:val="22"/>
        </w:rPr>
        <w:lastRenderedPageBreak/>
        <w:t>ENCUETRA SOBRE LA CALLE FRANCISCO JAVIERN MINA, SOBRE LA CARRETERA XALATLACO - CIOATEPEC.</w:t>
      </w:r>
      <w:r w:rsidRPr="0091550D">
        <w:rPr>
          <w:rFonts w:ascii="Palatino Linotype" w:eastAsia="MS Mincho" w:hAnsi="Palatino Linotype" w:cs="Arial"/>
          <w:i/>
          <w:sz w:val="22"/>
          <w:szCs w:val="22"/>
        </w:rPr>
        <w:t>” (</w:t>
      </w:r>
      <w:r w:rsidR="00967AC9" w:rsidRPr="0091550D">
        <w:rPr>
          <w:rFonts w:ascii="Palatino Linotype" w:eastAsia="MS Mincho" w:hAnsi="Palatino Linotype" w:cs="Arial"/>
          <w:i/>
          <w:sz w:val="22"/>
          <w:szCs w:val="22"/>
        </w:rPr>
        <w:t>Sic</w:t>
      </w:r>
      <w:r w:rsidRPr="0091550D">
        <w:rPr>
          <w:rFonts w:ascii="Palatino Linotype" w:eastAsia="MS Mincho" w:hAnsi="Palatino Linotype" w:cs="Arial"/>
          <w:i/>
          <w:sz w:val="22"/>
          <w:szCs w:val="22"/>
        </w:rPr>
        <w:t>)</w:t>
      </w:r>
    </w:p>
    <w:p w14:paraId="1139679B" w14:textId="77777777" w:rsidR="000B4BFA" w:rsidRPr="0091550D" w:rsidRDefault="000B4BFA" w:rsidP="00105BA6">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204C1D32" w14:textId="19FCC5B5" w:rsidR="00B76E23" w:rsidRPr="0091550D" w:rsidRDefault="003F157B" w:rsidP="00105BA6">
      <w:pPr>
        <w:widowControl w:val="0"/>
        <w:autoSpaceDE w:val="0"/>
        <w:autoSpaceDN w:val="0"/>
        <w:adjustRightInd w:val="0"/>
        <w:spacing w:line="360" w:lineRule="auto"/>
        <w:jc w:val="both"/>
        <w:rPr>
          <w:rFonts w:ascii="Palatino Linotype" w:eastAsia="Calibri" w:hAnsi="Palatino Linotype" w:cs="Arial"/>
          <w:b/>
          <w:bCs/>
          <w:lang w:val="es-ES" w:eastAsia="en-US"/>
        </w:rPr>
      </w:pPr>
      <w:r w:rsidRPr="0091550D">
        <w:rPr>
          <w:rFonts w:ascii="Palatino Linotype" w:eastAsia="Calibri" w:hAnsi="Palatino Linotype" w:cs="Arial"/>
          <w:b/>
          <w:bCs/>
          <w:lang w:val="es-ES" w:eastAsia="en-US"/>
        </w:rPr>
        <w:t>MODALIDAD DE ENTREGA</w:t>
      </w:r>
      <w:r w:rsidR="00EC056A" w:rsidRPr="0091550D">
        <w:rPr>
          <w:rFonts w:ascii="Palatino Linotype" w:eastAsia="Calibri" w:hAnsi="Palatino Linotype" w:cs="Arial"/>
          <w:b/>
          <w:bCs/>
          <w:lang w:val="es-ES" w:eastAsia="en-US"/>
        </w:rPr>
        <w:t xml:space="preserve">: </w:t>
      </w:r>
      <w:r w:rsidR="00B76E23" w:rsidRPr="0091550D">
        <w:rPr>
          <w:rFonts w:ascii="Palatino Linotype" w:eastAsia="Calibri" w:hAnsi="Palatino Linotype" w:cs="Arial"/>
          <w:lang w:val="es-ES" w:eastAsia="en-US"/>
        </w:rPr>
        <w:t>Vía</w:t>
      </w:r>
      <w:r w:rsidR="00B76E23" w:rsidRPr="0091550D">
        <w:rPr>
          <w:rFonts w:ascii="Palatino Linotype" w:eastAsia="Calibri" w:hAnsi="Palatino Linotype" w:cs="Arial"/>
          <w:b/>
          <w:bCs/>
          <w:lang w:val="es-ES" w:eastAsia="en-US"/>
        </w:rPr>
        <w:t xml:space="preserve"> </w:t>
      </w:r>
      <w:r w:rsidR="00B76E23" w:rsidRPr="0091550D">
        <w:rPr>
          <w:rFonts w:ascii="Palatino Linotype" w:eastAsia="Calibri" w:hAnsi="Palatino Linotype" w:cs="Arial"/>
          <w:lang w:eastAsia="en-US"/>
        </w:rPr>
        <w:t>Sistema de Acceso a la Información Mexiquense</w:t>
      </w:r>
      <w:r w:rsidR="00B76E23" w:rsidRPr="0091550D">
        <w:rPr>
          <w:rFonts w:ascii="Palatino Linotype" w:eastAsia="Calibri" w:hAnsi="Palatino Linotype" w:cs="Arial"/>
          <w:b/>
          <w:bCs/>
          <w:lang w:eastAsia="en-US"/>
        </w:rPr>
        <w:t xml:space="preserve"> (SAIMEX)</w:t>
      </w:r>
      <w:r w:rsidR="00B76E23" w:rsidRPr="0091550D">
        <w:rPr>
          <w:rFonts w:ascii="Palatino Linotype" w:eastAsia="Calibri" w:hAnsi="Palatino Linotype" w:cs="Arial"/>
          <w:b/>
          <w:bCs/>
          <w:lang w:val="es-ES" w:eastAsia="en-US"/>
        </w:rPr>
        <w:t>.</w:t>
      </w:r>
    </w:p>
    <w:p w14:paraId="48F6A484" w14:textId="77777777" w:rsidR="00D83AF9" w:rsidRPr="0091550D" w:rsidRDefault="00D83AF9" w:rsidP="00105BA6">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0031B720" w14:textId="77777777" w:rsidR="00D83AF9" w:rsidRPr="0091550D" w:rsidRDefault="00D83AF9" w:rsidP="00105BA6">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91550D">
        <w:rPr>
          <w:rFonts w:ascii="Palatino Linotype" w:eastAsia="Calibri" w:hAnsi="Palatino Linotype" w:cs="Arial"/>
          <w:b/>
          <w:sz w:val="26"/>
          <w:szCs w:val="26"/>
          <w:lang w:val="es-ES" w:eastAsia="en-US"/>
        </w:rPr>
        <w:t>II.</w:t>
      </w:r>
      <w:r w:rsidRPr="0091550D">
        <w:rPr>
          <w:rFonts w:ascii="Palatino Linotype" w:eastAsia="Calibri" w:hAnsi="Palatino Linotype" w:cs="Arial"/>
          <w:sz w:val="26"/>
          <w:szCs w:val="26"/>
          <w:lang w:val="es-ES" w:eastAsia="en-US"/>
        </w:rPr>
        <w:t xml:space="preserve"> </w:t>
      </w:r>
      <w:r w:rsidRPr="0091550D">
        <w:rPr>
          <w:rFonts w:ascii="Palatino Linotype" w:eastAsia="Calibri" w:hAnsi="Palatino Linotype" w:cs="Arial"/>
          <w:b/>
          <w:sz w:val="26"/>
          <w:szCs w:val="26"/>
          <w:lang w:eastAsia="en-US"/>
        </w:rPr>
        <w:t>Turno de requerimiento del Sujeto Obligado</w:t>
      </w:r>
    </w:p>
    <w:p w14:paraId="0E4AF861" w14:textId="35A06427" w:rsidR="00D83AF9" w:rsidRPr="0091550D" w:rsidRDefault="00D83AF9" w:rsidP="00105BA6">
      <w:pPr>
        <w:widowControl w:val="0"/>
        <w:autoSpaceDE w:val="0"/>
        <w:autoSpaceDN w:val="0"/>
        <w:adjustRightInd w:val="0"/>
        <w:spacing w:line="360" w:lineRule="auto"/>
        <w:jc w:val="both"/>
        <w:rPr>
          <w:rFonts w:ascii="Palatino Linotype" w:eastAsia="Calibri" w:hAnsi="Palatino Linotype" w:cs="Arial"/>
          <w:lang w:val="es-ES" w:eastAsia="en-US"/>
        </w:rPr>
      </w:pPr>
      <w:r w:rsidRPr="0091550D">
        <w:rPr>
          <w:rFonts w:ascii="Palatino Linotype" w:eastAsia="Calibri" w:hAnsi="Palatino Linotype" w:cs="Arial"/>
          <w:lang w:val="es-ES" w:eastAsia="en-US"/>
        </w:rPr>
        <w:t xml:space="preserve"> En cumplimiento al artículo 162, de la Ley de Transparencia y Acceso a la Información Pública del Estado de México y Municipios, el </w:t>
      </w:r>
      <w:r w:rsidR="007A451B" w:rsidRPr="0091550D">
        <w:rPr>
          <w:rFonts w:ascii="Palatino Linotype" w:eastAsia="Calibri" w:hAnsi="Palatino Linotype" w:cs="Arial"/>
          <w:lang w:val="es-ES" w:eastAsia="en-US"/>
        </w:rPr>
        <w:t>veintisiete de abril</w:t>
      </w:r>
      <w:r w:rsidRPr="0091550D">
        <w:rPr>
          <w:rFonts w:ascii="Palatino Linotype" w:eastAsia="Calibri" w:hAnsi="Palatino Linotype" w:cs="Arial"/>
          <w:lang w:val="es-ES" w:eastAsia="en-US"/>
        </w:rPr>
        <w:t xml:space="preserve"> de dos mil veintidós, </w:t>
      </w:r>
      <w:r w:rsidRPr="0091550D">
        <w:rPr>
          <w:rFonts w:ascii="Palatino Linotype" w:eastAsia="Calibri" w:hAnsi="Palatino Linotype" w:cs="Arial"/>
          <w:b/>
          <w:lang w:val="es-ES" w:eastAsia="en-US"/>
        </w:rPr>
        <w:t>EL SUJETO OBLIGADO</w:t>
      </w:r>
      <w:r w:rsidRPr="0091550D">
        <w:rPr>
          <w:rFonts w:ascii="Palatino Linotype" w:eastAsia="Calibri" w:hAnsi="Palatino Linotype" w:cs="Arial"/>
          <w:lang w:val="es-ES" w:eastAsia="en-US"/>
        </w:rPr>
        <w:t xml:space="preserve"> turnó mediante requerimiento, el contenido de la solicitud de información al servidor público habilitado que consideró competente, a efecto de que realizara la búsqueda y localización de la información solicitada, tal como se desprende de la imagen que se inserta a continuación:</w:t>
      </w:r>
    </w:p>
    <w:p w14:paraId="4AEFF910" w14:textId="77777777" w:rsidR="007A451B" w:rsidRPr="0091550D" w:rsidRDefault="007A451B" w:rsidP="00105BA6">
      <w:pPr>
        <w:widowControl w:val="0"/>
        <w:autoSpaceDE w:val="0"/>
        <w:autoSpaceDN w:val="0"/>
        <w:adjustRightInd w:val="0"/>
        <w:spacing w:line="360" w:lineRule="auto"/>
        <w:jc w:val="both"/>
        <w:rPr>
          <w:rFonts w:ascii="Palatino Linotype" w:eastAsia="Calibri" w:hAnsi="Palatino Linotype" w:cs="Arial"/>
          <w:lang w:val="es-ES" w:eastAsia="en-US"/>
        </w:rPr>
      </w:pPr>
    </w:p>
    <w:p w14:paraId="56B2EB6F" w14:textId="19F6B8C0" w:rsidR="009B052D" w:rsidRPr="0091550D" w:rsidRDefault="007A451B" w:rsidP="00105BA6">
      <w:pPr>
        <w:widowControl w:val="0"/>
        <w:autoSpaceDE w:val="0"/>
        <w:autoSpaceDN w:val="0"/>
        <w:adjustRightInd w:val="0"/>
        <w:spacing w:line="360" w:lineRule="auto"/>
        <w:jc w:val="both"/>
        <w:rPr>
          <w:rFonts w:ascii="Palatino Linotype" w:eastAsia="Calibri" w:hAnsi="Palatino Linotype" w:cs="Arial"/>
          <w:b/>
          <w:bCs/>
          <w:lang w:val="es-ES" w:eastAsia="en-US"/>
        </w:rPr>
      </w:pPr>
      <w:r w:rsidRPr="0091550D">
        <w:rPr>
          <w:rFonts w:ascii="Palatino Linotype" w:eastAsia="Calibri" w:hAnsi="Palatino Linotype" w:cs="Arial"/>
          <w:b/>
          <w:bCs/>
          <w:noProof/>
          <w:lang w:eastAsia="es-MX"/>
        </w:rPr>
        <w:drawing>
          <wp:inline distT="0" distB="0" distL="0" distR="0" wp14:anchorId="291A6588" wp14:editId="7E02F20C">
            <wp:extent cx="5791835" cy="607060"/>
            <wp:effectExtent l="0" t="0" r="0"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607060"/>
                    </a:xfrm>
                    <a:prstGeom prst="rect">
                      <a:avLst/>
                    </a:prstGeom>
                  </pic:spPr>
                </pic:pic>
              </a:graphicData>
            </a:graphic>
          </wp:inline>
        </w:drawing>
      </w:r>
    </w:p>
    <w:p w14:paraId="7E263B5C" w14:textId="77777777" w:rsidR="007A451B" w:rsidRPr="0091550D" w:rsidRDefault="007A451B" w:rsidP="00105BA6">
      <w:pPr>
        <w:widowControl w:val="0"/>
        <w:autoSpaceDE w:val="0"/>
        <w:autoSpaceDN w:val="0"/>
        <w:adjustRightInd w:val="0"/>
        <w:spacing w:line="360" w:lineRule="auto"/>
        <w:jc w:val="both"/>
        <w:rPr>
          <w:rFonts w:ascii="Palatino Linotype" w:eastAsia="Calibri" w:hAnsi="Palatino Linotype" w:cs="Arial"/>
          <w:b/>
          <w:sz w:val="26"/>
          <w:szCs w:val="26"/>
          <w:lang w:val="es-ES" w:eastAsia="en-US"/>
        </w:rPr>
      </w:pPr>
    </w:p>
    <w:p w14:paraId="35AB408C" w14:textId="1BC02931" w:rsidR="003A5F18" w:rsidRPr="0091550D" w:rsidRDefault="007A451B" w:rsidP="00105BA6">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91550D">
        <w:rPr>
          <w:rFonts w:ascii="Palatino Linotype" w:eastAsia="Calibri" w:hAnsi="Palatino Linotype" w:cs="Arial"/>
          <w:b/>
          <w:sz w:val="26"/>
          <w:szCs w:val="26"/>
          <w:lang w:val="es-ES" w:eastAsia="en-US"/>
        </w:rPr>
        <w:t>I</w:t>
      </w:r>
      <w:r w:rsidR="009B052D" w:rsidRPr="0091550D">
        <w:rPr>
          <w:rFonts w:ascii="Palatino Linotype" w:eastAsia="Calibri" w:hAnsi="Palatino Linotype" w:cs="Arial"/>
          <w:b/>
          <w:sz w:val="26"/>
          <w:szCs w:val="26"/>
          <w:lang w:val="es-ES" w:eastAsia="en-US"/>
        </w:rPr>
        <w:t>II.</w:t>
      </w:r>
      <w:r w:rsidR="003A5F18" w:rsidRPr="0091550D">
        <w:rPr>
          <w:rFonts w:ascii="Palatino Linotype" w:eastAsia="Calibri" w:hAnsi="Palatino Linotype" w:cs="Arial"/>
          <w:sz w:val="26"/>
          <w:szCs w:val="26"/>
          <w:lang w:val="es-ES" w:eastAsia="en-US"/>
        </w:rPr>
        <w:t xml:space="preserve"> </w:t>
      </w:r>
      <w:r w:rsidR="003A5F18" w:rsidRPr="0091550D">
        <w:rPr>
          <w:rFonts w:ascii="Palatino Linotype" w:hAnsi="Palatino Linotype" w:cs="Arial"/>
          <w:b/>
          <w:sz w:val="26"/>
          <w:szCs w:val="26"/>
        </w:rPr>
        <w:t>Respuesta del Sujeto Obligado</w:t>
      </w:r>
    </w:p>
    <w:p w14:paraId="4EEC5FFD" w14:textId="690DFE3D" w:rsidR="00E028E3" w:rsidRPr="0091550D" w:rsidRDefault="00BF3E26" w:rsidP="00105BA6">
      <w:pPr>
        <w:widowControl w:val="0"/>
        <w:autoSpaceDE w:val="0"/>
        <w:autoSpaceDN w:val="0"/>
        <w:adjustRightInd w:val="0"/>
        <w:spacing w:line="360" w:lineRule="auto"/>
        <w:jc w:val="both"/>
        <w:rPr>
          <w:rFonts w:ascii="Palatino Linotype" w:hAnsi="Palatino Linotype" w:cs="Segoe UI"/>
          <w:lang w:eastAsia="es-MX"/>
        </w:rPr>
      </w:pPr>
      <w:r w:rsidRPr="0091550D">
        <w:rPr>
          <w:rFonts w:ascii="Palatino Linotype" w:hAnsi="Palatino Linotype" w:cs="Segoe UI"/>
          <w:lang w:eastAsia="es-MX"/>
        </w:rPr>
        <w:t xml:space="preserve">En fecha </w:t>
      </w:r>
      <w:r w:rsidR="00D222D6" w:rsidRPr="0091550D">
        <w:rPr>
          <w:rFonts w:ascii="Palatino Linotype" w:hAnsi="Palatino Linotype" w:cs="Segoe UI"/>
          <w:lang w:eastAsia="es-MX"/>
        </w:rPr>
        <w:t>doce de mayo</w:t>
      </w:r>
      <w:r w:rsidR="0069687F" w:rsidRPr="0091550D">
        <w:rPr>
          <w:rFonts w:ascii="Palatino Linotype" w:hAnsi="Palatino Linotype" w:cs="Segoe UI"/>
          <w:lang w:eastAsia="es-MX"/>
        </w:rPr>
        <w:t xml:space="preserve"> de dos mil veintidós</w:t>
      </w:r>
      <w:r w:rsidRPr="0091550D">
        <w:rPr>
          <w:rFonts w:ascii="Palatino Linotype" w:hAnsi="Palatino Linotype" w:cs="Segoe UI"/>
          <w:lang w:eastAsia="es-MX"/>
        </w:rPr>
        <w:t xml:space="preserve">, </w:t>
      </w:r>
      <w:r w:rsidR="00922B7D" w:rsidRPr="0091550D">
        <w:rPr>
          <w:rFonts w:ascii="Palatino Linotype" w:hAnsi="Palatino Linotype" w:cs="Segoe UI"/>
          <w:b/>
          <w:bCs/>
          <w:lang w:eastAsia="es-MX"/>
        </w:rPr>
        <w:t>EL SU</w:t>
      </w:r>
      <w:r w:rsidRPr="0091550D">
        <w:rPr>
          <w:rFonts w:ascii="Palatino Linotype" w:hAnsi="Palatino Linotype" w:cs="Segoe UI"/>
          <w:b/>
          <w:lang w:eastAsia="es-MX"/>
        </w:rPr>
        <w:t>JETO OBLIGADO</w:t>
      </w:r>
      <w:r w:rsidRPr="0091550D">
        <w:rPr>
          <w:rFonts w:ascii="Palatino Linotype" w:hAnsi="Palatino Linotype" w:cs="Segoe UI"/>
          <w:lang w:eastAsia="es-MX"/>
        </w:rPr>
        <w:t xml:space="preserve"> dio respuesta a la solicitud de información en los siguientes términos:</w:t>
      </w:r>
    </w:p>
    <w:p w14:paraId="3E6F7FEC" w14:textId="77777777" w:rsidR="003D0867" w:rsidRPr="0091550D" w:rsidRDefault="003D0867" w:rsidP="00105BA6">
      <w:pPr>
        <w:spacing w:line="360" w:lineRule="auto"/>
        <w:ind w:left="850" w:right="900"/>
        <w:jc w:val="both"/>
        <w:textAlignment w:val="baseline"/>
        <w:rPr>
          <w:rFonts w:ascii="Palatino Linotype" w:hAnsi="Palatino Linotype" w:cs="Segoe UI"/>
          <w:i/>
          <w:iCs/>
          <w:sz w:val="22"/>
          <w:szCs w:val="22"/>
          <w:lang w:eastAsia="es-MX"/>
        </w:rPr>
      </w:pPr>
    </w:p>
    <w:p w14:paraId="178DFAEB" w14:textId="77777777" w:rsidR="00E7072C" w:rsidRPr="0091550D" w:rsidRDefault="008B3120" w:rsidP="0091550D">
      <w:pPr>
        <w:spacing w:line="276" w:lineRule="auto"/>
        <w:ind w:left="850" w:right="901"/>
        <w:jc w:val="both"/>
        <w:textAlignment w:val="baseline"/>
        <w:rPr>
          <w:rFonts w:ascii="Palatino Linotype" w:hAnsi="Palatino Linotype" w:cs="Segoe UI"/>
          <w:i/>
          <w:iCs/>
          <w:sz w:val="22"/>
          <w:szCs w:val="22"/>
          <w:lang w:eastAsia="es-MX"/>
        </w:rPr>
      </w:pPr>
      <w:r w:rsidRPr="0091550D">
        <w:rPr>
          <w:rFonts w:ascii="Palatino Linotype" w:hAnsi="Palatino Linotype" w:cs="Segoe UI"/>
          <w:i/>
          <w:iCs/>
          <w:sz w:val="22"/>
          <w:szCs w:val="22"/>
          <w:lang w:eastAsia="es-MX"/>
        </w:rPr>
        <w:t>“…</w:t>
      </w:r>
      <w:r w:rsidR="00E7072C" w:rsidRPr="0091550D">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BE0F33A" w14:textId="0623E7F7" w:rsidR="008B3120" w:rsidRPr="0091550D" w:rsidRDefault="00E7072C" w:rsidP="00105BA6">
      <w:pPr>
        <w:spacing w:line="276" w:lineRule="auto"/>
        <w:ind w:left="850" w:right="901"/>
        <w:jc w:val="both"/>
        <w:textAlignment w:val="baseline"/>
        <w:rPr>
          <w:rFonts w:ascii="Palatino Linotype" w:hAnsi="Palatino Linotype" w:cs="Segoe UI"/>
          <w:i/>
          <w:sz w:val="22"/>
          <w:szCs w:val="22"/>
          <w:lang w:eastAsia="es-MX"/>
        </w:rPr>
      </w:pPr>
      <w:r w:rsidRPr="0091550D">
        <w:rPr>
          <w:rFonts w:ascii="Palatino Linotype" w:hAnsi="Palatino Linotype" w:cs="Segoe UI"/>
          <w:i/>
          <w:iCs/>
          <w:sz w:val="22"/>
          <w:szCs w:val="22"/>
          <w:lang w:eastAsia="es-MX"/>
        </w:rPr>
        <w:lastRenderedPageBreak/>
        <w:t>Se da atención a su solicitud</w:t>
      </w:r>
      <w:r w:rsidR="0033320B" w:rsidRPr="0091550D">
        <w:rPr>
          <w:rFonts w:ascii="Palatino Linotype" w:hAnsi="Palatino Linotype" w:cs="Segoe UI"/>
          <w:i/>
          <w:iCs/>
          <w:sz w:val="22"/>
          <w:szCs w:val="22"/>
          <w:lang w:eastAsia="es-MX"/>
        </w:rPr>
        <w:t>…</w:t>
      </w:r>
      <w:r w:rsidR="008B3120" w:rsidRPr="0091550D">
        <w:rPr>
          <w:rFonts w:ascii="Palatino Linotype" w:hAnsi="Palatino Linotype" w:cs="Segoe UI"/>
          <w:i/>
          <w:iCs/>
          <w:sz w:val="22"/>
          <w:szCs w:val="22"/>
          <w:lang w:eastAsia="es-MX"/>
        </w:rPr>
        <w:t>”</w:t>
      </w:r>
      <w:r w:rsidR="008B3120" w:rsidRPr="0091550D">
        <w:rPr>
          <w:rFonts w:ascii="Palatino Linotype" w:hAnsi="Palatino Linotype" w:cs="Segoe UI"/>
          <w:i/>
          <w:sz w:val="22"/>
          <w:szCs w:val="22"/>
          <w:lang w:eastAsia="es-MX"/>
        </w:rPr>
        <w:t> </w:t>
      </w:r>
      <w:r w:rsidR="00491C18" w:rsidRPr="0091550D">
        <w:rPr>
          <w:rFonts w:ascii="Palatino Linotype" w:hAnsi="Palatino Linotype" w:cs="Segoe UI"/>
          <w:i/>
          <w:sz w:val="22"/>
          <w:szCs w:val="22"/>
          <w:lang w:eastAsia="es-MX"/>
        </w:rPr>
        <w:t>(Sic)</w:t>
      </w:r>
    </w:p>
    <w:p w14:paraId="2B5B5058" w14:textId="77777777" w:rsidR="006A1137" w:rsidRPr="0091550D" w:rsidRDefault="006A1137" w:rsidP="00105BA6">
      <w:pPr>
        <w:spacing w:line="360" w:lineRule="auto"/>
        <w:ind w:left="850" w:right="900"/>
        <w:jc w:val="both"/>
        <w:textAlignment w:val="baseline"/>
        <w:rPr>
          <w:rFonts w:ascii="Palatino Linotype" w:hAnsi="Palatino Linotype" w:cs="Segoe UI"/>
          <w:i/>
          <w:sz w:val="22"/>
          <w:szCs w:val="22"/>
          <w:lang w:eastAsia="es-MX"/>
        </w:rPr>
      </w:pPr>
    </w:p>
    <w:p w14:paraId="28054001" w14:textId="77777777" w:rsidR="00E7072C" w:rsidRPr="0091550D" w:rsidRDefault="00117006" w:rsidP="00105BA6">
      <w:pPr>
        <w:spacing w:line="360" w:lineRule="auto"/>
        <w:jc w:val="both"/>
        <w:rPr>
          <w:rFonts w:ascii="Palatino Linotype" w:hAnsi="Palatino Linotype" w:cs="Segoe UI"/>
          <w:lang w:eastAsia="es-MX"/>
        </w:rPr>
      </w:pPr>
      <w:r w:rsidRPr="0091550D">
        <w:rPr>
          <w:rFonts w:ascii="Palatino Linotype" w:hAnsi="Palatino Linotype" w:cs="Segoe UI"/>
          <w:lang w:eastAsia="es-MX"/>
        </w:rPr>
        <w:t xml:space="preserve">A la respuesta </w:t>
      </w:r>
      <w:r w:rsidR="006A1137" w:rsidRPr="0091550D">
        <w:rPr>
          <w:rFonts w:ascii="Palatino Linotype" w:hAnsi="Palatino Linotype" w:cs="Segoe UI"/>
          <w:b/>
          <w:bCs/>
          <w:lang w:eastAsia="es-MX"/>
        </w:rPr>
        <w:t>EL SUJETO OBLIGADO</w:t>
      </w:r>
      <w:r w:rsidRPr="0091550D">
        <w:rPr>
          <w:rFonts w:ascii="Palatino Linotype" w:hAnsi="Palatino Linotype" w:cs="Segoe UI"/>
          <w:lang w:eastAsia="es-MX"/>
        </w:rPr>
        <w:t>, adjunt</w:t>
      </w:r>
      <w:r w:rsidR="006C1241" w:rsidRPr="0091550D">
        <w:rPr>
          <w:rFonts w:ascii="Palatino Linotype" w:hAnsi="Palatino Linotype" w:cs="Segoe UI"/>
          <w:lang w:eastAsia="es-MX"/>
        </w:rPr>
        <w:t>ó</w:t>
      </w:r>
      <w:r w:rsidRPr="0091550D">
        <w:rPr>
          <w:rFonts w:ascii="Palatino Linotype" w:hAnsi="Palatino Linotype" w:cs="Segoe UI"/>
          <w:lang w:eastAsia="es-MX"/>
        </w:rPr>
        <w:t xml:space="preserve"> </w:t>
      </w:r>
      <w:r w:rsidR="00E7072C" w:rsidRPr="0091550D">
        <w:rPr>
          <w:rFonts w:ascii="Palatino Linotype" w:hAnsi="Palatino Linotype" w:cs="Segoe UI"/>
          <w:lang w:eastAsia="es-MX"/>
        </w:rPr>
        <w:t>los</w:t>
      </w:r>
      <w:r w:rsidR="00410C8B" w:rsidRPr="0091550D">
        <w:rPr>
          <w:rFonts w:ascii="Palatino Linotype" w:hAnsi="Palatino Linotype" w:cs="Segoe UI"/>
          <w:lang w:eastAsia="es-MX"/>
        </w:rPr>
        <w:t xml:space="preserve"> archivo</w:t>
      </w:r>
      <w:r w:rsidR="00E7072C" w:rsidRPr="0091550D">
        <w:rPr>
          <w:rFonts w:ascii="Palatino Linotype" w:hAnsi="Palatino Linotype" w:cs="Segoe UI"/>
          <w:lang w:eastAsia="es-MX"/>
        </w:rPr>
        <w:t>s</w:t>
      </w:r>
      <w:r w:rsidR="00410C8B" w:rsidRPr="0091550D">
        <w:rPr>
          <w:rFonts w:ascii="Palatino Linotype" w:hAnsi="Palatino Linotype" w:cs="Segoe UI"/>
          <w:lang w:eastAsia="es-MX"/>
        </w:rPr>
        <w:t xml:space="preserve"> electrónico</w:t>
      </w:r>
      <w:r w:rsidR="00E7072C" w:rsidRPr="0091550D">
        <w:rPr>
          <w:rFonts w:ascii="Palatino Linotype" w:hAnsi="Palatino Linotype" w:cs="Segoe UI"/>
          <w:lang w:eastAsia="es-MX"/>
        </w:rPr>
        <w:t>s</w:t>
      </w:r>
      <w:r w:rsidR="00410C8B" w:rsidRPr="0091550D">
        <w:rPr>
          <w:rFonts w:ascii="Palatino Linotype" w:hAnsi="Palatino Linotype" w:cs="Segoe UI"/>
          <w:lang w:eastAsia="es-MX"/>
        </w:rPr>
        <w:t xml:space="preserve"> denominado</w:t>
      </w:r>
      <w:r w:rsidR="00E7072C" w:rsidRPr="0091550D">
        <w:rPr>
          <w:rFonts w:ascii="Palatino Linotype" w:hAnsi="Palatino Linotype" w:cs="Segoe UI"/>
          <w:lang w:eastAsia="es-MX"/>
        </w:rPr>
        <w:t>s:</w:t>
      </w:r>
    </w:p>
    <w:p w14:paraId="076B3256" w14:textId="77777777" w:rsidR="00414A3F" w:rsidRPr="0091550D" w:rsidRDefault="00414A3F" w:rsidP="00105BA6">
      <w:pPr>
        <w:spacing w:line="360" w:lineRule="auto"/>
        <w:jc w:val="both"/>
        <w:rPr>
          <w:rFonts w:ascii="Palatino Linotype" w:hAnsi="Palatino Linotype" w:cs="Segoe UI"/>
          <w:lang w:eastAsia="es-MX"/>
        </w:rPr>
      </w:pPr>
    </w:p>
    <w:p w14:paraId="0887232A" w14:textId="73256C77" w:rsidR="00414A3F" w:rsidRPr="0091550D" w:rsidRDefault="00414A3F" w:rsidP="00105BA6">
      <w:pPr>
        <w:spacing w:line="360" w:lineRule="auto"/>
        <w:jc w:val="both"/>
        <w:rPr>
          <w:rFonts w:ascii="Palatino Linotype" w:hAnsi="Palatino Linotype" w:cs="Segoe UI"/>
          <w:sz w:val="22"/>
          <w:szCs w:val="22"/>
          <w:lang w:eastAsia="es-MX"/>
        </w:rPr>
      </w:pPr>
      <w:r w:rsidRPr="0091550D">
        <w:rPr>
          <w:rFonts w:ascii="Palatino Linotype" w:hAnsi="Palatino Linotype" w:cs="Segoe UI"/>
          <w:b/>
          <w:bCs/>
          <w:sz w:val="22"/>
          <w:szCs w:val="22"/>
          <w:lang w:eastAsia="es-MX"/>
        </w:rPr>
        <w:t>“208C0101320400L-2179-2022.pdf”</w:t>
      </w:r>
      <w:r w:rsidR="009B7A3F" w:rsidRPr="0091550D">
        <w:rPr>
          <w:rFonts w:ascii="Palatino Linotype" w:hAnsi="Palatino Linotype" w:cs="Segoe UI"/>
          <w:b/>
          <w:bCs/>
          <w:sz w:val="22"/>
          <w:szCs w:val="22"/>
          <w:lang w:eastAsia="es-MX"/>
        </w:rPr>
        <w:t xml:space="preserve">, </w:t>
      </w:r>
      <w:r w:rsidR="009B7A3F" w:rsidRPr="0091550D">
        <w:rPr>
          <w:rFonts w:ascii="Palatino Linotype" w:hAnsi="Palatino Linotype" w:cs="Segoe UI"/>
          <w:sz w:val="22"/>
          <w:szCs w:val="22"/>
          <w:lang w:eastAsia="es-MX"/>
        </w:rPr>
        <w:t xml:space="preserve">contiene el </w:t>
      </w:r>
      <w:r w:rsidR="00EE0324" w:rsidRPr="0091550D">
        <w:rPr>
          <w:rFonts w:ascii="Palatino Linotype" w:hAnsi="Palatino Linotype" w:cs="Segoe UI"/>
          <w:sz w:val="22"/>
          <w:szCs w:val="22"/>
          <w:lang w:eastAsia="es-MX"/>
        </w:rPr>
        <w:t>oficio signado por el Subdirector de In</w:t>
      </w:r>
      <w:r w:rsidR="00190D4D" w:rsidRPr="0091550D">
        <w:rPr>
          <w:rFonts w:ascii="Palatino Linotype" w:hAnsi="Palatino Linotype" w:cs="Segoe UI"/>
          <w:sz w:val="22"/>
          <w:szCs w:val="22"/>
          <w:lang w:eastAsia="es-MX"/>
        </w:rPr>
        <w:t>fraestructura en Salud, no cuenta con el expediente técnico de obra.</w:t>
      </w:r>
    </w:p>
    <w:p w14:paraId="0371D369" w14:textId="77777777" w:rsidR="00190D4D" w:rsidRPr="0091550D" w:rsidRDefault="00190D4D" w:rsidP="00105BA6">
      <w:pPr>
        <w:spacing w:line="360" w:lineRule="auto"/>
        <w:jc w:val="both"/>
        <w:rPr>
          <w:rFonts w:ascii="Palatino Linotype" w:hAnsi="Palatino Linotype" w:cs="Segoe UI"/>
          <w:sz w:val="22"/>
          <w:szCs w:val="22"/>
          <w:lang w:eastAsia="es-MX"/>
        </w:rPr>
      </w:pPr>
    </w:p>
    <w:p w14:paraId="717D53A1" w14:textId="1311CFBC" w:rsidR="006A1137" w:rsidRPr="0091550D" w:rsidRDefault="00414A3F" w:rsidP="00105BA6">
      <w:pPr>
        <w:spacing w:line="360" w:lineRule="auto"/>
        <w:jc w:val="both"/>
        <w:rPr>
          <w:rFonts w:ascii="Palatino Linotype" w:hAnsi="Palatino Linotype" w:cs="Segoe UI"/>
          <w:sz w:val="22"/>
          <w:szCs w:val="22"/>
          <w:lang w:eastAsia="es-MX"/>
        </w:rPr>
      </w:pPr>
      <w:r w:rsidRPr="0091550D">
        <w:rPr>
          <w:rFonts w:ascii="Palatino Linotype" w:hAnsi="Palatino Linotype" w:cs="Segoe UI"/>
          <w:b/>
          <w:bCs/>
          <w:sz w:val="22"/>
          <w:szCs w:val="22"/>
          <w:lang w:eastAsia="es-MX"/>
        </w:rPr>
        <w:t>“12052022 Respuesta sol 00256 2022 294 saimex.pdf”</w:t>
      </w:r>
      <w:r w:rsidR="00696809" w:rsidRPr="0091550D">
        <w:rPr>
          <w:rFonts w:ascii="Palatino Linotype" w:hAnsi="Palatino Linotype" w:cs="Segoe UI"/>
          <w:b/>
          <w:bCs/>
          <w:sz w:val="22"/>
          <w:szCs w:val="22"/>
          <w:lang w:eastAsia="es-MX"/>
        </w:rPr>
        <w:t xml:space="preserve">, </w:t>
      </w:r>
      <w:r w:rsidR="00696809" w:rsidRPr="0091550D">
        <w:rPr>
          <w:rFonts w:ascii="Palatino Linotype" w:hAnsi="Palatino Linotype" w:cs="Segoe UI"/>
          <w:sz w:val="22"/>
          <w:szCs w:val="22"/>
          <w:lang w:eastAsia="es-MX"/>
        </w:rPr>
        <w:t xml:space="preserve">contiene el documento signado por el </w:t>
      </w:r>
      <w:r w:rsidR="00D41524" w:rsidRPr="0091550D">
        <w:rPr>
          <w:rFonts w:ascii="Palatino Linotype" w:hAnsi="Palatino Linotype" w:cs="Segoe UI"/>
          <w:sz w:val="22"/>
          <w:szCs w:val="22"/>
          <w:lang w:eastAsia="es-MX"/>
        </w:rPr>
        <w:t>Jefe de la Unidad de Información, Planeación, Programación y Evaluación</w:t>
      </w:r>
      <w:r w:rsidR="00A37BED" w:rsidRPr="0091550D">
        <w:rPr>
          <w:rFonts w:ascii="Palatino Linotype" w:hAnsi="Palatino Linotype" w:cs="Segoe UI"/>
          <w:sz w:val="22"/>
          <w:szCs w:val="22"/>
          <w:lang w:eastAsia="es-MX"/>
        </w:rPr>
        <w:t xml:space="preserve">, </w:t>
      </w:r>
      <w:r w:rsidR="002F6082">
        <w:rPr>
          <w:rFonts w:ascii="Palatino Linotype" w:hAnsi="Palatino Linotype" w:cs="Segoe UI"/>
          <w:sz w:val="22"/>
          <w:szCs w:val="22"/>
          <w:lang w:eastAsia="es-MX"/>
        </w:rPr>
        <w:t>t</w:t>
      </w:r>
      <w:r w:rsidR="00A37BED" w:rsidRPr="0091550D">
        <w:rPr>
          <w:rFonts w:ascii="Palatino Linotype" w:hAnsi="Palatino Linotype" w:cs="Segoe UI"/>
          <w:sz w:val="22"/>
          <w:szCs w:val="22"/>
          <w:lang w:eastAsia="es-MX"/>
        </w:rPr>
        <w:t>oda vez de la búsqueda realizada en las unidades administrativas dependientes de la estructura orgánica de la Subdirección de Infraestructura en Salud, unidad administrativa cuyo objetivo es el “Ejecutar y dar seguimiento a los programas de construcción, conservación y mantenimiento de la infraestructura en salud, del equipo médico y electromecánico, con la finalidad de mantener la infraestructura en niveles de operación aceptables, aplicando criterios de protección del medio ambiente”, refiere a través del documento 208C0101320400L/02179/2022, que esa unidad ejecutora no cuenta con el Expediente Técnico de Obra solicitado, ya que para los procedimientos administrativos que se ejecutaron, dicha documental no funge como requisito.</w:t>
      </w:r>
    </w:p>
    <w:p w14:paraId="23F36113" w14:textId="77777777" w:rsidR="00414A3F" w:rsidRPr="0091550D" w:rsidRDefault="00414A3F" w:rsidP="00105BA6">
      <w:pPr>
        <w:spacing w:line="360" w:lineRule="auto"/>
        <w:jc w:val="both"/>
        <w:rPr>
          <w:rFonts w:ascii="Palatino Linotype" w:hAnsi="Palatino Linotype" w:cs="Segoe UI"/>
          <w:sz w:val="22"/>
          <w:szCs w:val="22"/>
          <w:lang w:eastAsia="es-MX"/>
        </w:rPr>
      </w:pPr>
    </w:p>
    <w:p w14:paraId="641347B8" w14:textId="14242561" w:rsidR="00182393" w:rsidRPr="0091550D" w:rsidRDefault="003A42D8" w:rsidP="00105BA6">
      <w:pPr>
        <w:spacing w:line="360" w:lineRule="auto"/>
        <w:jc w:val="both"/>
        <w:rPr>
          <w:rFonts w:ascii="Palatino Linotype" w:hAnsi="Palatino Linotype" w:cs="Arial"/>
          <w:b/>
          <w:sz w:val="26"/>
          <w:szCs w:val="26"/>
        </w:rPr>
      </w:pPr>
      <w:r w:rsidRPr="0091550D">
        <w:rPr>
          <w:rFonts w:ascii="Palatino Linotype" w:hAnsi="Palatino Linotype" w:cs="Arial"/>
          <w:b/>
          <w:sz w:val="26"/>
          <w:szCs w:val="26"/>
        </w:rPr>
        <w:t>I</w:t>
      </w:r>
      <w:r w:rsidR="009927DA" w:rsidRPr="0091550D">
        <w:rPr>
          <w:rFonts w:ascii="Palatino Linotype" w:hAnsi="Palatino Linotype" w:cs="Arial"/>
          <w:b/>
          <w:sz w:val="26"/>
          <w:szCs w:val="26"/>
        </w:rPr>
        <w:t>V</w:t>
      </w:r>
      <w:r w:rsidR="00182393" w:rsidRPr="0091550D">
        <w:rPr>
          <w:rFonts w:ascii="Palatino Linotype" w:hAnsi="Palatino Linotype" w:cs="Arial"/>
          <w:b/>
          <w:sz w:val="26"/>
          <w:szCs w:val="26"/>
        </w:rPr>
        <w:t xml:space="preserve">. </w:t>
      </w:r>
      <w:r w:rsidR="00182393" w:rsidRPr="0091550D">
        <w:rPr>
          <w:rFonts w:ascii="Palatino Linotype" w:hAnsi="Palatino Linotype" w:cs="Arial"/>
          <w:b/>
          <w:bCs/>
          <w:sz w:val="26"/>
          <w:szCs w:val="26"/>
        </w:rPr>
        <w:t xml:space="preserve">Del </w:t>
      </w:r>
      <w:r w:rsidR="000E113E" w:rsidRPr="0091550D">
        <w:rPr>
          <w:rFonts w:ascii="Palatino Linotype" w:hAnsi="Palatino Linotype" w:cs="Arial"/>
          <w:b/>
          <w:bCs/>
          <w:sz w:val="26"/>
          <w:szCs w:val="26"/>
        </w:rPr>
        <w:t>Recurso de Revisión</w:t>
      </w:r>
    </w:p>
    <w:p w14:paraId="78761D08" w14:textId="7ACEA8A3" w:rsidR="00182393" w:rsidRPr="0091550D" w:rsidRDefault="009E6E1F" w:rsidP="00105BA6">
      <w:pPr>
        <w:spacing w:line="360" w:lineRule="auto"/>
        <w:jc w:val="both"/>
        <w:rPr>
          <w:rFonts w:ascii="Palatino Linotype" w:hAnsi="Palatino Linotype" w:cs="Arial"/>
        </w:rPr>
      </w:pPr>
      <w:r w:rsidRPr="0091550D">
        <w:rPr>
          <w:rFonts w:ascii="Palatino Linotype" w:hAnsi="Palatino Linotype" w:cs="Arial"/>
        </w:rPr>
        <w:t>Inconforme por la respuesta</w:t>
      </w:r>
      <w:r w:rsidR="00DC2B02" w:rsidRPr="0091550D">
        <w:rPr>
          <w:rFonts w:ascii="Palatino Linotype" w:hAnsi="Palatino Linotype" w:cs="Arial"/>
        </w:rPr>
        <w:t xml:space="preserve"> proporcionada por </w:t>
      </w:r>
      <w:r w:rsidRPr="0091550D">
        <w:rPr>
          <w:rFonts w:ascii="Palatino Linotype" w:hAnsi="Palatino Linotype" w:cs="Arial"/>
        </w:rPr>
        <w:t>el</w:t>
      </w:r>
      <w:r w:rsidRPr="0091550D">
        <w:rPr>
          <w:rFonts w:ascii="Palatino Linotype" w:hAnsi="Palatino Linotype" w:cs="Arial"/>
          <w:b/>
        </w:rPr>
        <w:t xml:space="preserve"> SUJETO OBLIGADO</w:t>
      </w:r>
      <w:bookmarkStart w:id="1" w:name="_Hlk65869348"/>
      <w:r w:rsidR="009A4E03" w:rsidRPr="0091550D">
        <w:rPr>
          <w:rFonts w:ascii="Palatino Linotype" w:hAnsi="Palatino Linotype" w:cs="Arial"/>
        </w:rPr>
        <w:t xml:space="preserve">, </w:t>
      </w:r>
      <w:bookmarkStart w:id="2" w:name="_Hlk110964048"/>
      <w:bookmarkStart w:id="3" w:name="_Hlk94635182"/>
      <w:bookmarkEnd w:id="1"/>
      <w:r w:rsidR="00B36487" w:rsidRPr="0091550D">
        <w:rPr>
          <w:rFonts w:ascii="Palatino Linotype" w:hAnsi="Palatino Linotype" w:cs="Arial"/>
        </w:rPr>
        <w:t>el dieciséis</w:t>
      </w:r>
      <w:r w:rsidR="009927DA" w:rsidRPr="0091550D">
        <w:rPr>
          <w:rFonts w:ascii="Palatino Linotype" w:hAnsi="Palatino Linotype" w:cs="Arial"/>
        </w:rPr>
        <w:t xml:space="preserve"> de mayo</w:t>
      </w:r>
      <w:r w:rsidR="00987FA5" w:rsidRPr="0091550D">
        <w:rPr>
          <w:rFonts w:ascii="Palatino Linotype" w:hAnsi="Palatino Linotype" w:cs="Arial"/>
        </w:rPr>
        <w:t xml:space="preserve"> </w:t>
      </w:r>
      <w:bookmarkEnd w:id="2"/>
      <w:r w:rsidR="00D44427" w:rsidRPr="0091550D">
        <w:rPr>
          <w:rFonts w:ascii="Palatino Linotype" w:hAnsi="Palatino Linotype" w:cs="Arial"/>
        </w:rPr>
        <w:t>de dos mil veintidós</w:t>
      </w:r>
      <w:bookmarkEnd w:id="3"/>
      <w:r w:rsidRPr="0091550D">
        <w:rPr>
          <w:rFonts w:ascii="Palatino Linotype" w:hAnsi="Palatino Linotype" w:cs="Arial"/>
        </w:rPr>
        <w:t xml:space="preserve">, </w:t>
      </w:r>
      <w:r w:rsidR="00967AC9" w:rsidRPr="0091550D">
        <w:rPr>
          <w:rFonts w:ascii="Palatino Linotype" w:hAnsi="Palatino Linotype" w:cs="Arial"/>
          <w:bCs/>
        </w:rPr>
        <w:t>se</w:t>
      </w:r>
      <w:r w:rsidR="00967AC9" w:rsidRPr="0091550D">
        <w:rPr>
          <w:rFonts w:ascii="Palatino Linotype" w:hAnsi="Palatino Linotype" w:cs="Arial"/>
          <w:b/>
        </w:rPr>
        <w:t xml:space="preserve"> </w:t>
      </w:r>
      <w:r w:rsidRPr="0091550D">
        <w:rPr>
          <w:rFonts w:ascii="Palatino Linotype" w:hAnsi="Palatino Linotype" w:cs="Arial"/>
        </w:rPr>
        <w:t xml:space="preserve">interpuso el </w:t>
      </w:r>
      <w:r w:rsidR="000E113E" w:rsidRPr="0091550D">
        <w:rPr>
          <w:rFonts w:ascii="Palatino Linotype" w:hAnsi="Palatino Linotype" w:cs="Arial"/>
        </w:rPr>
        <w:t>Recurso de Revisión</w:t>
      </w:r>
      <w:r w:rsidRPr="0091550D">
        <w:rPr>
          <w:rFonts w:ascii="Palatino Linotype" w:hAnsi="Palatino Linotype" w:cs="Arial"/>
        </w:rPr>
        <w:t xml:space="preserve"> </w:t>
      </w:r>
      <w:r w:rsidR="00D632B7" w:rsidRPr="0091550D">
        <w:rPr>
          <w:rFonts w:ascii="Palatino Linotype" w:hAnsi="Palatino Linotype" w:cs="Arial"/>
        </w:rPr>
        <w:t>materia</w:t>
      </w:r>
      <w:r w:rsidRPr="0091550D">
        <w:rPr>
          <w:rFonts w:ascii="Palatino Linotype" w:hAnsi="Palatino Linotype" w:cs="Arial"/>
        </w:rPr>
        <w:t xml:space="preserve"> del presente estudio, el cual fue registrado en </w:t>
      </w:r>
      <w:r w:rsidRPr="0091550D">
        <w:rPr>
          <w:rFonts w:ascii="Palatino Linotype" w:hAnsi="Palatino Linotype" w:cs="Arial"/>
          <w:b/>
        </w:rPr>
        <w:t>EL SAIMEX</w:t>
      </w:r>
      <w:r w:rsidRPr="0091550D">
        <w:rPr>
          <w:rFonts w:ascii="Palatino Linotype" w:hAnsi="Palatino Linotype" w:cs="Arial"/>
        </w:rPr>
        <w:t xml:space="preserve"> y se le asignó el número de expediente </w:t>
      </w:r>
      <w:r w:rsidR="00967AC9" w:rsidRPr="0091550D">
        <w:rPr>
          <w:rFonts w:ascii="Palatino Linotype" w:hAnsi="Palatino Linotype" w:cs="Arial"/>
        </w:rPr>
        <w:t>anotado al rubro</w:t>
      </w:r>
      <w:r w:rsidRPr="0091550D">
        <w:rPr>
          <w:rFonts w:ascii="Palatino Linotype" w:hAnsi="Palatino Linotype" w:cs="Arial"/>
          <w:b/>
        </w:rPr>
        <w:t>,</w:t>
      </w:r>
      <w:r w:rsidRPr="0091550D">
        <w:rPr>
          <w:rFonts w:ascii="Palatino Linotype" w:hAnsi="Palatino Linotype" w:cs="Arial"/>
        </w:rPr>
        <w:t xml:space="preserve"> </w:t>
      </w:r>
      <w:r w:rsidR="00182393" w:rsidRPr="0091550D">
        <w:rPr>
          <w:rFonts w:ascii="Palatino Linotype" w:hAnsi="Palatino Linotype" w:cs="Arial"/>
        </w:rPr>
        <w:t>en el que señaló el particular, lo siguiente:</w:t>
      </w:r>
    </w:p>
    <w:p w14:paraId="129EC630" w14:textId="77777777" w:rsidR="005E051F" w:rsidRPr="0091550D" w:rsidRDefault="005E051F" w:rsidP="00105BA6">
      <w:pPr>
        <w:pStyle w:val="Prrafodelista"/>
        <w:spacing w:line="360" w:lineRule="auto"/>
        <w:ind w:left="720"/>
        <w:jc w:val="both"/>
        <w:rPr>
          <w:rFonts w:ascii="Palatino Linotype" w:hAnsi="Palatino Linotype" w:cs="Arial"/>
          <w:b/>
          <w:bCs/>
        </w:rPr>
      </w:pPr>
      <w:bookmarkStart w:id="4" w:name="_Hlk76554159"/>
    </w:p>
    <w:p w14:paraId="7867C4C3" w14:textId="77777777" w:rsidR="00182393" w:rsidRPr="0091550D" w:rsidRDefault="00182393" w:rsidP="00105BA6">
      <w:pPr>
        <w:pStyle w:val="Prrafodelista"/>
        <w:numPr>
          <w:ilvl w:val="0"/>
          <w:numId w:val="4"/>
        </w:numPr>
        <w:spacing w:line="360" w:lineRule="auto"/>
        <w:jc w:val="both"/>
        <w:rPr>
          <w:rFonts w:ascii="Palatino Linotype" w:hAnsi="Palatino Linotype" w:cs="Arial"/>
          <w:b/>
          <w:bCs/>
        </w:rPr>
      </w:pPr>
      <w:r w:rsidRPr="0091550D">
        <w:rPr>
          <w:rFonts w:ascii="Palatino Linotype" w:hAnsi="Palatino Linotype" w:cs="Arial"/>
          <w:b/>
          <w:bCs/>
        </w:rPr>
        <w:t>Acto impugnado:</w:t>
      </w:r>
    </w:p>
    <w:p w14:paraId="714C36A1" w14:textId="77777777" w:rsidR="003869E4" w:rsidRPr="0091550D" w:rsidRDefault="003869E4" w:rsidP="00105BA6">
      <w:pPr>
        <w:tabs>
          <w:tab w:val="left" w:pos="851"/>
        </w:tabs>
        <w:ind w:left="851" w:right="901"/>
        <w:jc w:val="both"/>
        <w:rPr>
          <w:rFonts w:ascii="Palatino Linotype" w:hAnsi="Palatino Linotype" w:cs="Arial"/>
          <w:i/>
          <w:sz w:val="22"/>
          <w:szCs w:val="22"/>
        </w:rPr>
      </w:pPr>
    </w:p>
    <w:p w14:paraId="288057DC" w14:textId="4F5EC3D3" w:rsidR="00F862A0" w:rsidRPr="0091550D" w:rsidRDefault="00200BFC" w:rsidP="00105BA6">
      <w:pPr>
        <w:tabs>
          <w:tab w:val="left" w:pos="851"/>
        </w:tabs>
        <w:spacing w:line="276" w:lineRule="auto"/>
        <w:ind w:left="850" w:right="901"/>
        <w:jc w:val="both"/>
        <w:rPr>
          <w:rFonts w:ascii="Palatino Linotype" w:hAnsi="Palatino Linotype" w:cs="Arial"/>
          <w:i/>
          <w:sz w:val="22"/>
          <w:szCs w:val="22"/>
        </w:rPr>
      </w:pPr>
      <w:r w:rsidRPr="0091550D">
        <w:rPr>
          <w:rFonts w:ascii="Palatino Linotype" w:hAnsi="Palatino Linotype" w:cs="Arial"/>
          <w:i/>
          <w:sz w:val="22"/>
          <w:szCs w:val="22"/>
        </w:rPr>
        <w:t>“</w:t>
      </w:r>
      <w:r w:rsidR="00CF0B9B" w:rsidRPr="0091550D">
        <w:rPr>
          <w:rFonts w:ascii="Palatino Linotype" w:hAnsi="Palatino Linotype" w:cs="Arial"/>
          <w:i/>
          <w:sz w:val="22"/>
          <w:szCs w:val="22"/>
        </w:rPr>
        <w:t>LA NEGATIVA DE LA INFORMACIÓN SOLICITADA.</w:t>
      </w:r>
      <w:r w:rsidR="006A2F60" w:rsidRPr="0091550D">
        <w:rPr>
          <w:rFonts w:ascii="Palatino Linotype" w:hAnsi="Palatino Linotype" w:cs="Arial"/>
          <w:i/>
          <w:sz w:val="22"/>
          <w:szCs w:val="22"/>
        </w:rPr>
        <w:t>"</w:t>
      </w:r>
      <w:r w:rsidR="009A2B79" w:rsidRPr="0091550D">
        <w:rPr>
          <w:rFonts w:ascii="Palatino Linotype" w:hAnsi="Palatino Linotype" w:cs="Arial"/>
          <w:i/>
          <w:sz w:val="22"/>
          <w:szCs w:val="22"/>
        </w:rPr>
        <w:t xml:space="preserve"> </w:t>
      </w:r>
      <w:r w:rsidRPr="0091550D">
        <w:rPr>
          <w:rFonts w:ascii="Palatino Linotype" w:hAnsi="Palatino Linotype" w:cs="Arial"/>
          <w:i/>
          <w:sz w:val="22"/>
          <w:szCs w:val="22"/>
        </w:rPr>
        <w:t>(</w:t>
      </w:r>
      <w:r w:rsidR="00967AC9" w:rsidRPr="0091550D">
        <w:rPr>
          <w:rFonts w:ascii="Palatino Linotype" w:hAnsi="Palatino Linotype" w:cs="Arial"/>
          <w:i/>
          <w:sz w:val="22"/>
          <w:szCs w:val="22"/>
        </w:rPr>
        <w:t>Sic</w:t>
      </w:r>
      <w:r w:rsidRPr="0091550D">
        <w:rPr>
          <w:rFonts w:ascii="Palatino Linotype" w:hAnsi="Palatino Linotype" w:cs="Arial"/>
          <w:i/>
          <w:sz w:val="22"/>
          <w:szCs w:val="22"/>
        </w:rPr>
        <w:t>)</w:t>
      </w:r>
    </w:p>
    <w:p w14:paraId="0A1A73D0" w14:textId="77777777" w:rsidR="00A86E1F" w:rsidRPr="0091550D" w:rsidRDefault="00A86E1F" w:rsidP="00105BA6">
      <w:pPr>
        <w:jc w:val="both"/>
        <w:rPr>
          <w:rFonts w:ascii="Palatino Linotype" w:hAnsi="Palatino Linotype" w:cs="Arial"/>
        </w:rPr>
      </w:pPr>
    </w:p>
    <w:p w14:paraId="7ED3AF94" w14:textId="77777777" w:rsidR="00182393" w:rsidRPr="0091550D" w:rsidRDefault="00182393" w:rsidP="00105BA6">
      <w:pPr>
        <w:pStyle w:val="Prrafodelista"/>
        <w:numPr>
          <w:ilvl w:val="0"/>
          <w:numId w:val="4"/>
        </w:numPr>
        <w:spacing w:line="360" w:lineRule="auto"/>
        <w:jc w:val="both"/>
        <w:rPr>
          <w:rFonts w:ascii="Palatino Linotype" w:hAnsi="Palatino Linotype" w:cs="Arial"/>
          <w:b/>
          <w:bCs/>
        </w:rPr>
      </w:pPr>
      <w:r w:rsidRPr="0091550D">
        <w:rPr>
          <w:rFonts w:ascii="Palatino Linotype" w:hAnsi="Palatino Linotype" w:cs="Arial"/>
          <w:b/>
          <w:bCs/>
        </w:rPr>
        <w:t>Razones o motivos de inconformidad:</w:t>
      </w:r>
    </w:p>
    <w:p w14:paraId="3E39D106" w14:textId="77777777" w:rsidR="00A86E1F" w:rsidRPr="0091550D" w:rsidRDefault="00A86E1F" w:rsidP="00105BA6">
      <w:pPr>
        <w:jc w:val="both"/>
        <w:rPr>
          <w:rFonts w:ascii="Palatino Linotype" w:eastAsia="Palatino Linotype" w:hAnsi="Palatino Linotype" w:cs="Palatino Linotype"/>
          <w:lang w:eastAsia="es-MX"/>
        </w:rPr>
      </w:pPr>
    </w:p>
    <w:p w14:paraId="202264E4" w14:textId="2DDE3319" w:rsidR="0094269A" w:rsidRPr="0091550D" w:rsidRDefault="0094269A" w:rsidP="00105BA6">
      <w:pPr>
        <w:spacing w:line="276" w:lineRule="auto"/>
        <w:ind w:left="850" w:right="901"/>
        <w:jc w:val="both"/>
        <w:rPr>
          <w:rFonts w:ascii="Palatino Linotype" w:eastAsia="Palatino Linotype" w:hAnsi="Palatino Linotype" w:cs="Palatino Linotype"/>
          <w:i/>
          <w:iCs/>
          <w:sz w:val="22"/>
          <w:szCs w:val="22"/>
          <w:lang w:eastAsia="es-MX"/>
        </w:rPr>
      </w:pPr>
      <w:r w:rsidRPr="0091550D">
        <w:rPr>
          <w:rFonts w:ascii="Palatino Linotype" w:eastAsia="Palatino Linotype" w:hAnsi="Palatino Linotype" w:cs="Palatino Linotype"/>
          <w:i/>
          <w:iCs/>
          <w:sz w:val="22"/>
          <w:szCs w:val="22"/>
          <w:lang w:eastAsia="es-MX"/>
        </w:rPr>
        <w:t>“</w:t>
      </w:r>
      <w:r w:rsidR="00CF0B9B" w:rsidRPr="0091550D">
        <w:rPr>
          <w:rFonts w:ascii="Palatino Linotype" w:eastAsia="Palatino Linotype" w:hAnsi="Palatino Linotype" w:cs="Palatino Linotype"/>
          <w:i/>
          <w:iCs/>
          <w:sz w:val="22"/>
          <w:szCs w:val="22"/>
          <w:lang w:eastAsia="es-MX"/>
        </w:rPr>
        <w:t xml:space="preserve">Se me está negando mi derecho humano contemplado en la Constitución política de los Estados Unidos mexicanos de derecho de acceso al información pública, ya que el inmueble está construido, en la dirección que en mi solicitud inicial referí, en este escrito anexo ubicación especifica del lugar https://maps.google.com/maps?q=19.1434415%2C-99.428946&amp;z=17&amp;hl=es y evidencia fotográfica para acreditar mi dicho, </w:t>
      </w:r>
      <w:r w:rsidR="00CF0B9B" w:rsidRPr="00A71107">
        <w:rPr>
          <w:rFonts w:ascii="Palatino Linotype" w:eastAsia="Palatino Linotype" w:hAnsi="Palatino Linotype" w:cs="Palatino Linotype"/>
          <w:i/>
          <w:iCs/>
          <w:sz w:val="22"/>
          <w:szCs w:val="22"/>
          <w:lang w:eastAsia="es-MX"/>
        </w:rPr>
        <w:t>solicito la intervención del órgano de control interno del INFOEM para que sancione al servidor o los servidores públicos que me están negando la información, p</w:t>
      </w:r>
      <w:r w:rsidR="00CF0B9B" w:rsidRPr="0091550D">
        <w:rPr>
          <w:rFonts w:ascii="Palatino Linotype" w:eastAsia="Palatino Linotype" w:hAnsi="Palatino Linotype" w:cs="Palatino Linotype"/>
          <w:i/>
          <w:iCs/>
          <w:sz w:val="22"/>
          <w:szCs w:val="22"/>
          <w:lang w:eastAsia="es-MX"/>
        </w:rPr>
        <w:t xml:space="preserve">or estar en evidente indefensión, así mismo esta solicitud se realiza por la importancia de tener acceso a la salud lo cual es un derecho humano y con esta solicitud se </w:t>
      </w:r>
      <w:proofErr w:type="spellStart"/>
      <w:r w:rsidR="00CF0B9B" w:rsidRPr="0091550D">
        <w:rPr>
          <w:rFonts w:ascii="Palatino Linotype" w:eastAsia="Palatino Linotype" w:hAnsi="Palatino Linotype" w:cs="Palatino Linotype"/>
          <w:i/>
          <w:iCs/>
          <w:sz w:val="22"/>
          <w:szCs w:val="22"/>
          <w:lang w:eastAsia="es-MX"/>
        </w:rPr>
        <w:t>esta</w:t>
      </w:r>
      <w:proofErr w:type="spellEnd"/>
      <w:r w:rsidR="00CF0B9B" w:rsidRPr="0091550D">
        <w:rPr>
          <w:rFonts w:ascii="Palatino Linotype" w:eastAsia="Palatino Linotype" w:hAnsi="Palatino Linotype" w:cs="Palatino Linotype"/>
          <w:i/>
          <w:iCs/>
          <w:sz w:val="22"/>
          <w:szCs w:val="22"/>
          <w:lang w:eastAsia="es-MX"/>
        </w:rPr>
        <w:t xml:space="preserve"> violentando de manera grave. Solicito también que si esta institución en definitiva no tiene conocimiento me diga a quien debo dirigir mi petición</w:t>
      </w:r>
      <w:r w:rsidR="00EF7ADD" w:rsidRPr="0091550D">
        <w:rPr>
          <w:rFonts w:ascii="Palatino Linotype" w:eastAsia="Palatino Linotype" w:hAnsi="Palatino Linotype" w:cs="Palatino Linotype"/>
          <w:i/>
          <w:iCs/>
          <w:sz w:val="22"/>
          <w:szCs w:val="22"/>
          <w:lang w:eastAsia="es-MX"/>
        </w:rPr>
        <w:t>”</w:t>
      </w:r>
    </w:p>
    <w:p w14:paraId="4CDAB127" w14:textId="77777777" w:rsidR="00803562" w:rsidRPr="0091550D" w:rsidRDefault="00803562" w:rsidP="00105BA6">
      <w:pPr>
        <w:spacing w:line="276" w:lineRule="auto"/>
        <w:ind w:right="901"/>
        <w:jc w:val="both"/>
        <w:rPr>
          <w:rFonts w:ascii="Palatino Linotype" w:eastAsia="Palatino Linotype" w:hAnsi="Palatino Linotype" w:cs="Palatino Linotype"/>
          <w:i/>
          <w:iCs/>
          <w:sz w:val="22"/>
          <w:szCs w:val="22"/>
          <w:lang w:eastAsia="es-MX"/>
        </w:rPr>
      </w:pPr>
    </w:p>
    <w:p w14:paraId="3589764C" w14:textId="10D16E48" w:rsidR="003F2339" w:rsidRPr="0091550D" w:rsidRDefault="003F2339" w:rsidP="00105BA6">
      <w:pPr>
        <w:spacing w:line="360" w:lineRule="auto"/>
        <w:jc w:val="both"/>
        <w:rPr>
          <w:rFonts w:ascii="Palatino Linotype" w:eastAsia="Palatino Linotype" w:hAnsi="Palatino Linotype" w:cs="Palatino Linotype"/>
          <w:b/>
          <w:bCs/>
          <w:lang w:eastAsia="es-MX"/>
        </w:rPr>
      </w:pPr>
      <w:r w:rsidRPr="0091550D">
        <w:rPr>
          <w:rFonts w:ascii="Palatino Linotype" w:eastAsia="Palatino Linotype" w:hAnsi="Palatino Linotype" w:cs="Palatino Linotype"/>
          <w:lang w:eastAsia="es-MX"/>
        </w:rPr>
        <w:t xml:space="preserve">En la </w:t>
      </w:r>
      <w:r w:rsidR="00803562" w:rsidRPr="0091550D">
        <w:rPr>
          <w:rFonts w:ascii="Palatino Linotype" w:eastAsia="Palatino Linotype" w:hAnsi="Palatino Linotype" w:cs="Palatino Linotype"/>
          <w:lang w:eastAsia="es-MX"/>
        </w:rPr>
        <w:t>interposición</w:t>
      </w:r>
      <w:r w:rsidRPr="0091550D">
        <w:rPr>
          <w:rFonts w:ascii="Palatino Linotype" w:eastAsia="Palatino Linotype" w:hAnsi="Palatino Linotype" w:cs="Palatino Linotype"/>
          <w:lang w:eastAsia="es-MX"/>
        </w:rPr>
        <w:t xml:space="preserve"> </w:t>
      </w:r>
      <w:r w:rsidR="009F3389" w:rsidRPr="0091550D">
        <w:rPr>
          <w:rFonts w:ascii="Palatino Linotype" w:eastAsia="Palatino Linotype" w:hAnsi="Palatino Linotype" w:cs="Palatino Linotype"/>
          <w:lang w:eastAsia="es-MX"/>
        </w:rPr>
        <w:t xml:space="preserve">del particular adjunto los archivos </w:t>
      </w:r>
      <w:r w:rsidR="00803562" w:rsidRPr="0091550D">
        <w:rPr>
          <w:rFonts w:ascii="Palatino Linotype" w:eastAsia="Palatino Linotype" w:hAnsi="Palatino Linotype" w:cs="Palatino Linotype"/>
          <w:b/>
          <w:bCs/>
          <w:lang w:eastAsia="es-MX"/>
        </w:rPr>
        <w:t>EVIDENCIA 1.jpg, EVIDENCIA 4.jpg, EVIDENCIA 3.jpg, EVIDENCIA 2.jpg, EVIDENCIA 5.jpg y EVIDENCIA 6.jpg</w:t>
      </w:r>
      <w:r w:rsidR="00407B9C" w:rsidRPr="0091550D">
        <w:rPr>
          <w:rFonts w:ascii="Palatino Linotype" w:eastAsia="Palatino Linotype" w:hAnsi="Palatino Linotype" w:cs="Palatino Linotype"/>
          <w:b/>
          <w:bCs/>
          <w:lang w:eastAsia="es-MX"/>
        </w:rPr>
        <w:t>, en el cual se advierte</w:t>
      </w:r>
      <w:r w:rsidR="00A56949" w:rsidRPr="0091550D">
        <w:rPr>
          <w:rFonts w:ascii="Palatino Linotype" w:eastAsia="Palatino Linotype" w:hAnsi="Palatino Linotype" w:cs="Palatino Linotype"/>
          <w:b/>
          <w:bCs/>
          <w:lang w:eastAsia="es-MX"/>
        </w:rPr>
        <w:t xml:space="preserve">n fotos de </w:t>
      </w:r>
      <w:r w:rsidR="00A70F74" w:rsidRPr="0091550D">
        <w:rPr>
          <w:rFonts w:ascii="Palatino Linotype" w:eastAsia="Palatino Linotype" w:hAnsi="Palatino Linotype" w:cs="Palatino Linotype"/>
          <w:b/>
          <w:bCs/>
          <w:lang w:eastAsia="es-MX"/>
        </w:rPr>
        <w:t>una</w:t>
      </w:r>
      <w:r w:rsidR="00A56949" w:rsidRPr="0091550D">
        <w:rPr>
          <w:rFonts w:ascii="Palatino Linotype" w:eastAsia="Palatino Linotype" w:hAnsi="Palatino Linotype" w:cs="Palatino Linotype"/>
          <w:b/>
          <w:bCs/>
          <w:lang w:eastAsia="es-MX"/>
        </w:rPr>
        <w:t xml:space="preserve"> construcción</w:t>
      </w:r>
      <w:r w:rsidR="00A70F74" w:rsidRPr="0091550D">
        <w:rPr>
          <w:rFonts w:ascii="Palatino Linotype" w:eastAsia="Palatino Linotype" w:hAnsi="Palatino Linotype" w:cs="Palatino Linotype"/>
          <w:b/>
          <w:bCs/>
          <w:lang w:eastAsia="es-MX"/>
        </w:rPr>
        <w:t>.</w:t>
      </w:r>
    </w:p>
    <w:p w14:paraId="7A5BF8BB" w14:textId="77777777" w:rsidR="0028620B" w:rsidRPr="0091550D" w:rsidRDefault="0028620B" w:rsidP="00105BA6">
      <w:pPr>
        <w:ind w:left="850" w:right="901"/>
        <w:jc w:val="both"/>
        <w:rPr>
          <w:rFonts w:ascii="Palatino Linotype" w:eastAsia="Palatino Linotype" w:hAnsi="Palatino Linotype" w:cs="Palatino Linotype"/>
          <w:i/>
          <w:iCs/>
          <w:sz w:val="22"/>
          <w:szCs w:val="22"/>
          <w:lang w:eastAsia="es-MX"/>
        </w:rPr>
      </w:pPr>
    </w:p>
    <w:bookmarkEnd w:id="4"/>
    <w:p w14:paraId="3CEDC3A8" w14:textId="4B4BC108" w:rsidR="00182393" w:rsidRPr="0091550D" w:rsidRDefault="004512D1" w:rsidP="00105BA6">
      <w:pPr>
        <w:spacing w:line="360" w:lineRule="auto"/>
        <w:jc w:val="both"/>
        <w:rPr>
          <w:rFonts w:ascii="Palatino Linotype" w:hAnsi="Palatino Linotype" w:cs="Arial"/>
          <w:b/>
          <w:color w:val="000000" w:themeColor="text1"/>
          <w:sz w:val="26"/>
          <w:szCs w:val="26"/>
        </w:rPr>
      </w:pPr>
      <w:r w:rsidRPr="0091550D">
        <w:rPr>
          <w:rFonts w:ascii="Palatino Linotype" w:hAnsi="Palatino Linotype" w:cs="Arial"/>
          <w:b/>
          <w:sz w:val="26"/>
          <w:szCs w:val="26"/>
        </w:rPr>
        <w:t>I</w:t>
      </w:r>
      <w:r w:rsidR="00182393" w:rsidRPr="0091550D">
        <w:rPr>
          <w:rFonts w:ascii="Palatino Linotype" w:hAnsi="Palatino Linotype" w:cs="Arial"/>
          <w:b/>
          <w:sz w:val="26"/>
          <w:szCs w:val="26"/>
        </w:rPr>
        <w:t xml:space="preserve">V. Del turno del </w:t>
      </w:r>
      <w:r w:rsidR="000E113E" w:rsidRPr="0091550D">
        <w:rPr>
          <w:rFonts w:ascii="Palatino Linotype" w:hAnsi="Palatino Linotype" w:cs="Arial"/>
          <w:b/>
          <w:sz w:val="26"/>
          <w:szCs w:val="26"/>
        </w:rPr>
        <w:t>Recurso de Revisión</w:t>
      </w:r>
    </w:p>
    <w:p w14:paraId="74931326" w14:textId="1D833670" w:rsidR="00200BFC" w:rsidRPr="0091550D" w:rsidRDefault="00200BFC" w:rsidP="00105BA6">
      <w:pPr>
        <w:spacing w:line="360" w:lineRule="auto"/>
        <w:jc w:val="both"/>
        <w:rPr>
          <w:rFonts w:ascii="Palatino Linotype" w:hAnsi="Palatino Linotype" w:cs="Arial"/>
        </w:rPr>
      </w:pPr>
      <w:r w:rsidRPr="0091550D">
        <w:rPr>
          <w:rFonts w:ascii="Palatino Linotype" w:hAnsi="Palatino Linotype" w:cs="Arial"/>
        </w:rPr>
        <w:t>E</w:t>
      </w:r>
      <w:r w:rsidR="008C7579" w:rsidRPr="0091550D">
        <w:rPr>
          <w:rFonts w:ascii="Palatino Linotype" w:hAnsi="Palatino Linotype" w:cs="Arial"/>
        </w:rPr>
        <w:t xml:space="preserve">l </w:t>
      </w:r>
      <w:r w:rsidR="00B36487" w:rsidRPr="0091550D">
        <w:rPr>
          <w:rFonts w:ascii="Palatino Linotype" w:hAnsi="Palatino Linotype" w:cs="Arial"/>
        </w:rPr>
        <w:t xml:space="preserve">dieciséis </w:t>
      </w:r>
      <w:r w:rsidR="00AF5B3F" w:rsidRPr="0091550D">
        <w:rPr>
          <w:rFonts w:ascii="Palatino Linotype" w:hAnsi="Palatino Linotype" w:cs="Arial"/>
        </w:rPr>
        <w:t>de abril</w:t>
      </w:r>
      <w:r w:rsidR="0018701E" w:rsidRPr="0091550D">
        <w:rPr>
          <w:rFonts w:ascii="Palatino Linotype" w:hAnsi="Palatino Linotype" w:cs="Arial"/>
        </w:rPr>
        <w:t xml:space="preserve"> </w:t>
      </w:r>
      <w:r w:rsidR="00D44427" w:rsidRPr="0091550D">
        <w:rPr>
          <w:rFonts w:ascii="Palatino Linotype" w:hAnsi="Palatino Linotype" w:cs="Arial"/>
        </w:rPr>
        <w:t>dos mil veintidós</w:t>
      </w:r>
      <w:r w:rsidRPr="0091550D">
        <w:rPr>
          <w:rFonts w:ascii="Palatino Linotype" w:hAnsi="Palatino Linotype" w:cs="Arial"/>
        </w:rPr>
        <w:t xml:space="preserve">, </w:t>
      </w:r>
      <w:r w:rsidR="00F3473A" w:rsidRPr="0091550D">
        <w:rPr>
          <w:rFonts w:ascii="Palatino Linotype" w:hAnsi="Palatino Linotype" w:cs="Arial"/>
        </w:rPr>
        <w:t xml:space="preserve">el recurso que se trata se envió electrónicamente al Instituto de </w:t>
      </w:r>
      <w:r w:rsidR="00F3473A" w:rsidRPr="0091550D">
        <w:rPr>
          <w:rFonts w:ascii="Palatino Linotype" w:eastAsia="Arial Unicode MS" w:hAnsi="Palatino Linotype" w:cs="Arial"/>
        </w:rPr>
        <w:t>Transparencia</w:t>
      </w:r>
      <w:r w:rsidR="00F3473A" w:rsidRPr="0091550D">
        <w:rPr>
          <w:rFonts w:ascii="Palatino Linotype" w:hAnsi="Palatino Linotype" w:cs="Arial"/>
        </w:rPr>
        <w:t xml:space="preserve">, Acceso a la </w:t>
      </w:r>
      <w:r w:rsidR="00327647" w:rsidRPr="0091550D">
        <w:rPr>
          <w:rFonts w:ascii="Palatino Linotype" w:hAnsi="Palatino Linotype" w:cs="Arial"/>
        </w:rPr>
        <w:t>Información Pública</w:t>
      </w:r>
      <w:r w:rsidR="00F3473A" w:rsidRPr="0091550D">
        <w:rPr>
          <w:rFonts w:ascii="Palatino Linotype" w:hAnsi="Palatino Linotype" w:cs="Arial"/>
        </w:rPr>
        <w:t xml:space="preserve"> y Protección de Datos Personales del Estado de México y Municipios y con fundamento en el artículo 185, fracción I de la </w:t>
      </w:r>
      <w:r w:rsidR="00F3473A" w:rsidRPr="0091550D">
        <w:rPr>
          <w:rFonts w:ascii="Palatino Linotype" w:hAnsi="Palatino Linotype"/>
        </w:rPr>
        <w:t xml:space="preserve">Ley de Transparencia y Acceso a la </w:t>
      </w:r>
      <w:r w:rsidR="00327647" w:rsidRPr="0091550D">
        <w:rPr>
          <w:rFonts w:ascii="Palatino Linotype" w:hAnsi="Palatino Linotype"/>
        </w:rPr>
        <w:t>Información Pública</w:t>
      </w:r>
      <w:r w:rsidR="00F3473A" w:rsidRPr="0091550D">
        <w:rPr>
          <w:rFonts w:ascii="Palatino Linotype" w:hAnsi="Palatino Linotype"/>
        </w:rPr>
        <w:t xml:space="preserve"> del Estado de </w:t>
      </w:r>
      <w:r w:rsidR="00F3473A" w:rsidRPr="0091550D">
        <w:rPr>
          <w:rFonts w:ascii="Palatino Linotype" w:hAnsi="Palatino Linotype"/>
        </w:rPr>
        <w:lastRenderedPageBreak/>
        <w:t>México y Municipios</w:t>
      </w:r>
      <w:r w:rsidR="00947E30" w:rsidRPr="0091550D">
        <w:rPr>
          <w:rFonts w:ascii="Palatino Linotype" w:hAnsi="Palatino Linotype" w:cs="Arial"/>
        </w:rPr>
        <w:t>, se turnó</w:t>
      </w:r>
      <w:r w:rsidR="00F3473A" w:rsidRPr="0091550D">
        <w:rPr>
          <w:rFonts w:ascii="Palatino Linotype" w:hAnsi="Palatino Linotype" w:cs="Arial"/>
        </w:rPr>
        <w:t xml:space="preserve"> </w:t>
      </w:r>
      <w:r w:rsidR="00FA74BA" w:rsidRPr="0091550D">
        <w:rPr>
          <w:rFonts w:ascii="Palatino Linotype" w:hAnsi="Palatino Linotype" w:cs="Arial"/>
        </w:rPr>
        <w:t>mediante el</w:t>
      </w:r>
      <w:r w:rsidR="00F3473A" w:rsidRPr="0091550D">
        <w:rPr>
          <w:rFonts w:ascii="Palatino Linotype" w:eastAsia="Arial Unicode MS" w:hAnsi="Palatino Linotype" w:cs="Arial"/>
        </w:rPr>
        <w:t xml:space="preserve"> </w:t>
      </w:r>
      <w:r w:rsidR="00F3473A" w:rsidRPr="0091550D">
        <w:rPr>
          <w:rFonts w:ascii="Palatino Linotype" w:eastAsia="Arial Unicode MS" w:hAnsi="Palatino Linotype" w:cs="Arial"/>
          <w:b/>
        </w:rPr>
        <w:t>SAIMEX</w:t>
      </w:r>
      <w:r w:rsidR="00F3473A" w:rsidRPr="0091550D">
        <w:rPr>
          <w:rFonts w:ascii="Palatino Linotype" w:hAnsi="Palatino Linotype"/>
        </w:rPr>
        <w:t xml:space="preserve">, </w:t>
      </w:r>
      <w:r w:rsidR="00A3109C" w:rsidRPr="0091550D">
        <w:rPr>
          <w:rFonts w:ascii="Palatino Linotype" w:hAnsi="Palatino Linotype"/>
        </w:rPr>
        <w:t>a la</w:t>
      </w:r>
      <w:r w:rsidR="00D44427" w:rsidRPr="0091550D">
        <w:rPr>
          <w:rFonts w:ascii="Palatino Linotype" w:hAnsi="Palatino Linotype"/>
        </w:rPr>
        <w:t xml:space="preserve"> </w:t>
      </w:r>
      <w:bookmarkStart w:id="5" w:name="_Hlk96369776"/>
      <w:r w:rsidR="00A3109C" w:rsidRPr="0091550D">
        <w:rPr>
          <w:rFonts w:ascii="Palatino Linotype" w:hAnsi="Palatino Linotype" w:cs="Arial"/>
          <w:b/>
          <w:bCs/>
        </w:rPr>
        <w:t xml:space="preserve">Comisionada </w:t>
      </w:r>
      <w:bookmarkEnd w:id="5"/>
      <w:r w:rsidR="002D305F" w:rsidRPr="0091550D">
        <w:rPr>
          <w:rFonts w:ascii="Palatino Linotype" w:hAnsi="Palatino Linotype" w:cs="Arial"/>
          <w:b/>
          <w:bCs/>
          <w:lang w:val="es-ES_tradnl"/>
        </w:rPr>
        <w:t>Sharon Cristina Morales Martínez</w:t>
      </w:r>
      <w:r w:rsidR="00F3473A" w:rsidRPr="0091550D">
        <w:rPr>
          <w:rFonts w:ascii="Palatino Linotype" w:hAnsi="Palatino Linotype"/>
        </w:rPr>
        <w:t>,</w:t>
      </w:r>
      <w:r w:rsidR="00F3473A" w:rsidRPr="0091550D">
        <w:rPr>
          <w:rFonts w:ascii="Palatino Linotype" w:hAnsi="Palatino Linotype" w:cs="Arial"/>
        </w:rPr>
        <w:t xml:space="preserve"> a efecto de decretar su admisión o </w:t>
      </w:r>
      <w:proofErr w:type="spellStart"/>
      <w:r w:rsidR="00F3473A" w:rsidRPr="0091550D">
        <w:rPr>
          <w:rFonts w:ascii="Palatino Linotype" w:hAnsi="Palatino Linotype" w:cs="Arial"/>
        </w:rPr>
        <w:t>desechamiento</w:t>
      </w:r>
      <w:proofErr w:type="spellEnd"/>
      <w:r w:rsidR="00F3473A" w:rsidRPr="0091550D">
        <w:rPr>
          <w:rFonts w:ascii="Palatino Linotype" w:hAnsi="Palatino Linotype" w:cs="Arial"/>
        </w:rPr>
        <w:t>.</w:t>
      </w:r>
    </w:p>
    <w:p w14:paraId="525DFDB0" w14:textId="77777777" w:rsidR="00AF5B3F" w:rsidRPr="0091550D" w:rsidRDefault="00AF5B3F" w:rsidP="00105BA6">
      <w:pPr>
        <w:spacing w:line="360" w:lineRule="auto"/>
        <w:jc w:val="both"/>
        <w:rPr>
          <w:rFonts w:ascii="Palatino Linotype" w:hAnsi="Palatino Linotype" w:cs="Arial"/>
        </w:rPr>
      </w:pPr>
    </w:p>
    <w:p w14:paraId="06C43014" w14:textId="119E6391" w:rsidR="004077DA" w:rsidRPr="0091550D" w:rsidRDefault="004077DA" w:rsidP="00105BA6">
      <w:pPr>
        <w:tabs>
          <w:tab w:val="center" w:pos="4252"/>
          <w:tab w:val="right" w:pos="8504"/>
        </w:tabs>
        <w:spacing w:line="360" w:lineRule="auto"/>
        <w:jc w:val="both"/>
        <w:rPr>
          <w:rFonts w:ascii="Palatino Linotype" w:hAnsi="Palatino Linotype" w:cs="Arial"/>
          <w:b/>
          <w:color w:val="000000" w:themeColor="text1"/>
          <w:sz w:val="26"/>
          <w:szCs w:val="26"/>
        </w:rPr>
      </w:pPr>
      <w:r w:rsidRPr="0091550D">
        <w:rPr>
          <w:rFonts w:ascii="Palatino Linotype" w:hAnsi="Palatino Linotype" w:cs="Arial"/>
          <w:b/>
          <w:color w:val="000000" w:themeColor="text1"/>
          <w:sz w:val="26"/>
          <w:szCs w:val="26"/>
        </w:rPr>
        <w:t xml:space="preserve">a) Admisión del </w:t>
      </w:r>
      <w:r w:rsidR="000E113E" w:rsidRPr="0091550D">
        <w:rPr>
          <w:rFonts w:ascii="Palatino Linotype" w:hAnsi="Palatino Linotype" w:cs="Arial"/>
          <w:b/>
          <w:color w:val="000000" w:themeColor="text1"/>
          <w:sz w:val="26"/>
          <w:szCs w:val="26"/>
        </w:rPr>
        <w:t>Recurso de Revisión</w:t>
      </w:r>
    </w:p>
    <w:p w14:paraId="4952A0CD" w14:textId="03561D41" w:rsidR="00200BFC" w:rsidRPr="0091550D" w:rsidRDefault="00200BFC" w:rsidP="00105BA6">
      <w:pPr>
        <w:tabs>
          <w:tab w:val="center" w:pos="4252"/>
          <w:tab w:val="right" w:pos="8504"/>
        </w:tabs>
        <w:spacing w:line="360" w:lineRule="auto"/>
        <w:jc w:val="both"/>
        <w:rPr>
          <w:rFonts w:ascii="Palatino Linotype" w:hAnsi="Palatino Linotype" w:cs="Arial"/>
        </w:rPr>
      </w:pPr>
      <w:r w:rsidRPr="0091550D">
        <w:rPr>
          <w:rFonts w:ascii="Palatino Linotype" w:hAnsi="Palatino Linotype" w:cs="Arial"/>
        </w:rPr>
        <w:t>De las constancias del expediente electrónico del</w:t>
      </w:r>
      <w:r w:rsidRPr="0091550D">
        <w:rPr>
          <w:rFonts w:ascii="Palatino Linotype" w:hAnsi="Palatino Linotype" w:cs="Arial"/>
          <w:b/>
        </w:rPr>
        <w:t xml:space="preserve"> SAIMEX</w:t>
      </w:r>
      <w:r w:rsidRPr="0091550D">
        <w:rPr>
          <w:rFonts w:ascii="Palatino Linotype" w:hAnsi="Palatino Linotype" w:cs="Arial"/>
        </w:rPr>
        <w:t xml:space="preserve">, se advierte que en fecha </w:t>
      </w:r>
      <w:r w:rsidR="006D7A51" w:rsidRPr="0091550D">
        <w:rPr>
          <w:rFonts w:ascii="Palatino Linotype" w:hAnsi="Palatino Linotype" w:cs="Arial"/>
        </w:rPr>
        <w:t>dieciocho de mayo</w:t>
      </w:r>
      <w:r w:rsidR="00D44427" w:rsidRPr="0091550D">
        <w:rPr>
          <w:rFonts w:ascii="Palatino Linotype" w:hAnsi="Palatino Linotype" w:cs="Arial"/>
        </w:rPr>
        <w:t xml:space="preserve"> de dos mil veintidós</w:t>
      </w:r>
      <w:r w:rsidRPr="0091550D">
        <w:rPr>
          <w:rFonts w:ascii="Palatino Linotype" w:hAnsi="Palatino Linotype" w:cs="Arial"/>
        </w:rPr>
        <w:t xml:space="preserve">, se acordó la admisión a trámite del </w:t>
      </w:r>
      <w:r w:rsidR="000E113E" w:rsidRPr="0091550D">
        <w:rPr>
          <w:rFonts w:ascii="Palatino Linotype" w:hAnsi="Palatino Linotype" w:cs="Arial"/>
        </w:rPr>
        <w:t>Recurso de Revisión</w:t>
      </w:r>
      <w:r w:rsidRPr="0091550D">
        <w:rPr>
          <w:rFonts w:ascii="Palatino Linotype" w:hAnsi="Palatino Linotype" w:cs="Arial"/>
        </w:rPr>
        <w:t xml:space="preserve"> que nos ocupa; así como la integración del expediente respectivo, mismo que se puso a disposición de las partes, para que en un plazo máximo de siete días hábiles</w:t>
      </w:r>
      <w:r w:rsidR="00434F5B" w:rsidRPr="0091550D">
        <w:rPr>
          <w:rFonts w:ascii="Palatino Linotype" w:hAnsi="Palatino Linotype" w:cs="Arial"/>
        </w:rPr>
        <w:t xml:space="preserve">, manifestaran lo que a su derecho conviniera, a efecto de presentar pruebas y alegatos; así como para que </w:t>
      </w:r>
      <w:r w:rsidR="00434F5B" w:rsidRPr="0091550D">
        <w:rPr>
          <w:rFonts w:ascii="Palatino Linotype" w:hAnsi="Palatino Linotype" w:cs="Arial"/>
          <w:b/>
        </w:rPr>
        <w:t xml:space="preserve">EL SUJETO OBLIGADO </w:t>
      </w:r>
      <w:r w:rsidR="00434F5B" w:rsidRPr="0091550D">
        <w:rPr>
          <w:rFonts w:ascii="Palatino Linotype" w:hAnsi="Palatino Linotype" w:cs="Arial"/>
        </w:rPr>
        <w:t>rindiera su</w:t>
      </w:r>
      <w:r w:rsidR="00434F5B" w:rsidRPr="0091550D">
        <w:rPr>
          <w:rFonts w:ascii="Palatino Linotype" w:hAnsi="Palatino Linotype" w:cs="Arial"/>
          <w:b/>
        </w:rPr>
        <w:t xml:space="preserve"> </w:t>
      </w:r>
      <w:r w:rsidR="00434F5B" w:rsidRPr="0091550D">
        <w:rPr>
          <w:rFonts w:ascii="Palatino Linotype" w:hAnsi="Palatino Linotype" w:cs="Arial"/>
        </w:rPr>
        <w:t xml:space="preserve">Informe Justificado, </w:t>
      </w:r>
      <w:r w:rsidRPr="0091550D">
        <w:rPr>
          <w:rFonts w:ascii="Palatino Linotype" w:hAnsi="Palatino Linotype" w:cs="Arial"/>
        </w:rPr>
        <w:t xml:space="preserve">conforme a lo dispuesto por el artículo 185 de la Ley de Transparencia y Acceso a la </w:t>
      </w:r>
      <w:r w:rsidR="00327647" w:rsidRPr="0091550D">
        <w:rPr>
          <w:rFonts w:ascii="Palatino Linotype" w:hAnsi="Palatino Linotype" w:cs="Arial"/>
        </w:rPr>
        <w:t>Información Pública</w:t>
      </w:r>
      <w:r w:rsidRPr="0091550D">
        <w:rPr>
          <w:rFonts w:ascii="Palatino Linotype" w:hAnsi="Palatino Linotype" w:cs="Arial"/>
        </w:rPr>
        <w:t xml:space="preserve"> del Estado de México y Municipios.</w:t>
      </w:r>
    </w:p>
    <w:p w14:paraId="32CE3C0C" w14:textId="0574E984" w:rsidR="0028620B" w:rsidRPr="0091550D" w:rsidRDefault="0028620B" w:rsidP="00105BA6">
      <w:pPr>
        <w:tabs>
          <w:tab w:val="center" w:pos="4252"/>
          <w:tab w:val="right" w:pos="8504"/>
        </w:tabs>
        <w:spacing w:line="360" w:lineRule="auto"/>
        <w:jc w:val="both"/>
        <w:rPr>
          <w:rFonts w:ascii="Palatino Linotype" w:hAnsi="Palatino Linotype" w:cs="Arial"/>
        </w:rPr>
      </w:pPr>
    </w:p>
    <w:p w14:paraId="239F20BA" w14:textId="77777777" w:rsidR="004077DA" w:rsidRPr="0091550D" w:rsidRDefault="004077DA" w:rsidP="00105BA6">
      <w:pPr>
        <w:spacing w:line="360" w:lineRule="auto"/>
        <w:jc w:val="both"/>
        <w:rPr>
          <w:rFonts w:ascii="Palatino Linotype" w:eastAsia="Arial Unicode MS" w:hAnsi="Palatino Linotype" w:cs="Arial"/>
          <w:b/>
          <w:color w:val="000000" w:themeColor="text1"/>
          <w:sz w:val="26"/>
          <w:szCs w:val="26"/>
        </w:rPr>
      </w:pPr>
      <w:r w:rsidRPr="0091550D">
        <w:rPr>
          <w:rFonts w:ascii="Palatino Linotype" w:eastAsia="Arial Unicode MS" w:hAnsi="Palatino Linotype" w:cs="Arial"/>
          <w:b/>
          <w:color w:val="000000" w:themeColor="text1"/>
          <w:sz w:val="26"/>
          <w:szCs w:val="26"/>
        </w:rPr>
        <w:t xml:space="preserve">b) </w:t>
      </w:r>
      <w:r w:rsidRPr="0091550D">
        <w:rPr>
          <w:rFonts w:ascii="Palatino Linotype" w:hAnsi="Palatino Linotype" w:cs="Arial"/>
          <w:b/>
          <w:bCs/>
          <w:sz w:val="26"/>
          <w:szCs w:val="26"/>
        </w:rPr>
        <w:t>Informe Justificado</w:t>
      </w:r>
    </w:p>
    <w:p w14:paraId="2FFEB1B4" w14:textId="27F9DF90" w:rsidR="005A3973" w:rsidRPr="0091550D" w:rsidRDefault="0091550D" w:rsidP="00105BA6">
      <w:pPr>
        <w:tabs>
          <w:tab w:val="center" w:pos="4252"/>
          <w:tab w:val="right" w:pos="8504"/>
        </w:tabs>
        <w:spacing w:line="360" w:lineRule="auto"/>
        <w:jc w:val="both"/>
        <w:rPr>
          <w:rFonts w:ascii="Palatino Linotype" w:hAnsi="Palatino Linotype" w:cs="Arial"/>
        </w:rPr>
      </w:pPr>
      <w:r>
        <w:rPr>
          <w:rFonts w:ascii="Palatino Linotype" w:hAnsi="Palatino Linotype" w:cs="Arial"/>
          <w:noProof/>
          <w:lang w:eastAsia="es-MX"/>
        </w:rPr>
        <mc:AlternateContent>
          <mc:Choice Requires="wps">
            <w:drawing>
              <wp:anchor distT="0" distB="0" distL="114300" distR="114300" simplePos="0" relativeHeight="251670528" behindDoc="0" locked="0" layoutInCell="1" allowOverlap="1" wp14:anchorId="380251AF" wp14:editId="0A739569">
                <wp:simplePos x="0" y="0"/>
                <wp:positionH relativeFrom="column">
                  <wp:posOffset>491490</wp:posOffset>
                </wp:positionH>
                <wp:positionV relativeFrom="paragraph">
                  <wp:posOffset>1225549</wp:posOffset>
                </wp:positionV>
                <wp:extent cx="4781550" cy="1666875"/>
                <wp:effectExtent l="38100" t="38100" r="76200" b="85725"/>
                <wp:wrapNone/>
                <wp:docPr id="21" name="Conector recto 21"/>
                <wp:cNvGraphicFramePr/>
                <a:graphic xmlns:a="http://schemas.openxmlformats.org/drawingml/2006/main">
                  <a:graphicData uri="http://schemas.microsoft.com/office/word/2010/wordprocessingShape">
                    <wps:wsp>
                      <wps:cNvCnPr/>
                      <wps:spPr>
                        <a:xfrm>
                          <a:off x="0" y="0"/>
                          <a:ext cx="4781550" cy="16668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7B200E6" id="Conector recto 21"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38.7pt,96.5pt" to="415.2pt,2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" strokecolor="black [3200]" strokeweight="2pt">
                <v:shadow on="t" color="black" opacity="24903f" origin=",.5" offset="0,.55556mm"/>
              </v:line>
            </w:pict>
          </mc:Fallback>
        </mc:AlternateContent>
      </w:r>
      <w:r w:rsidR="00EB19F2" w:rsidRPr="0091550D">
        <w:rPr>
          <w:rFonts w:ascii="Palatino Linotype" w:hAnsi="Palatino Linotype" w:cs="Arial"/>
        </w:rPr>
        <w:t>En cumplimiento a lo anterior, de las constancias del expediente electrónico</w:t>
      </w:r>
      <w:r w:rsidR="00434F5B" w:rsidRPr="0091550D">
        <w:rPr>
          <w:rFonts w:ascii="Palatino Linotype" w:hAnsi="Palatino Linotype" w:cs="Arial"/>
        </w:rPr>
        <w:t xml:space="preserve"> que obra en el</w:t>
      </w:r>
      <w:r w:rsidR="00EB19F2" w:rsidRPr="0091550D">
        <w:rPr>
          <w:rFonts w:ascii="Palatino Linotype" w:hAnsi="Palatino Linotype" w:cs="Arial"/>
        </w:rPr>
        <w:t> </w:t>
      </w:r>
      <w:r w:rsidR="00EB19F2" w:rsidRPr="0091550D">
        <w:rPr>
          <w:rFonts w:ascii="Palatino Linotype" w:hAnsi="Palatino Linotype" w:cs="Arial"/>
          <w:b/>
          <w:bCs/>
        </w:rPr>
        <w:t>SAIMEX</w:t>
      </w:r>
      <w:r w:rsidR="00434F5B" w:rsidRPr="0091550D">
        <w:rPr>
          <w:rFonts w:ascii="Palatino Linotype" w:hAnsi="Palatino Linotype" w:cs="Arial"/>
        </w:rPr>
        <w:t xml:space="preserve">, del Recurso materia del presente estudio, </w:t>
      </w:r>
      <w:r w:rsidR="00EB19F2" w:rsidRPr="0091550D">
        <w:rPr>
          <w:rFonts w:ascii="Palatino Linotype" w:hAnsi="Palatino Linotype" w:cs="Arial"/>
        </w:rPr>
        <w:t xml:space="preserve">se advierte que </w:t>
      </w:r>
      <w:r w:rsidR="00EB19F2" w:rsidRPr="0091550D">
        <w:rPr>
          <w:rFonts w:ascii="Palatino Linotype" w:hAnsi="Palatino Linotype" w:cs="Arial"/>
          <w:b/>
          <w:bCs/>
        </w:rPr>
        <w:t xml:space="preserve">EL SUJETO </w:t>
      </w:r>
      <w:r w:rsidR="00E550ED" w:rsidRPr="0091550D">
        <w:rPr>
          <w:rFonts w:ascii="Palatino Linotype" w:hAnsi="Palatino Linotype" w:cs="Arial"/>
          <w:b/>
          <w:bCs/>
        </w:rPr>
        <w:t xml:space="preserve">OBLIGADO </w:t>
      </w:r>
      <w:r w:rsidR="006D15F1" w:rsidRPr="0091550D">
        <w:rPr>
          <w:rFonts w:ascii="Palatino Linotype" w:hAnsi="Palatino Linotype" w:cs="Arial"/>
        </w:rPr>
        <w:t>no</w:t>
      </w:r>
      <w:r w:rsidR="006D15F1" w:rsidRPr="0091550D">
        <w:rPr>
          <w:rFonts w:ascii="Palatino Linotype" w:hAnsi="Palatino Linotype" w:cs="Arial"/>
          <w:b/>
          <w:bCs/>
        </w:rPr>
        <w:t xml:space="preserve"> </w:t>
      </w:r>
      <w:r w:rsidR="00E550ED" w:rsidRPr="0091550D">
        <w:rPr>
          <w:rFonts w:ascii="Palatino Linotype" w:hAnsi="Palatino Linotype" w:cs="Arial"/>
        </w:rPr>
        <w:t>presento</w:t>
      </w:r>
      <w:r w:rsidR="009E2D3E" w:rsidRPr="0091550D">
        <w:rPr>
          <w:rFonts w:ascii="Palatino Linotype" w:hAnsi="Palatino Linotype" w:cs="Arial"/>
        </w:rPr>
        <w:t xml:space="preserve"> </w:t>
      </w:r>
      <w:r w:rsidR="00EB19F2" w:rsidRPr="0091550D">
        <w:rPr>
          <w:rFonts w:ascii="Palatino Linotype" w:hAnsi="Palatino Linotype" w:cs="Arial"/>
        </w:rPr>
        <w:t>su Informe Justificado</w:t>
      </w:r>
      <w:r w:rsidR="00286E89" w:rsidRPr="0091550D">
        <w:rPr>
          <w:rFonts w:ascii="Palatino Linotype" w:hAnsi="Palatino Linotype" w:cs="Arial"/>
        </w:rPr>
        <w:t xml:space="preserve">, </w:t>
      </w:r>
      <w:r w:rsidR="00EB19F2" w:rsidRPr="0091550D">
        <w:rPr>
          <w:rFonts w:ascii="Palatino Linotype" w:hAnsi="Palatino Linotype" w:cs="Arial"/>
        </w:rPr>
        <w:t>como se desp</w:t>
      </w:r>
      <w:r w:rsidR="00E45BFD" w:rsidRPr="0091550D">
        <w:rPr>
          <w:rFonts w:ascii="Palatino Linotype" w:hAnsi="Palatino Linotype" w:cs="Arial"/>
        </w:rPr>
        <w:t>rende en la imagen que se anexa a continuación:</w:t>
      </w:r>
    </w:p>
    <w:p w14:paraId="71154DAB" w14:textId="12042A99" w:rsidR="0028620B" w:rsidRPr="0091550D" w:rsidRDefault="006D15F1" w:rsidP="00105BA6">
      <w:pPr>
        <w:tabs>
          <w:tab w:val="center" w:pos="4252"/>
          <w:tab w:val="right" w:pos="8504"/>
        </w:tabs>
        <w:spacing w:line="360" w:lineRule="auto"/>
        <w:jc w:val="both"/>
        <w:rPr>
          <w:rFonts w:ascii="Palatino Linotype" w:hAnsi="Palatino Linotype" w:cs="Arial"/>
        </w:rPr>
      </w:pPr>
      <w:r w:rsidRPr="0091550D">
        <w:rPr>
          <w:rFonts w:ascii="Palatino Linotype" w:hAnsi="Palatino Linotype" w:cs="Arial"/>
          <w:noProof/>
          <w:lang w:eastAsia="es-MX"/>
        </w:rPr>
        <w:lastRenderedPageBreak/>
        <w:drawing>
          <wp:inline distT="0" distB="0" distL="0" distR="0" wp14:anchorId="44E2EE26" wp14:editId="4D47398E">
            <wp:extent cx="5791835" cy="2093595"/>
            <wp:effectExtent l="0" t="0" r="0" b="19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093595"/>
                    </a:xfrm>
                    <a:prstGeom prst="rect">
                      <a:avLst/>
                    </a:prstGeom>
                  </pic:spPr>
                </pic:pic>
              </a:graphicData>
            </a:graphic>
          </wp:inline>
        </w:drawing>
      </w:r>
    </w:p>
    <w:p w14:paraId="0CBCC594" w14:textId="77777777" w:rsidR="00363853" w:rsidRPr="0091550D" w:rsidRDefault="00363853" w:rsidP="00105BA6">
      <w:pPr>
        <w:tabs>
          <w:tab w:val="center" w:pos="4252"/>
          <w:tab w:val="right" w:pos="8504"/>
        </w:tabs>
        <w:spacing w:line="360" w:lineRule="auto"/>
        <w:jc w:val="both"/>
        <w:rPr>
          <w:rFonts w:ascii="Palatino Linotype" w:hAnsi="Palatino Linotype" w:cs="Arial"/>
        </w:rPr>
      </w:pPr>
    </w:p>
    <w:p w14:paraId="50BE55F2" w14:textId="77777777" w:rsidR="004077DA" w:rsidRPr="0091550D" w:rsidRDefault="004077DA" w:rsidP="00105BA6">
      <w:pPr>
        <w:spacing w:line="360" w:lineRule="auto"/>
        <w:jc w:val="both"/>
        <w:rPr>
          <w:rFonts w:ascii="Palatino Linotype" w:eastAsia="Arial Unicode MS" w:hAnsi="Palatino Linotype" w:cs="Arial"/>
          <w:b/>
          <w:sz w:val="26"/>
          <w:szCs w:val="26"/>
        </w:rPr>
      </w:pPr>
      <w:bookmarkStart w:id="6" w:name="_Hlk97138881"/>
      <w:r w:rsidRPr="0091550D">
        <w:rPr>
          <w:rFonts w:ascii="Palatino Linotype" w:eastAsia="Arial Unicode MS" w:hAnsi="Palatino Linotype" w:cs="Arial"/>
          <w:b/>
          <w:sz w:val="26"/>
          <w:szCs w:val="26"/>
        </w:rPr>
        <w:t>c) Manifestaciones del Recurrente.</w:t>
      </w:r>
    </w:p>
    <w:p w14:paraId="54E2EC9E" w14:textId="43EFC440" w:rsidR="00E0647D" w:rsidRPr="0091550D" w:rsidRDefault="004077DA" w:rsidP="00105BA6">
      <w:pPr>
        <w:spacing w:line="360" w:lineRule="auto"/>
        <w:jc w:val="both"/>
        <w:rPr>
          <w:rFonts w:ascii="Palatino Linotype" w:eastAsia="Arial Unicode MS" w:hAnsi="Palatino Linotype" w:cs="Arial"/>
          <w:bCs/>
        </w:rPr>
      </w:pPr>
      <w:r w:rsidRPr="0091550D">
        <w:rPr>
          <w:rFonts w:ascii="Palatino Linotype" w:eastAsia="Arial Unicode MS" w:hAnsi="Palatino Linotype" w:cs="Arial"/>
          <w:bCs/>
        </w:rPr>
        <w:t xml:space="preserve">De las constancias que obran en el expediente electrónico del Sistema de Acceso a la Información Mexiquense (SAIMEX), se advierte que el particular </w:t>
      </w:r>
      <w:r w:rsidR="006D15F1" w:rsidRPr="0091550D">
        <w:rPr>
          <w:rFonts w:ascii="Palatino Linotype" w:eastAsia="Arial Unicode MS" w:hAnsi="Palatino Linotype" w:cs="Arial"/>
          <w:bCs/>
        </w:rPr>
        <w:t xml:space="preserve">en </w:t>
      </w:r>
      <w:r w:rsidR="008556B5" w:rsidRPr="0091550D">
        <w:rPr>
          <w:rFonts w:ascii="Palatino Linotype" w:eastAsia="Arial Unicode MS" w:hAnsi="Palatino Linotype" w:cs="Arial"/>
          <w:bCs/>
        </w:rPr>
        <w:t xml:space="preserve">fecha treinta y uno de mayo de dos mil veintidós, </w:t>
      </w:r>
      <w:r w:rsidRPr="0091550D">
        <w:rPr>
          <w:rFonts w:ascii="Palatino Linotype" w:eastAsia="Arial Unicode MS" w:hAnsi="Palatino Linotype" w:cs="Arial"/>
          <w:bCs/>
        </w:rPr>
        <w:t>realizó sus manifestaciones conforme a derecho le correspondían</w:t>
      </w:r>
      <w:bookmarkStart w:id="7" w:name="_Hlk97138918"/>
      <w:bookmarkEnd w:id="6"/>
      <w:r w:rsidR="00194E1A" w:rsidRPr="0091550D">
        <w:rPr>
          <w:rFonts w:ascii="Palatino Linotype" w:eastAsia="Arial Unicode MS" w:hAnsi="Palatino Linotype" w:cs="Arial"/>
          <w:bCs/>
        </w:rPr>
        <w:t>, que se tratan de</w:t>
      </w:r>
      <w:r w:rsidR="00E7491B" w:rsidRPr="0091550D">
        <w:rPr>
          <w:rFonts w:ascii="Palatino Linotype" w:eastAsia="Arial Unicode MS" w:hAnsi="Palatino Linotype" w:cs="Arial"/>
          <w:bCs/>
        </w:rPr>
        <w:t xml:space="preserve"> cinco evidencias </w:t>
      </w:r>
      <w:r w:rsidR="00585810" w:rsidRPr="0091550D">
        <w:rPr>
          <w:rFonts w:ascii="Palatino Linotype" w:eastAsia="Arial Unicode MS" w:hAnsi="Palatino Linotype" w:cs="Arial"/>
          <w:bCs/>
        </w:rPr>
        <w:t>fotográficas que dan cuenta que el</w:t>
      </w:r>
      <w:r w:rsidR="00194E1A" w:rsidRPr="0091550D">
        <w:rPr>
          <w:rFonts w:ascii="Palatino Linotype" w:eastAsia="Arial Unicode MS" w:hAnsi="Palatino Linotype" w:cs="Arial"/>
          <w:bCs/>
        </w:rPr>
        <w:t xml:space="preserve"> </w:t>
      </w:r>
      <w:r w:rsidR="00585810" w:rsidRPr="0091550D">
        <w:rPr>
          <w:rFonts w:ascii="Palatino Linotype" w:eastAsia="Arial Unicode MS" w:hAnsi="Palatino Linotype" w:cs="Arial"/>
          <w:b/>
        </w:rPr>
        <w:t>SUJETO OBLIGADO</w:t>
      </w:r>
      <w:r w:rsidR="00585810" w:rsidRPr="0091550D">
        <w:rPr>
          <w:rFonts w:ascii="Palatino Linotype" w:eastAsia="Arial Unicode MS" w:hAnsi="Palatino Linotype" w:cs="Arial"/>
          <w:bCs/>
        </w:rPr>
        <w:t xml:space="preserve"> </w:t>
      </w:r>
      <w:r w:rsidR="003A6853" w:rsidRPr="0091550D">
        <w:rPr>
          <w:rFonts w:ascii="Palatino Linotype" w:eastAsia="Arial Unicode MS" w:hAnsi="Palatino Linotype" w:cs="Arial"/>
          <w:bCs/>
        </w:rPr>
        <w:t>está</w:t>
      </w:r>
      <w:r w:rsidR="00585810" w:rsidRPr="0091550D">
        <w:rPr>
          <w:rFonts w:ascii="Palatino Linotype" w:eastAsia="Arial Unicode MS" w:hAnsi="Palatino Linotype" w:cs="Arial"/>
          <w:bCs/>
        </w:rPr>
        <w:t xml:space="preserve"> realizando la construcción de </w:t>
      </w:r>
      <w:r w:rsidR="003A6853" w:rsidRPr="0091550D">
        <w:rPr>
          <w:rFonts w:ascii="Palatino Linotype" w:eastAsia="Arial Unicode MS" w:hAnsi="Palatino Linotype" w:cs="Arial"/>
          <w:bCs/>
        </w:rPr>
        <w:t>un</w:t>
      </w:r>
      <w:r w:rsidR="00E7491B" w:rsidRPr="0091550D">
        <w:rPr>
          <w:rFonts w:ascii="Palatino Linotype" w:eastAsia="Arial Unicode MS" w:hAnsi="Palatino Linotype" w:cs="Arial"/>
          <w:bCs/>
        </w:rPr>
        <w:t xml:space="preserve">a unidad </w:t>
      </w:r>
      <w:r w:rsidR="003A6853" w:rsidRPr="0091550D">
        <w:rPr>
          <w:rFonts w:ascii="Palatino Linotype" w:eastAsia="Arial Unicode MS" w:hAnsi="Palatino Linotype" w:cs="Arial"/>
          <w:bCs/>
        </w:rPr>
        <w:t>médica.</w:t>
      </w:r>
    </w:p>
    <w:p w14:paraId="4CA3188F" w14:textId="77777777" w:rsidR="00E0647D" w:rsidRPr="0091550D" w:rsidRDefault="00E0647D" w:rsidP="00105BA6">
      <w:pPr>
        <w:spacing w:line="360" w:lineRule="auto"/>
        <w:jc w:val="both"/>
        <w:rPr>
          <w:rFonts w:ascii="Palatino Linotype" w:eastAsia="Arial Unicode MS" w:hAnsi="Palatino Linotype" w:cs="Arial"/>
          <w:bCs/>
        </w:rPr>
      </w:pPr>
    </w:p>
    <w:p w14:paraId="7A4C8018" w14:textId="171D2A0D" w:rsidR="00740719" w:rsidRPr="0091550D" w:rsidRDefault="005903CA" w:rsidP="00105BA6">
      <w:pPr>
        <w:spacing w:line="360" w:lineRule="auto"/>
        <w:jc w:val="both"/>
        <w:rPr>
          <w:rFonts w:ascii="Palatino Linotype" w:hAnsi="Palatino Linotype" w:cs="Arial"/>
          <w:b/>
          <w:bCs/>
          <w:sz w:val="26"/>
          <w:szCs w:val="26"/>
        </w:rPr>
      </w:pPr>
      <w:r w:rsidRPr="0091550D">
        <w:rPr>
          <w:rFonts w:ascii="Palatino Linotype" w:hAnsi="Palatino Linotype" w:cs="Arial"/>
          <w:b/>
          <w:bCs/>
          <w:sz w:val="26"/>
          <w:szCs w:val="26"/>
        </w:rPr>
        <w:t>d)</w:t>
      </w:r>
      <w:bookmarkEnd w:id="7"/>
      <w:r w:rsidR="001E6DEF" w:rsidRPr="0091550D">
        <w:rPr>
          <w:rFonts w:ascii="Palatino Linotype" w:hAnsi="Palatino Linotype" w:cs="Arial"/>
          <w:b/>
          <w:bCs/>
          <w:sz w:val="26"/>
          <w:szCs w:val="26"/>
        </w:rPr>
        <w:t xml:space="preserve"> </w:t>
      </w:r>
      <w:r w:rsidR="00740719" w:rsidRPr="0091550D">
        <w:rPr>
          <w:rFonts w:ascii="Palatino Linotype" w:hAnsi="Palatino Linotype" w:cs="Arial"/>
          <w:b/>
          <w:sz w:val="26"/>
          <w:szCs w:val="26"/>
        </w:rPr>
        <w:t>De ampliación plazo para resolver</w:t>
      </w:r>
    </w:p>
    <w:p w14:paraId="5A1F354C" w14:textId="1BAA0800" w:rsidR="00740719" w:rsidRPr="0091550D" w:rsidRDefault="00740719" w:rsidP="00105BA6">
      <w:pPr>
        <w:spacing w:line="360" w:lineRule="auto"/>
        <w:jc w:val="both"/>
        <w:rPr>
          <w:rFonts w:ascii="Palatino Linotype" w:hAnsi="Palatino Linotype" w:cs="Arial"/>
          <w:color w:val="000000"/>
          <w:lang w:eastAsia="es-MX"/>
        </w:rPr>
      </w:pPr>
      <w:r w:rsidRPr="0091550D">
        <w:rPr>
          <w:rFonts w:ascii="Palatino Linotype" w:hAnsi="Palatino Linotype" w:cs="Arial"/>
          <w:color w:val="000000"/>
          <w:lang w:eastAsia="es-MX"/>
        </w:rPr>
        <w:t xml:space="preserve">El </w:t>
      </w:r>
      <w:r w:rsidR="003A6853" w:rsidRPr="0091550D">
        <w:rPr>
          <w:rFonts w:ascii="Palatino Linotype" w:hAnsi="Palatino Linotype" w:cs="Arial"/>
        </w:rPr>
        <w:t>uno de agosto</w:t>
      </w:r>
      <w:r w:rsidRPr="0091550D">
        <w:rPr>
          <w:rFonts w:ascii="Palatino Linotype" w:hAnsi="Palatino Linotype" w:cs="Arial"/>
        </w:rPr>
        <w:t xml:space="preserve"> </w:t>
      </w:r>
      <w:r w:rsidRPr="0091550D">
        <w:rPr>
          <w:rFonts w:ascii="Palatino Linotype" w:hAnsi="Palatino Linotype" w:cs="Arial"/>
          <w:color w:val="000000"/>
          <w:lang w:eastAsia="es-MX"/>
        </w:rPr>
        <w:t xml:space="preserve">de dos mil veintidós, se notificó a las partes el Acuerdo de ampliación del plazo para resolver </w:t>
      </w:r>
      <w:r w:rsidRPr="0091550D">
        <w:rPr>
          <w:rFonts w:ascii="Palatino Linotype" w:hAnsi="Palatino Linotype" w:cs="Arial"/>
          <w:color w:val="000000"/>
          <w:lang w:val="es-419" w:eastAsia="es-MX"/>
        </w:rPr>
        <w:t>los</w:t>
      </w:r>
      <w:r w:rsidRPr="0091550D">
        <w:rPr>
          <w:rFonts w:ascii="Palatino Linotype" w:hAnsi="Palatino Linotype" w:cs="Arial"/>
          <w:color w:val="000000"/>
          <w:lang w:eastAsia="es-MX"/>
        </w:rPr>
        <w:t xml:space="preserve"> Recursos de Revisión </w:t>
      </w:r>
      <w:r w:rsidRPr="0091550D">
        <w:rPr>
          <w:rFonts w:ascii="Palatino Linotype" w:hAnsi="Palatino Linotype" w:cs="Arial"/>
          <w:color w:val="000000"/>
          <w:lang w:val="es-419" w:eastAsia="es-MX"/>
        </w:rPr>
        <w:t>en estudio</w:t>
      </w:r>
      <w:r w:rsidRPr="0091550D">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w:t>
      </w:r>
    </w:p>
    <w:p w14:paraId="62257BD7" w14:textId="77777777" w:rsidR="004512D1" w:rsidRPr="0091550D" w:rsidRDefault="004512D1" w:rsidP="00105BA6">
      <w:pPr>
        <w:tabs>
          <w:tab w:val="left" w:pos="709"/>
        </w:tabs>
        <w:spacing w:line="360" w:lineRule="auto"/>
        <w:jc w:val="both"/>
        <w:rPr>
          <w:rFonts w:ascii="Palatino Linotype" w:hAnsi="Palatino Linotype"/>
          <w:color w:val="000000" w:themeColor="text1"/>
        </w:rPr>
      </w:pPr>
    </w:p>
    <w:p w14:paraId="6CECF378" w14:textId="77777777" w:rsidR="007B0142" w:rsidRPr="0091550D" w:rsidRDefault="007B0142" w:rsidP="00105BA6">
      <w:pPr>
        <w:shd w:val="clear" w:color="auto" w:fill="FFFFFF"/>
        <w:spacing w:line="360" w:lineRule="auto"/>
        <w:jc w:val="both"/>
        <w:rPr>
          <w:rFonts w:ascii="Palatino Linotype" w:hAnsi="Palatino Linotype" w:cs="Arial"/>
          <w:color w:val="000000" w:themeColor="text1"/>
          <w:lang w:eastAsia="es-MX"/>
        </w:rPr>
      </w:pPr>
      <w:r w:rsidRPr="0091550D">
        <w:rPr>
          <w:rFonts w:ascii="Palatino Linotype" w:hAnsi="Palatino Linotype" w:cs="Arial"/>
          <w:color w:val="000000" w:themeColor="text1"/>
          <w:lang w:eastAsia="es-MX"/>
        </w:rPr>
        <w:t xml:space="preserve">Este organismo garante no pasa por alto justificar, que el plazo para emitir resolución en el presente asunto encuentra justificación en el alto número de recursos de revisión </w:t>
      </w:r>
      <w:r w:rsidRPr="0091550D">
        <w:rPr>
          <w:rFonts w:ascii="Palatino Linotype" w:hAnsi="Palatino Linotype" w:cs="Arial"/>
          <w:color w:val="000000" w:themeColor="text1"/>
          <w:lang w:eastAsia="es-MX"/>
        </w:rPr>
        <w:lastRenderedPageBreak/>
        <w:t>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9453D53" w14:textId="77777777" w:rsidR="007B0142" w:rsidRPr="0091550D" w:rsidRDefault="007B0142" w:rsidP="00105BA6">
      <w:pPr>
        <w:shd w:val="clear" w:color="auto" w:fill="FFFFFF"/>
        <w:spacing w:line="360" w:lineRule="auto"/>
        <w:jc w:val="both"/>
        <w:rPr>
          <w:rFonts w:ascii="Palatino Linotype" w:hAnsi="Palatino Linotype" w:cs="Arial"/>
          <w:color w:val="000000" w:themeColor="text1"/>
          <w:lang w:eastAsia="es-MX"/>
        </w:rPr>
      </w:pPr>
      <w:r w:rsidRPr="0091550D">
        <w:rPr>
          <w:rFonts w:ascii="Palatino Linotype" w:hAnsi="Palatino Linotype" w:cs="Arial"/>
          <w:color w:val="000000" w:themeColor="text1"/>
          <w:lang w:eastAsia="es-MX"/>
        </w:rPr>
        <w:b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04E875F" w14:textId="77777777" w:rsidR="007B0142" w:rsidRPr="0091550D" w:rsidRDefault="007B0142" w:rsidP="00105BA6">
      <w:pPr>
        <w:shd w:val="clear" w:color="auto" w:fill="FFFFFF"/>
        <w:spacing w:line="360" w:lineRule="auto"/>
        <w:jc w:val="both"/>
        <w:rPr>
          <w:rFonts w:ascii="Palatino Linotype" w:hAnsi="Palatino Linotype" w:cs="Arial"/>
          <w:color w:val="000000" w:themeColor="text1"/>
          <w:lang w:eastAsia="es-MX"/>
        </w:rPr>
      </w:pPr>
    </w:p>
    <w:p w14:paraId="6FAC28C4" w14:textId="77777777" w:rsidR="007B0142" w:rsidRPr="0091550D" w:rsidRDefault="007B0142" w:rsidP="00105BA6">
      <w:pPr>
        <w:shd w:val="clear" w:color="auto" w:fill="FFFFFF"/>
        <w:spacing w:line="360" w:lineRule="auto"/>
        <w:jc w:val="both"/>
        <w:rPr>
          <w:rFonts w:ascii="Palatino Linotype" w:hAnsi="Palatino Linotype" w:cs="Arial"/>
          <w:color w:val="000000" w:themeColor="text1"/>
          <w:lang w:eastAsia="es-MX"/>
        </w:rPr>
      </w:pPr>
      <w:r w:rsidRPr="0091550D">
        <w:rPr>
          <w:rFonts w:ascii="Palatino Linotype" w:hAnsi="Palatino Linotype" w:cs="Arial"/>
          <w:color w:val="000000" w:themeColor="text1"/>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AA4DE91" w14:textId="77777777" w:rsidR="007B0142" w:rsidRPr="0091550D" w:rsidRDefault="007B0142" w:rsidP="00105BA6">
      <w:pPr>
        <w:shd w:val="clear" w:color="auto" w:fill="FFFFFF"/>
        <w:spacing w:line="360" w:lineRule="auto"/>
        <w:jc w:val="both"/>
        <w:rPr>
          <w:rFonts w:ascii="Palatino Linotype" w:hAnsi="Palatino Linotype" w:cs="Arial"/>
          <w:color w:val="000000" w:themeColor="text1"/>
          <w:lang w:eastAsia="es-MX"/>
        </w:rPr>
      </w:pPr>
    </w:p>
    <w:p w14:paraId="61FB21C9" w14:textId="77777777" w:rsidR="007B0142" w:rsidRPr="0091550D" w:rsidRDefault="007B0142" w:rsidP="00105BA6">
      <w:pPr>
        <w:shd w:val="clear" w:color="auto" w:fill="FFFFFF"/>
        <w:spacing w:line="360" w:lineRule="auto"/>
        <w:jc w:val="both"/>
        <w:rPr>
          <w:rFonts w:ascii="Palatino Linotype" w:hAnsi="Palatino Linotype" w:cs="Arial"/>
          <w:color w:val="000000" w:themeColor="text1"/>
          <w:lang w:eastAsia="es-MX"/>
        </w:rPr>
      </w:pPr>
      <w:r w:rsidRPr="0091550D">
        <w:rPr>
          <w:rFonts w:ascii="Palatino Linotype" w:hAnsi="Palatino Linotype" w:cs="Arial"/>
          <w:color w:val="000000" w:themeColor="text1"/>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A4C164D" w14:textId="77777777" w:rsidR="007B0142" w:rsidRPr="0091550D" w:rsidRDefault="007B0142" w:rsidP="00105BA6">
      <w:pPr>
        <w:shd w:val="clear" w:color="auto" w:fill="FFFFFF"/>
        <w:spacing w:line="360" w:lineRule="auto"/>
        <w:jc w:val="both"/>
        <w:rPr>
          <w:rFonts w:ascii="Palatino Linotype" w:hAnsi="Palatino Linotype" w:cs="Arial"/>
          <w:color w:val="000000" w:themeColor="text1"/>
          <w:lang w:eastAsia="es-MX"/>
        </w:rPr>
      </w:pPr>
    </w:p>
    <w:p w14:paraId="54007298" w14:textId="77777777" w:rsidR="007B0142" w:rsidRPr="0091550D" w:rsidRDefault="007B0142" w:rsidP="00105BA6">
      <w:pPr>
        <w:shd w:val="clear" w:color="auto" w:fill="FFFFFF"/>
        <w:spacing w:line="360" w:lineRule="auto"/>
        <w:jc w:val="both"/>
        <w:rPr>
          <w:rFonts w:ascii="Palatino Linotype" w:hAnsi="Palatino Linotype" w:cs="Arial"/>
          <w:color w:val="000000" w:themeColor="text1"/>
          <w:lang w:eastAsia="es-MX"/>
        </w:rPr>
      </w:pPr>
      <w:r w:rsidRPr="0091550D">
        <w:rPr>
          <w:rFonts w:ascii="Palatino Linotype" w:hAnsi="Palatino Linotype" w:cs="Arial"/>
          <w:color w:val="000000" w:themeColor="text1"/>
          <w:lang w:eastAsia="es-MX"/>
        </w:rPr>
        <w:lastRenderedPageBreak/>
        <w:t>Por ello, excepcionalmente, si un asunto es resuelto con posterioridad a los plazos señalados por la norma debe analizarse la razonabilidad del tiempo necesario para su resolución, atentos a los siguientes criterios: </w:t>
      </w:r>
    </w:p>
    <w:p w14:paraId="30391D57" w14:textId="77777777" w:rsidR="007B0142" w:rsidRPr="0091550D" w:rsidRDefault="007B0142" w:rsidP="00105BA6">
      <w:pPr>
        <w:shd w:val="clear" w:color="auto" w:fill="FFFFFF"/>
        <w:spacing w:line="360" w:lineRule="auto"/>
        <w:jc w:val="both"/>
        <w:rPr>
          <w:rFonts w:ascii="Palatino Linotype" w:hAnsi="Palatino Linotype" w:cs="Arial"/>
          <w:color w:val="000000" w:themeColor="text1"/>
          <w:lang w:eastAsia="es-MX"/>
        </w:rPr>
      </w:pPr>
    </w:p>
    <w:p w14:paraId="1A277091" w14:textId="77777777" w:rsidR="007B0142" w:rsidRPr="0091550D" w:rsidRDefault="007B0142" w:rsidP="00105BA6">
      <w:pPr>
        <w:shd w:val="clear" w:color="auto" w:fill="FFFFFF"/>
        <w:spacing w:line="360" w:lineRule="auto"/>
        <w:jc w:val="both"/>
        <w:rPr>
          <w:rFonts w:ascii="Palatino Linotype" w:hAnsi="Palatino Linotype" w:cs="Arial"/>
          <w:color w:val="000000" w:themeColor="text1"/>
          <w:lang w:eastAsia="es-MX"/>
        </w:rPr>
      </w:pPr>
      <w:r w:rsidRPr="0091550D">
        <w:rPr>
          <w:rFonts w:ascii="Palatino Linotype" w:hAnsi="Palatino Linotype" w:cs="Arial"/>
          <w:color w:val="000000" w:themeColor="text1"/>
          <w:lang w:eastAsia="es-MX"/>
        </w:rPr>
        <w:t xml:space="preserve">a) Complejidad del asunto: La complejidad de la prueba, la pluralidad de sujetos procesales, el tiempo transcurrido, las características y contexto del recurso. </w:t>
      </w:r>
    </w:p>
    <w:p w14:paraId="76163BF8" w14:textId="77777777" w:rsidR="007B0142" w:rsidRPr="0091550D" w:rsidRDefault="007B0142" w:rsidP="00105BA6">
      <w:pPr>
        <w:shd w:val="clear" w:color="auto" w:fill="FFFFFF"/>
        <w:spacing w:line="360" w:lineRule="auto"/>
        <w:jc w:val="both"/>
        <w:rPr>
          <w:rFonts w:ascii="Palatino Linotype" w:hAnsi="Palatino Linotype" w:cs="Arial"/>
          <w:color w:val="000000" w:themeColor="text1"/>
          <w:lang w:eastAsia="es-MX"/>
        </w:rPr>
      </w:pPr>
      <w:r w:rsidRPr="0091550D">
        <w:rPr>
          <w:rFonts w:ascii="Palatino Linotype" w:hAnsi="Palatino Linotype" w:cs="Arial"/>
          <w:color w:val="000000" w:themeColor="text1"/>
          <w:lang w:eastAsia="es-MX"/>
        </w:rPr>
        <w:t xml:space="preserve">b) Actividad Procesal del interesado: Acciones u omisiones del interesado.  </w:t>
      </w:r>
    </w:p>
    <w:p w14:paraId="4E079C5E" w14:textId="77777777" w:rsidR="007B0142" w:rsidRPr="0091550D" w:rsidRDefault="007B0142" w:rsidP="00105BA6">
      <w:pPr>
        <w:shd w:val="clear" w:color="auto" w:fill="FFFFFF"/>
        <w:spacing w:line="360" w:lineRule="auto"/>
        <w:jc w:val="both"/>
        <w:rPr>
          <w:rFonts w:ascii="Palatino Linotype" w:hAnsi="Palatino Linotype" w:cs="Arial"/>
          <w:color w:val="000000" w:themeColor="text1"/>
          <w:lang w:eastAsia="es-MX"/>
        </w:rPr>
      </w:pPr>
      <w:r w:rsidRPr="0091550D">
        <w:rPr>
          <w:rFonts w:ascii="Palatino Linotype" w:hAnsi="Palatino Linotype" w:cs="Arial"/>
          <w:color w:val="000000" w:themeColor="text1"/>
          <w:lang w:eastAsia="es-MX"/>
        </w:rPr>
        <w:t xml:space="preserve">c) Conducta de la Autoridad: Las Acciones u omisiones realizadas en el procedimiento. Así como si la autoridad actuó con la debida diligencia. </w:t>
      </w:r>
    </w:p>
    <w:p w14:paraId="1506A4FB" w14:textId="77777777" w:rsidR="007B0142" w:rsidRPr="0091550D" w:rsidRDefault="007B0142" w:rsidP="00105BA6">
      <w:pPr>
        <w:shd w:val="clear" w:color="auto" w:fill="FFFFFF"/>
        <w:spacing w:line="360" w:lineRule="auto"/>
        <w:jc w:val="both"/>
        <w:rPr>
          <w:rFonts w:ascii="Palatino Linotype" w:hAnsi="Palatino Linotype" w:cs="Arial"/>
          <w:color w:val="000000" w:themeColor="text1"/>
          <w:lang w:eastAsia="es-MX"/>
        </w:rPr>
      </w:pPr>
      <w:r w:rsidRPr="0091550D">
        <w:rPr>
          <w:rFonts w:ascii="Palatino Linotype" w:hAnsi="Palatino Linotype" w:cs="Arial"/>
          <w:color w:val="000000" w:themeColor="text1"/>
          <w:lang w:eastAsia="es-MX"/>
        </w:rPr>
        <w:t xml:space="preserve">d) La afectación generada en la situación jurídica de la persona involucrada en el proceso: Violación a sus derechos humanos. </w:t>
      </w:r>
    </w:p>
    <w:p w14:paraId="3AF3FB10" w14:textId="77777777" w:rsidR="007B0142" w:rsidRPr="0091550D" w:rsidRDefault="007B0142" w:rsidP="00105BA6">
      <w:pPr>
        <w:shd w:val="clear" w:color="auto" w:fill="FFFFFF"/>
        <w:spacing w:line="360" w:lineRule="auto"/>
        <w:jc w:val="both"/>
        <w:rPr>
          <w:rFonts w:ascii="Palatino Linotype" w:hAnsi="Palatino Linotype" w:cs="Arial"/>
          <w:color w:val="000000" w:themeColor="text1"/>
          <w:lang w:eastAsia="es-MX"/>
        </w:rPr>
      </w:pPr>
      <w:r w:rsidRPr="0091550D">
        <w:rPr>
          <w:rFonts w:ascii="Palatino Linotype" w:hAnsi="Palatino Linotype" w:cs="Arial"/>
          <w:color w:val="000000" w:themeColor="text1"/>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CF37266" w14:textId="77777777" w:rsidR="007B0142" w:rsidRPr="0091550D" w:rsidRDefault="007B0142" w:rsidP="00105BA6">
      <w:pPr>
        <w:shd w:val="clear" w:color="auto" w:fill="FFFFFF"/>
        <w:spacing w:line="360" w:lineRule="auto"/>
        <w:jc w:val="both"/>
        <w:rPr>
          <w:rFonts w:ascii="Palatino Linotype" w:hAnsi="Palatino Linotype" w:cs="Arial"/>
          <w:color w:val="000000" w:themeColor="text1"/>
          <w:lang w:eastAsia="es-MX"/>
        </w:rPr>
      </w:pPr>
      <w:r w:rsidRPr="0091550D">
        <w:rPr>
          <w:rFonts w:ascii="Palatino Linotype" w:hAnsi="Palatino Linotype" w:cs="Arial"/>
          <w:color w:val="000000" w:themeColor="text1"/>
          <w:lang w:eastAsia="es-MX"/>
        </w:rPr>
        <w:br/>
        <w:t>Argumento que encuentra sustento en la jurisprudencia P</w:t>
      </w:r>
      <w:proofErr w:type="gramStart"/>
      <w:r w:rsidRPr="0091550D">
        <w:rPr>
          <w:rFonts w:ascii="Palatino Linotype" w:hAnsi="Palatino Linotype" w:cs="Arial"/>
          <w:color w:val="000000" w:themeColor="text1"/>
          <w:lang w:eastAsia="es-MX"/>
        </w:rPr>
        <w:t>./</w:t>
      </w:r>
      <w:proofErr w:type="gramEnd"/>
      <w:r w:rsidRPr="0091550D">
        <w:rPr>
          <w:rFonts w:ascii="Palatino Linotype" w:hAnsi="Palatino Linotype" w:cs="Arial"/>
          <w:color w:val="000000" w:themeColor="text1"/>
          <w:lang w:eastAsia="es-MX"/>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r w:rsidRPr="0091550D">
        <w:rPr>
          <w:rFonts w:ascii="Palatino Linotype" w:hAnsi="Palatino Linotype" w:cs="Arial"/>
          <w:color w:val="000000" w:themeColor="text1"/>
          <w:lang w:eastAsia="es-MX"/>
        </w:rPr>
        <w:br/>
      </w:r>
    </w:p>
    <w:p w14:paraId="627887DF" w14:textId="3A2FC68B" w:rsidR="007B0142" w:rsidRPr="0091550D" w:rsidRDefault="007B0142" w:rsidP="00105BA6">
      <w:pPr>
        <w:shd w:val="clear" w:color="auto" w:fill="FFFFFF"/>
        <w:spacing w:line="360" w:lineRule="auto"/>
        <w:jc w:val="both"/>
        <w:rPr>
          <w:rFonts w:ascii="Palatino Linotype" w:hAnsi="Palatino Linotype" w:cs="Arial"/>
          <w:color w:val="000000" w:themeColor="text1"/>
          <w:lang w:eastAsia="es-MX"/>
        </w:rPr>
      </w:pPr>
      <w:r w:rsidRPr="0091550D">
        <w:rPr>
          <w:rFonts w:ascii="Palatino Linotype" w:hAnsi="Palatino Linotype" w:cs="Arial"/>
          <w:color w:val="000000" w:themeColor="text1"/>
          <w:lang w:eastAsia="es-MX"/>
        </w:rPr>
        <w:lastRenderedPageBreak/>
        <w:t xml:space="preserve">Razones por las cuales cabe concluir que, la resolución al </w:t>
      </w:r>
      <w:r w:rsidR="000E113E" w:rsidRPr="0091550D">
        <w:rPr>
          <w:rFonts w:ascii="Palatino Linotype" w:hAnsi="Palatino Linotype" w:cs="Arial"/>
          <w:color w:val="000000" w:themeColor="text1"/>
          <w:lang w:eastAsia="es-MX"/>
        </w:rPr>
        <w:t>Recurso de Revisión</w:t>
      </w:r>
      <w:r w:rsidRPr="0091550D">
        <w:rPr>
          <w:rFonts w:ascii="Palatino Linotype" w:hAnsi="Palatino Linotype" w:cs="Arial"/>
          <w:color w:val="000000" w:themeColor="text1"/>
          <w:lang w:eastAsia="es-MX"/>
        </w:rPr>
        <w:t xml:space="preserve">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5016787" w14:textId="77777777" w:rsidR="007B0142" w:rsidRPr="0091550D" w:rsidRDefault="007B0142" w:rsidP="00105BA6">
      <w:pPr>
        <w:shd w:val="clear" w:color="auto" w:fill="FFFFFF"/>
        <w:spacing w:line="360" w:lineRule="auto"/>
        <w:jc w:val="both"/>
        <w:rPr>
          <w:rFonts w:ascii="Palatino Linotype" w:hAnsi="Palatino Linotype" w:cs="Arial"/>
          <w:color w:val="000000" w:themeColor="text1"/>
          <w:lang w:eastAsia="es-MX"/>
        </w:rPr>
      </w:pPr>
    </w:p>
    <w:p w14:paraId="61ED8700" w14:textId="77777777" w:rsidR="007B0142" w:rsidRPr="0091550D" w:rsidRDefault="007B0142" w:rsidP="00105BA6">
      <w:pPr>
        <w:shd w:val="clear" w:color="auto" w:fill="FFFFFF"/>
        <w:spacing w:line="360" w:lineRule="auto"/>
        <w:jc w:val="both"/>
        <w:rPr>
          <w:rFonts w:ascii="Palatino Linotype" w:hAnsi="Palatino Linotype" w:cs="Arial"/>
          <w:color w:val="000000" w:themeColor="text1"/>
          <w:lang w:eastAsia="es-MX"/>
        </w:rPr>
      </w:pPr>
      <w:r w:rsidRPr="0091550D">
        <w:rPr>
          <w:rFonts w:ascii="Palatino Linotype" w:hAnsi="Palatino Linotype" w:cs="Arial"/>
          <w:color w:val="000000" w:themeColor="text1"/>
          <w:lang w:eastAsia="es-MX"/>
        </w:rPr>
        <w:t>Al respecto, también son de considerar los criterios sostenidos por el Cuarto Tribunal Colegiado en Materia Administrativa del Primer Circuito, cuyos rubros y datos de identificación son los siguientes:</w:t>
      </w:r>
      <w:r w:rsidRPr="0091550D">
        <w:rPr>
          <w:rFonts w:ascii="Palatino Linotype" w:hAnsi="Palatino Linotype" w:cs="Arial"/>
          <w:color w:val="000000" w:themeColor="text1"/>
          <w:lang w:eastAsia="es-MX"/>
        </w:rPr>
        <w:br/>
      </w:r>
    </w:p>
    <w:p w14:paraId="7060E67C" w14:textId="77777777" w:rsidR="007B0142" w:rsidRPr="0091550D" w:rsidRDefault="007B0142" w:rsidP="00105BA6">
      <w:pPr>
        <w:shd w:val="clear" w:color="auto" w:fill="FFFFFF"/>
        <w:spacing w:line="360" w:lineRule="auto"/>
        <w:jc w:val="both"/>
        <w:rPr>
          <w:rFonts w:ascii="Palatino Linotype" w:hAnsi="Palatino Linotype" w:cs="Arial"/>
          <w:color w:val="000000" w:themeColor="text1"/>
          <w:lang w:eastAsia="es-MX"/>
        </w:rPr>
      </w:pPr>
      <w:r w:rsidRPr="0091550D">
        <w:rPr>
          <w:rFonts w:ascii="Palatino Linotype" w:hAnsi="Palatino Linotype" w:cs="Arial"/>
          <w:color w:val="000000" w:themeColor="text1"/>
          <w:lang w:eastAsia="es-MX"/>
        </w:rPr>
        <w:t>“PLAZO RAZONABLE PARA RESOLVER. DIMENSIÓN Y EFECTOS DE ESTE CONCEPTO CUANDO SE ADUCE EXCESIVA CARGA DE TRABAJO.” consultable en el Seminario Judicial de la Federación y su gaceta, con el registro digital 2002351.</w:t>
      </w:r>
      <w:r w:rsidRPr="0091550D">
        <w:rPr>
          <w:rFonts w:ascii="Palatino Linotype" w:hAnsi="Palatino Linotype" w:cs="Arial"/>
          <w:color w:val="000000" w:themeColor="text1"/>
          <w:lang w:eastAsia="es-MX"/>
        </w:rPr>
        <w:br/>
      </w:r>
    </w:p>
    <w:p w14:paraId="50771AEE" w14:textId="77777777" w:rsidR="007B0142" w:rsidRPr="0091550D" w:rsidRDefault="007B0142" w:rsidP="00105BA6">
      <w:pPr>
        <w:shd w:val="clear" w:color="auto" w:fill="FFFFFF"/>
        <w:spacing w:line="360" w:lineRule="auto"/>
        <w:jc w:val="both"/>
        <w:rPr>
          <w:rFonts w:ascii="Palatino Linotype" w:hAnsi="Palatino Linotype" w:cs="Arial"/>
          <w:color w:val="000000" w:themeColor="text1"/>
          <w:lang w:eastAsia="es-MX"/>
        </w:rPr>
      </w:pPr>
      <w:r w:rsidRPr="0091550D">
        <w:rPr>
          <w:rFonts w:ascii="Palatino Linotype" w:hAnsi="Palatino Linotype" w:cs="Arial"/>
          <w:color w:val="000000" w:themeColor="text1"/>
          <w:lang w:eastAsia="es-MX"/>
        </w:rPr>
        <w:t>“PLAZO RAZONABLE PARA RESOLVER. CONCEPTO Y ELEMENTOS QUE LO INTEGRAN A LA LUZ DEL DERECHO INTERNACIONAL DE LOS DERECHOS HUMANOS.”, visible en el Seminario Judicial de la Federación y su gaceta, con el registro digital 2002350.</w:t>
      </w:r>
      <w:r w:rsidRPr="0091550D">
        <w:rPr>
          <w:rFonts w:ascii="Palatino Linotype" w:hAnsi="Palatino Linotype" w:cs="Arial"/>
          <w:color w:val="000000" w:themeColor="text1"/>
          <w:lang w:eastAsia="es-MX"/>
        </w:rPr>
        <w:br/>
      </w:r>
    </w:p>
    <w:p w14:paraId="04510E48" w14:textId="77777777" w:rsidR="007B0142" w:rsidRPr="0091550D" w:rsidRDefault="007B0142" w:rsidP="00105BA6">
      <w:pPr>
        <w:shd w:val="clear" w:color="auto" w:fill="FFFFFF"/>
        <w:spacing w:line="360" w:lineRule="auto"/>
        <w:jc w:val="both"/>
        <w:rPr>
          <w:rFonts w:ascii="Palatino Linotype" w:hAnsi="Palatino Linotype" w:cs="Arial"/>
          <w:color w:val="000000" w:themeColor="text1"/>
          <w:lang w:eastAsia="es-MX"/>
        </w:rPr>
      </w:pPr>
      <w:r w:rsidRPr="0091550D">
        <w:rPr>
          <w:rFonts w:ascii="Palatino Linotype" w:hAnsi="Palatino Linotype" w:cs="Arial"/>
          <w:color w:val="000000" w:themeColor="text1"/>
          <w:lang w:eastAsia="es-MX"/>
        </w:rPr>
        <w:lastRenderedPageBreak/>
        <w:t>Por ello, este organismo garante comprometido con la tutela de los derechos humanos confiados, señala que este exceso del plazo legal para resolver el presente asunto, resulta de carácter excepcional.</w:t>
      </w:r>
    </w:p>
    <w:p w14:paraId="331E29F5" w14:textId="77777777" w:rsidR="000E4882" w:rsidRPr="0091550D" w:rsidRDefault="000E4882" w:rsidP="00105BA6">
      <w:pPr>
        <w:shd w:val="clear" w:color="auto" w:fill="FFFFFF"/>
        <w:spacing w:line="360" w:lineRule="auto"/>
        <w:jc w:val="both"/>
        <w:rPr>
          <w:rFonts w:ascii="Palatino Linotype" w:hAnsi="Palatino Linotype" w:cs="Arial"/>
          <w:color w:val="000000" w:themeColor="text1"/>
          <w:lang w:eastAsia="es-MX"/>
        </w:rPr>
      </w:pPr>
    </w:p>
    <w:p w14:paraId="1B48AE73" w14:textId="77777777" w:rsidR="00E30002" w:rsidRPr="0091550D" w:rsidRDefault="00E30002" w:rsidP="00105BA6">
      <w:pPr>
        <w:spacing w:line="360" w:lineRule="auto"/>
        <w:jc w:val="both"/>
        <w:rPr>
          <w:rFonts w:ascii="Palatino Linotype" w:hAnsi="Palatino Linotype" w:cs="Arial"/>
          <w:b/>
          <w:bCs/>
          <w:sz w:val="26"/>
          <w:szCs w:val="26"/>
        </w:rPr>
      </w:pPr>
      <w:r w:rsidRPr="0091550D">
        <w:rPr>
          <w:rFonts w:ascii="Palatino Linotype" w:hAnsi="Palatino Linotype" w:cs="Arial"/>
          <w:b/>
          <w:bCs/>
          <w:sz w:val="26"/>
          <w:szCs w:val="26"/>
        </w:rPr>
        <w:t>e) Cierre de Instrucción</w:t>
      </w:r>
    </w:p>
    <w:p w14:paraId="4E593403" w14:textId="06929737" w:rsidR="00E30002" w:rsidRPr="0091550D" w:rsidRDefault="00E30002" w:rsidP="00105BA6">
      <w:pPr>
        <w:tabs>
          <w:tab w:val="left" w:pos="709"/>
        </w:tabs>
        <w:spacing w:line="360" w:lineRule="auto"/>
        <w:jc w:val="both"/>
        <w:rPr>
          <w:rFonts w:ascii="Palatino Linotype" w:hAnsi="Palatino Linotype"/>
          <w:color w:val="000000" w:themeColor="text1"/>
        </w:rPr>
      </w:pPr>
      <w:r w:rsidRPr="0091550D">
        <w:rPr>
          <w:rFonts w:ascii="Palatino Linotype" w:hAnsi="Palatino Linotype" w:cs="Arial"/>
        </w:rPr>
        <w:t xml:space="preserve">Una vez analizado el estado procesal que guarda el expediente, en fecha </w:t>
      </w:r>
      <w:r w:rsidR="00A71107">
        <w:rPr>
          <w:rFonts w:ascii="Palatino Linotype" w:hAnsi="Palatino Linotype" w:cs="Arial"/>
        </w:rPr>
        <w:t>veintitrés</w:t>
      </w:r>
      <w:r w:rsidR="00450FC5" w:rsidRPr="0091550D">
        <w:rPr>
          <w:rFonts w:ascii="Palatino Linotype" w:hAnsi="Palatino Linotype" w:cs="Arial"/>
        </w:rPr>
        <w:t xml:space="preserve"> de agosto</w:t>
      </w:r>
      <w:r w:rsidRPr="0091550D">
        <w:rPr>
          <w:rFonts w:ascii="Palatino Linotype" w:hAnsi="Palatino Linotype" w:cs="Arial"/>
        </w:rPr>
        <w:t xml:space="preserve"> de dos mil veintidós, se acordó el cierre de instrucción, así como la remisión de este a efecto de ser resuelto, de conformidad con lo establecido en el artículo 185 fracciones VI y VIII de la Ley de Transparencia y Acceso a la Información Pública del Estado de México y Municipios</w:t>
      </w:r>
      <w:r w:rsidRPr="0091550D">
        <w:rPr>
          <w:rFonts w:ascii="Palatino Linotype" w:hAnsi="Palatino Linotype"/>
          <w:color w:val="000000" w:themeColor="text1"/>
        </w:rPr>
        <w:t>.</w:t>
      </w:r>
    </w:p>
    <w:p w14:paraId="11D949A3" w14:textId="77777777" w:rsidR="000E4882" w:rsidRPr="0091550D" w:rsidRDefault="000E4882" w:rsidP="00105BA6">
      <w:pPr>
        <w:spacing w:line="360" w:lineRule="auto"/>
        <w:jc w:val="center"/>
        <w:rPr>
          <w:rFonts w:ascii="Palatino Linotype" w:hAnsi="Palatino Linotype" w:cs="Arial"/>
          <w:b/>
          <w:bCs/>
          <w:spacing w:val="60"/>
          <w:sz w:val="28"/>
        </w:rPr>
      </w:pPr>
    </w:p>
    <w:p w14:paraId="0A17408E" w14:textId="06B9680C" w:rsidR="005A070A" w:rsidRPr="0091550D" w:rsidRDefault="00200BFC" w:rsidP="00105BA6">
      <w:pPr>
        <w:spacing w:line="360" w:lineRule="auto"/>
        <w:jc w:val="center"/>
        <w:rPr>
          <w:rFonts w:ascii="Palatino Linotype" w:hAnsi="Palatino Linotype" w:cs="Arial"/>
          <w:b/>
          <w:bCs/>
          <w:spacing w:val="60"/>
          <w:sz w:val="28"/>
        </w:rPr>
      </w:pPr>
      <w:r w:rsidRPr="0091550D">
        <w:rPr>
          <w:rFonts w:ascii="Palatino Linotype" w:hAnsi="Palatino Linotype" w:cs="Arial"/>
          <w:b/>
          <w:bCs/>
          <w:spacing w:val="60"/>
          <w:sz w:val="28"/>
        </w:rPr>
        <w:t>CONSIDERANDO</w:t>
      </w:r>
    </w:p>
    <w:p w14:paraId="393A22DA" w14:textId="77777777" w:rsidR="004512D1" w:rsidRPr="0091550D" w:rsidRDefault="004512D1" w:rsidP="00105BA6">
      <w:pPr>
        <w:spacing w:line="360" w:lineRule="auto"/>
        <w:jc w:val="center"/>
        <w:rPr>
          <w:rFonts w:ascii="Palatino Linotype" w:hAnsi="Palatino Linotype" w:cs="Arial"/>
          <w:b/>
          <w:bCs/>
          <w:spacing w:val="60"/>
          <w:sz w:val="28"/>
        </w:rPr>
      </w:pPr>
    </w:p>
    <w:p w14:paraId="7EF62753" w14:textId="77777777" w:rsidR="007366EE" w:rsidRPr="0091550D" w:rsidRDefault="00CC0BEF" w:rsidP="00105BA6">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91550D">
        <w:rPr>
          <w:rFonts w:ascii="Palatino Linotype" w:hAnsi="Palatino Linotype"/>
          <w:b/>
        </w:rPr>
        <w:t>Competencia</w:t>
      </w:r>
      <w:r w:rsidRPr="0091550D">
        <w:rPr>
          <w:rFonts w:ascii="Palatino Linotype" w:hAnsi="Palatino Linotype"/>
        </w:rPr>
        <w:t>.</w:t>
      </w:r>
      <w:r w:rsidRPr="0091550D">
        <w:rPr>
          <w:rFonts w:ascii="Palatino Linotype" w:hAnsi="Palatino Linotype"/>
          <w:b/>
        </w:rPr>
        <w:t xml:space="preserve"> </w:t>
      </w:r>
    </w:p>
    <w:p w14:paraId="34483D5F" w14:textId="21B58521" w:rsidR="00C678BE" w:rsidRPr="0091550D" w:rsidRDefault="00CC0BEF" w:rsidP="00105BA6">
      <w:pPr>
        <w:widowControl w:val="0"/>
        <w:tabs>
          <w:tab w:val="left" w:pos="1701"/>
        </w:tabs>
        <w:autoSpaceDE w:val="0"/>
        <w:autoSpaceDN w:val="0"/>
        <w:adjustRightInd w:val="0"/>
        <w:spacing w:line="360" w:lineRule="auto"/>
        <w:jc w:val="both"/>
        <w:rPr>
          <w:rFonts w:ascii="Palatino Linotype" w:hAnsi="Palatino Linotype" w:cs="Arial"/>
        </w:rPr>
      </w:pPr>
      <w:r w:rsidRPr="0091550D">
        <w:rPr>
          <w:rFonts w:ascii="Palatino Linotype" w:hAnsi="Palatino Linotype"/>
        </w:rPr>
        <w:t xml:space="preserve">Este Instituto de Transparencia, Acceso a la </w:t>
      </w:r>
      <w:r w:rsidR="00327647" w:rsidRPr="0091550D">
        <w:rPr>
          <w:rFonts w:ascii="Palatino Linotype" w:hAnsi="Palatino Linotype"/>
        </w:rPr>
        <w:t>Información Pública</w:t>
      </w:r>
      <w:r w:rsidRPr="0091550D">
        <w:rPr>
          <w:rFonts w:ascii="Palatino Linotype" w:hAnsi="Palatino Linotype"/>
        </w:rPr>
        <w:t xml:space="preserve"> y Protección de Datos </w:t>
      </w:r>
      <w:r w:rsidR="002D305F" w:rsidRPr="0091550D">
        <w:rPr>
          <w:rFonts w:ascii="Palatino Linotype" w:hAnsi="Palatino Linotype"/>
        </w:rPr>
        <w:t>personales</w:t>
      </w:r>
      <w:r w:rsidRPr="0091550D">
        <w:rPr>
          <w:rFonts w:ascii="Palatino Linotype" w:hAnsi="Palatino Linotype"/>
        </w:rPr>
        <w:t xml:space="preserve"> del Estado de México y Municipios, es competente para conocer y resolver el presente </w:t>
      </w:r>
      <w:r w:rsidR="000E113E" w:rsidRPr="0091550D">
        <w:rPr>
          <w:rFonts w:ascii="Palatino Linotype" w:hAnsi="Palatino Linotype"/>
        </w:rPr>
        <w:t>Recurso de Revisión</w:t>
      </w:r>
      <w:r w:rsidRPr="0091550D">
        <w:rPr>
          <w:rFonts w:ascii="Palatino Linotype" w:hAnsi="Palatino Linotype"/>
        </w:rPr>
        <w:t xml:space="preserve">, conforme a lo dispuesto en los artículos 6, Apartado A de la Constitución Política de los Estados Unidos Mexicanos; 5, párrafos </w:t>
      </w:r>
      <w:bookmarkStart w:id="8" w:name="_Hlk77183116"/>
      <w:r w:rsidR="003969B9" w:rsidRPr="0091550D">
        <w:rPr>
          <w:rFonts w:ascii="Palatino Linotype" w:eastAsia="Calibri" w:hAnsi="Palatino Linotype" w:cs="Arial"/>
          <w:lang w:val="es-ES_tradnl"/>
        </w:rPr>
        <w:t>trigésimo, trigésimo primero y trigésimo segundo</w:t>
      </w:r>
      <w:bookmarkEnd w:id="8"/>
      <w:r w:rsidRPr="0091550D">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91550D">
        <w:rPr>
          <w:rFonts w:ascii="Palatino Linotype" w:hAnsi="Palatino Linotype"/>
        </w:rPr>
        <w:t>Información Pública</w:t>
      </w:r>
      <w:r w:rsidRPr="0091550D">
        <w:rPr>
          <w:rFonts w:ascii="Palatino Linotype" w:hAnsi="Palatino Linotype"/>
        </w:rPr>
        <w:t xml:space="preserve"> del Estado de México y Municipios</w:t>
      </w:r>
      <w:r w:rsidRPr="0091550D">
        <w:rPr>
          <w:rFonts w:ascii="Palatino Linotype" w:hAnsi="Palatino Linotype" w:cs="Arial"/>
        </w:rPr>
        <w:t xml:space="preserve">; y 9, fracciones I y XXIV y 11 del Reglamento Interior del Instituto de Transparencia, Acceso a la </w:t>
      </w:r>
      <w:r w:rsidR="00327647" w:rsidRPr="0091550D">
        <w:rPr>
          <w:rFonts w:ascii="Palatino Linotype" w:hAnsi="Palatino Linotype" w:cs="Arial"/>
        </w:rPr>
        <w:t>Información Pública</w:t>
      </w:r>
      <w:r w:rsidRPr="0091550D">
        <w:rPr>
          <w:rFonts w:ascii="Palatino Linotype" w:hAnsi="Palatino Linotype" w:cs="Arial"/>
        </w:rPr>
        <w:t xml:space="preserve"> y </w:t>
      </w:r>
      <w:r w:rsidRPr="0091550D">
        <w:rPr>
          <w:rFonts w:ascii="Palatino Linotype" w:hAnsi="Palatino Linotype" w:cs="Arial"/>
        </w:rPr>
        <w:lastRenderedPageBreak/>
        <w:t>Protección de Datos Personales del Estado de México y Municipios.</w:t>
      </w:r>
    </w:p>
    <w:p w14:paraId="7D929AF8" w14:textId="77777777" w:rsidR="00C65CC3" w:rsidRPr="0091550D" w:rsidRDefault="00C65CC3" w:rsidP="00105BA6">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77777777" w:rsidR="007366EE" w:rsidRPr="0091550D" w:rsidRDefault="00200BFC" w:rsidP="00105BA6">
      <w:pPr>
        <w:spacing w:line="360" w:lineRule="auto"/>
        <w:jc w:val="both"/>
        <w:rPr>
          <w:rFonts w:ascii="Palatino Linotype" w:hAnsi="Palatino Linotype" w:cs="Arial"/>
          <w:b/>
        </w:rPr>
      </w:pPr>
      <w:r w:rsidRPr="0091550D">
        <w:rPr>
          <w:rFonts w:ascii="Palatino Linotype" w:hAnsi="Palatino Linotype" w:cs="Arial"/>
          <w:b/>
          <w:sz w:val="28"/>
        </w:rPr>
        <w:t>SEGUNDO</w:t>
      </w:r>
      <w:r w:rsidRPr="0091550D">
        <w:rPr>
          <w:rFonts w:ascii="Palatino Linotype" w:hAnsi="Palatino Linotype" w:cs="Arial"/>
          <w:b/>
        </w:rPr>
        <w:t xml:space="preserve">. Interés. </w:t>
      </w:r>
    </w:p>
    <w:p w14:paraId="0AB0B98C" w14:textId="451DC081" w:rsidR="00327647" w:rsidRPr="0091550D" w:rsidRDefault="00200BFC" w:rsidP="00105BA6">
      <w:pPr>
        <w:spacing w:line="360" w:lineRule="auto"/>
        <w:jc w:val="both"/>
        <w:rPr>
          <w:rFonts w:ascii="Palatino Linotype" w:eastAsia="Calibri" w:hAnsi="Palatino Linotype" w:cs="Arial"/>
          <w:lang w:eastAsia="en-US"/>
        </w:rPr>
      </w:pPr>
      <w:r w:rsidRPr="0091550D">
        <w:rPr>
          <w:rFonts w:ascii="Palatino Linotype" w:hAnsi="Palatino Linotype" w:cs="Arial"/>
          <w:bCs/>
        </w:rPr>
        <w:t xml:space="preserve">El </w:t>
      </w:r>
      <w:r w:rsidR="000E113E" w:rsidRPr="0091550D">
        <w:rPr>
          <w:rFonts w:ascii="Palatino Linotype" w:hAnsi="Palatino Linotype" w:cs="Arial"/>
          <w:bCs/>
        </w:rPr>
        <w:t>Recurso de Revisión</w:t>
      </w:r>
      <w:r w:rsidRPr="0091550D">
        <w:rPr>
          <w:rFonts w:ascii="Palatino Linotype" w:hAnsi="Palatino Linotype" w:cs="Arial"/>
          <w:bCs/>
        </w:rPr>
        <w:t xml:space="preserve"> fue interpuesto por parte legítima, en atención a que se presentó por </w:t>
      </w:r>
      <w:r w:rsidR="00467BB5" w:rsidRPr="0091550D">
        <w:rPr>
          <w:rFonts w:ascii="Palatino Linotype" w:hAnsi="Palatino Linotype" w:cs="Arial"/>
          <w:b/>
          <w:bCs/>
        </w:rPr>
        <w:t>EL</w:t>
      </w:r>
      <w:r w:rsidRPr="0091550D">
        <w:rPr>
          <w:rFonts w:ascii="Palatino Linotype" w:hAnsi="Palatino Linotype" w:cs="Arial"/>
          <w:b/>
          <w:bCs/>
        </w:rPr>
        <w:t xml:space="preserve"> RECURRENTE,</w:t>
      </w:r>
      <w:r w:rsidRPr="0091550D">
        <w:rPr>
          <w:rFonts w:ascii="Palatino Linotype" w:hAnsi="Palatino Linotype" w:cs="Arial"/>
          <w:bCs/>
        </w:rPr>
        <w:t xml:space="preserve"> quien es la misma persona que formuló la solicitud de acceso a la </w:t>
      </w:r>
      <w:r w:rsidR="00327647" w:rsidRPr="0091550D">
        <w:rPr>
          <w:rFonts w:ascii="Palatino Linotype" w:hAnsi="Palatino Linotype" w:cs="Arial"/>
          <w:bCs/>
        </w:rPr>
        <w:t>Información Pública</w:t>
      </w:r>
      <w:r w:rsidRPr="0091550D">
        <w:rPr>
          <w:rFonts w:ascii="Palatino Linotype" w:hAnsi="Palatino Linotype" w:cs="Arial"/>
          <w:bCs/>
        </w:rPr>
        <w:t xml:space="preserve"> al </w:t>
      </w:r>
      <w:r w:rsidRPr="0091550D">
        <w:rPr>
          <w:rFonts w:ascii="Palatino Linotype" w:hAnsi="Palatino Linotype" w:cs="Arial"/>
          <w:b/>
          <w:bCs/>
        </w:rPr>
        <w:t>SUJETO OBLIGADO</w:t>
      </w:r>
      <w:r w:rsidR="008814C5" w:rsidRPr="0091550D">
        <w:rPr>
          <w:rFonts w:ascii="Palatino Linotype" w:hAnsi="Palatino Linotype" w:cs="Arial"/>
          <w:b/>
          <w:bCs/>
        </w:rPr>
        <w:t xml:space="preserve">, </w:t>
      </w:r>
      <w:r w:rsidR="008814C5" w:rsidRPr="0091550D">
        <w:rPr>
          <w:rFonts w:ascii="Palatino Linotype" w:hAnsi="Palatino Linotype" w:cs="Arial"/>
        </w:rPr>
        <w:t>en razón de que las claves de acceso</w:t>
      </w:r>
      <w:r w:rsidR="008814C5" w:rsidRPr="0091550D">
        <w:rPr>
          <w:rFonts w:ascii="Palatino Linotype" w:hAnsi="Palatino Linotype" w:cs="Arial"/>
          <w:b/>
          <w:bCs/>
        </w:rPr>
        <w:t xml:space="preserve"> </w:t>
      </w:r>
      <w:r w:rsidR="008814C5" w:rsidRPr="0091550D">
        <w:rPr>
          <w:rFonts w:ascii="Palatino Linotype" w:hAnsi="Palatino Linotype" w:cs="Arial"/>
        </w:rPr>
        <w:t>al</w:t>
      </w:r>
      <w:r w:rsidR="008814C5" w:rsidRPr="0091550D">
        <w:rPr>
          <w:rFonts w:ascii="Palatino Linotype" w:hAnsi="Palatino Linotype" w:cs="Arial"/>
          <w:b/>
          <w:bCs/>
        </w:rPr>
        <w:t xml:space="preserve"> </w:t>
      </w:r>
      <w:r w:rsidR="008814C5" w:rsidRPr="0091550D">
        <w:rPr>
          <w:rFonts w:ascii="Palatino Linotype" w:eastAsia="Calibri" w:hAnsi="Palatino Linotype" w:cs="Arial"/>
          <w:lang w:eastAsia="en-US"/>
        </w:rPr>
        <w:t>Sistema de Acceso a la Información Mexiquense (</w:t>
      </w:r>
      <w:r w:rsidR="008814C5" w:rsidRPr="0091550D">
        <w:rPr>
          <w:rFonts w:ascii="Palatino Linotype" w:eastAsia="Calibri" w:hAnsi="Palatino Linotype" w:cs="Arial"/>
          <w:b/>
          <w:bCs/>
          <w:lang w:eastAsia="en-US"/>
        </w:rPr>
        <w:t>SAIMEX</w:t>
      </w:r>
      <w:r w:rsidR="008814C5" w:rsidRPr="0091550D">
        <w:rPr>
          <w:rFonts w:ascii="Palatino Linotype" w:eastAsia="Calibri" w:hAnsi="Palatino Linotype" w:cs="Arial"/>
          <w:lang w:eastAsia="en-US"/>
        </w:rPr>
        <w:t>)</w:t>
      </w:r>
      <w:r w:rsidR="000000E7" w:rsidRPr="0091550D">
        <w:rPr>
          <w:rFonts w:ascii="Palatino Linotype" w:eastAsia="Calibri" w:hAnsi="Palatino Linotype" w:cs="Arial"/>
          <w:lang w:eastAsia="en-US"/>
        </w:rPr>
        <w:t xml:space="preserve"> son personales e irrepetibles a lo cual se tiene certeza que se trata de</w:t>
      </w:r>
      <w:r w:rsidR="00F3691E" w:rsidRPr="0091550D">
        <w:rPr>
          <w:rFonts w:ascii="Palatino Linotype" w:eastAsia="Calibri" w:hAnsi="Palatino Linotype" w:cs="Arial"/>
          <w:lang w:eastAsia="en-US"/>
        </w:rPr>
        <w:t>l mismo particular.</w:t>
      </w:r>
    </w:p>
    <w:p w14:paraId="4BC8E155" w14:textId="77777777" w:rsidR="00CF27C8" w:rsidRPr="0091550D" w:rsidRDefault="00CF27C8" w:rsidP="00105BA6">
      <w:pPr>
        <w:spacing w:line="360" w:lineRule="auto"/>
        <w:jc w:val="both"/>
        <w:rPr>
          <w:rFonts w:ascii="Palatino Linotype" w:hAnsi="Palatino Linotype" w:cs="Arial"/>
          <w:b/>
          <w:bCs/>
        </w:rPr>
      </w:pPr>
    </w:p>
    <w:p w14:paraId="375B2909" w14:textId="77777777" w:rsidR="007366EE" w:rsidRPr="0091550D" w:rsidRDefault="00200BFC" w:rsidP="00105BA6">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91550D">
        <w:rPr>
          <w:rFonts w:ascii="Palatino Linotype" w:hAnsi="Palatino Linotype" w:cs="Arial"/>
          <w:b/>
          <w:sz w:val="28"/>
        </w:rPr>
        <w:t>TERCERO</w:t>
      </w:r>
      <w:r w:rsidRPr="0091550D">
        <w:rPr>
          <w:rFonts w:ascii="Palatino Linotype" w:hAnsi="Palatino Linotype" w:cs="Arial"/>
          <w:b/>
        </w:rPr>
        <w:t xml:space="preserve">. </w:t>
      </w:r>
      <w:r w:rsidRPr="0091550D">
        <w:rPr>
          <w:rFonts w:ascii="Palatino Linotype" w:hAnsi="Palatino Linotype" w:cs="Arial"/>
          <w:b/>
          <w:lang w:val="es-ES"/>
        </w:rPr>
        <w:t>Oportunidad</w:t>
      </w:r>
      <w:r w:rsidR="00FD561B" w:rsidRPr="0091550D">
        <w:rPr>
          <w:rFonts w:ascii="Palatino Linotype" w:hAnsi="Palatino Linotype" w:cs="Arial"/>
        </w:rPr>
        <w:t xml:space="preserve">. </w:t>
      </w:r>
    </w:p>
    <w:p w14:paraId="7267C8A1" w14:textId="39B6AAD2" w:rsidR="00FD561B" w:rsidRPr="0091550D" w:rsidRDefault="00FD561B" w:rsidP="00105BA6">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91550D">
        <w:rPr>
          <w:rFonts w:ascii="Palatino Linotype" w:hAnsi="Palatino Linotype" w:cs="Arial"/>
        </w:rPr>
        <w:t xml:space="preserve">El </w:t>
      </w:r>
      <w:r w:rsidR="000E113E" w:rsidRPr="0091550D">
        <w:rPr>
          <w:rFonts w:ascii="Palatino Linotype" w:hAnsi="Palatino Linotype" w:cs="Arial"/>
        </w:rPr>
        <w:t>Recurso de Revisión</w:t>
      </w:r>
      <w:r w:rsidRPr="0091550D">
        <w:rPr>
          <w:rFonts w:ascii="Palatino Linotype" w:hAnsi="Palatino Linotype" w:cs="Arial"/>
        </w:rPr>
        <w:t xml:space="preserve"> fue interpuesto dentro del plazo de quince días hábiles, contados a partir del día siguiente al que </w:t>
      </w:r>
      <w:r w:rsidR="00467BB5" w:rsidRPr="0091550D">
        <w:rPr>
          <w:rFonts w:ascii="Palatino Linotype" w:hAnsi="Palatino Linotype" w:cs="Arial"/>
          <w:b/>
        </w:rPr>
        <w:t>EL</w:t>
      </w:r>
      <w:r w:rsidRPr="0091550D">
        <w:rPr>
          <w:rFonts w:ascii="Palatino Linotype" w:hAnsi="Palatino Linotype" w:cs="Arial"/>
          <w:b/>
        </w:rPr>
        <w:t xml:space="preserve"> RECURRENTE </w:t>
      </w:r>
      <w:r w:rsidRPr="0091550D">
        <w:rPr>
          <w:rFonts w:ascii="Palatino Linotype" w:hAnsi="Palatino Linotype" w:cs="Arial"/>
        </w:rPr>
        <w:t xml:space="preserve">tuvo conocimiento de la respuesta impugnada; tal y como, lo prevé el artículo 178 de la Ley de Transparencia y Acceso a la </w:t>
      </w:r>
      <w:r w:rsidR="00327647" w:rsidRPr="0091550D">
        <w:rPr>
          <w:rFonts w:ascii="Palatino Linotype" w:hAnsi="Palatino Linotype" w:cs="Arial"/>
        </w:rPr>
        <w:t>Información Pública</w:t>
      </w:r>
      <w:r w:rsidRPr="0091550D">
        <w:rPr>
          <w:rFonts w:ascii="Palatino Linotype" w:hAnsi="Palatino Linotype" w:cs="Arial"/>
        </w:rPr>
        <w:t xml:space="preserve"> del Estado de México y Municipios, que establece:</w:t>
      </w:r>
    </w:p>
    <w:p w14:paraId="6C239A18" w14:textId="77777777" w:rsidR="005A070A" w:rsidRPr="0091550D" w:rsidRDefault="005A070A" w:rsidP="00105BA6">
      <w:pPr>
        <w:ind w:left="720" w:right="709"/>
        <w:contextualSpacing/>
        <w:jc w:val="both"/>
        <w:rPr>
          <w:rFonts w:ascii="Palatino Linotype" w:hAnsi="Palatino Linotype" w:cs="Arial"/>
          <w:i/>
          <w:sz w:val="22"/>
        </w:rPr>
      </w:pPr>
    </w:p>
    <w:p w14:paraId="3A05F024" w14:textId="0D7667FF" w:rsidR="00D063EF" w:rsidRPr="0091550D" w:rsidRDefault="00FD561B" w:rsidP="00105BA6">
      <w:pPr>
        <w:spacing w:line="276" w:lineRule="auto"/>
        <w:ind w:left="851" w:right="899"/>
        <w:contextualSpacing/>
        <w:jc w:val="both"/>
        <w:rPr>
          <w:rFonts w:ascii="Palatino Linotype" w:hAnsi="Palatino Linotype" w:cs="Arial"/>
          <w:i/>
          <w:sz w:val="22"/>
        </w:rPr>
      </w:pPr>
      <w:r w:rsidRPr="0091550D">
        <w:rPr>
          <w:rFonts w:ascii="Palatino Linotype" w:hAnsi="Palatino Linotype" w:cs="Arial"/>
          <w:i/>
          <w:sz w:val="22"/>
        </w:rPr>
        <w:t>“</w:t>
      </w:r>
      <w:r w:rsidRPr="0091550D">
        <w:rPr>
          <w:rFonts w:ascii="Palatino Linotype" w:hAnsi="Palatino Linotype" w:cs="Arial"/>
          <w:b/>
          <w:i/>
          <w:sz w:val="22"/>
        </w:rPr>
        <w:t>Artículo 178.</w:t>
      </w:r>
      <w:r w:rsidRPr="0091550D">
        <w:rPr>
          <w:rFonts w:ascii="Palatino Linotype" w:hAnsi="Palatino Linotype" w:cs="Arial"/>
          <w:i/>
          <w:sz w:val="22"/>
        </w:rPr>
        <w:t xml:space="preserve"> El solicitante podrá interponer, por sí mismo o a través de su representante, de manera directa o por medios electrónicos, </w:t>
      </w:r>
      <w:r w:rsidR="000E113E" w:rsidRPr="0091550D">
        <w:rPr>
          <w:rFonts w:ascii="Palatino Linotype" w:hAnsi="Palatino Linotype" w:cs="Arial"/>
          <w:i/>
          <w:sz w:val="22"/>
        </w:rPr>
        <w:t>Recurso de Revisión</w:t>
      </w:r>
      <w:r w:rsidRPr="0091550D">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91550D">
        <w:rPr>
          <w:rFonts w:ascii="Palatino Linotype" w:hAnsi="Palatino Linotype" w:cs="Arial"/>
          <w:i/>
          <w:sz w:val="22"/>
        </w:rPr>
        <w:t>.</w:t>
      </w:r>
    </w:p>
    <w:p w14:paraId="164B0D37" w14:textId="77777777" w:rsidR="0098027F" w:rsidRPr="0091550D" w:rsidRDefault="0098027F" w:rsidP="00105BA6">
      <w:pPr>
        <w:spacing w:line="276" w:lineRule="auto"/>
        <w:ind w:left="851" w:right="899"/>
        <w:contextualSpacing/>
        <w:jc w:val="both"/>
        <w:rPr>
          <w:rFonts w:ascii="Palatino Linotype" w:hAnsi="Palatino Linotype" w:cs="Arial"/>
          <w:i/>
          <w:sz w:val="22"/>
        </w:rPr>
      </w:pPr>
    </w:p>
    <w:p w14:paraId="10DA754A" w14:textId="5E9BEA37" w:rsidR="00D063EF" w:rsidRPr="0091550D" w:rsidRDefault="00FD561B" w:rsidP="00105BA6">
      <w:pPr>
        <w:spacing w:line="276" w:lineRule="auto"/>
        <w:ind w:left="851" w:right="899"/>
        <w:contextualSpacing/>
        <w:jc w:val="both"/>
        <w:rPr>
          <w:rFonts w:ascii="Palatino Linotype" w:hAnsi="Palatino Linotype" w:cs="Arial"/>
          <w:i/>
          <w:sz w:val="22"/>
        </w:rPr>
      </w:pPr>
      <w:r w:rsidRPr="0091550D">
        <w:rPr>
          <w:rFonts w:ascii="Palatino Linotype" w:hAnsi="Palatino Linotype" w:cs="Arial"/>
          <w:i/>
          <w:sz w:val="22"/>
        </w:rPr>
        <w:t xml:space="preserve">A falta de respuesta del sujeto obligado, dentro de los plazos establecidos en esta Ley, a una solicitud de acceso a la </w:t>
      </w:r>
      <w:r w:rsidR="00327647" w:rsidRPr="0091550D">
        <w:rPr>
          <w:rFonts w:ascii="Palatino Linotype" w:hAnsi="Palatino Linotype" w:cs="Arial"/>
          <w:i/>
          <w:sz w:val="22"/>
        </w:rPr>
        <w:t>Información Pública</w:t>
      </w:r>
      <w:r w:rsidRPr="0091550D">
        <w:rPr>
          <w:rFonts w:ascii="Palatino Linotype" w:hAnsi="Palatino Linotype" w:cs="Arial"/>
          <w:i/>
          <w:sz w:val="22"/>
        </w:rPr>
        <w:t>, el recurso podrá ser interpuesto en cualquier momento, acompañado con el documento que pruebe la fecha en que presentó la solicitud.</w:t>
      </w:r>
    </w:p>
    <w:p w14:paraId="2A1FFB03" w14:textId="77777777" w:rsidR="0098027F" w:rsidRPr="0091550D" w:rsidRDefault="0098027F" w:rsidP="00105BA6">
      <w:pPr>
        <w:spacing w:line="276" w:lineRule="auto"/>
        <w:ind w:left="851" w:right="899"/>
        <w:contextualSpacing/>
        <w:jc w:val="both"/>
        <w:rPr>
          <w:rFonts w:ascii="Palatino Linotype" w:hAnsi="Palatino Linotype" w:cs="Arial"/>
          <w:i/>
          <w:sz w:val="22"/>
        </w:rPr>
      </w:pPr>
    </w:p>
    <w:p w14:paraId="5D4FEB8F" w14:textId="5F68158D" w:rsidR="00FD561B" w:rsidRPr="0091550D" w:rsidRDefault="00FD561B" w:rsidP="00105BA6">
      <w:pPr>
        <w:spacing w:line="276" w:lineRule="auto"/>
        <w:ind w:left="851" w:right="899"/>
        <w:jc w:val="both"/>
        <w:rPr>
          <w:rFonts w:ascii="Palatino Linotype" w:hAnsi="Palatino Linotype" w:cs="Arial"/>
          <w:i/>
          <w:sz w:val="22"/>
        </w:rPr>
      </w:pPr>
      <w:r w:rsidRPr="0091550D">
        <w:rPr>
          <w:rFonts w:ascii="Palatino Linotype" w:hAnsi="Palatino Linotype" w:cs="Arial"/>
          <w:i/>
          <w:sz w:val="22"/>
        </w:rPr>
        <w:lastRenderedPageBreak/>
        <w:t xml:space="preserve">En el caso de que se interponga ante la Unidad de Transparencia, ésta deberá remitir el </w:t>
      </w:r>
      <w:r w:rsidR="000E113E" w:rsidRPr="0091550D">
        <w:rPr>
          <w:rFonts w:ascii="Palatino Linotype" w:hAnsi="Palatino Linotype" w:cs="Arial"/>
          <w:i/>
          <w:sz w:val="22"/>
        </w:rPr>
        <w:t>Recurso de Revisión</w:t>
      </w:r>
      <w:r w:rsidRPr="0091550D">
        <w:rPr>
          <w:rFonts w:ascii="Palatino Linotype" w:hAnsi="Palatino Linotype" w:cs="Arial"/>
          <w:i/>
          <w:sz w:val="22"/>
        </w:rPr>
        <w:t xml:space="preserve"> al Instituto a más tardar al día </w:t>
      </w:r>
      <w:r w:rsidRPr="0091550D">
        <w:rPr>
          <w:rFonts w:ascii="Palatino Linotype" w:hAnsi="Palatino Linotype" w:cs="Arial"/>
          <w:i/>
          <w:sz w:val="22"/>
          <w:lang w:eastAsia="es-MX"/>
        </w:rPr>
        <w:t>siguiente</w:t>
      </w:r>
      <w:r w:rsidRPr="0091550D">
        <w:rPr>
          <w:rFonts w:ascii="Palatino Linotype" w:hAnsi="Palatino Linotype" w:cs="Arial"/>
          <w:i/>
          <w:sz w:val="22"/>
        </w:rPr>
        <w:t xml:space="preserve"> de haberlo recibido.”</w:t>
      </w:r>
    </w:p>
    <w:p w14:paraId="5D929F59" w14:textId="77777777" w:rsidR="000E4882" w:rsidRPr="0091550D" w:rsidRDefault="000E4882" w:rsidP="00105BA6">
      <w:pPr>
        <w:spacing w:line="276" w:lineRule="auto"/>
        <w:ind w:left="851" w:right="899"/>
        <w:jc w:val="both"/>
        <w:rPr>
          <w:rFonts w:ascii="Palatino Linotype" w:hAnsi="Palatino Linotype" w:cs="Arial"/>
          <w:i/>
          <w:sz w:val="22"/>
        </w:rPr>
      </w:pPr>
    </w:p>
    <w:p w14:paraId="5D8D4D74" w14:textId="11D9B1BC" w:rsidR="00413BB7" w:rsidRPr="0091550D" w:rsidRDefault="00FD561B" w:rsidP="00105BA6">
      <w:pPr>
        <w:spacing w:line="360" w:lineRule="auto"/>
        <w:jc w:val="both"/>
        <w:rPr>
          <w:rFonts w:ascii="Palatino Linotype" w:eastAsiaTheme="minorEastAsia" w:hAnsi="Palatino Linotype" w:cs="Arial"/>
          <w:lang w:val="es-ES_tradnl"/>
        </w:rPr>
      </w:pPr>
      <w:r w:rsidRPr="0091550D">
        <w:rPr>
          <w:rFonts w:ascii="Palatino Linotype" w:hAnsi="Palatino Linotype" w:cs="Arial"/>
        </w:rPr>
        <w:t xml:space="preserve">En esa tesitura, atendiendo a que </w:t>
      </w:r>
      <w:r w:rsidRPr="0091550D">
        <w:rPr>
          <w:rFonts w:ascii="Palatino Linotype" w:hAnsi="Palatino Linotype" w:cs="Arial"/>
          <w:b/>
        </w:rPr>
        <w:t>EL SUJETO OBLIGADO</w:t>
      </w:r>
      <w:r w:rsidRPr="0091550D">
        <w:rPr>
          <w:rFonts w:ascii="Palatino Linotype" w:hAnsi="Palatino Linotype" w:cs="Arial"/>
        </w:rPr>
        <w:t xml:space="preserve"> notificó la respuesta a la solicitud de acceso a la </w:t>
      </w:r>
      <w:r w:rsidR="00327647" w:rsidRPr="0091550D">
        <w:rPr>
          <w:rFonts w:ascii="Palatino Linotype" w:hAnsi="Palatino Linotype" w:cs="Arial"/>
        </w:rPr>
        <w:t>Información Pública</w:t>
      </w:r>
      <w:r w:rsidRPr="0091550D">
        <w:rPr>
          <w:rFonts w:ascii="Palatino Linotype" w:hAnsi="Palatino Linotype" w:cs="Arial"/>
        </w:rPr>
        <w:t xml:space="preserve"> el día</w:t>
      </w:r>
      <w:r w:rsidRPr="0091550D">
        <w:rPr>
          <w:rFonts w:ascii="Palatino Linotype" w:hAnsi="Palatino Linotype" w:cs="Arial"/>
          <w:b/>
        </w:rPr>
        <w:t xml:space="preserve"> </w:t>
      </w:r>
      <w:r w:rsidR="002B7DD1" w:rsidRPr="0091550D">
        <w:rPr>
          <w:rFonts w:ascii="Palatino Linotype" w:hAnsi="Palatino Linotype" w:cs="Arial"/>
          <w:b/>
        </w:rPr>
        <w:t>doce de mayo</w:t>
      </w:r>
      <w:r w:rsidR="00585683" w:rsidRPr="0091550D">
        <w:rPr>
          <w:rFonts w:ascii="Palatino Linotype" w:hAnsi="Palatino Linotype" w:cs="Arial"/>
          <w:b/>
        </w:rPr>
        <w:t xml:space="preserve"> de dos mil </w:t>
      </w:r>
      <w:r w:rsidR="00D71F23" w:rsidRPr="0091550D">
        <w:rPr>
          <w:rFonts w:ascii="Palatino Linotype" w:hAnsi="Palatino Linotype" w:cs="Arial"/>
          <w:b/>
        </w:rPr>
        <w:t>veintidós</w:t>
      </w:r>
      <w:r w:rsidRPr="0091550D">
        <w:rPr>
          <w:rFonts w:ascii="Palatino Linotype" w:hAnsi="Palatino Linotype" w:cs="Arial"/>
        </w:rPr>
        <w:t>; así, el plazo de quince días hábiles que el artículo 178 de la Ley de la materia otorga a</w:t>
      </w:r>
      <w:r w:rsidR="009122A7" w:rsidRPr="0091550D">
        <w:rPr>
          <w:rFonts w:ascii="Palatino Linotype" w:hAnsi="Palatino Linotype" w:cs="Arial"/>
        </w:rPr>
        <w:t xml:space="preserve"> </w:t>
      </w:r>
      <w:r w:rsidR="00467BB5" w:rsidRPr="0091550D">
        <w:rPr>
          <w:rFonts w:ascii="Palatino Linotype" w:hAnsi="Palatino Linotype" w:cs="Arial"/>
          <w:b/>
        </w:rPr>
        <w:t>EL</w:t>
      </w:r>
      <w:r w:rsidRPr="0091550D">
        <w:rPr>
          <w:rFonts w:ascii="Palatino Linotype" w:hAnsi="Palatino Linotype" w:cs="Arial"/>
          <w:b/>
        </w:rPr>
        <w:t xml:space="preserve"> RECURRENTE</w:t>
      </w:r>
      <w:r w:rsidRPr="0091550D">
        <w:rPr>
          <w:rFonts w:ascii="Palatino Linotype" w:hAnsi="Palatino Linotype" w:cs="Arial"/>
        </w:rPr>
        <w:t xml:space="preserve"> para presentar el respectivo </w:t>
      </w:r>
      <w:r w:rsidR="000E113E" w:rsidRPr="0091550D">
        <w:rPr>
          <w:rFonts w:ascii="Palatino Linotype" w:hAnsi="Palatino Linotype" w:cs="Arial"/>
        </w:rPr>
        <w:t>Recurso de Revisión</w:t>
      </w:r>
      <w:r w:rsidRPr="0091550D">
        <w:rPr>
          <w:rFonts w:ascii="Palatino Linotype" w:hAnsi="Palatino Linotype" w:cs="Arial"/>
        </w:rPr>
        <w:t xml:space="preserve">, transcurrió del </w:t>
      </w:r>
      <w:r w:rsidR="007039FE" w:rsidRPr="0091550D">
        <w:rPr>
          <w:rFonts w:ascii="Palatino Linotype" w:hAnsi="Palatino Linotype" w:cs="Arial"/>
          <w:b/>
        </w:rPr>
        <w:t>trece de</w:t>
      </w:r>
      <w:r w:rsidR="00806105" w:rsidRPr="0091550D">
        <w:rPr>
          <w:rFonts w:ascii="Palatino Linotype" w:hAnsi="Palatino Linotype" w:cs="Arial"/>
          <w:b/>
        </w:rPr>
        <w:t xml:space="preserve"> mayo</w:t>
      </w:r>
      <w:r w:rsidR="00113C60" w:rsidRPr="0091550D">
        <w:rPr>
          <w:rFonts w:ascii="Palatino Linotype" w:hAnsi="Palatino Linotype" w:cs="Arial"/>
          <w:b/>
        </w:rPr>
        <w:t xml:space="preserve"> </w:t>
      </w:r>
      <w:r w:rsidR="007039FE" w:rsidRPr="0091550D">
        <w:rPr>
          <w:rFonts w:ascii="Palatino Linotype" w:hAnsi="Palatino Linotype" w:cs="Arial"/>
          <w:b/>
        </w:rPr>
        <w:t xml:space="preserve">al tres de junio </w:t>
      </w:r>
      <w:r w:rsidR="00D71F23" w:rsidRPr="0091550D">
        <w:rPr>
          <w:rFonts w:ascii="Palatino Linotype" w:hAnsi="Palatino Linotype" w:cs="Arial"/>
          <w:b/>
        </w:rPr>
        <w:t>de dos mil veintidós</w:t>
      </w:r>
      <w:r w:rsidRPr="0091550D">
        <w:rPr>
          <w:rFonts w:ascii="Palatino Linotype" w:hAnsi="Palatino Linotype" w:cs="Arial"/>
        </w:rPr>
        <w:t xml:space="preserve">, </w:t>
      </w:r>
      <w:r w:rsidR="00113C60" w:rsidRPr="0091550D">
        <w:rPr>
          <w:rFonts w:ascii="Palatino Linotype" w:eastAsiaTheme="minorEastAsia" w:hAnsi="Palatino Linotype" w:cs="Arial"/>
          <w:lang w:val="es-ES_tradnl"/>
        </w:rPr>
        <w:t xml:space="preserve">sin contemplar en el cómputo los días </w:t>
      </w:r>
      <w:r w:rsidR="000A1D0B" w:rsidRPr="0091550D">
        <w:rPr>
          <w:rFonts w:ascii="Palatino Linotype" w:eastAsiaTheme="minorEastAsia" w:hAnsi="Palatino Linotype" w:cs="Arial"/>
          <w:lang w:val="es-ES_tradnl"/>
        </w:rPr>
        <w:t xml:space="preserve">catorce, quince, veintiuno, veintidós, </w:t>
      </w:r>
      <w:r w:rsidR="004E5887" w:rsidRPr="0091550D">
        <w:rPr>
          <w:rFonts w:ascii="Palatino Linotype" w:eastAsiaTheme="minorEastAsia" w:hAnsi="Palatino Linotype" w:cs="Arial"/>
          <w:lang w:val="es-ES_tradnl"/>
        </w:rPr>
        <w:t>veintiocho</w:t>
      </w:r>
      <w:r w:rsidR="000A1D0B" w:rsidRPr="0091550D">
        <w:rPr>
          <w:rFonts w:ascii="Palatino Linotype" w:eastAsiaTheme="minorEastAsia" w:hAnsi="Palatino Linotype" w:cs="Arial"/>
          <w:lang w:val="es-ES_tradnl"/>
        </w:rPr>
        <w:t xml:space="preserve">, veintinueve de </w:t>
      </w:r>
      <w:r w:rsidR="004E5887" w:rsidRPr="0091550D">
        <w:rPr>
          <w:rFonts w:ascii="Palatino Linotype" w:eastAsiaTheme="minorEastAsia" w:hAnsi="Palatino Linotype" w:cs="Arial"/>
          <w:lang w:val="es-ES_tradnl"/>
        </w:rPr>
        <w:t xml:space="preserve">mayo </w:t>
      </w:r>
      <w:r w:rsidR="00113C60" w:rsidRPr="0091550D">
        <w:rPr>
          <w:rFonts w:ascii="Palatino Linotype" w:eastAsiaTheme="minorEastAsia" w:hAnsi="Palatino Linotype" w:cs="Arial"/>
          <w:lang w:val="es-ES_tradnl"/>
        </w:rPr>
        <w:t xml:space="preserve">de dos mil veintidós, </w:t>
      </w:r>
      <w:bookmarkStart w:id="9" w:name="_Hlk62134391"/>
      <w:r w:rsidR="00113C60" w:rsidRPr="0091550D">
        <w:rPr>
          <w:rFonts w:ascii="Palatino Linotype" w:eastAsiaTheme="minorEastAsia" w:hAnsi="Palatino Linotype" w:cs="Arial"/>
          <w:lang w:val="es-ES_tradnl"/>
        </w:rPr>
        <w:t>por corresponder a sábados y domingos, considerados como días inhábiles, en términos del artículo 3, fracción X de la Ley de Transparencia y Acceso a la Información Pública del Estado de México y Municipios</w:t>
      </w:r>
      <w:bookmarkEnd w:id="9"/>
      <w:r w:rsidR="004E5887" w:rsidRPr="0091550D">
        <w:rPr>
          <w:rFonts w:ascii="Palatino Linotype" w:eastAsiaTheme="minorEastAsia" w:hAnsi="Palatino Linotype" w:cs="Arial"/>
          <w:lang w:val="es-ES_tradnl"/>
        </w:rPr>
        <w:t>.</w:t>
      </w:r>
    </w:p>
    <w:p w14:paraId="0780F56B" w14:textId="77777777" w:rsidR="00C3159D" w:rsidRPr="0091550D" w:rsidRDefault="00C3159D" w:rsidP="00105BA6">
      <w:pPr>
        <w:spacing w:line="360" w:lineRule="auto"/>
        <w:jc w:val="both"/>
        <w:rPr>
          <w:rFonts w:ascii="Palatino Linotype" w:eastAsiaTheme="minorEastAsia" w:hAnsi="Palatino Linotype" w:cs="Arial"/>
          <w:lang w:val="es-ES_tradnl"/>
        </w:rPr>
      </w:pPr>
    </w:p>
    <w:p w14:paraId="5F3175CC" w14:textId="56E25402" w:rsidR="00C3159D" w:rsidRPr="0091550D" w:rsidRDefault="00C3159D" w:rsidP="00105BA6">
      <w:pPr>
        <w:spacing w:line="360" w:lineRule="auto"/>
        <w:ind w:left="-5" w:hanging="10"/>
        <w:jc w:val="both"/>
        <w:rPr>
          <w:rFonts w:ascii="Palatino Linotype" w:eastAsia="Palatino Linotype" w:hAnsi="Palatino Linotype" w:cs="Palatino Linotype"/>
          <w:lang w:eastAsia="es-MX"/>
        </w:rPr>
      </w:pPr>
      <w:r w:rsidRPr="0091550D">
        <w:rPr>
          <w:rFonts w:ascii="Palatino Linotype" w:eastAsia="Palatino Linotype" w:hAnsi="Palatino Linotype" w:cs="Palatino Linotype"/>
          <w:lang w:eastAsia="es-MX"/>
        </w:rPr>
        <w:t xml:space="preserve">En ese tenor, si el </w:t>
      </w:r>
      <w:r w:rsidR="000E113E" w:rsidRPr="0091550D">
        <w:rPr>
          <w:rFonts w:ascii="Palatino Linotype" w:eastAsia="Palatino Linotype" w:hAnsi="Palatino Linotype" w:cs="Palatino Linotype"/>
          <w:lang w:eastAsia="es-MX"/>
        </w:rPr>
        <w:t>Recurso de Revisión</w:t>
      </w:r>
      <w:r w:rsidRPr="0091550D">
        <w:rPr>
          <w:rFonts w:ascii="Palatino Linotype" w:eastAsia="Palatino Linotype" w:hAnsi="Palatino Linotype" w:cs="Palatino Linotype"/>
          <w:lang w:eastAsia="es-MX"/>
        </w:rPr>
        <w:t xml:space="preserve"> que nos ocupa se interpuso el</w:t>
      </w:r>
      <w:r w:rsidRPr="0091550D">
        <w:rPr>
          <w:rFonts w:ascii="Palatino Linotype" w:eastAsia="Palatino Linotype" w:hAnsi="Palatino Linotype" w:cs="Palatino Linotype"/>
          <w:b/>
          <w:lang w:eastAsia="es-MX"/>
        </w:rPr>
        <w:t xml:space="preserve"> </w:t>
      </w:r>
      <w:r w:rsidR="004E5887" w:rsidRPr="0091550D">
        <w:rPr>
          <w:rFonts w:ascii="Palatino Linotype" w:eastAsia="Palatino Linotype" w:hAnsi="Palatino Linotype" w:cs="Palatino Linotype"/>
          <w:b/>
          <w:lang w:eastAsia="es-MX"/>
        </w:rPr>
        <w:t>dieciséis de mayo</w:t>
      </w:r>
      <w:r w:rsidR="00663645" w:rsidRPr="0091550D">
        <w:rPr>
          <w:rFonts w:ascii="Palatino Linotype" w:eastAsia="Palatino Linotype" w:hAnsi="Palatino Linotype" w:cs="Palatino Linotype"/>
          <w:b/>
          <w:lang w:eastAsia="es-MX"/>
        </w:rPr>
        <w:t xml:space="preserve"> </w:t>
      </w:r>
      <w:r w:rsidRPr="0091550D">
        <w:rPr>
          <w:rFonts w:ascii="Palatino Linotype" w:eastAsia="Palatino Linotype" w:hAnsi="Palatino Linotype" w:cs="Palatino Linotype"/>
          <w:b/>
          <w:lang w:eastAsia="es-MX"/>
        </w:rPr>
        <w:t>de dos mil veintidós,</w:t>
      </w:r>
      <w:r w:rsidRPr="0091550D">
        <w:rPr>
          <w:rFonts w:ascii="Palatino Linotype" w:eastAsia="Palatino Linotype" w:hAnsi="Palatino Linotype" w:cs="Palatino Linotype"/>
          <w:lang w:eastAsia="es-MX"/>
        </w:rPr>
        <w:t xml:space="preserve"> éste se encuentra dentro de los márgenes temporales previstos en el citado precepto legal y, por tanto, se considera oportuno.</w:t>
      </w:r>
    </w:p>
    <w:p w14:paraId="5D5FC978" w14:textId="77777777" w:rsidR="0098027F" w:rsidRPr="0091550D" w:rsidRDefault="0098027F" w:rsidP="00105BA6">
      <w:pPr>
        <w:spacing w:line="360" w:lineRule="auto"/>
        <w:ind w:left="-5" w:hanging="10"/>
        <w:jc w:val="both"/>
        <w:rPr>
          <w:rFonts w:ascii="Palatino Linotype" w:eastAsia="Palatino Linotype" w:hAnsi="Palatino Linotype" w:cs="Palatino Linotype"/>
          <w:lang w:eastAsia="es-MX"/>
        </w:rPr>
      </w:pPr>
    </w:p>
    <w:p w14:paraId="0E4EE37D" w14:textId="0379F314" w:rsidR="00327647" w:rsidRPr="0091550D" w:rsidRDefault="00200BFC" w:rsidP="00105BA6">
      <w:pPr>
        <w:autoSpaceDE w:val="0"/>
        <w:autoSpaceDN w:val="0"/>
        <w:adjustRightInd w:val="0"/>
        <w:spacing w:line="360" w:lineRule="auto"/>
        <w:ind w:right="49"/>
        <w:jc w:val="both"/>
        <w:rPr>
          <w:rFonts w:ascii="Palatino Linotype" w:hAnsi="Palatino Linotype"/>
          <w:b/>
        </w:rPr>
      </w:pPr>
      <w:r w:rsidRPr="0091550D">
        <w:rPr>
          <w:rFonts w:ascii="Palatino Linotype" w:hAnsi="Palatino Linotype" w:cs="Arial"/>
          <w:b/>
          <w:sz w:val="28"/>
        </w:rPr>
        <w:t>CUARTO</w:t>
      </w:r>
      <w:r w:rsidRPr="0091550D">
        <w:rPr>
          <w:rFonts w:ascii="Palatino Linotype" w:hAnsi="Palatino Linotype"/>
          <w:b/>
        </w:rPr>
        <w:t xml:space="preserve">. </w:t>
      </w:r>
      <w:proofErr w:type="spellStart"/>
      <w:r w:rsidR="0072617B" w:rsidRPr="0091550D">
        <w:rPr>
          <w:rFonts w:ascii="Palatino Linotype" w:hAnsi="Palatino Linotype"/>
          <w:b/>
        </w:rPr>
        <w:t>Procedibilidad</w:t>
      </w:r>
      <w:proofErr w:type="spellEnd"/>
      <w:r w:rsidR="0072617B" w:rsidRPr="0091550D">
        <w:rPr>
          <w:rFonts w:ascii="Palatino Linotype" w:hAnsi="Palatino Linotype"/>
          <w:b/>
        </w:rPr>
        <w:t xml:space="preserve">. </w:t>
      </w:r>
    </w:p>
    <w:p w14:paraId="03F3EC4F" w14:textId="5D08EB26" w:rsidR="00EE53EA" w:rsidRPr="0091550D" w:rsidRDefault="00655EAD" w:rsidP="00105BA6">
      <w:pPr>
        <w:spacing w:line="360" w:lineRule="auto"/>
        <w:jc w:val="both"/>
        <w:rPr>
          <w:rFonts w:ascii="Palatino Linotype" w:eastAsia="Palatino Linotype" w:hAnsi="Palatino Linotype" w:cs="Palatino Linotype"/>
        </w:rPr>
      </w:pPr>
      <w:r w:rsidRPr="0091550D">
        <w:rPr>
          <w:rFonts w:ascii="Palatino Linotype" w:eastAsia="Palatino Linotype" w:hAnsi="Palatino Linotype" w:cs="Palatino Linotype"/>
        </w:rPr>
        <w:t>Del análisis efectuado se advierte que resulta procedente la interposición de los recursos y se concluye la acreditación plena de todos y cada uno de los elementos formales exigidos por el artículo 180 de la Ley de Transparencia y Acceso a la Información Pública del Estado de México y Municipios, en atención a que fueron presentados mediante el formato visible en EL SAIMEX.</w:t>
      </w:r>
    </w:p>
    <w:p w14:paraId="1F76CC9E" w14:textId="77777777" w:rsidR="00655EAD" w:rsidRPr="0091550D" w:rsidRDefault="00655EAD" w:rsidP="00105BA6">
      <w:pPr>
        <w:spacing w:line="360" w:lineRule="auto"/>
        <w:jc w:val="both"/>
        <w:rPr>
          <w:rFonts w:ascii="Palatino Linotype" w:eastAsia="Palatino Linotype" w:hAnsi="Palatino Linotype" w:cs="Palatino Linotype"/>
        </w:rPr>
      </w:pPr>
    </w:p>
    <w:p w14:paraId="5139310B" w14:textId="77777777" w:rsidR="00B24089" w:rsidRPr="0091550D" w:rsidRDefault="00A77711" w:rsidP="00105BA6">
      <w:pPr>
        <w:spacing w:line="360" w:lineRule="auto"/>
        <w:jc w:val="both"/>
        <w:rPr>
          <w:rFonts w:ascii="Palatino Linotype" w:hAnsi="Palatino Linotype" w:cs="Arial"/>
        </w:rPr>
      </w:pPr>
      <w:r w:rsidRPr="0091550D">
        <w:rPr>
          <w:rFonts w:ascii="Palatino Linotype" w:hAnsi="Palatino Linotype" w:cs="Arial"/>
          <w:b/>
          <w:sz w:val="28"/>
          <w:szCs w:val="28"/>
        </w:rPr>
        <w:lastRenderedPageBreak/>
        <w:t>QUINTO</w:t>
      </w:r>
      <w:r w:rsidRPr="0091550D">
        <w:rPr>
          <w:rFonts w:ascii="Palatino Linotype" w:hAnsi="Palatino Linotype" w:cs="Arial"/>
          <w:b/>
        </w:rPr>
        <w:t xml:space="preserve">. </w:t>
      </w:r>
      <w:r w:rsidRPr="0091550D">
        <w:rPr>
          <w:rFonts w:ascii="Palatino Linotype" w:hAnsi="Palatino Linotype" w:cs="Arial"/>
          <w:b/>
          <w:lang w:val="es-ES"/>
        </w:rPr>
        <w:t>Estudio y resolución del asunto</w:t>
      </w:r>
      <w:r w:rsidRPr="0091550D">
        <w:rPr>
          <w:rFonts w:ascii="Palatino Linotype" w:hAnsi="Palatino Linotype" w:cs="Arial"/>
        </w:rPr>
        <w:t xml:space="preserve">. </w:t>
      </w:r>
    </w:p>
    <w:p w14:paraId="7CA86ED8" w14:textId="6AB660B9" w:rsidR="00A77711" w:rsidRPr="0091550D" w:rsidRDefault="00A77711" w:rsidP="00105BA6">
      <w:pPr>
        <w:spacing w:line="360" w:lineRule="auto"/>
        <w:jc w:val="both"/>
        <w:rPr>
          <w:rFonts w:ascii="Palatino Linotype" w:hAnsi="Palatino Linotype" w:cs="Arial"/>
          <w:sz w:val="22"/>
          <w:szCs w:val="22"/>
          <w:lang w:eastAsia="es-MX"/>
        </w:rPr>
      </w:pPr>
      <w:r w:rsidRPr="0091550D">
        <w:rPr>
          <w:rFonts w:ascii="Palatino Linotype" w:hAnsi="Palatino Linotype" w:cs="Arial"/>
        </w:rPr>
        <w:t>Del análisis efectuado se advierte que el recurso de revisión de que se trata es procedente; toda vez, que se actualiza la hipótesis prevista en la fracción I del artículo 179</w:t>
      </w:r>
      <w:r w:rsidR="00B24089" w:rsidRPr="0091550D">
        <w:rPr>
          <w:rFonts w:ascii="Palatino Linotype" w:hAnsi="Palatino Linotype" w:cs="Arial"/>
        </w:rPr>
        <w:t>,</w:t>
      </w:r>
      <w:r w:rsidRPr="0091550D">
        <w:rPr>
          <w:rFonts w:ascii="Palatino Linotype" w:hAnsi="Palatino Linotype" w:cs="Arial"/>
        </w:rPr>
        <w:t xml:space="preserve"> de la Ley de la materia, que a la letra indica:</w:t>
      </w:r>
    </w:p>
    <w:p w14:paraId="256AD363" w14:textId="77777777" w:rsidR="00B24089" w:rsidRPr="0091550D" w:rsidRDefault="00B24089" w:rsidP="00105BA6">
      <w:pPr>
        <w:suppressAutoHyphens/>
        <w:ind w:left="850" w:right="901"/>
        <w:jc w:val="both"/>
        <w:rPr>
          <w:rFonts w:ascii="Palatino Linotype" w:hAnsi="Palatino Linotype" w:cs="Arial"/>
          <w:bCs/>
          <w:i/>
          <w:sz w:val="22"/>
          <w:szCs w:val="22"/>
        </w:rPr>
      </w:pPr>
    </w:p>
    <w:p w14:paraId="64B15A10" w14:textId="1A1B53CE" w:rsidR="00A77711" w:rsidRPr="0091550D" w:rsidRDefault="00A77711" w:rsidP="00785283">
      <w:pPr>
        <w:suppressAutoHyphens/>
        <w:spacing w:line="276" w:lineRule="auto"/>
        <w:ind w:left="850" w:right="901"/>
        <w:jc w:val="both"/>
        <w:rPr>
          <w:rFonts w:ascii="Palatino Linotype" w:hAnsi="Palatino Linotype" w:cs="Arial"/>
          <w:b/>
          <w:i/>
          <w:sz w:val="22"/>
          <w:szCs w:val="22"/>
        </w:rPr>
      </w:pPr>
      <w:r w:rsidRPr="0091550D">
        <w:rPr>
          <w:rFonts w:ascii="Palatino Linotype" w:hAnsi="Palatino Linotype" w:cs="Arial"/>
          <w:bCs/>
          <w:i/>
          <w:sz w:val="22"/>
          <w:szCs w:val="22"/>
        </w:rPr>
        <w:t>“</w:t>
      </w:r>
      <w:r w:rsidRPr="0091550D">
        <w:rPr>
          <w:rFonts w:ascii="Palatino Linotype" w:hAnsi="Palatino Linotype" w:cs="Arial"/>
          <w:b/>
          <w:bCs/>
          <w:i/>
          <w:sz w:val="22"/>
          <w:szCs w:val="22"/>
        </w:rPr>
        <w:t>Artículo 179.</w:t>
      </w:r>
      <w:r w:rsidRPr="0091550D">
        <w:rPr>
          <w:rFonts w:ascii="Palatino Linotype" w:hAnsi="Palatino Linotype" w:cs="Arial"/>
          <w:bCs/>
          <w:i/>
          <w:sz w:val="22"/>
          <w:szCs w:val="22"/>
        </w:rPr>
        <w:t xml:space="preserve"> </w:t>
      </w:r>
      <w:r w:rsidRPr="0091550D">
        <w:rPr>
          <w:rFonts w:ascii="Palatino Linotype" w:hAnsi="Palatino Linotype" w:cs="Arial"/>
          <w:b/>
          <w:i/>
          <w:sz w:val="22"/>
          <w:szCs w:val="22"/>
        </w:rPr>
        <w:t>El recurso de revisión</w:t>
      </w:r>
      <w:r w:rsidRPr="0091550D">
        <w:rPr>
          <w:rFonts w:ascii="Palatino Linotype" w:hAnsi="Palatino Linotype" w:cs="Arial"/>
          <w:i/>
          <w:sz w:val="22"/>
          <w:szCs w:val="22"/>
        </w:rPr>
        <w:t xml:space="preserve"> es un medio de protección que la Ley otorga a los particulares, para hacer valer su derecho de acceso a la información pública, y </w:t>
      </w:r>
      <w:r w:rsidRPr="0091550D">
        <w:rPr>
          <w:rFonts w:ascii="Palatino Linotype" w:hAnsi="Palatino Linotype" w:cs="Arial"/>
          <w:b/>
          <w:i/>
          <w:sz w:val="22"/>
          <w:szCs w:val="22"/>
        </w:rPr>
        <w:t>procederá en contra de las siguientes causas:</w:t>
      </w:r>
    </w:p>
    <w:p w14:paraId="02D912EC" w14:textId="77777777" w:rsidR="00A77711" w:rsidRPr="0091550D" w:rsidRDefault="00A77711" w:rsidP="00785283">
      <w:pPr>
        <w:suppressAutoHyphens/>
        <w:spacing w:line="276" w:lineRule="auto"/>
        <w:ind w:left="850" w:right="901"/>
        <w:jc w:val="both"/>
        <w:rPr>
          <w:rFonts w:ascii="Palatino Linotype" w:hAnsi="Palatino Linotype" w:cs="Arial"/>
          <w:i/>
          <w:sz w:val="22"/>
          <w:szCs w:val="22"/>
        </w:rPr>
      </w:pPr>
      <w:r w:rsidRPr="0091550D">
        <w:rPr>
          <w:rFonts w:ascii="Palatino Linotype" w:hAnsi="Palatino Linotype" w:cs="Arial"/>
          <w:i/>
          <w:sz w:val="22"/>
          <w:szCs w:val="22"/>
        </w:rPr>
        <w:t>(…)</w:t>
      </w:r>
    </w:p>
    <w:p w14:paraId="5CB7ABEB" w14:textId="77777777" w:rsidR="00A77711" w:rsidRPr="0091550D" w:rsidRDefault="00A77711" w:rsidP="00785283">
      <w:pPr>
        <w:suppressAutoHyphens/>
        <w:spacing w:line="276" w:lineRule="auto"/>
        <w:ind w:left="850" w:right="901"/>
        <w:jc w:val="both"/>
        <w:rPr>
          <w:rFonts w:ascii="Palatino Linotype" w:hAnsi="Palatino Linotype" w:cs="Arial"/>
          <w:b/>
          <w:bCs/>
          <w:i/>
          <w:sz w:val="22"/>
          <w:szCs w:val="22"/>
        </w:rPr>
      </w:pPr>
      <w:r w:rsidRPr="0091550D">
        <w:rPr>
          <w:rFonts w:ascii="Palatino Linotype" w:hAnsi="Palatino Linotype" w:cs="Arial"/>
          <w:b/>
          <w:bCs/>
          <w:i/>
          <w:sz w:val="22"/>
          <w:szCs w:val="22"/>
        </w:rPr>
        <w:t xml:space="preserve">I. La negativa a la información solicitada; </w:t>
      </w:r>
    </w:p>
    <w:p w14:paraId="0D4B3B75" w14:textId="77777777" w:rsidR="00A77711" w:rsidRPr="0091550D" w:rsidRDefault="00A77711" w:rsidP="00785283">
      <w:pPr>
        <w:suppressAutoHyphens/>
        <w:spacing w:line="276" w:lineRule="auto"/>
        <w:ind w:left="850" w:right="901"/>
        <w:jc w:val="both"/>
        <w:rPr>
          <w:rFonts w:ascii="Palatino Linotype" w:hAnsi="Palatino Linotype" w:cs="Arial"/>
          <w:i/>
          <w:sz w:val="22"/>
          <w:szCs w:val="22"/>
        </w:rPr>
      </w:pPr>
      <w:bookmarkStart w:id="10" w:name="_Hlk69728268"/>
      <w:r w:rsidRPr="0091550D">
        <w:rPr>
          <w:rFonts w:ascii="Palatino Linotype" w:hAnsi="Palatino Linotype" w:cs="Arial"/>
          <w:i/>
          <w:sz w:val="22"/>
          <w:szCs w:val="22"/>
        </w:rPr>
        <w:t>(…)”</w:t>
      </w:r>
    </w:p>
    <w:bookmarkEnd w:id="10"/>
    <w:p w14:paraId="1A349CE5" w14:textId="77777777" w:rsidR="00A77711" w:rsidRPr="0091550D" w:rsidRDefault="00A77711" w:rsidP="00785283">
      <w:pPr>
        <w:suppressAutoHyphens/>
        <w:spacing w:line="276" w:lineRule="auto"/>
        <w:ind w:left="850" w:right="901"/>
        <w:jc w:val="both"/>
        <w:rPr>
          <w:rFonts w:ascii="Palatino Linotype" w:hAnsi="Palatino Linotype" w:cs="Arial"/>
          <w:i/>
          <w:sz w:val="22"/>
          <w:szCs w:val="22"/>
        </w:rPr>
      </w:pPr>
      <w:r w:rsidRPr="0091550D">
        <w:rPr>
          <w:rFonts w:ascii="Palatino Linotype" w:hAnsi="Palatino Linotype" w:cs="Arial"/>
          <w:i/>
          <w:sz w:val="22"/>
          <w:szCs w:val="22"/>
        </w:rPr>
        <w:t>(Énfasis añadido)</w:t>
      </w:r>
    </w:p>
    <w:p w14:paraId="3BD80EA3" w14:textId="77777777" w:rsidR="00B24089" w:rsidRPr="0091550D" w:rsidRDefault="00B24089" w:rsidP="00785283">
      <w:pPr>
        <w:suppressAutoHyphens/>
        <w:spacing w:line="276" w:lineRule="auto"/>
        <w:ind w:left="850" w:right="901"/>
        <w:jc w:val="both"/>
        <w:rPr>
          <w:rFonts w:ascii="Palatino Linotype" w:hAnsi="Palatino Linotype" w:cs="Arial"/>
          <w:i/>
          <w:sz w:val="22"/>
          <w:szCs w:val="22"/>
        </w:rPr>
      </w:pPr>
    </w:p>
    <w:p w14:paraId="6F73C92B" w14:textId="664EE8A0" w:rsidR="00A77711" w:rsidRPr="0091550D" w:rsidRDefault="00A77711" w:rsidP="00105BA6">
      <w:pPr>
        <w:widowControl w:val="0"/>
        <w:suppressAutoHyphens/>
        <w:spacing w:line="360" w:lineRule="auto"/>
        <w:jc w:val="both"/>
        <w:rPr>
          <w:rFonts w:ascii="Palatino Linotype" w:hAnsi="Palatino Linotype" w:cs="Arial"/>
        </w:rPr>
      </w:pPr>
      <w:r w:rsidRPr="0091550D">
        <w:rPr>
          <w:rFonts w:ascii="Palatino Linotype" w:hAnsi="Palatino Linotype" w:cs="Arial"/>
        </w:rPr>
        <w:t xml:space="preserve">El precepto legal antes citado, establece como supuesto de procedencia del recurso de revisión, la negativa a la información solicitada por parte del </w:t>
      </w:r>
      <w:r w:rsidRPr="0091550D">
        <w:rPr>
          <w:rFonts w:ascii="Palatino Linotype" w:hAnsi="Palatino Linotype" w:cs="Arial"/>
          <w:b/>
        </w:rPr>
        <w:t>SUJETO OBLIGADO</w:t>
      </w:r>
      <w:r w:rsidRPr="0091550D">
        <w:rPr>
          <w:rFonts w:ascii="Palatino Linotype" w:hAnsi="Palatino Linotype" w:cs="Arial"/>
        </w:rPr>
        <w:t xml:space="preserve">, situación que se actualiza en el presente caso, en razón a que mediante respuesta </w:t>
      </w:r>
      <w:bookmarkStart w:id="11" w:name="_Hlk70442582"/>
      <w:r w:rsidRPr="0091550D">
        <w:rPr>
          <w:rFonts w:ascii="Palatino Linotype" w:hAnsi="Palatino Linotype" w:cs="Arial"/>
        </w:rPr>
        <w:t xml:space="preserve">el </w:t>
      </w:r>
      <w:bookmarkEnd w:id="11"/>
      <w:r w:rsidR="0041498D" w:rsidRPr="0091550D">
        <w:rPr>
          <w:rFonts w:ascii="Palatino Linotype" w:hAnsi="Palatino Linotype" w:cs="Arial"/>
        </w:rPr>
        <w:t>Subdirector de Infraestructura en Salud, en el cual esa unidad ejecutora no cuenta con el expediente técnico de obra.</w:t>
      </w:r>
    </w:p>
    <w:p w14:paraId="29EBAC20" w14:textId="77777777" w:rsidR="00A77711" w:rsidRPr="0091550D" w:rsidRDefault="00A77711" w:rsidP="00105BA6">
      <w:pPr>
        <w:widowControl w:val="0"/>
        <w:suppressAutoHyphens/>
        <w:spacing w:line="360" w:lineRule="auto"/>
        <w:jc w:val="both"/>
        <w:rPr>
          <w:rFonts w:ascii="Palatino Linotype" w:hAnsi="Palatino Linotype" w:cs="Arial"/>
        </w:rPr>
      </w:pPr>
    </w:p>
    <w:p w14:paraId="47F95781" w14:textId="77777777" w:rsidR="00A77711" w:rsidRPr="0091550D" w:rsidRDefault="00A77711" w:rsidP="00105BA6">
      <w:pPr>
        <w:tabs>
          <w:tab w:val="left" w:pos="709"/>
        </w:tabs>
        <w:spacing w:line="360" w:lineRule="auto"/>
        <w:jc w:val="both"/>
        <w:rPr>
          <w:rFonts w:ascii="Palatino Linotype" w:hAnsi="Palatino Linotype" w:cs="Arial"/>
        </w:rPr>
      </w:pPr>
      <w:r w:rsidRPr="0091550D">
        <w:rPr>
          <w:rFonts w:ascii="Palatino Linotype" w:hAnsi="Palatino Linotype" w:cs="Arial"/>
        </w:rPr>
        <w:t>Por otro lado, resulta importante traer en contexto el contenido de los artículos 4 y 12 de la Ley de Transparencia y Acceso a la Información Pública del Estado de México y Municipios, mismos que son del tenor siguiente:</w:t>
      </w:r>
    </w:p>
    <w:p w14:paraId="439EC475" w14:textId="77777777" w:rsidR="00A77711" w:rsidRPr="0091550D" w:rsidRDefault="00A77711" w:rsidP="00105BA6">
      <w:pPr>
        <w:tabs>
          <w:tab w:val="left" w:pos="709"/>
        </w:tabs>
        <w:jc w:val="both"/>
        <w:rPr>
          <w:rFonts w:ascii="Palatino Linotype" w:hAnsi="Palatino Linotype" w:cs="Arial"/>
        </w:rPr>
      </w:pPr>
    </w:p>
    <w:p w14:paraId="3CE3991E" w14:textId="77777777" w:rsidR="00A77711" w:rsidRPr="0091550D" w:rsidRDefault="00A77711" w:rsidP="00785283">
      <w:pPr>
        <w:spacing w:line="276" w:lineRule="auto"/>
        <w:ind w:left="851" w:right="901"/>
        <w:jc w:val="both"/>
        <w:rPr>
          <w:rFonts w:ascii="Palatino Linotype" w:hAnsi="Palatino Linotype" w:cs="Arial"/>
          <w:i/>
          <w:sz w:val="22"/>
          <w:szCs w:val="22"/>
        </w:rPr>
      </w:pPr>
      <w:r w:rsidRPr="0091550D">
        <w:rPr>
          <w:rFonts w:ascii="Palatino Linotype" w:hAnsi="Palatino Linotype" w:cs="Arial"/>
          <w:i/>
          <w:sz w:val="22"/>
          <w:szCs w:val="22"/>
        </w:rPr>
        <w:t>“</w:t>
      </w:r>
      <w:r w:rsidRPr="0091550D">
        <w:rPr>
          <w:rFonts w:ascii="Palatino Linotype" w:hAnsi="Palatino Linotype" w:cs="Arial"/>
          <w:b/>
          <w:i/>
          <w:sz w:val="22"/>
          <w:szCs w:val="22"/>
        </w:rPr>
        <w:t>Artículo 4.</w:t>
      </w:r>
      <w:r w:rsidRPr="0091550D">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275DADC" w14:textId="77777777" w:rsidR="00A77711" w:rsidRPr="0091550D" w:rsidRDefault="00A77711" w:rsidP="00785283">
      <w:pPr>
        <w:spacing w:line="276" w:lineRule="auto"/>
        <w:ind w:left="851" w:right="901"/>
        <w:jc w:val="both"/>
        <w:rPr>
          <w:rFonts w:ascii="Palatino Linotype" w:hAnsi="Palatino Linotype" w:cs="Arial"/>
          <w:i/>
          <w:sz w:val="22"/>
          <w:szCs w:val="22"/>
        </w:rPr>
      </w:pPr>
      <w:r w:rsidRPr="0091550D">
        <w:rPr>
          <w:rFonts w:ascii="Palatino Linotype" w:hAnsi="Palatino Linotype" w:cs="Arial"/>
          <w:b/>
          <w:i/>
          <w:sz w:val="22"/>
          <w:szCs w:val="22"/>
          <w:u w:val="single"/>
        </w:rPr>
        <w:t xml:space="preserve">Toda la información generada, obtenida, adquirida, transformada, administrada o en posesión de los sujetos obligados es pública y accesible </w:t>
      </w:r>
      <w:r w:rsidRPr="0091550D">
        <w:rPr>
          <w:rFonts w:ascii="Palatino Linotype" w:hAnsi="Palatino Linotype" w:cs="Arial"/>
          <w:b/>
          <w:i/>
          <w:sz w:val="22"/>
          <w:szCs w:val="22"/>
          <w:u w:val="single"/>
        </w:rPr>
        <w:lastRenderedPageBreak/>
        <w:t>de manera permanente a cualquier persona</w:t>
      </w:r>
      <w:r w:rsidRPr="0091550D">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E59DDEB" w14:textId="77777777" w:rsidR="00A77711" w:rsidRPr="0091550D" w:rsidRDefault="00A77711" w:rsidP="00785283">
      <w:pPr>
        <w:spacing w:line="276" w:lineRule="auto"/>
        <w:ind w:left="851" w:right="901"/>
        <w:jc w:val="both"/>
        <w:rPr>
          <w:rFonts w:ascii="Palatino Linotype" w:hAnsi="Palatino Linotype" w:cs="Arial"/>
          <w:i/>
          <w:sz w:val="22"/>
          <w:szCs w:val="22"/>
        </w:rPr>
      </w:pPr>
      <w:r w:rsidRPr="0091550D">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8A382D3" w14:textId="77777777" w:rsidR="00A77711" w:rsidRPr="0091550D" w:rsidRDefault="00A77711" w:rsidP="00785283">
      <w:pPr>
        <w:spacing w:line="276" w:lineRule="auto"/>
        <w:ind w:left="851" w:right="901"/>
        <w:jc w:val="both"/>
        <w:rPr>
          <w:rFonts w:ascii="Palatino Linotype" w:hAnsi="Palatino Linotype" w:cs="Arial"/>
          <w:i/>
          <w:sz w:val="22"/>
          <w:szCs w:val="22"/>
        </w:rPr>
      </w:pPr>
    </w:p>
    <w:p w14:paraId="13DEAC33" w14:textId="77777777" w:rsidR="00A77711" w:rsidRPr="0091550D" w:rsidRDefault="00A77711" w:rsidP="00785283">
      <w:pPr>
        <w:spacing w:line="276" w:lineRule="auto"/>
        <w:ind w:left="851" w:right="901"/>
        <w:jc w:val="both"/>
        <w:rPr>
          <w:rFonts w:ascii="Palatino Linotype" w:hAnsi="Palatino Linotype" w:cs="Arial"/>
          <w:i/>
          <w:sz w:val="22"/>
          <w:szCs w:val="22"/>
        </w:rPr>
      </w:pPr>
      <w:r w:rsidRPr="0091550D">
        <w:rPr>
          <w:rFonts w:ascii="Palatino Linotype" w:hAnsi="Palatino Linotype" w:cs="Arial"/>
          <w:b/>
          <w:i/>
          <w:sz w:val="22"/>
          <w:szCs w:val="22"/>
        </w:rPr>
        <w:t>Artículo 12.</w:t>
      </w:r>
      <w:r w:rsidRPr="0091550D">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6080E84F" w14:textId="77777777" w:rsidR="00A77711" w:rsidRPr="0091550D" w:rsidRDefault="00A77711" w:rsidP="00785283">
      <w:pPr>
        <w:spacing w:line="276" w:lineRule="auto"/>
        <w:ind w:left="851" w:right="901"/>
        <w:jc w:val="both"/>
        <w:rPr>
          <w:rFonts w:ascii="Palatino Linotype" w:hAnsi="Palatino Linotype" w:cs="Arial"/>
          <w:i/>
          <w:sz w:val="22"/>
          <w:szCs w:val="22"/>
        </w:rPr>
      </w:pPr>
      <w:r w:rsidRPr="0091550D">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91550D">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4C5CF8FD" w14:textId="77777777" w:rsidR="00A77711" w:rsidRPr="0091550D" w:rsidRDefault="00A77711" w:rsidP="00785283">
      <w:pPr>
        <w:spacing w:line="276" w:lineRule="auto"/>
        <w:ind w:left="851" w:right="901"/>
        <w:jc w:val="both"/>
        <w:rPr>
          <w:rFonts w:ascii="Palatino Linotype" w:hAnsi="Palatino Linotype" w:cs="Arial"/>
          <w:i/>
          <w:sz w:val="22"/>
          <w:szCs w:val="22"/>
        </w:rPr>
      </w:pPr>
      <w:r w:rsidRPr="0091550D">
        <w:rPr>
          <w:rFonts w:ascii="Palatino Linotype" w:hAnsi="Palatino Linotype" w:cs="Arial"/>
          <w:i/>
          <w:sz w:val="22"/>
          <w:szCs w:val="22"/>
        </w:rPr>
        <w:t>(Énfasis añadido)</w:t>
      </w:r>
    </w:p>
    <w:p w14:paraId="25C8D708" w14:textId="77777777" w:rsidR="00A77711" w:rsidRPr="0091550D" w:rsidRDefault="00A77711" w:rsidP="00105BA6">
      <w:pPr>
        <w:ind w:left="851" w:right="901"/>
        <w:jc w:val="both"/>
        <w:rPr>
          <w:rFonts w:ascii="Palatino Linotype" w:hAnsi="Palatino Linotype" w:cs="Arial"/>
          <w:i/>
          <w:sz w:val="22"/>
          <w:szCs w:val="22"/>
        </w:rPr>
      </w:pPr>
    </w:p>
    <w:p w14:paraId="24EE0E92" w14:textId="77777777" w:rsidR="00A77711" w:rsidRPr="0091550D" w:rsidRDefault="00A77711" w:rsidP="00105BA6">
      <w:pPr>
        <w:spacing w:line="360" w:lineRule="auto"/>
        <w:jc w:val="both"/>
        <w:rPr>
          <w:rFonts w:ascii="Palatino Linotype" w:hAnsi="Palatino Linotype" w:cs="Arial"/>
        </w:rPr>
      </w:pPr>
      <w:r w:rsidRPr="0091550D">
        <w:rPr>
          <w:rFonts w:ascii="Palatino Linotype" w:hAnsi="Palatino Linotype" w:cs="Arial"/>
        </w:rPr>
        <w:t xml:space="preserve">Por consiguiente, los preceptos legales transcritos establecen que los Sujetos Obligados se encuentran constreñidos a entregar la información pública solicitada por los particulares y que ésta misma se encuentre en sus archivos o que obre en su posesión, privilegiando en todo momento el principio de máxima publicidad, sin generarla, procesarla, resumirla, ni presentarla conforme al interés del solicitante. </w:t>
      </w:r>
    </w:p>
    <w:p w14:paraId="1D1D9906" w14:textId="77777777" w:rsidR="0041498D" w:rsidRPr="0091550D" w:rsidRDefault="0041498D" w:rsidP="00105BA6">
      <w:pPr>
        <w:spacing w:line="360" w:lineRule="auto"/>
        <w:jc w:val="both"/>
        <w:rPr>
          <w:rFonts w:ascii="Palatino Linotype" w:hAnsi="Palatino Linotype" w:cs="Arial"/>
        </w:rPr>
      </w:pPr>
    </w:p>
    <w:p w14:paraId="5BB1C783" w14:textId="77777777" w:rsidR="00A77711" w:rsidRPr="0091550D" w:rsidRDefault="00A77711" w:rsidP="00105BA6">
      <w:pPr>
        <w:spacing w:line="360" w:lineRule="auto"/>
        <w:jc w:val="both"/>
        <w:rPr>
          <w:rFonts w:ascii="Palatino Linotype" w:hAnsi="Palatino Linotype"/>
          <w:lang w:val="es-ES"/>
        </w:rPr>
      </w:pPr>
      <w:r w:rsidRPr="0091550D">
        <w:rPr>
          <w:rFonts w:ascii="Palatino Linotype" w:hAnsi="Palatino Linotype" w:cs="Arial"/>
        </w:rPr>
        <w:t xml:space="preserve">Atento a ello, </w:t>
      </w:r>
      <w:r w:rsidRPr="0091550D">
        <w:rPr>
          <w:rFonts w:ascii="Palatino Linotype" w:hAnsi="Palatino Linotype"/>
          <w:bCs/>
          <w:lang w:val="es-ES"/>
        </w:rPr>
        <w:t xml:space="preserve">es conveniente recordar que el particular requirió del </w:t>
      </w:r>
      <w:r w:rsidRPr="0091550D">
        <w:rPr>
          <w:rFonts w:ascii="Palatino Linotype" w:hAnsi="Palatino Linotype"/>
          <w:b/>
          <w:bCs/>
          <w:lang w:val="es-ES"/>
        </w:rPr>
        <w:t xml:space="preserve">SUJETO OBLIGADO, </w:t>
      </w:r>
      <w:r w:rsidRPr="0091550D">
        <w:rPr>
          <w:rFonts w:ascii="Palatino Linotype" w:hAnsi="Palatino Linotype"/>
          <w:lang w:val="es-ES"/>
        </w:rPr>
        <w:t>vía</w:t>
      </w:r>
      <w:r w:rsidRPr="0091550D">
        <w:rPr>
          <w:rFonts w:ascii="Palatino Linotype" w:hAnsi="Palatino Linotype"/>
          <w:b/>
          <w:bCs/>
          <w:lang w:val="es-ES"/>
        </w:rPr>
        <w:t xml:space="preserve"> SAIMEX, </w:t>
      </w:r>
      <w:r w:rsidRPr="0091550D">
        <w:rPr>
          <w:rFonts w:ascii="Palatino Linotype" w:hAnsi="Palatino Linotype"/>
          <w:lang w:val="es-ES"/>
        </w:rPr>
        <w:t>lo siguiente:</w:t>
      </w:r>
    </w:p>
    <w:p w14:paraId="4E3FC993" w14:textId="77777777" w:rsidR="00A77711" w:rsidRPr="0091550D" w:rsidRDefault="00A77711" w:rsidP="00105BA6">
      <w:pPr>
        <w:jc w:val="both"/>
        <w:rPr>
          <w:rFonts w:ascii="Palatino Linotype" w:hAnsi="Palatino Linotype"/>
          <w:lang w:val="es-ES"/>
        </w:rPr>
      </w:pPr>
    </w:p>
    <w:p w14:paraId="0024F635" w14:textId="703DA18F" w:rsidR="00A77711" w:rsidRPr="0091550D" w:rsidRDefault="00A60D3F" w:rsidP="00105BA6">
      <w:pPr>
        <w:pStyle w:val="Prrafodelista"/>
        <w:numPr>
          <w:ilvl w:val="0"/>
          <w:numId w:val="8"/>
        </w:numPr>
        <w:spacing w:line="360" w:lineRule="auto"/>
        <w:ind w:right="901"/>
        <w:jc w:val="both"/>
        <w:rPr>
          <w:rFonts w:ascii="Palatino Linotype" w:eastAsia="MS Mincho" w:hAnsi="Palatino Linotype" w:cs="Arial"/>
          <w:b/>
          <w:bCs/>
          <w:i/>
          <w:iCs/>
        </w:rPr>
      </w:pPr>
      <w:r w:rsidRPr="0091550D">
        <w:rPr>
          <w:rFonts w:ascii="Palatino Linotype" w:eastAsia="MS Mincho" w:hAnsi="Palatino Linotype" w:cs="Arial"/>
          <w:b/>
          <w:bCs/>
          <w:i/>
          <w:iCs/>
        </w:rPr>
        <w:lastRenderedPageBreak/>
        <w:t>“SOLICITO EL EXPEDIENTE TECNICO COMPLETO DEL CENTRO MEDICO, HOSPITAL O CEAPS QUE SE CONSTRUYO O ESTA EN CONSTRUCCION EN LA LOCALIDAD DE LA VILLA DE SAN NICOLAS COATEPEC, MUNICIPIO DE TIANGUISTENCO, MISMO QUE SE ENCUETRA SOBRE LA CALLE FRANCISCO JAVIERN MINA, SOBRE LA CARRETERA XALATLACO - CIOATEPEC.” (Sic)</w:t>
      </w:r>
      <w:r w:rsidR="00A77711" w:rsidRPr="0091550D">
        <w:rPr>
          <w:rFonts w:ascii="Palatino Linotype" w:eastAsia="MS Mincho" w:hAnsi="Palatino Linotype" w:cs="Arial"/>
          <w:b/>
          <w:bCs/>
          <w:i/>
          <w:iCs/>
        </w:rPr>
        <w:t>.</w:t>
      </w:r>
    </w:p>
    <w:p w14:paraId="2505EEA7" w14:textId="77777777" w:rsidR="00A77711" w:rsidRPr="0091550D" w:rsidRDefault="00A77711" w:rsidP="00105BA6">
      <w:pPr>
        <w:ind w:right="901" w:firstLine="60"/>
        <w:jc w:val="both"/>
        <w:rPr>
          <w:rFonts w:ascii="Palatino Linotype" w:hAnsi="Palatino Linotype"/>
          <w:b/>
          <w:bCs/>
          <w:iCs/>
          <w:sz w:val="28"/>
          <w:szCs w:val="28"/>
          <w:lang w:val="es-ES"/>
        </w:rPr>
      </w:pPr>
    </w:p>
    <w:p w14:paraId="6FA13443" w14:textId="38DF8CB2" w:rsidR="00A77711" w:rsidRPr="0091550D" w:rsidRDefault="00A77711" w:rsidP="00105BA6">
      <w:pPr>
        <w:spacing w:line="360" w:lineRule="auto"/>
        <w:jc w:val="both"/>
        <w:rPr>
          <w:rFonts w:ascii="Palatino Linotype" w:hAnsi="Palatino Linotype"/>
          <w:lang w:val="es-ES"/>
        </w:rPr>
      </w:pPr>
      <w:r w:rsidRPr="0091550D">
        <w:rPr>
          <w:rFonts w:ascii="Palatino Linotype" w:hAnsi="Palatino Linotype"/>
          <w:bCs/>
          <w:lang w:val="es-ES"/>
        </w:rPr>
        <w:t xml:space="preserve">Acto seguido, </w:t>
      </w:r>
      <w:r w:rsidRPr="0091550D">
        <w:rPr>
          <w:rFonts w:ascii="Palatino Linotype" w:hAnsi="Palatino Linotype" w:cs="Arial"/>
          <w:b/>
        </w:rPr>
        <w:t xml:space="preserve">EL </w:t>
      </w:r>
      <w:r w:rsidRPr="0091550D">
        <w:rPr>
          <w:rFonts w:ascii="Palatino Linotype" w:hAnsi="Palatino Linotype"/>
          <w:b/>
          <w:lang w:val="es-ES"/>
        </w:rPr>
        <w:t>SUJETO OBLIGADO</w:t>
      </w:r>
      <w:r w:rsidRPr="0091550D">
        <w:rPr>
          <w:rFonts w:ascii="Palatino Linotype" w:hAnsi="Palatino Linotype"/>
          <w:lang w:val="es-ES"/>
        </w:rPr>
        <w:t xml:space="preserve"> mediante respuesta, descrita en el </w:t>
      </w:r>
      <w:r w:rsidR="00A60D3F" w:rsidRPr="0091550D">
        <w:rPr>
          <w:rFonts w:ascii="Palatino Linotype" w:hAnsi="Palatino Linotype"/>
          <w:lang w:val="es-ES"/>
        </w:rPr>
        <w:t>Antecedente</w:t>
      </w:r>
      <w:r w:rsidRPr="0091550D">
        <w:rPr>
          <w:rFonts w:ascii="Palatino Linotype" w:hAnsi="Palatino Linotype"/>
          <w:lang w:val="es-ES"/>
        </w:rPr>
        <w:t xml:space="preserve"> I</w:t>
      </w:r>
      <w:r w:rsidR="00A60D3F" w:rsidRPr="0091550D">
        <w:rPr>
          <w:rFonts w:ascii="Palatino Linotype" w:hAnsi="Palatino Linotype"/>
          <w:lang w:val="es-ES"/>
        </w:rPr>
        <w:t>I</w:t>
      </w:r>
      <w:r w:rsidRPr="0091550D">
        <w:rPr>
          <w:rFonts w:ascii="Palatino Linotype" w:hAnsi="Palatino Linotype"/>
          <w:lang w:val="es-ES"/>
        </w:rPr>
        <w:t xml:space="preserve">I del presente Recurso de Revisión, </w:t>
      </w:r>
      <w:r w:rsidR="002240E1" w:rsidRPr="0091550D">
        <w:rPr>
          <w:rFonts w:ascii="Palatino Linotype" w:hAnsi="Palatino Linotype"/>
          <w:lang w:val="es-ES"/>
        </w:rPr>
        <w:t>el Subdirector de Infraestructura en Salud, no cuenta con el expediente técnico de obra.</w:t>
      </w:r>
    </w:p>
    <w:p w14:paraId="165EF464" w14:textId="35BF845C" w:rsidR="00A77711" w:rsidRPr="0091550D" w:rsidRDefault="00A77711" w:rsidP="00105BA6">
      <w:pPr>
        <w:spacing w:line="360" w:lineRule="auto"/>
        <w:rPr>
          <w:rFonts w:ascii="Palatino Linotype" w:hAnsi="Palatino Linotype"/>
          <w:lang w:val="es-ES"/>
        </w:rPr>
      </w:pPr>
    </w:p>
    <w:p w14:paraId="233E4AF1" w14:textId="77777777" w:rsidR="005F1268" w:rsidRPr="0091550D" w:rsidRDefault="004B6C82" w:rsidP="00105BA6">
      <w:pPr>
        <w:spacing w:line="360" w:lineRule="auto"/>
        <w:jc w:val="both"/>
        <w:rPr>
          <w:rFonts w:ascii="Palatino Linotype" w:hAnsi="Palatino Linotype" w:cs="Arial"/>
          <w:i/>
        </w:rPr>
      </w:pPr>
      <w:r w:rsidRPr="0091550D">
        <w:rPr>
          <w:rFonts w:ascii="Palatino Linotype" w:hAnsi="Palatino Linotype" w:cs="Arial"/>
        </w:rPr>
        <w:t xml:space="preserve">Inconforme por la respuesta </w:t>
      </w:r>
      <w:r w:rsidRPr="0091550D">
        <w:rPr>
          <w:rFonts w:ascii="Palatino Linotype" w:hAnsi="Palatino Linotype" w:cs="Arial"/>
          <w:b/>
          <w:bCs/>
        </w:rPr>
        <w:t xml:space="preserve">EL RECURRENTE </w:t>
      </w:r>
      <w:r w:rsidRPr="0091550D">
        <w:rPr>
          <w:rFonts w:ascii="Palatino Linotype" w:hAnsi="Palatino Linotype" w:cs="Arial"/>
        </w:rPr>
        <w:t xml:space="preserve">interpuso el presente Recurso de Revisión que nos ocupan, realizando los siguientes </w:t>
      </w:r>
      <w:r w:rsidRPr="0091550D">
        <w:rPr>
          <w:rFonts w:ascii="Palatino Linotype" w:hAnsi="Palatino Linotype" w:cs="Arial"/>
          <w:b/>
          <w:bCs/>
        </w:rPr>
        <w:t>agravios</w:t>
      </w:r>
      <w:r w:rsidRPr="0091550D">
        <w:rPr>
          <w:rFonts w:ascii="Palatino Linotype" w:hAnsi="Palatino Linotype" w:cs="Arial"/>
        </w:rPr>
        <w:t xml:space="preserve">, en el </w:t>
      </w:r>
      <w:r w:rsidRPr="0091550D">
        <w:rPr>
          <w:rFonts w:ascii="Palatino Linotype" w:hAnsi="Palatino Linotype" w:cs="Arial"/>
          <w:b/>
          <w:bCs/>
        </w:rPr>
        <w:t xml:space="preserve">Acto impugnado: </w:t>
      </w:r>
      <w:r w:rsidRPr="0091550D">
        <w:rPr>
          <w:rFonts w:ascii="Palatino Linotype" w:hAnsi="Palatino Linotype" w:cs="Arial"/>
          <w:i/>
        </w:rPr>
        <w:t>“</w:t>
      </w:r>
    </w:p>
    <w:p w14:paraId="2B360956" w14:textId="43B8E901" w:rsidR="004B6C82" w:rsidRPr="0091550D" w:rsidRDefault="005F1268" w:rsidP="00105BA6">
      <w:pPr>
        <w:spacing w:line="360" w:lineRule="auto"/>
        <w:jc w:val="both"/>
        <w:rPr>
          <w:rFonts w:ascii="Palatino Linotype" w:eastAsia="Palatino Linotype" w:hAnsi="Palatino Linotype" w:cs="Palatino Linotype"/>
          <w:lang w:eastAsia="es-MX"/>
        </w:rPr>
      </w:pPr>
      <w:r w:rsidRPr="0091550D">
        <w:rPr>
          <w:rFonts w:ascii="Palatino Linotype" w:hAnsi="Palatino Linotype" w:cs="Arial"/>
          <w:i/>
        </w:rPr>
        <w:t>“LA NEGATIVA DE LA INFORMACIÓN SOLICITADA." (Sic)</w:t>
      </w:r>
      <w:r w:rsidR="00342576" w:rsidRPr="0091550D">
        <w:rPr>
          <w:rFonts w:ascii="Palatino Linotype" w:hAnsi="Palatino Linotype" w:cs="Arial"/>
          <w:i/>
        </w:rPr>
        <w:t xml:space="preserve"> </w:t>
      </w:r>
      <w:r w:rsidR="004B6C82" w:rsidRPr="0091550D">
        <w:rPr>
          <w:rFonts w:ascii="Palatino Linotype" w:hAnsi="Palatino Linotype" w:cs="Arial"/>
          <w:i/>
        </w:rPr>
        <w:t xml:space="preserve">, </w:t>
      </w:r>
      <w:r w:rsidR="004B6C82" w:rsidRPr="0091550D">
        <w:rPr>
          <w:rFonts w:ascii="Palatino Linotype" w:hAnsi="Palatino Linotype" w:cs="Arial"/>
          <w:iCs/>
        </w:rPr>
        <w:t xml:space="preserve">así como en las </w:t>
      </w:r>
      <w:r w:rsidR="004B6C82" w:rsidRPr="0091550D">
        <w:rPr>
          <w:rFonts w:ascii="Palatino Linotype" w:hAnsi="Palatino Linotype" w:cs="Arial"/>
          <w:b/>
          <w:bCs/>
        </w:rPr>
        <w:t xml:space="preserve">Razones o motivos de inconformidad medularmente menciona: </w:t>
      </w:r>
      <w:r w:rsidR="004B6C82" w:rsidRPr="0091550D">
        <w:rPr>
          <w:rFonts w:ascii="Palatino Linotype" w:eastAsia="Palatino Linotype" w:hAnsi="Palatino Linotype" w:cs="Palatino Linotype"/>
          <w:i/>
          <w:iCs/>
          <w:lang w:eastAsia="es-MX"/>
        </w:rPr>
        <w:t>“</w:t>
      </w:r>
      <w:r w:rsidR="000955FC" w:rsidRPr="0091550D">
        <w:rPr>
          <w:rFonts w:ascii="Palatino Linotype" w:eastAsia="Palatino Linotype" w:hAnsi="Palatino Linotype" w:cs="Palatino Linotype"/>
          <w:i/>
          <w:iCs/>
          <w:lang w:eastAsia="es-MX"/>
        </w:rPr>
        <w:t>Se me está negando mi derecho humano contemplado en la Constitución política de los Estados Unidos mexicanos de derecho de acceso al información pública, ya que el inmueble está construido, en la dirección que en mi solicitud inicial referí…” (Sic)</w:t>
      </w:r>
      <w:r w:rsidR="00EF44A0" w:rsidRPr="0091550D">
        <w:rPr>
          <w:rFonts w:ascii="Palatino Linotype" w:eastAsia="Palatino Linotype" w:hAnsi="Palatino Linotype" w:cs="Palatino Linotype"/>
          <w:i/>
          <w:iCs/>
          <w:lang w:eastAsia="es-MX"/>
        </w:rPr>
        <w:t xml:space="preserve">; </w:t>
      </w:r>
      <w:r w:rsidR="00EF44A0" w:rsidRPr="0091550D">
        <w:rPr>
          <w:rFonts w:ascii="Palatino Linotype" w:eastAsia="Palatino Linotype" w:hAnsi="Palatino Linotype" w:cs="Palatino Linotype"/>
          <w:lang w:eastAsia="es-MX"/>
        </w:rPr>
        <w:t xml:space="preserve">aunado de que </w:t>
      </w:r>
      <w:r w:rsidR="00560EA4" w:rsidRPr="0091550D">
        <w:rPr>
          <w:rFonts w:ascii="Palatino Linotype" w:eastAsia="Palatino Linotype" w:hAnsi="Palatino Linotype" w:cs="Palatino Linotype"/>
          <w:lang w:eastAsia="es-MX"/>
        </w:rPr>
        <w:t>agr</w:t>
      </w:r>
      <w:r w:rsidR="00781D16" w:rsidRPr="0091550D">
        <w:rPr>
          <w:rFonts w:ascii="Palatino Linotype" w:eastAsia="Palatino Linotype" w:hAnsi="Palatino Linotype" w:cs="Palatino Linotype"/>
          <w:lang w:eastAsia="es-MX"/>
        </w:rPr>
        <w:t>ega fotos de una construcción.</w:t>
      </w:r>
    </w:p>
    <w:p w14:paraId="46A69A5A" w14:textId="77777777" w:rsidR="00A77711" w:rsidRPr="0091550D" w:rsidRDefault="00A77711" w:rsidP="00105BA6">
      <w:pPr>
        <w:spacing w:line="360" w:lineRule="auto"/>
        <w:jc w:val="both"/>
        <w:rPr>
          <w:rFonts w:ascii="Palatino Linotype" w:eastAsia="Calibri" w:hAnsi="Palatino Linotype"/>
          <w:bCs/>
        </w:rPr>
      </w:pPr>
    </w:p>
    <w:p w14:paraId="007C5607" w14:textId="2C28D6A7" w:rsidR="00A77711" w:rsidRPr="0091550D" w:rsidRDefault="00A77711" w:rsidP="00105BA6">
      <w:pPr>
        <w:spacing w:line="360" w:lineRule="auto"/>
        <w:jc w:val="both"/>
        <w:rPr>
          <w:rFonts w:ascii="Palatino Linotype" w:eastAsia="Calibri" w:hAnsi="Palatino Linotype"/>
          <w:bCs/>
          <w:lang w:val="es-ES"/>
        </w:rPr>
      </w:pPr>
      <w:r w:rsidRPr="0091550D">
        <w:rPr>
          <w:rFonts w:ascii="Palatino Linotype" w:eastAsia="Calibri" w:hAnsi="Palatino Linotype"/>
          <w:bCs/>
          <w:lang w:val="es-ES"/>
        </w:rPr>
        <w:t xml:space="preserve">Abierta la etapa de instrucción, el particular rindió sus manifestaciones que a derecho le convengan, </w:t>
      </w:r>
      <w:r w:rsidR="00447E02" w:rsidRPr="0091550D">
        <w:rPr>
          <w:rFonts w:ascii="Palatino Linotype" w:eastAsia="Calibri" w:hAnsi="Palatino Linotype"/>
          <w:bCs/>
          <w:lang w:val="es-ES"/>
        </w:rPr>
        <w:t xml:space="preserve">el cual adjunta </w:t>
      </w:r>
      <w:r w:rsidR="00092784" w:rsidRPr="0091550D">
        <w:rPr>
          <w:rFonts w:ascii="Palatino Linotype" w:eastAsia="Calibri" w:hAnsi="Palatino Linotype"/>
          <w:bCs/>
        </w:rPr>
        <w:t xml:space="preserve">cinco evidencias fotográficas que dan cuenta que el </w:t>
      </w:r>
      <w:r w:rsidR="00092784" w:rsidRPr="0091550D">
        <w:rPr>
          <w:rFonts w:ascii="Palatino Linotype" w:eastAsia="Calibri" w:hAnsi="Palatino Linotype"/>
          <w:b/>
          <w:bCs/>
        </w:rPr>
        <w:t>SUJETO OBLIGADO</w:t>
      </w:r>
      <w:r w:rsidR="00092784" w:rsidRPr="0091550D">
        <w:rPr>
          <w:rFonts w:ascii="Palatino Linotype" w:eastAsia="Calibri" w:hAnsi="Palatino Linotype"/>
          <w:bCs/>
        </w:rPr>
        <w:t xml:space="preserve"> está realizando la construcción de una unidad médica; </w:t>
      </w:r>
      <w:r w:rsidRPr="0091550D">
        <w:rPr>
          <w:rFonts w:ascii="Palatino Linotype" w:eastAsia="Calibri" w:hAnsi="Palatino Linotype"/>
          <w:bCs/>
          <w:lang w:val="es-ES"/>
        </w:rPr>
        <w:t xml:space="preserve">así mismo, </w:t>
      </w:r>
      <w:r w:rsidRPr="0091550D">
        <w:rPr>
          <w:rFonts w:ascii="Palatino Linotype" w:eastAsia="Calibri" w:hAnsi="Palatino Linotype"/>
          <w:b/>
          <w:lang w:val="es-ES"/>
        </w:rPr>
        <w:t>EL SUJETO OBLIGADO</w:t>
      </w:r>
      <w:r w:rsidRPr="0091550D">
        <w:rPr>
          <w:rFonts w:ascii="Palatino Linotype" w:eastAsia="Calibri" w:hAnsi="Palatino Linotype"/>
          <w:bCs/>
          <w:lang w:val="es-ES"/>
        </w:rPr>
        <w:t xml:space="preserve"> fue omiso al rendir Informe Justificado.</w:t>
      </w:r>
    </w:p>
    <w:p w14:paraId="3CFCEA2A" w14:textId="77777777" w:rsidR="00A77711" w:rsidRPr="0091550D" w:rsidRDefault="00A77711" w:rsidP="00105BA6">
      <w:pPr>
        <w:spacing w:line="360" w:lineRule="auto"/>
        <w:jc w:val="both"/>
        <w:rPr>
          <w:rFonts w:ascii="Palatino Linotype" w:eastAsia="Calibri" w:hAnsi="Palatino Linotype"/>
          <w:bCs/>
          <w:lang w:val="es-ES"/>
        </w:rPr>
      </w:pPr>
    </w:p>
    <w:p w14:paraId="4DB019C3" w14:textId="663D8349" w:rsidR="00A77711" w:rsidRPr="0091550D" w:rsidRDefault="00A77711" w:rsidP="00105BA6">
      <w:pPr>
        <w:spacing w:line="360" w:lineRule="auto"/>
        <w:jc w:val="both"/>
        <w:rPr>
          <w:rFonts w:ascii="Palatino Linotype" w:hAnsi="Palatino Linotype"/>
          <w:lang w:val="es-ES"/>
        </w:rPr>
      </w:pPr>
      <w:r w:rsidRPr="0091550D">
        <w:rPr>
          <w:rFonts w:ascii="Palatino Linotype" w:hAnsi="Palatino Linotype"/>
          <w:lang w:val="es-ES"/>
        </w:rPr>
        <w:lastRenderedPageBreak/>
        <w:t xml:space="preserve">En ese contexto, este Instituto analizó la totalidad de las constancias que integran el expediente electrónico del </w:t>
      </w:r>
      <w:r w:rsidRPr="0091550D">
        <w:rPr>
          <w:rFonts w:ascii="Palatino Linotype" w:hAnsi="Palatino Linotype"/>
          <w:b/>
          <w:bCs/>
          <w:lang w:val="es-ES"/>
        </w:rPr>
        <w:t>SAIMEX</w:t>
      </w:r>
      <w:r w:rsidRPr="0091550D">
        <w:rPr>
          <w:rFonts w:ascii="Palatino Linotype" w:hAnsi="Palatino Linotype"/>
          <w:lang w:val="es-ES"/>
        </w:rPr>
        <w:t xml:space="preserve">, y se concluye que la controversia en el presente asunto radica en que </w:t>
      </w:r>
      <w:r w:rsidRPr="0091550D">
        <w:rPr>
          <w:rFonts w:ascii="Palatino Linotype" w:hAnsi="Palatino Linotype"/>
          <w:b/>
          <w:bCs/>
          <w:lang w:val="es-ES"/>
        </w:rPr>
        <w:t>EL SUJETO OBLIGADO</w:t>
      </w:r>
      <w:r w:rsidRPr="0091550D">
        <w:rPr>
          <w:rFonts w:ascii="Palatino Linotype" w:hAnsi="Palatino Linotype"/>
          <w:lang w:val="es-ES"/>
        </w:rPr>
        <w:t xml:space="preserve"> otorga la negativa de la información solicitada</w:t>
      </w:r>
      <w:r w:rsidR="00092784" w:rsidRPr="0091550D">
        <w:rPr>
          <w:rFonts w:ascii="Palatino Linotype" w:hAnsi="Palatino Linotype"/>
          <w:lang w:val="es-ES"/>
        </w:rPr>
        <w:t>, por las siguientes consideraciones de derecho y hecho a continuación se exponen:</w:t>
      </w:r>
    </w:p>
    <w:p w14:paraId="6A1F3CAD" w14:textId="77777777" w:rsidR="00092784" w:rsidRPr="0091550D" w:rsidRDefault="00092784" w:rsidP="00105BA6">
      <w:pPr>
        <w:spacing w:line="360" w:lineRule="auto"/>
        <w:jc w:val="both"/>
        <w:rPr>
          <w:rFonts w:ascii="Palatino Linotype" w:hAnsi="Palatino Linotype"/>
          <w:lang w:val="es-ES"/>
        </w:rPr>
      </w:pPr>
    </w:p>
    <w:p w14:paraId="60AF6D62" w14:textId="19426F3C" w:rsidR="00092784" w:rsidRPr="0091550D" w:rsidRDefault="00092784" w:rsidP="00105BA6">
      <w:pPr>
        <w:spacing w:line="360" w:lineRule="auto"/>
        <w:jc w:val="both"/>
        <w:rPr>
          <w:rFonts w:ascii="Palatino Linotype" w:hAnsi="Palatino Linotype"/>
          <w:lang w:val="es-ES"/>
        </w:rPr>
      </w:pPr>
      <w:r w:rsidRPr="0091550D">
        <w:rPr>
          <w:rFonts w:ascii="Palatino Linotype" w:hAnsi="Palatino Linotype"/>
          <w:lang w:val="es-ES"/>
        </w:rPr>
        <w:t xml:space="preserve">Es de recodar que </w:t>
      </w:r>
      <w:r w:rsidR="004F6F78" w:rsidRPr="0091550D">
        <w:rPr>
          <w:rFonts w:ascii="Palatino Linotype" w:hAnsi="Palatino Linotype"/>
          <w:lang w:val="es-ES"/>
        </w:rPr>
        <w:t xml:space="preserve">informa </w:t>
      </w:r>
      <w:r w:rsidRPr="0091550D">
        <w:rPr>
          <w:rFonts w:ascii="Palatino Linotype" w:hAnsi="Palatino Linotype"/>
          <w:lang w:val="es-ES"/>
        </w:rPr>
        <w:t xml:space="preserve">el </w:t>
      </w:r>
      <w:r w:rsidR="006B38FC" w:rsidRPr="0091550D">
        <w:rPr>
          <w:rFonts w:ascii="Palatino Linotype" w:hAnsi="Palatino Linotype"/>
          <w:lang w:val="es-ES"/>
        </w:rPr>
        <w:t xml:space="preserve">Subdirector de Infraestructura en Salud, </w:t>
      </w:r>
      <w:r w:rsidR="004F6F78" w:rsidRPr="0091550D">
        <w:rPr>
          <w:rFonts w:ascii="Palatino Linotype" w:hAnsi="Palatino Linotype"/>
          <w:lang w:val="es-ES"/>
        </w:rPr>
        <w:t>que</w:t>
      </w:r>
      <w:r w:rsidR="006B38FC" w:rsidRPr="0091550D">
        <w:rPr>
          <w:rFonts w:ascii="Palatino Linotype" w:hAnsi="Palatino Linotype"/>
          <w:lang w:val="es-ES"/>
        </w:rPr>
        <w:t xml:space="preserve"> esa unidad ejecutora no cuenta con el expediente técnico de obra</w:t>
      </w:r>
      <w:r w:rsidR="00BF1A21" w:rsidRPr="0091550D">
        <w:rPr>
          <w:rFonts w:ascii="Palatino Linotype" w:hAnsi="Palatino Linotype"/>
          <w:lang w:val="es-ES"/>
        </w:rPr>
        <w:t xml:space="preserve">, en primer término, </w:t>
      </w:r>
      <w:r w:rsidR="00BF1A21" w:rsidRPr="0091550D">
        <w:rPr>
          <w:rFonts w:ascii="Palatino Linotype" w:hAnsi="Palatino Linotype"/>
          <w:b/>
          <w:bCs/>
          <w:u w:val="single"/>
          <w:lang w:val="es-ES"/>
        </w:rPr>
        <w:t xml:space="preserve">no niega el hecho </w:t>
      </w:r>
      <w:r w:rsidR="005E19C0" w:rsidRPr="0091550D">
        <w:rPr>
          <w:rFonts w:ascii="Palatino Linotype" w:hAnsi="Palatino Linotype"/>
          <w:b/>
          <w:bCs/>
          <w:u w:val="single"/>
          <w:lang w:val="es-ES"/>
        </w:rPr>
        <w:t xml:space="preserve">de desconocer o mencionar que esa obra </w:t>
      </w:r>
      <w:r w:rsidR="003B7F7B" w:rsidRPr="0091550D">
        <w:rPr>
          <w:rFonts w:ascii="Palatino Linotype" w:hAnsi="Palatino Linotype"/>
          <w:b/>
          <w:bCs/>
          <w:u w:val="single"/>
          <w:lang w:val="es-ES"/>
        </w:rPr>
        <w:t>pública</w:t>
      </w:r>
      <w:r w:rsidR="005E19C0" w:rsidRPr="0091550D">
        <w:rPr>
          <w:rFonts w:ascii="Palatino Linotype" w:hAnsi="Palatino Linotype"/>
          <w:b/>
          <w:bCs/>
          <w:u w:val="single"/>
          <w:lang w:val="es-ES"/>
        </w:rPr>
        <w:t xml:space="preserve"> </w:t>
      </w:r>
      <w:r w:rsidR="003221E0" w:rsidRPr="0091550D">
        <w:rPr>
          <w:rFonts w:ascii="Palatino Linotype" w:hAnsi="Palatino Linotype"/>
          <w:b/>
          <w:bCs/>
          <w:u w:val="single"/>
          <w:lang w:val="es-ES"/>
        </w:rPr>
        <w:t xml:space="preserve">no es parte del SUJETO OBLIGADO, </w:t>
      </w:r>
      <w:r w:rsidR="002F6082" w:rsidRPr="0091550D">
        <w:rPr>
          <w:rFonts w:ascii="Palatino Linotype" w:hAnsi="Palatino Linotype"/>
          <w:b/>
          <w:bCs/>
          <w:u w:val="single"/>
          <w:lang w:val="es-ES"/>
        </w:rPr>
        <w:t>sino</w:t>
      </w:r>
      <w:r w:rsidR="00B1549D" w:rsidRPr="0091550D">
        <w:rPr>
          <w:rFonts w:ascii="Palatino Linotype" w:hAnsi="Palatino Linotype"/>
          <w:b/>
          <w:bCs/>
          <w:u w:val="single"/>
          <w:lang w:val="es-ES"/>
        </w:rPr>
        <w:t xml:space="preserve"> que, únicamente</w:t>
      </w:r>
      <w:r w:rsidR="0089369D" w:rsidRPr="0091550D">
        <w:rPr>
          <w:rFonts w:ascii="Palatino Linotype" w:hAnsi="Palatino Linotype"/>
          <w:b/>
          <w:bCs/>
          <w:u w:val="single"/>
          <w:lang w:val="es-ES"/>
        </w:rPr>
        <w:t xml:space="preserve"> indica que</w:t>
      </w:r>
      <w:r w:rsidR="00B1549D" w:rsidRPr="0091550D">
        <w:rPr>
          <w:rFonts w:ascii="Palatino Linotype" w:hAnsi="Palatino Linotype"/>
          <w:b/>
          <w:bCs/>
          <w:u w:val="single"/>
          <w:lang w:val="es-ES"/>
        </w:rPr>
        <w:t xml:space="preserve"> no se cuenta con el expediente técnico de obra, </w:t>
      </w:r>
      <w:r w:rsidR="00B1549D" w:rsidRPr="0091550D">
        <w:rPr>
          <w:rFonts w:ascii="Palatino Linotype" w:hAnsi="Palatino Linotype"/>
          <w:lang w:val="es-ES"/>
        </w:rPr>
        <w:t>en ese sentido, el ente recurrido conoce de la obra pública</w:t>
      </w:r>
      <w:r w:rsidR="0089369D" w:rsidRPr="0091550D">
        <w:rPr>
          <w:rFonts w:ascii="Palatino Linotype" w:hAnsi="Palatino Linotype"/>
          <w:lang w:val="es-ES"/>
        </w:rPr>
        <w:t xml:space="preserve">, </w:t>
      </w:r>
      <w:r w:rsidR="00CD044A" w:rsidRPr="0091550D">
        <w:rPr>
          <w:rFonts w:ascii="Palatino Linotype" w:hAnsi="Palatino Linotype"/>
          <w:lang w:val="es-ES"/>
        </w:rPr>
        <w:t xml:space="preserve">por lo tanto, </w:t>
      </w:r>
      <w:r w:rsidR="00CD044A" w:rsidRPr="0091550D">
        <w:rPr>
          <w:rFonts w:ascii="Palatino Linotype" w:hAnsi="Palatino Linotype"/>
          <w:color w:val="222222"/>
          <w:lang w:eastAsia="es-MX"/>
        </w:rPr>
        <w:t xml:space="preserve">a nada práctico nos conduciría </w:t>
      </w:r>
      <w:r w:rsidR="004C0134" w:rsidRPr="0091550D">
        <w:rPr>
          <w:rFonts w:ascii="Palatino Linotype" w:hAnsi="Palatino Linotype"/>
          <w:color w:val="222222"/>
          <w:lang w:eastAsia="es-MX"/>
        </w:rPr>
        <w:t xml:space="preserve">realizar investigaciones </w:t>
      </w:r>
      <w:r w:rsidR="00173C02" w:rsidRPr="0091550D">
        <w:rPr>
          <w:rFonts w:ascii="Palatino Linotype" w:hAnsi="Palatino Linotype"/>
          <w:color w:val="222222"/>
          <w:lang w:eastAsia="es-MX"/>
        </w:rPr>
        <w:t xml:space="preserve">para </w:t>
      </w:r>
      <w:r w:rsidR="00497B13" w:rsidRPr="0091550D">
        <w:rPr>
          <w:rFonts w:ascii="Palatino Linotype" w:hAnsi="Palatino Linotype"/>
          <w:color w:val="222222"/>
          <w:lang w:eastAsia="es-MX"/>
        </w:rPr>
        <w:t xml:space="preserve">señalar que es competente para conocer </w:t>
      </w:r>
      <w:r w:rsidR="00A6681A" w:rsidRPr="0091550D">
        <w:rPr>
          <w:rFonts w:ascii="Palatino Linotype" w:hAnsi="Palatino Linotype"/>
          <w:color w:val="222222"/>
          <w:lang w:eastAsia="es-MX"/>
        </w:rPr>
        <w:t xml:space="preserve">sobre la obra </w:t>
      </w:r>
      <w:r w:rsidR="003B7F7B" w:rsidRPr="0091550D">
        <w:rPr>
          <w:rFonts w:ascii="Palatino Linotype" w:hAnsi="Palatino Linotype"/>
          <w:color w:val="222222"/>
          <w:lang w:eastAsia="es-MX"/>
        </w:rPr>
        <w:t>pública</w:t>
      </w:r>
      <w:r w:rsidR="00A6681A" w:rsidRPr="0091550D">
        <w:rPr>
          <w:rFonts w:ascii="Palatino Linotype" w:hAnsi="Palatino Linotype"/>
          <w:color w:val="222222"/>
          <w:lang w:eastAsia="es-MX"/>
        </w:rPr>
        <w:t>, toda vez que ya asume mediante la respuesta.</w:t>
      </w:r>
    </w:p>
    <w:p w14:paraId="25BC24B2" w14:textId="77777777" w:rsidR="0030602C" w:rsidRPr="0091550D" w:rsidRDefault="0030602C" w:rsidP="00105BA6">
      <w:pPr>
        <w:spacing w:line="360" w:lineRule="auto"/>
        <w:jc w:val="both"/>
        <w:rPr>
          <w:rFonts w:ascii="Palatino Linotype" w:hAnsi="Palatino Linotype"/>
          <w:lang w:val="es-ES"/>
        </w:rPr>
      </w:pPr>
    </w:p>
    <w:p w14:paraId="31C4882C" w14:textId="3FB340A0" w:rsidR="00A6681A" w:rsidRPr="0091550D" w:rsidRDefault="00BC2DE3" w:rsidP="00105BA6">
      <w:pPr>
        <w:spacing w:line="360" w:lineRule="auto"/>
        <w:jc w:val="both"/>
        <w:rPr>
          <w:rFonts w:ascii="Palatino Linotype" w:hAnsi="Palatino Linotype"/>
          <w:lang w:val="es-ES"/>
        </w:rPr>
      </w:pPr>
      <w:r w:rsidRPr="0091550D">
        <w:rPr>
          <w:rFonts w:ascii="Palatino Linotype" w:hAnsi="Palatino Linotype"/>
          <w:lang w:val="es-ES"/>
        </w:rPr>
        <w:t>A fin de</w:t>
      </w:r>
      <w:r w:rsidR="00FD66F0" w:rsidRPr="0091550D">
        <w:rPr>
          <w:rFonts w:ascii="Palatino Linotype" w:hAnsi="Palatino Linotype"/>
          <w:lang w:val="es-ES"/>
        </w:rPr>
        <w:t xml:space="preserve"> señalar que </w:t>
      </w:r>
      <w:r w:rsidR="00FD66F0" w:rsidRPr="0091550D">
        <w:rPr>
          <w:rFonts w:ascii="Palatino Linotype" w:hAnsi="Palatino Linotype"/>
          <w:b/>
          <w:bCs/>
          <w:lang w:val="es-ES"/>
        </w:rPr>
        <w:t>EL SUJETO OBLIGADO</w:t>
      </w:r>
      <w:r w:rsidR="00FD66F0" w:rsidRPr="0091550D">
        <w:rPr>
          <w:rFonts w:ascii="Palatino Linotype" w:hAnsi="Palatino Linotype"/>
          <w:lang w:val="es-ES"/>
        </w:rPr>
        <w:t xml:space="preserve"> </w:t>
      </w:r>
      <w:r w:rsidR="00A65EFB" w:rsidRPr="0091550D">
        <w:rPr>
          <w:rFonts w:ascii="Palatino Linotype" w:hAnsi="Palatino Linotype"/>
          <w:lang w:val="es-ES"/>
        </w:rPr>
        <w:t xml:space="preserve">esta constreñido a generar </w:t>
      </w:r>
      <w:r w:rsidR="00074C98" w:rsidRPr="0091550D">
        <w:rPr>
          <w:rFonts w:ascii="Palatino Linotype" w:hAnsi="Palatino Linotype"/>
          <w:lang w:val="es-ES"/>
        </w:rPr>
        <w:t>expedientes técnicos</w:t>
      </w:r>
      <w:r w:rsidR="003938D5" w:rsidRPr="0091550D">
        <w:rPr>
          <w:rFonts w:ascii="Palatino Linotype" w:hAnsi="Palatino Linotype"/>
          <w:lang w:val="es-ES"/>
        </w:rPr>
        <w:t xml:space="preserve"> </w:t>
      </w:r>
      <w:r w:rsidR="00074C98" w:rsidRPr="0091550D">
        <w:rPr>
          <w:rFonts w:ascii="Palatino Linotype" w:hAnsi="Palatino Linotype"/>
          <w:lang w:val="es-ES"/>
        </w:rPr>
        <w:t>de obra</w:t>
      </w:r>
      <w:r w:rsidR="0047073C" w:rsidRPr="0091550D">
        <w:rPr>
          <w:rFonts w:ascii="Palatino Linotype" w:hAnsi="Palatino Linotype"/>
          <w:lang w:val="es-ES"/>
        </w:rPr>
        <w:t xml:space="preserve">, </w:t>
      </w:r>
      <w:r w:rsidR="00F01E16" w:rsidRPr="0091550D">
        <w:rPr>
          <w:rFonts w:ascii="Palatino Linotype" w:hAnsi="Palatino Linotype"/>
          <w:lang w:val="es-ES"/>
        </w:rPr>
        <w:t>ese</w:t>
      </w:r>
      <w:r w:rsidR="0047073C" w:rsidRPr="0091550D">
        <w:rPr>
          <w:rFonts w:ascii="Palatino Linotype" w:hAnsi="Palatino Linotype"/>
          <w:lang w:val="es-ES"/>
        </w:rPr>
        <w:t xml:space="preserve"> entendido se analizará el índice único de obra aplicable, previsto en el </w:t>
      </w:r>
      <w:r w:rsidR="00A054B5" w:rsidRPr="0091550D">
        <w:rPr>
          <w:rFonts w:ascii="Palatino Linotype" w:hAnsi="Palatino Linotype"/>
        </w:rPr>
        <w:t xml:space="preserve">Acuerdo del Secretario de Infraestructura por el que se establece el índice </w:t>
      </w:r>
      <w:r w:rsidR="00A903DB" w:rsidRPr="0091550D">
        <w:rPr>
          <w:rFonts w:ascii="Palatino Linotype" w:hAnsi="Palatino Linotype"/>
        </w:rPr>
        <w:t xml:space="preserve">de </w:t>
      </w:r>
      <w:r w:rsidR="00A054B5" w:rsidRPr="0091550D">
        <w:rPr>
          <w:rFonts w:ascii="Palatino Linotype" w:hAnsi="Palatino Linotype"/>
        </w:rPr>
        <w:t>Expediente Único de Obra Pública e Instructivos de llenado en las modalidades de Adjudicación Directa, Invitación Restringida y Licitación Pública</w:t>
      </w:r>
      <w:r w:rsidR="0047073C" w:rsidRPr="0091550D">
        <w:rPr>
          <w:rFonts w:ascii="Palatino Linotype" w:hAnsi="Palatino Linotype"/>
          <w:lang w:val="es-ES"/>
        </w:rPr>
        <w:t>, encontrado en</w:t>
      </w:r>
      <w:r w:rsidR="00BE647E" w:rsidRPr="0091550D">
        <w:rPr>
          <w:rFonts w:ascii="Palatino Linotype" w:hAnsi="Palatino Linotype"/>
          <w:lang w:val="es-ES"/>
        </w:rPr>
        <w:t xml:space="preserve">: </w:t>
      </w:r>
      <w:hyperlink r:id="rId10" w:history="1">
        <w:r w:rsidR="00F01E16" w:rsidRPr="0091550D">
          <w:rPr>
            <w:rStyle w:val="Hipervnculo"/>
            <w:rFonts w:ascii="Palatino Linotype" w:hAnsi="Palatino Linotype"/>
            <w:lang w:val="es-ES"/>
          </w:rPr>
          <w:t>https://legislacion.edomex.gob.mx/sites/legislacion.edomex.gob.mx/files/files/pdf/gct/2016/dic021.pdf</w:t>
        </w:r>
      </w:hyperlink>
      <w:r w:rsidR="0047073C" w:rsidRPr="0091550D">
        <w:rPr>
          <w:rFonts w:ascii="Palatino Linotype" w:hAnsi="Palatino Linotype"/>
          <w:lang w:val="es-ES"/>
        </w:rPr>
        <w:t>,</w:t>
      </w:r>
      <w:r w:rsidR="00F01E16" w:rsidRPr="0091550D">
        <w:rPr>
          <w:rFonts w:ascii="Palatino Linotype" w:hAnsi="Palatino Linotype"/>
          <w:lang w:val="es-ES"/>
        </w:rPr>
        <w:t xml:space="preserve"> </w:t>
      </w:r>
      <w:r w:rsidR="0047073C" w:rsidRPr="0091550D">
        <w:rPr>
          <w:rFonts w:ascii="Palatino Linotype" w:hAnsi="Palatino Linotype"/>
          <w:lang w:val="es-ES"/>
        </w:rPr>
        <w:t xml:space="preserve"> se conforma de la siguiente manera:</w:t>
      </w:r>
    </w:p>
    <w:p w14:paraId="34F4CEDA" w14:textId="77777777" w:rsidR="0030602C" w:rsidRPr="0091550D" w:rsidRDefault="0030602C" w:rsidP="00105BA6">
      <w:pPr>
        <w:spacing w:line="360" w:lineRule="auto"/>
        <w:jc w:val="both"/>
        <w:rPr>
          <w:rFonts w:ascii="Palatino Linotype" w:hAnsi="Palatino Linotype"/>
          <w:lang w:val="es-ES"/>
        </w:rPr>
      </w:pPr>
    </w:p>
    <w:p w14:paraId="4AC2F768" w14:textId="633953F1" w:rsidR="00315774" w:rsidRPr="0091550D" w:rsidRDefault="00F04965" w:rsidP="00105BA6">
      <w:pPr>
        <w:ind w:left="850" w:right="901"/>
        <w:jc w:val="both"/>
        <w:rPr>
          <w:rFonts w:ascii="Palatino Linotype" w:hAnsi="Palatino Linotype" w:cs="Segoe UI"/>
          <w:i/>
          <w:iCs/>
          <w:sz w:val="22"/>
          <w:szCs w:val="22"/>
          <w:lang w:eastAsia="es-MX"/>
        </w:rPr>
      </w:pPr>
      <w:r w:rsidRPr="0091550D">
        <w:rPr>
          <w:rFonts w:ascii="Palatino Linotype" w:hAnsi="Palatino Linotype" w:cs="Segoe UI"/>
          <w:i/>
          <w:iCs/>
          <w:sz w:val="22"/>
          <w:szCs w:val="22"/>
          <w:lang w:eastAsia="es-MX"/>
        </w:rPr>
        <w:t>ÚNICO. -</w:t>
      </w:r>
      <w:r w:rsidR="008433F3" w:rsidRPr="0091550D">
        <w:rPr>
          <w:rFonts w:ascii="Palatino Linotype" w:hAnsi="Palatino Linotype" w:cs="Segoe UI"/>
          <w:i/>
          <w:iCs/>
          <w:sz w:val="22"/>
          <w:szCs w:val="22"/>
          <w:lang w:eastAsia="es-MX"/>
        </w:rPr>
        <w:t xml:space="preserve"> </w:t>
      </w:r>
      <w:r w:rsidR="008433F3" w:rsidRPr="0091550D">
        <w:rPr>
          <w:rFonts w:ascii="Palatino Linotype" w:hAnsi="Palatino Linotype" w:cs="Segoe UI"/>
          <w:b/>
          <w:bCs/>
          <w:i/>
          <w:iCs/>
          <w:sz w:val="22"/>
          <w:szCs w:val="22"/>
          <w:lang w:eastAsia="es-MX"/>
        </w:rPr>
        <w:t>Se establecen los Índices de Expedientes Únicos de Obra e instructivos de llenado, en las modalidades de Adjudicación Directa, Invitación Restringida y Licitación Pública,</w:t>
      </w:r>
      <w:r w:rsidR="008433F3" w:rsidRPr="0091550D">
        <w:rPr>
          <w:rFonts w:ascii="Palatino Linotype" w:hAnsi="Palatino Linotype" w:cs="Segoe UI"/>
          <w:i/>
          <w:iCs/>
          <w:sz w:val="22"/>
          <w:szCs w:val="22"/>
          <w:lang w:eastAsia="es-MX"/>
        </w:rPr>
        <w:t xml:space="preserve"> </w:t>
      </w:r>
      <w:r w:rsidR="008433F3" w:rsidRPr="0091550D">
        <w:rPr>
          <w:rFonts w:ascii="Palatino Linotype" w:hAnsi="Palatino Linotype" w:cs="Segoe UI"/>
          <w:b/>
          <w:bCs/>
          <w:i/>
          <w:iCs/>
          <w:sz w:val="22"/>
          <w:szCs w:val="22"/>
          <w:lang w:eastAsia="es-MX"/>
        </w:rPr>
        <w:t xml:space="preserve">para la integración del </w:t>
      </w:r>
      <w:r w:rsidR="008433F3" w:rsidRPr="0091550D">
        <w:rPr>
          <w:rFonts w:ascii="Palatino Linotype" w:hAnsi="Palatino Linotype" w:cs="Segoe UI"/>
          <w:b/>
          <w:bCs/>
          <w:i/>
          <w:iCs/>
          <w:sz w:val="22"/>
          <w:szCs w:val="22"/>
          <w:lang w:eastAsia="es-MX"/>
        </w:rPr>
        <w:lastRenderedPageBreak/>
        <w:t>expediente único de obra pública</w:t>
      </w:r>
      <w:r w:rsidR="008433F3" w:rsidRPr="0091550D">
        <w:rPr>
          <w:rFonts w:ascii="Palatino Linotype" w:hAnsi="Palatino Linotype" w:cs="Segoe UI"/>
          <w:i/>
          <w:iCs/>
          <w:sz w:val="22"/>
          <w:szCs w:val="22"/>
          <w:lang w:eastAsia="es-MX"/>
        </w:rPr>
        <w:t xml:space="preserve"> </w:t>
      </w:r>
      <w:r w:rsidR="008433F3" w:rsidRPr="0091550D">
        <w:rPr>
          <w:rFonts w:ascii="Palatino Linotype" w:hAnsi="Palatino Linotype" w:cs="Segoe UI"/>
          <w:b/>
          <w:bCs/>
          <w:i/>
          <w:iCs/>
          <w:sz w:val="22"/>
          <w:szCs w:val="22"/>
          <w:lang w:eastAsia="es-MX"/>
        </w:rPr>
        <w:t>que para tal efecto integran las dependencias</w:t>
      </w:r>
      <w:r w:rsidR="008433F3" w:rsidRPr="0091550D">
        <w:rPr>
          <w:rFonts w:ascii="Palatino Linotype" w:hAnsi="Palatino Linotype" w:cs="Segoe UI"/>
          <w:i/>
          <w:iCs/>
          <w:sz w:val="22"/>
          <w:szCs w:val="22"/>
          <w:lang w:eastAsia="es-MX"/>
        </w:rPr>
        <w:t>, entidades, ayuntamientos y tribunales administrativos</w:t>
      </w:r>
      <w:r w:rsidR="008433F3" w:rsidRPr="0091550D">
        <w:rPr>
          <w:rFonts w:ascii="Palatino Linotype" w:hAnsi="Palatino Linotype" w:cs="Segoe UI"/>
          <w:b/>
          <w:bCs/>
          <w:i/>
          <w:iCs/>
          <w:sz w:val="22"/>
          <w:szCs w:val="22"/>
          <w:lang w:eastAsia="es-MX"/>
        </w:rPr>
        <w:t xml:space="preserve"> que ejecuten obra pública</w:t>
      </w:r>
      <w:r w:rsidR="008433F3" w:rsidRPr="0091550D">
        <w:rPr>
          <w:rFonts w:ascii="Palatino Linotype" w:hAnsi="Palatino Linotype" w:cs="Segoe UI"/>
          <w:i/>
          <w:iCs/>
          <w:sz w:val="22"/>
          <w:szCs w:val="22"/>
          <w:lang w:eastAsia="es-MX"/>
        </w:rPr>
        <w:t>, los cuales se adjuntan y forman parte del presente acuerdo.</w:t>
      </w:r>
    </w:p>
    <w:p w14:paraId="2E5F1F86" w14:textId="77777777" w:rsidR="00EC750C" w:rsidRPr="0091550D" w:rsidRDefault="00EC750C" w:rsidP="00105BA6">
      <w:pPr>
        <w:spacing w:line="360" w:lineRule="auto"/>
        <w:jc w:val="both"/>
        <w:rPr>
          <w:rFonts w:ascii="Palatino Linotype" w:hAnsi="Palatino Linotype" w:cs="Segoe UI"/>
          <w:lang w:eastAsia="es-MX"/>
        </w:rPr>
      </w:pPr>
    </w:p>
    <w:p w14:paraId="18F59B6B" w14:textId="10EC3A8D" w:rsidR="00EC750C" w:rsidRPr="0091550D" w:rsidRDefault="0049717A" w:rsidP="00105BA6">
      <w:pPr>
        <w:spacing w:line="360" w:lineRule="auto"/>
        <w:jc w:val="center"/>
        <w:rPr>
          <w:rFonts w:ascii="Palatino Linotype" w:hAnsi="Palatino Linotype" w:cs="Segoe UI"/>
          <w:lang w:eastAsia="es-MX"/>
        </w:rPr>
      </w:pPr>
      <w:r w:rsidRPr="0091550D">
        <w:rPr>
          <w:rFonts w:ascii="Palatino Linotype" w:hAnsi="Palatino Linotype" w:cs="Segoe UI"/>
          <w:noProof/>
          <w:lang w:eastAsia="es-MX"/>
        </w:rPr>
        <mc:AlternateContent>
          <mc:Choice Requires="wps">
            <w:drawing>
              <wp:anchor distT="0" distB="0" distL="114300" distR="114300" simplePos="0" relativeHeight="251665408" behindDoc="0" locked="0" layoutInCell="1" allowOverlap="1" wp14:anchorId="2A0DFB95" wp14:editId="63519875">
                <wp:simplePos x="0" y="0"/>
                <wp:positionH relativeFrom="column">
                  <wp:posOffset>691515</wp:posOffset>
                </wp:positionH>
                <wp:positionV relativeFrom="paragraph">
                  <wp:posOffset>1571625</wp:posOffset>
                </wp:positionV>
                <wp:extent cx="1847850" cy="247650"/>
                <wp:effectExtent l="19050" t="19050" r="19050" b="19050"/>
                <wp:wrapNone/>
                <wp:docPr id="18" name="Rectángulo 18"/>
                <wp:cNvGraphicFramePr/>
                <a:graphic xmlns:a="http://schemas.openxmlformats.org/drawingml/2006/main">
                  <a:graphicData uri="http://schemas.microsoft.com/office/word/2010/wordprocessingShape">
                    <wps:wsp>
                      <wps:cNvSpPr/>
                      <wps:spPr>
                        <a:xfrm>
                          <a:off x="0" y="0"/>
                          <a:ext cx="1847850" cy="247650"/>
                        </a:xfrm>
                        <a:prstGeom prst="rect">
                          <a:avLst/>
                        </a:prstGeom>
                        <a:noFill/>
                        <a:ln w="38100"/>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DE9038D" id="Rectángulo 18" o:spid="_x0000_s1026" style="position:absolute;margin-left:54.45pt;margin-top:123.75pt;width:145.5pt;height:19.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" filled="f" strokecolor="#c0504d [3205]" strokeweight="3pt"/>
            </w:pict>
          </mc:Fallback>
        </mc:AlternateContent>
      </w:r>
      <w:r w:rsidR="008473BE" w:rsidRPr="0091550D">
        <w:rPr>
          <w:rFonts w:ascii="Palatino Linotype" w:hAnsi="Palatino Linotype" w:cs="Segoe UI"/>
          <w:noProof/>
          <w:lang w:eastAsia="es-MX"/>
        </w:rPr>
        <mc:AlternateContent>
          <mc:Choice Requires="wps">
            <w:drawing>
              <wp:anchor distT="0" distB="0" distL="114300" distR="114300" simplePos="0" relativeHeight="251660288" behindDoc="0" locked="0" layoutInCell="1" allowOverlap="1" wp14:anchorId="56E0C9B6" wp14:editId="4FCB6697">
                <wp:simplePos x="0" y="0"/>
                <wp:positionH relativeFrom="column">
                  <wp:posOffset>3882390</wp:posOffset>
                </wp:positionH>
                <wp:positionV relativeFrom="paragraph">
                  <wp:posOffset>390525</wp:posOffset>
                </wp:positionV>
                <wp:extent cx="352425" cy="200025"/>
                <wp:effectExtent l="57150" t="38100" r="9525" b="104775"/>
                <wp:wrapNone/>
                <wp:docPr id="15" name="Flecha: hacia la izquierda 15"/>
                <wp:cNvGraphicFramePr/>
                <a:graphic xmlns:a="http://schemas.openxmlformats.org/drawingml/2006/main">
                  <a:graphicData uri="http://schemas.microsoft.com/office/word/2010/wordprocessingShape">
                    <wps:wsp>
                      <wps:cNvSpPr/>
                      <wps:spPr>
                        <a:xfrm>
                          <a:off x="0" y="0"/>
                          <a:ext cx="352425" cy="200025"/>
                        </a:xfrm>
                        <a:prstGeom prst="leftArrow">
                          <a:avLst/>
                        </a:prstGeom>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5B438CA4"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hacia la izquierda 15" o:spid="_x0000_s1026" type="#_x0000_t66" style="position:absolute;margin-left:305.7pt;margin-top:30.75pt;width:27.75pt;height:15.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" adj="6130" fillcolor="#dfa7a6 [1621]" strokecolor="#bc4542 [3045]">
                <v:fill color2="#f5e4e4 [501]" rotate="t" angle="180" colors="0 #ffa2a1;22938f #ffbebd;1 #ffe5e5" focus="100%" type="gradient"/>
                <v:shadow on="t" color="black" opacity="24903f" origin=",.5" offset="0,.55556mm"/>
              </v:shape>
            </w:pict>
          </mc:Fallback>
        </mc:AlternateContent>
      </w:r>
      <w:r w:rsidR="00EC750C" w:rsidRPr="0091550D">
        <w:rPr>
          <w:rFonts w:ascii="Palatino Linotype" w:hAnsi="Palatino Linotype" w:cs="Segoe UI"/>
          <w:noProof/>
          <w:lang w:eastAsia="es-MX"/>
        </w:rPr>
        <w:drawing>
          <wp:inline distT="0" distB="0" distL="0" distR="0" wp14:anchorId="5E38A896" wp14:editId="56BDE428">
            <wp:extent cx="5114810" cy="19716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b="9869"/>
                    <a:stretch/>
                  </pic:blipFill>
                  <pic:spPr bwMode="auto">
                    <a:xfrm>
                      <a:off x="0" y="0"/>
                      <a:ext cx="5117761" cy="1972812"/>
                    </a:xfrm>
                    <a:prstGeom prst="rect">
                      <a:avLst/>
                    </a:prstGeom>
                    <a:ln>
                      <a:noFill/>
                    </a:ln>
                    <a:extLst>
                      <a:ext uri="{53640926-AAD7-44D8-BBD7-CCE9431645EC}">
                        <a14:shadowObscured xmlns:a14="http://schemas.microsoft.com/office/drawing/2010/main"/>
                      </a:ext>
                    </a:extLst>
                  </pic:spPr>
                </pic:pic>
              </a:graphicData>
            </a:graphic>
          </wp:inline>
        </w:drawing>
      </w:r>
    </w:p>
    <w:p w14:paraId="653D31BD" w14:textId="5BB9BEAF" w:rsidR="00120B0A" w:rsidRDefault="00120B0A" w:rsidP="00105BA6">
      <w:pPr>
        <w:suppressAutoHyphens/>
        <w:spacing w:line="360" w:lineRule="auto"/>
        <w:jc w:val="both"/>
        <w:rPr>
          <w:rFonts w:ascii="Palatino Linotype" w:eastAsia="Calibri" w:hAnsi="Palatino Linotype" w:cs="Arial"/>
        </w:rPr>
      </w:pPr>
    </w:p>
    <w:p w14:paraId="164B4870" w14:textId="77777777" w:rsidR="00785283" w:rsidRDefault="00785283" w:rsidP="00105BA6">
      <w:pPr>
        <w:suppressAutoHyphens/>
        <w:spacing w:line="360" w:lineRule="auto"/>
        <w:jc w:val="both"/>
        <w:rPr>
          <w:rFonts w:ascii="Palatino Linotype" w:eastAsia="Calibri" w:hAnsi="Palatino Linotype" w:cs="Arial"/>
        </w:rPr>
      </w:pPr>
    </w:p>
    <w:p w14:paraId="2215D533" w14:textId="77777777" w:rsidR="00785283" w:rsidRPr="0091550D" w:rsidRDefault="00785283" w:rsidP="00105BA6">
      <w:pPr>
        <w:suppressAutoHyphens/>
        <w:spacing w:line="360" w:lineRule="auto"/>
        <w:jc w:val="both"/>
        <w:rPr>
          <w:rFonts w:ascii="Palatino Linotype" w:eastAsia="Calibri" w:hAnsi="Palatino Linotype" w:cs="Arial"/>
        </w:rPr>
      </w:pPr>
    </w:p>
    <w:p w14:paraId="52450D99" w14:textId="1C4A9503" w:rsidR="00120B0A" w:rsidRPr="0091550D" w:rsidRDefault="0049717A" w:rsidP="00105BA6">
      <w:pPr>
        <w:suppressAutoHyphens/>
        <w:spacing w:line="360" w:lineRule="auto"/>
        <w:jc w:val="center"/>
        <w:rPr>
          <w:rFonts w:ascii="Palatino Linotype" w:eastAsia="Calibri" w:hAnsi="Palatino Linotype" w:cs="Arial"/>
        </w:rPr>
      </w:pPr>
      <w:r w:rsidRPr="0091550D">
        <w:rPr>
          <w:rFonts w:ascii="Palatino Linotype" w:hAnsi="Palatino Linotype" w:cs="Segoe UI"/>
          <w:noProof/>
          <w:lang w:eastAsia="es-MX"/>
        </w:rPr>
        <mc:AlternateContent>
          <mc:Choice Requires="wps">
            <w:drawing>
              <wp:anchor distT="0" distB="0" distL="114300" distR="114300" simplePos="0" relativeHeight="251669504" behindDoc="0" locked="0" layoutInCell="1" allowOverlap="1" wp14:anchorId="037A96E4" wp14:editId="54037883">
                <wp:simplePos x="0" y="0"/>
                <wp:positionH relativeFrom="column">
                  <wp:posOffset>843915</wp:posOffset>
                </wp:positionH>
                <wp:positionV relativeFrom="paragraph">
                  <wp:posOffset>1617345</wp:posOffset>
                </wp:positionV>
                <wp:extent cx="1847850" cy="247650"/>
                <wp:effectExtent l="19050" t="19050" r="19050" b="19050"/>
                <wp:wrapNone/>
                <wp:docPr id="20" name="Rectángulo 20"/>
                <wp:cNvGraphicFramePr/>
                <a:graphic xmlns:a="http://schemas.openxmlformats.org/drawingml/2006/main">
                  <a:graphicData uri="http://schemas.microsoft.com/office/word/2010/wordprocessingShape">
                    <wps:wsp>
                      <wps:cNvSpPr/>
                      <wps:spPr>
                        <a:xfrm>
                          <a:off x="0" y="0"/>
                          <a:ext cx="1847850" cy="247650"/>
                        </a:xfrm>
                        <a:prstGeom prst="rect">
                          <a:avLst/>
                        </a:prstGeom>
                        <a:noFill/>
                        <a:ln w="38100"/>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BADA75B" id="Rectángulo 20" o:spid="_x0000_s1026" style="position:absolute;margin-left:66.45pt;margin-top:127.35pt;width:145.5pt;height:19.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" filled="f" strokecolor="#c0504d [3205]" strokeweight="3pt"/>
            </w:pict>
          </mc:Fallback>
        </mc:AlternateContent>
      </w:r>
      <w:r w:rsidR="008473BE" w:rsidRPr="0091550D">
        <w:rPr>
          <w:rFonts w:ascii="Palatino Linotype" w:hAnsi="Palatino Linotype" w:cs="Segoe UI"/>
          <w:noProof/>
          <w:lang w:eastAsia="es-MX"/>
        </w:rPr>
        <mc:AlternateContent>
          <mc:Choice Requires="wps">
            <w:drawing>
              <wp:anchor distT="0" distB="0" distL="114300" distR="114300" simplePos="0" relativeHeight="251662336" behindDoc="0" locked="0" layoutInCell="1" allowOverlap="1" wp14:anchorId="2B57C3BC" wp14:editId="376A4DD4">
                <wp:simplePos x="0" y="0"/>
                <wp:positionH relativeFrom="column">
                  <wp:posOffset>3768090</wp:posOffset>
                </wp:positionH>
                <wp:positionV relativeFrom="paragraph">
                  <wp:posOffset>407670</wp:posOffset>
                </wp:positionV>
                <wp:extent cx="352425" cy="200025"/>
                <wp:effectExtent l="57150" t="38100" r="9525" b="104775"/>
                <wp:wrapNone/>
                <wp:docPr id="16" name="Flecha: hacia la izquierda 16"/>
                <wp:cNvGraphicFramePr/>
                <a:graphic xmlns:a="http://schemas.openxmlformats.org/drawingml/2006/main">
                  <a:graphicData uri="http://schemas.microsoft.com/office/word/2010/wordprocessingShape">
                    <wps:wsp>
                      <wps:cNvSpPr/>
                      <wps:spPr>
                        <a:xfrm>
                          <a:off x="0" y="0"/>
                          <a:ext cx="352425" cy="200025"/>
                        </a:xfrm>
                        <a:prstGeom prst="leftArrow">
                          <a:avLst/>
                        </a:prstGeom>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8AD4803" id="Flecha: hacia la izquierda 16" o:spid="_x0000_s1026" type="#_x0000_t66" style="position:absolute;margin-left:296.7pt;margin-top:32.1pt;width:27.75pt;height:15.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" adj="6130" fillcolor="#dfa7a6 [1621]" strokecolor="#bc4542 [3045]">
                <v:fill color2="#f5e4e4 [501]" rotate="t" angle="180" colors="0 #ffa2a1;22938f #ffbebd;1 #ffe5e5" focus="100%" type="gradient"/>
                <v:shadow on="t" color="black" opacity="24903f" origin=",.5" offset="0,.55556mm"/>
              </v:shape>
            </w:pict>
          </mc:Fallback>
        </mc:AlternateContent>
      </w:r>
      <w:r w:rsidR="00262D3A" w:rsidRPr="0091550D">
        <w:rPr>
          <w:rFonts w:ascii="Palatino Linotype" w:eastAsia="Calibri" w:hAnsi="Palatino Linotype" w:cs="Arial"/>
          <w:noProof/>
          <w:lang w:eastAsia="es-MX"/>
        </w:rPr>
        <w:drawing>
          <wp:inline distT="0" distB="0" distL="0" distR="0" wp14:anchorId="60ACC5EB" wp14:editId="3C06FA07">
            <wp:extent cx="5067152" cy="2105025"/>
            <wp:effectExtent l="0" t="0" r="63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b="7583"/>
                    <a:stretch/>
                  </pic:blipFill>
                  <pic:spPr bwMode="auto">
                    <a:xfrm>
                      <a:off x="0" y="0"/>
                      <a:ext cx="5089358" cy="2114250"/>
                    </a:xfrm>
                    <a:prstGeom prst="rect">
                      <a:avLst/>
                    </a:prstGeom>
                    <a:ln>
                      <a:noFill/>
                    </a:ln>
                    <a:extLst>
                      <a:ext uri="{53640926-AAD7-44D8-BBD7-CCE9431645EC}">
                        <a14:shadowObscured xmlns:a14="http://schemas.microsoft.com/office/drawing/2010/main"/>
                      </a:ext>
                    </a:extLst>
                  </pic:spPr>
                </pic:pic>
              </a:graphicData>
            </a:graphic>
          </wp:inline>
        </w:drawing>
      </w:r>
    </w:p>
    <w:p w14:paraId="5124F678" w14:textId="518EF861" w:rsidR="00AB092D" w:rsidRDefault="0049717A" w:rsidP="00105BA6">
      <w:pPr>
        <w:suppressAutoHyphens/>
        <w:spacing w:line="360" w:lineRule="auto"/>
        <w:jc w:val="center"/>
        <w:rPr>
          <w:rFonts w:ascii="Palatino Linotype" w:eastAsia="Calibri" w:hAnsi="Palatino Linotype" w:cs="Arial"/>
        </w:rPr>
      </w:pPr>
      <w:r w:rsidRPr="0091550D">
        <w:rPr>
          <w:rFonts w:ascii="Palatino Linotype" w:hAnsi="Palatino Linotype" w:cs="Segoe UI"/>
          <w:noProof/>
          <w:lang w:eastAsia="es-MX"/>
        </w:rPr>
        <w:lastRenderedPageBreak/>
        <mc:AlternateContent>
          <mc:Choice Requires="wps">
            <w:drawing>
              <wp:anchor distT="0" distB="0" distL="114300" distR="114300" simplePos="0" relativeHeight="251667456" behindDoc="0" locked="0" layoutInCell="1" allowOverlap="1" wp14:anchorId="4D1EF434" wp14:editId="69854C84">
                <wp:simplePos x="0" y="0"/>
                <wp:positionH relativeFrom="column">
                  <wp:posOffset>843915</wp:posOffset>
                </wp:positionH>
                <wp:positionV relativeFrom="paragraph">
                  <wp:posOffset>1685925</wp:posOffset>
                </wp:positionV>
                <wp:extent cx="1847850" cy="247650"/>
                <wp:effectExtent l="19050" t="19050" r="19050" b="19050"/>
                <wp:wrapNone/>
                <wp:docPr id="19" name="Rectángulo 19"/>
                <wp:cNvGraphicFramePr/>
                <a:graphic xmlns:a="http://schemas.openxmlformats.org/drawingml/2006/main">
                  <a:graphicData uri="http://schemas.microsoft.com/office/word/2010/wordprocessingShape">
                    <wps:wsp>
                      <wps:cNvSpPr/>
                      <wps:spPr>
                        <a:xfrm>
                          <a:off x="0" y="0"/>
                          <a:ext cx="1847850" cy="247650"/>
                        </a:xfrm>
                        <a:prstGeom prst="rect">
                          <a:avLst/>
                        </a:prstGeom>
                        <a:noFill/>
                        <a:ln w="38100"/>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FC8C050" id="Rectángulo 19" o:spid="_x0000_s1026" style="position:absolute;margin-left:66.45pt;margin-top:132.75pt;width:145.5pt;height:19.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" filled="f" strokecolor="#c0504d [3205]" strokeweight="3pt"/>
            </w:pict>
          </mc:Fallback>
        </mc:AlternateContent>
      </w:r>
      <w:r w:rsidR="008473BE" w:rsidRPr="0091550D">
        <w:rPr>
          <w:rFonts w:ascii="Palatino Linotype" w:hAnsi="Palatino Linotype" w:cs="Segoe UI"/>
          <w:noProof/>
          <w:lang w:eastAsia="es-MX"/>
        </w:rPr>
        <mc:AlternateContent>
          <mc:Choice Requires="wps">
            <w:drawing>
              <wp:anchor distT="0" distB="0" distL="114300" distR="114300" simplePos="0" relativeHeight="251664384" behindDoc="0" locked="0" layoutInCell="1" allowOverlap="1" wp14:anchorId="07F78774" wp14:editId="38A50026">
                <wp:simplePos x="0" y="0"/>
                <wp:positionH relativeFrom="column">
                  <wp:posOffset>3768090</wp:posOffset>
                </wp:positionH>
                <wp:positionV relativeFrom="paragraph">
                  <wp:posOffset>371475</wp:posOffset>
                </wp:positionV>
                <wp:extent cx="352425" cy="200025"/>
                <wp:effectExtent l="57150" t="38100" r="9525" b="104775"/>
                <wp:wrapNone/>
                <wp:docPr id="17" name="Flecha: hacia la izquierda 17"/>
                <wp:cNvGraphicFramePr/>
                <a:graphic xmlns:a="http://schemas.openxmlformats.org/drawingml/2006/main">
                  <a:graphicData uri="http://schemas.microsoft.com/office/word/2010/wordprocessingShape">
                    <wps:wsp>
                      <wps:cNvSpPr/>
                      <wps:spPr>
                        <a:xfrm>
                          <a:off x="0" y="0"/>
                          <a:ext cx="352425" cy="200025"/>
                        </a:xfrm>
                        <a:prstGeom prst="leftArrow">
                          <a:avLst/>
                        </a:prstGeom>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5801338" id="Flecha: hacia la izquierda 17" o:spid="_x0000_s1026" type="#_x0000_t66" style="position:absolute;margin-left:296.7pt;margin-top:29.25pt;width:27.75pt;height:15.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" adj="6130" fillcolor="#dfa7a6 [1621]" strokecolor="#bc4542 [3045]">
                <v:fill color2="#f5e4e4 [501]" rotate="t" angle="180" colors="0 #ffa2a1;22938f #ffbebd;1 #ffe5e5" focus="100%" type="gradient"/>
                <v:shadow on="t" color="black" opacity="24903f" origin=",.5" offset="0,.55556mm"/>
              </v:shape>
            </w:pict>
          </mc:Fallback>
        </mc:AlternateContent>
      </w:r>
      <w:r w:rsidR="00AB092D" w:rsidRPr="0091550D">
        <w:rPr>
          <w:rFonts w:ascii="Palatino Linotype" w:eastAsia="Calibri" w:hAnsi="Palatino Linotype" w:cs="Arial"/>
          <w:noProof/>
          <w:lang w:eastAsia="es-MX"/>
        </w:rPr>
        <w:drawing>
          <wp:inline distT="0" distB="0" distL="0" distR="0" wp14:anchorId="43EE0173" wp14:editId="2796472E">
            <wp:extent cx="5068570" cy="230505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b="3580"/>
                    <a:stretch/>
                  </pic:blipFill>
                  <pic:spPr bwMode="auto">
                    <a:xfrm>
                      <a:off x="0" y="0"/>
                      <a:ext cx="5080638" cy="2310538"/>
                    </a:xfrm>
                    <a:prstGeom prst="rect">
                      <a:avLst/>
                    </a:prstGeom>
                    <a:ln>
                      <a:noFill/>
                    </a:ln>
                    <a:extLst>
                      <a:ext uri="{53640926-AAD7-44D8-BBD7-CCE9431645EC}">
                        <a14:shadowObscured xmlns:a14="http://schemas.microsoft.com/office/drawing/2010/main"/>
                      </a:ext>
                    </a:extLst>
                  </pic:spPr>
                </pic:pic>
              </a:graphicData>
            </a:graphic>
          </wp:inline>
        </w:drawing>
      </w:r>
    </w:p>
    <w:p w14:paraId="45F6E9BB" w14:textId="77777777" w:rsidR="00785283" w:rsidRPr="0091550D" w:rsidRDefault="00785283" w:rsidP="00105BA6">
      <w:pPr>
        <w:suppressAutoHyphens/>
        <w:spacing w:line="360" w:lineRule="auto"/>
        <w:jc w:val="center"/>
        <w:rPr>
          <w:rFonts w:ascii="Palatino Linotype" w:eastAsia="Calibri" w:hAnsi="Palatino Linotype" w:cs="Arial"/>
        </w:rPr>
      </w:pPr>
    </w:p>
    <w:p w14:paraId="14FAEC33" w14:textId="0304662F" w:rsidR="0052292A" w:rsidRPr="0091550D" w:rsidRDefault="0049717A" w:rsidP="00105BA6">
      <w:pPr>
        <w:suppressAutoHyphens/>
        <w:spacing w:line="360" w:lineRule="auto"/>
        <w:jc w:val="both"/>
        <w:rPr>
          <w:rFonts w:ascii="Palatino Linotype" w:eastAsia="Calibri" w:hAnsi="Palatino Linotype" w:cs="Arial"/>
        </w:rPr>
      </w:pPr>
      <w:r w:rsidRPr="0091550D">
        <w:rPr>
          <w:rFonts w:ascii="Palatino Linotype" w:eastAsia="Calibri" w:hAnsi="Palatino Linotype" w:cs="Arial"/>
        </w:rPr>
        <w:t xml:space="preserve">De lo anterior, se advierte que en </w:t>
      </w:r>
      <w:r w:rsidR="00676BD7" w:rsidRPr="0091550D">
        <w:rPr>
          <w:rFonts w:ascii="Palatino Linotype" w:eastAsia="Calibri" w:hAnsi="Palatino Linotype" w:cs="Arial"/>
        </w:rPr>
        <w:t xml:space="preserve">el Índice del Expediente Único de Obra en la las modalidades de Adjudicación Directa, Invitación Restringida y Licitación Pública, se advierte documentación que se debe de contener se encuentra </w:t>
      </w:r>
      <w:r w:rsidR="00AE524C" w:rsidRPr="0091550D">
        <w:rPr>
          <w:rFonts w:ascii="Palatino Linotype" w:eastAsia="Calibri" w:hAnsi="Palatino Linotype" w:cs="Arial"/>
        </w:rPr>
        <w:t xml:space="preserve">el expediente técnico, cuyo contiene se precisa </w:t>
      </w:r>
      <w:r w:rsidR="00C04964" w:rsidRPr="0091550D">
        <w:rPr>
          <w:rFonts w:ascii="Palatino Linotype" w:eastAsia="Calibri" w:hAnsi="Palatino Linotype" w:cs="Arial"/>
        </w:rPr>
        <w:t>el documento que se integra de acuerdo a lo establecido en el Manual de Operación del PAD del ejercicio fiscal correspondiente, emitido por la Secretaría de Finanzas y contiene la información financiera, metas, beneficiarios, descripción de la obra o servicio, croquis de localización, avances físicos y financieros programados. En este punto se incluirán para la normatividad federal, los dictámenes, permisos, licencias, autorizaciones, derechos de vía y expropiación de inmuebles.</w:t>
      </w:r>
    </w:p>
    <w:p w14:paraId="476F119E" w14:textId="77777777" w:rsidR="0052292A" w:rsidRPr="0091550D" w:rsidRDefault="0052292A" w:rsidP="00105BA6">
      <w:pPr>
        <w:suppressAutoHyphens/>
        <w:spacing w:line="360" w:lineRule="auto"/>
        <w:jc w:val="both"/>
        <w:rPr>
          <w:rFonts w:ascii="Palatino Linotype" w:eastAsia="Calibri" w:hAnsi="Palatino Linotype" w:cs="Arial"/>
        </w:rPr>
      </w:pPr>
    </w:p>
    <w:p w14:paraId="2D51A677" w14:textId="5E3ACD81" w:rsidR="0010052C" w:rsidRPr="0091550D" w:rsidRDefault="003E5A51" w:rsidP="00105BA6">
      <w:pPr>
        <w:suppressAutoHyphens/>
        <w:spacing w:line="360" w:lineRule="auto"/>
        <w:jc w:val="both"/>
        <w:rPr>
          <w:rFonts w:ascii="Palatino Linotype" w:eastAsia="Calibri" w:hAnsi="Palatino Linotype" w:cs="Arial"/>
        </w:rPr>
      </w:pPr>
      <w:r w:rsidRPr="0091550D">
        <w:rPr>
          <w:rFonts w:ascii="Palatino Linotype" w:eastAsia="Calibri" w:hAnsi="Palatino Linotype" w:cs="Arial"/>
        </w:rPr>
        <w:t>No se omite comentar que si bien</w:t>
      </w:r>
      <w:r w:rsidR="0010052C" w:rsidRPr="0091550D">
        <w:rPr>
          <w:rFonts w:ascii="Palatino Linotype" w:eastAsia="Calibri" w:hAnsi="Palatino Linotype" w:cs="Arial"/>
        </w:rPr>
        <w:t xml:space="preserve">, la Subdirección de Infraestructura en Salud, tiene conocimiento de obras </w:t>
      </w:r>
      <w:r w:rsidR="002F6082" w:rsidRPr="0091550D">
        <w:rPr>
          <w:rFonts w:ascii="Palatino Linotype" w:eastAsia="Calibri" w:hAnsi="Palatino Linotype" w:cs="Arial"/>
        </w:rPr>
        <w:t>públicas</w:t>
      </w:r>
      <w:r w:rsidR="0010052C" w:rsidRPr="0091550D">
        <w:rPr>
          <w:rFonts w:ascii="Palatino Linotype" w:eastAsia="Calibri" w:hAnsi="Palatino Linotype" w:cs="Arial"/>
        </w:rPr>
        <w:t xml:space="preserve"> ya q</w:t>
      </w:r>
      <w:r w:rsidR="0070548B" w:rsidRPr="0091550D">
        <w:rPr>
          <w:rFonts w:ascii="Palatino Linotype" w:eastAsia="Calibri" w:hAnsi="Palatino Linotype" w:cs="Arial"/>
        </w:rPr>
        <w:t xml:space="preserve">ue realiza, ejecuta y da seguimiento al programa de obra pública del Instituto; </w:t>
      </w:r>
      <w:r w:rsidR="00D70564" w:rsidRPr="0091550D">
        <w:rPr>
          <w:rFonts w:ascii="Palatino Linotype" w:eastAsia="Calibri" w:hAnsi="Palatino Linotype" w:cs="Arial"/>
        </w:rPr>
        <w:t>así</w:t>
      </w:r>
      <w:r w:rsidR="0070548B" w:rsidRPr="0091550D">
        <w:rPr>
          <w:rFonts w:ascii="Palatino Linotype" w:eastAsia="Calibri" w:hAnsi="Palatino Linotype" w:cs="Arial"/>
        </w:rPr>
        <w:t xml:space="preserve"> como, </w:t>
      </w:r>
      <w:r w:rsidR="00D70564" w:rsidRPr="0091550D">
        <w:rPr>
          <w:rFonts w:ascii="Palatino Linotype" w:eastAsia="Calibri" w:hAnsi="Palatino Linotype" w:cs="Arial"/>
        </w:rPr>
        <w:t>realizar estudios de factibilidad técnica, social y económica de la obra pública en materia de salud</w:t>
      </w:r>
      <w:r w:rsidR="009A2916" w:rsidRPr="0091550D">
        <w:rPr>
          <w:rFonts w:ascii="Palatino Linotype" w:eastAsia="Calibri" w:hAnsi="Palatino Linotype" w:cs="Arial"/>
        </w:rPr>
        <w:t xml:space="preserve"> y vigilar que los procesos de licitación pública, invitación restringida y adjudicación directa en materia de obra </w:t>
      </w:r>
      <w:r w:rsidR="009A2916" w:rsidRPr="0091550D">
        <w:rPr>
          <w:rFonts w:ascii="Palatino Linotype" w:eastAsia="Calibri" w:hAnsi="Palatino Linotype" w:cs="Arial"/>
        </w:rPr>
        <w:lastRenderedPageBreak/>
        <w:t>pública</w:t>
      </w:r>
      <w:r w:rsidR="00D70564" w:rsidRPr="0091550D">
        <w:rPr>
          <w:rFonts w:ascii="Palatino Linotype" w:eastAsia="Calibri" w:hAnsi="Palatino Linotype" w:cs="Arial"/>
        </w:rPr>
        <w:t xml:space="preserve"> también lo es</w:t>
      </w:r>
      <w:r w:rsidR="00CA4021" w:rsidRPr="0091550D">
        <w:rPr>
          <w:rFonts w:ascii="Palatino Linotype" w:eastAsia="Calibri" w:hAnsi="Palatino Linotype" w:cs="Arial"/>
        </w:rPr>
        <w:t xml:space="preserve"> que, otras áreas conocen de la información</w:t>
      </w:r>
      <w:r w:rsidR="00807C59" w:rsidRPr="0091550D">
        <w:rPr>
          <w:rFonts w:ascii="Palatino Linotype" w:eastAsia="Calibri" w:hAnsi="Palatino Linotype" w:cs="Arial"/>
        </w:rPr>
        <w:t xml:space="preserve"> previstas en el </w:t>
      </w:r>
      <w:r w:rsidR="004A210E" w:rsidRPr="0091550D">
        <w:rPr>
          <w:rFonts w:ascii="Palatino Linotype" w:eastAsia="Calibri" w:hAnsi="Palatino Linotype" w:cs="Arial"/>
        </w:rPr>
        <w:t>Reglamento Interno del Instituto de Salud del Estado de México, cuyos extractos de los preceptos legales son los siguientes:</w:t>
      </w:r>
    </w:p>
    <w:p w14:paraId="0356057D" w14:textId="77777777" w:rsidR="00CA4021" w:rsidRPr="0091550D" w:rsidRDefault="00CA4021" w:rsidP="00105BA6">
      <w:pPr>
        <w:suppressAutoHyphens/>
        <w:spacing w:line="360" w:lineRule="auto"/>
        <w:jc w:val="both"/>
        <w:rPr>
          <w:rFonts w:ascii="Palatino Linotype" w:eastAsia="Calibri" w:hAnsi="Palatino Linotype" w:cs="Arial"/>
        </w:rPr>
      </w:pPr>
    </w:p>
    <w:p w14:paraId="7A2BC484" w14:textId="38789C58" w:rsidR="00CA4021" w:rsidRPr="00785283" w:rsidRDefault="00785283" w:rsidP="00785283">
      <w:pPr>
        <w:suppressAutoHyphens/>
        <w:spacing w:line="276" w:lineRule="auto"/>
        <w:ind w:left="850" w:right="901"/>
        <w:jc w:val="both"/>
        <w:rPr>
          <w:rFonts w:ascii="Palatino Linotype" w:eastAsia="Calibri" w:hAnsi="Palatino Linotype" w:cs="Arial"/>
          <w:b/>
          <w:bCs/>
          <w:i/>
          <w:iCs/>
          <w:sz w:val="22"/>
          <w:szCs w:val="22"/>
        </w:rPr>
      </w:pPr>
      <w:r>
        <w:rPr>
          <w:rFonts w:ascii="Palatino Linotype" w:eastAsia="Calibri" w:hAnsi="Palatino Linotype" w:cs="Arial"/>
          <w:b/>
          <w:bCs/>
          <w:i/>
          <w:iCs/>
          <w:sz w:val="22"/>
          <w:szCs w:val="22"/>
        </w:rPr>
        <w:t>“</w:t>
      </w:r>
      <w:r w:rsidR="00E976F9" w:rsidRPr="00785283">
        <w:rPr>
          <w:rFonts w:ascii="Palatino Linotype" w:eastAsia="Calibri" w:hAnsi="Palatino Linotype" w:cs="Arial"/>
          <w:b/>
          <w:bCs/>
          <w:i/>
          <w:iCs/>
          <w:sz w:val="22"/>
          <w:szCs w:val="22"/>
        </w:rPr>
        <w:t>Artículo 30.- Corresponde a la Coordinación de Administración y Finanzas:</w:t>
      </w:r>
    </w:p>
    <w:p w14:paraId="76C39F41" w14:textId="58D5D1E1" w:rsidR="00B15372" w:rsidRPr="0091550D" w:rsidRDefault="00B15372" w:rsidP="00785283">
      <w:pPr>
        <w:suppressAutoHyphens/>
        <w:spacing w:line="276" w:lineRule="auto"/>
        <w:ind w:left="850" w:right="901"/>
        <w:jc w:val="both"/>
        <w:rPr>
          <w:rFonts w:ascii="Palatino Linotype" w:eastAsia="Calibri" w:hAnsi="Palatino Linotype" w:cs="Arial"/>
          <w:i/>
          <w:iCs/>
          <w:sz w:val="22"/>
          <w:szCs w:val="22"/>
        </w:rPr>
      </w:pPr>
      <w:r w:rsidRPr="0091550D">
        <w:rPr>
          <w:rFonts w:ascii="Palatino Linotype" w:eastAsia="Calibri" w:hAnsi="Palatino Linotype" w:cs="Arial"/>
          <w:i/>
          <w:iCs/>
          <w:sz w:val="22"/>
          <w:szCs w:val="22"/>
        </w:rPr>
        <w:t>…</w:t>
      </w:r>
    </w:p>
    <w:p w14:paraId="50FF32D7" w14:textId="62C40822" w:rsidR="00E976F9" w:rsidRPr="0091550D" w:rsidRDefault="002B34BD" w:rsidP="00785283">
      <w:pPr>
        <w:suppressAutoHyphens/>
        <w:spacing w:line="276" w:lineRule="auto"/>
        <w:ind w:left="850" w:right="901"/>
        <w:jc w:val="both"/>
        <w:rPr>
          <w:rFonts w:ascii="Palatino Linotype" w:eastAsia="Calibri" w:hAnsi="Palatino Linotype" w:cs="Arial"/>
          <w:i/>
          <w:iCs/>
          <w:sz w:val="22"/>
          <w:szCs w:val="22"/>
        </w:rPr>
      </w:pPr>
      <w:r w:rsidRPr="0091550D">
        <w:rPr>
          <w:rFonts w:ascii="Palatino Linotype" w:eastAsia="Calibri" w:hAnsi="Palatino Linotype" w:cs="Arial"/>
          <w:b/>
          <w:bCs/>
          <w:i/>
          <w:iCs/>
          <w:sz w:val="22"/>
          <w:szCs w:val="22"/>
        </w:rPr>
        <w:t>IX. Coordinar la integración de los programas anuales de adquisiciones, contratación de</w:t>
      </w:r>
      <w:r w:rsidRPr="0091550D">
        <w:rPr>
          <w:rFonts w:ascii="Palatino Linotype" w:eastAsia="Calibri" w:hAnsi="Palatino Linotype" w:cs="Arial"/>
          <w:i/>
          <w:iCs/>
          <w:sz w:val="22"/>
          <w:szCs w:val="22"/>
        </w:rPr>
        <w:t xml:space="preserve"> servicios y </w:t>
      </w:r>
      <w:r w:rsidRPr="0091550D">
        <w:rPr>
          <w:rFonts w:ascii="Palatino Linotype" w:eastAsia="Calibri" w:hAnsi="Palatino Linotype" w:cs="Arial"/>
          <w:b/>
          <w:bCs/>
          <w:i/>
          <w:iCs/>
          <w:sz w:val="22"/>
          <w:szCs w:val="22"/>
        </w:rPr>
        <w:t>obra pública</w:t>
      </w:r>
      <w:r w:rsidRPr="0091550D">
        <w:rPr>
          <w:rFonts w:ascii="Palatino Linotype" w:eastAsia="Calibri" w:hAnsi="Palatino Linotype" w:cs="Arial"/>
          <w:i/>
          <w:iCs/>
          <w:sz w:val="22"/>
          <w:szCs w:val="22"/>
        </w:rPr>
        <w:t>, con la participación que corresponda a las unidades administrativas del Instituto.</w:t>
      </w:r>
    </w:p>
    <w:p w14:paraId="696FA09C" w14:textId="75749FBA" w:rsidR="002B34BD" w:rsidRPr="0091550D" w:rsidRDefault="00B15372" w:rsidP="00785283">
      <w:pPr>
        <w:suppressAutoHyphens/>
        <w:spacing w:line="276" w:lineRule="auto"/>
        <w:ind w:left="850" w:right="901"/>
        <w:jc w:val="both"/>
        <w:rPr>
          <w:rFonts w:ascii="Palatino Linotype" w:eastAsia="Calibri" w:hAnsi="Palatino Linotype" w:cs="Arial"/>
          <w:i/>
          <w:iCs/>
          <w:sz w:val="22"/>
          <w:szCs w:val="22"/>
        </w:rPr>
      </w:pPr>
      <w:r w:rsidRPr="0091550D">
        <w:rPr>
          <w:rFonts w:ascii="Palatino Linotype" w:eastAsia="Calibri" w:hAnsi="Palatino Linotype" w:cs="Arial"/>
          <w:i/>
          <w:iCs/>
          <w:sz w:val="22"/>
          <w:szCs w:val="22"/>
        </w:rPr>
        <w:t>…</w:t>
      </w:r>
    </w:p>
    <w:p w14:paraId="7A25F94C" w14:textId="77777777" w:rsidR="00B15372" w:rsidRPr="0091550D" w:rsidRDefault="00B15372" w:rsidP="00785283">
      <w:pPr>
        <w:suppressAutoHyphens/>
        <w:spacing w:line="276" w:lineRule="auto"/>
        <w:ind w:left="850" w:right="901"/>
        <w:jc w:val="both"/>
        <w:rPr>
          <w:rFonts w:ascii="Palatino Linotype" w:eastAsia="Calibri" w:hAnsi="Palatino Linotype" w:cs="Arial"/>
          <w:i/>
          <w:iCs/>
          <w:sz w:val="22"/>
          <w:szCs w:val="22"/>
        </w:rPr>
      </w:pPr>
    </w:p>
    <w:p w14:paraId="373AAB58" w14:textId="72D6DE9F" w:rsidR="0010052C" w:rsidRPr="00785283" w:rsidRDefault="00D04F06" w:rsidP="00785283">
      <w:pPr>
        <w:suppressAutoHyphens/>
        <w:spacing w:line="276" w:lineRule="auto"/>
        <w:ind w:left="850" w:right="901"/>
        <w:jc w:val="both"/>
        <w:rPr>
          <w:rFonts w:ascii="Palatino Linotype" w:eastAsia="Calibri" w:hAnsi="Palatino Linotype" w:cs="Arial"/>
          <w:b/>
          <w:bCs/>
          <w:i/>
          <w:iCs/>
          <w:sz w:val="22"/>
          <w:szCs w:val="22"/>
        </w:rPr>
      </w:pPr>
      <w:r w:rsidRPr="00785283">
        <w:rPr>
          <w:rFonts w:ascii="Palatino Linotype" w:eastAsia="Calibri" w:hAnsi="Palatino Linotype" w:cs="Arial"/>
          <w:b/>
          <w:bCs/>
          <w:i/>
          <w:iCs/>
          <w:sz w:val="22"/>
          <w:szCs w:val="22"/>
        </w:rPr>
        <w:t>Artículo 36.- Corresponde a la Dirección de Administración:</w:t>
      </w:r>
    </w:p>
    <w:p w14:paraId="61571C56" w14:textId="170DDC73" w:rsidR="00D04F06" w:rsidRPr="0091550D" w:rsidRDefault="005C4A76" w:rsidP="00785283">
      <w:pPr>
        <w:suppressAutoHyphens/>
        <w:spacing w:line="276" w:lineRule="auto"/>
        <w:ind w:left="850" w:right="901"/>
        <w:jc w:val="both"/>
        <w:rPr>
          <w:rFonts w:ascii="Palatino Linotype" w:eastAsia="Calibri" w:hAnsi="Palatino Linotype" w:cs="Arial"/>
          <w:i/>
          <w:iCs/>
          <w:sz w:val="22"/>
          <w:szCs w:val="22"/>
        </w:rPr>
      </w:pPr>
      <w:r w:rsidRPr="0091550D">
        <w:rPr>
          <w:rFonts w:ascii="Palatino Linotype" w:eastAsia="Calibri" w:hAnsi="Palatino Linotype" w:cs="Arial"/>
          <w:i/>
          <w:iCs/>
          <w:sz w:val="22"/>
          <w:szCs w:val="22"/>
        </w:rPr>
        <w:t>IV. S</w:t>
      </w:r>
      <w:r w:rsidRPr="0091550D">
        <w:rPr>
          <w:rFonts w:ascii="Palatino Linotype" w:eastAsia="Calibri" w:hAnsi="Palatino Linotype" w:cs="Arial"/>
          <w:b/>
          <w:bCs/>
          <w:i/>
          <w:iCs/>
          <w:sz w:val="22"/>
          <w:szCs w:val="22"/>
        </w:rPr>
        <w:t>uscribir previo dictamen de la Unidad Jurídico Consultiva, los contratos, convenios, acuerdos y todo tipo de documentos en</w:t>
      </w:r>
      <w:r w:rsidRPr="0091550D">
        <w:rPr>
          <w:rFonts w:ascii="Palatino Linotype" w:eastAsia="Calibri" w:hAnsi="Palatino Linotype" w:cs="Arial"/>
          <w:i/>
          <w:iCs/>
          <w:sz w:val="22"/>
          <w:szCs w:val="22"/>
        </w:rPr>
        <w:t xml:space="preserve"> materia de adquisición de bienes, servicios, arrendamientos, </w:t>
      </w:r>
      <w:r w:rsidRPr="0091550D">
        <w:rPr>
          <w:rFonts w:ascii="Palatino Linotype" w:eastAsia="Calibri" w:hAnsi="Palatino Linotype" w:cs="Arial"/>
          <w:b/>
          <w:bCs/>
          <w:i/>
          <w:iCs/>
          <w:sz w:val="22"/>
          <w:szCs w:val="22"/>
        </w:rPr>
        <w:t>ejecución de obra pública</w:t>
      </w:r>
      <w:r w:rsidRPr="0091550D">
        <w:rPr>
          <w:rFonts w:ascii="Palatino Linotype" w:eastAsia="Calibri" w:hAnsi="Palatino Linotype" w:cs="Arial"/>
          <w:i/>
          <w:iCs/>
          <w:sz w:val="22"/>
          <w:szCs w:val="22"/>
        </w:rPr>
        <w:t xml:space="preserve"> y servicios relacionados con la misma que celebre el Instituto, en los plazos y forma establecidos en la normatividad aplicable.</w:t>
      </w:r>
    </w:p>
    <w:p w14:paraId="237BC0B5" w14:textId="2C827FC6" w:rsidR="00B70D80" w:rsidRPr="0091550D" w:rsidRDefault="00B70D80" w:rsidP="00785283">
      <w:pPr>
        <w:suppressAutoHyphens/>
        <w:spacing w:line="276" w:lineRule="auto"/>
        <w:ind w:left="850" w:right="901"/>
        <w:jc w:val="both"/>
        <w:rPr>
          <w:rFonts w:ascii="Palatino Linotype" w:eastAsia="Calibri" w:hAnsi="Palatino Linotype" w:cs="Arial"/>
          <w:i/>
          <w:iCs/>
          <w:sz w:val="22"/>
          <w:szCs w:val="22"/>
        </w:rPr>
      </w:pPr>
      <w:r w:rsidRPr="0091550D">
        <w:rPr>
          <w:rFonts w:ascii="Palatino Linotype" w:eastAsia="Calibri" w:hAnsi="Palatino Linotype" w:cs="Arial"/>
          <w:i/>
          <w:iCs/>
          <w:sz w:val="22"/>
          <w:szCs w:val="22"/>
        </w:rPr>
        <w:t>….</w:t>
      </w:r>
    </w:p>
    <w:p w14:paraId="504950A4" w14:textId="278E2BE1" w:rsidR="00B70D80" w:rsidRPr="0091550D" w:rsidRDefault="00B70D80" w:rsidP="00785283">
      <w:pPr>
        <w:suppressAutoHyphens/>
        <w:spacing w:line="276" w:lineRule="auto"/>
        <w:ind w:left="850" w:right="901"/>
        <w:jc w:val="both"/>
        <w:rPr>
          <w:rFonts w:ascii="Palatino Linotype" w:eastAsia="Calibri" w:hAnsi="Palatino Linotype" w:cs="Arial"/>
          <w:b/>
          <w:bCs/>
          <w:i/>
          <w:iCs/>
          <w:sz w:val="22"/>
          <w:szCs w:val="22"/>
        </w:rPr>
      </w:pPr>
      <w:r w:rsidRPr="0091550D">
        <w:rPr>
          <w:rFonts w:ascii="Palatino Linotype" w:eastAsia="Calibri" w:hAnsi="Palatino Linotype" w:cs="Arial"/>
          <w:i/>
          <w:iCs/>
          <w:sz w:val="22"/>
          <w:szCs w:val="22"/>
        </w:rPr>
        <w:t xml:space="preserve">XIV. </w:t>
      </w:r>
      <w:r w:rsidRPr="0091550D">
        <w:rPr>
          <w:rFonts w:ascii="Palatino Linotype" w:eastAsia="Calibri" w:hAnsi="Palatino Linotype" w:cs="Arial"/>
          <w:b/>
          <w:bCs/>
          <w:i/>
          <w:iCs/>
          <w:sz w:val="22"/>
          <w:szCs w:val="22"/>
        </w:rPr>
        <w:t>Vigilar las actividades relacionadas con la obra pública y servicios relacionados con la misma.</w:t>
      </w:r>
    </w:p>
    <w:p w14:paraId="57FD39AA" w14:textId="4C219CE8" w:rsidR="00B70D80" w:rsidRPr="0091550D" w:rsidRDefault="00BA7701" w:rsidP="00785283">
      <w:pPr>
        <w:suppressAutoHyphens/>
        <w:spacing w:line="276" w:lineRule="auto"/>
        <w:ind w:left="850" w:right="901"/>
        <w:jc w:val="both"/>
        <w:rPr>
          <w:rFonts w:ascii="Palatino Linotype" w:eastAsia="Calibri" w:hAnsi="Palatino Linotype" w:cs="Arial"/>
          <w:i/>
          <w:iCs/>
          <w:sz w:val="22"/>
          <w:szCs w:val="22"/>
        </w:rPr>
      </w:pPr>
      <w:r w:rsidRPr="0091550D">
        <w:rPr>
          <w:rFonts w:ascii="Palatino Linotype" w:eastAsia="Calibri" w:hAnsi="Palatino Linotype" w:cs="Arial"/>
          <w:i/>
          <w:iCs/>
          <w:sz w:val="22"/>
          <w:szCs w:val="22"/>
        </w:rPr>
        <w:t xml:space="preserve">XVII. </w:t>
      </w:r>
      <w:r w:rsidRPr="0091550D">
        <w:rPr>
          <w:rFonts w:ascii="Palatino Linotype" w:eastAsia="Calibri" w:hAnsi="Palatino Linotype" w:cs="Arial"/>
          <w:b/>
          <w:bCs/>
          <w:i/>
          <w:iCs/>
          <w:sz w:val="22"/>
          <w:szCs w:val="22"/>
          <w:u w:val="single"/>
        </w:rPr>
        <w:t>Supervisar la actualización de los expedientes de la obra pública</w:t>
      </w:r>
      <w:r w:rsidRPr="0091550D">
        <w:rPr>
          <w:rFonts w:ascii="Palatino Linotype" w:eastAsia="Calibri" w:hAnsi="Palatino Linotype" w:cs="Arial"/>
          <w:i/>
          <w:iCs/>
          <w:sz w:val="22"/>
          <w:szCs w:val="22"/>
        </w:rPr>
        <w:t xml:space="preserve"> y los servicios relacionados con la misma que contrate el Instituto.</w:t>
      </w:r>
    </w:p>
    <w:p w14:paraId="4A114EA7" w14:textId="77777777" w:rsidR="00BA7701" w:rsidRPr="0091550D" w:rsidRDefault="00BA7701" w:rsidP="00785283">
      <w:pPr>
        <w:suppressAutoHyphens/>
        <w:spacing w:line="276" w:lineRule="auto"/>
        <w:ind w:left="850" w:right="901"/>
        <w:jc w:val="both"/>
        <w:rPr>
          <w:rFonts w:ascii="Palatino Linotype" w:eastAsia="Calibri" w:hAnsi="Palatino Linotype" w:cs="Arial"/>
          <w:i/>
          <w:iCs/>
          <w:sz w:val="22"/>
          <w:szCs w:val="22"/>
        </w:rPr>
      </w:pPr>
    </w:p>
    <w:p w14:paraId="3709EE01" w14:textId="5F75FCBA" w:rsidR="00BA7701" w:rsidRPr="00785283" w:rsidRDefault="00A53B31" w:rsidP="00785283">
      <w:pPr>
        <w:suppressAutoHyphens/>
        <w:spacing w:line="276" w:lineRule="auto"/>
        <w:ind w:left="850" w:right="901"/>
        <w:jc w:val="both"/>
        <w:rPr>
          <w:rFonts w:ascii="Palatino Linotype" w:eastAsia="Calibri" w:hAnsi="Palatino Linotype" w:cs="Arial"/>
          <w:b/>
          <w:bCs/>
          <w:i/>
          <w:iCs/>
          <w:sz w:val="22"/>
          <w:szCs w:val="22"/>
        </w:rPr>
      </w:pPr>
      <w:r w:rsidRPr="00785283">
        <w:rPr>
          <w:rFonts w:ascii="Palatino Linotype" w:eastAsia="Calibri" w:hAnsi="Palatino Linotype" w:cs="Arial"/>
          <w:b/>
          <w:bCs/>
          <w:i/>
          <w:iCs/>
          <w:sz w:val="22"/>
          <w:szCs w:val="22"/>
        </w:rPr>
        <w:t>Artículo 42.- Corresponde a la Unidad Jurídico Consultiva:</w:t>
      </w:r>
    </w:p>
    <w:p w14:paraId="6D06E207" w14:textId="36BCE101" w:rsidR="00814840" w:rsidRPr="0091550D" w:rsidRDefault="00814840" w:rsidP="00785283">
      <w:pPr>
        <w:suppressAutoHyphens/>
        <w:spacing w:line="276" w:lineRule="auto"/>
        <w:ind w:left="850" w:right="901"/>
        <w:jc w:val="both"/>
        <w:rPr>
          <w:rFonts w:ascii="Palatino Linotype" w:eastAsia="Calibri" w:hAnsi="Palatino Linotype" w:cs="Arial"/>
          <w:i/>
          <w:iCs/>
          <w:sz w:val="22"/>
          <w:szCs w:val="22"/>
        </w:rPr>
      </w:pPr>
      <w:r w:rsidRPr="0091550D">
        <w:rPr>
          <w:rFonts w:ascii="Palatino Linotype" w:eastAsia="Calibri" w:hAnsi="Palatino Linotype" w:cs="Arial"/>
          <w:i/>
          <w:iCs/>
          <w:sz w:val="22"/>
          <w:szCs w:val="22"/>
        </w:rPr>
        <w:t>…</w:t>
      </w:r>
    </w:p>
    <w:p w14:paraId="39F7D3DB" w14:textId="25C4A196" w:rsidR="00B70D80" w:rsidRPr="0091550D" w:rsidRDefault="005C40A4" w:rsidP="00785283">
      <w:pPr>
        <w:suppressAutoHyphens/>
        <w:spacing w:line="276" w:lineRule="auto"/>
        <w:ind w:left="850" w:right="901"/>
        <w:jc w:val="both"/>
        <w:rPr>
          <w:rFonts w:ascii="Palatino Linotype" w:eastAsia="Calibri" w:hAnsi="Palatino Linotype" w:cs="Arial"/>
          <w:i/>
          <w:iCs/>
          <w:sz w:val="22"/>
          <w:szCs w:val="22"/>
        </w:rPr>
      </w:pPr>
      <w:r w:rsidRPr="0091550D">
        <w:rPr>
          <w:rFonts w:ascii="Palatino Linotype" w:eastAsia="Calibri" w:hAnsi="Palatino Linotype" w:cs="Arial"/>
          <w:b/>
          <w:bCs/>
          <w:i/>
          <w:iCs/>
          <w:sz w:val="22"/>
          <w:szCs w:val="22"/>
        </w:rPr>
        <w:t>IV. Suscribir de manera conjunta con la Coordinación de Administración y Finanzas y la Dirección de Administración, los contratos y convenios en materia de</w:t>
      </w:r>
      <w:r w:rsidRPr="0091550D">
        <w:rPr>
          <w:rFonts w:ascii="Palatino Linotype" w:eastAsia="Calibri" w:hAnsi="Palatino Linotype" w:cs="Arial"/>
          <w:i/>
          <w:iCs/>
          <w:sz w:val="22"/>
          <w:szCs w:val="22"/>
        </w:rPr>
        <w:t xml:space="preserve"> adquisición de bienes, contratación de servicios, arrendamientos</w:t>
      </w:r>
      <w:r w:rsidRPr="0091550D">
        <w:rPr>
          <w:rFonts w:ascii="Palatino Linotype" w:eastAsia="Calibri" w:hAnsi="Palatino Linotype" w:cs="Arial"/>
          <w:b/>
          <w:bCs/>
          <w:i/>
          <w:iCs/>
          <w:sz w:val="22"/>
          <w:szCs w:val="22"/>
        </w:rPr>
        <w:t>, ejecución de obra pública</w:t>
      </w:r>
      <w:r w:rsidRPr="0091550D">
        <w:rPr>
          <w:rFonts w:ascii="Palatino Linotype" w:eastAsia="Calibri" w:hAnsi="Palatino Linotype" w:cs="Arial"/>
          <w:i/>
          <w:iCs/>
          <w:sz w:val="22"/>
          <w:szCs w:val="22"/>
        </w:rPr>
        <w:t xml:space="preserve"> y servicios relacionados con la misma que celebre el Instituto, en los plazos y forma establecidos en la normatividad aplicable.</w:t>
      </w:r>
    </w:p>
    <w:p w14:paraId="5B4D4A28" w14:textId="555D433D" w:rsidR="00B70D80" w:rsidRPr="0091550D" w:rsidRDefault="00814840" w:rsidP="00785283">
      <w:pPr>
        <w:suppressAutoHyphens/>
        <w:spacing w:line="276" w:lineRule="auto"/>
        <w:ind w:left="850" w:right="901"/>
        <w:jc w:val="both"/>
        <w:rPr>
          <w:rFonts w:ascii="Palatino Linotype" w:eastAsia="Calibri" w:hAnsi="Palatino Linotype" w:cs="Arial"/>
          <w:i/>
          <w:iCs/>
          <w:sz w:val="22"/>
          <w:szCs w:val="22"/>
        </w:rPr>
      </w:pPr>
      <w:r w:rsidRPr="0091550D">
        <w:rPr>
          <w:rFonts w:ascii="Palatino Linotype" w:eastAsia="Calibri" w:hAnsi="Palatino Linotype" w:cs="Arial"/>
          <w:i/>
          <w:iCs/>
          <w:sz w:val="22"/>
          <w:szCs w:val="22"/>
        </w:rPr>
        <w:t>…</w:t>
      </w:r>
    </w:p>
    <w:p w14:paraId="1368F2EF" w14:textId="77777777" w:rsidR="00814840" w:rsidRPr="0091550D" w:rsidRDefault="00814840" w:rsidP="00785283">
      <w:pPr>
        <w:suppressAutoHyphens/>
        <w:spacing w:line="276" w:lineRule="auto"/>
        <w:ind w:left="850" w:right="901"/>
        <w:jc w:val="both"/>
        <w:rPr>
          <w:rFonts w:ascii="Palatino Linotype" w:eastAsia="Calibri" w:hAnsi="Palatino Linotype" w:cs="Arial"/>
          <w:i/>
          <w:iCs/>
          <w:sz w:val="22"/>
          <w:szCs w:val="22"/>
        </w:rPr>
      </w:pPr>
    </w:p>
    <w:p w14:paraId="32999D15" w14:textId="642AE7F1" w:rsidR="00B70D80" w:rsidRPr="00785283" w:rsidRDefault="00814840" w:rsidP="00785283">
      <w:pPr>
        <w:suppressAutoHyphens/>
        <w:spacing w:line="276" w:lineRule="auto"/>
        <w:ind w:left="850" w:right="901"/>
        <w:jc w:val="both"/>
        <w:rPr>
          <w:rFonts w:ascii="Palatino Linotype" w:eastAsia="Calibri" w:hAnsi="Palatino Linotype" w:cs="Arial"/>
          <w:b/>
          <w:bCs/>
          <w:i/>
          <w:iCs/>
          <w:sz w:val="22"/>
          <w:szCs w:val="22"/>
        </w:rPr>
      </w:pPr>
      <w:r w:rsidRPr="00785283">
        <w:rPr>
          <w:rFonts w:ascii="Palatino Linotype" w:eastAsia="Calibri" w:hAnsi="Palatino Linotype" w:cs="Arial"/>
          <w:b/>
          <w:bCs/>
          <w:i/>
          <w:iCs/>
          <w:sz w:val="22"/>
          <w:szCs w:val="22"/>
        </w:rPr>
        <w:t>Artículo 43.- Corresponde a la Unidad de Contraloría Interna:</w:t>
      </w:r>
    </w:p>
    <w:p w14:paraId="35E11B4E" w14:textId="4F4022C0" w:rsidR="00814840" w:rsidRPr="0091550D" w:rsidRDefault="00814840" w:rsidP="00785283">
      <w:pPr>
        <w:suppressAutoHyphens/>
        <w:spacing w:line="276" w:lineRule="auto"/>
        <w:ind w:left="850" w:right="901"/>
        <w:jc w:val="both"/>
        <w:rPr>
          <w:rFonts w:ascii="Palatino Linotype" w:eastAsia="Calibri" w:hAnsi="Palatino Linotype" w:cs="Arial"/>
          <w:i/>
          <w:iCs/>
          <w:sz w:val="22"/>
          <w:szCs w:val="22"/>
        </w:rPr>
      </w:pPr>
      <w:r w:rsidRPr="0091550D">
        <w:rPr>
          <w:rFonts w:ascii="Palatino Linotype" w:eastAsia="Calibri" w:hAnsi="Palatino Linotype" w:cs="Arial"/>
          <w:i/>
          <w:iCs/>
          <w:sz w:val="22"/>
          <w:szCs w:val="22"/>
        </w:rPr>
        <w:t>…</w:t>
      </w:r>
    </w:p>
    <w:p w14:paraId="12E99C53" w14:textId="032F2D4F" w:rsidR="00B70D80" w:rsidRPr="0091550D" w:rsidRDefault="00814840" w:rsidP="00785283">
      <w:pPr>
        <w:suppressAutoHyphens/>
        <w:spacing w:line="276" w:lineRule="auto"/>
        <w:ind w:left="850" w:right="901"/>
        <w:jc w:val="both"/>
        <w:rPr>
          <w:rFonts w:ascii="Palatino Linotype" w:eastAsia="Calibri" w:hAnsi="Palatino Linotype" w:cs="Arial"/>
          <w:i/>
          <w:iCs/>
          <w:sz w:val="22"/>
          <w:szCs w:val="22"/>
        </w:rPr>
      </w:pPr>
      <w:r w:rsidRPr="0091550D">
        <w:rPr>
          <w:rFonts w:ascii="Palatino Linotype" w:eastAsia="Calibri" w:hAnsi="Palatino Linotype" w:cs="Arial"/>
          <w:b/>
          <w:bCs/>
          <w:i/>
          <w:iCs/>
          <w:sz w:val="22"/>
          <w:szCs w:val="22"/>
        </w:rPr>
        <w:t>XII. Intervenir en los procedimientos de</w:t>
      </w:r>
      <w:r w:rsidRPr="0091550D">
        <w:rPr>
          <w:rFonts w:ascii="Palatino Linotype" w:eastAsia="Calibri" w:hAnsi="Palatino Linotype" w:cs="Arial"/>
          <w:i/>
          <w:iCs/>
          <w:sz w:val="22"/>
          <w:szCs w:val="22"/>
        </w:rPr>
        <w:t xml:space="preserve"> adquisición de bienes y servicios, arrendamientos y </w:t>
      </w:r>
      <w:r w:rsidRPr="0091550D">
        <w:rPr>
          <w:rFonts w:ascii="Palatino Linotype" w:eastAsia="Calibri" w:hAnsi="Palatino Linotype" w:cs="Arial"/>
          <w:b/>
          <w:bCs/>
          <w:i/>
          <w:iCs/>
          <w:sz w:val="22"/>
          <w:szCs w:val="22"/>
        </w:rPr>
        <w:t>contratación de obra pública</w:t>
      </w:r>
      <w:r w:rsidRPr="0091550D">
        <w:rPr>
          <w:rFonts w:ascii="Palatino Linotype" w:eastAsia="Calibri" w:hAnsi="Palatino Linotype" w:cs="Arial"/>
          <w:i/>
          <w:iCs/>
          <w:sz w:val="22"/>
          <w:szCs w:val="22"/>
        </w:rPr>
        <w:t xml:space="preserve"> y servicios relacionados con la misma, de acuerdo con las disposiciones jurídicas aplicables en el ámbito de su competencia</w:t>
      </w:r>
    </w:p>
    <w:p w14:paraId="668888B5" w14:textId="60BF5063" w:rsidR="00B70D80" w:rsidRDefault="00814840" w:rsidP="00785283">
      <w:pPr>
        <w:suppressAutoHyphens/>
        <w:spacing w:line="276" w:lineRule="auto"/>
        <w:ind w:left="850" w:right="901"/>
        <w:jc w:val="both"/>
        <w:rPr>
          <w:rFonts w:ascii="Palatino Linotype" w:eastAsia="Calibri" w:hAnsi="Palatino Linotype" w:cs="Arial"/>
          <w:i/>
          <w:iCs/>
          <w:sz w:val="22"/>
          <w:szCs w:val="22"/>
        </w:rPr>
      </w:pPr>
      <w:r w:rsidRPr="0091550D">
        <w:rPr>
          <w:rFonts w:ascii="Palatino Linotype" w:eastAsia="Calibri" w:hAnsi="Palatino Linotype" w:cs="Arial"/>
          <w:i/>
          <w:iCs/>
          <w:sz w:val="22"/>
          <w:szCs w:val="22"/>
        </w:rPr>
        <w:t>…</w:t>
      </w:r>
      <w:r w:rsidR="00785283">
        <w:rPr>
          <w:rFonts w:ascii="Palatino Linotype" w:eastAsia="Calibri" w:hAnsi="Palatino Linotype" w:cs="Arial"/>
          <w:i/>
          <w:iCs/>
          <w:sz w:val="22"/>
          <w:szCs w:val="22"/>
        </w:rPr>
        <w:t>”</w:t>
      </w:r>
    </w:p>
    <w:p w14:paraId="42E86EC0" w14:textId="77777777" w:rsidR="00785283" w:rsidRPr="0091550D" w:rsidRDefault="00785283" w:rsidP="00785283">
      <w:pPr>
        <w:autoSpaceDE w:val="0"/>
        <w:autoSpaceDN w:val="0"/>
        <w:adjustRightInd w:val="0"/>
        <w:spacing w:line="276" w:lineRule="auto"/>
        <w:ind w:left="851" w:right="902"/>
        <w:jc w:val="both"/>
        <w:rPr>
          <w:rFonts w:ascii="Palatino Linotype" w:eastAsia="MS Mincho" w:hAnsi="Palatino Linotype" w:cs="Arial"/>
          <w:i/>
          <w:sz w:val="22"/>
          <w:lang w:val="es-ES_tradnl"/>
        </w:rPr>
      </w:pPr>
      <w:r w:rsidRPr="0091550D">
        <w:rPr>
          <w:rFonts w:ascii="Palatino Linotype" w:eastAsia="MS Mincho" w:hAnsi="Palatino Linotype" w:cs="Arial"/>
          <w:b/>
          <w:i/>
          <w:sz w:val="22"/>
          <w:lang w:val="es-ES_tradnl"/>
        </w:rPr>
        <w:t>(Énfasis añadido)</w:t>
      </w:r>
    </w:p>
    <w:p w14:paraId="02E1BF8E" w14:textId="77777777" w:rsidR="004A210E" w:rsidRPr="0091550D" w:rsidRDefault="004A210E" w:rsidP="00105BA6">
      <w:pPr>
        <w:autoSpaceDE w:val="0"/>
        <w:autoSpaceDN w:val="0"/>
        <w:adjustRightInd w:val="0"/>
        <w:spacing w:line="360" w:lineRule="auto"/>
        <w:ind w:right="-91"/>
        <w:jc w:val="both"/>
        <w:rPr>
          <w:rFonts w:ascii="Palatino Linotype" w:hAnsi="Palatino Linotype"/>
          <w:noProof/>
        </w:rPr>
      </w:pPr>
    </w:p>
    <w:p w14:paraId="2EC58A2A" w14:textId="1654D23C" w:rsidR="00511701" w:rsidRDefault="004A210E" w:rsidP="00105BA6">
      <w:pPr>
        <w:autoSpaceDE w:val="0"/>
        <w:autoSpaceDN w:val="0"/>
        <w:adjustRightInd w:val="0"/>
        <w:spacing w:line="360" w:lineRule="auto"/>
        <w:ind w:right="113"/>
        <w:jc w:val="both"/>
        <w:rPr>
          <w:rFonts w:ascii="Palatino Linotype" w:eastAsia="MS Mincho" w:hAnsi="Palatino Linotype" w:cs="Arial"/>
          <w:lang w:val="es-ES_tradnl"/>
        </w:rPr>
      </w:pPr>
      <w:r w:rsidRPr="0091550D">
        <w:rPr>
          <w:rFonts w:ascii="Palatino Linotype" w:hAnsi="Palatino Linotype"/>
          <w:noProof/>
        </w:rPr>
        <w:t xml:space="preserve">Por lo tanto, la Coordinación de Administración y Finanzas, Dirección de Administración, Unidad Jurídico Consultiva, Unidad de Contraloría Interna </w:t>
      </w:r>
      <w:r w:rsidR="00C85EB7" w:rsidRPr="0091550D">
        <w:rPr>
          <w:rFonts w:ascii="Palatino Linotype" w:hAnsi="Palatino Linotype"/>
          <w:noProof/>
        </w:rPr>
        <w:t>conocen sobre los documentos del proceso de una obra publica</w:t>
      </w:r>
      <w:r w:rsidR="00511701" w:rsidRPr="0091550D">
        <w:rPr>
          <w:rFonts w:ascii="Palatino Linotype" w:hAnsi="Palatino Linotype"/>
          <w:noProof/>
        </w:rPr>
        <w:t xml:space="preserve">; </w:t>
      </w:r>
      <w:r w:rsidR="00511701" w:rsidRPr="0091550D">
        <w:rPr>
          <w:rFonts w:ascii="Palatino Linotype" w:eastAsia="MS Mincho" w:hAnsi="Palatino Linotype" w:cs="Arial"/>
          <w:lang w:val="es-ES_tradnl"/>
        </w:rPr>
        <w:t>es por ello, que el Titular de la Unidad de Transparencia</w:t>
      </w:r>
      <w:r w:rsidR="00511701" w:rsidRPr="0091550D">
        <w:rPr>
          <w:rFonts w:ascii="Palatino Linotype" w:eastAsia="MS Mincho" w:hAnsi="Palatino Linotype" w:cs="Arial"/>
          <w:b/>
          <w:lang w:val="es-ES_tradnl"/>
        </w:rPr>
        <w:t xml:space="preserve">, </w:t>
      </w:r>
      <w:r w:rsidR="00511701" w:rsidRPr="0091550D">
        <w:rPr>
          <w:rFonts w:ascii="Palatino Linotype" w:eastAsia="MS Mincho" w:hAnsi="Palatino Linotype" w:cs="Arial"/>
          <w:bCs/>
          <w:lang w:val="es-ES_tradnl"/>
        </w:rPr>
        <w:t>debe de</w:t>
      </w:r>
      <w:r w:rsidR="00511701" w:rsidRPr="0091550D">
        <w:rPr>
          <w:rFonts w:ascii="Palatino Linotype" w:eastAsia="MS Mincho" w:hAnsi="Palatino Linotype" w:cs="Arial"/>
          <w:b/>
          <w:lang w:val="es-ES_tradnl"/>
        </w:rPr>
        <w:t xml:space="preserve"> </w:t>
      </w:r>
      <w:r w:rsidR="00511701" w:rsidRPr="0091550D">
        <w:rPr>
          <w:rFonts w:ascii="Palatino Linotype" w:eastAsia="MS Mincho" w:hAnsi="Palatino Linotype" w:cs="Arial"/>
          <w:lang w:val="es-ES_tradnl"/>
        </w:rPr>
        <w:t>turn</w:t>
      </w:r>
      <w:r w:rsidR="00105BA6" w:rsidRPr="0091550D">
        <w:rPr>
          <w:rFonts w:ascii="Palatino Linotype" w:eastAsia="MS Mincho" w:hAnsi="Palatino Linotype" w:cs="Arial"/>
          <w:lang w:val="es-ES_tradnl"/>
        </w:rPr>
        <w:t>ar</w:t>
      </w:r>
      <w:r w:rsidR="00511701" w:rsidRPr="0091550D">
        <w:rPr>
          <w:rFonts w:ascii="Palatino Linotype" w:eastAsia="MS Mincho" w:hAnsi="Palatino Linotype" w:cs="Arial"/>
          <w:lang w:val="es-ES_tradnl"/>
        </w:rPr>
        <w:t xml:space="preserve"> el requerimiento a las áreas mencionadas y las que estim</w:t>
      </w:r>
      <w:r w:rsidR="00105BA6" w:rsidRPr="0091550D">
        <w:rPr>
          <w:rFonts w:ascii="Palatino Linotype" w:eastAsia="MS Mincho" w:hAnsi="Palatino Linotype" w:cs="Arial"/>
          <w:lang w:val="es-ES_tradnl"/>
        </w:rPr>
        <w:t>e</w:t>
      </w:r>
      <w:r w:rsidR="00511701" w:rsidRPr="0091550D">
        <w:rPr>
          <w:rFonts w:ascii="Palatino Linotype" w:eastAsia="MS Mincho" w:hAnsi="Palatino Linotype" w:cs="Arial"/>
          <w:lang w:val="es-ES_tradnl"/>
        </w:rPr>
        <w:t xml:space="preserve"> competente para contener en sus archivos la información al respecto, esto con fundamento en el artículo 162 de la Ley de Transparencia y Acceso a la Información Pública del Estado de México y Municipios el cual a la letra refiere lo siguiente: </w:t>
      </w:r>
    </w:p>
    <w:p w14:paraId="5377C55E" w14:textId="77777777" w:rsidR="00060DE1" w:rsidRPr="0091550D" w:rsidRDefault="00060DE1" w:rsidP="00105BA6">
      <w:pPr>
        <w:autoSpaceDE w:val="0"/>
        <w:autoSpaceDN w:val="0"/>
        <w:adjustRightInd w:val="0"/>
        <w:spacing w:line="360" w:lineRule="auto"/>
        <w:ind w:right="113"/>
        <w:jc w:val="both"/>
        <w:rPr>
          <w:rFonts w:ascii="Palatino Linotype" w:eastAsia="MS Mincho" w:hAnsi="Palatino Linotype" w:cs="Arial"/>
          <w:lang w:val="es-ES_tradnl"/>
        </w:rPr>
      </w:pPr>
    </w:p>
    <w:p w14:paraId="6B5243CC" w14:textId="77777777" w:rsidR="00511701" w:rsidRPr="0091550D" w:rsidRDefault="00511701" w:rsidP="00060DE1">
      <w:pPr>
        <w:autoSpaceDE w:val="0"/>
        <w:autoSpaceDN w:val="0"/>
        <w:adjustRightInd w:val="0"/>
        <w:spacing w:line="276" w:lineRule="auto"/>
        <w:ind w:left="851" w:right="902"/>
        <w:jc w:val="both"/>
        <w:rPr>
          <w:rFonts w:ascii="Palatino Linotype" w:eastAsia="MS Mincho" w:hAnsi="Palatino Linotype" w:cs="Arial"/>
          <w:i/>
          <w:sz w:val="22"/>
          <w:lang w:val="es-ES_tradnl"/>
        </w:rPr>
      </w:pPr>
      <w:r w:rsidRPr="0091550D">
        <w:rPr>
          <w:rFonts w:ascii="Palatino Linotype" w:eastAsia="MS Mincho" w:hAnsi="Palatino Linotype" w:cs="Arial"/>
          <w:b/>
          <w:i/>
          <w:sz w:val="22"/>
          <w:lang w:val="es-ES_tradnl"/>
        </w:rPr>
        <w:t>“Artículo 162.</w:t>
      </w:r>
      <w:r w:rsidRPr="0091550D">
        <w:rPr>
          <w:rFonts w:ascii="Palatino Linotype" w:eastAsia="MS Mincho" w:hAnsi="Palatino Linotype" w:cs="Arial"/>
          <w:i/>
          <w:sz w:val="22"/>
          <w:lang w:val="es-ES_tradnl"/>
        </w:rPr>
        <w:t xml:space="preserve"> </w:t>
      </w:r>
      <w:r w:rsidRPr="0091550D">
        <w:rPr>
          <w:rFonts w:ascii="Palatino Linotype" w:eastAsia="MS Mincho" w:hAnsi="Palatino Linotype" w:cs="Arial"/>
          <w:b/>
          <w:i/>
          <w:sz w:val="22"/>
          <w:lang w:val="es-ES_tradnl"/>
        </w:rPr>
        <w:t>Las unidades de transparencia deberán garantizar</w:t>
      </w:r>
      <w:r w:rsidRPr="0091550D">
        <w:rPr>
          <w:rFonts w:ascii="Palatino Linotype" w:eastAsia="MS Mincho" w:hAnsi="Palatino Linotype" w:cs="Arial"/>
          <w:i/>
          <w:sz w:val="22"/>
          <w:lang w:val="es-ES_tradnl"/>
        </w:rPr>
        <w:t xml:space="preserve"> </w:t>
      </w:r>
      <w:r w:rsidRPr="0091550D">
        <w:rPr>
          <w:rFonts w:ascii="Palatino Linotype" w:eastAsia="MS Mincho" w:hAnsi="Palatino Linotype" w:cs="Arial"/>
          <w:b/>
          <w:i/>
          <w:sz w:val="22"/>
          <w:lang w:val="es-ES_tradnl"/>
        </w:rPr>
        <w:t>que las solicitudes se turnen a todas las Áreas competentes</w:t>
      </w:r>
      <w:r w:rsidRPr="0091550D">
        <w:rPr>
          <w:rFonts w:ascii="Palatino Linotype" w:eastAsia="MS Mincho" w:hAnsi="Palatino Linotype" w:cs="Arial"/>
          <w:i/>
          <w:sz w:val="22"/>
          <w:lang w:val="es-ES_tradnl"/>
        </w:rPr>
        <w:t xml:space="preserve"> que cuenten con la información o deban tenerla de acuerdo a sus facultades, competencias y funciones, </w:t>
      </w:r>
      <w:r w:rsidRPr="0091550D">
        <w:rPr>
          <w:rFonts w:ascii="Palatino Linotype" w:eastAsia="MS Mincho" w:hAnsi="Palatino Linotype" w:cs="Arial"/>
          <w:b/>
          <w:i/>
          <w:sz w:val="22"/>
          <w:lang w:val="es-ES_tradnl"/>
        </w:rPr>
        <w:t>con el objeto de que realicen una búsqueda exhaustiva y razonable de la información</w:t>
      </w:r>
      <w:r w:rsidRPr="0091550D">
        <w:rPr>
          <w:rFonts w:ascii="Palatino Linotype" w:eastAsia="MS Mincho" w:hAnsi="Palatino Linotype" w:cs="Arial"/>
          <w:i/>
          <w:sz w:val="22"/>
          <w:lang w:val="es-ES_tradnl"/>
        </w:rPr>
        <w:t xml:space="preserve"> </w:t>
      </w:r>
      <w:r w:rsidRPr="0091550D">
        <w:rPr>
          <w:rFonts w:ascii="Palatino Linotype" w:eastAsia="MS Mincho" w:hAnsi="Palatino Linotype" w:cs="Arial"/>
          <w:b/>
          <w:i/>
          <w:sz w:val="22"/>
          <w:lang w:val="es-ES_tradnl"/>
        </w:rPr>
        <w:t>solicitada</w:t>
      </w:r>
      <w:r w:rsidRPr="0091550D">
        <w:rPr>
          <w:rFonts w:ascii="Palatino Linotype" w:eastAsia="MS Mincho" w:hAnsi="Palatino Linotype" w:cs="Arial"/>
          <w:i/>
          <w:sz w:val="22"/>
          <w:lang w:val="es-ES_tradnl"/>
        </w:rPr>
        <w:t>.”</w:t>
      </w:r>
    </w:p>
    <w:p w14:paraId="4DFFE172" w14:textId="77777777" w:rsidR="00511701" w:rsidRPr="0091550D" w:rsidRDefault="00511701" w:rsidP="00105BA6">
      <w:pPr>
        <w:autoSpaceDE w:val="0"/>
        <w:autoSpaceDN w:val="0"/>
        <w:adjustRightInd w:val="0"/>
        <w:ind w:left="851" w:right="902"/>
        <w:jc w:val="both"/>
        <w:rPr>
          <w:rFonts w:ascii="Palatino Linotype" w:eastAsia="MS Mincho" w:hAnsi="Palatino Linotype" w:cs="Arial"/>
          <w:i/>
          <w:sz w:val="22"/>
          <w:lang w:val="es-ES_tradnl"/>
        </w:rPr>
      </w:pPr>
      <w:r w:rsidRPr="0091550D">
        <w:rPr>
          <w:rFonts w:ascii="Palatino Linotype" w:eastAsia="MS Mincho" w:hAnsi="Palatino Linotype" w:cs="Arial"/>
          <w:b/>
          <w:i/>
          <w:sz w:val="22"/>
          <w:lang w:val="es-ES_tradnl"/>
        </w:rPr>
        <w:t>(Énfasis añadido)</w:t>
      </w:r>
    </w:p>
    <w:p w14:paraId="5107239E" w14:textId="6C78A176" w:rsidR="00B15372" w:rsidRPr="0091550D" w:rsidRDefault="00B15372" w:rsidP="00105BA6">
      <w:pPr>
        <w:autoSpaceDE w:val="0"/>
        <w:autoSpaceDN w:val="0"/>
        <w:adjustRightInd w:val="0"/>
        <w:spacing w:line="360" w:lineRule="auto"/>
        <w:ind w:right="-91"/>
        <w:jc w:val="both"/>
        <w:rPr>
          <w:rFonts w:ascii="Palatino Linotype" w:hAnsi="Palatino Linotype"/>
          <w:noProof/>
        </w:rPr>
      </w:pPr>
    </w:p>
    <w:p w14:paraId="4DD0A045" w14:textId="66D9EA87" w:rsidR="00F00E8A" w:rsidRPr="0091550D" w:rsidRDefault="00F00E8A" w:rsidP="00105BA6">
      <w:pPr>
        <w:autoSpaceDE w:val="0"/>
        <w:autoSpaceDN w:val="0"/>
        <w:adjustRightInd w:val="0"/>
        <w:spacing w:line="360" w:lineRule="auto"/>
        <w:ind w:right="-91"/>
        <w:jc w:val="both"/>
        <w:rPr>
          <w:rFonts w:ascii="Palatino Linotype" w:hAnsi="Palatino Linotype"/>
          <w:noProof/>
        </w:rPr>
      </w:pPr>
      <w:r w:rsidRPr="0091550D">
        <w:rPr>
          <w:rFonts w:ascii="Palatino Linotype" w:hAnsi="Palatino Linotype"/>
          <w:noProof/>
        </w:rPr>
        <w:t xml:space="preserve">En ese sentido lato, se precisa que para formar integramente el expediente único de obra </w:t>
      </w:r>
      <w:r w:rsidR="00D83D4F" w:rsidRPr="0091550D">
        <w:rPr>
          <w:rFonts w:ascii="Palatino Linotype" w:hAnsi="Palatino Linotype"/>
          <w:noProof/>
        </w:rPr>
        <w:t xml:space="preserve">por cualquier modalidad prevista, debe </w:t>
      </w:r>
      <w:r w:rsidR="00396D4C" w:rsidRPr="0091550D">
        <w:rPr>
          <w:rFonts w:ascii="Palatino Linotype" w:hAnsi="Palatino Linotype"/>
          <w:noProof/>
        </w:rPr>
        <w:t>obrar en sus archivos</w:t>
      </w:r>
      <w:r w:rsidR="00D83D4F" w:rsidRPr="0091550D">
        <w:rPr>
          <w:rFonts w:ascii="Palatino Linotype" w:hAnsi="Palatino Linotype"/>
          <w:noProof/>
        </w:rPr>
        <w:t xml:space="preserve"> el expediente tecnico de </w:t>
      </w:r>
      <w:r w:rsidR="00D83D4F" w:rsidRPr="0091550D">
        <w:rPr>
          <w:rFonts w:ascii="Palatino Linotype" w:hAnsi="Palatino Linotype"/>
          <w:noProof/>
        </w:rPr>
        <w:lastRenderedPageBreak/>
        <w:t xml:space="preserve">obra, </w:t>
      </w:r>
      <w:r w:rsidR="00901B05" w:rsidRPr="0091550D">
        <w:rPr>
          <w:rFonts w:ascii="Palatino Linotype" w:hAnsi="Palatino Linotype"/>
          <w:noProof/>
        </w:rPr>
        <w:t xml:space="preserve">de la construcción referida en la solicitud de información, </w:t>
      </w:r>
      <w:r w:rsidR="00D83D4F" w:rsidRPr="0091550D">
        <w:rPr>
          <w:rFonts w:ascii="Palatino Linotype" w:hAnsi="Palatino Linotype"/>
          <w:noProof/>
        </w:rPr>
        <w:t>es por ello que se ordena su entrega</w:t>
      </w:r>
      <w:r w:rsidR="00914A25" w:rsidRPr="0091550D">
        <w:rPr>
          <w:rFonts w:ascii="Palatino Linotype" w:hAnsi="Palatino Linotype"/>
        </w:rPr>
        <w:t xml:space="preserve"> previa búsqueda exhaustiva y razonable, </w:t>
      </w:r>
      <w:r w:rsidRPr="0091550D">
        <w:rPr>
          <w:rFonts w:ascii="Palatino Linotype" w:hAnsi="Palatino Linotype"/>
          <w:noProof/>
        </w:rPr>
        <w:t xml:space="preserve">en </w:t>
      </w:r>
      <w:r w:rsidRPr="0091550D">
        <w:rPr>
          <w:rFonts w:ascii="Palatino Linotype" w:hAnsi="Palatino Linotype"/>
          <w:b/>
          <w:bCs/>
          <w:noProof/>
        </w:rPr>
        <w:t>versión publica</w:t>
      </w:r>
      <w:r w:rsidRPr="0091550D">
        <w:rPr>
          <w:rFonts w:ascii="Palatino Linotype" w:hAnsi="Palatino Linotype"/>
          <w:noProof/>
        </w:rPr>
        <w:t xml:space="preserve"> de ser procedente.</w:t>
      </w:r>
    </w:p>
    <w:p w14:paraId="4E8334CA" w14:textId="77777777" w:rsidR="00764E32" w:rsidRPr="0091550D" w:rsidRDefault="00764E32" w:rsidP="00105BA6">
      <w:pPr>
        <w:autoSpaceDE w:val="0"/>
        <w:autoSpaceDN w:val="0"/>
        <w:adjustRightInd w:val="0"/>
        <w:spacing w:line="360" w:lineRule="auto"/>
        <w:ind w:right="-91"/>
        <w:jc w:val="both"/>
        <w:rPr>
          <w:rFonts w:ascii="Palatino Linotype" w:hAnsi="Palatino Linotype"/>
          <w:noProof/>
        </w:rPr>
      </w:pPr>
    </w:p>
    <w:p w14:paraId="51771D6F" w14:textId="77777777" w:rsidR="00764E32" w:rsidRPr="0091550D" w:rsidRDefault="00764E32" w:rsidP="00105BA6">
      <w:pPr>
        <w:spacing w:line="360" w:lineRule="auto"/>
        <w:jc w:val="both"/>
        <w:rPr>
          <w:rFonts w:ascii="Palatino Linotype" w:hAnsi="Palatino Linotype" w:cs="Arial"/>
        </w:rPr>
      </w:pPr>
      <w:r w:rsidRPr="0091550D">
        <w:rPr>
          <w:rFonts w:ascii="Palatino Linotype" w:hAnsi="Palatino Linotype"/>
        </w:rPr>
        <w:t xml:space="preserve">Además, es importante resaltar que ante la fuente obligacional descrita en los párrafos que anteceden, </w:t>
      </w:r>
      <w:r w:rsidRPr="0091550D">
        <w:rPr>
          <w:rFonts w:ascii="Palatino Linotype" w:hAnsi="Palatino Linotype" w:cs="Arial"/>
        </w:rPr>
        <w:t>conforme al artículo 12 de la Ley de Transparencia y Acceso a la Información Pública del Estado de México y Municipios se destaca que quienes generen, recopilen, administren, manejen, procesen, archiven o conserven información pública serán responsables de ésta; vinculando inminentemente al servidor público con los documentos que por el ejercicio de sus funciones obra en su poder por lo que, impone un compromiso en su cuidado y resguardo.</w:t>
      </w:r>
    </w:p>
    <w:p w14:paraId="61B10A08" w14:textId="77777777" w:rsidR="00764E32" w:rsidRPr="0091550D" w:rsidRDefault="00764E32" w:rsidP="00105BA6">
      <w:pPr>
        <w:spacing w:line="360" w:lineRule="auto"/>
        <w:ind w:right="49"/>
        <w:jc w:val="both"/>
        <w:rPr>
          <w:rFonts w:ascii="Palatino Linotype" w:hAnsi="Palatino Linotype" w:cs="Arial"/>
        </w:rPr>
      </w:pPr>
    </w:p>
    <w:p w14:paraId="5FDAC586" w14:textId="77777777" w:rsidR="00764E32" w:rsidRPr="0091550D" w:rsidRDefault="00764E32" w:rsidP="00105BA6">
      <w:pPr>
        <w:spacing w:line="360" w:lineRule="auto"/>
        <w:ind w:right="49"/>
        <w:jc w:val="both"/>
        <w:rPr>
          <w:rFonts w:ascii="Palatino Linotype" w:hAnsi="Palatino Linotype" w:cs="Arial"/>
        </w:rPr>
      </w:pPr>
      <w:r w:rsidRPr="0091550D">
        <w:rPr>
          <w:rFonts w:ascii="Palatino Linotype" w:hAnsi="Palatino Linotype" w:cs="Arial"/>
        </w:rPr>
        <w:t>Por otra parte, tenemos lo establecido en el artículo 169, relativo a que cuando la información no se encuentre en los archivos del Sujeto Obligado, el Comité de Transparencia en consecuencia deberá proceder a la emisión de un Acuerdo de Inexistencia, debidamente fundado y motivado en el que se detallen las razones por las cuales no existe la información a través del siguiente procedimiento:</w:t>
      </w:r>
    </w:p>
    <w:p w14:paraId="66D87FBE" w14:textId="77777777" w:rsidR="00764E32" w:rsidRPr="0091550D" w:rsidRDefault="00764E32" w:rsidP="00105BA6">
      <w:pPr>
        <w:spacing w:line="360" w:lineRule="auto"/>
        <w:ind w:right="49"/>
        <w:jc w:val="both"/>
        <w:rPr>
          <w:rFonts w:ascii="Palatino Linotype" w:hAnsi="Palatino Linotype" w:cs="Arial"/>
        </w:rPr>
      </w:pPr>
    </w:p>
    <w:p w14:paraId="1AA9829A" w14:textId="77777777" w:rsidR="00764E32" w:rsidRPr="0091550D" w:rsidRDefault="00764E32" w:rsidP="00105BA6">
      <w:pPr>
        <w:spacing w:line="360" w:lineRule="auto"/>
        <w:ind w:left="709" w:right="757"/>
        <w:jc w:val="both"/>
        <w:rPr>
          <w:rFonts w:ascii="Palatino Linotype" w:hAnsi="Palatino Linotype" w:cs="Arial"/>
        </w:rPr>
      </w:pPr>
      <w:r w:rsidRPr="0091550D">
        <w:rPr>
          <w:rFonts w:ascii="Palatino Linotype" w:hAnsi="Palatino Linotype" w:cs="Arial"/>
        </w:rPr>
        <w:t>I. Analizará el caso y tomará las medidas necesarias para localizar la información;</w:t>
      </w:r>
    </w:p>
    <w:p w14:paraId="74041AF8" w14:textId="77777777" w:rsidR="00764E32" w:rsidRPr="0091550D" w:rsidRDefault="00764E32" w:rsidP="00105BA6">
      <w:pPr>
        <w:spacing w:line="360" w:lineRule="auto"/>
        <w:ind w:left="709" w:right="757"/>
        <w:jc w:val="both"/>
        <w:rPr>
          <w:rFonts w:ascii="Palatino Linotype" w:hAnsi="Palatino Linotype" w:cs="Arial"/>
        </w:rPr>
      </w:pPr>
    </w:p>
    <w:p w14:paraId="5C8B91CE" w14:textId="77777777" w:rsidR="00764E32" w:rsidRPr="0091550D" w:rsidRDefault="00764E32" w:rsidP="00105BA6">
      <w:pPr>
        <w:spacing w:line="360" w:lineRule="auto"/>
        <w:ind w:left="709" w:right="757"/>
        <w:jc w:val="both"/>
        <w:rPr>
          <w:rFonts w:ascii="Palatino Linotype" w:hAnsi="Palatino Linotype" w:cs="Arial"/>
        </w:rPr>
      </w:pPr>
      <w:r w:rsidRPr="0091550D">
        <w:rPr>
          <w:rFonts w:ascii="Palatino Linotype" w:hAnsi="Palatino Linotype" w:cs="Arial"/>
        </w:rPr>
        <w:t>II. Expedirá una resolución que confirme la inexistencia del documento;</w:t>
      </w:r>
    </w:p>
    <w:p w14:paraId="71657376" w14:textId="77777777" w:rsidR="00764E32" w:rsidRPr="0091550D" w:rsidRDefault="00764E32" w:rsidP="00105BA6">
      <w:pPr>
        <w:spacing w:line="360" w:lineRule="auto"/>
        <w:ind w:left="709" w:right="757"/>
        <w:jc w:val="both"/>
        <w:rPr>
          <w:rFonts w:ascii="Palatino Linotype" w:hAnsi="Palatino Linotype" w:cs="Arial"/>
        </w:rPr>
      </w:pPr>
    </w:p>
    <w:p w14:paraId="5C0B57B9" w14:textId="77777777" w:rsidR="00764E32" w:rsidRPr="0091550D" w:rsidRDefault="00764E32" w:rsidP="00105BA6">
      <w:pPr>
        <w:spacing w:line="360" w:lineRule="auto"/>
        <w:ind w:left="709" w:right="757"/>
        <w:jc w:val="both"/>
        <w:rPr>
          <w:rFonts w:ascii="Palatino Linotype" w:hAnsi="Palatino Linotype" w:cs="Arial"/>
        </w:rPr>
      </w:pPr>
      <w:r w:rsidRPr="0091550D">
        <w:rPr>
          <w:rFonts w:ascii="Palatino Linotype" w:hAnsi="Palatino Linotype" w:cs="Arial"/>
        </w:rPr>
        <w:lastRenderedPageBreak/>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3A3136BD" w14:textId="77777777" w:rsidR="00764E32" w:rsidRPr="0091550D" w:rsidRDefault="00764E32" w:rsidP="00105BA6">
      <w:pPr>
        <w:spacing w:line="360" w:lineRule="auto"/>
        <w:ind w:left="709" w:right="757"/>
        <w:jc w:val="both"/>
        <w:rPr>
          <w:rFonts w:ascii="Palatino Linotype" w:hAnsi="Palatino Linotype" w:cs="Arial"/>
        </w:rPr>
      </w:pPr>
    </w:p>
    <w:p w14:paraId="0D0DC508" w14:textId="77777777" w:rsidR="00764E32" w:rsidRPr="0091550D" w:rsidRDefault="00764E32" w:rsidP="00105BA6">
      <w:pPr>
        <w:spacing w:line="360" w:lineRule="auto"/>
        <w:ind w:left="709" w:right="757"/>
        <w:jc w:val="both"/>
        <w:rPr>
          <w:rFonts w:ascii="Palatino Linotype" w:hAnsi="Palatino Linotype" w:cs="Arial"/>
        </w:rPr>
      </w:pPr>
      <w:r w:rsidRPr="0091550D">
        <w:rPr>
          <w:rFonts w:ascii="Palatino Linotype" w:hAnsi="Palatino Linotype" w:cs="Arial"/>
        </w:rPr>
        <w:t>IV. Notificará al órgano interno de control o equivalente del sujeto obligado quien, en su caso, deberá iniciar el procedimiento de responsabilidad administrativa que corresponda.</w:t>
      </w:r>
    </w:p>
    <w:p w14:paraId="644C8B9C" w14:textId="77777777" w:rsidR="00764E32" w:rsidRPr="0091550D" w:rsidRDefault="00764E32" w:rsidP="00105BA6">
      <w:pPr>
        <w:spacing w:line="360" w:lineRule="auto"/>
        <w:ind w:left="709" w:right="757"/>
        <w:jc w:val="both"/>
        <w:rPr>
          <w:rFonts w:ascii="Palatino Linotype" w:hAnsi="Palatino Linotype" w:cs="Arial"/>
        </w:rPr>
      </w:pPr>
    </w:p>
    <w:p w14:paraId="6794D95A" w14:textId="77777777" w:rsidR="00764E32" w:rsidRPr="0091550D" w:rsidRDefault="00764E32" w:rsidP="00105BA6">
      <w:pPr>
        <w:widowControl w:val="0"/>
        <w:autoSpaceDE w:val="0"/>
        <w:autoSpaceDN w:val="0"/>
        <w:adjustRightInd w:val="0"/>
        <w:spacing w:line="360" w:lineRule="auto"/>
        <w:jc w:val="both"/>
        <w:rPr>
          <w:rFonts w:ascii="Palatino Linotype" w:eastAsia="Arial Unicode MS" w:hAnsi="Palatino Linotype" w:cs="Arial"/>
        </w:rPr>
      </w:pPr>
      <w:r w:rsidRPr="0091550D">
        <w:rPr>
          <w:rFonts w:ascii="Palatino Linotype" w:eastAsia="Arial Unicode MS" w:hAnsi="Palatino Linotype" w:cs="Arial"/>
        </w:rPr>
        <w:t>Así, dicho Acuerdo de Inexistencia, debe exponer las razones por las que se buscó la información, las áreas en las que se instruyó la búsqueda, los criterios y los métodos utilizados de búsqueda de la misma, las respuestas otorgadas por los Servidores Públicos Habilitados y en general, todas aquéllas circunstancias de modo, tiempo y lugar que se tomaron en cuenta para llegar a determinar que no obra en sus archivos la información requerida. De este modo, el particular puede tener la certeza de que se hizo una búsqueda exhaustiva de la información solicitada y de que se le dio la adecuada atención a su solicitud, atendiendo a lo dispuesto en los numerales 19, 169 y 170 de la Ley de la materia;</w:t>
      </w:r>
    </w:p>
    <w:p w14:paraId="5463514C" w14:textId="77777777" w:rsidR="00764E32" w:rsidRPr="0091550D" w:rsidRDefault="00764E32" w:rsidP="00105BA6">
      <w:pPr>
        <w:widowControl w:val="0"/>
        <w:autoSpaceDE w:val="0"/>
        <w:autoSpaceDN w:val="0"/>
        <w:adjustRightInd w:val="0"/>
        <w:spacing w:line="360" w:lineRule="auto"/>
        <w:jc w:val="both"/>
        <w:rPr>
          <w:rFonts w:ascii="Palatino Linotype" w:eastAsia="Arial Unicode MS" w:hAnsi="Palatino Linotype" w:cs="Arial"/>
        </w:rPr>
      </w:pPr>
    </w:p>
    <w:p w14:paraId="0132B744" w14:textId="77777777" w:rsidR="00764E32" w:rsidRPr="0091550D" w:rsidRDefault="00764E32" w:rsidP="00D33E42">
      <w:pPr>
        <w:widowControl w:val="0"/>
        <w:autoSpaceDE w:val="0"/>
        <w:autoSpaceDN w:val="0"/>
        <w:adjustRightInd w:val="0"/>
        <w:ind w:left="709" w:right="757"/>
        <w:jc w:val="both"/>
        <w:rPr>
          <w:rFonts w:ascii="Palatino Linotype" w:eastAsia="Arial Unicode MS" w:hAnsi="Palatino Linotype" w:cs="Arial"/>
          <w:i/>
          <w:sz w:val="22"/>
        </w:rPr>
      </w:pPr>
      <w:r w:rsidRPr="0091550D">
        <w:rPr>
          <w:rFonts w:ascii="Palatino Linotype" w:eastAsia="Arial Unicode MS" w:hAnsi="Palatino Linotype" w:cs="Arial"/>
          <w:b/>
          <w:i/>
          <w:sz w:val="22"/>
        </w:rPr>
        <w:t>“Artículo 19.</w:t>
      </w:r>
      <w:r w:rsidRPr="0091550D">
        <w:rPr>
          <w:rFonts w:ascii="Palatino Linotype" w:eastAsia="Arial Unicode MS" w:hAnsi="Palatino Linotype" w:cs="Arial"/>
          <w:i/>
          <w:sz w:val="22"/>
        </w:rPr>
        <w:t xml:space="preserve"> Se presume que la información debe existir si se refiere a las facultades, </w:t>
      </w:r>
      <w:r w:rsidRPr="0091550D">
        <w:rPr>
          <w:rFonts w:ascii="Palatino Linotype" w:eastAsia="Arial Unicode MS" w:hAnsi="Palatino Linotype" w:cs="Arial"/>
          <w:i/>
          <w:sz w:val="22"/>
        </w:rPr>
        <w:lastRenderedPageBreak/>
        <w:t>competencias y funciones que los ordenamientos jurídicos aplicables otorgan a los sujetos obligados.</w:t>
      </w:r>
    </w:p>
    <w:p w14:paraId="11AD5956" w14:textId="77777777" w:rsidR="00764E32" w:rsidRPr="0091550D" w:rsidRDefault="00764E32" w:rsidP="00D33E42">
      <w:pPr>
        <w:widowControl w:val="0"/>
        <w:autoSpaceDE w:val="0"/>
        <w:autoSpaceDN w:val="0"/>
        <w:adjustRightInd w:val="0"/>
        <w:ind w:left="709" w:right="757"/>
        <w:jc w:val="both"/>
        <w:rPr>
          <w:rFonts w:ascii="Palatino Linotype" w:eastAsia="Arial Unicode MS" w:hAnsi="Palatino Linotype" w:cs="Arial"/>
          <w:i/>
          <w:sz w:val="22"/>
        </w:rPr>
      </w:pPr>
    </w:p>
    <w:p w14:paraId="42490379" w14:textId="77777777" w:rsidR="00764E32" w:rsidRPr="0091550D" w:rsidRDefault="00764E32" w:rsidP="00D33E42">
      <w:pPr>
        <w:widowControl w:val="0"/>
        <w:autoSpaceDE w:val="0"/>
        <w:autoSpaceDN w:val="0"/>
        <w:adjustRightInd w:val="0"/>
        <w:ind w:left="709" w:right="757"/>
        <w:jc w:val="both"/>
        <w:rPr>
          <w:rFonts w:ascii="Palatino Linotype" w:eastAsia="Arial Unicode MS" w:hAnsi="Palatino Linotype" w:cs="Arial"/>
          <w:i/>
          <w:sz w:val="22"/>
        </w:rPr>
      </w:pPr>
      <w:r w:rsidRPr="0091550D">
        <w:rPr>
          <w:rFonts w:ascii="Palatino Linotype" w:eastAsia="Arial Unicode MS" w:hAnsi="Palatino Linotype" w:cs="Arial"/>
          <w:i/>
          <w:sz w:val="22"/>
        </w:rPr>
        <w:t>En los casos en que ciertas facultades, competencias o funciones no se hayan ejercido, se debe motivar la respuesta en función de las causas que motiven tal circunstancia.</w:t>
      </w:r>
    </w:p>
    <w:p w14:paraId="06170606" w14:textId="77777777" w:rsidR="00764E32" w:rsidRPr="0091550D" w:rsidRDefault="00764E32" w:rsidP="00D33E42">
      <w:pPr>
        <w:widowControl w:val="0"/>
        <w:autoSpaceDE w:val="0"/>
        <w:autoSpaceDN w:val="0"/>
        <w:adjustRightInd w:val="0"/>
        <w:ind w:left="709" w:right="757"/>
        <w:jc w:val="both"/>
        <w:rPr>
          <w:rFonts w:ascii="Palatino Linotype" w:eastAsia="Arial Unicode MS" w:hAnsi="Palatino Linotype" w:cs="Arial"/>
          <w:i/>
          <w:sz w:val="22"/>
        </w:rPr>
      </w:pPr>
    </w:p>
    <w:p w14:paraId="3C4ED3DF" w14:textId="77777777" w:rsidR="00764E32" w:rsidRPr="0091550D" w:rsidRDefault="00764E32" w:rsidP="00D33E42">
      <w:pPr>
        <w:widowControl w:val="0"/>
        <w:autoSpaceDE w:val="0"/>
        <w:autoSpaceDN w:val="0"/>
        <w:adjustRightInd w:val="0"/>
        <w:ind w:left="709" w:right="757"/>
        <w:jc w:val="both"/>
        <w:rPr>
          <w:rFonts w:ascii="Palatino Linotype" w:eastAsia="Arial Unicode MS" w:hAnsi="Palatino Linotype" w:cs="Arial"/>
          <w:i/>
          <w:sz w:val="22"/>
        </w:rPr>
      </w:pPr>
      <w:r w:rsidRPr="0091550D">
        <w:rPr>
          <w:rFonts w:ascii="Palatino Linotype" w:eastAsia="Arial Unicode MS" w:hAnsi="Palatino Linotype" w:cs="Arial"/>
          <w:b/>
          <w:i/>
          <w:sz w:val="22"/>
        </w:rPr>
        <w:t xml:space="preserve">Si el sujeto obligado, en el ejercicio de sus atribuciones, debía generar, </w:t>
      </w:r>
      <w:r w:rsidRPr="0091550D">
        <w:rPr>
          <w:rFonts w:ascii="Palatino Linotype" w:eastAsia="Arial Unicode MS" w:hAnsi="Palatino Linotype" w:cs="Arial"/>
          <w:i/>
          <w:sz w:val="22"/>
        </w:rPr>
        <w:t>poseer o administrar la información, pero ésta no se encuentra, el Comité de transparencia deberá emitir un acuerdo de inexistencia, debidamente fundado y motivado, en el que detalle las razones del por qué no obra en sus archivos.</w:t>
      </w:r>
    </w:p>
    <w:p w14:paraId="3722D4A0" w14:textId="77777777" w:rsidR="00764E32" w:rsidRPr="0091550D" w:rsidRDefault="00764E32" w:rsidP="00D33E42">
      <w:pPr>
        <w:widowControl w:val="0"/>
        <w:autoSpaceDE w:val="0"/>
        <w:autoSpaceDN w:val="0"/>
        <w:adjustRightInd w:val="0"/>
        <w:ind w:left="709" w:right="757"/>
        <w:jc w:val="both"/>
        <w:rPr>
          <w:rFonts w:ascii="Palatino Linotype" w:eastAsia="Arial Unicode MS" w:hAnsi="Palatino Linotype" w:cs="Arial"/>
          <w:i/>
          <w:sz w:val="22"/>
        </w:rPr>
      </w:pPr>
    </w:p>
    <w:p w14:paraId="4E43C3F5" w14:textId="77777777" w:rsidR="00764E32" w:rsidRPr="0091550D" w:rsidRDefault="00764E32" w:rsidP="00D33E42">
      <w:pPr>
        <w:widowControl w:val="0"/>
        <w:autoSpaceDE w:val="0"/>
        <w:autoSpaceDN w:val="0"/>
        <w:adjustRightInd w:val="0"/>
        <w:ind w:left="709" w:right="757"/>
        <w:jc w:val="both"/>
        <w:rPr>
          <w:rFonts w:ascii="Palatino Linotype" w:eastAsia="Arial Unicode MS" w:hAnsi="Palatino Linotype" w:cs="Arial"/>
          <w:i/>
          <w:sz w:val="22"/>
        </w:rPr>
      </w:pPr>
      <w:r w:rsidRPr="0091550D">
        <w:rPr>
          <w:rFonts w:ascii="Palatino Linotype" w:eastAsia="Arial Unicode MS" w:hAnsi="Palatino Linotype" w:cs="Arial"/>
          <w:b/>
          <w:i/>
          <w:sz w:val="22"/>
        </w:rPr>
        <w:t>Artículo 169</w:t>
      </w:r>
      <w:r w:rsidRPr="0091550D">
        <w:rPr>
          <w:rFonts w:ascii="Palatino Linotype" w:eastAsia="Arial Unicode MS" w:hAnsi="Palatino Linotype" w:cs="Arial"/>
          <w:i/>
          <w:sz w:val="22"/>
        </w:rPr>
        <w:t>. Cuando la información no se encuentre en los archivos del sujeto obligado, el Comité de Transparencia:</w:t>
      </w:r>
    </w:p>
    <w:p w14:paraId="18C172EF" w14:textId="77777777" w:rsidR="00764E32" w:rsidRPr="0091550D" w:rsidRDefault="00764E32" w:rsidP="00D33E42">
      <w:pPr>
        <w:widowControl w:val="0"/>
        <w:autoSpaceDE w:val="0"/>
        <w:autoSpaceDN w:val="0"/>
        <w:adjustRightInd w:val="0"/>
        <w:ind w:left="709" w:right="757"/>
        <w:jc w:val="both"/>
        <w:rPr>
          <w:rFonts w:ascii="Palatino Linotype" w:eastAsia="Arial Unicode MS" w:hAnsi="Palatino Linotype" w:cs="Arial"/>
          <w:i/>
          <w:sz w:val="22"/>
        </w:rPr>
      </w:pPr>
    </w:p>
    <w:p w14:paraId="50630800" w14:textId="77777777" w:rsidR="00764E32" w:rsidRPr="0091550D" w:rsidRDefault="00764E32" w:rsidP="00D33E42">
      <w:pPr>
        <w:widowControl w:val="0"/>
        <w:autoSpaceDE w:val="0"/>
        <w:autoSpaceDN w:val="0"/>
        <w:adjustRightInd w:val="0"/>
        <w:ind w:left="709" w:right="757"/>
        <w:jc w:val="both"/>
        <w:rPr>
          <w:rFonts w:ascii="Palatino Linotype" w:eastAsia="Arial Unicode MS" w:hAnsi="Palatino Linotype" w:cs="Arial"/>
          <w:i/>
          <w:sz w:val="22"/>
        </w:rPr>
      </w:pPr>
      <w:r w:rsidRPr="0091550D">
        <w:rPr>
          <w:rFonts w:ascii="Palatino Linotype" w:eastAsia="Arial Unicode MS" w:hAnsi="Palatino Linotype" w:cs="Arial"/>
          <w:i/>
          <w:sz w:val="22"/>
        </w:rPr>
        <w:t>I. Analizará el caso y tomará las medidas necesarias para localizar la información;</w:t>
      </w:r>
    </w:p>
    <w:p w14:paraId="0236C54A" w14:textId="77777777" w:rsidR="00764E32" w:rsidRPr="0091550D" w:rsidRDefault="00764E32" w:rsidP="00D33E42">
      <w:pPr>
        <w:widowControl w:val="0"/>
        <w:autoSpaceDE w:val="0"/>
        <w:autoSpaceDN w:val="0"/>
        <w:adjustRightInd w:val="0"/>
        <w:ind w:left="709" w:right="757"/>
        <w:jc w:val="both"/>
        <w:rPr>
          <w:rFonts w:ascii="Palatino Linotype" w:eastAsia="Arial Unicode MS" w:hAnsi="Palatino Linotype" w:cs="Arial"/>
          <w:i/>
          <w:sz w:val="22"/>
        </w:rPr>
      </w:pPr>
    </w:p>
    <w:p w14:paraId="0A3B60D5" w14:textId="77777777" w:rsidR="00764E32" w:rsidRPr="0091550D" w:rsidRDefault="00764E32" w:rsidP="00D33E42">
      <w:pPr>
        <w:widowControl w:val="0"/>
        <w:autoSpaceDE w:val="0"/>
        <w:autoSpaceDN w:val="0"/>
        <w:adjustRightInd w:val="0"/>
        <w:ind w:left="709" w:right="757"/>
        <w:jc w:val="both"/>
        <w:rPr>
          <w:rFonts w:ascii="Palatino Linotype" w:eastAsia="Arial Unicode MS" w:hAnsi="Palatino Linotype" w:cs="Arial"/>
          <w:i/>
          <w:sz w:val="22"/>
        </w:rPr>
      </w:pPr>
      <w:r w:rsidRPr="0091550D">
        <w:rPr>
          <w:rFonts w:ascii="Palatino Linotype" w:eastAsia="Arial Unicode MS" w:hAnsi="Palatino Linotype" w:cs="Arial"/>
          <w:i/>
          <w:sz w:val="22"/>
        </w:rPr>
        <w:t>II. Expedirá una resolución que confirme la inexistencia del documento;</w:t>
      </w:r>
    </w:p>
    <w:p w14:paraId="22FE80A8" w14:textId="77777777" w:rsidR="00764E32" w:rsidRPr="0091550D" w:rsidRDefault="00764E32" w:rsidP="00D33E42">
      <w:pPr>
        <w:widowControl w:val="0"/>
        <w:autoSpaceDE w:val="0"/>
        <w:autoSpaceDN w:val="0"/>
        <w:adjustRightInd w:val="0"/>
        <w:ind w:left="709" w:right="757"/>
        <w:jc w:val="both"/>
        <w:rPr>
          <w:rFonts w:ascii="Palatino Linotype" w:eastAsia="Arial Unicode MS" w:hAnsi="Palatino Linotype" w:cs="Arial"/>
          <w:i/>
          <w:sz w:val="22"/>
        </w:rPr>
      </w:pPr>
    </w:p>
    <w:p w14:paraId="189A7D1F" w14:textId="77777777" w:rsidR="00764E32" w:rsidRPr="0091550D" w:rsidRDefault="00764E32" w:rsidP="00D33E42">
      <w:pPr>
        <w:widowControl w:val="0"/>
        <w:autoSpaceDE w:val="0"/>
        <w:autoSpaceDN w:val="0"/>
        <w:adjustRightInd w:val="0"/>
        <w:ind w:left="709" w:right="757"/>
        <w:jc w:val="both"/>
        <w:rPr>
          <w:rFonts w:ascii="Palatino Linotype" w:eastAsia="Arial Unicode MS" w:hAnsi="Palatino Linotype" w:cs="Arial"/>
          <w:i/>
          <w:sz w:val="22"/>
        </w:rPr>
      </w:pPr>
      <w:r w:rsidRPr="0091550D">
        <w:rPr>
          <w:rFonts w:ascii="Palatino Linotype" w:eastAsia="Arial Unicode MS" w:hAnsi="Palatino Linotype" w:cs="Arial"/>
          <w:i/>
          <w:sz w:val="22"/>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79BEDF85" w14:textId="77777777" w:rsidR="00764E32" w:rsidRPr="0091550D" w:rsidRDefault="00764E32" w:rsidP="00D33E42">
      <w:pPr>
        <w:widowControl w:val="0"/>
        <w:autoSpaceDE w:val="0"/>
        <w:autoSpaceDN w:val="0"/>
        <w:adjustRightInd w:val="0"/>
        <w:ind w:left="709" w:right="757"/>
        <w:jc w:val="both"/>
        <w:rPr>
          <w:rFonts w:ascii="Palatino Linotype" w:eastAsia="Arial Unicode MS" w:hAnsi="Palatino Linotype" w:cs="Arial"/>
          <w:i/>
          <w:sz w:val="22"/>
        </w:rPr>
      </w:pPr>
      <w:r w:rsidRPr="0091550D">
        <w:rPr>
          <w:rFonts w:ascii="Palatino Linotype" w:eastAsia="Arial Unicode MS" w:hAnsi="Palatino Linotype" w:cs="Arial"/>
          <w:i/>
          <w:sz w:val="22"/>
        </w:rPr>
        <w:t>IV. Notificará al órgano interno de control o equivalente del sujeto obligado quien, en su caso, deberá iniciar el procedimiento de responsabilidad administrativa que corresponda.</w:t>
      </w:r>
    </w:p>
    <w:p w14:paraId="2A91DDED" w14:textId="77777777" w:rsidR="00764E32" w:rsidRPr="0091550D" w:rsidRDefault="00764E32" w:rsidP="00D33E42">
      <w:pPr>
        <w:widowControl w:val="0"/>
        <w:autoSpaceDE w:val="0"/>
        <w:autoSpaceDN w:val="0"/>
        <w:adjustRightInd w:val="0"/>
        <w:ind w:left="709" w:right="757"/>
        <w:jc w:val="both"/>
        <w:rPr>
          <w:rFonts w:ascii="Palatino Linotype" w:eastAsia="Arial Unicode MS" w:hAnsi="Palatino Linotype" w:cs="Arial"/>
          <w:i/>
          <w:sz w:val="22"/>
        </w:rPr>
      </w:pPr>
    </w:p>
    <w:p w14:paraId="38FB9ED8" w14:textId="77777777" w:rsidR="00764E32" w:rsidRPr="0091550D" w:rsidRDefault="00764E32" w:rsidP="00D33E42">
      <w:pPr>
        <w:widowControl w:val="0"/>
        <w:autoSpaceDE w:val="0"/>
        <w:autoSpaceDN w:val="0"/>
        <w:adjustRightInd w:val="0"/>
        <w:ind w:left="709" w:right="757"/>
        <w:jc w:val="both"/>
        <w:rPr>
          <w:rFonts w:ascii="Palatino Linotype" w:eastAsia="Arial Unicode MS" w:hAnsi="Palatino Linotype" w:cs="Arial"/>
          <w:i/>
          <w:sz w:val="22"/>
        </w:rPr>
      </w:pPr>
      <w:r w:rsidRPr="0091550D">
        <w:rPr>
          <w:rFonts w:ascii="Palatino Linotype" w:eastAsia="Arial Unicode MS" w:hAnsi="Palatino Linotype" w:cs="Arial"/>
          <w:i/>
          <w:sz w:val="22"/>
        </w:rPr>
        <w:t>La Unidad de Transparencia deberá notificarlo al solicitante por escrito, en un plazo que no exceda de quince días hábiles contados a partir del día siguiente a la presentación de la solicitud.</w:t>
      </w:r>
    </w:p>
    <w:p w14:paraId="2809A4D4" w14:textId="77777777" w:rsidR="00764E32" w:rsidRPr="0091550D" w:rsidRDefault="00764E32" w:rsidP="00D33E42">
      <w:pPr>
        <w:widowControl w:val="0"/>
        <w:autoSpaceDE w:val="0"/>
        <w:autoSpaceDN w:val="0"/>
        <w:adjustRightInd w:val="0"/>
        <w:ind w:left="709" w:right="757"/>
        <w:jc w:val="both"/>
        <w:rPr>
          <w:rFonts w:ascii="Palatino Linotype" w:eastAsia="Arial Unicode MS" w:hAnsi="Palatino Linotype" w:cs="Arial"/>
          <w:i/>
          <w:sz w:val="22"/>
        </w:rPr>
      </w:pPr>
    </w:p>
    <w:p w14:paraId="1505231F" w14:textId="77777777" w:rsidR="00764E32" w:rsidRPr="0091550D" w:rsidRDefault="00764E32" w:rsidP="00D33E42">
      <w:pPr>
        <w:widowControl w:val="0"/>
        <w:autoSpaceDE w:val="0"/>
        <w:autoSpaceDN w:val="0"/>
        <w:adjustRightInd w:val="0"/>
        <w:ind w:left="709" w:right="757"/>
        <w:jc w:val="both"/>
        <w:rPr>
          <w:rFonts w:ascii="Palatino Linotype" w:eastAsia="Arial Unicode MS" w:hAnsi="Palatino Linotype" w:cs="Arial"/>
          <w:i/>
          <w:sz w:val="22"/>
        </w:rPr>
      </w:pPr>
      <w:r w:rsidRPr="0091550D">
        <w:rPr>
          <w:rFonts w:ascii="Palatino Linotype" w:eastAsia="Arial Unicode MS" w:hAnsi="Palatino Linotype" w:cs="Arial"/>
          <w:i/>
          <w:sz w:val="22"/>
        </w:rPr>
        <w:t>Este plazo podrá ampliarse hasta por otros siete días hábiles, siempre que existan razones para ello, debiendo notificarse por escrito al solicitante.</w:t>
      </w:r>
    </w:p>
    <w:p w14:paraId="01212865" w14:textId="77777777" w:rsidR="00764E32" w:rsidRPr="0091550D" w:rsidRDefault="00764E32" w:rsidP="00D33E42">
      <w:pPr>
        <w:widowControl w:val="0"/>
        <w:autoSpaceDE w:val="0"/>
        <w:autoSpaceDN w:val="0"/>
        <w:adjustRightInd w:val="0"/>
        <w:ind w:left="709" w:right="757"/>
        <w:jc w:val="both"/>
        <w:rPr>
          <w:rFonts w:ascii="Palatino Linotype" w:eastAsia="Arial Unicode MS" w:hAnsi="Palatino Linotype" w:cs="Arial"/>
          <w:i/>
          <w:sz w:val="22"/>
        </w:rPr>
      </w:pPr>
    </w:p>
    <w:p w14:paraId="70174CC8" w14:textId="77777777" w:rsidR="00764E32" w:rsidRPr="0091550D" w:rsidRDefault="00764E32" w:rsidP="00D33E42">
      <w:pPr>
        <w:widowControl w:val="0"/>
        <w:autoSpaceDE w:val="0"/>
        <w:autoSpaceDN w:val="0"/>
        <w:adjustRightInd w:val="0"/>
        <w:ind w:left="709" w:right="757"/>
        <w:jc w:val="both"/>
        <w:rPr>
          <w:rFonts w:ascii="Palatino Linotype" w:eastAsia="Arial Unicode MS" w:hAnsi="Palatino Linotype" w:cs="Arial"/>
          <w:i/>
          <w:sz w:val="22"/>
        </w:rPr>
      </w:pPr>
      <w:r w:rsidRPr="0091550D">
        <w:rPr>
          <w:rFonts w:ascii="Palatino Linotype" w:eastAsia="Arial Unicode MS" w:hAnsi="Palatino Linotype" w:cs="Arial"/>
          <w:b/>
          <w:i/>
          <w:sz w:val="22"/>
        </w:rPr>
        <w:t>Artículo 170</w:t>
      </w:r>
      <w:r w:rsidRPr="0091550D">
        <w:rPr>
          <w:rFonts w:ascii="Palatino Linotype" w:eastAsia="Arial Unicode MS" w:hAnsi="Palatino Linotype" w:cs="Arial"/>
          <w:i/>
          <w:sz w:val="22"/>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w:t>
      </w:r>
      <w:r w:rsidRPr="0091550D">
        <w:rPr>
          <w:rFonts w:ascii="Palatino Linotype" w:eastAsia="Arial Unicode MS" w:hAnsi="Palatino Linotype" w:cs="Arial"/>
          <w:i/>
          <w:sz w:val="22"/>
        </w:rPr>
        <w:lastRenderedPageBreak/>
        <w:t>cuestión y señalará al servidor público responsable de contar con la misma.”</w:t>
      </w:r>
    </w:p>
    <w:p w14:paraId="48E9874C" w14:textId="77777777" w:rsidR="00764E32" w:rsidRPr="0091550D" w:rsidRDefault="00764E32" w:rsidP="00105BA6">
      <w:pPr>
        <w:widowControl w:val="0"/>
        <w:autoSpaceDE w:val="0"/>
        <w:autoSpaceDN w:val="0"/>
        <w:adjustRightInd w:val="0"/>
        <w:spacing w:line="360" w:lineRule="auto"/>
        <w:ind w:left="709" w:right="757"/>
        <w:jc w:val="both"/>
        <w:rPr>
          <w:rFonts w:ascii="Palatino Linotype" w:eastAsia="Arial Unicode MS" w:hAnsi="Palatino Linotype" w:cs="Arial"/>
          <w:i/>
          <w:sz w:val="22"/>
        </w:rPr>
      </w:pPr>
    </w:p>
    <w:p w14:paraId="41F8508A" w14:textId="7B827B6C" w:rsidR="00764E32" w:rsidRPr="0091550D" w:rsidRDefault="00764E32" w:rsidP="00105BA6">
      <w:pPr>
        <w:spacing w:line="360" w:lineRule="auto"/>
        <w:ind w:right="49"/>
        <w:jc w:val="both"/>
        <w:rPr>
          <w:rFonts w:ascii="Palatino Linotype" w:eastAsia="Arial Unicode MS" w:hAnsi="Palatino Linotype" w:cs="Arial"/>
        </w:rPr>
      </w:pPr>
      <w:r w:rsidRPr="0091550D">
        <w:rPr>
          <w:rFonts w:ascii="Palatino Linotype" w:hAnsi="Palatino Linotype" w:cs="Arial"/>
        </w:rPr>
        <w:t xml:space="preserve">Por tanto, para el caso de subsistir la inexistencia de información entonces se considera procedente determinar que no bastaría solo con la simple manifestación del </w:t>
      </w:r>
      <w:r w:rsidRPr="0091550D">
        <w:rPr>
          <w:rFonts w:ascii="Palatino Linotype" w:hAnsi="Palatino Linotype" w:cs="Arial"/>
          <w:b/>
        </w:rPr>
        <w:t xml:space="preserve">SUJETO OBLIGADO, </w:t>
      </w:r>
      <w:r w:rsidRPr="0091550D">
        <w:rPr>
          <w:rFonts w:ascii="Palatino Linotype" w:hAnsi="Palatino Linotype" w:cs="Arial"/>
        </w:rPr>
        <w:t xml:space="preserve">sino </w:t>
      </w:r>
      <w:r w:rsidR="00064185" w:rsidRPr="0091550D">
        <w:rPr>
          <w:rFonts w:ascii="Palatino Linotype" w:hAnsi="Palatino Linotype" w:cs="Arial"/>
        </w:rPr>
        <w:t>que,</w:t>
      </w:r>
      <w:r w:rsidRPr="0091550D">
        <w:rPr>
          <w:rFonts w:ascii="Palatino Linotype" w:hAnsi="Palatino Linotype" w:cs="Arial"/>
        </w:rPr>
        <w:t xml:space="preserve"> </w:t>
      </w:r>
      <w:r w:rsidRPr="0091550D">
        <w:rPr>
          <w:rFonts w:ascii="Palatino Linotype" w:eastAsia="Arial Unicode MS" w:hAnsi="Palatino Linotype" w:cs="Arial"/>
        </w:rPr>
        <w:t>ante la obligación de generar la información, derivado de sus facultades y no tener registro de ello, el Comité de Información debe emitir un Acuerdo de Inexistencia de la información, en el que detalle las razones del por qué no obra en sus archivos.</w:t>
      </w:r>
      <w:r w:rsidRPr="0091550D">
        <w:rPr>
          <w:rFonts w:ascii="Palatino Linotype" w:hAnsi="Palatino Linotype" w:cs="Arial"/>
        </w:rPr>
        <w:t xml:space="preserve"> </w:t>
      </w:r>
    </w:p>
    <w:p w14:paraId="3D4128C8" w14:textId="77777777" w:rsidR="008433F3" w:rsidRPr="0091550D" w:rsidRDefault="008433F3" w:rsidP="00105BA6">
      <w:pPr>
        <w:spacing w:line="360" w:lineRule="auto"/>
        <w:jc w:val="both"/>
        <w:rPr>
          <w:rFonts w:ascii="Palatino Linotype" w:hAnsi="Palatino Linotype" w:cs="Segoe UI"/>
          <w:lang w:eastAsia="es-MX"/>
        </w:rPr>
      </w:pPr>
    </w:p>
    <w:p w14:paraId="172E6E4C" w14:textId="77777777" w:rsidR="009B730B" w:rsidRPr="0091550D" w:rsidRDefault="009B730B" w:rsidP="00105BA6">
      <w:pPr>
        <w:spacing w:line="360" w:lineRule="auto"/>
        <w:contextualSpacing/>
        <w:jc w:val="both"/>
        <w:rPr>
          <w:rFonts w:ascii="Palatino Linotype" w:hAnsi="Palatino Linotype" w:cs="Arial"/>
        </w:rPr>
      </w:pPr>
      <w:r w:rsidRPr="0091550D">
        <w:rPr>
          <w:rFonts w:ascii="Palatino Linotype" w:hAnsi="Palatino Linotype" w:cs="Arial"/>
        </w:rPr>
        <w:t xml:space="preserve">Es toral señalar que, si </w:t>
      </w:r>
      <w:r w:rsidRPr="0091550D">
        <w:rPr>
          <w:rFonts w:ascii="Palatino Linotype" w:hAnsi="Palatino Linotype" w:cs="Arial"/>
          <w:b/>
        </w:rPr>
        <w:t>EL SUJETO OBLIGADO</w:t>
      </w:r>
      <w:r w:rsidRPr="0091550D">
        <w:rPr>
          <w:rFonts w:ascii="Palatino Linotype" w:hAnsi="Palatino Linotype" w:cs="Arial"/>
        </w:rPr>
        <w:t xml:space="preserve"> advierte que dentro de la información que se ordena su entrega, se contienen datos personales que sean susceptibles de ser clasificados como confidenciales, de manera enunciativa mas no limitativa, tales como el domicilio de particulares, CURP o datos de identificación de particulares que recibieron únicamente servicios públicos, deberá entregar la información de mérito en versión pública y emitir el Acuerdo de Clasificación en el que se sustenten dichas versiones públicas.</w:t>
      </w:r>
    </w:p>
    <w:p w14:paraId="6B4A2908" w14:textId="77777777" w:rsidR="009B730B" w:rsidRPr="0091550D" w:rsidRDefault="009B730B" w:rsidP="00105BA6">
      <w:pPr>
        <w:spacing w:line="360" w:lineRule="auto"/>
        <w:ind w:right="51"/>
        <w:contextualSpacing/>
        <w:jc w:val="both"/>
        <w:rPr>
          <w:rFonts w:ascii="Palatino Linotype" w:hAnsi="Palatino Linotype" w:cs="Arial"/>
        </w:rPr>
      </w:pPr>
    </w:p>
    <w:p w14:paraId="1715066E" w14:textId="77777777" w:rsidR="009B730B" w:rsidRPr="0091550D" w:rsidRDefault="009B730B" w:rsidP="00105BA6">
      <w:pPr>
        <w:autoSpaceDE w:val="0"/>
        <w:autoSpaceDN w:val="0"/>
        <w:adjustRightInd w:val="0"/>
        <w:spacing w:line="360" w:lineRule="auto"/>
        <w:ind w:right="51"/>
        <w:contextualSpacing/>
        <w:jc w:val="both"/>
        <w:rPr>
          <w:rFonts w:ascii="Palatino Linotype" w:hAnsi="Palatino Linotype" w:cs="Arial"/>
        </w:rPr>
      </w:pPr>
      <w:r w:rsidRPr="0091550D">
        <w:rPr>
          <w:rFonts w:ascii="Palatino Linotype" w:hAnsi="Palatino Linotype" w:cs="Arial"/>
        </w:rPr>
        <w:t xml:space="preserve">En ese sentido, es de precisar que </w:t>
      </w:r>
      <w:r w:rsidRPr="0091550D">
        <w:rPr>
          <w:rFonts w:ascii="Palatino Linotype" w:eastAsia="Calibri" w:hAnsi="Palatino Linotype" w:cs="Bookman Old Style,Bold"/>
          <w:bCs/>
          <w:lang w:eastAsia="en-US"/>
        </w:rPr>
        <w:t xml:space="preserve">la clasificación de la información no se da por el simple mandato de la Ley, sino que </w:t>
      </w:r>
      <w:r w:rsidRPr="0091550D">
        <w:rPr>
          <w:rFonts w:ascii="Palatino Linotype" w:hAnsi="Palatino Linotype"/>
        </w:rPr>
        <w:t xml:space="preserve">es necesario que </w:t>
      </w:r>
      <w:r w:rsidRPr="0091550D">
        <w:rPr>
          <w:rFonts w:ascii="Palatino Linotype" w:hAnsi="Palatino Linotype"/>
          <w:b/>
        </w:rPr>
        <w:t xml:space="preserve">EL SUJETO OBLIGADO </w:t>
      </w:r>
      <w:r w:rsidRPr="0091550D">
        <w:rPr>
          <w:rFonts w:ascii="Palatino Linotype" w:hAnsi="Palatino Linotype"/>
        </w:rPr>
        <w:t xml:space="preserve">cuando clasifique algún documento o información, ya sea todo o en parte, debe atender lo dispuesto por </w:t>
      </w:r>
      <w:r w:rsidRPr="0091550D">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91550D">
        <w:rPr>
          <w:rFonts w:ascii="Palatino Linotype" w:hAnsi="Palatino Linotype" w:cs="Arial"/>
          <w:b/>
        </w:rPr>
        <w:t>SUJETO OBLIGADO</w:t>
      </w:r>
      <w:r w:rsidRPr="0091550D">
        <w:rPr>
          <w:rFonts w:ascii="Palatino Linotype" w:hAnsi="Palatino Linotype" w:cs="Arial"/>
        </w:rPr>
        <w:t xml:space="preserve">, teniendo el deber los primeros de ellos de presentar ante la Unidad de Transparencia la propuesta </w:t>
      </w:r>
      <w:r w:rsidRPr="0091550D">
        <w:rPr>
          <w:rFonts w:ascii="Palatino Linotype" w:hAnsi="Palatino Linotype" w:cs="Arial"/>
        </w:rPr>
        <w:lastRenderedPageBreak/>
        <w:t>de la clasificación de la información, para que luego ésta se presente ante al Comité de Transparencia de así resultar procedente el proyecto de clasificación de la información y que finalmente sea éste último quien apruebe, modifique o revoque la misma.</w:t>
      </w:r>
    </w:p>
    <w:p w14:paraId="1CA45A71" w14:textId="77777777" w:rsidR="009B730B" w:rsidRPr="0091550D" w:rsidRDefault="009B730B" w:rsidP="00105BA6">
      <w:pPr>
        <w:spacing w:line="360" w:lineRule="auto"/>
        <w:contextualSpacing/>
        <w:jc w:val="both"/>
        <w:rPr>
          <w:rFonts w:ascii="Palatino Linotype" w:hAnsi="Palatino Linotype"/>
        </w:rPr>
      </w:pPr>
    </w:p>
    <w:p w14:paraId="682E6888" w14:textId="77777777" w:rsidR="009B730B" w:rsidRDefault="009B730B" w:rsidP="00105BA6">
      <w:pPr>
        <w:spacing w:line="360" w:lineRule="auto"/>
        <w:contextualSpacing/>
        <w:jc w:val="both"/>
        <w:rPr>
          <w:rFonts w:ascii="Palatino Linotype" w:hAnsi="Palatino Linotype" w:cs="Arial"/>
          <w:lang w:val="es-ES_tradnl"/>
        </w:rPr>
      </w:pPr>
      <w:r w:rsidRPr="0091550D">
        <w:rPr>
          <w:rFonts w:ascii="Palatino Linotype" w:hAnsi="Palatino Linotype"/>
        </w:rPr>
        <w:t xml:space="preserve">Ahora bien, en términos del artículo 143 de la Ley de Transparencia y Acceso a la Información Pública del Estado de México y Municipios, se deberá proceder a clasificar la información requerida </w:t>
      </w:r>
      <w:r w:rsidRPr="0091550D">
        <w:rPr>
          <w:rFonts w:ascii="Palatino Linotype" w:hAnsi="Palatino Linotype" w:cs="Arial"/>
          <w:lang w:val="es-ES_tradnl"/>
        </w:rPr>
        <w:t>mediante las formalidades de Ley, es decir,</w:t>
      </w:r>
      <w:r w:rsidRPr="0091550D">
        <w:rPr>
          <w:rFonts w:ascii="Palatino Linotype" w:hAnsi="Palatino Linotype" w:cs="Arial"/>
        </w:rPr>
        <w:t xml:space="preserve"> que el Comité de Transparencia del </w:t>
      </w:r>
      <w:r w:rsidRPr="0091550D">
        <w:rPr>
          <w:rFonts w:ascii="Palatino Linotype" w:hAnsi="Palatino Linotype" w:cs="Arial"/>
          <w:b/>
        </w:rPr>
        <w:t>SUJETO OBLIGADO</w:t>
      </w:r>
      <w:r w:rsidRPr="0091550D">
        <w:rPr>
          <w:rFonts w:ascii="Palatino Linotype" w:hAnsi="Palatino Linotype" w:cs="Arial"/>
        </w:rPr>
        <w:t xml:space="preserve"> emita el Acuerdo de Clasificación correspondiente</w:t>
      </w:r>
      <w:r w:rsidRPr="0091550D">
        <w:rPr>
          <w:rFonts w:ascii="Palatino Linotype" w:hAnsi="Palatino Linotype" w:cs="Arial"/>
          <w:lang w:val="es-ES_tradnl"/>
        </w:rPr>
        <w:t xml:space="preserve"> debidamente fundado y motivado, en </w:t>
      </w:r>
      <w:r w:rsidRPr="0091550D">
        <w:rPr>
          <w:rFonts w:ascii="Palatino Linotype" w:hAnsi="Palatino Linotype" w:cs="Arial"/>
          <w:noProof/>
          <w:lang w:eastAsia="es-MX"/>
        </w:rPr>
        <w:t>términos</w:t>
      </w:r>
      <w:r w:rsidRPr="0091550D">
        <w:rPr>
          <w:rFonts w:ascii="Palatino Linotype" w:hAnsi="Palatino Linotype" w:cs="Arial"/>
          <w:lang w:val="es-ES_tradnl"/>
        </w:rPr>
        <w:t xml:space="preserve"> de los numerales 49, fracción VIII y 132, fracción II de la Ley de Transparencia y Acceso a la Información Pública del Estado de México y Municipios; así como, los numerales Cuarto al Octavo, Décimo, Décimo Primero, Quincuagésimo y Quincuagésimo Tercero de los Lineamientos Generales en materia de Clasificación y Desclasificación de la Información, así como para la elaboración de Versiones Públicas, que literalmente expresan:</w:t>
      </w:r>
    </w:p>
    <w:p w14:paraId="0A6CAD52" w14:textId="77777777" w:rsidR="00060DE1" w:rsidRPr="0091550D" w:rsidRDefault="00060DE1" w:rsidP="00105BA6">
      <w:pPr>
        <w:spacing w:line="360" w:lineRule="auto"/>
        <w:contextualSpacing/>
        <w:jc w:val="both"/>
        <w:rPr>
          <w:rFonts w:ascii="Palatino Linotype" w:hAnsi="Palatino Linotype" w:cs="Arial"/>
          <w:lang w:val="es-ES_tradnl"/>
        </w:rPr>
      </w:pPr>
    </w:p>
    <w:p w14:paraId="576D0E2F" w14:textId="77777777" w:rsidR="009B730B" w:rsidRPr="0091550D" w:rsidRDefault="009B730B" w:rsidP="00105BA6">
      <w:pPr>
        <w:ind w:left="709" w:right="709"/>
        <w:contextualSpacing/>
        <w:jc w:val="center"/>
        <w:rPr>
          <w:rFonts w:ascii="Palatino Linotype" w:hAnsi="Palatino Linotype" w:cs="Arial"/>
          <w:b/>
          <w:i/>
          <w:sz w:val="22"/>
          <w:szCs w:val="22"/>
        </w:rPr>
      </w:pPr>
      <w:r w:rsidRPr="0091550D">
        <w:rPr>
          <w:rFonts w:ascii="Palatino Linotype" w:hAnsi="Palatino Linotype" w:cs="Arial"/>
          <w:b/>
          <w:i/>
          <w:sz w:val="22"/>
          <w:szCs w:val="22"/>
        </w:rPr>
        <w:t>Ley de Transparencia y Acceso a la Información Pública del Estado de México y Municipios</w:t>
      </w:r>
    </w:p>
    <w:p w14:paraId="0DC606AE" w14:textId="77777777" w:rsidR="009B730B" w:rsidRPr="0091550D" w:rsidRDefault="009B730B" w:rsidP="00105BA6">
      <w:pPr>
        <w:autoSpaceDE w:val="0"/>
        <w:autoSpaceDN w:val="0"/>
        <w:adjustRightInd w:val="0"/>
        <w:ind w:left="709" w:right="709"/>
        <w:contextualSpacing/>
        <w:jc w:val="both"/>
        <w:rPr>
          <w:rFonts w:ascii="Palatino Linotype" w:hAnsi="Palatino Linotype" w:cs="Arial"/>
          <w:i/>
          <w:sz w:val="22"/>
          <w:szCs w:val="22"/>
          <w:lang w:eastAsia="es-MX"/>
        </w:rPr>
      </w:pPr>
      <w:r w:rsidRPr="0091550D">
        <w:rPr>
          <w:rFonts w:ascii="Palatino Linotype" w:hAnsi="Palatino Linotype" w:cs="Arial"/>
          <w:i/>
          <w:sz w:val="22"/>
          <w:szCs w:val="22"/>
          <w:lang w:eastAsia="es-MX"/>
        </w:rPr>
        <w:t>“</w:t>
      </w:r>
      <w:r w:rsidRPr="0091550D">
        <w:rPr>
          <w:rFonts w:ascii="Palatino Linotype" w:hAnsi="Palatino Linotype" w:cs="Arial"/>
          <w:b/>
          <w:i/>
          <w:sz w:val="22"/>
          <w:szCs w:val="22"/>
          <w:lang w:eastAsia="es-MX"/>
        </w:rPr>
        <w:t xml:space="preserve">Artículo 49. </w:t>
      </w:r>
      <w:r w:rsidRPr="0091550D">
        <w:rPr>
          <w:rFonts w:ascii="Palatino Linotype" w:hAnsi="Palatino Linotype" w:cs="Arial"/>
          <w:i/>
          <w:sz w:val="22"/>
          <w:szCs w:val="22"/>
          <w:lang w:eastAsia="es-MX"/>
        </w:rPr>
        <w:t xml:space="preserve">Los </w:t>
      </w:r>
      <w:r w:rsidRPr="0091550D">
        <w:rPr>
          <w:rFonts w:ascii="Palatino Linotype" w:hAnsi="Palatino Linotype" w:cs="Arial"/>
          <w:i/>
          <w:sz w:val="22"/>
          <w:szCs w:val="22"/>
        </w:rPr>
        <w:t>Comités</w:t>
      </w:r>
      <w:r w:rsidRPr="0091550D">
        <w:rPr>
          <w:rFonts w:ascii="Palatino Linotype" w:hAnsi="Palatino Linotype" w:cs="Arial"/>
          <w:i/>
          <w:sz w:val="22"/>
          <w:szCs w:val="22"/>
          <w:lang w:eastAsia="es-MX"/>
        </w:rPr>
        <w:t xml:space="preserve"> de Transparencia </w:t>
      </w:r>
      <w:r w:rsidRPr="0091550D">
        <w:rPr>
          <w:rFonts w:ascii="Palatino Linotype" w:hAnsi="Palatino Linotype"/>
          <w:i/>
          <w:sz w:val="22"/>
          <w:szCs w:val="22"/>
        </w:rPr>
        <w:t>tendrán</w:t>
      </w:r>
      <w:r w:rsidRPr="0091550D">
        <w:rPr>
          <w:rFonts w:ascii="Palatino Linotype" w:hAnsi="Palatino Linotype" w:cs="Arial"/>
          <w:i/>
          <w:sz w:val="22"/>
          <w:szCs w:val="22"/>
          <w:lang w:eastAsia="es-MX"/>
        </w:rPr>
        <w:t xml:space="preserve"> las siguientes atribuciones:</w:t>
      </w:r>
    </w:p>
    <w:p w14:paraId="00FB0061" w14:textId="77777777" w:rsidR="009B730B" w:rsidRPr="0091550D" w:rsidRDefault="009B730B" w:rsidP="00105BA6">
      <w:pPr>
        <w:autoSpaceDE w:val="0"/>
        <w:autoSpaceDN w:val="0"/>
        <w:adjustRightInd w:val="0"/>
        <w:ind w:left="709" w:right="709"/>
        <w:contextualSpacing/>
        <w:jc w:val="both"/>
        <w:rPr>
          <w:rFonts w:ascii="Palatino Linotype" w:hAnsi="Palatino Linotype" w:cs="Arial"/>
          <w:i/>
          <w:sz w:val="22"/>
          <w:szCs w:val="22"/>
          <w:lang w:eastAsia="es-MX"/>
        </w:rPr>
      </w:pPr>
      <w:r w:rsidRPr="0091550D">
        <w:rPr>
          <w:rFonts w:ascii="Palatino Linotype" w:hAnsi="Palatino Linotype" w:cs="Arial"/>
          <w:b/>
          <w:i/>
          <w:sz w:val="22"/>
          <w:szCs w:val="22"/>
          <w:lang w:eastAsia="es-MX"/>
        </w:rPr>
        <w:t>VIII.</w:t>
      </w:r>
      <w:r w:rsidRPr="0091550D">
        <w:rPr>
          <w:rFonts w:ascii="Palatino Linotype" w:hAnsi="Palatino Linotype" w:cs="Arial"/>
          <w:i/>
          <w:sz w:val="22"/>
          <w:szCs w:val="22"/>
          <w:lang w:eastAsia="es-MX"/>
        </w:rPr>
        <w:t xml:space="preserve"> </w:t>
      </w:r>
      <w:r w:rsidRPr="0091550D">
        <w:rPr>
          <w:rFonts w:ascii="Palatino Linotype" w:hAnsi="Palatino Linotype" w:cs="Arial"/>
          <w:b/>
          <w:i/>
          <w:sz w:val="22"/>
          <w:szCs w:val="22"/>
          <w:u w:val="single"/>
          <w:lang w:eastAsia="es-MX"/>
        </w:rPr>
        <w:t>Aprobar</w:t>
      </w:r>
      <w:r w:rsidRPr="0091550D">
        <w:rPr>
          <w:rFonts w:ascii="Palatino Linotype" w:hAnsi="Palatino Linotype" w:cs="Arial"/>
          <w:i/>
          <w:sz w:val="22"/>
          <w:szCs w:val="22"/>
          <w:lang w:eastAsia="es-MX"/>
        </w:rPr>
        <w:t xml:space="preserve">, </w:t>
      </w:r>
      <w:r w:rsidRPr="0091550D">
        <w:rPr>
          <w:rFonts w:ascii="Palatino Linotype" w:hAnsi="Palatino Linotype" w:cs="Arial"/>
          <w:i/>
          <w:sz w:val="22"/>
          <w:szCs w:val="22"/>
        </w:rPr>
        <w:t>modificar</w:t>
      </w:r>
      <w:r w:rsidRPr="0091550D">
        <w:rPr>
          <w:rFonts w:ascii="Palatino Linotype" w:hAnsi="Palatino Linotype" w:cs="Arial"/>
          <w:i/>
          <w:sz w:val="22"/>
          <w:szCs w:val="22"/>
          <w:lang w:eastAsia="es-MX"/>
        </w:rPr>
        <w:t xml:space="preserve"> o revocar </w:t>
      </w:r>
      <w:r w:rsidRPr="0091550D">
        <w:rPr>
          <w:rFonts w:ascii="Palatino Linotype" w:hAnsi="Palatino Linotype" w:cs="Arial"/>
          <w:b/>
          <w:i/>
          <w:sz w:val="22"/>
          <w:szCs w:val="22"/>
          <w:u w:val="single"/>
          <w:lang w:eastAsia="es-MX"/>
        </w:rPr>
        <w:t>la clasificación de la información</w:t>
      </w:r>
      <w:r w:rsidRPr="0091550D">
        <w:rPr>
          <w:rFonts w:ascii="Palatino Linotype" w:hAnsi="Palatino Linotype" w:cs="Arial"/>
          <w:i/>
          <w:sz w:val="22"/>
          <w:szCs w:val="22"/>
          <w:lang w:eastAsia="es-MX"/>
        </w:rPr>
        <w:t>;</w:t>
      </w:r>
    </w:p>
    <w:p w14:paraId="384A416F" w14:textId="77777777" w:rsidR="009B730B" w:rsidRPr="0091550D" w:rsidRDefault="009B730B" w:rsidP="00105BA6">
      <w:pPr>
        <w:autoSpaceDE w:val="0"/>
        <w:autoSpaceDN w:val="0"/>
        <w:adjustRightInd w:val="0"/>
        <w:ind w:left="709" w:right="709"/>
        <w:contextualSpacing/>
        <w:jc w:val="both"/>
        <w:rPr>
          <w:rFonts w:ascii="Palatino Linotype" w:hAnsi="Palatino Linotype" w:cs="Arial"/>
          <w:i/>
          <w:sz w:val="22"/>
          <w:szCs w:val="22"/>
          <w:lang w:eastAsia="es-MX"/>
        </w:rPr>
      </w:pPr>
      <w:r w:rsidRPr="0091550D">
        <w:rPr>
          <w:rFonts w:ascii="Palatino Linotype" w:hAnsi="Palatino Linotype" w:cs="Arial"/>
          <w:b/>
          <w:i/>
          <w:sz w:val="22"/>
          <w:szCs w:val="22"/>
          <w:lang w:eastAsia="es-MX"/>
        </w:rPr>
        <w:t>Artículo 132.</w:t>
      </w:r>
      <w:r w:rsidRPr="0091550D">
        <w:rPr>
          <w:rFonts w:ascii="Palatino Linotype" w:hAnsi="Palatino Linotype" w:cs="Arial"/>
          <w:i/>
          <w:sz w:val="22"/>
          <w:szCs w:val="22"/>
          <w:lang w:eastAsia="es-MX"/>
        </w:rPr>
        <w:t xml:space="preserve"> La clasificación de la información se llevará a cabo en el momento en que:</w:t>
      </w:r>
    </w:p>
    <w:p w14:paraId="13BD2202" w14:textId="77777777" w:rsidR="009B730B" w:rsidRPr="0091550D" w:rsidRDefault="009B730B" w:rsidP="00105BA6">
      <w:pPr>
        <w:autoSpaceDE w:val="0"/>
        <w:autoSpaceDN w:val="0"/>
        <w:adjustRightInd w:val="0"/>
        <w:ind w:left="709" w:right="709"/>
        <w:contextualSpacing/>
        <w:jc w:val="both"/>
        <w:rPr>
          <w:rFonts w:ascii="Palatino Linotype" w:hAnsi="Palatino Linotype" w:cs="Arial"/>
          <w:i/>
          <w:sz w:val="22"/>
          <w:szCs w:val="22"/>
          <w:lang w:eastAsia="es-MX"/>
        </w:rPr>
      </w:pPr>
      <w:r w:rsidRPr="0091550D">
        <w:rPr>
          <w:rFonts w:ascii="Palatino Linotype" w:hAnsi="Palatino Linotype" w:cs="Arial"/>
          <w:i/>
          <w:sz w:val="22"/>
          <w:szCs w:val="22"/>
          <w:lang w:eastAsia="es-MX"/>
        </w:rPr>
        <w:t>[…]</w:t>
      </w:r>
    </w:p>
    <w:p w14:paraId="59CE6E22" w14:textId="77777777" w:rsidR="009B730B" w:rsidRPr="0091550D" w:rsidRDefault="009B730B" w:rsidP="00105BA6">
      <w:pPr>
        <w:autoSpaceDE w:val="0"/>
        <w:autoSpaceDN w:val="0"/>
        <w:adjustRightInd w:val="0"/>
        <w:ind w:left="709" w:right="709"/>
        <w:contextualSpacing/>
        <w:jc w:val="both"/>
        <w:rPr>
          <w:rFonts w:ascii="Palatino Linotype" w:hAnsi="Palatino Linotype" w:cs="Arial"/>
          <w:i/>
          <w:sz w:val="22"/>
          <w:szCs w:val="22"/>
          <w:lang w:eastAsia="es-MX"/>
        </w:rPr>
      </w:pPr>
      <w:r w:rsidRPr="0091550D">
        <w:rPr>
          <w:rFonts w:ascii="Palatino Linotype" w:hAnsi="Palatino Linotype" w:cs="Arial"/>
          <w:b/>
          <w:i/>
          <w:sz w:val="22"/>
          <w:szCs w:val="22"/>
          <w:lang w:eastAsia="es-MX"/>
        </w:rPr>
        <w:t>II.</w:t>
      </w:r>
      <w:r w:rsidRPr="0091550D">
        <w:rPr>
          <w:rFonts w:ascii="Palatino Linotype" w:hAnsi="Palatino Linotype" w:cs="Arial"/>
          <w:i/>
          <w:sz w:val="22"/>
          <w:szCs w:val="22"/>
          <w:lang w:eastAsia="es-MX"/>
        </w:rPr>
        <w:t xml:space="preserve"> </w:t>
      </w:r>
      <w:r w:rsidRPr="0091550D">
        <w:rPr>
          <w:rFonts w:ascii="Palatino Linotype" w:hAnsi="Palatino Linotype" w:cs="Arial"/>
          <w:b/>
          <w:i/>
          <w:sz w:val="22"/>
          <w:szCs w:val="22"/>
          <w:u w:val="single"/>
          <w:lang w:eastAsia="es-MX"/>
        </w:rPr>
        <w:t>Se determine mediante resolución de autoridad competente</w:t>
      </w:r>
      <w:r w:rsidRPr="0091550D">
        <w:rPr>
          <w:rFonts w:ascii="Palatino Linotype" w:hAnsi="Palatino Linotype" w:cs="Arial"/>
          <w:i/>
          <w:sz w:val="22"/>
          <w:szCs w:val="22"/>
          <w:lang w:eastAsia="es-MX"/>
        </w:rPr>
        <w:t xml:space="preserve">; </w:t>
      </w:r>
    </w:p>
    <w:p w14:paraId="5F63EC29" w14:textId="77777777" w:rsidR="009B730B" w:rsidRPr="0091550D" w:rsidRDefault="009B730B" w:rsidP="00105BA6">
      <w:pPr>
        <w:ind w:left="709" w:right="709"/>
        <w:contextualSpacing/>
        <w:jc w:val="center"/>
        <w:rPr>
          <w:rFonts w:ascii="Palatino Linotype" w:hAnsi="Palatino Linotype" w:cs="Arial"/>
          <w:b/>
          <w:i/>
          <w:sz w:val="22"/>
          <w:szCs w:val="22"/>
          <w:lang w:eastAsia="es-MX"/>
        </w:rPr>
      </w:pPr>
      <w:r w:rsidRPr="0091550D">
        <w:rPr>
          <w:rFonts w:ascii="Palatino Linotype" w:hAnsi="Palatino Linotype" w:cs="Arial"/>
          <w:b/>
          <w:i/>
          <w:sz w:val="22"/>
          <w:szCs w:val="22"/>
          <w:lang w:eastAsia="es-MX"/>
        </w:rPr>
        <w:t xml:space="preserve">Lineamientos Generales en materia de Clasificación y Desclasificación de la </w:t>
      </w:r>
      <w:r w:rsidRPr="0091550D">
        <w:rPr>
          <w:rFonts w:ascii="Palatino Linotype" w:hAnsi="Palatino Linotype" w:cs="Arial"/>
          <w:b/>
          <w:i/>
          <w:sz w:val="22"/>
          <w:szCs w:val="22"/>
        </w:rPr>
        <w:t>Información, así como para la elaboración de Versiones Públicas</w:t>
      </w:r>
    </w:p>
    <w:p w14:paraId="1767CA9F" w14:textId="77777777" w:rsidR="009B730B" w:rsidRPr="0091550D" w:rsidRDefault="009B730B" w:rsidP="00105BA6">
      <w:pPr>
        <w:autoSpaceDE w:val="0"/>
        <w:autoSpaceDN w:val="0"/>
        <w:adjustRightInd w:val="0"/>
        <w:ind w:left="709" w:right="709"/>
        <w:contextualSpacing/>
        <w:jc w:val="both"/>
        <w:rPr>
          <w:rFonts w:ascii="Palatino Linotype" w:hAnsi="Palatino Linotype" w:cs="Arial"/>
          <w:i/>
          <w:sz w:val="22"/>
          <w:szCs w:val="22"/>
          <w:lang w:eastAsia="es-MX"/>
        </w:rPr>
      </w:pPr>
      <w:r w:rsidRPr="0091550D">
        <w:rPr>
          <w:rFonts w:ascii="Palatino Linotype" w:hAnsi="Palatino Linotype" w:cs="Arial"/>
          <w:i/>
          <w:sz w:val="22"/>
          <w:szCs w:val="22"/>
          <w:lang w:eastAsia="es-MX"/>
        </w:rPr>
        <w:t>“</w:t>
      </w:r>
      <w:r w:rsidRPr="0091550D">
        <w:rPr>
          <w:rFonts w:ascii="Palatino Linotype" w:hAnsi="Palatino Linotype" w:cs="Arial"/>
          <w:b/>
          <w:i/>
          <w:sz w:val="22"/>
          <w:szCs w:val="22"/>
          <w:lang w:eastAsia="es-MX"/>
        </w:rPr>
        <w:t>Cuarto.</w:t>
      </w:r>
      <w:r w:rsidRPr="0091550D">
        <w:rPr>
          <w:rFonts w:ascii="Palatino Linotype" w:hAnsi="Palatino Linotype" w:cs="Arial"/>
          <w:i/>
          <w:sz w:val="22"/>
          <w:szCs w:val="22"/>
          <w:lang w:eastAsia="es-MX"/>
        </w:rPr>
        <w:t xml:space="preserve"> </w:t>
      </w:r>
      <w:r w:rsidRPr="0091550D">
        <w:rPr>
          <w:rFonts w:ascii="Palatino Linotype" w:hAnsi="Palatino Linotype" w:cs="Arial"/>
          <w:b/>
          <w:i/>
          <w:sz w:val="22"/>
          <w:szCs w:val="22"/>
          <w:u w:val="single"/>
          <w:lang w:eastAsia="es-MX"/>
        </w:rPr>
        <w:t>Para clasificar la información como</w:t>
      </w:r>
      <w:r w:rsidRPr="0091550D">
        <w:rPr>
          <w:rFonts w:ascii="Palatino Linotype" w:hAnsi="Palatino Linotype" w:cs="Arial"/>
          <w:i/>
          <w:sz w:val="22"/>
          <w:szCs w:val="22"/>
          <w:lang w:eastAsia="es-MX"/>
        </w:rPr>
        <w:t xml:space="preserve"> reservada o </w:t>
      </w:r>
      <w:r w:rsidRPr="0091550D">
        <w:rPr>
          <w:rFonts w:ascii="Palatino Linotype" w:hAnsi="Palatino Linotype" w:cs="Arial"/>
          <w:b/>
          <w:i/>
          <w:sz w:val="22"/>
          <w:szCs w:val="22"/>
          <w:u w:val="single"/>
          <w:lang w:eastAsia="es-MX"/>
        </w:rPr>
        <w:t>confidencial, de manera total</w:t>
      </w:r>
      <w:r w:rsidRPr="0091550D">
        <w:rPr>
          <w:rFonts w:ascii="Palatino Linotype" w:hAnsi="Palatino Linotype" w:cs="Arial"/>
          <w:i/>
          <w:sz w:val="22"/>
          <w:szCs w:val="22"/>
          <w:lang w:eastAsia="es-MX"/>
        </w:rPr>
        <w:t xml:space="preserve"> o parcial, </w:t>
      </w:r>
      <w:r w:rsidRPr="0091550D">
        <w:rPr>
          <w:rFonts w:ascii="Palatino Linotype" w:hAnsi="Palatino Linotype" w:cs="Arial"/>
          <w:b/>
          <w:i/>
          <w:sz w:val="22"/>
          <w:szCs w:val="22"/>
          <w:u w:val="single"/>
          <w:lang w:eastAsia="es-MX"/>
        </w:rPr>
        <w:t xml:space="preserve">el titular del </w:t>
      </w:r>
      <w:r w:rsidRPr="0091550D">
        <w:rPr>
          <w:rFonts w:ascii="Palatino Linotype" w:hAnsi="Palatino Linotype" w:cs="Arial"/>
          <w:b/>
          <w:bCs/>
          <w:i/>
          <w:noProof/>
          <w:sz w:val="22"/>
          <w:szCs w:val="22"/>
          <w:u w:val="single"/>
        </w:rPr>
        <w:t>área</w:t>
      </w:r>
      <w:r w:rsidRPr="0091550D">
        <w:rPr>
          <w:rFonts w:ascii="Palatino Linotype" w:hAnsi="Palatino Linotype" w:cs="Arial"/>
          <w:b/>
          <w:i/>
          <w:sz w:val="22"/>
          <w:szCs w:val="22"/>
          <w:u w:val="single"/>
          <w:lang w:eastAsia="es-MX"/>
        </w:rPr>
        <w:t xml:space="preserve"> del sujeto </w:t>
      </w:r>
      <w:r w:rsidRPr="0091550D">
        <w:rPr>
          <w:rFonts w:ascii="Palatino Linotype" w:hAnsi="Palatino Linotype" w:cs="Arial"/>
          <w:b/>
          <w:i/>
          <w:sz w:val="22"/>
          <w:szCs w:val="22"/>
          <w:u w:val="single"/>
        </w:rPr>
        <w:t>obligado</w:t>
      </w:r>
      <w:r w:rsidRPr="0091550D">
        <w:rPr>
          <w:rFonts w:ascii="Palatino Linotype" w:hAnsi="Palatino Linotype" w:cs="Arial"/>
          <w:b/>
          <w:i/>
          <w:sz w:val="22"/>
          <w:szCs w:val="22"/>
          <w:u w:val="single"/>
          <w:lang w:eastAsia="es-MX"/>
        </w:rPr>
        <w:t xml:space="preserve"> deberá atender lo dispuesto por el Título Sexto de la Ley General, en relación con las disposiciones contenidas en los presentes lineamientos</w:t>
      </w:r>
      <w:r w:rsidRPr="0091550D">
        <w:rPr>
          <w:rFonts w:ascii="Palatino Linotype" w:hAnsi="Palatino Linotype" w:cs="Arial"/>
          <w:i/>
          <w:sz w:val="22"/>
          <w:szCs w:val="22"/>
          <w:lang w:eastAsia="es-MX"/>
        </w:rPr>
        <w:t xml:space="preserve">, así como en aquellas disposiciones legales </w:t>
      </w:r>
      <w:r w:rsidRPr="0091550D">
        <w:rPr>
          <w:rFonts w:ascii="Palatino Linotype" w:hAnsi="Palatino Linotype" w:cs="Arial"/>
          <w:i/>
          <w:sz w:val="22"/>
          <w:szCs w:val="22"/>
          <w:lang w:eastAsia="es-MX"/>
        </w:rPr>
        <w:lastRenderedPageBreak/>
        <w:t>aplicables a la materia en el ámbito de sus respectivas competencias, en tanto estas últimas no contravengan lo dispuesto en la Ley General.</w:t>
      </w:r>
    </w:p>
    <w:p w14:paraId="03D4F48E" w14:textId="77777777" w:rsidR="009B730B" w:rsidRPr="0091550D" w:rsidRDefault="009B730B" w:rsidP="00105BA6">
      <w:pPr>
        <w:autoSpaceDE w:val="0"/>
        <w:autoSpaceDN w:val="0"/>
        <w:adjustRightInd w:val="0"/>
        <w:ind w:left="709" w:right="709"/>
        <w:contextualSpacing/>
        <w:jc w:val="both"/>
        <w:rPr>
          <w:rFonts w:ascii="Palatino Linotype" w:hAnsi="Palatino Linotype" w:cs="Arial"/>
          <w:i/>
          <w:sz w:val="22"/>
          <w:szCs w:val="22"/>
          <w:lang w:eastAsia="es-MX"/>
        </w:rPr>
      </w:pPr>
      <w:r w:rsidRPr="0091550D">
        <w:rPr>
          <w:rFonts w:ascii="Palatino Linotype" w:hAnsi="Palatino Linotype" w:cs="Arial"/>
          <w:i/>
          <w:sz w:val="22"/>
          <w:szCs w:val="22"/>
          <w:lang w:eastAsia="es-MX"/>
        </w:rPr>
        <w:t xml:space="preserve">Los sujetos obligados deberán aplicar, de manera estricta, las excepciones al derecho de acceso a la </w:t>
      </w:r>
      <w:r w:rsidRPr="0091550D">
        <w:rPr>
          <w:rFonts w:ascii="Palatino Linotype" w:hAnsi="Palatino Linotype" w:cs="Arial"/>
          <w:bCs/>
          <w:i/>
          <w:noProof/>
          <w:sz w:val="22"/>
          <w:szCs w:val="22"/>
        </w:rPr>
        <w:t>información</w:t>
      </w:r>
      <w:r w:rsidRPr="0091550D">
        <w:rPr>
          <w:rFonts w:ascii="Palatino Linotype" w:hAnsi="Palatino Linotype" w:cs="Arial"/>
          <w:i/>
          <w:sz w:val="22"/>
          <w:szCs w:val="22"/>
          <w:lang w:eastAsia="es-MX"/>
        </w:rPr>
        <w:t xml:space="preserve"> y sólo </w:t>
      </w:r>
      <w:r w:rsidRPr="0091550D">
        <w:rPr>
          <w:rFonts w:ascii="Palatino Linotype" w:hAnsi="Palatino Linotype" w:cs="Arial"/>
          <w:i/>
          <w:sz w:val="22"/>
          <w:szCs w:val="22"/>
        </w:rPr>
        <w:t>podrán</w:t>
      </w:r>
      <w:r w:rsidRPr="0091550D">
        <w:rPr>
          <w:rFonts w:ascii="Palatino Linotype" w:hAnsi="Palatino Linotype" w:cs="Arial"/>
          <w:i/>
          <w:sz w:val="22"/>
          <w:szCs w:val="22"/>
          <w:lang w:eastAsia="es-MX"/>
        </w:rPr>
        <w:t xml:space="preserve"> invocarlas cuando acrediten su procedencia.</w:t>
      </w:r>
    </w:p>
    <w:p w14:paraId="1BB6A74E" w14:textId="77777777" w:rsidR="009B730B" w:rsidRPr="0091550D" w:rsidRDefault="009B730B" w:rsidP="00105BA6">
      <w:pPr>
        <w:autoSpaceDE w:val="0"/>
        <w:autoSpaceDN w:val="0"/>
        <w:adjustRightInd w:val="0"/>
        <w:ind w:left="709" w:right="709"/>
        <w:contextualSpacing/>
        <w:jc w:val="both"/>
        <w:rPr>
          <w:rFonts w:ascii="Palatino Linotype" w:hAnsi="Palatino Linotype" w:cs="Arial"/>
          <w:i/>
          <w:sz w:val="22"/>
          <w:szCs w:val="22"/>
          <w:lang w:eastAsia="es-MX"/>
        </w:rPr>
      </w:pPr>
      <w:r w:rsidRPr="0091550D">
        <w:rPr>
          <w:rFonts w:ascii="Palatino Linotype" w:hAnsi="Palatino Linotype" w:cs="Arial"/>
          <w:b/>
          <w:i/>
          <w:sz w:val="22"/>
          <w:szCs w:val="22"/>
          <w:lang w:eastAsia="es-MX"/>
        </w:rPr>
        <w:t>Quinto.</w:t>
      </w:r>
      <w:r w:rsidRPr="0091550D">
        <w:rPr>
          <w:rFonts w:ascii="Palatino Linotype" w:hAnsi="Palatino Linotype" w:cs="Arial"/>
          <w:i/>
          <w:sz w:val="22"/>
          <w:szCs w:val="22"/>
          <w:lang w:eastAsia="es-MX"/>
        </w:rPr>
        <w:t xml:space="preserve"> </w:t>
      </w:r>
      <w:r w:rsidRPr="0091550D">
        <w:rPr>
          <w:rFonts w:ascii="Palatino Linotype" w:hAnsi="Palatino Linotype" w:cs="Arial"/>
          <w:b/>
          <w:i/>
          <w:sz w:val="22"/>
          <w:szCs w:val="22"/>
          <w:u w:val="single"/>
          <w:lang w:eastAsia="es-MX"/>
        </w:rPr>
        <w:t>La carga de la prueba para justificar toda negativa de acceso a la información, por actualizarse cualquiera de los supuestos de clasificación previstos en</w:t>
      </w:r>
      <w:r w:rsidRPr="0091550D">
        <w:rPr>
          <w:rFonts w:ascii="Palatino Linotype" w:hAnsi="Palatino Linotype" w:cs="Arial"/>
          <w:i/>
          <w:sz w:val="22"/>
          <w:szCs w:val="22"/>
          <w:lang w:eastAsia="es-MX"/>
        </w:rPr>
        <w:t xml:space="preserve"> la Ley General, la Ley Federal y </w:t>
      </w:r>
      <w:r w:rsidRPr="0091550D">
        <w:rPr>
          <w:rFonts w:ascii="Palatino Linotype" w:hAnsi="Palatino Linotype" w:cs="Arial"/>
          <w:b/>
          <w:i/>
          <w:sz w:val="22"/>
          <w:szCs w:val="22"/>
          <w:u w:val="single"/>
          <w:lang w:eastAsia="es-MX"/>
        </w:rPr>
        <w:t xml:space="preserve">leyes estatales, </w:t>
      </w:r>
      <w:r w:rsidRPr="0091550D">
        <w:rPr>
          <w:rFonts w:ascii="Palatino Linotype" w:hAnsi="Palatino Linotype" w:cs="Arial"/>
          <w:b/>
          <w:i/>
          <w:sz w:val="22"/>
          <w:szCs w:val="22"/>
          <w:u w:val="single"/>
        </w:rPr>
        <w:t>corresponderá</w:t>
      </w:r>
      <w:r w:rsidRPr="0091550D">
        <w:rPr>
          <w:rFonts w:ascii="Palatino Linotype" w:hAnsi="Palatino Linotype" w:cs="Arial"/>
          <w:b/>
          <w:i/>
          <w:sz w:val="22"/>
          <w:szCs w:val="22"/>
          <w:u w:val="single"/>
          <w:lang w:eastAsia="es-MX"/>
        </w:rPr>
        <w:t xml:space="preserve"> a los sujetos obligados, por lo que deberán fundar y motivar debidamente la clasificación de la información ante una solicitud de acceso</w:t>
      </w:r>
      <w:r w:rsidRPr="0091550D">
        <w:rPr>
          <w:rFonts w:ascii="Palatino Linotype" w:hAnsi="Palatino Linotype" w:cs="Arial"/>
          <w:i/>
          <w:sz w:val="22"/>
          <w:szCs w:val="22"/>
          <w:lang w:eastAsia="es-MX"/>
        </w:rPr>
        <w:t xml:space="preserve"> o al momento en que generen versiones públicas para dar cumplimiento a las obligaciones de transparencia, observando lo dispuesto en la Ley General y las demás disposiciones aplicables en la materia.</w:t>
      </w:r>
    </w:p>
    <w:p w14:paraId="493D2C42" w14:textId="77777777" w:rsidR="009B730B" w:rsidRPr="0091550D" w:rsidRDefault="009B730B" w:rsidP="00105BA6">
      <w:pPr>
        <w:autoSpaceDE w:val="0"/>
        <w:autoSpaceDN w:val="0"/>
        <w:adjustRightInd w:val="0"/>
        <w:ind w:left="709" w:right="709"/>
        <w:contextualSpacing/>
        <w:jc w:val="both"/>
        <w:rPr>
          <w:rFonts w:ascii="Palatino Linotype" w:hAnsi="Palatino Linotype" w:cs="Arial"/>
          <w:i/>
          <w:sz w:val="22"/>
          <w:szCs w:val="22"/>
          <w:lang w:eastAsia="es-MX"/>
        </w:rPr>
      </w:pPr>
      <w:r w:rsidRPr="0091550D">
        <w:rPr>
          <w:rFonts w:ascii="Palatino Linotype" w:hAnsi="Palatino Linotype" w:cs="Arial"/>
          <w:b/>
          <w:i/>
          <w:sz w:val="22"/>
          <w:szCs w:val="22"/>
          <w:lang w:eastAsia="es-MX"/>
        </w:rPr>
        <w:t>Sexto.</w:t>
      </w:r>
      <w:r w:rsidRPr="0091550D">
        <w:rPr>
          <w:rFonts w:ascii="Palatino Linotype" w:hAnsi="Palatino Linotype" w:cs="Arial"/>
          <w:i/>
          <w:sz w:val="22"/>
          <w:szCs w:val="22"/>
          <w:lang w:eastAsia="es-MX"/>
        </w:rPr>
        <w:t xml:space="preserve"> </w:t>
      </w:r>
      <w:r w:rsidRPr="0091550D">
        <w:rPr>
          <w:rFonts w:ascii="Palatino Linotype" w:hAnsi="Palatino Linotype" w:cs="Arial"/>
          <w:b/>
          <w:i/>
          <w:sz w:val="22"/>
          <w:szCs w:val="22"/>
          <w:u w:val="single"/>
          <w:lang w:eastAsia="es-MX"/>
        </w:rPr>
        <w:t>Los sujetos obligados no podrán emitir acuerdos de carácter general</w:t>
      </w:r>
      <w:r w:rsidRPr="0091550D">
        <w:rPr>
          <w:rFonts w:ascii="Palatino Linotype" w:hAnsi="Palatino Linotype" w:cs="Arial"/>
          <w:i/>
          <w:sz w:val="22"/>
          <w:szCs w:val="22"/>
          <w:lang w:eastAsia="es-MX"/>
        </w:rPr>
        <w:t xml:space="preserve"> ni particular que clasifiquen </w:t>
      </w:r>
      <w:r w:rsidRPr="0091550D">
        <w:rPr>
          <w:rFonts w:ascii="Palatino Linotype" w:hAnsi="Palatino Linotype" w:cs="Arial"/>
          <w:bCs/>
          <w:i/>
          <w:noProof/>
          <w:sz w:val="22"/>
          <w:szCs w:val="22"/>
        </w:rPr>
        <w:t>documentos</w:t>
      </w:r>
      <w:r w:rsidRPr="0091550D">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4AD7C069" w14:textId="77777777" w:rsidR="009B730B" w:rsidRPr="0091550D" w:rsidRDefault="009B730B" w:rsidP="00105BA6">
      <w:pPr>
        <w:ind w:left="709" w:right="709"/>
        <w:contextualSpacing/>
        <w:jc w:val="both"/>
        <w:rPr>
          <w:rFonts w:ascii="Palatino Linotype" w:hAnsi="Palatino Linotype" w:cs="Arial"/>
          <w:i/>
          <w:sz w:val="22"/>
          <w:szCs w:val="22"/>
          <w:lang w:eastAsia="es-MX"/>
        </w:rPr>
      </w:pPr>
      <w:r w:rsidRPr="0091550D">
        <w:rPr>
          <w:rFonts w:ascii="Palatino Linotype" w:hAnsi="Palatino Linotype" w:cs="Arial"/>
          <w:b/>
          <w:i/>
          <w:sz w:val="22"/>
          <w:szCs w:val="22"/>
          <w:u w:val="single"/>
          <w:lang w:eastAsia="es-MX"/>
        </w:rPr>
        <w:t xml:space="preserve">La clasificación de </w:t>
      </w:r>
      <w:r w:rsidRPr="0091550D">
        <w:rPr>
          <w:rFonts w:ascii="Palatino Linotype" w:hAnsi="Palatino Linotype" w:cs="Arial"/>
          <w:b/>
          <w:i/>
          <w:sz w:val="22"/>
          <w:szCs w:val="22"/>
          <w:u w:val="single"/>
        </w:rPr>
        <w:t>información</w:t>
      </w:r>
      <w:r w:rsidRPr="0091550D">
        <w:rPr>
          <w:rFonts w:ascii="Palatino Linotype" w:hAnsi="Palatino Linotype" w:cs="Arial"/>
          <w:b/>
          <w:i/>
          <w:sz w:val="22"/>
          <w:szCs w:val="22"/>
          <w:u w:val="single"/>
          <w:lang w:eastAsia="es-MX"/>
        </w:rPr>
        <w:t xml:space="preserve"> se realizará conforme a un análisis caso por caso</w:t>
      </w:r>
      <w:r w:rsidRPr="0091550D">
        <w:rPr>
          <w:rFonts w:ascii="Palatino Linotype" w:hAnsi="Palatino Linotype" w:cs="Arial"/>
          <w:i/>
          <w:sz w:val="22"/>
          <w:szCs w:val="22"/>
          <w:lang w:eastAsia="es-MX"/>
        </w:rPr>
        <w:t xml:space="preserve">, mediante la aplicación </w:t>
      </w:r>
      <w:r w:rsidRPr="0091550D">
        <w:rPr>
          <w:rFonts w:ascii="Palatino Linotype" w:hAnsi="Palatino Linotype" w:cs="Arial"/>
          <w:bCs/>
          <w:i/>
          <w:noProof/>
          <w:sz w:val="22"/>
          <w:szCs w:val="22"/>
        </w:rPr>
        <w:t>de</w:t>
      </w:r>
      <w:r w:rsidRPr="0091550D">
        <w:rPr>
          <w:rFonts w:ascii="Palatino Linotype" w:hAnsi="Palatino Linotype" w:cs="Arial"/>
          <w:i/>
          <w:sz w:val="22"/>
          <w:szCs w:val="22"/>
          <w:lang w:eastAsia="es-MX"/>
        </w:rPr>
        <w:t xml:space="preserve"> la prueba de daño y de interés público.</w:t>
      </w:r>
    </w:p>
    <w:p w14:paraId="51FD4D37" w14:textId="77777777" w:rsidR="009B730B" w:rsidRPr="0091550D" w:rsidRDefault="009B730B" w:rsidP="00105BA6">
      <w:pPr>
        <w:autoSpaceDE w:val="0"/>
        <w:autoSpaceDN w:val="0"/>
        <w:adjustRightInd w:val="0"/>
        <w:ind w:left="709" w:right="709"/>
        <w:contextualSpacing/>
        <w:jc w:val="both"/>
        <w:rPr>
          <w:rFonts w:ascii="Palatino Linotype" w:hAnsi="Palatino Linotype" w:cs="Arial"/>
          <w:i/>
          <w:sz w:val="22"/>
          <w:szCs w:val="22"/>
          <w:lang w:eastAsia="es-MX"/>
        </w:rPr>
      </w:pPr>
      <w:r w:rsidRPr="0091550D">
        <w:rPr>
          <w:rFonts w:ascii="Palatino Linotype" w:hAnsi="Palatino Linotype" w:cs="Arial"/>
          <w:b/>
          <w:i/>
          <w:sz w:val="22"/>
          <w:szCs w:val="22"/>
          <w:lang w:eastAsia="es-MX"/>
        </w:rPr>
        <w:t>Séptimo.</w:t>
      </w:r>
      <w:r w:rsidRPr="0091550D">
        <w:rPr>
          <w:rFonts w:ascii="Palatino Linotype" w:hAnsi="Palatino Linotype" w:cs="Arial"/>
          <w:i/>
          <w:sz w:val="22"/>
          <w:szCs w:val="22"/>
          <w:lang w:eastAsia="es-MX"/>
        </w:rPr>
        <w:t xml:space="preserve"> </w:t>
      </w:r>
      <w:r w:rsidRPr="0091550D">
        <w:rPr>
          <w:rFonts w:ascii="Palatino Linotype" w:hAnsi="Palatino Linotype" w:cs="Arial"/>
          <w:b/>
          <w:i/>
          <w:sz w:val="22"/>
          <w:szCs w:val="22"/>
          <w:u w:val="single"/>
          <w:lang w:eastAsia="es-MX"/>
        </w:rPr>
        <w:t xml:space="preserve">La clasificación </w:t>
      </w:r>
      <w:r w:rsidRPr="0091550D">
        <w:rPr>
          <w:rFonts w:ascii="Palatino Linotype" w:hAnsi="Palatino Linotype" w:cs="Arial"/>
          <w:b/>
          <w:bCs/>
          <w:i/>
          <w:noProof/>
          <w:sz w:val="22"/>
          <w:szCs w:val="22"/>
          <w:u w:val="single"/>
        </w:rPr>
        <w:t>de</w:t>
      </w:r>
      <w:r w:rsidRPr="0091550D">
        <w:rPr>
          <w:rFonts w:ascii="Palatino Linotype" w:hAnsi="Palatino Linotype" w:cs="Arial"/>
          <w:b/>
          <w:i/>
          <w:sz w:val="22"/>
          <w:szCs w:val="22"/>
          <w:u w:val="single"/>
          <w:lang w:eastAsia="es-MX"/>
        </w:rPr>
        <w:t xml:space="preserve"> la </w:t>
      </w:r>
      <w:r w:rsidRPr="0091550D">
        <w:rPr>
          <w:rFonts w:ascii="Palatino Linotype" w:hAnsi="Palatino Linotype" w:cs="Arial"/>
          <w:b/>
          <w:i/>
          <w:sz w:val="22"/>
          <w:szCs w:val="22"/>
          <w:u w:val="single"/>
        </w:rPr>
        <w:t>información</w:t>
      </w:r>
      <w:r w:rsidRPr="0091550D">
        <w:rPr>
          <w:rFonts w:ascii="Palatino Linotype" w:hAnsi="Palatino Linotype" w:cs="Arial"/>
          <w:b/>
          <w:i/>
          <w:sz w:val="22"/>
          <w:szCs w:val="22"/>
          <w:u w:val="single"/>
          <w:lang w:eastAsia="es-MX"/>
        </w:rPr>
        <w:t xml:space="preserve"> se llevará a cabo en el momento en que</w:t>
      </w:r>
      <w:r w:rsidRPr="0091550D">
        <w:rPr>
          <w:rFonts w:ascii="Palatino Linotype" w:hAnsi="Palatino Linotype" w:cs="Arial"/>
          <w:i/>
          <w:sz w:val="22"/>
          <w:szCs w:val="22"/>
          <w:lang w:eastAsia="es-MX"/>
        </w:rPr>
        <w:t>:</w:t>
      </w:r>
    </w:p>
    <w:p w14:paraId="7D882559" w14:textId="77777777" w:rsidR="009B730B" w:rsidRPr="0091550D" w:rsidRDefault="009B730B" w:rsidP="00105BA6">
      <w:pPr>
        <w:autoSpaceDE w:val="0"/>
        <w:autoSpaceDN w:val="0"/>
        <w:adjustRightInd w:val="0"/>
        <w:ind w:left="709" w:right="709"/>
        <w:contextualSpacing/>
        <w:jc w:val="both"/>
        <w:rPr>
          <w:rFonts w:ascii="Palatino Linotype" w:hAnsi="Palatino Linotype" w:cs="Arial"/>
          <w:i/>
          <w:sz w:val="22"/>
          <w:szCs w:val="22"/>
          <w:lang w:eastAsia="es-MX"/>
        </w:rPr>
      </w:pPr>
      <w:r w:rsidRPr="0091550D">
        <w:rPr>
          <w:rFonts w:ascii="Palatino Linotype" w:hAnsi="Palatino Linotype" w:cs="Arial"/>
          <w:b/>
          <w:i/>
          <w:sz w:val="22"/>
          <w:szCs w:val="22"/>
          <w:lang w:eastAsia="es-MX"/>
        </w:rPr>
        <w:t>I.</w:t>
      </w:r>
      <w:r w:rsidRPr="0091550D">
        <w:rPr>
          <w:rFonts w:ascii="Palatino Linotype" w:hAnsi="Palatino Linotype" w:cs="Arial"/>
          <w:i/>
          <w:sz w:val="22"/>
          <w:szCs w:val="22"/>
          <w:lang w:eastAsia="es-MX"/>
        </w:rPr>
        <w:t xml:space="preserve"> Se reciba una solicitud de acceso a la información;</w:t>
      </w:r>
    </w:p>
    <w:p w14:paraId="6B0DB686" w14:textId="77777777" w:rsidR="009B730B" w:rsidRPr="0091550D" w:rsidRDefault="009B730B" w:rsidP="00105BA6">
      <w:pPr>
        <w:autoSpaceDE w:val="0"/>
        <w:autoSpaceDN w:val="0"/>
        <w:adjustRightInd w:val="0"/>
        <w:ind w:left="709" w:right="709"/>
        <w:contextualSpacing/>
        <w:jc w:val="both"/>
        <w:rPr>
          <w:rFonts w:ascii="Palatino Linotype" w:hAnsi="Palatino Linotype" w:cs="Arial"/>
          <w:i/>
          <w:sz w:val="22"/>
          <w:szCs w:val="22"/>
          <w:lang w:eastAsia="es-MX"/>
        </w:rPr>
      </w:pPr>
      <w:r w:rsidRPr="0091550D">
        <w:rPr>
          <w:rFonts w:ascii="Palatino Linotype" w:hAnsi="Palatino Linotype" w:cs="Arial"/>
          <w:b/>
          <w:i/>
          <w:sz w:val="22"/>
          <w:szCs w:val="22"/>
          <w:lang w:eastAsia="es-MX"/>
        </w:rPr>
        <w:t>II.</w:t>
      </w:r>
      <w:r w:rsidRPr="0091550D">
        <w:rPr>
          <w:rFonts w:ascii="Palatino Linotype" w:hAnsi="Palatino Linotype" w:cs="Arial"/>
          <w:i/>
          <w:sz w:val="22"/>
          <w:szCs w:val="22"/>
          <w:lang w:eastAsia="es-MX"/>
        </w:rPr>
        <w:t xml:space="preserve"> </w:t>
      </w:r>
      <w:r w:rsidRPr="0091550D">
        <w:rPr>
          <w:rFonts w:ascii="Palatino Linotype" w:hAnsi="Palatino Linotype" w:cs="Arial"/>
          <w:b/>
          <w:i/>
          <w:sz w:val="22"/>
          <w:szCs w:val="22"/>
          <w:u w:val="single"/>
          <w:lang w:eastAsia="es-MX"/>
        </w:rPr>
        <w:t xml:space="preserve">Se determine </w:t>
      </w:r>
      <w:r w:rsidRPr="0091550D">
        <w:rPr>
          <w:rFonts w:ascii="Palatino Linotype" w:hAnsi="Palatino Linotype" w:cs="Arial"/>
          <w:b/>
          <w:bCs/>
          <w:i/>
          <w:noProof/>
          <w:sz w:val="22"/>
          <w:szCs w:val="22"/>
          <w:u w:val="single"/>
        </w:rPr>
        <w:t>mediante</w:t>
      </w:r>
      <w:r w:rsidRPr="0091550D">
        <w:rPr>
          <w:rFonts w:ascii="Palatino Linotype" w:hAnsi="Palatino Linotype" w:cs="Arial"/>
          <w:b/>
          <w:i/>
          <w:sz w:val="22"/>
          <w:szCs w:val="22"/>
          <w:u w:val="single"/>
          <w:lang w:eastAsia="es-MX"/>
        </w:rPr>
        <w:t xml:space="preserve"> resolución de autoridad competente</w:t>
      </w:r>
      <w:r w:rsidRPr="0091550D">
        <w:rPr>
          <w:rFonts w:ascii="Palatino Linotype" w:hAnsi="Palatino Linotype" w:cs="Arial"/>
          <w:i/>
          <w:sz w:val="22"/>
          <w:szCs w:val="22"/>
          <w:lang w:eastAsia="es-MX"/>
        </w:rPr>
        <w:t>, o</w:t>
      </w:r>
    </w:p>
    <w:p w14:paraId="082021CD" w14:textId="77777777" w:rsidR="009B730B" w:rsidRPr="0091550D" w:rsidRDefault="009B730B" w:rsidP="00105BA6">
      <w:pPr>
        <w:autoSpaceDE w:val="0"/>
        <w:autoSpaceDN w:val="0"/>
        <w:adjustRightInd w:val="0"/>
        <w:ind w:left="709" w:right="709"/>
        <w:contextualSpacing/>
        <w:jc w:val="both"/>
        <w:rPr>
          <w:rFonts w:ascii="Palatino Linotype" w:hAnsi="Palatino Linotype" w:cs="Arial"/>
          <w:i/>
          <w:sz w:val="22"/>
          <w:szCs w:val="22"/>
          <w:lang w:eastAsia="es-MX"/>
        </w:rPr>
      </w:pPr>
      <w:r w:rsidRPr="0091550D">
        <w:rPr>
          <w:rFonts w:ascii="Palatino Linotype" w:hAnsi="Palatino Linotype" w:cs="Arial"/>
          <w:b/>
          <w:i/>
          <w:sz w:val="22"/>
          <w:szCs w:val="22"/>
          <w:lang w:eastAsia="es-MX"/>
        </w:rPr>
        <w:t>III.</w:t>
      </w:r>
      <w:r w:rsidRPr="0091550D">
        <w:rPr>
          <w:rFonts w:ascii="Palatino Linotype" w:hAnsi="Palatino Linotype" w:cs="Arial"/>
          <w:i/>
          <w:sz w:val="22"/>
          <w:szCs w:val="22"/>
          <w:lang w:eastAsia="es-MX"/>
        </w:rPr>
        <w:t xml:space="preserve"> Se generen </w:t>
      </w:r>
      <w:r w:rsidRPr="0091550D">
        <w:rPr>
          <w:rFonts w:ascii="Palatino Linotype" w:hAnsi="Palatino Linotype" w:cs="Arial"/>
          <w:bCs/>
          <w:i/>
          <w:noProof/>
          <w:sz w:val="22"/>
          <w:szCs w:val="22"/>
        </w:rPr>
        <w:t>versiones</w:t>
      </w:r>
      <w:r w:rsidRPr="0091550D">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53BD7755" w14:textId="77777777" w:rsidR="009B730B" w:rsidRPr="0091550D" w:rsidRDefault="009B730B" w:rsidP="00105BA6">
      <w:pPr>
        <w:autoSpaceDE w:val="0"/>
        <w:autoSpaceDN w:val="0"/>
        <w:adjustRightInd w:val="0"/>
        <w:ind w:left="709" w:right="709"/>
        <w:contextualSpacing/>
        <w:jc w:val="both"/>
        <w:rPr>
          <w:rFonts w:ascii="Palatino Linotype" w:hAnsi="Palatino Linotype" w:cs="Arial"/>
          <w:i/>
          <w:sz w:val="22"/>
          <w:szCs w:val="22"/>
          <w:lang w:eastAsia="es-MX"/>
        </w:rPr>
      </w:pPr>
      <w:r w:rsidRPr="0091550D">
        <w:rPr>
          <w:rFonts w:ascii="Palatino Linotype" w:hAnsi="Palatino Linotype" w:cs="Arial"/>
          <w:i/>
          <w:sz w:val="22"/>
          <w:szCs w:val="22"/>
          <w:lang w:eastAsia="es-MX"/>
        </w:rPr>
        <w:t xml:space="preserve">Los titulares de las áreas deberán revisar la clasificación al momento de la recepción de una solicitud de </w:t>
      </w:r>
      <w:r w:rsidRPr="0091550D">
        <w:rPr>
          <w:rFonts w:ascii="Palatino Linotype" w:hAnsi="Palatino Linotype" w:cs="Arial"/>
          <w:bCs/>
          <w:i/>
          <w:noProof/>
          <w:sz w:val="22"/>
          <w:szCs w:val="22"/>
        </w:rPr>
        <w:t>acceso</w:t>
      </w:r>
      <w:r w:rsidRPr="0091550D">
        <w:rPr>
          <w:rFonts w:ascii="Palatino Linotype" w:hAnsi="Palatino Linotype" w:cs="Arial"/>
          <w:i/>
          <w:sz w:val="22"/>
          <w:szCs w:val="22"/>
          <w:lang w:eastAsia="es-MX"/>
        </w:rPr>
        <w:t xml:space="preserve"> a la información, para verificar si encuadra en una causal de reserva o de confidencialidad.</w:t>
      </w:r>
    </w:p>
    <w:p w14:paraId="2697EB1F" w14:textId="77777777" w:rsidR="009B730B" w:rsidRPr="0091550D" w:rsidRDefault="009B730B" w:rsidP="00105BA6">
      <w:pPr>
        <w:autoSpaceDE w:val="0"/>
        <w:autoSpaceDN w:val="0"/>
        <w:adjustRightInd w:val="0"/>
        <w:ind w:left="709" w:right="709"/>
        <w:contextualSpacing/>
        <w:jc w:val="both"/>
        <w:rPr>
          <w:rFonts w:ascii="Palatino Linotype" w:hAnsi="Palatino Linotype" w:cs="Arial"/>
          <w:i/>
          <w:sz w:val="22"/>
          <w:szCs w:val="22"/>
          <w:lang w:eastAsia="es-MX"/>
        </w:rPr>
      </w:pPr>
      <w:r w:rsidRPr="0091550D">
        <w:rPr>
          <w:rFonts w:ascii="Palatino Linotype" w:hAnsi="Palatino Linotype" w:cs="Arial"/>
          <w:b/>
          <w:i/>
          <w:sz w:val="22"/>
          <w:szCs w:val="22"/>
          <w:lang w:eastAsia="es-MX"/>
        </w:rPr>
        <w:t>Octavo.</w:t>
      </w:r>
      <w:r w:rsidRPr="0091550D">
        <w:rPr>
          <w:rFonts w:ascii="Palatino Linotype" w:hAnsi="Palatino Linotype" w:cs="Arial"/>
          <w:i/>
          <w:sz w:val="22"/>
          <w:szCs w:val="22"/>
          <w:lang w:eastAsia="es-MX"/>
        </w:rPr>
        <w:t xml:space="preserve"> </w:t>
      </w:r>
      <w:r w:rsidRPr="0091550D">
        <w:rPr>
          <w:rFonts w:ascii="Palatino Linotype" w:hAnsi="Palatino Linotype" w:cs="Arial"/>
          <w:b/>
          <w:i/>
          <w:sz w:val="22"/>
          <w:szCs w:val="22"/>
          <w:u w:val="single"/>
          <w:lang w:eastAsia="es-MX"/>
        </w:rPr>
        <w:t xml:space="preserve">Para fundar la clasificación de la información se debe señalar el artículo, fracción, inciso, párrafo o numeral de la ley o tratado internacional suscrito por el Estado mexicano que </w:t>
      </w:r>
      <w:r w:rsidRPr="0091550D">
        <w:rPr>
          <w:rFonts w:ascii="Palatino Linotype" w:hAnsi="Palatino Linotype" w:cs="Arial"/>
          <w:b/>
          <w:bCs/>
          <w:i/>
          <w:noProof/>
          <w:sz w:val="22"/>
          <w:szCs w:val="22"/>
          <w:u w:val="single"/>
        </w:rPr>
        <w:t>expresamente</w:t>
      </w:r>
      <w:r w:rsidRPr="0091550D">
        <w:rPr>
          <w:rFonts w:ascii="Palatino Linotype" w:hAnsi="Palatino Linotype" w:cs="Arial"/>
          <w:b/>
          <w:i/>
          <w:sz w:val="22"/>
          <w:szCs w:val="22"/>
          <w:u w:val="single"/>
          <w:lang w:eastAsia="es-MX"/>
        </w:rPr>
        <w:t xml:space="preserve"> le otorga el carácter de</w:t>
      </w:r>
      <w:r w:rsidRPr="0091550D">
        <w:rPr>
          <w:rFonts w:ascii="Palatino Linotype" w:hAnsi="Palatino Linotype" w:cs="Arial"/>
          <w:i/>
          <w:sz w:val="22"/>
          <w:szCs w:val="22"/>
          <w:lang w:eastAsia="es-MX"/>
        </w:rPr>
        <w:t xml:space="preserve"> reservada o </w:t>
      </w:r>
      <w:r w:rsidRPr="0091550D">
        <w:rPr>
          <w:rFonts w:ascii="Palatino Linotype" w:hAnsi="Palatino Linotype" w:cs="Arial"/>
          <w:b/>
          <w:i/>
          <w:sz w:val="22"/>
          <w:szCs w:val="22"/>
          <w:u w:val="single"/>
          <w:lang w:eastAsia="es-MX"/>
        </w:rPr>
        <w:t>confidencial</w:t>
      </w:r>
      <w:r w:rsidRPr="0091550D">
        <w:rPr>
          <w:rFonts w:ascii="Palatino Linotype" w:hAnsi="Palatino Linotype" w:cs="Arial"/>
          <w:i/>
          <w:sz w:val="22"/>
          <w:szCs w:val="22"/>
          <w:lang w:eastAsia="es-MX"/>
        </w:rPr>
        <w:t>.</w:t>
      </w:r>
    </w:p>
    <w:p w14:paraId="2D23C5AD" w14:textId="77777777" w:rsidR="009B730B" w:rsidRPr="0091550D" w:rsidRDefault="009B730B" w:rsidP="00105BA6">
      <w:pPr>
        <w:autoSpaceDE w:val="0"/>
        <w:autoSpaceDN w:val="0"/>
        <w:adjustRightInd w:val="0"/>
        <w:ind w:left="709" w:right="709"/>
        <w:contextualSpacing/>
        <w:jc w:val="both"/>
        <w:rPr>
          <w:rFonts w:ascii="Palatino Linotype" w:hAnsi="Palatino Linotype" w:cs="Arial"/>
          <w:bCs/>
          <w:i/>
          <w:noProof/>
          <w:sz w:val="22"/>
          <w:szCs w:val="22"/>
        </w:rPr>
      </w:pPr>
      <w:r w:rsidRPr="0091550D">
        <w:rPr>
          <w:rFonts w:ascii="Palatino Linotype" w:hAnsi="Palatino Linotype" w:cs="Arial"/>
          <w:b/>
          <w:i/>
          <w:sz w:val="22"/>
          <w:szCs w:val="22"/>
          <w:u w:val="single"/>
          <w:lang w:eastAsia="es-MX"/>
        </w:rPr>
        <w:t xml:space="preserve">Para </w:t>
      </w:r>
      <w:r w:rsidRPr="0091550D">
        <w:rPr>
          <w:rFonts w:ascii="Palatino Linotype" w:hAnsi="Palatino Linotype" w:cs="Arial"/>
          <w:b/>
          <w:bCs/>
          <w:i/>
          <w:noProof/>
          <w:sz w:val="22"/>
          <w:szCs w:val="22"/>
          <w:u w:val="single"/>
        </w:rPr>
        <w:t xml:space="preserve">motivar la clasificación se deberán señalar las razones o circunstancias especiales que lo </w:t>
      </w:r>
      <w:r w:rsidRPr="0091550D">
        <w:rPr>
          <w:rFonts w:ascii="Palatino Linotype" w:hAnsi="Palatino Linotype" w:cs="Arial"/>
          <w:b/>
          <w:i/>
          <w:sz w:val="22"/>
          <w:szCs w:val="22"/>
          <w:u w:val="single"/>
          <w:lang w:eastAsia="es-MX"/>
        </w:rPr>
        <w:t>llevaron</w:t>
      </w:r>
      <w:r w:rsidRPr="0091550D">
        <w:rPr>
          <w:rFonts w:ascii="Palatino Linotype" w:hAnsi="Palatino Linotype" w:cs="Arial"/>
          <w:b/>
          <w:bCs/>
          <w:i/>
          <w:noProof/>
          <w:sz w:val="22"/>
          <w:szCs w:val="22"/>
          <w:u w:val="single"/>
        </w:rPr>
        <w:t xml:space="preserve"> a concluir que el caso particular se ajusta al supuesto previsto por la norma legal invocada </w:t>
      </w:r>
      <w:r w:rsidRPr="0091550D">
        <w:rPr>
          <w:rFonts w:ascii="Palatino Linotype" w:hAnsi="Palatino Linotype" w:cs="Arial"/>
          <w:bCs/>
          <w:i/>
          <w:noProof/>
          <w:sz w:val="22"/>
          <w:szCs w:val="22"/>
        </w:rPr>
        <w:t>como fundamento.</w:t>
      </w:r>
    </w:p>
    <w:p w14:paraId="50634747" w14:textId="77777777" w:rsidR="009B730B" w:rsidRPr="0091550D" w:rsidRDefault="009B730B" w:rsidP="00105BA6">
      <w:pPr>
        <w:autoSpaceDE w:val="0"/>
        <w:autoSpaceDN w:val="0"/>
        <w:adjustRightInd w:val="0"/>
        <w:ind w:left="709" w:right="709"/>
        <w:contextualSpacing/>
        <w:jc w:val="both"/>
        <w:rPr>
          <w:rFonts w:ascii="Palatino Linotype" w:hAnsi="Palatino Linotype" w:cs="Arial"/>
          <w:bCs/>
          <w:i/>
          <w:noProof/>
          <w:sz w:val="22"/>
          <w:szCs w:val="22"/>
        </w:rPr>
      </w:pPr>
      <w:r w:rsidRPr="0091550D">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91550D">
        <w:rPr>
          <w:rFonts w:ascii="Palatino Linotype" w:hAnsi="Palatino Linotype" w:cs="Arial"/>
          <w:i/>
          <w:sz w:val="22"/>
          <w:szCs w:val="22"/>
          <w:lang w:eastAsia="es-MX"/>
        </w:rPr>
        <w:t>de</w:t>
      </w:r>
      <w:r w:rsidRPr="0091550D">
        <w:rPr>
          <w:rFonts w:ascii="Palatino Linotype" w:hAnsi="Palatino Linotype" w:cs="Arial"/>
          <w:bCs/>
          <w:i/>
          <w:noProof/>
          <w:sz w:val="22"/>
          <w:szCs w:val="22"/>
        </w:rPr>
        <w:t xml:space="preserve"> </w:t>
      </w:r>
      <w:r w:rsidRPr="0091550D">
        <w:rPr>
          <w:rFonts w:ascii="Palatino Linotype" w:hAnsi="Palatino Linotype" w:cs="Arial"/>
          <w:i/>
          <w:sz w:val="22"/>
          <w:szCs w:val="22"/>
          <w:lang w:eastAsia="es-MX"/>
        </w:rPr>
        <w:t>reserva</w:t>
      </w:r>
      <w:r w:rsidRPr="0091550D">
        <w:rPr>
          <w:rFonts w:ascii="Palatino Linotype" w:hAnsi="Palatino Linotype" w:cs="Arial"/>
          <w:bCs/>
          <w:i/>
          <w:noProof/>
          <w:sz w:val="22"/>
          <w:szCs w:val="22"/>
        </w:rPr>
        <w:t>.</w:t>
      </w:r>
    </w:p>
    <w:p w14:paraId="0BB248EF" w14:textId="77777777" w:rsidR="009B730B" w:rsidRPr="0091550D" w:rsidRDefault="009B730B" w:rsidP="00105BA6">
      <w:pPr>
        <w:autoSpaceDE w:val="0"/>
        <w:autoSpaceDN w:val="0"/>
        <w:adjustRightInd w:val="0"/>
        <w:ind w:left="709" w:right="709"/>
        <w:contextualSpacing/>
        <w:jc w:val="both"/>
        <w:rPr>
          <w:rFonts w:ascii="Palatino Linotype" w:hAnsi="Palatino Linotype" w:cs="Arial"/>
          <w:bCs/>
          <w:i/>
          <w:noProof/>
          <w:sz w:val="22"/>
          <w:szCs w:val="22"/>
        </w:rPr>
      </w:pPr>
      <w:r w:rsidRPr="0091550D">
        <w:rPr>
          <w:rFonts w:ascii="Palatino Linotype" w:hAnsi="Palatino Linotype" w:cs="Arial"/>
          <w:i/>
          <w:sz w:val="22"/>
          <w:szCs w:val="22"/>
          <w:lang w:eastAsia="es-MX"/>
        </w:rPr>
        <w:lastRenderedPageBreak/>
        <w:t>Tratándose</w:t>
      </w:r>
      <w:r w:rsidRPr="0091550D">
        <w:rPr>
          <w:rFonts w:ascii="Palatino Linotype" w:hAnsi="Palatino Linotype" w:cs="Arial"/>
          <w:bCs/>
          <w:i/>
          <w:noProof/>
          <w:sz w:val="22"/>
          <w:szCs w:val="22"/>
        </w:rPr>
        <w:t xml:space="preserve"> de información clasificada como confidencial respecto de la cual se haya </w:t>
      </w:r>
      <w:r w:rsidRPr="0091550D">
        <w:rPr>
          <w:rFonts w:ascii="Palatino Linotype" w:hAnsi="Palatino Linotype" w:cs="Arial"/>
          <w:i/>
          <w:sz w:val="22"/>
          <w:szCs w:val="22"/>
          <w:lang w:eastAsia="es-MX"/>
        </w:rPr>
        <w:t>determinado</w:t>
      </w:r>
      <w:r w:rsidRPr="0091550D">
        <w:rPr>
          <w:rFonts w:ascii="Palatino Linotype" w:hAnsi="Palatino Linotype" w:cs="Arial"/>
          <w:bCs/>
          <w:i/>
          <w:noProof/>
          <w:sz w:val="22"/>
          <w:szCs w:val="22"/>
        </w:rPr>
        <w:t xml:space="preserve"> </w:t>
      </w:r>
      <w:r w:rsidRPr="0091550D">
        <w:rPr>
          <w:rFonts w:ascii="Palatino Linotype" w:hAnsi="Palatino Linotype" w:cs="Arial"/>
          <w:i/>
          <w:sz w:val="22"/>
          <w:szCs w:val="22"/>
          <w:lang w:eastAsia="es-MX"/>
        </w:rPr>
        <w:t>su</w:t>
      </w:r>
      <w:r w:rsidRPr="0091550D">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51A4C001" w14:textId="77777777" w:rsidR="009B730B" w:rsidRPr="0091550D" w:rsidRDefault="009B730B" w:rsidP="00105BA6">
      <w:pPr>
        <w:autoSpaceDE w:val="0"/>
        <w:autoSpaceDN w:val="0"/>
        <w:adjustRightInd w:val="0"/>
        <w:ind w:left="709" w:right="709"/>
        <w:contextualSpacing/>
        <w:jc w:val="both"/>
        <w:rPr>
          <w:rFonts w:ascii="Palatino Linotype" w:hAnsi="Palatino Linotype" w:cs="Arial"/>
          <w:i/>
          <w:sz w:val="22"/>
          <w:szCs w:val="22"/>
          <w:lang w:eastAsia="es-MX"/>
        </w:rPr>
      </w:pPr>
      <w:r w:rsidRPr="0091550D">
        <w:rPr>
          <w:rFonts w:ascii="Palatino Linotype" w:hAnsi="Palatino Linotype" w:cs="Arial"/>
          <w:bCs/>
          <w:i/>
          <w:noProof/>
          <w:sz w:val="22"/>
          <w:szCs w:val="22"/>
        </w:rPr>
        <w:t>Los documentos contenidos</w:t>
      </w:r>
      <w:r w:rsidRPr="0091550D">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3866D5A2" w14:textId="77777777" w:rsidR="009B730B" w:rsidRPr="0091550D" w:rsidRDefault="009B730B" w:rsidP="00105BA6">
      <w:pPr>
        <w:autoSpaceDE w:val="0"/>
        <w:autoSpaceDN w:val="0"/>
        <w:adjustRightInd w:val="0"/>
        <w:ind w:left="709" w:right="709"/>
        <w:contextualSpacing/>
        <w:jc w:val="both"/>
        <w:rPr>
          <w:rFonts w:ascii="Palatino Linotype" w:hAnsi="Palatino Linotype" w:cs="Arial"/>
          <w:i/>
          <w:sz w:val="22"/>
          <w:szCs w:val="22"/>
          <w:lang w:eastAsia="es-MX"/>
        </w:rPr>
      </w:pPr>
      <w:r w:rsidRPr="0091550D">
        <w:rPr>
          <w:rFonts w:ascii="Palatino Linotype" w:hAnsi="Palatino Linotype" w:cs="Arial"/>
          <w:b/>
          <w:i/>
          <w:sz w:val="22"/>
          <w:szCs w:val="22"/>
          <w:lang w:eastAsia="es-MX"/>
        </w:rPr>
        <w:t>Décimo.</w:t>
      </w:r>
      <w:r w:rsidRPr="0091550D">
        <w:rPr>
          <w:rFonts w:ascii="Palatino Linotype" w:hAnsi="Palatino Linotype" w:cs="Arial"/>
          <w:i/>
          <w:sz w:val="22"/>
          <w:szCs w:val="22"/>
          <w:lang w:eastAsia="es-MX"/>
        </w:rPr>
        <w:t xml:space="preserve"> </w:t>
      </w:r>
      <w:r w:rsidRPr="0091550D">
        <w:rPr>
          <w:rFonts w:ascii="Palatino Linotype" w:hAnsi="Palatino Linotype" w:cs="Arial"/>
          <w:b/>
          <w:i/>
          <w:sz w:val="22"/>
          <w:szCs w:val="22"/>
          <w:u w:val="single"/>
          <w:lang w:eastAsia="es-MX"/>
        </w:rPr>
        <w:t xml:space="preserve">Los titulares de las áreas, deberán tener conocimiento y llevar un registro del personal que, por la naturaleza de sus atribuciones, tenga acceso a los </w:t>
      </w:r>
      <w:r w:rsidRPr="0091550D">
        <w:rPr>
          <w:rFonts w:ascii="Palatino Linotype" w:hAnsi="Palatino Linotype" w:cs="Arial"/>
          <w:b/>
          <w:i/>
          <w:sz w:val="22"/>
          <w:szCs w:val="22"/>
          <w:u w:val="single"/>
        </w:rPr>
        <w:t>documentos</w:t>
      </w:r>
      <w:r w:rsidRPr="0091550D">
        <w:rPr>
          <w:rFonts w:ascii="Palatino Linotype" w:hAnsi="Palatino Linotype" w:cs="Arial"/>
          <w:b/>
          <w:i/>
          <w:sz w:val="22"/>
          <w:szCs w:val="22"/>
          <w:u w:val="single"/>
          <w:lang w:eastAsia="es-MX"/>
        </w:rPr>
        <w:t xml:space="preserve"> clasificados</w:t>
      </w:r>
      <w:r w:rsidRPr="0091550D">
        <w:rPr>
          <w:rFonts w:ascii="Palatino Linotype" w:hAnsi="Palatino Linotype" w:cs="Arial"/>
          <w:i/>
          <w:sz w:val="22"/>
          <w:szCs w:val="22"/>
          <w:lang w:eastAsia="es-MX"/>
        </w:rPr>
        <w:t>. Asimismo, deberán asegurarse de que dicho personal cuente con los conocimientos técnicos y legales que le permitan manejar adecuadamente la información clasificada, en los términos de los Lineamientos para la Organización y Conservación de Archivos.</w:t>
      </w:r>
    </w:p>
    <w:p w14:paraId="5C1E7793" w14:textId="77777777" w:rsidR="009B730B" w:rsidRPr="0091550D" w:rsidRDefault="009B730B" w:rsidP="00105BA6">
      <w:pPr>
        <w:autoSpaceDE w:val="0"/>
        <w:autoSpaceDN w:val="0"/>
        <w:adjustRightInd w:val="0"/>
        <w:ind w:left="709" w:right="709"/>
        <w:contextualSpacing/>
        <w:jc w:val="both"/>
        <w:rPr>
          <w:rFonts w:ascii="Palatino Linotype" w:hAnsi="Palatino Linotype" w:cs="Arial"/>
          <w:i/>
          <w:sz w:val="22"/>
          <w:szCs w:val="22"/>
          <w:lang w:eastAsia="es-MX"/>
        </w:rPr>
      </w:pPr>
      <w:r w:rsidRPr="0091550D">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91550D">
        <w:rPr>
          <w:rFonts w:ascii="Palatino Linotype" w:hAnsi="Palatino Linotype" w:cs="Arial"/>
          <w:i/>
          <w:sz w:val="22"/>
          <w:szCs w:val="22"/>
        </w:rPr>
        <w:t>que</w:t>
      </w:r>
      <w:r w:rsidRPr="0091550D">
        <w:rPr>
          <w:rFonts w:ascii="Palatino Linotype" w:hAnsi="Palatino Linotype" w:cs="Arial"/>
          <w:i/>
          <w:sz w:val="22"/>
          <w:szCs w:val="22"/>
          <w:lang w:eastAsia="es-MX"/>
        </w:rPr>
        <w:t xml:space="preserve"> rija la actuación del sujeto obligado.</w:t>
      </w:r>
    </w:p>
    <w:p w14:paraId="17DE266F" w14:textId="77777777" w:rsidR="009B730B" w:rsidRPr="0091550D" w:rsidRDefault="009B730B" w:rsidP="00105BA6">
      <w:pPr>
        <w:autoSpaceDE w:val="0"/>
        <w:autoSpaceDN w:val="0"/>
        <w:adjustRightInd w:val="0"/>
        <w:ind w:left="709" w:right="709"/>
        <w:contextualSpacing/>
        <w:jc w:val="both"/>
        <w:rPr>
          <w:rFonts w:ascii="Palatino Linotype" w:hAnsi="Palatino Linotype" w:cs="Arial"/>
          <w:i/>
          <w:sz w:val="22"/>
          <w:szCs w:val="22"/>
          <w:lang w:eastAsia="es-MX"/>
        </w:rPr>
      </w:pPr>
      <w:r w:rsidRPr="0091550D">
        <w:rPr>
          <w:rFonts w:ascii="Palatino Linotype" w:hAnsi="Palatino Linotype" w:cs="Arial"/>
          <w:b/>
          <w:i/>
          <w:sz w:val="22"/>
          <w:szCs w:val="22"/>
          <w:lang w:eastAsia="es-MX"/>
        </w:rPr>
        <w:t>Décimo primero.</w:t>
      </w:r>
      <w:r w:rsidRPr="0091550D">
        <w:rPr>
          <w:rFonts w:ascii="Palatino Linotype" w:hAnsi="Palatino Linotype" w:cs="Arial"/>
          <w:i/>
          <w:sz w:val="22"/>
          <w:szCs w:val="22"/>
          <w:lang w:eastAsia="es-MX"/>
        </w:rPr>
        <w:t xml:space="preserve"> </w:t>
      </w:r>
      <w:r w:rsidRPr="0091550D">
        <w:rPr>
          <w:rFonts w:ascii="Palatino Linotype" w:hAnsi="Palatino Linotype" w:cs="Arial"/>
          <w:b/>
          <w:i/>
          <w:sz w:val="22"/>
          <w:szCs w:val="22"/>
          <w:u w:val="single"/>
          <w:lang w:eastAsia="es-MX"/>
        </w:rPr>
        <w:t>En el intercambio de información entre sujetos obligados para el ejercicio de sus atribuciones, los documentos que se encuentren clasificados deberán llevar la leyenda correspondiente</w:t>
      </w:r>
      <w:r w:rsidRPr="0091550D">
        <w:rPr>
          <w:rFonts w:ascii="Palatino Linotype" w:hAnsi="Palatino Linotype" w:cs="Arial"/>
          <w:i/>
          <w:sz w:val="22"/>
          <w:szCs w:val="22"/>
          <w:lang w:eastAsia="es-MX"/>
        </w:rPr>
        <w:t xml:space="preserve"> de conformidad con lo dispuesto en el Capítulo VIII de los presentes lineamientos.</w:t>
      </w:r>
    </w:p>
    <w:p w14:paraId="4075369B" w14:textId="77777777" w:rsidR="009B730B" w:rsidRPr="0091550D" w:rsidRDefault="009B730B" w:rsidP="00105BA6">
      <w:pPr>
        <w:autoSpaceDE w:val="0"/>
        <w:autoSpaceDN w:val="0"/>
        <w:adjustRightInd w:val="0"/>
        <w:ind w:left="709" w:right="709"/>
        <w:contextualSpacing/>
        <w:jc w:val="both"/>
        <w:rPr>
          <w:rFonts w:ascii="Palatino Linotype" w:hAnsi="Palatino Linotype" w:cs="Arial"/>
          <w:i/>
          <w:sz w:val="22"/>
          <w:szCs w:val="22"/>
          <w:lang w:eastAsia="es-MX"/>
        </w:rPr>
      </w:pPr>
      <w:r w:rsidRPr="0091550D">
        <w:rPr>
          <w:rFonts w:ascii="Palatino Linotype" w:hAnsi="Palatino Linotype" w:cs="Arial"/>
          <w:i/>
          <w:sz w:val="22"/>
          <w:szCs w:val="22"/>
          <w:lang w:eastAsia="es-MX"/>
        </w:rPr>
        <w:t>[…]</w:t>
      </w:r>
    </w:p>
    <w:p w14:paraId="6BBCC0AE" w14:textId="77777777" w:rsidR="009B730B" w:rsidRPr="0091550D" w:rsidRDefault="009B730B" w:rsidP="00105BA6">
      <w:pPr>
        <w:ind w:left="709" w:right="709"/>
        <w:contextualSpacing/>
        <w:jc w:val="center"/>
        <w:rPr>
          <w:rFonts w:ascii="Palatino Linotype" w:hAnsi="Palatino Linotype" w:cs="Arial"/>
          <w:b/>
          <w:i/>
          <w:sz w:val="22"/>
          <w:szCs w:val="22"/>
          <w:lang w:eastAsia="es-MX"/>
        </w:rPr>
      </w:pPr>
      <w:r w:rsidRPr="0091550D">
        <w:rPr>
          <w:rFonts w:ascii="Palatino Linotype" w:hAnsi="Palatino Linotype" w:cs="Arial"/>
          <w:b/>
          <w:i/>
          <w:sz w:val="22"/>
          <w:szCs w:val="22"/>
          <w:lang w:eastAsia="es-MX"/>
        </w:rPr>
        <w:t>CAPÍTULO VIII</w:t>
      </w:r>
    </w:p>
    <w:p w14:paraId="4338D463" w14:textId="77777777" w:rsidR="009B730B" w:rsidRPr="0091550D" w:rsidRDefault="009B730B" w:rsidP="00105BA6">
      <w:pPr>
        <w:ind w:left="709" w:right="709"/>
        <w:contextualSpacing/>
        <w:jc w:val="center"/>
        <w:rPr>
          <w:rFonts w:ascii="Palatino Linotype" w:hAnsi="Palatino Linotype" w:cs="Arial"/>
          <w:b/>
          <w:i/>
          <w:sz w:val="22"/>
          <w:szCs w:val="22"/>
          <w:lang w:eastAsia="es-MX"/>
        </w:rPr>
      </w:pPr>
      <w:r w:rsidRPr="0091550D">
        <w:rPr>
          <w:rFonts w:ascii="Palatino Linotype" w:hAnsi="Palatino Linotype" w:cs="Arial"/>
          <w:b/>
          <w:i/>
          <w:sz w:val="22"/>
          <w:szCs w:val="22"/>
          <w:lang w:eastAsia="es-MX"/>
        </w:rPr>
        <w:t>DE LA LEYENDA DE CLASIFICACIÓN</w:t>
      </w:r>
    </w:p>
    <w:p w14:paraId="7638B97F" w14:textId="77777777" w:rsidR="009B730B" w:rsidRPr="0091550D" w:rsidRDefault="009B730B" w:rsidP="00105BA6">
      <w:pPr>
        <w:ind w:left="709" w:right="709"/>
        <w:contextualSpacing/>
        <w:jc w:val="both"/>
        <w:rPr>
          <w:rFonts w:ascii="Palatino Linotype" w:hAnsi="Palatino Linotype" w:cs="Arial"/>
          <w:i/>
          <w:sz w:val="22"/>
          <w:szCs w:val="22"/>
          <w:lang w:eastAsia="es-MX"/>
        </w:rPr>
      </w:pPr>
      <w:r w:rsidRPr="0091550D">
        <w:rPr>
          <w:rFonts w:ascii="Palatino Linotype" w:hAnsi="Palatino Linotype" w:cs="Arial"/>
          <w:b/>
          <w:i/>
          <w:sz w:val="22"/>
          <w:szCs w:val="22"/>
          <w:lang w:eastAsia="es-MX"/>
        </w:rPr>
        <w:t xml:space="preserve">Quincuagésimo. </w:t>
      </w:r>
      <w:r w:rsidRPr="0091550D">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91550D">
        <w:rPr>
          <w:rFonts w:ascii="Palatino Linotype" w:hAnsi="Palatino Linotype" w:cs="Arial"/>
          <w:i/>
          <w:sz w:val="22"/>
          <w:szCs w:val="22"/>
          <w:lang w:eastAsia="es-MX"/>
        </w:rPr>
        <w:t xml:space="preserve"> para señalar la clasificación de documentos o expedientes, sin perjuicio de que establezcan los propios.</w:t>
      </w:r>
    </w:p>
    <w:p w14:paraId="79312DAD" w14:textId="77777777" w:rsidR="009B730B" w:rsidRPr="0091550D" w:rsidRDefault="009B730B" w:rsidP="00105BA6">
      <w:pPr>
        <w:ind w:left="709" w:right="709"/>
        <w:contextualSpacing/>
        <w:jc w:val="both"/>
        <w:rPr>
          <w:rFonts w:ascii="Palatino Linotype" w:hAnsi="Palatino Linotype" w:cs="Arial"/>
          <w:i/>
          <w:sz w:val="22"/>
          <w:szCs w:val="22"/>
          <w:lang w:eastAsia="es-MX"/>
        </w:rPr>
      </w:pPr>
      <w:r w:rsidRPr="0091550D">
        <w:rPr>
          <w:rFonts w:ascii="Palatino Linotype" w:hAnsi="Palatino Linotype" w:cs="Arial"/>
          <w:i/>
          <w:sz w:val="22"/>
          <w:szCs w:val="22"/>
          <w:lang w:eastAsia="es-MX"/>
        </w:rPr>
        <w:t>[…]</w:t>
      </w:r>
    </w:p>
    <w:p w14:paraId="6EB23F74" w14:textId="77777777" w:rsidR="009B730B" w:rsidRPr="0091550D" w:rsidRDefault="009B730B" w:rsidP="00105BA6">
      <w:pPr>
        <w:ind w:left="709" w:right="709"/>
        <w:contextualSpacing/>
        <w:jc w:val="both"/>
        <w:rPr>
          <w:rFonts w:ascii="Palatino Linotype" w:hAnsi="Palatino Linotype" w:cs="Arial"/>
          <w:i/>
          <w:sz w:val="22"/>
          <w:szCs w:val="22"/>
          <w:lang w:eastAsia="es-MX"/>
        </w:rPr>
      </w:pPr>
      <w:r w:rsidRPr="0091550D">
        <w:rPr>
          <w:rFonts w:ascii="Palatino Linotype" w:hAnsi="Palatino Linotype" w:cs="Arial"/>
          <w:b/>
          <w:i/>
          <w:sz w:val="22"/>
          <w:szCs w:val="22"/>
          <w:lang w:eastAsia="es-MX"/>
        </w:rPr>
        <w:t xml:space="preserve">Quincuagésimo tercero. </w:t>
      </w:r>
      <w:r w:rsidRPr="0091550D">
        <w:rPr>
          <w:rFonts w:ascii="Palatino Linotype" w:hAnsi="Palatino Linotype" w:cs="Arial"/>
          <w:b/>
          <w:i/>
          <w:sz w:val="22"/>
          <w:szCs w:val="22"/>
          <w:u w:val="single"/>
          <w:lang w:eastAsia="es-MX"/>
        </w:rPr>
        <w:t>El formato para señalar la clasificación parcial de un documento</w:t>
      </w:r>
      <w:r w:rsidRPr="0091550D">
        <w:rPr>
          <w:rFonts w:ascii="Palatino Linotype" w:hAnsi="Palatino Linotype" w:cs="Arial"/>
          <w:i/>
          <w:sz w:val="22"/>
          <w:szCs w:val="22"/>
          <w:lang w:eastAsia="es-MX"/>
        </w:rPr>
        <w:t>, es el siguiente:</w:t>
      </w:r>
    </w:p>
    <w:p w14:paraId="47393DDA" w14:textId="77777777" w:rsidR="009B730B" w:rsidRPr="0091550D" w:rsidRDefault="009B730B" w:rsidP="00105BA6">
      <w:pPr>
        <w:ind w:left="709" w:right="709"/>
        <w:contextualSpacing/>
        <w:jc w:val="both"/>
        <w:rPr>
          <w:rFonts w:ascii="Palatino Linotype" w:hAnsi="Palatino Linotype" w:cs="Arial"/>
          <w:i/>
          <w:sz w:val="22"/>
          <w:szCs w:val="22"/>
          <w:lang w:eastAsia="es-MX"/>
        </w:rPr>
      </w:pPr>
    </w:p>
    <w:tbl>
      <w:tblPr>
        <w:tblStyle w:val="Tablaconcuadrcula111121"/>
        <w:tblW w:w="0" w:type="auto"/>
        <w:jc w:val="center"/>
        <w:tblLook w:val="04A0" w:firstRow="1" w:lastRow="0" w:firstColumn="1" w:lastColumn="0" w:noHBand="0" w:noVBand="1"/>
      </w:tblPr>
      <w:tblGrid>
        <w:gridCol w:w="1129"/>
        <w:gridCol w:w="1990"/>
        <w:gridCol w:w="4531"/>
      </w:tblGrid>
      <w:tr w:rsidR="009B730B" w:rsidRPr="0091550D" w14:paraId="547A42A9" w14:textId="77777777" w:rsidTr="009B730B">
        <w:trPr>
          <w:jc w:val="center"/>
        </w:trPr>
        <w:tc>
          <w:tcPr>
            <w:tcW w:w="1129" w:type="dxa"/>
            <w:tcBorders>
              <w:top w:val="nil"/>
              <w:left w:val="nil"/>
              <w:bottom w:val="single" w:sz="4" w:space="0" w:color="auto"/>
              <w:right w:val="single" w:sz="4" w:space="0" w:color="auto"/>
            </w:tcBorders>
          </w:tcPr>
          <w:p w14:paraId="7A069FA5" w14:textId="77777777" w:rsidR="009B730B" w:rsidRPr="0091550D" w:rsidRDefault="009B730B" w:rsidP="00105BA6">
            <w:pPr>
              <w:contextualSpacing/>
              <w:jc w:val="both"/>
              <w:rPr>
                <w:rFonts w:ascii="Palatino Linotype" w:hAnsi="Palatino Linotype" w:cs="Arial"/>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B2779C5" w14:textId="77777777" w:rsidR="009B730B" w:rsidRPr="0091550D" w:rsidRDefault="009B730B" w:rsidP="00105BA6">
            <w:pPr>
              <w:contextualSpacing/>
              <w:jc w:val="center"/>
              <w:rPr>
                <w:rFonts w:ascii="Palatino Linotype" w:hAnsi="Palatino Linotype"/>
                <w:b/>
                <w:i/>
                <w:lang w:val="es-ES_tradnl"/>
              </w:rPr>
            </w:pPr>
            <w:r w:rsidRPr="0091550D">
              <w:rPr>
                <w:rFonts w:ascii="Palatino Linotype" w:hAnsi="Palatino Linotype"/>
                <w:b/>
                <w:i/>
                <w:lang w:val="es-ES_tradnl"/>
              </w:rPr>
              <w:t>Concepto</w:t>
            </w:r>
          </w:p>
        </w:tc>
        <w:tc>
          <w:tcPr>
            <w:tcW w:w="4531" w:type="dxa"/>
            <w:tcBorders>
              <w:top w:val="single" w:sz="4" w:space="0" w:color="auto"/>
              <w:left w:val="single" w:sz="4" w:space="0" w:color="auto"/>
              <w:bottom w:val="single" w:sz="4" w:space="0" w:color="auto"/>
              <w:right w:val="single" w:sz="4" w:space="0" w:color="auto"/>
            </w:tcBorders>
            <w:hideMark/>
          </w:tcPr>
          <w:p w14:paraId="64776C15" w14:textId="77777777" w:rsidR="009B730B" w:rsidRPr="0091550D" w:rsidRDefault="009B730B" w:rsidP="00105BA6">
            <w:pPr>
              <w:contextualSpacing/>
              <w:jc w:val="center"/>
              <w:rPr>
                <w:rFonts w:ascii="Palatino Linotype" w:hAnsi="Palatino Linotype"/>
                <w:b/>
                <w:i/>
                <w:lang w:val="es-ES_tradnl"/>
              </w:rPr>
            </w:pPr>
            <w:r w:rsidRPr="0091550D">
              <w:rPr>
                <w:rFonts w:ascii="Palatino Linotype" w:hAnsi="Palatino Linotype"/>
                <w:b/>
                <w:i/>
                <w:lang w:val="es-ES_tradnl"/>
              </w:rPr>
              <w:t>Dónde:</w:t>
            </w:r>
          </w:p>
        </w:tc>
      </w:tr>
      <w:tr w:rsidR="009B730B" w:rsidRPr="0091550D" w14:paraId="2D5FC70A" w14:textId="77777777" w:rsidTr="009B730B">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715C2FD9" w14:textId="77777777" w:rsidR="009B730B" w:rsidRPr="0091550D" w:rsidRDefault="009B730B" w:rsidP="00105BA6">
            <w:pPr>
              <w:contextualSpacing/>
              <w:jc w:val="center"/>
              <w:rPr>
                <w:rFonts w:ascii="Palatino Linotype" w:hAnsi="Palatino Linotype" w:cs="Arial"/>
                <w:b/>
                <w:i/>
                <w:lang w:val="es-ES_tradnl" w:eastAsia="es-MX"/>
              </w:rPr>
            </w:pPr>
            <w:r w:rsidRPr="0091550D">
              <w:rPr>
                <w:rFonts w:ascii="Palatino Linotype" w:hAnsi="Palatino Linotype" w:cs="Arial"/>
                <w:b/>
                <w:i/>
                <w:lang w:val="es-ES_tradnl"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14:paraId="78A48B98" w14:textId="77777777" w:rsidR="009B730B" w:rsidRPr="0091550D" w:rsidRDefault="009B730B" w:rsidP="00105BA6">
            <w:pPr>
              <w:contextualSpacing/>
              <w:jc w:val="center"/>
              <w:rPr>
                <w:rFonts w:ascii="Palatino Linotype" w:hAnsi="Palatino Linotype" w:cs="Arial"/>
                <w:i/>
                <w:lang w:val="es-ES_tradnl" w:eastAsia="es-MX"/>
              </w:rPr>
            </w:pPr>
            <w:r w:rsidRPr="0091550D">
              <w:rPr>
                <w:rFonts w:ascii="Palatino Linotype" w:hAnsi="Palatino Linotype" w:cs="Arial"/>
                <w:i/>
                <w:lang w:val="es-ES_tradnl" w:eastAsia="es-MX"/>
              </w:rPr>
              <w:t>Fecha de clasificación</w:t>
            </w:r>
          </w:p>
        </w:tc>
        <w:tc>
          <w:tcPr>
            <w:tcW w:w="4531" w:type="dxa"/>
            <w:tcBorders>
              <w:top w:val="single" w:sz="4" w:space="0" w:color="auto"/>
              <w:left w:val="single" w:sz="4" w:space="0" w:color="auto"/>
              <w:bottom w:val="single" w:sz="4" w:space="0" w:color="auto"/>
              <w:right w:val="single" w:sz="4" w:space="0" w:color="auto"/>
            </w:tcBorders>
            <w:hideMark/>
          </w:tcPr>
          <w:p w14:paraId="5B8C387C" w14:textId="77777777" w:rsidR="009B730B" w:rsidRPr="0091550D" w:rsidRDefault="009B730B" w:rsidP="00105BA6">
            <w:pPr>
              <w:contextualSpacing/>
              <w:jc w:val="both"/>
              <w:rPr>
                <w:rFonts w:ascii="Palatino Linotype" w:hAnsi="Palatino Linotype" w:cs="Arial"/>
                <w:i/>
                <w:lang w:val="es-ES_tradnl" w:eastAsia="es-MX"/>
              </w:rPr>
            </w:pPr>
            <w:r w:rsidRPr="0091550D">
              <w:rPr>
                <w:rFonts w:ascii="Palatino Linotype" w:hAnsi="Palatino Linotype" w:cs="Arial"/>
                <w:i/>
                <w:lang w:val="es-ES_tradnl" w:eastAsia="es-MX"/>
              </w:rPr>
              <w:t>Se anotará la fecha en la que el Comité de Transparencia confirmó la clasificación del documento, en su caso.</w:t>
            </w:r>
          </w:p>
        </w:tc>
      </w:tr>
      <w:tr w:rsidR="009B730B" w:rsidRPr="0091550D" w14:paraId="57ACB1C2" w14:textId="77777777" w:rsidTr="009B730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6383E1" w14:textId="77777777" w:rsidR="009B730B" w:rsidRPr="0091550D" w:rsidRDefault="009B730B" w:rsidP="00105BA6">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AC71FE2" w14:textId="77777777" w:rsidR="009B730B" w:rsidRPr="0091550D" w:rsidRDefault="009B730B" w:rsidP="00105BA6">
            <w:pPr>
              <w:contextualSpacing/>
              <w:jc w:val="center"/>
              <w:rPr>
                <w:rFonts w:ascii="Palatino Linotype" w:hAnsi="Palatino Linotype" w:cs="Arial"/>
                <w:i/>
                <w:lang w:val="es-ES_tradnl" w:eastAsia="es-MX"/>
              </w:rPr>
            </w:pPr>
            <w:r w:rsidRPr="0091550D">
              <w:rPr>
                <w:rFonts w:ascii="Palatino Linotype" w:hAnsi="Palatino Linotype" w:cs="Arial"/>
                <w:i/>
                <w:lang w:val="es-ES_tradnl" w:eastAsia="es-MX"/>
              </w:rPr>
              <w:t>Área</w:t>
            </w:r>
          </w:p>
        </w:tc>
        <w:tc>
          <w:tcPr>
            <w:tcW w:w="4531" w:type="dxa"/>
            <w:tcBorders>
              <w:top w:val="single" w:sz="4" w:space="0" w:color="auto"/>
              <w:left w:val="single" w:sz="4" w:space="0" w:color="auto"/>
              <w:bottom w:val="single" w:sz="4" w:space="0" w:color="auto"/>
              <w:right w:val="single" w:sz="4" w:space="0" w:color="auto"/>
            </w:tcBorders>
            <w:hideMark/>
          </w:tcPr>
          <w:p w14:paraId="241F1671" w14:textId="77777777" w:rsidR="009B730B" w:rsidRPr="0091550D" w:rsidRDefault="009B730B" w:rsidP="00105BA6">
            <w:pPr>
              <w:contextualSpacing/>
              <w:jc w:val="both"/>
              <w:rPr>
                <w:rFonts w:ascii="Palatino Linotype" w:hAnsi="Palatino Linotype" w:cs="Arial"/>
                <w:i/>
                <w:lang w:val="es-ES_tradnl" w:eastAsia="es-MX"/>
              </w:rPr>
            </w:pPr>
            <w:r w:rsidRPr="0091550D">
              <w:rPr>
                <w:rFonts w:ascii="Palatino Linotype" w:hAnsi="Palatino Linotype" w:cs="Arial"/>
                <w:i/>
                <w:lang w:val="es-ES_tradnl" w:eastAsia="es-MX"/>
              </w:rPr>
              <w:t>Se señalará el nombre del área del cual es titular quien clasifica.</w:t>
            </w:r>
          </w:p>
        </w:tc>
      </w:tr>
      <w:tr w:rsidR="009B730B" w:rsidRPr="0091550D" w14:paraId="19BB2CC9" w14:textId="77777777" w:rsidTr="009B730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2C4EF9" w14:textId="77777777" w:rsidR="009B730B" w:rsidRPr="0091550D" w:rsidRDefault="009B730B" w:rsidP="00105BA6">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9DE64BA" w14:textId="77777777" w:rsidR="009B730B" w:rsidRPr="0091550D" w:rsidRDefault="009B730B" w:rsidP="00105BA6">
            <w:pPr>
              <w:contextualSpacing/>
              <w:jc w:val="center"/>
              <w:rPr>
                <w:rFonts w:ascii="Palatino Linotype" w:hAnsi="Palatino Linotype" w:cs="Arial"/>
                <w:i/>
                <w:lang w:val="es-ES_tradnl" w:eastAsia="es-MX"/>
              </w:rPr>
            </w:pPr>
            <w:r w:rsidRPr="0091550D">
              <w:rPr>
                <w:rFonts w:ascii="Palatino Linotype" w:hAnsi="Palatino Linotype" w:cs="Arial"/>
                <w:i/>
                <w:lang w:val="es-ES_tradnl" w:eastAsia="es-MX"/>
              </w:rPr>
              <w:t>Información reservada</w:t>
            </w:r>
          </w:p>
        </w:tc>
        <w:tc>
          <w:tcPr>
            <w:tcW w:w="4531" w:type="dxa"/>
            <w:tcBorders>
              <w:top w:val="single" w:sz="4" w:space="0" w:color="auto"/>
              <w:left w:val="single" w:sz="4" w:space="0" w:color="auto"/>
              <w:bottom w:val="single" w:sz="4" w:space="0" w:color="auto"/>
              <w:right w:val="single" w:sz="4" w:space="0" w:color="auto"/>
            </w:tcBorders>
            <w:hideMark/>
          </w:tcPr>
          <w:p w14:paraId="03CAE4E1" w14:textId="77777777" w:rsidR="009B730B" w:rsidRPr="0091550D" w:rsidRDefault="009B730B" w:rsidP="00105BA6">
            <w:pPr>
              <w:contextualSpacing/>
              <w:jc w:val="both"/>
              <w:rPr>
                <w:rFonts w:ascii="Palatino Linotype" w:hAnsi="Palatino Linotype" w:cs="Arial"/>
                <w:i/>
                <w:lang w:val="es-ES_tradnl" w:eastAsia="es-MX"/>
              </w:rPr>
            </w:pPr>
            <w:r w:rsidRPr="0091550D">
              <w:rPr>
                <w:rFonts w:ascii="Palatino Linotype" w:hAnsi="Palatino Linotype" w:cs="Arial"/>
                <w:i/>
                <w:lang w:val="es-ES_tradnl" w:eastAsia="es-MX"/>
              </w:rPr>
              <w:t xml:space="preserve">Se indicarán, en su caso, las partes o páginas del documento que se clasifican como reservadas. Si el documento fuera reservado en su totalidad, se </w:t>
            </w:r>
            <w:proofErr w:type="gramStart"/>
            <w:r w:rsidRPr="0091550D">
              <w:rPr>
                <w:rFonts w:ascii="Palatino Linotype" w:hAnsi="Palatino Linotype" w:cs="Arial"/>
                <w:i/>
                <w:lang w:val="es-ES_tradnl" w:eastAsia="es-MX"/>
              </w:rPr>
              <w:t>anotarán</w:t>
            </w:r>
            <w:proofErr w:type="gramEnd"/>
            <w:r w:rsidRPr="0091550D">
              <w:rPr>
                <w:rFonts w:ascii="Palatino Linotype" w:hAnsi="Palatino Linotype" w:cs="Arial"/>
                <w:i/>
                <w:lang w:val="es-ES_tradnl" w:eastAsia="es-MX"/>
              </w:rPr>
              <w:t xml:space="preserve"> todas las páginas que lo conforman. Si </w:t>
            </w:r>
            <w:r w:rsidRPr="0091550D">
              <w:rPr>
                <w:rFonts w:ascii="Palatino Linotype" w:hAnsi="Palatino Linotype" w:cs="Arial"/>
                <w:i/>
                <w:lang w:val="es-ES_tradnl" w:eastAsia="es-MX"/>
              </w:rPr>
              <w:lastRenderedPageBreak/>
              <w:t>el documento no contiene información reservada, se tachará este apartado.</w:t>
            </w:r>
          </w:p>
        </w:tc>
      </w:tr>
      <w:tr w:rsidR="009B730B" w:rsidRPr="0091550D" w14:paraId="447316D4" w14:textId="77777777" w:rsidTr="009B730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B1D278" w14:textId="77777777" w:rsidR="009B730B" w:rsidRPr="0091550D" w:rsidRDefault="009B730B" w:rsidP="00105BA6">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CE408F5" w14:textId="77777777" w:rsidR="009B730B" w:rsidRPr="0091550D" w:rsidRDefault="009B730B" w:rsidP="00105BA6">
            <w:pPr>
              <w:contextualSpacing/>
              <w:jc w:val="center"/>
              <w:rPr>
                <w:rFonts w:ascii="Palatino Linotype" w:hAnsi="Palatino Linotype" w:cs="Arial"/>
                <w:i/>
                <w:lang w:val="es-ES_tradnl" w:eastAsia="es-MX"/>
              </w:rPr>
            </w:pPr>
            <w:r w:rsidRPr="0091550D">
              <w:rPr>
                <w:rFonts w:ascii="Palatino Linotype" w:hAnsi="Palatino Linotype" w:cs="Arial"/>
                <w:i/>
                <w:lang w:val="es-ES_tradnl" w:eastAsia="es-MX"/>
              </w:rPr>
              <w:t>Periodo de reserva</w:t>
            </w:r>
          </w:p>
        </w:tc>
        <w:tc>
          <w:tcPr>
            <w:tcW w:w="4531" w:type="dxa"/>
            <w:tcBorders>
              <w:top w:val="single" w:sz="4" w:space="0" w:color="auto"/>
              <w:left w:val="single" w:sz="4" w:space="0" w:color="auto"/>
              <w:bottom w:val="single" w:sz="4" w:space="0" w:color="auto"/>
              <w:right w:val="single" w:sz="4" w:space="0" w:color="auto"/>
            </w:tcBorders>
            <w:hideMark/>
          </w:tcPr>
          <w:p w14:paraId="23385DCC" w14:textId="77777777" w:rsidR="009B730B" w:rsidRPr="0091550D" w:rsidRDefault="009B730B" w:rsidP="00105BA6">
            <w:pPr>
              <w:contextualSpacing/>
              <w:jc w:val="both"/>
              <w:rPr>
                <w:rFonts w:ascii="Palatino Linotype" w:hAnsi="Palatino Linotype" w:cs="Arial"/>
                <w:i/>
                <w:lang w:val="es-ES_tradnl" w:eastAsia="es-MX"/>
              </w:rPr>
            </w:pPr>
            <w:r w:rsidRPr="0091550D">
              <w:rPr>
                <w:rFonts w:ascii="Palatino Linotype" w:hAnsi="Palatino Linotype" w:cs="Arial"/>
                <w:i/>
                <w:lang w:val="es-ES_tradnl" w:eastAsia="es-MX"/>
              </w:rPr>
              <w:t>Se anotará el número de años o meses por los que se mantendrá el documento o las partes del mismo como reservado.</w:t>
            </w:r>
          </w:p>
        </w:tc>
      </w:tr>
      <w:tr w:rsidR="009B730B" w:rsidRPr="0091550D" w14:paraId="53FE1BBF" w14:textId="77777777" w:rsidTr="009B730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3F93F1" w14:textId="77777777" w:rsidR="009B730B" w:rsidRPr="0091550D" w:rsidRDefault="009B730B" w:rsidP="00105BA6">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81B3E9F" w14:textId="77777777" w:rsidR="009B730B" w:rsidRPr="0091550D" w:rsidRDefault="009B730B" w:rsidP="00105BA6">
            <w:pPr>
              <w:contextualSpacing/>
              <w:jc w:val="center"/>
              <w:rPr>
                <w:rFonts w:ascii="Palatino Linotype" w:hAnsi="Palatino Linotype" w:cs="Arial"/>
                <w:i/>
                <w:lang w:val="es-ES_tradnl" w:eastAsia="es-MX"/>
              </w:rPr>
            </w:pPr>
            <w:r w:rsidRPr="0091550D">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083E2AD6" w14:textId="77777777" w:rsidR="009B730B" w:rsidRPr="0091550D" w:rsidRDefault="009B730B" w:rsidP="00105BA6">
            <w:pPr>
              <w:contextualSpacing/>
              <w:jc w:val="both"/>
              <w:rPr>
                <w:rFonts w:ascii="Palatino Linotype" w:hAnsi="Palatino Linotype" w:cs="Arial"/>
                <w:i/>
                <w:lang w:val="es-ES_tradnl" w:eastAsia="es-MX"/>
              </w:rPr>
            </w:pPr>
            <w:r w:rsidRPr="0091550D">
              <w:rPr>
                <w:rFonts w:ascii="Palatino Linotype" w:hAnsi="Palatino Linotype" w:cs="Arial"/>
                <w:i/>
                <w:lang w:val="es-ES_tradnl" w:eastAsia="es-MX"/>
              </w:rPr>
              <w:t>Se señalará el nombre del ordenamiento, el o los artículos, fracción(es), párrafo(s) con base en los cuales se sustente la reserva.</w:t>
            </w:r>
          </w:p>
        </w:tc>
      </w:tr>
      <w:tr w:rsidR="009B730B" w:rsidRPr="0091550D" w14:paraId="42C63E86" w14:textId="77777777" w:rsidTr="009B730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7B5D94" w14:textId="77777777" w:rsidR="009B730B" w:rsidRPr="0091550D" w:rsidRDefault="009B730B" w:rsidP="00105BA6">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5C1E5E2" w14:textId="77777777" w:rsidR="009B730B" w:rsidRPr="0091550D" w:rsidRDefault="009B730B" w:rsidP="00105BA6">
            <w:pPr>
              <w:contextualSpacing/>
              <w:jc w:val="center"/>
              <w:rPr>
                <w:rFonts w:ascii="Palatino Linotype" w:hAnsi="Palatino Linotype" w:cs="Arial"/>
                <w:i/>
                <w:lang w:val="es-ES_tradnl" w:eastAsia="es-MX"/>
              </w:rPr>
            </w:pPr>
            <w:r w:rsidRPr="0091550D">
              <w:rPr>
                <w:rFonts w:ascii="Palatino Linotype" w:hAnsi="Palatino Linotype" w:cs="Arial"/>
                <w:i/>
                <w:lang w:val="es-ES_tradnl" w:eastAsia="es-MX"/>
              </w:rPr>
              <w:t>Ampliación del periodo de reserva</w:t>
            </w:r>
          </w:p>
        </w:tc>
        <w:tc>
          <w:tcPr>
            <w:tcW w:w="4531" w:type="dxa"/>
            <w:tcBorders>
              <w:top w:val="single" w:sz="4" w:space="0" w:color="auto"/>
              <w:left w:val="single" w:sz="4" w:space="0" w:color="auto"/>
              <w:bottom w:val="single" w:sz="4" w:space="0" w:color="auto"/>
              <w:right w:val="single" w:sz="4" w:space="0" w:color="auto"/>
            </w:tcBorders>
            <w:hideMark/>
          </w:tcPr>
          <w:p w14:paraId="0A9CF741" w14:textId="77777777" w:rsidR="009B730B" w:rsidRPr="0091550D" w:rsidRDefault="009B730B" w:rsidP="00105BA6">
            <w:pPr>
              <w:contextualSpacing/>
              <w:jc w:val="both"/>
              <w:rPr>
                <w:rFonts w:ascii="Palatino Linotype" w:hAnsi="Palatino Linotype" w:cs="Arial"/>
                <w:i/>
                <w:lang w:val="es-ES_tradnl" w:eastAsia="es-MX"/>
              </w:rPr>
            </w:pPr>
            <w:r w:rsidRPr="0091550D">
              <w:rPr>
                <w:rFonts w:ascii="Palatino Linotype" w:hAnsi="Palatino Linotype" w:cs="Arial"/>
                <w:i/>
                <w:lang w:val="es-ES_tradnl" w:eastAsia="es-MX"/>
              </w:rPr>
              <w:t>En caso de haber solicitado la ampliación del periodo de reserva originalmente establecido, se deberá anotar el número de años o meses por los que se amplía la reserva.</w:t>
            </w:r>
          </w:p>
        </w:tc>
      </w:tr>
      <w:tr w:rsidR="009B730B" w:rsidRPr="0091550D" w14:paraId="74CA833F" w14:textId="77777777" w:rsidTr="009B730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596036" w14:textId="77777777" w:rsidR="009B730B" w:rsidRPr="0091550D" w:rsidRDefault="009B730B" w:rsidP="00105BA6">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1CCE709" w14:textId="77777777" w:rsidR="009B730B" w:rsidRPr="0091550D" w:rsidRDefault="009B730B" w:rsidP="00105BA6">
            <w:pPr>
              <w:contextualSpacing/>
              <w:jc w:val="center"/>
              <w:rPr>
                <w:rFonts w:ascii="Palatino Linotype" w:hAnsi="Palatino Linotype" w:cs="Arial"/>
                <w:b/>
                <w:i/>
                <w:u w:val="single"/>
                <w:lang w:val="es-ES_tradnl" w:eastAsia="es-MX"/>
              </w:rPr>
            </w:pPr>
            <w:r w:rsidRPr="0091550D">
              <w:rPr>
                <w:rFonts w:ascii="Palatino Linotype" w:hAnsi="Palatino Linotype" w:cs="Arial"/>
                <w:b/>
                <w:i/>
                <w:u w:val="single"/>
                <w:lang w:val="es-ES_tradnl" w:eastAsia="es-MX"/>
              </w:rPr>
              <w:t>Confidencial</w:t>
            </w:r>
          </w:p>
        </w:tc>
        <w:tc>
          <w:tcPr>
            <w:tcW w:w="4531" w:type="dxa"/>
            <w:tcBorders>
              <w:top w:val="single" w:sz="4" w:space="0" w:color="auto"/>
              <w:left w:val="single" w:sz="4" w:space="0" w:color="auto"/>
              <w:bottom w:val="single" w:sz="4" w:space="0" w:color="auto"/>
              <w:right w:val="single" w:sz="4" w:space="0" w:color="auto"/>
            </w:tcBorders>
            <w:hideMark/>
          </w:tcPr>
          <w:p w14:paraId="0CC821EF" w14:textId="77777777" w:rsidR="009B730B" w:rsidRPr="0091550D" w:rsidRDefault="009B730B" w:rsidP="00105BA6">
            <w:pPr>
              <w:contextualSpacing/>
              <w:jc w:val="both"/>
              <w:rPr>
                <w:rFonts w:ascii="Palatino Linotype" w:hAnsi="Palatino Linotype" w:cs="Arial"/>
                <w:i/>
                <w:lang w:val="es-ES_tradnl" w:eastAsia="es-MX"/>
              </w:rPr>
            </w:pPr>
            <w:r w:rsidRPr="0091550D">
              <w:rPr>
                <w:rFonts w:ascii="Palatino Linotype" w:hAnsi="Palatino Linotype" w:cs="Arial"/>
                <w:i/>
                <w:lang w:val="es-ES_tradnl" w:eastAsia="es-MX"/>
              </w:rPr>
              <w:t xml:space="preserve">Se indicarán, en su caso, </w:t>
            </w:r>
            <w:r w:rsidRPr="0091550D">
              <w:rPr>
                <w:rFonts w:ascii="Palatino Linotype" w:hAnsi="Palatino Linotype" w:cs="Arial"/>
                <w:b/>
                <w:i/>
                <w:u w:val="single"/>
                <w:lang w:val="es-ES_tradnl" w:eastAsia="es-MX"/>
              </w:rPr>
              <w:t>las partes o páginas del documento que se clasifica como confidencial</w:t>
            </w:r>
            <w:r w:rsidRPr="0091550D">
              <w:rPr>
                <w:rFonts w:ascii="Palatino Linotype" w:hAnsi="Palatino Linotype" w:cs="Arial"/>
                <w:i/>
                <w:lang w:val="es-ES_tradnl" w:eastAsia="es-MX"/>
              </w:rPr>
              <w:t xml:space="preserve">. </w:t>
            </w:r>
            <w:r w:rsidRPr="0091550D">
              <w:rPr>
                <w:rFonts w:ascii="Palatino Linotype" w:hAnsi="Palatino Linotype" w:cs="Arial"/>
                <w:b/>
                <w:i/>
                <w:u w:val="single"/>
                <w:lang w:val="es-ES_tradnl" w:eastAsia="es-MX"/>
              </w:rPr>
              <w:t>Si el documento fuera confidencial en su totalidad, se anotarán todas las páginas que lo conforman</w:t>
            </w:r>
            <w:r w:rsidRPr="0091550D">
              <w:rPr>
                <w:rFonts w:ascii="Palatino Linotype" w:hAnsi="Palatino Linotype" w:cs="Arial"/>
                <w:i/>
                <w:lang w:val="es-ES_tradnl" w:eastAsia="es-MX"/>
              </w:rPr>
              <w:t>. Si el documento no contiene información confidencial, se tachará este apartado.</w:t>
            </w:r>
          </w:p>
        </w:tc>
      </w:tr>
      <w:tr w:rsidR="009B730B" w:rsidRPr="0091550D" w14:paraId="2823B928" w14:textId="77777777" w:rsidTr="009B730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19F549" w14:textId="77777777" w:rsidR="009B730B" w:rsidRPr="0091550D" w:rsidRDefault="009B730B" w:rsidP="00105BA6">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6E3AC7D" w14:textId="77777777" w:rsidR="009B730B" w:rsidRPr="0091550D" w:rsidRDefault="009B730B" w:rsidP="00105BA6">
            <w:pPr>
              <w:contextualSpacing/>
              <w:jc w:val="center"/>
              <w:rPr>
                <w:rFonts w:ascii="Palatino Linotype" w:hAnsi="Palatino Linotype" w:cs="Arial"/>
                <w:i/>
                <w:lang w:val="es-ES_tradnl" w:eastAsia="es-MX"/>
              </w:rPr>
            </w:pPr>
            <w:r w:rsidRPr="0091550D">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575D0F60" w14:textId="77777777" w:rsidR="009B730B" w:rsidRPr="0091550D" w:rsidRDefault="009B730B" w:rsidP="00105BA6">
            <w:pPr>
              <w:contextualSpacing/>
              <w:jc w:val="both"/>
              <w:rPr>
                <w:rFonts w:ascii="Palatino Linotype" w:hAnsi="Palatino Linotype" w:cs="Arial"/>
                <w:i/>
                <w:lang w:val="es-ES_tradnl" w:eastAsia="es-MX"/>
              </w:rPr>
            </w:pPr>
            <w:r w:rsidRPr="0091550D">
              <w:rPr>
                <w:rFonts w:ascii="Palatino Linotype" w:hAnsi="Palatino Linotype" w:cs="Arial"/>
                <w:i/>
                <w:lang w:val="es-ES_tradnl" w:eastAsia="es-MX"/>
              </w:rPr>
              <w:t>Se señalará el nombre del ordenamiento, el o los artículos, fracción(es), párrafo(s) con base en los cuales se sustente la confidencialidad.</w:t>
            </w:r>
          </w:p>
        </w:tc>
      </w:tr>
      <w:tr w:rsidR="009B730B" w:rsidRPr="0091550D" w14:paraId="7EB64476" w14:textId="77777777" w:rsidTr="009B730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8300DB" w14:textId="77777777" w:rsidR="009B730B" w:rsidRPr="0091550D" w:rsidRDefault="009B730B" w:rsidP="00105BA6">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5C4BCC8" w14:textId="77777777" w:rsidR="009B730B" w:rsidRPr="0091550D" w:rsidRDefault="009B730B" w:rsidP="00105BA6">
            <w:pPr>
              <w:contextualSpacing/>
              <w:jc w:val="center"/>
              <w:rPr>
                <w:rFonts w:ascii="Palatino Linotype" w:hAnsi="Palatino Linotype" w:cs="Arial"/>
                <w:i/>
                <w:lang w:val="es-ES_tradnl" w:eastAsia="es-MX"/>
              </w:rPr>
            </w:pPr>
            <w:r w:rsidRPr="0091550D">
              <w:rPr>
                <w:rFonts w:ascii="Palatino Linotype" w:hAnsi="Palatino Linotype" w:cs="Arial"/>
                <w:i/>
                <w:lang w:val="es-ES_tradnl" w:eastAsia="es-MX"/>
              </w:rPr>
              <w:t>Rúbrica del titular del área</w:t>
            </w:r>
          </w:p>
        </w:tc>
        <w:tc>
          <w:tcPr>
            <w:tcW w:w="4531" w:type="dxa"/>
            <w:tcBorders>
              <w:top w:val="single" w:sz="4" w:space="0" w:color="auto"/>
              <w:left w:val="single" w:sz="4" w:space="0" w:color="auto"/>
              <w:bottom w:val="single" w:sz="4" w:space="0" w:color="auto"/>
              <w:right w:val="single" w:sz="4" w:space="0" w:color="auto"/>
            </w:tcBorders>
            <w:hideMark/>
          </w:tcPr>
          <w:p w14:paraId="078B1BCD" w14:textId="77777777" w:rsidR="009B730B" w:rsidRPr="0091550D" w:rsidRDefault="009B730B" w:rsidP="00105BA6">
            <w:pPr>
              <w:contextualSpacing/>
              <w:jc w:val="both"/>
              <w:rPr>
                <w:rFonts w:ascii="Palatino Linotype" w:hAnsi="Palatino Linotype" w:cs="Arial"/>
                <w:i/>
                <w:lang w:val="es-ES_tradnl" w:eastAsia="es-MX"/>
              </w:rPr>
            </w:pPr>
            <w:r w:rsidRPr="0091550D">
              <w:rPr>
                <w:rFonts w:ascii="Palatino Linotype" w:hAnsi="Palatino Linotype" w:cs="Arial"/>
                <w:i/>
                <w:lang w:val="es-ES_tradnl" w:eastAsia="es-MX"/>
              </w:rPr>
              <w:t>Rúbrica autógrafa de quien clasifica.</w:t>
            </w:r>
          </w:p>
        </w:tc>
      </w:tr>
      <w:tr w:rsidR="009B730B" w:rsidRPr="0091550D" w14:paraId="3CC375D7" w14:textId="77777777" w:rsidTr="009B730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6D5D87" w14:textId="77777777" w:rsidR="009B730B" w:rsidRPr="0091550D" w:rsidRDefault="009B730B" w:rsidP="00105BA6">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BA9C4DB" w14:textId="77777777" w:rsidR="009B730B" w:rsidRPr="0091550D" w:rsidRDefault="009B730B" w:rsidP="00105BA6">
            <w:pPr>
              <w:contextualSpacing/>
              <w:jc w:val="center"/>
              <w:rPr>
                <w:rFonts w:ascii="Palatino Linotype" w:hAnsi="Palatino Linotype" w:cs="Arial"/>
                <w:i/>
                <w:lang w:val="es-ES_tradnl" w:eastAsia="es-MX"/>
              </w:rPr>
            </w:pPr>
            <w:r w:rsidRPr="0091550D">
              <w:rPr>
                <w:rFonts w:ascii="Palatino Linotype" w:hAnsi="Palatino Linotype" w:cs="Arial"/>
                <w:i/>
                <w:lang w:val="es-ES_tradnl" w:eastAsia="es-MX"/>
              </w:rPr>
              <w:t>Fecha de desclasificación</w:t>
            </w:r>
          </w:p>
        </w:tc>
        <w:tc>
          <w:tcPr>
            <w:tcW w:w="4531" w:type="dxa"/>
            <w:tcBorders>
              <w:top w:val="single" w:sz="4" w:space="0" w:color="auto"/>
              <w:left w:val="single" w:sz="4" w:space="0" w:color="auto"/>
              <w:bottom w:val="single" w:sz="4" w:space="0" w:color="auto"/>
              <w:right w:val="single" w:sz="4" w:space="0" w:color="auto"/>
            </w:tcBorders>
            <w:hideMark/>
          </w:tcPr>
          <w:p w14:paraId="4AF1E3F8" w14:textId="77777777" w:rsidR="009B730B" w:rsidRPr="0091550D" w:rsidRDefault="009B730B" w:rsidP="00105BA6">
            <w:pPr>
              <w:contextualSpacing/>
              <w:jc w:val="both"/>
              <w:rPr>
                <w:rFonts w:ascii="Palatino Linotype" w:hAnsi="Palatino Linotype" w:cs="Arial"/>
                <w:i/>
                <w:lang w:val="es-ES_tradnl" w:eastAsia="es-MX"/>
              </w:rPr>
            </w:pPr>
            <w:r w:rsidRPr="0091550D">
              <w:rPr>
                <w:rFonts w:ascii="Palatino Linotype" w:hAnsi="Palatino Linotype" w:cs="Arial"/>
                <w:i/>
                <w:lang w:val="es-ES_tradnl" w:eastAsia="es-MX"/>
              </w:rPr>
              <w:t>Se anotará la fecha en que se desclasifica el documento.</w:t>
            </w:r>
          </w:p>
        </w:tc>
      </w:tr>
      <w:tr w:rsidR="009B730B" w:rsidRPr="0091550D" w14:paraId="5D089FBA" w14:textId="77777777" w:rsidTr="009B730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8C7D4B" w14:textId="77777777" w:rsidR="009B730B" w:rsidRPr="0091550D" w:rsidRDefault="009B730B" w:rsidP="00105BA6">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5AF64F5" w14:textId="77777777" w:rsidR="009B730B" w:rsidRPr="0091550D" w:rsidRDefault="009B730B" w:rsidP="00105BA6">
            <w:pPr>
              <w:contextualSpacing/>
              <w:jc w:val="center"/>
              <w:rPr>
                <w:rFonts w:ascii="Palatino Linotype" w:hAnsi="Palatino Linotype" w:cs="Arial"/>
                <w:i/>
                <w:lang w:val="es-ES_tradnl" w:eastAsia="es-MX"/>
              </w:rPr>
            </w:pPr>
            <w:r w:rsidRPr="0091550D">
              <w:rPr>
                <w:rFonts w:ascii="Palatino Linotype" w:hAnsi="Palatino Linotype" w:cs="Arial"/>
                <w:i/>
                <w:lang w:val="es-ES_tradnl" w:eastAsia="es-MX"/>
              </w:rPr>
              <w:t>Rúbrica y cargo del servidor público</w:t>
            </w:r>
          </w:p>
        </w:tc>
        <w:tc>
          <w:tcPr>
            <w:tcW w:w="4531" w:type="dxa"/>
            <w:tcBorders>
              <w:top w:val="single" w:sz="4" w:space="0" w:color="auto"/>
              <w:left w:val="single" w:sz="4" w:space="0" w:color="auto"/>
              <w:bottom w:val="single" w:sz="4" w:space="0" w:color="auto"/>
              <w:right w:val="single" w:sz="4" w:space="0" w:color="auto"/>
            </w:tcBorders>
            <w:vAlign w:val="center"/>
            <w:hideMark/>
          </w:tcPr>
          <w:p w14:paraId="64C10C7A" w14:textId="77777777" w:rsidR="009B730B" w:rsidRPr="0091550D" w:rsidRDefault="009B730B" w:rsidP="00105BA6">
            <w:pPr>
              <w:contextualSpacing/>
              <w:rPr>
                <w:rFonts w:ascii="Palatino Linotype" w:hAnsi="Palatino Linotype" w:cs="Arial"/>
                <w:i/>
                <w:lang w:val="es-ES_tradnl" w:eastAsia="es-MX"/>
              </w:rPr>
            </w:pPr>
            <w:r w:rsidRPr="0091550D">
              <w:rPr>
                <w:rFonts w:ascii="Palatino Linotype" w:hAnsi="Palatino Linotype" w:cs="Arial"/>
                <w:i/>
                <w:lang w:val="es-ES_tradnl" w:eastAsia="es-MX"/>
              </w:rPr>
              <w:t>Rúbrica autógrafa de quien desclasifica.</w:t>
            </w:r>
          </w:p>
        </w:tc>
      </w:tr>
    </w:tbl>
    <w:p w14:paraId="2EE482A1" w14:textId="77777777" w:rsidR="009B730B" w:rsidRPr="0091550D" w:rsidRDefault="009B730B" w:rsidP="00105BA6">
      <w:pPr>
        <w:ind w:left="709" w:right="709"/>
        <w:contextualSpacing/>
        <w:jc w:val="both"/>
        <w:rPr>
          <w:rFonts w:ascii="Palatino Linotype" w:hAnsi="Palatino Linotype" w:cs="Arial"/>
          <w:sz w:val="22"/>
          <w:szCs w:val="22"/>
          <w:lang w:eastAsia="es-MX"/>
        </w:rPr>
      </w:pPr>
      <w:r w:rsidRPr="0091550D">
        <w:rPr>
          <w:rFonts w:ascii="Palatino Linotype" w:hAnsi="Palatino Linotype" w:cs="Arial"/>
          <w:sz w:val="22"/>
          <w:szCs w:val="22"/>
          <w:lang w:eastAsia="es-MX"/>
        </w:rPr>
        <w:t>(Énfasis Añadido)</w:t>
      </w:r>
    </w:p>
    <w:p w14:paraId="0F742F16" w14:textId="77777777" w:rsidR="009B730B" w:rsidRPr="0091550D" w:rsidRDefault="009B730B" w:rsidP="00105BA6">
      <w:pPr>
        <w:spacing w:line="360" w:lineRule="auto"/>
        <w:contextualSpacing/>
        <w:jc w:val="both"/>
        <w:rPr>
          <w:rFonts w:ascii="Palatino Linotype" w:hAnsi="Palatino Linotype" w:cs="Arial"/>
        </w:rPr>
      </w:pPr>
    </w:p>
    <w:p w14:paraId="773F153D" w14:textId="77777777" w:rsidR="009B730B" w:rsidRPr="0091550D" w:rsidRDefault="009B730B" w:rsidP="00105BA6">
      <w:pPr>
        <w:spacing w:line="360" w:lineRule="auto"/>
        <w:ind w:right="49"/>
        <w:contextualSpacing/>
        <w:jc w:val="both"/>
        <w:rPr>
          <w:rFonts w:ascii="Palatino Linotype" w:hAnsi="Palatino Linotype" w:cs="Arial"/>
          <w:lang w:val="es-ES"/>
        </w:rPr>
      </w:pPr>
      <w:r w:rsidRPr="0091550D">
        <w:rPr>
          <w:rFonts w:ascii="Palatino Linotype" w:hAnsi="Palatino Linotype" w:cs="Arial"/>
        </w:rPr>
        <w:t>Por lo tanto,</w:t>
      </w:r>
      <w:r w:rsidRPr="0091550D">
        <w:rPr>
          <w:rFonts w:ascii="Palatino Linotype" w:hAnsi="Palatino Linotype"/>
        </w:rPr>
        <w:t xml:space="preserve"> es importante reiterar que </w:t>
      </w:r>
      <w:r w:rsidRPr="0091550D">
        <w:rPr>
          <w:rFonts w:ascii="Palatino Linotype" w:hAnsi="Palatino Linotype"/>
          <w:b/>
        </w:rPr>
        <w:t>EL SUJETO OBLIGADO</w:t>
      </w:r>
      <w:r w:rsidRPr="0091550D">
        <w:rPr>
          <w:rFonts w:ascii="Palatino Linotype" w:hAnsi="Palatino Linotype"/>
        </w:rPr>
        <w:t xml:space="preserve"> deberá seguir el procedimiento legal establecido para su </w:t>
      </w:r>
      <w:r w:rsidRPr="0091550D">
        <w:rPr>
          <w:rFonts w:ascii="Palatino Linotype" w:hAnsi="Palatino Linotype"/>
          <w:lang w:eastAsia="es-MX"/>
        </w:rPr>
        <w:t>clasificación</w:t>
      </w:r>
      <w:r w:rsidRPr="0091550D">
        <w:rPr>
          <w:rFonts w:ascii="Palatino Linotype" w:hAnsi="Palatino Linotype"/>
        </w:rPr>
        <w:t>, esto es, que su Comité de</w:t>
      </w:r>
      <w:r w:rsidRPr="0091550D">
        <w:rPr>
          <w:rFonts w:ascii="Palatino Linotype" w:hAnsi="Palatino Linotype" w:cs="Arial"/>
        </w:rPr>
        <w:t xml:space="preserve"> Transparencia emita </w:t>
      </w:r>
      <w:r w:rsidRPr="0091550D">
        <w:rPr>
          <w:rFonts w:ascii="Palatino Linotype" w:hAnsi="Palatino Linotype" w:cs="Arial"/>
          <w:lang w:val="es-ES_tradnl"/>
        </w:rPr>
        <w:t>un</w:t>
      </w:r>
      <w:r w:rsidRPr="0091550D">
        <w:rPr>
          <w:rFonts w:ascii="Palatino Linotype" w:hAnsi="Palatino Linotype" w:cs="Arial"/>
        </w:rPr>
        <w:t xml:space="preserve"> Acuerdo de Clasificación que cumpla con las formalidades antes citadas</w:t>
      </w:r>
      <w:r w:rsidRPr="0091550D">
        <w:rPr>
          <w:rFonts w:ascii="Palatino Linotype" w:hAnsi="Palatino Linotype" w:cs="Arial"/>
          <w:b/>
        </w:rPr>
        <w:t xml:space="preserve"> </w:t>
      </w:r>
      <w:r w:rsidRPr="0091550D">
        <w:rPr>
          <w:rFonts w:ascii="Palatino Linotype" w:hAnsi="Palatino Linotype" w:cs="Arial"/>
        </w:rPr>
        <w:t xml:space="preserve">que la sustente, en el </w:t>
      </w:r>
      <w:r w:rsidRPr="0091550D">
        <w:rPr>
          <w:rFonts w:ascii="Palatino Linotype" w:hAnsi="Palatino Linotype" w:cs="Arial"/>
          <w:lang w:eastAsia="es-MX"/>
        </w:rPr>
        <w:t>que</w:t>
      </w:r>
      <w:r w:rsidRPr="0091550D">
        <w:rPr>
          <w:rFonts w:ascii="Palatino Linotype" w:hAnsi="Palatino Linotype" w:cs="Arial"/>
        </w:rPr>
        <w:t xml:space="preserve"> se expongan los fundamentos y razones que llevaron a la autoridad a clasificar la información, de lo contrario, implica dejar al </w:t>
      </w:r>
      <w:r w:rsidRPr="0091550D">
        <w:rPr>
          <w:rFonts w:ascii="Palatino Linotype" w:hAnsi="Palatino Linotype" w:cs="Arial"/>
        </w:rPr>
        <w:lastRenderedPageBreak/>
        <w:t>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4A1EB27B" w14:textId="77777777" w:rsidR="009B730B" w:rsidRPr="0091550D" w:rsidRDefault="009B730B" w:rsidP="00105BA6">
      <w:pPr>
        <w:spacing w:line="360" w:lineRule="auto"/>
        <w:ind w:right="49"/>
        <w:contextualSpacing/>
        <w:jc w:val="both"/>
        <w:rPr>
          <w:rFonts w:ascii="Palatino Linotype" w:hAnsi="Palatino Linotype" w:cs="Arial"/>
          <w:lang w:val="es-ES"/>
        </w:rPr>
      </w:pPr>
    </w:p>
    <w:p w14:paraId="16B1F320" w14:textId="77777777" w:rsidR="009B730B" w:rsidRPr="0091550D" w:rsidRDefault="009B730B" w:rsidP="00105BA6">
      <w:pPr>
        <w:spacing w:line="360" w:lineRule="auto"/>
        <w:ind w:right="49"/>
        <w:contextualSpacing/>
        <w:jc w:val="both"/>
        <w:rPr>
          <w:rFonts w:ascii="Palatino Linotype" w:hAnsi="Palatino Linotype" w:cs="Arial"/>
          <w:bCs/>
        </w:rPr>
      </w:pPr>
      <w:r w:rsidRPr="0091550D">
        <w:rPr>
          <w:rFonts w:ascii="Palatino Linotype" w:hAnsi="Palatino Linotype"/>
        </w:rPr>
        <w:t xml:space="preserve">Por lo anterior, no </w:t>
      </w:r>
      <w:r w:rsidRPr="0091550D">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91550D">
        <w:rPr>
          <w:rFonts w:ascii="Palatino Linotype" w:hAnsi="Palatino Linotype" w:cs="Arial"/>
          <w:b/>
        </w:rPr>
        <w:t>versión pública</w:t>
      </w:r>
      <w:r w:rsidRPr="0091550D">
        <w:rPr>
          <w:rFonts w:ascii="Palatino Linotype" w:hAnsi="Palatino Linotype" w:cs="Arial"/>
        </w:rPr>
        <w:t>; pues, el</w:t>
      </w:r>
      <w:r w:rsidRPr="0091550D">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3C8CF51" w14:textId="77777777" w:rsidR="009B730B" w:rsidRPr="0091550D" w:rsidRDefault="009B730B" w:rsidP="00105BA6">
      <w:pPr>
        <w:spacing w:line="360" w:lineRule="auto"/>
        <w:ind w:right="49"/>
        <w:contextualSpacing/>
        <w:jc w:val="both"/>
        <w:rPr>
          <w:rFonts w:ascii="Palatino Linotype" w:hAnsi="Palatino Linotype" w:cs="Arial"/>
          <w:lang w:val="es-ES"/>
        </w:rPr>
      </w:pPr>
    </w:p>
    <w:p w14:paraId="09C63537" w14:textId="77777777" w:rsidR="009B730B" w:rsidRPr="0091550D" w:rsidRDefault="009B730B" w:rsidP="00105BA6">
      <w:pPr>
        <w:spacing w:line="360" w:lineRule="auto"/>
        <w:contextualSpacing/>
        <w:jc w:val="both"/>
        <w:rPr>
          <w:rFonts w:ascii="Palatino Linotype" w:hAnsi="Palatino Linotype" w:cs="Arial"/>
          <w:bCs/>
        </w:rPr>
      </w:pPr>
      <w:r w:rsidRPr="0091550D">
        <w:rPr>
          <w:rFonts w:ascii="Palatino Linotype" w:hAnsi="Palatino Linotype" w:cs="Arial"/>
          <w:bCs/>
        </w:rPr>
        <w:t>Al respecto, en los artículos 3, fracciones IX, XX, XXI y XLV; 51 y 52 de la Ley de Transparencia y Acceso a la Información Pública del Estado de México y Municipios establecen:</w:t>
      </w:r>
    </w:p>
    <w:p w14:paraId="13F429D8" w14:textId="77777777" w:rsidR="009B730B" w:rsidRPr="0091550D" w:rsidRDefault="009B730B" w:rsidP="00105BA6">
      <w:pPr>
        <w:autoSpaceDE w:val="0"/>
        <w:autoSpaceDN w:val="0"/>
        <w:adjustRightInd w:val="0"/>
        <w:ind w:right="899"/>
        <w:contextualSpacing/>
        <w:jc w:val="both"/>
        <w:rPr>
          <w:rFonts w:ascii="Palatino Linotype" w:hAnsi="Palatino Linotype" w:cs="Arial"/>
        </w:rPr>
      </w:pPr>
    </w:p>
    <w:p w14:paraId="18F5F30D" w14:textId="77777777" w:rsidR="009B730B" w:rsidRPr="0091550D" w:rsidRDefault="009B730B" w:rsidP="00105BA6">
      <w:pPr>
        <w:ind w:left="851" w:right="901"/>
        <w:contextualSpacing/>
        <w:jc w:val="both"/>
        <w:rPr>
          <w:rFonts w:ascii="Palatino Linotype" w:hAnsi="Palatino Linotype"/>
          <w:i/>
          <w:sz w:val="22"/>
          <w:szCs w:val="22"/>
        </w:rPr>
      </w:pPr>
      <w:r w:rsidRPr="0091550D">
        <w:rPr>
          <w:rFonts w:ascii="Palatino Linotype" w:hAnsi="Palatino Linotype" w:cs="Arial"/>
          <w:b/>
          <w:bCs/>
          <w:i/>
          <w:noProof/>
          <w:sz w:val="22"/>
          <w:szCs w:val="22"/>
        </w:rPr>
        <w:t>“</w:t>
      </w:r>
      <w:r w:rsidRPr="0091550D">
        <w:rPr>
          <w:rFonts w:ascii="Palatino Linotype" w:hAnsi="Palatino Linotype" w:cs="Arial"/>
          <w:b/>
          <w:bCs/>
          <w:i/>
          <w:sz w:val="22"/>
          <w:szCs w:val="22"/>
        </w:rPr>
        <w:t xml:space="preserve">Artículo 3. </w:t>
      </w:r>
      <w:r w:rsidRPr="0091550D">
        <w:rPr>
          <w:rFonts w:ascii="Palatino Linotype" w:hAnsi="Palatino Linotype"/>
          <w:i/>
          <w:sz w:val="22"/>
          <w:szCs w:val="22"/>
        </w:rPr>
        <w:t xml:space="preserve">Para los efectos de la presente Ley se entenderá por: </w:t>
      </w:r>
    </w:p>
    <w:p w14:paraId="2E79FA50" w14:textId="77777777" w:rsidR="009B730B" w:rsidRPr="0091550D" w:rsidRDefault="009B730B" w:rsidP="00105BA6">
      <w:pPr>
        <w:ind w:left="851" w:right="899"/>
        <w:contextualSpacing/>
        <w:jc w:val="both"/>
        <w:rPr>
          <w:rFonts w:ascii="Palatino Linotype" w:hAnsi="Palatino Linotype" w:cs="Arial"/>
          <w:i/>
          <w:sz w:val="22"/>
          <w:szCs w:val="22"/>
        </w:rPr>
      </w:pPr>
      <w:r w:rsidRPr="0091550D">
        <w:rPr>
          <w:rFonts w:ascii="Palatino Linotype" w:hAnsi="Palatino Linotype" w:cs="Arial"/>
          <w:b/>
          <w:i/>
          <w:sz w:val="22"/>
          <w:szCs w:val="22"/>
        </w:rPr>
        <w:t>IX.</w:t>
      </w:r>
      <w:r w:rsidRPr="0091550D">
        <w:rPr>
          <w:rFonts w:ascii="Palatino Linotype" w:hAnsi="Palatino Linotype" w:cs="Arial"/>
          <w:i/>
          <w:sz w:val="22"/>
          <w:szCs w:val="22"/>
        </w:rPr>
        <w:t xml:space="preserve"> </w:t>
      </w:r>
      <w:r w:rsidRPr="0091550D">
        <w:rPr>
          <w:rFonts w:ascii="Palatino Linotype" w:hAnsi="Palatino Linotype" w:cs="Arial"/>
          <w:b/>
          <w:i/>
          <w:sz w:val="22"/>
          <w:szCs w:val="22"/>
        </w:rPr>
        <w:t xml:space="preserve">Datos personales: </w:t>
      </w:r>
      <w:r w:rsidRPr="0091550D">
        <w:rPr>
          <w:rFonts w:ascii="Palatino Linotype" w:hAnsi="Palatino Linotype" w:cs="Arial"/>
          <w:i/>
          <w:sz w:val="22"/>
          <w:szCs w:val="22"/>
        </w:rPr>
        <w:t xml:space="preserve">La información concerniente a una persona, identificada o identificable según lo dispuesto por la Ley de </w:t>
      </w:r>
      <w:r w:rsidRPr="0091550D">
        <w:rPr>
          <w:rFonts w:ascii="Palatino Linotype" w:hAnsi="Palatino Linotype"/>
          <w:i/>
          <w:sz w:val="22"/>
          <w:szCs w:val="22"/>
        </w:rPr>
        <w:t>Protección</w:t>
      </w:r>
      <w:r w:rsidRPr="0091550D">
        <w:rPr>
          <w:rFonts w:ascii="Palatino Linotype" w:hAnsi="Palatino Linotype" w:cs="Arial"/>
          <w:i/>
          <w:sz w:val="22"/>
          <w:szCs w:val="22"/>
        </w:rPr>
        <w:t xml:space="preserve"> de Datos Personales del Estado de México; </w:t>
      </w:r>
    </w:p>
    <w:p w14:paraId="18849892" w14:textId="77777777" w:rsidR="009B730B" w:rsidRPr="0091550D" w:rsidRDefault="009B730B" w:rsidP="00105BA6">
      <w:pPr>
        <w:ind w:left="851" w:right="899"/>
        <w:contextualSpacing/>
        <w:jc w:val="both"/>
        <w:rPr>
          <w:rFonts w:ascii="Palatino Linotype" w:hAnsi="Palatino Linotype" w:cs="Arial"/>
          <w:i/>
          <w:sz w:val="22"/>
          <w:szCs w:val="22"/>
        </w:rPr>
      </w:pPr>
      <w:r w:rsidRPr="0091550D">
        <w:rPr>
          <w:rFonts w:ascii="Palatino Linotype" w:hAnsi="Palatino Linotype" w:cs="Arial"/>
          <w:b/>
          <w:i/>
          <w:sz w:val="22"/>
          <w:szCs w:val="22"/>
        </w:rPr>
        <w:lastRenderedPageBreak/>
        <w:t>XX.</w:t>
      </w:r>
      <w:r w:rsidRPr="0091550D">
        <w:rPr>
          <w:rFonts w:ascii="Palatino Linotype" w:hAnsi="Palatino Linotype" w:cs="Arial"/>
          <w:i/>
          <w:sz w:val="22"/>
          <w:szCs w:val="22"/>
        </w:rPr>
        <w:t xml:space="preserve"> </w:t>
      </w:r>
      <w:r w:rsidRPr="0091550D">
        <w:rPr>
          <w:rFonts w:ascii="Palatino Linotype" w:hAnsi="Palatino Linotype" w:cs="Arial"/>
          <w:b/>
          <w:i/>
          <w:sz w:val="22"/>
          <w:szCs w:val="22"/>
        </w:rPr>
        <w:t>Información clasificada:</w:t>
      </w:r>
      <w:r w:rsidRPr="0091550D">
        <w:rPr>
          <w:rFonts w:ascii="Palatino Linotype" w:hAnsi="Palatino Linotype" w:cs="Arial"/>
          <w:i/>
          <w:sz w:val="22"/>
          <w:szCs w:val="22"/>
        </w:rPr>
        <w:t xml:space="preserve"> Aquella considerada por la presente Ley como reservada o confidencial; </w:t>
      </w:r>
    </w:p>
    <w:p w14:paraId="31DDD3C9" w14:textId="77777777" w:rsidR="009B730B" w:rsidRPr="0091550D" w:rsidRDefault="009B730B" w:rsidP="00105BA6">
      <w:pPr>
        <w:ind w:left="851" w:right="899"/>
        <w:contextualSpacing/>
        <w:jc w:val="both"/>
        <w:rPr>
          <w:rFonts w:ascii="Palatino Linotype" w:hAnsi="Palatino Linotype" w:cs="Arial"/>
          <w:i/>
          <w:sz w:val="22"/>
          <w:szCs w:val="22"/>
        </w:rPr>
      </w:pPr>
      <w:r w:rsidRPr="0091550D">
        <w:rPr>
          <w:rFonts w:ascii="Palatino Linotype" w:hAnsi="Palatino Linotype" w:cs="Arial"/>
          <w:b/>
          <w:i/>
          <w:sz w:val="22"/>
          <w:szCs w:val="22"/>
        </w:rPr>
        <w:t>XXI.</w:t>
      </w:r>
      <w:r w:rsidRPr="0091550D">
        <w:rPr>
          <w:rFonts w:ascii="Palatino Linotype" w:hAnsi="Palatino Linotype" w:cs="Arial"/>
          <w:i/>
          <w:sz w:val="22"/>
          <w:szCs w:val="22"/>
        </w:rPr>
        <w:t xml:space="preserve"> </w:t>
      </w:r>
      <w:r w:rsidRPr="0091550D">
        <w:rPr>
          <w:rFonts w:ascii="Palatino Linotype" w:hAnsi="Palatino Linotype" w:cs="Arial"/>
          <w:b/>
          <w:i/>
          <w:sz w:val="22"/>
          <w:szCs w:val="22"/>
        </w:rPr>
        <w:t>Información confidencial</w:t>
      </w:r>
      <w:r w:rsidRPr="0091550D">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26128915" w14:textId="77777777" w:rsidR="009B730B" w:rsidRPr="0091550D" w:rsidRDefault="009B730B" w:rsidP="00105BA6">
      <w:pPr>
        <w:ind w:left="851" w:right="899"/>
        <w:contextualSpacing/>
        <w:jc w:val="both"/>
        <w:rPr>
          <w:rFonts w:ascii="Palatino Linotype" w:hAnsi="Palatino Linotype" w:cs="Arial"/>
          <w:i/>
          <w:sz w:val="22"/>
          <w:szCs w:val="22"/>
        </w:rPr>
      </w:pPr>
      <w:r w:rsidRPr="0091550D">
        <w:rPr>
          <w:rFonts w:ascii="Palatino Linotype" w:hAnsi="Palatino Linotype" w:cs="Arial"/>
          <w:b/>
          <w:i/>
          <w:sz w:val="22"/>
          <w:szCs w:val="22"/>
        </w:rPr>
        <w:t>XLV. Versión pública:</w:t>
      </w:r>
      <w:r w:rsidRPr="0091550D">
        <w:rPr>
          <w:rFonts w:ascii="Palatino Linotype" w:hAnsi="Palatino Linotype" w:cs="Arial"/>
          <w:i/>
          <w:sz w:val="22"/>
          <w:szCs w:val="22"/>
        </w:rPr>
        <w:t xml:space="preserve"> Documento en el que se elimine, suprime o borra la información clasificada como reservada o confidencial para permitir su acceso. </w:t>
      </w:r>
    </w:p>
    <w:p w14:paraId="3021B3E9" w14:textId="77777777" w:rsidR="009B730B" w:rsidRPr="0091550D" w:rsidRDefault="009B730B" w:rsidP="00105BA6">
      <w:pPr>
        <w:ind w:left="851" w:right="899"/>
        <w:contextualSpacing/>
        <w:jc w:val="both"/>
        <w:rPr>
          <w:rFonts w:ascii="Palatino Linotype" w:hAnsi="Palatino Linotype" w:cs="Arial"/>
          <w:i/>
          <w:sz w:val="22"/>
          <w:szCs w:val="22"/>
        </w:rPr>
      </w:pPr>
      <w:r w:rsidRPr="0091550D">
        <w:rPr>
          <w:rFonts w:ascii="Palatino Linotype" w:hAnsi="Palatino Linotype" w:cs="Arial"/>
          <w:b/>
          <w:i/>
          <w:sz w:val="22"/>
          <w:szCs w:val="22"/>
        </w:rPr>
        <w:t>Artículo 51.</w:t>
      </w:r>
      <w:r w:rsidRPr="0091550D">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91550D">
        <w:rPr>
          <w:rFonts w:ascii="Palatino Linotype" w:hAnsi="Palatino Linotype" w:cs="Arial"/>
          <w:b/>
          <w:i/>
          <w:sz w:val="22"/>
          <w:szCs w:val="22"/>
        </w:rPr>
        <w:t xml:space="preserve">y tendrá la responsabilidad de verificar en cada caso que la misma no sea confidencial o reservada. </w:t>
      </w:r>
      <w:r w:rsidRPr="0091550D">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17FFBDD9" w14:textId="77777777" w:rsidR="009B730B" w:rsidRPr="0091550D" w:rsidRDefault="009B730B" w:rsidP="00105BA6">
      <w:pPr>
        <w:ind w:left="851" w:right="899"/>
        <w:contextualSpacing/>
        <w:jc w:val="both"/>
        <w:rPr>
          <w:rFonts w:ascii="Palatino Linotype" w:hAnsi="Palatino Linotype" w:cs="Arial"/>
          <w:i/>
          <w:sz w:val="22"/>
          <w:szCs w:val="22"/>
        </w:rPr>
      </w:pPr>
      <w:r w:rsidRPr="0091550D">
        <w:rPr>
          <w:rFonts w:ascii="Palatino Linotype" w:hAnsi="Palatino Linotype" w:cs="Arial"/>
          <w:b/>
          <w:i/>
          <w:sz w:val="22"/>
          <w:szCs w:val="22"/>
        </w:rPr>
        <w:t>Artículo 52.</w:t>
      </w:r>
      <w:r w:rsidRPr="0091550D">
        <w:rPr>
          <w:rFonts w:ascii="Palatino Linotype" w:hAnsi="Palatino Linotype" w:cs="Arial"/>
          <w:i/>
          <w:sz w:val="22"/>
          <w:szCs w:val="22"/>
        </w:rPr>
        <w:t xml:space="preserve"> Las solicitudes de acceso a la información y las respuestas que se les dé, incluyendo, en su caso, </w:t>
      </w:r>
      <w:r w:rsidRPr="0091550D">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91550D">
        <w:rPr>
          <w:rFonts w:ascii="Palatino Linotype" w:hAnsi="Palatino Linotype" w:cs="Arial"/>
          <w:i/>
          <w:sz w:val="22"/>
          <w:szCs w:val="22"/>
        </w:rPr>
        <w:t>, siempre y cuando la resolución de referencia se someta a un proceso de disociación, es decir, no haga identificable al titular de tales datos personales.</w:t>
      </w:r>
      <w:r w:rsidRPr="0091550D">
        <w:rPr>
          <w:rFonts w:ascii="Palatino Linotype" w:hAnsi="Palatino Linotype" w:cs="Arial"/>
          <w:bCs/>
          <w:i/>
          <w:noProof/>
          <w:sz w:val="22"/>
          <w:szCs w:val="22"/>
        </w:rPr>
        <w:t>”</w:t>
      </w:r>
    </w:p>
    <w:p w14:paraId="4922FD41" w14:textId="77777777" w:rsidR="009B730B" w:rsidRPr="0091550D" w:rsidRDefault="009B730B" w:rsidP="00105BA6">
      <w:pPr>
        <w:ind w:right="899" w:firstLine="708"/>
        <w:contextualSpacing/>
        <w:jc w:val="both"/>
        <w:rPr>
          <w:rFonts w:ascii="Palatino Linotype" w:hAnsi="Palatino Linotype" w:cs="Arial"/>
          <w:sz w:val="22"/>
          <w:szCs w:val="22"/>
        </w:rPr>
      </w:pPr>
      <w:r w:rsidRPr="0091550D">
        <w:rPr>
          <w:rFonts w:ascii="Palatino Linotype" w:hAnsi="Palatino Linotype" w:cs="Arial"/>
          <w:sz w:val="22"/>
          <w:szCs w:val="22"/>
        </w:rPr>
        <w:t>(Énfasis añadido)</w:t>
      </w:r>
    </w:p>
    <w:p w14:paraId="5E5A9522" w14:textId="77777777" w:rsidR="009B730B" w:rsidRPr="0091550D" w:rsidRDefault="009B730B" w:rsidP="00105BA6">
      <w:pPr>
        <w:ind w:right="899" w:firstLine="708"/>
        <w:contextualSpacing/>
        <w:jc w:val="both"/>
        <w:rPr>
          <w:rFonts w:ascii="Palatino Linotype" w:hAnsi="Palatino Linotype" w:cs="Arial"/>
        </w:rPr>
      </w:pPr>
    </w:p>
    <w:p w14:paraId="5418101E" w14:textId="77777777" w:rsidR="009B730B" w:rsidRPr="0091550D" w:rsidRDefault="009B730B" w:rsidP="00105BA6">
      <w:pPr>
        <w:spacing w:line="360" w:lineRule="auto"/>
        <w:contextualSpacing/>
        <w:jc w:val="both"/>
        <w:rPr>
          <w:rFonts w:ascii="Palatino Linotype" w:hAnsi="Palatino Linotype" w:cs="Arial"/>
        </w:rPr>
      </w:pPr>
      <w:r w:rsidRPr="0091550D">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3A2F35C7" w14:textId="77777777" w:rsidR="009B730B" w:rsidRPr="0091550D" w:rsidRDefault="009B730B" w:rsidP="00105BA6">
      <w:pPr>
        <w:ind w:left="851" w:right="902"/>
        <w:contextualSpacing/>
        <w:jc w:val="both"/>
        <w:rPr>
          <w:rFonts w:ascii="Palatino Linotype" w:eastAsia="Arial Unicode MS" w:hAnsi="Palatino Linotype" w:cs="Arial"/>
          <w:b/>
          <w:i/>
          <w:sz w:val="22"/>
          <w:szCs w:val="22"/>
        </w:rPr>
      </w:pPr>
    </w:p>
    <w:p w14:paraId="402ED5D4" w14:textId="77777777" w:rsidR="009B730B" w:rsidRPr="0091550D" w:rsidRDefault="009B730B" w:rsidP="00105BA6">
      <w:pPr>
        <w:ind w:left="851" w:right="902"/>
        <w:contextualSpacing/>
        <w:jc w:val="both"/>
        <w:rPr>
          <w:rFonts w:ascii="Palatino Linotype" w:eastAsia="Arial Unicode MS" w:hAnsi="Palatino Linotype" w:cs="Arial"/>
          <w:i/>
          <w:sz w:val="22"/>
          <w:szCs w:val="22"/>
        </w:rPr>
      </w:pPr>
      <w:r w:rsidRPr="0091550D">
        <w:rPr>
          <w:rFonts w:ascii="Palatino Linotype" w:eastAsia="Arial Unicode MS" w:hAnsi="Palatino Linotype" w:cs="Arial"/>
          <w:b/>
          <w:i/>
          <w:sz w:val="22"/>
          <w:szCs w:val="22"/>
        </w:rPr>
        <w:lastRenderedPageBreak/>
        <w:t>“Artículo 22.</w:t>
      </w:r>
      <w:r w:rsidRPr="0091550D">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5FCE0B3E" w14:textId="77777777" w:rsidR="009B730B" w:rsidRPr="0091550D" w:rsidRDefault="009B730B" w:rsidP="00105BA6">
      <w:pPr>
        <w:ind w:left="851" w:right="902"/>
        <w:contextualSpacing/>
        <w:jc w:val="both"/>
        <w:rPr>
          <w:rFonts w:ascii="Palatino Linotype" w:eastAsia="Arial Unicode MS" w:hAnsi="Palatino Linotype" w:cs="Arial"/>
          <w:i/>
          <w:sz w:val="22"/>
          <w:szCs w:val="22"/>
        </w:rPr>
      </w:pPr>
      <w:r w:rsidRPr="0091550D">
        <w:rPr>
          <w:rFonts w:ascii="Palatino Linotype" w:eastAsia="Arial Unicode MS" w:hAnsi="Palatino Linotype" w:cs="Arial"/>
          <w:b/>
          <w:i/>
          <w:sz w:val="22"/>
          <w:szCs w:val="22"/>
        </w:rPr>
        <w:t>Artículo 38.</w:t>
      </w:r>
      <w:r w:rsidRPr="0091550D">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91550D">
        <w:rPr>
          <w:rFonts w:ascii="Palatino Linotype" w:eastAsia="Arial Unicode MS" w:hAnsi="Palatino Linotype" w:cs="Arial"/>
          <w:b/>
          <w:i/>
          <w:sz w:val="22"/>
          <w:szCs w:val="22"/>
        </w:rPr>
        <w:t>”</w:t>
      </w:r>
      <w:r w:rsidRPr="0091550D">
        <w:rPr>
          <w:rFonts w:ascii="Palatino Linotype" w:eastAsia="Arial Unicode MS" w:hAnsi="Palatino Linotype" w:cs="Arial"/>
          <w:i/>
          <w:sz w:val="22"/>
          <w:szCs w:val="22"/>
        </w:rPr>
        <w:t xml:space="preserve"> </w:t>
      </w:r>
    </w:p>
    <w:p w14:paraId="7E923292" w14:textId="77777777" w:rsidR="009B730B" w:rsidRPr="0091550D" w:rsidRDefault="009B730B" w:rsidP="00105BA6">
      <w:pPr>
        <w:ind w:left="851" w:right="850"/>
        <w:contextualSpacing/>
        <w:jc w:val="both"/>
        <w:rPr>
          <w:rFonts w:ascii="Palatino Linotype" w:eastAsia="Arial Unicode MS" w:hAnsi="Palatino Linotype" w:cs="Arial"/>
          <w:i/>
          <w:sz w:val="22"/>
          <w:szCs w:val="22"/>
        </w:rPr>
      </w:pPr>
    </w:p>
    <w:p w14:paraId="49AAFE34" w14:textId="77777777" w:rsidR="009B730B" w:rsidRPr="0091550D" w:rsidRDefault="009B730B" w:rsidP="00105BA6">
      <w:pPr>
        <w:spacing w:line="360" w:lineRule="auto"/>
        <w:jc w:val="both"/>
        <w:rPr>
          <w:rFonts w:ascii="Palatino Linotype" w:hAnsi="Palatino Linotype" w:cs="Arial"/>
        </w:rPr>
      </w:pPr>
      <w:r w:rsidRPr="0091550D">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3A4E360D" w14:textId="77777777" w:rsidR="00132A5A" w:rsidRPr="0091550D" w:rsidRDefault="00132A5A" w:rsidP="00105BA6">
      <w:pPr>
        <w:spacing w:line="360" w:lineRule="auto"/>
        <w:jc w:val="both"/>
        <w:rPr>
          <w:rFonts w:ascii="Palatino Linotype" w:hAnsi="Palatino Linotype" w:cs="Arial"/>
        </w:rPr>
      </w:pPr>
    </w:p>
    <w:p w14:paraId="657C7008" w14:textId="461C1CCF" w:rsidR="00132A5A" w:rsidRPr="0091550D" w:rsidRDefault="00132A5A" w:rsidP="00105BA6">
      <w:pPr>
        <w:pBdr>
          <w:top w:val="nil"/>
          <w:left w:val="nil"/>
          <w:bottom w:val="nil"/>
          <w:right w:val="nil"/>
          <w:between w:val="nil"/>
        </w:pBdr>
        <w:spacing w:line="360" w:lineRule="auto"/>
        <w:jc w:val="both"/>
        <w:rPr>
          <w:rFonts w:ascii="Palatino Linotype" w:hAnsi="Palatino Linotype" w:cs="Arial"/>
          <w:lang w:eastAsia="es-CO"/>
        </w:rPr>
      </w:pPr>
      <w:r w:rsidRPr="0091550D">
        <w:rPr>
          <w:rFonts w:ascii="Palatino Linotype" w:eastAsia="Palatino Linotype" w:hAnsi="Palatino Linotype" w:cs="Palatino Linotype"/>
          <w:color w:val="000000"/>
        </w:rPr>
        <w:t>Por otra parte, n</w:t>
      </w:r>
      <w:r w:rsidRPr="0091550D">
        <w:rPr>
          <w:rFonts w:ascii="Palatino Linotype" w:eastAsia="Calibri" w:hAnsi="Palatino Linotype"/>
          <w:lang w:val="es-ES"/>
        </w:rPr>
        <w:t xml:space="preserve">o pasa desapercibido para este Órgano </w:t>
      </w:r>
      <w:proofErr w:type="spellStart"/>
      <w:r w:rsidRPr="0091550D">
        <w:rPr>
          <w:rFonts w:ascii="Palatino Linotype" w:eastAsia="Calibri" w:hAnsi="Palatino Linotype"/>
          <w:lang w:val="es-ES"/>
        </w:rPr>
        <w:t>Resolutor</w:t>
      </w:r>
      <w:proofErr w:type="spellEnd"/>
      <w:r w:rsidRPr="0091550D">
        <w:rPr>
          <w:rFonts w:ascii="Palatino Linotype" w:eastAsia="Calibri" w:hAnsi="Palatino Linotype"/>
          <w:lang w:val="es-ES"/>
        </w:rPr>
        <w:t xml:space="preserve"> que </w:t>
      </w:r>
      <w:r w:rsidRPr="0091550D">
        <w:rPr>
          <w:rFonts w:ascii="Palatino Linotype" w:eastAsia="Calibri" w:hAnsi="Palatino Linotype"/>
          <w:b/>
          <w:lang w:val="es-ES"/>
        </w:rPr>
        <w:t>EL RECURRENTE</w:t>
      </w:r>
      <w:r w:rsidRPr="0091550D">
        <w:rPr>
          <w:rFonts w:ascii="Palatino Linotype" w:eastAsia="Calibri" w:hAnsi="Palatino Linotype"/>
          <w:lang w:val="es-ES"/>
        </w:rPr>
        <w:t xml:space="preserve"> manifestó sus razones o motivos de inconformidad lo siguiente: </w:t>
      </w:r>
      <w:r w:rsidRPr="0091550D">
        <w:rPr>
          <w:rFonts w:ascii="Palatino Linotype" w:eastAsia="Calibri" w:hAnsi="Palatino Linotype"/>
          <w:i/>
          <w:lang w:val="es-ES"/>
        </w:rPr>
        <w:t>“</w:t>
      </w:r>
      <w:r w:rsidR="007D0B7A" w:rsidRPr="0091550D">
        <w:rPr>
          <w:rFonts w:ascii="Palatino Linotype" w:eastAsia="Calibri" w:hAnsi="Palatino Linotype"/>
          <w:i/>
          <w:lang w:val="es-ES"/>
        </w:rPr>
        <w:t>…solicito la intervención del órgano de control interno del INFOEM para que sancione al servidor o los servidores públicos que me están negando la información…</w:t>
      </w:r>
      <w:r w:rsidRPr="0091550D">
        <w:rPr>
          <w:rFonts w:ascii="Palatino Linotype" w:eastAsia="Calibri" w:hAnsi="Palatino Linotype"/>
          <w:i/>
          <w:lang w:val="es-ES"/>
        </w:rPr>
        <w:t>”(Sic);</w:t>
      </w:r>
      <w:r w:rsidRPr="0091550D">
        <w:rPr>
          <w:rFonts w:ascii="Palatino Linotype" w:eastAsia="Calibri" w:hAnsi="Palatino Linotype"/>
          <w:lang w:val="es-ES"/>
        </w:rPr>
        <w:t xml:space="preserve"> en ese sentido, es preciso hacer del conocimiento al </w:t>
      </w:r>
      <w:r w:rsidRPr="0091550D">
        <w:rPr>
          <w:rFonts w:ascii="Palatino Linotype" w:eastAsia="Calibri" w:hAnsi="Palatino Linotype"/>
          <w:b/>
          <w:lang w:val="es-ES"/>
        </w:rPr>
        <w:t>RECURRENTE</w:t>
      </w:r>
      <w:r w:rsidRPr="0091550D">
        <w:rPr>
          <w:rFonts w:ascii="Palatino Linotype" w:eastAsia="Calibri" w:hAnsi="Palatino Linotype"/>
          <w:lang w:val="es-ES"/>
        </w:rPr>
        <w:t xml:space="preserve"> que se dejan a salvo sus derechos a afecto de que realice el trámite correspondiente ante la Contraloría Interna del </w:t>
      </w:r>
      <w:r w:rsidR="007D0B7A" w:rsidRPr="0091550D">
        <w:rPr>
          <w:rFonts w:ascii="Palatino Linotype" w:hAnsi="Palatino Linotype"/>
          <w:bCs/>
        </w:rPr>
        <w:t>Instituto de Salud del Estado de México</w:t>
      </w:r>
      <w:r w:rsidRPr="0091550D">
        <w:rPr>
          <w:rFonts w:ascii="Palatino Linotype" w:eastAsia="Calibri" w:hAnsi="Palatino Linotype"/>
          <w:lang w:val="es-ES"/>
        </w:rPr>
        <w:t>; toda vez que, este Órgano Garante de acuerdo a lo establecido por el artículo 36 de la Ley de Transparencia y Acceso a la Información Pública del Estado de México y Municipios carece de atribuciones para interponer posibles sanciones.</w:t>
      </w:r>
    </w:p>
    <w:p w14:paraId="636F2794" w14:textId="77777777" w:rsidR="00132A5A" w:rsidRPr="0091550D" w:rsidRDefault="00132A5A" w:rsidP="00105BA6">
      <w:pPr>
        <w:spacing w:line="360" w:lineRule="auto"/>
        <w:jc w:val="both"/>
        <w:rPr>
          <w:rFonts w:ascii="Palatino Linotype" w:hAnsi="Palatino Linotype" w:cs="Arial"/>
        </w:rPr>
      </w:pPr>
    </w:p>
    <w:p w14:paraId="13F3E616" w14:textId="7F2CE600" w:rsidR="00831C15" w:rsidRPr="0091550D" w:rsidRDefault="00831C15" w:rsidP="00105BA6">
      <w:pPr>
        <w:autoSpaceDE w:val="0"/>
        <w:autoSpaceDN w:val="0"/>
        <w:adjustRightInd w:val="0"/>
        <w:spacing w:line="360" w:lineRule="auto"/>
        <w:jc w:val="both"/>
        <w:rPr>
          <w:rFonts w:ascii="Palatino Linotype" w:hAnsi="Palatino Linotype" w:cs="Arial"/>
          <w:bCs/>
          <w:szCs w:val="22"/>
        </w:rPr>
      </w:pPr>
      <w:r w:rsidRPr="0091550D">
        <w:rPr>
          <w:rFonts w:ascii="Palatino Linotype" w:hAnsi="Palatino Linotype" w:cs="Arial"/>
          <w:lang w:eastAsia="es-MX"/>
        </w:rPr>
        <w:t>Expuesto todo lo anterior</w:t>
      </w:r>
      <w:r w:rsidRPr="0091550D">
        <w:rPr>
          <w:rFonts w:ascii="Palatino Linotype" w:hAnsi="Palatino Linotype" w:cs="Arial"/>
          <w:b/>
          <w:lang w:eastAsia="es-MX"/>
        </w:rPr>
        <w:t xml:space="preserve">, </w:t>
      </w:r>
      <w:r w:rsidRPr="0091550D">
        <w:rPr>
          <w:rFonts w:ascii="Palatino Linotype" w:hAnsi="Palatino Linotype"/>
        </w:rPr>
        <w:t xml:space="preserve">en términos de lo dispuesto en el artículo 186, fracción III de la Ley de Transparencia y Acceso a la </w:t>
      </w:r>
      <w:r w:rsidRPr="0091550D">
        <w:rPr>
          <w:rFonts w:ascii="Palatino Linotype" w:hAnsi="Palatino Linotype" w:cs="Arial"/>
        </w:rPr>
        <w:t>Información</w:t>
      </w:r>
      <w:r w:rsidRPr="0091550D">
        <w:rPr>
          <w:rFonts w:ascii="Palatino Linotype" w:hAnsi="Palatino Linotype"/>
        </w:rPr>
        <w:t xml:space="preserve"> Pública del Estado de México y Municipios, </w:t>
      </w:r>
      <w:r w:rsidRPr="0091550D">
        <w:rPr>
          <w:rFonts w:ascii="Palatino Linotype" w:hAnsi="Palatino Linotype" w:cs="Arial"/>
          <w:lang w:eastAsia="es-MX"/>
        </w:rPr>
        <w:t xml:space="preserve">el Pleno de </w:t>
      </w:r>
      <w:r w:rsidRPr="0091550D">
        <w:rPr>
          <w:rFonts w:ascii="Palatino Linotype" w:hAnsi="Palatino Linotype" w:cs="Arial"/>
        </w:rPr>
        <w:t xml:space="preserve">este Instituto, estima que </w:t>
      </w:r>
      <w:r w:rsidRPr="0091550D">
        <w:rPr>
          <w:rFonts w:ascii="Palatino Linotype" w:hAnsi="Palatino Linotype" w:cs="Arial"/>
          <w:bCs/>
          <w:szCs w:val="22"/>
          <w:lang w:val="es-ES"/>
        </w:rPr>
        <w:t xml:space="preserve">las razones o motivos de inconformidad planteadas por </w:t>
      </w:r>
      <w:r w:rsidRPr="0091550D">
        <w:rPr>
          <w:rFonts w:ascii="Palatino Linotype" w:hAnsi="Palatino Linotype" w:cs="Arial"/>
          <w:b/>
          <w:bCs/>
          <w:szCs w:val="22"/>
        </w:rPr>
        <w:t>EL RECURRENTE</w:t>
      </w:r>
      <w:r w:rsidRPr="0091550D">
        <w:rPr>
          <w:rFonts w:ascii="Palatino Linotype" w:hAnsi="Palatino Linotype" w:cs="Arial"/>
          <w:bCs/>
          <w:szCs w:val="22"/>
          <w:lang w:val="es-ES"/>
        </w:rPr>
        <w:t xml:space="preserve">, resultan fundadas; en consecuencia, este Órgano Garante determina </w:t>
      </w:r>
      <w:r w:rsidRPr="0091550D">
        <w:rPr>
          <w:rFonts w:ascii="Palatino Linotype" w:eastAsia="Calibri" w:hAnsi="Palatino Linotype" w:cs="Arial"/>
          <w:b/>
        </w:rPr>
        <w:t xml:space="preserve">REVOCAR </w:t>
      </w:r>
      <w:r w:rsidRPr="0091550D">
        <w:rPr>
          <w:rFonts w:ascii="Palatino Linotype" w:hAnsi="Palatino Linotype" w:cs="Arial"/>
          <w:bCs/>
          <w:szCs w:val="22"/>
          <w:lang w:val="es-ES"/>
        </w:rPr>
        <w:t xml:space="preserve">la respuesta otorgada por </w:t>
      </w:r>
      <w:r w:rsidRPr="0091550D">
        <w:rPr>
          <w:rFonts w:ascii="Palatino Linotype" w:hAnsi="Palatino Linotype" w:cs="Arial"/>
          <w:b/>
          <w:bCs/>
          <w:szCs w:val="22"/>
          <w:lang w:val="es-419"/>
        </w:rPr>
        <w:t>EL</w:t>
      </w:r>
      <w:r w:rsidRPr="0091550D">
        <w:rPr>
          <w:rFonts w:ascii="Palatino Linotype" w:hAnsi="Palatino Linotype" w:cs="Arial"/>
          <w:b/>
          <w:bCs/>
          <w:szCs w:val="22"/>
          <w:lang w:val="es-ES"/>
        </w:rPr>
        <w:t xml:space="preserve"> SUJETO OBLIGADO</w:t>
      </w:r>
      <w:r w:rsidRPr="0091550D">
        <w:rPr>
          <w:rFonts w:ascii="Palatino Linotype" w:hAnsi="Palatino Linotype" w:cs="Arial"/>
          <w:bCs/>
          <w:szCs w:val="22"/>
          <w:lang w:val="es-ES"/>
        </w:rPr>
        <w:t xml:space="preserve"> </w:t>
      </w:r>
      <w:r w:rsidRPr="0091550D">
        <w:rPr>
          <w:rFonts w:ascii="Palatino Linotype" w:hAnsi="Palatino Linotype" w:cs="Arial"/>
          <w:bCs/>
          <w:szCs w:val="22"/>
          <w:lang w:val="es-419"/>
        </w:rPr>
        <w:t>a</w:t>
      </w:r>
      <w:r w:rsidRPr="0091550D">
        <w:rPr>
          <w:rFonts w:ascii="Palatino Linotype" w:hAnsi="Palatino Linotype" w:cs="Arial"/>
          <w:bCs/>
          <w:szCs w:val="22"/>
          <w:lang w:val="es-ES"/>
        </w:rPr>
        <w:t xml:space="preserve"> la solicitud</w:t>
      </w:r>
      <w:r w:rsidRPr="0091550D">
        <w:rPr>
          <w:rFonts w:ascii="Palatino Linotype" w:hAnsi="Palatino Linotype" w:cs="Arial"/>
          <w:bCs/>
          <w:szCs w:val="22"/>
          <w:lang w:val="es-419"/>
        </w:rPr>
        <w:t xml:space="preserve"> de información </w:t>
      </w:r>
      <w:r w:rsidRPr="0091550D">
        <w:rPr>
          <w:rFonts w:ascii="Palatino Linotype" w:hAnsi="Palatino Linotype" w:cs="Arial"/>
          <w:bCs/>
          <w:szCs w:val="22"/>
        </w:rPr>
        <w:t xml:space="preserve">que dio trámite al Recurso de Revisión número: </w:t>
      </w:r>
      <w:r w:rsidR="005F72C2" w:rsidRPr="0091550D">
        <w:rPr>
          <w:rFonts w:ascii="Palatino Linotype" w:hAnsi="Palatino Linotype"/>
          <w:b/>
          <w:bCs/>
        </w:rPr>
        <w:t>07877</w:t>
      </w:r>
      <w:r w:rsidRPr="0091550D">
        <w:rPr>
          <w:rFonts w:ascii="Palatino Linotype" w:hAnsi="Palatino Linotype" w:cs="Arial"/>
          <w:b/>
          <w:bCs/>
          <w:szCs w:val="22"/>
          <w:lang w:val="es-419"/>
        </w:rPr>
        <w:t xml:space="preserve">/INFOEM/IP/RR/2022 </w:t>
      </w:r>
      <w:r w:rsidRPr="0091550D">
        <w:rPr>
          <w:rFonts w:ascii="Palatino Linotype" w:hAnsi="Palatino Linotype" w:cs="Arial"/>
          <w:bCs/>
          <w:szCs w:val="22"/>
        </w:rPr>
        <w:t>y ordenar la entrega de lo previsto en el presente Considerando.</w:t>
      </w:r>
    </w:p>
    <w:p w14:paraId="0ECEA6F2" w14:textId="77777777" w:rsidR="00831C15" w:rsidRPr="0091550D" w:rsidRDefault="00831C15" w:rsidP="00105BA6">
      <w:pPr>
        <w:autoSpaceDE w:val="0"/>
        <w:autoSpaceDN w:val="0"/>
        <w:adjustRightInd w:val="0"/>
        <w:spacing w:line="360" w:lineRule="auto"/>
        <w:jc w:val="both"/>
        <w:rPr>
          <w:rFonts w:ascii="Palatino Linotype" w:hAnsi="Palatino Linotype" w:cs="Arial"/>
          <w:bCs/>
          <w:szCs w:val="22"/>
        </w:rPr>
      </w:pPr>
    </w:p>
    <w:p w14:paraId="28E75A4C" w14:textId="77777777" w:rsidR="00831C15" w:rsidRPr="0091550D" w:rsidRDefault="00831C15" w:rsidP="00105BA6">
      <w:pPr>
        <w:widowControl w:val="0"/>
        <w:autoSpaceDE w:val="0"/>
        <w:autoSpaceDN w:val="0"/>
        <w:adjustRightInd w:val="0"/>
        <w:spacing w:line="360" w:lineRule="auto"/>
        <w:jc w:val="both"/>
        <w:rPr>
          <w:rFonts w:ascii="Palatino Linotype" w:eastAsia="Calibri" w:hAnsi="Palatino Linotype" w:cs="Arial"/>
          <w:color w:val="000000" w:themeColor="text1"/>
        </w:rPr>
      </w:pPr>
      <w:r w:rsidRPr="0091550D">
        <w:rPr>
          <w:rFonts w:ascii="Palatino Linotype" w:eastAsia="Calibri" w:hAnsi="Palatino Linotype" w:cs="Arial"/>
          <w:color w:val="000000" w:themeColor="text1"/>
        </w:rPr>
        <w:t xml:space="preserve">Por lo que, con </w:t>
      </w:r>
      <w:r w:rsidRPr="0091550D">
        <w:rPr>
          <w:rFonts w:ascii="Palatino Linotype" w:hAnsi="Palatino Linotype" w:cs="Arial"/>
          <w:color w:val="000000" w:themeColor="text1"/>
        </w:rPr>
        <w:t>fundamento</w:t>
      </w:r>
      <w:r w:rsidRPr="0091550D">
        <w:rPr>
          <w:rFonts w:ascii="Palatino Linotype" w:eastAsia="Calibri" w:hAnsi="Palatino Linotype" w:cs="Arial"/>
          <w:color w:val="000000" w:themeColor="text1"/>
        </w:rPr>
        <w:t xml:space="preserve"> en lo prescrito en los artículos 5, párrafos </w:t>
      </w:r>
      <w:r w:rsidRPr="0091550D">
        <w:rPr>
          <w:rFonts w:ascii="Palatino Linotype" w:eastAsia="Calibri" w:hAnsi="Palatino Linotype" w:cs="Arial"/>
        </w:rPr>
        <w:t>trigésimos, trigésimos primero, trigésimos segundos,</w:t>
      </w:r>
      <w:r w:rsidRPr="0091550D">
        <w:rPr>
          <w:rFonts w:ascii="Palatino Linotype" w:hAnsi="Palatino Linotype"/>
          <w:color w:val="000000" w:themeColor="text1"/>
        </w:rPr>
        <w:t xml:space="preserve"> fracciones IV y V,</w:t>
      </w:r>
      <w:r w:rsidRPr="0091550D">
        <w:rPr>
          <w:rFonts w:ascii="Palatino Linotype" w:eastAsia="Calibri" w:hAnsi="Palatino Linotype" w:cs="Arial"/>
          <w:color w:val="000000" w:themeColor="text1"/>
        </w:rPr>
        <w:t xml:space="preserve"> de la Constitución Política del Estado Libre y Soberano de </w:t>
      </w:r>
      <w:r w:rsidRPr="0091550D">
        <w:rPr>
          <w:rFonts w:ascii="Palatino Linotype" w:hAnsi="Palatino Linotype" w:cs="Arial"/>
          <w:color w:val="000000" w:themeColor="text1"/>
          <w:lang w:val="es-ES_tradnl"/>
        </w:rPr>
        <w:t>México</w:t>
      </w:r>
      <w:r w:rsidRPr="0091550D">
        <w:rPr>
          <w:rFonts w:ascii="Palatino Linotype" w:eastAsia="Calibri" w:hAnsi="Palatino Linotype" w:cs="Arial"/>
          <w:color w:val="000000" w:themeColor="text1"/>
        </w:rPr>
        <w:t xml:space="preserve">, y los artículos </w:t>
      </w:r>
      <w:r w:rsidRPr="0091550D">
        <w:rPr>
          <w:rFonts w:ascii="Palatino Linotype" w:hAnsi="Palatino Linotype"/>
          <w:color w:val="000000" w:themeColor="text1"/>
        </w:rPr>
        <w:t xml:space="preserve">2, </w:t>
      </w:r>
      <w:r w:rsidRPr="0091550D">
        <w:rPr>
          <w:rFonts w:ascii="Palatino Linotype" w:hAnsi="Palatino Linotype" w:cs="Arial"/>
          <w:color w:val="000000" w:themeColor="text1"/>
        </w:rPr>
        <w:t>fracción</w:t>
      </w:r>
      <w:r w:rsidRPr="0091550D">
        <w:rPr>
          <w:rFonts w:ascii="Palatino Linotype" w:hAnsi="Palatino Linotype"/>
          <w:color w:val="000000" w:themeColor="text1"/>
        </w:rPr>
        <w:t xml:space="preserve"> II, 9, </w:t>
      </w:r>
      <w:r w:rsidRPr="0091550D">
        <w:rPr>
          <w:rFonts w:ascii="Palatino Linotype" w:hAnsi="Palatino Linotype" w:cs="Arial"/>
          <w:color w:val="000000" w:themeColor="text1"/>
          <w:lang w:val="es-ES_tradnl"/>
        </w:rPr>
        <w:t>29</w:t>
      </w:r>
      <w:r w:rsidRPr="0091550D">
        <w:rPr>
          <w:rFonts w:ascii="Palatino Linotype" w:hAnsi="Palatino Linotype"/>
          <w:color w:val="000000" w:themeColor="text1"/>
        </w:rPr>
        <w:t>, 36, fracciones I y II, 176, 178, 179, 181, 185, fracción I, 186 y 188,</w:t>
      </w:r>
      <w:r w:rsidRPr="0091550D">
        <w:rPr>
          <w:rFonts w:ascii="Palatino Linotype" w:eastAsia="Calibri" w:hAnsi="Palatino Linotype" w:cs="Arial"/>
          <w:color w:val="000000" w:themeColor="text1"/>
        </w:rPr>
        <w:t xml:space="preserve"> de la Ley de Transparencia y Acceso a la Información Pública del Estado de México y </w:t>
      </w:r>
      <w:r w:rsidRPr="0091550D">
        <w:rPr>
          <w:rFonts w:ascii="Palatino Linotype" w:hAnsi="Palatino Linotype" w:cs="Arial"/>
          <w:color w:val="000000" w:themeColor="text1"/>
        </w:rPr>
        <w:t>Municipios</w:t>
      </w:r>
      <w:r w:rsidRPr="0091550D">
        <w:rPr>
          <w:rFonts w:ascii="Palatino Linotype" w:eastAsia="Calibri" w:hAnsi="Palatino Linotype" w:cs="Arial"/>
          <w:color w:val="000000" w:themeColor="text1"/>
        </w:rPr>
        <w:t xml:space="preserve">, </w:t>
      </w:r>
      <w:r w:rsidRPr="0091550D">
        <w:rPr>
          <w:rFonts w:ascii="Palatino Linotype" w:hAnsi="Palatino Linotype"/>
          <w:color w:val="000000" w:themeColor="text1"/>
        </w:rPr>
        <w:t>este</w:t>
      </w:r>
      <w:r w:rsidRPr="0091550D">
        <w:rPr>
          <w:rFonts w:ascii="Palatino Linotype" w:eastAsia="Calibri" w:hAnsi="Palatino Linotype" w:cs="Arial"/>
          <w:color w:val="000000" w:themeColor="text1"/>
        </w:rPr>
        <w:t xml:space="preserve"> Pleno:</w:t>
      </w:r>
    </w:p>
    <w:p w14:paraId="4E7FDAEB" w14:textId="77777777" w:rsidR="00831C15" w:rsidRPr="0091550D" w:rsidRDefault="00831C15" w:rsidP="00D33E42">
      <w:pPr>
        <w:spacing w:line="360" w:lineRule="auto"/>
        <w:rPr>
          <w:rFonts w:ascii="Palatino Linotype" w:hAnsi="Palatino Linotype"/>
          <w:sz w:val="28"/>
          <w:szCs w:val="28"/>
        </w:rPr>
      </w:pPr>
    </w:p>
    <w:p w14:paraId="19FE43E3" w14:textId="77777777" w:rsidR="00831C15" w:rsidRPr="0091550D" w:rsidRDefault="00831C15" w:rsidP="00D33E42">
      <w:pPr>
        <w:spacing w:line="360" w:lineRule="auto"/>
        <w:jc w:val="center"/>
        <w:rPr>
          <w:rFonts w:ascii="Palatino Linotype" w:hAnsi="Palatino Linotype" w:cs="Arial"/>
          <w:b/>
          <w:spacing w:val="44"/>
          <w:sz w:val="28"/>
        </w:rPr>
      </w:pPr>
      <w:r w:rsidRPr="0091550D">
        <w:rPr>
          <w:rFonts w:ascii="Palatino Linotype" w:hAnsi="Palatino Linotype" w:cs="Arial"/>
          <w:b/>
          <w:spacing w:val="44"/>
          <w:sz w:val="28"/>
        </w:rPr>
        <w:t>RESUELVE</w:t>
      </w:r>
    </w:p>
    <w:p w14:paraId="4A7F1F20" w14:textId="77777777" w:rsidR="00831C15" w:rsidRPr="0091550D" w:rsidRDefault="00831C15" w:rsidP="00D33E42">
      <w:pPr>
        <w:spacing w:line="360" w:lineRule="auto"/>
        <w:jc w:val="center"/>
        <w:rPr>
          <w:rFonts w:ascii="Palatino Linotype" w:hAnsi="Palatino Linotype" w:cs="Arial"/>
          <w:b/>
          <w:spacing w:val="44"/>
          <w:sz w:val="28"/>
        </w:rPr>
      </w:pPr>
    </w:p>
    <w:p w14:paraId="09D9E94B" w14:textId="77777777" w:rsidR="00831C15" w:rsidRPr="0091550D" w:rsidRDefault="00831C15" w:rsidP="00105BA6">
      <w:pPr>
        <w:spacing w:line="360" w:lineRule="auto"/>
        <w:jc w:val="both"/>
        <w:rPr>
          <w:rFonts w:ascii="Palatino Linotype" w:hAnsi="Palatino Linotype" w:cs="Arial"/>
          <w:lang w:val="es-ES"/>
        </w:rPr>
      </w:pPr>
      <w:r w:rsidRPr="0091550D">
        <w:rPr>
          <w:rFonts w:ascii="Palatino Linotype" w:hAnsi="Palatino Linotype" w:cs="Arial"/>
          <w:b/>
          <w:sz w:val="28"/>
          <w:szCs w:val="28"/>
          <w:lang w:val="es-ES"/>
        </w:rPr>
        <w:t>PRIMERO</w:t>
      </w:r>
      <w:r w:rsidRPr="0091550D">
        <w:rPr>
          <w:rFonts w:ascii="Palatino Linotype" w:hAnsi="Palatino Linotype" w:cs="Arial"/>
          <w:sz w:val="28"/>
          <w:szCs w:val="28"/>
          <w:lang w:val="es-ES"/>
        </w:rPr>
        <w:t>.</w:t>
      </w:r>
      <w:r w:rsidRPr="0091550D">
        <w:rPr>
          <w:rFonts w:ascii="Palatino Linotype" w:hAnsi="Palatino Linotype" w:cs="Arial"/>
          <w:lang w:val="es-ES"/>
        </w:rPr>
        <w:t xml:space="preserve"> Resultan </w:t>
      </w:r>
      <w:r w:rsidRPr="0091550D">
        <w:rPr>
          <w:rFonts w:ascii="Palatino Linotype" w:hAnsi="Palatino Linotype" w:cs="Arial"/>
          <w:b/>
          <w:lang w:val="es-ES"/>
        </w:rPr>
        <w:t>fundadas</w:t>
      </w:r>
      <w:r w:rsidRPr="0091550D">
        <w:rPr>
          <w:rFonts w:ascii="Palatino Linotype" w:hAnsi="Palatino Linotype" w:cs="Arial"/>
          <w:lang w:val="es-ES"/>
        </w:rPr>
        <w:t xml:space="preserve"> las razones o motivos de inconformidad planteadas por </w:t>
      </w:r>
      <w:r w:rsidRPr="0091550D">
        <w:rPr>
          <w:rFonts w:ascii="Palatino Linotype" w:hAnsi="Palatino Linotype" w:cs="Arial"/>
          <w:b/>
          <w:lang w:val="es-ES"/>
        </w:rPr>
        <w:t>EL RECURRENTE</w:t>
      </w:r>
      <w:r w:rsidRPr="0091550D">
        <w:rPr>
          <w:rFonts w:ascii="Palatino Linotype" w:hAnsi="Palatino Linotype" w:cs="Arial"/>
          <w:lang w:val="es-ES"/>
        </w:rPr>
        <w:t xml:space="preserve">, en términos del </w:t>
      </w:r>
      <w:r w:rsidRPr="0091550D">
        <w:rPr>
          <w:rFonts w:ascii="Palatino Linotype" w:hAnsi="Palatino Linotype" w:cs="Arial"/>
          <w:b/>
          <w:bCs/>
          <w:lang w:val="es-ES"/>
        </w:rPr>
        <w:t>Considerando Quinto</w:t>
      </w:r>
      <w:r w:rsidRPr="0091550D">
        <w:rPr>
          <w:rFonts w:ascii="Palatino Linotype" w:hAnsi="Palatino Linotype" w:cs="Arial"/>
          <w:lang w:val="es-ES"/>
        </w:rPr>
        <w:t xml:space="preserve"> de la presente Resolución.</w:t>
      </w:r>
    </w:p>
    <w:p w14:paraId="07D78D7C" w14:textId="77777777" w:rsidR="00831C15" w:rsidRPr="0091550D" w:rsidRDefault="00831C15" w:rsidP="00105BA6">
      <w:pPr>
        <w:spacing w:line="360" w:lineRule="auto"/>
        <w:jc w:val="both"/>
        <w:rPr>
          <w:rFonts w:ascii="Palatino Linotype" w:hAnsi="Palatino Linotype" w:cs="Arial"/>
          <w:lang w:val="es-ES"/>
        </w:rPr>
      </w:pPr>
    </w:p>
    <w:p w14:paraId="735B7A1A" w14:textId="10EAA994" w:rsidR="00831C15" w:rsidRPr="0091550D" w:rsidRDefault="00831C15" w:rsidP="00105BA6">
      <w:pPr>
        <w:spacing w:line="360" w:lineRule="auto"/>
        <w:jc w:val="both"/>
        <w:rPr>
          <w:rFonts w:ascii="Palatino Linotype" w:hAnsi="Palatino Linotype" w:cs="Arial"/>
          <w:bCs/>
        </w:rPr>
      </w:pPr>
      <w:r w:rsidRPr="0091550D">
        <w:rPr>
          <w:rFonts w:ascii="Palatino Linotype" w:hAnsi="Palatino Linotype" w:cs="Arial"/>
          <w:b/>
          <w:sz w:val="28"/>
          <w:szCs w:val="28"/>
          <w:lang w:val="es-ES"/>
        </w:rPr>
        <w:lastRenderedPageBreak/>
        <w:t>SEGUNDO</w:t>
      </w:r>
      <w:r w:rsidRPr="0091550D">
        <w:rPr>
          <w:rFonts w:ascii="Palatino Linotype" w:hAnsi="Palatino Linotype" w:cs="Arial"/>
          <w:sz w:val="28"/>
          <w:szCs w:val="28"/>
          <w:lang w:val="es-ES"/>
        </w:rPr>
        <w:t>.</w:t>
      </w:r>
      <w:r w:rsidRPr="0091550D">
        <w:rPr>
          <w:rFonts w:ascii="Palatino Linotype" w:hAnsi="Palatino Linotype" w:cs="Arial"/>
          <w:lang w:val="es-ES"/>
        </w:rPr>
        <w:t xml:space="preserve"> </w:t>
      </w:r>
      <w:r w:rsidRPr="0091550D">
        <w:rPr>
          <w:rFonts w:ascii="Palatino Linotype" w:eastAsia="Calibri" w:hAnsi="Palatino Linotype" w:cs="Arial"/>
        </w:rPr>
        <w:t xml:space="preserve">Se </w:t>
      </w:r>
      <w:r w:rsidRPr="0091550D">
        <w:rPr>
          <w:rFonts w:ascii="Palatino Linotype" w:eastAsia="Calibri" w:hAnsi="Palatino Linotype" w:cs="Arial"/>
          <w:b/>
        </w:rPr>
        <w:t xml:space="preserve">REVOCA </w:t>
      </w:r>
      <w:r w:rsidRPr="0091550D">
        <w:rPr>
          <w:rFonts w:ascii="Palatino Linotype" w:eastAsia="Calibri" w:hAnsi="Palatino Linotype" w:cs="Arial"/>
        </w:rPr>
        <w:t xml:space="preserve">la respuesta proporcionada por </w:t>
      </w:r>
      <w:r w:rsidRPr="0091550D">
        <w:rPr>
          <w:rFonts w:ascii="Palatino Linotype" w:eastAsia="Calibri" w:hAnsi="Palatino Linotype" w:cs="Arial"/>
          <w:b/>
        </w:rPr>
        <w:t xml:space="preserve">EL SUJETO OBLIGADO </w:t>
      </w:r>
      <w:r w:rsidR="00415B7D" w:rsidRPr="0091550D">
        <w:rPr>
          <w:rFonts w:ascii="Palatino Linotype" w:eastAsia="Calibri" w:hAnsi="Palatino Linotype" w:cs="Arial"/>
          <w:bCs/>
        </w:rPr>
        <w:t>que dio</w:t>
      </w:r>
      <w:r w:rsidR="00415B7D" w:rsidRPr="0091550D">
        <w:rPr>
          <w:rFonts w:ascii="Palatino Linotype" w:eastAsia="Calibri" w:hAnsi="Palatino Linotype" w:cs="Arial"/>
          <w:b/>
        </w:rPr>
        <w:t xml:space="preserve"> </w:t>
      </w:r>
      <w:r w:rsidRPr="0091550D">
        <w:rPr>
          <w:rFonts w:ascii="Palatino Linotype" w:eastAsia="Calibri" w:hAnsi="Palatino Linotype" w:cs="Arial"/>
        </w:rPr>
        <w:t xml:space="preserve">origen al Recurso de Revisión </w:t>
      </w:r>
      <w:r w:rsidR="00DF669D" w:rsidRPr="0091550D">
        <w:rPr>
          <w:rFonts w:ascii="Palatino Linotype" w:hAnsi="Palatino Linotype"/>
          <w:b/>
          <w:bCs/>
        </w:rPr>
        <w:t>07877</w:t>
      </w:r>
      <w:r w:rsidRPr="0091550D">
        <w:rPr>
          <w:rFonts w:ascii="Palatino Linotype" w:hAnsi="Palatino Linotype"/>
          <w:b/>
        </w:rPr>
        <w:t>/INFOEM/IP/RR/2022</w:t>
      </w:r>
      <w:r w:rsidRPr="0091550D">
        <w:rPr>
          <w:rFonts w:ascii="Palatino Linotype" w:hAnsi="Palatino Linotype" w:cs="Arial"/>
        </w:rPr>
        <w:t xml:space="preserve">, en términos del </w:t>
      </w:r>
      <w:r w:rsidRPr="0091550D">
        <w:rPr>
          <w:rFonts w:ascii="Palatino Linotype" w:hAnsi="Palatino Linotype" w:cs="Arial"/>
          <w:b/>
          <w:bCs/>
        </w:rPr>
        <w:t>Considerando Quinto</w:t>
      </w:r>
      <w:r w:rsidRPr="0091550D">
        <w:rPr>
          <w:rFonts w:ascii="Palatino Linotype" w:hAnsi="Palatino Linotype" w:cs="Arial"/>
        </w:rPr>
        <w:t xml:space="preserve"> </w:t>
      </w:r>
      <w:r w:rsidRPr="0091550D">
        <w:rPr>
          <w:rFonts w:ascii="Palatino Linotype" w:hAnsi="Palatino Linotype" w:cs="Arial"/>
          <w:lang w:val="es-ES"/>
        </w:rPr>
        <w:t>de la presente Resolución</w:t>
      </w:r>
      <w:r w:rsidR="002F6082">
        <w:rPr>
          <w:rFonts w:ascii="Palatino Linotype" w:hAnsi="Palatino Linotype" w:cs="Arial"/>
          <w:lang w:val="es-ES"/>
        </w:rPr>
        <w:t>,</w:t>
      </w:r>
      <w:r w:rsidR="00415B7D" w:rsidRPr="0091550D">
        <w:rPr>
          <w:rFonts w:ascii="Palatino Linotype" w:hAnsi="Palatino Linotype" w:cs="Arial"/>
          <w:lang w:val="es-ES"/>
        </w:rPr>
        <w:t xml:space="preserve"> se </w:t>
      </w:r>
      <w:r w:rsidR="00DF669D" w:rsidRPr="0091550D">
        <w:rPr>
          <w:rFonts w:ascii="Palatino Linotype" w:hAnsi="Palatino Linotype" w:cs="Arial"/>
          <w:b/>
          <w:bCs/>
          <w:lang w:val="es-ES"/>
        </w:rPr>
        <w:t>Ordena</w:t>
      </w:r>
      <w:r w:rsidR="00DF669D" w:rsidRPr="0091550D">
        <w:rPr>
          <w:rFonts w:ascii="Palatino Linotype" w:hAnsi="Palatino Linotype" w:cs="Arial"/>
          <w:lang w:val="es-ES"/>
        </w:rPr>
        <w:t xml:space="preserve"> </w:t>
      </w:r>
      <w:r w:rsidRPr="0091550D">
        <w:rPr>
          <w:rFonts w:ascii="Palatino Linotype" w:hAnsi="Palatino Linotype" w:cs="Arial"/>
          <w:lang w:val="es-ES"/>
        </w:rPr>
        <w:t xml:space="preserve">haga entrega al </w:t>
      </w:r>
      <w:r w:rsidRPr="0091550D">
        <w:rPr>
          <w:rFonts w:ascii="Palatino Linotype" w:hAnsi="Palatino Linotype" w:cs="Arial"/>
          <w:b/>
          <w:lang w:val="es-ES"/>
        </w:rPr>
        <w:t>RECURRENTE</w:t>
      </w:r>
      <w:r w:rsidRPr="0091550D">
        <w:rPr>
          <w:rFonts w:ascii="Palatino Linotype" w:hAnsi="Palatino Linotype" w:cs="Arial"/>
          <w:lang w:val="es-ES"/>
        </w:rPr>
        <w:t xml:space="preserve"> vía el Sistema de Acceso a la Información Mexiquense (</w:t>
      </w:r>
      <w:r w:rsidRPr="0091550D">
        <w:rPr>
          <w:rFonts w:ascii="Palatino Linotype" w:hAnsi="Palatino Linotype" w:cs="Arial"/>
          <w:b/>
          <w:lang w:val="es-ES"/>
        </w:rPr>
        <w:t>SAIMEX</w:t>
      </w:r>
      <w:r w:rsidRPr="0091550D">
        <w:rPr>
          <w:rFonts w:ascii="Palatino Linotype" w:hAnsi="Palatino Linotype" w:cs="Arial"/>
          <w:lang w:val="es-ES"/>
        </w:rPr>
        <w:t>)</w:t>
      </w:r>
      <w:r w:rsidR="00415B7D" w:rsidRPr="0091550D">
        <w:rPr>
          <w:rFonts w:ascii="Palatino Linotype" w:hAnsi="Palatino Linotype" w:cs="Arial"/>
          <w:lang w:val="es-ES"/>
        </w:rPr>
        <w:t xml:space="preserve">, previa búsqueda exhaustiva y razonable </w:t>
      </w:r>
      <w:r w:rsidRPr="0091550D">
        <w:rPr>
          <w:rFonts w:ascii="Palatino Linotype" w:hAnsi="Palatino Linotype" w:cs="Arial"/>
          <w:bCs/>
          <w:lang w:val="es-ES"/>
        </w:rPr>
        <w:t>y en</w:t>
      </w:r>
      <w:r w:rsidRPr="0091550D">
        <w:rPr>
          <w:rFonts w:ascii="Palatino Linotype" w:hAnsi="Palatino Linotype" w:cs="Arial"/>
          <w:lang w:val="es-ES"/>
        </w:rPr>
        <w:t xml:space="preserve"> versión pública</w:t>
      </w:r>
      <w:r w:rsidRPr="0091550D">
        <w:rPr>
          <w:rFonts w:ascii="Palatino Linotype" w:hAnsi="Palatino Linotype" w:cs="Arial"/>
          <w:b/>
          <w:lang w:val="es-ES"/>
        </w:rPr>
        <w:t xml:space="preserve"> </w:t>
      </w:r>
      <w:r w:rsidRPr="0091550D">
        <w:rPr>
          <w:rFonts w:ascii="Palatino Linotype" w:hAnsi="Palatino Linotype" w:cs="Arial"/>
          <w:bCs/>
          <w:lang w:val="es-ES"/>
        </w:rPr>
        <w:t>de ser procedente el documento o documentos en donde conste lo siguiente</w:t>
      </w:r>
      <w:r w:rsidRPr="0091550D">
        <w:rPr>
          <w:rFonts w:ascii="Palatino Linotype" w:hAnsi="Palatino Linotype" w:cs="Arial"/>
          <w:bCs/>
        </w:rPr>
        <w:t>:</w:t>
      </w:r>
    </w:p>
    <w:p w14:paraId="1C0471CE" w14:textId="77777777" w:rsidR="001A5CFB" w:rsidRPr="0091550D" w:rsidRDefault="001A5CFB" w:rsidP="00105BA6">
      <w:pPr>
        <w:spacing w:line="276" w:lineRule="auto"/>
        <w:ind w:left="850" w:right="901"/>
        <w:jc w:val="both"/>
        <w:rPr>
          <w:rFonts w:ascii="Palatino Linotype" w:hAnsi="Palatino Linotype" w:cs="Arial"/>
          <w:bCs/>
          <w:i/>
          <w:sz w:val="22"/>
          <w:szCs w:val="22"/>
        </w:rPr>
      </w:pPr>
    </w:p>
    <w:p w14:paraId="5ECDBB6C" w14:textId="2900BAA1" w:rsidR="00415B7D" w:rsidRPr="0091550D" w:rsidRDefault="00831C15" w:rsidP="00105BA6">
      <w:pPr>
        <w:spacing w:line="276" w:lineRule="auto"/>
        <w:ind w:left="850" w:right="901"/>
        <w:jc w:val="both"/>
        <w:rPr>
          <w:rFonts w:ascii="Palatino Linotype" w:hAnsi="Palatino Linotype" w:cs="Arial"/>
          <w:bCs/>
          <w:i/>
          <w:sz w:val="22"/>
          <w:szCs w:val="22"/>
        </w:rPr>
      </w:pPr>
      <w:r w:rsidRPr="0091550D">
        <w:rPr>
          <w:rFonts w:ascii="Palatino Linotype" w:hAnsi="Palatino Linotype" w:cs="Arial"/>
          <w:bCs/>
          <w:i/>
          <w:sz w:val="22"/>
          <w:szCs w:val="22"/>
        </w:rPr>
        <w:t>“</w:t>
      </w:r>
      <w:r w:rsidR="00415B7D" w:rsidRPr="0091550D">
        <w:rPr>
          <w:rFonts w:ascii="Palatino Linotype" w:hAnsi="Palatino Linotype" w:cs="Arial"/>
          <w:bCs/>
          <w:i/>
          <w:sz w:val="22"/>
          <w:szCs w:val="22"/>
        </w:rPr>
        <w:t xml:space="preserve">El </w:t>
      </w:r>
      <w:r w:rsidR="005F72C2" w:rsidRPr="0091550D">
        <w:rPr>
          <w:rFonts w:ascii="Palatino Linotype" w:hAnsi="Palatino Linotype" w:cs="Arial"/>
          <w:bCs/>
          <w:i/>
          <w:sz w:val="22"/>
          <w:szCs w:val="22"/>
        </w:rPr>
        <w:t xml:space="preserve">expediente </w:t>
      </w:r>
      <w:r w:rsidR="00415B7D" w:rsidRPr="0091550D">
        <w:rPr>
          <w:rFonts w:ascii="Palatino Linotype" w:hAnsi="Palatino Linotype" w:cs="Arial"/>
          <w:bCs/>
          <w:i/>
          <w:sz w:val="22"/>
          <w:szCs w:val="22"/>
        </w:rPr>
        <w:t>técnico</w:t>
      </w:r>
      <w:r w:rsidR="005F72C2" w:rsidRPr="0091550D">
        <w:rPr>
          <w:rFonts w:ascii="Palatino Linotype" w:hAnsi="Palatino Linotype" w:cs="Arial"/>
          <w:bCs/>
          <w:i/>
          <w:sz w:val="22"/>
          <w:szCs w:val="22"/>
        </w:rPr>
        <w:t xml:space="preserve"> de obra, </w:t>
      </w:r>
      <w:r w:rsidR="00415B7D" w:rsidRPr="0091550D">
        <w:rPr>
          <w:rFonts w:ascii="Palatino Linotype" w:hAnsi="Palatino Linotype" w:cs="Arial"/>
          <w:bCs/>
          <w:i/>
          <w:sz w:val="22"/>
          <w:szCs w:val="22"/>
        </w:rPr>
        <w:t>de la construcción referida en la solicitud de información.</w:t>
      </w:r>
    </w:p>
    <w:p w14:paraId="1E15783F" w14:textId="77777777" w:rsidR="00953E51" w:rsidRPr="0091550D" w:rsidRDefault="00953E51" w:rsidP="00105BA6">
      <w:pPr>
        <w:spacing w:line="276" w:lineRule="auto"/>
        <w:ind w:left="850" w:right="901"/>
        <w:jc w:val="both"/>
        <w:rPr>
          <w:rFonts w:ascii="Palatino Linotype" w:hAnsi="Palatino Linotype" w:cs="Arial"/>
          <w:bCs/>
          <w:i/>
          <w:sz w:val="22"/>
          <w:szCs w:val="22"/>
        </w:rPr>
      </w:pPr>
    </w:p>
    <w:p w14:paraId="49381669" w14:textId="77777777" w:rsidR="00831C15" w:rsidRPr="0091550D" w:rsidRDefault="00831C15" w:rsidP="00105BA6">
      <w:pPr>
        <w:spacing w:line="276" w:lineRule="auto"/>
        <w:ind w:left="850" w:right="901"/>
        <w:jc w:val="both"/>
        <w:rPr>
          <w:rFonts w:ascii="Palatino Linotype" w:hAnsi="Palatino Linotype" w:cs="Arial"/>
          <w:i/>
          <w:sz w:val="22"/>
          <w:szCs w:val="22"/>
        </w:rPr>
      </w:pPr>
      <w:r w:rsidRPr="0091550D">
        <w:rPr>
          <w:rFonts w:ascii="Palatino Linotype" w:eastAsia="Palatino Linotype" w:hAnsi="Palatino Linotype" w:cs="Palatino Linotype"/>
          <w:i/>
          <w:sz w:val="22"/>
          <w:szCs w:val="22"/>
        </w:rPr>
        <w:t xml:space="preserve">Debiendo notificar al </w:t>
      </w:r>
      <w:r w:rsidRPr="0091550D">
        <w:rPr>
          <w:rFonts w:ascii="Palatino Linotype" w:eastAsia="Palatino Linotype" w:hAnsi="Palatino Linotype" w:cs="Palatino Linotype"/>
          <w:b/>
          <w:i/>
          <w:sz w:val="22"/>
          <w:szCs w:val="22"/>
        </w:rPr>
        <w:t>RECURRENTE</w:t>
      </w:r>
      <w:r w:rsidRPr="0091550D">
        <w:rPr>
          <w:rFonts w:ascii="Palatino Linotype" w:eastAsia="Palatino Linotype" w:hAnsi="Palatino Linotype" w:cs="Palatino Linotype"/>
          <w:i/>
          <w:sz w:val="22"/>
          <w:szCs w:val="22"/>
        </w:rPr>
        <w:t xml:space="preserve"> el Acuerdo de Clasificación que emita el Comité de Transparencia, con motivo de la versión pública</w:t>
      </w:r>
      <w:r w:rsidRPr="0091550D">
        <w:rPr>
          <w:rFonts w:ascii="Palatino Linotype" w:hAnsi="Palatino Linotype" w:cs="Arial"/>
          <w:i/>
          <w:sz w:val="22"/>
          <w:szCs w:val="22"/>
        </w:rPr>
        <w:t>.</w:t>
      </w:r>
    </w:p>
    <w:p w14:paraId="07C09689" w14:textId="77777777" w:rsidR="00831C15" w:rsidRPr="0091550D" w:rsidRDefault="00831C15" w:rsidP="00105BA6">
      <w:pPr>
        <w:spacing w:line="276" w:lineRule="auto"/>
        <w:ind w:left="850" w:right="901"/>
        <w:jc w:val="both"/>
        <w:rPr>
          <w:rFonts w:ascii="Palatino Linotype" w:hAnsi="Palatino Linotype" w:cs="Arial"/>
          <w:i/>
          <w:sz w:val="22"/>
          <w:szCs w:val="22"/>
        </w:rPr>
      </w:pPr>
    </w:p>
    <w:p w14:paraId="7D859AD5" w14:textId="77777777" w:rsidR="00DF669D" w:rsidRPr="0091550D" w:rsidRDefault="00DF669D" w:rsidP="00105BA6">
      <w:pPr>
        <w:spacing w:line="276" w:lineRule="auto"/>
        <w:ind w:left="850" w:right="901"/>
        <w:jc w:val="both"/>
        <w:rPr>
          <w:rFonts w:ascii="Palatino Linotype" w:eastAsia="Calibri" w:hAnsi="Palatino Linotype" w:cs="Arial"/>
          <w:i/>
          <w:sz w:val="22"/>
        </w:rPr>
      </w:pPr>
      <w:r w:rsidRPr="0091550D">
        <w:rPr>
          <w:rFonts w:ascii="Palatino Linotype" w:hAnsi="Palatino Linotype"/>
          <w:i/>
          <w:sz w:val="22"/>
          <w:szCs w:val="22"/>
        </w:rPr>
        <w:t xml:space="preserve">Para el caso de que derivado de la búsqueda exhaustiva, </w:t>
      </w:r>
      <w:r w:rsidRPr="0091550D">
        <w:rPr>
          <w:rFonts w:ascii="Palatino Linotype" w:hAnsi="Palatino Linotype"/>
          <w:b/>
          <w:i/>
          <w:sz w:val="22"/>
          <w:szCs w:val="22"/>
        </w:rPr>
        <w:t xml:space="preserve">EL SUJETO OBLIGADO </w:t>
      </w:r>
      <w:r w:rsidRPr="0091550D">
        <w:rPr>
          <w:rFonts w:ascii="Palatino Linotype" w:hAnsi="Palatino Linotype"/>
          <w:i/>
          <w:sz w:val="22"/>
          <w:szCs w:val="22"/>
        </w:rPr>
        <w:t>no localice la información que se ordena</w:t>
      </w:r>
      <w:r w:rsidRPr="0091550D">
        <w:rPr>
          <w:rFonts w:ascii="Palatino Linotype" w:hAnsi="Palatino Linotype"/>
          <w:b/>
          <w:i/>
          <w:sz w:val="22"/>
          <w:szCs w:val="22"/>
        </w:rPr>
        <w:t xml:space="preserve">, </w:t>
      </w:r>
      <w:r w:rsidRPr="0091550D">
        <w:rPr>
          <w:rFonts w:ascii="Palatino Linotype" w:hAnsi="Palatino Linotype"/>
          <w:i/>
          <w:sz w:val="22"/>
          <w:szCs w:val="22"/>
        </w:rPr>
        <w:t>su Comité de Transparencia deberá emitir el Acuerdo de Inexistencia, en términos de los artículos 49 fracción II y XIII, 169 y 170 de la Ley de Transparencia y Acceso a la Información Pública del Estado de México y Municipios.</w:t>
      </w:r>
      <w:r w:rsidRPr="0091550D">
        <w:rPr>
          <w:rFonts w:ascii="Palatino Linotype" w:hAnsi="Palatino Linotype"/>
          <w:i/>
          <w:iCs/>
          <w:color w:val="000000" w:themeColor="text1"/>
          <w:sz w:val="22"/>
          <w:szCs w:val="22"/>
          <w:lang w:eastAsia="es-MX"/>
        </w:rPr>
        <w:t>”</w:t>
      </w:r>
    </w:p>
    <w:p w14:paraId="13A7DA05" w14:textId="77777777" w:rsidR="00831C15" w:rsidRPr="0091550D" w:rsidRDefault="00831C15" w:rsidP="00105BA6">
      <w:pPr>
        <w:spacing w:line="276" w:lineRule="auto"/>
        <w:ind w:left="850" w:right="901"/>
        <w:jc w:val="both"/>
        <w:rPr>
          <w:rFonts w:ascii="Palatino Linotype" w:hAnsi="Palatino Linotype" w:cs="Arial"/>
          <w:i/>
          <w:sz w:val="22"/>
          <w:szCs w:val="22"/>
        </w:rPr>
      </w:pPr>
    </w:p>
    <w:p w14:paraId="2963A66C" w14:textId="77777777" w:rsidR="00831C15" w:rsidRPr="0091550D" w:rsidRDefault="00831C15" w:rsidP="00105BA6">
      <w:pPr>
        <w:spacing w:line="360" w:lineRule="auto"/>
        <w:jc w:val="both"/>
        <w:rPr>
          <w:rFonts w:ascii="Palatino Linotype" w:hAnsi="Palatino Linotype"/>
          <w:szCs w:val="17"/>
          <w:lang w:eastAsia="es-ES_tradnl"/>
        </w:rPr>
      </w:pPr>
      <w:r w:rsidRPr="0091550D">
        <w:rPr>
          <w:rFonts w:ascii="Palatino Linotype" w:hAnsi="Palatino Linotype"/>
          <w:b/>
          <w:sz w:val="28"/>
          <w:szCs w:val="28"/>
          <w:shd w:val="clear" w:color="auto" w:fill="FFFFFF"/>
        </w:rPr>
        <w:t>TERCERO.</w:t>
      </w:r>
      <w:r w:rsidRPr="0091550D">
        <w:rPr>
          <w:rFonts w:ascii="Palatino Linotype" w:hAnsi="Palatino Linotype"/>
          <w:b/>
          <w:shd w:val="clear" w:color="auto" w:fill="FFFFFF"/>
        </w:rPr>
        <w:t> </w:t>
      </w:r>
      <w:r w:rsidRPr="0091550D">
        <w:rPr>
          <w:rFonts w:ascii="Palatino Linotype" w:hAnsi="Palatino Linotype"/>
          <w:b/>
          <w:lang w:eastAsia="es-ES_tradnl"/>
        </w:rPr>
        <w:t>Notifíquese</w:t>
      </w:r>
      <w:r w:rsidRPr="0091550D">
        <w:rPr>
          <w:rFonts w:ascii="Palatino Linotype" w:hAnsi="Palatino Linotype"/>
          <w:lang w:eastAsia="es-ES_tradnl"/>
        </w:rPr>
        <w:t xml:space="preserve"> </w:t>
      </w:r>
      <w:r w:rsidRPr="0091550D">
        <w:rPr>
          <w:rFonts w:ascii="Palatino Linotype" w:hAnsi="Palatino Linotype"/>
          <w:shd w:val="clear" w:color="auto" w:fill="FFFFFF"/>
        </w:rPr>
        <w:t xml:space="preserve">al </w:t>
      </w:r>
      <w:r w:rsidRPr="0091550D">
        <w:rPr>
          <w:rFonts w:ascii="Palatino Linotype" w:hAnsi="Palatino Linotype"/>
          <w:szCs w:val="17"/>
          <w:lang w:eastAsia="es-ES_tradnl"/>
        </w:rPr>
        <w:t>Titular de la Unidad de Transparencia del </w:t>
      </w:r>
      <w:r w:rsidRPr="0091550D">
        <w:rPr>
          <w:rFonts w:ascii="Palatino Linotype" w:hAnsi="Palatino Linotype"/>
          <w:b/>
          <w:szCs w:val="17"/>
          <w:lang w:eastAsia="es-ES_tradnl"/>
        </w:rPr>
        <w:t>SUJETO OBLIGADO</w:t>
      </w:r>
      <w:r w:rsidRPr="0091550D">
        <w:rPr>
          <w:rFonts w:ascii="Palatino Linotype" w:hAnsi="Palatino Linotype"/>
          <w:szCs w:val="17"/>
          <w:lang w:eastAsia="es-ES_tradn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6EF434FA" w14:textId="77777777" w:rsidR="00831C15" w:rsidRPr="0091550D" w:rsidRDefault="00831C15" w:rsidP="00105BA6">
      <w:pPr>
        <w:spacing w:line="360" w:lineRule="auto"/>
        <w:ind w:right="49"/>
        <w:jc w:val="both"/>
        <w:rPr>
          <w:rFonts w:ascii="Palatino Linotype" w:hAnsi="Palatino Linotype"/>
          <w:b/>
          <w:shd w:val="clear" w:color="auto" w:fill="FFFFFF"/>
        </w:rPr>
      </w:pPr>
    </w:p>
    <w:p w14:paraId="29A1606B" w14:textId="77777777" w:rsidR="00831C15" w:rsidRPr="0091550D" w:rsidRDefault="00831C15" w:rsidP="00105BA6">
      <w:pPr>
        <w:spacing w:line="360" w:lineRule="auto"/>
        <w:ind w:right="49"/>
        <w:jc w:val="both"/>
        <w:rPr>
          <w:rFonts w:ascii="Palatino Linotype" w:hAnsi="Palatino Linotype" w:cs="Arial"/>
          <w:b/>
          <w:bCs/>
        </w:rPr>
      </w:pPr>
      <w:r w:rsidRPr="0091550D">
        <w:rPr>
          <w:rFonts w:ascii="Palatino Linotype" w:hAnsi="Palatino Linotype" w:cs="Arial"/>
          <w:b/>
          <w:bCs/>
          <w:sz w:val="28"/>
          <w:lang w:eastAsia="es-MX"/>
        </w:rPr>
        <w:lastRenderedPageBreak/>
        <w:t xml:space="preserve">CUARTO. </w:t>
      </w:r>
      <w:r w:rsidRPr="0091550D">
        <w:rPr>
          <w:rFonts w:ascii="Palatino Linotype" w:hAnsi="Palatino Linotype"/>
          <w:b/>
          <w:szCs w:val="17"/>
          <w:lang w:eastAsia="es-ES_tradnl"/>
        </w:rPr>
        <w:t>Notifíquese</w:t>
      </w:r>
      <w:r w:rsidRPr="0091550D">
        <w:rPr>
          <w:rFonts w:ascii="Palatino Linotype" w:hAnsi="Palatino Linotype"/>
          <w:szCs w:val="17"/>
          <w:lang w:eastAsia="es-ES_tradnl"/>
        </w:rPr>
        <w:t xml:space="preserve"> al </w:t>
      </w:r>
      <w:r w:rsidRPr="0091550D">
        <w:rPr>
          <w:rFonts w:ascii="Palatino Linotype" w:hAnsi="Palatino Linotype"/>
          <w:b/>
          <w:szCs w:val="17"/>
          <w:lang w:eastAsia="es-ES_tradnl"/>
        </w:rPr>
        <w:t>RECURRENTE</w:t>
      </w:r>
      <w:r w:rsidRPr="0091550D">
        <w:rPr>
          <w:rFonts w:ascii="Palatino Linotype" w:hAnsi="Palatino Linotype"/>
          <w:szCs w:val="17"/>
          <w:lang w:eastAsia="es-ES_tradnl"/>
        </w:rPr>
        <w:t xml:space="preserve"> la presente Resolución</w:t>
      </w:r>
      <w:r w:rsidRPr="0091550D">
        <w:rPr>
          <w:rFonts w:ascii="Palatino Linotype" w:hAnsi="Palatino Linotype" w:cs="Arial"/>
        </w:rPr>
        <w:t xml:space="preserve"> vía Sistema de Acceso a la Información Mexiquense (</w:t>
      </w:r>
      <w:r w:rsidRPr="0091550D">
        <w:rPr>
          <w:rFonts w:ascii="Palatino Linotype" w:hAnsi="Palatino Linotype" w:cs="Arial"/>
          <w:b/>
          <w:bCs/>
        </w:rPr>
        <w:t>SAIMEX</w:t>
      </w:r>
      <w:r w:rsidRPr="0091550D">
        <w:rPr>
          <w:rFonts w:ascii="Palatino Linotype" w:hAnsi="Palatino Linotype" w:cs="Arial"/>
        </w:rPr>
        <w:t>)</w:t>
      </w:r>
      <w:r w:rsidRPr="0091550D">
        <w:rPr>
          <w:rFonts w:ascii="Palatino Linotype" w:hAnsi="Palatino Linotype" w:cs="Arial"/>
          <w:b/>
          <w:bCs/>
        </w:rPr>
        <w:t>.</w:t>
      </w:r>
    </w:p>
    <w:p w14:paraId="2EFCBD9E" w14:textId="77777777" w:rsidR="00831C15" w:rsidRPr="0091550D" w:rsidRDefault="00831C15" w:rsidP="00105BA6">
      <w:pPr>
        <w:spacing w:line="360" w:lineRule="auto"/>
        <w:ind w:right="49"/>
        <w:jc w:val="both"/>
        <w:rPr>
          <w:rFonts w:ascii="Palatino Linotype" w:hAnsi="Palatino Linotype" w:cs="Arial"/>
          <w:b/>
          <w:bCs/>
        </w:rPr>
      </w:pPr>
    </w:p>
    <w:p w14:paraId="31031A96" w14:textId="77777777" w:rsidR="00831C15" w:rsidRPr="0091550D" w:rsidRDefault="00831C15" w:rsidP="00105BA6">
      <w:pPr>
        <w:spacing w:line="360" w:lineRule="auto"/>
        <w:ind w:right="49"/>
        <w:jc w:val="both"/>
        <w:rPr>
          <w:rFonts w:ascii="Palatino Linotype" w:eastAsia="Palatino Linotype" w:hAnsi="Palatino Linotype" w:cs="Palatino Linotype"/>
          <w:color w:val="000000"/>
        </w:rPr>
      </w:pPr>
      <w:r w:rsidRPr="0091550D">
        <w:rPr>
          <w:rFonts w:ascii="Palatino Linotype" w:hAnsi="Palatino Linotype" w:cs="Arial"/>
          <w:b/>
          <w:bCs/>
          <w:sz w:val="28"/>
          <w:lang w:eastAsia="es-MX"/>
        </w:rPr>
        <w:t>QUINTO.</w:t>
      </w:r>
      <w:r w:rsidRPr="0091550D">
        <w:rPr>
          <w:rFonts w:ascii="Palatino Linotype" w:hAnsi="Palatino Linotype"/>
          <w:szCs w:val="17"/>
          <w:lang w:eastAsia="es-ES_tradnl"/>
        </w:rPr>
        <w:t xml:space="preserve"> </w:t>
      </w:r>
      <w:r w:rsidRPr="0091550D">
        <w:rPr>
          <w:rFonts w:ascii="Palatino Linotype" w:hAnsi="Palatino Linotype"/>
          <w:b/>
          <w:szCs w:val="17"/>
          <w:lang w:eastAsia="es-ES_tradnl"/>
        </w:rPr>
        <w:t>Hágase del conocimiento</w:t>
      </w:r>
      <w:r w:rsidRPr="0091550D">
        <w:rPr>
          <w:rFonts w:ascii="Palatino Linotype" w:hAnsi="Palatino Linotype"/>
          <w:szCs w:val="17"/>
          <w:lang w:eastAsia="es-ES_tradnl"/>
        </w:rPr>
        <w:t xml:space="preserve"> al </w:t>
      </w:r>
      <w:r w:rsidRPr="0091550D">
        <w:rPr>
          <w:rFonts w:ascii="Palatino Linotype" w:hAnsi="Palatino Linotype"/>
          <w:b/>
          <w:szCs w:val="17"/>
          <w:lang w:eastAsia="es-ES_tradnl"/>
        </w:rPr>
        <w:t>RECURRENTE</w:t>
      </w:r>
      <w:r w:rsidRPr="0091550D">
        <w:rPr>
          <w:rFonts w:ascii="Palatino Linotype" w:hAnsi="Palatino Linotype"/>
          <w:szCs w:val="17"/>
          <w:lang w:eastAsia="es-ES_tradnl"/>
        </w:rPr>
        <w:t xml:space="preserve"> </w:t>
      </w:r>
      <w:r w:rsidRPr="0091550D">
        <w:rPr>
          <w:rFonts w:ascii="Palatino Linotype" w:eastAsia="Palatino Linotype" w:hAnsi="Palatino Linotype" w:cs="Palatino Linotype"/>
          <w:color w:val="000000"/>
        </w:rPr>
        <w:t>que de conformidad con lo establecido en el artículo 196 de la Ley de Transparencia y Acceso a la Información Pública del Estado de México y Municipios, podrá impugnarla vía Juicio de Amparo en los términos de las leyes aplicables.</w:t>
      </w:r>
    </w:p>
    <w:p w14:paraId="5F1FAB35" w14:textId="77777777" w:rsidR="00831C15" w:rsidRPr="0091550D" w:rsidRDefault="00831C15" w:rsidP="00105BA6">
      <w:pPr>
        <w:spacing w:line="360" w:lineRule="auto"/>
        <w:ind w:right="49"/>
        <w:jc w:val="both"/>
        <w:rPr>
          <w:rFonts w:ascii="Palatino Linotype" w:eastAsia="Palatino Linotype" w:hAnsi="Palatino Linotype" w:cs="Palatino Linotype"/>
          <w:color w:val="000000"/>
        </w:rPr>
      </w:pPr>
    </w:p>
    <w:p w14:paraId="5CF7EB5E" w14:textId="77777777" w:rsidR="00831C15" w:rsidRPr="0091550D" w:rsidRDefault="00831C15" w:rsidP="00105BA6">
      <w:pPr>
        <w:spacing w:line="360" w:lineRule="auto"/>
        <w:ind w:right="49"/>
        <w:jc w:val="both"/>
        <w:rPr>
          <w:rFonts w:ascii="Palatino Linotype" w:hAnsi="Palatino Linotype"/>
          <w:szCs w:val="17"/>
          <w:lang w:eastAsia="es-ES_tradnl"/>
        </w:rPr>
      </w:pPr>
      <w:r w:rsidRPr="0091550D">
        <w:rPr>
          <w:rFonts w:ascii="Palatino Linotype" w:hAnsi="Palatino Linotype"/>
          <w:b/>
          <w:sz w:val="28"/>
          <w:szCs w:val="28"/>
          <w:lang w:eastAsia="es-ES_tradnl"/>
        </w:rPr>
        <w:t>SEXTO</w:t>
      </w:r>
      <w:r w:rsidRPr="0091550D">
        <w:rPr>
          <w:rFonts w:ascii="Palatino Linotype" w:hAnsi="Palatino Linotype"/>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6FC4BAF" w14:textId="1CB8B56D" w:rsidR="00F973D7" w:rsidRPr="0091550D" w:rsidRDefault="00F973D7" w:rsidP="00105BA6">
      <w:pPr>
        <w:spacing w:line="360" w:lineRule="auto"/>
        <w:jc w:val="both"/>
        <w:rPr>
          <w:rFonts w:ascii="Palatino Linotype" w:hAnsi="Palatino Linotype"/>
          <w:szCs w:val="17"/>
          <w:lang w:eastAsia="es-ES_tradnl"/>
        </w:rPr>
      </w:pPr>
    </w:p>
    <w:p w14:paraId="7CC2693A" w14:textId="40BFD54C" w:rsidR="00153724" w:rsidRPr="0091550D" w:rsidRDefault="00153724" w:rsidP="00105BA6">
      <w:pPr>
        <w:spacing w:line="360" w:lineRule="auto"/>
        <w:jc w:val="both"/>
        <w:rPr>
          <w:rFonts w:ascii="Palatino Linotype" w:hAnsi="Palatino Linotype"/>
          <w:color w:val="000000" w:themeColor="text1"/>
        </w:rPr>
      </w:pPr>
      <w:r w:rsidRPr="0091550D">
        <w:rPr>
          <w:rFonts w:ascii="Palatino Linotype" w:hAnsi="Palatino Linotype"/>
          <w:color w:val="000000" w:themeColor="text1"/>
        </w:rPr>
        <w:t xml:space="preserve">ASÍ LO RESUELVE, POR </w:t>
      </w:r>
      <w:r w:rsidR="00251F47" w:rsidRPr="0091550D">
        <w:rPr>
          <w:rFonts w:ascii="Palatino Linotype" w:hAnsi="Palatino Linotype"/>
          <w:color w:val="000000" w:themeColor="text1"/>
        </w:rPr>
        <w:t>UNANIMIDAD</w:t>
      </w:r>
      <w:r w:rsidRPr="0091550D">
        <w:rPr>
          <w:rFonts w:ascii="Palatino Linotype" w:hAnsi="Palatino Linotype"/>
          <w:color w:val="000000" w:themeColor="text1"/>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w:t>
      </w:r>
      <w:r w:rsidR="00E74F10" w:rsidRPr="0091550D">
        <w:rPr>
          <w:rFonts w:ascii="Palatino Linotype" w:hAnsi="Palatino Linotype"/>
          <w:color w:val="000000" w:themeColor="text1"/>
        </w:rPr>
        <w:t xml:space="preserve">RAMÍREZ PEÑA; EN LA TRIGÉSIMA SESIÓN ORDINARIA CELEBRADA EL VEINTICUATRO DE DOS </w:t>
      </w:r>
      <w:r w:rsidRPr="0091550D">
        <w:rPr>
          <w:rFonts w:ascii="Palatino Linotype" w:hAnsi="Palatino Linotype"/>
          <w:color w:val="000000" w:themeColor="text1"/>
        </w:rPr>
        <w:t>MIL VEINTIDÓS, ANTE EL SECRETARIO TÉCNICO DEL PLENO, ALEXIS TAPIA RAMÍREZ.</w:t>
      </w:r>
    </w:p>
    <w:p w14:paraId="1C93FBA3" w14:textId="5C83C088" w:rsidR="00D9217D" w:rsidRPr="0091550D" w:rsidRDefault="00D9217D" w:rsidP="00105BA6">
      <w:pPr>
        <w:spacing w:line="360" w:lineRule="auto"/>
        <w:jc w:val="both"/>
        <w:rPr>
          <w:rFonts w:ascii="Palatino Linotype" w:hAnsi="Palatino Linotype"/>
          <w:sz w:val="18"/>
          <w:szCs w:val="14"/>
        </w:rPr>
      </w:pPr>
      <w:r w:rsidRPr="0091550D">
        <w:rPr>
          <w:rFonts w:ascii="Palatino Linotype" w:hAnsi="Palatino Linotype"/>
          <w:sz w:val="18"/>
          <w:szCs w:val="14"/>
        </w:rPr>
        <w:t>SCMM/BLA/DEMF/CCC</w:t>
      </w:r>
    </w:p>
    <w:p w14:paraId="53C5FCF4" w14:textId="7E1F481F" w:rsidR="00FB34B7" w:rsidRPr="0091550D" w:rsidRDefault="00FB34B7" w:rsidP="00105BA6">
      <w:pPr>
        <w:spacing w:line="360" w:lineRule="auto"/>
        <w:jc w:val="both"/>
        <w:rPr>
          <w:rFonts w:ascii="Palatino Linotype" w:hAnsi="Palatino Linotype"/>
        </w:rPr>
      </w:pPr>
    </w:p>
    <w:p w14:paraId="08077E02" w14:textId="2279C7EE" w:rsidR="00B97505" w:rsidRPr="0091550D" w:rsidRDefault="00B97505" w:rsidP="00105BA6">
      <w:pPr>
        <w:spacing w:line="360" w:lineRule="auto"/>
        <w:jc w:val="both"/>
        <w:rPr>
          <w:rFonts w:ascii="Palatino Linotype" w:hAnsi="Palatino Linotype"/>
        </w:rPr>
      </w:pPr>
    </w:p>
    <w:p w14:paraId="34F7A797" w14:textId="1BE51331" w:rsidR="00FB34B7" w:rsidRPr="0091550D" w:rsidRDefault="00FB34B7" w:rsidP="00105BA6">
      <w:pPr>
        <w:spacing w:line="360" w:lineRule="auto"/>
        <w:jc w:val="both"/>
        <w:rPr>
          <w:rFonts w:ascii="Palatino Linotype" w:hAnsi="Palatino Linotype"/>
        </w:rPr>
      </w:pPr>
    </w:p>
    <w:p w14:paraId="3E1DEF48" w14:textId="1D7164A4" w:rsidR="00FB34B7" w:rsidRPr="0091550D" w:rsidRDefault="00FB34B7" w:rsidP="00105BA6">
      <w:pPr>
        <w:spacing w:line="360" w:lineRule="auto"/>
        <w:jc w:val="both"/>
        <w:rPr>
          <w:rFonts w:ascii="Palatino Linotype" w:hAnsi="Palatino Linotype"/>
        </w:rPr>
      </w:pPr>
    </w:p>
    <w:p w14:paraId="222EA5FF" w14:textId="72A2E6E0" w:rsidR="00FB34B7" w:rsidRPr="0091550D" w:rsidRDefault="00FB34B7" w:rsidP="00105BA6">
      <w:pPr>
        <w:spacing w:line="360" w:lineRule="auto"/>
        <w:jc w:val="both"/>
        <w:rPr>
          <w:rFonts w:ascii="Palatino Linotype" w:hAnsi="Palatino Linotype"/>
        </w:rPr>
      </w:pPr>
    </w:p>
    <w:p w14:paraId="6E8004E6" w14:textId="4048F08D" w:rsidR="00FB34B7" w:rsidRPr="0091550D" w:rsidRDefault="00FB34B7" w:rsidP="00105BA6">
      <w:pPr>
        <w:spacing w:line="360" w:lineRule="auto"/>
        <w:jc w:val="both"/>
        <w:rPr>
          <w:rFonts w:ascii="Palatino Linotype" w:hAnsi="Palatino Linotype"/>
        </w:rPr>
      </w:pPr>
    </w:p>
    <w:p w14:paraId="49413AF2" w14:textId="667F3B11" w:rsidR="00FB34B7" w:rsidRPr="0091550D" w:rsidRDefault="00FB34B7" w:rsidP="00105BA6">
      <w:pPr>
        <w:spacing w:line="360" w:lineRule="auto"/>
        <w:jc w:val="both"/>
        <w:rPr>
          <w:rFonts w:ascii="Palatino Linotype" w:hAnsi="Palatino Linotype"/>
        </w:rPr>
      </w:pPr>
    </w:p>
    <w:p w14:paraId="3A09DD42" w14:textId="2779FDE7" w:rsidR="00FB34B7" w:rsidRPr="0091550D" w:rsidRDefault="00FB34B7" w:rsidP="00105BA6">
      <w:pPr>
        <w:spacing w:line="360" w:lineRule="auto"/>
        <w:jc w:val="both"/>
        <w:rPr>
          <w:rFonts w:ascii="Palatino Linotype" w:hAnsi="Palatino Linotype"/>
        </w:rPr>
      </w:pPr>
    </w:p>
    <w:p w14:paraId="3D325CDA" w14:textId="77777777" w:rsidR="00FB34B7" w:rsidRPr="0091550D" w:rsidRDefault="00FB34B7" w:rsidP="00105BA6">
      <w:pPr>
        <w:spacing w:line="360" w:lineRule="auto"/>
        <w:jc w:val="both"/>
        <w:rPr>
          <w:rFonts w:ascii="Palatino Linotype" w:hAnsi="Palatino Linotype"/>
        </w:rPr>
      </w:pPr>
    </w:p>
    <w:p w14:paraId="478FC6D8" w14:textId="71CC324B" w:rsidR="00B97505" w:rsidRPr="0091550D" w:rsidRDefault="00B97505" w:rsidP="00105BA6">
      <w:pPr>
        <w:spacing w:line="360" w:lineRule="auto"/>
        <w:jc w:val="both"/>
        <w:rPr>
          <w:rFonts w:ascii="Palatino Linotype" w:hAnsi="Palatino Linotype"/>
        </w:rPr>
      </w:pPr>
    </w:p>
    <w:p w14:paraId="41B261AE" w14:textId="735A228E" w:rsidR="00B97505" w:rsidRPr="0091550D" w:rsidRDefault="00B97505" w:rsidP="00105BA6">
      <w:pPr>
        <w:spacing w:line="360" w:lineRule="auto"/>
        <w:jc w:val="both"/>
        <w:rPr>
          <w:rFonts w:ascii="Palatino Linotype" w:hAnsi="Palatino Linotype"/>
        </w:rPr>
      </w:pPr>
    </w:p>
    <w:p w14:paraId="63EC9353" w14:textId="05DCCD2B" w:rsidR="00B97505" w:rsidRPr="0091550D" w:rsidRDefault="00B97505" w:rsidP="00105BA6">
      <w:pPr>
        <w:spacing w:line="360" w:lineRule="auto"/>
        <w:jc w:val="both"/>
        <w:rPr>
          <w:rFonts w:ascii="Palatino Linotype" w:hAnsi="Palatino Linotype"/>
        </w:rPr>
      </w:pPr>
    </w:p>
    <w:p w14:paraId="02B7A153" w14:textId="59B49131" w:rsidR="00B97505" w:rsidRPr="0091550D" w:rsidRDefault="00B97505" w:rsidP="00105BA6">
      <w:pPr>
        <w:spacing w:line="360" w:lineRule="auto"/>
        <w:jc w:val="both"/>
        <w:rPr>
          <w:rFonts w:ascii="Palatino Linotype" w:hAnsi="Palatino Linotype"/>
        </w:rPr>
      </w:pPr>
    </w:p>
    <w:p w14:paraId="7F32ECCD" w14:textId="5FB369CF" w:rsidR="00B97505" w:rsidRPr="0091550D" w:rsidRDefault="00B97505" w:rsidP="00105BA6">
      <w:pPr>
        <w:spacing w:line="360" w:lineRule="auto"/>
        <w:jc w:val="both"/>
        <w:rPr>
          <w:rFonts w:ascii="Palatino Linotype" w:hAnsi="Palatino Linotype"/>
        </w:rPr>
      </w:pPr>
    </w:p>
    <w:p w14:paraId="00EF156D" w14:textId="6F15A74C" w:rsidR="00B97505" w:rsidRPr="0091550D" w:rsidRDefault="00B97505" w:rsidP="00105BA6">
      <w:pPr>
        <w:spacing w:line="360" w:lineRule="auto"/>
        <w:jc w:val="both"/>
        <w:rPr>
          <w:rFonts w:ascii="Palatino Linotype" w:hAnsi="Palatino Linotype"/>
        </w:rPr>
      </w:pPr>
    </w:p>
    <w:p w14:paraId="2CC0115D" w14:textId="5F66DA73" w:rsidR="00B97505" w:rsidRPr="0091550D" w:rsidRDefault="00B97505" w:rsidP="00105BA6">
      <w:pPr>
        <w:spacing w:line="360" w:lineRule="auto"/>
        <w:jc w:val="both"/>
        <w:rPr>
          <w:rFonts w:ascii="Palatino Linotype" w:hAnsi="Palatino Linotype"/>
        </w:rPr>
      </w:pPr>
    </w:p>
    <w:p w14:paraId="07D75A6D" w14:textId="6BB4C99B" w:rsidR="00B97505" w:rsidRPr="0091550D" w:rsidRDefault="00B97505" w:rsidP="00105BA6">
      <w:pPr>
        <w:spacing w:line="360" w:lineRule="auto"/>
        <w:jc w:val="both"/>
        <w:rPr>
          <w:rFonts w:ascii="Palatino Linotype" w:hAnsi="Palatino Linotype"/>
        </w:rPr>
      </w:pPr>
    </w:p>
    <w:p w14:paraId="11A7407D" w14:textId="5861B494" w:rsidR="00B97505" w:rsidRPr="0091550D" w:rsidRDefault="00B97505" w:rsidP="00105BA6">
      <w:pPr>
        <w:spacing w:line="360" w:lineRule="auto"/>
        <w:jc w:val="both"/>
        <w:rPr>
          <w:rFonts w:ascii="Palatino Linotype" w:hAnsi="Palatino Linotype"/>
        </w:rPr>
      </w:pPr>
    </w:p>
    <w:p w14:paraId="7568CD1C" w14:textId="77777777" w:rsidR="002312F9" w:rsidRPr="0091550D" w:rsidRDefault="002312F9" w:rsidP="00105BA6">
      <w:pPr>
        <w:spacing w:line="360" w:lineRule="auto"/>
        <w:jc w:val="both"/>
        <w:rPr>
          <w:rFonts w:ascii="Palatino Linotype" w:hAnsi="Palatino Linotype"/>
        </w:rPr>
      </w:pPr>
    </w:p>
    <w:sectPr w:rsidR="002312F9" w:rsidRPr="0091550D" w:rsidSect="006957B1">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0725FE" w14:textId="77777777" w:rsidR="003F3A8D" w:rsidRDefault="003F3A8D" w:rsidP="00C80F8C">
      <w:r>
        <w:separator/>
      </w:r>
    </w:p>
  </w:endnote>
  <w:endnote w:type="continuationSeparator" w:id="0">
    <w:p w14:paraId="0A898A14" w14:textId="77777777" w:rsidR="003F3A8D" w:rsidRDefault="003F3A8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5178EC" w:rsidRPr="0010196A" w:rsidRDefault="005178E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40F0F">
      <w:rPr>
        <w:rFonts w:ascii="Palatino Linotype" w:hAnsi="Palatino Linotype" w:cs="Arial"/>
        <w:bCs/>
        <w:noProof/>
        <w:sz w:val="22"/>
        <w:szCs w:val="22"/>
      </w:rPr>
      <w:t>35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40F0F">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5178EC" w:rsidRPr="0010196A" w:rsidRDefault="005178E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40F0F">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40F0F">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D3E53E" w14:textId="77777777" w:rsidR="003F3A8D" w:rsidRDefault="003F3A8D" w:rsidP="00C80F8C">
      <w:r>
        <w:separator/>
      </w:r>
    </w:p>
  </w:footnote>
  <w:footnote w:type="continuationSeparator" w:id="0">
    <w:p w14:paraId="46E454CE" w14:textId="77777777" w:rsidR="003F3A8D" w:rsidRDefault="003F3A8D"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5178EC" w:rsidRDefault="003F3A8D">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5178EC" w:rsidRPr="0010196A" w:rsidRDefault="003F3A8D"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5178EC" w:rsidRPr="008F2CCC" w14:paraId="1F097D8A" w14:textId="77777777" w:rsidTr="00625FD4">
      <w:tc>
        <w:tcPr>
          <w:tcW w:w="3261" w:type="dxa"/>
          <w:vMerge w:val="restart"/>
        </w:tcPr>
        <w:p w14:paraId="1F780A0C" w14:textId="1EFF25F4" w:rsidR="005178EC" w:rsidRPr="008F2CCC" w:rsidRDefault="005178EC"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5178EC" w:rsidRPr="00664658" w:rsidRDefault="005178EC"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47766EBF" w:rsidR="005178EC" w:rsidRPr="00664658" w:rsidRDefault="00D25AF1" w:rsidP="00B273A0">
          <w:pPr>
            <w:jc w:val="both"/>
            <w:rPr>
              <w:rFonts w:ascii="Palatino Linotype" w:hAnsi="Palatino Linotype"/>
              <w:b/>
              <w:sz w:val="22"/>
              <w:szCs w:val="22"/>
              <w:lang w:val="es-ES_tradnl"/>
            </w:rPr>
          </w:pPr>
          <w:r w:rsidRPr="00D25AF1">
            <w:rPr>
              <w:rFonts w:ascii="Palatino Linotype" w:hAnsi="Palatino Linotype"/>
              <w:b/>
              <w:bCs/>
              <w:sz w:val="22"/>
              <w:szCs w:val="22"/>
            </w:rPr>
            <w:t>07877</w:t>
          </w:r>
          <w:r w:rsidR="005178EC" w:rsidRPr="00674E6B">
            <w:rPr>
              <w:rFonts w:ascii="Palatino Linotype" w:hAnsi="Palatino Linotype"/>
              <w:b/>
              <w:bCs/>
              <w:sz w:val="22"/>
              <w:szCs w:val="22"/>
            </w:rPr>
            <w:t>/INFOEM/IP/RR/202</w:t>
          </w:r>
          <w:r w:rsidR="005178EC">
            <w:rPr>
              <w:rFonts w:ascii="Palatino Linotype" w:hAnsi="Palatino Linotype"/>
              <w:b/>
              <w:bCs/>
              <w:sz w:val="22"/>
              <w:szCs w:val="22"/>
            </w:rPr>
            <w:t>2</w:t>
          </w:r>
        </w:p>
      </w:tc>
    </w:tr>
    <w:tr w:rsidR="005178EC" w:rsidRPr="008F2CCC" w14:paraId="049677A3" w14:textId="77777777" w:rsidTr="00625FD4">
      <w:tc>
        <w:tcPr>
          <w:tcW w:w="3261" w:type="dxa"/>
          <w:vMerge/>
        </w:tcPr>
        <w:p w14:paraId="4A21EAC1" w14:textId="5C1F145E" w:rsidR="005178EC" w:rsidRPr="008F2CCC" w:rsidRDefault="005178EC" w:rsidP="00200BFC">
          <w:pPr>
            <w:rPr>
              <w:rFonts w:ascii="Palatino Linotype" w:hAnsi="Palatino Linotype"/>
              <w:b/>
              <w:sz w:val="22"/>
              <w:szCs w:val="22"/>
              <w:lang w:val="es-ES_tradnl"/>
            </w:rPr>
          </w:pPr>
        </w:p>
      </w:tc>
      <w:tc>
        <w:tcPr>
          <w:tcW w:w="2551" w:type="dxa"/>
          <w:shd w:val="clear" w:color="auto" w:fill="auto"/>
        </w:tcPr>
        <w:p w14:paraId="1237BCDE" w14:textId="77777777" w:rsidR="005178EC" w:rsidRPr="00664658" w:rsidRDefault="005178EC"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594395F3" w:rsidR="005178EC" w:rsidRPr="00D41D47" w:rsidRDefault="00D25AF1" w:rsidP="004451E5">
          <w:pPr>
            <w:jc w:val="both"/>
            <w:rPr>
              <w:rFonts w:ascii="Palatino Linotype" w:hAnsi="Palatino Linotype"/>
              <w:b/>
              <w:sz w:val="22"/>
              <w:szCs w:val="22"/>
              <w:lang w:val="es-ES_tradnl"/>
            </w:rPr>
          </w:pPr>
          <w:bookmarkStart w:id="12" w:name="_Hlk111578584"/>
          <w:r w:rsidRPr="00D25AF1">
            <w:rPr>
              <w:rFonts w:ascii="Palatino Linotype" w:hAnsi="Palatino Linotype"/>
              <w:b/>
              <w:bCs/>
              <w:sz w:val="22"/>
              <w:szCs w:val="22"/>
            </w:rPr>
            <w:t>Instituto de Salud del Estado de México</w:t>
          </w:r>
          <w:bookmarkEnd w:id="12"/>
        </w:p>
      </w:tc>
    </w:tr>
    <w:tr w:rsidR="005178EC" w:rsidRPr="008F2CCC" w14:paraId="72CD087D" w14:textId="77777777" w:rsidTr="00625FD4">
      <w:trPr>
        <w:trHeight w:val="228"/>
      </w:trPr>
      <w:tc>
        <w:tcPr>
          <w:tcW w:w="3261" w:type="dxa"/>
          <w:vMerge/>
        </w:tcPr>
        <w:p w14:paraId="1B78656F" w14:textId="01E6F6F6" w:rsidR="005178EC" w:rsidRPr="008F2CCC" w:rsidRDefault="005178EC" w:rsidP="00200BFC">
          <w:pPr>
            <w:rPr>
              <w:rFonts w:ascii="Palatino Linotype" w:hAnsi="Palatino Linotype"/>
              <w:b/>
              <w:sz w:val="22"/>
              <w:szCs w:val="22"/>
              <w:lang w:val="es-ES_tradnl"/>
            </w:rPr>
          </w:pPr>
        </w:p>
      </w:tc>
      <w:tc>
        <w:tcPr>
          <w:tcW w:w="2551" w:type="dxa"/>
          <w:shd w:val="clear" w:color="auto" w:fill="auto"/>
        </w:tcPr>
        <w:p w14:paraId="74D81628" w14:textId="4EE3E604" w:rsidR="005178EC" w:rsidRPr="00664658" w:rsidRDefault="005178EC"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5178EC" w:rsidRPr="00664658" w:rsidRDefault="005178EC"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5178EC" w:rsidRPr="0010196A" w:rsidRDefault="005178EC"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5178EC" w:rsidRPr="0010196A" w:rsidRDefault="003F3A8D">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5178EC" w:rsidRPr="008F2CCC" w14:paraId="6ABABA57" w14:textId="77777777" w:rsidTr="00EB19F2">
      <w:tc>
        <w:tcPr>
          <w:tcW w:w="3805" w:type="dxa"/>
          <w:vMerge w:val="restart"/>
          <w:shd w:val="clear" w:color="auto" w:fill="auto"/>
        </w:tcPr>
        <w:p w14:paraId="6AA376CC" w14:textId="1234161B" w:rsidR="005178EC" w:rsidRPr="008F2CCC" w:rsidRDefault="005178EC"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5178EC" w:rsidRPr="008F2CCC" w:rsidRDefault="005178EC"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239DB668" w:rsidR="005178EC" w:rsidRPr="008F2CCC" w:rsidRDefault="00D25AF1" w:rsidP="00C34EFF">
          <w:pPr>
            <w:jc w:val="both"/>
            <w:rPr>
              <w:rFonts w:ascii="Palatino Linotype" w:hAnsi="Palatino Linotype"/>
              <w:b/>
              <w:sz w:val="22"/>
              <w:szCs w:val="22"/>
              <w:lang w:val="es-ES_tradnl"/>
            </w:rPr>
          </w:pPr>
          <w:r w:rsidRPr="00D25AF1">
            <w:rPr>
              <w:rFonts w:ascii="Palatino Linotype" w:hAnsi="Palatino Linotype"/>
              <w:b/>
              <w:bCs/>
              <w:sz w:val="22"/>
              <w:szCs w:val="22"/>
            </w:rPr>
            <w:t>07877</w:t>
          </w:r>
          <w:r w:rsidR="005178EC" w:rsidRPr="00810BFE">
            <w:rPr>
              <w:rFonts w:ascii="Palatino Linotype" w:hAnsi="Palatino Linotype"/>
              <w:b/>
              <w:bCs/>
              <w:sz w:val="22"/>
              <w:szCs w:val="22"/>
            </w:rPr>
            <w:t>/INFOEM/IP/RR/2022</w:t>
          </w:r>
        </w:p>
      </w:tc>
    </w:tr>
    <w:tr w:rsidR="005178EC" w:rsidRPr="008F2CCC" w14:paraId="3B45FB53" w14:textId="77777777" w:rsidTr="00EB19F2">
      <w:tc>
        <w:tcPr>
          <w:tcW w:w="3805" w:type="dxa"/>
          <w:vMerge/>
          <w:shd w:val="clear" w:color="auto" w:fill="auto"/>
        </w:tcPr>
        <w:p w14:paraId="188B82EF" w14:textId="77777777" w:rsidR="005178EC" w:rsidRPr="008F2CCC" w:rsidRDefault="005178EC" w:rsidP="00200BFC">
          <w:pPr>
            <w:rPr>
              <w:rFonts w:ascii="Palatino Linotype" w:hAnsi="Palatino Linotype"/>
              <w:b/>
              <w:sz w:val="22"/>
              <w:szCs w:val="22"/>
              <w:lang w:val="es-ES_tradnl"/>
            </w:rPr>
          </w:pPr>
          <w:bookmarkStart w:id="13" w:name="_Hlk80706940"/>
        </w:p>
      </w:tc>
      <w:tc>
        <w:tcPr>
          <w:tcW w:w="3000" w:type="dxa"/>
          <w:shd w:val="clear" w:color="auto" w:fill="auto"/>
        </w:tcPr>
        <w:p w14:paraId="3B2AD0CF" w14:textId="77777777" w:rsidR="005178EC" w:rsidRPr="008F2CCC" w:rsidRDefault="005178EC"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0EBFB385" w:rsidR="005178EC" w:rsidRPr="008F2CCC" w:rsidRDefault="00840F0F" w:rsidP="00200BFC">
          <w:pPr>
            <w:jc w:val="both"/>
            <w:rPr>
              <w:rFonts w:ascii="Palatino Linotype" w:hAnsi="Palatino Linotype"/>
              <w:b/>
              <w:sz w:val="22"/>
              <w:szCs w:val="22"/>
              <w:lang w:val="es-ES_tradnl"/>
            </w:rPr>
          </w:pPr>
          <w:r>
            <w:rPr>
              <w:rFonts w:ascii="Palatino Linotype" w:hAnsi="Palatino Linotype"/>
              <w:b/>
              <w:sz w:val="22"/>
              <w:szCs w:val="22"/>
              <w:lang w:val="es-ES_tradnl"/>
            </w:rPr>
            <w:t>XXXXXX XXXXXXX XXXXXX</w:t>
          </w:r>
        </w:p>
      </w:tc>
    </w:tr>
    <w:bookmarkEnd w:id="13"/>
    <w:tr w:rsidR="005178EC" w:rsidRPr="008F2CCC" w14:paraId="28A493EB" w14:textId="77777777" w:rsidTr="00EB19F2">
      <w:trPr>
        <w:trHeight w:val="228"/>
      </w:trPr>
      <w:tc>
        <w:tcPr>
          <w:tcW w:w="3805" w:type="dxa"/>
          <w:vMerge/>
          <w:shd w:val="clear" w:color="auto" w:fill="auto"/>
        </w:tcPr>
        <w:p w14:paraId="06C77D31" w14:textId="77777777" w:rsidR="005178EC" w:rsidRPr="008F2CCC" w:rsidRDefault="005178EC" w:rsidP="00200BFC">
          <w:pPr>
            <w:rPr>
              <w:rFonts w:ascii="Palatino Linotype" w:hAnsi="Palatino Linotype"/>
              <w:b/>
              <w:sz w:val="22"/>
              <w:szCs w:val="22"/>
              <w:lang w:val="es-ES_tradnl"/>
            </w:rPr>
          </w:pPr>
        </w:p>
      </w:tc>
      <w:tc>
        <w:tcPr>
          <w:tcW w:w="3000" w:type="dxa"/>
          <w:shd w:val="clear" w:color="auto" w:fill="auto"/>
        </w:tcPr>
        <w:p w14:paraId="2E1A72B4" w14:textId="77777777" w:rsidR="005178EC" w:rsidRPr="008F2CCC" w:rsidRDefault="005178EC"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54B9FAB8" w:rsidR="005178EC" w:rsidRPr="00DC41C8" w:rsidRDefault="00D25AF1" w:rsidP="00200BFC">
          <w:pPr>
            <w:jc w:val="both"/>
            <w:rPr>
              <w:rFonts w:ascii="Palatino Linotype" w:hAnsi="Palatino Linotype"/>
              <w:b/>
              <w:sz w:val="22"/>
              <w:szCs w:val="22"/>
            </w:rPr>
          </w:pPr>
          <w:r w:rsidRPr="00D25AF1">
            <w:rPr>
              <w:rFonts w:ascii="Palatino Linotype" w:hAnsi="Palatino Linotype"/>
              <w:b/>
              <w:bCs/>
              <w:sz w:val="22"/>
              <w:szCs w:val="22"/>
            </w:rPr>
            <w:t>Instituto de Salud del Estado de México</w:t>
          </w:r>
        </w:p>
      </w:tc>
    </w:tr>
    <w:tr w:rsidR="005178EC" w:rsidRPr="008F2CCC" w14:paraId="0F114FF0" w14:textId="77777777" w:rsidTr="00EB19F2">
      <w:tc>
        <w:tcPr>
          <w:tcW w:w="3805" w:type="dxa"/>
          <w:vMerge/>
          <w:shd w:val="clear" w:color="auto" w:fill="auto"/>
        </w:tcPr>
        <w:p w14:paraId="4CCB64BA" w14:textId="77777777" w:rsidR="005178EC" w:rsidRPr="008F2CCC" w:rsidRDefault="005178EC" w:rsidP="00200BFC">
          <w:pPr>
            <w:rPr>
              <w:rFonts w:ascii="Palatino Linotype" w:hAnsi="Palatino Linotype"/>
              <w:b/>
              <w:sz w:val="22"/>
              <w:szCs w:val="22"/>
              <w:lang w:val="es-ES_tradnl"/>
            </w:rPr>
          </w:pPr>
        </w:p>
      </w:tc>
      <w:tc>
        <w:tcPr>
          <w:tcW w:w="3000" w:type="dxa"/>
          <w:shd w:val="clear" w:color="auto" w:fill="auto"/>
        </w:tcPr>
        <w:p w14:paraId="31E422EA" w14:textId="06DD5192" w:rsidR="005178EC" w:rsidRPr="008F2CCC" w:rsidRDefault="005178EC"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5178EC" w:rsidRPr="008F2CCC" w:rsidRDefault="005178EC"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5178EC" w:rsidRPr="0010196A" w:rsidRDefault="005178EC"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664721B"/>
    <w:multiLevelType w:val="hybridMultilevel"/>
    <w:tmpl w:val="DAC0A2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6AE2A52"/>
    <w:multiLevelType w:val="hybridMultilevel"/>
    <w:tmpl w:val="AD90EFC0"/>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Courier New" w:hint="default"/>
      </w:rPr>
    </w:lvl>
    <w:lvl w:ilvl="2" w:tplc="080A0005">
      <w:start w:val="1"/>
      <w:numFmt w:val="bullet"/>
      <w:lvlText w:val=""/>
      <w:lvlJc w:val="left"/>
      <w:pPr>
        <w:ind w:left="2220" w:hanging="360"/>
      </w:pPr>
      <w:rPr>
        <w:rFonts w:ascii="Wingdings" w:hAnsi="Wingdings" w:hint="default"/>
      </w:rPr>
    </w:lvl>
    <w:lvl w:ilvl="3" w:tplc="080A0001">
      <w:start w:val="1"/>
      <w:numFmt w:val="bullet"/>
      <w:lvlText w:val=""/>
      <w:lvlJc w:val="left"/>
      <w:pPr>
        <w:ind w:left="2940" w:hanging="360"/>
      </w:pPr>
      <w:rPr>
        <w:rFonts w:ascii="Symbol" w:hAnsi="Symbol" w:hint="default"/>
      </w:rPr>
    </w:lvl>
    <w:lvl w:ilvl="4" w:tplc="080A0003">
      <w:start w:val="1"/>
      <w:numFmt w:val="bullet"/>
      <w:lvlText w:val="o"/>
      <w:lvlJc w:val="left"/>
      <w:pPr>
        <w:ind w:left="3660" w:hanging="360"/>
      </w:pPr>
      <w:rPr>
        <w:rFonts w:ascii="Courier New" w:hAnsi="Courier New" w:cs="Courier New" w:hint="default"/>
      </w:rPr>
    </w:lvl>
    <w:lvl w:ilvl="5" w:tplc="080A0005">
      <w:start w:val="1"/>
      <w:numFmt w:val="bullet"/>
      <w:lvlText w:val=""/>
      <w:lvlJc w:val="left"/>
      <w:pPr>
        <w:ind w:left="4380" w:hanging="360"/>
      </w:pPr>
      <w:rPr>
        <w:rFonts w:ascii="Wingdings" w:hAnsi="Wingdings" w:hint="default"/>
      </w:rPr>
    </w:lvl>
    <w:lvl w:ilvl="6" w:tplc="080A0001">
      <w:start w:val="1"/>
      <w:numFmt w:val="bullet"/>
      <w:lvlText w:val=""/>
      <w:lvlJc w:val="left"/>
      <w:pPr>
        <w:ind w:left="5100" w:hanging="360"/>
      </w:pPr>
      <w:rPr>
        <w:rFonts w:ascii="Symbol" w:hAnsi="Symbol" w:hint="default"/>
      </w:rPr>
    </w:lvl>
    <w:lvl w:ilvl="7" w:tplc="080A0003">
      <w:start w:val="1"/>
      <w:numFmt w:val="bullet"/>
      <w:lvlText w:val="o"/>
      <w:lvlJc w:val="left"/>
      <w:pPr>
        <w:ind w:left="5820" w:hanging="360"/>
      </w:pPr>
      <w:rPr>
        <w:rFonts w:ascii="Courier New" w:hAnsi="Courier New" w:cs="Courier New" w:hint="default"/>
      </w:rPr>
    </w:lvl>
    <w:lvl w:ilvl="8" w:tplc="080A0005">
      <w:start w:val="1"/>
      <w:numFmt w:val="bullet"/>
      <w:lvlText w:val=""/>
      <w:lvlJc w:val="left"/>
      <w:pPr>
        <w:ind w:left="6540" w:hanging="360"/>
      </w:pPr>
      <w:rPr>
        <w:rFonts w:ascii="Wingdings" w:hAnsi="Wingdings" w:hint="default"/>
      </w:rPr>
    </w:lvl>
  </w:abstractNum>
  <w:abstractNum w:abstractNumId="3" w15:restartNumberingAfterBreak="0">
    <w:nsid w:val="2BDA11F1"/>
    <w:multiLevelType w:val="hybridMultilevel"/>
    <w:tmpl w:val="78720D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CC26B0D"/>
    <w:multiLevelType w:val="hybridMultilevel"/>
    <w:tmpl w:val="28327D9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4"/>
  </w:num>
  <w:num w:numId="2">
    <w:abstractNumId w:val="0"/>
  </w:num>
  <w:num w:numId="3">
    <w:abstractNumId w:val="7"/>
  </w:num>
  <w:num w:numId="4">
    <w:abstractNumId w:val="5"/>
  </w:num>
  <w:num w:numId="5">
    <w:abstractNumId w:val="6"/>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8D2"/>
    <w:rsid w:val="00000906"/>
    <w:rsid w:val="000018B7"/>
    <w:rsid w:val="0000258A"/>
    <w:rsid w:val="000025F0"/>
    <w:rsid w:val="0000265E"/>
    <w:rsid w:val="000026CD"/>
    <w:rsid w:val="00002897"/>
    <w:rsid w:val="00002A00"/>
    <w:rsid w:val="00002E83"/>
    <w:rsid w:val="00002EDF"/>
    <w:rsid w:val="0000328A"/>
    <w:rsid w:val="00003767"/>
    <w:rsid w:val="000041B5"/>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0D62"/>
    <w:rsid w:val="00011305"/>
    <w:rsid w:val="000114E2"/>
    <w:rsid w:val="00011EDE"/>
    <w:rsid w:val="000122AB"/>
    <w:rsid w:val="000123CB"/>
    <w:rsid w:val="00012718"/>
    <w:rsid w:val="00012A00"/>
    <w:rsid w:val="00013023"/>
    <w:rsid w:val="00013537"/>
    <w:rsid w:val="00013986"/>
    <w:rsid w:val="00013EBF"/>
    <w:rsid w:val="000142C0"/>
    <w:rsid w:val="00014764"/>
    <w:rsid w:val="0001478B"/>
    <w:rsid w:val="0001491A"/>
    <w:rsid w:val="00014E91"/>
    <w:rsid w:val="00015DDC"/>
    <w:rsid w:val="00015FA3"/>
    <w:rsid w:val="00016006"/>
    <w:rsid w:val="000160C6"/>
    <w:rsid w:val="0001612D"/>
    <w:rsid w:val="000168C0"/>
    <w:rsid w:val="00016A2B"/>
    <w:rsid w:val="00017746"/>
    <w:rsid w:val="0001796B"/>
    <w:rsid w:val="00017EBE"/>
    <w:rsid w:val="00020704"/>
    <w:rsid w:val="0002088B"/>
    <w:rsid w:val="00020BD7"/>
    <w:rsid w:val="00020BF6"/>
    <w:rsid w:val="00020C9F"/>
    <w:rsid w:val="00020D44"/>
    <w:rsid w:val="00020ED4"/>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84A"/>
    <w:rsid w:val="00024A5F"/>
    <w:rsid w:val="00024E68"/>
    <w:rsid w:val="000254C2"/>
    <w:rsid w:val="000254D9"/>
    <w:rsid w:val="00025DB0"/>
    <w:rsid w:val="000266B6"/>
    <w:rsid w:val="0002685C"/>
    <w:rsid w:val="0002690E"/>
    <w:rsid w:val="00026A3C"/>
    <w:rsid w:val="00026C73"/>
    <w:rsid w:val="00026D5F"/>
    <w:rsid w:val="00027195"/>
    <w:rsid w:val="000272F4"/>
    <w:rsid w:val="00027989"/>
    <w:rsid w:val="0003033D"/>
    <w:rsid w:val="00030B10"/>
    <w:rsid w:val="0003134F"/>
    <w:rsid w:val="0003153C"/>
    <w:rsid w:val="000317FD"/>
    <w:rsid w:val="00031B70"/>
    <w:rsid w:val="00031C72"/>
    <w:rsid w:val="00031E7E"/>
    <w:rsid w:val="00032403"/>
    <w:rsid w:val="00032F93"/>
    <w:rsid w:val="000333BC"/>
    <w:rsid w:val="0003355B"/>
    <w:rsid w:val="000336D0"/>
    <w:rsid w:val="000337B3"/>
    <w:rsid w:val="000337E3"/>
    <w:rsid w:val="000339B9"/>
    <w:rsid w:val="00033C79"/>
    <w:rsid w:val="00033E94"/>
    <w:rsid w:val="00034C4F"/>
    <w:rsid w:val="00034FE6"/>
    <w:rsid w:val="00035676"/>
    <w:rsid w:val="00035C89"/>
    <w:rsid w:val="00035CDF"/>
    <w:rsid w:val="000362C6"/>
    <w:rsid w:val="00036439"/>
    <w:rsid w:val="000364B0"/>
    <w:rsid w:val="00036B1A"/>
    <w:rsid w:val="00036B67"/>
    <w:rsid w:val="00037647"/>
    <w:rsid w:val="00037DDE"/>
    <w:rsid w:val="00037FDC"/>
    <w:rsid w:val="000405A5"/>
    <w:rsid w:val="000410CE"/>
    <w:rsid w:val="0004120D"/>
    <w:rsid w:val="00041269"/>
    <w:rsid w:val="000415DD"/>
    <w:rsid w:val="00041603"/>
    <w:rsid w:val="00041959"/>
    <w:rsid w:val="00041A86"/>
    <w:rsid w:val="00041B68"/>
    <w:rsid w:val="000423AF"/>
    <w:rsid w:val="00042714"/>
    <w:rsid w:val="00042795"/>
    <w:rsid w:val="00042A23"/>
    <w:rsid w:val="00042A5A"/>
    <w:rsid w:val="00042F6A"/>
    <w:rsid w:val="0004330A"/>
    <w:rsid w:val="000436CF"/>
    <w:rsid w:val="0004372A"/>
    <w:rsid w:val="00043943"/>
    <w:rsid w:val="00043AEE"/>
    <w:rsid w:val="00043E85"/>
    <w:rsid w:val="0004425E"/>
    <w:rsid w:val="00044351"/>
    <w:rsid w:val="000446CF"/>
    <w:rsid w:val="00044856"/>
    <w:rsid w:val="000449C9"/>
    <w:rsid w:val="00044D0E"/>
    <w:rsid w:val="000454E2"/>
    <w:rsid w:val="000464A3"/>
    <w:rsid w:val="000465A8"/>
    <w:rsid w:val="0004663C"/>
    <w:rsid w:val="00047111"/>
    <w:rsid w:val="00047A25"/>
    <w:rsid w:val="00047AFE"/>
    <w:rsid w:val="00047B88"/>
    <w:rsid w:val="00047E38"/>
    <w:rsid w:val="00047E9E"/>
    <w:rsid w:val="0005069C"/>
    <w:rsid w:val="00050C19"/>
    <w:rsid w:val="00050FE1"/>
    <w:rsid w:val="00051550"/>
    <w:rsid w:val="00051ADD"/>
    <w:rsid w:val="00051B43"/>
    <w:rsid w:val="00051D2A"/>
    <w:rsid w:val="0005252B"/>
    <w:rsid w:val="0005265B"/>
    <w:rsid w:val="000527F0"/>
    <w:rsid w:val="00052E1B"/>
    <w:rsid w:val="0005356C"/>
    <w:rsid w:val="0005363B"/>
    <w:rsid w:val="00053A25"/>
    <w:rsid w:val="00053DC6"/>
    <w:rsid w:val="00053FA9"/>
    <w:rsid w:val="000546E2"/>
    <w:rsid w:val="00054BB2"/>
    <w:rsid w:val="00054CFB"/>
    <w:rsid w:val="000550D6"/>
    <w:rsid w:val="00055144"/>
    <w:rsid w:val="00055200"/>
    <w:rsid w:val="000558A1"/>
    <w:rsid w:val="000559E2"/>
    <w:rsid w:val="00055BF6"/>
    <w:rsid w:val="00055E68"/>
    <w:rsid w:val="000562F8"/>
    <w:rsid w:val="00056469"/>
    <w:rsid w:val="000568EF"/>
    <w:rsid w:val="00057448"/>
    <w:rsid w:val="00057476"/>
    <w:rsid w:val="00057669"/>
    <w:rsid w:val="00057716"/>
    <w:rsid w:val="00057C91"/>
    <w:rsid w:val="000606B4"/>
    <w:rsid w:val="000609E1"/>
    <w:rsid w:val="00060CE7"/>
    <w:rsid w:val="00060DE1"/>
    <w:rsid w:val="000611A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185"/>
    <w:rsid w:val="00064245"/>
    <w:rsid w:val="000644B3"/>
    <w:rsid w:val="000646B0"/>
    <w:rsid w:val="00064A5B"/>
    <w:rsid w:val="000653D7"/>
    <w:rsid w:val="0006590C"/>
    <w:rsid w:val="00065B50"/>
    <w:rsid w:val="00065F34"/>
    <w:rsid w:val="000668F7"/>
    <w:rsid w:val="00066A54"/>
    <w:rsid w:val="00066B22"/>
    <w:rsid w:val="00066CF4"/>
    <w:rsid w:val="00066D71"/>
    <w:rsid w:val="0006715F"/>
    <w:rsid w:val="00067477"/>
    <w:rsid w:val="00067C7D"/>
    <w:rsid w:val="000703DE"/>
    <w:rsid w:val="00070856"/>
    <w:rsid w:val="000710D2"/>
    <w:rsid w:val="00071FC4"/>
    <w:rsid w:val="0007221D"/>
    <w:rsid w:val="000723BC"/>
    <w:rsid w:val="000725D3"/>
    <w:rsid w:val="0007261F"/>
    <w:rsid w:val="00072866"/>
    <w:rsid w:val="000728B7"/>
    <w:rsid w:val="00072954"/>
    <w:rsid w:val="00072CB3"/>
    <w:rsid w:val="00072F99"/>
    <w:rsid w:val="0007327E"/>
    <w:rsid w:val="000734E9"/>
    <w:rsid w:val="0007359C"/>
    <w:rsid w:val="0007367D"/>
    <w:rsid w:val="000736B2"/>
    <w:rsid w:val="00073A2F"/>
    <w:rsid w:val="0007436D"/>
    <w:rsid w:val="000748A7"/>
    <w:rsid w:val="00074C33"/>
    <w:rsid w:val="00074C98"/>
    <w:rsid w:val="00074CF8"/>
    <w:rsid w:val="00075283"/>
    <w:rsid w:val="00075615"/>
    <w:rsid w:val="0007587F"/>
    <w:rsid w:val="00075B41"/>
    <w:rsid w:val="00075CEB"/>
    <w:rsid w:val="00075EA3"/>
    <w:rsid w:val="000763B6"/>
    <w:rsid w:val="000767F9"/>
    <w:rsid w:val="00076FB7"/>
    <w:rsid w:val="000770EB"/>
    <w:rsid w:val="00077737"/>
    <w:rsid w:val="000779C1"/>
    <w:rsid w:val="00077AC1"/>
    <w:rsid w:val="00077B79"/>
    <w:rsid w:val="00077BB8"/>
    <w:rsid w:val="00077BC0"/>
    <w:rsid w:val="0008043B"/>
    <w:rsid w:val="00081337"/>
    <w:rsid w:val="0008139C"/>
    <w:rsid w:val="00081B66"/>
    <w:rsid w:val="00081F35"/>
    <w:rsid w:val="0008216C"/>
    <w:rsid w:val="000825DF"/>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D47"/>
    <w:rsid w:val="00090260"/>
    <w:rsid w:val="0009041C"/>
    <w:rsid w:val="00090790"/>
    <w:rsid w:val="00090C67"/>
    <w:rsid w:val="00090CC8"/>
    <w:rsid w:val="0009193A"/>
    <w:rsid w:val="00091C47"/>
    <w:rsid w:val="00091D04"/>
    <w:rsid w:val="000922B0"/>
    <w:rsid w:val="00092385"/>
    <w:rsid w:val="00092543"/>
    <w:rsid w:val="00092784"/>
    <w:rsid w:val="00092789"/>
    <w:rsid w:val="00092893"/>
    <w:rsid w:val="00092F37"/>
    <w:rsid w:val="0009390B"/>
    <w:rsid w:val="0009445E"/>
    <w:rsid w:val="00095302"/>
    <w:rsid w:val="0009541B"/>
    <w:rsid w:val="000955F6"/>
    <w:rsid w:val="000955FC"/>
    <w:rsid w:val="000957E7"/>
    <w:rsid w:val="00095950"/>
    <w:rsid w:val="0009628B"/>
    <w:rsid w:val="00096756"/>
    <w:rsid w:val="0009690E"/>
    <w:rsid w:val="00096D57"/>
    <w:rsid w:val="000970F0"/>
    <w:rsid w:val="000978E5"/>
    <w:rsid w:val="00097B14"/>
    <w:rsid w:val="00097CBB"/>
    <w:rsid w:val="000A0195"/>
    <w:rsid w:val="000A06CB"/>
    <w:rsid w:val="000A0C7C"/>
    <w:rsid w:val="000A1149"/>
    <w:rsid w:val="000A1549"/>
    <w:rsid w:val="000A1721"/>
    <w:rsid w:val="000A1D0B"/>
    <w:rsid w:val="000A2164"/>
    <w:rsid w:val="000A27E2"/>
    <w:rsid w:val="000A2B2B"/>
    <w:rsid w:val="000A2E1A"/>
    <w:rsid w:val="000A3399"/>
    <w:rsid w:val="000A377D"/>
    <w:rsid w:val="000A3B1E"/>
    <w:rsid w:val="000A3D63"/>
    <w:rsid w:val="000A4495"/>
    <w:rsid w:val="000A4664"/>
    <w:rsid w:val="000A4A99"/>
    <w:rsid w:val="000A4AAE"/>
    <w:rsid w:val="000A4B12"/>
    <w:rsid w:val="000A4E05"/>
    <w:rsid w:val="000A4E74"/>
    <w:rsid w:val="000A52A9"/>
    <w:rsid w:val="000A5939"/>
    <w:rsid w:val="000A5A68"/>
    <w:rsid w:val="000A66D7"/>
    <w:rsid w:val="000A6A03"/>
    <w:rsid w:val="000A6B97"/>
    <w:rsid w:val="000A6D1B"/>
    <w:rsid w:val="000A6EFF"/>
    <w:rsid w:val="000A7958"/>
    <w:rsid w:val="000A7B48"/>
    <w:rsid w:val="000B03D6"/>
    <w:rsid w:val="000B11B2"/>
    <w:rsid w:val="000B126F"/>
    <w:rsid w:val="000B17C5"/>
    <w:rsid w:val="000B17FD"/>
    <w:rsid w:val="000B1C78"/>
    <w:rsid w:val="000B1F89"/>
    <w:rsid w:val="000B20AC"/>
    <w:rsid w:val="000B21B8"/>
    <w:rsid w:val="000B2D2D"/>
    <w:rsid w:val="000B2F55"/>
    <w:rsid w:val="000B322C"/>
    <w:rsid w:val="000B33E7"/>
    <w:rsid w:val="000B3429"/>
    <w:rsid w:val="000B3DC6"/>
    <w:rsid w:val="000B3EF0"/>
    <w:rsid w:val="000B3FFD"/>
    <w:rsid w:val="000B4067"/>
    <w:rsid w:val="000B432B"/>
    <w:rsid w:val="000B43F1"/>
    <w:rsid w:val="000B43F3"/>
    <w:rsid w:val="000B4BFA"/>
    <w:rsid w:val="000B4D3D"/>
    <w:rsid w:val="000B5041"/>
    <w:rsid w:val="000B5051"/>
    <w:rsid w:val="000B5A14"/>
    <w:rsid w:val="000B61F5"/>
    <w:rsid w:val="000B633D"/>
    <w:rsid w:val="000B6507"/>
    <w:rsid w:val="000B666B"/>
    <w:rsid w:val="000B676D"/>
    <w:rsid w:val="000B68DF"/>
    <w:rsid w:val="000B7784"/>
    <w:rsid w:val="000B78E7"/>
    <w:rsid w:val="000B7C5D"/>
    <w:rsid w:val="000C0462"/>
    <w:rsid w:val="000C0695"/>
    <w:rsid w:val="000C100A"/>
    <w:rsid w:val="000C1C1F"/>
    <w:rsid w:val="000C1DC9"/>
    <w:rsid w:val="000C1ECE"/>
    <w:rsid w:val="000C2214"/>
    <w:rsid w:val="000C2331"/>
    <w:rsid w:val="000C2430"/>
    <w:rsid w:val="000C2832"/>
    <w:rsid w:val="000C2900"/>
    <w:rsid w:val="000C2A4F"/>
    <w:rsid w:val="000C2B4A"/>
    <w:rsid w:val="000C2C13"/>
    <w:rsid w:val="000C2C6F"/>
    <w:rsid w:val="000C2FB4"/>
    <w:rsid w:val="000C32F2"/>
    <w:rsid w:val="000C3C58"/>
    <w:rsid w:val="000C4127"/>
    <w:rsid w:val="000C43BF"/>
    <w:rsid w:val="000C4453"/>
    <w:rsid w:val="000C4806"/>
    <w:rsid w:val="000C4BE6"/>
    <w:rsid w:val="000C4DFA"/>
    <w:rsid w:val="000C53AD"/>
    <w:rsid w:val="000C53F2"/>
    <w:rsid w:val="000C5AB9"/>
    <w:rsid w:val="000C5D37"/>
    <w:rsid w:val="000C617F"/>
    <w:rsid w:val="000C6222"/>
    <w:rsid w:val="000C69D0"/>
    <w:rsid w:val="000C6AF9"/>
    <w:rsid w:val="000C7160"/>
    <w:rsid w:val="000C774E"/>
    <w:rsid w:val="000C7771"/>
    <w:rsid w:val="000C7AF9"/>
    <w:rsid w:val="000C7D67"/>
    <w:rsid w:val="000C7E55"/>
    <w:rsid w:val="000C7F3D"/>
    <w:rsid w:val="000D075B"/>
    <w:rsid w:val="000D126E"/>
    <w:rsid w:val="000D16A1"/>
    <w:rsid w:val="000D1A6F"/>
    <w:rsid w:val="000D1B2D"/>
    <w:rsid w:val="000D1F3E"/>
    <w:rsid w:val="000D21C4"/>
    <w:rsid w:val="000D293F"/>
    <w:rsid w:val="000D2977"/>
    <w:rsid w:val="000D2BC0"/>
    <w:rsid w:val="000D3E87"/>
    <w:rsid w:val="000D447F"/>
    <w:rsid w:val="000D4572"/>
    <w:rsid w:val="000D4C88"/>
    <w:rsid w:val="000D4E3F"/>
    <w:rsid w:val="000D5436"/>
    <w:rsid w:val="000D58EC"/>
    <w:rsid w:val="000D5D68"/>
    <w:rsid w:val="000D6ADD"/>
    <w:rsid w:val="000D6BA3"/>
    <w:rsid w:val="000D70F7"/>
    <w:rsid w:val="000D72D0"/>
    <w:rsid w:val="000D75A0"/>
    <w:rsid w:val="000D7B2D"/>
    <w:rsid w:val="000E063E"/>
    <w:rsid w:val="000E06D1"/>
    <w:rsid w:val="000E07B7"/>
    <w:rsid w:val="000E0B02"/>
    <w:rsid w:val="000E0D35"/>
    <w:rsid w:val="000E100D"/>
    <w:rsid w:val="000E113E"/>
    <w:rsid w:val="000E1359"/>
    <w:rsid w:val="000E1C5E"/>
    <w:rsid w:val="000E1C6A"/>
    <w:rsid w:val="000E22EF"/>
    <w:rsid w:val="000E255A"/>
    <w:rsid w:val="000E318D"/>
    <w:rsid w:val="000E38D1"/>
    <w:rsid w:val="000E44DE"/>
    <w:rsid w:val="000E46D9"/>
    <w:rsid w:val="000E4882"/>
    <w:rsid w:val="000E4A9C"/>
    <w:rsid w:val="000E50FF"/>
    <w:rsid w:val="000E558F"/>
    <w:rsid w:val="000E5592"/>
    <w:rsid w:val="000E559A"/>
    <w:rsid w:val="000E5AA5"/>
    <w:rsid w:val="000E5B6F"/>
    <w:rsid w:val="000E5C93"/>
    <w:rsid w:val="000E68DA"/>
    <w:rsid w:val="000E6C51"/>
    <w:rsid w:val="000E7182"/>
    <w:rsid w:val="000E71A3"/>
    <w:rsid w:val="000E72D5"/>
    <w:rsid w:val="000E74AC"/>
    <w:rsid w:val="000F0031"/>
    <w:rsid w:val="000F0D96"/>
    <w:rsid w:val="000F0E7C"/>
    <w:rsid w:val="000F0F1C"/>
    <w:rsid w:val="000F1380"/>
    <w:rsid w:val="000F15D9"/>
    <w:rsid w:val="000F1C70"/>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7E7"/>
    <w:rsid w:val="000F6EFD"/>
    <w:rsid w:val="000F7133"/>
    <w:rsid w:val="000F750D"/>
    <w:rsid w:val="000F79EA"/>
    <w:rsid w:val="000F7B3E"/>
    <w:rsid w:val="000F7B4E"/>
    <w:rsid w:val="0010043F"/>
    <w:rsid w:val="0010052C"/>
    <w:rsid w:val="00100BC0"/>
    <w:rsid w:val="00100CF0"/>
    <w:rsid w:val="0010158C"/>
    <w:rsid w:val="00101845"/>
    <w:rsid w:val="0010196A"/>
    <w:rsid w:val="00101BFD"/>
    <w:rsid w:val="00101D1D"/>
    <w:rsid w:val="001027DA"/>
    <w:rsid w:val="001028C2"/>
    <w:rsid w:val="00102BE0"/>
    <w:rsid w:val="001030D5"/>
    <w:rsid w:val="001049BA"/>
    <w:rsid w:val="00104A6F"/>
    <w:rsid w:val="00104BFE"/>
    <w:rsid w:val="00104E56"/>
    <w:rsid w:val="00104FA3"/>
    <w:rsid w:val="0010553A"/>
    <w:rsid w:val="00105BA6"/>
    <w:rsid w:val="00106114"/>
    <w:rsid w:val="00106268"/>
    <w:rsid w:val="001063BB"/>
    <w:rsid w:val="00106A20"/>
    <w:rsid w:val="00106B41"/>
    <w:rsid w:val="00106FBF"/>
    <w:rsid w:val="00107FBF"/>
    <w:rsid w:val="00110414"/>
    <w:rsid w:val="00110588"/>
    <w:rsid w:val="00111280"/>
    <w:rsid w:val="001114CB"/>
    <w:rsid w:val="00111746"/>
    <w:rsid w:val="00111DBB"/>
    <w:rsid w:val="00111F07"/>
    <w:rsid w:val="00112173"/>
    <w:rsid w:val="001128DE"/>
    <w:rsid w:val="00112988"/>
    <w:rsid w:val="00113015"/>
    <w:rsid w:val="001131FD"/>
    <w:rsid w:val="00113434"/>
    <w:rsid w:val="00113629"/>
    <w:rsid w:val="00113647"/>
    <w:rsid w:val="001136D3"/>
    <w:rsid w:val="00113C60"/>
    <w:rsid w:val="00113F76"/>
    <w:rsid w:val="0011401F"/>
    <w:rsid w:val="001149CC"/>
    <w:rsid w:val="00114CC0"/>
    <w:rsid w:val="0011502F"/>
    <w:rsid w:val="0011507B"/>
    <w:rsid w:val="00115499"/>
    <w:rsid w:val="001159F5"/>
    <w:rsid w:val="00115C04"/>
    <w:rsid w:val="00115DB1"/>
    <w:rsid w:val="00115E6B"/>
    <w:rsid w:val="00115F68"/>
    <w:rsid w:val="00116272"/>
    <w:rsid w:val="00116376"/>
    <w:rsid w:val="001166AB"/>
    <w:rsid w:val="00116D62"/>
    <w:rsid w:val="00117006"/>
    <w:rsid w:val="00117625"/>
    <w:rsid w:val="00117CE9"/>
    <w:rsid w:val="00120192"/>
    <w:rsid w:val="00120292"/>
    <w:rsid w:val="0012048A"/>
    <w:rsid w:val="00120ADA"/>
    <w:rsid w:val="00120B0A"/>
    <w:rsid w:val="00120C4B"/>
    <w:rsid w:val="00120D8D"/>
    <w:rsid w:val="0012112F"/>
    <w:rsid w:val="00121773"/>
    <w:rsid w:val="00121BB3"/>
    <w:rsid w:val="00121CB5"/>
    <w:rsid w:val="00121F77"/>
    <w:rsid w:val="00121FAE"/>
    <w:rsid w:val="00122089"/>
    <w:rsid w:val="00122866"/>
    <w:rsid w:val="00122E1B"/>
    <w:rsid w:val="00124065"/>
    <w:rsid w:val="00124622"/>
    <w:rsid w:val="001246A7"/>
    <w:rsid w:val="001246D6"/>
    <w:rsid w:val="00124F3F"/>
    <w:rsid w:val="00124F52"/>
    <w:rsid w:val="00125459"/>
    <w:rsid w:val="00125E62"/>
    <w:rsid w:val="00126100"/>
    <w:rsid w:val="0012616B"/>
    <w:rsid w:val="001262AE"/>
    <w:rsid w:val="001270BF"/>
    <w:rsid w:val="00127558"/>
    <w:rsid w:val="001276CF"/>
    <w:rsid w:val="00127E98"/>
    <w:rsid w:val="00130303"/>
    <w:rsid w:val="00130665"/>
    <w:rsid w:val="00130AB8"/>
    <w:rsid w:val="00131065"/>
    <w:rsid w:val="00131466"/>
    <w:rsid w:val="00131542"/>
    <w:rsid w:val="00131587"/>
    <w:rsid w:val="00131979"/>
    <w:rsid w:val="00131ABC"/>
    <w:rsid w:val="00132178"/>
    <w:rsid w:val="001322D3"/>
    <w:rsid w:val="001323DC"/>
    <w:rsid w:val="001324FE"/>
    <w:rsid w:val="00132A5A"/>
    <w:rsid w:val="00132B5C"/>
    <w:rsid w:val="001331BB"/>
    <w:rsid w:val="00133296"/>
    <w:rsid w:val="001332E3"/>
    <w:rsid w:val="00133607"/>
    <w:rsid w:val="00133D6C"/>
    <w:rsid w:val="00133EF2"/>
    <w:rsid w:val="00133FE1"/>
    <w:rsid w:val="00134137"/>
    <w:rsid w:val="0013457A"/>
    <w:rsid w:val="00135211"/>
    <w:rsid w:val="001358BB"/>
    <w:rsid w:val="0013622C"/>
    <w:rsid w:val="001364D8"/>
    <w:rsid w:val="00136625"/>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2FFD"/>
    <w:rsid w:val="00143227"/>
    <w:rsid w:val="00143373"/>
    <w:rsid w:val="001433DD"/>
    <w:rsid w:val="00143729"/>
    <w:rsid w:val="0014409A"/>
    <w:rsid w:val="00144BB9"/>
    <w:rsid w:val="0014538F"/>
    <w:rsid w:val="0014543D"/>
    <w:rsid w:val="00145F32"/>
    <w:rsid w:val="00145FC9"/>
    <w:rsid w:val="00146317"/>
    <w:rsid w:val="001468C4"/>
    <w:rsid w:val="00146D8A"/>
    <w:rsid w:val="00146EF9"/>
    <w:rsid w:val="001471C8"/>
    <w:rsid w:val="0014732A"/>
    <w:rsid w:val="00147FCE"/>
    <w:rsid w:val="0015022B"/>
    <w:rsid w:val="00150AE8"/>
    <w:rsid w:val="00150B44"/>
    <w:rsid w:val="00150BAE"/>
    <w:rsid w:val="00150CF7"/>
    <w:rsid w:val="0015108A"/>
    <w:rsid w:val="0015114D"/>
    <w:rsid w:val="00151C8C"/>
    <w:rsid w:val="00151EC2"/>
    <w:rsid w:val="00151FDF"/>
    <w:rsid w:val="001528A8"/>
    <w:rsid w:val="00152D76"/>
    <w:rsid w:val="00152DEC"/>
    <w:rsid w:val="00152FDC"/>
    <w:rsid w:val="001533B1"/>
    <w:rsid w:val="00153435"/>
    <w:rsid w:val="0015349A"/>
    <w:rsid w:val="00153724"/>
    <w:rsid w:val="00153807"/>
    <w:rsid w:val="00153CEC"/>
    <w:rsid w:val="00153D84"/>
    <w:rsid w:val="00153F8E"/>
    <w:rsid w:val="001543E4"/>
    <w:rsid w:val="001551D4"/>
    <w:rsid w:val="001554A0"/>
    <w:rsid w:val="00155EDC"/>
    <w:rsid w:val="0015612E"/>
    <w:rsid w:val="001564C0"/>
    <w:rsid w:val="00156768"/>
    <w:rsid w:val="00156AD5"/>
    <w:rsid w:val="00156D01"/>
    <w:rsid w:val="00156ECA"/>
    <w:rsid w:val="00157092"/>
    <w:rsid w:val="001576FD"/>
    <w:rsid w:val="00157A4F"/>
    <w:rsid w:val="0016023D"/>
    <w:rsid w:val="00160405"/>
    <w:rsid w:val="00160449"/>
    <w:rsid w:val="001606FB"/>
    <w:rsid w:val="00160AB4"/>
    <w:rsid w:val="00160C20"/>
    <w:rsid w:val="00160CAC"/>
    <w:rsid w:val="00161215"/>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2AC"/>
    <w:rsid w:val="00166410"/>
    <w:rsid w:val="00166D1D"/>
    <w:rsid w:val="00166F44"/>
    <w:rsid w:val="0016735C"/>
    <w:rsid w:val="001673DE"/>
    <w:rsid w:val="00167560"/>
    <w:rsid w:val="00167677"/>
    <w:rsid w:val="001676F8"/>
    <w:rsid w:val="00167B0A"/>
    <w:rsid w:val="00167D9D"/>
    <w:rsid w:val="00170043"/>
    <w:rsid w:val="001701E7"/>
    <w:rsid w:val="00170DE2"/>
    <w:rsid w:val="00170EDE"/>
    <w:rsid w:val="0017174F"/>
    <w:rsid w:val="00171E23"/>
    <w:rsid w:val="00172612"/>
    <w:rsid w:val="00172EC4"/>
    <w:rsid w:val="0017314C"/>
    <w:rsid w:val="00173460"/>
    <w:rsid w:val="001737DF"/>
    <w:rsid w:val="00173ADF"/>
    <w:rsid w:val="00173C02"/>
    <w:rsid w:val="00175590"/>
    <w:rsid w:val="00175682"/>
    <w:rsid w:val="001757B6"/>
    <w:rsid w:val="00175805"/>
    <w:rsid w:val="0017580D"/>
    <w:rsid w:val="00175A35"/>
    <w:rsid w:val="00175C5F"/>
    <w:rsid w:val="00175CC8"/>
    <w:rsid w:val="00175EBB"/>
    <w:rsid w:val="00175F6E"/>
    <w:rsid w:val="00175FE0"/>
    <w:rsid w:val="001765C6"/>
    <w:rsid w:val="00176755"/>
    <w:rsid w:val="001769F3"/>
    <w:rsid w:val="001779E0"/>
    <w:rsid w:val="00177BBD"/>
    <w:rsid w:val="00177E7F"/>
    <w:rsid w:val="00177F5F"/>
    <w:rsid w:val="00180098"/>
    <w:rsid w:val="00181250"/>
    <w:rsid w:val="00181329"/>
    <w:rsid w:val="00181642"/>
    <w:rsid w:val="00181807"/>
    <w:rsid w:val="00181C30"/>
    <w:rsid w:val="00181D67"/>
    <w:rsid w:val="00182009"/>
    <w:rsid w:val="001821FD"/>
    <w:rsid w:val="00182263"/>
    <w:rsid w:val="00182393"/>
    <w:rsid w:val="001825CC"/>
    <w:rsid w:val="001826A7"/>
    <w:rsid w:val="001830EE"/>
    <w:rsid w:val="001834AE"/>
    <w:rsid w:val="00183ACB"/>
    <w:rsid w:val="00183CB1"/>
    <w:rsid w:val="00183E93"/>
    <w:rsid w:val="00184684"/>
    <w:rsid w:val="00184A75"/>
    <w:rsid w:val="00184CA9"/>
    <w:rsid w:val="00184CE9"/>
    <w:rsid w:val="00184F8D"/>
    <w:rsid w:val="00185341"/>
    <w:rsid w:val="001854E0"/>
    <w:rsid w:val="001857AD"/>
    <w:rsid w:val="001858FD"/>
    <w:rsid w:val="00185B0F"/>
    <w:rsid w:val="00185D81"/>
    <w:rsid w:val="00185EEA"/>
    <w:rsid w:val="00186EDD"/>
    <w:rsid w:val="0018701E"/>
    <w:rsid w:val="00187106"/>
    <w:rsid w:val="0018721F"/>
    <w:rsid w:val="0018725D"/>
    <w:rsid w:val="0018726A"/>
    <w:rsid w:val="00187682"/>
    <w:rsid w:val="001900D7"/>
    <w:rsid w:val="00190687"/>
    <w:rsid w:val="001907F7"/>
    <w:rsid w:val="00190832"/>
    <w:rsid w:val="00190BFD"/>
    <w:rsid w:val="00190C38"/>
    <w:rsid w:val="00190D4D"/>
    <w:rsid w:val="00190E3A"/>
    <w:rsid w:val="0019130A"/>
    <w:rsid w:val="00191B16"/>
    <w:rsid w:val="001924B9"/>
    <w:rsid w:val="00192B47"/>
    <w:rsid w:val="0019369B"/>
    <w:rsid w:val="00193D12"/>
    <w:rsid w:val="00193D22"/>
    <w:rsid w:val="00193E01"/>
    <w:rsid w:val="00194579"/>
    <w:rsid w:val="00194E1A"/>
    <w:rsid w:val="0019504F"/>
    <w:rsid w:val="00195093"/>
    <w:rsid w:val="00195288"/>
    <w:rsid w:val="0019536A"/>
    <w:rsid w:val="00195609"/>
    <w:rsid w:val="00195662"/>
    <w:rsid w:val="00195AE6"/>
    <w:rsid w:val="00195F6E"/>
    <w:rsid w:val="00196022"/>
    <w:rsid w:val="001962AC"/>
    <w:rsid w:val="00196A42"/>
    <w:rsid w:val="00197E56"/>
    <w:rsid w:val="001A0054"/>
    <w:rsid w:val="001A14F4"/>
    <w:rsid w:val="001A16FE"/>
    <w:rsid w:val="001A19AF"/>
    <w:rsid w:val="001A1D0F"/>
    <w:rsid w:val="001A2717"/>
    <w:rsid w:val="001A280D"/>
    <w:rsid w:val="001A2917"/>
    <w:rsid w:val="001A2C39"/>
    <w:rsid w:val="001A2CBD"/>
    <w:rsid w:val="001A3095"/>
    <w:rsid w:val="001A3233"/>
    <w:rsid w:val="001A328E"/>
    <w:rsid w:val="001A37CC"/>
    <w:rsid w:val="001A397C"/>
    <w:rsid w:val="001A3FEF"/>
    <w:rsid w:val="001A43AC"/>
    <w:rsid w:val="001A4549"/>
    <w:rsid w:val="001A474B"/>
    <w:rsid w:val="001A5154"/>
    <w:rsid w:val="001A5211"/>
    <w:rsid w:val="001A54DF"/>
    <w:rsid w:val="001A59B8"/>
    <w:rsid w:val="001A59B9"/>
    <w:rsid w:val="001A5CFB"/>
    <w:rsid w:val="001A7555"/>
    <w:rsid w:val="001A78D9"/>
    <w:rsid w:val="001A79CC"/>
    <w:rsid w:val="001B0393"/>
    <w:rsid w:val="001B0793"/>
    <w:rsid w:val="001B0B6F"/>
    <w:rsid w:val="001B1253"/>
    <w:rsid w:val="001B125C"/>
    <w:rsid w:val="001B12D9"/>
    <w:rsid w:val="001B15F4"/>
    <w:rsid w:val="001B161D"/>
    <w:rsid w:val="001B1ABC"/>
    <w:rsid w:val="001B1D04"/>
    <w:rsid w:val="001B24B5"/>
    <w:rsid w:val="001B2536"/>
    <w:rsid w:val="001B27AD"/>
    <w:rsid w:val="001B2B36"/>
    <w:rsid w:val="001B2BE8"/>
    <w:rsid w:val="001B2E52"/>
    <w:rsid w:val="001B2E89"/>
    <w:rsid w:val="001B341D"/>
    <w:rsid w:val="001B3698"/>
    <w:rsid w:val="001B3C5C"/>
    <w:rsid w:val="001B3FF5"/>
    <w:rsid w:val="001B42A4"/>
    <w:rsid w:val="001B449C"/>
    <w:rsid w:val="001B47B3"/>
    <w:rsid w:val="001B4E78"/>
    <w:rsid w:val="001B522E"/>
    <w:rsid w:val="001B5825"/>
    <w:rsid w:val="001B596A"/>
    <w:rsid w:val="001B5A4E"/>
    <w:rsid w:val="001B5CF1"/>
    <w:rsid w:val="001B626B"/>
    <w:rsid w:val="001B6521"/>
    <w:rsid w:val="001B6EFE"/>
    <w:rsid w:val="001C02EC"/>
    <w:rsid w:val="001C0777"/>
    <w:rsid w:val="001C08B6"/>
    <w:rsid w:val="001C08BA"/>
    <w:rsid w:val="001C0BD2"/>
    <w:rsid w:val="001C13AC"/>
    <w:rsid w:val="001C1725"/>
    <w:rsid w:val="001C1965"/>
    <w:rsid w:val="001C197E"/>
    <w:rsid w:val="001C218F"/>
    <w:rsid w:val="001C21AE"/>
    <w:rsid w:val="001C2264"/>
    <w:rsid w:val="001C2469"/>
    <w:rsid w:val="001C26E5"/>
    <w:rsid w:val="001C285A"/>
    <w:rsid w:val="001C329B"/>
    <w:rsid w:val="001C3596"/>
    <w:rsid w:val="001C3B4D"/>
    <w:rsid w:val="001C3FB7"/>
    <w:rsid w:val="001C3FC5"/>
    <w:rsid w:val="001C40A4"/>
    <w:rsid w:val="001C4310"/>
    <w:rsid w:val="001C45B4"/>
    <w:rsid w:val="001C4AA7"/>
    <w:rsid w:val="001C4E80"/>
    <w:rsid w:val="001C55E0"/>
    <w:rsid w:val="001C5C7C"/>
    <w:rsid w:val="001C6036"/>
    <w:rsid w:val="001C60DC"/>
    <w:rsid w:val="001C61DD"/>
    <w:rsid w:val="001C6347"/>
    <w:rsid w:val="001C64CB"/>
    <w:rsid w:val="001C6A4B"/>
    <w:rsid w:val="001C6C96"/>
    <w:rsid w:val="001C70A8"/>
    <w:rsid w:val="001C70C5"/>
    <w:rsid w:val="001C7515"/>
    <w:rsid w:val="001D0333"/>
    <w:rsid w:val="001D03A9"/>
    <w:rsid w:val="001D0D4A"/>
    <w:rsid w:val="001D1147"/>
    <w:rsid w:val="001D1592"/>
    <w:rsid w:val="001D197C"/>
    <w:rsid w:val="001D1E41"/>
    <w:rsid w:val="001D2165"/>
    <w:rsid w:val="001D2533"/>
    <w:rsid w:val="001D2764"/>
    <w:rsid w:val="001D28C2"/>
    <w:rsid w:val="001D308C"/>
    <w:rsid w:val="001D30E5"/>
    <w:rsid w:val="001D319F"/>
    <w:rsid w:val="001D3330"/>
    <w:rsid w:val="001D345E"/>
    <w:rsid w:val="001D34BF"/>
    <w:rsid w:val="001D369E"/>
    <w:rsid w:val="001D3789"/>
    <w:rsid w:val="001D42AE"/>
    <w:rsid w:val="001D430E"/>
    <w:rsid w:val="001D48B4"/>
    <w:rsid w:val="001D4AA3"/>
    <w:rsid w:val="001D4DB5"/>
    <w:rsid w:val="001D4F82"/>
    <w:rsid w:val="001D4FCB"/>
    <w:rsid w:val="001D52D2"/>
    <w:rsid w:val="001D55E8"/>
    <w:rsid w:val="001D5716"/>
    <w:rsid w:val="001D5D50"/>
    <w:rsid w:val="001D6107"/>
    <w:rsid w:val="001D61F9"/>
    <w:rsid w:val="001D6C01"/>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58F"/>
    <w:rsid w:val="001E2AF3"/>
    <w:rsid w:val="001E33CF"/>
    <w:rsid w:val="001E3434"/>
    <w:rsid w:val="001E349C"/>
    <w:rsid w:val="001E36EF"/>
    <w:rsid w:val="001E38B1"/>
    <w:rsid w:val="001E39BD"/>
    <w:rsid w:val="001E3F74"/>
    <w:rsid w:val="001E3FB1"/>
    <w:rsid w:val="001E40E7"/>
    <w:rsid w:val="001E45E6"/>
    <w:rsid w:val="001E47C1"/>
    <w:rsid w:val="001E4855"/>
    <w:rsid w:val="001E508F"/>
    <w:rsid w:val="001E5710"/>
    <w:rsid w:val="001E5960"/>
    <w:rsid w:val="001E6266"/>
    <w:rsid w:val="001E6314"/>
    <w:rsid w:val="001E644B"/>
    <w:rsid w:val="001E66C8"/>
    <w:rsid w:val="001E6975"/>
    <w:rsid w:val="001E6CE5"/>
    <w:rsid w:val="001E6D9A"/>
    <w:rsid w:val="001E6DCB"/>
    <w:rsid w:val="001E6DEF"/>
    <w:rsid w:val="001E7550"/>
    <w:rsid w:val="001E789B"/>
    <w:rsid w:val="001E7A14"/>
    <w:rsid w:val="001E7B88"/>
    <w:rsid w:val="001E7F57"/>
    <w:rsid w:val="001F0129"/>
    <w:rsid w:val="001F01FC"/>
    <w:rsid w:val="001F0238"/>
    <w:rsid w:val="001F0CAB"/>
    <w:rsid w:val="001F0D27"/>
    <w:rsid w:val="001F1EC5"/>
    <w:rsid w:val="001F1F43"/>
    <w:rsid w:val="001F2448"/>
    <w:rsid w:val="001F26EF"/>
    <w:rsid w:val="001F2894"/>
    <w:rsid w:val="001F2A8A"/>
    <w:rsid w:val="001F3670"/>
    <w:rsid w:val="001F3BCC"/>
    <w:rsid w:val="001F429F"/>
    <w:rsid w:val="001F4B32"/>
    <w:rsid w:val="001F4BE7"/>
    <w:rsid w:val="001F4EAA"/>
    <w:rsid w:val="001F5124"/>
    <w:rsid w:val="001F529F"/>
    <w:rsid w:val="001F534B"/>
    <w:rsid w:val="001F5AC5"/>
    <w:rsid w:val="001F5B1C"/>
    <w:rsid w:val="001F6409"/>
    <w:rsid w:val="001F6A07"/>
    <w:rsid w:val="001F6D6E"/>
    <w:rsid w:val="001F6EC4"/>
    <w:rsid w:val="001F6F43"/>
    <w:rsid w:val="001F7C05"/>
    <w:rsid w:val="001F7EE8"/>
    <w:rsid w:val="001F7F0F"/>
    <w:rsid w:val="001F7FB1"/>
    <w:rsid w:val="00200BFC"/>
    <w:rsid w:val="00200E18"/>
    <w:rsid w:val="00200E9B"/>
    <w:rsid w:val="002011E1"/>
    <w:rsid w:val="002013F4"/>
    <w:rsid w:val="00201538"/>
    <w:rsid w:val="002015C4"/>
    <w:rsid w:val="002018F0"/>
    <w:rsid w:val="00201D37"/>
    <w:rsid w:val="00201EFA"/>
    <w:rsid w:val="002025B6"/>
    <w:rsid w:val="00202781"/>
    <w:rsid w:val="0020281B"/>
    <w:rsid w:val="002028D5"/>
    <w:rsid w:val="00202F38"/>
    <w:rsid w:val="0020314B"/>
    <w:rsid w:val="00203194"/>
    <w:rsid w:val="002034BD"/>
    <w:rsid w:val="0020371F"/>
    <w:rsid w:val="00203723"/>
    <w:rsid w:val="00203F11"/>
    <w:rsid w:val="00204207"/>
    <w:rsid w:val="00204DE3"/>
    <w:rsid w:val="00204FDF"/>
    <w:rsid w:val="0020533C"/>
    <w:rsid w:val="002055B3"/>
    <w:rsid w:val="0020564A"/>
    <w:rsid w:val="00205684"/>
    <w:rsid w:val="00205BDE"/>
    <w:rsid w:val="002064B3"/>
    <w:rsid w:val="00206EF4"/>
    <w:rsid w:val="00206FE6"/>
    <w:rsid w:val="00207185"/>
    <w:rsid w:val="0020772A"/>
    <w:rsid w:val="00207FC6"/>
    <w:rsid w:val="00210956"/>
    <w:rsid w:val="00210AF1"/>
    <w:rsid w:val="00211F81"/>
    <w:rsid w:val="002124D9"/>
    <w:rsid w:val="002125CF"/>
    <w:rsid w:val="00212797"/>
    <w:rsid w:val="002127E0"/>
    <w:rsid w:val="00212AD4"/>
    <w:rsid w:val="00212CDA"/>
    <w:rsid w:val="00212E8D"/>
    <w:rsid w:val="00212F5F"/>
    <w:rsid w:val="00213125"/>
    <w:rsid w:val="002135B2"/>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055"/>
    <w:rsid w:val="00216E8E"/>
    <w:rsid w:val="00216EF2"/>
    <w:rsid w:val="002176D1"/>
    <w:rsid w:val="00217725"/>
    <w:rsid w:val="002178DB"/>
    <w:rsid w:val="0021793F"/>
    <w:rsid w:val="0022012C"/>
    <w:rsid w:val="0022088C"/>
    <w:rsid w:val="002208FC"/>
    <w:rsid w:val="00220940"/>
    <w:rsid w:val="00220B7B"/>
    <w:rsid w:val="00220CE7"/>
    <w:rsid w:val="00220EA0"/>
    <w:rsid w:val="002213DB"/>
    <w:rsid w:val="00221482"/>
    <w:rsid w:val="00221A3D"/>
    <w:rsid w:val="00221CBB"/>
    <w:rsid w:val="002223CE"/>
    <w:rsid w:val="0022282F"/>
    <w:rsid w:val="002228CE"/>
    <w:rsid w:val="00222DA0"/>
    <w:rsid w:val="00222E6E"/>
    <w:rsid w:val="00222E7B"/>
    <w:rsid w:val="002235D2"/>
    <w:rsid w:val="00223E52"/>
    <w:rsid w:val="002240E1"/>
    <w:rsid w:val="00224575"/>
    <w:rsid w:val="0022458E"/>
    <w:rsid w:val="00224633"/>
    <w:rsid w:val="002248D9"/>
    <w:rsid w:val="00224F53"/>
    <w:rsid w:val="0022532E"/>
    <w:rsid w:val="002255E0"/>
    <w:rsid w:val="00225A03"/>
    <w:rsid w:val="00225B69"/>
    <w:rsid w:val="00225C73"/>
    <w:rsid w:val="00226145"/>
    <w:rsid w:val="00226147"/>
    <w:rsid w:val="00226790"/>
    <w:rsid w:val="00226CD8"/>
    <w:rsid w:val="00226EC8"/>
    <w:rsid w:val="00227335"/>
    <w:rsid w:val="0022780C"/>
    <w:rsid w:val="00227F49"/>
    <w:rsid w:val="00227FFD"/>
    <w:rsid w:val="00230127"/>
    <w:rsid w:val="00230439"/>
    <w:rsid w:val="00230597"/>
    <w:rsid w:val="0023085B"/>
    <w:rsid w:val="00230952"/>
    <w:rsid w:val="00230CB8"/>
    <w:rsid w:val="00231113"/>
    <w:rsid w:val="002312F9"/>
    <w:rsid w:val="002316C1"/>
    <w:rsid w:val="00231AC9"/>
    <w:rsid w:val="00231C08"/>
    <w:rsid w:val="00231D04"/>
    <w:rsid w:val="002320D7"/>
    <w:rsid w:val="00232332"/>
    <w:rsid w:val="0023279B"/>
    <w:rsid w:val="00232BCF"/>
    <w:rsid w:val="00233344"/>
    <w:rsid w:val="0023377D"/>
    <w:rsid w:val="002339F1"/>
    <w:rsid w:val="00233DBC"/>
    <w:rsid w:val="00233ECF"/>
    <w:rsid w:val="00233F58"/>
    <w:rsid w:val="002341CE"/>
    <w:rsid w:val="00234622"/>
    <w:rsid w:val="0023487A"/>
    <w:rsid w:val="00234C57"/>
    <w:rsid w:val="0023574C"/>
    <w:rsid w:val="00235E84"/>
    <w:rsid w:val="0023602F"/>
    <w:rsid w:val="002362D3"/>
    <w:rsid w:val="00237083"/>
    <w:rsid w:val="002373B0"/>
    <w:rsid w:val="002401C1"/>
    <w:rsid w:val="00240C02"/>
    <w:rsid w:val="002413DA"/>
    <w:rsid w:val="00241458"/>
    <w:rsid w:val="00241633"/>
    <w:rsid w:val="00241819"/>
    <w:rsid w:val="002419F3"/>
    <w:rsid w:val="00241C56"/>
    <w:rsid w:val="00241EA1"/>
    <w:rsid w:val="00242562"/>
    <w:rsid w:val="002425DB"/>
    <w:rsid w:val="00242608"/>
    <w:rsid w:val="00242CBD"/>
    <w:rsid w:val="00242D83"/>
    <w:rsid w:val="00242E0D"/>
    <w:rsid w:val="00242F07"/>
    <w:rsid w:val="00242FAC"/>
    <w:rsid w:val="002439D4"/>
    <w:rsid w:val="002449AD"/>
    <w:rsid w:val="002453C0"/>
    <w:rsid w:val="0024567F"/>
    <w:rsid w:val="002460C9"/>
    <w:rsid w:val="002460FF"/>
    <w:rsid w:val="002466B9"/>
    <w:rsid w:val="002467A3"/>
    <w:rsid w:val="0024682A"/>
    <w:rsid w:val="00246F7E"/>
    <w:rsid w:val="0024732B"/>
    <w:rsid w:val="002475F7"/>
    <w:rsid w:val="0024785C"/>
    <w:rsid w:val="00247ADF"/>
    <w:rsid w:val="00247D2B"/>
    <w:rsid w:val="00247FF9"/>
    <w:rsid w:val="0025048B"/>
    <w:rsid w:val="00250890"/>
    <w:rsid w:val="00250F99"/>
    <w:rsid w:val="00251009"/>
    <w:rsid w:val="00251F47"/>
    <w:rsid w:val="00252AFC"/>
    <w:rsid w:val="00252B6B"/>
    <w:rsid w:val="002531E4"/>
    <w:rsid w:val="002534A7"/>
    <w:rsid w:val="0025368E"/>
    <w:rsid w:val="00253803"/>
    <w:rsid w:val="00253DE8"/>
    <w:rsid w:val="00254045"/>
    <w:rsid w:val="0025472A"/>
    <w:rsid w:val="002552B3"/>
    <w:rsid w:val="002552C4"/>
    <w:rsid w:val="002555D9"/>
    <w:rsid w:val="002556A0"/>
    <w:rsid w:val="002559D5"/>
    <w:rsid w:val="00255F02"/>
    <w:rsid w:val="00256222"/>
    <w:rsid w:val="00256CEB"/>
    <w:rsid w:val="00256E35"/>
    <w:rsid w:val="00257594"/>
    <w:rsid w:val="0025785D"/>
    <w:rsid w:val="00257EC6"/>
    <w:rsid w:val="00257FDC"/>
    <w:rsid w:val="00260C82"/>
    <w:rsid w:val="00260EF9"/>
    <w:rsid w:val="002610E1"/>
    <w:rsid w:val="00261AD7"/>
    <w:rsid w:val="00262D3A"/>
    <w:rsid w:val="00263645"/>
    <w:rsid w:val="00263ABE"/>
    <w:rsid w:val="00263BFE"/>
    <w:rsid w:val="0026446F"/>
    <w:rsid w:val="002653BD"/>
    <w:rsid w:val="00265B3B"/>
    <w:rsid w:val="00265BDA"/>
    <w:rsid w:val="00265CEC"/>
    <w:rsid w:val="00265D9D"/>
    <w:rsid w:val="00265F1F"/>
    <w:rsid w:val="0026607D"/>
    <w:rsid w:val="002660D2"/>
    <w:rsid w:val="0027005C"/>
    <w:rsid w:val="0027008F"/>
    <w:rsid w:val="002702BD"/>
    <w:rsid w:val="00270404"/>
    <w:rsid w:val="00270723"/>
    <w:rsid w:val="00270CBB"/>
    <w:rsid w:val="00271378"/>
    <w:rsid w:val="0027142F"/>
    <w:rsid w:val="0027154B"/>
    <w:rsid w:val="00271A09"/>
    <w:rsid w:val="00271AD4"/>
    <w:rsid w:val="0027239B"/>
    <w:rsid w:val="002724AC"/>
    <w:rsid w:val="00272629"/>
    <w:rsid w:val="002727E6"/>
    <w:rsid w:val="002729DA"/>
    <w:rsid w:val="00272BE2"/>
    <w:rsid w:val="00272ED1"/>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14A1"/>
    <w:rsid w:val="0028167B"/>
    <w:rsid w:val="00281AA4"/>
    <w:rsid w:val="0028266C"/>
    <w:rsid w:val="00282679"/>
    <w:rsid w:val="00282824"/>
    <w:rsid w:val="00283424"/>
    <w:rsid w:val="00283CEF"/>
    <w:rsid w:val="00283DD6"/>
    <w:rsid w:val="002843D9"/>
    <w:rsid w:val="00284A02"/>
    <w:rsid w:val="00284B37"/>
    <w:rsid w:val="0028546D"/>
    <w:rsid w:val="0028620B"/>
    <w:rsid w:val="002864B2"/>
    <w:rsid w:val="00286B88"/>
    <w:rsid w:val="00286C3C"/>
    <w:rsid w:val="00286DE5"/>
    <w:rsid w:val="00286E89"/>
    <w:rsid w:val="00287E1C"/>
    <w:rsid w:val="00290904"/>
    <w:rsid w:val="00290C11"/>
    <w:rsid w:val="00290C9B"/>
    <w:rsid w:val="002910B6"/>
    <w:rsid w:val="00291647"/>
    <w:rsid w:val="002919E5"/>
    <w:rsid w:val="00291CD6"/>
    <w:rsid w:val="00292081"/>
    <w:rsid w:val="002922B7"/>
    <w:rsid w:val="00292588"/>
    <w:rsid w:val="002925BF"/>
    <w:rsid w:val="0029295F"/>
    <w:rsid w:val="00292DCD"/>
    <w:rsid w:val="002930AD"/>
    <w:rsid w:val="002930C5"/>
    <w:rsid w:val="002930F8"/>
    <w:rsid w:val="002931A0"/>
    <w:rsid w:val="002933CC"/>
    <w:rsid w:val="00293479"/>
    <w:rsid w:val="0029397F"/>
    <w:rsid w:val="00293F4A"/>
    <w:rsid w:val="00294127"/>
    <w:rsid w:val="00294BD2"/>
    <w:rsid w:val="00294EE7"/>
    <w:rsid w:val="002950FF"/>
    <w:rsid w:val="0029525F"/>
    <w:rsid w:val="002959EB"/>
    <w:rsid w:val="002965E4"/>
    <w:rsid w:val="002966ED"/>
    <w:rsid w:val="00296F09"/>
    <w:rsid w:val="00297165"/>
    <w:rsid w:val="00297453"/>
    <w:rsid w:val="00297A56"/>
    <w:rsid w:val="002A0701"/>
    <w:rsid w:val="002A0866"/>
    <w:rsid w:val="002A0A30"/>
    <w:rsid w:val="002A0D34"/>
    <w:rsid w:val="002A0DD8"/>
    <w:rsid w:val="002A1156"/>
    <w:rsid w:val="002A1348"/>
    <w:rsid w:val="002A157A"/>
    <w:rsid w:val="002A16E7"/>
    <w:rsid w:val="002A17B9"/>
    <w:rsid w:val="002A2197"/>
    <w:rsid w:val="002A2347"/>
    <w:rsid w:val="002A27CA"/>
    <w:rsid w:val="002A2814"/>
    <w:rsid w:val="002A3240"/>
    <w:rsid w:val="002A3253"/>
    <w:rsid w:val="002A3ABB"/>
    <w:rsid w:val="002A3B29"/>
    <w:rsid w:val="002A3B83"/>
    <w:rsid w:val="002A40A0"/>
    <w:rsid w:val="002A425A"/>
    <w:rsid w:val="002A462C"/>
    <w:rsid w:val="002A4F20"/>
    <w:rsid w:val="002A4FBB"/>
    <w:rsid w:val="002A5A7C"/>
    <w:rsid w:val="002A5B1A"/>
    <w:rsid w:val="002A5E0D"/>
    <w:rsid w:val="002A5E8B"/>
    <w:rsid w:val="002A616A"/>
    <w:rsid w:val="002A707F"/>
    <w:rsid w:val="002A771C"/>
    <w:rsid w:val="002A7ADC"/>
    <w:rsid w:val="002B0232"/>
    <w:rsid w:val="002B040B"/>
    <w:rsid w:val="002B097F"/>
    <w:rsid w:val="002B0E2D"/>
    <w:rsid w:val="002B0E32"/>
    <w:rsid w:val="002B0EB9"/>
    <w:rsid w:val="002B1211"/>
    <w:rsid w:val="002B1BD0"/>
    <w:rsid w:val="002B1EFF"/>
    <w:rsid w:val="002B1F09"/>
    <w:rsid w:val="002B2608"/>
    <w:rsid w:val="002B285A"/>
    <w:rsid w:val="002B29D7"/>
    <w:rsid w:val="002B2AF8"/>
    <w:rsid w:val="002B2F18"/>
    <w:rsid w:val="002B323A"/>
    <w:rsid w:val="002B34BD"/>
    <w:rsid w:val="002B38AB"/>
    <w:rsid w:val="002B3A7E"/>
    <w:rsid w:val="002B4626"/>
    <w:rsid w:val="002B475C"/>
    <w:rsid w:val="002B4EBA"/>
    <w:rsid w:val="002B5322"/>
    <w:rsid w:val="002B5449"/>
    <w:rsid w:val="002B578D"/>
    <w:rsid w:val="002B59DE"/>
    <w:rsid w:val="002B5A2B"/>
    <w:rsid w:val="002B60B8"/>
    <w:rsid w:val="002B60DC"/>
    <w:rsid w:val="002B6394"/>
    <w:rsid w:val="002B6E64"/>
    <w:rsid w:val="002B7094"/>
    <w:rsid w:val="002B7129"/>
    <w:rsid w:val="002B7695"/>
    <w:rsid w:val="002B7D32"/>
    <w:rsid w:val="002B7DD1"/>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98B"/>
    <w:rsid w:val="002C4CE3"/>
    <w:rsid w:val="002C61B0"/>
    <w:rsid w:val="002C6CE9"/>
    <w:rsid w:val="002C6DE8"/>
    <w:rsid w:val="002C6FD9"/>
    <w:rsid w:val="002C742B"/>
    <w:rsid w:val="002C783E"/>
    <w:rsid w:val="002C798F"/>
    <w:rsid w:val="002C79B8"/>
    <w:rsid w:val="002D0ADC"/>
    <w:rsid w:val="002D1C47"/>
    <w:rsid w:val="002D1F7F"/>
    <w:rsid w:val="002D26B9"/>
    <w:rsid w:val="002D2928"/>
    <w:rsid w:val="002D2D55"/>
    <w:rsid w:val="002D2E8E"/>
    <w:rsid w:val="002D305F"/>
    <w:rsid w:val="002D30A0"/>
    <w:rsid w:val="002D32E2"/>
    <w:rsid w:val="002D334A"/>
    <w:rsid w:val="002D4F4B"/>
    <w:rsid w:val="002D51D2"/>
    <w:rsid w:val="002D51F7"/>
    <w:rsid w:val="002D52A2"/>
    <w:rsid w:val="002D5426"/>
    <w:rsid w:val="002D5962"/>
    <w:rsid w:val="002D5B3F"/>
    <w:rsid w:val="002D5D07"/>
    <w:rsid w:val="002D5F6F"/>
    <w:rsid w:val="002D7159"/>
    <w:rsid w:val="002D7482"/>
    <w:rsid w:val="002D7957"/>
    <w:rsid w:val="002D79D3"/>
    <w:rsid w:val="002E0326"/>
    <w:rsid w:val="002E1112"/>
    <w:rsid w:val="002E12A4"/>
    <w:rsid w:val="002E1339"/>
    <w:rsid w:val="002E1819"/>
    <w:rsid w:val="002E1A06"/>
    <w:rsid w:val="002E1BB7"/>
    <w:rsid w:val="002E28FF"/>
    <w:rsid w:val="002E2A1E"/>
    <w:rsid w:val="002E2B3C"/>
    <w:rsid w:val="002E2C32"/>
    <w:rsid w:val="002E2C96"/>
    <w:rsid w:val="002E2E56"/>
    <w:rsid w:val="002E3095"/>
    <w:rsid w:val="002E3112"/>
    <w:rsid w:val="002E355C"/>
    <w:rsid w:val="002E3746"/>
    <w:rsid w:val="002E37E0"/>
    <w:rsid w:val="002E39FB"/>
    <w:rsid w:val="002E3FC5"/>
    <w:rsid w:val="002E43B6"/>
    <w:rsid w:val="002E45A1"/>
    <w:rsid w:val="002E46F6"/>
    <w:rsid w:val="002E49B8"/>
    <w:rsid w:val="002E4B41"/>
    <w:rsid w:val="002E5107"/>
    <w:rsid w:val="002E55D2"/>
    <w:rsid w:val="002E570A"/>
    <w:rsid w:val="002E5E0D"/>
    <w:rsid w:val="002E5E59"/>
    <w:rsid w:val="002E68B9"/>
    <w:rsid w:val="002E6DFA"/>
    <w:rsid w:val="002E79BD"/>
    <w:rsid w:val="002E7B6A"/>
    <w:rsid w:val="002F04CB"/>
    <w:rsid w:val="002F0740"/>
    <w:rsid w:val="002F0C82"/>
    <w:rsid w:val="002F0E24"/>
    <w:rsid w:val="002F0E65"/>
    <w:rsid w:val="002F13F4"/>
    <w:rsid w:val="002F15FC"/>
    <w:rsid w:val="002F17AD"/>
    <w:rsid w:val="002F18E7"/>
    <w:rsid w:val="002F1A28"/>
    <w:rsid w:val="002F1A7D"/>
    <w:rsid w:val="002F21D6"/>
    <w:rsid w:val="002F2653"/>
    <w:rsid w:val="002F274B"/>
    <w:rsid w:val="002F281F"/>
    <w:rsid w:val="002F2934"/>
    <w:rsid w:val="002F29AD"/>
    <w:rsid w:val="002F35AB"/>
    <w:rsid w:val="002F3A15"/>
    <w:rsid w:val="002F3EDF"/>
    <w:rsid w:val="002F3F8B"/>
    <w:rsid w:val="002F4559"/>
    <w:rsid w:val="002F45BC"/>
    <w:rsid w:val="002F4A98"/>
    <w:rsid w:val="002F5860"/>
    <w:rsid w:val="002F59FA"/>
    <w:rsid w:val="002F5CE4"/>
    <w:rsid w:val="002F5F05"/>
    <w:rsid w:val="002F6082"/>
    <w:rsid w:val="002F60DF"/>
    <w:rsid w:val="002F6259"/>
    <w:rsid w:val="002F69BB"/>
    <w:rsid w:val="002F6E11"/>
    <w:rsid w:val="002F70B0"/>
    <w:rsid w:val="002F7286"/>
    <w:rsid w:val="002F7564"/>
    <w:rsid w:val="002F7A42"/>
    <w:rsid w:val="002F7C96"/>
    <w:rsid w:val="002F7FF5"/>
    <w:rsid w:val="003009A1"/>
    <w:rsid w:val="00300D2C"/>
    <w:rsid w:val="003010C6"/>
    <w:rsid w:val="003014D5"/>
    <w:rsid w:val="003014F9"/>
    <w:rsid w:val="0030219F"/>
    <w:rsid w:val="00302937"/>
    <w:rsid w:val="00302A55"/>
    <w:rsid w:val="003032E0"/>
    <w:rsid w:val="00303671"/>
    <w:rsid w:val="00303AF8"/>
    <w:rsid w:val="00303D17"/>
    <w:rsid w:val="00303F67"/>
    <w:rsid w:val="00304085"/>
    <w:rsid w:val="0030426C"/>
    <w:rsid w:val="003044B2"/>
    <w:rsid w:val="00304BA5"/>
    <w:rsid w:val="003051A8"/>
    <w:rsid w:val="003052CB"/>
    <w:rsid w:val="003056B1"/>
    <w:rsid w:val="00305CBC"/>
    <w:rsid w:val="00305F6C"/>
    <w:rsid w:val="0030602C"/>
    <w:rsid w:val="0030615C"/>
    <w:rsid w:val="003061CB"/>
    <w:rsid w:val="00306604"/>
    <w:rsid w:val="00306BCD"/>
    <w:rsid w:val="0030725A"/>
    <w:rsid w:val="0031045D"/>
    <w:rsid w:val="003109E6"/>
    <w:rsid w:val="00310E26"/>
    <w:rsid w:val="00310EF9"/>
    <w:rsid w:val="00311167"/>
    <w:rsid w:val="0031118C"/>
    <w:rsid w:val="003115D4"/>
    <w:rsid w:val="0031165B"/>
    <w:rsid w:val="0031182B"/>
    <w:rsid w:val="00311A55"/>
    <w:rsid w:val="00311B84"/>
    <w:rsid w:val="003123CB"/>
    <w:rsid w:val="00312CD1"/>
    <w:rsid w:val="0031305F"/>
    <w:rsid w:val="00313499"/>
    <w:rsid w:val="003135FC"/>
    <w:rsid w:val="0031363C"/>
    <w:rsid w:val="0031406E"/>
    <w:rsid w:val="0031434D"/>
    <w:rsid w:val="00314A51"/>
    <w:rsid w:val="00315203"/>
    <w:rsid w:val="00315210"/>
    <w:rsid w:val="003154CE"/>
    <w:rsid w:val="0031561B"/>
    <w:rsid w:val="00315774"/>
    <w:rsid w:val="00316C42"/>
    <w:rsid w:val="00317629"/>
    <w:rsid w:val="00317EC0"/>
    <w:rsid w:val="00320139"/>
    <w:rsid w:val="003204FC"/>
    <w:rsid w:val="00320A22"/>
    <w:rsid w:val="00320CD2"/>
    <w:rsid w:val="00320DF4"/>
    <w:rsid w:val="00320F06"/>
    <w:rsid w:val="00321325"/>
    <w:rsid w:val="00321CD2"/>
    <w:rsid w:val="00321D46"/>
    <w:rsid w:val="003221E0"/>
    <w:rsid w:val="003226EE"/>
    <w:rsid w:val="00322956"/>
    <w:rsid w:val="00322B03"/>
    <w:rsid w:val="00322BE7"/>
    <w:rsid w:val="00322F4E"/>
    <w:rsid w:val="00323054"/>
    <w:rsid w:val="00323088"/>
    <w:rsid w:val="0032361C"/>
    <w:rsid w:val="00323F80"/>
    <w:rsid w:val="00324949"/>
    <w:rsid w:val="00324C3F"/>
    <w:rsid w:val="00324D82"/>
    <w:rsid w:val="003253C6"/>
    <w:rsid w:val="0032570C"/>
    <w:rsid w:val="003259B8"/>
    <w:rsid w:val="00326036"/>
    <w:rsid w:val="00326222"/>
    <w:rsid w:val="00326BB0"/>
    <w:rsid w:val="00326E8E"/>
    <w:rsid w:val="00326F37"/>
    <w:rsid w:val="003275D1"/>
    <w:rsid w:val="00327647"/>
    <w:rsid w:val="00327676"/>
    <w:rsid w:val="003279AD"/>
    <w:rsid w:val="00327DD4"/>
    <w:rsid w:val="00330120"/>
    <w:rsid w:val="00330180"/>
    <w:rsid w:val="003302C9"/>
    <w:rsid w:val="0033063A"/>
    <w:rsid w:val="00330C3B"/>
    <w:rsid w:val="00330D04"/>
    <w:rsid w:val="0033134C"/>
    <w:rsid w:val="0033148E"/>
    <w:rsid w:val="00331783"/>
    <w:rsid w:val="00331A1A"/>
    <w:rsid w:val="00331D23"/>
    <w:rsid w:val="00331DD1"/>
    <w:rsid w:val="00331F1D"/>
    <w:rsid w:val="0033214C"/>
    <w:rsid w:val="003328F2"/>
    <w:rsid w:val="00332BD1"/>
    <w:rsid w:val="0033320B"/>
    <w:rsid w:val="00333240"/>
    <w:rsid w:val="00333541"/>
    <w:rsid w:val="0033371A"/>
    <w:rsid w:val="0033392B"/>
    <w:rsid w:val="00333F92"/>
    <w:rsid w:val="00334014"/>
    <w:rsid w:val="003341A1"/>
    <w:rsid w:val="003343F4"/>
    <w:rsid w:val="003347AD"/>
    <w:rsid w:val="00334840"/>
    <w:rsid w:val="00334BD4"/>
    <w:rsid w:val="00334D75"/>
    <w:rsid w:val="003354EA"/>
    <w:rsid w:val="00335A01"/>
    <w:rsid w:val="00335D6D"/>
    <w:rsid w:val="00335EB8"/>
    <w:rsid w:val="00336276"/>
    <w:rsid w:val="0033635E"/>
    <w:rsid w:val="003370ED"/>
    <w:rsid w:val="0033796E"/>
    <w:rsid w:val="003402BA"/>
    <w:rsid w:val="003405E8"/>
    <w:rsid w:val="003416A0"/>
    <w:rsid w:val="0034196C"/>
    <w:rsid w:val="00341CFE"/>
    <w:rsid w:val="003421CC"/>
    <w:rsid w:val="00342576"/>
    <w:rsid w:val="003426ED"/>
    <w:rsid w:val="00342818"/>
    <w:rsid w:val="00342DCF"/>
    <w:rsid w:val="00342E62"/>
    <w:rsid w:val="00342F46"/>
    <w:rsid w:val="003434BE"/>
    <w:rsid w:val="00343E6F"/>
    <w:rsid w:val="003442CD"/>
    <w:rsid w:val="003442F9"/>
    <w:rsid w:val="00344453"/>
    <w:rsid w:val="003452AA"/>
    <w:rsid w:val="00345471"/>
    <w:rsid w:val="00345525"/>
    <w:rsid w:val="003455EA"/>
    <w:rsid w:val="00345C38"/>
    <w:rsid w:val="00346044"/>
    <w:rsid w:val="0034643E"/>
    <w:rsid w:val="003464F8"/>
    <w:rsid w:val="003473CE"/>
    <w:rsid w:val="003474F9"/>
    <w:rsid w:val="003478EC"/>
    <w:rsid w:val="00347A55"/>
    <w:rsid w:val="003503BC"/>
    <w:rsid w:val="0035052E"/>
    <w:rsid w:val="00350911"/>
    <w:rsid w:val="00350FCE"/>
    <w:rsid w:val="00351CDC"/>
    <w:rsid w:val="00351F0F"/>
    <w:rsid w:val="003524B2"/>
    <w:rsid w:val="003526CF"/>
    <w:rsid w:val="00352751"/>
    <w:rsid w:val="00352984"/>
    <w:rsid w:val="00352D8A"/>
    <w:rsid w:val="00353134"/>
    <w:rsid w:val="00353139"/>
    <w:rsid w:val="00353174"/>
    <w:rsid w:val="003539B9"/>
    <w:rsid w:val="00354355"/>
    <w:rsid w:val="0035481E"/>
    <w:rsid w:val="00354CDD"/>
    <w:rsid w:val="003552BF"/>
    <w:rsid w:val="00355650"/>
    <w:rsid w:val="00355D03"/>
    <w:rsid w:val="003560EB"/>
    <w:rsid w:val="003561CB"/>
    <w:rsid w:val="0035677A"/>
    <w:rsid w:val="003567C7"/>
    <w:rsid w:val="0035691C"/>
    <w:rsid w:val="00356E5D"/>
    <w:rsid w:val="00357421"/>
    <w:rsid w:val="003576E8"/>
    <w:rsid w:val="0035776C"/>
    <w:rsid w:val="00357994"/>
    <w:rsid w:val="00357F28"/>
    <w:rsid w:val="0036004B"/>
    <w:rsid w:val="00360203"/>
    <w:rsid w:val="003604BD"/>
    <w:rsid w:val="003604F7"/>
    <w:rsid w:val="003605BA"/>
    <w:rsid w:val="003605C1"/>
    <w:rsid w:val="00360675"/>
    <w:rsid w:val="003606D8"/>
    <w:rsid w:val="00361489"/>
    <w:rsid w:val="003622CB"/>
    <w:rsid w:val="003623D4"/>
    <w:rsid w:val="003628F4"/>
    <w:rsid w:val="0036299D"/>
    <w:rsid w:val="0036306A"/>
    <w:rsid w:val="00363853"/>
    <w:rsid w:val="00364628"/>
    <w:rsid w:val="00364BC7"/>
    <w:rsid w:val="00365921"/>
    <w:rsid w:val="00365A6D"/>
    <w:rsid w:val="00365DB3"/>
    <w:rsid w:val="00366317"/>
    <w:rsid w:val="0036634A"/>
    <w:rsid w:val="003663F5"/>
    <w:rsid w:val="00366615"/>
    <w:rsid w:val="00366756"/>
    <w:rsid w:val="00366801"/>
    <w:rsid w:val="00366DDB"/>
    <w:rsid w:val="00367536"/>
    <w:rsid w:val="003675A6"/>
    <w:rsid w:val="0036781E"/>
    <w:rsid w:val="00367832"/>
    <w:rsid w:val="00367DBB"/>
    <w:rsid w:val="00367DDA"/>
    <w:rsid w:val="00370582"/>
    <w:rsid w:val="00370A22"/>
    <w:rsid w:val="00370D84"/>
    <w:rsid w:val="00371063"/>
    <w:rsid w:val="003713E1"/>
    <w:rsid w:val="00371423"/>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6C42"/>
    <w:rsid w:val="00376D86"/>
    <w:rsid w:val="0037703B"/>
    <w:rsid w:val="00377100"/>
    <w:rsid w:val="00377236"/>
    <w:rsid w:val="0037796A"/>
    <w:rsid w:val="003801C2"/>
    <w:rsid w:val="003807A8"/>
    <w:rsid w:val="00380A53"/>
    <w:rsid w:val="00380C9E"/>
    <w:rsid w:val="003815E1"/>
    <w:rsid w:val="0038174A"/>
    <w:rsid w:val="0038240B"/>
    <w:rsid w:val="00382A1D"/>
    <w:rsid w:val="00382F51"/>
    <w:rsid w:val="00382F91"/>
    <w:rsid w:val="00383658"/>
    <w:rsid w:val="00383839"/>
    <w:rsid w:val="00383898"/>
    <w:rsid w:val="0038391D"/>
    <w:rsid w:val="00383967"/>
    <w:rsid w:val="00383ACB"/>
    <w:rsid w:val="00383CD2"/>
    <w:rsid w:val="00384274"/>
    <w:rsid w:val="00384DCC"/>
    <w:rsid w:val="00385020"/>
    <w:rsid w:val="003850EC"/>
    <w:rsid w:val="003852EA"/>
    <w:rsid w:val="00385571"/>
    <w:rsid w:val="003868F2"/>
    <w:rsid w:val="0038692F"/>
    <w:rsid w:val="003869E4"/>
    <w:rsid w:val="0038708D"/>
    <w:rsid w:val="003874E5"/>
    <w:rsid w:val="0038767F"/>
    <w:rsid w:val="003907F7"/>
    <w:rsid w:val="003908D3"/>
    <w:rsid w:val="003919BC"/>
    <w:rsid w:val="00392062"/>
    <w:rsid w:val="003921AF"/>
    <w:rsid w:val="00392757"/>
    <w:rsid w:val="0039284F"/>
    <w:rsid w:val="00392921"/>
    <w:rsid w:val="00392A69"/>
    <w:rsid w:val="00392AFA"/>
    <w:rsid w:val="00392B9D"/>
    <w:rsid w:val="0039304B"/>
    <w:rsid w:val="003936D3"/>
    <w:rsid w:val="003937C6"/>
    <w:rsid w:val="00393881"/>
    <w:rsid w:val="003938D5"/>
    <w:rsid w:val="00393D87"/>
    <w:rsid w:val="003943AD"/>
    <w:rsid w:val="003946F1"/>
    <w:rsid w:val="0039481C"/>
    <w:rsid w:val="00394A80"/>
    <w:rsid w:val="00394C6A"/>
    <w:rsid w:val="00395514"/>
    <w:rsid w:val="00395826"/>
    <w:rsid w:val="00395B29"/>
    <w:rsid w:val="003969B9"/>
    <w:rsid w:val="00396A1B"/>
    <w:rsid w:val="00396D14"/>
    <w:rsid w:val="00396D4C"/>
    <w:rsid w:val="00396E36"/>
    <w:rsid w:val="00396FFE"/>
    <w:rsid w:val="003973DA"/>
    <w:rsid w:val="00397407"/>
    <w:rsid w:val="00397C34"/>
    <w:rsid w:val="003A0084"/>
    <w:rsid w:val="003A0091"/>
    <w:rsid w:val="003A01A3"/>
    <w:rsid w:val="003A021D"/>
    <w:rsid w:val="003A04C3"/>
    <w:rsid w:val="003A094C"/>
    <w:rsid w:val="003A097E"/>
    <w:rsid w:val="003A0D57"/>
    <w:rsid w:val="003A0EC4"/>
    <w:rsid w:val="003A10A9"/>
    <w:rsid w:val="003A1145"/>
    <w:rsid w:val="003A1C98"/>
    <w:rsid w:val="003A1DFE"/>
    <w:rsid w:val="003A228E"/>
    <w:rsid w:val="003A2718"/>
    <w:rsid w:val="003A2B32"/>
    <w:rsid w:val="003A2C72"/>
    <w:rsid w:val="003A351E"/>
    <w:rsid w:val="003A3FBF"/>
    <w:rsid w:val="003A41C5"/>
    <w:rsid w:val="003A42D8"/>
    <w:rsid w:val="003A468A"/>
    <w:rsid w:val="003A4E64"/>
    <w:rsid w:val="003A51EE"/>
    <w:rsid w:val="003A52A9"/>
    <w:rsid w:val="003A546B"/>
    <w:rsid w:val="003A5B77"/>
    <w:rsid w:val="003A5BF1"/>
    <w:rsid w:val="003A5F18"/>
    <w:rsid w:val="003A6853"/>
    <w:rsid w:val="003A6DCE"/>
    <w:rsid w:val="003A711A"/>
    <w:rsid w:val="003A71DD"/>
    <w:rsid w:val="003A73F9"/>
    <w:rsid w:val="003A772E"/>
    <w:rsid w:val="003A79AE"/>
    <w:rsid w:val="003A7A3C"/>
    <w:rsid w:val="003A7F6E"/>
    <w:rsid w:val="003B0016"/>
    <w:rsid w:val="003B0756"/>
    <w:rsid w:val="003B0AC5"/>
    <w:rsid w:val="003B0C64"/>
    <w:rsid w:val="003B0C9E"/>
    <w:rsid w:val="003B211C"/>
    <w:rsid w:val="003B231F"/>
    <w:rsid w:val="003B2660"/>
    <w:rsid w:val="003B28B7"/>
    <w:rsid w:val="003B3100"/>
    <w:rsid w:val="003B3B43"/>
    <w:rsid w:val="003B3F9D"/>
    <w:rsid w:val="003B40CF"/>
    <w:rsid w:val="003B443B"/>
    <w:rsid w:val="003B463A"/>
    <w:rsid w:val="003B4C16"/>
    <w:rsid w:val="003B4DF9"/>
    <w:rsid w:val="003B5169"/>
    <w:rsid w:val="003B5491"/>
    <w:rsid w:val="003B5504"/>
    <w:rsid w:val="003B5716"/>
    <w:rsid w:val="003B59E4"/>
    <w:rsid w:val="003B5ADB"/>
    <w:rsid w:val="003B5C26"/>
    <w:rsid w:val="003B5C9D"/>
    <w:rsid w:val="003B5CEB"/>
    <w:rsid w:val="003B677B"/>
    <w:rsid w:val="003B6C49"/>
    <w:rsid w:val="003B712D"/>
    <w:rsid w:val="003B7226"/>
    <w:rsid w:val="003B7AA0"/>
    <w:rsid w:val="003B7F7B"/>
    <w:rsid w:val="003C02C3"/>
    <w:rsid w:val="003C0396"/>
    <w:rsid w:val="003C04E5"/>
    <w:rsid w:val="003C0544"/>
    <w:rsid w:val="003C0560"/>
    <w:rsid w:val="003C0C03"/>
    <w:rsid w:val="003C0C4B"/>
    <w:rsid w:val="003C0D16"/>
    <w:rsid w:val="003C0F0A"/>
    <w:rsid w:val="003C1E2C"/>
    <w:rsid w:val="003C20B9"/>
    <w:rsid w:val="003C22CD"/>
    <w:rsid w:val="003C2568"/>
    <w:rsid w:val="003C2932"/>
    <w:rsid w:val="003C2E89"/>
    <w:rsid w:val="003C3640"/>
    <w:rsid w:val="003C387B"/>
    <w:rsid w:val="003C3ACE"/>
    <w:rsid w:val="003C3C7C"/>
    <w:rsid w:val="003C3D09"/>
    <w:rsid w:val="003C44D8"/>
    <w:rsid w:val="003C492A"/>
    <w:rsid w:val="003C4A66"/>
    <w:rsid w:val="003C4F36"/>
    <w:rsid w:val="003C549A"/>
    <w:rsid w:val="003C582F"/>
    <w:rsid w:val="003C5AD5"/>
    <w:rsid w:val="003C5B9E"/>
    <w:rsid w:val="003C5BE8"/>
    <w:rsid w:val="003C5E33"/>
    <w:rsid w:val="003C5FA2"/>
    <w:rsid w:val="003C653B"/>
    <w:rsid w:val="003C65F0"/>
    <w:rsid w:val="003C6832"/>
    <w:rsid w:val="003C687A"/>
    <w:rsid w:val="003C69A3"/>
    <w:rsid w:val="003C718E"/>
    <w:rsid w:val="003C736B"/>
    <w:rsid w:val="003C76E9"/>
    <w:rsid w:val="003C78EB"/>
    <w:rsid w:val="003C78FB"/>
    <w:rsid w:val="003D0867"/>
    <w:rsid w:val="003D1122"/>
    <w:rsid w:val="003D1287"/>
    <w:rsid w:val="003D141A"/>
    <w:rsid w:val="003D1518"/>
    <w:rsid w:val="003D1C17"/>
    <w:rsid w:val="003D23E8"/>
    <w:rsid w:val="003D2BBA"/>
    <w:rsid w:val="003D2E78"/>
    <w:rsid w:val="003D2EF6"/>
    <w:rsid w:val="003D2F4B"/>
    <w:rsid w:val="003D30D7"/>
    <w:rsid w:val="003D3548"/>
    <w:rsid w:val="003D355C"/>
    <w:rsid w:val="003D392A"/>
    <w:rsid w:val="003D3A0C"/>
    <w:rsid w:val="003D3E9E"/>
    <w:rsid w:val="003D3EC8"/>
    <w:rsid w:val="003D3F11"/>
    <w:rsid w:val="003D4037"/>
    <w:rsid w:val="003D4142"/>
    <w:rsid w:val="003D4269"/>
    <w:rsid w:val="003D4CF2"/>
    <w:rsid w:val="003D4F06"/>
    <w:rsid w:val="003D53DD"/>
    <w:rsid w:val="003D544E"/>
    <w:rsid w:val="003D5567"/>
    <w:rsid w:val="003D5A25"/>
    <w:rsid w:val="003D5BE3"/>
    <w:rsid w:val="003D606B"/>
    <w:rsid w:val="003D63D4"/>
    <w:rsid w:val="003D63E5"/>
    <w:rsid w:val="003D6937"/>
    <w:rsid w:val="003D6B0A"/>
    <w:rsid w:val="003D6DCE"/>
    <w:rsid w:val="003D74A1"/>
    <w:rsid w:val="003D763F"/>
    <w:rsid w:val="003D76F7"/>
    <w:rsid w:val="003D7948"/>
    <w:rsid w:val="003E05C7"/>
    <w:rsid w:val="003E077C"/>
    <w:rsid w:val="003E0F14"/>
    <w:rsid w:val="003E16B4"/>
    <w:rsid w:val="003E1926"/>
    <w:rsid w:val="003E1998"/>
    <w:rsid w:val="003E22B7"/>
    <w:rsid w:val="003E22CB"/>
    <w:rsid w:val="003E2402"/>
    <w:rsid w:val="003E2C19"/>
    <w:rsid w:val="003E2EA7"/>
    <w:rsid w:val="003E349B"/>
    <w:rsid w:val="003E3627"/>
    <w:rsid w:val="003E3832"/>
    <w:rsid w:val="003E3AFA"/>
    <w:rsid w:val="003E427D"/>
    <w:rsid w:val="003E446F"/>
    <w:rsid w:val="003E4810"/>
    <w:rsid w:val="003E4896"/>
    <w:rsid w:val="003E5A51"/>
    <w:rsid w:val="003E6C51"/>
    <w:rsid w:val="003E7169"/>
    <w:rsid w:val="003E728E"/>
    <w:rsid w:val="003E72F5"/>
    <w:rsid w:val="003E77DB"/>
    <w:rsid w:val="003E7BF9"/>
    <w:rsid w:val="003E7D00"/>
    <w:rsid w:val="003F012C"/>
    <w:rsid w:val="003F015D"/>
    <w:rsid w:val="003F01CE"/>
    <w:rsid w:val="003F05FB"/>
    <w:rsid w:val="003F0756"/>
    <w:rsid w:val="003F0AD8"/>
    <w:rsid w:val="003F0DE1"/>
    <w:rsid w:val="003F14A0"/>
    <w:rsid w:val="003F157B"/>
    <w:rsid w:val="003F1991"/>
    <w:rsid w:val="003F1D20"/>
    <w:rsid w:val="003F1D4C"/>
    <w:rsid w:val="003F1FF7"/>
    <w:rsid w:val="003F216F"/>
    <w:rsid w:val="003F2339"/>
    <w:rsid w:val="003F25FD"/>
    <w:rsid w:val="003F2802"/>
    <w:rsid w:val="003F2B44"/>
    <w:rsid w:val="003F32B7"/>
    <w:rsid w:val="003F343F"/>
    <w:rsid w:val="003F369E"/>
    <w:rsid w:val="003F38D6"/>
    <w:rsid w:val="003F3A8D"/>
    <w:rsid w:val="003F3E30"/>
    <w:rsid w:val="003F48AF"/>
    <w:rsid w:val="003F4BAB"/>
    <w:rsid w:val="003F4DDF"/>
    <w:rsid w:val="003F4E9B"/>
    <w:rsid w:val="003F4F0B"/>
    <w:rsid w:val="003F614E"/>
    <w:rsid w:val="003F623D"/>
    <w:rsid w:val="003F6CF0"/>
    <w:rsid w:val="003F6CF4"/>
    <w:rsid w:val="0040001A"/>
    <w:rsid w:val="00400224"/>
    <w:rsid w:val="00400349"/>
    <w:rsid w:val="00400574"/>
    <w:rsid w:val="004005B5"/>
    <w:rsid w:val="004008D6"/>
    <w:rsid w:val="00401442"/>
    <w:rsid w:val="00401DE0"/>
    <w:rsid w:val="0040203B"/>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6FA0"/>
    <w:rsid w:val="00407744"/>
    <w:rsid w:val="004077DA"/>
    <w:rsid w:val="004079B2"/>
    <w:rsid w:val="00407B29"/>
    <w:rsid w:val="00407B9C"/>
    <w:rsid w:val="00407BB9"/>
    <w:rsid w:val="0041003F"/>
    <w:rsid w:val="00410ACD"/>
    <w:rsid w:val="00410C8B"/>
    <w:rsid w:val="00410E81"/>
    <w:rsid w:val="00410F42"/>
    <w:rsid w:val="00410F5E"/>
    <w:rsid w:val="004112D3"/>
    <w:rsid w:val="0041135E"/>
    <w:rsid w:val="004117A6"/>
    <w:rsid w:val="0041180C"/>
    <w:rsid w:val="00411F03"/>
    <w:rsid w:val="004125C6"/>
    <w:rsid w:val="00412944"/>
    <w:rsid w:val="00412BC2"/>
    <w:rsid w:val="00412D1A"/>
    <w:rsid w:val="004130E0"/>
    <w:rsid w:val="00413200"/>
    <w:rsid w:val="00413462"/>
    <w:rsid w:val="00413A59"/>
    <w:rsid w:val="00413BB7"/>
    <w:rsid w:val="00413DA0"/>
    <w:rsid w:val="00414689"/>
    <w:rsid w:val="0041498D"/>
    <w:rsid w:val="00414A19"/>
    <w:rsid w:val="00414A3F"/>
    <w:rsid w:val="004151F9"/>
    <w:rsid w:val="004152B8"/>
    <w:rsid w:val="0041542A"/>
    <w:rsid w:val="004156EC"/>
    <w:rsid w:val="00415B7D"/>
    <w:rsid w:val="0041623F"/>
    <w:rsid w:val="00416281"/>
    <w:rsid w:val="00416746"/>
    <w:rsid w:val="004178B9"/>
    <w:rsid w:val="00417988"/>
    <w:rsid w:val="0041799F"/>
    <w:rsid w:val="00417DEC"/>
    <w:rsid w:val="00420280"/>
    <w:rsid w:val="00420E14"/>
    <w:rsid w:val="00420E57"/>
    <w:rsid w:val="00420F39"/>
    <w:rsid w:val="0042113C"/>
    <w:rsid w:val="0042151A"/>
    <w:rsid w:val="004222D4"/>
    <w:rsid w:val="00422477"/>
    <w:rsid w:val="0042247B"/>
    <w:rsid w:val="004224F4"/>
    <w:rsid w:val="0042257A"/>
    <w:rsid w:val="00422715"/>
    <w:rsid w:val="00423153"/>
    <w:rsid w:val="004234DA"/>
    <w:rsid w:val="004238BE"/>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447"/>
    <w:rsid w:val="00427807"/>
    <w:rsid w:val="00427BCA"/>
    <w:rsid w:val="004304E6"/>
    <w:rsid w:val="0043077C"/>
    <w:rsid w:val="00430DA8"/>
    <w:rsid w:val="00430F7D"/>
    <w:rsid w:val="004310FE"/>
    <w:rsid w:val="00431594"/>
    <w:rsid w:val="0043163B"/>
    <w:rsid w:val="00431B40"/>
    <w:rsid w:val="00431D6C"/>
    <w:rsid w:val="004325CE"/>
    <w:rsid w:val="00432BE1"/>
    <w:rsid w:val="00432D06"/>
    <w:rsid w:val="00432DE2"/>
    <w:rsid w:val="0043310A"/>
    <w:rsid w:val="00433181"/>
    <w:rsid w:val="0043364B"/>
    <w:rsid w:val="0043395D"/>
    <w:rsid w:val="00433C99"/>
    <w:rsid w:val="00433CF2"/>
    <w:rsid w:val="00433F0D"/>
    <w:rsid w:val="00434458"/>
    <w:rsid w:val="00434517"/>
    <w:rsid w:val="00434879"/>
    <w:rsid w:val="00434C7F"/>
    <w:rsid w:val="00434CFA"/>
    <w:rsid w:val="00434D3C"/>
    <w:rsid w:val="00434F5B"/>
    <w:rsid w:val="0043508A"/>
    <w:rsid w:val="004351DD"/>
    <w:rsid w:val="004353E9"/>
    <w:rsid w:val="0043548E"/>
    <w:rsid w:val="0043549C"/>
    <w:rsid w:val="004356D0"/>
    <w:rsid w:val="00435CB4"/>
    <w:rsid w:val="00436020"/>
    <w:rsid w:val="004360B6"/>
    <w:rsid w:val="004364A5"/>
    <w:rsid w:val="004365A9"/>
    <w:rsid w:val="00436A22"/>
    <w:rsid w:val="00436F57"/>
    <w:rsid w:val="004372F3"/>
    <w:rsid w:val="00437A9D"/>
    <w:rsid w:val="00440391"/>
    <w:rsid w:val="00440475"/>
    <w:rsid w:val="0044058D"/>
    <w:rsid w:val="00440705"/>
    <w:rsid w:val="00440840"/>
    <w:rsid w:val="004408BE"/>
    <w:rsid w:val="00440C54"/>
    <w:rsid w:val="004411B8"/>
    <w:rsid w:val="00441237"/>
    <w:rsid w:val="00441A1C"/>
    <w:rsid w:val="00441D14"/>
    <w:rsid w:val="0044223C"/>
    <w:rsid w:val="00442468"/>
    <w:rsid w:val="00442484"/>
    <w:rsid w:val="004426FE"/>
    <w:rsid w:val="004429A8"/>
    <w:rsid w:val="00442CA8"/>
    <w:rsid w:val="00443475"/>
    <w:rsid w:val="004435D7"/>
    <w:rsid w:val="004438C4"/>
    <w:rsid w:val="00443B11"/>
    <w:rsid w:val="00443FDB"/>
    <w:rsid w:val="004444AB"/>
    <w:rsid w:val="00444668"/>
    <w:rsid w:val="0044466E"/>
    <w:rsid w:val="004446EB"/>
    <w:rsid w:val="00444CAE"/>
    <w:rsid w:val="004451E5"/>
    <w:rsid w:val="00445D59"/>
    <w:rsid w:val="00445E35"/>
    <w:rsid w:val="004460D0"/>
    <w:rsid w:val="00446379"/>
    <w:rsid w:val="004463D6"/>
    <w:rsid w:val="00447744"/>
    <w:rsid w:val="00447789"/>
    <w:rsid w:val="004479AC"/>
    <w:rsid w:val="00447C55"/>
    <w:rsid w:val="00447C70"/>
    <w:rsid w:val="00447C83"/>
    <w:rsid w:val="00447E02"/>
    <w:rsid w:val="00450388"/>
    <w:rsid w:val="004506F0"/>
    <w:rsid w:val="0045098B"/>
    <w:rsid w:val="00450E1C"/>
    <w:rsid w:val="00450F3E"/>
    <w:rsid w:val="00450FC5"/>
    <w:rsid w:val="00451252"/>
    <w:rsid w:val="004512D1"/>
    <w:rsid w:val="00451491"/>
    <w:rsid w:val="00451515"/>
    <w:rsid w:val="00452910"/>
    <w:rsid w:val="00452E74"/>
    <w:rsid w:val="00453185"/>
    <w:rsid w:val="004536A9"/>
    <w:rsid w:val="0045460F"/>
    <w:rsid w:val="00454B3A"/>
    <w:rsid w:val="00455095"/>
    <w:rsid w:val="00455213"/>
    <w:rsid w:val="00455350"/>
    <w:rsid w:val="00455ACC"/>
    <w:rsid w:val="0045617C"/>
    <w:rsid w:val="004566E6"/>
    <w:rsid w:val="00456B3B"/>
    <w:rsid w:val="00456EDA"/>
    <w:rsid w:val="00457215"/>
    <w:rsid w:val="00457237"/>
    <w:rsid w:val="004577EA"/>
    <w:rsid w:val="00457A14"/>
    <w:rsid w:val="00457EEE"/>
    <w:rsid w:val="00460083"/>
    <w:rsid w:val="00460A6E"/>
    <w:rsid w:val="00460EE0"/>
    <w:rsid w:val="00462595"/>
    <w:rsid w:val="00462781"/>
    <w:rsid w:val="00462A55"/>
    <w:rsid w:val="00462BCF"/>
    <w:rsid w:val="00462FDB"/>
    <w:rsid w:val="004631D8"/>
    <w:rsid w:val="004633DA"/>
    <w:rsid w:val="0046359E"/>
    <w:rsid w:val="004639C1"/>
    <w:rsid w:val="00463FD6"/>
    <w:rsid w:val="0046426D"/>
    <w:rsid w:val="0046459D"/>
    <w:rsid w:val="00464E47"/>
    <w:rsid w:val="0046557C"/>
    <w:rsid w:val="004656C4"/>
    <w:rsid w:val="004657C9"/>
    <w:rsid w:val="00465A64"/>
    <w:rsid w:val="00465D1C"/>
    <w:rsid w:val="00465D4B"/>
    <w:rsid w:val="00465E29"/>
    <w:rsid w:val="00466005"/>
    <w:rsid w:val="0046623A"/>
    <w:rsid w:val="0046677D"/>
    <w:rsid w:val="00466D40"/>
    <w:rsid w:val="00466E30"/>
    <w:rsid w:val="004672B1"/>
    <w:rsid w:val="0046736E"/>
    <w:rsid w:val="00467784"/>
    <w:rsid w:val="004678F1"/>
    <w:rsid w:val="00467BB5"/>
    <w:rsid w:val="00467D65"/>
    <w:rsid w:val="004703AC"/>
    <w:rsid w:val="0047073C"/>
    <w:rsid w:val="004718FD"/>
    <w:rsid w:val="00471C89"/>
    <w:rsid w:val="00471F27"/>
    <w:rsid w:val="00472203"/>
    <w:rsid w:val="00472699"/>
    <w:rsid w:val="00472B2F"/>
    <w:rsid w:val="00472EEC"/>
    <w:rsid w:val="00473638"/>
    <w:rsid w:val="00473713"/>
    <w:rsid w:val="00473992"/>
    <w:rsid w:val="00473D3A"/>
    <w:rsid w:val="004746D0"/>
    <w:rsid w:val="00474CAE"/>
    <w:rsid w:val="00475463"/>
    <w:rsid w:val="0047558D"/>
    <w:rsid w:val="0047601B"/>
    <w:rsid w:val="0047601E"/>
    <w:rsid w:val="004763E2"/>
    <w:rsid w:val="004764F5"/>
    <w:rsid w:val="0047651B"/>
    <w:rsid w:val="004767EC"/>
    <w:rsid w:val="00477BCB"/>
    <w:rsid w:val="00477E40"/>
    <w:rsid w:val="00480259"/>
    <w:rsid w:val="00480337"/>
    <w:rsid w:val="004803BA"/>
    <w:rsid w:val="004804E1"/>
    <w:rsid w:val="0048068F"/>
    <w:rsid w:val="00480967"/>
    <w:rsid w:val="004809DF"/>
    <w:rsid w:val="00480BAF"/>
    <w:rsid w:val="00480FD0"/>
    <w:rsid w:val="004810CC"/>
    <w:rsid w:val="00481455"/>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3B02"/>
    <w:rsid w:val="00484100"/>
    <w:rsid w:val="004841A7"/>
    <w:rsid w:val="00484642"/>
    <w:rsid w:val="004854BD"/>
    <w:rsid w:val="004855BC"/>
    <w:rsid w:val="004857CA"/>
    <w:rsid w:val="00485B8E"/>
    <w:rsid w:val="0048603B"/>
    <w:rsid w:val="004864D1"/>
    <w:rsid w:val="0048694F"/>
    <w:rsid w:val="00486E2E"/>
    <w:rsid w:val="004873C3"/>
    <w:rsid w:val="00487C0D"/>
    <w:rsid w:val="00487F06"/>
    <w:rsid w:val="004901B6"/>
    <w:rsid w:val="00490366"/>
    <w:rsid w:val="004909C1"/>
    <w:rsid w:val="00490CDA"/>
    <w:rsid w:val="00490DC4"/>
    <w:rsid w:val="0049156A"/>
    <w:rsid w:val="0049174C"/>
    <w:rsid w:val="00491C18"/>
    <w:rsid w:val="00491FBC"/>
    <w:rsid w:val="00492456"/>
    <w:rsid w:val="00492831"/>
    <w:rsid w:val="00492A12"/>
    <w:rsid w:val="00492D24"/>
    <w:rsid w:val="004930AF"/>
    <w:rsid w:val="004933C9"/>
    <w:rsid w:val="004935D2"/>
    <w:rsid w:val="00493E3D"/>
    <w:rsid w:val="00493E71"/>
    <w:rsid w:val="00493F71"/>
    <w:rsid w:val="00494322"/>
    <w:rsid w:val="004945ED"/>
    <w:rsid w:val="00494D8E"/>
    <w:rsid w:val="0049515D"/>
    <w:rsid w:val="00495278"/>
    <w:rsid w:val="00495455"/>
    <w:rsid w:val="00495693"/>
    <w:rsid w:val="00495796"/>
    <w:rsid w:val="00495809"/>
    <w:rsid w:val="00495E84"/>
    <w:rsid w:val="00496236"/>
    <w:rsid w:val="00496450"/>
    <w:rsid w:val="0049717A"/>
    <w:rsid w:val="00497562"/>
    <w:rsid w:val="00497B13"/>
    <w:rsid w:val="00497D47"/>
    <w:rsid w:val="00497FC5"/>
    <w:rsid w:val="004A04DD"/>
    <w:rsid w:val="004A0528"/>
    <w:rsid w:val="004A087A"/>
    <w:rsid w:val="004A088B"/>
    <w:rsid w:val="004A101A"/>
    <w:rsid w:val="004A1423"/>
    <w:rsid w:val="004A148B"/>
    <w:rsid w:val="004A210E"/>
    <w:rsid w:val="004A2B4D"/>
    <w:rsid w:val="004A2D8A"/>
    <w:rsid w:val="004A36EE"/>
    <w:rsid w:val="004A3797"/>
    <w:rsid w:val="004A40F2"/>
    <w:rsid w:val="004A45F9"/>
    <w:rsid w:val="004A4A3B"/>
    <w:rsid w:val="004A4F4D"/>
    <w:rsid w:val="004A506A"/>
    <w:rsid w:val="004A5FA9"/>
    <w:rsid w:val="004A61CA"/>
    <w:rsid w:val="004A6217"/>
    <w:rsid w:val="004A62D6"/>
    <w:rsid w:val="004A6BB5"/>
    <w:rsid w:val="004A6CD2"/>
    <w:rsid w:val="004A6D90"/>
    <w:rsid w:val="004A7031"/>
    <w:rsid w:val="004A746B"/>
    <w:rsid w:val="004A74F1"/>
    <w:rsid w:val="004A75ED"/>
    <w:rsid w:val="004A7AEE"/>
    <w:rsid w:val="004B090C"/>
    <w:rsid w:val="004B11DA"/>
    <w:rsid w:val="004B1977"/>
    <w:rsid w:val="004B1A91"/>
    <w:rsid w:val="004B2086"/>
    <w:rsid w:val="004B2305"/>
    <w:rsid w:val="004B2C2F"/>
    <w:rsid w:val="004B2D53"/>
    <w:rsid w:val="004B2E59"/>
    <w:rsid w:val="004B3947"/>
    <w:rsid w:val="004B3B51"/>
    <w:rsid w:val="004B3DAC"/>
    <w:rsid w:val="004B4B0A"/>
    <w:rsid w:val="004B4CB8"/>
    <w:rsid w:val="004B4D48"/>
    <w:rsid w:val="004B588A"/>
    <w:rsid w:val="004B597B"/>
    <w:rsid w:val="004B5AC6"/>
    <w:rsid w:val="004B5B55"/>
    <w:rsid w:val="004B5C8D"/>
    <w:rsid w:val="004B5D0B"/>
    <w:rsid w:val="004B5E1C"/>
    <w:rsid w:val="004B60B8"/>
    <w:rsid w:val="004B674C"/>
    <w:rsid w:val="004B6890"/>
    <w:rsid w:val="004B6BE3"/>
    <w:rsid w:val="004B6C82"/>
    <w:rsid w:val="004B705B"/>
    <w:rsid w:val="004B7285"/>
    <w:rsid w:val="004B7691"/>
    <w:rsid w:val="004B7782"/>
    <w:rsid w:val="004B7AE7"/>
    <w:rsid w:val="004B7EDD"/>
    <w:rsid w:val="004C0134"/>
    <w:rsid w:val="004C027B"/>
    <w:rsid w:val="004C060B"/>
    <w:rsid w:val="004C0779"/>
    <w:rsid w:val="004C1AA5"/>
    <w:rsid w:val="004C1AE2"/>
    <w:rsid w:val="004C202E"/>
    <w:rsid w:val="004C2719"/>
    <w:rsid w:val="004C2746"/>
    <w:rsid w:val="004C2B1F"/>
    <w:rsid w:val="004C35E6"/>
    <w:rsid w:val="004C4245"/>
    <w:rsid w:val="004C45EE"/>
    <w:rsid w:val="004C46E3"/>
    <w:rsid w:val="004C4989"/>
    <w:rsid w:val="004C597A"/>
    <w:rsid w:val="004C5DF9"/>
    <w:rsid w:val="004C6134"/>
    <w:rsid w:val="004C61E8"/>
    <w:rsid w:val="004C64C2"/>
    <w:rsid w:val="004C652E"/>
    <w:rsid w:val="004C7286"/>
    <w:rsid w:val="004C771C"/>
    <w:rsid w:val="004C7C17"/>
    <w:rsid w:val="004C7DD4"/>
    <w:rsid w:val="004D062E"/>
    <w:rsid w:val="004D06D1"/>
    <w:rsid w:val="004D0752"/>
    <w:rsid w:val="004D0934"/>
    <w:rsid w:val="004D0A26"/>
    <w:rsid w:val="004D0E38"/>
    <w:rsid w:val="004D0F05"/>
    <w:rsid w:val="004D14B9"/>
    <w:rsid w:val="004D1ACE"/>
    <w:rsid w:val="004D220E"/>
    <w:rsid w:val="004D2241"/>
    <w:rsid w:val="004D227C"/>
    <w:rsid w:val="004D22AD"/>
    <w:rsid w:val="004D251F"/>
    <w:rsid w:val="004D2AAD"/>
    <w:rsid w:val="004D3A7D"/>
    <w:rsid w:val="004D424C"/>
    <w:rsid w:val="004D44C8"/>
    <w:rsid w:val="004D4829"/>
    <w:rsid w:val="004D4EEC"/>
    <w:rsid w:val="004D546C"/>
    <w:rsid w:val="004D5B01"/>
    <w:rsid w:val="004D5D80"/>
    <w:rsid w:val="004D5EF3"/>
    <w:rsid w:val="004D6483"/>
    <w:rsid w:val="004D6B55"/>
    <w:rsid w:val="004D6D52"/>
    <w:rsid w:val="004D6EDE"/>
    <w:rsid w:val="004D6F55"/>
    <w:rsid w:val="004D776D"/>
    <w:rsid w:val="004E049F"/>
    <w:rsid w:val="004E0611"/>
    <w:rsid w:val="004E10FB"/>
    <w:rsid w:val="004E1194"/>
    <w:rsid w:val="004E1230"/>
    <w:rsid w:val="004E1238"/>
    <w:rsid w:val="004E1923"/>
    <w:rsid w:val="004E2E1D"/>
    <w:rsid w:val="004E2FC6"/>
    <w:rsid w:val="004E3429"/>
    <w:rsid w:val="004E34E5"/>
    <w:rsid w:val="004E35E4"/>
    <w:rsid w:val="004E38AF"/>
    <w:rsid w:val="004E4332"/>
    <w:rsid w:val="004E4545"/>
    <w:rsid w:val="004E4676"/>
    <w:rsid w:val="004E49DF"/>
    <w:rsid w:val="004E5085"/>
    <w:rsid w:val="004E545D"/>
    <w:rsid w:val="004E54B5"/>
    <w:rsid w:val="004E5727"/>
    <w:rsid w:val="004E5887"/>
    <w:rsid w:val="004E5A11"/>
    <w:rsid w:val="004E5B0A"/>
    <w:rsid w:val="004E6445"/>
    <w:rsid w:val="004E66B3"/>
    <w:rsid w:val="004E6AF7"/>
    <w:rsid w:val="004E6C22"/>
    <w:rsid w:val="004E7738"/>
    <w:rsid w:val="004E7DED"/>
    <w:rsid w:val="004E7E86"/>
    <w:rsid w:val="004E7F4E"/>
    <w:rsid w:val="004F00D5"/>
    <w:rsid w:val="004F02D5"/>
    <w:rsid w:val="004F033F"/>
    <w:rsid w:val="004F08E9"/>
    <w:rsid w:val="004F0AA1"/>
    <w:rsid w:val="004F0D67"/>
    <w:rsid w:val="004F0F37"/>
    <w:rsid w:val="004F1E8E"/>
    <w:rsid w:val="004F1E8F"/>
    <w:rsid w:val="004F2186"/>
    <w:rsid w:val="004F2412"/>
    <w:rsid w:val="004F24D6"/>
    <w:rsid w:val="004F266A"/>
    <w:rsid w:val="004F2818"/>
    <w:rsid w:val="004F28E9"/>
    <w:rsid w:val="004F293D"/>
    <w:rsid w:val="004F2952"/>
    <w:rsid w:val="004F37EB"/>
    <w:rsid w:val="004F47A8"/>
    <w:rsid w:val="004F4901"/>
    <w:rsid w:val="004F4C74"/>
    <w:rsid w:val="004F542F"/>
    <w:rsid w:val="004F59C0"/>
    <w:rsid w:val="004F5C0F"/>
    <w:rsid w:val="004F6F78"/>
    <w:rsid w:val="004F73FB"/>
    <w:rsid w:val="004F751B"/>
    <w:rsid w:val="004F768B"/>
    <w:rsid w:val="004F7BFF"/>
    <w:rsid w:val="005003FA"/>
    <w:rsid w:val="00500B8C"/>
    <w:rsid w:val="005012C5"/>
    <w:rsid w:val="005017C0"/>
    <w:rsid w:val="00501881"/>
    <w:rsid w:val="00502CA3"/>
    <w:rsid w:val="00502DA2"/>
    <w:rsid w:val="00502E1B"/>
    <w:rsid w:val="00502F43"/>
    <w:rsid w:val="00503A02"/>
    <w:rsid w:val="00503E7F"/>
    <w:rsid w:val="0050435C"/>
    <w:rsid w:val="005045D8"/>
    <w:rsid w:val="00504829"/>
    <w:rsid w:val="005048F8"/>
    <w:rsid w:val="00504A63"/>
    <w:rsid w:val="00505143"/>
    <w:rsid w:val="005055E4"/>
    <w:rsid w:val="00505D0E"/>
    <w:rsid w:val="00505E67"/>
    <w:rsid w:val="00505E88"/>
    <w:rsid w:val="00506111"/>
    <w:rsid w:val="00506288"/>
    <w:rsid w:val="00506349"/>
    <w:rsid w:val="005063CA"/>
    <w:rsid w:val="00506518"/>
    <w:rsid w:val="0050674F"/>
    <w:rsid w:val="005071D8"/>
    <w:rsid w:val="005072B6"/>
    <w:rsid w:val="005076BE"/>
    <w:rsid w:val="00507CBB"/>
    <w:rsid w:val="00507CD8"/>
    <w:rsid w:val="00507ED8"/>
    <w:rsid w:val="00510262"/>
    <w:rsid w:val="00510359"/>
    <w:rsid w:val="0051056F"/>
    <w:rsid w:val="005107B7"/>
    <w:rsid w:val="00510993"/>
    <w:rsid w:val="00510C13"/>
    <w:rsid w:val="00510DE0"/>
    <w:rsid w:val="00511701"/>
    <w:rsid w:val="005118CB"/>
    <w:rsid w:val="00511CDF"/>
    <w:rsid w:val="00512195"/>
    <w:rsid w:val="00512968"/>
    <w:rsid w:val="00512B6F"/>
    <w:rsid w:val="00512DB2"/>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104"/>
    <w:rsid w:val="005178EC"/>
    <w:rsid w:val="00517F2B"/>
    <w:rsid w:val="00517F8D"/>
    <w:rsid w:val="0052012C"/>
    <w:rsid w:val="00520CA8"/>
    <w:rsid w:val="005210FA"/>
    <w:rsid w:val="00521291"/>
    <w:rsid w:val="00521299"/>
    <w:rsid w:val="0052136D"/>
    <w:rsid w:val="005215F0"/>
    <w:rsid w:val="00521CC2"/>
    <w:rsid w:val="005221E0"/>
    <w:rsid w:val="0052232E"/>
    <w:rsid w:val="00522397"/>
    <w:rsid w:val="0052292A"/>
    <w:rsid w:val="00522A1D"/>
    <w:rsid w:val="00523636"/>
    <w:rsid w:val="0052391C"/>
    <w:rsid w:val="005246BA"/>
    <w:rsid w:val="00524E5E"/>
    <w:rsid w:val="00525003"/>
    <w:rsid w:val="005251DD"/>
    <w:rsid w:val="00525242"/>
    <w:rsid w:val="0052578D"/>
    <w:rsid w:val="00525D29"/>
    <w:rsid w:val="00525D52"/>
    <w:rsid w:val="00525ED0"/>
    <w:rsid w:val="00526CD3"/>
    <w:rsid w:val="005271AC"/>
    <w:rsid w:val="0052736F"/>
    <w:rsid w:val="00527D00"/>
    <w:rsid w:val="00530750"/>
    <w:rsid w:val="00530785"/>
    <w:rsid w:val="00530AD1"/>
    <w:rsid w:val="00531000"/>
    <w:rsid w:val="00531005"/>
    <w:rsid w:val="005313A1"/>
    <w:rsid w:val="005314EA"/>
    <w:rsid w:val="00531967"/>
    <w:rsid w:val="005319F2"/>
    <w:rsid w:val="00531D6E"/>
    <w:rsid w:val="0053206A"/>
    <w:rsid w:val="00532191"/>
    <w:rsid w:val="005321B3"/>
    <w:rsid w:val="00532293"/>
    <w:rsid w:val="0053233C"/>
    <w:rsid w:val="00532734"/>
    <w:rsid w:val="00532D6A"/>
    <w:rsid w:val="0053312C"/>
    <w:rsid w:val="00533289"/>
    <w:rsid w:val="00533C9B"/>
    <w:rsid w:val="005342F7"/>
    <w:rsid w:val="00534597"/>
    <w:rsid w:val="0053469A"/>
    <w:rsid w:val="00534847"/>
    <w:rsid w:val="005349EA"/>
    <w:rsid w:val="0053543F"/>
    <w:rsid w:val="005356F6"/>
    <w:rsid w:val="0053596E"/>
    <w:rsid w:val="00535997"/>
    <w:rsid w:val="005362DD"/>
    <w:rsid w:val="005363B1"/>
    <w:rsid w:val="00536915"/>
    <w:rsid w:val="00536A9C"/>
    <w:rsid w:val="00536B5A"/>
    <w:rsid w:val="00536B6B"/>
    <w:rsid w:val="00537422"/>
    <w:rsid w:val="005377CF"/>
    <w:rsid w:val="005405C4"/>
    <w:rsid w:val="005406A4"/>
    <w:rsid w:val="00540F26"/>
    <w:rsid w:val="005414CB"/>
    <w:rsid w:val="00541A1C"/>
    <w:rsid w:val="00541B1F"/>
    <w:rsid w:val="00541B50"/>
    <w:rsid w:val="00541D5C"/>
    <w:rsid w:val="00542287"/>
    <w:rsid w:val="005424CA"/>
    <w:rsid w:val="005429CB"/>
    <w:rsid w:val="00542A86"/>
    <w:rsid w:val="00542CBE"/>
    <w:rsid w:val="00542E83"/>
    <w:rsid w:val="00543224"/>
    <w:rsid w:val="00543390"/>
    <w:rsid w:val="00543CC6"/>
    <w:rsid w:val="00543F62"/>
    <w:rsid w:val="005443D7"/>
    <w:rsid w:val="005446F5"/>
    <w:rsid w:val="00544C69"/>
    <w:rsid w:val="0054525B"/>
    <w:rsid w:val="00545557"/>
    <w:rsid w:val="00545A2E"/>
    <w:rsid w:val="00545ECA"/>
    <w:rsid w:val="005465AB"/>
    <w:rsid w:val="00546C2E"/>
    <w:rsid w:val="0054716E"/>
    <w:rsid w:val="00547189"/>
    <w:rsid w:val="005471DD"/>
    <w:rsid w:val="0054720D"/>
    <w:rsid w:val="0054754C"/>
    <w:rsid w:val="00547BC3"/>
    <w:rsid w:val="00547D0B"/>
    <w:rsid w:val="005504D4"/>
    <w:rsid w:val="00550E43"/>
    <w:rsid w:val="00550F0E"/>
    <w:rsid w:val="00550F96"/>
    <w:rsid w:val="00551C93"/>
    <w:rsid w:val="00551ECF"/>
    <w:rsid w:val="0055235E"/>
    <w:rsid w:val="00552576"/>
    <w:rsid w:val="005529BF"/>
    <w:rsid w:val="00552FCF"/>
    <w:rsid w:val="00553081"/>
    <w:rsid w:val="0055374D"/>
    <w:rsid w:val="0055375E"/>
    <w:rsid w:val="00553A6B"/>
    <w:rsid w:val="00553C5E"/>
    <w:rsid w:val="00553FB2"/>
    <w:rsid w:val="00554076"/>
    <w:rsid w:val="00554CDC"/>
    <w:rsid w:val="00554ED7"/>
    <w:rsid w:val="0055507D"/>
    <w:rsid w:val="00555423"/>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0EA4"/>
    <w:rsid w:val="0056137D"/>
    <w:rsid w:val="005618D0"/>
    <w:rsid w:val="00561B68"/>
    <w:rsid w:val="00561FC0"/>
    <w:rsid w:val="00561FDC"/>
    <w:rsid w:val="0056238B"/>
    <w:rsid w:val="00562849"/>
    <w:rsid w:val="005628B0"/>
    <w:rsid w:val="0056290A"/>
    <w:rsid w:val="005633EA"/>
    <w:rsid w:val="00563B93"/>
    <w:rsid w:val="00564311"/>
    <w:rsid w:val="00564773"/>
    <w:rsid w:val="0056486B"/>
    <w:rsid w:val="00564BED"/>
    <w:rsid w:val="00564E58"/>
    <w:rsid w:val="00565584"/>
    <w:rsid w:val="00565B3D"/>
    <w:rsid w:val="0056625C"/>
    <w:rsid w:val="0056632B"/>
    <w:rsid w:val="00566E70"/>
    <w:rsid w:val="00566F36"/>
    <w:rsid w:val="005673A1"/>
    <w:rsid w:val="00567880"/>
    <w:rsid w:val="00567DF8"/>
    <w:rsid w:val="00567F43"/>
    <w:rsid w:val="0057013C"/>
    <w:rsid w:val="0057021D"/>
    <w:rsid w:val="00570375"/>
    <w:rsid w:val="0057094C"/>
    <w:rsid w:val="005710C9"/>
    <w:rsid w:val="00571503"/>
    <w:rsid w:val="00571728"/>
    <w:rsid w:val="0057182C"/>
    <w:rsid w:val="00571B8B"/>
    <w:rsid w:val="00571E5C"/>
    <w:rsid w:val="005721BD"/>
    <w:rsid w:val="00572251"/>
    <w:rsid w:val="005722C2"/>
    <w:rsid w:val="0057266C"/>
    <w:rsid w:val="00572D72"/>
    <w:rsid w:val="0057305F"/>
    <w:rsid w:val="00573141"/>
    <w:rsid w:val="00574031"/>
    <w:rsid w:val="005743E7"/>
    <w:rsid w:val="00574774"/>
    <w:rsid w:val="00574A7B"/>
    <w:rsid w:val="005755A0"/>
    <w:rsid w:val="005758EA"/>
    <w:rsid w:val="00575F20"/>
    <w:rsid w:val="0057610B"/>
    <w:rsid w:val="00576B1B"/>
    <w:rsid w:val="00576BEF"/>
    <w:rsid w:val="00576C21"/>
    <w:rsid w:val="00576EBA"/>
    <w:rsid w:val="005774A6"/>
    <w:rsid w:val="005774DB"/>
    <w:rsid w:val="00577656"/>
    <w:rsid w:val="00577849"/>
    <w:rsid w:val="00577DE6"/>
    <w:rsid w:val="00577F5C"/>
    <w:rsid w:val="005806E5"/>
    <w:rsid w:val="00580802"/>
    <w:rsid w:val="00581EB4"/>
    <w:rsid w:val="00581F80"/>
    <w:rsid w:val="00582391"/>
    <w:rsid w:val="0058283F"/>
    <w:rsid w:val="00583151"/>
    <w:rsid w:val="00583C42"/>
    <w:rsid w:val="00583CBF"/>
    <w:rsid w:val="00583E44"/>
    <w:rsid w:val="00583FFA"/>
    <w:rsid w:val="005843B8"/>
    <w:rsid w:val="00584500"/>
    <w:rsid w:val="00585436"/>
    <w:rsid w:val="00585683"/>
    <w:rsid w:val="00585810"/>
    <w:rsid w:val="005858E0"/>
    <w:rsid w:val="00585EF1"/>
    <w:rsid w:val="00585EF3"/>
    <w:rsid w:val="0058673A"/>
    <w:rsid w:val="00586A9F"/>
    <w:rsid w:val="00586F53"/>
    <w:rsid w:val="005878FE"/>
    <w:rsid w:val="00587B8A"/>
    <w:rsid w:val="00587C28"/>
    <w:rsid w:val="00587DB7"/>
    <w:rsid w:val="00587F9B"/>
    <w:rsid w:val="005903CA"/>
    <w:rsid w:val="00590436"/>
    <w:rsid w:val="005905BE"/>
    <w:rsid w:val="00590B67"/>
    <w:rsid w:val="00591517"/>
    <w:rsid w:val="005915AD"/>
    <w:rsid w:val="00591EBB"/>
    <w:rsid w:val="005925F3"/>
    <w:rsid w:val="0059283C"/>
    <w:rsid w:val="00592C49"/>
    <w:rsid w:val="005931D7"/>
    <w:rsid w:val="0059325B"/>
    <w:rsid w:val="005933D6"/>
    <w:rsid w:val="00593535"/>
    <w:rsid w:val="00593753"/>
    <w:rsid w:val="00593857"/>
    <w:rsid w:val="00593B6D"/>
    <w:rsid w:val="0059401A"/>
    <w:rsid w:val="005942DF"/>
    <w:rsid w:val="00594446"/>
    <w:rsid w:val="005945A4"/>
    <w:rsid w:val="0059475B"/>
    <w:rsid w:val="00594C1D"/>
    <w:rsid w:val="0059512E"/>
    <w:rsid w:val="0059570E"/>
    <w:rsid w:val="005962DF"/>
    <w:rsid w:val="0059663D"/>
    <w:rsid w:val="00596747"/>
    <w:rsid w:val="00596A7D"/>
    <w:rsid w:val="00596AAB"/>
    <w:rsid w:val="00596BF0"/>
    <w:rsid w:val="00596D0C"/>
    <w:rsid w:val="00596DF4"/>
    <w:rsid w:val="0059796F"/>
    <w:rsid w:val="00597F03"/>
    <w:rsid w:val="005A0144"/>
    <w:rsid w:val="005A070A"/>
    <w:rsid w:val="005A0B26"/>
    <w:rsid w:val="005A0DD9"/>
    <w:rsid w:val="005A14E6"/>
    <w:rsid w:val="005A1BA8"/>
    <w:rsid w:val="005A1F9F"/>
    <w:rsid w:val="005A2186"/>
    <w:rsid w:val="005A2851"/>
    <w:rsid w:val="005A2A90"/>
    <w:rsid w:val="005A2F2A"/>
    <w:rsid w:val="005A34E3"/>
    <w:rsid w:val="005A350C"/>
    <w:rsid w:val="005A3535"/>
    <w:rsid w:val="005A3909"/>
    <w:rsid w:val="005A3973"/>
    <w:rsid w:val="005A4B84"/>
    <w:rsid w:val="005A4D1B"/>
    <w:rsid w:val="005A523C"/>
    <w:rsid w:val="005A5BB3"/>
    <w:rsid w:val="005A5D7B"/>
    <w:rsid w:val="005A6B81"/>
    <w:rsid w:val="005A7195"/>
    <w:rsid w:val="005A7546"/>
    <w:rsid w:val="005A7DB7"/>
    <w:rsid w:val="005A7E33"/>
    <w:rsid w:val="005B0786"/>
    <w:rsid w:val="005B10F6"/>
    <w:rsid w:val="005B12C5"/>
    <w:rsid w:val="005B1384"/>
    <w:rsid w:val="005B1571"/>
    <w:rsid w:val="005B1809"/>
    <w:rsid w:val="005B1BAB"/>
    <w:rsid w:val="005B1DCF"/>
    <w:rsid w:val="005B23C8"/>
    <w:rsid w:val="005B29CF"/>
    <w:rsid w:val="005B2FF1"/>
    <w:rsid w:val="005B331F"/>
    <w:rsid w:val="005B3AC0"/>
    <w:rsid w:val="005B3CF4"/>
    <w:rsid w:val="005B442E"/>
    <w:rsid w:val="005B4DBD"/>
    <w:rsid w:val="005B6571"/>
    <w:rsid w:val="005B68B3"/>
    <w:rsid w:val="005B6AFF"/>
    <w:rsid w:val="005B6C71"/>
    <w:rsid w:val="005B70A2"/>
    <w:rsid w:val="005B726C"/>
    <w:rsid w:val="005B7AD1"/>
    <w:rsid w:val="005B7C6A"/>
    <w:rsid w:val="005C0DCA"/>
    <w:rsid w:val="005C100D"/>
    <w:rsid w:val="005C16B9"/>
    <w:rsid w:val="005C1875"/>
    <w:rsid w:val="005C1FEE"/>
    <w:rsid w:val="005C21E7"/>
    <w:rsid w:val="005C23B7"/>
    <w:rsid w:val="005C25EA"/>
    <w:rsid w:val="005C267D"/>
    <w:rsid w:val="005C295E"/>
    <w:rsid w:val="005C2995"/>
    <w:rsid w:val="005C2B1A"/>
    <w:rsid w:val="005C2F07"/>
    <w:rsid w:val="005C3141"/>
    <w:rsid w:val="005C3597"/>
    <w:rsid w:val="005C39C8"/>
    <w:rsid w:val="005C40A4"/>
    <w:rsid w:val="005C410D"/>
    <w:rsid w:val="005C45D2"/>
    <w:rsid w:val="005C49C0"/>
    <w:rsid w:val="005C4A76"/>
    <w:rsid w:val="005C4AC2"/>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E5"/>
    <w:rsid w:val="005C7BF6"/>
    <w:rsid w:val="005C7D54"/>
    <w:rsid w:val="005C7E19"/>
    <w:rsid w:val="005D0128"/>
    <w:rsid w:val="005D01B9"/>
    <w:rsid w:val="005D0502"/>
    <w:rsid w:val="005D0A47"/>
    <w:rsid w:val="005D0A9E"/>
    <w:rsid w:val="005D0DCB"/>
    <w:rsid w:val="005D0FD8"/>
    <w:rsid w:val="005D1149"/>
    <w:rsid w:val="005D1445"/>
    <w:rsid w:val="005D169A"/>
    <w:rsid w:val="005D192E"/>
    <w:rsid w:val="005D1A4B"/>
    <w:rsid w:val="005D1B56"/>
    <w:rsid w:val="005D1CAE"/>
    <w:rsid w:val="005D272E"/>
    <w:rsid w:val="005D2966"/>
    <w:rsid w:val="005D2DC4"/>
    <w:rsid w:val="005D33C9"/>
    <w:rsid w:val="005D3C5A"/>
    <w:rsid w:val="005D3E32"/>
    <w:rsid w:val="005D46EE"/>
    <w:rsid w:val="005D4B10"/>
    <w:rsid w:val="005D504A"/>
    <w:rsid w:val="005D5829"/>
    <w:rsid w:val="005D5D49"/>
    <w:rsid w:val="005D5EC5"/>
    <w:rsid w:val="005D64DA"/>
    <w:rsid w:val="005D6958"/>
    <w:rsid w:val="005D7418"/>
    <w:rsid w:val="005D7558"/>
    <w:rsid w:val="005D7909"/>
    <w:rsid w:val="005D7F0C"/>
    <w:rsid w:val="005E0421"/>
    <w:rsid w:val="005E051F"/>
    <w:rsid w:val="005E0559"/>
    <w:rsid w:val="005E0668"/>
    <w:rsid w:val="005E0B7F"/>
    <w:rsid w:val="005E0DEC"/>
    <w:rsid w:val="005E0DF3"/>
    <w:rsid w:val="005E1930"/>
    <w:rsid w:val="005E19C0"/>
    <w:rsid w:val="005E1D28"/>
    <w:rsid w:val="005E1E77"/>
    <w:rsid w:val="005E25DA"/>
    <w:rsid w:val="005E2992"/>
    <w:rsid w:val="005E2AF7"/>
    <w:rsid w:val="005E336C"/>
    <w:rsid w:val="005E3AB6"/>
    <w:rsid w:val="005E4AF2"/>
    <w:rsid w:val="005E4DDB"/>
    <w:rsid w:val="005E587B"/>
    <w:rsid w:val="005E59FD"/>
    <w:rsid w:val="005E63B2"/>
    <w:rsid w:val="005E654B"/>
    <w:rsid w:val="005E67E2"/>
    <w:rsid w:val="005E6947"/>
    <w:rsid w:val="005E6E3C"/>
    <w:rsid w:val="005E7155"/>
    <w:rsid w:val="005E7228"/>
    <w:rsid w:val="005E7383"/>
    <w:rsid w:val="005E7646"/>
    <w:rsid w:val="005E7DA8"/>
    <w:rsid w:val="005F023E"/>
    <w:rsid w:val="005F02F1"/>
    <w:rsid w:val="005F0852"/>
    <w:rsid w:val="005F0962"/>
    <w:rsid w:val="005F09E6"/>
    <w:rsid w:val="005F0E0A"/>
    <w:rsid w:val="005F0E30"/>
    <w:rsid w:val="005F1268"/>
    <w:rsid w:val="005F1C83"/>
    <w:rsid w:val="005F1E1A"/>
    <w:rsid w:val="005F2534"/>
    <w:rsid w:val="005F28D3"/>
    <w:rsid w:val="005F2A5D"/>
    <w:rsid w:val="005F2BDA"/>
    <w:rsid w:val="005F314F"/>
    <w:rsid w:val="005F31DD"/>
    <w:rsid w:val="005F3421"/>
    <w:rsid w:val="005F3A93"/>
    <w:rsid w:val="005F4830"/>
    <w:rsid w:val="005F4A88"/>
    <w:rsid w:val="005F4C62"/>
    <w:rsid w:val="005F50D7"/>
    <w:rsid w:val="005F54BC"/>
    <w:rsid w:val="005F565C"/>
    <w:rsid w:val="005F56AF"/>
    <w:rsid w:val="005F5781"/>
    <w:rsid w:val="005F5EDB"/>
    <w:rsid w:val="005F60AE"/>
    <w:rsid w:val="005F683C"/>
    <w:rsid w:val="005F6AA0"/>
    <w:rsid w:val="005F6C58"/>
    <w:rsid w:val="005F7176"/>
    <w:rsid w:val="005F72C2"/>
    <w:rsid w:val="00601150"/>
    <w:rsid w:val="006011C5"/>
    <w:rsid w:val="00601329"/>
    <w:rsid w:val="00601587"/>
    <w:rsid w:val="006017E2"/>
    <w:rsid w:val="00601AC5"/>
    <w:rsid w:val="00602A6F"/>
    <w:rsid w:val="00602F3D"/>
    <w:rsid w:val="006044B8"/>
    <w:rsid w:val="006044E8"/>
    <w:rsid w:val="00604940"/>
    <w:rsid w:val="00604A11"/>
    <w:rsid w:val="00604AE6"/>
    <w:rsid w:val="0060502D"/>
    <w:rsid w:val="006054E8"/>
    <w:rsid w:val="00605A95"/>
    <w:rsid w:val="00605BE2"/>
    <w:rsid w:val="00605D41"/>
    <w:rsid w:val="00605DE1"/>
    <w:rsid w:val="0060628C"/>
    <w:rsid w:val="006064F4"/>
    <w:rsid w:val="00606759"/>
    <w:rsid w:val="006072B2"/>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999"/>
    <w:rsid w:val="00615AA6"/>
    <w:rsid w:val="00615B13"/>
    <w:rsid w:val="00615CD0"/>
    <w:rsid w:val="0061607B"/>
    <w:rsid w:val="006160FE"/>
    <w:rsid w:val="00616539"/>
    <w:rsid w:val="00616F15"/>
    <w:rsid w:val="00616F1E"/>
    <w:rsid w:val="00617087"/>
    <w:rsid w:val="006170B9"/>
    <w:rsid w:val="006170DA"/>
    <w:rsid w:val="006172EB"/>
    <w:rsid w:val="0061732F"/>
    <w:rsid w:val="0061758F"/>
    <w:rsid w:val="0062069D"/>
    <w:rsid w:val="00620D6A"/>
    <w:rsid w:val="00620D80"/>
    <w:rsid w:val="00621119"/>
    <w:rsid w:val="0062208D"/>
    <w:rsid w:val="00622581"/>
    <w:rsid w:val="006225D5"/>
    <w:rsid w:val="00622C67"/>
    <w:rsid w:val="00622FD8"/>
    <w:rsid w:val="00623272"/>
    <w:rsid w:val="006235D5"/>
    <w:rsid w:val="006238C9"/>
    <w:rsid w:val="00623C2A"/>
    <w:rsid w:val="00623D81"/>
    <w:rsid w:val="00623E0D"/>
    <w:rsid w:val="0062454D"/>
    <w:rsid w:val="00624AEA"/>
    <w:rsid w:val="00624FE2"/>
    <w:rsid w:val="0062500D"/>
    <w:rsid w:val="006253A5"/>
    <w:rsid w:val="00625656"/>
    <w:rsid w:val="00625B51"/>
    <w:rsid w:val="00625D6F"/>
    <w:rsid w:val="00625F22"/>
    <w:rsid w:val="00625FD4"/>
    <w:rsid w:val="0062602A"/>
    <w:rsid w:val="0062608C"/>
    <w:rsid w:val="0062624D"/>
    <w:rsid w:val="006269D2"/>
    <w:rsid w:val="00626D7E"/>
    <w:rsid w:val="006270D4"/>
    <w:rsid w:val="006271AF"/>
    <w:rsid w:val="006271B3"/>
    <w:rsid w:val="006271FC"/>
    <w:rsid w:val="006278AA"/>
    <w:rsid w:val="00627EC5"/>
    <w:rsid w:val="0063015E"/>
    <w:rsid w:val="006305B9"/>
    <w:rsid w:val="00630876"/>
    <w:rsid w:val="006314E9"/>
    <w:rsid w:val="00631622"/>
    <w:rsid w:val="00631B28"/>
    <w:rsid w:val="00632481"/>
    <w:rsid w:val="006328C5"/>
    <w:rsid w:val="0063355C"/>
    <w:rsid w:val="00633A1F"/>
    <w:rsid w:val="00633A73"/>
    <w:rsid w:val="00633B0F"/>
    <w:rsid w:val="006340C7"/>
    <w:rsid w:val="00634138"/>
    <w:rsid w:val="00634485"/>
    <w:rsid w:val="00634511"/>
    <w:rsid w:val="00634890"/>
    <w:rsid w:val="00634D79"/>
    <w:rsid w:val="00634E48"/>
    <w:rsid w:val="00635154"/>
    <w:rsid w:val="006359A6"/>
    <w:rsid w:val="00635E0E"/>
    <w:rsid w:val="00636140"/>
    <w:rsid w:val="00636448"/>
    <w:rsid w:val="00636650"/>
    <w:rsid w:val="00637086"/>
    <w:rsid w:val="006372A2"/>
    <w:rsid w:val="00637B99"/>
    <w:rsid w:val="00637D80"/>
    <w:rsid w:val="00640222"/>
    <w:rsid w:val="006404C5"/>
    <w:rsid w:val="00640727"/>
    <w:rsid w:val="0064075B"/>
    <w:rsid w:val="00640AF2"/>
    <w:rsid w:val="0064155A"/>
    <w:rsid w:val="00641BB8"/>
    <w:rsid w:val="006432FF"/>
    <w:rsid w:val="006433AB"/>
    <w:rsid w:val="00643765"/>
    <w:rsid w:val="00644195"/>
    <w:rsid w:val="00644293"/>
    <w:rsid w:val="006457A5"/>
    <w:rsid w:val="006466EB"/>
    <w:rsid w:val="00646958"/>
    <w:rsid w:val="00646DD0"/>
    <w:rsid w:val="00647210"/>
    <w:rsid w:val="006473A5"/>
    <w:rsid w:val="0064794B"/>
    <w:rsid w:val="00647B5A"/>
    <w:rsid w:val="00647C96"/>
    <w:rsid w:val="00647D9F"/>
    <w:rsid w:val="00647F42"/>
    <w:rsid w:val="00650174"/>
    <w:rsid w:val="006501E2"/>
    <w:rsid w:val="006505CC"/>
    <w:rsid w:val="00650842"/>
    <w:rsid w:val="006509D6"/>
    <w:rsid w:val="006516AF"/>
    <w:rsid w:val="00651AEC"/>
    <w:rsid w:val="00651C21"/>
    <w:rsid w:val="0065218E"/>
    <w:rsid w:val="00652354"/>
    <w:rsid w:val="00652941"/>
    <w:rsid w:val="0065338D"/>
    <w:rsid w:val="006533C5"/>
    <w:rsid w:val="0065382F"/>
    <w:rsid w:val="0065388C"/>
    <w:rsid w:val="00653CF4"/>
    <w:rsid w:val="0065428C"/>
    <w:rsid w:val="0065430C"/>
    <w:rsid w:val="006546AC"/>
    <w:rsid w:val="00654C52"/>
    <w:rsid w:val="00654EE8"/>
    <w:rsid w:val="00655025"/>
    <w:rsid w:val="00655403"/>
    <w:rsid w:val="00655596"/>
    <w:rsid w:val="00655EAD"/>
    <w:rsid w:val="0065631D"/>
    <w:rsid w:val="0065642B"/>
    <w:rsid w:val="006565A2"/>
    <w:rsid w:val="00656981"/>
    <w:rsid w:val="00656BBE"/>
    <w:rsid w:val="00656CBA"/>
    <w:rsid w:val="00656EB8"/>
    <w:rsid w:val="00657406"/>
    <w:rsid w:val="006578F2"/>
    <w:rsid w:val="00660118"/>
    <w:rsid w:val="00660136"/>
    <w:rsid w:val="0066033E"/>
    <w:rsid w:val="0066098F"/>
    <w:rsid w:val="006612B1"/>
    <w:rsid w:val="00662057"/>
    <w:rsid w:val="0066224A"/>
    <w:rsid w:val="00662493"/>
    <w:rsid w:val="00662929"/>
    <w:rsid w:val="00662A81"/>
    <w:rsid w:val="00662E7F"/>
    <w:rsid w:val="00662FA3"/>
    <w:rsid w:val="0066328F"/>
    <w:rsid w:val="006633B7"/>
    <w:rsid w:val="006635DB"/>
    <w:rsid w:val="00663645"/>
    <w:rsid w:val="00663A7D"/>
    <w:rsid w:val="00664060"/>
    <w:rsid w:val="00664658"/>
    <w:rsid w:val="006650E0"/>
    <w:rsid w:val="00665723"/>
    <w:rsid w:val="00665A47"/>
    <w:rsid w:val="0066688F"/>
    <w:rsid w:val="00666CC4"/>
    <w:rsid w:val="00666CC7"/>
    <w:rsid w:val="00666DA9"/>
    <w:rsid w:val="006672B5"/>
    <w:rsid w:val="006673CA"/>
    <w:rsid w:val="00667975"/>
    <w:rsid w:val="006679BC"/>
    <w:rsid w:val="00667C46"/>
    <w:rsid w:val="00667C5C"/>
    <w:rsid w:val="00667ED8"/>
    <w:rsid w:val="00670240"/>
    <w:rsid w:val="00670A10"/>
    <w:rsid w:val="00670CC2"/>
    <w:rsid w:val="00670FB6"/>
    <w:rsid w:val="006711CB"/>
    <w:rsid w:val="0067124E"/>
    <w:rsid w:val="00671B0E"/>
    <w:rsid w:val="00672DE2"/>
    <w:rsid w:val="00672E74"/>
    <w:rsid w:val="0067335C"/>
    <w:rsid w:val="00673A51"/>
    <w:rsid w:val="00673A9F"/>
    <w:rsid w:val="00673E2D"/>
    <w:rsid w:val="00673F9E"/>
    <w:rsid w:val="00674367"/>
    <w:rsid w:val="00674DAF"/>
    <w:rsid w:val="00674E6B"/>
    <w:rsid w:val="006750BA"/>
    <w:rsid w:val="00675331"/>
    <w:rsid w:val="00675509"/>
    <w:rsid w:val="006756B8"/>
    <w:rsid w:val="00675992"/>
    <w:rsid w:val="00675DCC"/>
    <w:rsid w:val="00675F1B"/>
    <w:rsid w:val="0067612B"/>
    <w:rsid w:val="00676933"/>
    <w:rsid w:val="00676BD7"/>
    <w:rsid w:val="00676D9E"/>
    <w:rsid w:val="00676DE3"/>
    <w:rsid w:val="0067733E"/>
    <w:rsid w:val="0067766D"/>
    <w:rsid w:val="0067797F"/>
    <w:rsid w:val="00677D71"/>
    <w:rsid w:val="0068007F"/>
    <w:rsid w:val="006801D4"/>
    <w:rsid w:val="006808E7"/>
    <w:rsid w:val="00680D81"/>
    <w:rsid w:val="00680F91"/>
    <w:rsid w:val="0068120B"/>
    <w:rsid w:val="00681AC4"/>
    <w:rsid w:val="00681BBD"/>
    <w:rsid w:val="00681C81"/>
    <w:rsid w:val="00681D62"/>
    <w:rsid w:val="006822A8"/>
    <w:rsid w:val="00682357"/>
    <w:rsid w:val="0068241F"/>
    <w:rsid w:val="0068264A"/>
    <w:rsid w:val="00682BE9"/>
    <w:rsid w:val="00682EA5"/>
    <w:rsid w:val="00683050"/>
    <w:rsid w:val="006836CA"/>
    <w:rsid w:val="00683E40"/>
    <w:rsid w:val="00684125"/>
    <w:rsid w:val="00684A1C"/>
    <w:rsid w:val="00684A94"/>
    <w:rsid w:val="006852FD"/>
    <w:rsid w:val="00686102"/>
    <w:rsid w:val="0068633E"/>
    <w:rsid w:val="00686504"/>
    <w:rsid w:val="00686869"/>
    <w:rsid w:val="006868B0"/>
    <w:rsid w:val="00686A66"/>
    <w:rsid w:val="00686FEE"/>
    <w:rsid w:val="00690267"/>
    <w:rsid w:val="0069069F"/>
    <w:rsid w:val="00690B17"/>
    <w:rsid w:val="00691932"/>
    <w:rsid w:val="00691B81"/>
    <w:rsid w:val="00692CF0"/>
    <w:rsid w:val="00692F64"/>
    <w:rsid w:val="006930D5"/>
    <w:rsid w:val="0069326F"/>
    <w:rsid w:val="00693490"/>
    <w:rsid w:val="00693878"/>
    <w:rsid w:val="006939DA"/>
    <w:rsid w:val="00693A79"/>
    <w:rsid w:val="00693E86"/>
    <w:rsid w:val="00694012"/>
    <w:rsid w:val="006941E8"/>
    <w:rsid w:val="0069473D"/>
    <w:rsid w:val="00694B3C"/>
    <w:rsid w:val="00694FA3"/>
    <w:rsid w:val="006957B1"/>
    <w:rsid w:val="00695E15"/>
    <w:rsid w:val="00696111"/>
    <w:rsid w:val="006961B7"/>
    <w:rsid w:val="00696809"/>
    <w:rsid w:val="0069687F"/>
    <w:rsid w:val="00697028"/>
    <w:rsid w:val="006975E8"/>
    <w:rsid w:val="00697C3B"/>
    <w:rsid w:val="00697E10"/>
    <w:rsid w:val="00697FEE"/>
    <w:rsid w:val="006A0157"/>
    <w:rsid w:val="006A026E"/>
    <w:rsid w:val="006A02F2"/>
    <w:rsid w:val="006A0478"/>
    <w:rsid w:val="006A0D0E"/>
    <w:rsid w:val="006A0DC7"/>
    <w:rsid w:val="006A1092"/>
    <w:rsid w:val="006A1137"/>
    <w:rsid w:val="006A1546"/>
    <w:rsid w:val="006A1AF4"/>
    <w:rsid w:val="006A1BFC"/>
    <w:rsid w:val="006A1FA1"/>
    <w:rsid w:val="006A1FD3"/>
    <w:rsid w:val="006A2020"/>
    <w:rsid w:val="006A21EF"/>
    <w:rsid w:val="006A2573"/>
    <w:rsid w:val="006A2653"/>
    <w:rsid w:val="006A29B9"/>
    <w:rsid w:val="006A2C74"/>
    <w:rsid w:val="006A2DD9"/>
    <w:rsid w:val="006A2F60"/>
    <w:rsid w:val="006A30E8"/>
    <w:rsid w:val="006A313B"/>
    <w:rsid w:val="006A34F0"/>
    <w:rsid w:val="006A3972"/>
    <w:rsid w:val="006A41EF"/>
    <w:rsid w:val="006A440D"/>
    <w:rsid w:val="006A4685"/>
    <w:rsid w:val="006A497F"/>
    <w:rsid w:val="006A5B63"/>
    <w:rsid w:val="006A6BEF"/>
    <w:rsid w:val="006A71F6"/>
    <w:rsid w:val="006A769A"/>
    <w:rsid w:val="006A7765"/>
    <w:rsid w:val="006B03BE"/>
    <w:rsid w:val="006B0914"/>
    <w:rsid w:val="006B0962"/>
    <w:rsid w:val="006B0C8E"/>
    <w:rsid w:val="006B0F00"/>
    <w:rsid w:val="006B0FB9"/>
    <w:rsid w:val="006B13AB"/>
    <w:rsid w:val="006B1DBD"/>
    <w:rsid w:val="006B1DC7"/>
    <w:rsid w:val="006B235C"/>
    <w:rsid w:val="006B28E8"/>
    <w:rsid w:val="006B298B"/>
    <w:rsid w:val="006B2ABD"/>
    <w:rsid w:val="006B2BC4"/>
    <w:rsid w:val="006B3408"/>
    <w:rsid w:val="006B3655"/>
    <w:rsid w:val="006B38FC"/>
    <w:rsid w:val="006B39E2"/>
    <w:rsid w:val="006B3F4F"/>
    <w:rsid w:val="006B3FDF"/>
    <w:rsid w:val="006B4664"/>
    <w:rsid w:val="006B49F5"/>
    <w:rsid w:val="006B4B50"/>
    <w:rsid w:val="006B4B70"/>
    <w:rsid w:val="006B4F95"/>
    <w:rsid w:val="006B51F8"/>
    <w:rsid w:val="006B5DAA"/>
    <w:rsid w:val="006B5EC8"/>
    <w:rsid w:val="006B6680"/>
    <w:rsid w:val="006B6852"/>
    <w:rsid w:val="006B689F"/>
    <w:rsid w:val="006B6B26"/>
    <w:rsid w:val="006B70FB"/>
    <w:rsid w:val="006B73F9"/>
    <w:rsid w:val="006B7467"/>
    <w:rsid w:val="006B755B"/>
    <w:rsid w:val="006B77AD"/>
    <w:rsid w:val="006C0274"/>
    <w:rsid w:val="006C1241"/>
    <w:rsid w:val="006C140F"/>
    <w:rsid w:val="006C15F0"/>
    <w:rsid w:val="006C1A39"/>
    <w:rsid w:val="006C1D31"/>
    <w:rsid w:val="006C2427"/>
    <w:rsid w:val="006C24F6"/>
    <w:rsid w:val="006C2A85"/>
    <w:rsid w:val="006C2BE2"/>
    <w:rsid w:val="006C2EF9"/>
    <w:rsid w:val="006C2FB3"/>
    <w:rsid w:val="006C32FC"/>
    <w:rsid w:val="006C3E4C"/>
    <w:rsid w:val="006C44FD"/>
    <w:rsid w:val="006C455D"/>
    <w:rsid w:val="006C4797"/>
    <w:rsid w:val="006C4F83"/>
    <w:rsid w:val="006C5127"/>
    <w:rsid w:val="006C53E6"/>
    <w:rsid w:val="006C56AC"/>
    <w:rsid w:val="006C5B43"/>
    <w:rsid w:val="006C5C5E"/>
    <w:rsid w:val="006C69FF"/>
    <w:rsid w:val="006C6A74"/>
    <w:rsid w:val="006C6E05"/>
    <w:rsid w:val="006C7581"/>
    <w:rsid w:val="006C767D"/>
    <w:rsid w:val="006D047D"/>
    <w:rsid w:val="006D071E"/>
    <w:rsid w:val="006D0C2A"/>
    <w:rsid w:val="006D0E52"/>
    <w:rsid w:val="006D10DD"/>
    <w:rsid w:val="006D1488"/>
    <w:rsid w:val="006D15F1"/>
    <w:rsid w:val="006D1B0A"/>
    <w:rsid w:val="006D1E50"/>
    <w:rsid w:val="006D1EE6"/>
    <w:rsid w:val="006D201B"/>
    <w:rsid w:val="006D2023"/>
    <w:rsid w:val="006D2625"/>
    <w:rsid w:val="006D29AE"/>
    <w:rsid w:val="006D2AB4"/>
    <w:rsid w:val="006D2CA2"/>
    <w:rsid w:val="006D2D7F"/>
    <w:rsid w:val="006D3972"/>
    <w:rsid w:val="006D4392"/>
    <w:rsid w:val="006D4598"/>
    <w:rsid w:val="006D475D"/>
    <w:rsid w:val="006D48BA"/>
    <w:rsid w:val="006D4A76"/>
    <w:rsid w:val="006D4D7E"/>
    <w:rsid w:val="006D5B86"/>
    <w:rsid w:val="006D5F00"/>
    <w:rsid w:val="006D6201"/>
    <w:rsid w:val="006D6E39"/>
    <w:rsid w:val="006D6F33"/>
    <w:rsid w:val="006D7140"/>
    <w:rsid w:val="006D7A51"/>
    <w:rsid w:val="006D7B28"/>
    <w:rsid w:val="006D7C39"/>
    <w:rsid w:val="006D7EA2"/>
    <w:rsid w:val="006D7EEB"/>
    <w:rsid w:val="006D7F59"/>
    <w:rsid w:val="006E04FE"/>
    <w:rsid w:val="006E0655"/>
    <w:rsid w:val="006E06AC"/>
    <w:rsid w:val="006E06D3"/>
    <w:rsid w:val="006E0836"/>
    <w:rsid w:val="006E0DDB"/>
    <w:rsid w:val="006E1976"/>
    <w:rsid w:val="006E1BB0"/>
    <w:rsid w:val="006E25F7"/>
    <w:rsid w:val="006E26A5"/>
    <w:rsid w:val="006E27FE"/>
    <w:rsid w:val="006E2BDD"/>
    <w:rsid w:val="006E33F7"/>
    <w:rsid w:val="006E3C33"/>
    <w:rsid w:val="006E410B"/>
    <w:rsid w:val="006E4335"/>
    <w:rsid w:val="006E44EB"/>
    <w:rsid w:val="006E4C49"/>
    <w:rsid w:val="006E4D6F"/>
    <w:rsid w:val="006E55AA"/>
    <w:rsid w:val="006E5D5B"/>
    <w:rsid w:val="006E616B"/>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1A60"/>
    <w:rsid w:val="006F1BF5"/>
    <w:rsid w:val="006F1E08"/>
    <w:rsid w:val="006F1F08"/>
    <w:rsid w:val="006F2504"/>
    <w:rsid w:val="006F29F5"/>
    <w:rsid w:val="006F2C5A"/>
    <w:rsid w:val="006F2D4F"/>
    <w:rsid w:val="006F3059"/>
    <w:rsid w:val="006F30F8"/>
    <w:rsid w:val="006F3599"/>
    <w:rsid w:val="006F3D42"/>
    <w:rsid w:val="006F3D60"/>
    <w:rsid w:val="006F3F86"/>
    <w:rsid w:val="006F4369"/>
    <w:rsid w:val="006F4D1A"/>
    <w:rsid w:val="006F5105"/>
    <w:rsid w:val="006F55F2"/>
    <w:rsid w:val="006F5A76"/>
    <w:rsid w:val="006F5AB6"/>
    <w:rsid w:val="006F5AD6"/>
    <w:rsid w:val="006F5F90"/>
    <w:rsid w:val="006F61D7"/>
    <w:rsid w:val="006F6415"/>
    <w:rsid w:val="006F6EAB"/>
    <w:rsid w:val="006F7279"/>
    <w:rsid w:val="006F7A70"/>
    <w:rsid w:val="0070019A"/>
    <w:rsid w:val="007001DA"/>
    <w:rsid w:val="00700436"/>
    <w:rsid w:val="007004CA"/>
    <w:rsid w:val="00700CBB"/>
    <w:rsid w:val="00700FF5"/>
    <w:rsid w:val="00701189"/>
    <w:rsid w:val="0070126D"/>
    <w:rsid w:val="007017EB"/>
    <w:rsid w:val="00701E5A"/>
    <w:rsid w:val="0070224A"/>
    <w:rsid w:val="00702385"/>
    <w:rsid w:val="00702909"/>
    <w:rsid w:val="00703168"/>
    <w:rsid w:val="007035E7"/>
    <w:rsid w:val="007039FE"/>
    <w:rsid w:val="00703C28"/>
    <w:rsid w:val="00703D94"/>
    <w:rsid w:val="007042CF"/>
    <w:rsid w:val="0070431A"/>
    <w:rsid w:val="007047FD"/>
    <w:rsid w:val="00705091"/>
    <w:rsid w:val="00705122"/>
    <w:rsid w:val="0070528E"/>
    <w:rsid w:val="00705291"/>
    <w:rsid w:val="007053D7"/>
    <w:rsid w:val="0070548B"/>
    <w:rsid w:val="00705546"/>
    <w:rsid w:val="0070570A"/>
    <w:rsid w:val="00705741"/>
    <w:rsid w:val="007062D1"/>
    <w:rsid w:val="00706383"/>
    <w:rsid w:val="007066E2"/>
    <w:rsid w:val="0070684E"/>
    <w:rsid w:val="00707174"/>
    <w:rsid w:val="007075FE"/>
    <w:rsid w:val="00707B22"/>
    <w:rsid w:val="00707F2D"/>
    <w:rsid w:val="00710016"/>
    <w:rsid w:val="00710255"/>
    <w:rsid w:val="00710841"/>
    <w:rsid w:val="00710A2A"/>
    <w:rsid w:val="00710F36"/>
    <w:rsid w:val="007114E9"/>
    <w:rsid w:val="00711574"/>
    <w:rsid w:val="00711743"/>
    <w:rsid w:val="007119CB"/>
    <w:rsid w:val="00711DE7"/>
    <w:rsid w:val="00711EF1"/>
    <w:rsid w:val="007123ED"/>
    <w:rsid w:val="0071255C"/>
    <w:rsid w:val="00712DF1"/>
    <w:rsid w:val="00712EE0"/>
    <w:rsid w:val="00713770"/>
    <w:rsid w:val="0071434B"/>
    <w:rsid w:val="007143E0"/>
    <w:rsid w:val="0071494D"/>
    <w:rsid w:val="00716124"/>
    <w:rsid w:val="007161A6"/>
    <w:rsid w:val="007165C3"/>
    <w:rsid w:val="00716989"/>
    <w:rsid w:val="007169E1"/>
    <w:rsid w:val="00716F76"/>
    <w:rsid w:val="0071714C"/>
    <w:rsid w:val="00717401"/>
    <w:rsid w:val="00717925"/>
    <w:rsid w:val="00717BD1"/>
    <w:rsid w:val="00717F9A"/>
    <w:rsid w:val="0072056F"/>
    <w:rsid w:val="0072096D"/>
    <w:rsid w:val="00720E0F"/>
    <w:rsid w:val="00721512"/>
    <w:rsid w:val="00721D05"/>
    <w:rsid w:val="007220B8"/>
    <w:rsid w:val="007221C6"/>
    <w:rsid w:val="00722614"/>
    <w:rsid w:val="007226F6"/>
    <w:rsid w:val="007229CF"/>
    <w:rsid w:val="0072346E"/>
    <w:rsid w:val="00723616"/>
    <w:rsid w:val="00723AE2"/>
    <w:rsid w:val="00723C97"/>
    <w:rsid w:val="00723D0D"/>
    <w:rsid w:val="00723D41"/>
    <w:rsid w:val="00723E45"/>
    <w:rsid w:val="00723EAA"/>
    <w:rsid w:val="00724111"/>
    <w:rsid w:val="00724430"/>
    <w:rsid w:val="0072452F"/>
    <w:rsid w:val="00724EC4"/>
    <w:rsid w:val="00725193"/>
    <w:rsid w:val="007253FF"/>
    <w:rsid w:val="007255E1"/>
    <w:rsid w:val="007256C8"/>
    <w:rsid w:val="007257BF"/>
    <w:rsid w:val="007258BE"/>
    <w:rsid w:val="0072617B"/>
    <w:rsid w:val="007263FB"/>
    <w:rsid w:val="00726440"/>
    <w:rsid w:val="007267E8"/>
    <w:rsid w:val="00726A39"/>
    <w:rsid w:val="00726D8F"/>
    <w:rsid w:val="00726DB4"/>
    <w:rsid w:val="0072717E"/>
    <w:rsid w:val="00727CEA"/>
    <w:rsid w:val="007304F5"/>
    <w:rsid w:val="00730974"/>
    <w:rsid w:val="00730A1E"/>
    <w:rsid w:val="007312A1"/>
    <w:rsid w:val="00732266"/>
    <w:rsid w:val="007326DF"/>
    <w:rsid w:val="00732754"/>
    <w:rsid w:val="007328BA"/>
    <w:rsid w:val="00732BF0"/>
    <w:rsid w:val="00732FA0"/>
    <w:rsid w:val="007330C3"/>
    <w:rsid w:val="0073311C"/>
    <w:rsid w:val="007344E5"/>
    <w:rsid w:val="007347F5"/>
    <w:rsid w:val="00734D44"/>
    <w:rsid w:val="00735204"/>
    <w:rsid w:val="0073525E"/>
    <w:rsid w:val="007353F0"/>
    <w:rsid w:val="00735930"/>
    <w:rsid w:val="00735AFB"/>
    <w:rsid w:val="00735DED"/>
    <w:rsid w:val="00735F72"/>
    <w:rsid w:val="0073621C"/>
    <w:rsid w:val="007366EE"/>
    <w:rsid w:val="00736B73"/>
    <w:rsid w:val="00736C06"/>
    <w:rsid w:val="00736C96"/>
    <w:rsid w:val="00737138"/>
    <w:rsid w:val="00737AD2"/>
    <w:rsid w:val="00737D4E"/>
    <w:rsid w:val="00740052"/>
    <w:rsid w:val="007400E8"/>
    <w:rsid w:val="00740129"/>
    <w:rsid w:val="00740238"/>
    <w:rsid w:val="00740494"/>
    <w:rsid w:val="00740719"/>
    <w:rsid w:val="00740AFD"/>
    <w:rsid w:val="00740BC3"/>
    <w:rsid w:val="00741046"/>
    <w:rsid w:val="007410AA"/>
    <w:rsid w:val="00741570"/>
    <w:rsid w:val="007416A3"/>
    <w:rsid w:val="00741AB6"/>
    <w:rsid w:val="00742EDD"/>
    <w:rsid w:val="007431A4"/>
    <w:rsid w:val="0074343D"/>
    <w:rsid w:val="00743F63"/>
    <w:rsid w:val="00744446"/>
    <w:rsid w:val="00744484"/>
    <w:rsid w:val="00744B56"/>
    <w:rsid w:val="00744BA4"/>
    <w:rsid w:val="00744C08"/>
    <w:rsid w:val="0074521E"/>
    <w:rsid w:val="00745354"/>
    <w:rsid w:val="00745421"/>
    <w:rsid w:val="007454B5"/>
    <w:rsid w:val="007458B3"/>
    <w:rsid w:val="00746074"/>
    <w:rsid w:val="007465F0"/>
    <w:rsid w:val="00746708"/>
    <w:rsid w:val="00746C7E"/>
    <w:rsid w:val="00747261"/>
    <w:rsid w:val="00747331"/>
    <w:rsid w:val="007478D8"/>
    <w:rsid w:val="00747F64"/>
    <w:rsid w:val="00747F83"/>
    <w:rsid w:val="00750C89"/>
    <w:rsid w:val="00750D04"/>
    <w:rsid w:val="00750D6F"/>
    <w:rsid w:val="00750EDD"/>
    <w:rsid w:val="00750F1A"/>
    <w:rsid w:val="00751099"/>
    <w:rsid w:val="007520A7"/>
    <w:rsid w:val="00752248"/>
    <w:rsid w:val="007523AA"/>
    <w:rsid w:val="007523B1"/>
    <w:rsid w:val="00752A67"/>
    <w:rsid w:val="00752E1F"/>
    <w:rsid w:val="00753688"/>
    <w:rsid w:val="00753E3E"/>
    <w:rsid w:val="00754388"/>
    <w:rsid w:val="00754477"/>
    <w:rsid w:val="007546D8"/>
    <w:rsid w:val="00754B18"/>
    <w:rsid w:val="00754D17"/>
    <w:rsid w:val="00754ECB"/>
    <w:rsid w:val="00755188"/>
    <w:rsid w:val="0075532B"/>
    <w:rsid w:val="0075550B"/>
    <w:rsid w:val="00755BDF"/>
    <w:rsid w:val="00755E1F"/>
    <w:rsid w:val="007566BA"/>
    <w:rsid w:val="00756B7E"/>
    <w:rsid w:val="00756CF1"/>
    <w:rsid w:val="00756D08"/>
    <w:rsid w:val="00756F19"/>
    <w:rsid w:val="007571CA"/>
    <w:rsid w:val="007575DF"/>
    <w:rsid w:val="0075778E"/>
    <w:rsid w:val="00757974"/>
    <w:rsid w:val="00757DC5"/>
    <w:rsid w:val="00757F82"/>
    <w:rsid w:val="007602FC"/>
    <w:rsid w:val="007615FB"/>
    <w:rsid w:val="0076181E"/>
    <w:rsid w:val="0076191D"/>
    <w:rsid w:val="00761A77"/>
    <w:rsid w:val="00762372"/>
    <w:rsid w:val="007626AB"/>
    <w:rsid w:val="00762EBE"/>
    <w:rsid w:val="007631BF"/>
    <w:rsid w:val="007631D9"/>
    <w:rsid w:val="007631FF"/>
    <w:rsid w:val="00763638"/>
    <w:rsid w:val="007636B4"/>
    <w:rsid w:val="007637A7"/>
    <w:rsid w:val="007637D6"/>
    <w:rsid w:val="00763C13"/>
    <w:rsid w:val="00763FFA"/>
    <w:rsid w:val="007642A9"/>
    <w:rsid w:val="00764E32"/>
    <w:rsid w:val="0076517B"/>
    <w:rsid w:val="00765959"/>
    <w:rsid w:val="00765D9D"/>
    <w:rsid w:val="00766985"/>
    <w:rsid w:val="00766C69"/>
    <w:rsid w:val="00766F36"/>
    <w:rsid w:val="00767A22"/>
    <w:rsid w:val="00767B3E"/>
    <w:rsid w:val="0077027E"/>
    <w:rsid w:val="00770379"/>
    <w:rsid w:val="00770433"/>
    <w:rsid w:val="00770436"/>
    <w:rsid w:val="007707A0"/>
    <w:rsid w:val="00770A6A"/>
    <w:rsid w:val="00770E25"/>
    <w:rsid w:val="0077106D"/>
    <w:rsid w:val="00771077"/>
    <w:rsid w:val="00771842"/>
    <w:rsid w:val="00771858"/>
    <w:rsid w:val="007724BA"/>
    <w:rsid w:val="00772AF2"/>
    <w:rsid w:val="00772EB1"/>
    <w:rsid w:val="007731FC"/>
    <w:rsid w:val="007734B6"/>
    <w:rsid w:val="0077355C"/>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E96"/>
    <w:rsid w:val="00780F0C"/>
    <w:rsid w:val="007811A7"/>
    <w:rsid w:val="007817E0"/>
    <w:rsid w:val="00781905"/>
    <w:rsid w:val="00781A7E"/>
    <w:rsid w:val="00781BDD"/>
    <w:rsid w:val="00781CF8"/>
    <w:rsid w:val="00781D16"/>
    <w:rsid w:val="00782100"/>
    <w:rsid w:val="00782558"/>
    <w:rsid w:val="00782C2E"/>
    <w:rsid w:val="00782CA3"/>
    <w:rsid w:val="00782CD2"/>
    <w:rsid w:val="007835F2"/>
    <w:rsid w:val="007836C3"/>
    <w:rsid w:val="00784081"/>
    <w:rsid w:val="00784B31"/>
    <w:rsid w:val="00784FE3"/>
    <w:rsid w:val="00785283"/>
    <w:rsid w:val="0078534B"/>
    <w:rsid w:val="007856ED"/>
    <w:rsid w:val="00785735"/>
    <w:rsid w:val="007860E5"/>
    <w:rsid w:val="00786260"/>
    <w:rsid w:val="00786540"/>
    <w:rsid w:val="0078687F"/>
    <w:rsid w:val="007871CE"/>
    <w:rsid w:val="00787662"/>
    <w:rsid w:val="00790A00"/>
    <w:rsid w:val="00790CA5"/>
    <w:rsid w:val="00790CE5"/>
    <w:rsid w:val="007918D1"/>
    <w:rsid w:val="00791C00"/>
    <w:rsid w:val="00791E3B"/>
    <w:rsid w:val="007924A5"/>
    <w:rsid w:val="007925D7"/>
    <w:rsid w:val="0079262C"/>
    <w:rsid w:val="00792819"/>
    <w:rsid w:val="00792979"/>
    <w:rsid w:val="007930FE"/>
    <w:rsid w:val="007931A5"/>
    <w:rsid w:val="00793457"/>
    <w:rsid w:val="00793619"/>
    <w:rsid w:val="00793620"/>
    <w:rsid w:val="00793670"/>
    <w:rsid w:val="007937A7"/>
    <w:rsid w:val="007940E5"/>
    <w:rsid w:val="007943FF"/>
    <w:rsid w:val="00794540"/>
    <w:rsid w:val="00794939"/>
    <w:rsid w:val="007952E4"/>
    <w:rsid w:val="00795322"/>
    <w:rsid w:val="00795800"/>
    <w:rsid w:val="00795DB8"/>
    <w:rsid w:val="00796094"/>
    <w:rsid w:val="0079635B"/>
    <w:rsid w:val="00796797"/>
    <w:rsid w:val="00796A1F"/>
    <w:rsid w:val="00796FFB"/>
    <w:rsid w:val="00797456"/>
    <w:rsid w:val="00797B84"/>
    <w:rsid w:val="00797B98"/>
    <w:rsid w:val="007A059E"/>
    <w:rsid w:val="007A09B0"/>
    <w:rsid w:val="007A0ABE"/>
    <w:rsid w:val="007A15A9"/>
    <w:rsid w:val="007A1607"/>
    <w:rsid w:val="007A18D5"/>
    <w:rsid w:val="007A1C34"/>
    <w:rsid w:val="007A1F9D"/>
    <w:rsid w:val="007A2245"/>
    <w:rsid w:val="007A227B"/>
    <w:rsid w:val="007A23F0"/>
    <w:rsid w:val="007A2A09"/>
    <w:rsid w:val="007A2AB1"/>
    <w:rsid w:val="007A2F02"/>
    <w:rsid w:val="007A30B1"/>
    <w:rsid w:val="007A339E"/>
    <w:rsid w:val="007A356D"/>
    <w:rsid w:val="007A3822"/>
    <w:rsid w:val="007A39BA"/>
    <w:rsid w:val="007A3B0A"/>
    <w:rsid w:val="007A451B"/>
    <w:rsid w:val="007A4A82"/>
    <w:rsid w:val="007A4F93"/>
    <w:rsid w:val="007A4FB6"/>
    <w:rsid w:val="007A520F"/>
    <w:rsid w:val="007A537D"/>
    <w:rsid w:val="007A55AA"/>
    <w:rsid w:val="007A56E4"/>
    <w:rsid w:val="007A5E71"/>
    <w:rsid w:val="007A6239"/>
    <w:rsid w:val="007A700F"/>
    <w:rsid w:val="007A76CC"/>
    <w:rsid w:val="007A7982"/>
    <w:rsid w:val="007A79DA"/>
    <w:rsid w:val="007A7B0F"/>
    <w:rsid w:val="007A7C89"/>
    <w:rsid w:val="007A7FA6"/>
    <w:rsid w:val="007B0142"/>
    <w:rsid w:val="007B01E2"/>
    <w:rsid w:val="007B0311"/>
    <w:rsid w:val="007B0459"/>
    <w:rsid w:val="007B0947"/>
    <w:rsid w:val="007B0B8B"/>
    <w:rsid w:val="007B141A"/>
    <w:rsid w:val="007B156B"/>
    <w:rsid w:val="007B1AE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900"/>
    <w:rsid w:val="007B4C03"/>
    <w:rsid w:val="007B4DF8"/>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6D7"/>
    <w:rsid w:val="007C47DB"/>
    <w:rsid w:val="007C4AA6"/>
    <w:rsid w:val="007C500D"/>
    <w:rsid w:val="007C53B4"/>
    <w:rsid w:val="007C56B6"/>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B7A"/>
    <w:rsid w:val="007D0F53"/>
    <w:rsid w:val="007D11ED"/>
    <w:rsid w:val="007D1283"/>
    <w:rsid w:val="007D151C"/>
    <w:rsid w:val="007D1D94"/>
    <w:rsid w:val="007D2170"/>
    <w:rsid w:val="007D2616"/>
    <w:rsid w:val="007D2836"/>
    <w:rsid w:val="007D29F5"/>
    <w:rsid w:val="007D2BC3"/>
    <w:rsid w:val="007D3437"/>
    <w:rsid w:val="007D3682"/>
    <w:rsid w:val="007D382E"/>
    <w:rsid w:val="007D3CE4"/>
    <w:rsid w:val="007D44BA"/>
    <w:rsid w:val="007D45E3"/>
    <w:rsid w:val="007D4601"/>
    <w:rsid w:val="007D46F7"/>
    <w:rsid w:val="007D4A47"/>
    <w:rsid w:val="007D4FF9"/>
    <w:rsid w:val="007D506C"/>
    <w:rsid w:val="007D5250"/>
    <w:rsid w:val="007D577C"/>
    <w:rsid w:val="007D5937"/>
    <w:rsid w:val="007D59C9"/>
    <w:rsid w:val="007D5E62"/>
    <w:rsid w:val="007D5FCF"/>
    <w:rsid w:val="007D6583"/>
    <w:rsid w:val="007D66DD"/>
    <w:rsid w:val="007D6867"/>
    <w:rsid w:val="007D6C89"/>
    <w:rsid w:val="007D6D1F"/>
    <w:rsid w:val="007D6E4E"/>
    <w:rsid w:val="007D7B8B"/>
    <w:rsid w:val="007D7BEF"/>
    <w:rsid w:val="007D7E2B"/>
    <w:rsid w:val="007D7FA3"/>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81E"/>
    <w:rsid w:val="007E4B5E"/>
    <w:rsid w:val="007E4B86"/>
    <w:rsid w:val="007E4CB2"/>
    <w:rsid w:val="007E4CE9"/>
    <w:rsid w:val="007E4D42"/>
    <w:rsid w:val="007E4FC7"/>
    <w:rsid w:val="007E552B"/>
    <w:rsid w:val="007E5F86"/>
    <w:rsid w:val="007E63B0"/>
    <w:rsid w:val="007E63E3"/>
    <w:rsid w:val="007E65A8"/>
    <w:rsid w:val="007E75A5"/>
    <w:rsid w:val="007E7685"/>
    <w:rsid w:val="007E7732"/>
    <w:rsid w:val="007E7E22"/>
    <w:rsid w:val="007F079E"/>
    <w:rsid w:val="007F1457"/>
    <w:rsid w:val="007F1CB7"/>
    <w:rsid w:val="007F21F8"/>
    <w:rsid w:val="007F2232"/>
    <w:rsid w:val="007F22EC"/>
    <w:rsid w:val="007F245F"/>
    <w:rsid w:val="007F28C5"/>
    <w:rsid w:val="007F2E0E"/>
    <w:rsid w:val="007F3971"/>
    <w:rsid w:val="007F414D"/>
    <w:rsid w:val="007F41D1"/>
    <w:rsid w:val="007F4226"/>
    <w:rsid w:val="007F4D6F"/>
    <w:rsid w:val="007F4DA5"/>
    <w:rsid w:val="007F502F"/>
    <w:rsid w:val="007F53AA"/>
    <w:rsid w:val="007F581A"/>
    <w:rsid w:val="007F5FA5"/>
    <w:rsid w:val="007F632A"/>
    <w:rsid w:val="007F75A8"/>
    <w:rsid w:val="00800B62"/>
    <w:rsid w:val="00800B69"/>
    <w:rsid w:val="00800D69"/>
    <w:rsid w:val="00801018"/>
    <w:rsid w:val="008011A7"/>
    <w:rsid w:val="008014D3"/>
    <w:rsid w:val="00801A6C"/>
    <w:rsid w:val="00802406"/>
    <w:rsid w:val="00802451"/>
    <w:rsid w:val="0080273A"/>
    <w:rsid w:val="00802E93"/>
    <w:rsid w:val="00803562"/>
    <w:rsid w:val="00803682"/>
    <w:rsid w:val="00803C89"/>
    <w:rsid w:val="00804212"/>
    <w:rsid w:val="00804442"/>
    <w:rsid w:val="00804B03"/>
    <w:rsid w:val="008059FF"/>
    <w:rsid w:val="00805A5B"/>
    <w:rsid w:val="00805CAE"/>
    <w:rsid w:val="00805E83"/>
    <w:rsid w:val="00806105"/>
    <w:rsid w:val="00806C71"/>
    <w:rsid w:val="00806D9B"/>
    <w:rsid w:val="00806F85"/>
    <w:rsid w:val="00807701"/>
    <w:rsid w:val="0080775D"/>
    <w:rsid w:val="008079A9"/>
    <w:rsid w:val="00807C59"/>
    <w:rsid w:val="00807DA0"/>
    <w:rsid w:val="0081030C"/>
    <w:rsid w:val="00810766"/>
    <w:rsid w:val="00810BFE"/>
    <w:rsid w:val="008117CC"/>
    <w:rsid w:val="00811E51"/>
    <w:rsid w:val="00812208"/>
    <w:rsid w:val="00812866"/>
    <w:rsid w:val="00813AB0"/>
    <w:rsid w:val="00813DA7"/>
    <w:rsid w:val="008141B5"/>
    <w:rsid w:val="00814217"/>
    <w:rsid w:val="00814411"/>
    <w:rsid w:val="00814680"/>
    <w:rsid w:val="00814840"/>
    <w:rsid w:val="008149D4"/>
    <w:rsid w:val="008149DF"/>
    <w:rsid w:val="00814DF6"/>
    <w:rsid w:val="0081501A"/>
    <w:rsid w:val="00815152"/>
    <w:rsid w:val="0081524F"/>
    <w:rsid w:val="008152FA"/>
    <w:rsid w:val="00815514"/>
    <w:rsid w:val="00815DC6"/>
    <w:rsid w:val="00815F8D"/>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10D0"/>
    <w:rsid w:val="008210DB"/>
    <w:rsid w:val="00822643"/>
    <w:rsid w:val="0082293F"/>
    <w:rsid w:val="00822E25"/>
    <w:rsid w:val="008236E8"/>
    <w:rsid w:val="00823C4B"/>
    <w:rsid w:val="00824389"/>
    <w:rsid w:val="00824392"/>
    <w:rsid w:val="008245DA"/>
    <w:rsid w:val="008250F6"/>
    <w:rsid w:val="008256D6"/>
    <w:rsid w:val="0082576A"/>
    <w:rsid w:val="00825FD3"/>
    <w:rsid w:val="00826489"/>
    <w:rsid w:val="00826BFD"/>
    <w:rsid w:val="00827092"/>
    <w:rsid w:val="0082710A"/>
    <w:rsid w:val="00827366"/>
    <w:rsid w:val="00827A68"/>
    <w:rsid w:val="008301B2"/>
    <w:rsid w:val="008306AF"/>
    <w:rsid w:val="0083094A"/>
    <w:rsid w:val="00830EC9"/>
    <w:rsid w:val="008312E0"/>
    <w:rsid w:val="00831384"/>
    <w:rsid w:val="00831BEE"/>
    <w:rsid w:val="00831C15"/>
    <w:rsid w:val="00831D36"/>
    <w:rsid w:val="00831DA4"/>
    <w:rsid w:val="00831EB3"/>
    <w:rsid w:val="00831F95"/>
    <w:rsid w:val="00831FA8"/>
    <w:rsid w:val="00831FBF"/>
    <w:rsid w:val="008320A5"/>
    <w:rsid w:val="00832810"/>
    <w:rsid w:val="00832E2C"/>
    <w:rsid w:val="00833070"/>
    <w:rsid w:val="008331B6"/>
    <w:rsid w:val="008344F9"/>
    <w:rsid w:val="008345ED"/>
    <w:rsid w:val="00834780"/>
    <w:rsid w:val="00834858"/>
    <w:rsid w:val="00835248"/>
    <w:rsid w:val="008355DE"/>
    <w:rsid w:val="00835927"/>
    <w:rsid w:val="00835D13"/>
    <w:rsid w:val="00835DF1"/>
    <w:rsid w:val="008367EE"/>
    <w:rsid w:val="0083699C"/>
    <w:rsid w:val="00836B16"/>
    <w:rsid w:val="00836EA5"/>
    <w:rsid w:val="00837C97"/>
    <w:rsid w:val="00837CE4"/>
    <w:rsid w:val="00837D19"/>
    <w:rsid w:val="00837D7F"/>
    <w:rsid w:val="00840312"/>
    <w:rsid w:val="008403E9"/>
    <w:rsid w:val="008404D4"/>
    <w:rsid w:val="0084074D"/>
    <w:rsid w:val="00840A94"/>
    <w:rsid w:val="00840B86"/>
    <w:rsid w:val="00840E84"/>
    <w:rsid w:val="00840ECD"/>
    <w:rsid w:val="00840F0F"/>
    <w:rsid w:val="00840FBE"/>
    <w:rsid w:val="00841751"/>
    <w:rsid w:val="00841867"/>
    <w:rsid w:val="00841E4A"/>
    <w:rsid w:val="008422EC"/>
    <w:rsid w:val="00842B04"/>
    <w:rsid w:val="00842C7F"/>
    <w:rsid w:val="008433F3"/>
    <w:rsid w:val="0084361F"/>
    <w:rsid w:val="00843F27"/>
    <w:rsid w:val="00844279"/>
    <w:rsid w:val="0084429F"/>
    <w:rsid w:val="0084464C"/>
    <w:rsid w:val="00844898"/>
    <w:rsid w:val="008448E0"/>
    <w:rsid w:val="00844916"/>
    <w:rsid w:val="00844B07"/>
    <w:rsid w:val="00844C6C"/>
    <w:rsid w:val="00845238"/>
    <w:rsid w:val="00845969"/>
    <w:rsid w:val="00845A61"/>
    <w:rsid w:val="00845C51"/>
    <w:rsid w:val="008465C6"/>
    <w:rsid w:val="0084677D"/>
    <w:rsid w:val="008467B8"/>
    <w:rsid w:val="008468F5"/>
    <w:rsid w:val="008469EE"/>
    <w:rsid w:val="00846FFC"/>
    <w:rsid w:val="00847359"/>
    <w:rsid w:val="008473BE"/>
    <w:rsid w:val="00847A4A"/>
    <w:rsid w:val="00847DAB"/>
    <w:rsid w:val="00847E82"/>
    <w:rsid w:val="00847F11"/>
    <w:rsid w:val="00850321"/>
    <w:rsid w:val="008505AA"/>
    <w:rsid w:val="0085064A"/>
    <w:rsid w:val="00851C51"/>
    <w:rsid w:val="00851E2C"/>
    <w:rsid w:val="00851E40"/>
    <w:rsid w:val="008522D2"/>
    <w:rsid w:val="00852370"/>
    <w:rsid w:val="0085253C"/>
    <w:rsid w:val="008526EF"/>
    <w:rsid w:val="00852F55"/>
    <w:rsid w:val="0085347F"/>
    <w:rsid w:val="00853608"/>
    <w:rsid w:val="00853AB4"/>
    <w:rsid w:val="00853B1E"/>
    <w:rsid w:val="008542F2"/>
    <w:rsid w:val="00854AA7"/>
    <w:rsid w:val="008552C2"/>
    <w:rsid w:val="008552E4"/>
    <w:rsid w:val="00855570"/>
    <w:rsid w:val="008556B5"/>
    <w:rsid w:val="008556EF"/>
    <w:rsid w:val="00855743"/>
    <w:rsid w:val="00855B1B"/>
    <w:rsid w:val="00855F9F"/>
    <w:rsid w:val="00855FA9"/>
    <w:rsid w:val="00856033"/>
    <w:rsid w:val="008564BD"/>
    <w:rsid w:val="008564C8"/>
    <w:rsid w:val="00856541"/>
    <w:rsid w:val="00856645"/>
    <w:rsid w:val="0085683B"/>
    <w:rsid w:val="008569F0"/>
    <w:rsid w:val="00856A1E"/>
    <w:rsid w:val="00857082"/>
    <w:rsid w:val="008570AA"/>
    <w:rsid w:val="00857307"/>
    <w:rsid w:val="00857340"/>
    <w:rsid w:val="00857699"/>
    <w:rsid w:val="008577A8"/>
    <w:rsid w:val="008602B6"/>
    <w:rsid w:val="008603DA"/>
    <w:rsid w:val="0086079C"/>
    <w:rsid w:val="008609E4"/>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A82"/>
    <w:rsid w:val="00866DBF"/>
    <w:rsid w:val="0086716A"/>
    <w:rsid w:val="008677B6"/>
    <w:rsid w:val="00867A8D"/>
    <w:rsid w:val="00867BA9"/>
    <w:rsid w:val="00867C07"/>
    <w:rsid w:val="00867D3D"/>
    <w:rsid w:val="00867F46"/>
    <w:rsid w:val="00870190"/>
    <w:rsid w:val="008705A2"/>
    <w:rsid w:val="00870A49"/>
    <w:rsid w:val="00870DC0"/>
    <w:rsid w:val="00871343"/>
    <w:rsid w:val="00871372"/>
    <w:rsid w:val="0087151A"/>
    <w:rsid w:val="008716AA"/>
    <w:rsid w:val="008716B7"/>
    <w:rsid w:val="0087187C"/>
    <w:rsid w:val="008718A2"/>
    <w:rsid w:val="008718F3"/>
    <w:rsid w:val="00871A0A"/>
    <w:rsid w:val="00872A08"/>
    <w:rsid w:val="0087324A"/>
    <w:rsid w:val="008741A6"/>
    <w:rsid w:val="00874233"/>
    <w:rsid w:val="00874368"/>
    <w:rsid w:val="008744AE"/>
    <w:rsid w:val="00874AE7"/>
    <w:rsid w:val="00874F99"/>
    <w:rsid w:val="00875C02"/>
    <w:rsid w:val="008765F6"/>
    <w:rsid w:val="00876B6F"/>
    <w:rsid w:val="00876E10"/>
    <w:rsid w:val="00876E5C"/>
    <w:rsid w:val="008772D9"/>
    <w:rsid w:val="00877DA5"/>
    <w:rsid w:val="00877F14"/>
    <w:rsid w:val="00880852"/>
    <w:rsid w:val="008808AE"/>
    <w:rsid w:val="008814C5"/>
    <w:rsid w:val="00881598"/>
    <w:rsid w:val="00881F95"/>
    <w:rsid w:val="00882F26"/>
    <w:rsid w:val="008831C0"/>
    <w:rsid w:val="0088321F"/>
    <w:rsid w:val="0088335C"/>
    <w:rsid w:val="00883415"/>
    <w:rsid w:val="00883602"/>
    <w:rsid w:val="008838AA"/>
    <w:rsid w:val="00883C9C"/>
    <w:rsid w:val="008842F0"/>
    <w:rsid w:val="00884B2B"/>
    <w:rsid w:val="008851BF"/>
    <w:rsid w:val="0088574B"/>
    <w:rsid w:val="008857E4"/>
    <w:rsid w:val="0088594E"/>
    <w:rsid w:val="0088649D"/>
    <w:rsid w:val="0088649F"/>
    <w:rsid w:val="00886632"/>
    <w:rsid w:val="0088664D"/>
    <w:rsid w:val="00886681"/>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2B45"/>
    <w:rsid w:val="00893204"/>
    <w:rsid w:val="0089336B"/>
    <w:rsid w:val="00893451"/>
    <w:rsid w:val="00893606"/>
    <w:rsid w:val="0089369D"/>
    <w:rsid w:val="00894CBB"/>
    <w:rsid w:val="00894DC7"/>
    <w:rsid w:val="008950DB"/>
    <w:rsid w:val="008950DD"/>
    <w:rsid w:val="00895B09"/>
    <w:rsid w:val="00895D8A"/>
    <w:rsid w:val="00895E48"/>
    <w:rsid w:val="0089664F"/>
    <w:rsid w:val="00896AFC"/>
    <w:rsid w:val="008978A4"/>
    <w:rsid w:val="00897EE1"/>
    <w:rsid w:val="008A040A"/>
    <w:rsid w:val="008A06A4"/>
    <w:rsid w:val="008A07E4"/>
    <w:rsid w:val="008A0B47"/>
    <w:rsid w:val="008A12F8"/>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5B0A"/>
    <w:rsid w:val="008A622A"/>
    <w:rsid w:val="008A6446"/>
    <w:rsid w:val="008A654C"/>
    <w:rsid w:val="008A6AD5"/>
    <w:rsid w:val="008A78C5"/>
    <w:rsid w:val="008B0019"/>
    <w:rsid w:val="008B00B8"/>
    <w:rsid w:val="008B019A"/>
    <w:rsid w:val="008B0908"/>
    <w:rsid w:val="008B0B57"/>
    <w:rsid w:val="008B11CC"/>
    <w:rsid w:val="008B1339"/>
    <w:rsid w:val="008B1ACF"/>
    <w:rsid w:val="008B1DD6"/>
    <w:rsid w:val="008B225B"/>
    <w:rsid w:val="008B244C"/>
    <w:rsid w:val="008B26F2"/>
    <w:rsid w:val="008B2966"/>
    <w:rsid w:val="008B2D58"/>
    <w:rsid w:val="008B2E22"/>
    <w:rsid w:val="008B3120"/>
    <w:rsid w:val="008B31C8"/>
    <w:rsid w:val="008B34DD"/>
    <w:rsid w:val="008B39BD"/>
    <w:rsid w:val="008B3A34"/>
    <w:rsid w:val="008B42B3"/>
    <w:rsid w:val="008B4680"/>
    <w:rsid w:val="008B5001"/>
    <w:rsid w:val="008B59EE"/>
    <w:rsid w:val="008B63C9"/>
    <w:rsid w:val="008B6925"/>
    <w:rsid w:val="008B6ABD"/>
    <w:rsid w:val="008B6FDB"/>
    <w:rsid w:val="008B700A"/>
    <w:rsid w:val="008B71B5"/>
    <w:rsid w:val="008B7526"/>
    <w:rsid w:val="008C01A1"/>
    <w:rsid w:val="008C07E5"/>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6B"/>
    <w:rsid w:val="008C428B"/>
    <w:rsid w:val="008C435B"/>
    <w:rsid w:val="008C44A0"/>
    <w:rsid w:val="008C45F4"/>
    <w:rsid w:val="008C473A"/>
    <w:rsid w:val="008C4836"/>
    <w:rsid w:val="008C48E7"/>
    <w:rsid w:val="008C5D67"/>
    <w:rsid w:val="008C5DDA"/>
    <w:rsid w:val="008C5E44"/>
    <w:rsid w:val="008C5E77"/>
    <w:rsid w:val="008C5EA1"/>
    <w:rsid w:val="008C5ECF"/>
    <w:rsid w:val="008C5F46"/>
    <w:rsid w:val="008C6296"/>
    <w:rsid w:val="008C62AE"/>
    <w:rsid w:val="008C64BD"/>
    <w:rsid w:val="008C70FB"/>
    <w:rsid w:val="008C737C"/>
    <w:rsid w:val="008C7579"/>
    <w:rsid w:val="008C7934"/>
    <w:rsid w:val="008C7D57"/>
    <w:rsid w:val="008D03A1"/>
    <w:rsid w:val="008D048E"/>
    <w:rsid w:val="008D112A"/>
    <w:rsid w:val="008D12C0"/>
    <w:rsid w:val="008D1526"/>
    <w:rsid w:val="008D15E0"/>
    <w:rsid w:val="008D22F1"/>
    <w:rsid w:val="008D2354"/>
    <w:rsid w:val="008D2B26"/>
    <w:rsid w:val="008D326D"/>
    <w:rsid w:val="008D359F"/>
    <w:rsid w:val="008D420E"/>
    <w:rsid w:val="008D48AF"/>
    <w:rsid w:val="008D4B3D"/>
    <w:rsid w:val="008D4CA9"/>
    <w:rsid w:val="008D5266"/>
    <w:rsid w:val="008D535D"/>
    <w:rsid w:val="008D564E"/>
    <w:rsid w:val="008D589C"/>
    <w:rsid w:val="008D5C72"/>
    <w:rsid w:val="008D5D05"/>
    <w:rsid w:val="008D5E09"/>
    <w:rsid w:val="008D6050"/>
    <w:rsid w:val="008D66FC"/>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312"/>
    <w:rsid w:val="008E3662"/>
    <w:rsid w:val="008E3D18"/>
    <w:rsid w:val="008E4388"/>
    <w:rsid w:val="008E43D6"/>
    <w:rsid w:val="008E4831"/>
    <w:rsid w:val="008E4E7F"/>
    <w:rsid w:val="008E4ECC"/>
    <w:rsid w:val="008E4FBA"/>
    <w:rsid w:val="008E5500"/>
    <w:rsid w:val="008E5538"/>
    <w:rsid w:val="008E5682"/>
    <w:rsid w:val="008E5A39"/>
    <w:rsid w:val="008E628A"/>
    <w:rsid w:val="008E645B"/>
    <w:rsid w:val="008E6822"/>
    <w:rsid w:val="008E6CEB"/>
    <w:rsid w:val="008E6EBA"/>
    <w:rsid w:val="008E7111"/>
    <w:rsid w:val="008E7DAF"/>
    <w:rsid w:val="008E7E58"/>
    <w:rsid w:val="008F02C3"/>
    <w:rsid w:val="008F02CF"/>
    <w:rsid w:val="008F05DF"/>
    <w:rsid w:val="008F0748"/>
    <w:rsid w:val="008F0CD9"/>
    <w:rsid w:val="008F1368"/>
    <w:rsid w:val="008F16AC"/>
    <w:rsid w:val="008F1BC0"/>
    <w:rsid w:val="008F1EC6"/>
    <w:rsid w:val="008F2521"/>
    <w:rsid w:val="008F2858"/>
    <w:rsid w:val="008F2A72"/>
    <w:rsid w:val="008F2E51"/>
    <w:rsid w:val="008F3108"/>
    <w:rsid w:val="008F318C"/>
    <w:rsid w:val="008F35D8"/>
    <w:rsid w:val="008F3609"/>
    <w:rsid w:val="008F38CF"/>
    <w:rsid w:val="008F3E39"/>
    <w:rsid w:val="008F4049"/>
    <w:rsid w:val="008F411A"/>
    <w:rsid w:val="008F424E"/>
    <w:rsid w:val="008F437C"/>
    <w:rsid w:val="008F49B6"/>
    <w:rsid w:val="008F4BF1"/>
    <w:rsid w:val="008F4C51"/>
    <w:rsid w:val="008F4D68"/>
    <w:rsid w:val="008F4E04"/>
    <w:rsid w:val="008F4F7D"/>
    <w:rsid w:val="008F5255"/>
    <w:rsid w:val="008F5261"/>
    <w:rsid w:val="008F5667"/>
    <w:rsid w:val="008F575A"/>
    <w:rsid w:val="008F5901"/>
    <w:rsid w:val="008F5D10"/>
    <w:rsid w:val="008F5EEB"/>
    <w:rsid w:val="008F6A7E"/>
    <w:rsid w:val="008F6BA9"/>
    <w:rsid w:val="008F6D10"/>
    <w:rsid w:val="008F6E71"/>
    <w:rsid w:val="008F73C7"/>
    <w:rsid w:val="008F7612"/>
    <w:rsid w:val="00900053"/>
    <w:rsid w:val="009002CB"/>
    <w:rsid w:val="00900B60"/>
    <w:rsid w:val="00900F9F"/>
    <w:rsid w:val="00901261"/>
    <w:rsid w:val="009012A7"/>
    <w:rsid w:val="009013EF"/>
    <w:rsid w:val="0090152F"/>
    <w:rsid w:val="00901B05"/>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91B"/>
    <w:rsid w:val="00904D1D"/>
    <w:rsid w:val="009054DB"/>
    <w:rsid w:val="009054F7"/>
    <w:rsid w:val="00905581"/>
    <w:rsid w:val="009055D3"/>
    <w:rsid w:val="00905693"/>
    <w:rsid w:val="00905B09"/>
    <w:rsid w:val="00905B13"/>
    <w:rsid w:val="00905B9C"/>
    <w:rsid w:val="00906A95"/>
    <w:rsid w:val="0090701F"/>
    <w:rsid w:val="0090705B"/>
    <w:rsid w:val="00907166"/>
    <w:rsid w:val="009074AD"/>
    <w:rsid w:val="00910BF0"/>
    <w:rsid w:val="00910D8B"/>
    <w:rsid w:val="00910EFB"/>
    <w:rsid w:val="00910FAF"/>
    <w:rsid w:val="00911033"/>
    <w:rsid w:val="00911129"/>
    <w:rsid w:val="00911151"/>
    <w:rsid w:val="00911D17"/>
    <w:rsid w:val="00911E3E"/>
    <w:rsid w:val="00912216"/>
    <w:rsid w:val="009122A7"/>
    <w:rsid w:val="009123D8"/>
    <w:rsid w:val="00912424"/>
    <w:rsid w:val="009129C6"/>
    <w:rsid w:val="00912DF0"/>
    <w:rsid w:val="009132E4"/>
    <w:rsid w:val="00913850"/>
    <w:rsid w:val="009139EA"/>
    <w:rsid w:val="00913B12"/>
    <w:rsid w:val="00913B5E"/>
    <w:rsid w:val="00913C85"/>
    <w:rsid w:val="00913E2D"/>
    <w:rsid w:val="0091420B"/>
    <w:rsid w:val="00914863"/>
    <w:rsid w:val="00914A25"/>
    <w:rsid w:val="00914B21"/>
    <w:rsid w:val="00914B51"/>
    <w:rsid w:val="00914C1D"/>
    <w:rsid w:val="00914EEA"/>
    <w:rsid w:val="0091550D"/>
    <w:rsid w:val="009157EA"/>
    <w:rsid w:val="00915BDB"/>
    <w:rsid w:val="0091603B"/>
    <w:rsid w:val="0091613E"/>
    <w:rsid w:val="009164CA"/>
    <w:rsid w:val="009164F6"/>
    <w:rsid w:val="00916A02"/>
    <w:rsid w:val="00916B23"/>
    <w:rsid w:val="00916DDD"/>
    <w:rsid w:val="0091758F"/>
    <w:rsid w:val="00917A4C"/>
    <w:rsid w:val="00917A67"/>
    <w:rsid w:val="00917DB2"/>
    <w:rsid w:val="00920678"/>
    <w:rsid w:val="00920947"/>
    <w:rsid w:val="00920DAF"/>
    <w:rsid w:val="00921C21"/>
    <w:rsid w:val="00922191"/>
    <w:rsid w:val="0092226E"/>
    <w:rsid w:val="00922B7D"/>
    <w:rsid w:val="00922BAC"/>
    <w:rsid w:val="00923009"/>
    <w:rsid w:val="00923640"/>
    <w:rsid w:val="00923900"/>
    <w:rsid w:val="00923E33"/>
    <w:rsid w:val="00923E4E"/>
    <w:rsid w:val="00923E89"/>
    <w:rsid w:val="009246E5"/>
    <w:rsid w:val="0092497E"/>
    <w:rsid w:val="00925660"/>
    <w:rsid w:val="00925B6A"/>
    <w:rsid w:val="00926554"/>
    <w:rsid w:val="00926C88"/>
    <w:rsid w:val="00926DDC"/>
    <w:rsid w:val="00927525"/>
    <w:rsid w:val="00927577"/>
    <w:rsid w:val="00927999"/>
    <w:rsid w:val="00927AFB"/>
    <w:rsid w:val="00927BD5"/>
    <w:rsid w:val="00931194"/>
    <w:rsid w:val="0093124D"/>
    <w:rsid w:val="009314FE"/>
    <w:rsid w:val="009317DB"/>
    <w:rsid w:val="0093184E"/>
    <w:rsid w:val="00931A1C"/>
    <w:rsid w:val="00931DC0"/>
    <w:rsid w:val="0093204F"/>
    <w:rsid w:val="0093268B"/>
    <w:rsid w:val="009332D9"/>
    <w:rsid w:val="00933771"/>
    <w:rsid w:val="00933F8F"/>
    <w:rsid w:val="00934200"/>
    <w:rsid w:val="0093427C"/>
    <w:rsid w:val="009348FC"/>
    <w:rsid w:val="00935004"/>
    <w:rsid w:val="0093504F"/>
    <w:rsid w:val="0093517B"/>
    <w:rsid w:val="00935551"/>
    <w:rsid w:val="00935915"/>
    <w:rsid w:val="00935943"/>
    <w:rsid w:val="00935BBB"/>
    <w:rsid w:val="00936631"/>
    <w:rsid w:val="00936BAC"/>
    <w:rsid w:val="00936BBC"/>
    <w:rsid w:val="00936C1A"/>
    <w:rsid w:val="00936EED"/>
    <w:rsid w:val="00936F82"/>
    <w:rsid w:val="00937DB0"/>
    <w:rsid w:val="00937F6C"/>
    <w:rsid w:val="0094005F"/>
    <w:rsid w:val="0094077F"/>
    <w:rsid w:val="009408FE"/>
    <w:rsid w:val="00940972"/>
    <w:rsid w:val="00940CDA"/>
    <w:rsid w:val="00940D58"/>
    <w:rsid w:val="009410B1"/>
    <w:rsid w:val="00941101"/>
    <w:rsid w:val="00941567"/>
    <w:rsid w:val="009418EA"/>
    <w:rsid w:val="0094215F"/>
    <w:rsid w:val="0094237F"/>
    <w:rsid w:val="0094269A"/>
    <w:rsid w:val="00942844"/>
    <w:rsid w:val="00942B5A"/>
    <w:rsid w:val="0094327C"/>
    <w:rsid w:val="00943333"/>
    <w:rsid w:val="00943778"/>
    <w:rsid w:val="009437EF"/>
    <w:rsid w:val="00943A1C"/>
    <w:rsid w:val="00943BBB"/>
    <w:rsid w:val="00943C4C"/>
    <w:rsid w:val="009441B1"/>
    <w:rsid w:val="0094430C"/>
    <w:rsid w:val="009444FD"/>
    <w:rsid w:val="00944580"/>
    <w:rsid w:val="00944D4B"/>
    <w:rsid w:val="00944F4A"/>
    <w:rsid w:val="00944FCF"/>
    <w:rsid w:val="009455A8"/>
    <w:rsid w:val="009457EF"/>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691"/>
    <w:rsid w:val="00952DFE"/>
    <w:rsid w:val="009534E1"/>
    <w:rsid w:val="00953783"/>
    <w:rsid w:val="009537A0"/>
    <w:rsid w:val="00953838"/>
    <w:rsid w:val="009539AE"/>
    <w:rsid w:val="00953A6E"/>
    <w:rsid w:val="00953E51"/>
    <w:rsid w:val="00953FC7"/>
    <w:rsid w:val="009548C2"/>
    <w:rsid w:val="009548CA"/>
    <w:rsid w:val="00955F29"/>
    <w:rsid w:val="00955FE5"/>
    <w:rsid w:val="009567F6"/>
    <w:rsid w:val="00956D75"/>
    <w:rsid w:val="00957304"/>
    <w:rsid w:val="0095746B"/>
    <w:rsid w:val="009577C2"/>
    <w:rsid w:val="009579DF"/>
    <w:rsid w:val="00957D35"/>
    <w:rsid w:val="00957D4B"/>
    <w:rsid w:val="00960257"/>
    <w:rsid w:val="00960B3A"/>
    <w:rsid w:val="00960B9B"/>
    <w:rsid w:val="00960D00"/>
    <w:rsid w:val="00960DC7"/>
    <w:rsid w:val="009613A2"/>
    <w:rsid w:val="00961429"/>
    <w:rsid w:val="009614A0"/>
    <w:rsid w:val="00961899"/>
    <w:rsid w:val="00961B82"/>
    <w:rsid w:val="00961CA2"/>
    <w:rsid w:val="00961DB2"/>
    <w:rsid w:val="00962058"/>
    <w:rsid w:val="009620CF"/>
    <w:rsid w:val="009621DF"/>
    <w:rsid w:val="00962209"/>
    <w:rsid w:val="00962462"/>
    <w:rsid w:val="00962626"/>
    <w:rsid w:val="009626F1"/>
    <w:rsid w:val="00962A1E"/>
    <w:rsid w:val="00962B7C"/>
    <w:rsid w:val="00962E80"/>
    <w:rsid w:val="00963808"/>
    <w:rsid w:val="00964260"/>
    <w:rsid w:val="00964447"/>
    <w:rsid w:val="00964876"/>
    <w:rsid w:val="00964919"/>
    <w:rsid w:val="009650C3"/>
    <w:rsid w:val="009655D7"/>
    <w:rsid w:val="0096598F"/>
    <w:rsid w:val="00965D0D"/>
    <w:rsid w:val="00965E02"/>
    <w:rsid w:val="009662AA"/>
    <w:rsid w:val="00966451"/>
    <w:rsid w:val="009664D0"/>
    <w:rsid w:val="0096652C"/>
    <w:rsid w:val="00966A73"/>
    <w:rsid w:val="00967345"/>
    <w:rsid w:val="0096752B"/>
    <w:rsid w:val="00967944"/>
    <w:rsid w:val="00967AC9"/>
    <w:rsid w:val="00967B92"/>
    <w:rsid w:val="00967D92"/>
    <w:rsid w:val="00970496"/>
    <w:rsid w:val="00970897"/>
    <w:rsid w:val="009708A5"/>
    <w:rsid w:val="00970E84"/>
    <w:rsid w:val="00970EA0"/>
    <w:rsid w:val="009711DA"/>
    <w:rsid w:val="00971350"/>
    <w:rsid w:val="009717ED"/>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61C6"/>
    <w:rsid w:val="009776B8"/>
    <w:rsid w:val="00977934"/>
    <w:rsid w:val="00977935"/>
    <w:rsid w:val="00977ACA"/>
    <w:rsid w:val="00977EBC"/>
    <w:rsid w:val="0098027F"/>
    <w:rsid w:val="009805B5"/>
    <w:rsid w:val="009805DC"/>
    <w:rsid w:val="00980E78"/>
    <w:rsid w:val="009813F7"/>
    <w:rsid w:val="00981DD0"/>
    <w:rsid w:val="009823F1"/>
    <w:rsid w:val="009827C2"/>
    <w:rsid w:val="00982CFC"/>
    <w:rsid w:val="00982EE5"/>
    <w:rsid w:val="0098313A"/>
    <w:rsid w:val="009831DC"/>
    <w:rsid w:val="0098399C"/>
    <w:rsid w:val="00983E91"/>
    <w:rsid w:val="009840D9"/>
    <w:rsid w:val="0098434B"/>
    <w:rsid w:val="00984591"/>
    <w:rsid w:val="00984927"/>
    <w:rsid w:val="00984CFE"/>
    <w:rsid w:val="00985B04"/>
    <w:rsid w:val="00985DC3"/>
    <w:rsid w:val="00985E27"/>
    <w:rsid w:val="009861A9"/>
    <w:rsid w:val="00986472"/>
    <w:rsid w:val="0098667C"/>
    <w:rsid w:val="00986820"/>
    <w:rsid w:val="00986AF4"/>
    <w:rsid w:val="00986F93"/>
    <w:rsid w:val="00987189"/>
    <w:rsid w:val="0098768F"/>
    <w:rsid w:val="00987ACA"/>
    <w:rsid w:val="00987B0D"/>
    <w:rsid w:val="00987FA5"/>
    <w:rsid w:val="00990AF2"/>
    <w:rsid w:val="00990BC0"/>
    <w:rsid w:val="00990E33"/>
    <w:rsid w:val="00990ECA"/>
    <w:rsid w:val="00990FB1"/>
    <w:rsid w:val="00991261"/>
    <w:rsid w:val="0099157D"/>
    <w:rsid w:val="0099177D"/>
    <w:rsid w:val="009925F5"/>
    <w:rsid w:val="0099268C"/>
    <w:rsid w:val="009927DA"/>
    <w:rsid w:val="009928CB"/>
    <w:rsid w:val="00992BE5"/>
    <w:rsid w:val="00992DDD"/>
    <w:rsid w:val="00993500"/>
    <w:rsid w:val="00993770"/>
    <w:rsid w:val="00993C81"/>
    <w:rsid w:val="009941A8"/>
    <w:rsid w:val="00994DC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CE3"/>
    <w:rsid w:val="009A0EE3"/>
    <w:rsid w:val="009A19AF"/>
    <w:rsid w:val="009A1C6B"/>
    <w:rsid w:val="009A274E"/>
    <w:rsid w:val="009A2916"/>
    <w:rsid w:val="009A2B79"/>
    <w:rsid w:val="009A30EF"/>
    <w:rsid w:val="009A386B"/>
    <w:rsid w:val="009A3CAE"/>
    <w:rsid w:val="009A3D34"/>
    <w:rsid w:val="009A415B"/>
    <w:rsid w:val="009A4E03"/>
    <w:rsid w:val="009A5892"/>
    <w:rsid w:val="009A5A47"/>
    <w:rsid w:val="009A5CAE"/>
    <w:rsid w:val="009A5F84"/>
    <w:rsid w:val="009A6234"/>
    <w:rsid w:val="009A662F"/>
    <w:rsid w:val="009A66C5"/>
    <w:rsid w:val="009A6A7F"/>
    <w:rsid w:val="009A6D31"/>
    <w:rsid w:val="009A6EB9"/>
    <w:rsid w:val="009A729F"/>
    <w:rsid w:val="009A7391"/>
    <w:rsid w:val="009A7729"/>
    <w:rsid w:val="009A7793"/>
    <w:rsid w:val="009A7EC9"/>
    <w:rsid w:val="009B052D"/>
    <w:rsid w:val="009B0B6A"/>
    <w:rsid w:val="009B0C33"/>
    <w:rsid w:val="009B103A"/>
    <w:rsid w:val="009B1324"/>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40F6"/>
    <w:rsid w:val="009B4827"/>
    <w:rsid w:val="009B4982"/>
    <w:rsid w:val="009B4ADB"/>
    <w:rsid w:val="009B4D74"/>
    <w:rsid w:val="009B4FD7"/>
    <w:rsid w:val="009B506E"/>
    <w:rsid w:val="009B5169"/>
    <w:rsid w:val="009B5BC1"/>
    <w:rsid w:val="009B5F7F"/>
    <w:rsid w:val="009B730B"/>
    <w:rsid w:val="009B756F"/>
    <w:rsid w:val="009B7A3F"/>
    <w:rsid w:val="009B7C7B"/>
    <w:rsid w:val="009C0DF7"/>
    <w:rsid w:val="009C0E48"/>
    <w:rsid w:val="009C1C82"/>
    <w:rsid w:val="009C1CDE"/>
    <w:rsid w:val="009C2525"/>
    <w:rsid w:val="009C2718"/>
    <w:rsid w:val="009C2BF8"/>
    <w:rsid w:val="009C2C06"/>
    <w:rsid w:val="009C2DCB"/>
    <w:rsid w:val="009C34D3"/>
    <w:rsid w:val="009C3504"/>
    <w:rsid w:val="009C36D2"/>
    <w:rsid w:val="009C3B46"/>
    <w:rsid w:val="009C44F7"/>
    <w:rsid w:val="009C4EB4"/>
    <w:rsid w:val="009C5165"/>
    <w:rsid w:val="009C51BB"/>
    <w:rsid w:val="009C53F8"/>
    <w:rsid w:val="009C5630"/>
    <w:rsid w:val="009C5F29"/>
    <w:rsid w:val="009C622E"/>
    <w:rsid w:val="009C66C0"/>
    <w:rsid w:val="009C6744"/>
    <w:rsid w:val="009C6DB0"/>
    <w:rsid w:val="009C74A2"/>
    <w:rsid w:val="009D00C1"/>
    <w:rsid w:val="009D01E5"/>
    <w:rsid w:val="009D0744"/>
    <w:rsid w:val="009D07BF"/>
    <w:rsid w:val="009D0ABA"/>
    <w:rsid w:val="009D0ED6"/>
    <w:rsid w:val="009D0F71"/>
    <w:rsid w:val="009D11BE"/>
    <w:rsid w:val="009D1831"/>
    <w:rsid w:val="009D201E"/>
    <w:rsid w:val="009D2718"/>
    <w:rsid w:val="009D27E2"/>
    <w:rsid w:val="009D294A"/>
    <w:rsid w:val="009D299E"/>
    <w:rsid w:val="009D2EC8"/>
    <w:rsid w:val="009D2EDB"/>
    <w:rsid w:val="009D374B"/>
    <w:rsid w:val="009D3D4F"/>
    <w:rsid w:val="009D3EC7"/>
    <w:rsid w:val="009D420C"/>
    <w:rsid w:val="009D4541"/>
    <w:rsid w:val="009D4AB6"/>
    <w:rsid w:val="009D5882"/>
    <w:rsid w:val="009D5A5F"/>
    <w:rsid w:val="009D5C26"/>
    <w:rsid w:val="009D60EF"/>
    <w:rsid w:val="009D617D"/>
    <w:rsid w:val="009D6335"/>
    <w:rsid w:val="009D6755"/>
    <w:rsid w:val="009D6B5A"/>
    <w:rsid w:val="009D7256"/>
    <w:rsid w:val="009D7303"/>
    <w:rsid w:val="009D79B3"/>
    <w:rsid w:val="009D7EB2"/>
    <w:rsid w:val="009E0232"/>
    <w:rsid w:val="009E0403"/>
    <w:rsid w:val="009E04FD"/>
    <w:rsid w:val="009E0C43"/>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42F"/>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389"/>
    <w:rsid w:val="009F37E6"/>
    <w:rsid w:val="009F4028"/>
    <w:rsid w:val="009F40B2"/>
    <w:rsid w:val="009F42AA"/>
    <w:rsid w:val="009F473C"/>
    <w:rsid w:val="009F4A24"/>
    <w:rsid w:val="009F4A50"/>
    <w:rsid w:val="009F4C18"/>
    <w:rsid w:val="009F5384"/>
    <w:rsid w:val="009F5915"/>
    <w:rsid w:val="009F5C5E"/>
    <w:rsid w:val="009F5DFC"/>
    <w:rsid w:val="009F5E8B"/>
    <w:rsid w:val="009F65C8"/>
    <w:rsid w:val="009F66F6"/>
    <w:rsid w:val="009F68BC"/>
    <w:rsid w:val="009F6BD2"/>
    <w:rsid w:val="009F6E60"/>
    <w:rsid w:val="009F6F9F"/>
    <w:rsid w:val="009F748F"/>
    <w:rsid w:val="009F762A"/>
    <w:rsid w:val="00A0069C"/>
    <w:rsid w:val="00A00B3D"/>
    <w:rsid w:val="00A00DAB"/>
    <w:rsid w:val="00A00E64"/>
    <w:rsid w:val="00A01032"/>
    <w:rsid w:val="00A01199"/>
    <w:rsid w:val="00A014D9"/>
    <w:rsid w:val="00A01E11"/>
    <w:rsid w:val="00A0253F"/>
    <w:rsid w:val="00A02787"/>
    <w:rsid w:val="00A028E4"/>
    <w:rsid w:val="00A02A43"/>
    <w:rsid w:val="00A033DA"/>
    <w:rsid w:val="00A039D9"/>
    <w:rsid w:val="00A04476"/>
    <w:rsid w:val="00A04CFA"/>
    <w:rsid w:val="00A054B5"/>
    <w:rsid w:val="00A05730"/>
    <w:rsid w:val="00A057B8"/>
    <w:rsid w:val="00A059B7"/>
    <w:rsid w:val="00A059CF"/>
    <w:rsid w:val="00A060F8"/>
    <w:rsid w:val="00A06787"/>
    <w:rsid w:val="00A06F52"/>
    <w:rsid w:val="00A07218"/>
    <w:rsid w:val="00A0756F"/>
    <w:rsid w:val="00A07627"/>
    <w:rsid w:val="00A077A7"/>
    <w:rsid w:val="00A10A56"/>
    <w:rsid w:val="00A11024"/>
    <w:rsid w:val="00A1125E"/>
    <w:rsid w:val="00A113C8"/>
    <w:rsid w:val="00A11619"/>
    <w:rsid w:val="00A11B39"/>
    <w:rsid w:val="00A11C34"/>
    <w:rsid w:val="00A11F57"/>
    <w:rsid w:val="00A12012"/>
    <w:rsid w:val="00A12704"/>
    <w:rsid w:val="00A1276A"/>
    <w:rsid w:val="00A127A4"/>
    <w:rsid w:val="00A12FDA"/>
    <w:rsid w:val="00A1302E"/>
    <w:rsid w:val="00A13637"/>
    <w:rsid w:val="00A13741"/>
    <w:rsid w:val="00A1375F"/>
    <w:rsid w:val="00A139D8"/>
    <w:rsid w:val="00A13AEE"/>
    <w:rsid w:val="00A1493B"/>
    <w:rsid w:val="00A14A4E"/>
    <w:rsid w:val="00A14CA0"/>
    <w:rsid w:val="00A14E81"/>
    <w:rsid w:val="00A166B9"/>
    <w:rsid w:val="00A166EE"/>
    <w:rsid w:val="00A16D9E"/>
    <w:rsid w:val="00A2014B"/>
    <w:rsid w:val="00A20EF5"/>
    <w:rsid w:val="00A21103"/>
    <w:rsid w:val="00A2117B"/>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1C9"/>
    <w:rsid w:val="00A2556F"/>
    <w:rsid w:val="00A25982"/>
    <w:rsid w:val="00A25ADE"/>
    <w:rsid w:val="00A264D3"/>
    <w:rsid w:val="00A2651E"/>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484"/>
    <w:rsid w:val="00A326B5"/>
    <w:rsid w:val="00A327E0"/>
    <w:rsid w:val="00A32B91"/>
    <w:rsid w:val="00A32E4D"/>
    <w:rsid w:val="00A33089"/>
    <w:rsid w:val="00A3348E"/>
    <w:rsid w:val="00A33C52"/>
    <w:rsid w:val="00A33C9D"/>
    <w:rsid w:val="00A3447A"/>
    <w:rsid w:val="00A35172"/>
    <w:rsid w:val="00A356F2"/>
    <w:rsid w:val="00A35B1F"/>
    <w:rsid w:val="00A35F42"/>
    <w:rsid w:val="00A3617A"/>
    <w:rsid w:val="00A3689D"/>
    <w:rsid w:val="00A36F5A"/>
    <w:rsid w:val="00A3731B"/>
    <w:rsid w:val="00A3797B"/>
    <w:rsid w:val="00A37BED"/>
    <w:rsid w:val="00A37C30"/>
    <w:rsid w:val="00A40452"/>
    <w:rsid w:val="00A40899"/>
    <w:rsid w:val="00A41149"/>
    <w:rsid w:val="00A41626"/>
    <w:rsid w:val="00A41A00"/>
    <w:rsid w:val="00A41CEF"/>
    <w:rsid w:val="00A41F73"/>
    <w:rsid w:val="00A43056"/>
    <w:rsid w:val="00A430EB"/>
    <w:rsid w:val="00A435B3"/>
    <w:rsid w:val="00A43ED6"/>
    <w:rsid w:val="00A44157"/>
    <w:rsid w:val="00A44239"/>
    <w:rsid w:val="00A44768"/>
    <w:rsid w:val="00A44BFC"/>
    <w:rsid w:val="00A44DC1"/>
    <w:rsid w:val="00A451FF"/>
    <w:rsid w:val="00A45495"/>
    <w:rsid w:val="00A45B07"/>
    <w:rsid w:val="00A45DBB"/>
    <w:rsid w:val="00A46150"/>
    <w:rsid w:val="00A46288"/>
    <w:rsid w:val="00A462EE"/>
    <w:rsid w:val="00A4647E"/>
    <w:rsid w:val="00A464E2"/>
    <w:rsid w:val="00A468EC"/>
    <w:rsid w:val="00A471F3"/>
    <w:rsid w:val="00A476EF"/>
    <w:rsid w:val="00A47D62"/>
    <w:rsid w:val="00A506A9"/>
    <w:rsid w:val="00A50948"/>
    <w:rsid w:val="00A51621"/>
    <w:rsid w:val="00A51681"/>
    <w:rsid w:val="00A51815"/>
    <w:rsid w:val="00A525BF"/>
    <w:rsid w:val="00A525E0"/>
    <w:rsid w:val="00A52823"/>
    <w:rsid w:val="00A52DF0"/>
    <w:rsid w:val="00A532F0"/>
    <w:rsid w:val="00A535FE"/>
    <w:rsid w:val="00A53691"/>
    <w:rsid w:val="00A53B31"/>
    <w:rsid w:val="00A53F05"/>
    <w:rsid w:val="00A540FB"/>
    <w:rsid w:val="00A54110"/>
    <w:rsid w:val="00A54D31"/>
    <w:rsid w:val="00A550CD"/>
    <w:rsid w:val="00A55945"/>
    <w:rsid w:val="00A55BCE"/>
    <w:rsid w:val="00A560FD"/>
    <w:rsid w:val="00A56129"/>
    <w:rsid w:val="00A56949"/>
    <w:rsid w:val="00A569E8"/>
    <w:rsid w:val="00A56AE1"/>
    <w:rsid w:val="00A56B0B"/>
    <w:rsid w:val="00A5728C"/>
    <w:rsid w:val="00A57335"/>
    <w:rsid w:val="00A57AD7"/>
    <w:rsid w:val="00A57C21"/>
    <w:rsid w:val="00A57CBA"/>
    <w:rsid w:val="00A57EAE"/>
    <w:rsid w:val="00A60512"/>
    <w:rsid w:val="00A60552"/>
    <w:rsid w:val="00A60B7A"/>
    <w:rsid w:val="00A60D3F"/>
    <w:rsid w:val="00A61848"/>
    <w:rsid w:val="00A61970"/>
    <w:rsid w:val="00A62001"/>
    <w:rsid w:val="00A6216D"/>
    <w:rsid w:val="00A624BE"/>
    <w:rsid w:val="00A62EAA"/>
    <w:rsid w:val="00A62F19"/>
    <w:rsid w:val="00A6338B"/>
    <w:rsid w:val="00A63567"/>
    <w:rsid w:val="00A635DE"/>
    <w:rsid w:val="00A63958"/>
    <w:rsid w:val="00A640E4"/>
    <w:rsid w:val="00A641A0"/>
    <w:rsid w:val="00A6429F"/>
    <w:rsid w:val="00A64371"/>
    <w:rsid w:val="00A64752"/>
    <w:rsid w:val="00A651C5"/>
    <w:rsid w:val="00A658DC"/>
    <w:rsid w:val="00A65B4D"/>
    <w:rsid w:val="00A65C19"/>
    <w:rsid w:val="00A65D16"/>
    <w:rsid w:val="00A65EFB"/>
    <w:rsid w:val="00A661CC"/>
    <w:rsid w:val="00A66398"/>
    <w:rsid w:val="00A6681A"/>
    <w:rsid w:val="00A6684C"/>
    <w:rsid w:val="00A66DD5"/>
    <w:rsid w:val="00A66E61"/>
    <w:rsid w:val="00A66F22"/>
    <w:rsid w:val="00A66FB6"/>
    <w:rsid w:val="00A6702C"/>
    <w:rsid w:val="00A67228"/>
    <w:rsid w:val="00A67612"/>
    <w:rsid w:val="00A6763D"/>
    <w:rsid w:val="00A676D0"/>
    <w:rsid w:val="00A67904"/>
    <w:rsid w:val="00A703DA"/>
    <w:rsid w:val="00A705A7"/>
    <w:rsid w:val="00A70F74"/>
    <w:rsid w:val="00A71107"/>
    <w:rsid w:val="00A71567"/>
    <w:rsid w:val="00A71A19"/>
    <w:rsid w:val="00A71B3A"/>
    <w:rsid w:val="00A71CD7"/>
    <w:rsid w:val="00A72439"/>
    <w:rsid w:val="00A72535"/>
    <w:rsid w:val="00A725B5"/>
    <w:rsid w:val="00A726D7"/>
    <w:rsid w:val="00A7281A"/>
    <w:rsid w:val="00A7292D"/>
    <w:rsid w:val="00A72B0A"/>
    <w:rsid w:val="00A72C07"/>
    <w:rsid w:val="00A72DEC"/>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84"/>
    <w:rsid w:val="00A770A2"/>
    <w:rsid w:val="00A77711"/>
    <w:rsid w:val="00A77A85"/>
    <w:rsid w:val="00A77F8A"/>
    <w:rsid w:val="00A80223"/>
    <w:rsid w:val="00A8057D"/>
    <w:rsid w:val="00A80B6E"/>
    <w:rsid w:val="00A81140"/>
    <w:rsid w:val="00A813E8"/>
    <w:rsid w:val="00A81414"/>
    <w:rsid w:val="00A81A4A"/>
    <w:rsid w:val="00A82368"/>
    <w:rsid w:val="00A82C9E"/>
    <w:rsid w:val="00A83201"/>
    <w:rsid w:val="00A8393A"/>
    <w:rsid w:val="00A8393F"/>
    <w:rsid w:val="00A839A4"/>
    <w:rsid w:val="00A83AF7"/>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75B"/>
    <w:rsid w:val="00A903D4"/>
    <w:rsid w:val="00A903DB"/>
    <w:rsid w:val="00A905D7"/>
    <w:rsid w:val="00A90A3C"/>
    <w:rsid w:val="00A90B2C"/>
    <w:rsid w:val="00A91290"/>
    <w:rsid w:val="00A91552"/>
    <w:rsid w:val="00A91747"/>
    <w:rsid w:val="00A91766"/>
    <w:rsid w:val="00A91863"/>
    <w:rsid w:val="00A9247A"/>
    <w:rsid w:val="00A92CEB"/>
    <w:rsid w:val="00A92E17"/>
    <w:rsid w:val="00A9317B"/>
    <w:rsid w:val="00A931CE"/>
    <w:rsid w:val="00A9392A"/>
    <w:rsid w:val="00A9472B"/>
    <w:rsid w:val="00A94A8F"/>
    <w:rsid w:val="00A94AC3"/>
    <w:rsid w:val="00A94DF0"/>
    <w:rsid w:val="00A94E17"/>
    <w:rsid w:val="00A9538C"/>
    <w:rsid w:val="00A95556"/>
    <w:rsid w:val="00A957B8"/>
    <w:rsid w:val="00A957C8"/>
    <w:rsid w:val="00A957ED"/>
    <w:rsid w:val="00A959F4"/>
    <w:rsid w:val="00A95AF4"/>
    <w:rsid w:val="00A95B57"/>
    <w:rsid w:val="00A9620E"/>
    <w:rsid w:val="00A966B6"/>
    <w:rsid w:val="00A966C1"/>
    <w:rsid w:val="00A97839"/>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90E"/>
    <w:rsid w:val="00AA3944"/>
    <w:rsid w:val="00AA3C87"/>
    <w:rsid w:val="00AA3CAD"/>
    <w:rsid w:val="00AA44D3"/>
    <w:rsid w:val="00AA46D7"/>
    <w:rsid w:val="00AA474F"/>
    <w:rsid w:val="00AA48A5"/>
    <w:rsid w:val="00AA4926"/>
    <w:rsid w:val="00AA5389"/>
    <w:rsid w:val="00AA53AA"/>
    <w:rsid w:val="00AA564D"/>
    <w:rsid w:val="00AA5C2A"/>
    <w:rsid w:val="00AA5DF0"/>
    <w:rsid w:val="00AA6319"/>
    <w:rsid w:val="00AA6454"/>
    <w:rsid w:val="00AA68CF"/>
    <w:rsid w:val="00AA6C3A"/>
    <w:rsid w:val="00AA6EBE"/>
    <w:rsid w:val="00AA6EFC"/>
    <w:rsid w:val="00AA7019"/>
    <w:rsid w:val="00AA7310"/>
    <w:rsid w:val="00AA762A"/>
    <w:rsid w:val="00AA766D"/>
    <w:rsid w:val="00AA76CF"/>
    <w:rsid w:val="00AA7844"/>
    <w:rsid w:val="00AA7860"/>
    <w:rsid w:val="00AA7AD8"/>
    <w:rsid w:val="00AB029A"/>
    <w:rsid w:val="00AB02DA"/>
    <w:rsid w:val="00AB0425"/>
    <w:rsid w:val="00AB0613"/>
    <w:rsid w:val="00AB0828"/>
    <w:rsid w:val="00AB08A3"/>
    <w:rsid w:val="00AB092D"/>
    <w:rsid w:val="00AB14AC"/>
    <w:rsid w:val="00AB159D"/>
    <w:rsid w:val="00AB17BA"/>
    <w:rsid w:val="00AB1847"/>
    <w:rsid w:val="00AB2294"/>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6BB"/>
    <w:rsid w:val="00AB78FA"/>
    <w:rsid w:val="00AB7D26"/>
    <w:rsid w:val="00AB7E4F"/>
    <w:rsid w:val="00AC0330"/>
    <w:rsid w:val="00AC0987"/>
    <w:rsid w:val="00AC0B68"/>
    <w:rsid w:val="00AC0C4F"/>
    <w:rsid w:val="00AC11DF"/>
    <w:rsid w:val="00AC1518"/>
    <w:rsid w:val="00AC154A"/>
    <w:rsid w:val="00AC1913"/>
    <w:rsid w:val="00AC1CB7"/>
    <w:rsid w:val="00AC1DC3"/>
    <w:rsid w:val="00AC1F74"/>
    <w:rsid w:val="00AC1FE1"/>
    <w:rsid w:val="00AC2260"/>
    <w:rsid w:val="00AC24DE"/>
    <w:rsid w:val="00AC28DA"/>
    <w:rsid w:val="00AC2C2E"/>
    <w:rsid w:val="00AC2F9C"/>
    <w:rsid w:val="00AC3931"/>
    <w:rsid w:val="00AC3B9D"/>
    <w:rsid w:val="00AC3EFF"/>
    <w:rsid w:val="00AC416B"/>
    <w:rsid w:val="00AC45BA"/>
    <w:rsid w:val="00AC4617"/>
    <w:rsid w:val="00AC46A3"/>
    <w:rsid w:val="00AC472E"/>
    <w:rsid w:val="00AC4F7E"/>
    <w:rsid w:val="00AC50B6"/>
    <w:rsid w:val="00AC5434"/>
    <w:rsid w:val="00AC5497"/>
    <w:rsid w:val="00AC56B7"/>
    <w:rsid w:val="00AC586E"/>
    <w:rsid w:val="00AC5A11"/>
    <w:rsid w:val="00AC5DE9"/>
    <w:rsid w:val="00AC5FE1"/>
    <w:rsid w:val="00AC6346"/>
    <w:rsid w:val="00AC65AA"/>
    <w:rsid w:val="00AC6A06"/>
    <w:rsid w:val="00AC6ABE"/>
    <w:rsid w:val="00AC6AD1"/>
    <w:rsid w:val="00AC709C"/>
    <w:rsid w:val="00AC70C9"/>
    <w:rsid w:val="00AC77B0"/>
    <w:rsid w:val="00AC7B97"/>
    <w:rsid w:val="00AC7C43"/>
    <w:rsid w:val="00AC7C78"/>
    <w:rsid w:val="00AD042C"/>
    <w:rsid w:val="00AD08FC"/>
    <w:rsid w:val="00AD0E98"/>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6D7"/>
    <w:rsid w:val="00AD48BB"/>
    <w:rsid w:val="00AD515E"/>
    <w:rsid w:val="00AD5243"/>
    <w:rsid w:val="00AD5AF1"/>
    <w:rsid w:val="00AD5D99"/>
    <w:rsid w:val="00AD6316"/>
    <w:rsid w:val="00AD65CD"/>
    <w:rsid w:val="00AD66B5"/>
    <w:rsid w:val="00AD6AAF"/>
    <w:rsid w:val="00AD7176"/>
    <w:rsid w:val="00AD743B"/>
    <w:rsid w:val="00AD7DE8"/>
    <w:rsid w:val="00AE0271"/>
    <w:rsid w:val="00AE0434"/>
    <w:rsid w:val="00AE0492"/>
    <w:rsid w:val="00AE07B5"/>
    <w:rsid w:val="00AE11AA"/>
    <w:rsid w:val="00AE131E"/>
    <w:rsid w:val="00AE18D5"/>
    <w:rsid w:val="00AE1D67"/>
    <w:rsid w:val="00AE26E7"/>
    <w:rsid w:val="00AE27B1"/>
    <w:rsid w:val="00AE281B"/>
    <w:rsid w:val="00AE2FE6"/>
    <w:rsid w:val="00AE32FA"/>
    <w:rsid w:val="00AE3A3E"/>
    <w:rsid w:val="00AE3DC4"/>
    <w:rsid w:val="00AE4585"/>
    <w:rsid w:val="00AE45DB"/>
    <w:rsid w:val="00AE4B07"/>
    <w:rsid w:val="00AE524C"/>
    <w:rsid w:val="00AE5926"/>
    <w:rsid w:val="00AE5A99"/>
    <w:rsid w:val="00AE62B0"/>
    <w:rsid w:val="00AE67F7"/>
    <w:rsid w:val="00AE6863"/>
    <w:rsid w:val="00AE6C84"/>
    <w:rsid w:val="00AE6EA9"/>
    <w:rsid w:val="00AE6F5F"/>
    <w:rsid w:val="00AE7508"/>
    <w:rsid w:val="00AE7762"/>
    <w:rsid w:val="00AE7F1F"/>
    <w:rsid w:val="00AE7F31"/>
    <w:rsid w:val="00AF0034"/>
    <w:rsid w:val="00AF0113"/>
    <w:rsid w:val="00AF06A3"/>
    <w:rsid w:val="00AF1159"/>
    <w:rsid w:val="00AF156F"/>
    <w:rsid w:val="00AF19C5"/>
    <w:rsid w:val="00AF1B03"/>
    <w:rsid w:val="00AF20BA"/>
    <w:rsid w:val="00AF2340"/>
    <w:rsid w:val="00AF2349"/>
    <w:rsid w:val="00AF2575"/>
    <w:rsid w:val="00AF2946"/>
    <w:rsid w:val="00AF2BAE"/>
    <w:rsid w:val="00AF320B"/>
    <w:rsid w:val="00AF42BB"/>
    <w:rsid w:val="00AF47D8"/>
    <w:rsid w:val="00AF5032"/>
    <w:rsid w:val="00AF55DA"/>
    <w:rsid w:val="00AF5780"/>
    <w:rsid w:val="00AF5801"/>
    <w:rsid w:val="00AF5B1A"/>
    <w:rsid w:val="00AF5B3F"/>
    <w:rsid w:val="00AF5EF6"/>
    <w:rsid w:val="00AF5F04"/>
    <w:rsid w:val="00AF60AB"/>
    <w:rsid w:val="00AF6197"/>
    <w:rsid w:val="00AF631F"/>
    <w:rsid w:val="00AF6C24"/>
    <w:rsid w:val="00AF6E7F"/>
    <w:rsid w:val="00AF7575"/>
    <w:rsid w:val="00AF77C0"/>
    <w:rsid w:val="00AF7949"/>
    <w:rsid w:val="00AF7A0B"/>
    <w:rsid w:val="00AF7B90"/>
    <w:rsid w:val="00B00CBF"/>
    <w:rsid w:val="00B01153"/>
    <w:rsid w:val="00B01545"/>
    <w:rsid w:val="00B0168D"/>
    <w:rsid w:val="00B018E7"/>
    <w:rsid w:val="00B020BE"/>
    <w:rsid w:val="00B020EB"/>
    <w:rsid w:val="00B0241E"/>
    <w:rsid w:val="00B0244B"/>
    <w:rsid w:val="00B02D12"/>
    <w:rsid w:val="00B030A1"/>
    <w:rsid w:val="00B031BD"/>
    <w:rsid w:val="00B0327A"/>
    <w:rsid w:val="00B03E19"/>
    <w:rsid w:val="00B040E3"/>
    <w:rsid w:val="00B04104"/>
    <w:rsid w:val="00B045AD"/>
    <w:rsid w:val="00B0467B"/>
    <w:rsid w:val="00B04BA9"/>
    <w:rsid w:val="00B057A7"/>
    <w:rsid w:val="00B05946"/>
    <w:rsid w:val="00B0677A"/>
    <w:rsid w:val="00B06D88"/>
    <w:rsid w:val="00B06F50"/>
    <w:rsid w:val="00B073C8"/>
    <w:rsid w:val="00B07510"/>
    <w:rsid w:val="00B07A23"/>
    <w:rsid w:val="00B07B4E"/>
    <w:rsid w:val="00B07E37"/>
    <w:rsid w:val="00B07FFC"/>
    <w:rsid w:val="00B10086"/>
    <w:rsid w:val="00B1074F"/>
    <w:rsid w:val="00B107AE"/>
    <w:rsid w:val="00B10989"/>
    <w:rsid w:val="00B11109"/>
    <w:rsid w:val="00B11130"/>
    <w:rsid w:val="00B111FA"/>
    <w:rsid w:val="00B1168D"/>
    <w:rsid w:val="00B117F2"/>
    <w:rsid w:val="00B11A79"/>
    <w:rsid w:val="00B11BB4"/>
    <w:rsid w:val="00B11DDC"/>
    <w:rsid w:val="00B11F86"/>
    <w:rsid w:val="00B11FA7"/>
    <w:rsid w:val="00B122CA"/>
    <w:rsid w:val="00B12389"/>
    <w:rsid w:val="00B12535"/>
    <w:rsid w:val="00B12D26"/>
    <w:rsid w:val="00B1312B"/>
    <w:rsid w:val="00B1336E"/>
    <w:rsid w:val="00B139D9"/>
    <w:rsid w:val="00B13AD8"/>
    <w:rsid w:val="00B13B6A"/>
    <w:rsid w:val="00B13B9C"/>
    <w:rsid w:val="00B1458C"/>
    <w:rsid w:val="00B14AC4"/>
    <w:rsid w:val="00B14DE5"/>
    <w:rsid w:val="00B15372"/>
    <w:rsid w:val="00B1549D"/>
    <w:rsid w:val="00B1579E"/>
    <w:rsid w:val="00B15BD1"/>
    <w:rsid w:val="00B15CAE"/>
    <w:rsid w:val="00B15EF9"/>
    <w:rsid w:val="00B15F43"/>
    <w:rsid w:val="00B16010"/>
    <w:rsid w:val="00B161B0"/>
    <w:rsid w:val="00B162E4"/>
    <w:rsid w:val="00B16DFB"/>
    <w:rsid w:val="00B16F0A"/>
    <w:rsid w:val="00B1715E"/>
    <w:rsid w:val="00B172EE"/>
    <w:rsid w:val="00B172FD"/>
    <w:rsid w:val="00B17371"/>
    <w:rsid w:val="00B1748C"/>
    <w:rsid w:val="00B17BD0"/>
    <w:rsid w:val="00B17BDF"/>
    <w:rsid w:val="00B17D35"/>
    <w:rsid w:val="00B20602"/>
    <w:rsid w:val="00B20BC5"/>
    <w:rsid w:val="00B20CF3"/>
    <w:rsid w:val="00B21A7E"/>
    <w:rsid w:val="00B21ADE"/>
    <w:rsid w:val="00B2226C"/>
    <w:rsid w:val="00B2247C"/>
    <w:rsid w:val="00B224A4"/>
    <w:rsid w:val="00B226EF"/>
    <w:rsid w:val="00B2286E"/>
    <w:rsid w:val="00B22963"/>
    <w:rsid w:val="00B22BD5"/>
    <w:rsid w:val="00B23010"/>
    <w:rsid w:val="00B23D5C"/>
    <w:rsid w:val="00B24089"/>
    <w:rsid w:val="00B240D0"/>
    <w:rsid w:val="00B24307"/>
    <w:rsid w:val="00B244BD"/>
    <w:rsid w:val="00B24D9E"/>
    <w:rsid w:val="00B24DBF"/>
    <w:rsid w:val="00B2544D"/>
    <w:rsid w:val="00B255BF"/>
    <w:rsid w:val="00B257FC"/>
    <w:rsid w:val="00B2584E"/>
    <w:rsid w:val="00B259C8"/>
    <w:rsid w:val="00B25FF3"/>
    <w:rsid w:val="00B2622D"/>
    <w:rsid w:val="00B2641F"/>
    <w:rsid w:val="00B26E6B"/>
    <w:rsid w:val="00B271AA"/>
    <w:rsid w:val="00B273A0"/>
    <w:rsid w:val="00B277B4"/>
    <w:rsid w:val="00B27D52"/>
    <w:rsid w:val="00B30207"/>
    <w:rsid w:val="00B3028F"/>
    <w:rsid w:val="00B3074B"/>
    <w:rsid w:val="00B3093D"/>
    <w:rsid w:val="00B30B2F"/>
    <w:rsid w:val="00B30B49"/>
    <w:rsid w:val="00B30F50"/>
    <w:rsid w:val="00B310EE"/>
    <w:rsid w:val="00B313B7"/>
    <w:rsid w:val="00B313ED"/>
    <w:rsid w:val="00B31734"/>
    <w:rsid w:val="00B31CAE"/>
    <w:rsid w:val="00B320FC"/>
    <w:rsid w:val="00B32425"/>
    <w:rsid w:val="00B32746"/>
    <w:rsid w:val="00B32C28"/>
    <w:rsid w:val="00B32CB6"/>
    <w:rsid w:val="00B32F8F"/>
    <w:rsid w:val="00B32FE2"/>
    <w:rsid w:val="00B331A3"/>
    <w:rsid w:val="00B3328C"/>
    <w:rsid w:val="00B33EC7"/>
    <w:rsid w:val="00B34659"/>
    <w:rsid w:val="00B34C7B"/>
    <w:rsid w:val="00B35A38"/>
    <w:rsid w:val="00B35AE6"/>
    <w:rsid w:val="00B36189"/>
    <w:rsid w:val="00B36487"/>
    <w:rsid w:val="00B36708"/>
    <w:rsid w:val="00B36DCE"/>
    <w:rsid w:val="00B3735D"/>
    <w:rsid w:val="00B37745"/>
    <w:rsid w:val="00B403B0"/>
    <w:rsid w:val="00B40B8E"/>
    <w:rsid w:val="00B40B99"/>
    <w:rsid w:val="00B411E6"/>
    <w:rsid w:val="00B412EA"/>
    <w:rsid w:val="00B41D98"/>
    <w:rsid w:val="00B41F2A"/>
    <w:rsid w:val="00B4208D"/>
    <w:rsid w:val="00B422AF"/>
    <w:rsid w:val="00B424CE"/>
    <w:rsid w:val="00B4296F"/>
    <w:rsid w:val="00B42B94"/>
    <w:rsid w:val="00B42EEC"/>
    <w:rsid w:val="00B43081"/>
    <w:rsid w:val="00B4329E"/>
    <w:rsid w:val="00B43884"/>
    <w:rsid w:val="00B44459"/>
    <w:rsid w:val="00B444BC"/>
    <w:rsid w:val="00B44B58"/>
    <w:rsid w:val="00B45204"/>
    <w:rsid w:val="00B4520E"/>
    <w:rsid w:val="00B454C2"/>
    <w:rsid w:val="00B4556B"/>
    <w:rsid w:val="00B45795"/>
    <w:rsid w:val="00B458A7"/>
    <w:rsid w:val="00B45B35"/>
    <w:rsid w:val="00B45C52"/>
    <w:rsid w:val="00B46087"/>
    <w:rsid w:val="00B467DF"/>
    <w:rsid w:val="00B46887"/>
    <w:rsid w:val="00B468C5"/>
    <w:rsid w:val="00B469DB"/>
    <w:rsid w:val="00B47184"/>
    <w:rsid w:val="00B4723E"/>
    <w:rsid w:val="00B47701"/>
    <w:rsid w:val="00B478B5"/>
    <w:rsid w:val="00B479AE"/>
    <w:rsid w:val="00B479AF"/>
    <w:rsid w:val="00B47F2A"/>
    <w:rsid w:val="00B47FE5"/>
    <w:rsid w:val="00B50CE1"/>
    <w:rsid w:val="00B512E2"/>
    <w:rsid w:val="00B5178F"/>
    <w:rsid w:val="00B5182D"/>
    <w:rsid w:val="00B51A4D"/>
    <w:rsid w:val="00B51B64"/>
    <w:rsid w:val="00B51CE8"/>
    <w:rsid w:val="00B51DC2"/>
    <w:rsid w:val="00B51F55"/>
    <w:rsid w:val="00B5210B"/>
    <w:rsid w:val="00B52542"/>
    <w:rsid w:val="00B52646"/>
    <w:rsid w:val="00B52668"/>
    <w:rsid w:val="00B5283C"/>
    <w:rsid w:val="00B52B11"/>
    <w:rsid w:val="00B52E43"/>
    <w:rsid w:val="00B52F35"/>
    <w:rsid w:val="00B5306D"/>
    <w:rsid w:val="00B532B0"/>
    <w:rsid w:val="00B539F4"/>
    <w:rsid w:val="00B53D51"/>
    <w:rsid w:val="00B53DDD"/>
    <w:rsid w:val="00B53F3B"/>
    <w:rsid w:val="00B53F59"/>
    <w:rsid w:val="00B5410F"/>
    <w:rsid w:val="00B54436"/>
    <w:rsid w:val="00B54512"/>
    <w:rsid w:val="00B54876"/>
    <w:rsid w:val="00B54939"/>
    <w:rsid w:val="00B54982"/>
    <w:rsid w:val="00B551A5"/>
    <w:rsid w:val="00B551B4"/>
    <w:rsid w:val="00B55325"/>
    <w:rsid w:val="00B55972"/>
    <w:rsid w:val="00B55BF1"/>
    <w:rsid w:val="00B55E88"/>
    <w:rsid w:val="00B55F95"/>
    <w:rsid w:val="00B56218"/>
    <w:rsid w:val="00B5650E"/>
    <w:rsid w:val="00B567A6"/>
    <w:rsid w:val="00B5684A"/>
    <w:rsid w:val="00B57D62"/>
    <w:rsid w:val="00B57E2A"/>
    <w:rsid w:val="00B57F87"/>
    <w:rsid w:val="00B57FE5"/>
    <w:rsid w:val="00B600B2"/>
    <w:rsid w:val="00B602BA"/>
    <w:rsid w:val="00B61877"/>
    <w:rsid w:val="00B61C6C"/>
    <w:rsid w:val="00B61EB7"/>
    <w:rsid w:val="00B61F85"/>
    <w:rsid w:val="00B621C6"/>
    <w:rsid w:val="00B6248E"/>
    <w:rsid w:val="00B626DA"/>
    <w:rsid w:val="00B62A7E"/>
    <w:rsid w:val="00B62B18"/>
    <w:rsid w:val="00B63374"/>
    <w:rsid w:val="00B633D4"/>
    <w:rsid w:val="00B6347F"/>
    <w:rsid w:val="00B6377B"/>
    <w:rsid w:val="00B644B5"/>
    <w:rsid w:val="00B64959"/>
    <w:rsid w:val="00B651F5"/>
    <w:rsid w:val="00B653D3"/>
    <w:rsid w:val="00B657A5"/>
    <w:rsid w:val="00B657D2"/>
    <w:rsid w:val="00B65923"/>
    <w:rsid w:val="00B65CF5"/>
    <w:rsid w:val="00B65F55"/>
    <w:rsid w:val="00B661B4"/>
    <w:rsid w:val="00B663BC"/>
    <w:rsid w:val="00B66639"/>
    <w:rsid w:val="00B6672B"/>
    <w:rsid w:val="00B66776"/>
    <w:rsid w:val="00B66D4D"/>
    <w:rsid w:val="00B6770C"/>
    <w:rsid w:val="00B7008A"/>
    <w:rsid w:val="00B70468"/>
    <w:rsid w:val="00B7051B"/>
    <w:rsid w:val="00B70603"/>
    <w:rsid w:val="00B70BE2"/>
    <w:rsid w:val="00B70D5D"/>
    <w:rsid w:val="00B70D80"/>
    <w:rsid w:val="00B70DD0"/>
    <w:rsid w:val="00B70F43"/>
    <w:rsid w:val="00B71083"/>
    <w:rsid w:val="00B7130A"/>
    <w:rsid w:val="00B7136F"/>
    <w:rsid w:val="00B717EF"/>
    <w:rsid w:val="00B718A4"/>
    <w:rsid w:val="00B71D0B"/>
    <w:rsid w:val="00B72298"/>
    <w:rsid w:val="00B72EFD"/>
    <w:rsid w:val="00B72F8C"/>
    <w:rsid w:val="00B7314B"/>
    <w:rsid w:val="00B7427B"/>
    <w:rsid w:val="00B74B16"/>
    <w:rsid w:val="00B74E26"/>
    <w:rsid w:val="00B74E84"/>
    <w:rsid w:val="00B75029"/>
    <w:rsid w:val="00B75197"/>
    <w:rsid w:val="00B7536D"/>
    <w:rsid w:val="00B75B7D"/>
    <w:rsid w:val="00B75C54"/>
    <w:rsid w:val="00B76130"/>
    <w:rsid w:val="00B76548"/>
    <w:rsid w:val="00B76607"/>
    <w:rsid w:val="00B76E23"/>
    <w:rsid w:val="00B775DF"/>
    <w:rsid w:val="00B77A3F"/>
    <w:rsid w:val="00B77C4F"/>
    <w:rsid w:val="00B77E28"/>
    <w:rsid w:val="00B8014D"/>
    <w:rsid w:val="00B80256"/>
    <w:rsid w:val="00B8047F"/>
    <w:rsid w:val="00B80592"/>
    <w:rsid w:val="00B807F8"/>
    <w:rsid w:val="00B80AEA"/>
    <w:rsid w:val="00B81BCE"/>
    <w:rsid w:val="00B81C6A"/>
    <w:rsid w:val="00B820BE"/>
    <w:rsid w:val="00B82286"/>
    <w:rsid w:val="00B82511"/>
    <w:rsid w:val="00B82550"/>
    <w:rsid w:val="00B827DF"/>
    <w:rsid w:val="00B827F4"/>
    <w:rsid w:val="00B82F91"/>
    <w:rsid w:val="00B83357"/>
    <w:rsid w:val="00B8337C"/>
    <w:rsid w:val="00B8359B"/>
    <w:rsid w:val="00B83895"/>
    <w:rsid w:val="00B83DE9"/>
    <w:rsid w:val="00B83EF6"/>
    <w:rsid w:val="00B84311"/>
    <w:rsid w:val="00B8484A"/>
    <w:rsid w:val="00B84998"/>
    <w:rsid w:val="00B849A7"/>
    <w:rsid w:val="00B8508B"/>
    <w:rsid w:val="00B8513C"/>
    <w:rsid w:val="00B85167"/>
    <w:rsid w:val="00B85A5E"/>
    <w:rsid w:val="00B861FC"/>
    <w:rsid w:val="00B86264"/>
    <w:rsid w:val="00B86DA3"/>
    <w:rsid w:val="00B8733C"/>
    <w:rsid w:val="00B873D0"/>
    <w:rsid w:val="00B87819"/>
    <w:rsid w:val="00B8792A"/>
    <w:rsid w:val="00B902E8"/>
    <w:rsid w:val="00B905B9"/>
    <w:rsid w:val="00B909D9"/>
    <w:rsid w:val="00B90ABB"/>
    <w:rsid w:val="00B90BE6"/>
    <w:rsid w:val="00B90BF5"/>
    <w:rsid w:val="00B9142B"/>
    <w:rsid w:val="00B91454"/>
    <w:rsid w:val="00B914C9"/>
    <w:rsid w:val="00B91561"/>
    <w:rsid w:val="00B916F3"/>
    <w:rsid w:val="00B91B9B"/>
    <w:rsid w:val="00B91DB5"/>
    <w:rsid w:val="00B92710"/>
    <w:rsid w:val="00B927D8"/>
    <w:rsid w:val="00B931AC"/>
    <w:rsid w:val="00B93790"/>
    <w:rsid w:val="00B93A62"/>
    <w:rsid w:val="00B93B76"/>
    <w:rsid w:val="00B93C07"/>
    <w:rsid w:val="00B94045"/>
    <w:rsid w:val="00B9423B"/>
    <w:rsid w:val="00B94398"/>
    <w:rsid w:val="00B9484F"/>
    <w:rsid w:val="00B94C04"/>
    <w:rsid w:val="00B94EB1"/>
    <w:rsid w:val="00B955DF"/>
    <w:rsid w:val="00B95F4B"/>
    <w:rsid w:val="00B95FBB"/>
    <w:rsid w:val="00B96406"/>
    <w:rsid w:val="00B9650D"/>
    <w:rsid w:val="00B966F1"/>
    <w:rsid w:val="00B96B22"/>
    <w:rsid w:val="00B97192"/>
    <w:rsid w:val="00B97419"/>
    <w:rsid w:val="00B97504"/>
    <w:rsid w:val="00B97505"/>
    <w:rsid w:val="00B97883"/>
    <w:rsid w:val="00B97A0D"/>
    <w:rsid w:val="00B97CDA"/>
    <w:rsid w:val="00B97F06"/>
    <w:rsid w:val="00BA0A3E"/>
    <w:rsid w:val="00BA0ADD"/>
    <w:rsid w:val="00BA11A9"/>
    <w:rsid w:val="00BA1C82"/>
    <w:rsid w:val="00BA20C4"/>
    <w:rsid w:val="00BA2445"/>
    <w:rsid w:val="00BA2582"/>
    <w:rsid w:val="00BA2597"/>
    <w:rsid w:val="00BA2714"/>
    <w:rsid w:val="00BA354D"/>
    <w:rsid w:val="00BA35C1"/>
    <w:rsid w:val="00BA3809"/>
    <w:rsid w:val="00BA3F63"/>
    <w:rsid w:val="00BA3FDA"/>
    <w:rsid w:val="00BA4795"/>
    <w:rsid w:val="00BA4D5E"/>
    <w:rsid w:val="00BA5B1E"/>
    <w:rsid w:val="00BA631E"/>
    <w:rsid w:val="00BA7149"/>
    <w:rsid w:val="00BA723D"/>
    <w:rsid w:val="00BA7298"/>
    <w:rsid w:val="00BA76B6"/>
    <w:rsid w:val="00BA76D9"/>
    <w:rsid w:val="00BA7701"/>
    <w:rsid w:val="00BA7A22"/>
    <w:rsid w:val="00BB093D"/>
    <w:rsid w:val="00BB0A85"/>
    <w:rsid w:val="00BB13AD"/>
    <w:rsid w:val="00BB17AB"/>
    <w:rsid w:val="00BB1CAD"/>
    <w:rsid w:val="00BB1EE1"/>
    <w:rsid w:val="00BB1FFB"/>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855"/>
    <w:rsid w:val="00BB5DCD"/>
    <w:rsid w:val="00BB6D44"/>
    <w:rsid w:val="00BB7490"/>
    <w:rsid w:val="00BB7930"/>
    <w:rsid w:val="00BB79B4"/>
    <w:rsid w:val="00BC0183"/>
    <w:rsid w:val="00BC07E0"/>
    <w:rsid w:val="00BC0A60"/>
    <w:rsid w:val="00BC0EA3"/>
    <w:rsid w:val="00BC1900"/>
    <w:rsid w:val="00BC1BB3"/>
    <w:rsid w:val="00BC1EE2"/>
    <w:rsid w:val="00BC224A"/>
    <w:rsid w:val="00BC22E3"/>
    <w:rsid w:val="00BC2720"/>
    <w:rsid w:val="00BC27D4"/>
    <w:rsid w:val="00BC2A6E"/>
    <w:rsid w:val="00BC2A90"/>
    <w:rsid w:val="00BC2DE3"/>
    <w:rsid w:val="00BC3A8A"/>
    <w:rsid w:val="00BC3F7E"/>
    <w:rsid w:val="00BC45B2"/>
    <w:rsid w:val="00BC45D8"/>
    <w:rsid w:val="00BC4729"/>
    <w:rsid w:val="00BC5246"/>
    <w:rsid w:val="00BC5257"/>
    <w:rsid w:val="00BC5604"/>
    <w:rsid w:val="00BC5979"/>
    <w:rsid w:val="00BC60FD"/>
    <w:rsid w:val="00BC6562"/>
    <w:rsid w:val="00BC6735"/>
    <w:rsid w:val="00BC770A"/>
    <w:rsid w:val="00BC7855"/>
    <w:rsid w:val="00BC7ED0"/>
    <w:rsid w:val="00BD0542"/>
    <w:rsid w:val="00BD05CA"/>
    <w:rsid w:val="00BD0F19"/>
    <w:rsid w:val="00BD13F2"/>
    <w:rsid w:val="00BD1E82"/>
    <w:rsid w:val="00BD22CE"/>
    <w:rsid w:val="00BD23E1"/>
    <w:rsid w:val="00BD2733"/>
    <w:rsid w:val="00BD2AE7"/>
    <w:rsid w:val="00BD2EE1"/>
    <w:rsid w:val="00BD3126"/>
    <w:rsid w:val="00BD3A1B"/>
    <w:rsid w:val="00BD3CCE"/>
    <w:rsid w:val="00BD3D97"/>
    <w:rsid w:val="00BD44FE"/>
    <w:rsid w:val="00BD4B33"/>
    <w:rsid w:val="00BD4F5C"/>
    <w:rsid w:val="00BD4F62"/>
    <w:rsid w:val="00BD580A"/>
    <w:rsid w:val="00BD5937"/>
    <w:rsid w:val="00BD5B6A"/>
    <w:rsid w:val="00BD5D75"/>
    <w:rsid w:val="00BD6296"/>
    <w:rsid w:val="00BD66FC"/>
    <w:rsid w:val="00BD6EC9"/>
    <w:rsid w:val="00BD7483"/>
    <w:rsid w:val="00BD7CBB"/>
    <w:rsid w:val="00BE0399"/>
    <w:rsid w:val="00BE04C1"/>
    <w:rsid w:val="00BE067D"/>
    <w:rsid w:val="00BE0740"/>
    <w:rsid w:val="00BE0920"/>
    <w:rsid w:val="00BE09FF"/>
    <w:rsid w:val="00BE0F05"/>
    <w:rsid w:val="00BE1570"/>
    <w:rsid w:val="00BE173C"/>
    <w:rsid w:val="00BE1960"/>
    <w:rsid w:val="00BE1AB3"/>
    <w:rsid w:val="00BE214A"/>
    <w:rsid w:val="00BE215C"/>
    <w:rsid w:val="00BE28B0"/>
    <w:rsid w:val="00BE297F"/>
    <w:rsid w:val="00BE3446"/>
    <w:rsid w:val="00BE3731"/>
    <w:rsid w:val="00BE45C6"/>
    <w:rsid w:val="00BE47F8"/>
    <w:rsid w:val="00BE48D7"/>
    <w:rsid w:val="00BE4C50"/>
    <w:rsid w:val="00BE53F7"/>
    <w:rsid w:val="00BE6364"/>
    <w:rsid w:val="00BE6432"/>
    <w:rsid w:val="00BE647E"/>
    <w:rsid w:val="00BE6516"/>
    <w:rsid w:val="00BE6A36"/>
    <w:rsid w:val="00BE6C6B"/>
    <w:rsid w:val="00BE6CA4"/>
    <w:rsid w:val="00BE7047"/>
    <w:rsid w:val="00BE709C"/>
    <w:rsid w:val="00BE764E"/>
    <w:rsid w:val="00BE7A84"/>
    <w:rsid w:val="00BE7C2A"/>
    <w:rsid w:val="00BE7D70"/>
    <w:rsid w:val="00BE7E7B"/>
    <w:rsid w:val="00BF03D4"/>
    <w:rsid w:val="00BF04BB"/>
    <w:rsid w:val="00BF08F5"/>
    <w:rsid w:val="00BF0939"/>
    <w:rsid w:val="00BF0AE0"/>
    <w:rsid w:val="00BF11BC"/>
    <w:rsid w:val="00BF14F6"/>
    <w:rsid w:val="00BF198B"/>
    <w:rsid w:val="00BF1A21"/>
    <w:rsid w:val="00BF1A50"/>
    <w:rsid w:val="00BF1DF2"/>
    <w:rsid w:val="00BF1E64"/>
    <w:rsid w:val="00BF242E"/>
    <w:rsid w:val="00BF26E9"/>
    <w:rsid w:val="00BF2E72"/>
    <w:rsid w:val="00BF3E26"/>
    <w:rsid w:val="00BF402A"/>
    <w:rsid w:val="00BF4087"/>
    <w:rsid w:val="00BF4466"/>
    <w:rsid w:val="00BF487A"/>
    <w:rsid w:val="00BF4931"/>
    <w:rsid w:val="00BF49C6"/>
    <w:rsid w:val="00BF4C9B"/>
    <w:rsid w:val="00BF4E64"/>
    <w:rsid w:val="00BF520E"/>
    <w:rsid w:val="00BF5514"/>
    <w:rsid w:val="00BF564F"/>
    <w:rsid w:val="00BF6B76"/>
    <w:rsid w:val="00BF6E95"/>
    <w:rsid w:val="00BF714F"/>
    <w:rsid w:val="00BF765D"/>
    <w:rsid w:val="00BF77F3"/>
    <w:rsid w:val="00BF780D"/>
    <w:rsid w:val="00BF7837"/>
    <w:rsid w:val="00BF7944"/>
    <w:rsid w:val="00BF7A0B"/>
    <w:rsid w:val="00BF7D64"/>
    <w:rsid w:val="00BF7F89"/>
    <w:rsid w:val="00C00129"/>
    <w:rsid w:val="00C003F2"/>
    <w:rsid w:val="00C00901"/>
    <w:rsid w:val="00C00D51"/>
    <w:rsid w:val="00C01545"/>
    <w:rsid w:val="00C0161D"/>
    <w:rsid w:val="00C01E4D"/>
    <w:rsid w:val="00C02182"/>
    <w:rsid w:val="00C02451"/>
    <w:rsid w:val="00C0248D"/>
    <w:rsid w:val="00C02547"/>
    <w:rsid w:val="00C03747"/>
    <w:rsid w:val="00C03F7A"/>
    <w:rsid w:val="00C0486E"/>
    <w:rsid w:val="00C04964"/>
    <w:rsid w:val="00C0499F"/>
    <w:rsid w:val="00C04CCB"/>
    <w:rsid w:val="00C052B7"/>
    <w:rsid w:val="00C05750"/>
    <w:rsid w:val="00C057BF"/>
    <w:rsid w:val="00C0585D"/>
    <w:rsid w:val="00C058AC"/>
    <w:rsid w:val="00C05C01"/>
    <w:rsid w:val="00C06357"/>
    <w:rsid w:val="00C06F89"/>
    <w:rsid w:val="00C07011"/>
    <w:rsid w:val="00C07D87"/>
    <w:rsid w:val="00C07EF1"/>
    <w:rsid w:val="00C07FC5"/>
    <w:rsid w:val="00C1080D"/>
    <w:rsid w:val="00C10812"/>
    <w:rsid w:val="00C108DF"/>
    <w:rsid w:val="00C11488"/>
    <w:rsid w:val="00C11597"/>
    <w:rsid w:val="00C11910"/>
    <w:rsid w:val="00C1221B"/>
    <w:rsid w:val="00C12449"/>
    <w:rsid w:val="00C125A7"/>
    <w:rsid w:val="00C12D95"/>
    <w:rsid w:val="00C130EA"/>
    <w:rsid w:val="00C13505"/>
    <w:rsid w:val="00C13E34"/>
    <w:rsid w:val="00C140E6"/>
    <w:rsid w:val="00C1421C"/>
    <w:rsid w:val="00C145C7"/>
    <w:rsid w:val="00C14953"/>
    <w:rsid w:val="00C14A98"/>
    <w:rsid w:val="00C14B05"/>
    <w:rsid w:val="00C1502B"/>
    <w:rsid w:val="00C152A8"/>
    <w:rsid w:val="00C1548F"/>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A0C"/>
    <w:rsid w:val="00C23EC5"/>
    <w:rsid w:val="00C23F36"/>
    <w:rsid w:val="00C248FE"/>
    <w:rsid w:val="00C24971"/>
    <w:rsid w:val="00C252A2"/>
    <w:rsid w:val="00C25439"/>
    <w:rsid w:val="00C25553"/>
    <w:rsid w:val="00C2558E"/>
    <w:rsid w:val="00C255DF"/>
    <w:rsid w:val="00C25655"/>
    <w:rsid w:val="00C2613E"/>
    <w:rsid w:val="00C266A8"/>
    <w:rsid w:val="00C2674F"/>
    <w:rsid w:val="00C26AA3"/>
    <w:rsid w:val="00C26DD8"/>
    <w:rsid w:val="00C27064"/>
    <w:rsid w:val="00C2731F"/>
    <w:rsid w:val="00C27990"/>
    <w:rsid w:val="00C27B77"/>
    <w:rsid w:val="00C30DCA"/>
    <w:rsid w:val="00C3159D"/>
    <w:rsid w:val="00C32263"/>
    <w:rsid w:val="00C32B76"/>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5BDF"/>
    <w:rsid w:val="00C36ABA"/>
    <w:rsid w:val="00C37D77"/>
    <w:rsid w:val="00C40542"/>
    <w:rsid w:val="00C40603"/>
    <w:rsid w:val="00C40977"/>
    <w:rsid w:val="00C4098D"/>
    <w:rsid w:val="00C40AD8"/>
    <w:rsid w:val="00C416A1"/>
    <w:rsid w:val="00C41784"/>
    <w:rsid w:val="00C41B10"/>
    <w:rsid w:val="00C41B3D"/>
    <w:rsid w:val="00C41F05"/>
    <w:rsid w:val="00C41F39"/>
    <w:rsid w:val="00C421C2"/>
    <w:rsid w:val="00C4230D"/>
    <w:rsid w:val="00C423FC"/>
    <w:rsid w:val="00C42E82"/>
    <w:rsid w:val="00C4300F"/>
    <w:rsid w:val="00C436AB"/>
    <w:rsid w:val="00C43937"/>
    <w:rsid w:val="00C43A32"/>
    <w:rsid w:val="00C43D02"/>
    <w:rsid w:val="00C441CD"/>
    <w:rsid w:val="00C44BC8"/>
    <w:rsid w:val="00C44E36"/>
    <w:rsid w:val="00C44E4F"/>
    <w:rsid w:val="00C44F4E"/>
    <w:rsid w:val="00C4548E"/>
    <w:rsid w:val="00C45C4C"/>
    <w:rsid w:val="00C4630A"/>
    <w:rsid w:val="00C4700C"/>
    <w:rsid w:val="00C503ED"/>
    <w:rsid w:val="00C507F4"/>
    <w:rsid w:val="00C51A3E"/>
    <w:rsid w:val="00C51BDD"/>
    <w:rsid w:val="00C523AE"/>
    <w:rsid w:val="00C524BC"/>
    <w:rsid w:val="00C52B72"/>
    <w:rsid w:val="00C52F63"/>
    <w:rsid w:val="00C53506"/>
    <w:rsid w:val="00C5359C"/>
    <w:rsid w:val="00C536F2"/>
    <w:rsid w:val="00C538D7"/>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601B1"/>
    <w:rsid w:val="00C60F50"/>
    <w:rsid w:val="00C6133E"/>
    <w:rsid w:val="00C6151D"/>
    <w:rsid w:val="00C61D1F"/>
    <w:rsid w:val="00C61F59"/>
    <w:rsid w:val="00C62385"/>
    <w:rsid w:val="00C6241E"/>
    <w:rsid w:val="00C62B05"/>
    <w:rsid w:val="00C6338C"/>
    <w:rsid w:val="00C63735"/>
    <w:rsid w:val="00C649F1"/>
    <w:rsid w:val="00C64B10"/>
    <w:rsid w:val="00C64BBB"/>
    <w:rsid w:val="00C65555"/>
    <w:rsid w:val="00C65CC3"/>
    <w:rsid w:val="00C663B2"/>
    <w:rsid w:val="00C668B2"/>
    <w:rsid w:val="00C66C21"/>
    <w:rsid w:val="00C671F7"/>
    <w:rsid w:val="00C673CF"/>
    <w:rsid w:val="00C677E6"/>
    <w:rsid w:val="00C678BE"/>
    <w:rsid w:val="00C67A90"/>
    <w:rsid w:val="00C67FC1"/>
    <w:rsid w:val="00C70810"/>
    <w:rsid w:val="00C70FB7"/>
    <w:rsid w:val="00C71401"/>
    <w:rsid w:val="00C71888"/>
    <w:rsid w:val="00C722C6"/>
    <w:rsid w:val="00C724A7"/>
    <w:rsid w:val="00C7267B"/>
    <w:rsid w:val="00C7268F"/>
    <w:rsid w:val="00C7292C"/>
    <w:rsid w:val="00C72D1B"/>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1B1"/>
    <w:rsid w:val="00C804BE"/>
    <w:rsid w:val="00C80F8C"/>
    <w:rsid w:val="00C812AE"/>
    <w:rsid w:val="00C813CF"/>
    <w:rsid w:val="00C8179C"/>
    <w:rsid w:val="00C81E4A"/>
    <w:rsid w:val="00C8219A"/>
    <w:rsid w:val="00C8266C"/>
    <w:rsid w:val="00C83386"/>
    <w:rsid w:val="00C835BF"/>
    <w:rsid w:val="00C83685"/>
    <w:rsid w:val="00C83961"/>
    <w:rsid w:val="00C83E0C"/>
    <w:rsid w:val="00C842E4"/>
    <w:rsid w:val="00C8430A"/>
    <w:rsid w:val="00C843CE"/>
    <w:rsid w:val="00C8477B"/>
    <w:rsid w:val="00C84D0D"/>
    <w:rsid w:val="00C857D8"/>
    <w:rsid w:val="00C85944"/>
    <w:rsid w:val="00C85EB7"/>
    <w:rsid w:val="00C85EF1"/>
    <w:rsid w:val="00C85FDE"/>
    <w:rsid w:val="00C86435"/>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C93"/>
    <w:rsid w:val="00C92D0B"/>
    <w:rsid w:val="00C92FBA"/>
    <w:rsid w:val="00C92FC4"/>
    <w:rsid w:val="00C9333A"/>
    <w:rsid w:val="00C934EE"/>
    <w:rsid w:val="00C93FD5"/>
    <w:rsid w:val="00C94744"/>
    <w:rsid w:val="00C947EE"/>
    <w:rsid w:val="00C951F6"/>
    <w:rsid w:val="00C9571F"/>
    <w:rsid w:val="00C95979"/>
    <w:rsid w:val="00C95B7B"/>
    <w:rsid w:val="00C95FB6"/>
    <w:rsid w:val="00C967C2"/>
    <w:rsid w:val="00C9707E"/>
    <w:rsid w:val="00C979DF"/>
    <w:rsid w:val="00CA0E4C"/>
    <w:rsid w:val="00CA0FFF"/>
    <w:rsid w:val="00CA1AF4"/>
    <w:rsid w:val="00CA20A8"/>
    <w:rsid w:val="00CA217B"/>
    <w:rsid w:val="00CA2D89"/>
    <w:rsid w:val="00CA328C"/>
    <w:rsid w:val="00CA341F"/>
    <w:rsid w:val="00CA4021"/>
    <w:rsid w:val="00CA40D9"/>
    <w:rsid w:val="00CA421E"/>
    <w:rsid w:val="00CA4312"/>
    <w:rsid w:val="00CA432E"/>
    <w:rsid w:val="00CA4AE4"/>
    <w:rsid w:val="00CA4FFF"/>
    <w:rsid w:val="00CA51FC"/>
    <w:rsid w:val="00CA538C"/>
    <w:rsid w:val="00CA574E"/>
    <w:rsid w:val="00CA5C7C"/>
    <w:rsid w:val="00CA5F76"/>
    <w:rsid w:val="00CA66DA"/>
    <w:rsid w:val="00CA6888"/>
    <w:rsid w:val="00CA6B3E"/>
    <w:rsid w:val="00CA7A71"/>
    <w:rsid w:val="00CA7AC5"/>
    <w:rsid w:val="00CA7D77"/>
    <w:rsid w:val="00CA7DD3"/>
    <w:rsid w:val="00CA7ED0"/>
    <w:rsid w:val="00CA7F00"/>
    <w:rsid w:val="00CB022E"/>
    <w:rsid w:val="00CB0253"/>
    <w:rsid w:val="00CB05C2"/>
    <w:rsid w:val="00CB060C"/>
    <w:rsid w:val="00CB0700"/>
    <w:rsid w:val="00CB0D34"/>
    <w:rsid w:val="00CB14A3"/>
    <w:rsid w:val="00CB1932"/>
    <w:rsid w:val="00CB1E7D"/>
    <w:rsid w:val="00CB22AE"/>
    <w:rsid w:val="00CB2734"/>
    <w:rsid w:val="00CB28A0"/>
    <w:rsid w:val="00CB2942"/>
    <w:rsid w:val="00CB294E"/>
    <w:rsid w:val="00CB2C47"/>
    <w:rsid w:val="00CB3007"/>
    <w:rsid w:val="00CB314D"/>
    <w:rsid w:val="00CB3319"/>
    <w:rsid w:val="00CB3426"/>
    <w:rsid w:val="00CB37FE"/>
    <w:rsid w:val="00CB38EF"/>
    <w:rsid w:val="00CB4447"/>
    <w:rsid w:val="00CB4793"/>
    <w:rsid w:val="00CB519A"/>
    <w:rsid w:val="00CB51FB"/>
    <w:rsid w:val="00CB5453"/>
    <w:rsid w:val="00CB575D"/>
    <w:rsid w:val="00CB5833"/>
    <w:rsid w:val="00CB6118"/>
    <w:rsid w:val="00CB6497"/>
    <w:rsid w:val="00CB6556"/>
    <w:rsid w:val="00CB70A1"/>
    <w:rsid w:val="00CB74B8"/>
    <w:rsid w:val="00CB75B4"/>
    <w:rsid w:val="00CB77B0"/>
    <w:rsid w:val="00CB7A9F"/>
    <w:rsid w:val="00CB7BD0"/>
    <w:rsid w:val="00CB7FEA"/>
    <w:rsid w:val="00CC099B"/>
    <w:rsid w:val="00CC0BEF"/>
    <w:rsid w:val="00CC0C98"/>
    <w:rsid w:val="00CC1351"/>
    <w:rsid w:val="00CC17A4"/>
    <w:rsid w:val="00CC2167"/>
    <w:rsid w:val="00CC2ADC"/>
    <w:rsid w:val="00CC3126"/>
    <w:rsid w:val="00CC35E2"/>
    <w:rsid w:val="00CC369E"/>
    <w:rsid w:val="00CC3E12"/>
    <w:rsid w:val="00CC4476"/>
    <w:rsid w:val="00CC44CC"/>
    <w:rsid w:val="00CC45D7"/>
    <w:rsid w:val="00CC468A"/>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44A"/>
    <w:rsid w:val="00CD0754"/>
    <w:rsid w:val="00CD0E76"/>
    <w:rsid w:val="00CD112C"/>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14B"/>
    <w:rsid w:val="00CD522C"/>
    <w:rsid w:val="00CD53B1"/>
    <w:rsid w:val="00CD53BE"/>
    <w:rsid w:val="00CD546C"/>
    <w:rsid w:val="00CD5BC1"/>
    <w:rsid w:val="00CD5C5E"/>
    <w:rsid w:val="00CD5EA2"/>
    <w:rsid w:val="00CD5F74"/>
    <w:rsid w:val="00CD6266"/>
    <w:rsid w:val="00CD6357"/>
    <w:rsid w:val="00CD6F5D"/>
    <w:rsid w:val="00CD6FCD"/>
    <w:rsid w:val="00CD703F"/>
    <w:rsid w:val="00CD77B4"/>
    <w:rsid w:val="00CD7898"/>
    <w:rsid w:val="00CE017F"/>
    <w:rsid w:val="00CE0208"/>
    <w:rsid w:val="00CE0362"/>
    <w:rsid w:val="00CE0739"/>
    <w:rsid w:val="00CE094D"/>
    <w:rsid w:val="00CE0EA7"/>
    <w:rsid w:val="00CE0F74"/>
    <w:rsid w:val="00CE100B"/>
    <w:rsid w:val="00CE11AD"/>
    <w:rsid w:val="00CE128B"/>
    <w:rsid w:val="00CE14A0"/>
    <w:rsid w:val="00CE1AA5"/>
    <w:rsid w:val="00CE1C3C"/>
    <w:rsid w:val="00CE1D27"/>
    <w:rsid w:val="00CE1F74"/>
    <w:rsid w:val="00CE26C2"/>
    <w:rsid w:val="00CE2813"/>
    <w:rsid w:val="00CE2884"/>
    <w:rsid w:val="00CE343F"/>
    <w:rsid w:val="00CE34D2"/>
    <w:rsid w:val="00CE3756"/>
    <w:rsid w:val="00CE377F"/>
    <w:rsid w:val="00CE37E4"/>
    <w:rsid w:val="00CE393E"/>
    <w:rsid w:val="00CE3CAA"/>
    <w:rsid w:val="00CE48C4"/>
    <w:rsid w:val="00CE495A"/>
    <w:rsid w:val="00CE4AFB"/>
    <w:rsid w:val="00CE4ED8"/>
    <w:rsid w:val="00CE560D"/>
    <w:rsid w:val="00CE577F"/>
    <w:rsid w:val="00CE587F"/>
    <w:rsid w:val="00CE5CFC"/>
    <w:rsid w:val="00CE7163"/>
    <w:rsid w:val="00CE720B"/>
    <w:rsid w:val="00CE779B"/>
    <w:rsid w:val="00CE7A2C"/>
    <w:rsid w:val="00CE7C6E"/>
    <w:rsid w:val="00CF08B0"/>
    <w:rsid w:val="00CF0B9B"/>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7C8"/>
    <w:rsid w:val="00CF2915"/>
    <w:rsid w:val="00CF2CD2"/>
    <w:rsid w:val="00CF30B2"/>
    <w:rsid w:val="00CF3BA6"/>
    <w:rsid w:val="00CF3C1A"/>
    <w:rsid w:val="00CF4FA2"/>
    <w:rsid w:val="00CF5A72"/>
    <w:rsid w:val="00CF5B6A"/>
    <w:rsid w:val="00CF5CAE"/>
    <w:rsid w:val="00CF6421"/>
    <w:rsid w:val="00CF66AF"/>
    <w:rsid w:val="00CF70FE"/>
    <w:rsid w:val="00CF74D6"/>
    <w:rsid w:val="00CF7515"/>
    <w:rsid w:val="00D0060D"/>
    <w:rsid w:val="00D00664"/>
    <w:rsid w:val="00D00A64"/>
    <w:rsid w:val="00D00B6E"/>
    <w:rsid w:val="00D00CA2"/>
    <w:rsid w:val="00D014AE"/>
    <w:rsid w:val="00D01CC9"/>
    <w:rsid w:val="00D01D8E"/>
    <w:rsid w:val="00D01E6E"/>
    <w:rsid w:val="00D021AD"/>
    <w:rsid w:val="00D023BF"/>
    <w:rsid w:val="00D02850"/>
    <w:rsid w:val="00D02AD0"/>
    <w:rsid w:val="00D02D65"/>
    <w:rsid w:val="00D0320A"/>
    <w:rsid w:val="00D034AE"/>
    <w:rsid w:val="00D03C07"/>
    <w:rsid w:val="00D03D86"/>
    <w:rsid w:val="00D041DB"/>
    <w:rsid w:val="00D0438F"/>
    <w:rsid w:val="00D04C35"/>
    <w:rsid w:val="00D04E1C"/>
    <w:rsid w:val="00D04F06"/>
    <w:rsid w:val="00D0581F"/>
    <w:rsid w:val="00D0586F"/>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409A"/>
    <w:rsid w:val="00D1422D"/>
    <w:rsid w:val="00D1424C"/>
    <w:rsid w:val="00D14572"/>
    <w:rsid w:val="00D148A0"/>
    <w:rsid w:val="00D14A1A"/>
    <w:rsid w:val="00D159D4"/>
    <w:rsid w:val="00D15E8B"/>
    <w:rsid w:val="00D16000"/>
    <w:rsid w:val="00D16391"/>
    <w:rsid w:val="00D16559"/>
    <w:rsid w:val="00D16580"/>
    <w:rsid w:val="00D16B40"/>
    <w:rsid w:val="00D16CAB"/>
    <w:rsid w:val="00D16EF4"/>
    <w:rsid w:val="00D170DD"/>
    <w:rsid w:val="00D1790E"/>
    <w:rsid w:val="00D17EAC"/>
    <w:rsid w:val="00D17ECD"/>
    <w:rsid w:val="00D201F6"/>
    <w:rsid w:val="00D20212"/>
    <w:rsid w:val="00D20323"/>
    <w:rsid w:val="00D205A3"/>
    <w:rsid w:val="00D20A11"/>
    <w:rsid w:val="00D20D32"/>
    <w:rsid w:val="00D212DF"/>
    <w:rsid w:val="00D2166A"/>
    <w:rsid w:val="00D2168C"/>
    <w:rsid w:val="00D21D91"/>
    <w:rsid w:val="00D222D6"/>
    <w:rsid w:val="00D22638"/>
    <w:rsid w:val="00D22837"/>
    <w:rsid w:val="00D22B05"/>
    <w:rsid w:val="00D22E76"/>
    <w:rsid w:val="00D23C5B"/>
    <w:rsid w:val="00D2486D"/>
    <w:rsid w:val="00D24B37"/>
    <w:rsid w:val="00D24EF7"/>
    <w:rsid w:val="00D253F8"/>
    <w:rsid w:val="00D255A8"/>
    <w:rsid w:val="00D25733"/>
    <w:rsid w:val="00D25AF1"/>
    <w:rsid w:val="00D25B6D"/>
    <w:rsid w:val="00D25C4C"/>
    <w:rsid w:val="00D25D8E"/>
    <w:rsid w:val="00D260F5"/>
    <w:rsid w:val="00D26144"/>
    <w:rsid w:val="00D2617F"/>
    <w:rsid w:val="00D26BC0"/>
    <w:rsid w:val="00D273A5"/>
    <w:rsid w:val="00D273C3"/>
    <w:rsid w:val="00D278B8"/>
    <w:rsid w:val="00D27A70"/>
    <w:rsid w:val="00D30461"/>
    <w:rsid w:val="00D30561"/>
    <w:rsid w:val="00D30DB1"/>
    <w:rsid w:val="00D31BB0"/>
    <w:rsid w:val="00D31DB2"/>
    <w:rsid w:val="00D32349"/>
    <w:rsid w:val="00D33140"/>
    <w:rsid w:val="00D33A00"/>
    <w:rsid w:val="00D33E42"/>
    <w:rsid w:val="00D34366"/>
    <w:rsid w:val="00D34690"/>
    <w:rsid w:val="00D348AC"/>
    <w:rsid w:val="00D34FEF"/>
    <w:rsid w:val="00D35447"/>
    <w:rsid w:val="00D35470"/>
    <w:rsid w:val="00D3661F"/>
    <w:rsid w:val="00D36ACF"/>
    <w:rsid w:val="00D36AD2"/>
    <w:rsid w:val="00D36B6B"/>
    <w:rsid w:val="00D36C25"/>
    <w:rsid w:val="00D36CAC"/>
    <w:rsid w:val="00D371D0"/>
    <w:rsid w:val="00D375BF"/>
    <w:rsid w:val="00D37DF9"/>
    <w:rsid w:val="00D400A6"/>
    <w:rsid w:val="00D4064B"/>
    <w:rsid w:val="00D41106"/>
    <w:rsid w:val="00D41507"/>
    <w:rsid w:val="00D41524"/>
    <w:rsid w:val="00D41671"/>
    <w:rsid w:val="00D418AC"/>
    <w:rsid w:val="00D41D47"/>
    <w:rsid w:val="00D422A1"/>
    <w:rsid w:val="00D4240A"/>
    <w:rsid w:val="00D4291E"/>
    <w:rsid w:val="00D43343"/>
    <w:rsid w:val="00D43A22"/>
    <w:rsid w:val="00D43BA9"/>
    <w:rsid w:val="00D43DD3"/>
    <w:rsid w:val="00D440CC"/>
    <w:rsid w:val="00D4432B"/>
    <w:rsid w:val="00D44420"/>
    <w:rsid w:val="00D44427"/>
    <w:rsid w:val="00D445AF"/>
    <w:rsid w:val="00D44655"/>
    <w:rsid w:val="00D446DF"/>
    <w:rsid w:val="00D4474E"/>
    <w:rsid w:val="00D44C70"/>
    <w:rsid w:val="00D4518A"/>
    <w:rsid w:val="00D457D4"/>
    <w:rsid w:val="00D45F1D"/>
    <w:rsid w:val="00D4624B"/>
    <w:rsid w:val="00D4640B"/>
    <w:rsid w:val="00D46933"/>
    <w:rsid w:val="00D46EFB"/>
    <w:rsid w:val="00D476E8"/>
    <w:rsid w:val="00D4770E"/>
    <w:rsid w:val="00D4771A"/>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47"/>
    <w:rsid w:val="00D52767"/>
    <w:rsid w:val="00D527D8"/>
    <w:rsid w:val="00D536E6"/>
    <w:rsid w:val="00D53CF7"/>
    <w:rsid w:val="00D53E8C"/>
    <w:rsid w:val="00D53FB7"/>
    <w:rsid w:val="00D54187"/>
    <w:rsid w:val="00D546AD"/>
    <w:rsid w:val="00D5480B"/>
    <w:rsid w:val="00D54AF1"/>
    <w:rsid w:val="00D54E64"/>
    <w:rsid w:val="00D551E9"/>
    <w:rsid w:val="00D5530D"/>
    <w:rsid w:val="00D555D8"/>
    <w:rsid w:val="00D55B77"/>
    <w:rsid w:val="00D5625A"/>
    <w:rsid w:val="00D566DF"/>
    <w:rsid w:val="00D570D0"/>
    <w:rsid w:val="00D571FF"/>
    <w:rsid w:val="00D57CB6"/>
    <w:rsid w:val="00D60074"/>
    <w:rsid w:val="00D60251"/>
    <w:rsid w:val="00D607A2"/>
    <w:rsid w:val="00D60E3C"/>
    <w:rsid w:val="00D611EE"/>
    <w:rsid w:val="00D61478"/>
    <w:rsid w:val="00D61554"/>
    <w:rsid w:val="00D618FA"/>
    <w:rsid w:val="00D61DE5"/>
    <w:rsid w:val="00D61E72"/>
    <w:rsid w:val="00D62461"/>
    <w:rsid w:val="00D6287F"/>
    <w:rsid w:val="00D62890"/>
    <w:rsid w:val="00D62A02"/>
    <w:rsid w:val="00D62AB7"/>
    <w:rsid w:val="00D62CD2"/>
    <w:rsid w:val="00D632B7"/>
    <w:rsid w:val="00D64204"/>
    <w:rsid w:val="00D642C4"/>
    <w:rsid w:val="00D6540E"/>
    <w:rsid w:val="00D65AEB"/>
    <w:rsid w:val="00D6610B"/>
    <w:rsid w:val="00D66DEF"/>
    <w:rsid w:val="00D66EEC"/>
    <w:rsid w:val="00D67464"/>
    <w:rsid w:val="00D67770"/>
    <w:rsid w:val="00D67B93"/>
    <w:rsid w:val="00D70564"/>
    <w:rsid w:val="00D71480"/>
    <w:rsid w:val="00D71739"/>
    <w:rsid w:val="00D7177B"/>
    <w:rsid w:val="00D71AEC"/>
    <w:rsid w:val="00D71F23"/>
    <w:rsid w:val="00D7223A"/>
    <w:rsid w:val="00D72581"/>
    <w:rsid w:val="00D72689"/>
    <w:rsid w:val="00D7271E"/>
    <w:rsid w:val="00D72A1B"/>
    <w:rsid w:val="00D72A7D"/>
    <w:rsid w:val="00D72E90"/>
    <w:rsid w:val="00D72E97"/>
    <w:rsid w:val="00D730A4"/>
    <w:rsid w:val="00D7388B"/>
    <w:rsid w:val="00D739C6"/>
    <w:rsid w:val="00D73F30"/>
    <w:rsid w:val="00D73FD7"/>
    <w:rsid w:val="00D7401B"/>
    <w:rsid w:val="00D7433B"/>
    <w:rsid w:val="00D74836"/>
    <w:rsid w:val="00D748BB"/>
    <w:rsid w:val="00D74944"/>
    <w:rsid w:val="00D74E15"/>
    <w:rsid w:val="00D75113"/>
    <w:rsid w:val="00D752D7"/>
    <w:rsid w:val="00D756C2"/>
    <w:rsid w:val="00D75992"/>
    <w:rsid w:val="00D75F1C"/>
    <w:rsid w:val="00D75F5E"/>
    <w:rsid w:val="00D76259"/>
    <w:rsid w:val="00D774E5"/>
    <w:rsid w:val="00D77693"/>
    <w:rsid w:val="00D776AF"/>
    <w:rsid w:val="00D77927"/>
    <w:rsid w:val="00D77A5E"/>
    <w:rsid w:val="00D77A78"/>
    <w:rsid w:val="00D77C3F"/>
    <w:rsid w:val="00D805FF"/>
    <w:rsid w:val="00D80912"/>
    <w:rsid w:val="00D809C2"/>
    <w:rsid w:val="00D80C45"/>
    <w:rsid w:val="00D812BF"/>
    <w:rsid w:val="00D816D4"/>
    <w:rsid w:val="00D8180F"/>
    <w:rsid w:val="00D821A6"/>
    <w:rsid w:val="00D8259E"/>
    <w:rsid w:val="00D825C3"/>
    <w:rsid w:val="00D8274D"/>
    <w:rsid w:val="00D83353"/>
    <w:rsid w:val="00D83396"/>
    <w:rsid w:val="00D8363F"/>
    <w:rsid w:val="00D83902"/>
    <w:rsid w:val="00D83AF9"/>
    <w:rsid w:val="00D83B56"/>
    <w:rsid w:val="00D83D4F"/>
    <w:rsid w:val="00D8402D"/>
    <w:rsid w:val="00D8432A"/>
    <w:rsid w:val="00D843AE"/>
    <w:rsid w:val="00D843B3"/>
    <w:rsid w:val="00D849A5"/>
    <w:rsid w:val="00D84ABB"/>
    <w:rsid w:val="00D84F12"/>
    <w:rsid w:val="00D851A0"/>
    <w:rsid w:val="00D8682D"/>
    <w:rsid w:val="00D869A7"/>
    <w:rsid w:val="00D86B82"/>
    <w:rsid w:val="00D86DB5"/>
    <w:rsid w:val="00D87A8E"/>
    <w:rsid w:val="00D87D7D"/>
    <w:rsid w:val="00D90021"/>
    <w:rsid w:val="00D9016A"/>
    <w:rsid w:val="00D90A8B"/>
    <w:rsid w:val="00D90F34"/>
    <w:rsid w:val="00D90FEB"/>
    <w:rsid w:val="00D91286"/>
    <w:rsid w:val="00D91438"/>
    <w:rsid w:val="00D9186C"/>
    <w:rsid w:val="00D91C96"/>
    <w:rsid w:val="00D91D7D"/>
    <w:rsid w:val="00D91E6A"/>
    <w:rsid w:val="00D91F4E"/>
    <w:rsid w:val="00D9206C"/>
    <w:rsid w:val="00D920E3"/>
    <w:rsid w:val="00D9217D"/>
    <w:rsid w:val="00D9246C"/>
    <w:rsid w:val="00D92984"/>
    <w:rsid w:val="00D92BD7"/>
    <w:rsid w:val="00D9389A"/>
    <w:rsid w:val="00D93976"/>
    <w:rsid w:val="00D93CAF"/>
    <w:rsid w:val="00D94B2E"/>
    <w:rsid w:val="00D95268"/>
    <w:rsid w:val="00D952FA"/>
    <w:rsid w:val="00D9541E"/>
    <w:rsid w:val="00D95706"/>
    <w:rsid w:val="00D95981"/>
    <w:rsid w:val="00D95B41"/>
    <w:rsid w:val="00D95D7F"/>
    <w:rsid w:val="00D9684F"/>
    <w:rsid w:val="00D96A9B"/>
    <w:rsid w:val="00D9736C"/>
    <w:rsid w:val="00D9765D"/>
    <w:rsid w:val="00D9778C"/>
    <w:rsid w:val="00D977AF"/>
    <w:rsid w:val="00DA015F"/>
    <w:rsid w:val="00DA0234"/>
    <w:rsid w:val="00DA049F"/>
    <w:rsid w:val="00DA0C95"/>
    <w:rsid w:val="00DA0DB0"/>
    <w:rsid w:val="00DA10A8"/>
    <w:rsid w:val="00DA12DA"/>
    <w:rsid w:val="00DA15F9"/>
    <w:rsid w:val="00DA1918"/>
    <w:rsid w:val="00DA195F"/>
    <w:rsid w:val="00DA1DE7"/>
    <w:rsid w:val="00DA2987"/>
    <w:rsid w:val="00DA2DD6"/>
    <w:rsid w:val="00DA3028"/>
    <w:rsid w:val="00DA3158"/>
    <w:rsid w:val="00DA3205"/>
    <w:rsid w:val="00DA387F"/>
    <w:rsid w:val="00DA3DCE"/>
    <w:rsid w:val="00DA4230"/>
    <w:rsid w:val="00DA4519"/>
    <w:rsid w:val="00DA457D"/>
    <w:rsid w:val="00DA4CD1"/>
    <w:rsid w:val="00DA4E64"/>
    <w:rsid w:val="00DA4F2C"/>
    <w:rsid w:val="00DA5165"/>
    <w:rsid w:val="00DA563C"/>
    <w:rsid w:val="00DA58C3"/>
    <w:rsid w:val="00DA605B"/>
    <w:rsid w:val="00DA6225"/>
    <w:rsid w:val="00DA6336"/>
    <w:rsid w:val="00DA6C7E"/>
    <w:rsid w:val="00DA6EE3"/>
    <w:rsid w:val="00DA7675"/>
    <w:rsid w:val="00DA7E3E"/>
    <w:rsid w:val="00DA7E7C"/>
    <w:rsid w:val="00DB0115"/>
    <w:rsid w:val="00DB07A9"/>
    <w:rsid w:val="00DB0A64"/>
    <w:rsid w:val="00DB0ED9"/>
    <w:rsid w:val="00DB1427"/>
    <w:rsid w:val="00DB1618"/>
    <w:rsid w:val="00DB1878"/>
    <w:rsid w:val="00DB1B18"/>
    <w:rsid w:val="00DB1F38"/>
    <w:rsid w:val="00DB20B1"/>
    <w:rsid w:val="00DB26B9"/>
    <w:rsid w:val="00DB2967"/>
    <w:rsid w:val="00DB29D7"/>
    <w:rsid w:val="00DB2C3C"/>
    <w:rsid w:val="00DB2C8A"/>
    <w:rsid w:val="00DB2D01"/>
    <w:rsid w:val="00DB33F8"/>
    <w:rsid w:val="00DB36E9"/>
    <w:rsid w:val="00DB38FF"/>
    <w:rsid w:val="00DB3DDC"/>
    <w:rsid w:val="00DB4197"/>
    <w:rsid w:val="00DB4FA7"/>
    <w:rsid w:val="00DB5EC6"/>
    <w:rsid w:val="00DB63E0"/>
    <w:rsid w:val="00DB63FB"/>
    <w:rsid w:val="00DB6554"/>
    <w:rsid w:val="00DB70F1"/>
    <w:rsid w:val="00DB74C7"/>
    <w:rsid w:val="00DB7976"/>
    <w:rsid w:val="00DB7B10"/>
    <w:rsid w:val="00DC03BB"/>
    <w:rsid w:val="00DC08F2"/>
    <w:rsid w:val="00DC09C5"/>
    <w:rsid w:val="00DC0A73"/>
    <w:rsid w:val="00DC1A69"/>
    <w:rsid w:val="00DC1D35"/>
    <w:rsid w:val="00DC27BD"/>
    <w:rsid w:val="00DC28CB"/>
    <w:rsid w:val="00DC29EE"/>
    <w:rsid w:val="00DC2B02"/>
    <w:rsid w:val="00DC2DD5"/>
    <w:rsid w:val="00DC2F57"/>
    <w:rsid w:val="00DC31AC"/>
    <w:rsid w:val="00DC31DF"/>
    <w:rsid w:val="00DC3223"/>
    <w:rsid w:val="00DC32D0"/>
    <w:rsid w:val="00DC35F3"/>
    <w:rsid w:val="00DC36DC"/>
    <w:rsid w:val="00DC373B"/>
    <w:rsid w:val="00DC3AD5"/>
    <w:rsid w:val="00DC3B13"/>
    <w:rsid w:val="00DC3B5E"/>
    <w:rsid w:val="00DC4043"/>
    <w:rsid w:val="00DC40D8"/>
    <w:rsid w:val="00DC41C8"/>
    <w:rsid w:val="00DC4244"/>
    <w:rsid w:val="00DC492F"/>
    <w:rsid w:val="00DC4CA2"/>
    <w:rsid w:val="00DC4D94"/>
    <w:rsid w:val="00DC4E59"/>
    <w:rsid w:val="00DC4FD1"/>
    <w:rsid w:val="00DC50F1"/>
    <w:rsid w:val="00DC5638"/>
    <w:rsid w:val="00DC5D75"/>
    <w:rsid w:val="00DC6011"/>
    <w:rsid w:val="00DC682E"/>
    <w:rsid w:val="00DC6E2E"/>
    <w:rsid w:val="00DC70DE"/>
    <w:rsid w:val="00DC746F"/>
    <w:rsid w:val="00DC7579"/>
    <w:rsid w:val="00DC76FF"/>
    <w:rsid w:val="00DC79CF"/>
    <w:rsid w:val="00DC7B79"/>
    <w:rsid w:val="00DC7F94"/>
    <w:rsid w:val="00DC7FA7"/>
    <w:rsid w:val="00DD022B"/>
    <w:rsid w:val="00DD0A94"/>
    <w:rsid w:val="00DD0D57"/>
    <w:rsid w:val="00DD1898"/>
    <w:rsid w:val="00DD199A"/>
    <w:rsid w:val="00DD1CC3"/>
    <w:rsid w:val="00DD1F1E"/>
    <w:rsid w:val="00DD21D4"/>
    <w:rsid w:val="00DD242C"/>
    <w:rsid w:val="00DD24E8"/>
    <w:rsid w:val="00DD25B7"/>
    <w:rsid w:val="00DD25E1"/>
    <w:rsid w:val="00DD26E4"/>
    <w:rsid w:val="00DD298D"/>
    <w:rsid w:val="00DD2B60"/>
    <w:rsid w:val="00DD2BC1"/>
    <w:rsid w:val="00DD3673"/>
    <w:rsid w:val="00DD38DE"/>
    <w:rsid w:val="00DD3ACD"/>
    <w:rsid w:val="00DD463E"/>
    <w:rsid w:val="00DD4AC3"/>
    <w:rsid w:val="00DD4E8F"/>
    <w:rsid w:val="00DD5205"/>
    <w:rsid w:val="00DD56A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AAD"/>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5F7"/>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34"/>
    <w:rsid w:val="00DF62CC"/>
    <w:rsid w:val="00DF65FB"/>
    <w:rsid w:val="00DF669D"/>
    <w:rsid w:val="00DF671C"/>
    <w:rsid w:val="00DF67CF"/>
    <w:rsid w:val="00DF6C61"/>
    <w:rsid w:val="00DF6CCB"/>
    <w:rsid w:val="00DF73B1"/>
    <w:rsid w:val="00DF7501"/>
    <w:rsid w:val="00DF7A96"/>
    <w:rsid w:val="00DF7AD5"/>
    <w:rsid w:val="00DF7B6F"/>
    <w:rsid w:val="00DF7CD7"/>
    <w:rsid w:val="00E001FC"/>
    <w:rsid w:val="00E003F7"/>
    <w:rsid w:val="00E00B94"/>
    <w:rsid w:val="00E00DCC"/>
    <w:rsid w:val="00E01355"/>
    <w:rsid w:val="00E01477"/>
    <w:rsid w:val="00E01B94"/>
    <w:rsid w:val="00E01D16"/>
    <w:rsid w:val="00E0257F"/>
    <w:rsid w:val="00E028E3"/>
    <w:rsid w:val="00E02F72"/>
    <w:rsid w:val="00E03B27"/>
    <w:rsid w:val="00E040ED"/>
    <w:rsid w:val="00E044F7"/>
    <w:rsid w:val="00E04F07"/>
    <w:rsid w:val="00E0504C"/>
    <w:rsid w:val="00E052DF"/>
    <w:rsid w:val="00E05879"/>
    <w:rsid w:val="00E05A73"/>
    <w:rsid w:val="00E05B52"/>
    <w:rsid w:val="00E0647D"/>
    <w:rsid w:val="00E0755D"/>
    <w:rsid w:val="00E07710"/>
    <w:rsid w:val="00E10CC9"/>
    <w:rsid w:val="00E110F8"/>
    <w:rsid w:val="00E11B33"/>
    <w:rsid w:val="00E120AC"/>
    <w:rsid w:val="00E120FD"/>
    <w:rsid w:val="00E122D8"/>
    <w:rsid w:val="00E125E9"/>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0D72"/>
    <w:rsid w:val="00E210D1"/>
    <w:rsid w:val="00E21B1D"/>
    <w:rsid w:val="00E22056"/>
    <w:rsid w:val="00E22110"/>
    <w:rsid w:val="00E22E3B"/>
    <w:rsid w:val="00E22FEE"/>
    <w:rsid w:val="00E232A3"/>
    <w:rsid w:val="00E23838"/>
    <w:rsid w:val="00E23C52"/>
    <w:rsid w:val="00E23CBD"/>
    <w:rsid w:val="00E23D31"/>
    <w:rsid w:val="00E2418A"/>
    <w:rsid w:val="00E242F2"/>
    <w:rsid w:val="00E2473D"/>
    <w:rsid w:val="00E252AD"/>
    <w:rsid w:val="00E25908"/>
    <w:rsid w:val="00E25BCA"/>
    <w:rsid w:val="00E25F33"/>
    <w:rsid w:val="00E26180"/>
    <w:rsid w:val="00E26508"/>
    <w:rsid w:val="00E265DC"/>
    <w:rsid w:val="00E2689C"/>
    <w:rsid w:val="00E26DF6"/>
    <w:rsid w:val="00E27E55"/>
    <w:rsid w:val="00E27EEF"/>
    <w:rsid w:val="00E30002"/>
    <w:rsid w:val="00E30344"/>
    <w:rsid w:val="00E30676"/>
    <w:rsid w:val="00E309E9"/>
    <w:rsid w:val="00E30B7B"/>
    <w:rsid w:val="00E30C45"/>
    <w:rsid w:val="00E314AF"/>
    <w:rsid w:val="00E314FE"/>
    <w:rsid w:val="00E31FA6"/>
    <w:rsid w:val="00E32053"/>
    <w:rsid w:val="00E3275E"/>
    <w:rsid w:val="00E328E4"/>
    <w:rsid w:val="00E32ADE"/>
    <w:rsid w:val="00E32AF2"/>
    <w:rsid w:val="00E32B78"/>
    <w:rsid w:val="00E32EC8"/>
    <w:rsid w:val="00E33726"/>
    <w:rsid w:val="00E33D93"/>
    <w:rsid w:val="00E33DBF"/>
    <w:rsid w:val="00E33E6D"/>
    <w:rsid w:val="00E3421B"/>
    <w:rsid w:val="00E34344"/>
    <w:rsid w:val="00E3462C"/>
    <w:rsid w:val="00E346B1"/>
    <w:rsid w:val="00E34897"/>
    <w:rsid w:val="00E34C8A"/>
    <w:rsid w:val="00E34EF4"/>
    <w:rsid w:val="00E3533C"/>
    <w:rsid w:val="00E36139"/>
    <w:rsid w:val="00E36260"/>
    <w:rsid w:val="00E37269"/>
    <w:rsid w:val="00E3749A"/>
    <w:rsid w:val="00E378BD"/>
    <w:rsid w:val="00E37C88"/>
    <w:rsid w:val="00E37D1E"/>
    <w:rsid w:val="00E4075E"/>
    <w:rsid w:val="00E40CAC"/>
    <w:rsid w:val="00E41222"/>
    <w:rsid w:val="00E4127D"/>
    <w:rsid w:val="00E4127F"/>
    <w:rsid w:val="00E41454"/>
    <w:rsid w:val="00E4192D"/>
    <w:rsid w:val="00E41A1C"/>
    <w:rsid w:val="00E41CAF"/>
    <w:rsid w:val="00E422A0"/>
    <w:rsid w:val="00E42331"/>
    <w:rsid w:val="00E42905"/>
    <w:rsid w:val="00E42F0C"/>
    <w:rsid w:val="00E42F1E"/>
    <w:rsid w:val="00E43258"/>
    <w:rsid w:val="00E433F5"/>
    <w:rsid w:val="00E44599"/>
    <w:rsid w:val="00E44AD4"/>
    <w:rsid w:val="00E44C26"/>
    <w:rsid w:val="00E452CD"/>
    <w:rsid w:val="00E45398"/>
    <w:rsid w:val="00E45793"/>
    <w:rsid w:val="00E45967"/>
    <w:rsid w:val="00E45A0A"/>
    <w:rsid w:val="00E45BFD"/>
    <w:rsid w:val="00E45EB3"/>
    <w:rsid w:val="00E463ED"/>
    <w:rsid w:val="00E468BF"/>
    <w:rsid w:val="00E468CD"/>
    <w:rsid w:val="00E46A3C"/>
    <w:rsid w:val="00E46C91"/>
    <w:rsid w:val="00E46DEC"/>
    <w:rsid w:val="00E46EAF"/>
    <w:rsid w:val="00E4702B"/>
    <w:rsid w:val="00E47309"/>
    <w:rsid w:val="00E4735C"/>
    <w:rsid w:val="00E475D2"/>
    <w:rsid w:val="00E4783B"/>
    <w:rsid w:val="00E47C5C"/>
    <w:rsid w:val="00E47DF2"/>
    <w:rsid w:val="00E47E04"/>
    <w:rsid w:val="00E47F88"/>
    <w:rsid w:val="00E501C2"/>
    <w:rsid w:val="00E50274"/>
    <w:rsid w:val="00E50780"/>
    <w:rsid w:val="00E5096A"/>
    <w:rsid w:val="00E50CDB"/>
    <w:rsid w:val="00E51409"/>
    <w:rsid w:val="00E517CA"/>
    <w:rsid w:val="00E518FF"/>
    <w:rsid w:val="00E5222F"/>
    <w:rsid w:val="00E5239F"/>
    <w:rsid w:val="00E52B2D"/>
    <w:rsid w:val="00E52B6A"/>
    <w:rsid w:val="00E52BDE"/>
    <w:rsid w:val="00E52D6E"/>
    <w:rsid w:val="00E52DD5"/>
    <w:rsid w:val="00E52ED3"/>
    <w:rsid w:val="00E5313E"/>
    <w:rsid w:val="00E531D0"/>
    <w:rsid w:val="00E53410"/>
    <w:rsid w:val="00E53498"/>
    <w:rsid w:val="00E53979"/>
    <w:rsid w:val="00E53C2B"/>
    <w:rsid w:val="00E54013"/>
    <w:rsid w:val="00E5460E"/>
    <w:rsid w:val="00E550ED"/>
    <w:rsid w:val="00E5559D"/>
    <w:rsid w:val="00E5572A"/>
    <w:rsid w:val="00E55C0B"/>
    <w:rsid w:val="00E55CC0"/>
    <w:rsid w:val="00E55EBB"/>
    <w:rsid w:val="00E5610C"/>
    <w:rsid w:val="00E5626A"/>
    <w:rsid w:val="00E56478"/>
    <w:rsid w:val="00E565E9"/>
    <w:rsid w:val="00E5676C"/>
    <w:rsid w:val="00E567FC"/>
    <w:rsid w:val="00E56CF7"/>
    <w:rsid w:val="00E56E8D"/>
    <w:rsid w:val="00E56EE0"/>
    <w:rsid w:val="00E573F7"/>
    <w:rsid w:val="00E57DD0"/>
    <w:rsid w:val="00E6045D"/>
    <w:rsid w:val="00E606C6"/>
    <w:rsid w:val="00E60C8B"/>
    <w:rsid w:val="00E612B9"/>
    <w:rsid w:val="00E6162E"/>
    <w:rsid w:val="00E61783"/>
    <w:rsid w:val="00E618D4"/>
    <w:rsid w:val="00E61932"/>
    <w:rsid w:val="00E62222"/>
    <w:rsid w:val="00E622BA"/>
    <w:rsid w:val="00E622C9"/>
    <w:rsid w:val="00E62F41"/>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6A9B"/>
    <w:rsid w:val="00E6742C"/>
    <w:rsid w:val="00E675DD"/>
    <w:rsid w:val="00E676A4"/>
    <w:rsid w:val="00E67DC4"/>
    <w:rsid w:val="00E701E7"/>
    <w:rsid w:val="00E7065A"/>
    <w:rsid w:val="00E7072C"/>
    <w:rsid w:val="00E70A61"/>
    <w:rsid w:val="00E70D08"/>
    <w:rsid w:val="00E71060"/>
    <w:rsid w:val="00E71075"/>
    <w:rsid w:val="00E71134"/>
    <w:rsid w:val="00E71201"/>
    <w:rsid w:val="00E714FC"/>
    <w:rsid w:val="00E7163C"/>
    <w:rsid w:val="00E7184E"/>
    <w:rsid w:val="00E71A52"/>
    <w:rsid w:val="00E72105"/>
    <w:rsid w:val="00E722AE"/>
    <w:rsid w:val="00E72B1C"/>
    <w:rsid w:val="00E72C63"/>
    <w:rsid w:val="00E72CA4"/>
    <w:rsid w:val="00E73552"/>
    <w:rsid w:val="00E736AA"/>
    <w:rsid w:val="00E73A3B"/>
    <w:rsid w:val="00E7491B"/>
    <w:rsid w:val="00E74F10"/>
    <w:rsid w:val="00E7586C"/>
    <w:rsid w:val="00E7637F"/>
    <w:rsid w:val="00E76B3A"/>
    <w:rsid w:val="00E76BC6"/>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8BA"/>
    <w:rsid w:val="00E84EE1"/>
    <w:rsid w:val="00E857BB"/>
    <w:rsid w:val="00E85C0F"/>
    <w:rsid w:val="00E85E6E"/>
    <w:rsid w:val="00E8663E"/>
    <w:rsid w:val="00E8666F"/>
    <w:rsid w:val="00E8669A"/>
    <w:rsid w:val="00E86728"/>
    <w:rsid w:val="00E86E4F"/>
    <w:rsid w:val="00E86FF4"/>
    <w:rsid w:val="00E87645"/>
    <w:rsid w:val="00E87716"/>
    <w:rsid w:val="00E91167"/>
    <w:rsid w:val="00E9151F"/>
    <w:rsid w:val="00E91588"/>
    <w:rsid w:val="00E915CC"/>
    <w:rsid w:val="00E919AE"/>
    <w:rsid w:val="00E91D9A"/>
    <w:rsid w:val="00E9246E"/>
    <w:rsid w:val="00E92585"/>
    <w:rsid w:val="00E925FB"/>
    <w:rsid w:val="00E932E9"/>
    <w:rsid w:val="00E9364E"/>
    <w:rsid w:val="00E9369B"/>
    <w:rsid w:val="00E93DDF"/>
    <w:rsid w:val="00E947D0"/>
    <w:rsid w:val="00E94F26"/>
    <w:rsid w:val="00E95088"/>
    <w:rsid w:val="00E954FF"/>
    <w:rsid w:val="00E95629"/>
    <w:rsid w:val="00E958A5"/>
    <w:rsid w:val="00E96568"/>
    <w:rsid w:val="00E9696D"/>
    <w:rsid w:val="00E96AC5"/>
    <w:rsid w:val="00E96BE8"/>
    <w:rsid w:val="00E96CDD"/>
    <w:rsid w:val="00E96E8B"/>
    <w:rsid w:val="00E96EA4"/>
    <w:rsid w:val="00E976F9"/>
    <w:rsid w:val="00E97DA6"/>
    <w:rsid w:val="00EA052C"/>
    <w:rsid w:val="00EA0647"/>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43AB"/>
    <w:rsid w:val="00EA4949"/>
    <w:rsid w:val="00EA4B56"/>
    <w:rsid w:val="00EA4ECC"/>
    <w:rsid w:val="00EA50AB"/>
    <w:rsid w:val="00EA52F7"/>
    <w:rsid w:val="00EA57A9"/>
    <w:rsid w:val="00EA5899"/>
    <w:rsid w:val="00EA5992"/>
    <w:rsid w:val="00EA63F2"/>
    <w:rsid w:val="00EA652B"/>
    <w:rsid w:val="00EA66BB"/>
    <w:rsid w:val="00EA69C5"/>
    <w:rsid w:val="00EA6EDA"/>
    <w:rsid w:val="00EA706D"/>
    <w:rsid w:val="00EA729E"/>
    <w:rsid w:val="00EA73BD"/>
    <w:rsid w:val="00EA7C9E"/>
    <w:rsid w:val="00EA7F8B"/>
    <w:rsid w:val="00EB0013"/>
    <w:rsid w:val="00EB0568"/>
    <w:rsid w:val="00EB0828"/>
    <w:rsid w:val="00EB0940"/>
    <w:rsid w:val="00EB0E3B"/>
    <w:rsid w:val="00EB1644"/>
    <w:rsid w:val="00EB19F2"/>
    <w:rsid w:val="00EB1C75"/>
    <w:rsid w:val="00EB1F03"/>
    <w:rsid w:val="00EB2BC1"/>
    <w:rsid w:val="00EB31E9"/>
    <w:rsid w:val="00EB3302"/>
    <w:rsid w:val="00EB34EA"/>
    <w:rsid w:val="00EB3635"/>
    <w:rsid w:val="00EB3895"/>
    <w:rsid w:val="00EB437E"/>
    <w:rsid w:val="00EB456A"/>
    <w:rsid w:val="00EB4F8F"/>
    <w:rsid w:val="00EB5259"/>
    <w:rsid w:val="00EB54A7"/>
    <w:rsid w:val="00EB5645"/>
    <w:rsid w:val="00EB5929"/>
    <w:rsid w:val="00EB6371"/>
    <w:rsid w:val="00EB6390"/>
    <w:rsid w:val="00EB648C"/>
    <w:rsid w:val="00EB64EB"/>
    <w:rsid w:val="00EB6691"/>
    <w:rsid w:val="00EB6711"/>
    <w:rsid w:val="00EB6A83"/>
    <w:rsid w:val="00EB6E85"/>
    <w:rsid w:val="00EB6FA9"/>
    <w:rsid w:val="00EB7686"/>
    <w:rsid w:val="00EB7B24"/>
    <w:rsid w:val="00EB7F61"/>
    <w:rsid w:val="00EC0338"/>
    <w:rsid w:val="00EC04CB"/>
    <w:rsid w:val="00EC04CF"/>
    <w:rsid w:val="00EC04D8"/>
    <w:rsid w:val="00EC056A"/>
    <w:rsid w:val="00EC10C6"/>
    <w:rsid w:val="00EC1280"/>
    <w:rsid w:val="00EC17F1"/>
    <w:rsid w:val="00EC20C1"/>
    <w:rsid w:val="00EC26E1"/>
    <w:rsid w:val="00EC296F"/>
    <w:rsid w:val="00EC298C"/>
    <w:rsid w:val="00EC2C26"/>
    <w:rsid w:val="00EC31D5"/>
    <w:rsid w:val="00EC3861"/>
    <w:rsid w:val="00EC4D4E"/>
    <w:rsid w:val="00EC4F9F"/>
    <w:rsid w:val="00EC509C"/>
    <w:rsid w:val="00EC5301"/>
    <w:rsid w:val="00EC5CA8"/>
    <w:rsid w:val="00EC5D12"/>
    <w:rsid w:val="00EC64B5"/>
    <w:rsid w:val="00EC685F"/>
    <w:rsid w:val="00EC69A8"/>
    <w:rsid w:val="00EC6DB6"/>
    <w:rsid w:val="00EC715C"/>
    <w:rsid w:val="00EC750C"/>
    <w:rsid w:val="00EC761D"/>
    <w:rsid w:val="00EC7D1A"/>
    <w:rsid w:val="00ED082D"/>
    <w:rsid w:val="00ED0A62"/>
    <w:rsid w:val="00ED0BD1"/>
    <w:rsid w:val="00ED0EFD"/>
    <w:rsid w:val="00ED13A2"/>
    <w:rsid w:val="00ED1EC8"/>
    <w:rsid w:val="00ED1F7C"/>
    <w:rsid w:val="00ED2644"/>
    <w:rsid w:val="00ED2D9B"/>
    <w:rsid w:val="00ED2D9C"/>
    <w:rsid w:val="00ED360F"/>
    <w:rsid w:val="00ED37A6"/>
    <w:rsid w:val="00ED3EC5"/>
    <w:rsid w:val="00ED4566"/>
    <w:rsid w:val="00ED45E6"/>
    <w:rsid w:val="00ED47C7"/>
    <w:rsid w:val="00ED4E8E"/>
    <w:rsid w:val="00ED4F9F"/>
    <w:rsid w:val="00ED5205"/>
    <w:rsid w:val="00ED5486"/>
    <w:rsid w:val="00ED5563"/>
    <w:rsid w:val="00ED5A04"/>
    <w:rsid w:val="00ED63F5"/>
    <w:rsid w:val="00ED6530"/>
    <w:rsid w:val="00ED670A"/>
    <w:rsid w:val="00ED67CB"/>
    <w:rsid w:val="00ED6990"/>
    <w:rsid w:val="00ED6B01"/>
    <w:rsid w:val="00ED6D3A"/>
    <w:rsid w:val="00ED72CB"/>
    <w:rsid w:val="00ED73CC"/>
    <w:rsid w:val="00ED7560"/>
    <w:rsid w:val="00ED759D"/>
    <w:rsid w:val="00ED7A08"/>
    <w:rsid w:val="00ED7E79"/>
    <w:rsid w:val="00EE0085"/>
    <w:rsid w:val="00EE0324"/>
    <w:rsid w:val="00EE0888"/>
    <w:rsid w:val="00EE0CD9"/>
    <w:rsid w:val="00EE0FBD"/>
    <w:rsid w:val="00EE1B24"/>
    <w:rsid w:val="00EE1C12"/>
    <w:rsid w:val="00EE1C1E"/>
    <w:rsid w:val="00EE1EE0"/>
    <w:rsid w:val="00EE2260"/>
    <w:rsid w:val="00EE27EE"/>
    <w:rsid w:val="00EE2AB3"/>
    <w:rsid w:val="00EE3398"/>
    <w:rsid w:val="00EE39A8"/>
    <w:rsid w:val="00EE3CB6"/>
    <w:rsid w:val="00EE4801"/>
    <w:rsid w:val="00EE4CD3"/>
    <w:rsid w:val="00EE4D66"/>
    <w:rsid w:val="00EE4E5F"/>
    <w:rsid w:val="00EE4FDC"/>
    <w:rsid w:val="00EE50D3"/>
    <w:rsid w:val="00EE53EA"/>
    <w:rsid w:val="00EE5767"/>
    <w:rsid w:val="00EE57BE"/>
    <w:rsid w:val="00EE5AB7"/>
    <w:rsid w:val="00EE5DB0"/>
    <w:rsid w:val="00EE608A"/>
    <w:rsid w:val="00EE68EE"/>
    <w:rsid w:val="00EE6CD5"/>
    <w:rsid w:val="00EE76EB"/>
    <w:rsid w:val="00EE77DC"/>
    <w:rsid w:val="00EE782E"/>
    <w:rsid w:val="00EE7981"/>
    <w:rsid w:val="00EE7A5A"/>
    <w:rsid w:val="00EE7AD7"/>
    <w:rsid w:val="00EE7B4E"/>
    <w:rsid w:val="00EE7F79"/>
    <w:rsid w:val="00EF06BF"/>
    <w:rsid w:val="00EF06C6"/>
    <w:rsid w:val="00EF101D"/>
    <w:rsid w:val="00EF17F8"/>
    <w:rsid w:val="00EF1C96"/>
    <w:rsid w:val="00EF1DAE"/>
    <w:rsid w:val="00EF1F1B"/>
    <w:rsid w:val="00EF3074"/>
    <w:rsid w:val="00EF377C"/>
    <w:rsid w:val="00EF3D86"/>
    <w:rsid w:val="00EF3DC2"/>
    <w:rsid w:val="00EF3E64"/>
    <w:rsid w:val="00EF3EB6"/>
    <w:rsid w:val="00EF4240"/>
    <w:rsid w:val="00EF425C"/>
    <w:rsid w:val="00EF44A0"/>
    <w:rsid w:val="00EF47B1"/>
    <w:rsid w:val="00EF4ADC"/>
    <w:rsid w:val="00EF4C23"/>
    <w:rsid w:val="00EF4D6A"/>
    <w:rsid w:val="00EF4DD2"/>
    <w:rsid w:val="00EF53E0"/>
    <w:rsid w:val="00EF5FD3"/>
    <w:rsid w:val="00EF5FEF"/>
    <w:rsid w:val="00EF6383"/>
    <w:rsid w:val="00EF645D"/>
    <w:rsid w:val="00EF682A"/>
    <w:rsid w:val="00EF68C0"/>
    <w:rsid w:val="00EF6910"/>
    <w:rsid w:val="00EF7031"/>
    <w:rsid w:val="00EF7198"/>
    <w:rsid w:val="00EF7982"/>
    <w:rsid w:val="00EF7ADD"/>
    <w:rsid w:val="00EF7AE9"/>
    <w:rsid w:val="00F00DAC"/>
    <w:rsid w:val="00F00E8A"/>
    <w:rsid w:val="00F00F59"/>
    <w:rsid w:val="00F01074"/>
    <w:rsid w:val="00F01725"/>
    <w:rsid w:val="00F01AB5"/>
    <w:rsid w:val="00F01DBA"/>
    <w:rsid w:val="00F01E16"/>
    <w:rsid w:val="00F0219A"/>
    <w:rsid w:val="00F021DF"/>
    <w:rsid w:val="00F025F3"/>
    <w:rsid w:val="00F02687"/>
    <w:rsid w:val="00F02ADE"/>
    <w:rsid w:val="00F03506"/>
    <w:rsid w:val="00F0389E"/>
    <w:rsid w:val="00F03AB4"/>
    <w:rsid w:val="00F03ADD"/>
    <w:rsid w:val="00F03FA8"/>
    <w:rsid w:val="00F043D1"/>
    <w:rsid w:val="00F045AF"/>
    <w:rsid w:val="00F045B2"/>
    <w:rsid w:val="00F04965"/>
    <w:rsid w:val="00F04CB4"/>
    <w:rsid w:val="00F04D59"/>
    <w:rsid w:val="00F04F22"/>
    <w:rsid w:val="00F05007"/>
    <w:rsid w:val="00F0502B"/>
    <w:rsid w:val="00F05412"/>
    <w:rsid w:val="00F05839"/>
    <w:rsid w:val="00F05FE2"/>
    <w:rsid w:val="00F067FC"/>
    <w:rsid w:val="00F06B31"/>
    <w:rsid w:val="00F06D75"/>
    <w:rsid w:val="00F071B6"/>
    <w:rsid w:val="00F0738E"/>
    <w:rsid w:val="00F075AA"/>
    <w:rsid w:val="00F076B0"/>
    <w:rsid w:val="00F1005B"/>
    <w:rsid w:val="00F10540"/>
    <w:rsid w:val="00F108C6"/>
    <w:rsid w:val="00F114C2"/>
    <w:rsid w:val="00F11623"/>
    <w:rsid w:val="00F11808"/>
    <w:rsid w:val="00F11E14"/>
    <w:rsid w:val="00F11E66"/>
    <w:rsid w:val="00F128EA"/>
    <w:rsid w:val="00F12ABA"/>
    <w:rsid w:val="00F13097"/>
    <w:rsid w:val="00F130EE"/>
    <w:rsid w:val="00F1311A"/>
    <w:rsid w:val="00F13D3C"/>
    <w:rsid w:val="00F147AC"/>
    <w:rsid w:val="00F14D7D"/>
    <w:rsid w:val="00F15864"/>
    <w:rsid w:val="00F15FC2"/>
    <w:rsid w:val="00F15FED"/>
    <w:rsid w:val="00F1614C"/>
    <w:rsid w:val="00F16ADE"/>
    <w:rsid w:val="00F17345"/>
    <w:rsid w:val="00F17AC9"/>
    <w:rsid w:val="00F20B86"/>
    <w:rsid w:val="00F212DD"/>
    <w:rsid w:val="00F218FF"/>
    <w:rsid w:val="00F21C9A"/>
    <w:rsid w:val="00F2244C"/>
    <w:rsid w:val="00F22B10"/>
    <w:rsid w:val="00F23043"/>
    <w:rsid w:val="00F235BC"/>
    <w:rsid w:val="00F238F9"/>
    <w:rsid w:val="00F23A32"/>
    <w:rsid w:val="00F23B1C"/>
    <w:rsid w:val="00F24494"/>
    <w:rsid w:val="00F25009"/>
    <w:rsid w:val="00F25738"/>
    <w:rsid w:val="00F25E75"/>
    <w:rsid w:val="00F261E6"/>
    <w:rsid w:val="00F262B3"/>
    <w:rsid w:val="00F26592"/>
    <w:rsid w:val="00F26593"/>
    <w:rsid w:val="00F265EC"/>
    <w:rsid w:val="00F266B1"/>
    <w:rsid w:val="00F26CDA"/>
    <w:rsid w:val="00F27831"/>
    <w:rsid w:val="00F27ADA"/>
    <w:rsid w:val="00F27D0B"/>
    <w:rsid w:val="00F30154"/>
    <w:rsid w:val="00F30579"/>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60E"/>
    <w:rsid w:val="00F3473A"/>
    <w:rsid w:val="00F35168"/>
    <w:rsid w:val="00F35516"/>
    <w:rsid w:val="00F35C48"/>
    <w:rsid w:val="00F36022"/>
    <w:rsid w:val="00F3691E"/>
    <w:rsid w:val="00F369F8"/>
    <w:rsid w:val="00F36A4A"/>
    <w:rsid w:val="00F3712D"/>
    <w:rsid w:val="00F3735B"/>
    <w:rsid w:val="00F37384"/>
    <w:rsid w:val="00F37412"/>
    <w:rsid w:val="00F37F90"/>
    <w:rsid w:val="00F400D1"/>
    <w:rsid w:val="00F401A2"/>
    <w:rsid w:val="00F40701"/>
    <w:rsid w:val="00F407CB"/>
    <w:rsid w:val="00F40899"/>
    <w:rsid w:val="00F408A1"/>
    <w:rsid w:val="00F408E3"/>
    <w:rsid w:val="00F40912"/>
    <w:rsid w:val="00F40CF7"/>
    <w:rsid w:val="00F413DE"/>
    <w:rsid w:val="00F41917"/>
    <w:rsid w:val="00F41E15"/>
    <w:rsid w:val="00F41FB5"/>
    <w:rsid w:val="00F42006"/>
    <w:rsid w:val="00F422BC"/>
    <w:rsid w:val="00F42408"/>
    <w:rsid w:val="00F4324C"/>
    <w:rsid w:val="00F436E8"/>
    <w:rsid w:val="00F43AFE"/>
    <w:rsid w:val="00F444E2"/>
    <w:rsid w:val="00F4485A"/>
    <w:rsid w:val="00F44AF6"/>
    <w:rsid w:val="00F44E39"/>
    <w:rsid w:val="00F452B7"/>
    <w:rsid w:val="00F45528"/>
    <w:rsid w:val="00F456AB"/>
    <w:rsid w:val="00F45725"/>
    <w:rsid w:val="00F45780"/>
    <w:rsid w:val="00F45B20"/>
    <w:rsid w:val="00F45C24"/>
    <w:rsid w:val="00F46894"/>
    <w:rsid w:val="00F4732B"/>
    <w:rsid w:val="00F478CD"/>
    <w:rsid w:val="00F47F19"/>
    <w:rsid w:val="00F50049"/>
    <w:rsid w:val="00F50057"/>
    <w:rsid w:val="00F504D2"/>
    <w:rsid w:val="00F50745"/>
    <w:rsid w:val="00F50E53"/>
    <w:rsid w:val="00F50EB0"/>
    <w:rsid w:val="00F50FA4"/>
    <w:rsid w:val="00F511DA"/>
    <w:rsid w:val="00F5153B"/>
    <w:rsid w:val="00F515D2"/>
    <w:rsid w:val="00F51642"/>
    <w:rsid w:val="00F5174C"/>
    <w:rsid w:val="00F51BFF"/>
    <w:rsid w:val="00F5206D"/>
    <w:rsid w:val="00F52126"/>
    <w:rsid w:val="00F521B2"/>
    <w:rsid w:val="00F52383"/>
    <w:rsid w:val="00F52B2C"/>
    <w:rsid w:val="00F52CBC"/>
    <w:rsid w:val="00F52F48"/>
    <w:rsid w:val="00F5331E"/>
    <w:rsid w:val="00F535DB"/>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1428"/>
    <w:rsid w:val="00F614DD"/>
    <w:rsid w:val="00F62034"/>
    <w:rsid w:val="00F6229F"/>
    <w:rsid w:val="00F62AAE"/>
    <w:rsid w:val="00F62AF0"/>
    <w:rsid w:val="00F6315F"/>
    <w:rsid w:val="00F631AD"/>
    <w:rsid w:val="00F63352"/>
    <w:rsid w:val="00F640FB"/>
    <w:rsid w:val="00F6480B"/>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0FEC"/>
    <w:rsid w:val="00F710AB"/>
    <w:rsid w:val="00F7149E"/>
    <w:rsid w:val="00F714AC"/>
    <w:rsid w:val="00F71583"/>
    <w:rsid w:val="00F71636"/>
    <w:rsid w:val="00F71B34"/>
    <w:rsid w:val="00F71D98"/>
    <w:rsid w:val="00F71FE6"/>
    <w:rsid w:val="00F7200F"/>
    <w:rsid w:val="00F72E59"/>
    <w:rsid w:val="00F73129"/>
    <w:rsid w:val="00F739F9"/>
    <w:rsid w:val="00F73C2C"/>
    <w:rsid w:val="00F741BE"/>
    <w:rsid w:val="00F745D1"/>
    <w:rsid w:val="00F746AD"/>
    <w:rsid w:val="00F74E4E"/>
    <w:rsid w:val="00F74F41"/>
    <w:rsid w:val="00F74FF2"/>
    <w:rsid w:val="00F752BF"/>
    <w:rsid w:val="00F75600"/>
    <w:rsid w:val="00F757B3"/>
    <w:rsid w:val="00F75C16"/>
    <w:rsid w:val="00F75F32"/>
    <w:rsid w:val="00F761C2"/>
    <w:rsid w:val="00F76419"/>
    <w:rsid w:val="00F76780"/>
    <w:rsid w:val="00F76EC7"/>
    <w:rsid w:val="00F773B2"/>
    <w:rsid w:val="00F777EF"/>
    <w:rsid w:val="00F7794C"/>
    <w:rsid w:val="00F77BFA"/>
    <w:rsid w:val="00F77D8D"/>
    <w:rsid w:val="00F77D91"/>
    <w:rsid w:val="00F8044C"/>
    <w:rsid w:val="00F80560"/>
    <w:rsid w:val="00F80841"/>
    <w:rsid w:val="00F80DC2"/>
    <w:rsid w:val="00F81FCF"/>
    <w:rsid w:val="00F82134"/>
    <w:rsid w:val="00F822B2"/>
    <w:rsid w:val="00F822BE"/>
    <w:rsid w:val="00F82627"/>
    <w:rsid w:val="00F827D7"/>
    <w:rsid w:val="00F828E2"/>
    <w:rsid w:val="00F83167"/>
    <w:rsid w:val="00F836BA"/>
    <w:rsid w:val="00F83D96"/>
    <w:rsid w:val="00F83EA1"/>
    <w:rsid w:val="00F842A4"/>
    <w:rsid w:val="00F845BC"/>
    <w:rsid w:val="00F84869"/>
    <w:rsid w:val="00F8531B"/>
    <w:rsid w:val="00F8561A"/>
    <w:rsid w:val="00F8585F"/>
    <w:rsid w:val="00F85E1E"/>
    <w:rsid w:val="00F85FB2"/>
    <w:rsid w:val="00F862A0"/>
    <w:rsid w:val="00F86A17"/>
    <w:rsid w:val="00F86B2F"/>
    <w:rsid w:val="00F8715B"/>
    <w:rsid w:val="00F87384"/>
    <w:rsid w:val="00F8760C"/>
    <w:rsid w:val="00F879E5"/>
    <w:rsid w:val="00F87BD0"/>
    <w:rsid w:val="00F87E99"/>
    <w:rsid w:val="00F90BE1"/>
    <w:rsid w:val="00F913D6"/>
    <w:rsid w:val="00F915EF"/>
    <w:rsid w:val="00F91A00"/>
    <w:rsid w:val="00F92094"/>
    <w:rsid w:val="00F9238B"/>
    <w:rsid w:val="00F92610"/>
    <w:rsid w:val="00F93087"/>
    <w:rsid w:val="00F930EF"/>
    <w:rsid w:val="00F9327F"/>
    <w:rsid w:val="00F9402A"/>
    <w:rsid w:val="00F9454F"/>
    <w:rsid w:val="00F94593"/>
    <w:rsid w:val="00F94629"/>
    <w:rsid w:val="00F9477D"/>
    <w:rsid w:val="00F94A55"/>
    <w:rsid w:val="00F94DB9"/>
    <w:rsid w:val="00F95E33"/>
    <w:rsid w:val="00F960EC"/>
    <w:rsid w:val="00F969DB"/>
    <w:rsid w:val="00F96A5D"/>
    <w:rsid w:val="00F96C31"/>
    <w:rsid w:val="00F96E7D"/>
    <w:rsid w:val="00F96EF1"/>
    <w:rsid w:val="00F97398"/>
    <w:rsid w:val="00F973D7"/>
    <w:rsid w:val="00F97F5D"/>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45E"/>
    <w:rsid w:val="00FA4C3D"/>
    <w:rsid w:val="00FA4F59"/>
    <w:rsid w:val="00FA5184"/>
    <w:rsid w:val="00FA528A"/>
    <w:rsid w:val="00FA532C"/>
    <w:rsid w:val="00FA55CB"/>
    <w:rsid w:val="00FA563E"/>
    <w:rsid w:val="00FA5E73"/>
    <w:rsid w:val="00FA63EC"/>
    <w:rsid w:val="00FA69CB"/>
    <w:rsid w:val="00FA6EF0"/>
    <w:rsid w:val="00FA714F"/>
    <w:rsid w:val="00FA74BA"/>
    <w:rsid w:val="00FA7B36"/>
    <w:rsid w:val="00FB0039"/>
    <w:rsid w:val="00FB080F"/>
    <w:rsid w:val="00FB0FB2"/>
    <w:rsid w:val="00FB123E"/>
    <w:rsid w:val="00FB1331"/>
    <w:rsid w:val="00FB1993"/>
    <w:rsid w:val="00FB238F"/>
    <w:rsid w:val="00FB271D"/>
    <w:rsid w:val="00FB29DB"/>
    <w:rsid w:val="00FB2B3B"/>
    <w:rsid w:val="00FB2EBA"/>
    <w:rsid w:val="00FB3456"/>
    <w:rsid w:val="00FB34B7"/>
    <w:rsid w:val="00FB3596"/>
    <w:rsid w:val="00FB3ECF"/>
    <w:rsid w:val="00FB44C8"/>
    <w:rsid w:val="00FB4576"/>
    <w:rsid w:val="00FB48D6"/>
    <w:rsid w:val="00FB509D"/>
    <w:rsid w:val="00FB5365"/>
    <w:rsid w:val="00FB56B3"/>
    <w:rsid w:val="00FB5C39"/>
    <w:rsid w:val="00FB637B"/>
    <w:rsid w:val="00FB6591"/>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1784"/>
    <w:rsid w:val="00FC2361"/>
    <w:rsid w:val="00FC2806"/>
    <w:rsid w:val="00FC28DB"/>
    <w:rsid w:val="00FC2B10"/>
    <w:rsid w:val="00FC2D98"/>
    <w:rsid w:val="00FC306C"/>
    <w:rsid w:val="00FC3086"/>
    <w:rsid w:val="00FC3263"/>
    <w:rsid w:val="00FC4A02"/>
    <w:rsid w:val="00FC4A45"/>
    <w:rsid w:val="00FC52D9"/>
    <w:rsid w:val="00FC56BF"/>
    <w:rsid w:val="00FC5804"/>
    <w:rsid w:val="00FC586E"/>
    <w:rsid w:val="00FC5C23"/>
    <w:rsid w:val="00FC5F71"/>
    <w:rsid w:val="00FC63D5"/>
    <w:rsid w:val="00FC6581"/>
    <w:rsid w:val="00FC675E"/>
    <w:rsid w:val="00FC682F"/>
    <w:rsid w:val="00FC6BD0"/>
    <w:rsid w:val="00FC6F04"/>
    <w:rsid w:val="00FC7DF3"/>
    <w:rsid w:val="00FD0744"/>
    <w:rsid w:val="00FD1331"/>
    <w:rsid w:val="00FD15D9"/>
    <w:rsid w:val="00FD22CB"/>
    <w:rsid w:val="00FD2608"/>
    <w:rsid w:val="00FD290A"/>
    <w:rsid w:val="00FD2BFE"/>
    <w:rsid w:val="00FD2E61"/>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6F0"/>
    <w:rsid w:val="00FD6BED"/>
    <w:rsid w:val="00FD6D3C"/>
    <w:rsid w:val="00FD6F87"/>
    <w:rsid w:val="00FD6FA3"/>
    <w:rsid w:val="00FD736A"/>
    <w:rsid w:val="00FD78AF"/>
    <w:rsid w:val="00FE021D"/>
    <w:rsid w:val="00FE0D14"/>
    <w:rsid w:val="00FE135A"/>
    <w:rsid w:val="00FE221C"/>
    <w:rsid w:val="00FE22DF"/>
    <w:rsid w:val="00FE23AD"/>
    <w:rsid w:val="00FE24D0"/>
    <w:rsid w:val="00FE26AD"/>
    <w:rsid w:val="00FE2F48"/>
    <w:rsid w:val="00FE307C"/>
    <w:rsid w:val="00FE308C"/>
    <w:rsid w:val="00FE3D1F"/>
    <w:rsid w:val="00FE435E"/>
    <w:rsid w:val="00FE49AC"/>
    <w:rsid w:val="00FE4EC9"/>
    <w:rsid w:val="00FE4FB6"/>
    <w:rsid w:val="00FE4FE2"/>
    <w:rsid w:val="00FE5042"/>
    <w:rsid w:val="00FE551E"/>
    <w:rsid w:val="00FE556C"/>
    <w:rsid w:val="00FE685C"/>
    <w:rsid w:val="00FF024D"/>
    <w:rsid w:val="00FF0610"/>
    <w:rsid w:val="00FF08B7"/>
    <w:rsid w:val="00FF0A60"/>
    <w:rsid w:val="00FF1866"/>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647"/>
    <w:rsid w:val="00FF69EF"/>
    <w:rsid w:val="00FF6DDA"/>
    <w:rsid w:val="00FF72B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3596"/>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uiPriority w:val="99"/>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C23A0C"/>
    <w:rPr>
      <w:color w:val="605E5C"/>
      <w:shd w:val="clear" w:color="auto" w:fill="E1DFDD"/>
    </w:rPr>
  </w:style>
  <w:style w:type="paragraph" w:customStyle="1" w:styleId="msonormal0">
    <w:name w:val="msonormal"/>
    <w:basedOn w:val="Normal"/>
    <w:uiPriority w:val="99"/>
    <w:rsid w:val="0005252B"/>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05252B"/>
    <w:rPr>
      <w:rFonts w:ascii="Times New Roman" w:eastAsia="Times New Roman" w:hAnsi="Times New Roman" w:cs="Times New Roman"/>
      <w:sz w:val="20"/>
      <w:szCs w:val="20"/>
      <w:lang w:val="es-MX"/>
    </w:rPr>
  </w:style>
  <w:style w:type="character" w:customStyle="1" w:styleId="Mencinsinresolver14">
    <w:name w:val="Mención sin resolver14"/>
    <w:basedOn w:val="Fuentedeprrafopredeter"/>
    <w:uiPriority w:val="99"/>
    <w:semiHidden/>
    <w:unhideWhenUsed/>
    <w:rsid w:val="00440C54"/>
    <w:rPr>
      <w:color w:val="605E5C"/>
      <w:shd w:val="clear" w:color="auto" w:fill="E1DFDD"/>
    </w:rPr>
  </w:style>
  <w:style w:type="character" w:customStyle="1" w:styleId="UnresolvedMention">
    <w:name w:val="Unresolved Mention"/>
    <w:basedOn w:val="Fuentedeprrafopredeter"/>
    <w:uiPriority w:val="99"/>
    <w:semiHidden/>
    <w:unhideWhenUsed/>
    <w:rsid w:val="00F373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48384640">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8477938">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4057826">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291625">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8200549">
      <w:bodyDiv w:val="1"/>
      <w:marLeft w:val="0"/>
      <w:marRight w:val="0"/>
      <w:marTop w:val="0"/>
      <w:marBottom w:val="0"/>
      <w:divBdr>
        <w:top w:val="none" w:sz="0" w:space="0" w:color="auto"/>
        <w:left w:val="none" w:sz="0" w:space="0" w:color="auto"/>
        <w:bottom w:val="none" w:sz="0" w:space="0" w:color="auto"/>
        <w:right w:val="none" w:sz="0" w:space="0" w:color="auto"/>
      </w:divBdr>
      <w:divsChild>
        <w:div w:id="455684190">
          <w:marLeft w:val="0"/>
          <w:marRight w:val="0"/>
          <w:marTop w:val="0"/>
          <w:marBottom w:val="0"/>
          <w:divBdr>
            <w:top w:val="none" w:sz="0" w:space="0" w:color="auto"/>
            <w:left w:val="none" w:sz="0" w:space="0" w:color="auto"/>
            <w:bottom w:val="none" w:sz="0" w:space="0" w:color="auto"/>
            <w:right w:val="none" w:sz="0" w:space="0" w:color="auto"/>
          </w:divBdr>
          <w:divsChild>
            <w:div w:id="62141208">
              <w:marLeft w:val="0"/>
              <w:marRight w:val="0"/>
              <w:marTop w:val="0"/>
              <w:marBottom w:val="0"/>
              <w:divBdr>
                <w:top w:val="none" w:sz="0" w:space="0" w:color="auto"/>
                <w:left w:val="none" w:sz="0" w:space="0" w:color="auto"/>
                <w:bottom w:val="none" w:sz="0" w:space="0" w:color="auto"/>
                <w:right w:val="none" w:sz="0" w:space="0" w:color="auto"/>
              </w:divBdr>
            </w:div>
            <w:div w:id="1003969940">
              <w:marLeft w:val="0"/>
              <w:marRight w:val="0"/>
              <w:marTop w:val="0"/>
              <w:marBottom w:val="0"/>
              <w:divBdr>
                <w:top w:val="none" w:sz="0" w:space="0" w:color="auto"/>
                <w:left w:val="none" w:sz="0" w:space="0" w:color="auto"/>
                <w:bottom w:val="none" w:sz="0" w:space="0" w:color="auto"/>
                <w:right w:val="none" w:sz="0" w:space="0" w:color="auto"/>
              </w:divBdr>
            </w:div>
            <w:div w:id="270861056">
              <w:marLeft w:val="0"/>
              <w:marRight w:val="0"/>
              <w:marTop w:val="0"/>
              <w:marBottom w:val="0"/>
              <w:divBdr>
                <w:top w:val="none" w:sz="0" w:space="0" w:color="auto"/>
                <w:left w:val="none" w:sz="0" w:space="0" w:color="auto"/>
                <w:bottom w:val="none" w:sz="0" w:space="0" w:color="auto"/>
                <w:right w:val="none" w:sz="0" w:space="0" w:color="auto"/>
              </w:divBdr>
            </w:div>
            <w:div w:id="213006362">
              <w:marLeft w:val="0"/>
              <w:marRight w:val="0"/>
              <w:marTop w:val="0"/>
              <w:marBottom w:val="0"/>
              <w:divBdr>
                <w:top w:val="none" w:sz="0" w:space="0" w:color="auto"/>
                <w:left w:val="none" w:sz="0" w:space="0" w:color="auto"/>
                <w:bottom w:val="none" w:sz="0" w:space="0" w:color="auto"/>
                <w:right w:val="none" w:sz="0" w:space="0" w:color="auto"/>
              </w:divBdr>
            </w:div>
            <w:div w:id="1734892685">
              <w:marLeft w:val="0"/>
              <w:marRight w:val="0"/>
              <w:marTop w:val="0"/>
              <w:marBottom w:val="0"/>
              <w:divBdr>
                <w:top w:val="none" w:sz="0" w:space="0" w:color="auto"/>
                <w:left w:val="none" w:sz="0" w:space="0" w:color="auto"/>
                <w:bottom w:val="none" w:sz="0" w:space="0" w:color="auto"/>
                <w:right w:val="none" w:sz="0" w:space="0" w:color="auto"/>
              </w:divBdr>
            </w:div>
            <w:div w:id="1056901519">
              <w:marLeft w:val="0"/>
              <w:marRight w:val="0"/>
              <w:marTop w:val="0"/>
              <w:marBottom w:val="0"/>
              <w:divBdr>
                <w:top w:val="none" w:sz="0" w:space="0" w:color="auto"/>
                <w:left w:val="none" w:sz="0" w:space="0" w:color="auto"/>
                <w:bottom w:val="none" w:sz="0" w:space="0" w:color="auto"/>
                <w:right w:val="none" w:sz="0" w:space="0" w:color="auto"/>
              </w:divBdr>
            </w:div>
            <w:div w:id="1230994130">
              <w:marLeft w:val="0"/>
              <w:marRight w:val="0"/>
              <w:marTop w:val="0"/>
              <w:marBottom w:val="0"/>
              <w:divBdr>
                <w:top w:val="none" w:sz="0" w:space="0" w:color="auto"/>
                <w:left w:val="none" w:sz="0" w:space="0" w:color="auto"/>
                <w:bottom w:val="none" w:sz="0" w:space="0" w:color="auto"/>
                <w:right w:val="none" w:sz="0" w:space="0" w:color="auto"/>
              </w:divBdr>
            </w:div>
            <w:div w:id="151802041">
              <w:marLeft w:val="0"/>
              <w:marRight w:val="0"/>
              <w:marTop w:val="0"/>
              <w:marBottom w:val="0"/>
              <w:divBdr>
                <w:top w:val="none" w:sz="0" w:space="0" w:color="auto"/>
                <w:left w:val="none" w:sz="0" w:space="0" w:color="auto"/>
                <w:bottom w:val="none" w:sz="0" w:space="0" w:color="auto"/>
                <w:right w:val="none" w:sz="0" w:space="0" w:color="auto"/>
              </w:divBdr>
            </w:div>
            <w:div w:id="1541433103">
              <w:marLeft w:val="0"/>
              <w:marRight w:val="0"/>
              <w:marTop w:val="0"/>
              <w:marBottom w:val="0"/>
              <w:divBdr>
                <w:top w:val="none" w:sz="0" w:space="0" w:color="auto"/>
                <w:left w:val="none" w:sz="0" w:space="0" w:color="auto"/>
                <w:bottom w:val="none" w:sz="0" w:space="0" w:color="auto"/>
                <w:right w:val="none" w:sz="0" w:space="0" w:color="auto"/>
              </w:divBdr>
            </w:div>
            <w:div w:id="1333727608">
              <w:marLeft w:val="0"/>
              <w:marRight w:val="0"/>
              <w:marTop w:val="0"/>
              <w:marBottom w:val="0"/>
              <w:divBdr>
                <w:top w:val="none" w:sz="0" w:space="0" w:color="auto"/>
                <w:left w:val="none" w:sz="0" w:space="0" w:color="auto"/>
                <w:bottom w:val="none" w:sz="0" w:space="0" w:color="auto"/>
                <w:right w:val="none" w:sz="0" w:space="0" w:color="auto"/>
              </w:divBdr>
            </w:div>
            <w:div w:id="812260965">
              <w:marLeft w:val="0"/>
              <w:marRight w:val="0"/>
              <w:marTop w:val="0"/>
              <w:marBottom w:val="0"/>
              <w:divBdr>
                <w:top w:val="none" w:sz="0" w:space="0" w:color="auto"/>
                <w:left w:val="none" w:sz="0" w:space="0" w:color="auto"/>
                <w:bottom w:val="none" w:sz="0" w:space="0" w:color="auto"/>
                <w:right w:val="none" w:sz="0" w:space="0" w:color="auto"/>
              </w:divBdr>
            </w:div>
            <w:div w:id="352272676">
              <w:marLeft w:val="0"/>
              <w:marRight w:val="0"/>
              <w:marTop w:val="0"/>
              <w:marBottom w:val="0"/>
              <w:divBdr>
                <w:top w:val="none" w:sz="0" w:space="0" w:color="auto"/>
                <w:left w:val="none" w:sz="0" w:space="0" w:color="auto"/>
                <w:bottom w:val="none" w:sz="0" w:space="0" w:color="auto"/>
                <w:right w:val="none" w:sz="0" w:space="0" w:color="auto"/>
              </w:divBdr>
            </w:div>
            <w:div w:id="595014895">
              <w:marLeft w:val="0"/>
              <w:marRight w:val="0"/>
              <w:marTop w:val="0"/>
              <w:marBottom w:val="0"/>
              <w:divBdr>
                <w:top w:val="none" w:sz="0" w:space="0" w:color="auto"/>
                <w:left w:val="none" w:sz="0" w:space="0" w:color="auto"/>
                <w:bottom w:val="none" w:sz="0" w:space="0" w:color="auto"/>
                <w:right w:val="none" w:sz="0" w:space="0" w:color="auto"/>
              </w:divBdr>
            </w:div>
            <w:div w:id="1378161482">
              <w:marLeft w:val="0"/>
              <w:marRight w:val="0"/>
              <w:marTop w:val="0"/>
              <w:marBottom w:val="0"/>
              <w:divBdr>
                <w:top w:val="none" w:sz="0" w:space="0" w:color="auto"/>
                <w:left w:val="none" w:sz="0" w:space="0" w:color="auto"/>
                <w:bottom w:val="none" w:sz="0" w:space="0" w:color="auto"/>
                <w:right w:val="none" w:sz="0" w:space="0" w:color="auto"/>
              </w:divBdr>
            </w:div>
            <w:div w:id="173153795">
              <w:marLeft w:val="0"/>
              <w:marRight w:val="0"/>
              <w:marTop w:val="0"/>
              <w:marBottom w:val="0"/>
              <w:divBdr>
                <w:top w:val="none" w:sz="0" w:space="0" w:color="auto"/>
                <w:left w:val="none" w:sz="0" w:space="0" w:color="auto"/>
                <w:bottom w:val="none" w:sz="0" w:space="0" w:color="auto"/>
                <w:right w:val="none" w:sz="0" w:space="0" w:color="auto"/>
              </w:divBdr>
            </w:div>
            <w:div w:id="1719276256">
              <w:marLeft w:val="0"/>
              <w:marRight w:val="0"/>
              <w:marTop w:val="0"/>
              <w:marBottom w:val="0"/>
              <w:divBdr>
                <w:top w:val="none" w:sz="0" w:space="0" w:color="auto"/>
                <w:left w:val="none" w:sz="0" w:space="0" w:color="auto"/>
                <w:bottom w:val="none" w:sz="0" w:space="0" w:color="auto"/>
                <w:right w:val="none" w:sz="0" w:space="0" w:color="auto"/>
              </w:divBdr>
            </w:div>
            <w:div w:id="599142123">
              <w:marLeft w:val="0"/>
              <w:marRight w:val="0"/>
              <w:marTop w:val="0"/>
              <w:marBottom w:val="0"/>
              <w:divBdr>
                <w:top w:val="none" w:sz="0" w:space="0" w:color="auto"/>
                <w:left w:val="none" w:sz="0" w:space="0" w:color="auto"/>
                <w:bottom w:val="none" w:sz="0" w:space="0" w:color="auto"/>
                <w:right w:val="none" w:sz="0" w:space="0" w:color="auto"/>
              </w:divBdr>
            </w:div>
            <w:div w:id="1939867249">
              <w:marLeft w:val="0"/>
              <w:marRight w:val="0"/>
              <w:marTop w:val="0"/>
              <w:marBottom w:val="0"/>
              <w:divBdr>
                <w:top w:val="none" w:sz="0" w:space="0" w:color="auto"/>
                <w:left w:val="none" w:sz="0" w:space="0" w:color="auto"/>
                <w:bottom w:val="none" w:sz="0" w:space="0" w:color="auto"/>
                <w:right w:val="none" w:sz="0" w:space="0" w:color="auto"/>
              </w:divBdr>
            </w:div>
            <w:div w:id="481316943">
              <w:marLeft w:val="0"/>
              <w:marRight w:val="0"/>
              <w:marTop w:val="0"/>
              <w:marBottom w:val="0"/>
              <w:divBdr>
                <w:top w:val="none" w:sz="0" w:space="0" w:color="auto"/>
                <w:left w:val="none" w:sz="0" w:space="0" w:color="auto"/>
                <w:bottom w:val="none" w:sz="0" w:space="0" w:color="auto"/>
                <w:right w:val="none" w:sz="0" w:space="0" w:color="auto"/>
              </w:divBdr>
            </w:div>
            <w:div w:id="2041003517">
              <w:marLeft w:val="0"/>
              <w:marRight w:val="0"/>
              <w:marTop w:val="0"/>
              <w:marBottom w:val="0"/>
              <w:divBdr>
                <w:top w:val="none" w:sz="0" w:space="0" w:color="auto"/>
                <w:left w:val="none" w:sz="0" w:space="0" w:color="auto"/>
                <w:bottom w:val="none" w:sz="0" w:space="0" w:color="auto"/>
                <w:right w:val="none" w:sz="0" w:space="0" w:color="auto"/>
              </w:divBdr>
            </w:div>
            <w:div w:id="503663458">
              <w:marLeft w:val="0"/>
              <w:marRight w:val="0"/>
              <w:marTop w:val="0"/>
              <w:marBottom w:val="0"/>
              <w:divBdr>
                <w:top w:val="none" w:sz="0" w:space="0" w:color="auto"/>
                <w:left w:val="none" w:sz="0" w:space="0" w:color="auto"/>
                <w:bottom w:val="none" w:sz="0" w:space="0" w:color="auto"/>
                <w:right w:val="none" w:sz="0" w:space="0" w:color="auto"/>
              </w:divBdr>
            </w:div>
            <w:div w:id="436485728">
              <w:marLeft w:val="0"/>
              <w:marRight w:val="0"/>
              <w:marTop w:val="0"/>
              <w:marBottom w:val="0"/>
              <w:divBdr>
                <w:top w:val="none" w:sz="0" w:space="0" w:color="auto"/>
                <w:left w:val="none" w:sz="0" w:space="0" w:color="auto"/>
                <w:bottom w:val="none" w:sz="0" w:space="0" w:color="auto"/>
                <w:right w:val="none" w:sz="0" w:space="0" w:color="auto"/>
              </w:divBdr>
            </w:div>
            <w:div w:id="1952322494">
              <w:marLeft w:val="0"/>
              <w:marRight w:val="0"/>
              <w:marTop w:val="0"/>
              <w:marBottom w:val="0"/>
              <w:divBdr>
                <w:top w:val="none" w:sz="0" w:space="0" w:color="auto"/>
                <w:left w:val="none" w:sz="0" w:space="0" w:color="auto"/>
                <w:bottom w:val="none" w:sz="0" w:space="0" w:color="auto"/>
                <w:right w:val="none" w:sz="0" w:space="0" w:color="auto"/>
              </w:divBdr>
            </w:div>
            <w:div w:id="1703360727">
              <w:marLeft w:val="0"/>
              <w:marRight w:val="0"/>
              <w:marTop w:val="0"/>
              <w:marBottom w:val="0"/>
              <w:divBdr>
                <w:top w:val="none" w:sz="0" w:space="0" w:color="auto"/>
                <w:left w:val="none" w:sz="0" w:space="0" w:color="auto"/>
                <w:bottom w:val="none" w:sz="0" w:space="0" w:color="auto"/>
                <w:right w:val="none" w:sz="0" w:space="0" w:color="auto"/>
              </w:divBdr>
            </w:div>
            <w:div w:id="379675688">
              <w:marLeft w:val="0"/>
              <w:marRight w:val="0"/>
              <w:marTop w:val="0"/>
              <w:marBottom w:val="0"/>
              <w:divBdr>
                <w:top w:val="none" w:sz="0" w:space="0" w:color="auto"/>
                <w:left w:val="none" w:sz="0" w:space="0" w:color="auto"/>
                <w:bottom w:val="none" w:sz="0" w:space="0" w:color="auto"/>
                <w:right w:val="none" w:sz="0" w:space="0" w:color="auto"/>
              </w:divBdr>
            </w:div>
            <w:div w:id="1871146447">
              <w:marLeft w:val="0"/>
              <w:marRight w:val="0"/>
              <w:marTop w:val="0"/>
              <w:marBottom w:val="0"/>
              <w:divBdr>
                <w:top w:val="none" w:sz="0" w:space="0" w:color="auto"/>
                <w:left w:val="none" w:sz="0" w:space="0" w:color="auto"/>
                <w:bottom w:val="none" w:sz="0" w:space="0" w:color="auto"/>
                <w:right w:val="none" w:sz="0" w:space="0" w:color="auto"/>
              </w:divBdr>
            </w:div>
            <w:div w:id="944775645">
              <w:marLeft w:val="0"/>
              <w:marRight w:val="0"/>
              <w:marTop w:val="0"/>
              <w:marBottom w:val="0"/>
              <w:divBdr>
                <w:top w:val="none" w:sz="0" w:space="0" w:color="auto"/>
                <w:left w:val="none" w:sz="0" w:space="0" w:color="auto"/>
                <w:bottom w:val="none" w:sz="0" w:space="0" w:color="auto"/>
                <w:right w:val="none" w:sz="0" w:space="0" w:color="auto"/>
              </w:divBdr>
            </w:div>
            <w:div w:id="984745334">
              <w:marLeft w:val="0"/>
              <w:marRight w:val="0"/>
              <w:marTop w:val="0"/>
              <w:marBottom w:val="0"/>
              <w:divBdr>
                <w:top w:val="none" w:sz="0" w:space="0" w:color="auto"/>
                <w:left w:val="none" w:sz="0" w:space="0" w:color="auto"/>
                <w:bottom w:val="none" w:sz="0" w:space="0" w:color="auto"/>
                <w:right w:val="none" w:sz="0" w:space="0" w:color="auto"/>
              </w:divBdr>
            </w:div>
            <w:div w:id="1993410311">
              <w:marLeft w:val="0"/>
              <w:marRight w:val="0"/>
              <w:marTop w:val="0"/>
              <w:marBottom w:val="0"/>
              <w:divBdr>
                <w:top w:val="none" w:sz="0" w:space="0" w:color="auto"/>
                <w:left w:val="none" w:sz="0" w:space="0" w:color="auto"/>
                <w:bottom w:val="none" w:sz="0" w:space="0" w:color="auto"/>
                <w:right w:val="none" w:sz="0" w:space="0" w:color="auto"/>
              </w:divBdr>
            </w:div>
            <w:div w:id="806893295">
              <w:marLeft w:val="0"/>
              <w:marRight w:val="0"/>
              <w:marTop w:val="0"/>
              <w:marBottom w:val="0"/>
              <w:divBdr>
                <w:top w:val="none" w:sz="0" w:space="0" w:color="auto"/>
                <w:left w:val="none" w:sz="0" w:space="0" w:color="auto"/>
                <w:bottom w:val="none" w:sz="0" w:space="0" w:color="auto"/>
                <w:right w:val="none" w:sz="0" w:space="0" w:color="auto"/>
              </w:divBdr>
            </w:div>
            <w:div w:id="415132707">
              <w:marLeft w:val="0"/>
              <w:marRight w:val="0"/>
              <w:marTop w:val="0"/>
              <w:marBottom w:val="0"/>
              <w:divBdr>
                <w:top w:val="none" w:sz="0" w:space="0" w:color="auto"/>
                <w:left w:val="none" w:sz="0" w:space="0" w:color="auto"/>
                <w:bottom w:val="none" w:sz="0" w:space="0" w:color="auto"/>
                <w:right w:val="none" w:sz="0" w:space="0" w:color="auto"/>
              </w:divBdr>
            </w:div>
            <w:div w:id="868489959">
              <w:marLeft w:val="0"/>
              <w:marRight w:val="0"/>
              <w:marTop w:val="0"/>
              <w:marBottom w:val="0"/>
              <w:divBdr>
                <w:top w:val="none" w:sz="0" w:space="0" w:color="auto"/>
                <w:left w:val="none" w:sz="0" w:space="0" w:color="auto"/>
                <w:bottom w:val="none" w:sz="0" w:space="0" w:color="auto"/>
                <w:right w:val="none" w:sz="0" w:space="0" w:color="auto"/>
              </w:divBdr>
            </w:div>
            <w:div w:id="280191223">
              <w:marLeft w:val="0"/>
              <w:marRight w:val="0"/>
              <w:marTop w:val="0"/>
              <w:marBottom w:val="0"/>
              <w:divBdr>
                <w:top w:val="none" w:sz="0" w:space="0" w:color="auto"/>
                <w:left w:val="none" w:sz="0" w:space="0" w:color="auto"/>
                <w:bottom w:val="none" w:sz="0" w:space="0" w:color="auto"/>
                <w:right w:val="none" w:sz="0" w:space="0" w:color="auto"/>
              </w:divBdr>
            </w:div>
            <w:div w:id="2118480508">
              <w:marLeft w:val="0"/>
              <w:marRight w:val="0"/>
              <w:marTop w:val="0"/>
              <w:marBottom w:val="0"/>
              <w:divBdr>
                <w:top w:val="none" w:sz="0" w:space="0" w:color="auto"/>
                <w:left w:val="none" w:sz="0" w:space="0" w:color="auto"/>
                <w:bottom w:val="none" w:sz="0" w:space="0" w:color="auto"/>
                <w:right w:val="none" w:sz="0" w:space="0" w:color="auto"/>
              </w:divBdr>
            </w:div>
            <w:div w:id="738552183">
              <w:marLeft w:val="0"/>
              <w:marRight w:val="0"/>
              <w:marTop w:val="0"/>
              <w:marBottom w:val="0"/>
              <w:divBdr>
                <w:top w:val="none" w:sz="0" w:space="0" w:color="auto"/>
                <w:left w:val="none" w:sz="0" w:space="0" w:color="auto"/>
                <w:bottom w:val="none" w:sz="0" w:space="0" w:color="auto"/>
                <w:right w:val="none" w:sz="0" w:space="0" w:color="auto"/>
              </w:divBdr>
            </w:div>
            <w:div w:id="299042194">
              <w:marLeft w:val="0"/>
              <w:marRight w:val="0"/>
              <w:marTop w:val="0"/>
              <w:marBottom w:val="0"/>
              <w:divBdr>
                <w:top w:val="none" w:sz="0" w:space="0" w:color="auto"/>
                <w:left w:val="none" w:sz="0" w:space="0" w:color="auto"/>
                <w:bottom w:val="none" w:sz="0" w:space="0" w:color="auto"/>
                <w:right w:val="none" w:sz="0" w:space="0" w:color="auto"/>
              </w:divBdr>
            </w:div>
            <w:div w:id="1199975560">
              <w:marLeft w:val="0"/>
              <w:marRight w:val="0"/>
              <w:marTop w:val="0"/>
              <w:marBottom w:val="0"/>
              <w:divBdr>
                <w:top w:val="none" w:sz="0" w:space="0" w:color="auto"/>
                <w:left w:val="none" w:sz="0" w:space="0" w:color="auto"/>
                <w:bottom w:val="none" w:sz="0" w:space="0" w:color="auto"/>
                <w:right w:val="none" w:sz="0" w:space="0" w:color="auto"/>
              </w:divBdr>
            </w:div>
            <w:div w:id="188613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7927229">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7588048">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714487">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2537103">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69963521">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394354781">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263573">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6920986">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1601106">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499851136">
      <w:bodyDiv w:val="1"/>
      <w:marLeft w:val="0"/>
      <w:marRight w:val="0"/>
      <w:marTop w:val="0"/>
      <w:marBottom w:val="0"/>
      <w:divBdr>
        <w:top w:val="none" w:sz="0" w:space="0" w:color="auto"/>
        <w:left w:val="none" w:sz="0" w:space="0" w:color="auto"/>
        <w:bottom w:val="none" w:sz="0" w:space="0" w:color="auto"/>
        <w:right w:val="none" w:sz="0" w:space="0" w:color="auto"/>
      </w:divBdr>
    </w:div>
    <w:div w:id="502207691">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5167283">
      <w:bodyDiv w:val="1"/>
      <w:marLeft w:val="0"/>
      <w:marRight w:val="0"/>
      <w:marTop w:val="0"/>
      <w:marBottom w:val="0"/>
      <w:divBdr>
        <w:top w:val="none" w:sz="0" w:space="0" w:color="auto"/>
        <w:left w:val="none" w:sz="0" w:space="0" w:color="auto"/>
        <w:bottom w:val="none" w:sz="0" w:space="0" w:color="auto"/>
        <w:right w:val="none" w:sz="0" w:space="0" w:color="auto"/>
      </w:divBdr>
    </w:div>
    <w:div w:id="555704943">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093242">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89892621">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6930067">
      <w:bodyDiv w:val="1"/>
      <w:marLeft w:val="0"/>
      <w:marRight w:val="0"/>
      <w:marTop w:val="0"/>
      <w:marBottom w:val="0"/>
      <w:divBdr>
        <w:top w:val="none" w:sz="0" w:space="0" w:color="auto"/>
        <w:left w:val="none" w:sz="0" w:space="0" w:color="auto"/>
        <w:bottom w:val="none" w:sz="0" w:space="0" w:color="auto"/>
        <w:right w:val="none" w:sz="0" w:space="0" w:color="auto"/>
      </w:divBdr>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3629057">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3186351">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689960">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9253948">
      <w:bodyDiv w:val="1"/>
      <w:marLeft w:val="0"/>
      <w:marRight w:val="0"/>
      <w:marTop w:val="0"/>
      <w:marBottom w:val="0"/>
      <w:divBdr>
        <w:top w:val="none" w:sz="0" w:space="0" w:color="auto"/>
        <w:left w:val="none" w:sz="0" w:space="0" w:color="auto"/>
        <w:bottom w:val="none" w:sz="0" w:space="0" w:color="auto"/>
        <w:right w:val="none" w:sz="0" w:space="0" w:color="auto"/>
      </w:divBdr>
    </w:div>
    <w:div w:id="829830968">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654326">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172063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5996137">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34825620">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5579242">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28789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758776">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0171945">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5822160">
      <w:bodyDiv w:val="1"/>
      <w:marLeft w:val="0"/>
      <w:marRight w:val="0"/>
      <w:marTop w:val="0"/>
      <w:marBottom w:val="0"/>
      <w:divBdr>
        <w:top w:val="none" w:sz="0" w:space="0" w:color="auto"/>
        <w:left w:val="none" w:sz="0" w:space="0" w:color="auto"/>
        <w:bottom w:val="none" w:sz="0" w:space="0" w:color="auto"/>
        <w:right w:val="none" w:sz="0" w:space="0" w:color="auto"/>
      </w:divBdr>
    </w:div>
    <w:div w:id="1168592724">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76765320">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6477170">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332505">
      <w:bodyDiv w:val="1"/>
      <w:marLeft w:val="0"/>
      <w:marRight w:val="0"/>
      <w:marTop w:val="0"/>
      <w:marBottom w:val="0"/>
      <w:divBdr>
        <w:top w:val="none" w:sz="0" w:space="0" w:color="auto"/>
        <w:left w:val="none" w:sz="0" w:space="0" w:color="auto"/>
        <w:bottom w:val="none" w:sz="0" w:space="0" w:color="auto"/>
        <w:right w:val="none" w:sz="0" w:space="0" w:color="auto"/>
      </w:divBdr>
      <w:divsChild>
        <w:div w:id="1353721065">
          <w:marLeft w:val="0"/>
          <w:marRight w:val="0"/>
          <w:marTop w:val="0"/>
          <w:marBottom w:val="0"/>
          <w:divBdr>
            <w:top w:val="none" w:sz="0" w:space="0" w:color="auto"/>
            <w:left w:val="none" w:sz="0" w:space="0" w:color="auto"/>
            <w:bottom w:val="none" w:sz="0" w:space="0" w:color="auto"/>
            <w:right w:val="none" w:sz="0" w:space="0" w:color="auto"/>
          </w:divBdr>
        </w:div>
        <w:div w:id="322703631">
          <w:marLeft w:val="0"/>
          <w:marRight w:val="0"/>
          <w:marTop w:val="0"/>
          <w:marBottom w:val="0"/>
          <w:divBdr>
            <w:top w:val="none" w:sz="0" w:space="0" w:color="auto"/>
            <w:left w:val="none" w:sz="0" w:space="0" w:color="auto"/>
            <w:bottom w:val="none" w:sz="0" w:space="0" w:color="auto"/>
            <w:right w:val="none" w:sz="0" w:space="0" w:color="auto"/>
          </w:divBdr>
        </w:div>
        <w:div w:id="1957758840">
          <w:marLeft w:val="0"/>
          <w:marRight w:val="0"/>
          <w:marTop w:val="0"/>
          <w:marBottom w:val="0"/>
          <w:divBdr>
            <w:top w:val="none" w:sz="0" w:space="0" w:color="auto"/>
            <w:left w:val="none" w:sz="0" w:space="0" w:color="auto"/>
            <w:bottom w:val="none" w:sz="0" w:space="0" w:color="auto"/>
            <w:right w:val="none" w:sz="0" w:space="0" w:color="auto"/>
          </w:divBdr>
        </w:div>
        <w:div w:id="519851923">
          <w:marLeft w:val="0"/>
          <w:marRight w:val="0"/>
          <w:marTop w:val="0"/>
          <w:marBottom w:val="0"/>
          <w:divBdr>
            <w:top w:val="none" w:sz="0" w:space="0" w:color="auto"/>
            <w:left w:val="none" w:sz="0" w:space="0" w:color="auto"/>
            <w:bottom w:val="none" w:sz="0" w:space="0" w:color="auto"/>
            <w:right w:val="none" w:sz="0" w:space="0" w:color="auto"/>
          </w:divBdr>
        </w:div>
        <w:div w:id="1286810138">
          <w:marLeft w:val="0"/>
          <w:marRight w:val="0"/>
          <w:marTop w:val="0"/>
          <w:marBottom w:val="0"/>
          <w:divBdr>
            <w:top w:val="none" w:sz="0" w:space="0" w:color="auto"/>
            <w:left w:val="none" w:sz="0" w:space="0" w:color="auto"/>
            <w:bottom w:val="none" w:sz="0" w:space="0" w:color="auto"/>
            <w:right w:val="none" w:sz="0" w:space="0" w:color="auto"/>
          </w:divBdr>
        </w:div>
        <w:div w:id="1197698610">
          <w:marLeft w:val="0"/>
          <w:marRight w:val="0"/>
          <w:marTop w:val="0"/>
          <w:marBottom w:val="0"/>
          <w:divBdr>
            <w:top w:val="none" w:sz="0" w:space="0" w:color="auto"/>
            <w:left w:val="none" w:sz="0" w:space="0" w:color="auto"/>
            <w:bottom w:val="none" w:sz="0" w:space="0" w:color="auto"/>
            <w:right w:val="none" w:sz="0" w:space="0" w:color="auto"/>
          </w:divBdr>
        </w:div>
        <w:div w:id="357660065">
          <w:marLeft w:val="0"/>
          <w:marRight w:val="0"/>
          <w:marTop w:val="0"/>
          <w:marBottom w:val="0"/>
          <w:divBdr>
            <w:top w:val="none" w:sz="0" w:space="0" w:color="auto"/>
            <w:left w:val="none" w:sz="0" w:space="0" w:color="auto"/>
            <w:bottom w:val="none" w:sz="0" w:space="0" w:color="auto"/>
            <w:right w:val="none" w:sz="0" w:space="0" w:color="auto"/>
          </w:divBdr>
        </w:div>
        <w:div w:id="1087581080">
          <w:marLeft w:val="0"/>
          <w:marRight w:val="0"/>
          <w:marTop w:val="0"/>
          <w:marBottom w:val="0"/>
          <w:divBdr>
            <w:top w:val="none" w:sz="0" w:space="0" w:color="auto"/>
            <w:left w:val="none" w:sz="0" w:space="0" w:color="auto"/>
            <w:bottom w:val="none" w:sz="0" w:space="0" w:color="auto"/>
            <w:right w:val="none" w:sz="0" w:space="0" w:color="auto"/>
          </w:divBdr>
        </w:div>
        <w:div w:id="1896504978">
          <w:marLeft w:val="0"/>
          <w:marRight w:val="0"/>
          <w:marTop w:val="0"/>
          <w:marBottom w:val="0"/>
          <w:divBdr>
            <w:top w:val="none" w:sz="0" w:space="0" w:color="auto"/>
            <w:left w:val="none" w:sz="0" w:space="0" w:color="auto"/>
            <w:bottom w:val="none" w:sz="0" w:space="0" w:color="auto"/>
            <w:right w:val="none" w:sz="0" w:space="0" w:color="auto"/>
          </w:divBdr>
        </w:div>
        <w:div w:id="429736446">
          <w:marLeft w:val="0"/>
          <w:marRight w:val="0"/>
          <w:marTop w:val="0"/>
          <w:marBottom w:val="0"/>
          <w:divBdr>
            <w:top w:val="none" w:sz="0" w:space="0" w:color="auto"/>
            <w:left w:val="none" w:sz="0" w:space="0" w:color="auto"/>
            <w:bottom w:val="none" w:sz="0" w:space="0" w:color="auto"/>
            <w:right w:val="none" w:sz="0" w:space="0" w:color="auto"/>
          </w:divBdr>
        </w:div>
        <w:div w:id="1394817834">
          <w:marLeft w:val="0"/>
          <w:marRight w:val="0"/>
          <w:marTop w:val="0"/>
          <w:marBottom w:val="0"/>
          <w:divBdr>
            <w:top w:val="none" w:sz="0" w:space="0" w:color="auto"/>
            <w:left w:val="none" w:sz="0" w:space="0" w:color="auto"/>
            <w:bottom w:val="none" w:sz="0" w:space="0" w:color="auto"/>
            <w:right w:val="none" w:sz="0" w:space="0" w:color="auto"/>
          </w:divBdr>
        </w:div>
        <w:div w:id="1386414432">
          <w:marLeft w:val="0"/>
          <w:marRight w:val="0"/>
          <w:marTop w:val="0"/>
          <w:marBottom w:val="0"/>
          <w:divBdr>
            <w:top w:val="none" w:sz="0" w:space="0" w:color="auto"/>
            <w:left w:val="none" w:sz="0" w:space="0" w:color="auto"/>
            <w:bottom w:val="none" w:sz="0" w:space="0" w:color="auto"/>
            <w:right w:val="none" w:sz="0" w:space="0" w:color="auto"/>
          </w:divBdr>
        </w:div>
        <w:div w:id="1090544689">
          <w:marLeft w:val="0"/>
          <w:marRight w:val="0"/>
          <w:marTop w:val="0"/>
          <w:marBottom w:val="0"/>
          <w:divBdr>
            <w:top w:val="none" w:sz="0" w:space="0" w:color="auto"/>
            <w:left w:val="none" w:sz="0" w:space="0" w:color="auto"/>
            <w:bottom w:val="none" w:sz="0" w:space="0" w:color="auto"/>
            <w:right w:val="none" w:sz="0" w:space="0" w:color="auto"/>
          </w:divBdr>
        </w:div>
        <w:div w:id="1225876302">
          <w:marLeft w:val="0"/>
          <w:marRight w:val="0"/>
          <w:marTop w:val="0"/>
          <w:marBottom w:val="0"/>
          <w:divBdr>
            <w:top w:val="none" w:sz="0" w:space="0" w:color="auto"/>
            <w:left w:val="none" w:sz="0" w:space="0" w:color="auto"/>
            <w:bottom w:val="none" w:sz="0" w:space="0" w:color="auto"/>
            <w:right w:val="none" w:sz="0" w:space="0" w:color="auto"/>
          </w:divBdr>
        </w:div>
      </w:divsChild>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1831665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1059325">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1203309">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6299610">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2708844">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2263687">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1760277">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29614289">
      <w:bodyDiv w:val="1"/>
      <w:marLeft w:val="0"/>
      <w:marRight w:val="0"/>
      <w:marTop w:val="0"/>
      <w:marBottom w:val="0"/>
      <w:divBdr>
        <w:top w:val="none" w:sz="0" w:space="0" w:color="auto"/>
        <w:left w:val="none" w:sz="0" w:space="0" w:color="auto"/>
        <w:bottom w:val="none" w:sz="0" w:space="0" w:color="auto"/>
        <w:right w:val="none" w:sz="0" w:space="0" w:color="auto"/>
      </w:divBdr>
    </w:div>
    <w:div w:id="1433665555">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562519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24200441">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7206310">
      <w:bodyDiv w:val="1"/>
      <w:marLeft w:val="0"/>
      <w:marRight w:val="0"/>
      <w:marTop w:val="0"/>
      <w:marBottom w:val="0"/>
      <w:divBdr>
        <w:top w:val="none" w:sz="0" w:space="0" w:color="auto"/>
        <w:left w:val="none" w:sz="0" w:space="0" w:color="auto"/>
        <w:bottom w:val="none" w:sz="0" w:space="0" w:color="auto"/>
        <w:right w:val="none" w:sz="0" w:space="0" w:color="auto"/>
      </w:divBdr>
    </w:div>
    <w:div w:id="1560750738">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7301009">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0066279">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1426151">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6547466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52503167">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3743729">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7792501">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358754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87449206">
      <w:bodyDiv w:val="1"/>
      <w:marLeft w:val="0"/>
      <w:marRight w:val="0"/>
      <w:marTop w:val="0"/>
      <w:marBottom w:val="0"/>
      <w:divBdr>
        <w:top w:val="none" w:sz="0" w:space="0" w:color="auto"/>
        <w:left w:val="none" w:sz="0" w:space="0" w:color="auto"/>
        <w:bottom w:val="none" w:sz="0" w:space="0" w:color="auto"/>
        <w:right w:val="none" w:sz="0" w:space="0" w:color="auto"/>
      </w:divBdr>
    </w:div>
    <w:div w:id="1897738732">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4850687">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04619107">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15108781">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3118888">
      <w:bodyDiv w:val="1"/>
      <w:marLeft w:val="0"/>
      <w:marRight w:val="0"/>
      <w:marTop w:val="0"/>
      <w:marBottom w:val="0"/>
      <w:divBdr>
        <w:top w:val="none" w:sz="0" w:space="0" w:color="auto"/>
        <w:left w:val="none" w:sz="0" w:space="0" w:color="auto"/>
        <w:bottom w:val="none" w:sz="0" w:space="0" w:color="auto"/>
        <w:right w:val="none" w:sz="0" w:space="0" w:color="auto"/>
      </w:divBdr>
    </w:div>
    <w:div w:id="202613214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5452118">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0254729">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18789797">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1874753">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legislacion.edomex.gob.mx/sites/legislacion.edomex.gob.mx/files/files/pdf/gct/2016/dic021.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405FC-90BD-462C-BC04-1F75D62B5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35</Pages>
  <Words>8025</Words>
  <Characters>44143</Characters>
  <Application>Microsoft Office Word</Application>
  <DocSecurity>0</DocSecurity>
  <Lines>367</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5</cp:revision>
  <cp:lastPrinted>2022-08-26T18:21:00Z</cp:lastPrinted>
  <dcterms:created xsi:type="dcterms:W3CDTF">2022-08-18T17:10:00Z</dcterms:created>
  <dcterms:modified xsi:type="dcterms:W3CDTF">2022-09-12T20:11:00Z</dcterms:modified>
</cp:coreProperties>
</file>