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BBA04" w14:textId="4003D23C" w:rsidR="00A43AAE" w:rsidRPr="00AD2A55" w:rsidRDefault="00A43AAE" w:rsidP="00A43AAE">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diez de </w:t>
      </w:r>
      <w:r w:rsidR="007E4A7E">
        <w:rPr>
          <w:rFonts w:ascii="Palatino Linotype" w:eastAsia="Times New Roman" w:hAnsi="Palatino Linotype" w:cs="Arial"/>
          <w:color w:val="000000"/>
          <w:sz w:val="24"/>
          <w:szCs w:val="24"/>
          <w:lang w:eastAsia="es-MX"/>
        </w:rPr>
        <w:t>febrero</w:t>
      </w:r>
      <w:r>
        <w:rPr>
          <w:rFonts w:ascii="Palatino Linotype" w:eastAsia="Times New Roman" w:hAnsi="Palatino Linotype" w:cs="Arial"/>
          <w:color w:val="000000"/>
          <w:sz w:val="24"/>
          <w:szCs w:val="24"/>
          <w:lang w:eastAsia="es-MX"/>
        </w:rPr>
        <w:t xml:space="preserve"> de dos mil veinti</w:t>
      </w:r>
      <w:r w:rsidR="007E4A7E">
        <w:rPr>
          <w:rFonts w:ascii="Palatino Linotype" w:eastAsia="Times New Roman" w:hAnsi="Palatino Linotype" w:cs="Arial"/>
          <w:color w:val="000000"/>
          <w:sz w:val="24"/>
          <w:szCs w:val="24"/>
          <w:lang w:eastAsia="es-MX"/>
        </w:rPr>
        <w:t>dós</w:t>
      </w:r>
      <w:r w:rsidRPr="00AD2A55">
        <w:rPr>
          <w:rFonts w:ascii="Palatino Linotype" w:eastAsia="Times New Roman" w:hAnsi="Palatino Linotype" w:cs="Arial"/>
          <w:color w:val="000000"/>
          <w:sz w:val="24"/>
          <w:szCs w:val="24"/>
          <w:lang w:eastAsia="es-MX"/>
        </w:rPr>
        <w:t>.</w:t>
      </w:r>
    </w:p>
    <w:p w14:paraId="1CDC22BE" w14:textId="77777777" w:rsidR="00A43AAE" w:rsidRPr="00AD2A55" w:rsidRDefault="00A43AAE" w:rsidP="00A43AAE">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42D8D18" w14:textId="7F31726A" w:rsidR="00A43AAE" w:rsidRPr="001F0039" w:rsidRDefault="00A43AAE" w:rsidP="00A43AAE">
      <w:pPr>
        <w:tabs>
          <w:tab w:val="left" w:pos="1701"/>
        </w:tabs>
        <w:spacing w:after="0" w:line="360" w:lineRule="auto"/>
        <w:jc w:val="both"/>
        <w:rPr>
          <w:rFonts w:ascii="Palatino Linotype" w:hAnsi="Palatino Linotype" w:cs="Arial"/>
          <w:b/>
          <w:sz w:val="24"/>
          <w:szCs w:val="24"/>
        </w:rPr>
      </w:pPr>
      <w:r w:rsidRPr="001F0039">
        <w:rPr>
          <w:rFonts w:ascii="Palatino Linotype" w:hAnsi="Palatino Linotype" w:cs="Arial"/>
          <w:b/>
          <w:sz w:val="24"/>
          <w:szCs w:val="24"/>
        </w:rPr>
        <w:t xml:space="preserve">VISTO </w:t>
      </w:r>
      <w:r w:rsidRPr="001F0039">
        <w:rPr>
          <w:rFonts w:ascii="Palatino Linotype" w:hAnsi="Palatino Linotype" w:cs="Arial"/>
          <w:bCs/>
          <w:sz w:val="24"/>
          <w:szCs w:val="24"/>
        </w:rPr>
        <w:t xml:space="preserve">el </w:t>
      </w:r>
      <w:r w:rsidRPr="001F0039">
        <w:rPr>
          <w:rFonts w:ascii="Palatino Linotype" w:hAnsi="Palatino Linotype" w:cs="Arial"/>
          <w:sz w:val="24"/>
          <w:szCs w:val="24"/>
        </w:rPr>
        <w:t xml:space="preserve">expediente electrónico formado con motivo del recurso de revisión número </w:t>
      </w:r>
      <w:r w:rsidRPr="001F0039">
        <w:rPr>
          <w:rFonts w:ascii="Palatino Linotype" w:hAnsi="Palatino Linotype" w:cs="Arial"/>
          <w:b/>
          <w:bCs/>
          <w:sz w:val="24"/>
          <w:szCs w:val="24"/>
          <w:lang w:eastAsia="es-MX"/>
        </w:rPr>
        <w:t>0</w:t>
      </w:r>
      <w:r w:rsidR="007E4A7E">
        <w:rPr>
          <w:rFonts w:ascii="Palatino Linotype" w:hAnsi="Palatino Linotype" w:cs="Arial"/>
          <w:b/>
          <w:bCs/>
          <w:sz w:val="24"/>
          <w:szCs w:val="24"/>
          <w:lang w:eastAsia="es-MX"/>
        </w:rPr>
        <w:t>467</w:t>
      </w:r>
      <w:r w:rsidRPr="001F0039">
        <w:rPr>
          <w:rFonts w:ascii="Palatino Linotype" w:hAnsi="Palatino Linotype" w:cs="Arial"/>
          <w:b/>
          <w:bCs/>
          <w:sz w:val="24"/>
          <w:szCs w:val="24"/>
          <w:lang w:eastAsia="es-MX"/>
        </w:rPr>
        <w:t>0/INFOEM/ICR-</w:t>
      </w:r>
      <w:r w:rsidR="007E4A7E">
        <w:rPr>
          <w:rFonts w:ascii="Palatino Linotype" w:hAnsi="Palatino Linotype" w:cs="Arial"/>
          <w:b/>
          <w:bCs/>
          <w:sz w:val="24"/>
          <w:szCs w:val="24"/>
          <w:lang w:eastAsia="es-MX"/>
        </w:rPr>
        <w:t>5</w:t>
      </w:r>
      <w:r w:rsidRPr="001F0039">
        <w:rPr>
          <w:rFonts w:ascii="Palatino Linotype" w:hAnsi="Palatino Linotype" w:cs="Arial"/>
          <w:b/>
          <w:bCs/>
          <w:sz w:val="24"/>
          <w:szCs w:val="24"/>
          <w:lang w:eastAsia="es-MX"/>
        </w:rPr>
        <w:t xml:space="preserve">9/IP/RR/2021, </w:t>
      </w:r>
      <w:r w:rsidRPr="001F0039">
        <w:rPr>
          <w:rFonts w:ascii="Palatino Linotype" w:hAnsi="Palatino Linotype" w:cs="Arial"/>
          <w:color w:val="000000" w:themeColor="text1"/>
          <w:sz w:val="24"/>
          <w:szCs w:val="24"/>
        </w:rPr>
        <w:t>de conformidad con lo previsto en el último párrafo del artículo 179 de la Ley de Transparencia y Acceso a la Información Pública del Estado de México y Municipios,</w:t>
      </w:r>
      <w:r w:rsidRPr="001F0039">
        <w:rPr>
          <w:rFonts w:ascii="Palatino Linotype" w:hAnsi="Palatino Linotype" w:cs="Arial"/>
          <w:sz w:val="24"/>
          <w:szCs w:val="24"/>
        </w:rPr>
        <w:t xml:space="preserve"> interpuesto por </w:t>
      </w:r>
      <w:proofErr w:type="spellStart"/>
      <w:r w:rsidR="00945E52">
        <w:rPr>
          <w:rFonts w:ascii="Palatino Linotype" w:hAnsi="Palatino Linotype" w:cs="Arial"/>
          <w:b/>
          <w:bCs/>
          <w:sz w:val="24"/>
          <w:szCs w:val="24"/>
        </w:rPr>
        <w:t>xxxx</w:t>
      </w:r>
      <w:proofErr w:type="spellEnd"/>
      <w:r w:rsidRPr="001F0039">
        <w:rPr>
          <w:rFonts w:ascii="Palatino Linotype" w:hAnsi="Palatino Linotype" w:cs="Arial"/>
          <w:sz w:val="24"/>
          <w:szCs w:val="24"/>
        </w:rPr>
        <w:t xml:space="preserve">, que en lo sucesivo se le denominara </w:t>
      </w:r>
      <w:r>
        <w:rPr>
          <w:rFonts w:ascii="Palatino Linotype" w:hAnsi="Palatino Linotype" w:cs="Arial"/>
          <w:b/>
          <w:sz w:val="24"/>
          <w:szCs w:val="24"/>
        </w:rPr>
        <w:t>l</w:t>
      </w:r>
      <w:r w:rsidR="007E4A7E">
        <w:rPr>
          <w:rFonts w:ascii="Palatino Linotype" w:hAnsi="Palatino Linotype" w:cs="Arial"/>
          <w:b/>
          <w:sz w:val="24"/>
          <w:szCs w:val="24"/>
        </w:rPr>
        <w:t>a parte</w:t>
      </w:r>
      <w:r w:rsidRPr="001F0039">
        <w:rPr>
          <w:rFonts w:ascii="Palatino Linotype" w:hAnsi="Palatino Linotype" w:cs="Arial"/>
          <w:b/>
          <w:sz w:val="24"/>
          <w:szCs w:val="24"/>
        </w:rPr>
        <w:t xml:space="preserve"> Recurrente</w:t>
      </w:r>
      <w:r w:rsidRPr="001F0039">
        <w:rPr>
          <w:rFonts w:ascii="Palatino Linotype" w:hAnsi="Palatino Linotype" w:cs="Arial"/>
          <w:sz w:val="24"/>
          <w:szCs w:val="24"/>
        </w:rPr>
        <w:t xml:space="preserve">, en contra de la falta de respuesta del </w:t>
      </w:r>
      <w:r w:rsidR="007E4A7E" w:rsidRPr="007E4A7E">
        <w:rPr>
          <w:rFonts w:ascii="Palatino Linotype" w:hAnsi="Palatino Linotype" w:cs="Arial"/>
          <w:b/>
          <w:sz w:val="24"/>
          <w:szCs w:val="24"/>
        </w:rPr>
        <w:t>Instituto Mexiquense para la Protección e Integración al Desarrollo de las Personas con Discapacidad</w:t>
      </w:r>
      <w:r w:rsidRPr="001F0039">
        <w:rPr>
          <w:rFonts w:ascii="Palatino Linotype" w:hAnsi="Palatino Linotype" w:cs="Arial"/>
          <w:b/>
          <w:sz w:val="24"/>
          <w:szCs w:val="24"/>
        </w:rPr>
        <w:t xml:space="preserve">, </w:t>
      </w:r>
      <w:r w:rsidRPr="001F0039">
        <w:rPr>
          <w:rFonts w:ascii="Palatino Linotype" w:hAnsi="Palatino Linotype" w:cs="Arial"/>
          <w:sz w:val="24"/>
          <w:szCs w:val="24"/>
        </w:rPr>
        <w:t>en lo subsecuente</w:t>
      </w:r>
      <w:r w:rsidRPr="001F0039">
        <w:rPr>
          <w:rFonts w:ascii="Palatino Linotype" w:hAnsi="Palatino Linotype" w:cs="Arial"/>
          <w:b/>
          <w:sz w:val="24"/>
          <w:szCs w:val="24"/>
        </w:rPr>
        <w:t xml:space="preserve"> el Sujeto Obligado, </w:t>
      </w:r>
      <w:r w:rsidRPr="001F0039">
        <w:rPr>
          <w:rFonts w:ascii="Palatino Linotype" w:hAnsi="Palatino Linotype" w:cs="Arial"/>
          <w:sz w:val="24"/>
          <w:szCs w:val="24"/>
        </w:rPr>
        <w:t>se procede a dictar la presente resolución.</w:t>
      </w:r>
    </w:p>
    <w:p w14:paraId="228AA2CB" w14:textId="77777777" w:rsidR="00A43AAE" w:rsidRPr="00AD2A55" w:rsidRDefault="00A43AAE" w:rsidP="00A43AAE">
      <w:pPr>
        <w:tabs>
          <w:tab w:val="left" w:pos="1701"/>
        </w:tabs>
        <w:spacing w:after="0" w:line="360" w:lineRule="auto"/>
        <w:jc w:val="both"/>
        <w:rPr>
          <w:rFonts w:ascii="Palatino Linotype" w:hAnsi="Palatino Linotype" w:cs="Arial"/>
          <w:sz w:val="24"/>
          <w:szCs w:val="24"/>
        </w:rPr>
      </w:pPr>
    </w:p>
    <w:p w14:paraId="3B940DC1" w14:textId="77777777" w:rsidR="00A43AAE" w:rsidRPr="006F4C89" w:rsidRDefault="00A43AAE" w:rsidP="00A43AAE">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39E06DF2" w14:textId="77777777" w:rsidR="00A43AAE" w:rsidRPr="00AD2A55" w:rsidRDefault="00A43AAE" w:rsidP="00A43AAE">
      <w:pPr>
        <w:spacing w:after="0" w:line="360" w:lineRule="auto"/>
        <w:jc w:val="center"/>
        <w:rPr>
          <w:rFonts w:ascii="Palatino Linotype" w:hAnsi="Palatino Linotype" w:cs="Arial"/>
          <w:b/>
          <w:sz w:val="24"/>
          <w:szCs w:val="24"/>
        </w:rPr>
      </w:pPr>
    </w:p>
    <w:p w14:paraId="450C5605" w14:textId="41A32D9E" w:rsidR="00A32FB2" w:rsidRDefault="00C16AF3" w:rsidP="00A32FB2">
      <w:pPr>
        <w:spacing w:after="0" w:line="360" w:lineRule="auto"/>
        <w:jc w:val="both"/>
        <w:rPr>
          <w:rFonts w:ascii="Palatino Linotype" w:hAnsi="Palatino Linotype" w:cs="Arial"/>
          <w:sz w:val="24"/>
          <w:szCs w:val="24"/>
        </w:rPr>
      </w:pPr>
      <w:r>
        <w:rPr>
          <w:rFonts w:ascii="Palatino Linotype" w:hAnsi="Palatino Linotype" w:cs="Arial"/>
          <w:b/>
          <w:sz w:val="28"/>
          <w:szCs w:val="28"/>
        </w:rPr>
        <w:t>PRIMER</w:t>
      </w:r>
      <w:r w:rsidRPr="006F4C89">
        <w:rPr>
          <w:rFonts w:ascii="Palatino Linotype" w:hAnsi="Palatino Linotype" w:cs="Arial"/>
          <w:b/>
          <w:sz w:val="28"/>
          <w:szCs w:val="28"/>
        </w:rPr>
        <w:t>O</w:t>
      </w:r>
      <w:r w:rsidRPr="00AD2A55">
        <w:rPr>
          <w:rFonts w:ascii="Palatino Linotype" w:hAnsi="Palatino Linotype" w:cs="Arial"/>
          <w:b/>
          <w:sz w:val="24"/>
          <w:szCs w:val="24"/>
        </w:rPr>
        <w:t>.</w:t>
      </w:r>
      <w:r>
        <w:rPr>
          <w:rFonts w:ascii="Palatino Linotype" w:hAnsi="Palatino Linotype" w:cs="Arial"/>
          <w:b/>
          <w:sz w:val="24"/>
          <w:szCs w:val="24"/>
        </w:rPr>
        <w:t xml:space="preserve"> </w:t>
      </w:r>
      <w:r w:rsidR="00A32FB2" w:rsidRPr="00AD2A55">
        <w:rPr>
          <w:rFonts w:ascii="Palatino Linotype" w:hAnsi="Palatino Linotype" w:cs="Arial"/>
          <w:sz w:val="24"/>
          <w:szCs w:val="24"/>
        </w:rPr>
        <w:t xml:space="preserve">Con fecha </w:t>
      </w:r>
      <w:r w:rsidR="00A32FB2">
        <w:rPr>
          <w:rFonts w:ascii="Palatino Linotype" w:hAnsi="Palatino Linotype" w:cs="Arial"/>
          <w:sz w:val="24"/>
          <w:szCs w:val="24"/>
        </w:rPr>
        <w:t>nueve de agosto de dos mil veintiuno</w:t>
      </w:r>
      <w:r w:rsidR="00A32FB2" w:rsidRPr="00AD2A55">
        <w:rPr>
          <w:rFonts w:ascii="Palatino Linotype" w:hAnsi="Palatino Linotype" w:cs="Arial"/>
          <w:sz w:val="24"/>
          <w:szCs w:val="24"/>
        </w:rPr>
        <w:t xml:space="preserve">, </w:t>
      </w:r>
      <w:r w:rsidR="00A32FB2" w:rsidRPr="00FD4336">
        <w:rPr>
          <w:rFonts w:ascii="Palatino Linotype" w:hAnsi="Palatino Linotype" w:cs="Arial"/>
          <w:sz w:val="24"/>
          <w:szCs w:val="24"/>
        </w:rPr>
        <w:t>l</w:t>
      </w:r>
      <w:r w:rsidR="00A32FB2">
        <w:rPr>
          <w:rFonts w:ascii="Palatino Linotype" w:hAnsi="Palatino Linotype" w:cs="Arial"/>
          <w:sz w:val="24"/>
          <w:szCs w:val="24"/>
        </w:rPr>
        <w:t>a</w:t>
      </w:r>
      <w:r w:rsidR="00A32FB2" w:rsidRPr="00FD4336">
        <w:rPr>
          <w:rFonts w:ascii="Palatino Linotype" w:hAnsi="Palatino Linotype" w:cs="Arial"/>
          <w:sz w:val="24"/>
          <w:szCs w:val="24"/>
        </w:rPr>
        <w:t xml:space="preserve"> </w:t>
      </w:r>
      <w:r w:rsidR="00A32FB2">
        <w:rPr>
          <w:rFonts w:ascii="Palatino Linotype" w:hAnsi="Palatino Linotype" w:cs="Arial"/>
          <w:sz w:val="24"/>
          <w:szCs w:val="24"/>
        </w:rPr>
        <w:t xml:space="preserve">parte </w:t>
      </w:r>
      <w:r w:rsidR="00A32FB2" w:rsidRPr="00FD4336">
        <w:rPr>
          <w:rFonts w:ascii="Palatino Linotype" w:hAnsi="Palatino Linotype" w:cs="Arial"/>
          <w:sz w:val="24"/>
          <w:szCs w:val="24"/>
        </w:rPr>
        <w:t>Recurrente,</w:t>
      </w:r>
      <w:r w:rsidR="00A32FB2" w:rsidRPr="00AD2A55">
        <w:rPr>
          <w:rFonts w:ascii="Palatino Linotype" w:hAnsi="Palatino Linotype" w:cs="Arial"/>
          <w:sz w:val="24"/>
          <w:szCs w:val="24"/>
        </w:rPr>
        <w:t xml:space="preserve"> presentó a través del Sistema de Acceso a la Información Mexiquense (</w:t>
      </w:r>
      <w:r w:rsidR="00A32FB2" w:rsidRPr="00AD2A55">
        <w:rPr>
          <w:rFonts w:ascii="Palatino Linotype" w:hAnsi="Palatino Linotype" w:cs="Arial"/>
          <w:b/>
          <w:sz w:val="24"/>
          <w:szCs w:val="24"/>
        </w:rPr>
        <w:t>SAIMEX)</w:t>
      </w:r>
      <w:r w:rsidR="00A32FB2" w:rsidRPr="00AD2A55">
        <w:rPr>
          <w:rFonts w:ascii="Palatino Linotype" w:hAnsi="Palatino Linotype" w:cs="Arial"/>
          <w:sz w:val="24"/>
          <w:szCs w:val="24"/>
        </w:rPr>
        <w:t xml:space="preserve"> ante el Sujeto Obligado, solicitud de acceso a la información pública, registrada bajo </w:t>
      </w:r>
      <w:r w:rsidR="00A32FB2">
        <w:rPr>
          <w:rFonts w:ascii="Palatino Linotype" w:hAnsi="Palatino Linotype" w:cs="Arial"/>
          <w:sz w:val="24"/>
          <w:szCs w:val="24"/>
        </w:rPr>
        <w:t xml:space="preserve">el </w:t>
      </w:r>
      <w:r w:rsidR="00A32FB2" w:rsidRPr="00AD2A55">
        <w:rPr>
          <w:rFonts w:ascii="Palatino Linotype" w:hAnsi="Palatino Linotype" w:cs="Arial"/>
          <w:sz w:val="24"/>
          <w:szCs w:val="24"/>
        </w:rPr>
        <w:t>número de expediente</w:t>
      </w:r>
      <w:r w:rsidR="00A32FB2" w:rsidRPr="00AD2A55">
        <w:rPr>
          <w:rFonts w:ascii="Palatino Linotype" w:hAnsi="Palatino Linotype" w:cs="Arial"/>
          <w:b/>
          <w:sz w:val="24"/>
          <w:szCs w:val="24"/>
        </w:rPr>
        <w:t xml:space="preserve"> </w:t>
      </w:r>
      <w:r w:rsidR="00A32FB2" w:rsidRPr="001D344B">
        <w:rPr>
          <w:rFonts w:ascii="Palatino Linotype" w:hAnsi="Palatino Linotype" w:cs="Arial"/>
          <w:b/>
          <w:sz w:val="24"/>
          <w:szCs w:val="24"/>
        </w:rPr>
        <w:t xml:space="preserve">00005/IMPIDPD/IP/2021 </w:t>
      </w:r>
      <w:r w:rsidR="00A32FB2" w:rsidRPr="00AD2A55">
        <w:rPr>
          <w:rFonts w:ascii="Palatino Linotype" w:hAnsi="Palatino Linotype" w:cs="Arial"/>
          <w:sz w:val="24"/>
          <w:szCs w:val="24"/>
        </w:rPr>
        <w:t>mediante la cual solicitó información en el tenor siguiente:</w:t>
      </w:r>
    </w:p>
    <w:p w14:paraId="054CC933" w14:textId="77777777" w:rsidR="00A32FB2" w:rsidRDefault="00A32FB2" w:rsidP="00A32FB2">
      <w:pPr>
        <w:spacing w:after="0" w:line="360" w:lineRule="auto"/>
        <w:jc w:val="both"/>
        <w:rPr>
          <w:rFonts w:ascii="Palatino Linotype" w:hAnsi="Palatino Linotype" w:cs="Arial"/>
          <w:sz w:val="24"/>
          <w:szCs w:val="24"/>
        </w:rPr>
      </w:pPr>
    </w:p>
    <w:p w14:paraId="6DCF52A9" w14:textId="77777777" w:rsidR="00A32FB2" w:rsidRDefault="00A32FB2" w:rsidP="00A32FB2">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Pr="001D344B">
        <w:rPr>
          <w:rFonts w:ascii="Palatino Linotype" w:hAnsi="Palatino Linotype"/>
          <w:i/>
          <w:color w:val="000000"/>
        </w:rPr>
        <w:t xml:space="preserve">Se requieren las documentales que acrediten la especialidad académica en materia de discapacidad a que hace referencia el </w:t>
      </w:r>
      <w:proofErr w:type="spellStart"/>
      <w:r w:rsidRPr="001D344B">
        <w:rPr>
          <w:rFonts w:ascii="Palatino Linotype" w:hAnsi="Palatino Linotype"/>
          <w:i/>
          <w:color w:val="000000"/>
        </w:rPr>
        <w:t>articulo</w:t>
      </w:r>
      <w:proofErr w:type="spellEnd"/>
      <w:r w:rsidRPr="001D344B">
        <w:rPr>
          <w:rFonts w:ascii="Palatino Linotype" w:hAnsi="Palatino Linotype"/>
          <w:i/>
          <w:color w:val="000000"/>
        </w:rPr>
        <w:t xml:space="preserve"> 18 de la LEY PARA LA </w:t>
      </w:r>
      <w:r w:rsidRPr="001D344B">
        <w:rPr>
          <w:rFonts w:ascii="Palatino Linotype" w:hAnsi="Palatino Linotype"/>
          <w:i/>
          <w:color w:val="000000"/>
        </w:rPr>
        <w:lastRenderedPageBreak/>
        <w:t>INCLUSIÓN DE LAS PERSONAS EN SITUACIÓN DE DISCAPACIDAD DEL ESTADO DE MÉXICO, así como el Acta de la Junta de Gobierno del INSTITUTO MEXIQUENSE PARA LA DISCAPACIDAD en la que se aprobó el nombramiento de la Lic. ARELI LIBIER FUENTES CHAVEZ, actual Directora del referido instituto</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45A312E2" w14:textId="77777777" w:rsidR="00A32FB2" w:rsidRDefault="00A32FB2" w:rsidP="00A32FB2">
      <w:pPr>
        <w:spacing w:after="0" w:line="360" w:lineRule="auto"/>
        <w:ind w:right="850"/>
        <w:jc w:val="both"/>
        <w:rPr>
          <w:rFonts w:ascii="Palatino Linotype" w:eastAsia="Times New Roman" w:hAnsi="Palatino Linotype" w:cs="Times New Roman"/>
          <w:b/>
          <w:sz w:val="24"/>
          <w:szCs w:val="24"/>
          <w:lang w:val="es-ES_tradnl" w:eastAsia="es-ES"/>
        </w:rPr>
      </w:pPr>
    </w:p>
    <w:p w14:paraId="1C183AC0" w14:textId="77777777" w:rsidR="00A32FB2" w:rsidRPr="00B34BE7" w:rsidRDefault="00A32FB2" w:rsidP="00A32FB2">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 </w:t>
      </w:r>
      <w:r w:rsidRPr="00AD2A55">
        <w:rPr>
          <w:rFonts w:ascii="Palatino Linotype" w:hAnsi="Palatino Linotype" w:cs="Arial"/>
          <w:sz w:val="24"/>
          <w:szCs w:val="24"/>
        </w:rPr>
        <w:t xml:space="preserve">Sistema de Acceso a la Información Mexiquense </w:t>
      </w:r>
      <w:r>
        <w:rPr>
          <w:rFonts w:ascii="Palatino Linotype" w:hAnsi="Palatino Linotype" w:cs="Arial"/>
          <w:sz w:val="24"/>
          <w:szCs w:val="24"/>
        </w:rPr>
        <w:t>(</w:t>
      </w:r>
      <w:r w:rsidRPr="00B34BE7">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r w:rsidRPr="00B34BE7">
        <w:rPr>
          <w:rFonts w:ascii="Palatino Linotype" w:eastAsia="Times New Roman" w:hAnsi="Palatino Linotype" w:cs="Times New Roman"/>
          <w:sz w:val="24"/>
          <w:szCs w:val="24"/>
          <w:lang w:val="es-ES_tradnl" w:eastAsia="es-ES"/>
        </w:rPr>
        <w:t>.</w:t>
      </w:r>
      <w:r>
        <w:rPr>
          <w:rFonts w:ascii="Palatino Linotype" w:eastAsia="Times New Roman" w:hAnsi="Palatino Linotype" w:cs="Times New Roman"/>
          <w:sz w:val="24"/>
          <w:szCs w:val="24"/>
          <w:lang w:val="es-ES_tradnl" w:eastAsia="es-ES"/>
        </w:rPr>
        <w:t xml:space="preserve">  </w:t>
      </w:r>
    </w:p>
    <w:p w14:paraId="03D04BDF" w14:textId="77777777" w:rsidR="00A43AAE" w:rsidRPr="00A32FB2" w:rsidRDefault="00A43AAE" w:rsidP="00A43AAE">
      <w:pPr>
        <w:spacing w:after="0" w:line="360" w:lineRule="auto"/>
        <w:jc w:val="both"/>
        <w:rPr>
          <w:rFonts w:ascii="Palatino Linotype" w:hAnsi="Palatino Linotype" w:cs="Arial"/>
          <w:sz w:val="24"/>
          <w:szCs w:val="52"/>
          <w:lang w:val="es-ES_tradnl"/>
        </w:rPr>
      </w:pPr>
    </w:p>
    <w:p w14:paraId="643DAFB9" w14:textId="77777777" w:rsidR="00A32FB2" w:rsidRPr="00AD2A55" w:rsidRDefault="00A32FB2" w:rsidP="00A32FB2">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 respuesta del Sujeto Obligado</w:t>
      </w:r>
      <w:r w:rsidRPr="00AD2A55">
        <w:rPr>
          <w:rFonts w:ascii="Palatino Linotype" w:hAnsi="Palatino Linotype" w:cs="Arial"/>
          <w:b/>
          <w:sz w:val="24"/>
          <w:szCs w:val="24"/>
        </w:rPr>
        <w:t xml:space="preserve">. </w:t>
      </w:r>
    </w:p>
    <w:p w14:paraId="2D8B3C87" w14:textId="77777777" w:rsidR="00A32FB2" w:rsidRDefault="00A32FB2" w:rsidP="00A32FB2">
      <w:pPr>
        <w:spacing w:after="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w:t>
      </w:r>
      <w:r w:rsidRPr="006925AA">
        <w:rPr>
          <w:rFonts w:ascii="Palatino Linotype" w:hAnsi="Palatino Linotype"/>
          <w:sz w:val="24"/>
          <w:szCs w:val="24"/>
        </w:rPr>
        <w:t>en el expediente</w:t>
      </w:r>
      <w:r>
        <w:rPr>
          <w:rFonts w:ascii="Palatino Linotype" w:hAnsi="Palatino Linotype"/>
          <w:sz w:val="24"/>
          <w:szCs w:val="24"/>
        </w:rPr>
        <w:t xml:space="preserve"> electrónico </w:t>
      </w:r>
      <w:r w:rsidRPr="009763E3">
        <w:rPr>
          <w:rFonts w:ascii="Palatino Linotype" w:hAnsi="Palatino Linotype"/>
          <w:sz w:val="24"/>
          <w:szCs w:val="24"/>
        </w:rPr>
        <w:t xml:space="preserve">el </w:t>
      </w:r>
      <w:r w:rsidRPr="00AD2A55">
        <w:rPr>
          <w:rFonts w:ascii="Palatino Linotype" w:hAnsi="Palatino Linotype" w:cs="Arial"/>
          <w:sz w:val="24"/>
          <w:szCs w:val="24"/>
        </w:rPr>
        <w:t xml:space="preserve">Sistema de Acceso a la Información Mexiquense </w:t>
      </w:r>
      <w:r>
        <w:rPr>
          <w:rFonts w:ascii="Palatino Linotype" w:hAnsi="Palatino Linotype" w:cs="Arial"/>
          <w:sz w:val="24"/>
          <w:szCs w:val="24"/>
        </w:rPr>
        <w:t>(</w:t>
      </w:r>
      <w:r w:rsidRPr="009763E3">
        <w:rPr>
          <w:rFonts w:ascii="Palatino Linotype" w:hAnsi="Palatino Linotype"/>
          <w:sz w:val="24"/>
          <w:szCs w:val="24"/>
        </w:rPr>
        <w:t>SAIMEX</w:t>
      </w:r>
      <w:r>
        <w:rPr>
          <w:rFonts w:ascii="Palatino Linotype" w:hAnsi="Palatino Linotype"/>
          <w:sz w:val="24"/>
          <w:szCs w:val="24"/>
        </w:rPr>
        <w:t>)</w:t>
      </w:r>
      <w:r w:rsidRPr="009763E3">
        <w:rPr>
          <w:rFonts w:ascii="Palatino Linotype" w:hAnsi="Palatino Linotype"/>
          <w:sz w:val="24"/>
          <w:szCs w:val="24"/>
        </w:rPr>
        <w:t>, se advierte que, el Sujeto Obligado,</w:t>
      </w:r>
      <w:r>
        <w:rPr>
          <w:rFonts w:ascii="Palatino Linotype" w:hAnsi="Palatino Linotype"/>
          <w:sz w:val="24"/>
          <w:szCs w:val="24"/>
        </w:rPr>
        <w:t xml:space="preserve"> no remitió respuesta alguna, como se muestra a continuación:</w:t>
      </w:r>
    </w:p>
    <w:p w14:paraId="519DC53C" w14:textId="45489768" w:rsidR="00A32FB2" w:rsidRDefault="00A32FB2" w:rsidP="00A32FB2">
      <w:pPr>
        <w:spacing w:after="0" w:line="360" w:lineRule="auto"/>
        <w:jc w:val="center"/>
        <w:rPr>
          <w:noProof/>
        </w:rPr>
      </w:pPr>
      <w:r>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2404B919" wp14:editId="4BB35648">
                <wp:simplePos x="0" y="0"/>
                <wp:positionH relativeFrom="column">
                  <wp:posOffset>158115</wp:posOffset>
                </wp:positionH>
                <wp:positionV relativeFrom="paragraph">
                  <wp:posOffset>887095</wp:posOffset>
                </wp:positionV>
                <wp:extent cx="5448300" cy="638175"/>
                <wp:effectExtent l="19050" t="19050" r="19050" b="2857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6381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FC40C9" id="Rectángulo 16" o:spid="_x0000_s1026" style="position:absolute;margin-left:12.45pt;margin-top:69.85pt;width:429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" filled="f" strokecolor="red" strokeweight="3pt">
                <v:path arrowok="t"/>
              </v:rect>
            </w:pict>
          </mc:Fallback>
        </mc:AlternateContent>
      </w:r>
      <w:r w:rsidRPr="00967E0E">
        <w:rPr>
          <w:noProof/>
        </w:rPr>
        <w:t xml:space="preserve"> </w:t>
      </w:r>
      <w:r w:rsidR="00945E52">
        <w:rPr>
          <w:noProof/>
          <w:lang w:eastAsia="es-MX"/>
        </w:rPr>
        <w:drawing>
          <wp:inline distT="0" distB="0" distL="0" distR="0" wp14:anchorId="1949A212" wp14:editId="3D545B87">
            <wp:extent cx="5765331" cy="2828441"/>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575" cy="2844260"/>
                    </a:xfrm>
                    <a:prstGeom prst="rect">
                      <a:avLst/>
                    </a:prstGeom>
                    <a:noFill/>
                    <a:ln>
                      <a:noFill/>
                    </a:ln>
                  </pic:spPr>
                </pic:pic>
              </a:graphicData>
            </a:graphic>
          </wp:inline>
        </w:drawing>
      </w:r>
    </w:p>
    <w:p w14:paraId="2CA45F7F" w14:textId="77777777" w:rsidR="00A32FB2" w:rsidRDefault="00A32FB2" w:rsidP="00A32FB2">
      <w:pPr>
        <w:spacing w:after="0" w:line="360" w:lineRule="auto"/>
        <w:jc w:val="center"/>
        <w:rPr>
          <w:noProof/>
        </w:rPr>
      </w:pPr>
    </w:p>
    <w:p w14:paraId="64B15E6A" w14:textId="77777777" w:rsidR="00A43AAE" w:rsidRPr="00AD2A55" w:rsidRDefault="00A43AAE" w:rsidP="00A43AA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TERCERO</w:t>
      </w:r>
      <w:r w:rsidRPr="0083246C">
        <w:rPr>
          <w:rFonts w:ascii="Palatino Linotype" w:hAnsi="Palatino Linotype" w:cs="Arial"/>
          <w:b/>
          <w:sz w:val="24"/>
          <w:szCs w:val="24"/>
        </w:rPr>
        <w:t>. Del recurso de revisión.</w:t>
      </w:r>
    </w:p>
    <w:p w14:paraId="28F00D0B" w14:textId="77777777" w:rsidR="00DE5B40" w:rsidRDefault="00DE5B40" w:rsidP="00DE5B4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fecha trece de septiembre de dos mil veintiuno, </w:t>
      </w:r>
      <w:r w:rsidRPr="006925AA">
        <w:rPr>
          <w:rFonts w:ascii="Palatino Linotype" w:hAnsi="Palatino Linotype" w:cs="Arial"/>
          <w:sz w:val="24"/>
          <w:szCs w:val="24"/>
        </w:rPr>
        <w:t>l</w:t>
      </w:r>
      <w:r>
        <w:rPr>
          <w:rFonts w:ascii="Palatino Linotype" w:hAnsi="Palatino Linotype" w:cs="Arial"/>
          <w:sz w:val="24"/>
          <w:szCs w:val="24"/>
        </w:rPr>
        <w:t>a ahora Recurrente interpone recurso de revisión el 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04670</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sz w:val="24"/>
          <w:szCs w:val="24"/>
        </w:rPr>
        <w:t>aduciendo las siguientes manifestaciones:</w:t>
      </w:r>
    </w:p>
    <w:p w14:paraId="273E9CD7" w14:textId="77777777" w:rsidR="00DE5B40" w:rsidRPr="001C0A28" w:rsidRDefault="00DE5B40" w:rsidP="00DE5B40">
      <w:pPr>
        <w:spacing w:after="0" w:line="360" w:lineRule="auto"/>
        <w:jc w:val="both"/>
        <w:rPr>
          <w:rFonts w:ascii="Palatino Linotype" w:hAnsi="Palatino Linotype" w:cs="Arial"/>
          <w:sz w:val="24"/>
          <w:szCs w:val="40"/>
        </w:rPr>
      </w:pPr>
    </w:p>
    <w:p w14:paraId="28139E1A" w14:textId="77777777" w:rsidR="00DE5B40" w:rsidRPr="00AD2A55" w:rsidRDefault="00DE5B40" w:rsidP="00DE5B40">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A5158D" w14:textId="77777777" w:rsidR="00DE5B40" w:rsidRPr="00E070A1" w:rsidRDefault="00DE5B40" w:rsidP="00DE5B40">
      <w:pPr>
        <w:ind w:left="851" w:right="708"/>
        <w:jc w:val="both"/>
        <w:rPr>
          <w:rFonts w:ascii="Palatino Linotype" w:hAnsi="Palatino Linotype"/>
          <w:i/>
          <w:color w:val="000000"/>
        </w:rPr>
      </w:pPr>
      <w:r w:rsidRPr="00E070A1">
        <w:rPr>
          <w:rFonts w:ascii="Palatino Linotype" w:hAnsi="Palatino Linotype"/>
          <w:i/>
          <w:color w:val="000000"/>
        </w:rPr>
        <w:t>“</w:t>
      </w:r>
      <w:r w:rsidRPr="00EF5371">
        <w:rPr>
          <w:rFonts w:ascii="Palatino Linotype" w:hAnsi="Palatino Linotype"/>
          <w:i/>
          <w:color w:val="000000"/>
        </w:rPr>
        <w:t>La falta de respuesta a la solicitud de información.</w:t>
      </w:r>
      <w:r w:rsidRPr="00E070A1">
        <w:rPr>
          <w:rFonts w:ascii="Palatino Linotype" w:hAnsi="Palatino Linotype"/>
          <w:i/>
          <w:color w:val="000000"/>
        </w:rPr>
        <w:t>”(Sic).</w:t>
      </w:r>
    </w:p>
    <w:p w14:paraId="3F388E5A" w14:textId="77777777" w:rsidR="00DE5B40" w:rsidRPr="000A1BB5" w:rsidRDefault="00DE5B40" w:rsidP="00DE5B40">
      <w:pPr>
        <w:spacing w:after="0" w:line="360" w:lineRule="auto"/>
        <w:jc w:val="both"/>
        <w:rPr>
          <w:rFonts w:ascii="Palatino Linotype" w:hAnsi="Palatino Linotype" w:cs="Arial"/>
          <w:b/>
          <w:sz w:val="20"/>
          <w:szCs w:val="24"/>
        </w:rPr>
      </w:pPr>
    </w:p>
    <w:p w14:paraId="77B9DB26" w14:textId="77777777" w:rsidR="00DE5B40" w:rsidRPr="00AD2A55" w:rsidRDefault="00DE5B40" w:rsidP="00DE5B40">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0193372" w14:textId="77777777" w:rsidR="00DE5B40" w:rsidRDefault="00DE5B40" w:rsidP="00DE5B40">
      <w:pPr>
        <w:ind w:left="851" w:right="850"/>
        <w:jc w:val="both"/>
        <w:rPr>
          <w:rFonts w:ascii="Palatino Linotype" w:hAnsi="Palatino Linotype"/>
          <w:i/>
          <w:color w:val="000000"/>
        </w:rPr>
      </w:pPr>
      <w:r w:rsidRPr="000A1BB5">
        <w:rPr>
          <w:rFonts w:ascii="Palatino Linotype" w:hAnsi="Palatino Linotype" w:cs="Arial"/>
          <w:i/>
        </w:rPr>
        <w:t>“</w:t>
      </w:r>
      <w:r w:rsidRPr="00EF5371">
        <w:rPr>
          <w:rFonts w:ascii="Palatino Linotype" w:hAnsi="Palatino Linotype"/>
          <w:i/>
          <w:color w:val="000000"/>
        </w:rPr>
        <w:t>La falta de respuesta a la solicitud de información sin causa que la justifique.</w:t>
      </w:r>
      <w:r w:rsidRPr="000A1BB5">
        <w:rPr>
          <w:rFonts w:ascii="Palatino Linotype" w:hAnsi="Palatino Linotype"/>
          <w:i/>
          <w:color w:val="000000"/>
        </w:rPr>
        <w:t>” (Sic).</w:t>
      </w:r>
    </w:p>
    <w:p w14:paraId="064FB23F" w14:textId="77777777" w:rsidR="00A43AAE" w:rsidRPr="00DE5B40" w:rsidRDefault="00A43AAE" w:rsidP="00A43AAE">
      <w:pPr>
        <w:tabs>
          <w:tab w:val="left" w:pos="6263"/>
        </w:tabs>
        <w:spacing w:after="0" w:line="360" w:lineRule="auto"/>
        <w:rPr>
          <w:rFonts w:ascii="Palatino Linotype" w:hAnsi="Palatino Linotype" w:cs="Arial"/>
          <w:b/>
          <w:i/>
          <w:sz w:val="24"/>
          <w:szCs w:val="36"/>
        </w:rPr>
      </w:pPr>
    </w:p>
    <w:p w14:paraId="3A75DB1A" w14:textId="77777777" w:rsidR="00A43AAE" w:rsidRPr="00AD2A55" w:rsidRDefault="00A43AAE" w:rsidP="00A43AA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14:paraId="36587841" w14:textId="77777777" w:rsidR="001F6719" w:rsidRDefault="001F6719" w:rsidP="001F6719">
      <w:pPr>
        <w:spacing w:after="0" w:line="360" w:lineRule="auto"/>
        <w:jc w:val="both"/>
        <w:rPr>
          <w:rFonts w:ascii="Palatino Linotype" w:hAnsi="Palatino Linotype" w:cs="Arial"/>
          <w:sz w:val="24"/>
          <w:szCs w:val="24"/>
        </w:rPr>
      </w:pPr>
      <w:r w:rsidRPr="006925AA">
        <w:rPr>
          <w:rFonts w:ascii="Palatino Linotype" w:hAnsi="Palatino Linotype" w:cs="Arial"/>
          <w:sz w:val="24"/>
          <w:szCs w:val="24"/>
        </w:rPr>
        <w:t>Medio de impugnación que le fue</w:t>
      </w:r>
      <w:r>
        <w:rPr>
          <w:rFonts w:ascii="Palatino Linotype" w:hAnsi="Palatino Linotype" w:cs="Arial"/>
          <w:sz w:val="24"/>
          <w:szCs w:val="24"/>
        </w:rPr>
        <w:t xml:space="preserve"> turnado al Comisionado</w:t>
      </w:r>
      <w:r w:rsidRPr="00CF567E">
        <w:rPr>
          <w:rFonts w:ascii="Palatino Linotype" w:hAnsi="Palatino Linotype" w:cs="Arial"/>
          <w:sz w:val="24"/>
          <w:szCs w:val="24"/>
        </w:rPr>
        <w:t xml:space="preserve"> </w:t>
      </w:r>
      <w:r>
        <w:rPr>
          <w:rFonts w:ascii="Palatino Linotype" w:hAnsi="Palatino Linotype" w:cs="Arial"/>
          <w:b/>
          <w:sz w:val="24"/>
          <w:szCs w:val="24"/>
        </w:rPr>
        <w:t>José</w:t>
      </w:r>
      <w:r w:rsidRPr="00CF567E">
        <w:rPr>
          <w:rFonts w:ascii="Palatino Linotype" w:hAnsi="Palatino Linotype" w:cs="Arial"/>
          <w:b/>
          <w:sz w:val="24"/>
          <w:szCs w:val="24"/>
        </w:rPr>
        <w:t xml:space="preserve"> Martínez </w:t>
      </w:r>
      <w:r>
        <w:rPr>
          <w:rFonts w:ascii="Palatino Linotype" w:hAnsi="Palatino Linotype" w:cs="Arial"/>
          <w:b/>
          <w:sz w:val="24"/>
          <w:szCs w:val="24"/>
        </w:rPr>
        <w:t>Vilchis</w:t>
      </w:r>
      <w:r w:rsidRPr="00CF567E">
        <w:rPr>
          <w:rFonts w:ascii="Palatino Linotype" w:hAnsi="Palatino Linotype" w:cs="Arial"/>
          <w:sz w:val="24"/>
          <w:szCs w:val="24"/>
        </w:rPr>
        <w:t xml:space="preserve">, por medio del </w:t>
      </w:r>
      <w:r w:rsidRPr="00AD2A55">
        <w:rPr>
          <w:rFonts w:ascii="Palatino Linotype" w:hAnsi="Palatino Linotype" w:cs="Arial"/>
          <w:sz w:val="24"/>
          <w:szCs w:val="24"/>
        </w:rPr>
        <w:t>Sistema de Acceso a la Información Mexiquense</w:t>
      </w:r>
      <w:r w:rsidRPr="00CF567E">
        <w:rPr>
          <w:rFonts w:ascii="Palatino Linotype" w:hAnsi="Palatino Linotype" w:cs="Arial"/>
          <w:sz w:val="24"/>
          <w:szCs w:val="24"/>
        </w:rPr>
        <w:t xml:space="preserve"> </w:t>
      </w:r>
      <w:r>
        <w:rPr>
          <w:rFonts w:ascii="Palatino Linotype" w:hAnsi="Palatino Linotype" w:cs="Arial"/>
          <w:sz w:val="24"/>
          <w:szCs w:val="24"/>
        </w:rPr>
        <w:t>(</w:t>
      </w:r>
      <w:r w:rsidRPr="00CF567E">
        <w:rPr>
          <w:rFonts w:ascii="Palatino Linotype" w:hAnsi="Palatino Linotype" w:cs="Arial"/>
          <w:sz w:val="24"/>
          <w:szCs w:val="24"/>
        </w:rPr>
        <w:t>SAIMEX</w:t>
      </w:r>
      <w:r>
        <w:rPr>
          <w:rFonts w:ascii="Palatino Linotype" w:hAnsi="Palatino Linotype" w:cs="Arial"/>
          <w:sz w:val="24"/>
          <w:szCs w:val="24"/>
        </w:rPr>
        <w:t>)</w:t>
      </w:r>
      <w:r w:rsidRPr="00CF567E">
        <w:rPr>
          <w:rFonts w:ascii="Palatino Linotype" w:hAnsi="Palatino Linotype" w:cs="Arial"/>
          <w:sz w:val="24"/>
          <w:szCs w:val="24"/>
        </w:rPr>
        <w:t>,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Pr>
          <w:rFonts w:ascii="Palatino Linotype" w:hAnsi="Palatino Linotype" w:cs="Arial"/>
          <w:sz w:val="24"/>
          <w:szCs w:val="24"/>
        </w:rPr>
        <w:t xml:space="preserve">veinte </w:t>
      </w:r>
      <w:r w:rsidRPr="00CF567E">
        <w:rPr>
          <w:rFonts w:ascii="Palatino Linotype" w:hAnsi="Palatino Linotype" w:cs="Arial"/>
          <w:sz w:val="24"/>
          <w:szCs w:val="24"/>
        </w:rPr>
        <w:t xml:space="preserve">de </w:t>
      </w:r>
      <w:r>
        <w:rPr>
          <w:rFonts w:ascii="Palatino Linotype" w:hAnsi="Palatino Linotype" w:cs="Arial"/>
          <w:sz w:val="24"/>
          <w:szCs w:val="24"/>
        </w:rPr>
        <w:t>septiembre</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7B0A3512" w14:textId="77777777" w:rsidR="001F6719" w:rsidRDefault="001F6719" w:rsidP="001F6719">
      <w:pPr>
        <w:spacing w:after="0" w:line="360" w:lineRule="auto"/>
        <w:jc w:val="both"/>
        <w:rPr>
          <w:rFonts w:ascii="Palatino Linotype" w:hAnsi="Palatino Linotype" w:cs="Arial"/>
          <w:b/>
          <w:sz w:val="18"/>
          <w:szCs w:val="24"/>
        </w:rPr>
      </w:pPr>
    </w:p>
    <w:p w14:paraId="38D38E4F" w14:textId="77777777" w:rsidR="00A43AAE" w:rsidRDefault="00A43AAE" w:rsidP="00A43AAE">
      <w:pPr>
        <w:spacing w:after="0" w:line="360" w:lineRule="auto"/>
        <w:jc w:val="both"/>
        <w:rPr>
          <w:rFonts w:ascii="Palatino Linotype" w:hAnsi="Palatino Linotype" w:cs="Arial"/>
          <w:b/>
          <w:sz w:val="18"/>
          <w:szCs w:val="24"/>
        </w:rPr>
      </w:pPr>
    </w:p>
    <w:p w14:paraId="27072DE4" w14:textId="77777777" w:rsidR="00A43AAE" w:rsidRDefault="00A43AAE" w:rsidP="00A43AAE">
      <w:pPr>
        <w:spacing w:after="0" w:line="360" w:lineRule="auto"/>
        <w:jc w:val="both"/>
        <w:rPr>
          <w:rFonts w:ascii="Palatino Linotype" w:hAnsi="Palatino Linotype" w:cs="Arial"/>
          <w:b/>
          <w:sz w:val="18"/>
          <w:szCs w:val="24"/>
        </w:rPr>
      </w:pPr>
    </w:p>
    <w:p w14:paraId="5978385A" w14:textId="77777777" w:rsidR="00A43AAE" w:rsidRPr="00AD2A55" w:rsidRDefault="00A43AAE" w:rsidP="00A43AAE">
      <w:pPr>
        <w:spacing w:after="0" w:line="360" w:lineRule="auto"/>
        <w:jc w:val="both"/>
        <w:rPr>
          <w:rFonts w:ascii="Palatino Linotype" w:hAnsi="Palatino Linotype" w:cs="Arial"/>
          <w:b/>
          <w:sz w:val="24"/>
          <w:szCs w:val="24"/>
        </w:rPr>
      </w:pPr>
      <w:r>
        <w:rPr>
          <w:rFonts w:ascii="Palatino Linotype" w:hAnsi="Palatino Linotype" w:cs="Arial"/>
          <w:b/>
          <w:sz w:val="28"/>
          <w:szCs w:val="28"/>
        </w:rPr>
        <w:lastRenderedPageBreak/>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75EF6A62" w14:textId="77777777" w:rsidR="001F6719" w:rsidRDefault="001F6719" w:rsidP="001F6719">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w:t>
      </w:r>
      <w:r>
        <w:rPr>
          <w:rFonts w:ascii="Palatino Linotype" w:hAnsi="Palatino Linotype" w:cs="Arial"/>
          <w:sz w:val="24"/>
          <w:szCs w:val="24"/>
        </w:rPr>
        <w:t xml:space="preserve"> </w:t>
      </w:r>
      <w:r w:rsidRPr="00AD2A55">
        <w:rPr>
          <w:rFonts w:ascii="Palatino Linotype" w:hAnsi="Palatino Linotype" w:cs="Arial"/>
          <w:sz w:val="24"/>
          <w:szCs w:val="24"/>
        </w:rPr>
        <w:t>Sistema de Acceso a la Información Mexiquense</w:t>
      </w:r>
      <w:r w:rsidRPr="00CF567E">
        <w:rPr>
          <w:rFonts w:ascii="Palatino Linotype" w:hAnsi="Palatino Linotype" w:cs="Arial"/>
          <w:sz w:val="24"/>
          <w:szCs w:val="24"/>
        </w:rPr>
        <w:t xml:space="preserve"> </w:t>
      </w:r>
      <w:r>
        <w:rPr>
          <w:rFonts w:ascii="Palatino Linotype" w:hAnsi="Palatino Linotype" w:cs="Arial"/>
          <w:sz w:val="24"/>
          <w:szCs w:val="24"/>
        </w:rPr>
        <w:t>(</w:t>
      </w:r>
      <w:r w:rsidRPr="00CF567E">
        <w:rPr>
          <w:rFonts w:ascii="Palatino Linotype" w:hAnsi="Palatino Linotype" w:cs="Arial"/>
          <w:sz w:val="24"/>
          <w:szCs w:val="24"/>
        </w:rPr>
        <w:t>SAIMEX</w:t>
      </w:r>
      <w:r>
        <w:rPr>
          <w:rFonts w:ascii="Palatino Linotype" w:hAnsi="Palatino Linotype" w:cs="Arial"/>
          <w:sz w:val="24"/>
          <w:szCs w:val="24"/>
        </w:rPr>
        <w:t xml:space="preserve">), correspondiente al recurso de revisión </w:t>
      </w:r>
      <w:r w:rsidRPr="005147EF">
        <w:rPr>
          <w:rFonts w:ascii="Palatino Linotype" w:hAnsi="Palatino Linotype" w:cs="Arial"/>
          <w:b/>
          <w:bCs/>
          <w:sz w:val="24"/>
          <w:szCs w:val="24"/>
        </w:rPr>
        <w:t>0</w:t>
      </w:r>
      <w:r>
        <w:rPr>
          <w:rFonts w:ascii="Palatino Linotype" w:hAnsi="Palatino Linotype" w:cs="Arial"/>
          <w:b/>
          <w:bCs/>
          <w:sz w:val="24"/>
          <w:szCs w:val="24"/>
        </w:rPr>
        <w:t>4670</w:t>
      </w:r>
      <w:r w:rsidRPr="00954D06">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1</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fue omiso en rendir su informe justificado; asimismo</w:t>
      </w:r>
      <w:r w:rsidRPr="00E311A5">
        <w:rPr>
          <w:rFonts w:ascii="Palatino Linotype" w:hAnsi="Palatino Linotype" w:cs="Arial"/>
          <w:sz w:val="24"/>
          <w:szCs w:val="24"/>
        </w:rPr>
        <w:t xml:space="preserve"> </w:t>
      </w:r>
      <w:r w:rsidRPr="00E7682B">
        <w:rPr>
          <w:rFonts w:ascii="Palatino Linotype" w:hAnsi="Palatino Linotype" w:cs="Arial"/>
          <w:b/>
          <w:bCs/>
          <w:sz w:val="24"/>
          <w:szCs w:val="24"/>
        </w:rPr>
        <w:t>L</w:t>
      </w:r>
      <w:r>
        <w:rPr>
          <w:rFonts w:ascii="Palatino Linotype" w:hAnsi="Palatino Linotype" w:cs="Arial"/>
          <w:b/>
          <w:bCs/>
          <w:sz w:val="24"/>
          <w:szCs w:val="24"/>
        </w:rPr>
        <w:t>a parte</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tampoco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 tal y como se advierte de las siguientes imágenes:</w:t>
      </w:r>
    </w:p>
    <w:p w14:paraId="7CD13300" w14:textId="77777777" w:rsidR="001F6719" w:rsidRDefault="001F6719" w:rsidP="001F6719">
      <w:pPr>
        <w:spacing w:after="0" w:line="360" w:lineRule="auto"/>
        <w:jc w:val="center"/>
        <w:rPr>
          <w:noProof/>
        </w:rPr>
      </w:pPr>
      <w:r w:rsidRPr="007406B2">
        <w:rPr>
          <w:noProof/>
        </w:rPr>
        <w:t xml:space="preserve"> </w:t>
      </w:r>
      <w:r w:rsidRPr="00B34BE7">
        <w:rPr>
          <w:rFonts w:ascii="Palatino Linotype" w:hAnsi="Palatino Linotype" w:cs="Arial"/>
          <w:noProof/>
          <w:sz w:val="24"/>
          <w:szCs w:val="24"/>
          <w:lang w:eastAsia="es-MX"/>
        </w:rPr>
        <w:t xml:space="preserve"> </w:t>
      </w:r>
      <w:r w:rsidRPr="00F10B8E">
        <w:rPr>
          <w:noProof/>
        </w:rPr>
        <w:t xml:space="preserve"> </w:t>
      </w:r>
    </w:p>
    <w:p w14:paraId="009E7B85" w14:textId="5E7BB0B6" w:rsidR="001F6719" w:rsidRDefault="001F6719" w:rsidP="001F6719">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2C23D6AD" wp14:editId="3A801393">
                <wp:simplePos x="0" y="0"/>
                <wp:positionH relativeFrom="column">
                  <wp:posOffset>2539365</wp:posOffset>
                </wp:positionH>
                <wp:positionV relativeFrom="paragraph">
                  <wp:posOffset>128905</wp:posOffset>
                </wp:positionV>
                <wp:extent cx="371475" cy="209550"/>
                <wp:effectExtent l="19050" t="19050" r="28575" b="38100"/>
                <wp:wrapNone/>
                <wp:docPr id="17" name="Flecha: hacia la izquierd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095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B81FA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17" o:spid="_x0000_s1026" type="#_x0000_t66" style="position:absolute;margin-left:199.95pt;margin-top:10.15pt;width:29.2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" adj="6092" fillcolor="red" strokecolor="white [3212]" strokeweight="1pt">
                <v:path arrowok="t"/>
              </v:shape>
            </w:pict>
          </mc:Fallback>
        </mc:AlternateContent>
      </w:r>
      <w:r w:rsidRPr="0055122C">
        <w:rPr>
          <w:noProof/>
        </w:rPr>
        <w:t xml:space="preserve"> </w:t>
      </w:r>
      <w:r>
        <w:rPr>
          <w:noProof/>
          <w:lang w:eastAsia="es-MX"/>
        </w:rPr>
        <w:drawing>
          <wp:inline distT="0" distB="0" distL="0" distR="0" wp14:anchorId="0D0471A2" wp14:editId="7E881556">
            <wp:extent cx="5320253" cy="1714500"/>
            <wp:effectExtent l="0" t="0" r="0" b="0"/>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8" cstate="print"/>
                    <a:srcRect l="25132" t="29394" r="25099" b="42093"/>
                    <a:stretch/>
                  </pic:blipFill>
                  <pic:spPr bwMode="auto">
                    <a:xfrm>
                      <a:off x="0" y="0"/>
                      <a:ext cx="5324108" cy="1715742"/>
                    </a:xfrm>
                    <a:prstGeom prst="rect">
                      <a:avLst/>
                    </a:prstGeom>
                    <a:ln>
                      <a:noFill/>
                    </a:ln>
                    <a:extLst>
                      <a:ext uri="{53640926-AAD7-44D8-BBD7-CCE9431645EC}">
                        <a14:shadowObscured xmlns:a14="http://schemas.microsoft.com/office/drawing/2010/main"/>
                      </a:ext>
                    </a:extLst>
                  </pic:spPr>
                </pic:pic>
              </a:graphicData>
            </a:graphic>
          </wp:inline>
        </w:drawing>
      </w:r>
    </w:p>
    <w:p w14:paraId="5AF53BD0" w14:textId="77777777" w:rsidR="001F6719" w:rsidRPr="001F6719" w:rsidRDefault="001F6719" w:rsidP="001F6719">
      <w:pPr>
        <w:spacing w:after="0" w:line="360" w:lineRule="auto"/>
        <w:jc w:val="both"/>
        <w:rPr>
          <w:rFonts w:ascii="Palatino Linotype" w:hAnsi="Palatino Linotype" w:cs="Arial"/>
          <w:b/>
          <w:sz w:val="24"/>
        </w:rPr>
      </w:pPr>
    </w:p>
    <w:p w14:paraId="377A60F8" w14:textId="77777777" w:rsidR="00A43AAE" w:rsidRPr="00B34BE7" w:rsidRDefault="00A43AAE" w:rsidP="00A43AAE">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EXT</w:t>
      </w:r>
      <w:r w:rsidRPr="00B34BE7">
        <w:rPr>
          <w:rFonts w:ascii="Palatino Linotype" w:hAnsi="Palatino Linotype" w:cs="Arial"/>
          <w:b/>
          <w:sz w:val="28"/>
          <w:szCs w:val="24"/>
        </w:rPr>
        <w:t>O. Del Cierre de la etapa de instrucción.</w:t>
      </w:r>
    </w:p>
    <w:p w14:paraId="6CE6E8E0" w14:textId="44384254" w:rsidR="00A43AAE" w:rsidRDefault="00A43AAE" w:rsidP="00A43AA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del recurso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532D1B">
        <w:rPr>
          <w:rFonts w:ascii="Palatino Linotype" w:hAnsi="Palatino Linotype" w:cs="Arial"/>
          <w:sz w:val="24"/>
          <w:szCs w:val="24"/>
        </w:rPr>
        <w:t>treinta de septiembre</w:t>
      </w:r>
      <w:r>
        <w:rPr>
          <w:rFonts w:ascii="Palatino Linotype" w:hAnsi="Palatino Linotype" w:cs="Arial"/>
          <w:sz w:val="24"/>
          <w:szCs w:val="24"/>
        </w:rPr>
        <w:t xml:space="preserv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26B76BB" w14:textId="77777777" w:rsidR="001C0A28" w:rsidRDefault="001C0A28" w:rsidP="00532D1B">
      <w:pPr>
        <w:pStyle w:val="Sinespaciado"/>
        <w:spacing w:line="360" w:lineRule="auto"/>
        <w:jc w:val="both"/>
        <w:rPr>
          <w:rFonts w:ascii="Palatino Linotype" w:hAnsi="Palatino Linotype" w:cs="Arial"/>
          <w:b/>
          <w:sz w:val="28"/>
        </w:rPr>
      </w:pPr>
    </w:p>
    <w:p w14:paraId="203F2ABE" w14:textId="77777777" w:rsidR="001C0A28" w:rsidRDefault="001C0A28" w:rsidP="00532D1B">
      <w:pPr>
        <w:pStyle w:val="Sinespaciado"/>
        <w:spacing w:line="360" w:lineRule="auto"/>
        <w:jc w:val="both"/>
        <w:rPr>
          <w:rFonts w:ascii="Palatino Linotype" w:hAnsi="Palatino Linotype" w:cs="Arial"/>
          <w:b/>
          <w:sz w:val="28"/>
        </w:rPr>
      </w:pPr>
    </w:p>
    <w:p w14:paraId="660F9B8D" w14:textId="7FB6BB5F" w:rsidR="00532D1B" w:rsidRPr="00C220D0" w:rsidRDefault="00532D1B" w:rsidP="00532D1B">
      <w:pPr>
        <w:pStyle w:val="Sinespaciado"/>
        <w:spacing w:line="360" w:lineRule="auto"/>
        <w:jc w:val="both"/>
        <w:rPr>
          <w:rFonts w:ascii="Palatino Linotype" w:hAnsi="Palatino Linotype" w:cs="Arial"/>
          <w:b/>
          <w:sz w:val="28"/>
          <w:szCs w:val="28"/>
        </w:rPr>
      </w:pPr>
      <w:r>
        <w:rPr>
          <w:rFonts w:ascii="Palatino Linotype" w:hAnsi="Palatino Linotype" w:cs="Arial"/>
          <w:b/>
          <w:sz w:val="28"/>
        </w:rPr>
        <w:lastRenderedPageBreak/>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7FCF5320" w14:textId="7FF72DA7" w:rsidR="00532D1B" w:rsidRPr="00667998" w:rsidRDefault="00532D1B" w:rsidP="00532D1B">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sidRPr="00A250A9">
        <w:rPr>
          <w:rFonts w:ascii="Palatino Linotype" w:hAnsi="Palatino Linotype" w:cs="Arial"/>
          <w:sz w:val="24"/>
          <w:szCs w:val="24"/>
        </w:rPr>
        <w:t>veintinueve de octubre</w:t>
      </w:r>
      <w:r w:rsidRPr="00667998">
        <w:rPr>
          <w:rFonts w:ascii="Palatino Linotype" w:hAnsi="Palatino Linotype" w:cs="Arial"/>
          <w:sz w:val="24"/>
          <w:szCs w:val="24"/>
        </w:rPr>
        <w:t xml:space="preserve"> del año </w:t>
      </w:r>
      <w:r>
        <w:rPr>
          <w:rFonts w:ascii="Palatino Linotype" w:hAnsi="Palatino Linotype" w:cs="Arial"/>
          <w:sz w:val="24"/>
          <w:szCs w:val="24"/>
        </w:rPr>
        <w:t>dos mil veintiuno</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75DD434F" w14:textId="77777777" w:rsidR="00A43AAE" w:rsidRDefault="00A43AAE" w:rsidP="00A43AAE">
      <w:pPr>
        <w:spacing w:after="0" w:line="360" w:lineRule="auto"/>
        <w:jc w:val="both"/>
        <w:rPr>
          <w:rFonts w:ascii="Palatino Linotype" w:hAnsi="Palatino Linotype" w:cs="Arial"/>
          <w:sz w:val="24"/>
          <w:szCs w:val="24"/>
        </w:rPr>
      </w:pPr>
    </w:p>
    <w:p w14:paraId="446C14BA" w14:textId="0F23DAAA" w:rsidR="00A43AAE" w:rsidRDefault="00A43AAE" w:rsidP="00A43AAE">
      <w:pPr>
        <w:spacing w:after="0" w:line="360" w:lineRule="auto"/>
        <w:jc w:val="both"/>
        <w:rPr>
          <w:rFonts w:ascii="Palatino Linotype" w:hAnsi="Palatino Linotype" w:cs="Arial"/>
          <w:b/>
          <w:sz w:val="24"/>
          <w:szCs w:val="24"/>
        </w:rPr>
      </w:pPr>
      <w:r>
        <w:rPr>
          <w:rFonts w:ascii="Palatino Linotype" w:hAnsi="Palatino Linotype" w:cs="Arial"/>
          <w:b/>
          <w:sz w:val="28"/>
          <w:szCs w:val="28"/>
        </w:rPr>
        <w:t>O</w:t>
      </w:r>
      <w:r w:rsidR="00532D1B">
        <w:rPr>
          <w:rFonts w:ascii="Palatino Linotype" w:hAnsi="Palatino Linotype" w:cs="Arial"/>
          <w:b/>
          <w:sz w:val="28"/>
          <w:szCs w:val="28"/>
        </w:rPr>
        <w:t>CTAVO</w:t>
      </w:r>
      <w:r w:rsidRPr="00FE2D30">
        <w:rPr>
          <w:rFonts w:ascii="Palatino Linotype" w:hAnsi="Palatino Linotype" w:cs="Arial"/>
          <w:b/>
          <w:sz w:val="28"/>
          <w:szCs w:val="28"/>
        </w:rPr>
        <w:t>.</w:t>
      </w:r>
      <w:r w:rsidRPr="00AD2A55">
        <w:rPr>
          <w:rFonts w:ascii="Palatino Linotype" w:hAnsi="Palatino Linotype" w:cs="Arial"/>
          <w:b/>
          <w:sz w:val="24"/>
          <w:szCs w:val="24"/>
        </w:rPr>
        <w:t xml:space="preserve"> </w:t>
      </w:r>
      <w:r w:rsidRPr="004419FB">
        <w:rPr>
          <w:rFonts w:ascii="Palatino Linotype" w:hAnsi="Palatino Linotype" w:cs="Arial"/>
          <w:b/>
          <w:sz w:val="24"/>
          <w:szCs w:val="24"/>
        </w:rPr>
        <w:t>Resolución del recurso de revisión</w:t>
      </w:r>
      <w:r>
        <w:rPr>
          <w:rFonts w:ascii="Palatino Linotype" w:hAnsi="Palatino Linotype" w:cs="Arial"/>
          <w:b/>
          <w:sz w:val="24"/>
          <w:szCs w:val="24"/>
        </w:rPr>
        <w:t>.</w:t>
      </w:r>
    </w:p>
    <w:p w14:paraId="0163F41F" w14:textId="0C6EA34C" w:rsidR="00A43AAE" w:rsidRDefault="00A43AAE" w:rsidP="00A43AAE">
      <w:pPr>
        <w:pStyle w:val="Prrafodelista"/>
        <w:spacing w:line="360" w:lineRule="auto"/>
        <w:ind w:left="0"/>
        <w:jc w:val="both"/>
        <w:rPr>
          <w:rFonts w:ascii="Palatino Linotype" w:hAnsi="Palatino Linotype"/>
        </w:rPr>
      </w:pPr>
      <w:r w:rsidRPr="00E53C9A">
        <w:rPr>
          <w:rStyle w:val="Ninguno"/>
          <w:rFonts w:ascii="Palatino Linotype" w:eastAsia="Palatino Linotype" w:hAnsi="Palatino Linotype" w:cs="Palatino Linotype"/>
        </w:rPr>
        <w:t xml:space="preserve">En fecha </w:t>
      </w:r>
      <w:r w:rsidR="00532D1B">
        <w:rPr>
          <w:rStyle w:val="Ninguno"/>
          <w:rFonts w:ascii="Palatino Linotype" w:eastAsia="Palatino Linotype" w:hAnsi="Palatino Linotype" w:cs="Palatino Linotype"/>
        </w:rPr>
        <w:t>cuatro</w:t>
      </w:r>
      <w:r>
        <w:rPr>
          <w:rStyle w:val="Ninguno"/>
          <w:rFonts w:ascii="Palatino Linotype" w:eastAsia="Palatino Linotype" w:hAnsi="Palatino Linotype" w:cs="Palatino Linotype"/>
        </w:rPr>
        <w:t xml:space="preserve"> de </w:t>
      </w:r>
      <w:r w:rsidR="00532D1B">
        <w:rPr>
          <w:rStyle w:val="Ninguno"/>
          <w:rFonts w:ascii="Palatino Linotype" w:eastAsia="Palatino Linotype" w:hAnsi="Palatino Linotype" w:cs="Palatino Linotype"/>
        </w:rPr>
        <w:t>n</w:t>
      </w:r>
      <w:r>
        <w:rPr>
          <w:rStyle w:val="Ninguno"/>
          <w:rFonts w:ascii="Palatino Linotype" w:eastAsia="Palatino Linotype" w:hAnsi="Palatino Linotype" w:cs="Palatino Linotype"/>
        </w:rPr>
        <w:t>o</w:t>
      </w:r>
      <w:r w:rsidR="00532D1B">
        <w:rPr>
          <w:rStyle w:val="Ninguno"/>
          <w:rFonts w:ascii="Palatino Linotype" w:eastAsia="Palatino Linotype" w:hAnsi="Palatino Linotype" w:cs="Palatino Linotype"/>
        </w:rPr>
        <w:t>viembre</w:t>
      </w:r>
      <w:r>
        <w:rPr>
          <w:rStyle w:val="Ninguno"/>
          <w:rFonts w:ascii="Palatino Linotype" w:eastAsia="Palatino Linotype" w:hAnsi="Palatino Linotype" w:cs="Palatino Linotype"/>
        </w:rPr>
        <w:t xml:space="preserve"> de dos mil veintiuno</w:t>
      </w:r>
      <w:r w:rsidRPr="00E53C9A">
        <w:rPr>
          <w:rStyle w:val="Ninguno"/>
          <w:rFonts w:ascii="Palatino Linotype" w:eastAsia="Palatino Linotype" w:hAnsi="Palatino Linotype" w:cs="Palatino Linotype"/>
        </w:rPr>
        <w:t xml:space="preserve">, en la </w:t>
      </w:r>
      <w:r w:rsidR="00BD45B8">
        <w:rPr>
          <w:rStyle w:val="Ninguno"/>
          <w:rFonts w:ascii="Palatino Linotype" w:eastAsia="Palatino Linotype" w:hAnsi="Palatino Linotype" w:cs="Palatino Linotype"/>
        </w:rPr>
        <w:t>Tr</w:t>
      </w:r>
      <w:r>
        <w:rPr>
          <w:rStyle w:val="Ninguno"/>
          <w:rFonts w:ascii="Palatino Linotype" w:eastAsia="Palatino Linotype" w:hAnsi="Palatino Linotype" w:cs="Palatino Linotype"/>
        </w:rPr>
        <w:t xml:space="preserve">igésima </w:t>
      </w:r>
      <w:r w:rsidR="00BD45B8">
        <w:rPr>
          <w:rStyle w:val="Ninguno"/>
          <w:rFonts w:ascii="Palatino Linotype" w:eastAsia="Palatino Linotype" w:hAnsi="Palatino Linotype" w:cs="Palatino Linotype"/>
        </w:rPr>
        <w:t>Noven</w:t>
      </w:r>
      <w:r>
        <w:rPr>
          <w:rStyle w:val="Ninguno"/>
          <w:rFonts w:ascii="Palatino Linotype" w:eastAsia="Palatino Linotype" w:hAnsi="Palatino Linotype" w:cs="Palatino Linotype"/>
        </w:rPr>
        <w:t>a</w:t>
      </w:r>
      <w:r w:rsidRPr="00E53C9A">
        <w:rPr>
          <w:rStyle w:val="Ninguno"/>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mayoría de votos, la resolución </w:t>
      </w:r>
      <w:r>
        <w:rPr>
          <w:rFonts w:ascii="Palatino Linotype" w:hAnsi="Palatino Linotype"/>
          <w:b/>
          <w:lang w:val="es-ES_tradnl"/>
        </w:rPr>
        <w:t>0</w:t>
      </w:r>
      <w:r w:rsidR="00BD45B8">
        <w:rPr>
          <w:rFonts w:ascii="Palatino Linotype" w:hAnsi="Palatino Linotype"/>
          <w:b/>
          <w:lang w:val="es-ES_tradnl"/>
        </w:rPr>
        <w:t>467</w:t>
      </w:r>
      <w:r>
        <w:rPr>
          <w:rFonts w:ascii="Palatino Linotype" w:hAnsi="Palatino Linotype"/>
          <w:b/>
          <w:lang w:val="es-ES_tradnl"/>
        </w:rPr>
        <w:t>0/INFOEM/IP/RR/202</w:t>
      </w:r>
      <w:r>
        <w:rPr>
          <w:rFonts w:ascii="Palatino Linotype" w:hAnsi="Palatino Linotype" w:cs="Arial"/>
          <w:b/>
          <w:bCs/>
          <w:spacing w:val="-20"/>
          <w:lang w:val="es-ES_tradnl"/>
        </w:rPr>
        <w:t>1</w:t>
      </w:r>
      <w:r w:rsidRPr="00E53C9A">
        <w:rPr>
          <w:rFonts w:ascii="Palatino Linotype" w:hAnsi="Palatino Linotype"/>
        </w:rPr>
        <w:t xml:space="preserve"> en la cual se determinó lo siguiente:</w:t>
      </w:r>
    </w:p>
    <w:p w14:paraId="729906DA" w14:textId="77777777" w:rsidR="00A43AAE" w:rsidRPr="00C0532F" w:rsidRDefault="00A43AAE" w:rsidP="00A43AAE">
      <w:pPr>
        <w:pStyle w:val="Prrafodelista"/>
        <w:spacing w:line="360" w:lineRule="auto"/>
        <w:ind w:left="0"/>
        <w:jc w:val="both"/>
        <w:rPr>
          <w:rFonts w:ascii="Palatino Linotype" w:hAnsi="Palatino Linotype"/>
          <w:sz w:val="16"/>
        </w:rPr>
      </w:pPr>
    </w:p>
    <w:p w14:paraId="7EE800FD" w14:textId="77777777" w:rsidR="00BD45B8" w:rsidRPr="00BD45B8" w:rsidRDefault="00A43AAE" w:rsidP="00BD45B8">
      <w:pPr>
        <w:spacing w:after="0" w:line="360" w:lineRule="auto"/>
        <w:ind w:left="567" w:right="567"/>
        <w:jc w:val="both"/>
        <w:rPr>
          <w:rFonts w:ascii="Palatino Linotype" w:hAnsi="Palatino Linotype" w:cs="Arial"/>
          <w:i/>
          <w:lang w:val="es-ES_tradnl"/>
        </w:rPr>
      </w:pPr>
      <w:r w:rsidRPr="00130BEC">
        <w:rPr>
          <w:rFonts w:ascii="Palatino Linotype" w:hAnsi="Palatino Linotype"/>
        </w:rPr>
        <w:t xml:space="preserve"> “</w:t>
      </w:r>
      <w:r w:rsidR="00BD45B8" w:rsidRPr="00BD45B8">
        <w:rPr>
          <w:rFonts w:ascii="Palatino Linotype" w:hAnsi="Palatino Linotype" w:cs="Arial"/>
          <w:i/>
          <w:lang w:val="es-ES_tradnl"/>
        </w:rPr>
        <w:t>PRIMERO. Resultan fundadas las razones o motivos de inconformidad hechos valer por la parte Recurrente, en términos del Considerando CUARTO de la presente resolución.</w:t>
      </w:r>
    </w:p>
    <w:p w14:paraId="257ADB47" w14:textId="77777777" w:rsidR="00BD45B8" w:rsidRPr="00BD45B8" w:rsidRDefault="00BD45B8" w:rsidP="00BD45B8">
      <w:pPr>
        <w:spacing w:after="0" w:line="360" w:lineRule="auto"/>
        <w:ind w:left="567" w:right="567"/>
        <w:jc w:val="both"/>
        <w:rPr>
          <w:rFonts w:ascii="Palatino Linotype" w:hAnsi="Palatino Linotype" w:cs="Arial"/>
          <w:i/>
          <w:lang w:val="es-ES_tradnl"/>
        </w:rPr>
      </w:pPr>
    </w:p>
    <w:p w14:paraId="753B05E3" w14:textId="77777777" w:rsidR="00BD45B8" w:rsidRPr="00BD45B8" w:rsidRDefault="00BD45B8" w:rsidP="00BD45B8">
      <w:pPr>
        <w:spacing w:after="0" w:line="360" w:lineRule="auto"/>
        <w:ind w:left="567" w:right="567"/>
        <w:jc w:val="both"/>
        <w:rPr>
          <w:rFonts w:ascii="Palatino Linotype" w:hAnsi="Palatino Linotype" w:cs="Arial"/>
          <w:i/>
          <w:lang w:val="es-ES_tradnl"/>
        </w:rPr>
      </w:pPr>
      <w:r w:rsidRPr="00BD45B8">
        <w:rPr>
          <w:rFonts w:ascii="Palatino Linotype" w:hAnsi="Palatino Linotype" w:cs="Arial"/>
          <w:i/>
          <w:lang w:val="es-ES_tradnl"/>
        </w:rPr>
        <w:t>SEGUNDO. Se ORDENA al Sujeto Obligado, atienda la solicitud de información número 00005/IMPIDPD/IP/2021, en términos del Considerando CUARTO de esta resolución, vía Sistema de Acceso a la Información Mexiquense (SAIMEX).</w:t>
      </w:r>
    </w:p>
    <w:p w14:paraId="745DC029" w14:textId="77777777" w:rsidR="00BD45B8" w:rsidRPr="00BD45B8" w:rsidRDefault="00BD45B8" w:rsidP="00BD45B8">
      <w:pPr>
        <w:spacing w:after="0" w:line="360" w:lineRule="auto"/>
        <w:ind w:left="567" w:right="567"/>
        <w:jc w:val="both"/>
        <w:rPr>
          <w:rFonts w:ascii="Palatino Linotype" w:hAnsi="Palatino Linotype" w:cs="Arial"/>
          <w:i/>
          <w:lang w:val="es-ES_tradnl"/>
        </w:rPr>
      </w:pPr>
    </w:p>
    <w:p w14:paraId="4BA1D7E9" w14:textId="77777777" w:rsidR="00BD45B8" w:rsidRPr="00BD45B8" w:rsidRDefault="00BD45B8" w:rsidP="00BD45B8">
      <w:pPr>
        <w:spacing w:after="0" w:line="360" w:lineRule="auto"/>
        <w:ind w:left="567" w:right="567"/>
        <w:jc w:val="both"/>
        <w:rPr>
          <w:rFonts w:ascii="Palatino Linotype" w:hAnsi="Palatino Linotype" w:cs="Arial"/>
          <w:i/>
          <w:lang w:val="es-ES_tradnl"/>
        </w:rPr>
      </w:pPr>
      <w:r w:rsidRPr="00BD45B8">
        <w:rPr>
          <w:rFonts w:ascii="Palatino Linotype" w:hAnsi="Palatino Linotype" w:cs="Arial"/>
          <w:i/>
          <w:lang w:val="es-ES_tradnl"/>
        </w:rPr>
        <w:t xml:space="preserve">TERCERO.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w:t>
      </w:r>
      <w:r w:rsidRPr="00BD45B8">
        <w:rPr>
          <w:rFonts w:ascii="Palatino Linotype" w:hAnsi="Palatino Linotype" w:cs="Arial"/>
          <w:i/>
          <w:lang w:val="es-ES_tradnl"/>
        </w:rPr>
        <w:lastRenderedPageBreak/>
        <w:t>días hábiles, debiendo informar a este Instituto en un plazo de tres días hábiles siguientes sobre el cumplimiento dado a la presente.</w:t>
      </w:r>
    </w:p>
    <w:p w14:paraId="1AE4D898" w14:textId="77777777" w:rsidR="00BD45B8" w:rsidRPr="00BD45B8" w:rsidRDefault="00BD45B8" w:rsidP="00BD45B8">
      <w:pPr>
        <w:spacing w:after="0" w:line="360" w:lineRule="auto"/>
        <w:ind w:left="567" w:right="567"/>
        <w:jc w:val="both"/>
        <w:rPr>
          <w:rFonts w:ascii="Palatino Linotype" w:hAnsi="Palatino Linotype" w:cs="Arial"/>
          <w:i/>
          <w:lang w:val="es-ES_tradnl"/>
        </w:rPr>
      </w:pPr>
    </w:p>
    <w:p w14:paraId="5855F59E" w14:textId="77777777" w:rsidR="00BD45B8" w:rsidRPr="00BD45B8" w:rsidRDefault="00BD45B8" w:rsidP="00BD45B8">
      <w:pPr>
        <w:spacing w:after="0" w:line="360" w:lineRule="auto"/>
        <w:ind w:left="567" w:right="567"/>
        <w:jc w:val="both"/>
        <w:rPr>
          <w:rFonts w:ascii="Palatino Linotype" w:hAnsi="Palatino Linotype" w:cs="Arial"/>
          <w:i/>
          <w:lang w:val="es-ES_tradnl"/>
        </w:rPr>
      </w:pPr>
      <w:r w:rsidRPr="00BD45B8">
        <w:rPr>
          <w:rFonts w:ascii="Palatino Linotype" w:hAnsi="Palatino Linotype" w:cs="Arial"/>
          <w:i/>
          <w:lang w:val="es-ES_tradnl"/>
        </w:rPr>
        <w:t>CUARTO. NOTIFÍQUESE a la parte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4BC834A" w14:textId="77777777" w:rsidR="00BD45B8" w:rsidRPr="00BD45B8" w:rsidRDefault="00BD45B8" w:rsidP="00BD45B8">
      <w:pPr>
        <w:spacing w:after="0" w:line="360" w:lineRule="auto"/>
        <w:ind w:left="567" w:right="567"/>
        <w:jc w:val="both"/>
        <w:rPr>
          <w:rFonts w:ascii="Palatino Linotype" w:hAnsi="Palatino Linotype" w:cs="Arial"/>
          <w:i/>
          <w:lang w:val="es-ES_tradnl"/>
        </w:rPr>
      </w:pPr>
    </w:p>
    <w:p w14:paraId="7F05A65D" w14:textId="77777777" w:rsidR="00BD45B8" w:rsidRPr="00BD45B8" w:rsidRDefault="00BD45B8" w:rsidP="00BD45B8">
      <w:pPr>
        <w:spacing w:after="0" w:line="360" w:lineRule="auto"/>
        <w:ind w:left="567" w:right="567"/>
        <w:jc w:val="both"/>
        <w:rPr>
          <w:rFonts w:ascii="Palatino Linotype" w:hAnsi="Palatino Linotype" w:cs="Arial"/>
          <w:i/>
          <w:lang w:val="es-ES_tradnl"/>
        </w:rPr>
      </w:pPr>
      <w:r w:rsidRPr="00BD45B8">
        <w:rPr>
          <w:rFonts w:ascii="Palatino Linotype" w:hAnsi="Palatino Linotype" w:cs="Arial"/>
          <w:i/>
          <w:lang w:val="es-ES_tradnl"/>
        </w:rPr>
        <w:t xml:space="preserve">QUINTO.GÍRESE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CUARTO de la presente resolución. </w:t>
      </w:r>
    </w:p>
    <w:p w14:paraId="16CC40FD" w14:textId="77777777" w:rsidR="00BD45B8" w:rsidRPr="00BD45B8" w:rsidRDefault="00BD45B8" w:rsidP="00BD45B8">
      <w:pPr>
        <w:spacing w:after="0" w:line="360" w:lineRule="auto"/>
        <w:ind w:left="567" w:right="567"/>
        <w:jc w:val="both"/>
        <w:rPr>
          <w:rFonts w:ascii="Palatino Linotype" w:hAnsi="Palatino Linotype" w:cs="Arial"/>
          <w:i/>
          <w:lang w:val="es-ES_tradnl"/>
        </w:rPr>
      </w:pPr>
    </w:p>
    <w:p w14:paraId="34E5DF7C" w14:textId="77777777" w:rsidR="00BD45B8" w:rsidRPr="00BD45B8" w:rsidRDefault="00BD45B8" w:rsidP="00BD45B8">
      <w:pPr>
        <w:spacing w:after="0" w:line="360" w:lineRule="auto"/>
        <w:ind w:left="567" w:right="567"/>
        <w:jc w:val="both"/>
        <w:rPr>
          <w:rFonts w:ascii="Palatino Linotype" w:hAnsi="Palatino Linotype" w:cs="Arial"/>
          <w:i/>
          <w:lang w:val="es-ES_tradnl"/>
        </w:rPr>
      </w:pPr>
      <w:r w:rsidRPr="00BD45B8">
        <w:rPr>
          <w:rFonts w:ascii="Palatino Linotype" w:hAnsi="Palatino Linotype" w:cs="Arial"/>
          <w:i/>
          <w:lang w:val="es-ES_tradnl"/>
        </w:rPr>
        <w:t xml:space="preserve">SEXTO. Se hace del conocimiento de la parte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 </w:t>
      </w:r>
    </w:p>
    <w:p w14:paraId="71BB6D03" w14:textId="77777777" w:rsidR="00BD45B8" w:rsidRPr="00BD45B8" w:rsidRDefault="00BD45B8" w:rsidP="00BD45B8">
      <w:pPr>
        <w:spacing w:after="0" w:line="360" w:lineRule="auto"/>
        <w:ind w:left="567" w:right="567"/>
        <w:jc w:val="both"/>
        <w:rPr>
          <w:rFonts w:ascii="Palatino Linotype" w:hAnsi="Palatino Linotype" w:cs="Arial"/>
          <w:i/>
          <w:lang w:val="es-ES_tradnl"/>
        </w:rPr>
      </w:pPr>
    </w:p>
    <w:p w14:paraId="218C0DBC" w14:textId="3E520B8B" w:rsidR="00A43AAE" w:rsidRPr="00130BEC" w:rsidRDefault="00BD45B8" w:rsidP="00BD45B8">
      <w:pPr>
        <w:spacing w:after="0" w:line="360" w:lineRule="auto"/>
        <w:ind w:left="567" w:right="567"/>
        <w:jc w:val="both"/>
        <w:rPr>
          <w:rFonts w:ascii="Palatino Linotype" w:hAnsi="Palatino Linotype"/>
          <w:i/>
        </w:rPr>
      </w:pPr>
      <w:r w:rsidRPr="00BD45B8">
        <w:rPr>
          <w:rFonts w:ascii="Palatino Linotype" w:hAnsi="Palatino Linotype" w:cs="Arial"/>
          <w:i/>
          <w:lang w:val="es-ES_tradnl"/>
        </w:rPr>
        <w:t>SÉPTIMO.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r w:rsidR="00A43AAE" w:rsidRPr="00130BEC">
        <w:rPr>
          <w:rFonts w:ascii="Palatino Linotype" w:hAnsi="Palatino Linotype" w:cs="Arial"/>
          <w:i/>
          <w:lang w:val="es-ES_tradnl"/>
        </w:rPr>
        <w:t>”</w:t>
      </w:r>
    </w:p>
    <w:p w14:paraId="14F79EEB" w14:textId="77777777" w:rsidR="00A43AAE" w:rsidRPr="009F4285" w:rsidRDefault="00A43AAE" w:rsidP="009F4285">
      <w:pPr>
        <w:rPr>
          <w:sz w:val="24"/>
          <w:szCs w:val="24"/>
        </w:rPr>
      </w:pPr>
    </w:p>
    <w:p w14:paraId="7A986AFE" w14:textId="0C60ED03" w:rsidR="00A43AAE" w:rsidRPr="00A2068E" w:rsidRDefault="00BD45B8" w:rsidP="00A43AA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Pr>
          <w:rFonts w:ascii="Palatino Linotype" w:hAnsi="Palatino Linotype"/>
          <w:b/>
          <w:color w:val="000000" w:themeColor="text1"/>
          <w:sz w:val="28"/>
          <w:szCs w:val="28"/>
        </w:rPr>
        <w:t>NOVEN</w:t>
      </w:r>
      <w:r w:rsidR="00A43AAE">
        <w:rPr>
          <w:rFonts w:ascii="Palatino Linotype" w:hAnsi="Palatino Linotype"/>
          <w:b/>
          <w:color w:val="000000" w:themeColor="text1"/>
          <w:sz w:val="28"/>
          <w:szCs w:val="28"/>
        </w:rPr>
        <w:t>O</w:t>
      </w:r>
      <w:r w:rsidR="00A43AAE">
        <w:rPr>
          <w:rFonts w:ascii="Palatino Linotype" w:hAnsi="Palatino Linotype"/>
          <w:b/>
          <w:color w:val="000000" w:themeColor="text1"/>
        </w:rPr>
        <w:t xml:space="preserve">. </w:t>
      </w:r>
      <w:r w:rsidR="00A43AAE" w:rsidRPr="00A2068E">
        <w:rPr>
          <w:rFonts w:ascii="Palatino Linotype" w:hAnsi="Palatino Linotype"/>
          <w:b/>
          <w:color w:val="000000" w:themeColor="text1"/>
        </w:rPr>
        <w:t xml:space="preserve">Cumplimiento de la resolución </w:t>
      </w:r>
    </w:p>
    <w:p w14:paraId="444D995F" w14:textId="76F0D43B" w:rsidR="00A43AAE" w:rsidRDefault="00A43AAE" w:rsidP="009F4285">
      <w:pPr>
        <w:widowControl w:val="0"/>
        <w:tabs>
          <w:tab w:val="left" w:pos="1701"/>
        </w:tabs>
        <w:autoSpaceDE w:val="0"/>
        <w:autoSpaceDN w:val="0"/>
        <w:adjustRightInd w:val="0"/>
        <w:spacing w:line="360" w:lineRule="auto"/>
        <w:jc w:val="both"/>
        <w:rPr>
          <w:rFonts w:ascii="Palatino Linotype" w:hAnsi="Palatino Linotype"/>
          <w:sz w:val="24"/>
          <w:szCs w:val="24"/>
        </w:rPr>
      </w:pPr>
      <w:r w:rsidRPr="009F4285">
        <w:rPr>
          <w:rFonts w:ascii="Palatino Linotype" w:hAnsi="Palatino Linotype"/>
          <w:sz w:val="24"/>
          <w:szCs w:val="24"/>
        </w:rPr>
        <w:t xml:space="preserve">De las constancias que obran en el expediente electrónico del </w:t>
      </w:r>
      <w:r w:rsidRPr="009F4285">
        <w:rPr>
          <w:rFonts w:ascii="Palatino Linotype" w:hAnsi="Palatino Linotype"/>
          <w:color w:val="222222"/>
          <w:sz w:val="24"/>
          <w:szCs w:val="24"/>
          <w:shd w:val="clear" w:color="auto" w:fill="FFFFFF"/>
        </w:rPr>
        <w:t>Sistema de Acceso a la Información Mexiquense (</w:t>
      </w:r>
      <w:r w:rsidRPr="009F4285">
        <w:rPr>
          <w:rFonts w:ascii="Palatino Linotype" w:hAnsi="Palatino Linotype"/>
          <w:sz w:val="24"/>
          <w:szCs w:val="24"/>
        </w:rPr>
        <w:t>SAIMEX),</w:t>
      </w:r>
      <w:r w:rsidR="003F61D0">
        <w:rPr>
          <w:rFonts w:ascii="Palatino Linotype" w:hAnsi="Palatino Linotype"/>
          <w:sz w:val="24"/>
          <w:szCs w:val="24"/>
        </w:rPr>
        <w:t xml:space="preserve"> </w:t>
      </w:r>
      <w:r w:rsidRPr="009F4285">
        <w:rPr>
          <w:rFonts w:ascii="Palatino Linotype" w:hAnsi="Palatino Linotype"/>
          <w:sz w:val="24"/>
          <w:szCs w:val="24"/>
        </w:rPr>
        <w:t>se puede advertir</w:t>
      </w:r>
      <w:r w:rsidR="003F61D0">
        <w:rPr>
          <w:rFonts w:ascii="Palatino Linotype" w:hAnsi="Palatino Linotype"/>
          <w:sz w:val="24"/>
          <w:szCs w:val="24"/>
        </w:rPr>
        <w:t>,</w:t>
      </w:r>
      <w:r w:rsidRPr="009F4285">
        <w:rPr>
          <w:rFonts w:ascii="Palatino Linotype" w:hAnsi="Palatino Linotype"/>
          <w:sz w:val="24"/>
          <w:szCs w:val="24"/>
        </w:rPr>
        <w:t xml:space="preserve"> </w:t>
      </w:r>
      <w:r w:rsidR="003F61D0">
        <w:rPr>
          <w:rFonts w:ascii="Palatino Linotype" w:hAnsi="Palatino Linotype"/>
          <w:sz w:val="24"/>
          <w:szCs w:val="24"/>
        </w:rPr>
        <w:t>que el día diecisiete de noviembre de dos mil veintiuno,</w:t>
      </w:r>
      <w:r w:rsidRPr="009F4285">
        <w:rPr>
          <w:rFonts w:ascii="Palatino Linotype" w:hAnsi="Palatino Linotype"/>
          <w:sz w:val="24"/>
          <w:szCs w:val="24"/>
        </w:rPr>
        <w:t xml:space="preserve"> el</w:t>
      </w:r>
      <w:r w:rsidRPr="009F4285">
        <w:rPr>
          <w:rFonts w:ascii="Palatino Linotype" w:hAnsi="Palatino Linotype"/>
          <w:b/>
          <w:sz w:val="24"/>
          <w:szCs w:val="24"/>
        </w:rPr>
        <w:t xml:space="preserve"> Sujeto Obligado </w:t>
      </w:r>
      <w:r w:rsidR="00BD45B8" w:rsidRPr="009F4285">
        <w:rPr>
          <w:rFonts w:ascii="Palatino Linotype" w:hAnsi="Palatino Linotype"/>
          <w:sz w:val="24"/>
          <w:szCs w:val="24"/>
        </w:rPr>
        <w:t>hizo entrega de cinco archivos electrónicos denominados “scan4670.pdf”, “CONSTANCIA DIPLOMADO DE INCLUSIÓN LABORAL.pdf”, “Reconocimientos Dir-2.pdf” y “1ra SESION EXTRAORDINARIA DE AGOSTO.pdf” y “Reconocimientos Dir-1.pdf</w:t>
      </w:r>
      <w:r w:rsidR="009F4285" w:rsidRPr="009F4285">
        <w:rPr>
          <w:rFonts w:ascii="Palatino Linotype" w:hAnsi="Palatino Linotype"/>
          <w:sz w:val="24"/>
          <w:szCs w:val="24"/>
        </w:rPr>
        <w:t>”</w:t>
      </w:r>
      <w:r w:rsidR="009F4285">
        <w:rPr>
          <w:rFonts w:ascii="Palatino Linotype" w:hAnsi="Palatino Linotype"/>
          <w:sz w:val="24"/>
          <w:szCs w:val="24"/>
        </w:rPr>
        <w:t xml:space="preserve">, de los </w:t>
      </w:r>
      <w:r w:rsidR="00ED361B">
        <w:rPr>
          <w:rFonts w:ascii="Palatino Linotype" w:hAnsi="Palatino Linotype"/>
          <w:sz w:val="24"/>
          <w:szCs w:val="24"/>
        </w:rPr>
        <w:t>que se</w:t>
      </w:r>
      <w:r w:rsidR="009F4285">
        <w:rPr>
          <w:rFonts w:ascii="Palatino Linotype" w:hAnsi="Palatino Linotype"/>
          <w:sz w:val="24"/>
          <w:szCs w:val="24"/>
        </w:rPr>
        <w:t xml:space="preserve"> advierte el siguiente contenido:</w:t>
      </w:r>
    </w:p>
    <w:p w14:paraId="1F5B5E86" w14:textId="704610D6" w:rsidR="009F4285" w:rsidRDefault="009F4285" w:rsidP="00ED361B">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ED361B">
        <w:rPr>
          <w:rFonts w:ascii="Palatino Linotype" w:hAnsi="Palatino Linotype"/>
          <w:b/>
          <w:bCs/>
        </w:rPr>
        <w:t>scan4670.pdf:</w:t>
      </w:r>
      <w:r>
        <w:rPr>
          <w:rFonts w:ascii="Palatino Linotype" w:hAnsi="Palatino Linotype"/>
        </w:rPr>
        <w:t xml:space="preserve"> Documento consistente en cuatro fojas, con número de oficio 208C0701000100L/0380/2021, de fecha diecisiete de noviembre de dos mil veintiuno, a través del cual la Titular de la Unidad de Transparencia informa al solicitante que da cumplimiento a la resolución emitida en el recurso de revisión 04670/INFOEM/IP/RR/2021</w:t>
      </w:r>
      <w:r w:rsidR="00ED361B">
        <w:rPr>
          <w:rFonts w:ascii="Palatino Linotype" w:hAnsi="Palatino Linotype"/>
        </w:rPr>
        <w:t>, adjuntando los documentos para tal efecto.</w:t>
      </w:r>
    </w:p>
    <w:p w14:paraId="37D75EF6" w14:textId="18C468CC" w:rsidR="00ED361B" w:rsidRDefault="00ED361B" w:rsidP="00ED361B">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ED361B">
        <w:rPr>
          <w:rFonts w:ascii="Palatino Linotype" w:hAnsi="Palatino Linotype"/>
          <w:b/>
          <w:bCs/>
        </w:rPr>
        <w:t>CONSTANCIA DIPLOMADO DE INCLUSIÓN LABORAL.pdf:</w:t>
      </w:r>
      <w:r>
        <w:rPr>
          <w:rFonts w:ascii="Palatino Linotype" w:hAnsi="Palatino Linotype"/>
        </w:rPr>
        <w:t xml:space="preserve"> Documento </w:t>
      </w:r>
      <w:r w:rsidR="001D08C9">
        <w:rPr>
          <w:rFonts w:ascii="Palatino Linotype" w:hAnsi="Palatino Linotype"/>
        </w:rPr>
        <w:t>consistente en</w:t>
      </w:r>
      <w:r>
        <w:rPr>
          <w:rFonts w:ascii="Palatino Linotype" w:hAnsi="Palatino Linotype"/>
        </w:rPr>
        <w:t xml:space="preserve"> Diplomado en Inclusión Laboral, </w:t>
      </w:r>
      <w:r w:rsidR="001D08C9">
        <w:rPr>
          <w:rFonts w:ascii="Palatino Linotype" w:hAnsi="Palatino Linotype"/>
        </w:rPr>
        <w:t xml:space="preserve">a favor de la </w:t>
      </w:r>
      <w:r w:rsidR="001D08C9" w:rsidRPr="001D08C9">
        <w:rPr>
          <w:rFonts w:ascii="Palatino Linotype" w:hAnsi="Palatino Linotype"/>
        </w:rPr>
        <w:t xml:space="preserve">Directora </w:t>
      </w:r>
      <w:r w:rsidR="001D08C9">
        <w:rPr>
          <w:rFonts w:ascii="Palatino Linotype" w:hAnsi="Palatino Linotype"/>
        </w:rPr>
        <w:t xml:space="preserve">del </w:t>
      </w:r>
      <w:r w:rsidR="001D08C9" w:rsidRPr="001D08C9">
        <w:rPr>
          <w:rFonts w:ascii="Palatino Linotype" w:hAnsi="Palatino Linotype"/>
        </w:rPr>
        <w:t>Instituto Mexiquense para la Protección e Integración al Desarrollo de las Personas con Discapacidad</w:t>
      </w:r>
      <w:r w:rsidR="001D08C9">
        <w:rPr>
          <w:rFonts w:ascii="Palatino Linotype" w:hAnsi="Palatino Linotype"/>
        </w:rPr>
        <w:t>,</w:t>
      </w:r>
      <w:r w:rsidR="001D08C9" w:rsidRPr="001D08C9">
        <w:rPr>
          <w:rFonts w:ascii="Palatino Linotype" w:hAnsi="Palatino Linotype"/>
        </w:rPr>
        <w:t xml:space="preserve"> </w:t>
      </w:r>
      <w:r>
        <w:rPr>
          <w:rFonts w:ascii="Palatino Linotype" w:hAnsi="Palatino Linotype"/>
        </w:rPr>
        <w:t>de fecha veintinueve de septiembre de dos mil veintiuno</w:t>
      </w:r>
      <w:r w:rsidR="00B10955">
        <w:rPr>
          <w:rFonts w:ascii="Palatino Linotype" w:hAnsi="Palatino Linotype"/>
        </w:rPr>
        <w:t>, expedido por el Director Académico.</w:t>
      </w:r>
    </w:p>
    <w:p w14:paraId="622A1908" w14:textId="4A2C9A22" w:rsidR="001D08C9" w:rsidRDefault="001D08C9" w:rsidP="001D08C9">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1D08C9">
        <w:rPr>
          <w:rFonts w:ascii="Palatino Linotype" w:hAnsi="Palatino Linotype"/>
          <w:b/>
          <w:bCs/>
        </w:rPr>
        <w:t>Reconocimientos Dir-2.pdf</w:t>
      </w:r>
      <w:r w:rsidRPr="00ED361B">
        <w:rPr>
          <w:rFonts w:ascii="Palatino Linotype" w:hAnsi="Palatino Linotype"/>
          <w:b/>
          <w:bCs/>
        </w:rPr>
        <w:t>:</w:t>
      </w:r>
      <w:r>
        <w:rPr>
          <w:rFonts w:ascii="Palatino Linotype" w:hAnsi="Palatino Linotype"/>
        </w:rPr>
        <w:t xml:space="preserve"> Documento consistente en Reconocimiento, a favor de la </w:t>
      </w:r>
      <w:r w:rsidRPr="001D08C9">
        <w:rPr>
          <w:rFonts w:ascii="Palatino Linotype" w:hAnsi="Palatino Linotype"/>
        </w:rPr>
        <w:t xml:space="preserve">Directora </w:t>
      </w:r>
      <w:r>
        <w:rPr>
          <w:rFonts w:ascii="Palatino Linotype" w:hAnsi="Palatino Linotype"/>
        </w:rPr>
        <w:t xml:space="preserve">del </w:t>
      </w:r>
      <w:r w:rsidRPr="001D08C9">
        <w:rPr>
          <w:rFonts w:ascii="Palatino Linotype" w:hAnsi="Palatino Linotype"/>
        </w:rPr>
        <w:t>Instituto Mexiquense para la Protección e Integración al Desarrollo de las Personas con Discapacidad</w:t>
      </w:r>
      <w:r>
        <w:rPr>
          <w:rFonts w:ascii="Palatino Linotype" w:hAnsi="Palatino Linotype"/>
        </w:rPr>
        <w:t>,</w:t>
      </w:r>
      <w:r w:rsidR="00B10955">
        <w:rPr>
          <w:rFonts w:ascii="Palatino Linotype" w:hAnsi="Palatino Linotype"/>
        </w:rPr>
        <w:t xml:space="preserve"> como Ponente en la </w:t>
      </w:r>
      <w:r w:rsidR="00B10955">
        <w:rPr>
          <w:rFonts w:ascii="Palatino Linotype" w:hAnsi="Palatino Linotype"/>
        </w:rPr>
        <w:lastRenderedPageBreak/>
        <w:t>Teleconferencia: Alternativas y cuidado en el autismo y la discapacidad intelectual,</w:t>
      </w:r>
      <w:r w:rsidRPr="001D08C9">
        <w:rPr>
          <w:rFonts w:ascii="Palatino Linotype" w:hAnsi="Palatino Linotype"/>
        </w:rPr>
        <w:t xml:space="preserve"> </w:t>
      </w:r>
      <w:r>
        <w:rPr>
          <w:rFonts w:ascii="Palatino Linotype" w:hAnsi="Palatino Linotype"/>
        </w:rPr>
        <w:t>de fecha veinti</w:t>
      </w:r>
      <w:r w:rsidR="00B10955">
        <w:rPr>
          <w:rFonts w:ascii="Palatino Linotype" w:hAnsi="Palatino Linotype"/>
        </w:rPr>
        <w:t>dós</w:t>
      </w:r>
      <w:r>
        <w:rPr>
          <w:rFonts w:ascii="Palatino Linotype" w:hAnsi="Palatino Linotype"/>
        </w:rPr>
        <w:t xml:space="preserve"> de </w:t>
      </w:r>
      <w:r w:rsidR="00B10955">
        <w:rPr>
          <w:rFonts w:ascii="Palatino Linotype" w:hAnsi="Palatino Linotype"/>
        </w:rPr>
        <w:t>nov</w:t>
      </w:r>
      <w:r>
        <w:rPr>
          <w:rFonts w:ascii="Palatino Linotype" w:hAnsi="Palatino Linotype"/>
        </w:rPr>
        <w:t xml:space="preserve">iembre de dos mil </w:t>
      </w:r>
      <w:r w:rsidR="00B10955">
        <w:rPr>
          <w:rFonts w:ascii="Palatino Linotype" w:hAnsi="Palatino Linotype"/>
        </w:rPr>
        <w:t>dieciocho, expedido por el Director General Adjunto de Capacitación.</w:t>
      </w:r>
    </w:p>
    <w:p w14:paraId="1A6A6452" w14:textId="4A298369" w:rsidR="005B3119" w:rsidRDefault="005B3119" w:rsidP="005B3119">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5B3119">
        <w:rPr>
          <w:rFonts w:ascii="Palatino Linotype" w:hAnsi="Palatino Linotype"/>
          <w:b/>
          <w:bCs/>
        </w:rPr>
        <w:t>1ra SESION EXTRAORDINARIA DE AGOSTO.pdf</w:t>
      </w:r>
      <w:r w:rsidRPr="00ED361B">
        <w:rPr>
          <w:rFonts w:ascii="Palatino Linotype" w:hAnsi="Palatino Linotype"/>
          <w:b/>
          <w:bCs/>
        </w:rPr>
        <w:t>:</w:t>
      </w:r>
      <w:r>
        <w:rPr>
          <w:rFonts w:ascii="Palatino Linotype" w:hAnsi="Palatino Linotype"/>
        </w:rPr>
        <w:t xml:space="preserve"> Documento en ocho fojas, consistente en Acta de la Primera </w:t>
      </w:r>
      <w:r w:rsidR="00865B63">
        <w:rPr>
          <w:rFonts w:ascii="Palatino Linotype" w:hAnsi="Palatino Linotype"/>
        </w:rPr>
        <w:t>Sesión</w:t>
      </w:r>
      <w:r w:rsidR="00C81C03">
        <w:rPr>
          <w:rFonts w:ascii="Palatino Linotype" w:hAnsi="Palatino Linotype"/>
        </w:rPr>
        <w:t xml:space="preserve"> Extraordinaria d</w:t>
      </w:r>
      <w:r w:rsidR="007B58FF">
        <w:rPr>
          <w:rFonts w:ascii="Palatino Linotype" w:hAnsi="Palatino Linotype"/>
        </w:rPr>
        <w:t>e</w:t>
      </w:r>
      <w:r w:rsidR="00C81C03">
        <w:rPr>
          <w:rFonts w:ascii="Palatino Linotype" w:hAnsi="Palatino Linotype"/>
        </w:rPr>
        <w:t xml:space="preserve"> la Junta de Gobierno del Instituto Mexiquense para la Discapacidad, de fecha dieciséis de agosto de dos mil veintiuno, a través del cual se hace la presentación</w:t>
      </w:r>
      <w:r w:rsidR="00DD6148">
        <w:rPr>
          <w:rFonts w:ascii="Palatino Linotype" w:hAnsi="Palatino Linotype"/>
        </w:rPr>
        <w:t xml:space="preserve"> por parte</w:t>
      </w:r>
      <w:r w:rsidR="00C81C03">
        <w:rPr>
          <w:rFonts w:ascii="Palatino Linotype" w:hAnsi="Palatino Linotype"/>
        </w:rPr>
        <w:t xml:space="preserve"> del Presidente de la Junta de Gobierno para ocupar el cargo de Directora General a favor de la Licenciada Areli </w:t>
      </w:r>
      <w:proofErr w:type="spellStart"/>
      <w:r w:rsidR="00C81C03">
        <w:rPr>
          <w:rFonts w:ascii="Palatino Linotype" w:hAnsi="Palatino Linotype"/>
        </w:rPr>
        <w:t>Libier</w:t>
      </w:r>
      <w:proofErr w:type="spellEnd"/>
      <w:r w:rsidR="00C81C03">
        <w:rPr>
          <w:rFonts w:ascii="Palatino Linotype" w:hAnsi="Palatino Linotype"/>
        </w:rPr>
        <w:t xml:space="preserve"> Fuentes Chávez </w:t>
      </w:r>
      <w:r w:rsidR="00DD6148" w:rsidRPr="00DD6148">
        <w:rPr>
          <w:rFonts w:ascii="Palatino Linotype" w:hAnsi="Palatino Linotype"/>
        </w:rPr>
        <w:t xml:space="preserve"> </w:t>
      </w:r>
      <w:r w:rsidR="00DD6148">
        <w:rPr>
          <w:rFonts w:ascii="Palatino Linotype" w:hAnsi="Palatino Linotype"/>
        </w:rPr>
        <w:t>y aprobación de la Junta de Gobierno.</w:t>
      </w:r>
    </w:p>
    <w:p w14:paraId="61B6DDD2" w14:textId="097CF82B" w:rsidR="007F60A7" w:rsidRDefault="007F60A7" w:rsidP="007F60A7">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7F60A7">
        <w:rPr>
          <w:rFonts w:ascii="Palatino Linotype" w:hAnsi="Palatino Linotype"/>
          <w:b/>
          <w:bCs/>
        </w:rPr>
        <w:t>Reconocimientos Dir-1.pdf</w:t>
      </w:r>
      <w:r w:rsidRPr="00ED361B">
        <w:rPr>
          <w:rFonts w:ascii="Palatino Linotype" w:hAnsi="Palatino Linotype"/>
          <w:b/>
          <w:bCs/>
        </w:rPr>
        <w:t>:</w:t>
      </w:r>
      <w:r>
        <w:rPr>
          <w:rFonts w:ascii="Palatino Linotype" w:hAnsi="Palatino Linotype"/>
        </w:rPr>
        <w:t xml:space="preserve"> Documento consistente en Reconocimiento, a favor de la </w:t>
      </w:r>
      <w:r w:rsidRPr="001D08C9">
        <w:rPr>
          <w:rFonts w:ascii="Palatino Linotype" w:hAnsi="Palatino Linotype"/>
        </w:rPr>
        <w:t xml:space="preserve">Directora </w:t>
      </w:r>
      <w:r>
        <w:rPr>
          <w:rFonts w:ascii="Palatino Linotype" w:hAnsi="Palatino Linotype"/>
        </w:rPr>
        <w:t xml:space="preserve">del </w:t>
      </w:r>
      <w:r w:rsidRPr="001D08C9">
        <w:rPr>
          <w:rFonts w:ascii="Palatino Linotype" w:hAnsi="Palatino Linotype"/>
        </w:rPr>
        <w:t>Instituto Mexiquense para la Protección e Integración al Desarrollo de las Personas con Discapacidad</w:t>
      </w:r>
      <w:r>
        <w:rPr>
          <w:rFonts w:ascii="Palatino Linotype" w:hAnsi="Palatino Linotype"/>
        </w:rPr>
        <w:t xml:space="preserve">, por su participación como expositora en la capacitación “Pautas para educar a chicos con </w:t>
      </w:r>
      <w:r w:rsidR="00655E77">
        <w:rPr>
          <w:rFonts w:ascii="Palatino Linotype" w:hAnsi="Palatino Linotype"/>
        </w:rPr>
        <w:t>Autismo</w:t>
      </w:r>
      <w:r>
        <w:rPr>
          <w:rFonts w:ascii="Palatino Linotype" w:hAnsi="Palatino Linotype"/>
        </w:rPr>
        <w:t>”,</w:t>
      </w:r>
      <w:r w:rsidRPr="001D08C9">
        <w:rPr>
          <w:rFonts w:ascii="Palatino Linotype" w:hAnsi="Palatino Linotype"/>
        </w:rPr>
        <w:t xml:space="preserve"> </w:t>
      </w:r>
      <w:r>
        <w:rPr>
          <w:rFonts w:ascii="Palatino Linotype" w:hAnsi="Palatino Linotype"/>
        </w:rPr>
        <w:t xml:space="preserve">de fecha noviembre de dos mil dieciocho, expedido por el Sistema para el Desarrollo Integral de </w:t>
      </w:r>
      <w:r w:rsidR="00194C09">
        <w:rPr>
          <w:rFonts w:ascii="Palatino Linotype" w:hAnsi="Palatino Linotype"/>
        </w:rPr>
        <w:t>Familia del Estado de Sinaloa.</w:t>
      </w:r>
    </w:p>
    <w:p w14:paraId="7001982B" w14:textId="77777777" w:rsidR="00A43AAE" w:rsidRDefault="00A43AAE" w:rsidP="00A43AAE">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14:paraId="7AF77030" w14:textId="523CB890" w:rsidR="00A43AAE" w:rsidRPr="00A2068E" w:rsidRDefault="00655E77" w:rsidP="00A43AA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Pr>
          <w:rFonts w:ascii="Palatino Linotype" w:hAnsi="Palatino Linotype"/>
          <w:b/>
          <w:color w:val="000000" w:themeColor="text1"/>
          <w:sz w:val="28"/>
          <w:szCs w:val="28"/>
        </w:rPr>
        <w:t>DÉCIMO</w:t>
      </w:r>
      <w:r w:rsidR="00A43AAE">
        <w:rPr>
          <w:rFonts w:ascii="Palatino Linotype" w:hAnsi="Palatino Linotype"/>
          <w:b/>
          <w:color w:val="000000" w:themeColor="text1"/>
        </w:rPr>
        <w:t xml:space="preserve">. </w:t>
      </w:r>
      <w:r w:rsidR="00A43AAE" w:rsidRPr="00A2068E">
        <w:rPr>
          <w:rFonts w:ascii="Palatino Linotype" w:hAnsi="Palatino Linotype"/>
          <w:b/>
          <w:color w:val="000000" w:themeColor="text1"/>
        </w:rPr>
        <w:t xml:space="preserve">Interposición del segundo recurso de revisión </w:t>
      </w:r>
    </w:p>
    <w:p w14:paraId="0197DE7F" w14:textId="5F959C9E" w:rsidR="00A43AAE" w:rsidRDefault="00A43AAE" w:rsidP="00A43AAE">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E53C9A">
        <w:rPr>
          <w:rFonts w:ascii="Palatino Linotype" w:hAnsi="Palatino Linotype"/>
        </w:rPr>
        <w:t xml:space="preserve">Inconforme con la falta de cumplimiento a la resolución de fecha </w:t>
      </w:r>
      <w:r w:rsidR="00655E77">
        <w:rPr>
          <w:rFonts w:ascii="Palatino Linotype" w:hAnsi="Palatino Linotype"/>
        </w:rPr>
        <w:t>cuatro</w:t>
      </w:r>
      <w:r>
        <w:rPr>
          <w:rFonts w:ascii="Palatino Linotype" w:hAnsi="Palatino Linotype"/>
        </w:rPr>
        <w:t xml:space="preserve"> de </w:t>
      </w:r>
      <w:r w:rsidR="00655E77">
        <w:rPr>
          <w:rFonts w:ascii="Palatino Linotype" w:hAnsi="Palatino Linotype"/>
        </w:rPr>
        <w:t>noviembre</w:t>
      </w:r>
      <w:r>
        <w:rPr>
          <w:rFonts w:ascii="Palatino Linotype" w:hAnsi="Palatino Linotype"/>
        </w:rPr>
        <w:t xml:space="preserve"> de dos mil veintiuno</w:t>
      </w:r>
      <w:r w:rsidRPr="00E53C9A">
        <w:rPr>
          <w:rFonts w:ascii="Palatino Linotype" w:hAnsi="Palatino Linotype"/>
        </w:rPr>
        <w:t xml:space="preserve">, </w:t>
      </w:r>
      <w:r>
        <w:rPr>
          <w:rFonts w:ascii="Palatino Linotype" w:hAnsi="Palatino Linotype"/>
        </w:rPr>
        <w:t>el</w:t>
      </w:r>
      <w:r w:rsidRPr="00E53C9A">
        <w:rPr>
          <w:rFonts w:ascii="Palatino Linotype" w:hAnsi="Palatino Linotype"/>
        </w:rPr>
        <w:t xml:space="preserve"> hoy </w:t>
      </w:r>
      <w:r w:rsidRPr="00E53C9A">
        <w:rPr>
          <w:rFonts w:ascii="Palatino Linotype" w:hAnsi="Palatino Linotype"/>
          <w:b/>
        </w:rPr>
        <w:t xml:space="preserve">Recurrente </w:t>
      </w:r>
      <w:r w:rsidRPr="00E53C9A">
        <w:rPr>
          <w:rFonts w:ascii="Palatino Linotype" w:hAnsi="Palatino Linotype"/>
        </w:rPr>
        <w:t xml:space="preserve">en fecha </w:t>
      </w:r>
      <w:r>
        <w:rPr>
          <w:rFonts w:ascii="Palatino Linotype" w:hAnsi="Palatino Linotype"/>
        </w:rPr>
        <w:t>veinti</w:t>
      </w:r>
      <w:r w:rsidR="00655E77">
        <w:rPr>
          <w:rFonts w:ascii="Palatino Linotype" w:hAnsi="Palatino Linotype"/>
        </w:rPr>
        <w:t>trés</w:t>
      </w:r>
      <w:r>
        <w:rPr>
          <w:rFonts w:ascii="Palatino Linotype" w:hAnsi="Palatino Linotype"/>
        </w:rPr>
        <w:t xml:space="preserve"> de </w:t>
      </w:r>
      <w:r w:rsidR="00655E77">
        <w:rPr>
          <w:rFonts w:ascii="Palatino Linotype" w:hAnsi="Palatino Linotype"/>
        </w:rPr>
        <w:t>novi</w:t>
      </w:r>
      <w:r>
        <w:rPr>
          <w:rFonts w:ascii="Palatino Linotype" w:hAnsi="Palatino Linotype"/>
        </w:rPr>
        <w:t>embre</w:t>
      </w:r>
      <w:r w:rsidRPr="00E53C9A">
        <w:rPr>
          <w:rFonts w:ascii="Palatino Linotype" w:hAnsi="Palatino Linotype"/>
        </w:rPr>
        <w:t xml:space="preserve"> de dos mil veintiuno, interpuso el medio de impugnación en estudio indicando como acto impugnado:</w:t>
      </w:r>
    </w:p>
    <w:p w14:paraId="3A3F67C2" w14:textId="77777777" w:rsidR="00A43AAE" w:rsidRPr="00E53C9A" w:rsidRDefault="00A43AAE" w:rsidP="00A43AAE">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14:paraId="2D7C4B1B" w14:textId="4ABDB399" w:rsidR="00A43AAE" w:rsidRDefault="00A43AAE" w:rsidP="00A43AAE">
      <w:pPr>
        <w:spacing w:after="0" w:line="240" w:lineRule="auto"/>
        <w:ind w:left="851" w:right="899"/>
        <w:jc w:val="both"/>
        <w:rPr>
          <w:rFonts w:ascii="Palatino Linotype" w:hAnsi="Palatino Linotype"/>
          <w:i/>
        </w:rPr>
      </w:pPr>
      <w:r w:rsidRPr="00A2068E">
        <w:rPr>
          <w:rFonts w:ascii="Palatino Linotype" w:hAnsi="Palatino Linotype"/>
          <w:i/>
        </w:rPr>
        <w:lastRenderedPageBreak/>
        <w:t>“</w:t>
      </w:r>
      <w:r w:rsidR="00655E77" w:rsidRPr="00655E77">
        <w:rPr>
          <w:rFonts w:ascii="Palatino Linotype" w:hAnsi="Palatino Linotype"/>
          <w:i/>
          <w:color w:val="000000"/>
        </w:rPr>
        <w:t>el incumplimiento parcial en la atención a la solicitud de información.</w:t>
      </w:r>
      <w:r w:rsidRPr="00A2068E">
        <w:rPr>
          <w:rFonts w:ascii="Palatino Linotype" w:hAnsi="Palatino Linotype"/>
          <w:i/>
        </w:rPr>
        <w:t>” (Sic)</w:t>
      </w:r>
    </w:p>
    <w:p w14:paraId="145A10A5" w14:textId="77777777" w:rsidR="00A43AAE" w:rsidRPr="00A2068E" w:rsidRDefault="00A43AAE" w:rsidP="00A43AAE">
      <w:pPr>
        <w:spacing w:after="0" w:line="240" w:lineRule="auto"/>
        <w:ind w:left="851" w:right="899"/>
        <w:jc w:val="both"/>
        <w:rPr>
          <w:rFonts w:ascii="Palatino Linotype" w:hAnsi="Palatino Linotype"/>
          <w:i/>
        </w:rPr>
      </w:pPr>
    </w:p>
    <w:p w14:paraId="5E3D4881" w14:textId="77777777" w:rsidR="00A43AAE" w:rsidRPr="00E53C9A" w:rsidRDefault="00A43AAE" w:rsidP="00A43AAE">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E53C9A">
        <w:rPr>
          <w:rFonts w:ascii="Palatino Linotype" w:hAnsi="Palatino Linotype"/>
        </w:rPr>
        <w:t>Asimismo, señaló como razones o motivos de inconformidad:</w:t>
      </w:r>
    </w:p>
    <w:p w14:paraId="70137066" w14:textId="38953226" w:rsidR="00A43AAE" w:rsidRDefault="00A43AAE" w:rsidP="00A43AAE">
      <w:pPr>
        <w:spacing w:after="0" w:line="240" w:lineRule="auto"/>
        <w:ind w:left="851" w:right="899"/>
        <w:jc w:val="both"/>
        <w:rPr>
          <w:rFonts w:ascii="Palatino Linotype" w:hAnsi="Palatino Linotype"/>
          <w:i/>
        </w:rPr>
      </w:pPr>
      <w:r w:rsidRPr="00A2068E">
        <w:rPr>
          <w:rFonts w:ascii="Palatino Linotype" w:hAnsi="Palatino Linotype"/>
          <w:i/>
        </w:rPr>
        <w:t>“</w:t>
      </w:r>
      <w:r w:rsidR="00655E77" w:rsidRPr="00655E77">
        <w:rPr>
          <w:rFonts w:ascii="Palatino Linotype" w:hAnsi="Palatino Linotype"/>
          <w:i/>
          <w:color w:val="000000"/>
        </w:rPr>
        <w:t xml:space="preserve">Se requirieron las documentales que acrediten la especialidad académica de la directora General del Instituto, a que hace referencia el artículo 18 de la Ley para la Inclusión de las Personas en situación de discapacidad del Estado de México, sin que se hayan remitido sendas documentales. Los grados académicos y en consecuencia las especialidades académicas se demuestran con </w:t>
      </w:r>
      <w:proofErr w:type="spellStart"/>
      <w:r w:rsidR="00655E77" w:rsidRPr="00655E77">
        <w:rPr>
          <w:rFonts w:ascii="Palatino Linotype" w:hAnsi="Palatino Linotype"/>
          <w:i/>
          <w:color w:val="000000"/>
        </w:rPr>
        <w:t>Titulos</w:t>
      </w:r>
      <w:proofErr w:type="spellEnd"/>
      <w:r w:rsidR="00655E77" w:rsidRPr="00655E77">
        <w:rPr>
          <w:rFonts w:ascii="Palatino Linotype" w:hAnsi="Palatino Linotype"/>
          <w:i/>
          <w:color w:val="000000"/>
        </w:rPr>
        <w:t xml:space="preserve">, Diplomas, Certificados y no </w:t>
      </w:r>
      <w:proofErr w:type="spellStart"/>
      <w:r w:rsidR="00655E77" w:rsidRPr="00655E77">
        <w:rPr>
          <w:rFonts w:ascii="Palatino Linotype" w:hAnsi="Palatino Linotype"/>
          <w:i/>
          <w:color w:val="000000"/>
        </w:rPr>
        <w:t>mediantre</w:t>
      </w:r>
      <w:proofErr w:type="spellEnd"/>
      <w:r w:rsidR="00655E77" w:rsidRPr="00655E77">
        <w:rPr>
          <w:rFonts w:ascii="Palatino Linotype" w:hAnsi="Palatino Linotype"/>
          <w:i/>
          <w:color w:val="000000"/>
        </w:rPr>
        <w:t xml:space="preserve"> reconocimientos, ya que estos últimos lo único que demuestran es la participación en los eventos a los que hacen referencia, o peor aún mediante la constancia de los estudios que cursa actualmente, con lo que se </w:t>
      </w:r>
      <w:proofErr w:type="spellStart"/>
      <w:r w:rsidR="00655E77" w:rsidRPr="00655E77">
        <w:rPr>
          <w:rFonts w:ascii="Palatino Linotype" w:hAnsi="Palatino Linotype"/>
          <w:i/>
          <w:color w:val="000000"/>
        </w:rPr>
        <w:t>presuume</w:t>
      </w:r>
      <w:proofErr w:type="spellEnd"/>
      <w:r w:rsidR="00655E77" w:rsidRPr="00655E77">
        <w:rPr>
          <w:rFonts w:ascii="Palatino Linotype" w:hAnsi="Palatino Linotype"/>
          <w:i/>
          <w:color w:val="000000"/>
        </w:rPr>
        <w:t xml:space="preserve"> que carece de la experiencia requerida, por lo que las documentales proporcionadas no acreditan fehacientemente la </w:t>
      </w:r>
      <w:proofErr w:type="spellStart"/>
      <w:r w:rsidR="00655E77" w:rsidRPr="00655E77">
        <w:rPr>
          <w:rFonts w:ascii="Palatino Linotype" w:hAnsi="Palatino Linotype"/>
          <w:i/>
          <w:color w:val="000000"/>
        </w:rPr>
        <w:t>especialida</w:t>
      </w:r>
      <w:proofErr w:type="spellEnd"/>
      <w:r w:rsidR="00655E77" w:rsidRPr="00655E77">
        <w:rPr>
          <w:rFonts w:ascii="Palatino Linotype" w:hAnsi="Palatino Linotype"/>
          <w:i/>
          <w:color w:val="000000"/>
        </w:rPr>
        <w:t xml:space="preserve"> académica que exige la ley que fueron requeridas, por lo que deberá anexar las documentales solicitadas o en su defecto declarar la inexistencia de las mismas conforme lo dispone la Ley de Transparencia.</w:t>
      </w:r>
      <w:r w:rsidRPr="00A2068E">
        <w:rPr>
          <w:rFonts w:ascii="Palatino Linotype" w:hAnsi="Palatino Linotype"/>
          <w:i/>
        </w:rPr>
        <w:t>” (Sic)</w:t>
      </w:r>
    </w:p>
    <w:p w14:paraId="34CBFCB4" w14:textId="77777777" w:rsidR="00A43AAE" w:rsidRPr="00655E77" w:rsidRDefault="00A43AAE" w:rsidP="00A43AAE">
      <w:pPr>
        <w:spacing w:after="0" w:line="360" w:lineRule="auto"/>
        <w:ind w:left="851" w:right="899"/>
        <w:jc w:val="both"/>
        <w:rPr>
          <w:rFonts w:ascii="Palatino Linotype" w:hAnsi="Palatino Linotype"/>
          <w:i/>
          <w:sz w:val="24"/>
          <w:szCs w:val="24"/>
        </w:rPr>
      </w:pPr>
    </w:p>
    <w:p w14:paraId="79F533BD" w14:textId="2FE99F3A" w:rsidR="00A43AAE" w:rsidRPr="00E53C9A" w:rsidRDefault="00A43AAE" w:rsidP="00A43AAE">
      <w:pPr>
        <w:pStyle w:val="Piedepgina"/>
        <w:spacing w:line="360" w:lineRule="auto"/>
        <w:jc w:val="both"/>
        <w:rPr>
          <w:rFonts w:ascii="Palatino Linotype" w:hAnsi="Palatino Linotype" w:cs="Arial"/>
          <w:b/>
          <w:color w:val="000000" w:themeColor="text1"/>
          <w:sz w:val="28"/>
        </w:rPr>
      </w:pPr>
      <w:r>
        <w:rPr>
          <w:rFonts w:ascii="Palatino Linotype" w:hAnsi="Palatino Linotype" w:cs="Arial"/>
          <w:b/>
          <w:color w:val="000000" w:themeColor="text1"/>
          <w:sz w:val="28"/>
        </w:rPr>
        <w:t xml:space="preserve">DÉCIMO </w:t>
      </w:r>
      <w:r w:rsidR="00081E1D">
        <w:rPr>
          <w:rFonts w:ascii="Palatino Linotype" w:hAnsi="Palatino Linotype"/>
          <w:b/>
          <w:color w:val="000000" w:themeColor="text1"/>
          <w:sz w:val="28"/>
          <w:szCs w:val="28"/>
        </w:rPr>
        <w:t>PRIMER</w:t>
      </w:r>
      <w:r w:rsidR="00081E1D" w:rsidRPr="003D6932">
        <w:rPr>
          <w:rFonts w:ascii="Palatino Linotype" w:hAnsi="Palatino Linotype"/>
          <w:b/>
          <w:color w:val="000000" w:themeColor="text1"/>
          <w:sz w:val="28"/>
          <w:szCs w:val="28"/>
        </w:rPr>
        <w:t>O</w:t>
      </w:r>
      <w:r w:rsidRPr="00E53C9A">
        <w:rPr>
          <w:rFonts w:ascii="Palatino Linotype" w:hAnsi="Palatino Linotype" w:cs="Arial"/>
          <w:b/>
          <w:color w:val="000000" w:themeColor="text1"/>
          <w:sz w:val="28"/>
        </w:rPr>
        <w:t xml:space="preserve">. </w:t>
      </w:r>
      <w:r w:rsidRPr="00AF1FF3">
        <w:rPr>
          <w:rFonts w:ascii="Palatino Linotype" w:hAnsi="Palatino Linotype" w:cs="Arial"/>
          <w:b/>
          <w:color w:val="000000" w:themeColor="text1"/>
        </w:rPr>
        <w:t>Admisión del recurso de revisión</w:t>
      </w:r>
    </w:p>
    <w:p w14:paraId="4ECEE061" w14:textId="24B6DB02" w:rsidR="00A43AAE" w:rsidRDefault="00A43AAE" w:rsidP="00A43AAE">
      <w:pPr>
        <w:pStyle w:val="Piedepgina"/>
        <w:spacing w:line="360" w:lineRule="auto"/>
        <w:jc w:val="both"/>
        <w:rPr>
          <w:rFonts w:ascii="Palatino Linotype" w:hAnsi="Palatino Linotype" w:cs="Arial"/>
          <w:color w:val="000000" w:themeColor="text1"/>
        </w:rPr>
      </w:pPr>
      <w:r w:rsidRPr="00E53C9A">
        <w:rPr>
          <w:rFonts w:ascii="Palatino Linotype" w:hAnsi="Palatino Linotype" w:cs="Arial"/>
          <w:color w:val="000000" w:themeColor="text1"/>
        </w:rPr>
        <w:t>De las constancias del expediente electrónico del</w:t>
      </w:r>
      <w:r>
        <w:rPr>
          <w:rFonts w:ascii="Palatino Linotype" w:hAnsi="Palatino Linotype" w:cs="Arial"/>
          <w:color w:val="000000" w:themeColor="text1"/>
        </w:rPr>
        <w:t xml:space="preserve"> </w:t>
      </w:r>
      <w:r w:rsidRPr="00B34BE7">
        <w:rPr>
          <w:rFonts w:ascii="Palatino Linotype" w:hAnsi="Palatino Linotype"/>
          <w:color w:val="222222"/>
          <w:shd w:val="clear" w:color="auto" w:fill="FFFFFF"/>
        </w:rPr>
        <w:t>Sistema de Acceso a la Información Mexiquense</w:t>
      </w:r>
      <w:r w:rsidRPr="00E53C9A">
        <w:rPr>
          <w:rFonts w:ascii="Palatino Linotype" w:hAnsi="Palatino Linotype" w:cs="Arial"/>
          <w:b/>
          <w:color w:val="000000" w:themeColor="text1"/>
        </w:rPr>
        <w:t xml:space="preserve"> </w:t>
      </w:r>
      <w:r>
        <w:rPr>
          <w:rFonts w:ascii="Palatino Linotype" w:hAnsi="Palatino Linotype" w:cs="Arial"/>
          <w:b/>
          <w:color w:val="000000" w:themeColor="text1"/>
        </w:rPr>
        <w:t>(</w:t>
      </w:r>
      <w:r w:rsidRPr="00E53C9A">
        <w:rPr>
          <w:rFonts w:ascii="Palatino Linotype" w:hAnsi="Palatino Linotype" w:cs="Arial"/>
          <w:b/>
          <w:color w:val="000000" w:themeColor="text1"/>
        </w:rPr>
        <w:t>SAIMEX</w:t>
      </w:r>
      <w:r>
        <w:rPr>
          <w:rFonts w:ascii="Palatino Linotype" w:hAnsi="Palatino Linotype" w:cs="Arial"/>
          <w:b/>
          <w:color w:val="000000" w:themeColor="text1"/>
        </w:rPr>
        <w:t>)</w:t>
      </w:r>
      <w:r w:rsidRPr="00E53C9A">
        <w:rPr>
          <w:rFonts w:ascii="Palatino Linotype" w:hAnsi="Palatino Linotype" w:cs="Arial"/>
          <w:color w:val="000000" w:themeColor="text1"/>
        </w:rPr>
        <w:t xml:space="preserve">, se advierte que en fecha </w:t>
      </w:r>
      <w:r w:rsidR="00835CA9" w:rsidRPr="00835CA9">
        <w:rPr>
          <w:rFonts w:ascii="Palatino Linotype" w:hAnsi="Palatino Linotype" w:cs="Arial"/>
          <w:b/>
          <w:bCs/>
          <w:color w:val="000000" w:themeColor="text1"/>
        </w:rPr>
        <w:t>veintinueve</w:t>
      </w:r>
      <w:r>
        <w:rPr>
          <w:rFonts w:ascii="Palatino Linotype" w:hAnsi="Palatino Linotype" w:cs="Arial"/>
          <w:b/>
          <w:bCs/>
          <w:color w:val="000000" w:themeColor="text1"/>
        </w:rPr>
        <w:t xml:space="preserve"> de </w:t>
      </w:r>
      <w:r w:rsidR="00835CA9">
        <w:rPr>
          <w:rFonts w:ascii="Palatino Linotype" w:hAnsi="Palatino Linotype" w:cs="Arial"/>
          <w:b/>
          <w:bCs/>
          <w:color w:val="000000" w:themeColor="text1"/>
        </w:rPr>
        <w:t>noviembre</w:t>
      </w:r>
      <w:r w:rsidRPr="00E53C9A">
        <w:rPr>
          <w:rFonts w:ascii="Palatino Linotype" w:hAnsi="Palatino Linotype" w:cs="Arial"/>
          <w:b/>
          <w:bCs/>
          <w:color w:val="000000" w:themeColor="text1"/>
        </w:rPr>
        <w:t xml:space="preserve"> de dos mil veintiuno</w:t>
      </w:r>
      <w:r w:rsidRPr="00E53C9A">
        <w:rPr>
          <w:rFonts w:ascii="Palatino Linotype" w:hAnsi="Palatino Linotype" w:cs="Arial"/>
          <w:color w:val="000000" w:themeColor="text1"/>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w:t>
      </w:r>
      <w:r w:rsidRPr="00E13429">
        <w:rPr>
          <w:rFonts w:ascii="Palatino Linotype" w:hAnsi="Palatino Linotype" w:cs="Arial"/>
          <w:color w:val="000000" w:themeColor="text1"/>
        </w:rPr>
        <w:t xml:space="preserve"> el</w:t>
      </w:r>
      <w:r w:rsidRPr="00E53C9A">
        <w:rPr>
          <w:rFonts w:ascii="Palatino Linotype" w:hAnsi="Palatino Linotype" w:cs="Arial"/>
          <w:b/>
          <w:color w:val="000000" w:themeColor="text1"/>
        </w:rPr>
        <w:t xml:space="preserve"> Sujeto Obligado </w:t>
      </w:r>
      <w:r w:rsidRPr="00E53C9A">
        <w:rPr>
          <w:rFonts w:ascii="Palatino Linotype" w:hAnsi="Palatino Linotype" w:cs="Arial"/>
          <w:color w:val="000000" w:themeColor="text1"/>
        </w:rPr>
        <w:t>rindiera su</w:t>
      </w:r>
      <w:r w:rsidRPr="00E53C9A">
        <w:rPr>
          <w:rFonts w:ascii="Palatino Linotype" w:hAnsi="Palatino Linotype" w:cs="Arial"/>
          <w:b/>
          <w:color w:val="000000" w:themeColor="text1"/>
        </w:rPr>
        <w:t xml:space="preserve"> </w:t>
      </w:r>
      <w:r w:rsidRPr="00E53C9A">
        <w:rPr>
          <w:rFonts w:ascii="Palatino Linotype" w:hAnsi="Palatino Linotype" w:cs="Arial"/>
          <w:color w:val="000000" w:themeColor="text1"/>
        </w:rPr>
        <w:t>Informe Justificado.</w:t>
      </w:r>
    </w:p>
    <w:p w14:paraId="7182D9DA" w14:textId="15FCA65C" w:rsidR="00A43AAE" w:rsidRDefault="00A43AAE" w:rsidP="00A43AAE">
      <w:pPr>
        <w:pStyle w:val="Piedepgina"/>
        <w:spacing w:line="360" w:lineRule="auto"/>
        <w:jc w:val="both"/>
        <w:rPr>
          <w:rFonts w:ascii="Palatino Linotype" w:hAnsi="Palatino Linotype" w:cs="Arial"/>
          <w:color w:val="000000" w:themeColor="text1"/>
        </w:rPr>
      </w:pPr>
    </w:p>
    <w:p w14:paraId="43EC809F" w14:textId="220ACCD3" w:rsidR="00A43AAE" w:rsidRPr="00AD2A55" w:rsidRDefault="00A43AAE" w:rsidP="00A43AAE">
      <w:pPr>
        <w:spacing w:after="0" w:line="360" w:lineRule="auto"/>
        <w:jc w:val="both"/>
        <w:rPr>
          <w:rFonts w:ascii="Palatino Linotype" w:hAnsi="Palatino Linotype" w:cs="Arial"/>
          <w:b/>
          <w:sz w:val="24"/>
          <w:szCs w:val="24"/>
        </w:rPr>
      </w:pPr>
      <w:r>
        <w:rPr>
          <w:rFonts w:ascii="Palatino Linotype" w:eastAsia="Arial Unicode MS" w:hAnsi="Palatino Linotype" w:cs="Arial"/>
          <w:b/>
          <w:color w:val="000000" w:themeColor="text1"/>
          <w:sz w:val="28"/>
          <w:szCs w:val="28"/>
        </w:rPr>
        <w:lastRenderedPageBreak/>
        <w:t xml:space="preserve">DÉCIMO </w:t>
      </w:r>
      <w:r w:rsidR="00081E1D">
        <w:rPr>
          <w:rFonts w:ascii="Palatino Linotype" w:hAnsi="Palatino Linotype"/>
          <w:b/>
          <w:color w:val="000000" w:themeColor="text1"/>
          <w:sz w:val="28"/>
          <w:szCs w:val="28"/>
        </w:rPr>
        <w:t>SEGUNDO</w:t>
      </w:r>
      <w:r>
        <w:rPr>
          <w:rFonts w:ascii="Palatino Linotype" w:eastAsia="Arial Unicode MS" w:hAnsi="Palatino Linotype" w:cs="Arial"/>
          <w:b/>
          <w:color w:val="000000" w:themeColor="text1"/>
          <w:sz w:val="28"/>
          <w:szCs w:val="28"/>
        </w:rPr>
        <w:t>.</w:t>
      </w:r>
      <w:r w:rsidRPr="00E53C9A">
        <w:rPr>
          <w:rFonts w:ascii="Palatino Linotype" w:eastAsia="Arial Unicode MS" w:hAnsi="Palatino Linotype" w:cs="Arial"/>
          <w:b/>
          <w:color w:val="000000" w:themeColor="text1"/>
          <w:sz w:val="28"/>
          <w:szCs w:val="28"/>
        </w:rPr>
        <w:t xml:space="preserve"> </w:t>
      </w:r>
      <w:r w:rsidRPr="00AD2A55">
        <w:rPr>
          <w:rFonts w:ascii="Palatino Linotype" w:hAnsi="Palatino Linotype" w:cs="Arial"/>
          <w:b/>
          <w:sz w:val="24"/>
          <w:szCs w:val="24"/>
        </w:rPr>
        <w:t>De la etapa de manifestaciones y/o alegatos.</w:t>
      </w:r>
    </w:p>
    <w:p w14:paraId="630F3A7D" w14:textId="4C0D0184" w:rsidR="00A43AAE" w:rsidRDefault="00A43AAE" w:rsidP="00DD0C9B">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w:t>
      </w:r>
      <w:r>
        <w:rPr>
          <w:rFonts w:ascii="Palatino Linotype" w:hAnsi="Palatino Linotype" w:cs="Arial"/>
          <w:sz w:val="24"/>
          <w:szCs w:val="24"/>
        </w:rPr>
        <w:t>as constancias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Pr>
          <w:rFonts w:ascii="Palatino Linotype" w:hAnsi="Palatino Linotype" w:cs="Arial"/>
          <w:b/>
          <w:bCs/>
          <w:sz w:val="24"/>
          <w:szCs w:val="24"/>
          <w:lang w:eastAsia="es-MX"/>
        </w:rPr>
        <w:t>0</w:t>
      </w:r>
      <w:r w:rsidR="006305CD">
        <w:rPr>
          <w:rFonts w:ascii="Palatino Linotype" w:hAnsi="Palatino Linotype" w:cs="Arial"/>
          <w:b/>
          <w:bCs/>
          <w:sz w:val="24"/>
          <w:szCs w:val="24"/>
          <w:lang w:eastAsia="es-MX"/>
        </w:rPr>
        <w:t>467</w:t>
      </w:r>
      <w:r>
        <w:rPr>
          <w:rFonts w:ascii="Palatino Linotype" w:hAnsi="Palatino Linotype" w:cs="Arial"/>
          <w:b/>
          <w:bCs/>
          <w:sz w:val="24"/>
          <w:szCs w:val="24"/>
          <w:lang w:eastAsia="es-MX"/>
        </w:rPr>
        <w:t>0/INFOEM/ICR-</w:t>
      </w:r>
      <w:r w:rsidR="006305CD">
        <w:rPr>
          <w:rFonts w:ascii="Palatino Linotype" w:hAnsi="Palatino Linotype" w:cs="Arial"/>
          <w:b/>
          <w:bCs/>
          <w:sz w:val="24"/>
          <w:szCs w:val="24"/>
          <w:lang w:eastAsia="es-MX"/>
        </w:rPr>
        <w:t>5</w:t>
      </w:r>
      <w:r>
        <w:rPr>
          <w:rFonts w:ascii="Palatino Linotype" w:hAnsi="Palatino Linotype" w:cs="Arial"/>
          <w:b/>
          <w:bCs/>
          <w:sz w:val="24"/>
          <w:szCs w:val="24"/>
          <w:lang w:eastAsia="es-MX"/>
        </w:rPr>
        <w:t>9/IP/RR/2021</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el Sujeto Obligado,</w:t>
      </w:r>
      <w:r w:rsidR="006305CD">
        <w:rPr>
          <w:rFonts w:ascii="Palatino Linotype" w:hAnsi="Palatino Linotype" w:cs="Arial"/>
          <w:sz w:val="24"/>
          <w:szCs w:val="24"/>
        </w:rPr>
        <w:t xml:space="preserve"> </w:t>
      </w:r>
      <w:r w:rsidR="00776D7E">
        <w:rPr>
          <w:rFonts w:ascii="Palatino Linotype" w:hAnsi="Palatino Linotype" w:cs="Arial"/>
          <w:sz w:val="24"/>
          <w:szCs w:val="24"/>
        </w:rPr>
        <w:t xml:space="preserve">en fecha nueve, diez, doce, catorce y dieciséis de diciembre de dos mil veintiuno, </w:t>
      </w:r>
      <w:r w:rsidR="006305CD">
        <w:rPr>
          <w:rFonts w:ascii="Palatino Linotype" w:hAnsi="Palatino Linotype" w:cs="Arial"/>
          <w:sz w:val="24"/>
          <w:szCs w:val="24"/>
        </w:rPr>
        <w:t>remitió los archivos electrónicos denominado</w:t>
      </w:r>
      <w:r w:rsidR="004A6534">
        <w:rPr>
          <w:rFonts w:ascii="Palatino Linotype" w:hAnsi="Palatino Linotype" w:cs="Arial"/>
          <w:sz w:val="24"/>
          <w:szCs w:val="24"/>
        </w:rPr>
        <w:t>s</w:t>
      </w:r>
      <w:r w:rsidR="006305CD">
        <w:rPr>
          <w:rFonts w:ascii="Palatino Linotype" w:hAnsi="Palatino Linotype" w:cs="Arial"/>
          <w:sz w:val="24"/>
          <w:szCs w:val="24"/>
        </w:rPr>
        <w:t xml:space="preserve"> “</w:t>
      </w:r>
      <w:proofErr w:type="spellStart"/>
      <w:r w:rsidR="006305CD" w:rsidRPr="006305CD">
        <w:rPr>
          <w:rFonts w:ascii="Palatino Linotype" w:hAnsi="Palatino Linotype" w:cs="Arial"/>
          <w:sz w:val="24"/>
          <w:szCs w:val="24"/>
        </w:rPr>
        <w:t>scan</w:t>
      </w:r>
      <w:proofErr w:type="spellEnd"/>
      <w:r w:rsidR="006305CD" w:rsidRPr="006305CD">
        <w:rPr>
          <w:rFonts w:ascii="Palatino Linotype" w:hAnsi="Palatino Linotype" w:cs="Arial"/>
          <w:sz w:val="24"/>
          <w:szCs w:val="24"/>
        </w:rPr>
        <w:t xml:space="preserve"> </w:t>
      </w:r>
      <w:proofErr w:type="spellStart"/>
      <w:r w:rsidR="006305CD" w:rsidRPr="006305CD">
        <w:rPr>
          <w:rFonts w:ascii="Palatino Linotype" w:hAnsi="Palatino Linotype" w:cs="Arial"/>
          <w:sz w:val="24"/>
          <w:szCs w:val="24"/>
        </w:rPr>
        <w:t>manifes</w:t>
      </w:r>
      <w:proofErr w:type="spellEnd"/>
      <w:r w:rsidR="006305CD" w:rsidRPr="006305CD">
        <w:rPr>
          <w:rFonts w:ascii="Palatino Linotype" w:hAnsi="Palatino Linotype" w:cs="Arial"/>
          <w:sz w:val="24"/>
          <w:szCs w:val="24"/>
        </w:rPr>
        <w:t xml:space="preserve"> dic0002.pdf</w:t>
      </w:r>
      <w:r w:rsidR="006305CD">
        <w:rPr>
          <w:rFonts w:ascii="Palatino Linotype" w:hAnsi="Palatino Linotype" w:cs="Arial"/>
          <w:sz w:val="24"/>
          <w:szCs w:val="24"/>
        </w:rPr>
        <w:t>”, “</w:t>
      </w:r>
      <w:proofErr w:type="spellStart"/>
      <w:r w:rsidR="00DD0C9B" w:rsidRPr="00DD0C9B">
        <w:rPr>
          <w:rFonts w:ascii="Palatino Linotype" w:hAnsi="Palatino Linotype" w:cs="Arial"/>
          <w:sz w:val="24"/>
          <w:szCs w:val="24"/>
        </w:rPr>
        <w:t>NombramientoDG</w:t>
      </w:r>
      <w:proofErr w:type="spellEnd"/>
      <w:r w:rsidR="00DD0C9B">
        <w:rPr>
          <w:rFonts w:ascii="Palatino Linotype" w:hAnsi="Palatino Linotype" w:cs="Arial"/>
          <w:sz w:val="24"/>
          <w:szCs w:val="24"/>
        </w:rPr>
        <w:t>”, “</w:t>
      </w:r>
      <w:r w:rsidR="00DD0C9B" w:rsidRPr="00DD0C9B">
        <w:rPr>
          <w:rFonts w:ascii="Palatino Linotype" w:hAnsi="Palatino Linotype" w:cs="Arial"/>
          <w:sz w:val="24"/>
          <w:szCs w:val="24"/>
        </w:rPr>
        <w:t>Reconocimientos Dir-1.pdf</w:t>
      </w:r>
      <w:r w:rsidR="00DD0C9B">
        <w:rPr>
          <w:rFonts w:ascii="Palatino Linotype" w:hAnsi="Palatino Linotype" w:cs="Arial"/>
          <w:sz w:val="24"/>
          <w:szCs w:val="24"/>
        </w:rPr>
        <w:t>”, “</w:t>
      </w:r>
      <w:r w:rsidR="00DD0C9B" w:rsidRPr="00DD0C9B">
        <w:rPr>
          <w:rFonts w:ascii="Palatino Linotype" w:hAnsi="Palatino Linotype" w:cs="Arial"/>
          <w:sz w:val="24"/>
          <w:szCs w:val="24"/>
        </w:rPr>
        <w:t>Reconocimientos Dir-2.pdf</w:t>
      </w:r>
      <w:r w:rsidR="00DD0C9B">
        <w:rPr>
          <w:rFonts w:ascii="Palatino Linotype" w:hAnsi="Palatino Linotype" w:cs="Arial"/>
          <w:sz w:val="24"/>
          <w:szCs w:val="24"/>
        </w:rPr>
        <w:t>”, “</w:t>
      </w:r>
      <w:r w:rsidR="00DD0C9B" w:rsidRPr="00DD0C9B">
        <w:rPr>
          <w:rFonts w:ascii="Palatino Linotype" w:hAnsi="Palatino Linotype" w:cs="Arial"/>
          <w:sz w:val="24"/>
          <w:szCs w:val="24"/>
        </w:rPr>
        <w:t>tea0001-1.pdf</w:t>
      </w:r>
      <w:r w:rsidR="00DD0C9B">
        <w:rPr>
          <w:rFonts w:ascii="Palatino Linotype" w:hAnsi="Palatino Linotype" w:cs="Arial"/>
          <w:sz w:val="24"/>
          <w:szCs w:val="24"/>
        </w:rPr>
        <w:t>”, “</w:t>
      </w:r>
      <w:r w:rsidR="00DD0C9B" w:rsidRPr="00DD0C9B">
        <w:rPr>
          <w:rFonts w:ascii="Palatino Linotype" w:hAnsi="Palatino Linotype" w:cs="Arial"/>
          <w:sz w:val="24"/>
          <w:szCs w:val="24"/>
        </w:rPr>
        <w:t>1ra SESION EXTRAORDINARIA DE AGOSTO.pdf</w:t>
      </w:r>
      <w:r w:rsidR="00DD0C9B">
        <w:rPr>
          <w:rFonts w:ascii="Palatino Linotype" w:hAnsi="Palatino Linotype" w:cs="Arial"/>
          <w:sz w:val="24"/>
          <w:szCs w:val="24"/>
        </w:rPr>
        <w:t>”, “</w:t>
      </w:r>
      <w:bookmarkStart w:id="0" w:name="_Hlk94290012"/>
      <w:r w:rsidR="00DD0C9B" w:rsidRPr="00DD0C9B">
        <w:rPr>
          <w:rFonts w:ascii="Palatino Linotype" w:hAnsi="Palatino Linotype" w:cs="Arial"/>
          <w:sz w:val="24"/>
          <w:szCs w:val="24"/>
        </w:rPr>
        <w:t>tea0001-4.pdf</w:t>
      </w:r>
      <w:bookmarkEnd w:id="0"/>
      <w:r w:rsidR="00DD0C9B">
        <w:rPr>
          <w:rFonts w:ascii="Palatino Linotype" w:hAnsi="Palatino Linotype" w:cs="Arial"/>
          <w:sz w:val="24"/>
          <w:szCs w:val="24"/>
        </w:rPr>
        <w:t>”</w:t>
      </w:r>
      <w:r w:rsidR="00BC3DAE">
        <w:rPr>
          <w:rFonts w:ascii="Palatino Linotype" w:hAnsi="Palatino Linotype" w:cs="Arial"/>
          <w:sz w:val="24"/>
          <w:szCs w:val="24"/>
        </w:rPr>
        <w:t>, “</w:t>
      </w:r>
      <w:r w:rsidR="00DD0C9B" w:rsidRPr="00DD0C9B">
        <w:rPr>
          <w:rFonts w:ascii="Palatino Linotype" w:hAnsi="Palatino Linotype" w:cs="Arial"/>
          <w:sz w:val="24"/>
          <w:szCs w:val="24"/>
        </w:rPr>
        <w:t>tea0001-3.pdf</w:t>
      </w:r>
      <w:r w:rsidR="00BC3DAE">
        <w:rPr>
          <w:rFonts w:ascii="Palatino Linotype" w:hAnsi="Palatino Linotype" w:cs="Arial"/>
          <w:sz w:val="24"/>
          <w:szCs w:val="24"/>
        </w:rPr>
        <w:t>”, “</w:t>
      </w:r>
      <w:bookmarkStart w:id="1" w:name="_Hlk94290264"/>
      <w:r w:rsidR="00DD0C9B" w:rsidRPr="00DD0C9B">
        <w:rPr>
          <w:rFonts w:ascii="Palatino Linotype" w:hAnsi="Palatino Linotype" w:cs="Arial"/>
          <w:sz w:val="24"/>
          <w:szCs w:val="24"/>
        </w:rPr>
        <w:t>tea0001-6.pdf</w:t>
      </w:r>
      <w:bookmarkEnd w:id="1"/>
      <w:r w:rsidR="00BC3DAE">
        <w:rPr>
          <w:rFonts w:ascii="Palatino Linotype" w:hAnsi="Palatino Linotype" w:cs="Arial"/>
          <w:sz w:val="24"/>
          <w:szCs w:val="24"/>
        </w:rPr>
        <w:t>”, “</w:t>
      </w:r>
      <w:r w:rsidR="00DD0C9B" w:rsidRPr="00DD0C9B">
        <w:rPr>
          <w:rFonts w:ascii="Palatino Linotype" w:hAnsi="Palatino Linotype" w:cs="Arial"/>
          <w:sz w:val="24"/>
          <w:szCs w:val="24"/>
        </w:rPr>
        <w:t>hoja 2.pdf</w:t>
      </w:r>
      <w:r w:rsidR="00BC3DAE">
        <w:rPr>
          <w:rFonts w:ascii="Palatino Linotype" w:hAnsi="Palatino Linotype" w:cs="Arial"/>
          <w:sz w:val="24"/>
          <w:szCs w:val="24"/>
        </w:rPr>
        <w:t>”, “</w:t>
      </w:r>
      <w:bookmarkStart w:id="2" w:name="_Hlk94291182"/>
      <w:r w:rsidR="00DD0C9B" w:rsidRPr="00DD0C9B">
        <w:rPr>
          <w:rFonts w:ascii="Palatino Linotype" w:hAnsi="Palatino Linotype" w:cs="Arial"/>
          <w:sz w:val="24"/>
          <w:szCs w:val="24"/>
        </w:rPr>
        <w:t>solicitud de informacion.pdf</w:t>
      </w:r>
      <w:bookmarkEnd w:id="2"/>
      <w:r w:rsidR="00BC3DAE">
        <w:rPr>
          <w:rFonts w:ascii="Palatino Linotype" w:hAnsi="Palatino Linotype" w:cs="Arial"/>
          <w:sz w:val="24"/>
          <w:szCs w:val="24"/>
        </w:rPr>
        <w:t>”, “</w:t>
      </w:r>
      <w:r w:rsidR="00DD0C9B" w:rsidRPr="00DD0C9B">
        <w:rPr>
          <w:rFonts w:ascii="Palatino Linotype" w:hAnsi="Palatino Linotype" w:cs="Arial"/>
          <w:sz w:val="24"/>
          <w:szCs w:val="24"/>
        </w:rPr>
        <w:t>hoja 1.pdf</w:t>
      </w:r>
      <w:r w:rsidR="00BC3DAE">
        <w:rPr>
          <w:rFonts w:ascii="Palatino Linotype" w:hAnsi="Palatino Linotype" w:cs="Arial"/>
          <w:sz w:val="24"/>
          <w:szCs w:val="24"/>
        </w:rPr>
        <w:t>”, “</w:t>
      </w:r>
      <w:r w:rsidR="00DD0C9B" w:rsidRPr="00DD0C9B">
        <w:rPr>
          <w:rFonts w:ascii="Palatino Linotype" w:hAnsi="Palatino Linotype" w:cs="Arial"/>
          <w:sz w:val="24"/>
          <w:szCs w:val="24"/>
        </w:rPr>
        <w:t xml:space="preserve">alcance </w:t>
      </w:r>
      <w:proofErr w:type="spellStart"/>
      <w:r w:rsidR="00DD0C9B" w:rsidRPr="00DD0C9B">
        <w:rPr>
          <w:rFonts w:ascii="Palatino Linotype" w:hAnsi="Palatino Linotype" w:cs="Arial"/>
          <w:sz w:val="24"/>
          <w:szCs w:val="24"/>
        </w:rPr>
        <w:t>revision</w:t>
      </w:r>
      <w:proofErr w:type="spellEnd"/>
      <w:r w:rsidR="00DD0C9B" w:rsidRPr="00DD0C9B">
        <w:rPr>
          <w:rFonts w:ascii="Palatino Linotype" w:hAnsi="Palatino Linotype" w:cs="Arial"/>
          <w:sz w:val="24"/>
          <w:szCs w:val="24"/>
        </w:rPr>
        <w:t xml:space="preserve"> 04670.pdf</w:t>
      </w:r>
      <w:r w:rsidR="00BC3DAE">
        <w:rPr>
          <w:rFonts w:ascii="Palatino Linotype" w:hAnsi="Palatino Linotype" w:cs="Arial"/>
          <w:sz w:val="24"/>
          <w:szCs w:val="24"/>
        </w:rPr>
        <w:t>”, “</w:t>
      </w:r>
      <w:bookmarkStart w:id="3" w:name="_Hlk94292355"/>
      <w:r w:rsidR="00DD0C9B" w:rsidRPr="00DD0C9B">
        <w:rPr>
          <w:rFonts w:ascii="Palatino Linotype" w:hAnsi="Palatino Linotype" w:cs="Arial"/>
          <w:sz w:val="24"/>
          <w:szCs w:val="24"/>
        </w:rPr>
        <w:t>Certificado Testado Lcda. Areli.pdf</w:t>
      </w:r>
      <w:bookmarkEnd w:id="3"/>
      <w:r w:rsidR="00BC3DAE">
        <w:rPr>
          <w:rFonts w:ascii="Palatino Linotype" w:hAnsi="Palatino Linotype" w:cs="Arial"/>
          <w:sz w:val="24"/>
          <w:szCs w:val="24"/>
        </w:rPr>
        <w:t>”,</w:t>
      </w:r>
      <w:r w:rsidR="00776D7E">
        <w:rPr>
          <w:rFonts w:ascii="Palatino Linotype" w:hAnsi="Palatino Linotype" w:cs="Arial"/>
          <w:sz w:val="24"/>
          <w:szCs w:val="24"/>
        </w:rPr>
        <w:t xml:space="preserve"> y </w:t>
      </w:r>
      <w:r w:rsidR="00BC3DAE">
        <w:rPr>
          <w:rFonts w:ascii="Palatino Linotype" w:hAnsi="Palatino Linotype" w:cs="Arial"/>
          <w:sz w:val="24"/>
          <w:szCs w:val="24"/>
        </w:rPr>
        <w:t>“</w:t>
      </w:r>
      <w:r w:rsidR="00DD0C9B" w:rsidRPr="00DD0C9B">
        <w:rPr>
          <w:rFonts w:ascii="Palatino Linotype" w:hAnsi="Palatino Linotype" w:cs="Arial"/>
          <w:sz w:val="24"/>
          <w:szCs w:val="24"/>
        </w:rPr>
        <w:t>CTR 04EXT.pdf</w:t>
      </w:r>
      <w:r w:rsidR="00776D7E">
        <w:rPr>
          <w:rFonts w:ascii="Palatino Linotype" w:hAnsi="Palatino Linotype" w:cs="Arial"/>
          <w:sz w:val="24"/>
          <w:szCs w:val="24"/>
        </w:rPr>
        <w:t>”, asimismo se advierte que la parte</w:t>
      </w:r>
      <w:r>
        <w:rPr>
          <w:rFonts w:ascii="Palatino Linotype" w:hAnsi="Palatino Linotype" w:cs="Arial"/>
          <w:sz w:val="24"/>
          <w:szCs w:val="24"/>
        </w:rPr>
        <w:t xml:space="preserve"> Recurrente no remiti</w:t>
      </w:r>
      <w:r w:rsidR="00776D7E">
        <w:rPr>
          <w:rFonts w:ascii="Palatino Linotype" w:hAnsi="Palatino Linotype" w:cs="Arial"/>
          <w:sz w:val="24"/>
          <w:szCs w:val="24"/>
        </w:rPr>
        <w:t>ó</w:t>
      </w:r>
      <w:r>
        <w:rPr>
          <w:rFonts w:ascii="Palatino Linotype" w:hAnsi="Palatino Linotype" w:cs="Arial"/>
          <w:sz w:val="24"/>
          <w:szCs w:val="24"/>
        </w:rPr>
        <w:t xml:space="preserve"> </w:t>
      </w:r>
      <w:r w:rsidR="00776D7E">
        <w:rPr>
          <w:rFonts w:ascii="Palatino Linotype" w:hAnsi="Palatino Linotype" w:cs="Arial"/>
          <w:sz w:val="24"/>
          <w:szCs w:val="24"/>
        </w:rPr>
        <w:t>manifestación</w:t>
      </w:r>
      <w:r>
        <w:rPr>
          <w:rFonts w:ascii="Palatino Linotype" w:hAnsi="Palatino Linotype" w:cs="Arial"/>
          <w:sz w:val="24"/>
          <w:szCs w:val="24"/>
        </w:rPr>
        <w:t xml:space="preserve"> alguna, como se muestra a continuación:</w:t>
      </w:r>
    </w:p>
    <w:p w14:paraId="5A43A85F" w14:textId="2064EFE7" w:rsidR="00A43AAE" w:rsidRDefault="00776D7E" w:rsidP="007C573F">
      <w:pPr>
        <w:spacing w:after="0" w:line="360" w:lineRule="auto"/>
        <w:jc w:val="center"/>
        <w:rPr>
          <w:rFonts w:ascii="Palatino Linotype" w:hAnsi="Palatino Linotype" w:cs="Arial"/>
          <w:sz w:val="24"/>
          <w:szCs w:val="24"/>
        </w:rPr>
      </w:pPr>
      <w:r>
        <w:rPr>
          <w:noProof/>
          <w:lang w:eastAsia="es-MX"/>
        </w:rPr>
        <w:drawing>
          <wp:inline distT="0" distB="0" distL="0" distR="0" wp14:anchorId="3DF69B55" wp14:editId="4905B5F2">
            <wp:extent cx="5196541" cy="3581400"/>
            <wp:effectExtent l="0" t="0" r="4445" b="0"/>
            <wp:docPr id="20" name="Imagen 20"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nterfaz de usuario gráfica&#10;&#10;Descripción generada automáticamente con confianza media"/>
                    <pic:cNvPicPr/>
                  </pic:nvPicPr>
                  <pic:blipFill rotWithShape="1">
                    <a:blip r:embed="rId9"/>
                    <a:srcRect l="24967" t="29394" r="26092" b="10641"/>
                    <a:stretch/>
                  </pic:blipFill>
                  <pic:spPr bwMode="auto">
                    <a:xfrm>
                      <a:off x="0" y="0"/>
                      <a:ext cx="5215079" cy="3594176"/>
                    </a:xfrm>
                    <a:prstGeom prst="rect">
                      <a:avLst/>
                    </a:prstGeom>
                    <a:ln>
                      <a:noFill/>
                    </a:ln>
                    <a:extLst>
                      <a:ext uri="{53640926-AAD7-44D8-BBD7-CCE9431645EC}">
                        <a14:shadowObscured xmlns:a14="http://schemas.microsoft.com/office/drawing/2010/main"/>
                      </a:ext>
                    </a:extLst>
                  </pic:spPr>
                </pic:pic>
              </a:graphicData>
            </a:graphic>
          </wp:inline>
        </w:drawing>
      </w:r>
    </w:p>
    <w:p w14:paraId="264D527C" w14:textId="16D10206" w:rsidR="00A43AAE" w:rsidRPr="00E53C9A" w:rsidRDefault="00A43AAE" w:rsidP="00A43AAE">
      <w:pPr>
        <w:spacing w:after="0" w:line="360" w:lineRule="auto"/>
        <w:jc w:val="both"/>
        <w:rPr>
          <w:rFonts w:ascii="Palatino Linotype" w:hAnsi="Palatino Linotype"/>
          <w:b/>
          <w:color w:val="000000" w:themeColor="text1"/>
          <w:sz w:val="28"/>
          <w:szCs w:val="28"/>
        </w:rPr>
      </w:pPr>
      <w:r>
        <w:rPr>
          <w:rFonts w:ascii="Palatino Linotype" w:hAnsi="Palatino Linotype"/>
          <w:b/>
          <w:color w:val="000000" w:themeColor="text1"/>
          <w:sz w:val="28"/>
          <w:szCs w:val="28"/>
        </w:rPr>
        <w:lastRenderedPageBreak/>
        <w:t xml:space="preserve">DÉCIMO </w:t>
      </w:r>
      <w:r w:rsidR="00081E1D">
        <w:rPr>
          <w:rFonts w:ascii="Palatino Linotype" w:eastAsia="Arial Unicode MS" w:hAnsi="Palatino Linotype" w:cs="Arial"/>
          <w:b/>
          <w:color w:val="000000" w:themeColor="text1"/>
          <w:sz w:val="28"/>
          <w:szCs w:val="28"/>
        </w:rPr>
        <w:t>TERCERO</w:t>
      </w:r>
      <w:r w:rsidRPr="00E53C9A">
        <w:rPr>
          <w:rFonts w:ascii="Palatino Linotype" w:hAnsi="Palatino Linotype"/>
          <w:b/>
          <w:color w:val="000000" w:themeColor="text1"/>
          <w:sz w:val="28"/>
          <w:szCs w:val="28"/>
        </w:rPr>
        <w:t xml:space="preserve">. </w:t>
      </w:r>
      <w:r w:rsidRPr="00AF1FF3">
        <w:rPr>
          <w:rFonts w:ascii="Palatino Linotype" w:hAnsi="Palatino Linotype"/>
          <w:b/>
          <w:color w:val="000000" w:themeColor="text1"/>
          <w:sz w:val="24"/>
          <w:szCs w:val="24"/>
        </w:rPr>
        <w:t>Cierre de instrucción</w:t>
      </w:r>
    </w:p>
    <w:p w14:paraId="7F6232E3" w14:textId="54C28D88" w:rsidR="00A43AAE" w:rsidRDefault="00A43AAE" w:rsidP="00A43AAE">
      <w:pPr>
        <w:spacing w:after="0" w:line="360" w:lineRule="auto"/>
        <w:jc w:val="both"/>
        <w:rPr>
          <w:rFonts w:ascii="Palatino Linotype" w:hAnsi="Palatino Linotype" w:cs="Arial"/>
          <w:color w:val="000000" w:themeColor="text1"/>
          <w:sz w:val="24"/>
          <w:szCs w:val="24"/>
        </w:rPr>
      </w:pPr>
      <w:r w:rsidRPr="00E13429">
        <w:rPr>
          <w:rFonts w:ascii="Palatino Linotype" w:hAnsi="Palatino Linotype" w:cs="Arial"/>
          <w:sz w:val="24"/>
          <w:szCs w:val="24"/>
        </w:rPr>
        <w:t xml:space="preserve">Una vez </w:t>
      </w:r>
      <w:r w:rsidRPr="00E13429">
        <w:rPr>
          <w:rFonts w:ascii="Palatino Linotype" w:hAnsi="Palatino Linotype" w:cs="Arial"/>
          <w:color w:val="000000" w:themeColor="text1"/>
          <w:sz w:val="24"/>
          <w:szCs w:val="24"/>
        </w:rPr>
        <w:t>analizado</w:t>
      </w:r>
      <w:r w:rsidRPr="00E13429">
        <w:rPr>
          <w:rFonts w:ascii="Palatino Linotype" w:hAnsi="Palatino Linotype" w:cs="Arial"/>
          <w:sz w:val="24"/>
          <w:szCs w:val="24"/>
        </w:rPr>
        <w:t xml:space="preserve"> el estado procesal que guardaba el expediente, en fecha </w:t>
      </w:r>
      <w:r w:rsidR="00A134DF" w:rsidRPr="00A134DF">
        <w:rPr>
          <w:rFonts w:ascii="Palatino Linotype" w:hAnsi="Palatino Linotype" w:cs="Arial"/>
          <w:b/>
          <w:bCs/>
          <w:sz w:val="24"/>
          <w:szCs w:val="24"/>
        </w:rPr>
        <w:t>doc</w:t>
      </w:r>
      <w:r>
        <w:rPr>
          <w:rFonts w:ascii="Palatino Linotype" w:hAnsi="Palatino Linotype" w:cs="Arial"/>
          <w:b/>
          <w:bCs/>
          <w:sz w:val="24"/>
          <w:szCs w:val="24"/>
        </w:rPr>
        <w:t>e</w:t>
      </w:r>
      <w:r w:rsidRPr="00E13429">
        <w:rPr>
          <w:rFonts w:ascii="Palatino Linotype" w:hAnsi="Palatino Linotype"/>
          <w:b/>
          <w:bCs/>
          <w:color w:val="000000" w:themeColor="text1"/>
          <w:sz w:val="24"/>
          <w:szCs w:val="24"/>
        </w:rPr>
        <w:t xml:space="preserve"> de </w:t>
      </w:r>
      <w:r>
        <w:rPr>
          <w:rFonts w:ascii="Palatino Linotype" w:hAnsi="Palatino Linotype"/>
          <w:b/>
          <w:bCs/>
          <w:color w:val="000000" w:themeColor="text1"/>
          <w:sz w:val="24"/>
          <w:szCs w:val="24"/>
        </w:rPr>
        <w:t>e</w:t>
      </w:r>
      <w:r w:rsidR="00A134DF">
        <w:rPr>
          <w:rFonts w:ascii="Palatino Linotype" w:hAnsi="Palatino Linotype"/>
          <w:b/>
          <w:bCs/>
          <w:color w:val="000000" w:themeColor="text1"/>
          <w:sz w:val="24"/>
          <w:szCs w:val="24"/>
        </w:rPr>
        <w:t>nero</w:t>
      </w:r>
      <w:r w:rsidRPr="00E13429">
        <w:rPr>
          <w:rFonts w:ascii="Palatino Linotype" w:hAnsi="Palatino Linotype"/>
          <w:b/>
          <w:bCs/>
          <w:color w:val="000000" w:themeColor="text1"/>
          <w:sz w:val="24"/>
          <w:szCs w:val="24"/>
        </w:rPr>
        <w:t xml:space="preserve"> de dos mil veinti</w:t>
      </w:r>
      <w:r w:rsidR="00A134DF">
        <w:rPr>
          <w:rFonts w:ascii="Palatino Linotype" w:hAnsi="Palatino Linotype"/>
          <w:b/>
          <w:bCs/>
          <w:color w:val="000000" w:themeColor="text1"/>
          <w:sz w:val="24"/>
          <w:szCs w:val="24"/>
        </w:rPr>
        <w:t>dós</w:t>
      </w:r>
      <w:r w:rsidRPr="00E13429">
        <w:rPr>
          <w:rFonts w:ascii="Palatino Linotype" w:hAnsi="Palatino Linotype"/>
          <w:color w:val="000000" w:themeColor="text1"/>
          <w:sz w:val="24"/>
          <w:szCs w:val="24"/>
        </w:rPr>
        <w:t>,</w:t>
      </w:r>
      <w:r w:rsidRPr="00E13429">
        <w:rPr>
          <w:rFonts w:ascii="Palatino Linotype" w:hAnsi="Palatino Linotype" w:cs="Arial"/>
          <w:sz w:val="24"/>
          <w:szCs w:val="24"/>
        </w:rPr>
        <w:t xml:space="preserve"> </w:t>
      </w:r>
      <w:r>
        <w:rPr>
          <w:rFonts w:ascii="Palatino Linotype" w:hAnsi="Palatino Linotype" w:cs="Arial"/>
          <w:sz w:val="24"/>
          <w:szCs w:val="24"/>
        </w:rPr>
        <w:t>el</w:t>
      </w:r>
      <w:r w:rsidRPr="00E13429">
        <w:rPr>
          <w:rFonts w:ascii="Palatino Linotype" w:hAnsi="Palatino Linotype" w:cs="Arial"/>
          <w:sz w:val="24"/>
          <w:szCs w:val="24"/>
        </w:rPr>
        <w:t xml:space="preserve"> Comisionad</w:t>
      </w:r>
      <w:r>
        <w:rPr>
          <w:rFonts w:ascii="Palatino Linotype" w:hAnsi="Palatino Linotype" w:cs="Arial"/>
          <w:sz w:val="24"/>
          <w:szCs w:val="24"/>
        </w:rPr>
        <w:t>o</w:t>
      </w:r>
      <w:r w:rsidRPr="00E13429">
        <w:rPr>
          <w:rFonts w:ascii="Palatino Linotype" w:hAnsi="Palatino Linotype" w:cs="Arial"/>
          <w:sz w:val="24"/>
          <w:szCs w:val="24"/>
        </w:rPr>
        <w:t xml:space="preserve"> Ponente acordó el cierre de instrucción; así </w:t>
      </w:r>
      <w:r w:rsidRPr="00E13429">
        <w:rPr>
          <w:rFonts w:ascii="Palatino Linotype" w:hAnsi="Palatino Linotype" w:cs="Arial"/>
          <w:sz w:val="24"/>
          <w:szCs w:val="24"/>
          <w:lang w:val="es-ES_tradnl"/>
        </w:rPr>
        <w:t>como,</w:t>
      </w:r>
      <w:r w:rsidRPr="00E13429">
        <w:rPr>
          <w:rFonts w:ascii="Palatino Linotype" w:hAnsi="Palatino Linotype" w:cs="Arial"/>
          <w:sz w:val="24"/>
          <w:szCs w:val="24"/>
        </w:rPr>
        <w:t xml:space="preserve"> la remisión del mismo a efecto </w:t>
      </w:r>
      <w:r w:rsidRPr="00E13429">
        <w:rPr>
          <w:rFonts w:ascii="Palatino Linotype" w:hAnsi="Palatino Linotype" w:cs="Arial"/>
          <w:sz w:val="24"/>
          <w:szCs w:val="24"/>
          <w:lang w:val="es-ES_tradnl"/>
        </w:rPr>
        <w:t>de</w:t>
      </w:r>
      <w:r w:rsidRPr="00E13429">
        <w:rPr>
          <w:rFonts w:ascii="Palatino Linotype" w:hAnsi="Palatino Linotype" w:cs="Arial"/>
          <w:sz w:val="24"/>
          <w:szCs w:val="24"/>
        </w:rPr>
        <w:t xml:space="preserve"> ser resuelto, de conformidad con lo establecido en el artículo 185, fracciones VI y VIII de la Ley de Transparencia y Acceso a la Información Pública del Estado de México y Municipios</w:t>
      </w:r>
      <w:r w:rsidRPr="00E13429">
        <w:rPr>
          <w:rFonts w:ascii="Palatino Linotype" w:hAnsi="Palatino Linotype" w:cs="Arial"/>
          <w:color w:val="000000" w:themeColor="text1"/>
          <w:sz w:val="24"/>
          <w:szCs w:val="24"/>
        </w:rPr>
        <w:t>; y,</w:t>
      </w:r>
    </w:p>
    <w:p w14:paraId="46BC6F00" w14:textId="45FB2F9D" w:rsidR="00A134DF" w:rsidRDefault="00A134DF" w:rsidP="00A43AAE">
      <w:pPr>
        <w:spacing w:after="0" w:line="360" w:lineRule="auto"/>
        <w:jc w:val="both"/>
        <w:rPr>
          <w:rFonts w:ascii="Palatino Linotype" w:hAnsi="Palatino Linotype" w:cs="Arial"/>
          <w:color w:val="000000" w:themeColor="text1"/>
          <w:sz w:val="24"/>
          <w:szCs w:val="24"/>
        </w:rPr>
      </w:pPr>
    </w:p>
    <w:p w14:paraId="4FBBCAA3" w14:textId="2C440FFA" w:rsidR="00A134DF" w:rsidRPr="00125161" w:rsidRDefault="00A134DF" w:rsidP="00A134DF">
      <w:pPr>
        <w:pStyle w:val="Sinespaciado"/>
        <w:spacing w:line="360" w:lineRule="auto"/>
        <w:jc w:val="both"/>
        <w:rPr>
          <w:rFonts w:ascii="Palatino Linotype" w:hAnsi="Palatino Linotype" w:cs="Arial"/>
          <w:b/>
        </w:rPr>
      </w:pPr>
      <w:r>
        <w:rPr>
          <w:rFonts w:ascii="Palatino Linotype" w:hAnsi="Palatino Linotype"/>
          <w:b/>
          <w:color w:val="000000" w:themeColor="text1"/>
          <w:sz w:val="28"/>
          <w:szCs w:val="28"/>
        </w:rPr>
        <w:t xml:space="preserve">DÉCIMO </w:t>
      </w:r>
      <w:r w:rsidR="00081E1D">
        <w:rPr>
          <w:rFonts w:ascii="Palatino Linotype" w:hAnsi="Palatino Linotype"/>
          <w:b/>
          <w:color w:val="000000" w:themeColor="text1"/>
          <w:sz w:val="28"/>
          <w:szCs w:val="28"/>
        </w:rPr>
        <w:t>CUARTO</w:t>
      </w:r>
      <w:r w:rsidRPr="00E923E3">
        <w:rPr>
          <w:rFonts w:ascii="Palatino Linotype" w:hAnsi="Palatino Linotype" w:cs="Arial"/>
          <w:b/>
          <w:sz w:val="26"/>
          <w:szCs w:val="26"/>
        </w:rPr>
        <w:t xml:space="preserve">. </w:t>
      </w:r>
      <w:r w:rsidRPr="00125161">
        <w:rPr>
          <w:rFonts w:ascii="Palatino Linotype" w:hAnsi="Palatino Linotype" w:cs="Arial"/>
          <w:b/>
        </w:rPr>
        <w:t>De la ampliación del término para resolver.</w:t>
      </w:r>
    </w:p>
    <w:p w14:paraId="7259AB4D" w14:textId="130C43AB" w:rsidR="00A134DF" w:rsidRDefault="00A134DF" w:rsidP="00A134DF">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Pr>
          <w:rFonts w:ascii="Palatino Linotype" w:hAnsi="Palatino Linotype" w:cs="Arial"/>
        </w:rPr>
        <w:t>veinti</w:t>
      </w:r>
      <w:r w:rsidR="00FA0BA0">
        <w:rPr>
          <w:rFonts w:ascii="Palatino Linotype" w:hAnsi="Palatino Linotype" w:cs="Arial"/>
        </w:rPr>
        <w:t>séis</w:t>
      </w:r>
      <w:r>
        <w:rPr>
          <w:rFonts w:ascii="Palatino Linotype" w:hAnsi="Palatino Linotype" w:cs="Arial"/>
        </w:rPr>
        <w:t xml:space="preserve"> </w:t>
      </w:r>
      <w:r w:rsidRPr="00762F2D">
        <w:rPr>
          <w:rFonts w:ascii="Palatino Linotype" w:hAnsi="Palatino Linotype" w:cs="Arial"/>
        </w:rPr>
        <w:t xml:space="preserve">de </w:t>
      </w:r>
      <w:r>
        <w:rPr>
          <w:rFonts w:ascii="Palatino Linotype" w:hAnsi="Palatino Linotype" w:cs="Arial"/>
        </w:rPr>
        <w:t>enero</w:t>
      </w:r>
      <w:r w:rsidRPr="00E5314D">
        <w:rPr>
          <w:rFonts w:ascii="Palatino Linotype" w:hAnsi="Palatino Linotype" w:cs="Arial"/>
        </w:rPr>
        <w:t xml:space="preserve"> de dos mil ve</w:t>
      </w:r>
      <w:r>
        <w:rPr>
          <w:rFonts w:ascii="Palatino Linotype" w:hAnsi="Palatino Linotype" w:cs="Arial"/>
        </w:rPr>
        <w:t>intidós</w:t>
      </w:r>
      <w:r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14:paraId="484EB700" w14:textId="77777777" w:rsidR="00A43AAE" w:rsidRDefault="00A43AAE" w:rsidP="00FA0BA0">
      <w:pPr>
        <w:spacing w:after="0" w:line="360" w:lineRule="auto"/>
        <w:jc w:val="both"/>
        <w:rPr>
          <w:rFonts w:ascii="Palatino Linotype" w:hAnsi="Palatino Linotype" w:cs="Arial"/>
          <w:sz w:val="24"/>
          <w:szCs w:val="24"/>
        </w:rPr>
      </w:pPr>
    </w:p>
    <w:p w14:paraId="0ECF5FA2" w14:textId="45AAC7DF" w:rsidR="00A43AAE" w:rsidRDefault="00A43AAE" w:rsidP="00FA0BA0">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32423D56" w14:textId="77777777" w:rsidR="00FA0BA0" w:rsidRDefault="00FA0BA0" w:rsidP="00FA0BA0">
      <w:pPr>
        <w:spacing w:after="0" w:line="360" w:lineRule="auto"/>
        <w:jc w:val="both"/>
        <w:rPr>
          <w:rFonts w:ascii="Palatino Linotype" w:hAnsi="Palatino Linotype" w:cs="Arial"/>
          <w:b/>
          <w:sz w:val="28"/>
          <w:szCs w:val="28"/>
        </w:rPr>
      </w:pPr>
    </w:p>
    <w:p w14:paraId="0F4574F1" w14:textId="3FC6373F" w:rsidR="00A43AAE" w:rsidRPr="003E3774" w:rsidRDefault="00A43AAE" w:rsidP="00FA0BA0">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 xml:space="preserve">PRIMERO. </w:t>
      </w:r>
      <w:r w:rsidRPr="00081E1D">
        <w:rPr>
          <w:rFonts w:ascii="Palatino Linotype" w:hAnsi="Palatino Linotype" w:cs="Arial"/>
          <w:b/>
          <w:sz w:val="24"/>
          <w:szCs w:val="24"/>
        </w:rPr>
        <w:t>De la competencia</w:t>
      </w:r>
      <w:r w:rsidRPr="003E3774">
        <w:rPr>
          <w:rFonts w:ascii="Palatino Linotype" w:hAnsi="Palatino Linotype" w:cs="Arial"/>
          <w:sz w:val="28"/>
          <w:szCs w:val="28"/>
        </w:rPr>
        <w:t>.</w:t>
      </w:r>
    </w:p>
    <w:p w14:paraId="76A3F8FF" w14:textId="77777777" w:rsidR="00A43AAE" w:rsidRPr="00667998" w:rsidRDefault="00A43AAE" w:rsidP="00A43AAE">
      <w:pPr>
        <w:pStyle w:val="Sinespaciado"/>
        <w:spacing w:line="360" w:lineRule="auto"/>
        <w:jc w:val="both"/>
        <w:rPr>
          <w:rFonts w:ascii="Palatino Linotype" w:hAnsi="Palatino Linotype"/>
        </w:rPr>
      </w:pPr>
      <w:r>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w:t>
      </w:r>
      <w:r w:rsidRPr="00667998">
        <w:rPr>
          <w:rFonts w:ascii="Palatino Linotype" w:hAnsi="Palatino Linotype"/>
        </w:rPr>
        <w:t xml:space="preserve">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w:t>
      </w:r>
      <w:r w:rsidRPr="00584F17">
        <w:rPr>
          <w:rFonts w:ascii="Palatino Linotype" w:hAnsi="Palatino Linotype"/>
        </w:rPr>
        <w:lastRenderedPageBreak/>
        <w:t>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B94385D" w14:textId="77777777" w:rsidR="00A43AAE" w:rsidRDefault="00A43AAE" w:rsidP="00A43AAE">
      <w:pPr>
        <w:spacing w:after="0" w:line="360" w:lineRule="auto"/>
        <w:jc w:val="both"/>
        <w:rPr>
          <w:rFonts w:ascii="Palatino Linotype" w:hAnsi="Palatino Linotype" w:cs="Arial"/>
          <w:sz w:val="24"/>
          <w:szCs w:val="24"/>
        </w:rPr>
      </w:pPr>
    </w:p>
    <w:p w14:paraId="3662F75B" w14:textId="0D218BF6" w:rsidR="00A43AAE" w:rsidRPr="00AD2A55" w:rsidRDefault="00A43AAE" w:rsidP="00A43AA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w:t>
      </w:r>
      <w:r w:rsidR="0035385C">
        <w:rPr>
          <w:rFonts w:ascii="Palatino Linotype" w:hAnsi="Palatino Linotype" w:cs="Arial"/>
          <w:b/>
          <w:sz w:val="24"/>
          <w:szCs w:val="24"/>
        </w:rPr>
        <w:t>Sobre</w:t>
      </w:r>
      <w:r w:rsidRPr="00AD2A55">
        <w:rPr>
          <w:rFonts w:ascii="Palatino Linotype" w:hAnsi="Palatino Linotype" w:cs="Arial"/>
          <w:b/>
          <w:sz w:val="24"/>
          <w:szCs w:val="24"/>
        </w:rPr>
        <w:t xml:space="preserve"> los alcances del Recurso de Revisión. </w:t>
      </w:r>
    </w:p>
    <w:p w14:paraId="2D08ADC8" w14:textId="68F5F879" w:rsidR="00990580" w:rsidRDefault="00990580" w:rsidP="0099058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los expedientes electrónicos,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F4A2A46" w14:textId="77777777" w:rsidR="00990580" w:rsidRDefault="00990580" w:rsidP="00990580">
      <w:pPr>
        <w:pStyle w:val="Prrafodelista"/>
        <w:autoSpaceDE w:val="0"/>
        <w:autoSpaceDN w:val="0"/>
        <w:adjustRightInd w:val="0"/>
        <w:spacing w:line="360" w:lineRule="auto"/>
        <w:ind w:left="0"/>
        <w:jc w:val="both"/>
        <w:rPr>
          <w:rFonts w:ascii="Palatino Linotype" w:hAnsi="Palatino Linotype" w:cs="Arial"/>
        </w:rPr>
      </w:pPr>
    </w:p>
    <w:p w14:paraId="4D3DC72D" w14:textId="77777777" w:rsidR="00005AA1" w:rsidRDefault="00990580" w:rsidP="00005AA1">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005AA1">
        <w:rPr>
          <w:rFonts w:ascii="Palatino Linotype" w:hAnsi="Palatino Linotype" w:cs="Arial"/>
          <w:b/>
          <w:sz w:val="28"/>
          <w:szCs w:val="28"/>
        </w:rPr>
        <w:t>Cuestiones de previo y especial pronunciamiento</w:t>
      </w:r>
      <w:r w:rsidR="00005AA1" w:rsidRPr="00667998">
        <w:rPr>
          <w:rFonts w:ascii="Palatino Linotype" w:hAnsi="Palatino Linotype" w:cs="Arial"/>
          <w:b/>
          <w:sz w:val="28"/>
          <w:szCs w:val="28"/>
        </w:rPr>
        <w:t>.</w:t>
      </w:r>
      <w:r w:rsidR="00005AA1" w:rsidRPr="00667998">
        <w:rPr>
          <w:rFonts w:ascii="Palatino Linotype" w:hAnsi="Palatino Linotype" w:cs="Arial"/>
          <w:b/>
        </w:rPr>
        <w:t xml:space="preserve"> </w:t>
      </w:r>
    </w:p>
    <w:p w14:paraId="3C778D49" w14:textId="77777777" w:rsidR="00005AA1" w:rsidRPr="00005AA1" w:rsidRDefault="00005AA1" w:rsidP="00005AA1">
      <w:pPr>
        <w:autoSpaceDE w:val="0"/>
        <w:autoSpaceDN w:val="0"/>
        <w:adjustRightInd w:val="0"/>
        <w:spacing w:after="0" w:line="360" w:lineRule="auto"/>
        <w:jc w:val="both"/>
        <w:rPr>
          <w:rFonts w:ascii="Palatino Linotype" w:hAnsi="Palatino Linotype" w:cs="Arial"/>
          <w:sz w:val="24"/>
          <w:szCs w:val="24"/>
        </w:rPr>
      </w:pPr>
      <w:r w:rsidRPr="00005AA1">
        <w:rPr>
          <w:rFonts w:ascii="Palatino Linotype" w:hAnsi="Palatino Linotype" w:cs="Arial"/>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5173EE9A" w14:textId="77777777" w:rsidR="00005AA1" w:rsidRPr="00005AA1" w:rsidRDefault="00005AA1" w:rsidP="00005AA1">
      <w:pPr>
        <w:autoSpaceDE w:val="0"/>
        <w:autoSpaceDN w:val="0"/>
        <w:adjustRightInd w:val="0"/>
        <w:spacing w:after="0" w:line="360" w:lineRule="auto"/>
        <w:jc w:val="both"/>
        <w:rPr>
          <w:rFonts w:ascii="Palatino Linotype" w:hAnsi="Palatino Linotype" w:cs="Arial"/>
          <w:sz w:val="24"/>
          <w:szCs w:val="24"/>
        </w:rPr>
      </w:pPr>
    </w:p>
    <w:p w14:paraId="679575EA" w14:textId="77777777" w:rsidR="00005AA1" w:rsidRPr="00005AA1" w:rsidRDefault="00005AA1" w:rsidP="00005AA1">
      <w:pPr>
        <w:autoSpaceDE w:val="0"/>
        <w:autoSpaceDN w:val="0"/>
        <w:adjustRightInd w:val="0"/>
        <w:spacing w:after="0" w:line="360" w:lineRule="auto"/>
        <w:ind w:left="567" w:right="567"/>
        <w:jc w:val="both"/>
        <w:rPr>
          <w:rFonts w:ascii="Palatino Linotype" w:hAnsi="Palatino Linotype" w:cs="Arial"/>
          <w:i/>
          <w:iCs/>
        </w:rPr>
      </w:pPr>
      <w:r w:rsidRPr="00005AA1">
        <w:rPr>
          <w:rFonts w:ascii="Palatino Linotype" w:hAnsi="Palatino Linotype" w:cs="Arial"/>
          <w:i/>
          <w:iCs/>
        </w:rPr>
        <w:t>“Artículo 180. El recurso de revisión contendrá:</w:t>
      </w:r>
    </w:p>
    <w:p w14:paraId="6BD98864" w14:textId="77777777" w:rsidR="00005AA1" w:rsidRPr="00005AA1" w:rsidRDefault="00005AA1" w:rsidP="00005AA1">
      <w:pPr>
        <w:autoSpaceDE w:val="0"/>
        <w:autoSpaceDN w:val="0"/>
        <w:adjustRightInd w:val="0"/>
        <w:spacing w:after="0" w:line="360" w:lineRule="auto"/>
        <w:ind w:left="567" w:right="567"/>
        <w:jc w:val="both"/>
        <w:rPr>
          <w:rFonts w:ascii="Palatino Linotype" w:hAnsi="Palatino Linotype" w:cs="Arial"/>
          <w:i/>
          <w:iCs/>
        </w:rPr>
      </w:pPr>
      <w:r w:rsidRPr="00005AA1">
        <w:rPr>
          <w:rFonts w:ascii="Palatino Linotype" w:hAnsi="Palatino Linotype" w:cs="Arial"/>
          <w:i/>
          <w:iCs/>
        </w:rPr>
        <w:t>I. El sujeto obligado ante la cual se presentó la solicitud;</w:t>
      </w:r>
    </w:p>
    <w:p w14:paraId="1352643C" w14:textId="77777777" w:rsidR="00005AA1" w:rsidRPr="00005AA1" w:rsidRDefault="00005AA1" w:rsidP="00005AA1">
      <w:pPr>
        <w:autoSpaceDE w:val="0"/>
        <w:autoSpaceDN w:val="0"/>
        <w:adjustRightInd w:val="0"/>
        <w:spacing w:after="0" w:line="360" w:lineRule="auto"/>
        <w:ind w:left="567" w:right="567"/>
        <w:jc w:val="both"/>
        <w:rPr>
          <w:rFonts w:ascii="Palatino Linotype" w:hAnsi="Palatino Linotype" w:cs="Arial"/>
          <w:i/>
          <w:iCs/>
        </w:rPr>
      </w:pPr>
      <w:r w:rsidRPr="00005AA1">
        <w:rPr>
          <w:rFonts w:ascii="Palatino Linotype" w:hAnsi="Palatino Linotype" w:cs="Arial"/>
          <w:b/>
          <w:bCs/>
          <w:i/>
          <w:iCs/>
        </w:rPr>
        <w:lastRenderedPageBreak/>
        <w:t>II. El nombre del solicitante</w:t>
      </w:r>
      <w:r w:rsidRPr="00005AA1">
        <w:rPr>
          <w:rFonts w:ascii="Palatino Linotype" w:hAnsi="Palatino Linotype" w:cs="Arial"/>
          <w:i/>
          <w:iCs/>
        </w:rPr>
        <w:t xml:space="preserve"> que recurre o de su representante y, en su caso, del tercero interesado, así como la dirección o medio que señale para recibir notificaciones; </w:t>
      </w:r>
    </w:p>
    <w:p w14:paraId="5ADC07AB" w14:textId="77777777" w:rsidR="00005AA1" w:rsidRPr="00005AA1" w:rsidRDefault="00005AA1" w:rsidP="00005AA1">
      <w:pPr>
        <w:autoSpaceDE w:val="0"/>
        <w:autoSpaceDN w:val="0"/>
        <w:adjustRightInd w:val="0"/>
        <w:spacing w:after="0" w:line="360" w:lineRule="auto"/>
        <w:ind w:left="567" w:right="567"/>
        <w:jc w:val="both"/>
        <w:rPr>
          <w:rFonts w:ascii="Palatino Linotype" w:hAnsi="Palatino Linotype" w:cs="Arial"/>
          <w:i/>
          <w:iCs/>
        </w:rPr>
      </w:pPr>
      <w:r w:rsidRPr="00005AA1">
        <w:rPr>
          <w:rFonts w:ascii="Palatino Linotype" w:hAnsi="Palatino Linotype" w:cs="Arial"/>
          <w:i/>
          <w:iCs/>
        </w:rPr>
        <w:t>III. El número de folio de respuesta de la solicitud de acceso;</w:t>
      </w:r>
    </w:p>
    <w:p w14:paraId="461F1BF7" w14:textId="77777777" w:rsidR="00005AA1" w:rsidRPr="00005AA1" w:rsidRDefault="00005AA1" w:rsidP="00005AA1">
      <w:pPr>
        <w:autoSpaceDE w:val="0"/>
        <w:autoSpaceDN w:val="0"/>
        <w:adjustRightInd w:val="0"/>
        <w:spacing w:after="0" w:line="360" w:lineRule="auto"/>
        <w:ind w:left="567" w:right="567"/>
        <w:jc w:val="both"/>
        <w:rPr>
          <w:rFonts w:ascii="Palatino Linotype" w:hAnsi="Palatino Linotype" w:cs="Arial"/>
          <w:i/>
          <w:iCs/>
        </w:rPr>
      </w:pPr>
      <w:r w:rsidRPr="00005AA1">
        <w:rPr>
          <w:rFonts w:ascii="Palatino Linotype" w:hAnsi="Palatino Linotype" w:cs="Arial"/>
          <w:i/>
          <w:iCs/>
        </w:rPr>
        <w:t>IV. La fecha en que fue notificada la respuesta al solicitante o tuvo conocimiento del acto reclamado, o de presentación de la solicitud, en caso de falta de respuesta;</w:t>
      </w:r>
    </w:p>
    <w:p w14:paraId="32809B56" w14:textId="77777777" w:rsidR="00005AA1" w:rsidRPr="00005AA1" w:rsidRDefault="00005AA1" w:rsidP="00005AA1">
      <w:pPr>
        <w:autoSpaceDE w:val="0"/>
        <w:autoSpaceDN w:val="0"/>
        <w:adjustRightInd w:val="0"/>
        <w:spacing w:after="0" w:line="360" w:lineRule="auto"/>
        <w:ind w:left="567" w:right="567"/>
        <w:jc w:val="both"/>
        <w:rPr>
          <w:rFonts w:ascii="Palatino Linotype" w:hAnsi="Palatino Linotype" w:cs="Arial"/>
          <w:i/>
          <w:iCs/>
        </w:rPr>
      </w:pPr>
      <w:r w:rsidRPr="00005AA1">
        <w:rPr>
          <w:rFonts w:ascii="Palatino Linotype" w:hAnsi="Palatino Linotype" w:cs="Arial"/>
          <w:i/>
          <w:iCs/>
        </w:rPr>
        <w:t>V. El acto que se recurre;</w:t>
      </w:r>
    </w:p>
    <w:p w14:paraId="0AD40C76" w14:textId="77777777" w:rsidR="00005AA1" w:rsidRPr="00005AA1" w:rsidRDefault="00005AA1" w:rsidP="00005AA1">
      <w:pPr>
        <w:autoSpaceDE w:val="0"/>
        <w:autoSpaceDN w:val="0"/>
        <w:adjustRightInd w:val="0"/>
        <w:spacing w:after="0" w:line="360" w:lineRule="auto"/>
        <w:ind w:left="567" w:right="567"/>
        <w:jc w:val="both"/>
        <w:rPr>
          <w:rFonts w:ascii="Palatino Linotype" w:hAnsi="Palatino Linotype" w:cs="Arial"/>
          <w:i/>
          <w:iCs/>
        </w:rPr>
      </w:pPr>
      <w:r w:rsidRPr="00005AA1">
        <w:rPr>
          <w:rFonts w:ascii="Palatino Linotype" w:hAnsi="Palatino Linotype" w:cs="Arial"/>
          <w:i/>
          <w:iCs/>
        </w:rPr>
        <w:t>VI. Las razones o motivos de inconformidad;</w:t>
      </w:r>
    </w:p>
    <w:p w14:paraId="03EEB2A8" w14:textId="77777777" w:rsidR="00005AA1" w:rsidRPr="00005AA1" w:rsidRDefault="00005AA1" w:rsidP="00005AA1">
      <w:pPr>
        <w:autoSpaceDE w:val="0"/>
        <w:autoSpaceDN w:val="0"/>
        <w:adjustRightInd w:val="0"/>
        <w:spacing w:after="0" w:line="360" w:lineRule="auto"/>
        <w:ind w:left="567" w:right="567"/>
        <w:jc w:val="both"/>
        <w:rPr>
          <w:rFonts w:ascii="Palatino Linotype" w:hAnsi="Palatino Linotype" w:cs="Arial"/>
          <w:i/>
          <w:iCs/>
        </w:rPr>
      </w:pPr>
      <w:r w:rsidRPr="00005AA1">
        <w:rPr>
          <w:rFonts w:ascii="Palatino Linotype" w:hAnsi="Palatino Linotype" w:cs="Arial"/>
          <w:i/>
          <w:iCs/>
        </w:rPr>
        <w:t>VII. La copia de la respuesta que se impugna y, en su caso, de la notificación correspondiente, en el caso de respuesta de la solicitud; y</w:t>
      </w:r>
    </w:p>
    <w:p w14:paraId="77489BD0" w14:textId="77777777" w:rsidR="00005AA1" w:rsidRPr="00005AA1" w:rsidRDefault="00005AA1" w:rsidP="00005AA1">
      <w:pPr>
        <w:autoSpaceDE w:val="0"/>
        <w:autoSpaceDN w:val="0"/>
        <w:adjustRightInd w:val="0"/>
        <w:spacing w:after="0" w:line="360" w:lineRule="auto"/>
        <w:ind w:left="567" w:right="567"/>
        <w:jc w:val="both"/>
        <w:rPr>
          <w:rFonts w:ascii="Palatino Linotype" w:hAnsi="Palatino Linotype" w:cs="Arial"/>
          <w:i/>
          <w:iCs/>
        </w:rPr>
      </w:pPr>
      <w:r w:rsidRPr="00005AA1">
        <w:rPr>
          <w:rFonts w:ascii="Palatino Linotype" w:hAnsi="Palatino Linotype" w:cs="Arial"/>
          <w:i/>
          <w:iCs/>
        </w:rPr>
        <w:t>VIII. Firma del recurrente, en su caso, cuando se presente por escrito, requisito sin el cual se dará trámite al recurso.</w:t>
      </w:r>
    </w:p>
    <w:p w14:paraId="378E7106" w14:textId="77777777" w:rsidR="00005AA1" w:rsidRPr="00005AA1" w:rsidRDefault="00005AA1" w:rsidP="00005AA1">
      <w:pPr>
        <w:autoSpaceDE w:val="0"/>
        <w:autoSpaceDN w:val="0"/>
        <w:adjustRightInd w:val="0"/>
        <w:spacing w:after="0" w:line="360" w:lineRule="auto"/>
        <w:ind w:left="567" w:right="567"/>
        <w:jc w:val="both"/>
        <w:rPr>
          <w:rFonts w:ascii="Palatino Linotype" w:hAnsi="Palatino Linotype" w:cs="Arial"/>
          <w:i/>
          <w:iCs/>
        </w:rPr>
      </w:pPr>
      <w:r w:rsidRPr="00005AA1">
        <w:rPr>
          <w:rFonts w:ascii="Palatino Linotype" w:hAnsi="Palatino Linotype" w:cs="Arial"/>
          <w:i/>
          <w:iCs/>
        </w:rPr>
        <w:t>Adicionalmente, se podrán anexar las pruebas y demás elementos que considere procedentes someter a juicio del Instituto.</w:t>
      </w:r>
    </w:p>
    <w:p w14:paraId="6E92D3C2" w14:textId="77777777" w:rsidR="00005AA1" w:rsidRPr="00005AA1" w:rsidRDefault="00005AA1" w:rsidP="00005AA1">
      <w:pPr>
        <w:autoSpaceDE w:val="0"/>
        <w:autoSpaceDN w:val="0"/>
        <w:adjustRightInd w:val="0"/>
        <w:spacing w:after="0" w:line="360" w:lineRule="auto"/>
        <w:ind w:left="567" w:right="567"/>
        <w:jc w:val="both"/>
        <w:rPr>
          <w:rFonts w:ascii="Palatino Linotype" w:hAnsi="Palatino Linotype" w:cs="Arial"/>
          <w:i/>
          <w:iCs/>
        </w:rPr>
      </w:pPr>
      <w:r w:rsidRPr="00005AA1">
        <w:rPr>
          <w:rFonts w:ascii="Palatino Linotype" w:hAnsi="Palatino Linotype" w:cs="Arial"/>
          <w:i/>
          <w:iCs/>
        </w:rPr>
        <w:t>En ningún caso será necesario que el particular ratifique el recurso de revisión interpuesto.</w:t>
      </w:r>
    </w:p>
    <w:p w14:paraId="11D2BEDA" w14:textId="77777777" w:rsidR="00005AA1" w:rsidRPr="00005AA1" w:rsidRDefault="00005AA1" w:rsidP="00005AA1">
      <w:pPr>
        <w:autoSpaceDE w:val="0"/>
        <w:autoSpaceDN w:val="0"/>
        <w:adjustRightInd w:val="0"/>
        <w:spacing w:after="0" w:line="360" w:lineRule="auto"/>
        <w:ind w:left="567" w:right="567"/>
        <w:jc w:val="both"/>
        <w:rPr>
          <w:rFonts w:ascii="Palatino Linotype" w:hAnsi="Palatino Linotype" w:cs="Arial"/>
          <w:b/>
          <w:bCs/>
          <w:i/>
          <w:iCs/>
        </w:rPr>
      </w:pPr>
      <w:r w:rsidRPr="00005AA1">
        <w:rPr>
          <w:rFonts w:ascii="Palatino Linotype" w:hAnsi="Palatino Linotype" w:cs="Arial"/>
          <w:b/>
          <w:bCs/>
          <w:i/>
          <w:iCs/>
        </w:rPr>
        <w:t>En caso de que el recurso se interponga de manera electrónica no será indispensable que contengan los requisitos establecidos en las fracciones II, IV, VII y VIII.” [Sic]</w:t>
      </w:r>
    </w:p>
    <w:p w14:paraId="5CF070F5" w14:textId="77777777" w:rsidR="00005AA1" w:rsidRPr="00005AA1" w:rsidRDefault="00005AA1" w:rsidP="00005AA1">
      <w:pPr>
        <w:pStyle w:val="Prrafodelista"/>
        <w:autoSpaceDE w:val="0"/>
        <w:autoSpaceDN w:val="0"/>
        <w:adjustRightInd w:val="0"/>
        <w:spacing w:line="360" w:lineRule="auto"/>
        <w:ind w:left="0"/>
        <w:jc w:val="both"/>
        <w:rPr>
          <w:rFonts w:ascii="Palatino Linotype" w:hAnsi="Palatino Linotype" w:cs="Arial"/>
          <w:b/>
          <w:sz w:val="28"/>
          <w:szCs w:val="28"/>
        </w:rPr>
      </w:pPr>
    </w:p>
    <w:p w14:paraId="0F2A56F3" w14:textId="3BBD351F" w:rsidR="00005AA1" w:rsidRPr="00005AA1" w:rsidRDefault="00005AA1" w:rsidP="00005AA1">
      <w:pPr>
        <w:pStyle w:val="Prrafodelista"/>
        <w:autoSpaceDE w:val="0"/>
        <w:autoSpaceDN w:val="0"/>
        <w:adjustRightInd w:val="0"/>
        <w:spacing w:line="360" w:lineRule="auto"/>
        <w:ind w:left="0"/>
        <w:jc w:val="both"/>
        <w:rPr>
          <w:rFonts w:ascii="Palatino Linotype" w:hAnsi="Palatino Linotype"/>
        </w:rPr>
      </w:pPr>
      <w:r w:rsidRPr="00005AA1">
        <w:rPr>
          <w:rFonts w:ascii="Palatino Linotype" w:hAnsi="Palatino Linotype"/>
        </w:rPr>
        <w:t xml:space="preserve">Cabe señalar que el Recurrente ejerció </w:t>
      </w:r>
      <w:r>
        <w:rPr>
          <w:rFonts w:ascii="Palatino Linotype" w:hAnsi="Palatino Linotype"/>
        </w:rPr>
        <w:t>con un seudónimo</w:t>
      </w:r>
      <w:r w:rsidRPr="00005AA1">
        <w:rPr>
          <w:rFonts w:ascii="Palatino Linotype" w:hAnsi="Palatino Linotype"/>
        </w:rPr>
        <w:t xml:space="preserve">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665669FD" w14:textId="77777777" w:rsidR="00005AA1" w:rsidRPr="00005AA1" w:rsidRDefault="00005AA1" w:rsidP="00005AA1">
      <w:pPr>
        <w:pStyle w:val="Prrafodelista"/>
        <w:autoSpaceDE w:val="0"/>
        <w:autoSpaceDN w:val="0"/>
        <w:adjustRightInd w:val="0"/>
        <w:spacing w:line="360" w:lineRule="auto"/>
        <w:ind w:left="0"/>
        <w:jc w:val="both"/>
        <w:rPr>
          <w:rFonts w:ascii="Palatino Linotype" w:hAnsi="Palatino Linotype"/>
        </w:rPr>
      </w:pPr>
    </w:p>
    <w:p w14:paraId="1C2CF437" w14:textId="77777777" w:rsidR="00005AA1" w:rsidRPr="00005AA1" w:rsidRDefault="00005AA1" w:rsidP="00005AA1">
      <w:pPr>
        <w:pStyle w:val="Prrafodelista"/>
        <w:autoSpaceDE w:val="0"/>
        <w:autoSpaceDN w:val="0"/>
        <w:adjustRightInd w:val="0"/>
        <w:spacing w:line="360" w:lineRule="auto"/>
        <w:ind w:left="567" w:right="567"/>
        <w:jc w:val="both"/>
        <w:rPr>
          <w:rFonts w:ascii="Palatino Linotype" w:hAnsi="Palatino Linotype"/>
          <w:i/>
          <w:iCs/>
        </w:rPr>
      </w:pPr>
      <w:r w:rsidRPr="00005AA1">
        <w:rPr>
          <w:rFonts w:ascii="Palatino Linotype" w:hAnsi="Palatino Linotype"/>
          <w:i/>
          <w:iCs/>
        </w:rPr>
        <w:lastRenderedPageBreak/>
        <w:t>“Artículo 155</w:t>
      </w:r>
      <w:proofErr w:type="gramStart"/>
      <w:r w:rsidRPr="00005AA1">
        <w:rPr>
          <w:rFonts w:ascii="Palatino Linotype" w:hAnsi="Palatino Linotype"/>
          <w:i/>
          <w:iCs/>
        </w:rPr>
        <w:t>.(</w:t>
      </w:r>
      <w:proofErr w:type="gramEnd"/>
      <w:r w:rsidRPr="00005AA1">
        <w:rPr>
          <w:rFonts w:ascii="Palatino Linotype" w:hAnsi="Palatino Linotype"/>
          <w:i/>
          <w:iCs/>
        </w:rPr>
        <w:t>…)</w:t>
      </w:r>
    </w:p>
    <w:p w14:paraId="03A1ABA4" w14:textId="77777777" w:rsidR="00005AA1" w:rsidRPr="00005AA1" w:rsidRDefault="00005AA1" w:rsidP="00005AA1">
      <w:pPr>
        <w:pStyle w:val="Prrafodelista"/>
        <w:autoSpaceDE w:val="0"/>
        <w:autoSpaceDN w:val="0"/>
        <w:adjustRightInd w:val="0"/>
        <w:spacing w:line="360" w:lineRule="auto"/>
        <w:ind w:left="567" w:right="567"/>
        <w:jc w:val="both"/>
        <w:rPr>
          <w:rFonts w:ascii="Palatino Linotype" w:hAnsi="Palatino Linotype"/>
          <w:i/>
          <w:iCs/>
        </w:rPr>
      </w:pPr>
      <w:r w:rsidRPr="00005AA1">
        <w:rPr>
          <w:rFonts w:ascii="Palatino Linotype" w:hAnsi="Palatino Linotype"/>
          <w:b/>
          <w:i/>
          <w:iCs/>
        </w:rPr>
        <w:t>Las solicitudes</w:t>
      </w:r>
      <w:r w:rsidRPr="00005AA1">
        <w:rPr>
          <w:rFonts w:ascii="Palatino Linotype" w:hAnsi="Palatino Linotype"/>
          <w:bCs/>
          <w:i/>
          <w:iCs/>
        </w:rPr>
        <w:t xml:space="preserve"> anónimas</w:t>
      </w:r>
      <w:r w:rsidRPr="00005AA1">
        <w:rPr>
          <w:rFonts w:ascii="Palatino Linotype" w:hAnsi="Palatino Linotype"/>
          <w:i/>
          <w:iCs/>
        </w:rPr>
        <w:t xml:space="preserve">, con nombre incompleto o </w:t>
      </w:r>
      <w:r w:rsidRPr="00005AA1">
        <w:rPr>
          <w:rFonts w:ascii="Palatino Linotype" w:hAnsi="Palatino Linotype"/>
          <w:b/>
          <w:bCs/>
          <w:i/>
          <w:iCs/>
        </w:rPr>
        <w:t>seudónimo</w:t>
      </w:r>
      <w:r w:rsidRPr="00005AA1">
        <w:rPr>
          <w:rFonts w:ascii="Palatino Linotype" w:hAnsi="Palatino Linotype"/>
          <w:i/>
          <w:iCs/>
        </w:rPr>
        <w:t xml:space="preserve"> serán procedentes para su trámite por parte del sujeto obligado ante quien se presente. No podrá requerirse información adicional con motivo del nombre proporcionado por el solicitante.” [Sic]</w:t>
      </w:r>
    </w:p>
    <w:p w14:paraId="6C4254E5" w14:textId="77777777" w:rsidR="00005AA1" w:rsidRPr="00005AA1" w:rsidRDefault="00005AA1" w:rsidP="00005AA1">
      <w:pPr>
        <w:autoSpaceDE w:val="0"/>
        <w:autoSpaceDN w:val="0"/>
        <w:adjustRightInd w:val="0"/>
        <w:spacing w:after="0" w:line="360" w:lineRule="auto"/>
        <w:ind w:right="567"/>
        <w:jc w:val="both"/>
        <w:rPr>
          <w:rFonts w:ascii="Palatino Linotype" w:hAnsi="Palatino Linotype" w:cs="Arial"/>
          <w:b/>
          <w:i/>
          <w:iCs/>
          <w:sz w:val="24"/>
          <w:szCs w:val="24"/>
        </w:rPr>
      </w:pPr>
    </w:p>
    <w:p w14:paraId="47BFB660" w14:textId="77777777" w:rsidR="00005AA1" w:rsidRPr="00005AA1" w:rsidRDefault="00005AA1" w:rsidP="00005AA1">
      <w:pPr>
        <w:autoSpaceDE w:val="0"/>
        <w:autoSpaceDN w:val="0"/>
        <w:adjustRightInd w:val="0"/>
        <w:spacing w:after="0" w:line="360" w:lineRule="auto"/>
        <w:ind w:right="567"/>
        <w:jc w:val="both"/>
        <w:rPr>
          <w:rFonts w:ascii="Palatino Linotype" w:hAnsi="Palatino Linotype"/>
          <w:sz w:val="24"/>
          <w:szCs w:val="24"/>
        </w:rPr>
      </w:pPr>
      <w:r w:rsidRPr="00005AA1">
        <w:rPr>
          <w:rFonts w:ascii="Palatino Linotype" w:hAnsi="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0C44AFB" w14:textId="77777777" w:rsidR="00005AA1" w:rsidRPr="00005AA1" w:rsidRDefault="00005AA1" w:rsidP="00005AA1">
      <w:pPr>
        <w:autoSpaceDE w:val="0"/>
        <w:autoSpaceDN w:val="0"/>
        <w:adjustRightInd w:val="0"/>
        <w:spacing w:after="0" w:line="240" w:lineRule="auto"/>
        <w:ind w:right="567"/>
        <w:jc w:val="center"/>
        <w:rPr>
          <w:rFonts w:ascii="Palatino Linotype" w:hAnsi="Palatino Linotype" w:cs="Arial"/>
          <w:b/>
          <w:i/>
          <w:iCs/>
        </w:rPr>
      </w:pPr>
    </w:p>
    <w:p w14:paraId="257D4B50" w14:textId="77777777" w:rsidR="00005AA1" w:rsidRPr="00005AA1" w:rsidRDefault="00005AA1" w:rsidP="00005AA1">
      <w:pPr>
        <w:autoSpaceDE w:val="0"/>
        <w:autoSpaceDN w:val="0"/>
        <w:adjustRightInd w:val="0"/>
        <w:spacing w:after="0" w:line="240" w:lineRule="auto"/>
        <w:ind w:right="567"/>
        <w:jc w:val="center"/>
        <w:rPr>
          <w:rFonts w:ascii="Palatino Linotype" w:hAnsi="Palatino Linotype" w:cs="Arial"/>
          <w:b/>
          <w:i/>
          <w:iCs/>
        </w:rPr>
      </w:pPr>
      <w:r w:rsidRPr="00005AA1">
        <w:rPr>
          <w:rFonts w:ascii="Palatino Linotype" w:hAnsi="Palatino Linotype" w:cs="Arial"/>
          <w:b/>
          <w:i/>
          <w:iCs/>
        </w:rPr>
        <w:t>Constitución Política de los Estados Unidos Mexicanos</w:t>
      </w:r>
    </w:p>
    <w:p w14:paraId="52BF0484"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51D2E99"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 xml:space="preserve">(…) </w:t>
      </w:r>
    </w:p>
    <w:p w14:paraId="4B91539C"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 xml:space="preserve">Para efectos de lo dispuesto en el presente artículo se observará lo siguiente: </w:t>
      </w:r>
    </w:p>
    <w:p w14:paraId="21417212"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66C1F3AE"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 xml:space="preserve">(…) </w:t>
      </w:r>
    </w:p>
    <w:p w14:paraId="39AE3D91"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6C7CB7F8"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07AA8C33"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p>
    <w:p w14:paraId="34D1319B" w14:textId="77777777" w:rsidR="00005AA1" w:rsidRPr="00005AA1" w:rsidRDefault="00005AA1" w:rsidP="00005AA1">
      <w:pPr>
        <w:autoSpaceDE w:val="0"/>
        <w:autoSpaceDN w:val="0"/>
        <w:adjustRightInd w:val="0"/>
        <w:spacing w:after="0" w:line="240" w:lineRule="auto"/>
        <w:ind w:left="567" w:right="567"/>
        <w:jc w:val="center"/>
        <w:rPr>
          <w:rFonts w:ascii="Palatino Linotype" w:hAnsi="Palatino Linotype"/>
          <w:b/>
          <w:bCs/>
          <w:i/>
          <w:iCs/>
        </w:rPr>
      </w:pPr>
      <w:r w:rsidRPr="00005AA1">
        <w:rPr>
          <w:rFonts w:ascii="Palatino Linotype" w:hAnsi="Palatino Linotype"/>
          <w:b/>
          <w:bCs/>
          <w:i/>
          <w:iCs/>
        </w:rPr>
        <w:t>Constitución Política del Estado Libre y Soberano de México</w:t>
      </w:r>
    </w:p>
    <w:p w14:paraId="5868E02C"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lastRenderedPageBreak/>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4A6CE228"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 xml:space="preserve">(…) </w:t>
      </w:r>
    </w:p>
    <w:p w14:paraId="4E2D0121"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2F913EB5"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 xml:space="preserve">(…) </w:t>
      </w:r>
    </w:p>
    <w:p w14:paraId="721F78EC"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3C6EE767"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 xml:space="preserve">(..) </w:t>
      </w:r>
    </w:p>
    <w:p w14:paraId="05B02307"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513C7765"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17BD2BD8"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 xml:space="preserve">(…) </w:t>
      </w:r>
    </w:p>
    <w:p w14:paraId="4F47C241"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b/>
          <w:bCs/>
          <w:i/>
          <w:iCs/>
        </w:rPr>
      </w:pPr>
      <w:r w:rsidRPr="00005AA1">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005AA1">
        <w:rPr>
          <w:rFonts w:ascii="Palatino Linotype" w:hAnsi="Palatino Linotype"/>
          <w:b/>
          <w:bCs/>
          <w:i/>
          <w:iCs/>
        </w:rPr>
        <w:t>[Sic]</w:t>
      </w:r>
    </w:p>
    <w:p w14:paraId="0EF407B7" w14:textId="77777777" w:rsidR="00005AA1" w:rsidRPr="007E2A43" w:rsidRDefault="00005AA1" w:rsidP="00005AA1">
      <w:pPr>
        <w:autoSpaceDE w:val="0"/>
        <w:autoSpaceDN w:val="0"/>
        <w:adjustRightInd w:val="0"/>
        <w:spacing w:after="0" w:line="240" w:lineRule="auto"/>
        <w:ind w:left="567" w:right="567"/>
        <w:jc w:val="both"/>
        <w:rPr>
          <w:rFonts w:ascii="Palatino Linotype" w:hAnsi="Palatino Linotype"/>
          <w:b/>
          <w:bCs/>
          <w:i/>
          <w:iCs/>
          <w:u w:val="single"/>
        </w:rPr>
      </w:pPr>
    </w:p>
    <w:p w14:paraId="42D8B1A0" w14:textId="77777777" w:rsidR="00005AA1" w:rsidRPr="00005AA1" w:rsidRDefault="00005AA1" w:rsidP="00005AA1">
      <w:pPr>
        <w:autoSpaceDE w:val="0"/>
        <w:autoSpaceDN w:val="0"/>
        <w:adjustRightInd w:val="0"/>
        <w:spacing w:line="360" w:lineRule="auto"/>
        <w:jc w:val="both"/>
        <w:rPr>
          <w:rFonts w:ascii="Palatino Linotype" w:hAnsi="Palatino Linotype"/>
          <w:sz w:val="24"/>
          <w:szCs w:val="24"/>
        </w:rPr>
      </w:pPr>
      <w:r w:rsidRPr="00005AA1">
        <w:rPr>
          <w:rFonts w:ascii="Palatino Linotype" w:hAnsi="Palatino Linotype"/>
          <w:sz w:val="24"/>
          <w:szCs w:val="24"/>
        </w:rPr>
        <w:t xml:space="preserve">Por otra parte, del contenido del artículo 1 de la Constitución Política de los Estados Unidos Mexicanos, se destaca lo siguiente: </w:t>
      </w:r>
    </w:p>
    <w:p w14:paraId="0E231F2B"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lastRenderedPageBreak/>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746F7881" w14:textId="77777777" w:rsidR="00005AA1" w:rsidRPr="00005AA1" w:rsidRDefault="00005AA1" w:rsidP="00005AA1">
      <w:pPr>
        <w:autoSpaceDE w:val="0"/>
        <w:autoSpaceDN w:val="0"/>
        <w:adjustRightInd w:val="0"/>
        <w:spacing w:after="0" w:line="240" w:lineRule="auto"/>
        <w:ind w:left="567" w:right="567"/>
        <w:jc w:val="both"/>
        <w:rPr>
          <w:rFonts w:ascii="Palatino Linotype" w:hAnsi="Palatino Linotype"/>
          <w:i/>
          <w:iCs/>
        </w:rPr>
      </w:pPr>
      <w:r w:rsidRPr="00005AA1">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736EDC6E" w14:textId="77777777" w:rsidR="00005AA1" w:rsidRPr="007E2A43" w:rsidRDefault="00005AA1" w:rsidP="00005AA1">
      <w:pPr>
        <w:autoSpaceDE w:val="0"/>
        <w:autoSpaceDN w:val="0"/>
        <w:adjustRightInd w:val="0"/>
        <w:spacing w:line="360" w:lineRule="auto"/>
        <w:ind w:left="567" w:right="567"/>
        <w:jc w:val="both"/>
        <w:rPr>
          <w:u w:val="single"/>
        </w:rPr>
      </w:pPr>
    </w:p>
    <w:p w14:paraId="7F0B53A1" w14:textId="77777777" w:rsidR="00005AA1" w:rsidRPr="00005AA1" w:rsidRDefault="00005AA1" w:rsidP="00005AA1">
      <w:pPr>
        <w:autoSpaceDE w:val="0"/>
        <w:autoSpaceDN w:val="0"/>
        <w:adjustRightInd w:val="0"/>
        <w:spacing w:after="0" w:line="360" w:lineRule="auto"/>
        <w:jc w:val="both"/>
        <w:rPr>
          <w:rFonts w:ascii="Palatino Linotype" w:hAnsi="Palatino Linotype"/>
          <w:sz w:val="24"/>
          <w:szCs w:val="24"/>
        </w:rPr>
      </w:pPr>
      <w:r w:rsidRPr="00005AA1">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p>
    <w:p w14:paraId="70944870" w14:textId="77777777" w:rsidR="00005AA1" w:rsidRPr="00005AA1" w:rsidRDefault="00005AA1" w:rsidP="00005AA1">
      <w:pPr>
        <w:autoSpaceDE w:val="0"/>
        <w:autoSpaceDN w:val="0"/>
        <w:adjustRightInd w:val="0"/>
        <w:spacing w:after="0" w:line="360" w:lineRule="auto"/>
        <w:jc w:val="both"/>
        <w:rPr>
          <w:rFonts w:ascii="Palatino Linotype" w:hAnsi="Palatino Linotype"/>
          <w:sz w:val="24"/>
          <w:szCs w:val="24"/>
        </w:rPr>
      </w:pPr>
    </w:p>
    <w:p w14:paraId="03ABE1C2" w14:textId="77777777" w:rsidR="00005AA1" w:rsidRPr="00005AA1" w:rsidRDefault="00005AA1" w:rsidP="00005AA1">
      <w:pPr>
        <w:autoSpaceDE w:val="0"/>
        <w:autoSpaceDN w:val="0"/>
        <w:adjustRightInd w:val="0"/>
        <w:spacing w:after="0" w:line="360" w:lineRule="auto"/>
        <w:jc w:val="both"/>
        <w:rPr>
          <w:rFonts w:ascii="Palatino Linotype" w:hAnsi="Palatino Linotype"/>
          <w:sz w:val="24"/>
          <w:szCs w:val="24"/>
        </w:rPr>
      </w:pPr>
      <w:r w:rsidRPr="00005AA1">
        <w:rPr>
          <w:rFonts w:ascii="Palatino Linotype" w:hAnsi="Palatino Linotype"/>
          <w:sz w:val="24"/>
          <w:szCs w:val="24"/>
        </w:rPr>
        <w:t>En conclusión, se cubrieron los requisitos de procedencia y procedibilidad y conforme a las constancias que obran en el expediente.</w:t>
      </w:r>
    </w:p>
    <w:p w14:paraId="61AF59B8" w14:textId="1F11CF52" w:rsidR="001C0A28" w:rsidRDefault="001C0A28" w:rsidP="007C7935">
      <w:pPr>
        <w:pStyle w:val="Prrafodelista"/>
        <w:autoSpaceDE w:val="0"/>
        <w:autoSpaceDN w:val="0"/>
        <w:adjustRightInd w:val="0"/>
        <w:spacing w:line="360" w:lineRule="auto"/>
        <w:ind w:left="0"/>
        <w:jc w:val="both"/>
        <w:rPr>
          <w:rFonts w:ascii="Palatino Linotype" w:hAnsi="Palatino Linotype" w:cs="Arial"/>
          <w:b/>
          <w:sz w:val="28"/>
          <w:szCs w:val="28"/>
        </w:rPr>
      </w:pPr>
    </w:p>
    <w:p w14:paraId="094B50B6" w14:textId="29641A61" w:rsidR="001C0A28" w:rsidRDefault="001C0A28" w:rsidP="007C7935">
      <w:pPr>
        <w:pStyle w:val="Prrafodelista"/>
        <w:autoSpaceDE w:val="0"/>
        <w:autoSpaceDN w:val="0"/>
        <w:adjustRightInd w:val="0"/>
        <w:spacing w:line="360" w:lineRule="auto"/>
        <w:ind w:left="0"/>
        <w:jc w:val="both"/>
        <w:rPr>
          <w:rFonts w:ascii="Palatino Linotype" w:hAnsi="Palatino Linotype" w:cs="Arial"/>
          <w:b/>
          <w:sz w:val="28"/>
          <w:szCs w:val="28"/>
        </w:rPr>
      </w:pPr>
    </w:p>
    <w:p w14:paraId="0054C0ED" w14:textId="77777777" w:rsidR="001C0A28" w:rsidRDefault="001C0A28" w:rsidP="007C7935">
      <w:pPr>
        <w:pStyle w:val="Prrafodelista"/>
        <w:autoSpaceDE w:val="0"/>
        <w:autoSpaceDN w:val="0"/>
        <w:adjustRightInd w:val="0"/>
        <w:spacing w:line="360" w:lineRule="auto"/>
        <w:ind w:left="0"/>
        <w:jc w:val="both"/>
        <w:rPr>
          <w:rFonts w:ascii="Palatino Linotype" w:hAnsi="Palatino Linotype" w:cs="Arial"/>
          <w:b/>
          <w:sz w:val="28"/>
          <w:szCs w:val="28"/>
        </w:rPr>
      </w:pPr>
    </w:p>
    <w:p w14:paraId="7FF982BF" w14:textId="61F4F32A" w:rsidR="007C7935" w:rsidRDefault="00A43AAE" w:rsidP="007C7935">
      <w:pPr>
        <w:pStyle w:val="Prrafodelista"/>
        <w:autoSpaceDE w:val="0"/>
        <w:autoSpaceDN w:val="0"/>
        <w:adjustRightInd w:val="0"/>
        <w:spacing w:line="360" w:lineRule="auto"/>
        <w:ind w:left="0"/>
        <w:jc w:val="both"/>
        <w:rPr>
          <w:rFonts w:ascii="Palatino Linotype" w:hAnsi="Palatino Linotype" w:cs="Arial"/>
          <w:b/>
        </w:rPr>
      </w:pPr>
      <w:r w:rsidRPr="00020EDE">
        <w:rPr>
          <w:rFonts w:ascii="Palatino Linotype" w:hAnsi="Palatino Linotype" w:cs="Arial"/>
          <w:b/>
          <w:sz w:val="28"/>
          <w:szCs w:val="28"/>
        </w:rPr>
        <w:lastRenderedPageBreak/>
        <w:t>CUARTO.</w:t>
      </w:r>
      <w:r w:rsidRPr="0083246C">
        <w:rPr>
          <w:rFonts w:ascii="Palatino Linotype" w:hAnsi="Palatino Linotype" w:cs="Arial"/>
          <w:b/>
        </w:rPr>
        <w:t xml:space="preserve"> </w:t>
      </w:r>
      <w:r w:rsidR="007C7935" w:rsidRPr="007C7935">
        <w:rPr>
          <w:rFonts w:ascii="Palatino Linotype" w:hAnsi="Palatino Linotype" w:cs="Arial"/>
          <w:b/>
        </w:rPr>
        <w:t>Del estudio de las causas de improcedencia y sobreseimiento.</w:t>
      </w:r>
    </w:p>
    <w:p w14:paraId="300B22B0" w14:textId="77777777" w:rsidR="0057386B" w:rsidRDefault="0057386B" w:rsidP="0057386B">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63E8338" w14:textId="77777777" w:rsidR="0057386B" w:rsidRDefault="0057386B" w:rsidP="0057386B">
      <w:pPr>
        <w:tabs>
          <w:tab w:val="left" w:pos="709"/>
        </w:tabs>
        <w:spacing w:after="0" w:line="360" w:lineRule="auto"/>
        <w:jc w:val="both"/>
        <w:rPr>
          <w:rFonts w:ascii="Palatino Linotype" w:eastAsia="Times New Roman" w:hAnsi="Palatino Linotype" w:cs="Arial"/>
          <w:sz w:val="24"/>
          <w:szCs w:val="24"/>
          <w:lang w:val="es-ES" w:eastAsia="es-ES"/>
        </w:rPr>
      </w:pPr>
    </w:p>
    <w:p w14:paraId="173CC78C" w14:textId="77777777" w:rsidR="0057386B" w:rsidRDefault="0057386B" w:rsidP="0057386B">
      <w:pPr>
        <w:tabs>
          <w:tab w:val="left" w:pos="709"/>
        </w:tabs>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11C01549" w14:textId="77777777" w:rsidR="0057386B" w:rsidRDefault="0057386B" w:rsidP="0057386B">
      <w:pPr>
        <w:tabs>
          <w:tab w:val="left" w:pos="709"/>
        </w:tabs>
        <w:spacing w:after="0" w:line="360" w:lineRule="auto"/>
        <w:jc w:val="both"/>
        <w:rPr>
          <w:rFonts w:ascii="Palatino Linotype" w:hAnsi="Palatino Linotype" w:cs="Arial"/>
          <w:sz w:val="24"/>
          <w:szCs w:val="24"/>
        </w:rPr>
      </w:pPr>
    </w:p>
    <w:p w14:paraId="10FD59AE" w14:textId="77777777" w:rsidR="0057386B" w:rsidRDefault="0057386B" w:rsidP="0057386B">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w:t>
      </w:r>
      <w:r>
        <w:rPr>
          <w:rFonts w:ascii="Palatino Linotype" w:hAnsi="Palatino Linotype" w:cs="Arial"/>
          <w:sz w:val="24"/>
          <w:szCs w:val="24"/>
        </w:rPr>
        <w:lastRenderedPageBreak/>
        <w:t>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6266189D" w14:textId="77777777" w:rsidR="0057386B" w:rsidRDefault="0057386B" w:rsidP="0057386B">
      <w:pPr>
        <w:tabs>
          <w:tab w:val="left" w:pos="709"/>
        </w:tabs>
        <w:spacing w:after="0" w:line="360" w:lineRule="auto"/>
        <w:jc w:val="both"/>
        <w:rPr>
          <w:rFonts w:ascii="Palatino Linotype" w:hAnsi="Palatino Linotype" w:cs="Arial"/>
          <w:sz w:val="24"/>
          <w:szCs w:val="24"/>
        </w:rPr>
      </w:pPr>
    </w:p>
    <w:p w14:paraId="01CB25EA" w14:textId="77777777" w:rsidR="0057386B" w:rsidRDefault="0057386B" w:rsidP="0057386B">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697A448B" w14:textId="77777777" w:rsidR="0057386B" w:rsidRDefault="0057386B" w:rsidP="0057386B">
      <w:pPr>
        <w:tabs>
          <w:tab w:val="left" w:pos="709"/>
        </w:tabs>
        <w:spacing w:after="0" w:line="360" w:lineRule="auto"/>
        <w:jc w:val="both"/>
        <w:rPr>
          <w:rFonts w:ascii="Palatino Linotype" w:hAnsi="Palatino Linotype" w:cs="Arial"/>
          <w:sz w:val="24"/>
          <w:szCs w:val="24"/>
        </w:rPr>
      </w:pPr>
    </w:p>
    <w:p w14:paraId="37F5E431" w14:textId="77777777" w:rsidR="0057386B" w:rsidRDefault="0057386B" w:rsidP="0057386B">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Por lo anterior, es necesario retomar </w:t>
      </w:r>
      <w:r>
        <w:rPr>
          <w:rFonts w:ascii="Palatino Linotype" w:hAnsi="Palatino Linotype" w:cs="Arial"/>
        </w:rPr>
        <w:t>el</w:t>
      </w:r>
      <w:r w:rsidRPr="00B34BE7">
        <w:rPr>
          <w:rFonts w:ascii="Palatino Linotype" w:hAnsi="Palatino Linotype" w:cs="Arial"/>
        </w:rPr>
        <w:t xml:space="preserve"> requerimiento de</w:t>
      </w:r>
      <w:r>
        <w:rPr>
          <w:rFonts w:ascii="Palatino Linotype" w:hAnsi="Palatino Linotype" w:cs="Arial"/>
        </w:rPr>
        <w:t xml:space="preserve"> </w:t>
      </w:r>
      <w:r w:rsidRPr="00B34BE7">
        <w:rPr>
          <w:rFonts w:ascii="Palatino Linotype" w:hAnsi="Palatino Linotype" w:cs="Arial"/>
        </w:rPr>
        <w:t>l</w:t>
      </w:r>
      <w:r>
        <w:rPr>
          <w:rFonts w:ascii="Palatino Linotype" w:hAnsi="Palatino Linotype" w:cs="Arial"/>
        </w:rPr>
        <w:t>a</w:t>
      </w:r>
      <w:r w:rsidRPr="00B34BE7">
        <w:rPr>
          <w:rFonts w:ascii="Palatino Linotype" w:hAnsi="Palatino Linotype" w:cs="Arial"/>
        </w:rPr>
        <w:t xml:space="preserve"> solicitante que versa específicamente en conocer la siguiente información:</w:t>
      </w:r>
    </w:p>
    <w:p w14:paraId="6F3FFD2C" w14:textId="77777777" w:rsidR="0057386B" w:rsidRPr="00B34BE7" w:rsidRDefault="0057386B" w:rsidP="0057386B">
      <w:pPr>
        <w:pStyle w:val="Prrafodelista"/>
        <w:autoSpaceDE w:val="0"/>
        <w:autoSpaceDN w:val="0"/>
        <w:adjustRightInd w:val="0"/>
        <w:spacing w:line="360" w:lineRule="auto"/>
        <w:ind w:left="0"/>
        <w:jc w:val="both"/>
        <w:rPr>
          <w:rFonts w:ascii="Palatino Linotype" w:hAnsi="Palatino Linotype" w:cs="Arial"/>
        </w:rPr>
      </w:pPr>
    </w:p>
    <w:p w14:paraId="04E064DE" w14:textId="77777777" w:rsidR="0057386B" w:rsidRPr="00953943" w:rsidRDefault="0057386B" w:rsidP="0057386B">
      <w:pPr>
        <w:pStyle w:val="Sinespaciado"/>
        <w:numPr>
          <w:ilvl w:val="0"/>
          <w:numId w:val="8"/>
        </w:numPr>
        <w:spacing w:line="360" w:lineRule="auto"/>
        <w:jc w:val="both"/>
        <w:rPr>
          <w:rFonts w:ascii="Palatino Linotype" w:hAnsi="Palatino Linotype"/>
        </w:rPr>
      </w:pPr>
      <w:r w:rsidRPr="00953943">
        <w:rPr>
          <w:rFonts w:ascii="Palatino Linotype" w:hAnsi="Palatino Linotype"/>
          <w:lang w:val="es-ES"/>
        </w:rPr>
        <w:t xml:space="preserve">Se requieren las </w:t>
      </w:r>
      <w:r w:rsidRPr="00953943">
        <w:rPr>
          <w:rFonts w:ascii="Palatino Linotype" w:hAnsi="Palatino Linotype"/>
          <w:b/>
          <w:bCs/>
          <w:u w:val="single"/>
          <w:lang w:val="es-ES"/>
        </w:rPr>
        <w:t>documentales que acrediten la especialidad académica</w:t>
      </w:r>
      <w:r w:rsidRPr="00953943">
        <w:rPr>
          <w:rFonts w:ascii="Palatino Linotype" w:hAnsi="Palatino Linotype"/>
          <w:lang w:val="es-ES"/>
        </w:rPr>
        <w:t xml:space="preserve"> en materia de discapacidad a que hace referencia el artículo 18 de la LEY PARA LA INCLUSIÓN DE LAS PERSONAS EN SITUACIÓN DE DISCAPACIDAD DEL ESTADO DE MÉXICO</w:t>
      </w:r>
      <w:r>
        <w:rPr>
          <w:rFonts w:ascii="Palatino Linotype" w:hAnsi="Palatino Linotype"/>
          <w:lang w:val="es-ES"/>
        </w:rPr>
        <w:t xml:space="preserve">, de la </w:t>
      </w:r>
      <w:r w:rsidRPr="00953943">
        <w:rPr>
          <w:rFonts w:ascii="Palatino Linotype" w:hAnsi="Palatino Linotype"/>
          <w:b/>
          <w:bCs/>
          <w:u w:val="single"/>
          <w:lang w:val="es-ES"/>
        </w:rPr>
        <w:t>actual Directora</w:t>
      </w:r>
      <w:r>
        <w:rPr>
          <w:rFonts w:ascii="Palatino Linotype" w:hAnsi="Palatino Linotype"/>
          <w:b/>
          <w:bCs/>
          <w:u w:val="single"/>
          <w:lang w:val="es-ES"/>
        </w:rPr>
        <w:t>.</w:t>
      </w:r>
    </w:p>
    <w:p w14:paraId="2F8A5112" w14:textId="77777777" w:rsidR="0057386B" w:rsidRPr="00953943" w:rsidRDefault="0057386B" w:rsidP="0057386B">
      <w:pPr>
        <w:pStyle w:val="Sinespaciado"/>
        <w:numPr>
          <w:ilvl w:val="0"/>
          <w:numId w:val="8"/>
        </w:numPr>
        <w:spacing w:line="360" w:lineRule="auto"/>
        <w:jc w:val="both"/>
        <w:rPr>
          <w:rFonts w:ascii="Palatino Linotype" w:hAnsi="Palatino Linotype"/>
        </w:rPr>
      </w:pPr>
      <w:r w:rsidRPr="00953943">
        <w:rPr>
          <w:rFonts w:ascii="Palatino Linotype" w:hAnsi="Palatino Linotype"/>
          <w:b/>
          <w:bCs/>
          <w:u w:val="single"/>
          <w:lang w:val="es-ES"/>
        </w:rPr>
        <w:lastRenderedPageBreak/>
        <w:t>Acta de la Junta de Gobierno</w:t>
      </w:r>
      <w:r w:rsidRPr="00953943">
        <w:rPr>
          <w:rFonts w:ascii="Palatino Linotype" w:hAnsi="Palatino Linotype"/>
          <w:lang w:val="es-ES"/>
        </w:rPr>
        <w:t xml:space="preserve"> del INSTITUTO MEXIQUENSE PARA LA DISCAPACIDAD en la que se </w:t>
      </w:r>
      <w:r w:rsidRPr="00953943">
        <w:rPr>
          <w:rFonts w:ascii="Palatino Linotype" w:hAnsi="Palatino Linotype"/>
          <w:b/>
          <w:bCs/>
          <w:u w:val="single"/>
          <w:lang w:val="es-ES"/>
        </w:rPr>
        <w:t>aprobó el nombramiento</w:t>
      </w:r>
      <w:r w:rsidRPr="00953943">
        <w:rPr>
          <w:rFonts w:ascii="Palatino Linotype" w:hAnsi="Palatino Linotype"/>
          <w:lang w:val="es-ES"/>
        </w:rPr>
        <w:t xml:space="preserve"> de la Lic. ARELI LIBIER FUENTES CHAVEZ, </w:t>
      </w:r>
      <w:r w:rsidRPr="00953943">
        <w:rPr>
          <w:rFonts w:ascii="Palatino Linotype" w:hAnsi="Palatino Linotype"/>
          <w:b/>
          <w:bCs/>
          <w:u w:val="single"/>
          <w:lang w:val="es-ES"/>
        </w:rPr>
        <w:t>actual Directora</w:t>
      </w:r>
      <w:r w:rsidRPr="00953943">
        <w:rPr>
          <w:rFonts w:ascii="Palatino Linotype" w:hAnsi="Palatino Linotype"/>
          <w:lang w:val="es-ES"/>
        </w:rPr>
        <w:t xml:space="preserve"> del referido instituto</w:t>
      </w:r>
      <w:r>
        <w:rPr>
          <w:rFonts w:ascii="Palatino Linotype" w:hAnsi="Palatino Linotype"/>
          <w:lang w:val="es-ES"/>
        </w:rPr>
        <w:t>.</w:t>
      </w:r>
    </w:p>
    <w:p w14:paraId="10111439" w14:textId="305CE2EA" w:rsidR="00A43AAE" w:rsidRDefault="00A43AAE" w:rsidP="00A43AAE">
      <w:pPr>
        <w:autoSpaceDE w:val="0"/>
        <w:autoSpaceDN w:val="0"/>
        <w:adjustRightInd w:val="0"/>
        <w:spacing w:after="0" w:line="360" w:lineRule="auto"/>
        <w:jc w:val="both"/>
        <w:rPr>
          <w:rFonts w:ascii="Palatino Linotype" w:hAnsi="Palatino Linotype" w:cs="Arial"/>
          <w:sz w:val="24"/>
          <w:szCs w:val="24"/>
        </w:rPr>
      </w:pPr>
    </w:p>
    <w:p w14:paraId="494C17FB" w14:textId="26BBAE37" w:rsidR="00506F43" w:rsidRDefault="0057386B" w:rsidP="00506F43">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w:t>
      </w:r>
      <w:r w:rsidR="00506F43">
        <w:rPr>
          <w:rFonts w:ascii="Palatino Linotype" w:hAnsi="Palatino Linotype"/>
        </w:rPr>
        <w:t>al momento de dar cumplimiento</w:t>
      </w:r>
      <w:r>
        <w:rPr>
          <w:rFonts w:ascii="Palatino Linotype" w:hAnsi="Palatino Linotype"/>
        </w:rPr>
        <w:t xml:space="preserve"> </w:t>
      </w:r>
      <w:r w:rsidR="00506F43">
        <w:rPr>
          <w:rFonts w:ascii="Palatino Linotype" w:hAnsi="Palatino Linotype"/>
        </w:rPr>
        <w:t xml:space="preserve">al recurso de revisión interpuesto, remitió las documentales que a continuación se describen: </w:t>
      </w:r>
    </w:p>
    <w:p w14:paraId="09173566" w14:textId="77777777" w:rsidR="00506F43" w:rsidRDefault="00506F43" w:rsidP="00506F43">
      <w:pPr>
        <w:pStyle w:val="Sinespaciado"/>
        <w:spacing w:line="360" w:lineRule="auto"/>
        <w:jc w:val="both"/>
        <w:rPr>
          <w:rFonts w:ascii="Palatino Linotype" w:hAnsi="Palatino Linotype"/>
        </w:rPr>
      </w:pPr>
    </w:p>
    <w:p w14:paraId="56A5A09E" w14:textId="7E21937A" w:rsidR="00506F43" w:rsidRDefault="00506F43" w:rsidP="00506F43">
      <w:pPr>
        <w:pStyle w:val="Sinespaciado"/>
        <w:numPr>
          <w:ilvl w:val="0"/>
          <w:numId w:val="6"/>
        </w:numPr>
        <w:spacing w:line="360" w:lineRule="auto"/>
        <w:ind w:left="567" w:hanging="207"/>
        <w:jc w:val="both"/>
        <w:rPr>
          <w:rFonts w:ascii="Palatino Linotype" w:hAnsi="Palatino Linotype"/>
        </w:rPr>
      </w:pPr>
      <w:r w:rsidRPr="00ED361B">
        <w:rPr>
          <w:rFonts w:ascii="Palatino Linotype" w:hAnsi="Palatino Linotype"/>
          <w:b/>
          <w:bCs/>
        </w:rPr>
        <w:t>scan4670.pdf:</w:t>
      </w:r>
      <w:r>
        <w:rPr>
          <w:rFonts w:ascii="Palatino Linotype" w:hAnsi="Palatino Linotype"/>
        </w:rPr>
        <w:t xml:space="preserve"> Documento consistente en cuatro fojas, con número de oficio 208C0701000100L/0380/2021, de fecha diecisiete de noviembre de dos mil veintiuno, a través del cual la Titular de la Unidad de Transparencia informa al solicitante que da cumplimiento a la resolución emitida en el recurso de revisión 04670/INFOEM/IP/RR/2021, adjuntando los documentos para tal efecto.</w:t>
      </w:r>
    </w:p>
    <w:p w14:paraId="2B0FBBEB" w14:textId="77777777" w:rsidR="00506F43" w:rsidRDefault="00506F43" w:rsidP="00506F43">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ED361B">
        <w:rPr>
          <w:rFonts w:ascii="Palatino Linotype" w:hAnsi="Palatino Linotype"/>
          <w:b/>
          <w:bCs/>
        </w:rPr>
        <w:t>CONSTANCIA DIPLOMADO DE INCLUSIÓN LABORAL.pdf:</w:t>
      </w:r>
      <w:r>
        <w:rPr>
          <w:rFonts w:ascii="Palatino Linotype" w:hAnsi="Palatino Linotype"/>
        </w:rPr>
        <w:t xml:space="preserve"> Documento consistente en Diplomado en Inclusión Laboral, a favor de la </w:t>
      </w:r>
      <w:r w:rsidRPr="001D08C9">
        <w:rPr>
          <w:rFonts w:ascii="Palatino Linotype" w:hAnsi="Palatino Linotype"/>
        </w:rPr>
        <w:t xml:space="preserve">Directora </w:t>
      </w:r>
      <w:r>
        <w:rPr>
          <w:rFonts w:ascii="Palatino Linotype" w:hAnsi="Palatino Linotype"/>
        </w:rPr>
        <w:t xml:space="preserve">del </w:t>
      </w:r>
      <w:r w:rsidRPr="001D08C9">
        <w:rPr>
          <w:rFonts w:ascii="Palatino Linotype" w:hAnsi="Palatino Linotype"/>
        </w:rPr>
        <w:t>Instituto Mexiquense para la Protección e Integración al Desarrollo de las Personas con Discapacidad</w:t>
      </w:r>
      <w:r>
        <w:rPr>
          <w:rFonts w:ascii="Palatino Linotype" w:hAnsi="Palatino Linotype"/>
        </w:rPr>
        <w:t>,</w:t>
      </w:r>
      <w:r w:rsidRPr="001D08C9">
        <w:rPr>
          <w:rFonts w:ascii="Palatino Linotype" w:hAnsi="Palatino Linotype"/>
        </w:rPr>
        <w:t xml:space="preserve"> </w:t>
      </w:r>
      <w:r>
        <w:rPr>
          <w:rFonts w:ascii="Palatino Linotype" w:hAnsi="Palatino Linotype"/>
        </w:rPr>
        <w:t>de fecha veintinueve de septiembre de dos mil veintiuno, expedido por el Director Académico.</w:t>
      </w:r>
    </w:p>
    <w:p w14:paraId="15A8FD24" w14:textId="77777777" w:rsidR="00506F43" w:rsidRDefault="00506F43" w:rsidP="00506F43">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1D08C9">
        <w:rPr>
          <w:rFonts w:ascii="Palatino Linotype" w:hAnsi="Palatino Linotype"/>
          <w:b/>
          <w:bCs/>
        </w:rPr>
        <w:t>Reconocimientos Dir-2.pdf</w:t>
      </w:r>
      <w:r w:rsidRPr="00ED361B">
        <w:rPr>
          <w:rFonts w:ascii="Palatino Linotype" w:hAnsi="Palatino Linotype"/>
          <w:b/>
          <w:bCs/>
        </w:rPr>
        <w:t>:</w:t>
      </w:r>
      <w:r>
        <w:rPr>
          <w:rFonts w:ascii="Palatino Linotype" w:hAnsi="Palatino Linotype"/>
        </w:rPr>
        <w:t xml:space="preserve"> Documento consistente en Reconocimiento, a favor de la </w:t>
      </w:r>
      <w:r w:rsidRPr="001D08C9">
        <w:rPr>
          <w:rFonts w:ascii="Palatino Linotype" w:hAnsi="Palatino Linotype"/>
        </w:rPr>
        <w:t xml:space="preserve">Directora </w:t>
      </w:r>
      <w:r>
        <w:rPr>
          <w:rFonts w:ascii="Palatino Linotype" w:hAnsi="Palatino Linotype"/>
        </w:rPr>
        <w:t xml:space="preserve">del </w:t>
      </w:r>
      <w:r w:rsidRPr="001D08C9">
        <w:rPr>
          <w:rFonts w:ascii="Palatino Linotype" w:hAnsi="Palatino Linotype"/>
        </w:rPr>
        <w:t>Instituto Mexiquense para la Protección e Integración al Desarrollo de las Personas con Discapacidad</w:t>
      </w:r>
      <w:r>
        <w:rPr>
          <w:rFonts w:ascii="Palatino Linotype" w:hAnsi="Palatino Linotype"/>
        </w:rPr>
        <w:t>, como Ponente en la Teleconferencia: Alternativas y cuidado en el autismo y la discapacidad intelectual,</w:t>
      </w:r>
      <w:r w:rsidRPr="001D08C9">
        <w:rPr>
          <w:rFonts w:ascii="Palatino Linotype" w:hAnsi="Palatino Linotype"/>
        </w:rPr>
        <w:t xml:space="preserve"> </w:t>
      </w:r>
      <w:r>
        <w:rPr>
          <w:rFonts w:ascii="Palatino Linotype" w:hAnsi="Palatino Linotype"/>
        </w:rPr>
        <w:t>de fecha veintidós de noviembre de dos mil dieciocho, expedido por el Director General Adjunto de Capacitación.</w:t>
      </w:r>
    </w:p>
    <w:p w14:paraId="0F040E98" w14:textId="77777777" w:rsidR="00506F43" w:rsidRDefault="00506F43" w:rsidP="00506F43">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5B3119">
        <w:rPr>
          <w:rFonts w:ascii="Palatino Linotype" w:hAnsi="Palatino Linotype"/>
          <w:b/>
          <w:bCs/>
        </w:rPr>
        <w:lastRenderedPageBreak/>
        <w:t>1ra SESION EXTRAORDINARIA DE AGOSTO.pdf</w:t>
      </w:r>
      <w:r w:rsidRPr="00ED361B">
        <w:rPr>
          <w:rFonts w:ascii="Palatino Linotype" w:hAnsi="Palatino Linotype"/>
          <w:b/>
          <w:bCs/>
        </w:rPr>
        <w:t>:</w:t>
      </w:r>
      <w:r>
        <w:rPr>
          <w:rFonts w:ascii="Palatino Linotype" w:hAnsi="Palatino Linotype"/>
        </w:rPr>
        <w:t xml:space="preserve"> Documento en ocho fojas, consistente en Acta de la Primera Sesión Extraordinaria de la Junta de Gobierno del Instituto Mexiquense para la Discapacidad, de fecha dieciséis de agosto de dos mil veintiuno, a través del cual se hace la presentación por parte del Presidente de la Junta de Gobierno para ocupar el cargo de Directora General a favor de la Licenciada Areli </w:t>
      </w:r>
      <w:proofErr w:type="spellStart"/>
      <w:r>
        <w:rPr>
          <w:rFonts w:ascii="Palatino Linotype" w:hAnsi="Palatino Linotype"/>
        </w:rPr>
        <w:t>Libier</w:t>
      </w:r>
      <w:proofErr w:type="spellEnd"/>
      <w:r>
        <w:rPr>
          <w:rFonts w:ascii="Palatino Linotype" w:hAnsi="Palatino Linotype"/>
        </w:rPr>
        <w:t xml:space="preserve"> Fuentes Chávez </w:t>
      </w:r>
      <w:r w:rsidRPr="00DD6148">
        <w:rPr>
          <w:rFonts w:ascii="Palatino Linotype" w:hAnsi="Palatino Linotype"/>
        </w:rPr>
        <w:t xml:space="preserve"> </w:t>
      </w:r>
      <w:r>
        <w:rPr>
          <w:rFonts w:ascii="Palatino Linotype" w:hAnsi="Palatino Linotype"/>
        </w:rPr>
        <w:t>y aprobación de la Junta de Gobierno.</w:t>
      </w:r>
    </w:p>
    <w:p w14:paraId="29B09FC2" w14:textId="77777777" w:rsidR="00506F43" w:rsidRDefault="00506F43" w:rsidP="00506F43">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7F60A7">
        <w:rPr>
          <w:rFonts w:ascii="Palatino Linotype" w:hAnsi="Palatino Linotype"/>
          <w:b/>
          <w:bCs/>
        </w:rPr>
        <w:t>Reconocimientos Dir-1.pdf</w:t>
      </w:r>
      <w:r w:rsidRPr="00ED361B">
        <w:rPr>
          <w:rFonts w:ascii="Palatino Linotype" w:hAnsi="Palatino Linotype"/>
          <w:b/>
          <w:bCs/>
        </w:rPr>
        <w:t>:</w:t>
      </w:r>
      <w:r>
        <w:rPr>
          <w:rFonts w:ascii="Palatino Linotype" w:hAnsi="Palatino Linotype"/>
        </w:rPr>
        <w:t xml:space="preserve"> Documento consistente en Reconocimiento, a favor de la </w:t>
      </w:r>
      <w:r w:rsidRPr="001D08C9">
        <w:rPr>
          <w:rFonts w:ascii="Palatino Linotype" w:hAnsi="Palatino Linotype"/>
        </w:rPr>
        <w:t xml:space="preserve">Directora </w:t>
      </w:r>
      <w:r>
        <w:rPr>
          <w:rFonts w:ascii="Palatino Linotype" w:hAnsi="Palatino Linotype"/>
        </w:rPr>
        <w:t xml:space="preserve">del </w:t>
      </w:r>
      <w:r w:rsidRPr="001D08C9">
        <w:rPr>
          <w:rFonts w:ascii="Palatino Linotype" w:hAnsi="Palatino Linotype"/>
        </w:rPr>
        <w:t>Instituto Mexiquense para la Protección e Integración al Desarrollo de las Personas con Discapacidad</w:t>
      </w:r>
      <w:r>
        <w:rPr>
          <w:rFonts w:ascii="Palatino Linotype" w:hAnsi="Palatino Linotype"/>
        </w:rPr>
        <w:t>, por su participación como expositora en la capacitación “Pautas para educar a chicos con Autismo”,</w:t>
      </w:r>
      <w:r w:rsidRPr="001D08C9">
        <w:rPr>
          <w:rFonts w:ascii="Palatino Linotype" w:hAnsi="Palatino Linotype"/>
        </w:rPr>
        <w:t xml:space="preserve"> </w:t>
      </w:r>
      <w:r>
        <w:rPr>
          <w:rFonts w:ascii="Palatino Linotype" w:hAnsi="Palatino Linotype"/>
        </w:rPr>
        <w:t>de fecha noviembre de dos mil dieciocho, expedido por el Sistema para el Desarrollo Integral de Familia del Estado de Sinaloa.</w:t>
      </w:r>
    </w:p>
    <w:p w14:paraId="7973D8AD" w14:textId="77777777" w:rsidR="00506F43" w:rsidRDefault="00506F43" w:rsidP="00506F43">
      <w:pPr>
        <w:spacing w:line="360" w:lineRule="auto"/>
        <w:jc w:val="both"/>
        <w:rPr>
          <w:rFonts w:ascii="Palatino Linotype" w:hAnsi="Palatino Linotype" w:cs="Arial"/>
        </w:rPr>
      </w:pPr>
    </w:p>
    <w:p w14:paraId="0155AE9B" w14:textId="6DAEBF6E" w:rsidR="00506F43" w:rsidRPr="004A6534" w:rsidRDefault="004A6534" w:rsidP="00506F43">
      <w:pPr>
        <w:spacing w:line="360" w:lineRule="auto"/>
        <w:jc w:val="both"/>
        <w:rPr>
          <w:rFonts w:ascii="Palatino Linotype" w:hAnsi="Palatino Linotype" w:cs="Arial"/>
          <w:sz w:val="24"/>
          <w:szCs w:val="24"/>
        </w:rPr>
      </w:pPr>
      <w:r>
        <w:rPr>
          <w:rFonts w:ascii="Palatino Linotype" w:hAnsi="Palatino Linotype" w:cs="Arial"/>
          <w:sz w:val="24"/>
          <w:szCs w:val="24"/>
        </w:rPr>
        <w:t>Atento a lo anterior</w:t>
      </w:r>
      <w:r w:rsidR="00506F43" w:rsidRPr="004A6534">
        <w:rPr>
          <w:rFonts w:ascii="Palatino Linotype" w:hAnsi="Palatino Linotype" w:cs="Arial"/>
          <w:sz w:val="24"/>
          <w:szCs w:val="24"/>
        </w:rPr>
        <w:t xml:space="preserve">, se debe resaltar que el Recurrente, en sus motivos de inconformidad manifestó lo siguiente: </w:t>
      </w:r>
    </w:p>
    <w:p w14:paraId="4F1812DA" w14:textId="454AAC49" w:rsidR="00506F43" w:rsidRPr="00506F43" w:rsidRDefault="00506F43" w:rsidP="00506F43">
      <w:pPr>
        <w:ind w:left="567" w:right="567"/>
        <w:jc w:val="both"/>
        <w:rPr>
          <w:rFonts w:ascii="Palatino Linotype" w:hAnsi="Palatino Linotype" w:cs="Arial"/>
          <w:sz w:val="24"/>
          <w:szCs w:val="24"/>
        </w:rPr>
      </w:pPr>
      <w:r w:rsidRPr="00506F43">
        <w:rPr>
          <w:rFonts w:ascii="Palatino Linotype" w:hAnsi="Palatino Linotype" w:cs="Arial"/>
          <w:i/>
        </w:rPr>
        <w:t>“</w:t>
      </w:r>
      <w:r w:rsidR="004A6534" w:rsidRPr="004A6534">
        <w:rPr>
          <w:rFonts w:ascii="Palatino Linotype" w:hAnsi="Palatino Linotype" w:cs="Arial"/>
          <w:i/>
          <w:u w:val="single"/>
        </w:rPr>
        <w:t xml:space="preserve">Se requirieron las documentales que acrediten la especialidad académica de la directora General del Instituto, a que hace referencia el artículo 18 de la Ley para la Inclusión de las Personas en situación de discapacidad del Estado de México, sin que se hayan remitido sendas documentales. Los grados académicos y en consecuencia las especialidades académicas se demuestran con </w:t>
      </w:r>
      <w:proofErr w:type="spellStart"/>
      <w:r w:rsidR="004A6534" w:rsidRPr="004A6534">
        <w:rPr>
          <w:rFonts w:ascii="Palatino Linotype" w:hAnsi="Palatino Linotype" w:cs="Arial"/>
          <w:i/>
          <w:u w:val="single"/>
        </w:rPr>
        <w:t>Titulos</w:t>
      </w:r>
      <w:proofErr w:type="spellEnd"/>
      <w:r w:rsidR="004A6534" w:rsidRPr="004A6534">
        <w:rPr>
          <w:rFonts w:ascii="Palatino Linotype" w:hAnsi="Palatino Linotype" w:cs="Arial"/>
          <w:i/>
          <w:u w:val="single"/>
        </w:rPr>
        <w:t xml:space="preserve">, Diplomas, Certificados y no </w:t>
      </w:r>
      <w:proofErr w:type="spellStart"/>
      <w:r w:rsidR="004A6534" w:rsidRPr="004A6534">
        <w:rPr>
          <w:rFonts w:ascii="Palatino Linotype" w:hAnsi="Palatino Linotype" w:cs="Arial"/>
          <w:i/>
          <w:u w:val="single"/>
        </w:rPr>
        <w:t>mediantre</w:t>
      </w:r>
      <w:proofErr w:type="spellEnd"/>
      <w:r w:rsidR="004A6534" w:rsidRPr="004A6534">
        <w:rPr>
          <w:rFonts w:ascii="Palatino Linotype" w:hAnsi="Palatino Linotype" w:cs="Arial"/>
          <w:i/>
          <w:u w:val="single"/>
        </w:rPr>
        <w:t xml:space="preserve"> reconocimientos, ya que estos últimos lo único que demuestran es la participación en los eventos a los que hacen referencia, o peor aún mediante la constancia de los estudios que cursa actualmente, con lo que se </w:t>
      </w:r>
      <w:proofErr w:type="spellStart"/>
      <w:r w:rsidR="004A6534" w:rsidRPr="004A6534">
        <w:rPr>
          <w:rFonts w:ascii="Palatino Linotype" w:hAnsi="Palatino Linotype" w:cs="Arial"/>
          <w:i/>
          <w:u w:val="single"/>
        </w:rPr>
        <w:t>presuume</w:t>
      </w:r>
      <w:proofErr w:type="spellEnd"/>
      <w:r w:rsidR="004A6534" w:rsidRPr="004A6534">
        <w:rPr>
          <w:rFonts w:ascii="Palatino Linotype" w:hAnsi="Palatino Linotype" w:cs="Arial"/>
          <w:i/>
          <w:u w:val="single"/>
        </w:rPr>
        <w:t xml:space="preserve"> que carece de la experiencia requerida, por lo que las documentales proporcionadas no acreditan fehacientemente la </w:t>
      </w:r>
      <w:proofErr w:type="spellStart"/>
      <w:r w:rsidR="004A6534" w:rsidRPr="004A6534">
        <w:rPr>
          <w:rFonts w:ascii="Palatino Linotype" w:hAnsi="Palatino Linotype" w:cs="Arial"/>
          <w:i/>
          <w:u w:val="single"/>
        </w:rPr>
        <w:t>especialida</w:t>
      </w:r>
      <w:proofErr w:type="spellEnd"/>
      <w:r w:rsidR="004A6534" w:rsidRPr="004A6534">
        <w:rPr>
          <w:rFonts w:ascii="Palatino Linotype" w:hAnsi="Palatino Linotype" w:cs="Arial"/>
          <w:i/>
          <w:u w:val="single"/>
        </w:rPr>
        <w:t xml:space="preserve"> académica </w:t>
      </w:r>
      <w:r w:rsidR="004A6534" w:rsidRPr="004A6534">
        <w:rPr>
          <w:rFonts w:ascii="Palatino Linotype" w:hAnsi="Palatino Linotype" w:cs="Arial"/>
          <w:i/>
          <w:u w:val="single"/>
        </w:rPr>
        <w:lastRenderedPageBreak/>
        <w:t>que exige la ley que fueron requeridas, por lo que deberá anexar las documentales solicitadas o en su defecto declarar la inexistencia de las mismas conforme lo dispone la Ley de Transparencia.</w:t>
      </w:r>
      <w:r w:rsidRPr="00506F43">
        <w:rPr>
          <w:rFonts w:ascii="Palatino Linotype" w:hAnsi="Palatino Linotype" w:cs="Arial"/>
          <w:i/>
          <w:u w:val="single"/>
        </w:rPr>
        <w:t>” [Sic].</w:t>
      </w:r>
    </w:p>
    <w:p w14:paraId="7679F974" w14:textId="77777777" w:rsidR="0057386B" w:rsidRPr="00506F43" w:rsidRDefault="0057386B" w:rsidP="00A43AAE">
      <w:pPr>
        <w:autoSpaceDE w:val="0"/>
        <w:autoSpaceDN w:val="0"/>
        <w:adjustRightInd w:val="0"/>
        <w:spacing w:after="0" w:line="360" w:lineRule="auto"/>
        <w:jc w:val="both"/>
        <w:rPr>
          <w:rFonts w:ascii="Palatino Linotype" w:hAnsi="Palatino Linotype" w:cs="Arial"/>
          <w:sz w:val="24"/>
          <w:szCs w:val="24"/>
          <w:lang w:val="es-ES"/>
        </w:rPr>
      </w:pPr>
    </w:p>
    <w:p w14:paraId="360B147C" w14:textId="55E77AE9" w:rsidR="004A6534" w:rsidRDefault="004A6534" w:rsidP="004A6534">
      <w:pPr>
        <w:pStyle w:val="Sinespaciado"/>
        <w:spacing w:line="360" w:lineRule="auto"/>
        <w:jc w:val="both"/>
        <w:rPr>
          <w:rFonts w:ascii="Palatino Linotype" w:hAnsi="Palatino Linotype"/>
        </w:rPr>
      </w:pPr>
      <w:r>
        <w:rPr>
          <w:rFonts w:ascii="Palatino Linotype" w:hAnsi="Palatino Linotype"/>
        </w:rPr>
        <w:t>Posteriormente</w:t>
      </w:r>
      <w:r w:rsidRPr="003A53A6">
        <w:rPr>
          <w:rFonts w:ascii="Palatino Linotype" w:hAnsi="Palatino Linotype"/>
        </w:rPr>
        <w:t xml:space="preserve"> el Sujeto Obligado</w:t>
      </w:r>
      <w:r>
        <w:rPr>
          <w:rFonts w:ascii="Palatino Linotype" w:hAnsi="Palatino Linotype"/>
        </w:rPr>
        <w:t xml:space="preserve">, remite en informe justificado, a través de los archivos electrónicos denominados </w:t>
      </w:r>
      <w:r w:rsidRPr="00A945FE">
        <w:rPr>
          <w:rFonts w:ascii="Palatino Linotype" w:hAnsi="Palatino Linotype"/>
        </w:rPr>
        <w:tab/>
      </w:r>
      <w:r>
        <w:rPr>
          <w:rFonts w:ascii="Palatino Linotype" w:hAnsi="Palatino Linotype"/>
        </w:rPr>
        <w:t>“</w:t>
      </w:r>
      <w:proofErr w:type="spellStart"/>
      <w:r w:rsidRPr="006305CD">
        <w:rPr>
          <w:rFonts w:ascii="Palatino Linotype" w:hAnsi="Palatino Linotype" w:cs="Arial"/>
        </w:rPr>
        <w:t>scan</w:t>
      </w:r>
      <w:proofErr w:type="spellEnd"/>
      <w:r w:rsidRPr="006305CD">
        <w:rPr>
          <w:rFonts w:ascii="Palatino Linotype" w:hAnsi="Palatino Linotype" w:cs="Arial"/>
        </w:rPr>
        <w:t xml:space="preserve"> </w:t>
      </w:r>
      <w:proofErr w:type="spellStart"/>
      <w:r w:rsidRPr="006305CD">
        <w:rPr>
          <w:rFonts w:ascii="Palatino Linotype" w:hAnsi="Palatino Linotype" w:cs="Arial"/>
        </w:rPr>
        <w:t>manifes</w:t>
      </w:r>
      <w:proofErr w:type="spellEnd"/>
      <w:r w:rsidRPr="006305CD">
        <w:rPr>
          <w:rFonts w:ascii="Palatino Linotype" w:hAnsi="Palatino Linotype" w:cs="Arial"/>
        </w:rPr>
        <w:t xml:space="preserve"> dic0002.pdf</w:t>
      </w:r>
      <w:r>
        <w:rPr>
          <w:rFonts w:ascii="Palatino Linotype" w:hAnsi="Palatino Linotype" w:cs="Arial"/>
        </w:rPr>
        <w:t>”, “</w:t>
      </w:r>
      <w:proofErr w:type="spellStart"/>
      <w:r w:rsidRPr="00DD0C9B">
        <w:rPr>
          <w:rFonts w:ascii="Palatino Linotype" w:hAnsi="Palatino Linotype" w:cs="Arial"/>
        </w:rPr>
        <w:t>NombramientoDG</w:t>
      </w:r>
      <w:proofErr w:type="spellEnd"/>
      <w:r>
        <w:rPr>
          <w:rFonts w:ascii="Palatino Linotype" w:hAnsi="Palatino Linotype" w:cs="Arial"/>
        </w:rPr>
        <w:t>”, “</w:t>
      </w:r>
      <w:r w:rsidRPr="00DD0C9B">
        <w:rPr>
          <w:rFonts w:ascii="Palatino Linotype" w:hAnsi="Palatino Linotype" w:cs="Arial"/>
        </w:rPr>
        <w:t>Reconocimientos Dir-1.pdf</w:t>
      </w:r>
      <w:r>
        <w:rPr>
          <w:rFonts w:ascii="Palatino Linotype" w:hAnsi="Palatino Linotype" w:cs="Arial"/>
        </w:rPr>
        <w:t>”, “</w:t>
      </w:r>
      <w:r w:rsidRPr="00DD0C9B">
        <w:rPr>
          <w:rFonts w:ascii="Palatino Linotype" w:hAnsi="Palatino Linotype" w:cs="Arial"/>
        </w:rPr>
        <w:t>Reconocimientos Dir-2.pdf</w:t>
      </w:r>
      <w:r>
        <w:rPr>
          <w:rFonts w:ascii="Palatino Linotype" w:hAnsi="Palatino Linotype" w:cs="Arial"/>
        </w:rPr>
        <w:t>”, “</w:t>
      </w:r>
      <w:r w:rsidRPr="00DD0C9B">
        <w:rPr>
          <w:rFonts w:ascii="Palatino Linotype" w:hAnsi="Palatino Linotype" w:cs="Arial"/>
        </w:rPr>
        <w:t>tea0001-1.pdf</w:t>
      </w:r>
      <w:r>
        <w:rPr>
          <w:rFonts w:ascii="Palatino Linotype" w:hAnsi="Palatino Linotype" w:cs="Arial"/>
        </w:rPr>
        <w:t>”, “</w:t>
      </w:r>
      <w:r w:rsidRPr="00DD0C9B">
        <w:rPr>
          <w:rFonts w:ascii="Palatino Linotype" w:hAnsi="Palatino Linotype" w:cs="Arial"/>
        </w:rPr>
        <w:t>1ra SESION EXTRAORDINARIA DE AGOSTO.pdf</w:t>
      </w:r>
      <w:r>
        <w:rPr>
          <w:rFonts w:ascii="Palatino Linotype" w:hAnsi="Palatino Linotype" w:cs="Arial"/>
        </w:rPr>
        <w:t>”, “</w:t>
      </w:r>
      <w:r w:rsidRPr="00DD0C9B">
        <w:rPr>
          <w:rFonts w:ascii="Palatino Linotype" w:hAnsi="Palatino Linotype" w:cs="Arial"/>
        </w:rPr>
        <w:t>tea0001-4.pdf</w:t>
      </w:r>
      <w:r>
        <w:rPr>
          <w:rFonts w:ascii="Palatino Linotype" w:hAnsi="Palatino Linotype" w:cs="Arial"/>
        </w:rPr>
        <w:t>”, “</w:t>
      </w:r>
      <w:r w:rsidRPr="00DD0C9B">
        <w:rPr>
          <w:rFonts w:ascii="Palatino Linotype" w:hAnsi="Palatino Linotype" w:cs="Arial"/>
        </w:rPr>
        <w:t>tea0001-3.pdf</w:t>
      </w:r>
      <w:r>
        <w:rPr>
          <w:rFonts w:ascii="Palatino Linotype" w:hAnsi="Palatino Linotype" w:cs="Arial"/>
        </w:rPr>
        <w:t>”, “</w:t>
      </w:r>
      <w:r w:rsidRPr="00DD0C9B">
        <w:rPr>
          <w:rFonts w:ascii="Palatino Linotype" w:hAnsi="Palatino Linotype" w:cs="Arial"/>
        </w:rPr>
        <w:t>tea0001-6.pdf</w:t>
      </w:r>
      <w:r>
        <w:rPr>
          <w:rFonts w:ascii="Palatino Linotype" w:hAnsi="Palatino Linotype" w:cs="Arial"/>
        </w:rPr>
        <w:t>”, “</w:t>
      </w:r>
      <w:r w:rsidRPr="00DD0C9B">
        <w:rPr>
          <w:rFonts w:ascii="Palatino Linotype" w:hAnsi="Palatino Linotype" w:cs="Arial"/>
        </w:rPr>
        <w:t>hoja 2.pdf</w:t>
      </w:r>
      <w:r>
        <w:rPr>
          <w:rFonts w:ascii="Palatino Linotype" w:hAnsi="Palatino Linotype" w:cs="Arial"/>
        </w:rPr>
        <w:t>”, “</w:t>
      </w:r>
      <w:r w:rsidRPr="00DD0C9B">
        <w:rPr>
          <w:rFonts w:ascii="Palatino Linotype" w:hAnsi="Palatino Linotype" w:cs="Arial"/>
        </w:rPr>
        <w:t>solicitud de informacion.pdf</w:t>
      </w:r>
      <w:r>
        <w:rPr>
          <w:rFonts w:ascii="Palatino Linotype" w:hAnsi="Palatino Linotype" w:cs="Arial"/>
        </w:rPr>
        <w:t>”, “</w:t>
      </w:r>
      <w:r w:rsidRPr="00DD0C9B">
        <w:rPr>
          <w:rFonts w:ascii="Palatino Linotype" w:hAnsi="Palatino Linotype" w:cs="Arial"/>
        </w:rPr>
        <w:t>hoja 1.pdf</w:t>
      </w:r>
      <w:r>
        <w:rPr>
          <w:rFonts w:ascii="Palatino Linotype" w:hAnsi="Palatino Linotype" w:cs="Arial"/>
        </w:rPr>
        <w:t>”, “</w:t>
      </w:r>
      <w:r w:rsidRPr="00DD0C9B">
        <w:rPr>
          <w:rFonts w:ascii="Palatino Linotype" w:hAnsi="Palatino Linotype" w:cs="Arial"/>
        </w:rPr>
        <w:t xml:space="preserve">alcance </w:t>
      </w:r>
      <w:proofErr w:type="spellStart"/>
      <w:r w:rsidRPr="00DD0C9B">
        <w:rPr>
          <w:rFonts w:ascii="Palatino Linotype" w:hAnsi="Palatino Linotype" w:cs="Arial"/>
        </w:rPr>
        <w:t>revision</w:t>
      </w:r>
      <w:proofErr w:type="spellEnd"/>
      <w:r w:rsidRPr="00DD0C9B">
        <w:rPr>
          <w:rFonts w:ascii="Palatino Linotype" w:hAnsi="Palatino Linotype" w:cs="Arial"/>
        </w:rPr>
        <w:t xml:space="preserve"> 04670.pdf</w:t>
      </w:r>
      <w:r>
        <w:rPr>
          <w:rFonts w:ascii="Palatino Linotype" w:hAnsi="Palatino Linotype" w:cs="Arial"/>
        </w:rPr>
        <w:t>”, “</w:t>
      </w:r>
      <w:r w:rsidRPr="00DD0C9B">
        <w:rPr>
          <w:rFonts w:ascii="Palatino Linotype" w:hAnsi="Palatino Linotype" w:cs="Arial"/>
        </w:rPr>
        <w:t>Certificado Testado Lcda. Areli.pdf</w:t>
      </w:r>
      <w:r>
        <w:rPr>
          <w:rFonts w:ascii="Palatino Linotype" w:hAnsi="Palatino Linotype" w:cs="Arial"/>
        </w:rPr>
        <w:t>”, y “</w:t>
      </w:r>
      <w:r w:rsidRPr="00DD0C9B">
        <w:rPr>
          <w:rFonts w:ascii="Palatino Linotype" w:hAnsi="Palatino Linotype" w:cs="Arial"/>
        </w:rPr>
        <w:t>CTR 04EXT.pdf</w:t>
      </w:r>
      <w:r>
        <w:rPr>
          <w:rFonts w:ascii="Palatino Linotype" w:hAnsi="Palatino Linotype" w:cs="Arial"/>
        </w:rPr>
        <w:t xml:space="preserve">”, </w:t>
      </w:r>
      <w:r>
        <w:rPr>
          <w:rFonts w:ascii="Palatino Linotype" w:hAnsi="Palatino Linotype"/>
        </w:rPr>
        <w:t>mismos que se describe a continuación:</w:t>
      </w:r>
    </w:p>
    <w:p w14:paraId="2C63247F" w14:textId="77777777" w:rsidR="004A6534" w:rsidRDefault="004A6534" w:rsidP="004A6534">
      <w:pPr>
        <w:pStyle w:val="Sinespaciado"/>
        <w:spacing w:line="360" w:lineRule="auto"/>
        <w:jc w:val="both"/>
        <w:rPr>
          <w:rFonts w:ascii="Palatino Linotype" w:hAnsi="Palatino Linotype"/>
        </w:rPr>
      </w:pPr>
    </w:p>
    <w:p w14:paraId="6213AB50" w14:textId="77777777" w:rsidR="004A6534"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proofErr w:type="spellStart"/>
      <w:r w:rsidRPr="007C573F">
        <w:rPr>
          <w:rFonts w:ascii="Palatino Linotype" w:hAnsi="Palatino Linotype"/>
          <w:b/>
          <w:bCs/>
        </w:rPr>
        <w:t>scan</w:t>
      </w:r>
      <w:proofErr w:type="spellEnd"/>
      <w:r w:rsidRPr="007C573F">
        <w:rPr>
          <w:rFonts w:ascii="Palatino Linotype" w:hAnsi="Palatino Linotype"/>
          <w:b/>
          <w:bCs/>
        </w:rPr>
        <w:t xml:space="preserve"> </w:t>
      </w:r>
      <w:proofErr w:type="spellStart"/>
      <w:r w:rsidRPr="007C573F">
        <w:rPr>
          <w:rFonts w:ascii="Palatino Linotype" w:hAnsi="Palatino Linotype"/>
          <w:b/>
          <w:bCs/>
        </w:rPr>
        <w:t>manifes</w:t>
      </w:r>
      <w:proofErr w:type="spellEnd"/>
      <w:r w:rsidRPr="007C573F">
        <w:rPr>
          <w:rFonts w:ascii="Palatino Linotype" w:hAnsi="Palatino Linotype"/>
          <w:b/>
          <w:bCs/>
        </w:rPr>
        <w:t xml:space="preserve"> dic0002.pdf</w:t>
      </w:r>
      <w:r w:rsidRPr="00ED361B">
        <w:rPr>
          <w:rFonts w:ascii="Palatino Linotype" w:hAnsi="Palatino Linotype"/>
          <w:b/>
          <w:bCs/>
        </w:rPr>
        <w:t>:</w:t>
      </w:r>
      <w:r>
        <w:rPr>
          <w:rFonts w:ascii="Palatino Linotype" w:hAnsi="Palatino Linotype"/>
        </w:rPr>
        <w:t xml:space="preserve"> Documento consistente en siete fojas, con número de oficio 208C0701000100L/416/2021, de fecha treinta de noviembre de dos mil veintiuno, a través del cual la Titular de la Unidad de Transparencia rinde su informe justificado, señalando los documentos que se adjuntan para dar cumplimiento a lo requerido por la parte recurrente.</w:t>
      </w:r>
    </w:p>
    <w:p w14:paraId="279FF741" w14:textId="77777777" w:rsidR="004A6534"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proofErr w:type="spellStart"/>
      <w:r w:rsidRPr="0044557F">
        <w:rPr>
          <w:rFonts w:ascii="Palatino Linotype" w:hAnsi="Palatino Linotype"/>
          <w:b/>
          <w:bCs/>
        </w:rPr>
        <w:t>NombramientoDG</w:t>
      </w:r>
      <w:proofErr w:type="spellEnd"/>
      <w:r w:rsidRPr="00ED361B">
        <w:rPr>
          <w:rFonts w:ascii="Palatino Linotype" w:hAnsi="Palatino Linotype"/>
          <w:b/>
          <w:bCs/>
        </w:rPr>
        <w:t>:</w:t>
      </w:r>
      <w:r>
        <w:rPr>
          <w:rFonts w:ascii="Palatino Linotype" w:hAnsi="Palatino Linotype"/>
        </w:rPr>
        <w:t xml:space="preserve"> Documento consistente en Nombramiento, a favor de la </w:t>
      </w:r>
      <w:r w:rsidRPr="001D08C9">
        <w:rPr>
          <w:rFonts w:ascii="Palatino Linotype" w:hAnsi="Palatino Linotype"/>
        </w:rPr>
        <w:t xml:space="preserve">Directora </w:t>
      </w:r>
      <w:r>
        <w:rPr>
          <w:rFonts w:ascii="Palatino Linotype" w:hAnsi="Palatino Linotype"/>
        </w:rPr>
        <w:t xml:space="preserve">del </w:t>
      </w:r>
      <w:r w:rsidRPr="001D08C9">
        <w:rPr>
          <w:rFonts w:ascii="Palatino Linotype" w:hAnsi="Palatino Linotype"/>
        </w:rPr>
        <w:t>Instituto Mexiquense para la Protección e Integración al Desarrollo de las Personas con Discapacidad</w:t>
      </w:r>
      <w:r>
        <w:rPr>
          <w:rFonts w:ascii="Palatino Linotype" w:hAnsi="Palatino Linotype"/>
        </w:rPr>
        <w:t>, de fecha dos de agosto de dos mil veintiuno, signado por el Gobernador Constitucional del Estado de México.</w:t>
      </w:r>
    </w:p>
    <w:p w14:paraId="3EDD2E43" w14:textId="77777777" w:rsidR="004A6534"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96789A">
        <w:rPr>
          <w:rFonts w:ascii="Palatino Linotype" w:hAnsi="Palatino Linotype"/>
          <w:b/>
          <w:bCs/>
        </w:rPr>
        <w:t>Reconocimientos Dir-1.pdf</w:t>
      </w:r>
      <w:r w:rsidRPr="00ED361B">
        <w:rPr>
          <w:rFonts w:ascii="Palatino Linotype" w:hAnsi="Palatino Linotype"/>
          <w:b/>
          <w:bCs/>
        </w:rPr>
        <w:t>:</w:t>
      </w:r>
      <w:r>
        <w:rPr>
          <w:rFonts w:ascii="Palatino Linotype" w:hAnsi="Palatino Linotype"/>
        </w:rPr>
        <w:t xml:space="preserve"> Documento consistente en Reconocimiento, a favor de la </w:t>
      </w:r>
      <w:r w:rsidRPr="001D08C9">
        <w:rPr>
          <w:rFonts w:ascii="Palatino Linotype" w:hAnsi="Palatino Linotype"/>
        </w:rPr>
        <w:t xml:space="preserve">Directora </w:t>
      </w:r>
      <w:r>
        <w:rPr>
          <w:rFonts w:ascii="Palatino Linotype" w:hAnsi="Palatino Linotype"/>
        </w:rPr>
        <w:t xml:space="preserve">del </w:t>
      </w:r>
      <w:r w:rsidRPr="001D08C9">
        <w:rPr>
          <w:rFonts w:ascii="Palatino Linotype" w:hAnsi="Palatino Linotype"/>
        </w:rPr>
        <w:t>Instituto Mexiquense para la Protección e Integración al Desarrollo de las Personas con Discapacidad</w:t>
      </w:r>
      <w:r>
        <w:rPr>
          <w:rFonts w:ascii="Palatino Linotype" w:hAnsi="Palatino Linotype"/>
        </w:rPr>
        <w:t xml:space="preserve">, por su participación como </w:t>
      </w:r>
      <w:r>
        <w:rPr>
          <w:rFonts w:ascii="Palatino Linotype" w:hAnsi="Palatino Linotype"/>
        </w:rPr>
        <w:lastRenderedPageBreak/>
        <w:t>expositora en la capacitación “Pautas para educar a chicos con Autismo”,</w:t>
      </w:r>
      <w:r w:rsidRPr="001D08C9">
        <w:rPr>
          <w:rFonts w:ascii="Palatino Linotype" w:hAnsi="Palatino Linotype"/>
        </w:rPr>
        <w:t xml:space="preserve"> </w:t>
      </w:r>
      <w:r>
        <w:rPr>
          <w:rFonts w:ascii="Palatino Linotype" w:hAnsi="Palatino Linotype"/>
        </w:rPr>
        <w:t>de fecha noviembre de dos mil dieciocho, expedido por el Sistema para el Desarrollo Integral de Familia del Estado de Sinaloa.</w:t>
      </w:r>
    </w:p>
    <w:p w14:paraId="46449C47" w14:textId="77777777" w:rsidR="004A6534"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1D08C9">
        <w:rPr>
          <w:rFonts w:ascii="Palatino Linotype" w:hAnsi="Palatino Linotype"/>
          <w:b/>
          <w:bCs/>
        </w:rPr>
        <w:t>Reconocimientos Dir-2.pdf</w:t>
      </w:r>
      <w:r w:rsidRPr="00ED361B">
        <w:rPr>
          <w:rFonts w:ascii="Palatino Linotype" w:hAnsi="Palatino Linotype"/>
          <w:b/>
          <w:bCs/>
        </w:rPr>
        <w:t>:</w:t>
      </w:r>
      <w:r>
        <w:rPr>
          <w:rFonts w:ascii="Palatino Linotype" w:hAnsi="Palatino Linotype"/>
        </w:rPr>
        <w:t xml:space="preserve"> Documento consistente en Reconocimiento, a favor de la </w:t>
      </w:r>
      <w:r w:rsidRPr="001D08C9">
        <w:rPr>
          <w:rFonts w:ascii="Palatino Linotype" w:hAnsi="Palatino Linotype"/>
        </w:rPr>
        <w:t xml:space="preserve">Directora </w:t>
      </w:r>
      <w:r>
        <w:rPr>
          <w:rFonts w:ascii="Palatino Linotype" w:hAnsi="Palatino Linotype"/>
        </w:rPr>
        <w:t xml:space="preserve">del </w:t>
      </w:r>
      <w:r w:rsidRPr="001D08C9">
        <w:rPr>
          <w:rFonts w:ascii="Palatino Linotype" w:hAnsi="Palatino Linotype"/>
        </w:rPr>
        <w:t>Instituto Mexiquense para la Protección e Integración al Desarrollo de las Personas con Discapacidad</w:t>
      </w:r>
      <w:r>
        <w:rPr>
          <w:rFonts w:ascii="Palatino Linotype" w:hAnsi="Palatino Linotype"/>
        </w:rPr>
        <w:t>, como Ponente en la Teleconferencia: Alternativas y cuidado en el autismo y la discapacidad intelectual,</w:t>
      </w:r>
      <w:r w:rsidRPr="001D08C9">
        <w:rPr>
          <w:rFonts w:ascii="Palatino Linotype" w:hAnsi="Palatino Linotype"/>
        </w:rPr>
        <w:t xml:space="preserve"> </w:t>
      </w:r>
      <w:r>
        <w:rPr>
          <w:rFonts w:ascii="Palatino Linotype" w:hAnsi="Palatino Linotype"/>
        </w:rPr>
        <w:t>de fecha veintidós de noviembre de dos mil dieciocho, expedido por el Director General Adjunto de Capacitación.</w:t>
      </w:r>
    </w:p>
    <w:p w14:paraId="512C24C3" w14:textId="77777777" w:rsidR="004A6534"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256E08">
        <w:rPr>
          <w:rFonts w:ascii="Palatino Linotype" w:hAnsi="Palatino Linotype"/>
          <w:b/>
          <w:bCs/>
        </w:rPr>
        <w:t>tea0001-1.pdf</w:t>
      </w:r>
      <w:r w:rsidRPr="00ED361B">
        <w:rPr>
          <w:rFonts w:ascii="Palatino Linotype" w:hAnsi="Palatino Linotype"/>
          <w:b/>
          <w:bCs/>
        </w:rPr>
        <w:t>:</w:t>
      </w:r>
      <w:r>
        <w:rPr>
          <w:rFonts w:ascii="Palatino Linotype" w:hAnsi="Palatino Linotype"/>
        </w:rPr>
        <w:t xml:space="preserve"> Documento consistente en </w:t>
      </w:r>
      <w:r w:rsidRPr="00A155D6">
        <w:rPr>
          <w:rFonts w:ascii="Palatino Linotype" w:hAnsi="Palatino Linotype"/>
          <w:lang w:val="es-MX"/>
        </w:rPr>
        <w:t>c</w:t>
      </w:r>
      <w:r>
        <w:rPr>
          <w:rFonts w:ascii="Palatino Linotype" w:hAnsi="Palatino Linotype"/>
          <w:lang w:val="es-MX"/>
        </w:rPr>
        <w:t>onstancia</w:t>
      </w:r>
      <w:r w:rsidRPr="00A155D6">
        <w:rPr>
          <w:rFonts w:ascii="Palatino Linotype" w:hAnsi="Palatino Linotype"/>
          <w:lang w:val="es-MX"/>
        </w:rPr>
        <w:t xml:space="preserve"> signada por el presidente del Patronato de la asociación mexicana para el estudio y tratamiento del autismo y otros trastornos del desarrollo</w:t>
      </w:r>
      <w:r w:rsidRPr="00E57972">
        <w:rPr>
          <w:rFonts w:ascii="Palatino Linotype" w:hAnsi="Palatino Linotype"/>
          <w:lang w:val="es-MX"/>
        </w:rPr>
        <w:t xml:space="preserve">, en el que la directora del Instituto mexiquense para la protección e integración al desarrollo de las personas con discapacidad participó en el aprendizaje teórico del programa </w:t>
      </w:r>
      <w:r>
        <w:rPr>
          <w:rFonts w:ascii="Palatino Linotype" w:hAnsi="Palatino Linotype"/>
          <w:lang w:val="es-MX"/>
        </w:rPr>
        <w:t>I</w:t>
      </w:r>
      <w:r w:rsidRPr="00E57972">
        <w:rPr>
          <w:rFonts w:ascii="Palatino Linotype" w:hAnsi="Palatino Linotype"/>
          <w:lang w:val="es-MX"/>
        </w:rPr>
        <w:t xml:space="preserve">ntegral de </w:t>
      </w:r>
      <w:r>
        <w:rPr>
          <w:rFonts w:ascii="Palatino Linotype" w:hAnsi="Palatino Linotype"/>
          <w:lang w:val="es-MX"/>
        </w:rPr>
        <w:t>T</w:t>
      </w:r>
      <w:r w:rsidRPr="00E57972">
        <w:rPr>
          <w:rFonts w:ascii="Palatino Linotype" w:hAnsi="Palatino Linotype"/>
          <w:lang w:val="es-MX"/>
        </w:rPr>
        <w:t xml:space="preserve">erapia </w:t>
      </w:r>
      <w:r>
        <w:rPr>
          <w:rFonts w:ascii="Palatino Linotype" w:hAnsi="Palatino Linotype"/>
          <w:lang w:val="es-MX"/>
        </w:rPr>
        <w:t>A</w:t>
      </w:r>
      <w:r w:rsidRPr="00E57972">
        <w:rPr>
          <w:rFonts w:ascii="Palatino Linotype" w:hAnsi="Palatino Linotype"/>
          <w:lang w:val="es-MX"/>
        </w:rPr>
        <w:t>mbiental</w:t>
      </w:r>
      <w:r>
        <w:rPr>
          <w:rFonts w:ascii="Palatino Linotype" w:hAnsi="Palatino Linotype"/>
          <w:lang w:val="es-MX"/>
        </w:rPr>
        <w:t>,</w:t>
      </w:r>
      <w:r w:rsidRPr="00E57972">
        <w:rPr>
          <w:rFonts w:ascii="Palatino Linotype" w:hAnsi="Palatino Linotype"/>
          <w:lang w:val="es-MX"/>
        </w:rPr>
        <w:t xml:space="preserve"> para el diagnóstico y tratamiento de los </w:t>
      </w:r>
      <w:r>
        <w:rPr>
          <w:rFonts w:ascii="Palatino Linotype" w:hAnsi="Palatino Linotype"/>
          <w:lang w:val="es-MX"/>
        </w:rPr>
        <w:t>T</w:t>
      </w:r>
      <w:r w:rsidRPr="00E57972">
        <w:rPr>
          <w:rFonts w:ascii="Palatino Linotype" w:hAnsi="Palatino Linotype"/>
          <w:lang w:val="es-MX"/>
        </w:rPr>
        <w:t xml:space="preserve">rastornos del </w:t>
      </w:r>
      <w:r>
        <w:rPr>
          <w:rFonts w:ascii="Palatino Linotype" w:hAnsi="Palatino Linotype"/>
          <w:lang w:val="es-MX"/>
        </w:rPr>
        <w:t>D</w:t>
      </w:r>
      <w:r w:rsidRPr="00E57972">
        <w:rPr>
          <w:rFonts w:ascii="Palatino Linotype" w:hAnsi="Palatino Linotype"/>
          <w:lang w:val="es-MX"/>
        </w:rPr>
        <w:t xml:space="preserve">esarrollo de </w:t>
      </w:r>
      <w:r>
        <w:rPr>
          <w:rFonts w:ascii="Palatino Linotype" w:hAnsi="Palatino Linotype"/>
          <w:lang w:val="es-MX"/>
        </w:rPr>
        <w:t>D</w:t>
      </w:r>
      <w:r w:rsidRPr="00E57972">
        <w:rPr>
          <w:rFonts w:ascii="Palatino Linotype" w:hAnsi="Palatino Linotype"/>
          <w:lang w:val="es-MX"/>
        </w:rPr>
        <w:t xml:space="preserve">iagnóstico </w:t>
      </w:r>
      <w:r>
        <w:rPr>
          <w:rFonts w:ascii="Palatino Linotype" w:hAnsi="Palatino Linotype"/>
          <w:lang w:val="es-MX"/>
        </w:rPr>
        <w:t>C</w:t>
      </w:r>
      <w:r w:rsidRPr="00E57972">
        <w:rPr>
          <w:rFonts w:ascii="Palatino Linotype" w:hAnsi="Palatino Linotype"/>
          <w:lang w:val="es-MX"/>
        </w:rPr>
        <w:t>omplejo</w:t>
      </w:r>
      <w:r>
        <w:rPr>
          <w:rFonts w:ascii="Palatino Linotype" w:hAnsi="Palatino Linotype"/>
          <w:lang w:val="es-MX"/>
        </w:rPr>
        <w:t xml:space="preserve">, </w:t>
      </w:r>
      <w:r w:rsidRPr="00E57972">
        <w:rPr>
          <w:rFonts w:ascii="Palatino Linotype" w:hAnsi="Palatino Linotype"/>
          <w:lang w:val="es-MX"/>
        </w:rPr>
        <w:t>de fecha 16</w:t>
      </w:r>
      <w:r>
        <w:rPr>
          <w:rFonts w:ascii="Palatino Linotype" w:hAnsi="Palatino Linotype"/>
          <w:lang w:val="es-MX"/>
        </w:rPr>
        <w:t xml:space="preserve"> de abril de dos mil dieciocho.</w:t>
      </w:r>
    </w:p>
    <w:p w14:paraId="258B25EE" w14:textId="77777777" w:rsidR="004A6534"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256E08">
        <w:rPr>
          <w:rFonts w:ascii="Palatino Linotype" w:hAnsi="Palatino Linotype"/>
          <w:b/>
          <w:bCs/>
        </w:rPr>
        <w:t>tea0001-1.pdf</w:t>
      </w:r>
      <w:r w:rsidRPr="00ED361B">
        <w:rPr>
          <w:rFonts w:ascii="Palatino Linotype" w:hAnsi="Palatino Linotype"/>
          <w:b/>
          <w:bCs/>
        </w:rPr>
        <w:t>:</w:t>
      </w:r>
      <w:r>
        <w:rPr>
          <w:rFonts w:ascii="Palatino Linotype" w:hAnsi="Palatino Linotype"/>
        </w:rPr>
        <w:t xml:space="preserve"> Documento consistente </w:t>
      </w:r>
      <w:bookmarkStart w:id="4" w:name="_GoBack"/>
      <w:bookmarkEnd w:id="4"/>
      <w:r>
        <w:rPr>
          <w:rFonts w:ascii="Palatino Linotype" w:hAnsi="Palatino Linotype"/>
        </w:rPr>
        <w:t xml:space="preserve">en </w:t>
      </w:r>
      <w:r w:rsidRPr="00A155D6">
        <w:rPr>
          <w:rFonts w:ascii="Palatino Linotype" w:hAnsi="Palatino Linotype"/>
          <w:lang w:val="es-MX"/>
        </w:rPr>
        <w:t>certificación signada por el presidente del Patronato de la asociación mexicana para el estudio y tratamiento del autismo y otros trastornos del desarrollo</w:t>
      </w:r>
      <w:r w:rsidRPr="00E57972">
        <w:rPr>
          <w:rFonts w:ascii="Palatino Linotype" w:hAnsi="Palatino Linotype"/>
          <w:lang w:val="es-MX"/>
        </w:rPr>
        <w:t xml:space="preserve">, en el que la directora del Instituto </w:t>
      </w:r>
      <w:r>
        <w:rPr>
          <w:rFonts w:ascii="Palatino Linotype" w:hAnsi="Palatino Linotype"/>
          <w:lang w:val="es-MX"/>
        </w:rPr>
        <w:t>M</w:t>
      </w:r>
      <w:r w:rsidRPr="00E57972">
        <w:rPr>
          <w:rFonts w:ascii="Palatino Linotype" w:hAnsi="Palatino Linotype"/>
          <w:lang w:val="es-MX"/>
        </w:rPr>
        <w:t xml:space="preserve">exiquense para la </w:t>
      </w:r>
      <w:r>
        <w:rPr>
          <w:rFonts w:ascii="Palatino Linotype" w:hAnsi="Palatino Linotype"/>
          <w:lang w:val="es-MX"/>
        </w:rPr>
        <w:t>P</w:t>
      </w:r>
      <w:r w:rsidRPr="00E57972">
        <w:rPr>
          <w:rFonts w:ascii="Palatino Linotype" w:hAnsi="Palatino Linotype"/>
          <w:lang w:val="es-MX"/>
        </w:rPr>
        <w:t xml:space="preserve">rotección e </w:t>
      </w:r>
      <w:r>
        <w:rPr>
          <w:rFonts w:ascii="Palatino Linotype" w:hAnsi="Palatino Linotype"/>
          <w:lang w:val="es-MX"/>
        </w:rPr>
        <w:t>I</w:t>
      </w:r>
      <w:r w:rsidRPr="00E57972">
        <w:rPr>
          <w:rFonts w:ascii="Palatino Linotype" w:hAnsi="Palatino Linotype"/>
          <w:lang w:val="es-MX"/>
        </w:rPr>
        <w:t xml:space="preserve">ntegración al </w:t>
      </w:r>
      <w:r>
        <w:rPr>
          <w:rFonts w:ascii="Palatino Linotype" w:hAnsi="Palatino Linotype"/>
          <w:lang w:val="es-MX"/>
        </w:rPr>
        <w:t>D</w:t>
      </w:r>
      <w:r w:rsidRPr="00E57972">
        <w:rPr>
          <w:rFonts w:ascii="Palatino Linotype" w:hAnsi="Palatino Linotype"/>
          <w:lang w:val="es-MX"/>
        </w:rPr>
        <w:t xml:space="preserve">esarrollo de las </w:t>
      </w:r>
      <w:r>
        <w:rPr>
          <w:rFonts w:ascii="Palatino Linotype" w:hAnsi="Palatino Linotype"/>
          <w:lang w:val="es-MX"/>
        </w:rPr>
        <w:t>P</w:t>
      </w:r>
      <w:r w:rsidRPr="00E57972">
        <w:rPr>
          <w:rFonts w:ascii="Palatino Linotype" w:hAnsi="Palatino Linotype"/>
          <w:lang w:val="es-MX"/>
        </w:rPr>
        <w:t xml:space="preserve">ersonas con </w:t>
      </w:r>
      <w:r>
        <w:rPr>
          <w:rFonts w:ascii="Palatino Linotype" w:hAnsi="Palatino Linotype"/>
          <w:lang w:val="es-MX"/>
        </w:rPr>
        <w:t>D</w:t>
      </w:r>
      <w:r w:rsidRPr="00E57972">
        <w:rPr>
          <w:rFonts w:ascii="Palatino Linotype" w:hAnsi="Palatino Linotype"/>
          <w:lang w:val="es-MX"/>
        </w:rPr>
        <w:t>iscapacidad</w:t>
      </w:r>
      <w:r>
        <w:rPr>
          <w:rFonts w:ascii="Palatino Linotype" w:hAnsi="Palatino Linotype"/>
          <w:lang w:val="es-MX"/>
        </w:rPr>
        <w:t>,</w:t>
      </w:r>
      <w:r w:rsidRPr="00E57972">
        <w:rPr>
          <w:rFonts w:ascii="Palatino Linotype" w:hAnsi="Palatino Linotype"/>
          <w:lang w:val="es-MX"/>
        </w:rPr>
        <w:t xml:space="preserve"> participó en el aprendizaje teórico del programa </w:t>
      </w:r>
      <w:r>
        <w:rPr>
          <w:rFonts w:ascii="Palatino Linotype" w:hAnsi="Palatino Linotype"/>
          <w:lang w:val="es-MX"/>
        </w:rPr>
        <w:t>I</w:t>
      </w:r>
      <w:r w:rsidRPr="00E57972">
        <w:rPr>
          <w:rFonts w:ascii="Palatino Linotype" w:hAnsi="Palatino Linotype"/>
          <w:lang w:val="es-MX"/>
        </w:rPr>
        <w:t xml:space="preserve">ntegral de </w:t>
      </w:r>
      <w:r>
        <w:rPr>
          <w:rFonts w:ascii="Palatino Linotype" w:hAnsi="Palatino Linotype"/>
          <w:lang w:val="es-MX"/>
        </w:rPr>
        <w:t>T</w:t>
      </w:r>
      <w:r w:rsidRPr="00E57972">
        <w:rPr>
          <w:rFonts w:ascii="Palatino Linotype" w:hAnsi="Palatino Linotype"/>
          <w:lang w:val="es-MX"/>
        </w:rPr>
        <w:t xml:space="preserve">erapia </w:t>
      </w:r>
      <w:r>
        <w:rPr>
          <w:rFonts w:ascii="Palatino Linotype" w:hAnsi="Palatino Linotype"/>
          <w:lang w:val="es-MX"/>
        </w:rPr>
        <w:t>A</w:t>
      </w:r>
      <w:r w:rsidRPr="00E57972">
        <w:rPr>
          <w:rFonts w:ascii="Palatino Linotype" w:hAnsi="Palatino Linotype"/>
          <w:lang w:val="es-MX"/>
        </w:rPr>
        <w:t>mbiental</w:t>
      </w:r>
      <w:r>
        <w:rPr>
          <w:rFonts w:ascii="Palatino Linotype" w:hAnsi="Palatino Linotype"/>
          <w:lang w:val="es-MX"/>
        </w:rPr>
        <w:t>,</w:t>
      </w:r>
      <w:r w:rsidRPr="00E57972">
        <w:rPr>
          <w:rFonts w:ascii="Palatino Linotype" w:hAnsi="Palatino Linotype"/>
          <w:lang w:val="es-MX"/>
        </w:rPr>
        <w:t xml:space="preserve"> para el diagnóstico y tratamiento de los </w:t>
      </w:r>
      <w:r>
        <w:rPr>
          <w:rFonts w:ascii="Palatino Linotype" w:hAnsi="Palatino Linotype"/>
          <w:lang w:val="es-MX"/>
        </w:rPr>
        <w:t>T</w:t>
      </w:r>
      <w:r w:rsidRPr="00E57972">
        <w:rPr>
          <w:rFonts w:ascii="Palatino Linotype" w:hAnsi="Palatino Linotype"/>
          <w:lang w:val="es-MX"/>
        </w:rPr>
        <w:t xml:space="preserve">rastornos del </w:t>
      </w:r>
      <w:r>
        <w:rPr>
          <w:rFonts w:ascii="Palatino Linotype" w:hAnsi="Palatino Linotype"/>
          <w:lang w:val="es-MX"/>
        </w:rPr>
        <w:t>D</w:t>
      </w:r>
      <w:r w:rsidRPr="00E57972">
        <w:rPr>
          <w:rFonts w:ascii="Palatino Linotype" w:hAnsi="Palatino Linotype"/>
          <w:lang w:val="es-MX"/>
        </w:rPr>
        <w:t xml:space="preserve">esarrollo de </w:t>
      </w:r>
      <w:r>
        <w:rPr>
          <w:rFonts w:ascii="Palatino Linotype" w:hAnsi="Palatino Linotype"/>
          <w:lang w:val="es-MX"/>
        </w:rPr>
        <w:t>D</w:t>
      </w:r>
      <w:r w:rsidRPr="00E57972">
        <w:rPr>
          <w:rFonts w:ascii="Palatino Linotype" w:hAnsi="Palatino Linotype"/>
          <w:lang w:val="es-MX"/>
        </w:rPr>
        <w:t xml:space="preserve">iagnóstico </w:t>
      </w:r>
      <w:r>
        <w:rPr>
          <w:rFonts w:ascii="Palatino Linotype" w:hAnsi="Palatino Linotype"/>
          <w:lang w:val="es-MX"/>
        </w:rPr>
        <w:t>C</w:t>
      </w:r>
      <w:r w:rsidRPr="00E57972">
        <w:rPr>
          <w:rFonts w:ascii="Palatino Linotype" w:hAnsi="Palatino Linotype"/>
          <w:lang w:val="es-MX"/>
        </w:rPr>
        <w:t>omplejo</w:t>
      </w:r>
      <w:r>
        <w:rPr>
          <w:rFonts w:ascii="Palatino Linotype" w:hAnsi="Palatino Linotype"/>
          <w:lang w:val="es-MX"/>
        </w:rPr>
        <w:t xml:space="preserve">, </w:t>
      </w:r>
      <w:r w:rsidRPr="00E57972">
        <w:rPr>
          <w:rFonts w:ascii="Palatino Linotype" w:hAnsi="Palatino Linotype"/>
          <w:lang w:val="es-MX"/>
        </w:rPr>
        <w:t>de fecha 16</w:t>
      </w:r>
      <w:r>
        <w:rPr>
          <w:rFonts w:ascii="Palatino Linotype" w:hAnsi="Palatino Linotype"/>
          <w:lang w:val="es-MX"/>
        </w:rPr>
        <w:t xml:space="preserve"> de abril de dos mil dieciocho.</w:t>
      </w:r>
    </w:p>
    <w:p w14:paraId="663AF42D" w14:textId="77777777" w:rsidR="004A6534"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5B3119">
        <w:rPr>
          <w:rFonts w:ascii="Palatino Linotype" w:hAnsi="Palatino Linotype"/>
          <w:b/>
          <w:bCs/>
        </w:rPr>
        <w:lastRenderedPageBreak/>
        <w:t>1ra SESION EXTRAORDINARIA DE AGOSTO.pdf</w:t>
      </w:r>
      <w:r w:rsidRPr="00ED361B">
        <w:rPr>
          <w:rFonts w:ascii="Palatino Linotype" w:hAnsi="Palatino Linotype"/>
          <w:b/>
          <w:bCs/>
        </w:rPr>
        <w:t>:</w:t>
      </w:r>
      <w:r>
        <w:rPr>
          <w:rFonts w:ascii="Palatino Linotype" w:hAnsi="Palatino Linotype"/>
        </w:rPr>
        <w:t xml:space="preserve"> Documento en ocho fojas, consistente en Acta de la Primera Sesión Extraordinaria de la Junta de Gobierno del Instituto Mexiquense para la Discapacidad, de fecha dieciséis de agosto de dos mil veintiuno, a través del cual se hace la presentación por parte del Presidente de la Junta de Gobierno para ocupar el cargo de Directora General a favor de la Licenciada Areli </w:t>
      </w:r>
      <w:proofErr w:type="spellStart"/>
      <w:r>
        <w:rPr>
          <w:rFonts w:ascii="Palatino Linotype" w:hAnsi="Palatino Linotype"/>
        </w:rPr>
        <w:t>Libier</w:t>
      </w:r>
      <w:proofErr w:type="spellEnd"/>
      <w:r>
        <w:rPr>
          <w:rFonts w:ascii="Palatino Linotype" w:hAnsi="Palatino Linotype"/>
        </w:rPr>
        <w:t xml:space="preserve"> Fuentes Chávez </w:t>
      </w:r>
      <w:r w:rsidRPr="00DD6148">
        <w:rPr>
          <w:rFonts w:ascii="Palatino Linotype" w:hAnsi="Palatino Linotype"/>
        </w:rPr>
        <w:t>y</w:t>
      </w:r>
      <w:r>
        <w:rPr>
          <w:rFonts w:ascii="Palatino Linotype" w:hAnsi="Palatino Linotype"/>
        </w:rPr>
        <w:t xml:space="preserve"> aprobación de la Junta de Gobierno.</w:t>
      </w:r>
    </w:p>
    <w:p w14:paraId="7EB63E95" w14:textId="77777777" w:rsidR="004A6534" w:rsidRPr="009401D7"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571F4B">
        <w:rPr>
          <w:rFonts w:ascii="Palatino Linotype" w:hAnsi="Palatino Linotype"/>
          <w:b/>
          <w:bCs/>
        </w:rPr>
        <w:t>tea0001-4.pdf</w:t>
      </w:r>
      <w:r w:rsidRPr="009401D7">
        <w:rPr>
          <w:rFonts w:ascii="Palatino Linotype" w:hAnsi="Palatino Linotype"/>
          <w:b/>
          <w:bCs/>
        </w:rPr>
        <w:t>:</w:t>
      </w:r>
      <w:r w:rsidRPr="009401D7">
        <w:rPr>
          <w:rFonts w:ascii="Palatino Linotype" w:hAnsi="Palatino Linotype"/>
        </w:rPr>
        <w:t xml:space="preserve"> Documento consistente en </w:t>
      </w:r>
      <w:r w:rsidRPr="009401D7">
        <w:rPr>
          <w:rFonts w:ascii="Palatino Linotype" w:hAnsi="Palatino Linotype"/>
          <w:lang w:val="es-MX"/>
        </w:rPr>
        <w:t xml:space="preserve">constancia expedida por el Centro Integral de Salud Mental, </w:t>
      </w:r>
      <w:r>
        <w:rPr>
          <w:rFonts w:ascii="Palatino Linotype" w:hAnsi="Palatino Linotype"/>
          <w:lang w:val="es-MX"/>
        </w:rPr>
        <w:t>a</w:t>
      </w:r>
      <w:r w:rsidRPr="00E57972">
        <w:rPr>
          <w:rFonts w:ascii="Palatino Linotype" w:hAnsi="Palatino Linotype"/>
          <w:lang w:val="es-MX"/>
        </w:rPr>
        <w:t xml:space="preserve"> la directora del Instituto </w:t>
      </w:r>
      <w:r>
        <w:rPr>
          <w:rFonts w:ascii="Palatino Linotype" w:hAnsi="Palatino Linotype"/>
          <w:lang w:val="es-MX"/>
        </w:rPr>
        <w:t>M</w:t>
      </w:r>
      <w:r w:rsidRPr="00E57972">
        <w:rPr>
          <w:rFonts w:ascii="Palatino Linotype" w:hAnsi="Palatino Linotype"/>
          <w:lang w:val="es-MX"/>
        </w:rPr>
        <w:t xml:space="preserve">exiquense para la </w:t>
      </w:r>
      <w:r>
        <w:rPr>
          <w:rFonts w:ascii="Palatino Linotype" w:hAnsi="Palatino Linotype"/>
          <w:lang w:val="es-MX"/>
        </w:rPr>
        <w:t>P</w:t>
      </w:r>
      <w:r w:rsidRPr="00E57972">
        <w:rPr>
          <w:rFonts w:ascii="Palatino Linotype" w:hAnsi="Palatino Linotype"/>
          <w:lang w:val="es-MX"/>
        </w:rPr>
        <w:t xml:space="preserve">rotección e </w:t>
      </w:r>
      <w:r>
        <w:rPr>
          <w:rFonts w:ascii="Palatino Linotype" w:hAnsi="Palatino Linotype"/>
          <w:lang w:val="es-MX"/>
        </w:rPr>
        <w:t>I</w:t>
      </w:r>
      <w:r w:rsidRPr="00E57972">
        <w:rPr>
          <w:rFonts w:ascii="Palatino Linotype" w:hAnsi="Palatino Linotype"/>
          <w:lang w:val="es-MX"/>
        </w:rPr>
        <w:t xml:space="preserve">ntegración al </w:t>
      </w:r>
      <w:r>
        <w:rPr>
          <w:rFonts w:ascii="Palatino Linotype" w:hAnsi="Palatino Linotype"/>
          <w:lang w:val="es-MX"/>
        </w:rPr>
        <w:t>D</w:t>
      </w:r>
      <w:r w:rsidRPr="00E57972">
        <w:rPr>
          <w:rFonts w:ascii="Palatino Linotype" w:hAnsi="Palatino Linotype"/>
          <w:lang w:val="es-MX"/>
        </w:rPr>
        <w:t xml:space="preserve">esarrollo de las </w:t>
      </w:r>
      <w:r>
        <w:rPr>
          <w:rFonts w:ascii="Palatino Linotype" w:hAnsi="Palatino Linotype"/>
          <w:lang w:val="es-MX"/>
        </w:rPr>
        <w:t>P</w:t>
      </w:r>
      <w:r w:rsidRPr="00E57972">
        <w:rPr>
          <w:rFonts w:ascii="Palatino Linotype" w:hAnsi="Palatino Linotype"/>
          <w:lang w:val="es-MX"/>
        </w:rPr>
        <w:t xml:space="preserve">ersonas con </w:t>
      </w:r>
      <w:r>
        <w:rPr>
          <w:rFonts w:ascii="Palatino Linotype" w:hAnsi="Palatino Linotype"/>
          <w:lang w:val="es-MX"/>
        </w:rPr>
        <w:t>D</w:t>
      </w:r>
      <w:r w:rsidRPr="00E57972">
        <w:rPr>
          <w:rFonts w:ascii="Palatino Linotype" w:hAnsi="Palatino Linotype"/>
          <w:lang w:val="es-MX"/>
        </w:rPr>
        <w:t>iscapacidad</w:t>
      </w:r>
      <w:r>
        <w:rPr>
          <w:rFonts w:ascii="Palatino Linotype" w:hAnsi="Palatino Linotype"/>
          <w:lang w:val="es-MX"/>
        </w:rPr>
        <w:t>,</w:t>
      </w:r>
      <w:r w:rsidRPr="009401D7">
        <w:rPr>
          <w:rFonts w:ascii="Palatino Linotype" w:hAnsi="Palatino Linotype"/>
          <w:lang w:val="es-MX"/>
        </w:rPr>
        <w:t xml:space="preserve"> como asistente en el curso para maestros </w:t>
      </w:r>
      <w:r>
        <w:rPr>
          <w:rFonts w:ascii="Palatino Linotype" w:hAnsi="Palatino Linotype"/>
          <w:lang w:val="es-MX"/>
        </w:rPr>
        <w:t>“E</w:t>
      </w:r>
      <w:r w:rsidRPr="009401D7">
        <w:rPr>
          <w:rFonts w:ascii="Palatino Linotype" w:hAnsi="Palatino Linotype"/>
          <w:lang w:val="es-MX"/>
        </w:rPr>
        <w:t xml:space="preserve">strategias de </w:t>
      </w:r>
      <w:r>
        <w:rPr>
          <w:rFonts w:ascii="Palatino Linotype" w:hAnsi="Palatino Linotype"/>
          <w:lang w:val="es-MX"/>
        </w:rPr>
        <w:t>L</w:t>
      </w:r>
      <w:r w:rsidRPr="009401D7">
        <w:rPr>
          <w:rFonts w:ascii="Palatino Linotype" w:hAnsi="Palatino Linotype"/>
          <w:lang w:val="es-MX"/>
        </w:rPr>
        <w:t xml:space="preserve">enguaje y </w:t>
      </w:r>
      <w:r>
        <w:rPr>
          <w:rFonts w:ascii="Palatino Linotype" w:hAnsi="Palatino Linotype"/>
          <w:lang w:val="es-MX"/>
        </w:rPr>
        <w:t>A</w:t>
      </w:r>
      <w:r w:rsidRPr="009401D7">
        <w:rPr>
          <w:rFonts w:ascii="Palatino Linotype" w:hAnsi="Palatino Linotype"/>
          <w:lang w:val="es-MX"/>
        </w:rPr>
        <w:t xml:space="preserve">prendizaje en el </w:t>
      </w:r>
      <w:r>
        <w:rPr>
          <w:rFonts w:ascii="Palatino Linotype" w:hAnsi="Palatino Linotype"/>
          <w:lang w:val="es-MX"/>
        </w:rPr>
        <w:t>A</w:t>
      </w:r>
      <w:r w:rsidRPr="009401D7">
        <w:rPr>
          <w:rFonts w:ascii="Palatino Linotype" w:hAnsi="Palatino Linotype"/>
          <w:lang w:val="es-MX"/>
        </w:rPr>
        <w:t xml:space="preserve">ula para </w:t>
      </w:r>
      <w:r>
        <w:rPr>
          <w:rFonts w:ascii="Palatino Linotype" w:hAnsi="Palatino Linotype"/>
          <w:lang w:val="es-MX"/>
        </w:rPr>
        <w:t>P</w:t>
      </w:r>
      <w:r w:rsidRPr="009401D7">
        <w:rPr>
          <w:rFonts w:ascii="Palatino Linotype" w:hAnsi="Palatino Linotype"/>
          <w:lang w:val="es-MX"/>
        </w:rPr>
        <w:t>ersonas con TEA</w:t>
      </w:r>
      <w:r>
        <w:rPr>
          <w:rFonts w:ascii="Palatino Linotype" w:hAnsi="Palatino Linotype"/>
          <w:lang w:val="es-MX"/>
        </w:rPr>
        <w:t>”, de fecha veinticinco de enero de dos mil trece.</w:t>
      </w:r>
      <w:r w:rsidRPr="009401D7">
        <w:rPr>
          <w:rFonts w:ascii="Palatino Linotype" w:hAnsi="Palatino Linotype"/>
          <w:lang w:val="es-MX"/>
        </w:rPr>
        <w:t xml:space="preserve"> </w:t>
      </w:r>
    </w:p>
    <w:p w14:paraId="308BCAF9" w14:textId="77777777" w:rsidR="004A6534" w:rsidRPr="009401D7"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571F4B">
        <w:rPr>
          <w:rFonts w:ascii="Palatino Linotype" w:hAnsi="Palatino Linotype"/>
          <w:b/>
          <w:bCs/>
        </w:rPr>
        <w:t>tea0001-3.pdf</w:t>
      </w:r>
      <w:r w:rsidRPr="009401D7">
        <w:rPr>
          <w:rFonts w:ascii="Palatino Linotype" w:hAnsi="Palatino Linotype"/>
          <w:b/>
          <w:bCs/>
        </w:rPr>
        <w:t>:</w:t>
      </w:r>
      <w:r w:rsidRPr="009401D7">
        <w:rPr>
          <w:rFonts w:ascii="Palatino Linotype" w:hAnsi="Palatino Linotype"/>
        </w:rPr>
        <w:t xml:space="preserve"> Documento consistente en </w:t>
      </w:r>
      <w:r w:rsidRPr="009401D7">
        <w:rPr>
          <w:rFonts w:ascii="Palatino Linotype" w:hAnsi="Palatino Linotype"/>
          <w:lang w:val="es-MX"/>
        </w:rPr>
        <w:t xml:space="preserve">constancia expedida por el Centro Integral de Salud Mental, </w:t>
      </w:r>
      <w:r>
        <w:rPr>
          <w:rFonts w:ascii="Palatino Linotype" w:hAnsi="Palatino Linotype"/>
          <w:lang w:val="es-MX"/>
        </w:rPr>
        <w:t>a</w:t>
      </w:r>
      <w:r w:rsidRPr="00E57972">
        <w:rPr>
          <w:rFonts w:ascii="Palatino Linotype" w:hAnsi="Palatino Linotype"/>
          <w:lang w:val="es-MX"/>
        </w:rPr>
        <w:t xml:space="preserve"> la directora del Instituto </w:t>
      </w:r>
      <w:r>
        <w:rPr>
          <w:rFonts w:ascii="Palatino Linotype" w:hAnsi="Palatino Linotype"/>
          <w:lang w:val="es-MX"/>
        </w:rPr>
        <w:t>M</w:t>
      </w:r>
      <w:r w:rsidRPr="00E57972">
        <w:rPr>
          <w:rFonts w:ascii="Palatino Linotype" w:hAnsi="Palatino Linotype"/>
          <w:lang w:val="es-MX"/>
        </w:rPr>
        <w:t xml:space="preserve">exiquense para la </w:t>
      </w:r>
      <w:r>
        <w:rPr>
          <w:rFonts w:ascii="Palatino Linotype" w:hAnsi="Palatino Linotype"/>
          <w:lang w:val="es-MX"/>
        </w:rPr>
        <w:t>P</w:t>
      </w:r>
      <w:r w:rsidRPr="00E57972">
        <w:rPr>
          <w:rFonts w:ascii="Palatino Linotype" w:hAnsi="Palatino Linotype"/>
          <w:lang w:val="es-MX"/>
        </w:rPr>
        <w:t xml:space="preserve">rotección e </w:t>
      </w:r>
      <w:r>
        <w:rPr>
          <w:rFonts w:ascii="Palatino Linotype" w:hAnsi="Palatino Linotype"/>
          <w:lang w:val="es-MX"/>
        </w:rPr>
        <w:t>I</w:t>
      </w:r>
      <w:r w:rsidRPr="00E57972">
        <w:rPr>
          <w:rFonts w:ascii="Palatino Linotype" w:hAnsi="Palatino Linotype"/>
          <w:lang w:val="es-MX"/>
        </w:rPr>
        <w:t xml:space="preserve">ntegración al </w:t>
      </w:r>
      <w:r>
        <w:rPr>
          <w:rFonts w:ascii="Palatino Linotype" w:hAnsi="Palatino Linotype"/>
          <w:lang w:val="es-MX"/>
        </w:rPr>
        <w:t>D</w:t>
      </w:r>
      <w:r w:rsidRPr="00E57972">
        <w:rPr>
          <w:rFonts w:ascii="Palatino Linotype" w:hAnsi="Palatino Linotype"/>
          <w:lang w:val="es-MX"/>
        </w:rPr>
        <w:t xml:space="preserve">esarrollo de las </w:t>
      </w:r>
      <w:r>
        <w:rPr>
          <w:rFonts w:ascii="Palatino Linotype" w:hAnsi="Palatino Linotype"/>
          <w:lang w:val="es-MX"/>
        </w:rPr>
        <w:t>P</w:t>
      </w:r>
      <w:r w:rsidRPr="00E57972">
        <w:rPr>
          <w:rFonts w:ascii="Palatino Linotype" w:hAnsi="Palatino Linotype"/>
          <w:lang w:val="es-MX"/>
        </w:rPr>
        <w:t xml:space="preserve">ersonas con </w:t>
      </w:r>
      <w:r>
        <w:rPr>
          <w:rFonts w:ascii="Palatino Linotype" w:hAnsi="Palatino Linotype"/>
          <w:lang w:val="es-MX"/>
        </w:rPr>
        <w:t>D</w:t>
      </w:r>
      <w:r w:rsidRPr="00E57972">
        <w:rPr>
          <w:rFonts w:ascii="Palatino Linotype" w:hAnsi="Palatino Linotype"/>
          <w:lang w:val="es-MX"/>
        </w:rPr>
        <w:t>iscapacidad</w:t>
      </w:r>
      <w:r>
        <w:rPr>
          <w:rFonts w:ascii="Palatino Linotype" w:hAnsi="Palatino Linotype"/>
          <w:lang w:val="es-MX"/>
        </w:rPr>
        <w:t>,</w:t>
      </w:r>
      <w:r w:rsidRPr="009401D7">
        <w:rPr>
          <w:rFonts w:ascii="Palatino Linotype" w:hAnsi="Palatino Linotype"/>
          <w:lang w:val="es-MX"/>
        </w:rPr>
        <w:t xml:space="preserve"> como asistente</w:t>
      </w:r>
      <w:r>
        <w:rPr>
          <w:rFonts w:ascii="Palatino Linotype" w:hAnsi="Palatino Linotype"/>
          <w:lang w:val="es-MX"/>
        </w:rPr>
        <w:t>,</w:t>
      </w:r>
      <w:r w:rsidRPr="009401D7">
        <w:rPr>
          <w:rFonts w:ascii="Palatino Linotype" w:hAnsi="Palatino Linotype"/>
          <w:lang w:val="es-MX"/>
        </w:rPr>
        <w:t xml:space="preserve"> en el curso para maestros</w:t>
      </w:r>
      <w:r>
        <w:rPr>
          <w:rFonts w:ascii="Palatino Linotype" w:hAnsi="Palatino Linotype"/>
          <w:lang w:val="es-MX"/>
        </w:rPr>
        <w:t xml:space="preserve">, </w:t>
      </w:r>
      <w:r w:rsidRPr="009401D7">
        <w:rPr>
          <w:rFonts w:ascii="Palatino Linotype" w:hAnsi="Palatino Linotype"/>
          <w:lang w:val="es-MX"/>
        </w:rPr>
        <w:t>“</w:t>
      </w:r>
      <w:r>
        <w:rPr>
          <w:rFonts w:ascii="Palatino Linotype" w:hAnsi="Palatino Linotype"/>
          <w:lang w:val="es-MX"/>
        </w:rPr>
        <w:t>C</w:t>
      </w:r>
      <w:r w:rsidRPr="00571F4B">
        <w:rPr>
          <w:rFonts w:ascii="Palatino Linotype" w:hAnsi="Palatino Linotype"/>
          <w:lang w:val="es-MX"/>
        </w:rPr>
        <w:t xml:space="preserve">onocimiento e </w:t>
      </w:r>
      <w:r>
        <w:rPr>
          <w:rFonts w:ascii="Palatino Linotype" w:hAnsi="Palatino Linotype"/>
          <w:lang w:val="es-MX"/>
        </w:rPr>
        <w:t>I</w:t>
      </w:r>
      <w:r w:rsidRPr="00571F4B">
        <w:rPr>
          <w:rFonts w:ascii="Palatino Linotype" w:hAnsi="Palatino Linotype"/>
          <w:lang w:val="es-MX"/>
        </w:rPr>
        <w:t xml:space="preserve">ntervención en el </w:t>
      </w:r>
      <w:r>
        <w:rPr>
          <w:rFonts w:ascii="Palatino Linotype" w:hAnsi="Palatino Linotype"/>
          <w:lang w:val="es-MX"/>
        </w:rPr>
        <w:t>S</w:t>
      </w:r>
      <w:r w:rsidRPr="00571F4B">
        <w:rPr>
          <w:rFonts w:ascii="Palatino Linotype" w:hAnsi="Palatino Linotype"/>
          <w:lang w:val="es-MX"/>
        </w:rPr>
        <w:t xml:space="preserve">índrome de </w:t>
      </w:r>
      <w:r>
        <w:rPr>
          <w:rFonts w:ascii="Palatino Linotype" w:hAnsi="Palatino Linotype"/>
          <w:lang w:val="es-MX"/>
        </w:rPr>
        <w:t>A</w:t>
      </w:r>
      <w:r w:rsidRPr="00571F4B">
        <w:rPr>
          <w:rFonts w:ascii="Palatino Linotype" w:hAnsi="Palatino Linotype"/>
          <w:lang w:val="es-MX"/>
        </w:rPr>
        <w:t>sperger</w:t>
      </w:r>
      <w:r>
        <w:rPr>
          <w:rFonts w:ascii="Palatino Linotype" w:hAnsi="Palatino Linotype"/>
          <w:lang w:val="es-MX"/>
        </w:rPr>
        <w:t>”, de fecha veintiséis de abril de dos mil trece.</w:t>
      </w:r>
      <w:r w:rsidRPr="009401D7">
        <w:rPr>
          <w:rFonts w:ascii="Palatino Linotype" w:hAnsi="Palatino Linotype"/>
          <w:lang w:val="es-MX"/>
        </w:rPr>
        <w:t xml:space="preserve"> </w:t>
      </w:r>
    </w:p>
    <w:p w14:paraId="7DF67B35" w14:textId="77777777" w:rsidR="004A6534" w:rsidRPr="009401D7"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571F4B">
        <w:rPr>
          <w:rFonts w:ascii="Palatino Linotype" w:hAnsi="Palatino Linotype"/>
          <w:b/>
          <w:bCs/>
        </w:rPr>
        <w:t>tea0001-6.pdf</w:t>
      </w:r>
      <w:r w:rsidRPr="009401D7">
        <w:rPr>
          <w:rFonts w:ascii="Palatino Linotype" w:hAnsi="Palatino Linotype"/>
          <w:b/>
          <w:bCs/>
        </w:rPr>
        <w:t>:</w:t>
      </w:r>
      <w:r w:rsidRPr="009401D7">
        <w:rPr>
          <w:rFonts w:ascii="Palatino Linotype" w:hAnsi="Palatino Linotype"/>
        </w:rPr>
        <w:t xml:space="preserve"> Documento consistente en </w:t>
      </w:r>
      <w:r w:rsidRPr="009401D7">
        <w:rPr>
          <w:rFonts w:ascii="Palatino Linotype" w:hAnsi="Palatino Linotype"/>
          <w:lang w:val="es-MX"/>
        </w:rPr>
        <w:t xml:space="preserve">constancia expedida por el Centro Integral de Salud Mental, </w:t>
      </w:r>
      <w:r>
        <w:rPr>
          <w:rFonts w:ascii="Palatino Linotype" w:hAnsi="Palatino Linotype"/>
          <w:lang w:val="es-MX"/>
        </w:rPr>
        <w:t>a</w:t>
      </w:r>
      <w:r w:rsidRPr="00E57972">
        <w:rPr>
          <w:rFonts w:ascii="Palatino Linotype" w:hAnsi="Palatino Linotype"/>
          <w:lang w:val="es-MX"/>
        </w:rPr>
        <w:t xml:space="preserve"> la directora del Instituto </w:t>
      </w:r>
      <w:r>
        <w:rPr>
          <w:rFonts w:ascii="Palatino Linotype" w:hAnsi="Palatino Linotype"/>
          <w:lang w:val="es-MX"/>
        </w:rPr>
        <w:t>M</w:t>
      </w:r>
      <w:r w:rsidRPr="00E57972">
        <w:rPr>
          <w:rFonts w:ascii="Palatino Linotype" w:hAnsi="Palatino Linotype"/>
          <w:lang w:val="es-MX"/>
        </w:rPr>
        <w:t xml:space="preserve">exiquense para la </w:t>
      </w:r>
      <w:r>
        <w:rPr>
          <w:rFonts w:ascii="Palatino Linotype" w:hAnsi="Palatino Linotype"/>
          <w:lang w:val="es-MX"/>
        </w:rPr>
        <w:t>P</w:t>
      </w:r>
      <w:r w:rsidRPr="00E57972">
        <w:rPr>
          <w:rFonts w:ascii="Palatino Linotype" w:hAnsi="Palatino Linotype"/>
          <w:lang w:val="es-MX"/>
        </w:rPr>
        <w:t xml:space="preserve">rotección e </w:t>
      </w:r>
      <w:r>
        <w:rPr>
          <w:rFonts w:ascii="Palatino Linotype" w:hAnsi="Palatino Linotype"/>
          <w:lang w:val="es-MX"/>
        </w:rPr>
        <w:t>I</w:t>
      </w:r>
      <w:r w:rsidRPr="00E57972">
        <w:rPr>
          <w:rFonts w:ascii="Palatino Linotype" w:hAnsi="Palatino Linotype"/>
          <w:lang w:val="es-MX"/>
        </w:rPr>
        <w:t xml:space="preserve">ntegración al </w:t>
      </w:r>
      <w:r>
        <w:rPr>
          <w:rFonts w:ascii="Palatino Linotype" w:hAnsi="Palatino Linotype"/>
          <w:lang w:val="es-MX"/>
        </w:rPr>
        <w:t>D</w:t>
      </w:r>
      <w:r w:rsidRPr="00E57972">
        <w:rPr>
          <w:rFonts w:ascii="Palatino Linotype" w:hAnsi="Palatino Linotype"/>
          <w:lang w:val="es-MX"/>
        </w:rPr>
        <w:t xml:space="preserve">esarrollo de las </w:t>
      </w:r>
      <w:r>
        <w:rPr>
          <w:rFonts w:ascii="Palatino Linotype" w:hAnsi="Palatino Linotype"/>
          <w:lang w:val="es-MX"/>
        </w:rPr>
        <w:t>P</w:t>
      </w:r>
      <w:r w:rsidRPr="00E57972">
        <w:rPr>
          <w:rFonts w:ascii="Palatino Linotype" w:hAnsi="Palatino Linotype"/>
          <w:lang w:val="es-MX"/>
        </w:rPr>
        <w:t xml:space="preserve">ersonas con </w:t>
      </w:r>
      <w:r>
        <w:rPr>
          <w:rFonts w:ascii="Palatino Linotype" w:hAnsi="Palatino Linotype"/>
          <w:lang w:val="es-MX"/>
        </w:rPr>
        <w:t>D</w:t>
      </w:r>
      <w:r w:rsidRPr="00E57972">
        <w:rPr>
          <w:rFonts w:ascii="Palatino Linotype" w:hAnsi="Palatino Linotype"/>
          <w:lang w:val="es-MX"/>
        </w:rPr>
        <w:t>iscapacidad</w:t>
      </w:r>
      <w:r>
        <w:rPr>
          <w:rFonts w:ascii="Palatino Linotype" w:hAnsi="Palatino Linotype"/>
          <w:lang w:val="es-MX"/>
        </w:rPr>
        <w:t>,</w:t>
      </w:r>
      <w:r w:rsidRPr="009401D7">
        <w:rPr>
          <w:rFonts w:ascii="Palatino Linotype" w:hAnsi="Palatino Linotype"/>
          <w:lang w:val="es-MX"/>
        </w:rPr>
        <w:t xml:space="preserve"> como asistente</w:t>
      </w:r>
      <w:r>
        <w:rPr>
          <w:rFonts w:ascii="Palatino Linotype" w:hAnsi="Palatino Linotype"/>
          <w:lang w:val="es-MX"/>
        </w:rPr>
        <w:t>,</w:t>
      </w:r>
      <w:r w:rsidRPr="009401D7">
        <w:rPr>
          <w:rFonts w:ascii="Palatino Linotype" w:hAnsi="Palatino Linotype"/>
          <w:lang w:val="es-MX"/>
        </w:rPr>
        <w:t xml:space="preserve"> en el curso para maestros</w:t>
      </w:r>
      <w:r>
        <w:rPr>
          <w:rFonts w:ascii="Palatino Linotype" w:hAnsi="Palatino Linotype"/>
          <w:lang w:val="es-MX"/>
        </w:rPr>
        <w:t xml:space="preserve">, </w:t>
      </w:r>
      <w:r w:rsidRPr="009401D7">
        <w:rPr>
          <w:rFonts w:ascii="Palatino Linotype" w:hAnsi="Palatino Linotype"/>
          <w:lang w:val="es-MX"/>
        </w:rPr>
        <w:t>“</w:t>
      </w:r>
      <w:r>
        <w:rPr>
          <w:rFonts w:ascii="Palatino Linotype" w:hAnsi="Palatino Linotype"/>
          <w:lang w:val="es-MX"/>
        </w:rPr>
        <w:t>La Sexualidad en el Autismo”, de fecha veintisiete de noviembre de dos mil trece.</w:t>
      </w:r>
      <w:r w:rsidRPr="009401D7">
        <w:rPr>
          <w:rFonts w:ascii="Palatino Linotype" w:hAnsi="Palatino Linotype"/>
          <w:lang w:val="es-MX"/>
        </w:rPr>
        <w:t xml:space="preserve"> </w:t>
      </w:r>
    </w:p>
    <w:p w14:paraId="73E1AEC4" w14:textId="77777777" w:rsidR="004A6534" w:rsidRPr="001449D4"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b/>
          <w:color w:val="000000" w:themeColor="text1"/>
          <w:sz w:val="28"/>
          <w:szCs w:val="28"/>
        </w:rPr>
      </w:pPr>
      <w:r w:rsidRPr="001449D4">
        <w:rPr>
          <w:rFonts w:ascii="Palatino Linotype" w:hAnsi="Palatino Linotype" w:cs="Arial"/>
          <w:b/>
          <w:bCs/>
        </w:rPr>
        <w:t>hoja 1.pdf</w:t>
      </w:r>
      <w:r w:rsidRPr="001449D4">
        <w:rPr>
          <w:rFonts w:ascii="Palatino Linotype" w:hAnsi="Palatino Linotype"/>
          <w:b/>
          <w:bCs/>
        </w:rPr>
        <w:t>:</w:t>
      </w:r>
      <w:r w:rsidRPr="001449D4">
        <w:rPr>
          <w:rFonts w:ascii="Palatino Linotype" w:hAnsi="Palatino Linotype"/>
        </w:rPr>
        <w:t xml:space="preserve"> Documento en una foja consistente en oficio número </w:t>
      </w:r>
      <w:r w:rsidRPr="001449D4">
        <w:rPr>
          <w:rFonts w:ascii="Palatino Linotype" w:hAnsi="Palatino Linotype"/>
        </w:rPr>
        <w:lastRenderedPageBreak/>
        <w:t xml:space="preserve">208C0701A/0194/2021, dirigido a la Titular de la Unidad de Transparencia del Instituto Mexiquense para Discapacidad, donde se advierte la relación de documentos de la Directora General del Instituto. </w:t>
      </w:r>
    </w:p>
    <w:p w14:paraId="33FA81A0" w14:textId="77777777" w:rsidR="004A6534" w:rsidRPr="001B4E34"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b/>
          <w:color w:val="000000" w:themeColor="text1"/>
          <w:sz w:val="28"/>
          <w:szCs w:val="28"/>
        </w:rPr>
      </w:pPr>
      <w:r w:rsidRPr="001449D4">
        <w:rPr>
          <w:rFonts w:ascii="Palatino Linotype" w:hAnsi="Palatino Linotype" w:cs="Arial"/>
          <w:b/>
          <w:bCs/>
        </w:rPr>
        <w:t>hoja 2.pdf</w:t>
      </w:r>
      <w:r w:rsidRPr="001449D4">
        <w:rPr>
          <w:rFonts w:ascii="Palatino Linotype" w:hAnsi="Palatino Linotype"/>
          <w:b/>
          <w:bCs/>
        </w:rPr>
        <w:t>:</w:t>
      </w:r>
      <w:r w:rsidRPr="001449D4">
        <w:rPr>
          <w:rFonts w:ascii="Palatino Linotype" w:hAnsi="Palatino Linotype"/>
        </w:rPr>
        <w:t xml:space="preserve"> Documento</w:t>
      </w:r>
      <w:r>
        <w:rPr>
          <w:rFonts w:ascii="Palatino Linotype" w:hAnsi="Palatino Linotype"/>
        </w:rPr>
        <w:t xml:space="preserve"> </w:t>
      </w:r>
      <w:r w:rsidRPr="001449D4">
        <w:rPr>
          <w:rFonts w:ascii="Palatino Linotype" w:hAnsi="Palatino Linotype"/>
        </w:rPr>
        <w:t xml:space="preserve">consistente en </w:t>
      </w:r>
      <w:r>
        <w:rPr>
          <w:rFonts w:ascii="Palatino Linotype" w:hAnsi="Palatino Linotype"/>
        </w:rPr>
        <w:t xml:space="preserve">la segunda hoja del </w:t>
      </w:r>
      <w:r w:rsidRPr="001449D4">
        <w:rPr>
          <w:rFonts w:ascii="Palatino Linotype" w:hAnsi="Palatino Linotype"/>
        </w:rPr>
        <w:t xml:space="preserve">oficio número 208C0701A/0194/2021, dirigido a la Titular de la Unidad de Transparencia del Instituto Mexiquense para Discapacidad, donde se advierte la relación de documentos </w:t>
      </w:r>
      <w:r>
        <w:rPr>
          <w:rFonts w:ascii="Palatino Linotype" w:hAnsi="Palatino Linotype"/>
        </w:rPr>
        <w:t xml:space="preserve">con los que se acredita la especialidad académica de </w:t>
      </w:r>
      <w:r w:rsidRPr="001449D4">
        <w:rPr>
          <w:rFonts w:ascii="Palatino Linotype" w:hAnsi="Palatino Linotype"/>
        </w:rPr>
        <w:t xml:space="preserve">la Directora General del Instituto. </w:t>
      </w:r>
    </w:p>
    <w:p w14:paraId="2C4BAAAC" w14:textId="77777777" w:rsidR="004A6534" w:rsidRPr="00114AAE"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b/>
          <w:color w:val="000000" w:themeColor="text1"/>
          <w:sz w:val="28"/>
          <w:szCs w:val="28"/>
        </w:rPr>
      </w:pPr>
      <w:r w:rsidRPr="00114AAE">
        <w:rPr>
          <w:rFonts w:ascii="Palatino Linotype" w:hAnsi="Palatino Linotype" w:cs="Arial"/>
          <w:b/>
          <w:bCs/>
        </w:rPr>
        <w:t>solicitud de informacion.pdf</w:t>
      </w:r>
      <w:r w:rsidRPr="00114AAE">
        <w:rPr>
          <w:rFonts w:ascii="Palatino Linotype" w:hAnsi="Palatino Linotype"/>
          <w:b/>
          <w:bCs/>
        </w:rPr>
        <w:t>:</w:t>
      </w:r>
      <w:r w:rsidRPr="00114AAE">
        <w:rPr>
          <w:rFonts w:ascii="Palatino Linotype" w:hAnsi="Palatino Linotype"/>
        </w:rPr>
        <w:t xml:space="preserve"> Documento en una foja consistente en oficio, </w:t>
      </w:r>
      <w:r>
        <w:rPr>
          <w:rFonts w:ascii="Palatino Linotype" w:hAnsi="Palatino Linotype"/>
        </w:rPr>
        <w:t xml:space="preserve">de fecha veinticuatro de noviembre de dos mil veintiuno, </w:t>
      </w:r>
      <w:r w:rsidRPr="00114AAE">
        <w:rPr>
          <w:rFonts w:ascii="Palatino Linotype" w:hAnsi="Palatino Linotype"/>
        </w:rPr>
        <w:t>a través del cual la Titular de la Unidad de Transparencia del Instituto Mexiquense para Discapacidad, solicita a la Directora General del Instituto, remitir respuesta a la solicitud de información pública</w:t>
      </w:r>
      <w:r>
        <w:rPr>
          <w:rFonts w:ascii="Palatino Linotype" w:hAnsi="Palatino Linotype"/>
        </w:rPr>
        <w:t>.</w:t>
      </w:r>
    </w:p>
    <w:p w14:paraId="6DDF5043" w14:textId="77777777" w:rsidR="004A6534"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EE2E0F">
        <w:rPr>
          <w:rFonts w:ascii="Palatino Linotype" w:hAnsi="Palatino Linotype" w:cs="Arial"/>
          <w:b/>
          <w:bCs/>
        </w:rPr>
        <w:t xml:space="preserve">alcance </w:t>
      </w:r>
      <w:proofErr w:type="spellStart"/>
      <w:r w:rsidRPr="00EE2E0F">
        <w:rPr>
          <w:rFonts w:ascii="Palatino Linotype" w:hAnsi="Palatino Linotype" w:cs="Arial"/>
          <w:b/>
          <w:bCs/>
        </w:rPr>
        <w:t>revision</w:t>
      </w:r>
      <w:proofErr w:type="spellEnd"/>
      <w:r w:rsidRPr="00EE2E0F">
        <w:rPr>
          <w:rFonts w:ascii="Palatino Linotype" w:hAnsi="Palatino Linotype" w:cs="Arial"/>
          <w:b/>
          <w:bCs/>
        </w:rPr>
        <w:t xml:space="preserve"> 04670.pdf</w:t>
      </w:r>
      <w:r w:rsidRPr="00EE2E0F">
        <w:rPr>
          <w:rFonts w:ascii="Palatino Linotype" w:hAnsi="Palatino Linotype"/>
          <w:b/>
          <w:bCs/>
        </w:rPr>
        <w:t>:</w:t>
      </w:r>
      <w:r>
        <w:rPr>
          <w:rFonts w:ascii="Palatino Linotype" w:hAnsi="Palatino Linotype"/>
        </w:rPr>
        <w:t xml:space="preserve"> Documento consistente en dos fojas, con número de oficio 208C0701000100L/416/2021, de fecha diez de diciembre de dos mil veintiuno, a través del cual la Titular de la Unidad de Transparencia remite alcance al oficio 416, donde señala que no se incluyó en el listado la documental consistente en certificado signado por el Director General de la CONAEC, en la cual consta que la Directora General del </w:t>
      </w:r>
      <w:r w:rsidRPr="00114AAE">
        <w:rPr>
          <w:rFonts w:ascii="Palatino Linotype" w:hAnsi="Palatino Linotype"/>
        </w:rPr>
        <w:t>Instituto Mexiquense para Discapacidad</w:t>
      </w:r>
      <w:r>
        <w:rPr>
          <w:rFonts w:ascii="Palatino Linotype" w:hAnsi="Palatino Linotype"/>
        </w:rPr>
        <w:t xml:space="preserve">, </w:t>
      </w:r>
      <w:r w:rsidRPr="00755BF8">
        <w:rPr>
          <w:rFonts w:ascii="Palatino Linotype" w:hAnsi="Palatino Linotype"/>
          <w:lang w:val="es-MX"/>
        </w:rPr>
        <w:t xml:space="preserve">a crédito los 6 módulos que integran el programa de formación basada en </w:t>
      </w:r>
      <w:r>
        <w:rPr>
          <w:rFonts w:ascii="Palatino Linotype" w:hAnsi="Palatino Linotype"/>
          <w:lang w:val="es-MX"/>
        </w:rPr>
        <w:t>E</w:t>
      </w:r>
      <w:r w:rsidRPr="00755BF8">
        <w:rPr>
          <w:rFonts w:ascii="Palatino Linotype" w:hAnsi="Palatino Linotype"/>
          <w:lang w:val="es-MX"/>
        </w:rPr>
        <w:t xml:space="preserve">stándares de </w:t>
      </w:r>
      <w:r>
        <w:rPr>
          <w:rFonts w:ascii="Palatino Linotype" w:hAnsi="Palatino Linotype"/>
          <w:lang w:val="es-MX"/>
        </w:rPr>
        <w:t>C</w:t>
      </w:r>
      <w:r w:rsidRPr="00755BF8">
        <w:rPr>
          <w:rFonts w:ascii="Palatino Linotype" w:hAnsi="Palatino Linotype"/>
          <w:lang w:val="es-MX"/>
        </w:rPr>
        <w:t>ompetencia</w:t>
      </w:r>
      <w:r>
        <w:rPr>
          <w:rFonts w:ascii="Palatino Linotype" w:hAnsi="Palatino Linotype"/>
          <w:lang w:val="es-MX"/>
        </w:rPr>
        <w:t>,</w:t>
      </w:r>
      <w:r w:rsidRPr="00755BF8">
        <w:rPr>
          <w:rFonts w:ascii="Palatino Linotype" w:hAnsi="Palatino Linotype"/>
          <w:lang w:val="es-MX"/>
        </w:rPr>
        <w:t xml:space="preserve"> obteniendo </w:t>
      </w:r>
      <w:r>
        <w:rPr>
          <w:rFonts w:ascii="Palatino Linotype" w:hAnsi="Palatino Linotype"/>
          <w:lang w:val="es-MX"/>
        </w:rPr>
        <w:t>C</w:t>
      </w:r>
      <w:r w:rsidRPr="00755BF8">
        <w:rPr>
          <w:rFonts w:ascii="Palatino Linotype" w:hAnsi="Palatino Linotype"/>
          <w:lang w:val="es-MX"/>
        </w:rPr>
        <w:t xml:space="preserve">onstancia en los </w:t>
      </w:r>
      <w:r>
        <w:rPr>
          <w:rFonts w:ascii="Palatino Linotype" w:hAnsi="Palatino Linotype"/>
          <w:lang w:val="es-MX"/>
        </w:rPr>
        <w:t>S</w:t>
      </w:r>
      <w:r w:rsidRPr="00755BF8">
        <w:rPr>
          <w:rFonts w:ascii="Palatino Linotype" w:hAnsi="Palatino Linotype"/>
          <w:lang w:val="es-MX"/>
        </w:rPr>
        <w:t xml:space="preserve">ervicios </w:t>
      </w:r>
      <w:r>
        <w:rPr>
          <w:rFonts w:ascii="Palatino Linotype" w:hAnsi="Palatino Linotype"/>
          <w:lang w:val="es-MX"/>
        </w:rPr>
        <w:t>E</w:t>
      </w:r>
      <w:r w:rsidRPr="00755BF8">
        <w:rPr>
          <w:rFonts w:ascii="Palatino Linotype" w:hAnsi="Palatino Linotype"/>
          <w:lang w:val="es-MX"/>
        </w:rPr>
        <w:t xml:space="preserve">specializados de </w:t>
      </w:r>
      <w:r>
        <w:rPr>
          <w:rFonts w:ascii="Palatino Linotype" w:hAnsi="Palatino Linotype"/>
          <w:lang w:val="es-MX"/>
        </w:rPr>
        <w:t>E</w:t>
      </w:r>
      <w:r w:rsidRPr="00755BF8">
        <w:rPr>
          <w:rFonts w:ascii="Palatino Linotype" w:hAnsi="Palatino Linotype"/>
          <w:lang w:val="es-MX"/>
        </w:rPr>
        <w:t xml:space="preserve">valuación y </w:t>
      </w:r>
      <w:r>
        <w:rPr>
          <w:rFonts w:ascii="Palatino Linotype" w:hAnsi="Palatino Linotype"/>
          <w:lang w:val="es-MX"/>
        </w:rPr>
        <w:t>T</w:t>
      </w:r>
      <w:r w:rsidRPr="00755BF8">
        <w:rPr>
          <w:rFonts w:ascii="Palatino Linotype" w:hAnsi="Palatino Linotype"/>
          <w:lang w:val="es-MX"/>
        </w:rPr>
        <w:t xml:space="preserve">ratamiento </w:t>
      </w:r>
      <w:r>
        <w:rPr>
          <w:rFonts w:ascii="Palatino Linotype" w:hAnsi="Palatino Linotype"/>
          <w:lang w:val="es-MX"/>
        </w:rPr>
        <w:t>M</w:t>
      </w:r>
      <w:r w:rsidRPr="00755BF8">
        <w:rPr>
          <w:rFonts w:ascii="Palatino Linotype" w:hAnsi="Palatino Linotype"/>
          <w:lang w:val="es-MX"/>
        </w:rPr>
        <w:t xml:space="preserve">ultidimensional de los </w:t>
      </w:r>
      <w:r>
        <w:rPr>
          <w:rFonts w:ascii="Palatino Linotype" w:hAnsi="Palatino Linotype"/>
          <w:lang w:val="es-MX"/>
        </w:rPr>
        <w:t>E</w:t>
      </w:r>
      <w:r w:rsidRPr="00755BF8">
        <w:rPr>
          <w:rFonts w:ascii="Palatino Linotype" w:hAnsi="Palatino Linotype"/>
          <w:lang w:val="es-MX"/>
        </w:rPr>
        <w:t xml:space="preserve">spectro </w:t>
      </w:r>
      <w:r>
        <w:rPr>
          <w:rFonts w:ascii="Palatino Linotype" w:hAnsi="Palatino Linotype"/>
          <w:lang w:val="es-MX"/>
        </w:rPr>
        <w:t>A</w:t>
      </w:r>
      <w:r w:rsidRPr="00755BF8">
        <w:rPr>
          <w:rFonts w:ascii="Palatino Linotype" w:hAnsi="Palatino Linotype"/>
          <w:lang w:val="es-MX"/>
        </w:rPr>
        <w:t>utista</w:t>
      </w:r>
      <w:r>
        <w:rPr>
          <w:rFonts w:ascii="Palatino Linotype" w:hAnsi="Palatino Linotype"/>
          <w:lang w:val="es-MX"/>
        </w:rPr>
        <w:t>.</w:t>
      </w:r>
    </w:p>
    <w:p w14:paraId="2B171AFE" w14:textId="77777777" w:rsidR="004A6534"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716059">
        <w:rPr>
          <w:rFonts w:ascii="Palatino Linotype" w:hAnsi="Palatino Linotype" w:cs="Arial"/>
          <w:b/>
          <w:bCs/>
        </w:rPr>
        <w:lastRenderedPageBreak/>
        <w:t>Certificado Testado Lcda. Areli.pdf</w:t>
      </w:r>
      <w:r w:rsidRPr="00716059">
        <w:rPr>
          <w:rFonts w:ascii="Palatino Linotype" w:hAnsi="Palatino Linotype"/>
          <w:b/>
          <w:bCs/>
        </w:rPr>
        <w:t>:</w:t>
      </w:r>
      <w:r w:rsidRPr="00716059">
        <w:rPr>
          <w:rFonts w:ascii="Palatino Linotype" w:hAnsi="Palatino Linotype"/>
        </w:rPr>
        <w:t xml:space="preserve"> Documento consistente en</w:t>
      </w:r>
      <w:r>
        <w:rPr>
          <w:rFonts w:ascii="Palatino Linotype" w:hAnsi="Palatino Linotype"/>
        </w:rPr>
        <w:t xml:space="preserve"> certificado signado por el Director General de la CONAEC, en la cual consta que la Directora General del </w:t>
      </w:r>
      <w:r w:rsidRPr="00114AAE">
        <w:rPr>
          <w:rFonts w:ascii="Palatino Linotype" w:hAnsi="Palatino Linotype"/>
        </w:rPr>
        <w:t>Instituto Mexiquense para Discapacidad</w:t>
      </w:r>
      <w:r>
        <w:rPr>
          <w:rFonts w:ascii="Palatino Linotype" w:hAnsi="Palatino Linotype"/>
        </w:rPr>
        <w:t xml:space="preserve">, </w:t>
      </w:r>
      <w:r w:rsidRPr="00755BF8">
        <w:rPr>
          <w:rFonts w:ascii="Palatino Linotype" w:hAnsi="Palatino Linotype"/>
          <w:lang w:val="es-MX"/>
        </w:rPr>
        <w:t>acr</w:t>
      </w:r>
      <w:r>
        <w:rPr>
          <w:rFonts w:ascii="Palatino Linotype" w:hAnsi="Palatino Linotype"/>
          <w:lang w:val="es-MX"/>
        </w:rPr>
        <w:t>e</w:t>
      </w:r>
      <w:r w:rsidRPr="00755BF8">
        <w:rPr>
          <w:rFonts w:ascii="Palatino Linotype" w:hAnsi="Palatino Linotype"/>
          <w:lang w:val="es-MX"/>
        </w:rPr>
        <w:t>dit</w:t>
      </w:r>
      <w:r>
        <w:rPr>
          <w:rFonts w:ascii="Palatino Linotype" w:hAnsi="Palatino Linotype"/>
          <w:lang w:val="es-MX"/>
        </w:rPr>
        <w:t>ó</w:t>
      </w:r>
      <w:r w:rsidRPr="00755BF8">
        <w:rPr>
          <w:rFonts w:ascii="Palatino Linotype" w:hAnsi="Palatino Linotype"/>
          <w:lang w:val="es-MX"/>
        </w:rPr>
        <w:t xml:space="preserve"> los 6 módulos que integran el </w:t>
      </w:r>
      <w:r>
        <w:rPr>
          <w:rFonts w:ascii="Palatino Linotype" w:hAnsi="Palatino Linotype"/>
          <w:lang w:val="es-MX"/>
        </w:rPr>
        <w:t>P</w:t>
      </w:r>
      <w:r w:rsidRPr="00755BF8">
        <w:rPr>
          <w:rFonts w:ascii="Palatino Linotype" w:hAnsi="Palatino Linotype"/>
          <w:lang w:val="es-MX"/>
        </w:rPr>
        <w:t xml:space="preserve">rograma de </w:t>
      </w:r>
      <w:r>
        <w:rPr>
          <w:rFonts w:ascii="Palatino Linotype" w:hAnsi="Palatino Linotype"/>
          <w:lang w:val="es-MX"/>
        </w:rPr>
        <w:t>F</w:t>
      </w:r>
      <w:r w:rsidRPr="00755BF8">
        <w:rPr>
          <w:rFonts w:ascii="Palatino Linotype" w:hAnsi="Palatino Linotype"/>
          <w:lang w:val="es-MX"/>
        </w:rPr>
        <w:t xml:space="preserve">ormación </w:t>
      </w:r>
      <w:r>
        <w:rPr>
          <w:rFonts w:ascii="Palatino Linotype" w:hAnsi="Palatino Linotype"/>
          <w:lang w:val="es-MX"/>
        </w:rPr>
        <w:t>B</w:t>
      </w:r>
      <w:r w:rsidRPr="00755BF8">
        <w:rPr>
          <w:rFonts w:ascii="Palatino Linotype" w:hAnsi="Palatino Linotype"/>
          <w:lang w:val="es-MX"/>
        </w:rPr>
        <w:t xml:space="preserve">asada en </w:t>
      </w:r>
      <w:r>
        <w:rPr>
          <w:rFonts w:ascii="Palatino Linotype" w:hAnsi="Palatino Linotype"/>
          <w:lang w:val="es-MX"/>
        </w:rPr>
        <w:t>E</w:t>
      </w:r>
      <w:r w:rsidRPr="00755BF8">
        <w:rPr>
          <w:rFonts w:ascii="Palatino Linotype" w:hAnsi="Palatino Linotype"/>
          <w:lang w:val="es-MX"/>
        </w:rPr>
        <w:t xml:space="preserve">stándares de </w:t>
      </w:r>
      <w:r>
        <w:rPr>
          <w:rFonts w:ascii="Palatino Linotype" w:hAnsi="Palatino Linotype"/>
          <w:lang w:val="es-MX"/>
        </w:rPr>
        <w:t>C</w:t>
      </w:r>
      <w:r w:rsidRPr="00755BF8">
        <w:rPr>
          <w:rFonts w:ascii="Palatino Linotype" w:hAnsi="Palatino Linotype"/>
          <w:lang w:val="es-MX"/>
        </w:rPr>
        <w:t>ompetencia</w:t>
      </w:r>
      <w:r>
        <w:rPr>
          <w:rFonts w:ascii="Palatino Linotype" w:hAnsi="Palatino Linotype"/>
          <w:lang w:val="es-MX"/>
        </w:rPr>
        <w:t>,</w:t>
      </w:r>
      <w:r w:rsidRPr="00755BF8">
        <w:rPr>
          <w:rFonts w:ascii="Palatino Linotype" w:hAnsi="Palatino Linotype"/>
          <w:lang w:val="es-MX"/>
        </w:rPr>
        <w:t xml:space="preserve"> obteniendo </w:t>
      </w:r>
      <w:r>
        <w:rPr>
          <w:rFonts w:ascii="Palatino Linotype" w:hAnsi="Palatino Linotype"/>
          <w:lang w:val="es-MX"/>
        </w:rPr>
        <w:t>C</w:t>
      </w:r>
      <w:r w:rsidRPr="00755BF8">
        <w:rPr>
          <w:rFonts w:ascii="Palatino Linotype" w:hAnsi="Palatino Linotype"/>
          <w:lang w:val="es-MX"/>
        </w:rPr>
        <w:t xml:space="preserve">onstancia </w:t>
      </w:r>
      <w:r>
        <w:rPr>
          <w:rFonts w:ascii="Palatino Linotype" w:hAnsi="Palatino Linotype"/>
          <w:lang w:val="es-MX"/>
        </w:rPr>
        <w:t xml:space="preserve">Nivel 2, </w:t>
      </w:r>
      <w:r w:rsidRPr="00755BF8">
        <w:rPr>
          <w:rFonts w:ascii="Palatino Linotype" w:hAnsi="Palatino Linotype"/>
          <w:lang w:val="es-MX"/>
        </w:rPr>
        <w:t xml:space="preserve">en los </w:t>
      </w:r>
      <w:r>
        <w:rPr>
          <w:rFonts w:ascii="Palatino Linotype" w:hAnsi="Palatino Linotype"/>
          <w:lang w:val="es-MX"/>
        </w:rPr>
        <w:t>S</w:t>
      </w:r>
      <w:r w:rsidRPr="00755BF8">
        <w:rPr>
          <w:rFonts w:ascii="Palatino Linotype" w:hAnsi="Palatino Linotype"/>
          <w:lang w:val="es-MX"/>
        </w:rPr>
        <w:t xml:space="preserve">ervicios </w:t>
      </w:r>
      <w:r>
        <w:rPr>
          <w:rFonts w:ascii="Palatino Linotype" w:hAnsi="Palatino Linotype"/>
          <w:lang w:val="es-MX"/>
        </w:rPr>
        <w:t>E</w:t>
      </w:r>
      <w:r w:rsidRPr="00755BF8">
        <w:rPr>
          <w:rFonts w:ascii="Palatino Linotype" w:hAnsi="Palatino Linotype"/>
          <w:lang w:val="es-MX"/>
        </w:rPr>
        <w:t xml:space="preserve">specializados de </w:t>
      </w:r>
      <w:r>
        <w:rPr>
          <w:rFonts w:ascii="Palatino Linotype" w:hAnsi="Palatino Linotype"/>
          <w:lang w:val="es-MX"/>
        </w:rPr>
        <w:t>E</w:t>
      </w:r>
      <w:r w:rsidRPr="00755BF8">
        <w:rPr>
          <w:rFonts w:ascii="Palatino Linotype" w:hAnsi="Palatino Linotype"/>
          <w:lang w:val="es-MX"/>
        </w:rPr>
        <w:t xml:space="preserve">valuación y </w:t>
      </w:r>
      <w:r>
        <w:rPr>
          <w:rFonts w:ascii="Palatino Linotype" w:hAnsi="Palatino Linotype"/>
          <w:lang w:val="es-MX"/>
        </w:rPr>
        <w:t>T</w:t>
      </w:r>
      <w:r w:rsidRPr="00755BF8">
        <w:rPr>
          <w:rFonts w:ascii="Palatino Linotype" w:hAnsi="Palatino Linotype"/>
          <w:lang w:val="es-MX"/>
        </w:rPr>
        <w:t xml:space="preserve">ratamiento </w:t>
      </w:r>
      <w:r>
        <w:rPr>
          <w:rFonts w:ascii="Palatino Linotype" w:hAnsi="Palatino Linotype"/>
          <w:lang w:val="es-MX"/>
        </w:rPr>
        <w:t>M</w:t>
      </w:r>
      <w:r w:rsidRPr="00755BF8">
        <w:rPr>
          <w:rFonts w:ascii="Palatino Linotype" w:hAnsi="Palatino Linotype"/>
          <w:lang w:val="es-MX"/>
        </w:rPr>
        <w:t xml:space="preserve">ultidimensional de los </w:t>
      </w:r>
      <w:r>
        <w:rPr>
          <w:rFonts w:ascii="Palatino Linotype" w:hAnsi="Palatino Linotype"/>
          <w:lang w:val="es-MX"/>
        </w:rPr>
        <w:t>E</w:t>
      </w:r>
      <w:r w:rsidRPr="00755BF8">
        <w:rPr>
          <w:rFonts w:ascii="Palatino Linotype" w:hAnsi="Palatino Linotype"/>
          <w:lang w:val="es-MX"/>
        </w:rPr>
        <w:t xml:space="preserve">spectro </w:t>
      </w:r>
      <w:r>
        <w:rPr>
          <w:rFonts w:ascii="Palatino Linotype" w:hAnsi="Palatino Linotype"/>
          <w:lang w:val="es-MX"/>
        </w:rPr>
        <w:t>A</w:t>
      </w:r>
      <w:r w:rsidRPr="00755BF8">
        <w:rPr>
          <w:rFonts w:ascii="Palatino Linotype" w:hAnsi="Palatino Linotype"/>
          <w:lang w:val="es-MX"/>
        </w:rPr>
        <w:t>utista</w:t>
      </w:r>
      <w:r>
        <w:rPr>
          <w:rFonts w:ascii="Palatino Linotype" w:hAnsi="Palatino Linotype"/>
          <w:lang w:val="es-MX"/>
        </w:rPr>
        <w:t>, de fecha veintisiete de septiembre de dos mil veintiuno.</w:t>
      </w:r>
    </w:p>
    <w:p w14:paraId="30735778" w14:textId="4E79F4BA" w:rsidR="004A6534" w:rsidRPr="001C0A28" w:rsidRDefault="004A6534" w:rsidP="004A6534">
      <w:pPr>
        <w:pStyle w:val="Prrafodelista"/>
        <w:widowControl w:val="0"/>
        <w:numPr>
          <w:ilvl w:val="0"/>
          <w:numId w:val="6"/>
        </w:numPr>
        <w:tabs>
          <w:tab w:val="left" w:pos="1701"/>
        </w:tabs>
        <w:autoSpaceDE w:val="0"/>
        <w:autoSpaceDN w:val="0"/>
        <w:adjustRightInd w:val="0"/>
        <w:spacing w:line="360" w:lineRule="auto"/>
        <w:ind w:left="567" w:hanging="207"/>
        <w:jc w:val="both"/>
        <w:rPr>
          <w:rFonts w:ascii="Palatino Linotype" w:hAnsi="Palatino Linotype"/>
        </w:rPr>
      </w:pPr>
      <w:r w:rsidRPr="00406F54">
        <w:rPr>
          <w:rFonts w:ascii="Palatino Linotype" w:hAnsi="Palatino Linotype"/>
          <w:b/>
          <w:bCs/>
        </w:rPr>
        <w:t>CTR 04EXT.pdf</w:t>
      </w:r>
      <w:r w:rsidRPr="00ED361B">
        <w:rPr>
          <w:rFonts w:ascii="Palatino Linotype" w:hAnsi="Palatino Linotype"/>
          <w:b/>
          <w:bCs/>
        </w:rPr>
        <w:t>:</w:t>
      </w:r>
      <w:r>
        <w:rPr>
          <w:rFonts w:ascii="Palatino Linotype" w:hAnsi="Palatino Linotype"/>
        </w:rPr>
        <w:t xml:space="preserve"> Documento en cinco fojas, consistente en Acta de la Cuarta Sesión Extraordinaria del Comité de Transparencia </w:t>
      </w:r>
      <w:r w:rsidRPr="00406F54">
        <w:rPr>
          <w:rFonts w:ascii="Palatino Linotype" w:hAnsi="Palatino Linotype"/>
          <w:lang w:val="es-MX"/>
        </w:rPr>
        <w:t>del Instituto mexiquense para la discapacidad</w:t>
      </w:r>
      <w:r>
        <w:rPr>
          <w:rFonts w:ascii="Palatino Linotype" w:hAnsi="Palatino Linotype"/>
        </w:rPr>
        <w:t xml:space="preserve">, Acta No. IMEDIS-CTR-EXT-004-2021, de fecha dieciséis de </w:t>
      </w:r>
      <w:r w:rsidRPr="00406F54">
        <w:rPr>
          <w:rFonts w:ascii="Palatino Linotype" w:hAnsi="Palatino Linotype"/>
          <w:lang w:val="es-MX"/>
        </w:rPr>
        <w:t>diciembre</w:t>
      </w:r>
      <w:r>
        <w:rPr>
          <w:rFonts w:ascii="Palatino Linotype" w:hAnsi="Palatino Linotype"/>
        </w:rPr>
        <w:t xml:space="preserve"> de dos mil veintiuno, a través del cual se </w:t>
      </w:r>
      <w:r w:rsidRPr="00A134DF">
        <w:rPr>
          <w:rFonts w:ascii="Palatino Linotype" w:hAnsi="Palatino Linotype"/>
          <w:lang w:val="es-MX"/>
        </w:rPr>
        <w:t>aprueba la clasificación parcial de la información considerada como confidencial de la información solicitada</w:t>
      </w:r>
      <w:r>
        <w:rPr>
          <w:rFonts w:ascii="Palatino Linotype" w:hAnsi="Palatino Linotype"/>
          <w:lang w:val="es-MX"/>
        </w:rPr>
        <w:t>.</w:t>
      </w:r>
    </w:p>
    <w:p w14:paraId="37AE58FE" w14:textId="77777777" w:rsidR="001C0A28" w:rsidRDefault="001C0A28" w:rsidP="001C0A28">
      <w:pPr>
        <w:pStyle w:val="Prrafodelista"/>
        <w:widowControl w:val="0"/>
        <w:tabs>
          <w:tab w:val="left" w:pos="1701"/>
        </w:tabs>
        <w:autoSpaceDE w:val="0"/>
        <w:autoSpaceDN w:val="0"/>
        <w:adjustRightInd w:val="0"/>
        <w:spacing w:line="360" w:lineRule="auto"/>
        <w:ind w:left="567"/>
        <w:jc w:val="both"/>
        <w:rPr>
          <w:rFonts w:ascii="Palatino Linotype" w:hAnsi="Palatino Linotype"/>
        </w:rPr>
      </w:pPr>
    </w:p>
    <w:p w14:paraId="681D931A" w14:textId="77777777" w:rsidR="000D4410" w:rsidRPr="000D4410" w:rsidRDefault="000D4410" w:rsidP="000D4410">
      <w:pPr>
        <w:spacing w:after="0" w:line="360" w:lineRule="auto"/>
        <w:ind w:right="51"/>
        <w:jc w:val="both"/>
        <w:rPr>
          <w:rFonts w:ascii="Palatino Linotype" w:eastAsia="MS Mincho" w:hAnsi="Palatino Linotype" w:cs="Tahoma"/>
          <w:sz w:val="24"/>
          <w:szCs w:val="24"/>
          <w:lang w:val="es-ES_tradnl"/>
        </w:rPr>
      </w:pPr>
      <w:r w:rsidRPr="000D4410">
        <w:rPr>
          <w:rFonts w:ascii="Palatino Linotype" w:hAnsi="Palatino Linotype" w:cs="Arial"/>
          <w:sz w:val="24"/>
          <w:szCs w:val="24"/>
        </w:rPr>
        <w:t xml:space="preserve">Atento a lo anterior y conforme a lo peticionado por la parte </w:t>
      </w:r>
      <w:r w:rsidRPr="000D4410">
        <w:rPr>
          <w:rFonts w:ascii="Palatino Linotype" w:hAnsi="Palatino Linotype" w:cs="Arial"/>
          <w:b/>
          <w:sz w:val="24"/>
          <w:szCs w:val="24"/>
        </w:rPr>
        <w:t>recurrente</w:t>
      </w:r>
      <w:r w:rsidRPr="000D4410">
        <w:rPr>
          <w:rFonts w:ascii="Palatino Linotype" w:hAnsi="Palatino Linotype" w:cs="Arial"/>
          <w:sz w:val="24"/>
          <w:szCs w:val="24"/>
        </w:rPr>
        <w:t>, resulta necesario traer a colación lo dispuesto en la</w:t>
      </w:r>
      <w:r w:rsidRPr="000D4410">
        <w:rPr>
          <w:rFonts w:ascii="Palatino Linotype" w:eastAsia="MS Mincho" w:hAnsi="Palatino Linotype" w:cs="Tahoma"/>
          <w:sz w:val="24"/>
          <w:szCs w:val="24"/>
          <w:lang w:val="es-ES_tradnl"/>
        </w:rPr>
        <w:t xml:space="preserve"> Ley para la Inclusión de las personas en situación de discapacidad del Estado de México, misma que dispone en sus artículos 16, 17 y 18, que la Junta de Gobierno será la responsable de aprobar el nombramiento del Director del Instituto Mexiquense para la Protección e Integración al Desarrollo de las Personas con Discapacidad, asimismo el Director en mención deberá contar con la especialidad académica en materia de discapacidad, tal y como se desprende a continuación:</w:t>
      </w:r>
    </w:p>
    <w:p w14:paraId="51A128C2" w14:textId="77777777" w:rsidR="000D4410" w:rsidRPr="000D4410" w:rsidRDefault="000D4410" w:rsidP="000D4410">
      <w:pPr>
        <w:pStyle w:val="Prrafodelista"/>
        <w:spacing w:before="240" w:line="360" w:lineRule="auto"/>
        <w:ind w:left="720" w:right="567"/>
        <w:jc w:val="both"/>
        <w:rPr>
          <w:rFonts w:ascii="Palatino Linotype" w:hAnsi="Palatino Linotype"/>
          <w:i/>
          <w:iCs/>
        </w:rPr>
      </w:pPr>
      <w:r w:rsidRPr="000D4410">
        <w:rPr>
          <w:rFonts w:ascii="Palatino Linotype" w:hAnsi="Palatino Linotype"/>
          <w:b/>
          <w:bCs/>
          <w:i/>
          <w:iCs/>
        </w:rPr>
        <w:lastRenderedPageBreak/>
        <w:t>Artículo 16.</w:t>
      </w:r>
      <w:r w:rsidRPr="000D4410">
        <w:rPr>
          <w:rFonts w:ascii="Palatino Linotype" w:hAnsi="Palatino Linotype"/>
          <w:i/>
          <w:iCs/>
        </w:rPr>
        <w:t xml:space="preserve"> </w:t>
      </w:r>
      <w:r w:rsidRPr="000D4410">
        <w:rPr>
          <w:rFonts w:ascii="Palatino Linotype" w:hAnsi="Palatino Linotype"/>
          <w:b/>
          <w:bCs/>
          <w:i/>
          <w:iCs/>
          <w:u w:val="single"/>
        </w:rPr>
        <w:t>La Junta de Gobierno</w:t>
      </w:r>
      <w:r w:rsidRPr="000D4410">
        <w:rPr>
          <w:rFonts w:ascii="Palatino Linotype" w:hAnsi="Palatino Linotype"/>
          <w:i/>
          <w:iCs/>
        </w:rPr>
        <w:t xml:space="preserve"> tendrá las atribuciones siguientes: </w:t>
      </w:r>
    </w:p>
    <w:p w14:paraId="2EA56BED" w14:textId="77777777" w:rsidR="000D4410" w:rsidRPr="000D4410" w:rsidRDefault="000D4410" w:rsidP="000D4410">
      <w:pPr>
        <w:pStyle w:val="Prrafodelista"/>
        <w:spacing w:before="240" w:line="360" w:lineRule="auto"/>
        <w:ind w:left="720" w:right="567"/>
        <w:jc w:val="both"/>
        <w:rPr>
          <w:rFonts w:ascii="Palatino Linotype" w:hAnsi="Palatino Linotype"/>
          <w:i/>
          <w:iCs/>
        </w:rPr>
      </w:pPr>
      <w:r w:rsidRPr="000D4410">
        <w:rPr>
          <w:rFonts w:ascii="Palatino Linotype" w:hAnsi="Palatino Linotype"/>
          <w:i/>
          <w:iCs/>
        </w:rPr>
        <w:t>I. Aprobar el Reglamento Interno del Instituto, con base en la propuesta que presente la o el Director General;</w:t>
      </w:r>
    </w:p>
    <w:p w14:paraId="1B2A2796" w14:textId="77777777" w:rsidR="000D4410" w:rsidRPr="000D4410" w:rsidRDefault="000D4410" w:rsidP="000D4410">
      <w:pPr>
        <w:pStyle w:val="Prrafodelista"/>
        <w:spacing w:before="240" w:line="360" w:lineRule="auto"/>
        <w:ind w:left="720" w:right="567"/>
        <w:jc w:val="both"/>
        <w:rPr>
          <w:rFonts w:ascii="Palatino Linotype" w:hAnsi="Palatino Linotype"/>
          <w:i/>
          <w:iCs/>
        </w:rPr>
      </w:pPr>
      <w:r w:rsidRPr="000D4410">
        <w:rPr>
          <w:rFonts w:ascii="Palatino Linotype" w:hAnsi="Palatino Linotype"/>
          <w:i/>
          <w:iCs/>
        </w:rPr>
        <w:t xml:space="preserve">II. Establecer las políticas generales para la conducción del Instituto, su Reglamento Interno, programa de trabajo y demás ordenamientos que regulen su funcionamiento con apego a esta Ley; </w:t>
      </w:r>
    </w:p>
    <w:p w14:paraId="3B3D59B8" w14:textId="77777777" w:rsidR="000D4410" w:rsidRPr="000D4410" w:rsidRDefault="000D4410" w:rsidP="000D4410">
      <w:pPr>
        <w:pStyle w:val="Prrafodelista"/>
        <w:spacing w:before="240" w:line="360" w:lineRule="auto"/>
        <w:ind w:left="720" w:right="567"/>
        <w:jc w:val="both"/>
        <w:rPr>
          <w:rFonts w:ascii="Palatino Linotype" w:hAnsi="Palatino Linotype"/>
          <w:i/>
          <w:iCs/>
        </w:rPr>
      </w:pPr>
      <w:r w:rsidRPr="000D4410">
        <w:rPr>
          <w:rFonts w:ascii="Palatino Linotype" w:hAnsi="Palatino Linotype"/>
          <w:i/>
          <w:iCs/>
        </w:rPr>
        <w:t xml:space="preserve">III. Aprobar en su caso, la propuesta de Programa que le presente la o el Director General; </w:t>
      </w:r>
    </w:p>
    <w:p w14:paraId="3BA7B279" w14:textId="77777777" w:rsidR="000D4410" w:rsidRPr="000D4410" w:rsidRDefault="000D4410" w:rsidP="000D4410">
      <w:pPr>
        <w:pStyle w:val="Prrafodelista"/>
        <w:spacing w:before="240" w:line="360" w:lineRule="auto"/>
        <w:ind w:left="720" w:right="567"/>
        <w:jc w:val="both"/>
        <w:rPr>
          <w:rFonts w:ascii="Palatino Linotype" w:hAnsi="Palatino Linotype"/>
          <w:i/>
          <w:iCs/>
        </w:rPr>
      </w:pPr>
      <w:r w:rsidRPr="000D4410">
        <w:rPr>
          <w:rFonts w:ascii="Palatino Linotype" w:hAnsi="Palatino Linotype"/>
          <w:i/>
          <w:iCs/>
        </w:rPr>
        <w:t xml:space="preserve">IV. Aprobar, en su caso, los planes de labores, presupuestos, informes de actividades y estados financieros anuales; </w:t>
      </w:r>
    </w:p>
    <w:p w14:paraId="2B76A280" w14:textId="77777777" w:rsidR="000D4410" w:rsidRPr="000D4410" w:rsidRDefault="000D4410" w:rsidP="000D4410">
      <w:pPr>
        <w:pStyle w:val="Prrafodelista"/>
        <w:spacing w:before="240" w:line="360" w:lineRule="auto"/>
        <w:ind w:left="720" w:right="567"/>
        <w:jc w:val="both"/>
        <w:rPr>
          <w:rFonts w:ascii="Palatino Linotype" w:hAnsi="Palatino Linotype"/>
          <w:b/>
          <w:bCs/>
          <w:i/>
          <w:iCs/>
          <w:u w:val="single"/>
        </w:rPr>
      </w:pPr>
      <w:r w:rsidRPr="000D4410">
        <w:rPr>
          <w:rFonts w:ascii="Palatino Linotype" w:hAnsi="Palatino Linotype"/>
          <w:b/>
          <w:bCs/>
          <w:i/>
          <w:iCs/>
          <w:u w:val="single"/>
        </w:rPr>
        <w:t xml:space="preserve">V. Aprobar el nombramiento, </w:t>
      </w:r>
      <w:r w:rsidRPr="000D4410">
        <w:rPr>
          <w:rFonts w:ascii="Palatino Linotype" w:hAnsi="Palatino Linotype"/>
          <w:i/>
          <w:iCs/>
          <w:u w:val="single"/>
        </w:rPr>
        <w:t>así como aceptar la renuncia de las personas servidoras públicas</w:t>
      </w:r>
      <w:r w:rsidRPr="000D4410">
        <w:rPr>
          <w:rFonts w:ascii="Palatino Linotype" w:hAnsi="Palatino Linotype"/>
          <w:b/>
          <w:bCs/>
          <w:i/>
          <w:iCs/>
          <w:u w:val="single"/>
        </w:rPr>
        <w:t xml:space="preserve"> de nivel directivo del Instituto, y </w:t>
      </w:r>
    </w:p>
    <w:p w14:paraId="0144DA7A" w14:textId="77777777" w:rsidR="000D4410" w:rsidRPr="000D4410" w:rsidRDefault="000D4410" w:rsidP="000D4410">
      <w:pPr>
        <w:pStyle w:val="Prrafodelista"/>
        <w:spacing w:before="240" w:line="360" w:lineRule="auto"/>
        <w:ind w:left="720" w:right="567"/>
        <w:jc w:val="both"/>
        <w:rPr>
          <w:rFonts w:ascii="Palatino Linotype" w:hAnsi="Palatino Linotype"/>
          <w:i/>
          <w:iCs/>
        </w:rPr>
      </w:pPr>
      <w:r w:rsidRPr="000D4410">
        <w:rPr>
          <w:rFonts w:ascii="Palatino Linotype" w:hAnsi="Palatino Linotype"/>
          <w:i/>
          <w:iCs/>
        </w:rPr>
        <w:t>VI. Las que determinen otras disposiciones jurídicas aplicables.</w:t>
      </w:r>
    </w:p>
    <w:p w14:paraId="497E22DB" w14:textId="77777777" w:rsidR="000D4410" w:rsidRPr="000D4410" w:rsidRDefault="000D4410" w:rsidP="000D4410">
      <w:pPr>
        <w:pStyle w:val="Prrafodelista"/>
        <w:spacing w:before="240" w:line="360" w:lineRule="auto"/>
        <w:ind w:left="720" w:right="567"/>
        <w:jc w:val="both"/>
        <w:rPr>
          <w:rFonts w:ascii="Palatino Linotype" w:hAnsi="Palatino Linotype"/>
          <w:i/>
          <w:iCs/>
        </w:rPr>
      </w:pPr>
      <w:r w:rsidRPr="000D4410">
        <w:rPr>
          <w:rFonts w:ascii="Palatino Linotype" w:hAnsi="Palatino Linotype"/>
          <w:b/>
          <w:bCs/>
          <w:i/>
          <w:iCs/>
        </w:rPr>
        <w:t>Artículo 17.</w:t>
      </w:r>
      <w:r w:rsidRPr="000D4410">
        <w:rPr>
          <w:rFonts w:ascii="Palatino Linotype" w:hAnsi="Palatino Linotype"/>
          <w:i/>
          <w:iCs/>
        </w:rPr>
        <w:t xml:space="preserve"> La Junta de Gobierno sesionará válidamente cuando en la sesión se encuentren presentes más de la mitad de sus integrantes. Cada integrante podrá́ nombrar a una o un algún suplente quien deberá tener el nivel jerárquico inmediato inferior. </w:t>
      </w:r>
    </w:p>
    <w:p w14:paraId="070C0FAB" w14:textId="77777777" w:rsidR="000D4410" w:rsidRPr="000D4410" w:rsidRDefault="000D4410" w:rsidP="000D4410">
      <w:pPr>
        <w:pStyle w:val="Prrafodelista"/>
        <w:spacing w:before="240" w:line="360" w:lineRule="auto"/>
        <w:ind w:left="720" w:right="567"/>
        <w:jc w:val="both"/>
        <w:rPr>
          <w:rFonts w:ascii="Palatino Linotype" w:hAnsi="Palatino Linotype"/>
          <w:i/>
          <w:iCs/>
        </w:rPr>
      </w:pPr>
      <w:r w:rsidRPr="000D4410">
        <w:rPr>
          <w:rFonts w:ascii="Palatino Linotype" w:hAnsi="Palatino Linotype"/>
          <w:i/>
          <w:iCs/>
        </w:rPr>
        <w:lastRenderedPageBreak/>
        <w:t>Las resoluciones se emitirán con base en la mayoría de votos de las y los integrantes presentes y, en caso de empate, la o el Presidente tendrá voto de calidad.</w:t>
      </w:r>
    </w:p>
    <w:p w14:paraId="74C1C578" w14:textId="77777777" w:rsidR="000D4410" w:rsidRPr="000D4410" w:rsidRDefault="000D4410" w:rsidP="000D4410">
      <w:pPr>
        <w:pStyle w:val="Prrafodelista"/>
        <w:spacing w:before="240" w:line="360" w:lineRule="auto"/>
        <w:ind w:left="720" w:right="567"/>
        <w:jc w:val="both"/>
        <w:rPr>
          <w:rFonts w:ascii="Palatino Linotype" w:eastAsia="MS Mincho" w:hAnsi="Palatino Linotype" w:cs="Tahoma"/>
          <w:i/>
          <w:iCs/>
        </w:rPr>
      </w:pPr>
      <w:r w:rsidRPr="000D4410">
        <w:rPr>
          <w:rFonts w:ascii="Palatino Linotype" w:hAnsi="Palatino Linotype"/>
          <w:i/>
          <w:iCs/>
        </w:rPr>
        <w:t xml:space="preserve"> Las sesiones que celebre la Junta de Gobierno serán ordinarias y extraordinarias; las ordinarias se llevarán a cabo por lo menos cada dos meses, y las extraordinarias se celebrarán cuando lo convoque la o el Presidente de la Junta.</w:t>
      </w:r>
    </w:p>
    <w:p w14:paraId="48C18F32" w14:textId="77777777" w:rsidR="000D4410" w:rsidRPr="000D4410" w:rsidRDefault="000D4410" w:rsidP="000D4410">
      <w:pPr>
        <w:pStyle w:val="Prrafodelista"/>
        <w:spacing w:before="240" w:line="360" w:lineRule="auto"/>
        <w:ind w:left="720" w:right="567"/>
        <w:jc w:val="both"/>
        <w:rPr>
          <w:rFonts w:ascii="Palatino Linotype" w:hAnsi="Palatino Linotype"/>
          <w:i/>
          <w:iCs/>
        </w:rPr>
      </w:pPr>
      <w:r w:rsidRPr="000D4410">
        <w:rPr>
          <w:rFonts w:ascii="Palatino Linotype" w:hAnsi="Palatino Linotype"/>
          <w:b/>
          <w:bCs/>
          <w:i/>
          <w:iCs/>
        </w:rPr>
        <w:t>Artículo 18.</w:t>
      </w:r>
      <w:r w:rsidRPr="000D4410">
        <w:rPr>
          <w:rFonts w:ascii="Palatino Linotype" w:hAnsi="Palatino Linotype"/>
          <w:i/>
          <w:iCs/>
        </w:rPr>
        <w:t xml:space="preserve"> La o el Director General del Instituto deberá cumplir con los requisitos siguientes: </w:t>
      </w:r>
    </w:p>
    <w:p w14:paraId="449F3BB8" w14:textId="77777777" w:rsidR="000D4410" w:rsidRPr="000D4410" w:rsidRDefault="000D4410" w:rsidP="000D4410">
      <w:pPr>
        <w:pStyle w:val="Prrafodelista"/>
        <w:spacing w:before="240" w:line="360" w:lineRule="auto"/>
        <w:ind w:left="720" w:right="567"/>
        <w:jc w:val="both"/>
        <w:rPr>
          <w:rFonts w:ascii="Palatino Linotype" w:hAnsi="Palatino Linotype"/>
          <w:i/>
          <w:iCs/>
        </w:rPr>
      </w:pPr>
      <w:r w:rsidRPr="000D4410">
        <w:rPr>
          <w:rFonts w:ascii="Palatino Linotype" w:hAnsi="Palatino Linotype"/>
          <w:i/>
          <w:iCs/>
        </w:rPr>
        <w:t xml:space="preserve">I. Ser ciudadana o ciudadano mexicano, en pleno ejercicio de sus derechos; </w:t>
      </w:r>
    </w:p>
    <w:p w14:paraId="2BC2D16B" w14:textId="77777777" w:rsidR="000D4410" w:rsidRPr="000D4410" w:rsidRDefault="000D4410" w:rsidP="000D4410">
      <w:pPr>
        <w:pStyle w:val="Prrafodelista"/>
        <w:spacing w:before="240" w:line="360" w:lineRule="auto"/>
        <w:ind w:left="720" w:right="567"/>
        <w:jc w:val="both"/>
        <w:rPr>
          <w:rFonts w:ascii="Palatino Linotype" w:hAnsi="Palatino Linotype"/>
          <w:i/>
          <w:iCs/>
        </w:rPr>
      </w:pPr>
      <w:r w:rsidRPr="000D4410">
        <w:rPr>
          <w:rFonts w:ascii="Palatino Linotype" w:hAnsi="Palatino Linotype"/>
          <w:i/>
          <w:iCs/>
        </w:rPr>
        <w:t xml:space="preserve">II. Haber desempeñado cargos, cuyo ejercicio requiera conocimientos, experiencia en materia administrativa y en materia de discapacidad, y </w:t>
      </w:r>
    </w:p>
    <w:p w14:paraId="6BE8CBF6" w14:textId="77777777" w:rsidR="000D4410" w:rsidRPr="000D4410" w:rsidRDefault="000D4410" w:rsidP="000D4410">
      <w:pPr>
        <w:pStyle w:val="Prrafodelista"/>
        <w:spacing w:before="240" w:line="360" w:lineRule="auto"/>
        <w:ind w:left="720" w:right="567"/>
        <w:jc w:val="both"/>
        <w:rPr>
          <w:rFonts w:ascii="Palatino Linotype" w:hAnsi="Palatino Linotype"/>
          <w:b/>
          <w:bCs/>
          <w:i/>
          <w:iCs/>
          <w:noProof/>
          <w:u w:val="single"/>
          <w:lang w:eastAsia="es-MX"/>
        </w:rPr>
      </w:pPr>
      <w:r w:rsidRPr="000D4410">
        <w:rPr>
          <w:rFonts w:ascii="Palatino Linotype" w:hAnsi="Palatino Linotype"/>
          <w:b/>
          <w:bCs/>
          <w:i/>
          <w:iCs/>
          <w:u w:val="single"/>
        </w:rPr>
        <w:t>III. Contar con especialidad académica en materia de discapacidad.</w:t>
      </w:r>
    </w:p>
    <w:p w14:paraId="5CE59141" w14:textId="77777777" w:rsidR="000D4410" w:rsidRPr="000D4410" w:rsidRDefault="000D4410" w:rsidP="000D4410">
      <w:pPr>
        <w:pStyle w:val="Prrafodelista"/>
        <w:spacing w:before="240" w:after="240"/>
        <w:ind w:left="720" w:right="567"/>
        <w:contextualSpacing/>
        <w:jc w:val="both"/>
        <w:rPr>
          <w:rFonts w:ascii="Palatino Linotype" w:hAnsi="Palatino Linotype" w:cs="Arial"/>
          <w:b/>
          <w:bCs/>
          <w:i/>
        </w:rPr>
      </w:pPr>
    </w:p>
    <w:p w14:paraId="582241D4" w14:textId="05E689FE" w:rsidR="008E4850" w:rsidRDefault="008E4850" w:rsidP="008E485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la respuesta emitida por </w:t>
      </w:r>
      <w:r w:rsidRPr="001C05BB">
        <w:rPr>
          <w:rFonts w:ascii="Palatino Linotype" w:hAnsi="Palatino Linotype" w:cs="Arial"/>
          <w:bCs/>
          <w:sz w:val="24"/>
          <w:szCs w:val="24"/>
        </w:rPr>
        <w:t>El Sujeto Obligado</w:t>
      </w:r>
      <w:r>
        <w:rPr>
          <w:rFonts w:ascii="Palatino Linotype" w:hAnsi="Palatino Linotype" w:cs="Arial"/>
          <w:b/>
          <w:sz w:val="24"/>
          <w:szCs w:val="24"/>
        </w:rPr>
        <w:t xml:space="preserve"> </w:t>
      </w:r>
      <w:r>
        <w:rPr>
          <w:rFonts w:ascii="Palatino Linotype" w:hAnsi="Palatino Linotype" w:cs="Arial"/>
          <w:sz w:val="24"/>
          <w:szCs w:val="24"/>
        </w:rPr>
        <w:t>mediante alcance al informe justificado tiene la presunción legal de ser verídica, considerado que fue emitida por un servidor público en ejercicio de sus funciones, lo que conlleva la presunción de veracidad de todo acto administrativo.</w:t>
      </w:r>
    </w:p>
    <w:p w14:paraId="78487929" w14:textId="77777777" w:rsidR="008E4850" w:rsidRDefault="008E4850" w:rsidP="008E4850">
      <w:pPr>
        <w:spacing w:after="0" w:line="360" w:lineRule="auto"/>
        <w:jc w:val="both"/>
        <w:rPr>
          <w:rFonts w:ascii="Palatino Linotype" w:hAnsi="Palatino Linotype" w:cs="Arial"/>
          <w:sz w:val="24"/>
          <w:szCs w:val="24"/>
        </w:rPr>
      </w:pPr>
    </w:p>
    <w:p w14:paraId="354459C1" w14:textId="77777777" w:rsidR="008E4850" w:rsidRDefault="008E4850" w:rsidP="008E4850">
      <w:pPr>
        <w:pStyle w:val="Sinespaciado"/>
        <w:spacing w:line="360" w:lineRule="auto"/>
        <w:jc w:val="both"/>
        <w:rPr>
          <w:rFonts w:ascii="Palatino Linotype" w:hAnsi="Palatino Linotype"/>
        </w:rPr>
      </w:pPr>
      <w:r>
        <w:rPr>
          <w:rFonts w:ascii="Palatino Linotype" w:hAnsi="Palatino Linotype"/>
        </w:rPr>
        <w:t xml:space="preserve"> En ese contexto, esta Ponencia Resolutora considera necesario precisar en relación con la información proporcionada por el Sujeto Obligado mediante respuesta, este </w:t>
      </w:r>
      <w:r>
        <w:rPr>
          <w:rFonts w:ascii="Palatino Linotype" w:hAnsi="Palatino Linotype"/>
        </w:rPr>
        <w:lastRenderedPageBreak/>
        <w:t>Instituto no está facultado para dudar de la veracidad de la información proporcionada, pues no existe precepto legal alguno en la Ley de la materia que permita que, vía recurso de revisión, pueda pronunciarse al respecto. Sirve de apoyo a lo anterior, por analogía, el criterio 31/10 emitido por el entonces Instituto Federal de Acceso a la Información y Protección de Datos (IFAI) hoy Instituto Nacional de Transparencia, Acceso a la Información y Protección de Datos Personales (INAI), que a la letra indica:</w:t>
      </w:r>
    </w:p>
    <w:p w14:paraId="1A33FEA2" w14:textId="77777777" w:rsidR="008E4850" w:rsidRDefault="008E4850" w:rsidP="008E4850">
      <w:pPr>
        <w:pStyle w:val="Sinespaciado"/>
        <w:spacing w:line="360" w:lineRule="auto"/>
        <w:jc w:val="both"/>
        <w:rPr>
          <w:rFonts w:ascii="Palatino Linotype" w:hAnsi="Palatino Linotype"/>
        </w:rPr>
      </w:pPr>
    </w:p>
    <w:p w14:paraId="57BC4532" w14:textId="77777777" w:rsidR="008E4850" w:rsidRDefault="008E4850" w:rsidP="008E4850">
      <w:pPr>
        <w:pStyle w:val="Sinespaciado"/>
        <w:tabs>
          <w:tab w:val="left" w:pos="8172"/>
        </w:tabs>
        <w:spacing w:line="360" w:lineRule="auto"/>
        <w:ind w:left="567" w:right="567"/>
        <w:jc w:val="both"/>
        <w:rPr>
          <w:rFonts w:ascii="Palatino Linotype" w:hAnsi="Palatino Linotype"/>
          <w:i/>
        </w:rPr>
      </w:pPr>
      <w:r>
        <w:rPr>
          <w:rFonts w:ascii="Palatino Linotype" w:hAnsi="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B77FC7" w14:textId="77777777" w:rsidR="008E4850" w:rsidRDefault="008E4850" w:rsidP="008E4850">
      <w:pPr>
        <w:pStyle w:val="Sinespaciado"/>
        <w:tabs>
          <w:tab w:val="left" w:pos="8172"/>
        </w:tabs>
        <w:spacing w:line="360" w:lineRule="auto"/>
        <w:ind w:left="567" w:right="567"/>
        <w:jc w:val="both"/>
        <w:rPr>
          <w:rFonts w:ascii="Palatino Linotype" w:hAnsi="Palatino Linotype"/>
          <w:i/>
        </w:rPr>
      </w:pPr>
      <w:r>
        <w:rPr>
          <w:rFonts w:ascii="Palatino Linotype" w:hAnsi="Palatino Linotype"/>
          <w:i/>
        </w:rPr>
        <w:t xml:space="preserve">Expedientes: </w:t>
      </w:r>
    </w:p>
    <w:p w14:paraId="56ADF5B8" w14:textId="77777777" w:rsidR="008E4850" w:rsidRDefault="008E4850" w:rsidP="008E4850">
      <w:pPr>
        <w:pStyle w:val="Sinespaciado"/>
        <w:tabs>
          <w:tab w:val="left" w:pos="8172"/>
        </w:tabs>
        <w:spacing w:line="360" w:lineRule="auto"/>
        <w:ind w:left="567" w:right="567"/>
        <w:jc w:val="both"/>
        <w:rPr>
          <w:rFonts w:ascii="Palatino Linotype" w:hAnsi="Palatino Linotype"/>
          <w:i/>
        </w:rPr>
      </w:pPr>
      <w:r>
        <w:rPr>
          <w:rFonts w:ascii="Palatino Linotype" w:hAnsi="Palatino Linotype"/>
          <w:i/>
        </w:rPr>
        <w:lastRenderedPageBreak/>
        <w:t xml:space="preserve">2440/07 Comisión Federal de Electricidad - Alonso Lujambio Irazábal </w:t>
      </w:r>
    </w:p>
    <w:p w14:paraId="6AB87A91" w14:textId="77777777" w:rsidR="008E4850" w:rsidRDefault="008E4850" w:rsidP="008E4850">
      <w:pPr>
        <w:pStyle w:val="Sinespaciado"/>
        <w:tabs>
          <w:tab w:val="left" w:pos="8172"/>
        </w:tabs>
        <w:spacing w:line="360" w:lineRule="auto"/>
        <w:ind w:left="567" w:right="567"/>
        <w:jc w:val="both"/>
        <w:rPr>
          <w:rFonts w:ascii="Palatino Linotype" w:hAnsi="Palatino Linotype"/>
          <w:i/>
        </w:rPr>
      </w:pPr>
      <w:r>
        <w:rPr>
          <w:rFonts w:ascii="Palatino Linotype" w:hAnsi="Palatino Linotype"/>
          <w:i/>
        </w:rPr>
        <w:t xml:space="preserve">0113/09 Instituto de Seguridad y Servicios Sociales de los Trabajadores del Estado – Alonso Lujambio Irazábal </w:t>
      </w:r>
    </w:p>
    <w:p w14:paraId="42430E01" w14:textId="77777777" w:rsidR="008E4850" w:rsidRDefault="008E4850" w:rsidP="008E4850">
      <w:pPr>
        <w:pStyle w:val="Sinespaciado"/>
        <w:tabs>
          <w:tab w:val="left" w:pos="8172"/>
        </w:tabs>
        <w:spacing w:line="360" w:lineRule="auto"/>
        <w:ind w:left="567" w:right="567"/>
        <w:jc w:val="both"/>
        <w:rPr>
          <w:rFonts w:ascii="Palatino Linotype" w:hAnsi="Palatino Linotype"/>
          <w:i/>
        </w:rPr>
      </w:pPr>
      <w:r>
        <w:rPr>
          <w:rFonts w:ascii="Palatino Linotype" w:hAnsi="Palatino Linotype"/>
          <w:i/>
        </w:rPr>
        <w:t xml:space="preserve">1624/09 Instituto Nacional para la Educación de los Adultos - María </w:t>
      </w:r>
      <w:proofErr w:type="spellStart"/>
      <w:r>
        <w:rPr>
          <w:rFonts w:ascii="Palatino Linotype" w:hAnsi="Palatino Linotype"/>
          <w:i/>
        </w:rPr>
        <w:t>Marván</w:t>
      </w:r>
      <w:proofErr w:type="spellEnd"/>
      <w:r>
        <w:rPr>
          <w:rFonts w:ascii="Palatino Linotype" w:hAnsi="Palatino Linotype"/>
          <w:i/>
        </w:rPr>
        <w:t xml:space="preserve"> Laborde </w:t>
      </w:r>
    </w:p>
    <w:p w14:paraId="217D0379" w14:textId="77777777" w:rsidR="008E4850" w:rsidRDefault="008E4850" w:rsidP="008E4850">
      <w:pPr>
        <w:pStyle w:val="Sinespaciado"/>
        <w:tabs>
          <w:tab w:val="left" w:pos="8172"/>
        </w:tabs>
        <w:spacing w:line="360" w:lineRule="auto"/>
        <w:ind w:left="567" w:right="567"/>
        <w:jc w:val="both"/>
        <w:rPr>
          <w:rFonts w:ascii="Palatino Linotype" w:hAnsi="Palatino Linotype"/>
          <w:i/>
        </w:rPr>
      </w:pPr>
      <w:r>
        <w:rPr>
          <w:rFonts w:ascii="Palatino Linotype" w:hAnsi="Palatino Linotype"/>
          <w:i/>
        </w:rPr>
        <w:t xml:space="preserve">2395/09 Secretaría de Economía - María </w:t>
      </w:r>
      <w:proofErr w:type="spellStart"/>
      <w:r>
        <w:rPr>
          <w:rFonts w:ascii="Palatino Linotype" w:hAnsi="Palatino Linotype"/>
          <w:i/>
        </w:rPr>
        <w:t>Marván</w:t>
      </w:r>
      <w:proofErr w:type="spellEnd"/>
      <w:r>
        <w:rPr>
          <w:rFonts w:ascii="Palatino Linotype" w:hAnsi="Palatino Linotype"/>
          <w:i/>
        </w:rPr>
        <w:t xml:space="preserve"> Laborde </w:t>
      </w:r>
    </w:p>
    <w:p w14:paraId="53FAFAE5" w14:textId="77777777" w:rsidR="008E4850" w:rsidRDefault="008E4850" w:rsidP="008E4850">
      <w:pPr>
        <w:pStyle w:val="Sinespaciado"/>
        <w:tabs>
          <w:tab w:val="left" w:pos="8172"/>
        </w:tabs>
        <w:spacing w:line="360" w:lineRule="auto"/>
        <w:ind w:left="567" w:right="567"/>
        <w:jc w:val="both"/>
        <w:rPr>
          <w:rFonts w:ascii="Palatino Linotype" w:hAnsi="Palatino Linotype"/>
          <w:i/>
        </w:rPr>
      </w:pPr>
      <w:r>
        <w:rPr>
          <w:rFonts w:ascii="Palatino Linotype" w:hAnsi="Palatino Linotype"/>
          <w:i/>
        </w:rPr>
        <w:t xml:space="preserve">0837/10 Administración Portuaria Integral de Veracruz, S.A. de C.V. – María </w:t>
      </w:r>
      <w:proofErr w:type="spellStart"/>
      <w:r>
        <w:rPr>
          <w:rFonts w:ascii="Palatino Linotype" w:hAnsi="Palatino Linotype"/>
          <w:i/>
        </w:rPr>
        <w:t>Marván</w:t>
      </w:r>
      <w:proofErr w:type="spellEnd"/>
      <w:r>
        <w:rPr>
          <w:rFonts w:ascii="Palatino Linotype" w:hAnsi="Palatino Linotype"/>
          <w:i/>
        </w:rPr>
        <w:t xml:space="preserve"> Laborde”</w:t>
      </w:r>
    </w:p>
    <w:p w14:paraId="5E77F709" w14:textId="77777777" w:rsidR="008E4850" w:rsidRDefault="008E4850" w:rsidP="008E4850">
      <w:pPr>
        <w:pStyle w:val="Sinespaciado"/>
        <w:spacing w:line="360" w:lineRule="auto"/>
        <w:jc w:val="both"/>
        <w:rPr>
          <w:rFonts w:ascii="Palatino Linotype" w:hAnsi="Palatino Linotype"/>
        </w:rPr>
      </w:pPr>
    </w:p>
    <w:p w14:paraId="3B4CF7ED" w14:textId="1F4427D4" w:rsidR="008E4850" w:rsidRDefault="008E4850" w:rsidP="008E4850">
      <w:pPr>
        <w:pStyle w:val="Sinespaciado"/>
        <w:spacing w:line="360" w:lineRule="auto"/>
        <w:jc w:val="both"/>
        <w:rPr>
          <w:rFonts w:ascii="Palatino Linotype" w:hAnsi="Palatino Linotype"/>
        </w:rPr>
      </w:pPr>
      <w:r>
        <w:rPr>
          <w:rFonts w:ascii="Palatino Linotype" w:hAnsi="Palatino Linotype"/>
        </w:rPr>
        <w:t>Bajo esa tesitura, podemos concluir, que el Sujeto Obligado en atención a la solicitud de información, mediante respuesta por parte del Titular de la Unidad de Transparencia del Instituto de Transparencia, Acceso a la Información Pública y Protección de Datos Personales del Estado de México, adhirió información que no se había presentado en la respuesta primigenia, posteriormente en informe justificado remitió la información correspondiente, haciendo constar que contiene los parámetros requeridos por el particular.</w:t>
      </w:r>
    </w:p>
    <w:p w14:paraId="12D008E8" w14:textId="77777777" w:rsidR="008E4850" w:rsidRDefault="008E4850" w:rsidP="008E4850">
      <w:pPr>
        <w:pStyle w:val="Sinespaciado"/>
        <w:spacing w:line="360" w:lineRule="auto"/>
        <w:jc w:val="both"/>
        <w:rPr>
          <w:rFonts w:ascii="Palatino Linotype" w:hAnsi="Palatino Linotype"/>
        </w:rPr>
      </w:pPr>
    </w:p>
    <w:p w14:paraId="51F25C89" w14:textId="77777777" w:rsidR="008E4850" w:rsidRPr="00C96AC8" w:rsidRDefault="008E4850" w:rsidP="008E4850">
      <w:pPr>
        <w:spacing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w:t>
      </w:r>
      <w:r w:rsidRPr="00C96AC8">
        <w:rPr>
          <w:rFonts w:ascii="Palatino Linotype" w:hAnsi="Palatino Linotype" w:cs="Arial"/>
          <w:sz w:val="24"/>
          <w:lang w:eastAsia="es-MX"/>
        </w:rPr>
        <w:lastRenderedPageBreak/>
        <w:t>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a parte</w:t>
      </w:r>
      <w:r w:rsidRPr="00C96AC8">
        <w:rPr>
          <w:rFonts w:ascii="Palatino Linotype" w:hAnsi="Palatino Linotype" w:cs="Arial"/>
          <w:sz w:val="24"/>
          <w:lang w:eastAsia="es-MX"/>
        </w:rPr>
        <w:t xml:space="preserve"> Recurrente.</w:t>
      </w:r>
    </w:p>
    <w:p w14:paraId="59D4CCB5" w14:textId="77777777" w:rsidR="008E4850" w:rsidRPr="00C96AC8" w:rsidRDefault="008E4850" w:rsidP="008E4850">
      <w:pPr>
        <w:spacing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 </w:t>
      </w:r>
    </w:p>
    <w:p w14:paraId="53BE2CE5" w14:textId="77777777" w:rsidR="008E4850" w:rsidRDefault="008E4850" w:rsidP="008E4850">
      <w:pPr>
        <w:spacing w:line="360" w:lineRule="auto"/>
        <w:jc w:val="both"/>
        <w:rPr>
          <w:rFonts w:ascii="Palatino Linotype" w:hAnsi="Palatino Linotype" w:cs="Arial"/>
          <w:sz w:val="24"/>
        </w:rPr>
      </w:pPr>
      <w:r w:rsidRPr="00C96AC8">
        <w:rPr>
          <w:rFonts w:ascii="Palatino Linotype" w:hAnsi="Palatino Linotype" w:cs="Arial"/>
          <w:sz w:val="24"/>
        </w:rPr>
        <w:t>Luego, conforme a la transcripción que antecede conviene desglosar los elementos que deben tomarse en consideración para que el sobreseimiento del presente recurso de revisión, son los siguientes:</w:t>
      </w:r>
    </w:p>
    <w:p w14:paraId="41CD31AC" w14:textId="77777777" w:rsidR="008E4850" w:rsidRPr="00431467" w:rsidRDefault="008E4850" w:rsidP="008E4850">
      <w:pPr>
        <w:spacing w:line="360" w:lineRule="auto"/>
        <w:ind w:left="708"/>
        <w:jc w:val="both"/>
        <w:rPr>
          <w:rFonts w:ascii="Palatino Linotype" w:hAnsi="Palatino Linotype" w:cs="Arial"/>
          <w:sz w:val="24"/>
          <w:szCs w:val="24"/>
        </w:rPr>
      </w:pPr>
      <w:r w:rsidRPr="00431467">
        <w:rPr>
          <w:rFonts w:ascii="Palatino Linotype" w:hAnsi="Palatino Linotype" w:cs="Arial"/>
          <w:sz w:val="24"/>
          <w:szCs w:val="24"/>
        </w:rPr>
        <w:t xml:space="preserve">1.- El sujeto obligado responsable; </w:t>
      </w:r>
    </w:p>
    <w:p w14:paraId="77F75D36" w14:textId="77777777" w:rsidR="008E4850" w:rsidRPr="00431467" w:rsidRDefault="008E4850" w:rsidP="008E4850">
      <w:pPr>
        <w:spacing w:line="360" w:lineRule="auto"/>
        <w:ind w:left="708"/>
        <w:jc w:val="both"/>
        <w:rPr>
          <w:rFonts w:ascii="Palatino Linotype" w:hAnsi="Palatino Linotype" w:cs="Arial"/>
          <w:sz w:val="24"/>
          <w:szCs w:val="24"/>
        </w:rPr>
      </w:pPr>
      <w:r w:rsidRPr="00431467">
        <w:rPr>
          <w:rFonts w:ascii="Palatino Linotype" w:hAnsi="Palatino Linotype" w:cs="Arial"/>
          <w:sz w:val="24"/>
          <w:szCs w:val="24"/>
        </w:rPr>
        <w:t>2.- Acto;</w:t>
      </w:r>
    </w:p>
    <w:p w14:paraId="67BFD6A1" w14:textId="77777777" w:rsidR="008E4850" w:rsidRPr="00431467" w:rsidRDefault="008E4850" w:rsidP="008E4850">
      <w:pPr>
        <w:spacing w:line="360" w:lineRule="auto"/>
        <w:ind w:left="708"/>
        <w:jc w:val="both"/>
        <w:rPr>
          <w:rFonts w:ascii="Palatino Linotype" w:hAnsi="Palatino Linotype" w:cs="Arial"/>
          <w:sz w:val="24"/>
          <w:szCs w:val="24"/>
        </w:rPr>
      </w:pPr>
      <w:r w:rsidRPr="00431467">
        <w:rPr>
          <w:rFonts w:ascii="Palatino Linotype" w:hAnsi="Palatino Linotype" w:cs="Arial"/>
          <w:sz w:val="24"/>
          <w:szCs w:val="24"/>
        </w:rPr>
        <w:t>3.- Que se modifique o revoque; y</w:t>
      </w:r>
    </w:p>
    <w:p w14:paraId="4599BBA0" w14:textId="77777777" w:rsidR="008E4850" w:rsidRPr="00431467" w:rsidRDefault="008E4850" w:rsidP="008E4850">
      <w:pPr>
        <w:spacing w:line="360" w:lineRule="auto"/>
        <w:ind w:left="708"/>
        <w:jc w:val="both"/>
        <w:rPr>
          <w:rFonts w:ascii="Palatino Linotype" w:hAnsi="Palatino Linotype" w:cs="Arial"/>
          <w:sz w:val="24"/>
          <w:szCs w:val="24"/>
        </w:rPr>
      </w:pPr>
      <w:r w:rsidRPr="00431467">
        <w:rPr>
          <w:rFonts w:ascii="Palatino Linotype" w:hAnsi="Palatino Linotype" w:cs="Arial"/>
          <w:sz w:val="24"/>
          <w:szCs w:val="24"/>
        </w:rPr>
        <w:t>4.- De tal manera que el medio de impugnación quede sin efecto o materia.</w:t>
      </w:r>
    </w:p>
    <w:p w14:paraId="35BFBA80" w14:textId="77777777" w:rsidR="008E4850" w:rsidRPr="00AC1D20" w:rsidRDefault="008E4850" w:rsidP="008E4850">
      <w:pPr>
        <w:spacing w:line="360" w:lineRule="auto"/>
        <w:ind w:left="708"/>
        <w:jc w:val="both"/>
        <w:rPr>
          <w:rFonts w:ascii="Palatino Linotype" w:hAnsi="Palatino Linotype" w:cs="Arial"/>
        </w:rPr>
      </w:pPr>
    </w:p>
    <w:p w14:paraId="38893E2A" w14:textId="009CA80D" w:rsidR="008E4850" w:rsidRDefault="008E4850" w:rsidP="008E4850">
      <w:pPr>
        <w:spacing w:after="0" w:line="360" w:lineRule="auto"/>
        <w:jc w:val="both"/>
        <w:rPr>
          <w:rFonts w:ascii="Palatino Linotype" w:hAnsi="Palatino Linotype" w:cs="Arial"/>
          <w:szCs w:val="20"/>
        </w:rPr>
      </w:pPr>
      <w:r w:rsidRPr="00C96AC8">
        <w:rPr>
          <w:rFonts w:ascii="Palatino Linotype" w:hAnsi="Palatino Linotype" w:cs="Arial"/>
          <w:sz w:val="24"/>
        </w:rPr>
        <w:t xml:space="preserve">El primer elemento normativo, se actualiza ya que el Sujeto Obligado responsable es </w:t>
      </w:r>
      <w:r>
        <w:rPr>
          <w:rFonts w:ascii="Palatino Linotype" w:hAnsi="Palatino Linotype" w:cs="Arial"/>
          <w:sz w:val="24"/>
        </w:rPr>
        <w:t xml:space="preserve">el </w:t>
      </w:r>
      <w:r w:rsidRPr="00A43AAE">
        <w:rPr>
          <w:rFonts w:ascii="Palatino Linotype" w:hAnsi="Palatino Linotype" w:cs="Arial"/>
          <w:szCs w:val="20"/>
        </w:rPr>
        <w:t>Instituto Mexiquense para la Protección e Integración al Desarrollo de las Personas con Discapacidad</w:t>
      </w:r>
      <w:r>
        <w:rPr>
          <w:rFonts w:ascii="Palatino Linotype" w:hAnsi="Palatino Linotype" w:cs="Arial"/>
          <w:szCs w:val="20"/>
        </w:rPr>
        <w:t>.</w:t>
      </w:r>
    </w:p>
    <w:p w14:paraId="14E79F84" w14:textId="77777777" w:rsidR="008E4850" w:rsidRDefault="008E4850" w:rsidP="008E4850">
      <w:pPr>
        <w:spacing w:after="0" w:line="360" w:lineRule="auto"/>
        <w:jc w:val="both"/>
        <w:rPr>
          <w:rFonts w:ascii="Palatino Linotype" w:hAnsi="Palatino Linotype" w:cs="Arial"/>
          <w:sz w:val="24"/>
        </w:rPr>
      </w:pPr>
    </w:p>
    <w:p w14:paraId="04229B84" w14:textId="77777777" w:rsidR="008E4850" w:rsidRDefault="008E4850" w:rsidP="008E4850">
      <w:pPr>
        <w:spacing w:after="0" w:line="360" w:lineRule="auto"/>
        <w:jc w:val="both"/>
        <w:rPr>
          <w:rFonts w:ascii="Palatino Linotype" w:hAnsi="Palatino Linotype" w:cs="Arial"/>
          <w:sz w:val="24"/>
        </w:rPr>
      </w:pPr>
      <w:r w:rsidRPr="00C96AC8">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14:paraId="3EB4CAA7" w14:textId="77777777" w:rsidR="008E4850" w:rsidRDefault="008E4850" w:rsidP="008E4850">
      <w:pPr>
        <w:spacing w:after="0" w:line="360" w:lineRule="auto"/>
        <w:jc w:val="both"/>
        <w:rPr>
          <w:rFonts w:ascii="Palatino Linotype" w:hAnsi="Palatino Linotype" w:cs="Arial"/>
          <w:sz w:val="24"/>
        </w:rPr>
      </w:pPr>
    </w:p>
    <w:p w14:paraId="38CF4F3F" w14:textId="77777777" w:rsidR="008E4850" w:rsidRPr="00C96AC8" w:rsidRDefault="008E4850" w:rsidP="008E4850">
      <w:pPr>
        <w:spacing w:after="0" w:line="360" w:lineRule="auto"/>
        <w:jc w:val="both"/>
        <w:rPr>
          <w:rFonts w:ascii="Palatino Linotype" w:hAnsi="Palatino Linotype" w:cs="Arial"/>
          <w:sz w:val="24"/>
        </w:rPr>
      </w:pPr>
      <w:r w:rsidRPr="00C96AC8">
        <w:rPr>
          <w:rFonts w:ascii="Palatino Linotype" w:hAnsi="Palatino Linotype" w:cs="Arial"/>
          <w:sz w:val="24"/>
        </w:rPr>
        <w:lastRenderedPageBreak/>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041FF0EB" w14:textId="77777777" w:rsidR="008E4850" w:rsidRPr="00C96AC8" w:rsidRDefault="008E4850" w:rsidP="008E4850">
      <w:pPr>
        <w:spacing w:line="360" w:lineRule="auto"/>
        <w:jc w:val="both"/>
        <w:rPr>
          <w:rFonts w:ascii="Palatino Linotype" w:hAnsi="Palatino Linotype" w:cs="Arial"/>
          <w:sz w:val="24"/>
        </w:rPr>
      </w:pPr>
    </w:p>
    <w:p w14:paraId="586A105B" w14:textId="77777777" w:rsidR="008E4850" w:rsidRPr="00C96AC8" w:rsidRDefault="008E4850" w:rsidP="008E4850">
      <w:pPr>
        <w:spacing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547BF2D9" w14:textId="77777777" w:rsidR="008E4850" w:rsidRDefault="008E4850" w:rsidP="008E4850">
      <w:pPr>
        <w:pStyle w:val="Prrafodelista"/>
        <w:spacing w:line="360" w:lineRule="auto"/>
        <w:ind w:left="0" w:right="51"/>
        <w:jc w:val="both"/>
        <w:rPr>
          <w:rFonts w:ascii="Palatino Linotype" w:hAnsi="Palatino Linotype" w:cs="Arial"/>
        </w:rPr>
      </w:pPr>
    </w:p>
    <w:p w14:paraId="74586D86" w14:textId="3698CCD5" w:rsidR="008E4850" w:rsidRDefault="008E4850" w:rsidP="00005AA1">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vos de inconformidad que arguye la parte</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 xml:space="preserve">por ello con fundamento en el artículo 186, fracción I, en concordancia con el artículo 192, fracción </w:t>
      </w:r>
      <w:r>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r w:rsidR="00A634B1" w:rsidRPr="00A634B1">
        <w:rPr>
          <w:rFonts w:ascii="Palatino Linotype" w:eastAsiaTheme="minorEastAsia" w:hAnsi="Palatino Linotype" w:cstheme="minorBidi"/>
          <w:b/>
          <w:lang w:val="es-ES_tradnl"/>
        </w:rPr>
        <w:t>04670/INFOEM/ICR-59/IP/RR/2021</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1EF6E8F0" w14:textId="77777777" w:rsidR="001C0A28" w:rsidRDefault="001C0A28" w:rsidP="00005AA1">
      <w:pPr>
        <w:pStyle w:val="Prrafodelista"/>
        <w:spacing w:line="360" w:lineRule="auto"/>
        <w:ind w:left="0" w:right="51"/>
        <w:jc w:val="both"/>
        <w:rPr>
          <w:rFonts w:ascii="Palatino Linotype" w:hAnsi="Palatino Linotype" w:cs="Arial"/>
          <w:bCs/>
          <w:lang w:eastAsia="es-MX"/>
        </w:rPr>
      </w:pPr>
    </w:p>
    <w:p w14:paraId="5225FEE3" w14:textId="77777777" w:rsidR="008E4850" w:rsidRPr="00A634B1" w:rsidRDefault="008E4850" w:rsidP="00005AA1">
      <w:pPr>
        <w:spacing w:after="0" w:line="360" w:lineRule="auto"/>
        <w:jc w:val="center"/>
        <w:rPr>
          <w:rFonts w:ascii="Palatino Linotype" w:eastAsia="Times New Roman" w:hAnsi="Palatino Linotype"/>
          <w:b/>
          <w:bCs/>
          <w:spacing w:val="60"/>
          <w:sz w:val="24"/>
          <w:szCs w:val="20"/>
          <w:lang w:val="es-ES_tradnl"/>
        </w:rPr>
      </w:pPr>
    </w:p>
    <w:p w14:paraId="16B03218" w14:textId="0C9079A7" w:rsidR="008E4850" w:rsidRDefault="008E4850" w:rsidP="00005AA1">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lastRenderedPageBreak/>
        <w:t>SE    RESUELVE</w:t>
      </w:r>
    </w:p>
    <w:p w14:paraId="1D97B298" w14:textId="77777777" w:rsidR="001C0A28" w:rsidRDefault="001C0A28" w:rsidP="00005AA1">
      <w:pPr>
        <w:spacing w:after="0" w:line="360" w:lineRule="auto"/>
        <w:jc w:val="center"/>
        <w:rPr>
          <w:rFonts w:ascii="Palatino Linotype" w:eastAsia="Times New Roman" w:hAnsi="Palatino Linotype"/>
          <w:b/>
          <w:bCs/>
          <w:spacing w:val="60"/>
          <w:sz w:val="28"/>
          <w:lang w:val="es-ES_tradnl"/>
        </w:rPr>
      </w:pPr>
    </w:p>
    <w:p w14:paraId="0FBCC000" w14:textId="6E51FD2E" w:rsidR="008E4850" w:rsidRDefault="008E4850" w:rsidP="00005AA1">
      <w:pPr>
        <w:pStyle w:val="Sinespaciado"/>
        <w:spacing w:line="360" w:lineRule="auto"/>
        <w:jc w:val="both"/>
        <w:rPr>
          <w:rFonts w:ascii="Palatino Linotype" w:hAnsi="Palatino Linotype" w:cs="Arial"/>
        </w:rPr>
      </w:pPr>
      <w:r w:rsidRPr="00CE46BA">
        <w:rPr>
          <w:rFonts w:ascii="Palatino Linotype" w:hAnsi="Palatino Linotype" w:cs="Arial"/>
          <w:b/>
        </w:rPr>
        <w:t>PRIMERO.</w:t>
      </w:r>
      <w:r w:rsidRPr="00CE46BA">
        <w:rPr>
          <w:rFonts w:ascii="Palatino Linotype" w:hAnsi="Palatino Linotype" w:cs="Arial"/>
        </w:rPr>
        <w:t xml:space="preserve"> Se</w:t>
      </w:r>
      <w:r w:rsidRPr="00CE46BA">
        <w:rPr>
          <w:rFonts w:ascii="Palatino Linotype" w:hAnsi="Palatino Linotype" w:cs="Arial"/>
          <w:b/>
        </w:rPr>
        <w:t xml:space="preserve"> SOBRESEE </w:t>
      </w:r>
      <w:r w:rsidRPr="00CE46BA">
        <w:rPr>
          <w:rFonts w:ascii="Palatino Linotype" w:hAnsi="Palatino Linotype" w:cs="Arial"/>
        </w:rPr>
        <w:t xml:space="preserve">el </w:t>
      </w:r>
      <w:r w:rsidRPr="00DB46E1">
        <w:rPr>
          <w:rFonts w:ascii="Palatino Linotype" w:hAnsi="Palatino Linotype" w:cs="Arial"/>
        </w:rPr>
        <w:t xml:space="preserve">recurso de revisión número </w:t>
      </w:r>
      <w:r w:rsidR="00990080" w:rsidRPr="00A634B1">
        <w:rPr>
          <w:rFonts w:ascii="Palatino Linotype" w:eastAsiaTheme="minorEastAsia" w:hAnsi="Palatino Linotype" w:cstheme="minorBidi"/>
          <w:b/>
          <w:lang w:val="es-ES_tradnl"/>
        </w:rPr>
        <w:t>04670/INFOEM/ICR-59/IP/RR/2021</w:t>
      </w:r>
      <w:r w:rsidRPr="00CE46BA">
        <w:rPr>
          <w:rFonts w:ascii="Palatino Linotype" w:hAnsi="Palatino Linotype" w:cs="Arial"/>
        </w:rPr>
        <w:t xml:space="preserve">, porque al modificar la respuesta al recurso de revisión quedó sin materia en términos del </w:t>
      </w:r>
      <w:r w:rsidRPr="00CE46BA">
        <w:rPr>
          <w:rFonts w:ascii="Palatino Linotype" w:hAnsi="Palatino Linotype" w:cs="Arial"/>
          <w:b/>
        </w:rPr>
        <w:t xml:space="preserve">Considerando </w:t>
      </w:r>
      <w:r>
        <w:rPr>
          <w:rFonts w:ascii="Palatino Linotype" w:hAnsi="Palatino Linotype" w:cs="Arial"/>
          <w:b/>
        </w:rPr>
        <w:t>CUART</w:t>
      </w:r>
      <w:r w:rsidRPr="00CE46BA">
        <w:rPr>
          <w:rFonts w:ascii="Palatino Linotype" w:hAnsi="Palatino Linotype" w:cs="Arial"/>
          <w:b/>
        </w:rPr>
        <w:t>O</w:t>
      </w:r>
      <w:r w:rsidRPr="00CE46BA">
        <w:rPr>
          <w:rFonts w:ascii="Palatino Linotype" w:hAnsi="Palatino Linotype" w:cs="Arial"/>
        </w:rPr>
        <w:t xml:space="preserve"> de la presente resolución.</w:t>
      </w:r>
    </w:p>
    <w:p w14:paraId="5A6ACD76" w14:textId="77777777" w:rsidR="00667BBA" w:rsidRPr="00CE46BA" w:rsidRDefault="00667BBA" w:rsidP="00005AA1">
      <w:pPr>
        <w:pStyle w:val="Sinespaciado"/>
        <w:spacing w:line="360" w:lineRule="auto"/>
        <w:jc w:val="both"/>
        <w:rPr>
          <w:rFonts w:ascii="Palatino Linotype" w:hAnsi="Palatino Linotype" w:cs="Arial"/>
        </w:rPr>
      </w:pPr>
    </w:p>
    <w:p w14:paraId="49182BC6" w14:textId="4D659D8B" w:rsidR="008E4850" w:rsidRPr="00CE46BA" w:rsidRDefault="008E4850" w:rsidP="00005AA1">
      <w:pPr>
        <w:pStyle w:val="Sinespaciado"/>
        <w:spacing w:line="360" w:lineRule="auto"/>
        <w:jc w:val="both"/>
        <w:rPr>
          <w:rFonts w:ascii="Palatino Linotype" w:hAnsi="Palatino Linotype" w:cs="Arial"/>
        </w:rPr>
      </w:pPr>
      <w:r w:rsidRPr="00CE46BA">
        <w:rPr>
          <w:rFonts w:ascii="Palatino Linotype" w:hAnsi="Palatino Linotype" w:cs="Arial"/>
          <w:b/>
        </w:rPr>
        <w:t>SEGUNDO.</w:t>
      </w:r>
      <w:r w:rsidRPr="00CE46BA">
        <w:rPr>
          <w:rFonts w:ascii="Palatino Linotype" w:hAnsi="Palatino Linotype" w:cs="Arial"/>
        </w:rPr>
        <w:t xml:space="preserve"> Notifíquese la presente resolución al Titular de la Unidad de Transparencia del </w:t>
      </w:r>
      <w:r w:rsidRPr="00CE46BA">
        <w:rPr>
          <w:rFonts w:ascii="Palatino Linotype" w:hAnsi="Palatino Linotype" w:cs="Arial"/>
          <w:b/>
        </w:rPr>
        <w:t>Sujeto Obligado</w:t>
      </w:r>
      <w:r w:rsidR="00990080">
        <w:rPr>
          <w:rFonts w:ascii="Palatino Linotype" w:hAnsi="Palatino Linotype" w:cs="Arial"/>
          <w:b/>
        </w:rPr>
        <w:t>,</w:t>
      </w:r>
      <w:r w:rsidRPr="00CE46BA">
        <w:rPr>
          <w:rFonts w:ascii="Palatino Linotype" w:hAnsi="Palatino Linotype" w:cs="Arial"/>
        </w:rPr>
        <w:t xml:space="preserve"> 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p>
    <w:p w14:paraId="3F542C30" w14:textId="77777777" w:rsidR="008E4850" w:rsidRPr="00667BBA" w:rsidRDefault="008E4850" w:rsidP="008E4850">
      <w:pPr>
        <w:pStyle w:val="Sinespaciado"/>
        <w:spacing w:line="360" w:lineRule="auto"/>
        <w:jc w:val="both"/>
        <w:rPr>
          <w:rFonts w:ascii="Palatino Linotype" w:hAnsi="Palatino Linotype" w:cs="Arial"/>
          <w:szCs w:val="20"/>
        </w:rPr>
      </w:pPr>
    </w:p>
    <w:p w14:paraId="1B2FFE70" w14:textId="77777777" w:rsidR="008E4850" w:rsidRPr="00CE46BA" w:rsidRDefault="008E4850" w:rsidP="008E4850">
      <w:pPr>
        <w:pStyle w:val="Sinespaciado"/>
        <w:spacing w:line="360" w:lineRule="auto"/>
        <w:jc w:val="both"/>
        <w:rPr>
          <w:rFonts w:ascii="Palatino Linotype" w:eastAsia="Calibri" w:hAnsi="Palatino Linotype" w:cs="Arial"/>
        </w:rPr>
      </w:pPr>
      <w:r w:rsidRPr="00CE46BA">
        <w:rPr>
          <w:rFonts w:ascii="Palatino Linotype" w:eastAsia="Calibri" w:hAnsi="Palatino Linotype" w:cs="Arial"/>
          <w:b/>
        </w:rPr>
        <w:t xml:space="preserve">TERCERO. </w:t>
      </w:r>
      <w:r w:rsidRPr="00CE46BA">
        <w:rPr>
          <w:rFonts w:ascii="Palatino Linotype" w:eastAsia="Calibri" w:hAnsi="Palatino Linotype" w:cs="Arial"/>
        </w:rPr>
        <w:t xml:space="preserve">Notifíquese la presente resolución a la parte </w:t>
      </w:r>
      <w:r w:rsidRPr="00CE46BA">
        <w:rPr>
          <w:rFonts w:ascii="Palatino Linotype" w:eastAsia="Calibri" w:hAnsi="Palatino Linotype" w:cs="Arial"/>
          <w:b/>
        </w:rPr>
        <w:t xml:space="preserve">Recurrente, </w:t>
      </w:r>
      <w:r w:rsidRPr="00CE46BA">
        <w:rPr>
          <w:rFonts w:ascii="Palatino Linotype" w:hAnsi="Palatino Linotype" w:cs="Arial"/>
        </w:rPr>
        <w:t xml:space="preserve">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r>
        <w:rPr>
          <w:rFonts w:ascii="Palatino Linotype" w:hAnsi="Palatino Linotype" w:cs="Arial"/>
          <w:b/>
          <w:bCs/>
        </w:rPr>
        <w:t xml:space="preserve">, </w:t>
      </w:r>
      <w:r w:rsidRPr="00366F7E">
        <w:rPr>
          <w:rFonts w:ascii="Palatino Linotype" w:hAnsi="Palatino Linotype" w:cs="Arial"/>
        </w:rPr>
        <w:t>y</w:t>
      </w:r>
      <w:r w:rsidRPr="00CE46BA">
        <w:rPr>
          <w:rFonts w:ascii="Palatino Linotype" w:hAnsi="Palatino Linotype"/>
        </w:rPr>
        <w:t xml:space="preserve">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690E5494" w14:textId="45B2F915" w:rsidR="001C0A28" w:rsidRDefault="001C0A28" w:rsidP="00A43AAE">
      <w:pPr>
        <w:autoSpaceDE w:val="0"/>
        <w:autoSpaceDN w:val="0"/>
        <w:adjustRightInd w:val="0"/>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noProof/>
          <w:color w:val="000000" w:themeColor="text1"/>
          <w:sz w:val="24"/>
          <w:szCs w:val="24"/>
          <w:lang w:eastAsia="es-MX"/>
        </w:rPr>
        <mc:AlternateContent>
          <mc:Choice Requires="wps">
            <w:drawing>
              <wp:anchor distT="0" distB="0" distL="114300" distR="114300" simplePos="0" relativeHeight="251670528" behindDoc="0" locked="0" layoutInCell="1" allowOverlap="1" wp14:anchorId="7E0A6C4C" wp14:editId="789E4493">
                <wp:simplePos x="0" y="0"/>
                <wp:positionH relativeFrom="margin">
                  <wp:align>right</wp:align>
                </wp:positionH>
                <wp:positionV relativeFrom="paragraph">
                  <wp:posOffset>19051</wp:posOffset>
                </wp:positionV>
                <wp:extent cx="5734050" cy="19907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734050" cy="1990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A1404" id="Conector recto 2"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1.5pt" to="851.8pt,1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" strokecolor="black [3200]" strokeweight=".5pt">
                <v:stroke joinstyle="miter"/>
                <w10:wrap anchorx="margin"/>
              </v:line>
            </w:pict>
          </mc:Fallback>
        </mc:AlternateContent>
      </w:r>
    </w:p>
    <w:p w14:paraId="6A3667E3" w14:textId="77777777" w:rsidR="001C0A28" w:rsidRDefault="001C0A28" w:rsidP="00A43AAE">
      <w:pPr>
        <w:autoSpaceDE w:val="0"/>
        <w:autoSpaceDN w:val="0"/>
        <w:adjustRightInd w:val="0"/>
        <w:spacing w:after="0" w:line="360" w:lineRule="auto"/>
        <w:jc w:val="both"/>
        <w:rPr>
          <w:rFonts w:ascii="Palatino Linotype" w:eastAsiaTheme="minorEastAsia" w:hAnsi="Palatino Linotype"/>
          <w:color w:val="000000" w:themeColor="text1"/>
          <w:sz w:val="24"/>
          <w:szCs w:val="24"/>
          <w:lang w:val="es-ES_tradnl" w:eastAsia="es-ES"/>
        </w:rPr>
      </w:pPr>
    </w:p>
    <w:p w14:paraId="58731FE5" w14:textId="77777777" w:rsidR="001C0A28" w:rsidRDefault="001C0A28" w:rsidP="00A43AAE">
      <w:pPr>
        <w:autoSpaceDE w:val="0"/>
        <w:autoSpaceDN w:val="0"/>
        <w:adjustRightInd w:val="0"/>
        <w:spacing w:after="0" w:line="360" w:lineRule="auto"/>
        <w:jc w:val="both"/>
        <w:rPr>
          <w:rFonts w:ascii="Palatino Linotype" w:eastAsiaTheme="minorEastAsia" w:hAnsi="Palatino Linotype"/>
          <w:color w:val="000000" w:themeColor="text1"/>
          <w:sz w:val="24"/>
          <w:szCs w:val="24"/>
          <w:lang w:val="es-ES_tradnl" w:eastAsia="es-ES"/>
        </w:rPr>
      </w:pPr>
    </w:p>
    <w:p w14:paraId="0D4ED547" w14:textId="77777777" w:rsidR="001C0A28" w:rsidRDefault="001C0A28" w:rsidP="00A43AAE">
      <w:pPr>
        <w:autoSpaceDE w:val="0"/>
        <w:autoSpaceDN w:val="0"/>
        <w:adjustRightInd w:val="0"/>
        <w:spacing w:after="0" w:line="360" w:lineRule="auto"/>
        <w:jc w:val="both"/>
        <w:rPr>
          <w:rFonts w:ascii="Palatino Linotype" w:eastAsiaTheme="minorEastAsia" w:hAnsi="Palatino Linotype"/>
          <w:color w:val="000000" w:themeColor="text1"/>
          <w:sz w:val="24"/>
          <w:szCs w:val="24"/>
          <w:lang w:val="es-ES_tradnl" w:eastAsia="es-ES"/>
        </w:rPr>
      </w:pPr>
    </w:p>
    <w:p w14:paraId="7DFD7A11" w14:textId="77777777" w:rsidR="001C0A28" w:rsidRDefault="001C0A28" w:rsidP="00A43AAE">
      <w:pPr>
        <w:autoSpaceDE w:val="0"/>
        <w:autoSpaceDN w:val="0"/>
        <w:adjustRightInd w:val="0"/>
        <w:spacing w:after="0" w:line="360" w:lineRule="auto"/>
        <w:jc w:val="both"/>
        <w:rPr>
          <w:rFonts w:ascii="Palatino Linotype" w:eastAsiaTheme="minorEastAsia" w:hAnsi="Palatino Linotype"/>
          <w:color w:val="000000" w:themeColor="text1"/>
          <w:sz w:val="24"/>
          <w:szCs w:val="24"/>
          <w:lang w:val="es-ES_tradnl" w:eastAsia="es-ES"/>
        </w:rPr>
      </w:pPr>
    </w:p>
    <w:p w14:paraId="52DF6993" w14:textId="77777777" w:rsidR="001C0A28" w:rsidRDefault="001C0A28" w:rsidP="00A43AAE">
      <w:pPr>
        <w:autoSpaceDE w:val="0"/>
        <w:autoSpaceDN w:val="0"/>
        <w:adjustRightInd w:val="0"/>
        <w:spacing w:after="0" w:line="360" w:lineRule="auto"/>
        <w:jc w:val="both"/>
        <w:rPr>
          <w:rFonts w:ascii="Palatino Linotype" w:eastAsiaTheme="minorEastAsia" w:hAnsi="Palatino Linotype"/>
          <w:color w:val="000000" w:themeColor="text1"/>
          <w:sz w:val="24"/>
          <w:szCs w:val="24"/>
          <w:lang w:val="es-ES_tradnl" w:eastAsia="es-ES"/>
        </w:rPr>
      </w:pPr>
    </w:p>
    <w:p w14:paraId="7E276C4B" w14:textId="77777777" w:rsidR="001C0A28" w:rsidRDefault="001C0A28" w:rsidP="00A43AAE">
      <w:pPr>
        <w:autoSpaceDE w:val="0"/>
        <w:autoSpaceDN w:val="0"/>
        <w:adjustRightInd w:val="0"/>
        <w:spacing w:after="0" w:line="360" w:lineRule="auto"/>
        <w:jc w:val="both"/>
        <w:rPr>
          <w:rFonts w:ascii="Palatino Linotype" w:eastAsiaTheme="minorEastAsia" w:hAnsi="Palatino Linotype"/>
          <w:color w:val="000000" w:themeColor="text1"/>
          <w:sz w:val="24"/>
          <w:szCs w:val="24"/>
          <w:lang w:val="es-ES_tradnl" w:eastAsia="es-ES"/>
        </w:rPr>
      </w:pPr>
    </w:p>
    <w:p w14:paraId="3AF3D12D" w14:textId="77777777" w:rsidR="00C722E4" w:rsidRDefault="00990080" w:rsidP="00A43AAE">
      <w:pPr>
        <w:autoSpaceDE w:val="0"/>
        <w:autoSpaceDN w:val="0"/>
        <w:adjustRightInd w:val="0"/>
        <w:spacing w:after="0" w:line="360" w:lineRule="auto"/>
        <w:jc w:val="both"/>
        <w:rPr>
          <w:rFonts w:ascii="Palatino Linotype" w:hAnsi="Palatino Linotype" w:cs="Arial"/>
          <w:sz w:val="24"/>
          <w:szCs w:val="24"/>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(AUSENCIA JUSTIFICADA),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QUINT</w:t>
      </w:r>
      <w:r w:rsidRPr="00CC689C">
        <w:rPr>
          <w:rFonts w:ascii="Palatino Linotype" w:eastAsiaTheme="minorEastAsia" w:hAnsi="Palatino Linotype"/>
          <w:color w:val="000000" w:themeColor="text1"/>
          <w:sz w:val="24"/>
          <w:szCs w:val="24"/>
          <w:lang w:val="es-ES_tradnl" w:eastAsia="es-ES"/>
        </w:rPr>
        <w:t>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DIEZ</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FEBRERO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00A43AAE" w:rsidRPr="00667998">
        <w:rPr>
          <w:rFonts w:ascii="Palatino Linotype" w:eastAsiaTheme="minorEastAsia" w:hAnsi="Palatino Linotype"/>
          <w:color w:val="000000" w:themeColor="text1"/>
          <w:sz w:val="24"/>
          <w:szCs w:val="24"/>
          <w:lang w:val="es-ES_tradnl" w:eastAsia="es-ES"/>
        </w:rPr>
        <w:t>.</w:t>
      </w:r>
      <w:r w:rsidR="00A43AAE" w:rsidRPr="00B34BE7">
        <w:rPr>
          <w:rFonts w:ascii="Palatino Linotype" w:hAnsi="Palatino Linotype" w:cs="Arial"/>
          <w:sz w:val="24"/>
          <w:szCs w:val="24"/>
        </w:rPr>
        <w:t>------------------------------------------------------------------</w:t>
      </w:r>
      <w:r w:rsidR="001C0A28" w:rsidRPr="00B34BE7">
        <w:rPr>
          <w:rFonts w:ascii="Palatino Linotype" w:hAnsi="Palatino Linotype" w:cs="Arial"/>
          <w:sz w:val="24"/>
          <w:szCs w:val="24"/>
        </w:rPr>
        <w:t xml:space="preserve"> </w:t>
      </w:r>
      <w:r w:rsidR="00A43AAE" w:rsidRPr="00B34BE7">
        <w:rPr>
          <w:rFonts w:ascii="Palatino Linotype" w:hAnsi="Palatino Linotype" w:cs="Arial"/>
          <w:sz w:val="24"/>
          <w:szCs w:val="24"/>
        </w:rPr>
        <w:t>-----------------</w:t>
      </w:r>
      <w:r w:rsidR="00A43AAE">
        <w:rPr>
          <w:rFonts w:ascii="Palatino Linotype" w:hAnsi="Palatino Linotype" w:cs="Arial"/>
          <w:sz w:val="24"/>
          <w:szCs w:val="24"/>
        </w:rPr>
        <w:t>---------------</w:t>
      </w:r>
      <w:r w:rsidR="00A43AAE" w:rsidRPr="00B34BE7">
        <w:rPr>
          <w:rFonts w:ascii="Palatino Linotype" w:hAnsi="Palatino Linotype" w:cs="Arial"/>
          <w:sz w:val="24"/>
          <w:szCs w:val="24"/>
        </w:rPr>
        <w:t>--------------------------------------------------------------------------------------------------</w:t>
      </w:r>
      <w:r w:rsidR="00A43AAE">
        <w:rPr>
          <w:rFonts w:ascii="Palatino Linotype" w:hAnsi="Palatino Linotype" w:cs="Arial"/>
          <w:sz w:val="24"/>
          <w:szCs w:val="24"/>
        </w:rPr>
        <w:t>---------------</w:t>
      </w:r>
      <w:r w:rsidR="00A43AAE" w:rsidRPr="00B34BE7">
        <w:rPr>
          <w:rFonts w:ascii="Palatino Linotype" w:hAnsi="Palatino Linotype" w:cs="Arial"/>
          <w:sz w:val="24"/>
          <w:szCs w:val="24"/>
        </w:rPr>
        <w:t>--------------------------------------------------------------------------------------------------</w:t>
      </w:r>
      <w:r w:rsidR="00A43AAE">
        <w:rPr>
          <w:rFonts w:ascii="Palatino Linotype" w:hAnsi="Palatino Linotype" w:cs="Arial"/>
          <w:sz w:val="24"/>
          <w:szCs w:val="24"/>
        </w:rPr>
        <w:t>---------------</w:t>
      </w:r>
      <w:r w:rsidR="00A43AAE" w:rsidRPr="00B34BE7">
        <w:rPr>
          <w:rFonts w:ascii="Palatino Linotype" w:hAnsi="Palatino Linotype" w:cs="Arial"/>
          <w:sz w:val="24"/>
          <w:szCs w:val="24"/>
        </w:rPr>
        <w:t>--------------------------------------------------------------------------------------------------</w:t>
      </w:r>
      <w:r w:rsidR="00A43AAE">
        <w:rPr>
          <w:rFonts w:ascii="Palatino Linotype" w:hAnsi="Palatino Linotype" w:cs="Arial"/>
          <w:sz w:val="24"/>
          <w:szCs w:val="24"/>
        </w:rPr>
        <w:t>---------------</w:t>
      </w:r>
      <w:r w:rsidR="00A43AAE" w:rsidRPr="00B34BE7">
        <w:rPr>
          <w:rFonts w:ascii="Palatino Linotype" w:hAnsi="Palatino Linotype" w:cs="Arial"/>
          <w:sz w:val="24"/>
          <w:szCs w:val="24"/>
        </w:rPr>
        <w:t>--------------------------------------------------------------------------------------------------</w:t>
      </w:r>
      <w:r w:rsidR="00A43AAE">
        <w:rPr>
          <w:rFonts w:ascii="Palatino Linotype" w:hAnsi="Palatino Linotype" w:cs="Arial"/>
          <w:sz w:val="24"/>
          <w:szCs w:val="24"/>
        </w:rPr>
        <w:t>---------------</w:t>
      </w:r>
      <w:r w:rsidR="00A43AAE" w:rsidRPr="00B34BE7">
        <w:rPr>
          <w:rFonts w:ascii="Palatino Linotype" w:hAnsi="Palatino Linotype" w:cs="Arial"/>
          <w:sz w:val="24"/>
          <w:szCs w:val="24"/>
        </w:rPr>
        <w:t>--------------------------------------------------------------------------------------------------</w:t>
      </w:r>
      <w:r w:rsidR="00A43AAE">
        <w:rPr>
          <w:rFonts w:ascii="Palatino Linotype" w:hAnsi="Palatino Linotype" w:cs="Arial"/>
          <w:sz w:val="24"/>
          <w:szCs w:val="24"/>
        </w:rPr>
        <w:t>---------------</w:t>
      </w:r>
      <w:r w:rsidR="00A43AAE" w:rsidRPr="00B34BE7">
        <w:rPr>
          <w:rFonts w:ascii="Palatino Linotype" w:hAnsi="Palatino Linotype" w:cs="Arial"/>
          <w:sz w:val="24"/>
          <w:szCs w:val="24"/>
        </w:rPr>
        <w:t>--------------------------------------------------------------------------------------------------</w:t>
      </w:r>
      <w:r w:rsidR="00A43AAE">
        <w:rPr>
          <w:rFonts w:ascii="Palatino Linotype" w:hAnsi="Palatino Linotype" w:cs="Arial"/>
          <w:sz w:val="24"/>
          <w:szCs w:val="24"/>
        </w:rPr>
        <w:t>---------------</w:t>
      </w:r>
      <w:r w:rsidR="00A43AAE" w:rsidRPr="00B34BE7">
        <w:rPr>
          <w:rFonts w:ascii="Palatino Linotype" w:hAnsi="Palatino Linotype" w:cs="Arial"/>
          <w:sz w:val="24"/>
          <w:szCs w:val="24"/>
        </w:rPr>
        <w:t>---------------------------------------------------------------------------------</w:t>
      </w:r>
      <w:r w:rsidR="001C0A28" w:rsidRPr="00B34BE7">
        <w:rPr>
          <w:rFonts w:ascii="Palatino Linotype" w:hAnsi="Palatino Linotype" w:cs="Arial"/>
          <w:sz w:val="24"/>
          <w:szCs w:val="24"/>
        </w:rPr>
        <w:t>-----------------</w:t>
      </w:r>
      <w:r w:rsidR="001C0A28">
        <w:rPr>
          <w:rFonts w:ascii="Palatino Linotype" w:hAnsi="Palatino Linotype" w:cs="Arial"/>
          <w:sz w:val="24"/>
          <w:szCs w:val="24"/>
        </w:rPr>
        <w:t>---------------</w:t>
      </w:r>
      <w:r w:rsidR="001C0A28" w:rsidRPr="00B34BE7">
        <w:rPr>
          <w:rFonts w:ascii="Palatino Linotype" w:hAnsi="Palatino Linotype" w:cs="Arial"/>
          <w:sz w:val="24"/>
          <w:szCs w:val="24"/>
        </w:rPr>
        <w:t>--------------------------------------------------------------------------------------------------</w:t>
      </w:r>
      <w:r w:rsidR="001C0A28">
        <w:rPr>
          <w:rFonts w:ascii="Palatino Linotype" w:hAnsi="Palatino Linotype" w:cs="Arial"/>
          <w:sz w:val="24"/>
          <w:szCs w:val="24"/>
        </w:rPr>
        <w:t>---------------</w:t>
      </w:r>
      <w:r w:rsidR="001C0A28" w:rsidRPr="00B34BE7">
        <w:rPr>
          <w:rFonts w:ascii="Palatino Linotype" w:hAnsi="Palatino Linotype" w:cs="Arial"/>
          <w:sz w:val="24"/>
          <w:szCs w:val="24"/>
        </w:rPr>
        <w:t>--------------------------------------------------------------------------------------------------</w:t>
      </w:r>
      <w:r w:rsidR="001C0A28">
        <w:rPr>
          <w:rFonts w:ascii="Palatino Linotype" w:hAnsi="Palatino Linotype" w:cs="Arial"/>
          <w:sz w:val="24"/>
          <w:szCs w:val="24"/>
        </w:rPr>
        <w:t>---------------</w:t>
      </w:r>
      <w:r w:rsidR="001C0A28" w:rsidRPr="00B34BE7">
        <w:rPr>
          <w:rFonts w:ascii="Palatino Linotype" w:hAnsi="Palatino Linotype" w:cs="Arial"/>
          <w:sz w:val="24"/>
          <w:szCs w:val="24"/>
        </w:rPr>
        <w:t>--------------------------------------------------------------------------------------------------</w:t>
      </w:r>
      <w:r w:rsidR="001C0A28">
        <w:rPr>
          <w:rFonts w:ascii="Palatino Linotype" w:hAnsi="Palatino Linotype" w:cs="Arial"/>
          <w:sz w:val="24"/>
          <w:szCs w:val="24"/>
        </w:rPr>
        <w:t>---------------</w:t>
      </w:r>
      <w:r w:rsidR="001C0A28" w:rsidRPr="00B34BE7">
        <w:rPr>
          <w:rFonts w:ascii="Palatino Linotype" w:hAnsi="Palatino Linotype" w:cs="Arial"/>
          <w:sz w:val="24"/>
          <w:szCs w:val="24"/>
        </w:rPr>
        <w:t>--------------------------------------------------------------------------------------------------</w:t>
      </w:r>
      <w:r w:rsidR="001C0A28">
        <w:rPr>
          <w:rFonts w:ascii="Palatino Linotype" w:hAnsi="Palatino Linotype" w:cs="Arial"/>
          <w:sz w:val="24"/>
          <w:szCs w:val="24"/>
        </w:rPr>
        <w:t>---------------</w:t>
      </w:r>
      <w:r w:rsidR="001C0A28" w:rsidRPr="00B34BE7">
        <w:rPr>
          <w:rFonts w:ascii="Palatino Linotype" w:hAnsi="Palatino Linotype" w:cs="Arial"/>
          <w:sz w:val="24"/>
          <w:szCs w:val="24"/>
        </w:rPr>
        <w:t>---------------------------------------------------------------------------------</w:t>
      </w:r>
      <w:r w:rsidR="001C0A28" w:rsidRPr="001567A9">
        <w:rPr>
          <w:rFonts w:ascii="Palatino Linotype" w:hAnsi="Palatino Linotype" w:cs="Arial"/>
          <w:sz w:val="24"/>
          <w:szCs w:val="24"/>
        </w:rPr>
        <w:t xml:space="preserve"> </w:t>
      </w:r>
    </w:p>
    <w:p w14:paraId="332509BE" w14:textId="46CE90E5" w:rsidR="00A43AAE" w:rsidRPr="00BA103F" w:rsidRDefault="00A43AAE" w:rsidP="00A43AAE">
      <w:pPr>
        <w:spacing w:after="0" w:line="360" w:lineRule="auto"/>
        <w:rPr>
          <w:rFonts w:ascii="Palatino Linotype" w:hAnsi="Palatino Linotype"/>
          <w:sz w:val="16"/>
          <w:szCs w:val="16"/>
        </w:rPr>
      </w:pPr>
      <w:r>
        <w:rPr>
          <w:rFonts w:ascii="Palatino Linotype" w:hAnsi="Palatino Linotype"/>
          <w:sz w:val="16"/>
          <w:szCs w:val="16"/>
        </w:rPr>
        <w:t>JMV</w:t>
      </w:r>
      <w:r w:rsidRPr="00BA103F">
        <w:rPr>
          <w:rFonts w:ascii="Palatino Linotype" w:hAnsi="Palatino Linotype"/>
          <w:sz w:val="16"/>
          <w:szCs w:val="16"/>
        </w:rPr>
        <w:t>/</w:t>
      </w:r>
      <w:r>
        <w:rPr>
          <w:rFonts w:ascii="Palatino Linotype" w:hAnsi="Palatino Linotype"/>
          <w:sz w:val="16"/>
          <w:szCs w:val="16"/>
        </w:rPr>
        <w:t>CCR</w:t>
      </w:r>
      <w:r w:rsidRPr="00BA103F">
        <w:rPr>
          <w:rFonts w:ascii="Palatino Linotype" w:hAnsi="Palatino Linotype"/>
          <w:sz w:val="16"/>
          <w:szCs w:val="16"/>
        </w:rPr>
        <w:t>/</w:t>
      </w:r>
      <w:proofErr w:type="spellStart"/>
      <w:r>
        <w:rPr>
          <w:rFonts w:ascii="Palatino Linotype" w:hAnsi="Palatino Linotype"/>
          <w:sz w:val="16"/>
          <w:szCs w:val="16"/>
        </w:rPr>
        <w:t>bpac</w:t>
      </w:r>
      <w:proofErr w:type="spellEnd"/>
    </w:p>
    <w:p w14:paraId="2EF38163" w14:textId="77777777" w:rsidR="00A43AAE" w:rsidRPr="00B34BE7" w:rsidRDefault="00A43AAE" w:rsidP="00A43AAE">
      <w:pPr>
        <w:spacing w:after="0" w:line="360" w:lineRule="auto"/>
        <w:rPr>
          <w:rFonts w:ascii="Palatino Linotype" w:hAnsi="Palatino Linotype"/>
          <w:b/>
          <w:sz w:val="24"/>
          <w:szCs w:val="24"/>
        </w:rPr>
      </w:pPr>
    </w:p>
    <w:p w14:paraId="4EB771C1" w14:textId="77777777" w:rsidR="00A43AAE" w:rsidRPr="00B34BE7" w:rsidRDefault="00A43AAE" w:rsidP="00A43AAE">
      <w:pPr>
        <w:spacing w:after="0" w:line="360" w:lineRule="auto"/>
        <w:rPr>
          <w:rFonts w:ascii="Palatino Linotype" w:hAnsi="Palatino Linotype"/>
          <w:b/>
          <w:sz w:val="24"/>
          <w:szCs w:val="24"/>
        </w:rPr>
      </w:pPr>
    </w:p>
    <w:p w14:paraId="6E93DB31" w14:textId="77777777" w:rsidR="00A43AAE" w:rsidRPr="00B34BE7" w:rsidRDefault="00A43AAE" w:rsidP="00A43AAE">
      <w:pPr>
        <w:spacing w:after="0" w:line="360" w:lineRule="auto"/>
        <w:rPr>
          <w:rFonts w:ascii="Palatino Linotype" w:hAnsi="Palatino Linotype"/>
          <w:b/>
          <w:sz w:val="24"/>
          <w:szCs w:val="24"/>
        </w:rPr>
      </w:pPr>
    </w:p>
    <w:p w14:paraId="394CDE16" w14:textId="77777777" w:rsidR="00A43AAE" w:rsidRDefault="00A43AAE" w:rsidP="00A43AAE">
      <w:pPr>
        <w:spacing w:after="0" w:line="360" w:lineRule="auto"/>
        <w:rPr>
          <w:rFonts w:ascii="Palatino Linotype" w:hAnsi="Palatino Linotype" w:cs="Arial"/>
          <w:sz w:val="24"/>
          <w:szCs w:val="24"/>
        </w:rPr>
      </w:pPr>
    </w:p>
    <w:p w14:paraId="54F0D26D" w14:textId="77777777" w:rsidR="00A43AAE" w:rsidRDefault="00A43AAE" w:rsidP="00A43AAE">
      <w:pPr>
        <w:spacing w:after="0" w:line="360" w:lineRule="auto"/>
        <w:rPr>
          <w:rFonts w:ascii="Palatino Linotype" w:hAnsi="Palatino Linotype" w:cs="Arial"/>
          <w:sz w:val="24"/>
          <w:szCs w:val="24"/>
        </w:rPr>
      </w:pPr>
    </w:p>
    <w:p w14:paraId="35C570AC" w14:textId="77777777" w:rsidR="00A43AAE" w:rsidRPr="00B34BE7" w:rsidRDefault="00A43AAE" w:rsidP="00A43AAE">
      <w:pPr>
        <w:spacing w:after="0" w:line="360" w:lineRule="auto"/>
        <w:rPr>
          <w:rFonts w:ascii="Palatino Linotype" w:hAnsi="Palatino Linotype" w:cs="Arial"/>
          <w:sz w:val="24"/>
          <w:szCs w:val="24"/>
        </w:rPr>
      </w:pPr>
    </w:p>
    <w:p w14:paraId="72803E7D" w14:textId="77777777" w:rsidR="00A43AAE" w:rsidRDefault="00A43AAE" w:rsidP="00A43AAE">
      <w:pPr>
        <w:spacing w:after="0" w:line="360" w:lineRule="auto"/>
        <w:rPr>
          <w:rFonts w:ascii="Palatino Linotype" w:hAnsi="Palatino Linotype" w:cs="Arial"/>
          <w:sz w:val="24"/>
          <w:szCs w:val="24"/>
        </w:rPr>
      </w:pPr>
    </w:p>
    <w:p w14:paraId="3CEA309B" w14:textId="77777777" w:rsidR="00A43AAE" w:rsidRDefault="00A43AAE" w:rsidP="00A43AAE">
      <w:pPr>
        <w:spacing w:after="0" w:line="360" w:lineRule="auto"/>
        <w:rPr>
          <w:rFonts w:ascii="Palatino Linotype" w:hAnsi="Palatino Linotype" w:cs="Arial"/>
          <w:sz w:val="24"/>
          <w:szCs w:val="24"/>
        </w:rPr>
      </w:pPr>
    </w:p>
    <w:p w14:paraId="7F57730F" w14:textId="77777777" w:rsidR="00A43AAE" w:rsidRDefault="00A43AAE" w:rsidP="00A43AAE">
      <w:pPr>
        <w:spacing w:after="0" w:line="360" w:lineRule="auto"/>
        <w:rPr>
          <w:rFonts w:ascii="Palatino Linotype" w:hAnsi="Palatino Linotype" w:cs="Arial"/>
          <w:sz w:val="24"/>
          <w:szCs w:val="24"/>
        </w:rPr>
      </w:pPr>
    </w:p>
    <w:p w14:paraId="58E614F6" w14:textId="77777777" w:rsidR="00A43AAE" w:rsidRDefault="00A43AAE" w:rsidP="00A43AAE">
      <w:pPr>
        <w:spacing w:after="0" w:line="360" w:lineRule="auto"/>
        <w:rPr>
          <w:rFonts w:ascii="Palatino Linotype" w:hAnsi="Palatino Linotype" w:cs="Arial"/>
          <w:sz w:val="24"/>
          <w:szCs w:val="24"/>
        </w:rPr>
      </w:pPr>
    </w:p>
    <w:p w14:paraId="0DBF0DCB" w14:textId="77777777" w:rsidR="00A43AAE" w:rsidRDefault="00A43AAE" w:rsidP="00A43AAE">
      <w:pPr>
        <w:spacing w:after="0" w:line="360" w:lineRule="auto"/>
        <w:rPr>
          <w:rFonts w:ascii="Palatino Linotype" w:hAnsi="Palatino Linotype" w:cs="Arial"/>
          <w:sz w:val="24"/>
          <w:szCs w:val="24"/>
        </w:rPr>
      </w:pPr>
    </w:p>
    <w:p w14:paraId="7580D1DA" w14:textId="77777777" w:rsidR="00A43AAE" w:rsidRDefault="00A43AAE" w:rsidP="00A43AAE">
      <w:pPr>
        <w:spacing w:after="0" w:line="360" w:lineRule="auto"/>
        <w:rPr>
          <w:rFonts w:ascii="Palatino Linotype" w:hAnsi="Palatino Linotype" w:cs="Arial"/>
          <w:sz w:val="24"/>
          <w:szCs w:val="24"/>
        </w:rPr>
      </w:pPr>
    </w:p>
    <w:p w14:paraId="69FF7F5F" w14:textId="77777777" w:rsidR="00A43AAE" w:rsidRDefault="00A43AAE" w:rsidP="00A43AAE">
      <w:pPr>
        <w:spacing w:after="0" w:line="360" w:lineRule="auto"/>
        <w:rPr>
          <w:rFonts w:ascii="Palatino Linotype" w:hAnsi="Palatino Linotype" w:cs="Arial"/>
          <w:sz w:val="24"/>
          <w:szCs w:val="24"/>
        </w:rPr>
      </w:pPr>
    </w:p>
    <w:p w14:paraId="09C63E00" w14:textId="77777777" w:rsidR="00A43AAE" w:rsidRDefault="00A43AAE" w:rsidP="00A43AAE">
      <w:pPr>
        <w:spacing w:after="0" w:line="360" w:lineRule="auto"/>
        <w:rPr>
          <w:rFonts w:ascii="Palatino Linotype" w:hAnsi="Palatino Linotype" w:cs="Arial"/>
          <w:sz w:val="24"/>
          <w:szCs w:val="24"/>
        </w:rPr>
      </w:pPr>
    </w:p>
    <w:p w14:paraId="15453B5A" w14:textId="77777777" w:rsidR="00A43AAE" w:rsidRDefault="00A43AAE" w:rsidP="00A43AAE">
      <w:pPr>
        <w:spacing w:after="0" w:line="360" w:lineRule="auto"/>
        <w:rPr>
          <w:rFonts w:ascii="Palatino Linotype" w:hAnsi="Palatino Linotype" w:cs="Arial"/>
          <w:sz w:val="24"/>
          <w:szCs w:val="24"/>
        </w:rPr>
      </w:pPr>
    </w:p>
    <w:p w14:paraId="1C02ABC3" w14:textId="77777777" w:rsidR="00A43AAE" w:rsidRDefault="00A43AAE" w:rsidP="00A43AAE">
      <w:pPr>
        <w:spacing w:after="0" w:line="360" w:lineRule="auto"/>
        <w:rPr>
          <w:rFonts w:ascii="Palatino Linotype" w:hAnsi="Palatino Linotype" w:cs="Arial"/>
          <w:sz w:val="24"/>
          <w:szCs w:val="24"/>
        </w:rPr>
      </w:pPr>
    </w:p>
    <w:p w14:paraId="2D8416EE" w14:textId="77777777" w:rsidR="00A43AAE" w:rsidRPr="00B34BE7" w:rsidRDefault="00A43AAE" w:rsidP="00A43AAE">
      <w:pPr>
        <w:spacing w:after="0" w:line="360" w:lineRule="auto"/>
        <w:rPr>
          <w:rFonts w:ascii="Palatino Linotype" w:hAnsi="Palatino Linotype" w:cs="Arial"/>
          <w:sz w:val="24"/>
          <w:szCs w:val="24"/>
        </w:rPr>
      </w:pPr>
    </w:p>
    <w:p w14:paraId="3F70800D" w14:textId="77777777" w:rsidR="00A43AAE" w:rsidRPr="00B34BE7" w:rsidRDefault="00A43AAE" w:rsidP="00A43AAE">
      <w:pPr>
        <w:spacing w:after="0" w:line="240" w:lineRule="auto"/>
        <w:jc w:val="both"/>
        <w:rPr>
          <w:rFonts w:ascii="Palatino Linotype" w:hAnsi="Palatino Linotype" w:cs="Arial"/>
          <w:sz w:val="16"/>
          <w:szCs w:val="24"/>
        </w:rPr>
      </w:pPr>
    </w:p>
    <w:p w14:paraId="59ED5986" w14:textId="77777777" w:rsidR="00A43AAE" w:rsidRPr="00B34BE7" w:rsidRDefault="00A43AAE" w:rsidP="00A43AAE">
      <w:pPr>
        <w:spacing w:after="0" w:line="240" w:lineRule="auto"/>
        <w:jc w:val="both"/>
        <w:rPr>
          <w:rFonts w:ascii="Palatino Linotype" w:hAnsi="Palatino Linotype" w:cs="Arial"/>
          <w:sz w:val="16"/>
          <w:szCs w:val="24"/>
        </w:rPr>
      </w:pPr>
    </w:p>
    <w:p w14:paraId="01904B9D" w14:textId="77777777" w:rsidR="00A43AAE" w:rsidRPr="00B34BE7" w:rsidRDefault="00A43AAE" w:rsidP="00A43AAE">
      <w:pPr>
        <w:spacing w:after="0" w:line="240" w:lineRule="auto"/>
        <w:jc w:val="both"/>
        <w:rPr>
          <w:rFonts w:ascii="Palatino Linotype" w:hAnsi="Palatino Linotype" w:cs="Arial"/>
          <w:sz w:val="16"/>
          <w:szCs w:val="24"/>
        </w:rPr>
      </w:pPr>
    </w:p>
    <w:p w14:paraId="17B18906" w14:textId="77777777" w:rsidR="00A43AAE" w:rsidRPr="00B34BE7" w:rsidRDefault="00A43AAE" w:rsidP="00A43AAE">
      <w:pPr>
        <w:spacing w:after="0" w:line="240" w:lineRule="auto"/>
        <w:jc w:val="both"/>
        <w:rPr>
          <w:rFonts w:ascii="Palatino Linotype" w:hAnsi="Palatino Linotype" w:cs="Arial"/>
          <w:sz w:val="16"/>
          <w:szCs w:val="24"/>
        </w:rPr>
      </w:pPr>
    </w:p>
    <w:p w14:paraId="10E26D7F" w14:textId="77777777" w:rsidR="00A43AAE" w:rsidRDefault="00A43AAE" w:rsidP="00A43AAE"/>
    <w:p w14:paraId="598F5699" w14:textId="77777777" w:rsidR="00A43AAE" w:rsidRDefault="00A43AAE" w:rsidP="00A43AAE"/>
    <w:p w14:paraId="6AFA0947" w14:textId="77777777" w:rsidR="00A43AAE" w:rsidRDefault="00A43AAE" w:rsidP="00A43AAE"/>
    <w:p w14:paraId="1542DB49" w14:textId="77777777" w:rsidR="00A43AAE" w:rsidRDefault="00A43AAE" w:rsidP="00A43AAE"/>
    <w:sectPr w:rsidR="00A43AAE" w:rsidSect="00FB1C60">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6E25A" w14:textId="77777777" w:rsidR="00A43AAE" w:rsidRDefault="00A43AAE" w:rsidP="00A43AAE">
      <w:pPr>
        <w:spacing w:after="0" w:line="240" w:lineRule="auto"/>
      </w:pPr>
      <w:r>
        <w:separator/>
      </w:r>
    </w:p>
  </w:endnote>
  <w:endnote w:type="continuationSeparator" w:id="0">
    <w:p w14:paraId="3C25B15B" w14:textId="77777777" w:rsidR="00A43AAE" w:rsidRDefault="00A43AAE" w:rsidP="00A43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06765" w14:textId="77777777" w:rsidR="00FB1C60" w:rsidRPr="000B69FA" w:rsidRDefault="00005AA1"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5FD2">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5FD2">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8D7F6" w14:textId="77777777" w:rsidR="00FB1C60" w:rsidRPr="000B69FA" w:rsidRDefault="00005AA1"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5E5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5E52">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495A7" w14:textId="77777777" w:rsidR="00A43AAE" w:rsidRDefault="00A43AAE" w:rsidP="00A43AAE">
      <w:pPr>
        <w:spacing w:after="0" w:line="240" w:lineRule="auto"/>
      </w:pPr>
      <w:r>
        <w:separator/>
      </w:r>
    </w:p>
  </w:footnote>
  <w:footnote w:type="continuationSeparator" w:id="0">
    <w:p w14:paraId="3FF67B07" w14:textId="77777777" w:rsidR="00A43AAE" w:rsidRDefault="00A43AAE" w:rsidP="00A43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2B7F" w14:textId="77777777" w:rsidR="001F0039" w:rsidRDefault="00955FD2">
    <w:pPr>
      <w:pStyle w:val="Encabezado"/>
    </w:pPr>
    <w:r>
      <w:rPr>
        <w:noProof/>
      </w:rPr>
      <w:pict w14:anchorId="1F538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947860" o:spid="_x0000_s1026" type="#_x0000_t75" style="position:absolute;margin-left:0;margin-top:0;width:736.5pt;height:960pt;z-index:-251656192;mso-position-horizontal:center;mso-position-horizontal-relative:margin;mso-position-vertical:center;mso-position-vertical-relative:margin" o:allowincell="f">
          <v:imagedata r:id="rId1" o:title="hoja resoluciò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BAB69" w14:textId="0A9AD4F7" w:rsidR="00FB1C60" w:rsidRDefault="00955FD2">
    <w:pPr>
      <w:pStyle w:val="Encabezado"/>
    </w:pPr>
    <w:r>
      <w:rPr>
        <w:noProof/>
      </w:rPr>
      <w:pict w14:anchorId="62DCC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947861" o:spid="_x0000_s1027" type="#_x0000_t75" style="position:absolute;margin-left:-100.05pt;margin-top:-154.35pt;width:736.5pt;height:960pt;z-index:-251655168;mso-position-horizontal-relative:margin;mso-position-vertical-relative:margin" o:allowincell="f">
          <v:imagedata r:id="rId1" o:title="hoja resoluciòn"/>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5949"/>
      <w:gridCol w:w="4116"/>
    </w:tblGrid>
    <w:tr w:rsidR="00FB1C60" w14:paraId="15208378" w14:textId="77777777" w:rsidTr="00A43AAE">
      <w:trPr>
        <w:trHeight w:val="441"/>
      </w:trPr>
      <w:tc>
        <w:tcPr>
          <w:tcW w:w="5949" w:type="dxa"/>
          <w:hideMark/>
        </w:tcPr>
        <w:p w14:paraId="4A2BB4B0" w14:textId="77777777" w:rsidR="00FB1C60" w:rsidRDefault="00005AA1"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9BF90BE" w14:textId="39935D40" w:rsidR="00FB1C60" w:rsidRPr="00F4453F" w:rsidRDefault="00005AA1"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w:t>
          </w:r>
          <w:r w:rsidR="00A43AAE">
            <w:rPr>
              <w:rFonts w:ascii="Palatino Linotype" w:eastAsia="Times New Roman" w:hAnsi="Palatino Linotype" w:cs="Times New Roman"/>
              <w:b/>
              <w:lang w:val="es-ES_tradnl" w:eastAsia="es-ES"/>
            </w:rPr>
            <w:t>467</w:t>
          </w:r>
          <w:r>
            <w:rPr>
              <w:rFonts w:ascii="Palatino Linotype" w:eastAsia="Times New Roman" w:hAnsi="Palatino Linotype" w:cs="Times New Roman"/>
              <w:b/>
              <w:lang w:val="es-ES_tradnl" w:eastAsia="es-ES"/>
            </w:rPr>
            <w:t>0</w:t>
          </w:r>
          <w:r w:rsidRPr="00F4453F">
            <w:rPr>
              <w:rFonts w:ascii="Palatino Linotype" w:eastAsia="Times New Roman" w:hAnsi="Palatino Linotype" w:cs="Times New Roman"/>
              <w:b/>
              <w:lang w:val="es-ES_tradnl" w:eastAsia="es-ES"/>
            </w:rPr>
            <w:t>/INFOEM</w:t>
          </w:r>
          <w:r>
            <w:rPr>
              <w:rFonts w:ascii="Palatino Linotype" w:eastAsia="Times New Roman" w:hAnsi="Palatino Linotype" w:cs="Times New Roman"/>
              <w:b/>
              <w:lang w:val="es-ES_tradnl" w:eastAsia="es-ES"/>
            </w:rPr>
            <w:t>/ICR-</w:t>
          </w:r>
          <w:r w:rsidR="00A43AAE">
            <w:rPr>
              <w:rFonts w:ascii="Palatino Linotype" w:eastAsia="Times New Roman" w:hAnsi="Palatino Linotype" w:cs="Times New Roman"/>
              <w:b/>
              <w:lang w:val="es-ES_tradnl" w:eastAsia="es-ES"/>
            </w:rPr>
            <w:t>5</w:t>
          </w:r>
          <w:r>
            <w:rPr>
              <w:rFonts w:ascii="Palatino Linotype" w:eastAsia="Times New Roman" w:hAnsi="Palatino Linotype" w:cs="Times New Roman"/>
              <w:b/>
              <w:lang w:val="es-ES_tradnl" w:eastAsia="es-ES"/>
            </w:rPr>
            <w:t>9</w:t>
          </w:r>
          <w:r w:rsidRPr="00F4453F">
            <w:rPr>
              <w:rFonts w:ascii="Palatino Linotype" w:eastAsia="Times New Roman" w:hAnsi="Palatino Linotype" w:cs="Times New Roman"/>
              <w:b/>
              <w:lang w:val="es-ES_tradnl" w:eastAsia="es-ES"/>
            </w:rPr>
            <w:t>/IP/RR/20</w:t>
          </w:r>
          <w:r>
            <w:rPr>
              <w:rFonts w:ascii="Palatino Linotype" w:eastAsia="Times New Roman" w:hAnsi="Palatino Linotype" w:cs="Times New Roman"/>
              <w:b/>
              <w:lang w:val="es-ES_tradnl" w:eastAsia="es-ES"/>
            </w:rPr>
            <w:t>21</w:t>
          </w:r>
        </w:p>
      </w:tc>
    </w:tr>
    <w:tr w:rsidR="00FB1C60" w14:paraId="714CCCF4" w14:textId="77777777" w:rsidTr="00A43AAE">
      <w:trPr>
        <w:trHeight w:val="470"/>
      </w:trPr>
      <w:tc>
        <w:tcPr>
          <w:tcW w:w="5949" w:type="dxa"/>
          <w:hideMark/>
        </w:tcPr>
        <w:p w14:paraId="1B606026" w14:textId="77777777" w:rsidR="00FB1C60" w:rsidRDefault="00005AA1"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5B554534" w14:textId="37587212" w:rsidR="00FB1C60" w:rsidRDefault="00A43AAE" w:rsidP="00A43AAE">
          <w:pPr>
            <w:tabs>
              <w:tab w:val="left" w:pos="3322"/>
            </w:tabs>
            <w:spacing w:after="0" w:line="240" w:lineRule="auto"/>
            <w:ind w:right="214"/>
            <w:jc w:val="both"/>
            <w:rPr>
              <w:rFonts w:ascii="Palatino Linotype" w:hAnsi="Palatino Linotype" w:cs="Arial"/>
              <w:szCs w:val="20"/>
            </w:rPr>
          </w:pPr>
          <w:r w:rsidRPr="00A43AAE">
            <w:rPr>
              <w:rFonts w:ascii="Palatino Linotype" w:hAnsi="Palatino Linotype" w:cs="Arial"/>
              <w:szCs w:val="20"/>
            </w:rPr>
            <w:t>Instituto Mexiquense para la Protección e Integración al Desarrollo de las Personas con Discapacidad</w:t>
          </w:r>
        </w:p>
      </w:tc>
    </w:tr>
    <w:tr w:rsidR="00FB1C60" w14:paraId="0630FF1D" w14:textId="77777777" w:rsidTr="00A43AAE">
      <w:trPr>
        <w:trHeight w:val="666"/>
      </w:trPr>
      <w:tc>
        <w:tcPr>
          <w:tcW w:w="5949" w:type="dxa"/>
          <w:hideMark/>
        </w:tcPr>
        <w:p w14:paraId="2A5FB084" w14:textId="77777777" w:rsidR="00FB1C60" w:rsidRDefault="00005AA1"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340385CE" w14:textId="056B1EDF" w:rsidR="00FB1C60" w:rsidRDefault="00005AA1" w:rsidP="00A43AAE">
          <w:pPr>
            <w:spacing w:after="0" w:line="240" w:lineRule="auto"/>
            <w:ind w:right="214"/>
            <w:rPr>
              <w:rFonts w:ascii="Palatino Linotype" w:hAnsi="Palatino Linotype" w:cs="Arial"/>
              <w:szCs w:val="20"/>
            </w:rPr>
          </w:pPr>
          <w:r>
            <w:rPr>
              <w:rFonts w:ascii="Palatino Linotype" w:hAnsi="Palatino Linotype" w:cs="Arial"/>
              <w:szCs w:val="20"/>
            </w:rPr>
            <w:t>José Martínez Vilchis</w:t>
          </w:r>
        </w:p>
      </w:tc>
    </w:tr>
  </w:tbl>
  <w:p w14:paraId="20B7B5C2" w14:textId="77777777" w:rsidR="00FB1C60" w:rsidRDefault="00955FD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4"/>
      <w:gridCol w:w="4541"/>
    </w:tblGrid>
    <w:tr w:rsidR="00FB1C60" w:rsidRPr="00633CD9" w14:paraId="31D01D71" w14:textId="77777777" w:rsidTr="00A43AAE">
      <w:trPr>
        <w:trHeight w:val="227"/>
      </w:trPr>
      <w:tc>
        <w:tcPr>
          <w:tcW w:w="5524" w:type="dxa"/>
          <w:hideMark/>
        </w:tcPr>
        <w:p w14:paraId="3C201C5B" w14:textId="77777777" w:rsidR="00FB1C60" w:rsidRDefault="00005AA1"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41" w:type="dxa"/>
          <w:hideMark/>
        </w:tcPr>
        <w:p w14:paraId="36ECB45D" w14:textId="439C9098" w:rsidR="00FB1C60" w:rsidRPr="00B4142F" w:rsidRDefault="00005AA1" w:rsidP="00A43AAE">
          <w:pPr>
            <w:spacing w:after="120" w:line="256" w:lineRule="auto"/>
            <w:ind w:right="214"/>
            <w:jc w:val="both"/>
            <w:rPr>
              <w:rFonts w:ascii="Palatino Linotype" w:hAnsi="Palatino Linotype" w:cs="Arial"/>
              <w:szCs w:val="20"/>
            </w:rPr>
          </w:pPr>
          <w:r>
            <w:rPr>
              <w:rFonts w:ascii="Palatino Linotype" w:hAnsi="Palatino Linotype" w:cs="Arial"/>
              <w:szCs w:val="20"/>
            </w:rPr>
            <w:t>0</w:t>
          </w:r>
          <w:r w:rsidR="00A43AAE">
            <w:rPr>
              <w:rFonts w:ascii="Palatino Linotype" w:hAnsi="Palatino Linotype" w:cs="Arial"/>
              <w:szCs w:val="20"/>
            </w:rPr>
            <w:t>4670</w:t>
          </w:r>
          <w:r w:rsidRPr="00F870F0">
            <w:rPr>
              <w:rFonts w:ascii="Palatino Linotype" w:hAnsi="Palatino Linotype" w:cs="Arial"/>
              <w:szCs w:val="20"/>
            </w:rPr>
            <w:t>/INFOEM/</w:t>
          </w:r>
          <w:r>
            <w:rPr>
              <w:rFonts w:ascii="Palatino Linotype" w:hAnsi="Palatino Linotype" w:cs="Arial"/>
              <w:szCs w:val="20"/>
            </w:rPr>
            <w:t>ICR-</w:t>
          </w:r>
          <w:r w:rsidR="00A43AAE">
            <w:rPr>
              <w:rFonts w:ascii="Palatino Linotype" w:hAnsi="Palatino Linotype" w:cs="Arial"/>
              <w:szCs w:val="20"/>
            </w:rPr>
            <w:t>5</w:t>
          </w:r>
          <w:r>
            <w:rPr>
              <w:rFonts w:ascii="Palatino Linotype" w:hAnsi="Palatino Linotype" w:cs="Arial"/>
              <w:szCs w:val="20"/>
            </w:rPr>
            <w:t>9/</w:t>
          </w:r>
          <w:r w:rsidRPr="00F870F0">
            <w:rPr>
              <w:rFonts w:ascii="Palatino Linotype" w:hAnsi="Palatino Linotype" w:cs="Arial"/>
              <w:szCs w:val="20"/>
            </w:rPr>
            <w:t>IP/RR/20</w:t>
          </w:r>
          <w:r>
            <w:rPr>
              <w:rFonts w:ascii="Palatino Linotype" w:hAnsi="Palatino Linotype" w:cs="Arial"/>
              <w:szCs w:val="20"/>
            </w:rPr>
            <w:t>21</w:t>
          </w:r>
        </w:p>
      </w:tc>
    </w:tr>
    <w:tr w:rsidR="00FB1C60" w:rsidRPr="00633CD9" w14:paraId="455F73ED" w14:textId="77777777" w:rsidTr="00A43AAE">
      <w:trPr>
        <w:trHeight w:val="196"/>
      </w:trPr>
      <w:tc>
        <w:tcPr>
          <w:tcW w:w="5524" w:type="dxa"/>
          <w:hideMark/>
        </w:tcPr>
        <w:p w14:paraId="180640BC" w14:textId="77777777" w:rsidR="00FB1C60" w:rsidRDefault="00005AA1"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41" w:type="dxa"/>
          <w:hideMark/>
        </w:tcPr>
        <w:p w14:paraId="42EE271E" w14:textId="28A7BD9D" w:rsidR="00FB1C60" w:rsidRPr="00840752" w:rsidRDefault="00945E52" w:rsidP="00945E52">
          <w:pPr>
            <w:spacing w:after="120" w:line="256" w:lineRule="auto"/>
            <w:ind w:right="214"/>
            <w:jc w:val="both"/>
            <w:rPr>
              <w:rFonts w:ascii="Palatino Linotype" w:hAnsi="Palatino Linotype" w:cs="Arial"/>
              <w:szCs w:val="20"/>
            </w:rPr>
          </w:pPr>
          <w:proofErr w:type="spellStart"/>
          <w:r>
            <w:rPr>
              <w:rFonts w:ascii="Palatino Linotype" w:hAnsi="Palatino Linotype" w:cs="Arial"/>
              <w:szCs w:val="20"/>
            </w:rPr>
            <w:t>xxxxx</w:t>
          </w:r>
          <w:proofErr w:type="spellEnd"/>
        </w:p>
      </w:tc>
    </w:tr>
    <w:tr w:rsidR="00FB1C60" w:rsidRPr="00633CD9" w14:paraId="08D75BA9" w14:textId="77777777" w:rsidTr="00A43AAE">
      <w:trPr>
        <w:trHeight w:val="242"/>
      </w:trPr>
      <w:tc>
        <w:tcPr>
          <w:tcW w:w="5524" w:type="dxa"/>
          <w:hideMark/>
        </w:tcPr>
        <w:p w14:paraId="79EF369E" w14:textId="77777777" w:rsidR="00FB1C60" w:rsidRDefault="00005AA1"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41" w:type="dxa"/>
          <w:hideMark/>
        </w:tcPr>
        <w:p w14:paraId="690F3E56" w14:textId="1A9836AA" w:rsidR="00FB1C60" w:rsidRDefault="00A43AAE" w:rsidP="00A43AAE">
          <w:pPr>
            <w:spacing w:after="120" w:line="256" w:lineRule="auto"/>
            <w:ind w:right="214"/>
            <w:jc w:val="both"/>
            <w:rPr>
              <w:rFonts w:ascii="Palatino Linotype" w:hAnsi="Palatino Linotype" w:cs="Arial"/>
              <w:szCs w:val="20"/>
            </w:rPr>
          </w:pPr>
          <w:r w:rsidRPr="00A43AAE">
            <w:rPr>
              <w:rFonts w:ascii="Palatino Linotype" w:hAnsi="Palatino Linotype" w:cs="Arial"/>
              <w:szCs w:val="20"/>
            </w:rPr>
            <w:t>Instituto Mexiquense para la Protección e Integración al Desarrollo de las Personas con Discapacidad</w:t>
          </w:r>
        </w:p>
      </w:tc>
    </w:tr>
    <w:tr w:rsidR="00FB1C60" w14:paraId="2EDFB585" w14:textId="77777777" w:rsidTr="00A43AAE">
      <w:trPr>
        <w:trHeight w:val="342"/>
      </w:trPr>
      <w:tc>
        <w:tcPr>
          <w:tcW w:w="5524" w:type="dxa"/>
          <w:hideMark/>
        </w:tcPr>
        <w:p w14:paraId="48E423E2" w14:textId="77777777" w:rsidR="00FB1C60" w:rsidRDefault="00005AA1"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41" w:type="dxa"/>
          <w:hideMark/>
        </w:tcPr>
        <w:p w14:paraId="7341657F" w14:textId="77777777" w:rsidR="00FB1C60" w:rsidRDefault="00005AA1" w:rsidP="00A43AAE">
          <w:pPr>
            <w:spacing w:after="120" w:line="256" w:lineRule="auto"/>
            <w:ind w:right="214"/>
            <w:jc w:val="both"/>
            <w:rPr>
              <w:rFonts w:ascii="Palatino Linotype" w:hAnsi="Palatino Linotype" w:cs="Arial"/>
              <w:szCs w:val="20"/>
            </w:rPr>
          </w:pPr>
          <w:r>
            <w:rPr>
              <w:rFonts w:ascii="Palatino Linotype" w:hAnsi="Palatino Linotype" w:cs="Arial"/>
              <w:szCs w:val="20"/>
            </w:rPr>
            <w:t>José Martínez Vilchis</w:t>
          </w:r>
        </w:p>
      </w:tc>
    </w:tr>
  </w:tbl>
  <w:p w14:paraId="574376DF" w14:textId="77777777" w:rsidR="00FB1C60" w:rsidRDefault="00955FD2">
    <w:pPr>
      <w:pStyle w:val="Encabezado"/>
    </w:pPr>
    <w:r>
      <w:rPr>
        <w:noProof/>
      </w:rPr>
      <w:pict w14:anchorId="4ADCF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947859" o:spid="_x0000_s1025" type="#_x0000_t75" style="position:absolute;margin-left:-106.2pt;margin-top:-165.15pt;width:736.5pt;height:960pt;z-index:-251657216;mso-position-horizontal-relative:margin;mso-position-vertical-relative:margin" o:allowincell="f">
          <v:imagedata r:id="rId1" o:title="hoja resoluciò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E585A"/>
    <w:multiLevelType w:val="hybridMultilevel"/>
    <w:tmpl w:val="6FE62E06"/>
    <w:lvl w:ilvl="0" w:tplc="07164E9E">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A196368"/>
    <w:multiLevelType w:val="hybridMultilevel"/>
    <w:tmpl w:val="ED1A9786"/>
    <w:lvl w:ilvl="0" w:tplc="A8FC50EC">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41A355C3"/>
    <w:multiLevelType w:val="hybridMultilevel"/>
    <w:tmpl w:val="F258E246"/>
    <w:lvl w:ilvl="0" w:tplc="3D58CDAC">
      <w:start w:val="1"/>
      <w:numFmt w:val="decimal"/>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4">
    <w:nsid w:val="41EF32F2"/>
    <w:multiLevelType w:val="hybridMultilevel"/>
    <w:tmpl w:val="722A0E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2515182"/>
    <w:multiLevelType w:val="hybridMultilevel"/>
    <w:tmpl w:val="AED0FD28"/>
    <w:lvl w:ilvl="0" w:tplc="F0A6B66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7DC086F"/>
    <w:multiLevelType w:val="hybridMultilevel"/>
    <w:tmpl w:val="7F264346"/>
    <w:lvl w:ilvl="0" w:tplc="D0E6B1B8">
      <w:start w:val="1"/>
      <w:numFmt w:val="lowerRoman"/>
      <w:lvlText w:val="%1."/>
      <w:lvlJc w:val="left"/>
      <w:pPr>
        <w:ind w:left="1287" w:hanging="720"/>
      </w:pPr>
      <w:rPr>
        <w:rFonts w:hint="default"/>
        <w:sz w:val="28"/>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4"/>
  </w:num>
  <w:num w:numId="3">
    <w:abstractNumId w:val="1"/>
  </w:num>
  <w:num w:numId="4">
    <w:abstractNumId w:val="7"/>
  </w:num>
  <w:num w:numId="5">
    <w:abstractNumId w:val="0"/>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AE"/>
    <w:rsid w:val="00005AA1"/>
    <w:rsid w:val="00007196"/>
    <w:rsid w:val="00081E1D"/>
    <w:rsid w:val="000D4410"/>
    <w:rsid w:val="00114AAE"/>
    <w:rsid w:val="00117D8E"/>
    <w:rsid w:val="00140C0B"/>
    <w:rsid w:val="001449D4"/>
    <w:rsid w:val="0016491F"/>
    <w:rsid w:val="00194C09"/>
    <w:rsid w:val="001B4E34"/>
    <w:rsid w:val="001C0A28"/>
    <w:rsid w:val="001D08C9"/>
    <w:rsid w:val="001F6719"/>
    <w:rsid w:val="002244C6"/>
    <w:rsid w:val="00256E08"/>
    <w:rsid w:val="002B6AA5"/>
    <w:rsid w:val="0035385C"/>
    <w:rsid w:val="003F61D0"/>
    <w:rsid w:val="00406F54"/>
    <w:rsid w:val="0044557F"/>
    <w:rsid w:val="004A6534"/>
    <w:rsid w:val="00506F43"/>
    <w:rsid w:val="00532D1B"/>
    <w:rsid w:val="00544780"/>
    <w:rsid w:val="00571F4B"/>
    <w:rsid w:val="0057386B"/>
    <w:rsid w:val="005B3119"/>
    <w:rsid w:val="006305CD"/>
    <w:rsid w:val="00655E77"/>
    <w:rsid w:val="0066758C"/>
    <w:rsid w:val="00667BBA"/>
    <w:rsid w:val="006B6EF7"/>
    <w:rsid w:val="00710C3E"/>
    <w:rsid w:val="00716059"/>
    <w:rsid w:val="00755BF8"/>
    <w:rsid w:val="00776D7E"/>
    <w:rsid w:val="007976A2"/>
    <w:rsid w:val="007B58FF"/>
    <w:rsid w:val="007C573F"/>
    <w:rsid w:val="007C7935"/>
    <w:rsid w:val="007E4A7E"/>
    <w:rsid w:val="007F60A7"/>
    <w:rsid w:val="00835CA9"/>
    <w:rsid w:val="008529C7"/>
    <w:rsid w:val="00865B63"/>
    <w:rsid w:val="00895E85"/>
    <w:rsid w:val="008E4850"/>
    <w:rsid w:val="008E7AE9"/>
    <w:rsid w:val="009401D7"/>
    <w:rsid w:val="00945E52"/>
    <w:rsid w:val="00955FD2"/>
    <w:rsid w:val="0096789A"/>
    <w:rsid w:val="00990080"/>
    <w:rsid w:val="00990580"/>
    <w:rsid w:val="009F4285"/>
    <w:rsid w:val="00A134DF"/>
    <w:rsid w:val="00A155D6"/>
    <w:rsid w:val="00A32FB2"/>
    <w:rsid w:val="00A345E4"/>
    <w:rsid w:val="00A43AAE"/>
    <w:rsid w:val="00A634B1"/>
    <w:rsid w:val="00AC40FE"/>
    <w:rsid w:val="00B10497"/>
    <w:rsid w:val="00B10955"/>
    <w:rsid w:val="00BC3DAE"/>
    <w:rsid w:val="00BD45B8"/>
    <w:rsid w:val="00C16AF3"/>
    <w:rsid w:val="00C61AB9"/>
    <w:rsid w:val="00C722E4"/>
    <w:rsid w:val="00C81C03"/>
    <w:rsid w:val="00DA26D6"/>
    <w:rsid w:val="00DA7508"/>
    <w:rsid w:val="00DD0C9B"/>
    <w:rsid w:val="00DD6148"/>
    <w:rsid w:val="00DE5B40"/>
    <w:rsid w:val="00E57972"/>
    <w:rsid w:val="00ED361B"/>
    <w:rsid w:val="00EE2E0F"/>
    <w:rsid w:val="00F0492B"/>
    <w:rsid w:val="00F559DA"/>
    <w:rsid w:val="00FA0BA0"/>
    <w:rsid w:val="00FB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12935"/>
  <w15:chartTrackingRefBased/>
  <w15:docId w15:val="{44A053AC-7B34-4D1A-AC84-909EF251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AAE"/>
  </w:style>
  <w:style w:type="paragraph" w:styleId="Ttulo2">
    <w:name w:val="heading 2"/>
    <w:basedOn w:val="Normal"/>
    <w:next w:val="Normal"/>
    <w:link w:val="Ttulo2Car"/>
    <w:uiPriority w:val="9"/>
    <w:unhideWhenUsed/>
    <w:qFormat/>
    <w:rsid w:val="00A43A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43AAE"/>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A43AA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43AA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43AA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43AA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43AA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43AAE"/>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43AA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43AAE"/>
    <w:rPr>
      <w:rFonts w:ascii="Times New Roman" w:eastAsia="Times New Roman" w:hAnsi="Times New Roman" w:cs="Times New Roman"/>
      <w:sz w:val="24"/>
      <w:szCs w:val="24"/>
      <w:lang w:eastAsia="es-ES"/>
    </w:rPr>
  </w:style>
  <w:style w:type="character" w:styleId="Textoennegrita">
    <w:name w:val="Strong"/>
    <w:uiPriority w:val="22"/>
    <w:qFormat/>
    <w:rsid w:val="00A43AAE"/>
    <w:rPr>
      <w:b/>
      <w:bCs/>
    </w:rPr>
  </w:style>
  <w:style w:type="character" w:customStyle="1" w:styleId="Ninguno">
    <w:name w:val="Ninguno"/>
    <w:rsid w:val="00A43AAE"/>
    <w:rPr>
      <w:lang w:val="es-ES_tradnl"/>
    </w:rPr>
  </w:style>
  <w:style w:type="character" w:customStyle="1" w:styleId="apple-converted-space">
    <w:name w:val="apple-converted-space"/>
    <w:basedOn w:val="Fuentedeprrafopredeter"/>
    <w:rsid w:val="00990580"/>
  </w:style>
  <w:style w:type="character" w:styleId="Hipervnculo">
    <w:name w:val="Hyperlink"/>
    <w:aliases w:val="Hipervínculo1,Hipervínculo11,Hipervínculo12,Hipervínculo13,Hipervínculo14,Hipervínculo15"/>
    <w:basedOn w:val="Fuentedeprrafopredeter"/>
    <w:uiPriority w:val="99"/>
    <w:unhideWhenUsed/>
    <w:rsid w:val="00990580"/>
    <w:rPr>
      <w:color w:val="0563C1" w:themeColor="hyperlink"/>
      <w:u w:val="single"/>
    </w:rPr>
  </w:style>
  <w:style w:type="paragraph" w:styleId="Textoindependiente">
    <w:name w:val="Body Text"/>
    <w:basedOn w:val="Normal"/>
    <w:link w:val="TextoindependienteCar"/>
    <w:uiPriority w:val="99"/>
    <w:unhideWhenUsed/>
    <w:rsid w:val="008E4850"/>
    <w:pPr>
      <w:spacing w:after="120"/>
    </w:pPr>
  </w:style>
  <w:style w:type="character" w:customStyle="1" w:styleId="TextoindependienteCar">
    <w:name w:val="Texto independiente Car"/>
    <w:basedOn w:val="Fuentedeprrafopredeter"/>
    <w:link w:val="Textoindependiente"/>
    <w:uiPriority w:val="99"/>
    <w:rsid w:val="008E4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841">
      <w:bodyDiv w:val="1"/>
      <w:marLeft w:val="0"/>
      <w:marRight w:val="0"/>
      <w:marTop w:val="0"/>
      <w:marBottom w:val="0"/>
      <w:divBdr>
        <w:top w:val="none" w:sz="0" w:space="0" w:color="auto"/>
        <w:left w:val="none" w:sz="0" w:space="0" w:color="auto"/>
        <w:bottom w:val="none" w:sz="0" w:space="0" w:color="auto"/>
        <w:right w:val="none" w:sz="0" w:space="0" w:color="auto"/>
      </w:divBdr>
    </w:div>
    <w:div w:id="291059745">
      <w:bodyDiv w:val="1"/>
      <w:marLeft w:val="0"/>
      <w:marRight w:val="0"/>
      <w:marTop w:val="0"/>
      <w:marBottom w:val="0"/>
      <w:divBdr>
        <w:top w:val="none" w:sz="0" w:space="0" w:color="auto"/>
        <w:left w:val="none" w:sz="0" w:space="0" w:color="auto"/>
        <w:bottom w:val="none" w:sz="0" w:space="0" w:color="auto"/>
        <w:right w:val="none" w:sz="0" w:space="0" w:color="auto"/>
      </w:divBdr>
    </w:div>
    <w:div w:id="321006832">
      <w:bodyDiv w:val="1"/>
      <w:marLeft w:val="0"/>
      <w:marRight w:val="0"/>
      <w:marTop w:val="0"/>
      <w:marBottom w:val="0"/>
      <w:divBdr>
        <w:top w:val="none" w:sz="0" w:space="0" w:color="auto"/>
        <w:left w:val="none" w:sz="0" w:space="0" w:color="auto"/>
        <w:bottom w:val="none" w:sz="0" w:space="0" w:color="auto"/>
        <w:right w:val="none" w:sz="0" w:space="0" w:color="auto"/>
      </w:divBdr>
    </w:div>
    <w:div w:id="378478974">
      <w:bodyDiv w:val="1"/>
      <w:marLeft w:val="0"/>
      <w:marRight w:val="0"/>
      <w:marTop w:val="0"/>
      <w:marBottom w:val="0"/>
      <w:divBdr>
        <w:top w:val="none" w:sz="0" w:space="0" w:color="auto"/>
        <w:left w:val="none" w:sz="0" w:space="0" w:color="auto"/>
        <w:bottom w:val="none" w:sz="0" w:space="0" w:color="auto"/>
        <w:right w:val="none" w:sz="0" w:space="0" w:color="auto"/>
      </w:divBdr>
    </w:div>
    <w:div w:id="394008382">
      <w:bodyDiv w:val="1"/>
      <w:marLeft w:val="0"/>
      <w:marRight w:val="0"/>
      <w:marTop w:val="0"/>
      <w:marBottom w:val="0"/>
      <w:divBdr>
        <w:top w:val="none" w:sz="0" w:space="0" w:color="auto"/>
        <w:left w:val="none" w:sz="0" w:space="0" w:color="auto"/>
        <w:bottom w:val="none" w:sz="0" w:space="0" w:color="auto"/>
        <w:right w:val="none" w:sz="0" w:space="0" w:color="auto"/>
      </w:divBdr>
    </w:div>
    <w:div w:id="791754847">
      <w:bodyDiv w:val="1"/>
      <w:marLeft w:val="0"/>
      <w:marRight w:val="0"/>
      <w:marTop w:val="0"/>
      <w:marBottom w:val="0"/>
      <w:divBdr>
        <w:top w:val="none" w:sz="0" w:space="0" w:color="auto"/>
        <w:left w:val="none" w:sz="0" w:space="0" w:color="auto"/>
        <w:bottom w:val="none" w:sz="0" w:space="0" w:color="auto"/>
        <w:right w:val="none" w:sz="0" w:space="0" w:color="auto"/>
      </w:divBdr>
    </w:div>
    <w:div w:id="1016539608">
      <w:bodyDiv w:val="1"/>
      <w:marLeft w:val="0"/>
      <w:marRight w:val="0"/>
      <w:marTop w:val="0"/>
      <w:marBottom w:val="0"/>
      <w:divBdr>
        <w:top w:val="none" w:sz="0" w:space="0" w:color="auto"/>
        <w:left w:val="none" w:sz="0" w:space="0" w:color="auto"/>
        <w:bottom w:val="none" w:sz="0" w:space="0" w:color="auto"/>
        <w:right w:val="none" w:sz="0" w:space="0" w:color="auto"/>
      </w:divBdr>
    </w:div>
    <w:div w:id="1969358890">
      <w:bodyDiv w:val="1"/>
      <w:marLeft w:val="0"/>
      <w:marRight w:val="0"/>
      <w:marTop w:val="0"/>
      <w:marBottom w:val="0"/>
      <w:divBdr>
        <w:top w:val="none" w:sz="0" w:space="0" w:color="auto"/>
        <w:left w:val="none" w:sz="0" w:space="0" w:color="auto"/>
        <w:bottom w:val="none" w:sz="0" w:space="0" w:color="auto"/>
        <w:right w:val="none" w:sz="0" w:space="0" w:color="auto"/>
      </w:divBdr>
    </w:div>
    <w:div w:id="1990863912">
      <w:bodyDiv w:val="1"/>
      <w:marLeft w:val="0"/>
      <w:marRight w:val="0"/>
      <w:marTop w:val="0"/>
      <w:marBottom w:val="0"/>
      <w:divBdr>
        <w:top w:val="none" w:sz="0" w:space="0" w:color="auto"/>
        <w:left w:val="none" w:sz="0" w:space="0" w:color="auto"/>
        <w:bottom w:val="none" w:sz="0" w:space="0" w:color="auto"/>
        <w:right w:val="none" w:sz="0" w:space="0" w:color="auto"/>
      </w:divBdr>
    </w:div>
    <w:div w:id="20443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34</Pages>
  <Words>7306</Words>
  <Characters>40186</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43</cp:revision>
  <dcterms:created xsi:type="dcterms:W3CDTF">2022-01-28T21:11:00Z</dcterms:created>
  <dcterms:modified xsi:type="dcterms:W3CDTF">2022-03-04T17:29:00Z</dcterms:modified>
</cp:coreProperties>
</file>