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B0181" w14:textId="10D17006" w:rsidR="00AE5A2D" w:rsidRPr="00825ABA"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825AB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E049F" w:rsidRPr="00825ABA">
        <w:rPr>
          <w:rFonts w:ascii="Palatino Linotype" w:eastAsia="Times New Roman" w:hAnsi="Palatino Linotype" w:cs="Arial"/>
          <w:color w:val="000000"/>
          <w:sz w:val="24"/>
          <w:szCs w:val="24"/>
          <w:lang w:eastAsia="es-MX"/>
        </w:rPr>
        <w:t>diecisiete de agosto</w:t>
      </w:r>
      <w:r w:rsidR="000F15CA" w:rsidRPr="00825ABA">
        <w:rPr>
          <w:rFonts w:ascii="Palatino Linotype" w:eastAsia="Times New Roman" w:hAnsi="Palatino Linotype" w:cs="Arial"/>
          <w:color w:val="000000"/>
          <w:sz w:val="24"/>
          <w:szCs w:val="24"/>
          <w:lang w:eastAsia="es-MX"/>
        </w:rPr>
        <w:t xml:space="preserve"> de dos mil veintidós</w:t>
      </w:r>
      <w:r w:rsidRPr="00825ABA">
        <w:rPr>
          <w:rFonts w:ascii="Palatino Linotype" w:eastAsia="Times New Roman" w:hAnsi="Palatino Linotype" w:cs="Arial"/>
          <w:color w:val="000000"/>
          <w:sz w:val="24"/>
          <w:szCs w:val="24"/>
          <w:lang w:eastAsia="es-MX"/>
        </w:rPr>
        <w:t>.</w:t>
      </w:r>
    </w:p>
    <w:p w14:paraId="6355A374" w14:textId="77777777" w:rsidR="00AE5A2D" w:rsidRPr="00825ABA"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6C8110" w14:textId="3413429E" w:rsidR="00AE5A2D" w:rsidRPr="00825ABA" w:rsidRDefault="00AE5A2D" w:rsidP="00AE5A2D">
      <w:pPr>
        <w:tabs>
          <w:tab w:val="left" w:pos="1701"/>
        </w:tabs>
        <w:spacing w:after="0" w:line="360" w:lineRule="auto"/>
        <w:jc w:val="both"/>
        <w:rPr>
          <w:rFonts w:ascii="Palatino Linotype" w:hAnsi="Palatino Linotype" w:cs="Arial"/>
          <w:sz w:val="24"/>
        </w:rPr>
      </w:pPr>
      <w:r w:rsidRPr="00825ABA">
        <w:rPr>
          <w:rFonts w:ascii="Palatino Linotype" w:hAnsi="Palatino Linotype" w:cs="Arial"/>
          <w:b/>
          <w:sz w:val="24"/>
        </w:rPr>
        <w:t>VISTO</w:t>
      </w:r>
      <w:r w:rsidRPr="00825ABA">
        <w:rPr>
          <w:rFonts w:ascii="Palatino Linotype" w:hAnsi="Palatino Linotype" w:cs="Arial"/>
          <w:sz w:val="24"/>
        </w:rPr>
        <w:t xml:space="preserve"> el expediente electrónico formado con motivo del recurso de revisión número </w:t>
      </w:r>
      <w:r w:rsidRPr="00825ABA">
        <w:rPr>
          <w:rFonts w:ascii="Palatino Linotype" w:hAnsi="Palatino Linotype" w:cs="Arial"/>
          <w:b/>
          <w:bCs/>
          <w:sz w:val="24"/>
          <w:lang w:eastAsia="es-MX"/>
        </w:rPr>
        <w:t>0</w:t>
      </w:r>
      <w:r w:rsidR="00AE049F" w:rsidRPr="00825ABA">
        <w:rPr>
          <w:rFonts w:ascii="Palatino Linotype" w:hAnsi="Palatino Linotype" w:cs="Arial"/>
          <w:b/>
          <w:bCs/>
          <w:sz w:val="24"/>
          <w:lang w:eastAsia="es-MX"/>
        </w:rPr>
        <w:t>8760</w:t>
      </w:r>
      <w:r w:rsidRPr="00825ABA">
        <w:rPr>
          <w:rFonts w:ascii="Palatino Linotype" w:hAnsi="Palatino Linotype" w:cs="Arial"/>
          <w:b/>
          <w:bCs/>
          <w:sz w:val="24"/>
          <w:lang w:eastAsia="es-MX"/>
        </w:rPr>
        <w:t>/INFOEM/IP/RR/202</w:t>
      </w:r>
      <w:r w:rsidR="00980D76" w:rsidRPr="00825ABA">
        <w:rPr>
          <w:rFonts w:ascii="Palatino Linotype" w:hAnsi="Palatino Linotype" w:cs="Arial"/>
          <w:b/>
          <w:bCs/>
          <w:sz w:val="24"/>
          <w:lang w:eastAsia="es-MX"/>
        </w:rPr>
        <w:t>2</w:t>
      </w:r>
      <w:r w:rsidRPr="00825ABA">
        <w:rPr>
          <w:rFonts w:ascii="Palatino Linotype" w:hAnsi="Palatino Linotype" w:cs="Arial"/>
          <w:sz w:val="24"/>
        </w:rPr>
        <w:t xml:space="preserve">, interpuesto por la </w:t>
      </w:r>
      <w:r w:rsidR="00E816D7">
        <w:rPr>
          <w:rFonts w:ascii="Palatino Linotype" w:hAnsi="Palatino Linotype" w:cs="Arial"/>
          <w:b/>
          <w:sz w:val="24"/>
          <w:szCs w:val="24"/>
        </w:rPr>
        <w:t>XXXXXXXXXXXXXXXXXXXXX</w:t>
      </w:r>
      <w:r w:rsidRPr="00825ABA">
        <w:rPr>
          <w:rFonts w:ascii="Palatino Linotype" w:hAnsi="Palatino Linotype" w:cs="Arial"/>
          <w:sz w:val="24"/>
        </w:rPr>
        <w:t xml:space="preserve">, en lo sucesivo </w:t>
      </w:r>
      <w:r w:rsidRPr="00825ABA">
        <w:rPr>
          <w:rFonts w:ascii="Palatino Linotype" w:hAnsi="Palatino Linotype" w:cs="Arial"/>
          <w:b/>
          <w:sz w:val="24"/>
        </w:rPr>
        <w:t>La Recurrente</w:t>
      </w:r>
      <w:r w:rsidRPr="00825ABA">
        <w:rPr>
          <w:rFonts w:ascii="Palatino Linotype" w:hAnsi="Palatino Linotype" w:cs="Arial"/>
          <w:sz w:val="24"/>
        </w:rPr>
        <w:t xml:space="preserve">, en contra de la respuesta </w:t>
      </w:r>
      <w:r w:rsidR="00980D76" w:rsidRPr="00825ABA">
        <w:rPr>
          <w:rFonts w:ascii="Palatino Linotype" w:hAnsi="Palatino Linotype" w:cs="Arial"/>
          <w:sz w:val="24"/>
          <w:szCs w:val="24"/>
        </w:rPr>
        <w:t>de</w:t>
      </w:r>
      <w:r w:rsidR="00B62984" w:rsidRPr="00825ABA">
        <w:rPr>
          <w:rFonts w:ascii="Palatino Linotype" w:hAnsi="Palatino Linotype" w:cs="Arial"/>
          <w:sz w:val="24"/>
          <w:szCs w:val="24"/>
        </w:rPr>
        <w:t>l</w:t>
      </w:r>
      <w:r w:rsidRPr="00825ABA">
        <w:rPr>
          <w:rFonts w:ascii="Palatino Linotype" w:hAnsi="Palatino Linotype" w:cs="Arial"/>
          <w:sz w:val="24"/>
          <w:szCs w:val="24"/>
        </w:rPr>
        <w:t xml:space="preserve"> </w:t>
      </w:r>
      <w:r w:rsidR="00980D76" w:rsidRPr="00825ABA">
        <w:rPr>
          <w:rFonts w:ascii="Palatino Linotype" w:hAnsi="Palatino Linotype" w:cs="Arial"/>
          <w:b/>
          <w:sz w:val="24"/>
          <w:szCs w:val="24"/>
        </w:rPr>
        <w:t xml:space="preserve">Ayuntamiento de </w:t>
      </w:r>
      <w:r w:rsidR="00AE049F" w:rsidRPr="00825ABA">
        <w:rPr>
          <w:rFonts w:ascii="Palatino Linotype" w:hAnsi="Palatino Linotype" w:cs="Arial"/>
          <w:b/>
          <w:sz w:val="24"/>
          <w:szCs w:val="24"/>
        </w:rPr>
        <w:t>Valle de Bravo</w:t>
      </w:r>
      <w:r w:rsidRPr="00825ABA">
        <w:rPr>
          <w:rFonts w:ascii="Palatino Linotype" w:hAnsi="Palatino Linotype" w:cs="Arial"/>
          <w:sz w:val="24"/>
          <w:szCs w:val="24"/>
        </w:rPr>
        <w:t>,</w:t>
      </w:r>
      <w:r w:rsidRPr="00825ABA">
        <w:rPr>
          <w:rFonts w:ascii="Palatino Linotype" w:hAnsi="Palatino Linotype" w:cs="Arial"/>
          <w:sz w:val="28"/>
          <w:szCs w:val="24"/>
        </w:rPr>
        <w:t xml:space="preserve"> </w:t>
      </w:r>
      <w:r w:rsidRPr="00825ABA">
        <w:rPr>
          <w:rFonts w:ascii="Palatino Linotype" w:hAnsi="Palatino Linotype" w:cs="Arial"/>
          <w:sz w:val="24"/>
          <w:szCs w:val="24"/>
        </w:rPr>
        <w:t>en lo subsecuente</w:t>
      </w:r>
      <w:r w:rsidRPr="00825ABA">
        <w:rPr>
          <w:rFonts w:ascii="Palatino Linotype" w:hAnsi="Palatino Linotype" w:cs="Arial"/>
          <w:b/>
          <w:sz w:val="24"/>
          <w:szCs w:val="24"/>
        </w:rPr>
        <w:t xml:space="preserve"> El Sujeto Obligado, </w:t>
      </w:r>
      <w:r w:rsidRPr="00825ABA">
        <w:rPr>
          <w:rFonts w:ascii="Palatino Linotype" w:hAnsi="Palatino Linotype" w:cs="Arial"/>
          <w:sz w:val="24"/>
          <w:szCs w:val="24"/>
        </w:rPr>
        <w:t>se procede a</w:t>
      </w:r>
      <w:r w:rsidRPr="00825ABA">
        <w:rPr>
          <w:rFonts w:ascii="Palatino Linotype" w:hAnsi="Palatino Linotype" w:cs="Arial"/>
          <w:sz w:val="24"/>
        </w:rPr>
        <w:t xml:space="preserve"> dictar la presente resolución.</w:t>
      </w:r>
    </w:p>
    <w:p w14:paraId="48A0408B" w14:textId="77777777" w:rsidR="00AE5A2D" w:rsidRPr="00825ABA" w:rsidRDefault="00AE5A2D" w:rsidP="00AE5A2D">
      <w:pPr>
        <w:tabs>
          <w:tab w:val="left" w:pos="1701"/>
        </w:tabs>
        <w:spacing w:after="0" w:line="360" w:lineRule="auto"/>
        <w:jc w:val="both"/>
        <w:rPr>
          <w:rFonts w:ascii="Palatino Linotype" w:hAnsi="Palatino Linotype" w:cs="Arial"/>
          <w:sz w:val="24"/>
        </w:rPr>
      </w:pPr>
    </w:p>
    <w:p w14:paraId="46D8E665" w14:textId="77777777" w:rsidR="00AE5A2D" w:rsidRPr="00825ABA" w:rsidRDefault="00AE5A2D" w:rsidP="00AE5A2D">
      <w:pPr>
        <w:spacing w:after="0" w:line="360" w:lineRule="auto"/>
        <w:jc w:val="center"/>
        <w:rPr>
          <w:rFonts w:ascii="Palatino Linotype" w:hAnsi="Palatino Linotype"/>
          <w:b/>
          <w:sz w:val="28"/>
        </w:rPr>
      </w:pPr>
      <w:r w:rsidRPr="00825ABA">
        <w:rPr>
          <w:rFonts w:ascii="Palatino Linotype" w:hAnsi="Palatino Linotype"/>
          <w:b/>
          <w:sz w:val="28"/>
        </w:rPr>
        <w:t>A N T E C E D E N T E S   D E L   A S U N T O</w:t>
      </w:r>
    </w:p>
    <w:p w14:paraId="0A0B78A0" w14:textId="77777777" w:rsidR="00AE5A2D" w:rsidRPr="00825ABA" w:rsidRDefault="00AE5A2D" w:rsidP="00AE5A2D">
      <w:pPr>
        <w:spacing w:after="0" w:line="360" w:lineRule="auto"/>
        <w:jc w:val="center"/>
        <w:rPr>
          <w:rFonts w:ascii="Palatino Linotype" w:hAnsi="Palatino Linotype"/>
          <w:b/>
          <w:sz w:val="20"/>
        </w:rPr>
      </w:pPr>
    </w:p>
    <w:p w14:paraId="751F53FC" w14:textId="77777777" w:rsidR="00AE5A2D" w:rsidRPr="00825ABA" w:rsidRDefault="00AE5A2D" w:rsidP="00AE5A2D">
      <w:pPr>
        <w:spacing w:after="0" w:line="360" w:lineRule="auto"/>
        <w:jc w:val="both"/>
        <w:rPr>
          <w:rFonts w:ascii="Palatino Linotype" w:hAnsi="Palatino Linotype"/>
        </w:rPr>
      </w:pPr>
      <w:r w:rsidRPr="00825ABA">
        <w:rPr>
          <w:rFonts w:ascii="Palatino Linotype" w:hAnsi="Palatino Linotype" w:cs="Arial"/>
          <w:b/>
          <w:sz w:val="28"/>
        </w:rPr>
        <w:t>PRIMERO.</w:t>
      </w:r>
      <w:r w:rsidRPr="00825ABA">
        <w:rPr>
          <w:rFonts w:ascii="Palatino Linotype" w:hAnsi="Palatino Linotype" w:cs="Arial"/>
        </w:rPr>
        <w:t xml:space="preserve"> </w:t>
      </w:r>
      <w:r w:rsidRPr="00825ABA">
        <w:rPr>
          <w:rFonts w:ascii="Palatino Linotype" w:hAnsi="Palatino Linotype"/>
          <w:b/>
          <w:sz w:val="28"/>
          <w:szCs w:val="28"/>
        </w:rPr>
        <w:t>De la Solicitud de Información.</w:t>
      </w:r>
    </w:p>
    <w:p w14:paraId="1D59CE48" w14:textId="279A8606" w:rsidR="00AE5A2D" w:rsidRPr="00825ABA" w:rsidRDefault="00AE5A2D" w:rsidP="00980D76">
      <w:pPr>
        <w:spacing w:after="0" w:line="360" w:lineRule="auto"/>
        <w:jc w:val="both"/>
        <w:rPr>
          <w:rFonts w:ascii="Palatino Linotype" w:hAnsi="Palatino Linotype" w:cs="Arial"/>
          <w:sz w:val="24"/>
        </w:rPr>
      </w:pPr>
      <w:r w:rsidRPr="00825ABA">
        <w:rPr>
          <w:rFonts w:ascii="Palatino Linotype" w:hAnsi="Palatino Linotype" w:cs="Arial"/>
          <w:sz w:val="24"/>
        </w:rPr>
        <w:t xml:space="preserve">Con fecha </w:t>
      </w:r>
      <w:r w:rsidR="00961D95" w:rsidRPr="00825ABA">
        <w:rPr>
          <w:rFonts w:ascii="Palatino Linotype" w:hAnsi="Palatino Linotype" w:cs="Arial"/>
          <w:sz w:val="24"/>
        </w:rPr>
        <w:t>nueve de mayo</w:t>
      </w:r>
      <w:r w:rsidR="00980D76" w:rsidRPr="00825ABA">
        <w:rPr>
          <w:rFonts w:ascii="Palatino Linotype" w:hAnsi="Palatino Linotype" w:cs="Arial"/>
          <w:sz w:val="24"/>
        </w:rPr>
        <w:t xml:space="preserve"> de dos mil veintidós</w:t>
      </w:r>
      <w:r w:rsidRPr="00825ABA">
        <w:rPr>
          <w:rFonts w:ascii="Palatino Linotype" w:hAnsi="Palatino Linotype" w:cs="Arial"/>
          <w:sz w:val="24"/>
        </w:rPr>
        <w:t xml:space="preserve">, </w:t>
      </w:r>
      <w:r w:rsidR="00980D76" w:rsidRPr="00825ABA">
        <w:rPr>
          <w:rFonts w:ascii="Palatino Linotype" w:hAnsi="Palatino Linotype" w:cs="Arial"/>
          <w:b/>
          <w:sz w:val="24"/>
        </w:rPr>
        <w:t>La</w:t>
      </w:r>
      <w:r w:rsidRPr="00825ABA">
        <w:rPr>
          <w:rFonts w:ascii="Palatino Linotype" w:hAnsi="Palatino Linotype" w:cs="Arial"/>
          <w:b/>
          <w:sz w:val="24"/>
        </w:rPr>
        <w:t xml:space="preserve"> Recurrente</w:t>
      </w:r>
      <w:r w:rsidRPr="00825ABA">
        <w:rPr>
          <w:rFonts w:ascii="Palatino Linotype" w:hAnsi="Palatino Linotype" w:cs="Arial"/>
          <w:sz w:val="24"/>
        </w:rPr>
        <w:t>, presentó a través</w:t>
      </w:r>
      <w:r w:rsidR="00555687" w:rsidRPr="00825ABA">
        <w:rPr>
          <w:rFonts w:ascii="Palatino Linotype" w:hAnsi="Palatino Linotype" w:cs="Arial"/>
          <w:sz w:val="24"/>
        </w:rPr>
        <w:t xml:space="preserve"> </w:t>
      </w:r>
      <w:r w:rsidR="00980D76" w:rsidRPr="00825ABA">
        <w:rPr>
          <w:rFonts w:ascii="Palatino Linotype" w:hAnsi="Palatino Linotype" w:cs="Arial"/>
          <w:sz w:val="24"/>
        </w:rPr>
        <w:t>d</w:t>
      </w:r>
      <w:r w:rsidRPr="00825ABA">
        <w:rPr>
          <w:rFonts w:ascii="Palatino Linotype" w:hAnsi="Palatino Linotype" w:cs="Arial"/>
          <w:sz w:val="24"/>
        </w:rPr>
        <w:t>el Sistema de Acceso a la Información Mexiquense (</w:t>
      </w:r>
      <w:r w:rsidRPr="00825ABA">
        <w:rPr>
          <w:rFonts w:ascii="Palatino Linotype" w:hAnsi="Palatino Linotype" w:cs="Arial"/>
          <w:b/>
          <w:sz w:val="24"/>
        </w:rPr>
        <w:t>SAIMEX)</w:t>
      </w:r>
      <w:r w:rsidRPr="00825ABA">
        <w:rPr>
          <w:rFonts w:ascii="Palatino Linotype" w:hAnsi="Palatino Linotype" w:cs="Arial"/>
          <w:sz w:val="24"/>
        </w:rPr>
        <w:t xml:space="preserve"> ante </w:t>
      </w:r>
      <w:r w:rsidRPr="00825ABA">
        <w:rPr>
          <w:rFonts w:ascii="Palatino Linotype" w:hAnsi="Palatino Linotype" w:cs="Arial"/>
          <w:b/>
          <w:sz w:val="24"/>
        </w:rPr>
        <w:t>El Sujeto Obligado</w:t>
      </w:r>
      <w:r w:rsidRPr="00825ABA">
        <w:rPr>
          <w:rFonts w:ascii="Palatino Linotype" w:hAnsi="Palatino Linotype" w:cs="Arial"/>
          <w:sz w:val="24"/>
        </w:rPr>
        <w:t xml:space="preserve">, la solicitud de acceso a la información pública, registrada bajo el número de expediente </w:t>
      </w:r>
      <w:r w:rsidR="00961D95" w:rsidRPr="00825ABA">
        <w:rPr>
          <w:rFonts w:ascii="Palatino Linotype" w:hAnsi="Palatino Linotype" w:cs="Arial"/>
          <w:b/>
          <w:sz w:val="24"/>
        </w:rPr>
        <w:t>00174/VABRAVO/IP/2022</w:t>
      </w:r>
      <w:r w:rsidRPr="00825ABA">
        <w:rPr>
          <w:rFonts w:ascii="Palatino Linotype" w:hAnsi="Palatino Linotype" w:cs="Arial"/>
          <w:sz w:val="24"/>
          <w:lang w:eastAsia="es-MX"/>
        </w:rPr>
        <w:t>,</w:t>
      </w:r>
      <w:r w:rsidRPr="00825ABA">
        <w:rPr>
          <w:rFonts w:ascii="Palatino Linotype" w:hAnsi="Palatino Linotype" w:cs="Arial"/>
          <w:b/>
          <w:sz w:val="24"/>
          <w:lang w:eastAsia="es-MX"/>
        </w:rPr>
        <w:t xml:space="preserve"> </w:t>
      </w:r>
      <w:r w:rsidRPr="00825ABA">
        <w:rPr>
          <w:rFonts w:ascii="Palatino Linotype" w:hAnsi="Palatino Linotype" w:cs="Arial"/>
          <w:sz w:val="24"/>
        </w:rPr>
        <w:t>mediante la cual solicitó información en el tenor siguiente:</w:t>
      </w:r>
    </w:p>
    <w:p w14:paraId="5CCFBC76" w14:textId="77777777" w:rsidR="00980D76" w:rsidRPr="00825ABA" w:rsidRDefault="00980D76" w:rsidP="00980D76">
      <w:pPr>
        <w:spacing w:after="0" w:line="360" w:lineRule="auto"/>
        <w:jc w:val="both"/>
        <w:rPr>
          <w:rFonts w:ascii="Palatino Linotype" w:hAnsi="Palatino Linotype" w:cs="Arial"/>
          <w:sz w:val="24"/>
        </w:rPr>
      </w:pPr>
    </w:p>
    <w:p w14:paraId="194B720E" w14:textId="0B432268" w:rsidR="00AE5A2D" w:rsidRPr="00825ABA" w:rsidRDefault="00AE5A2D" w:rsidP="00980D76">
      <w:pPr>
        <w:spacing w:after="0" w:line="360" w:lineRule="auto"/>
        <w:ind w:left="567" w:right="567"/>
        <w:jc w:val="both"/>
        <w:rPr>
          <w:rFonts w:ascii="Palatino Linotype" w:eastAsia="Times New Roman" w:hAnsi="Palatino Linotype" w:cs="Times New Roman"/>
          <w:i/>
          <w:lang w:val="es-ES_tradnl" w:eastAsia="es-ES"/>
        </w:rPr>
      </w:pPr>
      <w:r w:rsidRPr="00825ABA">
        <w:rPr>
          <w:rFonts w:ascii="Palatino Linotype" w:eastAsia="Times New Roman" w:hAnsi="Palatino Linotype" w:cs="Times New Roman"/>
          <w:i/>
          <w:lang w:val="es-ES_tradnl" w:eastAsia="es-ES"/>
        </w:rPr>
        <w:t>“</w:t>
      </w:r>
      <w:r w:rsidR="00961D95" w:rsidRPr="00825ABA">
        <w:rPr>
          <w:rFonts w:ascii="Palatino Linotype" w:hAnsi="Palatino Linotype"/>
          <w:i/>
          <w:color w:val="000000"/>
        </w:rPr>
        <w:t xml:space="preserve">Cargo que ocupa, salario percibido, título profesional, curriculum vitae, nombramiento del cargo que ocupa de: </w:t>
      </w:r>
      <w:r w:rsidR="00831BA6">
        <w:rPr>
          <w:rFonts w:ascii="Palatino Linotype" w:hAnsi="Palatino Linotype"/>
          <w:i/>
          <w:color w:val="000000"/>
        </w:rPr>
        <w:t>XXXXXXXXXXXXXXXX</w:t>
      </w:r>
      <w:r w:rsidR="00961D95" w:rsidRPr="00825ABA">
        <w:rPr>
          <w:rFonts w:ascii="Palatino Linotype" w:hAnsi="Palatino Linotype"/>
          <w:i/>
          <w:color w:val="000000"/>
        </w:rPr>
        <w:t xml:space="preserve"> y </w:t>
      </w:r>
      <w:r w:rsidR="00831BA6">
        <w:rPr>
          <w:rFonts w:ascii="Palatino Linotype" w:hAnsi="Palatino Linotype"/>
          <w:i/>
          <w:color w:val="000000"/>
        </w:rPr>
        <w:t>XXXXXXXXXXXXXX</w:t>
      </w:r>
      <w:bookmarkStart w:id="0" w:name="_GoBack"/>
      <w:bookmarkEnd w:id="0"/>
      <w:r w:rsidRPr="00825ABA">
        <w:rPr>
          <w:rFonts w:ascii="Palatino Linotype" w:eastAsia="Times New Roman" w:hAnsi="Palatino Linotype" w:cs="Times New Roman"/>
          <w:i/>
          <w:lang w:val="es-ES_tradnl" w:eastAsia="es-ES"/>
        </w:rPr>
        <w:t>” (Sic).</w:t>
      </w:r>
    </w:p>
    <w:p w14:paraId="7E634B03" w14:textId="77777777" w:rsidR="00AE5A2D" w:rsidRPr="00825ABA" w:rsidRDefault="00AE5A2D" w:rsidP="00AE5A2D">
      <w:pPr>
        <w:pStyle w:val="Sinespaciado"/>
        <w:rPr>
          <w:lang w:val="es-ES_tradnl"/>
        </w:rPr>
      </w:pPr>
    </w:p>
    <w:p w14:paraId="4241C0AE" w14:textId="77777777" w:rsidR="00AE5A2D" w:rsidRPr="00825ABA" w:rsidRDefault="00AE5A2D" w:rsidP="00AE5A2D">
      <w:pPr>
        <w:pStyle w:val="Sinespaciado"/>
      </w:pPr>
    </w:p>
    <w:p w14:paraId="62E541E3" w14:textId="42D5482C" w:rsidR="00555687" w:rsidRPr="00825ABA"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825ABA">
        <w:rPr>
          <w:rFonts w:ascii="Palatino Linotype" w:eastAsia="Times New Roman" w:hAnsi="Palatino Linotype" w:cs="Times New Roman"/>
          <w:b/>
          <w:sz w:val="24"/>
          <w:szCs w:val="24"/>
          <w:lang w:val="es-ES_tradnl" w:eastAsia="es-ES"/>
        </w:rPr>
        <w:t>MODALIDAD DE ENTREGA:</w:t>
      </w:r>
      <w:r w:rsidRPr="00825ABA">
        <w:rPr>
          <w:rFonts w:ascii="Palatino Linotype" w:eastAsia="Times New Roman" w:hAnsi="Palatino Linotype" w:cs="Times New Roman"/>
          <w:sz w:val="24"/>
          <w:szCs w:val="24"/>
          <w:lang w:val="es-ES_tradnl" w:eastAsia="es-ES"/>
        </w:rPr>
        <w:t xml:space="preserve"> A</w:t>
      </w:r>
      <w:r w:rsidR="00555687" w:rsidRPr="00825ABA">
        <w:rPr>
          <w:rFonts w:ascii="Palatino Linotype" w:eastAsia="Times New Roman" w:hAnsi="Palatino Linotype" w:cs="Times New Roman"/>
          <w:sz w:val="24"/>
          <w:szCs w:val="24"/>
          <w:lang w:val="es-ES_tradnl" w:eastAsia="es-ES"/>
        </w:rPr>
        <w:t xml:space="preserve"> través de</w:t>
      </w:r>
      <w:r w:rsidR="00980D76" w:rsidRPr="00825ABA">
        <w:rPr>
          <w:rFonts w:ascii="Palatino Linotype" w:eastAsia="Times New Roman" w:hAnsi="Palatino Linotype" w:cs="Times New Roman"/>
          <w:sz w:val="24"/>
          <w:szCs w:val="24"/>
          <w:lang w:val="es-ES_tradnl" w:eastAsia="es-ES"/>
        </w:rPr>
        <w:t>l SAIMEX</w:t>
      </w:r>
      <w:r w:rsidRPr="00825ABA">
        <w:rPr>
          <w:rFonts w:ascii="Palatino Linotype" w:eastAsia="Times New Roman" w:hAnsi="Palatino Linotype" w:cs="Times New Roman"/>
          <w:sz w:val="24"/>
          <w:szCs w:val="24"/>
          <w:lang w:val="es-ES_tradnl" w:eastAsia="es-ES"/>
        </w:rPr>
        <w:t>.</w:t>
      </w:r>
    </w:p>
    <w:p w14:paraId="0B3E9927" w14:textId="77777777" w:rsidR="00980D76" w:rsidRPr="00825ABA" w:rsidRDefault="00980D76" w:rsidP="00AE5A2D">
      <w:pPr>
        <w:spacing w:after="0" w:line="360" w:lineRule="auto"/>
        <w:ind w:right="850"/>
        <w:jc w:val="both"/>
        <w:rPr>
          <w:rFonts w:ascii="Palatino Linotype" w:eastAsia="Times New Roman" w:hAnsi="Palatino Linotype" w:cs="Times New Roman"/>
          <w:sz w:val="24"/>
          <w:szCs w:val="24"/>
          <w:lang w:val="es-ES_tradnl" w:eastAsia="es-ES"/>
        </w:rPr>
      </w:pPr>
    </w:p>
    <w:p w14:paraId="328D5B29" w14:textId="77777777" w:rsidR="00961D95" w:rsidRPr="00825ABA" w:rsidRDefault="00961D95" w:rsidP="00AE5A2D">
      <w:pPr>
        <w:spacing w:after="0" w:line="360" w:lineRule="auto"/>
        <w:ind w:right="850"/>
        <w:jc w:val="both"/>
        <w:rPr>
          <w:rFonts w:ascii="Palatino Linotype" w:eastAsia="Times New Roman" w:hAnsi="Palatino Linotype" w:cs="Times New Roman"/>
          <w:sz w:val="24"/>
          <w:szCs w:val="24"/>
          <w:lang w:val="es-ES_tradnl" w:eastAsia="es-ES"/>
        </w:rPr>
      </w:pPr>
    </w:p>
    <w:p w14:paraId="0DD233A4" w14:textId="77777777" w:rsidR="00AE5A2D" w:rsidRPr="00825ABA"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825ABA">
        <w:rPr>
          <w:rFonts w:ascii="Palatino Linotype" w:hAnsi="Palatino Linotype" w:cs="Arial"/>
          <w:b/>
          <w:sz w:val="28"/>
        </w:rPr>
        <w:lastRenderedPageBreak/>
        <w:t xml:space="preserve">SEGUNDO. </w:t>
      </w:r>
      <w:r w:rsidRPr="00825ABA">
        <w:rPr>
          <w:rFonts w:ascii="Palatino Linotype" w:hAnsi="Palatino Linotype" w:cs="Arial"/>
          <w:b/>
          <w:sz w:val="28"/>
          <w:szCs w:val="20"/>
        </w:rPr>
        <w:t>De la respuesta del Sujeto Obligado</w:t>
      </w:r>
    </w:p>
    <w:p w14:paraId="5413E009" w14:textId="02B513F6" w:rsidR="00AE5A2D" w:rsidRPr="00825ABA" w:rsidRDefault="00AE5A2D" w:rsidP="00AE5A2D">
      <w:pPr>
        <w:spacing w:after="0" w:line="360" w:lineRule="auto"/>
        <w:jc w:val="both"/>
        <w:rPr>
          <w:rFonts w:ascii="Palatino Linotype" w:hAnsi="Palatino Linotype" w:cs="Arial"/>
          <w:sz w:val="24"/>
        </w:rPr>
      </w:pPr>
      <w:r w:rsidRPr="00825ABA">
        <w:rPr>
          <w:rFonts w:ascii="Palatino Linotype" w:hAnsi="Palatino Linotype" w:cs="Arial"/>
          <w:sz w:val="24"/>
        </w:rPr>
        <w:t xml:space="preserve">En el expediente electrónico </w:t>
      </w:r>
      <w:r w:rsidRPr="00825ABA">
        <w:rPr>
          <w:rFonts w:ascii="Palatino Linotype" w:hAnsi="Palatino Linotype" w:cs="Arial"/>
          <w:b/>
          <w:sz w:val="24"/>
        </w:rPr>
        <w:t>SAIMEX</w:t>
      </w:r>
      <w:r w:rsidRPr="00825ABA">
        <w:rPr>
          <w:rFonts w:ascii="Palatino Linotype" w:hAnsi="Palatino Linotype" w:cs="Arial"/>
          <w:sz w:val="24"/>
        </w:rPr>
        <w:t xml:space="preserve">, se aprecia que el </w:t>
      </w:r>
      <w:r w:rsidR="00961D95" w:rsidRPr="00825ABA">
        <w:rPr>
          <w:rFonts w:ascii="Palatino Linotype" w:hAnsi="Palatino Linotype" w:cs="Arial"/>
          <w:sz w:val="24"/>
        </w:rPr>
        <w:t>diecisiete</w:t>
      </w:r>
      <w:r w:rsidRPr="00825ABA">
        <w:rPr>
          <w:rFonts w:ascii="Palatino Linotype" w:hAnsi="Palatino Linotype" w:cs="Arial"/>
          <w:sz w:val="24"/>
        </w:rPr>
        <w:t xml:space="preserve"> de </w:t>
      </w:r>
      <w:r w:rsidR="00961D95" w:rsidRPr="00825ABA">
        <w:rPr>
          <w:rFonts w:ascii="Palatino Linotype" w:hAnsi="Palatino Linotype" w:cs="Arial"/>
          <w:sz w:val="24"/>
        </w:rPr>
        <w:t>mayo</w:t>
      </w:r>
      <w:r w:rsidR="00980D76" w:rsidRPr="00825ABA">
        <w:rPr>
          <w:rFonts w:ascii="Palatino Linotype" w:hAnsi="Palatino Linotype" w:cs="Arial"/>
          <w:sz w:val="24"/>
        </w:rPr>
        <w:t xml:space="preserve"> del año dos mil veintidós</w:t>
      </w:r>
      <w:r w:rsidRPr="00825ABA">
        <w:rPr>
          <w:rFonts w:ascii="Palatino Linotype" w:hAnsi="Palatino Linotype" w:cs="Arial"/>
          <w:sz w:val="24"/>
        </w:rPr>
        <w:t xml:space="preserve">, </w:t>
      </w:r>
      <w:r w:rsidRPr="00825ABA">
        <w:rPr>
          <w:rFonts w:ascii="Palatino Linotype" w:hAnsi="Palatino Linotype" w:cs="Arial"/>
          <w:b/>
          <w:sz w:val="24"/>
        </w:rPr>
        <w:t>El Sujeto Obligado</w:t>
      </w:r>
      <w:r w:rsidRPr="00825ABA">
        <w:rPr>
          <w:rFonts w:ascii="Palatino Linotype" w:hAnsi="Palatino Linotype" w:cs="Arial"/>
          <w:sz w:val="24"/>
        </w:rPr>
        <w:t xml:space="preserve"> dio respuesta a la solicitud de información.</w:t>
      </w:r>
    </w:p>
    <w:p w14:paraId="1986A1B9" w14:textId="77777777" w:rsidR="00AE5A2D" w:rsidRPr="00825ABA" w:rsidRDefault="00AE5A2D" w:rsidP="00AE5A2D">
      <w:pPr>
        <w:pStyle w:val="Sinespaciado"/>
      </w:pPr>
    </w:p>
    <w:p w14:paraId="2EE72BBA" w14:textId="77777777" w:rsidR="00961D95" w:rsidRPr="00825ABA" w:rsidRDefault="00AE5A2D" w:rsidP="00961D95">
      <w:pPr>
        <w:spacing w:after="0" w:line="276" w:lineRule="auto"/>
        <w:ind w:left="567" w:right="567"/>
        <w:jc w:val="both"/>
        <w:rPr>
          <w:rFonts w:ascii="Palatino Linotype" w:hAnsi="Palatino Linotype" w:cs="Arial"/>
          <w:i/>
        </w:rPr>
      </w:pPr>
      <w:r w:rsidRPr="00825ABA">
        <w:rPr>
          <w:rFonts w:ascii="Palatino Linotype" w:hAnsi="Palatino Linotype" w:cs="Arial"/>
          <w:i/>
        </w:rPr>
        <w:t>“</w:t>
      </w:r>
      <w:r w:rsidR="00961D95" w:rsidRPr="00825AB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86C70E" w14:textId="77777777" w:rsidR="00961D95" w:rsidRPr="00825ABA" w:rsidRDefault="00961D95" w:rsidP="00961D95">
      <w:pPr>
        <w:spacing w:after="0" w:line="276" w:lineRule="auto"/>
        <w:ind w:left="567" w:right="567"/>
        <w:jc w:val="both"/>
        <w:rPr>
          <w:rFonts w:ascii="Palatino Linotype" w:hAnsi="Palatino Linotype" w:cs="Arial"/>
          <w:i/>
        </w:rPr>
      </w:pPr>
    </w:p>
    <w:p w14:paraId="75854453" w14:textId="77777777" w:rsidR="00961D95" w:rsidRPr="00825ABA" w:rsidRDefault="00961D95" w:rsidP="00961D95">
      <w:pPr>
        <w:spacing w:after="0" w:line="276" w:lineRule="auto"/>
        <w:ind w:left="567" w:right="567"/>
        <w:jc w:val="both"/>
        <w:rPr>
          <w:rFonts w:ascii="Palatino Linotype" w:hAnsi="Palatino Linotype" w:cs="Arial"/>
          <w:i/>
        </w:rPr>
      </w:pPr>
      <w:r w:rsidRPr="00825ABA">
        <w:rPr>
          <w:rFonts w:ascii="Palatino Linotype" w:hAnsi="Palatino Linotype" w:cs="Arial"/>
          <w:i/>
        </w:rPr>
        <w:t>Se envía adjunta la presente documentación, la cual fue turnada a la Unidad de Transparencia y Acceso a la Información Pública del Municipio de Valle de Bravo.</w:t>
      </w:r>
    </w:p>
    <w:p w14:paraId="3E8F1850" w14:textId="77777777" w:rsidR="00961D95" w:rsidRPr="00825ABA" w:rsidRDefault="00961D95" w:rsidP="00961D95">
      <w:pPr>
        <w:spacing w:after="0" w:line="276" w:lineRule="auto"/>
        <w:ind w:left="567" w:right="567"/>
        <w:jc w:val="both"/>
        <w:rPr>
          <w:rFonts w:ascii="Palatino Linotype" w:hAnsi="Palatino Linotype" w:cs="Arial"/>
          <w:i/>
        </w:rPr>
      </w:pPr>
    </w:p>
    <w:p w14:paraId="149B287B" w14:textId="77777777" w:rsidR="00961D95" w:rsidRPr="00825ABA" w:rsidRDefault="00961D95" w:rsidP="00961D95">
      <w:pPr>
        <w:spacing w:after="0" w:line="276" w:lineRule="auto"/>
        <w:ind w:left="567" w:right="567"/>
        <w:jc w:val="both"/>
        <w:rPr>
          <w:rFonts w:ascii="Palatino Linotype" w:hAnsi="Palatino Linotype" w:cs="Arial"/>
          <w:i/>
        </w:rPr>
      </w:pPr>
      <w:r w:rsidRPr="00825ABA">
        <w:rPr>
          <w:rFonts w:ascii="Palatino Linotype" w:hAnsi="Palatino Linotype" w:cs="Arial"/>
          <w:i/>
        </w:rPr>
        <w:t>ATENTAMENTE</w:t>
      </w:r>
    </w:p>
    <w:p w14:paraId="3A66B983" w14:textId="1F6CA1C5" w:rsidR="00AE5A2D" w:rsidRPr="00825ABA" w:rsidRDefault="00961D95" w:rsidP="00961D95">
      <w:pPr>
        <w:spacing w:after="0" w:line="276" w:lineRule="auto"/>
        <w:ind w:left="567" w:right="567"/>
        <w:jc w:val="both"/>
        <w:rPr>
          <w:rFonts w:ascii="Palatino Linotype" w:hAnsi="Palatino Linotype" w:cs="Arial"/>
          <w:i/>
        </w:rPr>
      </w:pPr>
      <w:r w:rsidRPr="00825ABA">
        <w:rPr>
          <w:rFonts w:ascii="Palatino Linotype" w:hAnsi="Palatino Linotype" w:cs="Arial"/>
          <w:i/>
        </w:rPr>
        <w:t>M.A. KARLA MARYSOL GARCIA DELGADO</w:t>
      </w:r>
      <w:r w:rsidR="00AE5A2D" w:rsidRPr="00825ABA">
        <w:rPr>
          <w:rFonts w:ascii="Palatino Linotype" w:hAnsi="Palatino Linotype" w:cs="Arial"/>
          <w:i/>
        </w:rPr>
        <w:t>”</w:t>
      </w:r>
      <w:r w:rsidR="00980D76" w:rsidRPr="00825ABA">
        <w:rPr>
          <w:rFonts w:ascii="Palatino Linotype" w:hAnsi="Palatino Linotype" w:cs="Arial"/>
          <w:i/>
        </w:rPr>
        <w:t xml:space="preserve"> (Sic).</w:t>
      </w:r>
    </w:p>
    <w:p w14:paraId="1354D25B" w14:textId="77777777" w:rsidR="00555687" w:rsidRPr="00825ABA" w:rsidRDefault="00555687" w:rsidP="00555687">
      <w:pPr>
        <w:spacing w:line="276" w:lineRule="auto"/>
        <w:jc w:val="both"/>
        <w:rPr>
          <w:rFonts w:ascii="Palatino Linotype" w:hAnsi="Palatino Linotype" w:cs="Arial"/>
          <w:i/>
          <w:sz w:val="24"/>
        </w:rPr>
      </w:pPr>
    </w:p>
    <w:p w14:paraId="30509AB6" w14:textId="2E8C7FD8" w:rsidR="00AE5A2D" w:rsidRPr="00825ABA" w:rsidRDefault="00980D76" w:rsidP="00AE5A2D">
      <w:pPr>
        <w:spacing w:after="0" w:line="360" w:lineRule="auto"/>
        <w:jc w:val="both"/>
        <w:rPr>
          <w:rFonts w:ascii="Palatino Linotype" w:hAnsi="Palatino Linotype" w:cs="Arial"/>
          <w:sz w:val="24"/>
        </w:rPr>
      </w:pPr>
      <w:r w:rsidRPr="00825ABA">
        <w:rPr>
          <w:rFonts w:ascii="Palatino Linotype" w:hAnsi="Palatino Linotype" w:cs="Arial"/>
          <w:sz w:val="24"/>
        </w:rPr>
        <w:t xml:space="preserve">El </w:t>
      </w:r>
      <w:r w:rsidRPr="00825ABA">
        <w:rPr>
          <w:rFonts w:ascii="Palatino Linotype" w:hAnsi="Palatino Linotype" w:cs="Arial"/>
          <w:b/>
          <w:sz w:val="24"/>
        </w:rPr>
        <w:t>Sujeto Obligado</w:t>
      </w:r>
      <w:r w:rsidRPr="00825ABA">
        <w:rPr>
          <w:rFonts w:ascii="Palatino Linotype" w:hAnsi="Palatino Linotype" w:cs="Arial"/>
          <w:sz w:val="24"/>
        </w:rPr>
        <w:t xml:space="preserve"> adjuntó a su respuesta</w:t>
      </w:r>
      <w:r w:rsidR="00AE5A2D" w:rsidRPr="00825ABA">
        <w:rPr>
          <w:rFonts w:ascii="Palatino Linotype" w:hAnsi="Palatino Linotype" w:cs="Arial"/>
          <w:sz w:val="24"/>
        </w:rPr>
        <w:t xml:space="preserve">, el archivo electrónico denominado </w:t>
      </w:r>
      <w:r w:rsidR="00AE5A2D" w:rsidRPr="00825ABA">
        <w:rPr>
          <w:rFonts w:ascii="Palatino Linotype" w:hAnsi="Palatino Linotype" w:cs="Arial"/>
          <w:i/>
          <w:sz w:val="24"/>
        </w:rPr>
        <w:t>“</w:t>
      </w:r>
      <w:r w:rsidR="00961D95" w:rsidRPr="00825ABA">
        <w:rPr>
          <w:rFonts w:ascii="Palatino Linotype" w:hAnsi="Palatino Linotype" w:cs="Arial"/>
          <w:i/>
          <w:sz w:val="24"/>
        </w:rPr>
        <w:t>respuesta a solicitud con folio 0074.pdf</w:t>
      </w:r>
      <w:r w:rsidR="00AE5A2D" w:rsidRPr="00825ABA">
        <w:rPr>
          <w:rFonts w:ascii="Palatino Linotype" w:hAnsi="Palatino Linotype" w:cs="Arial"/>
          <w:i/>
          <w:sz w:val="24"/>
        </w:rPr>
        <w:t>”</w:t>
      </w:r>
      <w:r w:rsidR="00AE5A2D" w:rsidRPr="00825ABA">
        <w:rPr>
          <w:rFonts w:ascii="Palatino Linotype" w:hAnsi="Palatino Linotype" w:cs="Arial"/>
          <w:sz w:val="24"/>
        </w:rPr>
        <w:t>; el cual, por economía procesal no se inserta por ser del conocimiento de las partes; sin embrago, será parte del estudio pertinente de esta resolución más adelante.</w:t>
      </w:r>
    </w:p>
    <w:p w14:paraId="5F114C9F" w14:textId="77777777" w:rsidR="00961D95" w:rsidRPr="00825ABA" w:rsidRDefault="00961D95" w:rsidP="00AE5A2D">
      <w:pPr>
        <w:spacing w:after="0" w:line="360" w:lineRule="auto"/>
        <w:jc w:val="both"/>
        <w:rPr>
          <w:rFonts w:ascii="Palatino Linotype" w:hAnsi="Palatino Linotype" w:cs="Arial"/>
          <w:sz w:val="24"/>
        </w:rPr>
      </w:pPr>
    </w:p>
    <w:p w14:paraId="1F4BF3B0" w14:textId="77777777" w:rsidR="00AE5A2D" w:rsidRPr="00825ABA" w:rsidRDefault="00AE5A2D" w:rsidP="00AE5A2D">
      <w:pPr>
        <w:spacing w:after="0" w:line="360" w:lineRule="auto"/>
        <w:jc w:val="both"/>
        <w:rPr>
          <w:rFonts w:ascii="Palatino Linotype" w:hAnsi="Palatino Linotype" w:cs="Arial"/>
          <w:b/>
          <w:sz w:val="28"/>
        </w:rPr>
      </w:pPr>
      <w:r w:rsidRPr="00825ABA">
        <w:rPr>
          <w:rFonts w:ascii="Palatino Linotype" w:hAnsi="Palatino Linotype" w:cs="Arial"/>
          <w:b/>
          <w:sz w:val="28"/>
        </w:rPr>
        <w:t xml:space="preserve">TERCERO. </w:t>
      </w:r>
      <w:r w:rsidRPr="00825ABA">
        <w:rPr>
          <w:rFonts w:ascii="Palatino Linotype" w:hAnsi="Palatino Linotype"/>
          <w:b/>
          <w:sz w:val="28"/>
        </w:rPr>
        <w:t>Del recurso de revisión.</w:t>
      </w:r>
    </w:p>
    <w:p w14:paraId="3FD069EC" w14:textId="02EA1768" w:rsidR="00AE5A2D" w:rsidRPr="00825ABA" w:rsidRDefault="00AE5A2D" w:rsidP="00AE5A2D">
      <w:pPr>
        <w:spacing w:after="0" w:line="360" w:lineRule="auto"/>
        <w:jc w:val="both"/>
        <w:rPr>
          <w:rFonts w:ascii="Palatino Linotype" w:hAnsi="Palatino Linotype" w:cs="Arial"/>
          <w:sz w:val="24"/>
        </w:rPr>
      </w:pPr>
      <w:r w:rsidRPr="00825ABA">
        <w:rPr>
          <w:rFonts w:ascii="Palatino Linotype" w:hAnsi="Palatino Linotype" w:cs="Arial"/>
          <w:sz w:val="24"/>
          <w:szCs w:val="24"/>
        </w:rPr>
        <w:t xml:space="preserve">Inconforme con la respuesta del </w:t>
      </w:r>
      <w:r w:rsidRPr="00825ABA">
        <w:rPr>
          <w:rFonts w:ascii="Palatino Linotype" w:hAnsi="Palatino Linotype" w:cs="Arial"/>
          <w:b/>
          <w:sz w:val="24"/>
          <w:szCs w:val="24"/>
        </w:rPr>
        <w:t>Sujeto Obligado</w:t>
      </w:r>
      <w:r w:rsidRPr="00825ABA">
        <w:rPr>
          <w:rFonts w:ascii="Palatino Linotype" w:hAnsi="Palatino Linotype" w:cs="Arial"/>
          <w:sz w:val="24"/>
          <w:szCs w:val="24"/>
        </w:rPr>
        <w:t xml:space="preserve">, </w:t>
      </w:r>
      <w:r w:rsidRPr="00825ABA">
        <w:rPr>
          <w:rFonts w:ascii="Palatino Linotype" w:hAnsi="Palatino Linotype" w:cs="Arial"/>
          <w:b/>
          <w:sz w:val="24"/>
          <w:szCs w:val="24"/>
        </w:rPr>
        <w:t xml:space="preserve">La Recurrente </w:t>
      </w:r>
      <w:r w:rsidRPr="00825ABA">
        <w:rPr>
          <w:rFonts w:ascii="Palatino Linotype" w:hAnsi="Palatino Linotype" w:cs="Arial"/>
          <w:sz w:val="24"/>
          <w:szCs w:val="24"/>
        </w:rPr>
        <w:t xml:space="preserve">interpuso el recurso de revisión, en fecha </w:t>
      </w:r>
      <w:r w:rsidR="00961D95" w:rsidRPr="00825ABA">
        <w:rPr>
          <w:rFonts w:ascii="Palatino Linotype" w:hAnsi="Palatino Linotype" w:cs="Arial"/>
          <w:sz w:val="24"/>
          <w:szCs w:val="24"/>
        </w:rPr>
        <w:t>veinte</w:t>
      </w:r>
      <w:r w:rsidR="00980D76" w:rsidRPr="00825ABA">
        <w:rPr>
          <w:rFonts w:ascii="Palatino Linotype" w:hAnsi="Palatino Linotype" w:cs="Arial"/>
          <w:sz w:val="24"/>
          <w:szCs w:val="24"/>
        </w:rPr>
        <w:t xml:space="preserve"> de </w:t>
      </w:r>
      <w:r w:rsidR="00961D95" w:rsidRPr="00825ABA">
        <w:rPr>
          <w:rFonts w:ascii="Palatino Linotype" w:hAnsi="Palatino Linotype" w:cs="Arial"/>
          <w:sz w:val="24"/>
          <w:szCs w:val="24"/>
        </w:rPr>
        <w:t>may</w:t>
      </w:r>
      <w:r w:rsidR="00980D76" w:rsidRPr="00825ABA">
        <w:rPr>
          <w:rFonts w:ascii="Palatino Linotype" w:hAnsi="Palatino Linotype" w:cs="Arial"/>
          <w:sz w:val="24"/>
          <w:szCs w:val="24"/>
        </w:rPr>
        <w:t>o de dos mil veintidós</w:t>
      </w:r>
      <w:r w:rsidRPr="00825ABA">
        <w:rPr>
          <w:rFonts w:ascii="Palatino Linotype" w:hAnsi="Palatino Linotype" w:cs="Arial"/>
          <w:sz w:val="24"/>
          <w:szCs w:val="24"/>
        </w:rPr>
        <w:t>, el cual fue registrado</w:t>
      </w:r>
      <w:r w:rsidRPr="00825ABA">
        <w:rPr>
          <w:rFonts w:ascii="Palatino Linotype" w:hAnsi="Palatino Linotype" w:cs="Arial"/>
          <w:b/>
          <w:sz w:val="24"/>
          <w:szCs w:val="24"/>
        </w:rPr>
        <w:t xml:space="preserve"> </w:t>
      </w:r>
      <w:r w:rsidRPr="00825ABA">
        <w:rPr>
          <w:rFonts w:ascii="Palatino Linotype" w:hAnsi="Palatino Linotype" w:cs="Arial"/>
          <w:sz w:val="24"/>
          <w:szCs w:val="24"/>
        </w:rPr>
        <w:t xml:space="preserve">en el sistema electrónico con el expediente número </w:t>
      </w:r>
      <w:r w:rsidRPr="00825ABA">
        <w:rPr>
          <w:rFonts w:ascii="Palatino Linotype" w:hAnsi="Palatino Linotype" w:cs="Arial"/>
          <w:b/>
          <w:bCs/>
          <w:sz w:val="24"/>
          <w:szCs w:val="24"/>
          <w:lang w:eastAsia="es-MX"/>
        </w:rPr>
        <w:t>0</w:t>
      </w:r>
      <w:r w:rsidR="00961D95" w:rsidRPr="00825ABA">
        <w:rPr>
          <w:rFonts w:ascii="Palatino Linotype" w:hAnsi="Palatino Linotype" w:cs="Arial"/>
          <w:b/>
          <w:bCs/>
          <w:sz w:val="24"/>
          <w:szCs w:val="24"/>
          <w:lang w:eastAsia="es-MX"/>
        </w:rPr>
        <w:t>8760</w:t>
      </w:r>
      <w:r w:rsidRPr="00825ABA">
        <w:rPr>
          <w:rFonts w:ascii="Palatino Linotype" w:hAnsi="Palatino Linotype" w:cs="Arial"/>
          <w:b/>
          <w:bCs/>
          <w:sz w:val="24"/>
          <w:szCs w:val="24"/>
          <w:lang w:eastAsia="es-MX"/>
        </w:rPr>
        <w:t>/INFOEM/IP/RR/202</w:t>
      </w:r>
      <w:r w:rsidR="00980D76" w:rsidRPr="00825ABA">
        <w:rPr>
          <w:rFonts w:ascii="Palatino Linotype" w:hAnsi="Palatino Linotype" w:cs="Arial"/>
          <w:b/>
          <w:bCs/>
          <w:sz w:val="24"/>
          <w:szCs w:val="24"/>
          <w:lang w:eastAsia="es-MX"/>
        </w:rPr>
        <w:t>2</w:t>
      </w:r>
      <w:r w:rsidRPr="00825ABA">
        <w:rPr>
          <w:rFonts w:ascii="Palatino Linotype" w:hAnsi="Palatino Linotype" w:cs="Arial"/>
          <w:sz w:val="24"/>
          <w:szCs w:val="24"/>
        </w:rPr>
        <w:t xml:space="preserve">, en el cual </w:t>
      </w:r>
      <w:r w:rsidRPr="00825ABA">
        <w:rPr>
          <w:rFonts w:ascii="Palatino Linotype" w:hAnsi="Palatino Linotype" w:cs="Arial"/>
          <w:sz w:val="24"/>
        </w:rPr>
        <w:t>arguye, las siguientes manifestaciones:</w:t>
      </w:r>
    </w:p>
    <w:p w14:paraId="397C6B69" w14:textId="77777777" w:rsidR="00AE5A2D" w:rsidRPr="00825ABA" w:rsidRDefault="00AE5A2D" w:rsidP="00AE5A2D">
      <w:pPr>
        <w:pStyle w:val="Sinespaciado"/>
      </w:pPr>
    </w:p>
    <w:p w14:paraId="75316B77" w14:textId="77777777" w:rsidR="00AE5A2D" w:rsidRPr="00825ABA" w:rsidRDefault="00AE5A2D" w:rsidP="00AE5A2D">
      <w:pPr>
        <w:pStyle w:val="Prrafodelista"/>
        <w:numPr>
          <w:ilvl w:val="0"/>
          <w:numId w:val="8"/>
        </w:numPr>
        <w:jc w:val="both"/>
        <w:rPr>
          <w:rFonts w:ascii="Palatino Linotype" w:hAnsi="Palatino Linotype" w:cs="Arial"/>
          <w:b/>
        </w:rPr>
      </w:pPr>
      <w:r w:rsidRPr="00825ABA">
        <w:rPr>
          <w:rFonts w:ascii="Palatino Linotype" w:hAnsi="Palatino Linotype" w:cs="Arial"/>
          <w:b/>
        </w:rPr>
        <w:t>Acto Impugnado:</w:t>
      </w:r>
    </w:p>
    <w:p w14:paraId="03F4A9A6" w14:textId="01B347DB" w:rsidR="00AE5A2D" w:rsidRPr="00825ABA" w:rsidRDefault="00AE5A2D" w:rsidP="00961D95">
      <w:pPr>
        <w:spacing w:after="0" w:line="240" w:lineRule="auto"/>
        <w:ind w:left="709"/>
        <w:jc w:val="both"/>
        <w:rPr>
          <w:rFonts w:ascii="Palatino Linotype" w:hAnsi="Palatino Linotype" w:cs="Arial"/>
          <w:i/>
          <w:sz w:val="24"/>
          <w:szCs w:val="24"/>
        </w:rPr>
      </w:pPr>
      <w:r w:rsidRPr="00825ABA">
        <w:rPr>
          <w:rFonts w:ascii="Palatino Linotype" w:hAnsi="Palatino Linotype" w:cs="Arial"/>
          <w:i/>
          <w:sz w:val="24"/>
          <w:szCs w:val="24"/>
        </w:rPr>
        <w:t>“</w:t>
      </w:r>
      <w:r w:rsidR="00961D95" w:rsidRPr="00825ABA">
        <w:rPr>
          <w:rFonts w:ascii="Palatino Linotype" w:hAnsi="Palatino Linotype"/>
          <w:i/>
          <w:color w:val="000000"/>
          <w:sz w:val="24"/>
          <w:szCs w:val="24"/>
        </w:rPr>
        <w:t>negativa de la información.</w:t>
      </w:r>
      <w:r w:rsidRPr="00825ABA">
        <w:rPr>
          <w:rFonts w:ascii="Palatino Linotype" w:hAnsi="Palatino Linotype" w:cs="Arial"/>
          <w:i/>
          <w:sz w:val="24"/>
          <w:szCs w:val="24"/>
        </w:rPr>
        <w:t>” [Sic]</w:t>
      </w:r>
    </w:p>
    <w:p w14:paraId="5C4167DB" w14:textId="77777777" w:rsidR="00961D95" w:rsidRPr="00825ABA" w:rsidRDefault="00961D95" w:rsidP="00961D95">
      <w:pPr>
        <w:spacing w:after="0" w:line="240" w:lineRule="auto"/>
        <w:ind w:left="709"/>
        <w:jc w:val="both"/>
        <w:rPr>
          <w:rFonts w:ascii="Palatino Linotype" w:hAnsi="Palatino Linotype" w:cs="Arial"/>
          <w:i/>
          <w:sz w:val="24"/>
          <w:szCs w:val="24"/>
        </w:rPr>
      </w:pPr>
    </w:p>
    <w:p w14:paraId="543A2FDF" w14:textId="77777777" w:rsidR="00961D95" w:rsidRPr="00825ABA" w:rsidRDefault="00961D95" w:rsidP="00961D95">
      <w:pPr>
        <w:spacing w:after="0" w:line="240" w:lineRule="auto"/>
        <w:ind w:left="709"/>
        <w:jc w:val="both"/>
        <w:rPr>
          <w:rFonts w:ascii="Palatino Linotype" w:hAnsi="Palatino Linotype" w:cs="Arial"/>
          <w:i/>
          <w:sz w:val="24"/>
          <w:szCs w:val="24"/>
        </w:rPr>
      </w:pPr>
    </w:p>
    <w:p w14:paraId="5C647AA4" w14:textId="77777777" w:rsidR="00AE5A2D" w:rsidRPr="00825ABA" w:rsidRDefault="00AE5A2D" w:rsidP="00961D95">
      <w:pPr>
        <w:spacing w:after="0" w:line="240" w:lineRule="auto"/>
        <w:ind w:right="850"/>
        <w:jc w:val="both"/>
        <w:rPr>
          <w:rFonts w:ascii="Palatino Linotype" w:hAnsi="Palatino Linotype" w:cs="Arial"/>
          <w:i/>
          <w:sz w:val="4"/>
          <w:szCs w:val="24"/>
        </w:rPr>
      </w:pPr>
    </w:p>
    <w:p w14:paraId="15C1C677" w14:textId="77777777" w:rsidR="00AE5A2D" w:rsidRPr="00825ABA" w:rsidRDefault="00AE5A2D" w:rsidP="00AE5A2D">
      <w:pPr>
        <w:pStyle w:val="Prrafodelista"/>
        <w:numPr>
          <w:ilvl w:val="0"/>
          <w:numId w:val="8"/>
        </w:numPr>
        <w:jc w:val="both"/>
        <w:rPr>
          <w:rFonts w:ascii="Palatino Linotype" w:hAnsi="Palatino Linotype" w:cs="Arial"/>
        </w:rPr>
      </w:pPr>
      <w:r w:rsidRPr="00825ABA">
        <w:rPr>
          <w:rFonts w:ascii="Palatino Linotype" w:hAnsi="Palatino Linotype" w:cs="Arial"/>
          <w:b/>
        </w:rPr>
        <w:lastRenderedPageBreak/>
        <w:t>Razones o Motivos de Inconformidad</w:t>
      </w:r>
      <w:r w:rsidRPr="00825ABA">
        <w:rPr>
          <w:rFonts w:ascii="Palatino Linotype" w:hAnsi="Palatino Linotype" w:cs="Arial"/>
        </w:rPr>
        <w:t xml:space="preserve">: </w:t>
      </w:r>
    </w:p>
    <w:p w14:paraId="45E77163" w14:textId="78F1AA8A" w:rsidR="00AE5A2D" w:rsidRPr="00825ABA" w:rsidRDefault="00AE5A2D" w:rsidP="00961D95">
      <w:pPr>
        <w:spacing w:after="0" w:line="240" w:lineRule="auto"/>
        <w:ind w:left="709"/>
        <w:jc w:val="both"/>
        <w:rPr>
          <w:rFonts w:ascii="Palatino Linotype" w:hAnsi="Palatino Linotype" w:cs="Arial"/>
          <w:i/>
          <w:sz w:val="24"/>
          <w:szCs w:val="24"/>
        </w:rPr>
      </w:pPr>
      <w:r w:rsidRPr="00825ABA">
        <w:rPr>
          <w:rFonts w:ascii="Palatino Linotype" w:hAnsi="Palatino Linotype" w:cs="Arial"/>
          <w:i/>
          <w:sz w:val="24"/>
          <w:szCs w:val="24"/>
        </w:rPr>
        <w:t>“</w:t>
      </w:r>
      <w:r w:rsidR="00961D95" w:rsidRPr="00825ABA">
        <w:rPr>
          <w:rFonts w:ascii="Palatino Linotype" w:hAnsi="Palatino Linotype"/>
          <w:i/>
          <w:color w:val="000000"/>
          <w:sz w:val="24"/>
          <w:szCs w:val="24"/>
        </w:rPr>
        <w:t>Solicité la información al Ayuntamiento de Valle de Bravo y los oficios adjuntados como respuesta es del DIF, por lo que enteran que no trabaja en el DIF y en el Ayuntamiento de Valle de Bravo o en OPDAPAS tampoco está? Reitero que la solicitud no la hice al DIF sino al Ayuntamiento en General, por lo que me extraña la turnaran hacia dicha área sabiendo que las personas están ahi, por lo que pido la revisión de la negativa a la información. Haciendo mención que negar la información o mentir amerita una sanción. En dado caso en que ya no laboren ahí probar con el formato unico de baja.</w:t>
      </w:r>
      <w:r w:rsidRPr="00825ABA">
        <w:rPr>
          <w:rFonts w:ascii="Palatino Linotype" w:hAnsi="Palatino Linotype" w:cs="Arial"/>
          <w:i/>
          <w:sz w:val="24"/>
          <w:szCs w:val="24"/>
        </w:rPr>
        <w:t>” [Sic]</w:t>
      </w:r>
    </w:p>
    <w:p w14:paraId="6CC598D5" w14:textId="77777777" w:rsidR="00F57F78" w:rsidRPr="00825ABA" w:rsidRDefault="00F57F78" w:rsidP="00980D76">
      <w:pPr>
        <w:spacing w:line="360" w:lineRule="auto"/>
        <w:ind w:right="851"/>
        <w:jc w:val="both"/>
        <w:rPr>
          <w:rFonts w:ascii="Palatino Linotype" w:hAnsi="Palatino Linotype"/>
          <w:color w:val="000000"/>
        </w:rPr>
      </w:pPr>
    </w:p>
    <w:p w14:paraId="7174B6BC" w14:textId="77777777" w:rsidR="00AE5A2D" w:rsidRPr="00825ABA" w:rsidRDefault="00AE5A2D" w:rsidP="00AE5A2D">
      <w:pPr>
        <w:spacing w:after="0" w:line="360" w:lineRule="auto"/>
        <w:jc w:val="both"/>
        <w:rPr>
          <w:rFonts w:ascii="Palatino Linotype" w:hAnsi="Palatino Linotype" w:cs="Arial"/>
          <w:b/>
          <w:sz w:val="24"/>
          <w:szCs w:val="24"/>
        </w:rPr>
      </w:pPr>
      <w:r w:rsidRPr="00825ABA">
        <w:rPr>
          <w:rFonts w:ascii="Palatino Linotype" w:hAnsi="Palatino Linotype" w:cs="Arial"/>
          <w:b/>
          <w:sz w:val="28"/>
        </w:rPr>
        <w:t>CUARTO</w:t>
      </w:r>
      <w:r w:rsidRPr="00825ABA">
        <w:rPr>
          <w:rFonts w:ascii="Palatino Linotype" w:hAnsi="Palatino Linotype" w:cs="Arial"/>
          <w:b/>
          <w:sz w:val="24"/>
          <w:szCs w:val="24"/>
        </w:rPr>
        <w:t xml:space="preserve">. </w:t>
      </w:r>
      <w:r w:rsidRPr="00825ABA">
        <w:rPr>
          <w:rFonts w:ascii="Palatino Linotype" w:hAnsi="Palatino Linotype" w:cs="Arial"/>
          <w:b/>
          <w:sz w:val="28"/>
          <w:szCs w:val="28"/>
        </w:rPr>
        <w:t>Del turno del recurso de revisión.</w:t>
      </w:r>
    </w:p>
    <w:p w14:paraId="25935045" w14:textId="7A422C97" w:rsidR="00AE5A2D" w:rsidRPr="00825ABA" w:rsidRDefault="00AE5A2D" w:rsidP="00AE5A2D">
      <w:pPr>
        <w:spacing w:after="0" w:line="360" w:lineRule="auto"/>
        <w:jc w:val="both"/>
        <w:rPr>
          <w:rFonts w:ascii="Palatino Linotype" w:hAnsi="Palatino Linotype" w:cs="Arial"/>
          <w:sz w:val="24"/>
          <w:szCs w:val="24"/>
        </w:rPr>
      </w:pPr>
      <w:r w:rsidRPr="00825ABA">
        <w:rPr>
          <w:rFonts w:ascii="Palatino Linotype" w:hAnsi="Palatino Linotype" w:cs="Arial"/>
          <w:sz w:val="24"/>
          <w:szCs w:val="24"/>
        </w:rPr>
        <w:t xml:space="preserve">Medio de impugnación que le fue turnado al Comisionado Presidente </w:t>
      </w:r>
      <w:r w:rsidRPr="00825ABA">
        <w:rPr>
          <w:rFonts w:ascii="Palatino Linotype" w:hAnsi="Palatino Linotype" w:cs="Arial"/>
          <w:b/>
          <w:sz w:val="24"/>
          <w:szCs w:val="24"/>
        </w:rPr>
        <w:t>José Martínez Vilchis</w:t>
      </w:r>
      <w:r w:rsidRPr="00825AB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61D95" w:rsidRPr="00825ABA">
        <w:rPr>
          <w:rFonts w:ascii="Palatino Linotype" w:hAnsi="Palatino Linotype" w:cs="Arial"/>
          <w:sz w:val="24"/>
          <w:szCs w:val="24"/>
        </w:rPr>
        <w:t>veintiséis</w:t>
      </w:r>
      <w:r w:rsidR="00F57F78" w:rsidRPr="00825ABA">
        <w:rPr>
          <w:rFonts w:ascii="Palatino Linotype" w:hAnsi="Palatino Linotype" w:cs="Arial"/>
          <w:sz w:val="24"/>
          <w:szCs w:val="24"/>
        </w:rPr>
        <w:t xml:space="preserve"> de </w:t>
      </w:r>
      <w:r w:rsidR="00961D95" w:rsidRPr="00825ABA">
        <w:rPr>
          <w:rFonts w:ascii="Palatino Linotype" w:hAnsi="Palatino Linotype" w:cs="Arial"/>
          <w:sz w:val="24"/>
          <w:szCs w:val="24"/>
        </w:rPr>
        <w:t>may</w:t>
      </w:r>
      <w:r w:rsidR="00980D76" w:rsidRPr="00825ABA">
        <w:rPr>
          <w:rFonts w:ascii="Palatino Linotype" w:hAnsi="Palatino Linotype" w:cs="Arial"/>
          <w:sz w:val="24"/>
          <w:szCs w:val="24"/>
        </w:rPr>
        <w:t>o</w:t>
      </w:r>
      <w:r w:rsidRPr="00825ABA">
        <w:rPr>
          <w:rFonts w:ascii="Palatino Linotype" w:hAnsi="Palatino Linotype" w:cs="Arial"/>
          <w:sz w:val="24"/>
          <w:szCs w:val="24"/>
        </w:rPr>
        <w:t xml:space="preserve"> </w:t>
      </w:r>
      <w:r w:rsidR="00980D76" w:rsidRPr="00825ABA">
        <w:rPr>
          <w:rFonts w:ascii="Palatino Linotype" w:hAnsi="Palatino Linotype" w:cs="Arial"/>
          <w:sz w:val="24"/>
        </w:rPr>
        <w:t xml:space="preserve">de dos mil </w:t>
      </w:r>
      <w:r w:rsidR="00A0455F" w:rsidRPr="00825ABA">
        <w:rPr>
          <w:rFonts w:ascii="Palatino Linotype" w:hAnsi="Palatino Linotype" w:cs="Arial"/>
          <w:sz w:val="24"/>
        </w:rPr>
        <w:t>veintidós</w:t>
      </w:r>
      <w:r w:rsidRPr="00825ABA">
        <w:rPr>
          <w:rFonts w:ascii="Palatino Linotype" w:hAnsi="Palatino Linotype" w:cs="Arial"/>
          <w:sz w:val="24"/>
          <w:szCs w:val="24"/>
        </w:rPr>
        <w:t>, determinándose en él, un plazo de siete días para que las partes manifestaran lo que a su derecho corresponda en términos del numeral ya citado.</w:t>
      </w:r>
    </w:p>
    <w:p w14:paraId="1F7B3837" w14:textId="77777777" w:rsidR="00AE5A2D" w:rsidRPr="00825ABA" w:rsidRDefault="00AE5A2D" w:rsidP="00AE5A2D">
      <w:pPr>
        <w:spacing w:after="0" w:line="360" w:lineRule="auto"/>
        <w:jc w:val="both"/>
        <w:rPr>
          <w:rFonts w:ascii="Palatino Linotype" w:hAnsi="Palatino Linotype" w:cs="Arial"/>
          <w:sz w:val="24"/>
          <w:szCs w:val="24"/>
        </w:rPr>
      </w:pPr>
    </w:p>
    <w:p w14:paraId="552864F4" w14:textId="77777777" w:rsidR="00AE5A2D" w:rsidRPr="00825ABA" w:rsidRDefault="00AE5A2D" w:rsidP="00AE5A2D">
      <w:pPr>
        <w:spacing w:after="0" w:line="360" w:lineRule="auto"/>
        <w:jc w:val="both"/>
        <w:rPr>
          <w:rFonts w:ascii="Palatino Linotype" w:hAnsi="Palatino Linotype" w:cs="Arial"/>
          <w:b/>
          <w:sz w:val="24"/>
          <w:szCs w:val="24"/>
        </w:rPr>
      </w:pPr>
      <w:r w:rsidRPr="00825ABA">
        <w:rPr>
          <w:rFonts w:ascii="Palatino Linotype" w:hAnsi="Palatino Linotype" w:cs="Arial"/>
          <w:b/>
          <w:sz w:val="28"/>
        </w:rPr>
        <w:t>QUINTO</w:t>
      </w:r>
      <w:r w:rsidRPr="00825ABA">
        <w:rPr>
          <w:rFonts w:ascii="Palatino Linotype" w:hAnsi="Palatino Linotype" w:cs="Arial"/>
          <w:b/>
          <w:sz w:val="24"/>
          <w:szCs w:val="24"/>
        </w:rPr>
        <w:t xml:space="preserve">. </w:t>
      </w:r>
      <w:r w:rsidRPr="00825ABA">
        <w:rPr>
          <w:rFonts w:ascii="Palatino Linotype" w:hAnsi="Palatino Linotype" w:cs="Arial"/>
          <w:b/>
          <w:sz w:val="28"/>
          <w:szCs w:val="28"/>
        </w:rPr>
        <w:t>De la etapa de instrucción.</w:t>
      </w:r>
    </w:p>
    <w:p w14:paraId="00CABCD5" w14:textId="5CE48262" w:rsidR="00E32A31" w:rsidRPr="00825ABA" w:rsidRDefault="00AE5A2D" w:rsidP="00E32A31">
      <w:pPr>
        <w:spacing w:after="0" w:line="360" w:lineRule="auto"/>
        <w:jc w:val="both"/>
        <w:rPr>
          <w:rFonts w:ascii="Palatino Linotype" w:hAnsi="Palatino Linotype" w:cs="Arial"/>
          <w:i/>
          <w:sz w:val="24"/>
          <w:szCs w:val="24"/>
        </w:rPr>
      </w:pPr>
      <w:r w:rsidRPr="00825ABA">
        <w:rPr>
          <w:rFonts w:ascii="Palatino Linotype" w:hAnsi="Palatino Linotype" w:cs="Arial"/>
          <w:sz w:val="24"/>
          <w:szCs w:val="24"/>
        </w:rPr>
        <w:t xml:space="preserve">Así, una vez abierta la etapa de instrucción, en el sumario obra que </w:t>
      </w:r>
      <w:r w:rsidRPr="00825ABA">
        <w:rPr>
          <w:rFonts w:ascii="Palatino Linotype" w:hAnsi="Palatino Linotype" w:cs="Arial"/>
          <w:b/>
          <w:sz w:val="24"/>
          <w:szCs w:val="24"/>
        </w:rPr>
        <w:t>El Sujeto Obligado</w:t>
      </w:r>
      <w:r w:rsidRPr="00825ABA">
        <w:rPr>
          <w:rFonts w:ascii="Palatino Linotype" w:hAnsi="Palatino Linotype" w:cs="Arial"/>
          <w:sz w:val="24"/>
          <w:szCs w:val="24"/>
        </w:rPr>
        <w:t xml:space="preserve">, </w:t>
      </w:r>
      <w:r w:rsidR="00980D76" w:rsidRPr="00825ABA">
        <w:rPr>
          <w:rFonts w:ascii="Palatino Linotype" w:hAnsi="Palatino Linotype" w:cs="Arial"/>
          <w:sz w:val="24"/>
          <w:szCs w:val="24"/>
        </w:rPr>
        <w:t>remitió</w:t>
      </w:r>
      <w:r w:rsidRPr="00825ABA">
        <w:rPr>
          <w:rFonts w:ascii="Palatino Linotype" w:hAnsi="Palatino Linotype" w:cs="Arial"/>
          <w:sz w:val="24"/>
          <w:szCs w:val="24"/>
        </w:rPr>
        <w:t xml:space="preserve"> su informe justificado </w:t>
      </w:r>
      <w:r w:rsidR="00980D76" w:rsidRPr="00825ABA">
        <w:rPr>
          <w:rFonts w:ascii="Palatino Linotype" w:hAnsi="Palatino Linotype" w:cs="Arial"/>
          <w:sz w:val="24"/>
          <w:szCs w:val="24"/>
        </w:rPr>
        <w:t xml:space="preserve">el día </w:t>
      </w:r>
      <w:r w:rsidR="00961D95" w:rsidRPr="00825ABA">
        <w:rPr>
          <w:rFonts w:ascii="Palatino Linotype" w:hAnsi="Palatino Linotype" w:cs="Arial"/>
          <w:sz w:val="24"/>
          <w:szCs w:val="24"/>
        </w:rPr>
        <w:t>treinta de mayo</w:t>
      </w:r>
      <w:r w:rsidRPr="00825ABA">
        <w:rPr>
          <w:rFonts w:ascii="Palatino Linotype" w:hAnsi="Palatino Linotype" w:cs="Arial"/>
          <w:sz w:val="24"/>
          <w:szCs w:val="24"/>
        </w:rPr>
        <w:t xml:space="preserve"> de</w:t>
      </w:r>
      <w:r w:rsidR="00980D76" w:rsidRPr="00825ABA">
        <w:rPr>
          <w:rFonts w:ascii="Palatino Linotype" w:hAnsi="Palatino Linotype" w:cs="Arial"/>
          <w:sz w:val="24"/>
          <w:szCs w:val="24"/>
        </w:rPr>
        <w:t xml:space="preserve">l </w:t>
      </w:r>
      <w:r w:rsidRPr="00825ABA">
        <w:rPr>
          <w:rFonts w:ascii="Palatino Linotype" w:hAnsi="Palatino Linotype" w:cs="Arial"/>
          <w:sz w:val="24"/>
          <w:szCs w:val="24"/>
        </w:rPr>
        <w:t>año</w:t>
      </w:r>
      <w:r w:rsidR="00980D76" w:rsidRPr="00825ABA">
        <w:rPr>
          <w:rFonts w:ascii="Palatino Linotype" w:hAnsi="Palatino Linotype" w:cs="Arial"/>
          <w:sz w:val="24"/>
          <w:szCs w:val="24"/>
        </w:rPr>
        <w:t xml:space="preserve"> en curso</w:t>
      </w:r>
      <w:r w:rsidRPr="00825ABA">
        <w:rPr>
          <w:rFonts w:ascii="Palatino Linotype" w:hAnsi="Palatino Linotype" w:cs="Arial"/>
          <w:sz w:val="24"/>
          <w:szCs w:val="24"/>
        </w:rPr>
        <w:t xml:space="preserve">, mediante </w:t>
      </w:r>
      <w:r w:rsidR="00980D76" w:rsidRPr="00825ABA">
        <w:rPr>
          <w:rFonts w:ascii="Palatino Linotype" w:hAnsi="Palatino Linotype" w:cs="Arial"/>
          <w:sz w:val="24"/>
          <w:szCs w:val="24"/>
        </w:rPr>
        <w:t>el archivo electrónico denominado</w:t>
      </w:r>
      <w:r w:rsidRPr="00825ABA">
        <w:rPr>
          <w:rFonts w:ascii="Palatino Linotype" w:hAnsi="Palatino Linotype" w:cs="Arial"/>
          <w:sz w:val="24"/>
          <w:szCs w:val="24"/>
        </w:rPr>
        <w:t xml:space="preserve"> </w:t>
      </w:r>
      <w:r w:rsidRPr="00825ABA">
        <w:rPr>
          <w:rFonts w:ascii="Palatino Linotype" w:hAnsi="Palatino Linotype" w:cs="Arial"/>
          <w:i/>
          <w:sz w:val="24"/>
          <w:szCs w:val="24"/>
        </w:rPr>
        <w:t>“</w:t>
      </w:r>
      <w:r w:rsidR="00961D95" w:rsidRPr="00825ABA">
        <w:rPr>
          <w:rFonts w:ascii="Palatino Linotype" w:hAnsi="Palatino Linotype" w:cs="Arial"/>
          <w:i/>
          <w:sz w:val="24"/>
          <w:szCs w:val="24"/>
        </w:rPr>
        <w:t>173 - 174 respuesta RR Admon.pdf</w:t>
      </w:r>
      <w:r w:rsidRPr="00825ABA">
        <w:rPr>
          <w:rFonts w:ascii="Palatino Linotype" w:hAnsi="Palatino Linotype" w:cs="Arial"/>
          <w:i/>
          <w:sz w:val="24"/>
          <w:szCs w:val="24"/>
        </w:rPr>
        <w:t>”</w:t>
      </w:r>
      <w:r w:rsidR="00980D76" w:rsidRPr="00825ABA">
        <w:rPr>
          <w:rFonts w:ascii="Palatino Linotype" w:hAnsi="Palatino Linotype" w:cs="Arial"/>
          <w:sz w:val="24"/>
          <w:szCs w:val="24"/>
        </w:rPr>
        <w:t>; el cual, se puso</w:t>
      </w:r>
      <w:r w:rsidRPr="00825ABA">
        <w:rPr>
          <w:rFonts w:ascii="Palatino Linotype" w:hAnsi="Palatino Linotype" w:cs="Arial"/>
          <w:sz w:val="24"/>
          <w:szCs w:val="24"/>
        </w:rPr>
        <w:t xml:space="preserve"> a la vista del solicitante el día </w:t>
      </w:r>
      <w:r w:rsidR="00961D95" w:rsidRPr="00825ABA">
        <w:rPr>
          <w:rFonts w:ascii="Palatino Linotype" w:hAnsi="Palatino Linotype" w:cs="Arial"/>
          <w:sz w:val="24"/>
          <w:szCs w:val="24"/>
        </w:rPr>
        <w:t xml:space="preserve">siete de junio del mismo </w:t>
      </w:r>
      <w:r w:rsidR="00980D76" w:rsidRPr="00825ABA">
        <w:rPr>
          <w:rFonts w:ascii="Palatino Linotype" w:hAnsi="Palatino Linotype" w:cs="Arial"/>
          <w:sz w:val="24"/>
          <w:szCs w:val="24"/>
        </w:rPr>
        <w:t>año</w:t>
      </w:r>
      <w:r w:rsidRPr="00825ABA">
        <w:rPr>
          <w:rFonts w:ascii="Palatino Linotype" w:hAnsi="Palatino Linotype" w:cs="Arial"/>
          <w:sz w:val="24"/>
          <w:szCs w:val="24"/>
        </w:rPr>
        <w:t>, para que en un término de tres días</w:t>
      </w:r>
      <w:r w:rsidR="00961D95" w:rsidRPr="00825ABA">
        <w:rPr>
          <w:rFonts w:ascii="Palatino Linotype" w:hAnsi="Palatino Linotype" w:cs="Arial"/>
          <w:sz w:val="24"/>
          <w:szCs w:val="24"/>
        </w:rPr>
        <w:t>,</w:t>
      </w:r>
      <w:r w:rsidRPr="00825ABA">
        <w:rPr>
          <w:rFonts w:ascii="Palatino Linotype" w:hAnsi="Palatino Linotype" w:cs="Arial"/>
          <w:sz w:val="24"/>
          <w:szCs w:val="24"/>
        </w:rPr>
        <w:t xml:space="preserve"> </w:t>
      </w:r>
      <w:r w:rsidR="00815C18" w:rsidRPr="00825ABA">
        <w:rPr>
          <w:rFonts w:ascii="Palatino Linotype" w:hAnsi="Palatino Linotype" w:cs="Arial"/>
          <w:sz w:val="24"/>
          <w:szCs w:val="24"/>
        </w:rPr>
        <w:t>en fecha veintiocho de mayo del año en curso,</w:t>
      </w:r>
      <w:r w:rsidR="00815C18" w:rsidRPr="00825ABA">
        <w:rPr>
          <w:rFonts w:ascii="Palatino Linotype" w:hAnsi="Palatino Linotype" w:cs="Arial"/>
          <w:b/>
          <w:sz w:val="24"/>
          <w:szCs w:val="24"/>
        </w:rPr>
        <w:t xml:space="preserve"> </w:t>
      </w:r>
      <w:r w:rsidRPr="00825ABA">
        <w:rPr>
          <w:rFonts w:ascii="Palatino Linotype" w:hAnsi="Palatino Linotype" w:cs="Arial"/>
          <w:b/>
          <w:sz w:val="24"/>
          <w:szCs w:val="24"/>
        </w:rPr>
        <w:t>La Recurrente</w:t>
      </w:r>
      <w:r w:rsidR="00815C18" w:rsidRPr="00825ABA">
        <w:rPr>
          <w:rFonts w:ascii="Palatino Linotype" w:hAnsi="Palatino Linotype" w:cs="Arial"/>
          <w:b/>
          <w:sz w:val="24"/>
          <w:szCs w:val="24"/>
        </w:rPr>
        <w:t xml:space="preserve"> </w:t>
      </w:r>
      <w:r w:rsidR="00815C18" w:rsidRPr="00825ABA">
        <w:rPr>
          <w:rFonts w:ascii="Palatino Linotype" w:hAnsi="Palatino Linotype" w:cs="Arial"/>
          <w:sz w:val="24"/>
          <w:szCs w:val="24"/>
        </w:rPr>
        <w:t xml:space="preserve">mediante el archivo electrónico denominado </w:t>
      </w:r>
      <w:r w:rsidR="00815C18" w:rsidRPr="00825ABA">
        <w:rPr>
          <w:rFonts w:ascii="Palatino Linotype" w:hAnsi="Palatino Linotype" w:cs="Arial"/>
          <w:i/>
          <w:sz w:val="24"/>
          <w:szCs w:val="24"/>
        </w:rPr>
        <w:t>“Alegato_SER PUB_DIF.docx”</w:t>
      </w:r>
      <w:r w:rsidR="00815C18" w:rsidRPr="00825ABA">
        <w:rPr>
          <w:rFonts w:ascii="Palatino Linotype" w:hAnsi="Palatino Linotype" w:cs="Arial"/>
          <w:sz w:val="24"/>
          <w:szCs w:val="24"/>
        </w:rPr>
        <w:t xml:space="preserve">; manifestó que: </w:t>
      </w:r>
      <w:r w:rsidR="00815C18" w:rsidRPr="00825ABA">
        <w:rPr>
          <w:rFonts w:ascii="Palatino Linotype" w:hAnsi="Palatino Linotype" w:cs="Arial"/>
          <w:i/>
          <w:sz w:val="24"/>
          <w:szCs w:val="24"/>
        </w:rPr>
        <w:t xml:space="preserve">“La solicitud de la información la hice al Ayuntamiento en general, automáticamente contesta el DIF, por qué? Por otro lado, son servidores públicos que se han visto en funciones. </w:t>
      </w:r>
      <w:r w:rsidR="00815C18" w:rsidRPr="00825ABA">
        <w:rPr>
          <w:rFonts w:ascii="Palatino Linotype" w:hAnsi="Palatino Linotype" w:cs="Arial"/>
          <w:i/>
          <w:sz w:val="24"/>
          <w:szCs w:val="24"/>
        </w:rPr>
        <w:lastRenderedPageBreak/>
        <w:t>La negativa de la información pública se presta a faltas administrativas. Por lo que también pediría la revisión cautelosa de la negativa de la información.”</w:t>
      </w:r>
      <w:r w:rsidRPr="00825ABA">
        <w:rPr>
          <w:rFonts w:ascii="Palatino Linotype" w:hAnsi="Palatino Linotype" w:cs="Arial"/>
          <w:sz w:val="24"/>
          <w:szCs w:val="24"/>
        </w:rPr>
        <w:t>, de conformidad con la siguiente imagen:</w:t>
      </w:r>
    </w:p>
    <w:p w14:paraId="10F9BD5C" w14:textId="456AC145" w:rsidR="00AE5A2D" w:rsidRPr="00825ABA" w:rsidRDefault="00961D95" w:rsidP="00815C18">
      <w:pPr>
        <w:spacing w:after="0" w:line="360" w:lineRule="auto"/>
        <w:jc w:val="both"/>
        <w:rPr>
          <w:rFonts w:ascii="Palatino Linotype" w:hAnsi="Palatino Linotype" w:cs="Arial"/>
          <w:sz w:val="24"/>
          <w:szCs w:val="24"/>
        </w:rPr>
      </w:pPr>
      <w:r w:rsidRPr="00825ABA">
        <w:rPr>
          <w:rFonts w:ascii="Palatino Linotype" w:hAnsi="Palatino Linotype" w:cs="Arial"/>
          <w:noProof/>
          <w:sz w:val="24"/>
          <w:szCs w:val="24"/>
          <w:lang w:eastAsia="es-MX"/>
        </w:rPr>
        <w:drawing>
          <wp:inline distT="0" distB="0" distL="0" distR="0" wp14:anchorId="1D093CCB" wp14:editId="467582A5">
            <wp:extent cx="5756910" cy="2329815"/>
            <wp:effectExtent l="152400" t="152400" r="358140" b="3562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3298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7E235C8" w14:textId="77777777" w:rsidR="00AE5A2D" w:rsidRPr="00825ABA" w:rsidRDefault="00AE5A2D" w:rsidP="00AE5A2D">
      <w:pPr>
        <w:spacing w:after="0" w:line="360" w:lineRule="auto"/>
        <w:jc w:val="both"/>
        <w:rPr>
          <w:rFonts w:ascii="Palatino Linotype" w:hAnsi="Palatino Linotype" w:cs="Arial"/>
          <w:b/>
          <w:sz w:val="24"/>
          <w:szCs w:val="24"/>
        </w:rPr>
      </w:pPr>
      <w:r w:rsidRPr="00825ABA">
        <w:rPr>
          <w:rFonts w:ascii="Palatino Linotype" w:hAnsi="Palatino Linotype" w:cs="Arial"/>
          <w:b/>
          <w:sz w:val="28"/>
        </w:rPr>
        <w:t>SEXTO</w:t>
      </w:r>
      <w:r w:rsidRPr="00825ABA">
        <w:rPr>
          <w:rFonts w:ascii="Palatino Linotype" w:hAnsi="Palatino Linotype" w:cs="Arial"/>
          <w:b/>
          <w:sz w:val="24"/>
          <w:szCs w:val="24"/>
        </w:rPr>
        <w:t xml:space="preserve">. </w:t>
      </w:r>
      <w:r w:rsidRPr="00825ABA">
        <w:rPr>
          <w:rFonts w:ascii="Palatino Linotype" w:hAnsi="Palatino Linotype" w:cs="Arial"/>
          <w:b/>
          <w:sz w:val="28"/>
          <w:szCs w:val="28"/>
        </w:rPr>
        <w:t>Del cierre de la etapa de instrucción.</w:t>
      </w:r>
    </w:p>
    <w:p w14:paraId="1C361ED0" w14:textId="3895419E" w:rsidR="00AE5A2D" w:rsidRPr="00825ABA" w:rsidRDefault="00AE5A2D" w:rsidP="00AE5A2D">
      <w:pPr>
        <w:spacing w:after="0" w:line="360" w:lineRule="auto"/>
        <w:jc w:val="both"/>
        <w:rPr>
          <w:rFonts w:ascii="Palatino Linotype" w:hAnsi="Palatino Linotype" w:cs="Arial"/>
          <w:sz w:val="24"/>
          <w:szCs w:val="24"/>
        </w:rPr>
      </w:pPr>
      <w:r w:rsidRPr="00825ABA">
        <w:rPr>
          <w:rFonts w:ascii="Palatino Linotype" w:hAnsi="Palatino Linotype" w:cs="Arial"/>
          <w:sz w:val="24"/>
          <w:szCs w:val="24"/>
        </w:rPr>
        <w:t xml:space="preserve">Lo que permitió decretar el cierre de la misma en fecha </w:t>
      </w:r>
      <w:r w:rsidR="00961D95" w:rsidRPr="00825ABA">
        <w:rPr>
          <w:rFonts w:ascii="Palatino Linotype" w:hAnsi="Palatino Linotype" w:cs="Arial"/>
          <w:sz w:val="24"/>
          <w:szCs w:val="24"/>
        </w:rPr>
        <w:t>trece de junio</w:t>
      </w:r>
      <w:r w:rsidR="00A0455F" w:rsidRPr="00825ABA">
        <w:rPr>
          <w:rFonts w:ascii="Palatino Linotype" w:hAnsi="Palatino Linotype" w:cs="Arial"/>
          <w:sz w:val="24"/>
          <w:szCs w:val="24"/>
        </w:rPr>
        <w:t xml:space="preserve"> de dos mil veintidós</w:t>
      </w:r>
      <w:r w:rsidRPr="00825AB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A12AC46" w14:textId="77777777" w:rsidR="00961D95" w:rsidRPr="00825ABA" w:rsidRDefault="00961D95" w:rsidP="00AE5A2D">
      <w:pPr>
        <w:spacing w:after="0" w:line="360" w:lineRule="auto"/>
        <w:jc w:val="both"/>
        <w:rPr>
          <w:rFonts w:ascii="Palatino Linotype" w:hAnsi="Palatino Linotype" w:cs="Arial"/>
          <w:sz w:val="24"/>
          <w:szCs w:val="24"/>
        </w:rPr>
      </w:pPr>
    </w:p>
    <w:p w14:paraId="0E887699" w14:textId="77777777" w:rsidR="00961D95" w:rsidRPr="00825ABA" w:rsidRDefault="00961D95" w:rsidP="00961D95">
      <w:pPr>
        <w:spacing w:after="0" w:line="360" w:lineRule="auto"/>
        <w:rPr>
          <w:rFonts w:ascii="Palatino Linotype" w:hAnsi="Palatino Linotype"/>
          <w:b/>
          <w:sz w:val="28"/>
          <w:szCs w:val="24"/>
        </w:rPr>
      </w:pPr>
      <w:r w:rsidRPr="00825ABA">
        <w:rPr>
          <w:rFonts w:ascii="Palatino Linotype" w:hAnsi="Palatino Linotype"/>
          <w:b/>
          <w:sz w:val="28"/>
          <w:szCs w:val="24"/>
        </w:rPr>
        <w:t>SÉPTIMO. De la ampliación del término para resolver.</w:t>
      </w:r>
    </w:p>
    <w:p w14:paraId="7154A933" w14:textId="02CA28DC"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En fecha siete de julio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951CB19" w14:textId="77777777" w:rsidR="00961D95" w:rsidRPr="00825ABA" w:rsidRDefault="00961D95" w:rsidP="00961D95">
      <w:pPr>
        <w:spacing w:after="0" w:line="360" w:lineRule="auto"/>
        <w:jc w:val="both"/>
        <w:rPr>
          <w:rFonts w:ascii="Palatino Linotype" w:hAnsi="Palatino Linotype"/>
          <w:sz w:val="24"/>
          <w:szCs w:val="24"/>
        </w:rPr>
      </w:pPr>
    </w:p>
    <w:p w14:paraId="57EBF679"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lastRenderedPageBreak/>
        <w:t xml:space="preserve">Este organismo garante no pasa por alto justificar, </w:t>
      </w:r>
      <w:r w:rsidRPr="00825ABA">
        <w:rPr>
          <w:rFonts w:ascii="Palatino Linotype" w:hAnsi="Palatino Linotype"/>
          <w:bCs/>
          <w:sz w:val="24"/>
          <w:szCs w:val="24"/>
        </w:rPr>
        <w:t xml:space="preserve">que el plazo para emitir resolución en el presente asunto </w:t>
      </w:r>
      <w:r w:rsidRPr="00825ABA">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5B5DFF" w14:textId="77777777" w:rsidR="00961D95" w:rsidRPr="00825ABA" w:rsidRDefault="00961D95" w:rsidP="00961D95">
      <w:pPr>
        <w:spacing w:after="0" w:line="360" w:lineRule="auto"/>
        <w:jc w:val="both"/>
        <w:rPr>
          <w:rFonts w:ascii="Palatino Linotype" w:hAnsi="Palatino Linotype"/>
          <w:sz w:val="24"/>
          <w:szCs w:val="24"/>
        </w:rPr>
      </w:pPr>
    </w:p>
    <w:p w14:paraId="4B74D3EC" w14:textId="0BB831D3"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825ABA">
        <w:rPr>
          <w:rFonts w:ascii="Palatino Linotype" w:hAnsi="Palatino Linotype"/>
          <w:bCs/>
          <w:sz w:val="24"/>
          <w:szCs w:val="24"/>
        </w:rPr>
        <w:t>el plazo para emitir resolución</w:t>
      </w:r>
      <w:r w:rsidRPr="00825ABA">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45C2D84" w14:textId="77777777" w:rsidR="00961D95" w:rsidRPr="00825ABA" w:rsidRDefault="00961D95" w:rsidP="00961D95">
      <w:pPr>
        <w:spacing w:after="0" w:line="360" w:lineRule="auto"/>
        <w:jc w:val="both"/>
        <w:rPr>
          <w:rFonts w:ascii="Palatino Linotype" w:hAnsi="Palatino Linotype"/>
          <w:sz w:val="24"/>
          <w:szCs w:val="24"/>
        </w:rPr>
      </w:pPr>
    </w:p>
    <w:p w14:paraId="5BF2E7F0"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B8CEE9"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 </w:t>
      </w:r>
    </w:p>
    <w:p w14:paraId="1CE689A1"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3A95D1"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 </w:t>
      </w:r>
    </w:p>
    <w:p w14:paraId="4D80A266" w14:textId="0892C5CC"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AE307E8"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a)      Complejidad del asunto: La complejidad de la prueba, la pluralidad de sujetos procesales, el tiempo transcurrido, las características y contexto del recurso.</w:t>
      </w:r>
    </w:p>
    <w:p w14:paraId="52B33BDA"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b)     Actividad Procesal del interesado: Acciones u omisiones del interesado.</w:t>
      </w:r>
    </w:p>
    <w:p w14:paraId="410BFB9A"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c)  Conducta de la Autoridad: Las Acciones u omisiones realizadas en el procedimiento. Así como si la autoridad actuó con la debida diligencia.</w:t>
      </w:r>
    </w:p>
    <w:p w14:paraId="03C021E2"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d) La afectación generada en la situación jurídica de la persona involucrada en el proceso: Violación a sus derechos humanos.</w:t>
      </w:r>
    </w:p>
    <w:p w14:paraId="7CE093E5" w14:textId="77777777" w:rsidR="00961D95" w:rsidRPr="00825ABA" w:rsidRDefault="00961D95" w:rsidP="00961D95">
      <w:pPr>
        <w:spacing w:after="0" w:line="360" w:lineRule="auto"/>
        <w:jc w:val="both"/>
        <w:rPr>
          <w:rFonts w:ascii="Palatino Linotype" w:hAnsi="Palatino Linotype"/>
          <w:sz w:val="24"/>
          <w:szCs w:val="24"/>
        </w:rPr>
      </w:pPr>
    </w:p>
    <w:p w14:paraId="4E96AC41"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5B2165"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 </w:t>
      </w:r>
    </w:p>
    <w:p w14:paraId="141CC2C3"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Argumento que encuentra sustento en la jurisprudencia P./J. 32/92 emitida por el Pleno de la Suprema Corte de Justicia de la Nación de rubro </w:t>
      </w:r>
      <w:r w:rsidRPr="00825ABA">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825ABA">
        <w:rPr>
          <w:rFonts w:ascii="Palatino Linotype" w:hAnsi="Palatino Linotype"/>
          <w:sz w:val="24"/>
          <w:szCs w:val="24"/>
        </w:rPr>
        <w:t>, visible en la Gaceta del Seminario Judicial de la Federación con el registro digital 205635.</w:t>
      </w:r>
    </w:p>
    <w:p w14:paraId="2E68669E"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 </w:t>
      </w:r>
    </w:p>
    <w:p w14:paraId="76358294"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DF5708" w14:textId="77777777" w:rsidR="00961D95" w:rsidRPr="00825ABA" w:rsidRDefault="00961D95" w:rsidP="00961D95">
      <w:pPr>
        <w:spacing w:after="0" w:line="360" w:lineRule="auto"/>
        <w:jc w:val="both"/>
        <w:rPr>
          <w:rFonts w:ascii="Palatino Linotype" w:hAnsi="Palatino Linotype"/>
          <w:sz w:val="24"/>
          <w:szCs w:val="24"/>
        </w:rPr>
      </w:pPr>
    </w:p>
    <w:p w14:paraId="7C1AC411"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9E0AB40" w14:textId="77777777" w:rsidR="00961D95" w:rsidRPr="00825ABA" w:rsidRDefault="00961D95" w:rsidP="00961D95">
      <w:pPr>
        <w:spacing w:after="0" w:line="360" w:lineRule="auto"/>
        <w:jc w:val="both"/>
        <w:rPr>
          <w:rFonts w:ascii="Palatino Linotype" w:hAnsi="Palatino Linotype"/>
          <w:sz w:val="24"/>
          <w:szCs w:val="24"/>
        </w:rPr>
      </w:pPr>
      <w:r w:rsidRPr="00825ABA">
        <w:rPr>
          <w:rFonts w:ascii="Palatino Linotype" w:hAnsi="Palatino Linotype"/>
          <w:sz w:val="24"/>
          <w:szCs w:val="24"/>
        </w:rPr>
        <w:t xml:space="preserve"> </w:t>
      </w:r>
    </w:p>
    <w:p w14:paraId="192470BE" w14:textId="1EA3CB28" w:rsidR="00961D95" w:rsidRPr="00825ABA" w:rsidRDefault="00961D95" w:rsidP="00961D95">
      <w:pPr>
        <w:spacing w:after="0" w:line="360" w:lineRule="auto"/>
        <w:jc w:val="both"/>
        <w:rPr>
          <w:rFonts w:ascii="Palatino Linotype" w:hAnsi="Palatino Linotype"/>
        </w:rPr>
      </w:pPr>
      <w:r w:rsidRPr="00825ABA">
        <w:rPr>
          <w:rFonts w:ascii="Palatino Linotype" w:hAnsi="Palatino Linotype"/>
          <w:sz w:val="24"/>
          <w:szCs w:val="24"/>
        </w:rPr>
        <w:t xml:space="preserve"> </w:t>
      </w:r>
      <w:r w:rsidRPr="00825ABA">
        <w:rPr>
          <w:rFonts w:ascii="Palatino Linotype" w:hAnsi="Palatino Linotype"/>
          <w:b/>
          <w:i/>
        </w:rPr>
        <w:t>“PLAZO RAZONABLE PARA RESOLVER. DIMENSIÓN Y EFECTOS DE ESTE CONCEPTO CUANDO SE ADUCE EXCESIVA CARGA DE TRABAJO.”</w:t>
      </w:r>
      <w:r w:rsidRPr="00825ABA">
        <w:rPr>
          <w:rFonts w:ascii="Palatino Linotype" w:hAnsi="Palatino Linotype"/>
        </w:rPr>
        <w:t xml:space="preserve"> consultable en el Seminario Judicial de la Federación y su gaceta, con el registro digital 2002351.</w:t>
      </w:r>
    </w:p>
    <w:p w14:paraId="31503239" w14:textId="77777777" w:rsidR="00961D95" w:rsidRPr="00825ABA" w:rsidRDefault="00961D95" w:rsidP="00961D95">
      <w:pPr>
        <w:spacing w:after="0" w:line="360" w:lineRule="auto"/>
        <w:jc w:val="both"/>
        <w:rPr>
          <w:rFonts w:ascii="Palatino Linotype" w:hAnsi="Palatino Linotype"/>
          <w:b/>
          <w:i/>
        </w:rPr>
      </w:pPr>
    </w:p>
    <w:p w14:paraId="48F77709" w14:textId="66520670" w:rsidR="00961D95" w:rsidRPr="00825ABA" w:rsidRDefault="00961D95" w:rsidP="00961D95">
      <w:pPr>
        <w:spacing w:after="0" w:line="360" w:lineRule="auto"/>
        <w:jc w:val="both"/>
        <w:rPr>
          <w:rFonts w:ascii="Palatino Linotype" w:hAnsi="Palatino Linotype"/>
          <w:sz w:val="28"/>
        </w:rPr>
      </w:pPr>
      <w:r w:rsidRPr="00825ABA">
        <w:rPr>
          <w:rFonts w:ascii="Palatino Linotype" w:hAnsi="Palatino Linotype"/>
          <w:b/>
          <w:i/>
        </w:rPr>
        <w:t>“PLAZO RAZONABLE PARA RESOLVER. CONCEPTO Y ELEMENTOS QUE LO INTEGRAN A LA LUZ DEL DERECHO INTERNACIONAL DE LOS DERECHOS HUMANOS.”</w:t>
      </w:r>
      <w:r w:rsidRPr="00825ABA">
        <w:rPr>
          <w:rFonts w:ascii="Palatino Linotype" w:hAnsi="Palatino Linotype"/>
        </w:rPr>
        <w:t xml:space="preserve">, </w:t>
      </w:r>
      <w:r w:rsidRPr="00825ABA">
        <w:rPr>
          <w:rFonts w:ascii="Palatino Linotype" w:hAnsi="Palatino Linotype"/>
          <w:sz w:val="24"/>
        </w:rPr>
        <w:t xml:space="preserve">visible en el Seminario Judicial de la Federación y su gaceta, con el registro </w:t>
      </w:r>
      <w:r w:rsidRPr="00825ABA">
        <w:rPr>
          <w:rFonts w:ascii="Palatino Linotype" w:hAnsi="Palatino Linotype"/>
          <w:sz w:val="28"/>
        </w:rPr>
        <w:t>digital 2002350.</w:t>
      </w:r>
    </w:p>
    <w:p w14:paraId="17CB571A" w14:textId="77777777" w:rsidR="00961D95" w:rsidRPr="00825ABA" w:rsidRDefault="00961D95" w:rsidP="00961D95">
      <w:pPr>
        <w:spacing w:after="0" w:line="360" w:lineRule="auto"/>
        <w:jc w:val="both"/>
        <w:rPr>
          <w:rFonts w:ascii="Palatino Linotype" w:hAnsi="Palatino Linotype"/>
          <w:bCs/>
          <w:sz w:val="24"/>
        </w:rPr>
      </w:pPr>
    </w:p>
    <w:p w14:paraId="589E6E8F" w14:textId="77777777" w:rsidR="00961D95" w:rsidRPr="00825ABA" w:rsidRDefault="00961D95" w:rsidP="00961D95">
      <w:pPr>
        <w:spacing w:after="0" w:line="360" w:lineRule="auto"/>
        <w:jc w:val="both"/>
        <w:rPr>
          <w:rFonts w:ascii="Palatino Linotype" w:hAnsi="Palatino Linotype"/>
        </w:rPr>
      </w:pPr>
      <w:r w:rsidRPr="00825ABA">
        <w:rPr>
          <w:rFonts w:ascii="Palatino Linotype" w:hAnsi="Palatino Linotype"/>
          <w:bCs/>
          <w:sz w:val="24"/>
        </w:rPr>
        <w:lastRenderedPageBreak/>
        <w:t xml:space="preserve">Por ello, este organismo garante comprometido con la tutela de los derechos humanos </w:t>
      </w:r>
      <w:r w:rsidRPr="00825ABA">
        <w:rPr>
          <w:rFonts w:ascii="Palatino Linotype" w:hAnsi="Palatino Linotype"/>
          <w:bCs/>
        </w:rPr>
        <w:t>confiados, señala que este exceso del plazo legal para resolver el presente asunto, resulta de carácter excepcional.</w:t>
      </w:r>
    </w:p>
    <w:p w14:paraId="6CA36F60" w14:textId="77777777" w:rsidR="00961D95" w:rsidRPr="00825ABA" w:rsidRDefault="00961D95" w:rsidP="00AE5A2D">
      <w:pPr>
        <w:spacing w:after="0" w:line="360" w:lineRule="auto"/>
        <w:jc w:val="both"/>
        <w:rPr>
          <w:rFonts w:ascii="Palatino Linotype" w:hAnsi="Palatino Linotype" w:cs="Arial"/>
          <w:sz w:val="24"/>
          <w:szCs w:val="24"/>
        </w:rPr>
      </w:pPr>
    </w:p>
    <w:p w14:paraId="7AF81413" w14:textId="77777777" w:rsidR="00AE5A2D" w:rsidRPr="00825ABA" w:rsidRDefault="00AE5A2D" w:rsidP="00AE5A2D">
      <w:pPr>
        <w:spacing w:after="0" w:line="360" w:lineRule="auto"/>
        <w:jc w:val="center"/>
        <w:rPr>
          <w:rFonts w:ascii="Palatino Linotype" w:hAnsi="Palatino Linotype" w:cs="Arial"/>
          <w:b/>
          <w:sz w:val="28"/>
        </w:rPr>
      </w:pPr>
      <w:r w:rsidRPr="00825ABA">
        <w:rPr>
          <w:rFonts w:ascii="Palatino Linotype" w:hAnsi="Palatino Linotype" w:cs="Arial"/>
          <w:b/>
          <w:sz w:val="28"/>
        </w:rPr>
        <w:t xml:space="preserve">C O N S I D E R A N D O </w:t>
      </w:r>
    </w:p>
    <w:p w14:paraId="1A2723B3" w14:textId="77777777" w:rsidR="00AE5A2D" w:rsidRPr="00825ABA" w:rsidRDefault="00AE5A2D" w:rsidP="00AE5A2D">
      <w:pPr>
        <w:spacing w:after="0" w:line="360" w:lineRule="auto"/>
        <w:jc w:val="both"/>
        <w:rPr>
          <w:rFonts w:ascii="Palatino Linotype" w:hAnsi="Palatino Linotype" w:cs="Arial"/>
          <w:sz w:val="2"/>
          <w:szCs w:val="24"/>
        </w:rPr>
      </w:pPr>
    </w:p>
    <w:p w14:paraId="6A915B2C" w14:textId="77777777" w:rsidR="00AE5A2D" w:rsidRPr="00825ABA" w:rsidRDefault="00AE5A2D" w:rsidP="00AE5A2D">
      <w:pPr>
        <w:spacing w:after="0" w:line="360" w:lineRule="auto"/>
        <w:jc w:val="both"/>
        <w:rPr>
          <w:rFonts w:ascii="Palatino Linotype" w:hAnsi="Palatino Linotype" w:cs="Arial"/>
          <w:b/>
          <w:sz w:val="24"/>
        </w:rPr>
      </w:pPr>
    </w:p>
    <w:p w14:paraId="65639C52" w14:textId="77777777" w:rsidR="00AE5A2D" w:rsidRPr="00825ABA" w:rsidRDefault="00AE5A2D" w:rsidP="00AE5A2D">
      <w:pPr>
        <w:spacing w:after="0" w:line="360" w:lineRule="auto"/>
        <w:jc w:val="both"/>
        <w:rPr>
          <w:rFonts w:ascii="Palatino Linotype" w:hAnsi="Palatino Linotype" w:cs="Arial"/>
          <w:sz w:val="24"/>
        </w:rPr>
      </w:pPr>
      <w:r w:rsidRPr="00825ABA">
        <w:rPr>
          <w:rFonts w:ascii="Palatino Linotype" w:hAnsi="Palatino Linotype" w:cs="Arial"/>
          <w:b/>
          <w:sz w:val="28"/>
        </w:rPr>
        <w:t>PRIMERO.</w:t>
      </w:r>
      <w:r w:rsidRPr="00825ABA">
        <w:rPr>
          <w:rFonts w:ascii="Palatino Linotype" w:hAnsi="Palatino Linotype" w:cs="Arial"/>
          <w:b/>
        </w:rPr>
        <w:t xml:space="preserve"> </w:t>
      </w:r>
      <w:r w:rsidRPr="00825ABA">
        <w:rPr>
          <w:rFonts w:ascii="Palatino Linotype" w:hAnsi="Palatino Linotype" w:cs="Arial"/>
          <w:b/>
          <w:sz w:val="28"/>
          <w:szCs w:val="28"/>
        </w:rPr>
        <w:t>De la competencia</w:t>
      </w:r>
      <w:r w:rsidRPr="00825ABA">
        <w:rPr>
          <w:rFonts w:ascii="Palatino Linotype" w:hAnsi="Palatino Linotype" w:cs="Arial"/>
          <w:sz w:val="28"/>
          <w:szCs w:val="28"/>
        </w:rPr>
        <w:t>.</w:t>
      </w:r>
    </w:p>
    <w:p w14:paraId="3970E0DD" w14:textId="6F160ED3" w:rsidR="00AE5A2D" w:rsidRPr="00825ABA" w:rsidRDefault="00AE5A2D" w:rsidP="00AE5A2D">
      <w:pPr>
        <w:autoSpaceDE w:val="0"/>
        <w:autoSpaceDN w:val="0"/>
        <w:adjustRightInd w:val="0"/>
        <w:spacing w:after="0" w:line="360" w:lineRule="auto"/>
        <w:jc w:val="both"/>
        <w:rPr>
          <w:rFonts w:ascii="Palatino Linotype" w:hAnsi="Palatino Linotype" w:cs="Arial"/>
          <w:sz w:val="24"/>
          <w:szCs w:val="24"/>
        </w:rPr>
      </w:pPr>
      <w:r w:rsidRPr="00825AB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DB67D9" w:rsidRPr="00825ABA">
        <w:rPr>
          <w:rFonts w:ascii="Palatino Linotype" w:hAnsi="Palatino Linotype" w:cs="Arial"/>
          <w:sz w:val="24"/>
          <w:szCs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BDA2062" w14:textId="77777777" w:rsidR="00AE5A2D" w:rsidRPr="00825ABA"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p>
    <w:p w14:paraId="3A191702" w14:textId="77777777" w:rsidR="00AE5A2D" w:rsidRPr="00825ABA"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r w:rsidRPr="00825ABA">
        <w:rPr>
          <w:rFonts w:ascii="Palatino Linotype" w:hAnsi="Palatino Linotype" w:cs="Arial"/>
          <w:b/>
          <w:sz w:val="28"/>
          <w:szCs w:val="28"/>
        </w:rPr>
        <w:t xml:space="preserve">SEGUNDO. Sobre los alcances del recurso de revisión. </w:t>
      </w:r>
    </w:p>
    <w:p w14:paraId="2FD3C27F" w14:textId="530B3892" w:rsidR="00AE5A2D" w:rsidRPr="00825ABA"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25ABA">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825ABA">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14:paraId="0E3C358B" w14:textId="77777777" w:rsidR="008754FB" w:rsidRPr="00825ABA" w:rsidRDefault="008754FB" w:rsidP="00AE5A2D">
      <w:pPr>
        <w:pStyle w:val="Prrafodelista"/>
        <w:autoSpaceDE w:val="0"/>
        <w:autoSpaceDN w:val="0"/>
        <w:adjustRightInd w:val="0"/>
        <w:spacing w:line="360" w:lineRule="auto"/>
        <w:ind w:left="0"/>
        <w:jc w:val="both"/>
        <w:rPr>
          <w:rFonts w:ascii="Palatino Linotype" w:hAnsi="Palatino Linotype" w:cs="Arial"/>
        </w:rPr>
      </w:pPr>
    </w:p>
    <w:p w14:paraId="2D2D9F6A" w14:textId="6285A733" w:rsidR="008754FB" w:rsidRPr="00825ABA" w:rsidRDefault="008754FB" w:rsidP="008754FB">
      <w:pPr>
        <w:autoSpaceDE w:val="0"/>
        <w:autoSpaceDN w:val="0"/>
        <w:adjustRightInd w:val="0"/>
        <w:spacing w:after="0" w:line="360" w:lineRule="auto"/>
        <w:jc w:val="both"/>
        <w:rPr>
          <w:rFonts w:ascii="Palatino Linotype" w:hAnsi="Palatino Linotype" w:cs="Arial"/>
          <w:b/>
          <w:sz w:val="28"/>
          <w:szCs w:val="24"/>
        </w:rPr>
      </w:pPr>
      <w:r w:rsidRPr="00825ABA">
        <w:rPr>
          <w:rFonts w:ascii="Palatino Linotype" w:hAnsi="Palatino Linotype" w:cs="Arial"/>
          <w:b/>
          <w:sz w:val="28"/>
          <w:szCs w:val="24"/>
        </w:rPr>
        <w:t xml:space="preserve">TERCERO. Del estudio de las causas de improcedencia. </w:t>
      </w:r>
    </w:p>
    <w:p w14:paraId="4A496FE9" w14:textId="77777777" w:rsidR="008754FB" w:rsidRPr="00825ABA" w:rsidRDefault="008754FB" w:rsidP="008754FB">
      <w:pPr>
        <w:autoSpaceDE w:val="0"/>
        <w:autoSpaceDN w:val="0"/>
        <w:adjustRightInd w:val="0"/>
        <w:spacing w:after="0" w:line="360" w:lineRule="auto"/>
        <w:jc w:val="both"/>
        <w:rPr>
          <w:rFonts w:ascii="Palatino Linotype" w:hAnsi="Palatino Linotype" w:cs="Arial"/>
          <w:sz w:val="24"/>
          <w:szCs w:val="24"/>
        </w:rPr>
      </w:pPr>
      <w:r w:rsidRPr="00825AB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25ABA">
        <w:rPr>
          <w:rFonts w:ascii="Palatino Linotype" w:hAnsi="Palatino Linotype" w:cs="Arial"/>
          <w:sz w:val="24"/>
          <w:szCs w:val="24"/>
          <w:vertAlign w:val="superscript"/>
        </w:rPr>
        <w:footnoteReference w:id="1"/>
      </w:r>
      <w:r w:rsidRPr="00825ABA">
        <w:rPr>
          <w:rFonts w:ascii="Palatino Linotype" w:hAnsi="Palatino Linotype" w:cs="Arial"/>
          <w:sz w:val="24"/>
          <w:szCs w:val="24"/>
        </w:rPr>
        <w:t>.</w:t>
      </w:r>
    </w:p>
    <w:p w14:paraId="7E5725A4" w14:textId="77777777" w:rsidR="008754FB" w:rsidRPr="00825ABA" w:rsidRDefault="008754FB" w:rsidP="008754FB">
      <w:pPr>
        <w:autoSpaceDE w:val="0"/>
        <w:autoSpaceDN w:val="0"/>
        <w:adjustRightInd w:val="0"/>
        <w:spacing w:after="0" w:line="360" w:lineRule="auto"/>
        <w:jc w:val="both"/>
        <w:rPr>
          <w:rFonts w:ascii="Palatino Linotype" w:hAnsi="Palatino Linotype" w:cs="Arial"/>
          <w:sz w:val="24"/>
          <w:szCs w:val="24"/>
        </w:rPr>
      </w:pPr>
      <w:r w:rsidRPr="00825ABA">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704C0946" w14:textId="77777777" w:rsidR="008754FB" w:rsidRPr="00825ABA" w:rsidRDefault="008754FB" w:rsidP="008754FB">
      <w:pPr>
        <w:spacing w:after="0" w:line="240" w:lineRule="auto"/>
        <w:rPr>
          <w:rFonts w:ascii="Times New Roman" w:eastAsia="Times New Roman" w:hAnsi="Times New Roman" w:cs="Times New Roman"/>
          <w:sz w:val="24"/>
          <w:szCs w:val="24"/>
          <w:lang w:eastAsia="es-ES"/>
        </w:rPr>
      </w:pPr>
    </w:p>
    <w:p w14:paraId="300CB6A5"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w:t>
      </w:r>
      <w:r w:rsidRPr="00825ABA">
        <w:rPr>
          <w:rFonts w:ascii="Palatino Linotype" w:eastAsia="Times New Roman" w:hAnsi="Palatino Linotype" w:cs="Arial"/>
          <w:b/>
          <w:i/>
          <w:lang w:val="es-ES" w:eastAsia="es-ES"/>
        </w:rPr>
        <w:t>Artículo 191.</w:t>
      </w:r>
      <w:r w:rsidRPr="00825ABA">
        <w:rPr>
          <w:rFonts w:ascii="Palatino Linotype" w:eastAsia="Times New Roman" w:hAnsi="Palatino Linotype" w:cs="Arial"/>
          <w:i/>
          <w:lang w:val="es-ES" w:eastAsia="es-ES"/>
        </w:rPr>
        <w:t xml:space="preserve"> El recurso será desechado por improcedente cuando:  </w:t>
      </w:r>
    </w:p>
    <w:p w14:paraId="72C7A74A"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7069A96E"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2095E25D"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 xml:space="preserve">III. No actualice alguno de los supuestos previstos en la presente Ley;  </w:t>
      </w:r>
    </w:p>
    <w:p w14:paraId="3119D7F0"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IV. No se haya desahogado la prevención en los términos establecidos en la presente Ley;</w:t>
      </w:r>
    </w:p>
    <w:p w14:paraId="477DD6F9"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 xml:space="preserve">V. Se impugne la veracidad de la información proporcionada;  </w:t>
      </w:r>
    </w:p>
    <w:p w14:paraId="41ACDE8E"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 xml:space="preserve">VI. Se trate de una consulta, o trámite en específico; y  </w:t>
      </w:r>
    </w:p>
    <w:p w14:paraId="1FE2CE19" w14:textId="77777777" w:rsidR="008754FB" w:rsidRPr="00825ABA" w:rsidRDefault="008754FB" w:rsidP="008754FB">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25ABA">
        <w:rPr>
          <w:rFonts w:ascii="Palatino Linotype" w:eastAsia="Times New Roman" w:hAnsi="Palatino Linotype" w:cs="Arial"/>
          <w:i/>
          <w:lang w:val="es-ES" w:eastAsia="es-ES"/>
        </w:rPr>
        <w:t>VII. El recurrente amplíe su solicitud en el recurso de revisión, únicamente respecto de los nuevos contenidos.”</w:t>
      </w:r>
    </w:p>
    <w:p w14:paraId="5B0946C2" w14:textId="77777777" w:rsidR="008754FB" w:rsidRPr="00825ABA" w:rsidRDefault="008754FB" w:rsidP="008754FB">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0DEC6ABA" w14:textId="77777777" w:rsidR="008754FB" w:rsidRPr="00825ABA" w:rsidRDefault="008754FB" w:rsidP="008754FB">
      <w:pPr>
        <w:autoSpaceDE w:val="0"/>
        <w:autoSpaceDN w:val="0"/>
        <w:adjustRightInd w:val="0"/>
        <w:spacing w:after="0" w:line="360" w:lineRule="auto"/>
        <w:jc w:val="both"/>
        <w:rPr>
          <w:rFonts w:ascii="Palatino Linotype" w:hAnsi="Palatino Linotype" w:cs="Arial"/>
          <w:sz w:val="24"/>
          <w:szCs w:val="24"/>
        </w:rPr>
      </w:pPr>
      <w:r w:rsidRPr="00825AB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1C72AC7" w14:textId="77777777" w:rsidR="008754FB" w:rsidRPr="00825ABA" w:rsidRDefault="008754FB" w:rsidP="008754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0C0D988" w14:textId="77777777" w:rsidR="008754FB" w:rsidRPr="00825ABA" w:rsidRDefault="008754FB" w:rsidP="008754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5ABA">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14:paraId="5165E396" w14:textId="77777777" w:rsidR="008754FB" w:rsidRPr="00825ABA" w:rsidRDefault="008754FB" w:rsidP="008754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D8DFA3" w14:textId="77777777" w:rsidR="008754FB" w:rsidRPr="00825ABA" w:rsidRDefault="008754FB" w:rsidP="008754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084A81" w14:textId="08B7AEE0" w:rsidR="008754FB" w:rsidRPr="00825ABA" w:rsidRDefault="008754FB" w:rsidP="008754FB">
      <w:pPr>
        <w:autoSpaceDE w:val="0"/>
        <w:autoSpaceDN w:val="0"/>
        <w:adjustRightInd w:val="0"/>
        <w:spacing w:after="0" w:line="360" w:lineRule="auto"/>
        <w:jc w:val="both"/>
        <w:rPr>
          <w:rFonts w:ascii="Palatino Linotype" w:eastAsia="Times New Roman" w:hAnsi="Palatino Linotype" w:cs="Arial"/>
          <w:sz w:val="28"/>
          <w:szCs w:val="24"/>
          <w:lang w:val="es-ES" w:eastAsia="es-ES"/>
        </w:rPr>
      </w:pPr>
      <w:r w:rsidRPr="00825ABA">
        <w:rPr>
          <w:rFonts w:ascii="Palatino Linotype" w:eastAsia="Times New Roman" w:hAnsi="Palatino Linotype" w:cs="Arial"/>
          <w:b/>
          <w:sz w:val="28"/>
          <w:szCs w:val="24"/>
          <w:lang w:val="es-ES" w:eastAsia="es-ES"/>
        </w:rPr>
        <w:lastRenderedPageBreak/>
        <w:t>CUARTO. Del estudio y resolución del asunto.</w:t>
      </w:r>
      <w:r w:rsidRPr="00825ABA">
        <w:rPr>
          <w:rFonts w:ascii="Palatino Linotype" w:eastAsia="Times New Roman" w:hAnsi="Palatino Linotype" w:cs="Arial"/>
          <w:sz w:val="28"/>
          <w:szCs w:val="24"/>
          <w:lang w:val="es-ES" w:eastAsia="es-ES"/>
        </w:rPr>
        <w:t xml:space="preserve"> </w:t>
      </w:r>
    </w:p>
    <w:p w14:paraId="541F0BFB" w14:textId="77777777" w:rsidR="008754FB" w:rsidRPr="00825ABA" w:rsidRDefault="008754FB" w:rsidP="008754FB">
      <w:pPr>
        <w:autoSpaceDE w:val="0"/>
        <w:autoSpaceDN w:val="0"/>
        <w:adjustRightInd w:val="0"/>
        <w:spacing w:after="0" w:line="360" w:lineRule="auto"/>
        <w:jc w:val="both"/>
        <w:rPr>
          <w:rFonts w:ascii="Palatino Linotype" w:hAnsi="Palatino Linotype" w:cs="Arial"/>
          <w:sz w:val="24"/>
          <w:szCs w:val="24"/>
        </w:rPr>
      </w:pPr>
      <w:r w:rsidRPr="00825ABA">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61B8336" w14:textId="77777777" w:rsidR="008754FB" w:rsidRPr="00825ABA" w:rsidRDefault="008754FB" w:rsidP="008754FB">
      <w:pPr>
        <w:autoSpaceDE w:val="0"/>
        <w:autoSpaceDN w:val="0"/>
        <w:adjustRightInd w:val="0"/>
        <w:spacing w:after="0" w:line="360" w:lineRule="auto"/>
        <w:jc w:val="both"/>
        <w:rPr>
          <w:rFonts w:ascii="Palatino Linotype" w:hAnsi="Palatino Linotype" w:cs="Arial"/>
          <w:sz w:val="24"/>
          <w:szCs w:val="24"/>
        </w:rPr>
      </w:pPr>
    </w:p>
    <w:p w14:paraId="28857F18" w14:textId="77777777" w:rsidR="008754FB" w:rsidRPr="00825ABA" w:rsidRDefault="008754FB" w:rsidP="008754FB">
      <w:pPr>
        <w:spacing w:after="0" w:line="360" w:lineRule="auto"/>
        <w:ind w:right="141"/>
        <w:jc w:val="both"/>
        <w:rPr>
          <w:rFonts w:ascii="Palatino Linotype" w:hAnsi="Palatino Linotype"/>
          <w:sz w:val="24"/>
          <w:szCs w:val="24"/>
          <w:lang w:eastAsia="es-MX"/>
        </w:rPr>
      </w:pPr>
      <w:r w:rsidRPr="00825ABA">
        <w:rPr>
          <w:rFonts w:ascii="Palatino Linotype" w:hAnsi="Palatino Linotype"/>
          <w:sz w:val="24"/>
          <w:szCs w:val="24"/>
          <w:lang w:eastAsia="es-MX"/>
        </w:rPr>
        <w:t>En este sentido nuestro estudio versará en determinar si la información remitida mediante respuesta, colma el derecho de acceso a la información solicitado por la</w:t>
      </w:r>
      <w:r w:rsidRPr="00825ABA">
        <w:rPr>
          <w:rFonts w:ascii="Palatino Linotype" w:hAnsi="Palatino Linotype"/>
          <w:b/>
          <w:sz w:val="24"/>
          <w:szCs w:val="24"/>
          <w:lang w:eastAsia="es-MX"/>
        </w:rPr>
        <w:t xml:space="preserve"> </w:t>
      </w:r>
      <w:r w:rsidRPr="00825ABA">
        <w:rPr>
          <w:rFonts w:ascii="Palatino Linotype" w:hAnsi="Palatino Linotype"/>
          <w:sz w:val="24"/>
          <w:szCs w:val="24"/>
          <w:lang w:eastAsia="es-MX"/>
        </w:rPr>
        <w:t>parte</w:t>
      </w:r>
      <w:r w:rsidRPr="00825ABA">
        <w:rPr>
          <w:rFonts w:ascii="Palatino Linotype" w:hAnsi="Palatino Linotype"/>
          <w:b/>
          <w:sz w:val="24"/>
          <w:szCs w:val="24"/>
          <w:lang w:eastAsia="es-MX"/>
        </w:rPr>
        <w:t xml:space="preserve"> Recurrente</w:t>
      </w:r>
      <w:r w:rsidRPr="00825ABA">
        <w:rPr>
          <w:rFonts w:ascii="Palatino Linotype" w:hAnsi="Palatino Linotype"/>
          <w:sz w:val="24"/>
          <w:szCs w:val="24"/>
          <w:lang w:eastAsia="es-MX"/>
        </w:rPr>
        <w:t>, para ello analizaremos lo solicitado y la información proporcionada.</w:t>
      </w:r>
    </w:p>
    <w:p w14:paraId="69B0C314" w14:textId="77777777" w:rsidR="00AE5A2D" w:rsidRPr="00825ABA" w:rsidRDefault="00AE5A2D" w:rsidP="00AE5A2D">
      <w:pPr>
        <w:tabs>
          <w:tab w:val="left" w:pos="709"/>
        </w:tabs>
        <w:spacing w:after="0" w:line="360" w:lineRule="auto"/>
        <w:jc w:val="both"/>
        <w:rPr>
          <w:rFonts w:ascii="Palatino Linotype" w:hAnsi="Palatino Linotype" w:cs="Arial"/>
          <w:sz w:val="24"/>
          <w:szCs w:val="24"/>
        </w:rPr>
      </w:pPr>
    </w:p>
    <w:p w14:paraId="4652BD55" w14:textId="3F8B3693" w:rsidR="00A0455F" w:rsidRPr="00825ABA"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25ABA">
        <w:rPr>
          <w:rFonts w:ascii="Palatino Linotype" w:hAnsi="Palatino Linotype" w:cs="Arial"/>
          <w:color w:val="000000" w:themeColor="text1"/>
        </w:rPr>
        <w:t xml:space="preserve">Como señalamos en el antecedente </w:t>
      </w:r>
      <w:r w:rsidRPr="00825ABA">
        <w:rPr>
          <w:rFonts w:ascii="Palatino Linotype" w:hAnsi="Palatino Linotype" w:cs="Arial"/>
          <w:b/>
        </w:rPr>
        <w:t>PRIMERO</w:t>
      </w:r>
      <w:r w:rsidRPr="00825ABA">
        <w:rPr>
          <w:rFonts w:ascii="Palatino Linotype" w:hAnsi="Palatino Linotype" w:cs="Arial"/>
        </w:rPr>
        <w:t xml:space="preserve">; en fecha </w:t>
      </w:r>
      <w:r w:rsidR="00961D95" w:rsidRPr="00825ABA">
        <w:rPr>
          <w:rFonts w:ascii="Palatino Linotype" w:hAnsi="Palatino Linotype" w:cs="Arial"/>
        </w:rPr>
        <w:t>nueve de mayo</w:t>
      </w:r>
      <w:r w:rsidR="00A0455F" w:rsidRPr="00825ABA">
        <w:rPr>
          <w:rFonts w:ascii="Palatino Linotype" w:hAnsi="Palatino Linotype" w:cs="Arial"/>
        </w:rPr>
        <w:t xml:space="preserve"> de dos mil veintidós</w:t>
      </w:r>
      <w:r w:rsidRPr="00825ABA">
        <w:rPr>
          <w:rFonts w:ascii="Palatino Linotype" w:hAnsi="Palatino Linotype" w:cs="Arial"/>
        </w:rPr>
        <w:t xml:space="preserve">, </w:t>
      </w:r>
      <w:r w:rsidRPr="00825ABA">
        <w:rPr>
          <w:rFonts w:ascii="Palatino Linotype" w:hAnsi="Palatino Linotype" w:cs="Arial"/>
          <w:b/>
        </w:rPr>
        <w:t>La</w:t>
      </w:r>
      <w:r w:rsidRPr="00825ABA">
        <w:rPr>
          <w:rFonts w:ascii="Palatino Linotype" w:hAnsi="Palatino Linotype" w:cs="Arial"/>
        </w:rPr>
        <w:t xml:space="preserve"> </w:t>
      </w:r>
      <w:r w:rsidRPr="00825ABA">
        <w:rPr>
          <w:rFonts w:ascii="Palatino Linotype" w:hAnsi="Palatino Linotype" w:cs="Arial"/>
          <w:b/>
        </w:rPr>
        <w:t>Recurrente</w:t>
      </w:r>
      <w:r w:rsidRPr="00825ABA">
        <w:rPr>
          <w:rFonts w:ascii="Palatino Linotype" w:hAnsi="Palatino Linotype" w:cs="Arial"/>
        </w:rPr>
        <w:t xml:space="preserve"> </w:t>
      </w:r>
      <w:r w:rsidRPr="00825ABA">
        <w:rPr>
          <w:rFonts w:ascii="Palatino Linotype" w:hAnsi="Palatino Linotype" w:cs="Arial"/>
          <w:color w:val="000000" w:themeColor="text1"/>
        </w:rPr>
        <w:t>realizó</w:t>
      </w:r>
      <w:r w:rsidRPr="00825ABA">
        <w:rPr>
          <w:rFonts w:ascii="Palatino Linotype" w:hAnsi="Palatino Linotype" w:cs="Arial"/>
          <w:b/>
          <w:color w:val="000000" w:themeColor="text1"/>
        </w:rPr>
        <w:t xml:space="preserve"> </w:t>
      </w:r>
      <w:r w:rsidRPr="00825ABA">
        <w:rPr>
          <w:rFonts w:ascii="Palatino Linotype" w:hAnsi="Palatino Linotype" w:cs="Arial"/>
          <w:color w:val="000000" w:themeColor="text1"/>
        </w:rPr>
        <w:t>la solicitud de acceso a la información con folio</w:t>
      </w:r>
      <w:r w:rsidRPr="00825ABA">
        <w:rPr>
          <w:rFonts w:ascii="Palatino Linotype" w:hAnsi="Palatino Linotype" w:cs="Arial"/>
          <w:b/>
        </w:rPr>
        <w:t xml:space="preserve"> </w:t>
      </w:r>
      <w:r w:rsidR="00961D95" w:rsidRPr="00825ABA">
        <w:rPr>
          <w:rFonts w:ascii="Palatino Linotype" w:hAnsi="Palatino Linotype" w:cs="Arial"/>
          <w:b/>
        </w:rPr>
        <w:t>00174/VABRAVO/IP/2022</w:t>
      </w:r>
      <w:r w:rsidRPr="00825ABA">
        <w:rPr>
          <w:rFonts w:ascii="Palatino Linotype" w:hAnsi="Palatino Linotype" w:cs="Arial"/>
          <w:lang w:eastAsia="es-MX"/>
        </w:rPr>
        <w:t>,</w:t>
      </w:r>
      <w:r w:rsidRPr="00825ABA">
        <w:rPr>
          <w:rFonts w:ascii="Palatino Linotype" w:hAnsi="Palatino Linotype" w:cs="Arial"/>
          <w:b/>
          <w:lang w:eastAsia="es-MX"/>
        </w:rPr>
        <w:t xml:space="preserve"> </w:t>
      </w:r>
      <w:r w:rsidRPr="00825ABA">
        <w:rPr>
          <w:rFonts w:ascii="Palatino Linotype" w:hAnsi="Palatino Linotype" w:cs="Arial"/>
        </w:rPr>
        <w:t>requiriendo lo siguiente:</w:t>
      </w:r>
    </w:p>
    <w:p w14:paraId="5D5EE6DA" w14:textId="77777777" w:rsidR="00A0455F" w:rsidRPr="00825ABA" w:rsidRDefault="00A0455F" w:rsidP="00AE5A2D">
      <w:pPr>
        <w:pStyle w:val="Prrafodelista"/>
        <w:autoSpaceDE w:val="0"/>
        <w:autoSpaceDN w:val="0"/>
        <w:adjustRightInd w:val="0"/>
        <w:spacing w:line="360" w:lineRule="auto"/>
        <w:ind w:left="0"/>
        <w:jc w:val="both"/>
        <w:rPr>
          <w:rFonts w:ascii="Palatino Linotype" w:hAnsi="Palatino Linotype" w:cs="Arial"/>
        </w:rPr>
      </w:pPr>
    </w:p>
    <w:p w14:paraId="4F4F8957" w14:textId="62312DE7" w:rsidR="00A0455F" w:rsidRPr="00825ABA" w:rsidRDefault="00815C18" w:rsidP="00A0455F">
      <w:pPr>
        <w:autoSpaceDE w:val="0"/>
        <w:autoSpaceDN w:val="0"/>
        <w:adjustRightInd w:val="0"/>
        <w:spacing w:line="360" w:lineRule="auto"/>
        <w:jc w:val="both"/>
        <w:rPr>
          <w:rFonts w:ascii="Palatino Linotype" w:hAnsi="Palatino Linotype" w:cs="Arial"/>
          <w:sz w:val="24"/>
          <w:u w:val="single"/>
        </w:rPr>
      </w:pPr>
      <w:r w:rsidRPr="00825ABA">
        <w:rPr>
          <w:rFonts w:ascii="Palatino Linotype" w:hAnsi="Palatino Linotype" w:cs="Arial"/>
          <w:sz w:val="24"/>
          <w:u w:val="single"/>
        </w:rPr>
        <w:t>De las dos personas referidas en la solicitud de información</w:t>
      </w:r>
      <w:r w:rsidR="00A0455F" w:rsidRPr="00825ABA">
        <w:rPr>
          <w:rFonts w:ascii="Palatino Linotype" w:hAnsi="Palatino Linotype" w:cs="Arial"/>
          <w:sz w:val="24"/>
          <w:u w:val="single"/>
        </w:rPr>
        <w:t>, solicita lo siguiente:</w:t>
      </w:r>
    </w:p>
    <w:p w14:paraId="686C10ED" w14:textId="5F889637" w:rsidR="00961D95" w:rsidRPr="00825ABA" w:rsidRDefault="00A0455F" w:rsidP="00961D95">
      <w:pPr>
        <w:pStyle w:val="Prrafodelista"/>
        <w:numPr>
          <w:ilvl w:val="1"/>
          <w:numId w:val="15"/>
        </w:numPr>
        <w:autoSpaceDE w:val="0"/>
        <w:autoSpaceDN w:val="0"/>
        <w:adjustRightInd w:val="0"/>
        <w:spacing w:line="360" w:lineRule="auto"/>
        <w:jc w:val="both"/>
        <w:rPr>
          <w:rFonts w:ascii="Palatino Linotype" w:hAnsi="Palatino Linotype" w:cs="Arial"/>
        </w:rPr>
      </w:pPr>
      <w:r w:rsidRPr="00825ABA">
        <w:rPr>
          <w:rFonts w:ascii="Palatino Linotype" w:hAnsi="Palatino Linotype" w:cs="Arial"/>
        </w:rPr>
        <w:t xml:space="preserve"> </w:t>
      </w:r>
      <w:r w:rsidR="00961D95" w:rsidRPr="00825ABA">
        <w:rPr>
          <w:rFonts w:ascii="Palatino Linotype" w:hAnsi="Palatino Linotype" w:cs="Arial"/>
        </w:rPr>
        <w:t>Cargo que ocupa</w:t>
      </w:r>
      <w:r w:rsidR="00815C18" w:rsidRPr="00825ABA">
        <w:rPr>
          <w:rFonts w:ascii="Palatino Linotype" w:hAnsi="Palatino Linotype" w:cs="Arial"/>
        </w:rPr>
        <w:t>n</w:t>
      </w:r>
      <w:r w:rsidR="00961D95" w:rsidRPr="00825ABA">
        <w:rPr>
          <w:rFonts w:ascii="Palatino Linotype" w:hAnsi="Palatino Linotype" w:cs="Arial"/>
        </w:rPr>
        <w:t xml:space="preserve">. </w:t>
      </w:r>
    </w:p>
    <w:p w14:paraId="4A60C769" w14:textId="77777777" w:rsidR="00961D95" w:rsidRPr="00825ABA" w:rsidRDefault="00961D95" w:rsidP="00961D95">
      <w:pPr>
        <w:pStyle w:val="Prrafodelista"/>
        <w:numPr>
          <w:ilvl w:val="1"/>
          <w:numId w:val="15"/>
        </w:numPr>
        <w:autoSpaceDE w:val="0"/>
        <w:autoSpaceDN w:val="0"/>
        <w:adjustRightInd w:val="0"/>
        <w:spacing w:line="360" w:lineRule="auto"/>
        <w:jc w:val="both"/>
        <w:rPr>
          <w:rFonts w:ascii="Palatino Linotype" w:hAnsi="Palatino Linotype" w:cs="Arial"/>
        </w:rPr>
      </w:pPr>
      <w:r w:rsidRPr="00825ABA">
        <w:rPr>
          <w:rFonts w:ascii="Palatino Linotype" w:hAnsi="Palatino Linotype" w:cs="Arial"/>
        </w:rPr>
        <w:t xml:space="preserve"> Salario percibido. </w:t>
      </w:r>
    </w:p>
    <w:p w14:paraId="633F89E7" w14:textId="181BE243" w:rsidR="00961D95" w:rsidRPr="00825ABA" w:rsidRDefault="00961D95" w:rsidP="00961D95">
      <w:pPr>
        <w:pStyle w:val="Prrafodelista"/>
        <w:numPr>
          <w:ilvl w:val="1"/>
          <w:numId w:val="15"/>
        </w:numPr>
        <w:autoSpaceDE w:val="0"/>
        <w:autoSpaceDN w:val="0"/>
        <w:adjustRightInd w:val="0"/>
        <w:spacing w:line="360" w:lineRule="auto"/>
        <w:jc w:val="both"/>
        <w:rPr>
          <w:rFonts w:ascii="Palatino Linotype" w:hAnsi="Palatino Linotype" w:cs="Arial"/>
        </w:rPr>
      </w:pPr>
      <w:r w:rsidRPr="00825ABA">
        <w:rPr>
          <w:rFonts w:ascii="Palatino Linotype" w:hAnsi="Palatino Linotype" w:cs="Arial"/>
        </w:rPr>
        <w:t xml:space="preserve"> Título Profesional.</w:t>
      </w:r>
    </w:p>
    <w:p w14:paraId="0B436A10" w14:textId="5D8721C7" w:rsidR="00961D95" w:rsidRPr="00825ABA" w:rsidRDefault="00961D95" w:rsidP="00961D95">
      <w:pPr>
        <w:pStyle w:val="Prrafodelista"/>
        <w:numPr>
          <w:ilvl w:val="1"/>
          <w:numId w:val="15"/>
        </w:numPr>
        <w:autoSpaceDE w:val="0"/>
        <w:autoSpaceDN w:val="0"/>
        <w:adjustRightInd w:val="0"/>
        <w:spacing w:line="360" w:lineRule="auto"/>
        <w:jc w:val="both"/>
        <w:rPr>
          <w:rFonts w:ascii="Palatino Linotype" w:hAnsi="Palatino Linotype" w:cs="Arial"/>
        </w:rPr>
      </w:pPr>
      <w:r w:rsidRPr="00825ABA">
        <w:rPr>
          <w:rFonts w:ascii="Palatino Linotype" w:hAnsi="Palatino Linotype" w:cs="Arial"/>
        </w:rPr>
        <w:t xml:space="preserve"> Curriculum Vitae.</w:t>
      </w:r>
    </w:p>
    <w:p w14:paraId="76B2C459" w14:textId="380F29D6" w:rsidR="00E32A31" w:rsidRPr="00825ABA" w:rsidRDefault="00961D95" w:rsidP="00815C18">
      <w:pPr>
        <w:pStyle w:val="Prrafodelista"/>
        <w:numPr>
          <w:ilvl w:val="1"/>
          <w:numId w:val="15"/>
        </w:numPr>
        <w:autoSpaceDE w:val="0"/>
        <w:autoSpaceDN w:val="0"/>
        <w:adjustRightInd w:val="0"/>
        <w:spacing w:line="360" w:lineRule="auto"/>
        <w:jc w:val="both"/>
        <w:rPr>
          <w:rFonts w:ascii="Palatino Linotype" w:hAnsi="Palatino Linotype" w:cs="Arial"/>
        </w:rPr>
      </w:pPr>
      <w:r w:rsidRPr="00825ABA">
        <w:rPr>
          <w:rFonts w:ascii="Palatino Linotype" w:hAnsi="Palatino Linotype" w:cs="Arial"/>
        </w:rPr>
        <w:t xml:space="preserve"> Nombramiento del cargo que ocupa</w:t>
      </w:r>
      <w:r w:rsidR="00815C18" w:rsidRPr="00825ABA">
        <w:rPr>
          <w:rFonts w:ascii="Palatino Linotype" w:hAnsi="Palatino Linotype" w:cs="Arial"/>
        </w:rPr>
        <w:t>n</w:t>
      </w:r>
      <w:r w:rsidR="00E32A31" w:rsidRPr="00825ABA">
        <w:rPr>
          <w:rFonts w:ascii="Palatino Linotype" w:hAnsi="Palatino Linotype" w:cs="Arial"/>
        </w:rPr>
        <w:t xml:space="preserve">. </w:t>
      </w:r>
    </w:p>
    <w:p w14:paraId="7977A932" w14:textId="77777777" w:rsidR="00AE5A2D" w:rsidRPr="00825ABA" w:rsidRDefault="00AE5A2D" w:rsidP="00AE5A2D">
      <w:pPr>
        <w:pStyle w:val="Sinespaciado"/>
      </w:pPr>
    </w:p>
    <w:p w14:paraId="6F7779EE" w14:textId="571BC23A" w:rsidR="00E32A31" w:rsidRPr="00825ABA" w:rsidRDefault="00AE5A2D" w:rsidP="00AE5A2D">
      <w:pPr>
        <w:spacing w:after="0" w:line="360" w:lineRule="auto"/>
        <w:jc w:val="both"/>
        <w:rPr>
          <w:rFonts w:ascii="Palatino Linotype" w:hAnsi="Palatino Linotype" w:cs="TimesNewRomanPS-ItalicMT"/>
          <w:iCs/>
          <w:sz w:val="24"/>
          <w:szCs w:val="24"/>
        </w:rPr>
      </w:pPr>
      <w:r w:rsidRPr="00825ABA">
        <w:rPr>
          <w:rFonts w:ascii="Palatino Linotype" w:hAnsi="Palatino Linotype" w:cs="TimesNewRomanPS-ItalicMT"/>
          <w:iCs/>
          <w:sz w:val="24"/>
          <w:szCs w:val="24"/>
        </w:rPr>
        <w:t xml:space="preserve">En vista de lo anterior, el </w:t>
      </w:r>
      <w:r w:rsidRPr="00825ABA">
        <w:rPr>
          <w:rFonts w:ascii="Palatino Linotype" w:hAnsi="Palatino Linotype" w:cs="TimesNewRomanPS-ItalicMT"/>
          <w:b/>
          <w:iCs/>
          <w:sz w:val="24"/>
          <w:szCs w:val="24"/>
        </w:rPr>
        <w:t>Sujeto Obligado</w:t>
      </w:r>
      <w:r w:rsidRPr="00825ABA">
        <w:rPr>
          <w:rFonts w:ascii="Palatino Linotype" w:hAnsi="Palatino Linotype" w:cs="TimesNewRomanPS-ItalicMT"/>
          <w:iCs/>
          <w:sz w:val="24"/>
          <w:szCs w:val="24"/>
        </w:rPr>
        <w:t xml:space="preserve"> mediante </w:t>
      </w:r>
      <w:r w:rsidRPr="00825ABA">
        <w:rPr>
          <w:rFonts w:ascii="Palatino Linotype" w:hAnsi="Palatino Linotype" w:cs="Arial"/>
          <w:sz w:val="24"/>
          <w:szCs w:val="24"/>
        </w:rPr>
        <w:t xml:space="preserve">el archivo denominado </w:t>
      </w:r>
      <w:r w:rsidRPr="00825ABA">
        <w:rPr>
          <w:rFonts w:ascii="Palatino Linotype" w:hAnsi="Palatino Linotype" w:cs="Arial"/>
          <w:i/>
        </w:rPr>
        <w:t>“</w:t>
      </w:r>
      <w:r w:rsidR="00A0455F" w:rsidRPr="00825ABA">
        <w:rPr>
          <w:rFonts w:ascii="Palatino Linotype" w:hAnsi="Palatino Linotype" w:cs="Arial"/>
          <w:i/>
        </w:rPr>
        <w:t>SOLICITUD 46.pdf</w:t>
      </w:r>
      <w:r w:rsidRPr="00825ABA">
        <w:rPr>
          <w:rFonts w:ascii="Palatino Linotype" w:hAnsi="Palatino Linotype" w:cs="Arial"/>
          <w:i/>
        </w:rPr>
        <w:t xml:space="preserve">”; </w:t>
      </w:r>
      <w:r w:rsidRPr="00825ABA">
        <w:rPr>
          <w:rFonts w:ascii="Palatino Linotype" w:hAnsi="Palatino Linotype" w:cs="TimesNewRomanPS-ItalicMT"/>
          <w:iCs/>
          <w:sz w:val="24"/>
          <w:szCs w:val="24"/>
        </w:rPr>
        <w:t>remitió su respuesta, el cual, constan en lo siguiente:</w:t>
      </w:r>
    </w:p>
    <w:p w14:paraId="35051093" w14:textId="77777777" w:rsidR="00E32A31" w:rsidRPr="00825ABA" w:rsidRDefault="00E32A31" w:rsidP="00AE5A2D">
      <w:pPr>
        <w:spacing w:after="0" w:line="360" w:lineRule="auto"/>
        <w:jc w:val="both"/>
        <w:rPr>
          <w:rFonts w:ascii="Palatino Linotype" w:hAnsi="Palatino Linotype" w:cs="TimesNewRomanPS-ItalicMT"/>
          <w:iCs/>
          <w:sz w:val="24"/>
          <w:szCs w:val="24"/>
        </w:rPr>
      </w:pPr>
    </w:p>
    <w:tbl>
      <w:tblPr>
        <w:tblStyle w:val="Tabladecuadrcula5oscu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1837"/>
      </w:tblGrid>
      <w:tr w:rsidR="00A0455F" w:rsidRPr="00825ABA" w14:paraId="565B48E0" w14:textId="77777777" w:rsidTr="00A04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D9D9D9" w:themeFill="background1" w:themeFillShade="D9"/>
            <w:vAlign w:val="center"/>
          </w:tcPr>
          <w:p w14:paraId="454B63F0" w14:textId="3426B3BD" w:rsidR="00A0455F" w:rsidRPr="00825ABA" w:rsidRDefault="00A0455F" w:rsidP="00A0455F">
            <w:pPr>
              <w:jc w:val="center"/>
              <w:rPr>
                <w:rFonts w:ascii="Palatino Linotype" w:hAnsi="Palatino Linotype" w:cs="TimesNewRomanPS-ItalicMT"/>
                <w:iCs/>
                <w:color w:val="auto"/>
                <w:sz w:val="24"/>
                <w:szCs w:val="24"/>
              </w:rPr>
            </w:pPr>
            <w:r w:rsidRPr="00825ABA">
              <w:rPr>
                <w:rFonts w:ascii="Palatino Linotype" w:hAnsi="Palatino Linotype" w:cs="TimesNewRomanPS-ItalicMT"/>
                <w:iCs/>
                <w:color w:val="auto"/>
                <w:sz w:val="24"/>
                <w:szCs w:val="24"/>
              </w:rPr>
              <w:t>Solicitud de Información</w:t>
            </w:r>
          </w:p>
        </w:tc>
        <w:tc>
          <w:tcPr>
            <w:tcW w:w="4962" w:type="dxa"/>
            <w:tcBorders>
              <w:top w:val="none" w:sz="0" w:space="0" w:color="auto"/>
              <w:left w:val="none" w:sz="0" w:space="0" w:color="auto"/>
              <w:right w:val="none" w:sz="0" w:space="0" w:color="auto"/>
            </w:tcBorders>
            <w:shd w:val="clear" w:color="auto" w:fill="D9D9D9" w:themeFill="background1" w:themeFillShade="D9"/>
            <w:vAlign w:val="center"/>
          </w:tcPr>
          <w:p w14:paraId="7845DA3B" w14:textId="246926BB" w:rsidR="00A0455F" w:rsidRPr="00825ABA"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825ABA">
              <w:rPr>
                <w:rFonts w:ascii="Palatino Linotype" w:hAnsi="Palatino Linotype" w:cs="TimesNewRomanPS-ItalicMT"/>
                <w:iCs/>
                <w:color w:val="auto"/>
                <w:sz w:val="24"/>
                <w:szCs w:val="24"/>
              </w:rPr>
              <w:t>Respuesta</w:t>
            </w:r>
          </w:p>
        </w:tc>
        <w:tc>
          <w:tcPr>
            <w:tcW w:w="1837" w:type="dxa"/>
            <w:tcBorders>
              <w:top w:val="none" w:sz="0" w:space="0" w:color="auto"/>
              <w:left w:val="none" w:sz="0" w:space="0" w:color="auto"/>
              <w:right w:val="none" w:sz="0" w:space="0" w:color="auto"/>
            </w:tcBorders>
            <w:shd w:val="clear" w:color="auto" w:fill="D9D9D9" w:themeFill="background1" w:themeFillShade="D9"/>
            <w:vAlign w:val="center"/>
          </w:tcPr>
          <w:p w14:paraId="2AD206CA" w14:textId="171FCBA1" w:rsidR="00A0455F" w:rsidRPr="00825ABA"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825ABA">
              <w:rPr>
                <w:rFonts w:ascii="Palatino Linotype" w:hAnsi="Palatino Linotype" w:cs="TimesNewRomanPS-ItalicMT"/>
                <w:iCs/>
                <w:color w:val="auto"/>
                <w:sz w:val="24"/>
                <w:szCs w:val="24"/>
              </w:rPr>
              <w:t>Cumplimiento</w:t>
            </w:r>
          </w:p>
        </w:tc>
      </w:tr>
      <w:tr w:rsidR="00A0455F" w:rsidRPr="00825ABA" w14:paraId="781F7DD4" w14:textId="77777777" w:rsidTr="00815C18">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bottom w:val="none" w:sz="0" w:space="0" w:color="auto"/>
            </w:tcBorders>
            <w:shd w:val="clear" w:color="auto" w:fill="auto"/>
            <w:vAlign w:val="center"/>
          </w:tcPr>
          <w:p w14:paraId="58E5A494" w14:textId="77777777" w:rsidR="00815C18" w:rsidRPr="00825ABA" w:rsidRDefault="00815C18" w:rsidP="00815C18">
            <w:pPr>
              <w:jc w:val="both"/>
              <w:rPr>
                <w:rFonts w:ascii="Palatino Linotype" w:hAnsi="Palatino Linotype" w:cs="TimesNewRomanPS-ItalicMT"/>
                <w:b w:val="0"/>
                <w:iCs/>
                <w:color w:val="auto"/>
                <w:szCs w:val="24"/>
              </w:rPr>
            </w:pPr>
            <w:r w:rsidRPr="00825ABA">
              <w:rPr>
                <w:rFonts w:ascii="Palatino Linotype" w:hAnsi="Palatino Linotype" w:cs="TimesNewRomanPS-ItalicMT"/>
                <w:b w:val="0"/>
                <w:iCs/>
                <w:color w:val="auto"/>
                <w:szCs w:val="24"/>
              </w:rPr>
              <w:t>De las dos personas referidas en la solicitud de información, solicita lo siguiente:</w:t>
            </w:r>
          </w:p>
          <w:p w14:paraId="468FE52A" w14:textId="77777777" w:rsidR="003B25E9" w:rsidRPr="00825ABA" w:rsidRDefault="003B25E9" w:rsidP="00815C18">
            <w:pPr>
              <w:jc w:val="both"/>
              <w:rPr>
                <w:rFonts w:ascii="Palatino Linotype" w:hAnsi="Palatino Linotype" w:cs="TimesNewRomanPS-ItalicMT"/>
                <w:b w:val="0"/>
                <w:iCs/>
                <w:color w:val="auto"/>
                <w:szCs w:val="24"/>
              </w:rPr>
            </w:pPr>
          </w:p>
          <w:p w14:paraId="7CE7B886" w14:textId="77777777" w:rsidR="00815C18" w:rsidRPr="00825ABA" w:rsidRDefault="00815C18" w:rsidP="00815C18">
            <w:pPr>
              <w:jc w:val="both"/>
              <w:rPr>
                <w:rFonts w:ascii="Palatino Linotype" w:hAnsi="Palatino Linotype" w:cs="TimesNewRomanPS-ItalicMT"/>
                <w:b w:val="0"/>
                <w:iCs/>
                <w:color w:val="auto"/>
                <w:szCs w:val="24"/>
              </w:rPr>
            </w:pPr>
            <w:r w:rsidRPr="00825ABA">
              <w:rPr>
                <w:rFonts w:ascii="Palatino Linotype" w:hAnsi="Palatino Linotype" w:cs="TimesNewRomanPS-ItalicMT"/>
                <w:b w:val="0"/>
                <w:iCs/>
                <w:color w:val="auto"/>
                <w:szCs w:val="24"/>
              </w:rPr>
              <w:t>1.1.</w:t>
            </w:r>
            <w:r w:rsidRPr="00825ABA">
              <w:rPr>
                <w:rFonts w:ascii="Palatino Linotype" w:hAnsi="Palatino Linotype" w:cs="TimesNewRomanPS-ItalicMT"/>
                <w:b w:val="0"/>
                <w:iCs/>
                <w:color w:val="auto"/>
                <w:szCs w:val="24"/>
              </w:rPr>
              <w:tab/>
              <w:t xml:space="preserve"> Cargo que ocupan. </w:t>
            </w:r>
          </w:p>
          <w:p w14:paraId="609EE90F" w14:textId="77777777" w:rsidR="00815C18" w:rsidRPr="00825ABA" w:rsidRDefault="00815C18" w:rsidP="00815C18">
            <w:pPr>
              <w:jc w:val="both"/>
              <w:rPr>
                <w:rFonts w:ascii="Palatino Linotype" w:hAnsi="Palatino Linotype" w:cs="TimesNewRomanPS-ItalicMT"/>
                <w:b w:val="0"/>
                <w:iCs/>
                <w:color w:val="auto"/>
                <w:szCs w:val="24"/>
              </w:rPr>
            </w:pPr>
            <w:r w:rsidRPr="00825ABA">
              <w:rPr>
                <w:rFonts w:ascii="Palatino Linotype" w:hAnsi="Palatino Linotype" w:cs="TimesNewRomanPS-ItalicMT"/>
                <w:b w:val="0"/>
                <w:iCs/>
                <w:color w:val="auto"/>
                <w:szCs w:val="24"/>
              </w:rPr>
              <w:t>1.2.</w:t>
            </w:r>
            <w:r w:rsidRPr="00825ABA">
              <w:rPr>
                <w:rFonts w:ascii="Palatino Linotype" w:hAnsi="Palatino Linotype" w:cs="TimesNewRomanPS-ItalicMT"/>
                <w:b w:val="0"/>
                <w:iCs/>
                <w:color w:val="auto"/>
                <w:szCs w:val="24"/>
              </w:rPr>
              <w:tab/>
              <w:t xml:space="preserve"> Salario percibido. </w:t>
            </w:r>
          </w:p>
          <w:p w14:paraId="4B5FD25E" w14:textId="77777777" w:rsidR="00815C18" w:rsidRPr="00825ABA" w:rsidRDefault="00815C18" w:rsidP="00815C18">
            <w:pPr>
              <w:jc w:val="both"/>
              <w:rPr>
                <w:rFonts w:ascii="Palatino Linotype" w:hAnsi="Palatino Linotype" w:cs="TimesNewRomanPS-ItalicMT"/>
                <w:b w:val="0"/>
                <w:iCs/>
                <w:color w:val="auto"/>
                <w:szCs w:val="24"/>
              </w:rPr>
            </w:pPr>
            <w:r w:rsidRPr="00825ABA">
              <w:rPr>
                <w:rFonts w:ascii="Palatino Linotype" w:hAnsi="Palatino Linotype" w:cs="TimesNewRomanPS-ItalicMT"/>
                <w:b w:val="0"/>
                <w:iCs/>
                <w:color w:val="auto"/>
                <w:szCs w:val="24"/>
              </w:rPr>
              <w:t>1.3.</w:t>
            </w:r>
            <w:r w:rsidRPr="00825ABA">
              <w:rPr>
                <w:rFonts w:ascii="Palatino Linotype" w:hAnsi="Palatino Linotype" w:cs="TimesNewRomanPS-ItalicMT"/>
                <w:b w:val="0"/>
                <w:iCs/>
                <w:color w:val="auto"/>
                <w:szCs w:val="24"/>
              </w:rPr>
              <w:tab/>
              <w:t xml:space="preserve"> Título Profesional.</w:t>
            </w:r>
          </w:p>
          <w:p w14:paraId="36164BE5" w14:textId="77777777" w:rsidR="00815C18" w:rsidRPr="00825ABA" w:rsidRDefault="00815C18" w:rsidP="00815C18">
            <w:pPr>
              <w:jc w:val="both"/>
              <w:rPr>
                <w:rFonts w:ascii="Palatino Linotype" w:hAnsi="Palatino Linotype" w:cs="TimesNewRomanPS-ItalicMT"/>
                <w:b w:val="0"/>
                <w:iCs/>
                <w:color w:val="auto"/>
                <w:szCs w:val="24"/>
              </w:rPr>
            </w:pPr>
            <w:r w:rsidRPr="00825ABA">
              <w:rPr>
                <w:rFonts w:ascii="Palatino Linotype" w:hAnsi="Palatino Linotype" w:cs="TimesNewRomanPS-ItalicMT"/>
                <w:b w:val="0"/>
                <w:iCs/>
                <w:color w:val="auto"/>
                <w:szCs w:val="24"/>
              </w:rPr>
              <w:t>1.4.</w:t>
            </w:r>
            <w:r w:rsidRPr="00825ABA">
              <w:rPr>
                <w:rFonts w:ascii="Palatino Linotype" w:hAnsi="Palatino Linotype" w:cs="TimesNewRomanPS-ItalicMT"/>
                <w:b w:val="0"/>
                <w:iCs/>
                <w:color w:val="auto"/>
                <w:szCs w:val="24"/>
              </w:rPr>
              <w:tab/>
              <w:t xml:space="preserve"> Curriculum Vitae.</w:t>
            </w:r>
          </w:p>
          <w:p w14:paraId="07079CE2" w14:textId="7E241076" w:rsidR="00A0455F" w:rsidRPr="00825ABA" w:rsidRDefault="00DD221C" w:rsidP="00815C18">
            <w:pPr>
              <w:jc w:val="both"/>
              <w:rPr>
                <w:rFonts w:ascii="Palatino Linotype" w:hAnsi="Palatino Linotype" w:cs="TimesNewRomanPS-ItalicMT"/>
                <w:b w:val="0"/>
                <w:iCs/>
                <w:color w:val="auto"/>
                <w:szCs w:val="24"/>
              </w:rPr>
            </w:pPr>
            <w:r w:rsidRPr="00825ABA">
              <w:rPr>
                <w:rFonts w:ascii="Palatino Linotype" w:hAnsi="Palatino Linotype" w:cs="TimesNewRomanPS-ItalicMT"/>
                <w:b w:val="0"/>
                <w:iCs/>
                <w:color w:val="auto"/>
                <w:szCs w:val="24"/>
              </w:rPr>
              <w:t xml:space="preserve">1.5. </w:t>
            </w:r>
            <w:r w:rsidR="00815C18" w:rsidRPr="00825ABA">
              <w:rPr>
                <w:rFonts w:ascii="Palatino Linotype" w:hAnsi="Palatino Linotype" w:cs="TimesNewRomanPS-ItalicMT"/>
                <w:b w:val="0"/>
                <w:iCs/>
                <w:color w:val="auto"/>
                <w:szCs w:val="24"/>
              </w:rPr>
              <w:t>Nombramiento del cargo que ocupan.</w:t>
            </w:r>
          </w:p>
        </w:tc>
        <w:tc>
          <w:tcPr>
            <w:tcW w:w="4962" w:type="dxa"/>
            <w:shd w:val="clear" w:color="auto" w:fill="FFFFFF" w:themeFill="background1"/>
            <w:vAlign w:val="center"/>
          </w:tcPr>
          <w:p w14:paraId="4A1A45F8" w14:textId="1E2E19E5" w:rsidR="00B011DF" w:rsidRPr="00825ABA" w:rsidRDefault="00815C18" w:rsidP="003B25E9">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r w:rsidRPr="00825ABA">
              <w:rPr>
                <w:rFonts w:ascii="Palatino Linotype" w:hAnsi="Palatino Linotype" w:cs="TimesNewRomanPS-ItalicMT"/>
                <w:iCs/>
                <w:sz w:val="24"/>
                <w:szCs w:val="24"/>
              </w:rPr>
              <w:t>Los Servidores Públicos Habilitados de la Unidad de Información</w:t>
            </w:r>
            <w:r w:rsidR="003B25E9" w:rsidRPr="00825ABA">
              <w:rPr>
                <w:rFonts w:ascii="Palatino Linotype" w:hAnsi="Palatino Linotype" w:cs="TimesNewRomanPS-ItalicMT"/>
                <w:iCs/>
                <w:sz w:val="24"/>
                <w:szCs w:val="24"/>
              </w:rPr>
              <w:t xml:space="preserve">, Planeación, Programación y Evaluación del SMDIF de Valle de Bravo y de la Coordinación de Recursos Humanos y Materiales del SMDIF de Valle de Bravo; informaron que </w:t>
            </w:r>
            <w:r w:rsidR="003B25E9" w:rsidRPr="00825ABA">
              <w:rPr>
                <w:rFonts w:ascii="Palatino Linotype" w:hAnsi="Palatino Linotype" w:cs="TimesNewRomanPS-ItalicMT"/>
                <w:b/>
                <w:iCs/>
                <w:sz w:val="24"/>
                <w:szCs w:val="24"/>
                <w:u w:val="single"/>
              </w:rPr>
              <w:t xml:space="preserve">no se encontró expediente de personal y ningún otro documento que indique que las personas referidas en la solicitud de información, fueron adscritas al Sistema Municipal para el Desarrollo Integral de la Familia de Valle de Bravo. </w:t>
            </w:r>
          </w:p>
        </w:tc>
        <w:tc>
          <w:tcPr>
            <w:tcW w:w="1837" w:type="dxa"/>
            <w:shd w:val="clear" w:color="auto" w:fill="FFFFFF" w:themeFill="background1"/>
            <w:vAlign w:val="center"/>
          </w:tcPr>
          <w:p w14:paraId="6CFB19F3" w14:textId="544E6A5A" w:rsidR="00A0455F" w:rsidRPr="00825ABA" w:rsidRDefault="00815C18" w:rsidP="00A0455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r w:rsidRPr="00825ABA">
              <w:rPr>
                <w:rFonts w:ascii="Palatino Linotype" w:hAnsi="Palatino Linotype" w:cs="TimesNewRomanPS-ItalicMT"/>
                <w:iCs/>
                <w:sz w:val="24"/>
                <w:szCs w:val="24"/>
              </w:rPr>
              <w:t>Parcialmente</w:t>
            </w:r>
          </w:p>
        </w:tc>
      </w:tr>
    </w:tbl>
    <w:p w14:paraId="02F9D87E" w14:textId="77777777" w:rsidR="00815C18" w:rsidRPr="00825ABA" w:rsidRDefault="00815C18" w:rsidP="00B011DF">
      <w:pPr>
        <w:spacing w:after="0" w:line="360" w:lineRule="auto"/>
        <w:jc w:val="both"/>
        <w:rPr>
          <w:rFonts w:ascii="Palatino Linotype" w:eastAsia="Times New Roman" w:hAnsi="Palatino Linotype" w:cs="Arial"/>
          <w:sz w:val="24"/>
          <w:szCs w:val="24"/>
          <w:lang w:val="es-ES" w:eastAsia="es-ES"/>
        </w:rPr>
      </w:pPr>
    </w:p>
    <w:p w14:paraId="564C0F35" w14:textId="4024713B" w:rsidR="00256F84" w:rsidRPr="00825ABA" w:rsidRDefault="00AE5A2D" w:rsidP="00B011DF">
      <w:pPr>
        <w:spacing w:after="0" w:line="360" w:lineRule="auto"/>
        <w:jc w:val="both"/>
        <w:rPr>
          <w:rFonts w:ascii="Palatino Linotype" w:hAnsi="Palatino Linotype" w:cs="TimesNewRomanPS-ItalicMT"/>
          <w:iCs/>
          <w:sz w:val="24"/>
          <w:szCs w:val="24"/>
        </w:rPr>
      </w:pPr>
      <w:r w:rsidRPr="00825ABA">
        <w:rPr>
          <w:rFonts w:ascii="Palatino Linotype" w:eastAsia="Times New Roman" w:hAnsi="Palatino Linotype" w:cs="Arial"/>
          <w:sz w:val="24"/>
          <w:szCs w:val="24"/>
          <w:lang w:val="es-ES" w:eastAsia="es-ES"/>
        </w:rPr>
        <w:t xml:space="preserve">Por lo que, inconforme con la respuesta emitida por parte del </w:t>
      </w:r>
      <w:r w:rsidRPr="00825ABA">
        <w:rPr>
          <w:rFonts w:ascii="Palatino Linotype" w:eastAsia="Times New Roman" w:hAnsi="Palatino Linotype" w:cs="Arial"/>
          <w:b/>
          <w:sz w:val="24"/>
          <w:szCs w:val="24"/>
          <w:lang w:val="es-ES" w:eastAsia="es-ES"/>
        </w:rPr>
        <w:t>Sujeto Obligado</w:t>
      </w:r>
      <w:r w:rsidRPr="00825ABA">
        <w:rPr>
          <w:rFonts w:ascii="Palatino Linotype" w:eastAsia="Times New Roman" w:hAnsi="Palatino Linotype" w:cs="Arial"/>
          <w:sz w:val="24"/>
          <w:szCs w:val="24"/>
          <w:lang w:val="es-ES" w:eastAsia="es-ES"/>
        </w:rPr>
        <w:t xml:space="preserve">, </w:t>
      </w:r>
      <w:r w:rsidRPr="00825ABA">
        <w:rPr>
          <w:rFonts w:ascii="Palatino Linotype" w:eastAsia="Times New Roman" w:hAnsi="Palatino Linotype" w:cs="Arial"/>
          <w:b/>
          <w:sz w:val="24"/>
          <w:szCs w:val="24"/>
          <w:lang w:val="es-ES" w:eastAsia="es-ES"/>
        </w:rPr>
        <w:t xml:space="preserve">La Recurrente </w:t>
      </w:r>
      <w:r w:rsidRPr="00825ABA">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00B011DF" w:rsidRPr="00825ABA">
        <w:rPr>
          <w:rFonts w:ascii="Palatino Linotype" w:hAnsi="Palatino Linotype" w:cs="TimesNewRomanPS-ItalicMT"/>
          <w:iCs/>
          <w:sz w:val="24"/>
          <w:szCs w:val="24"/>
        </w:rPr>
        <w:t xml:space="preserve"> </w:t>
      </w:r>
      <w:r w:rsidRPr="00825ABA">
        <w:rPr>
          <w:rFonts w:ascii="Palatino Linotype" w:hAnsi="Palatino Linotype"/>
          <w:i/>
          <w:color w:val="000000"/>
          <w:sz w:val="24"/>
        </w:rPr>
        <w:t>“</w:t>
      </w:r>
      <w:r w:rsidR="00815C18" w:rsidRPr="00825ABA">
        <w:rPr>
          <w:rFonts w:ascii="Palatino Linotype" w:hAnsi="Palatino Linotype"/>
          <w:i/>
          <w:color w:val="000000"/>
          <w:sz w:val="24"/>
        </w:rPr>
        <w:t xml:space="preserve">Solicité la información al Ayuntamiento de Valle de Bravo y los oficios adjuntados como respuesta es del DIF, por lo que enteran que no trabaja en el DIF y en el Ayuntamiento de Valle de Bravo o en OPDAPAS tampoco está? Reitero que la solicitud no la hice al DIF sino al Ayuntamiento en General, por lo que me extraña la turnaran hacia dicha área sabiendo que las personas están ahi, por lo que pido la revisión de la negativa a la información. Haciendo mención que negar la información o mentir </w:t>
      </w:r>
      <w:r w:rsidR="00815C18" w:rsidRPr="00825ABA">
        <w:rPr>
          <w:rFonts w:ascii="Palatino Linotype" w:hAnsi="Palatino Linotype"/>
          <w:i/>
          <w:color w:val="000000"/>
          <w:sz w:val="24"/>
        </w:rPr>
        <w:lastRenderedPageBreak/>
        <w:t>amerita una sanción. En dado caso en que ya no laboren ahí probar con el formato unico de baja.</w:t>
      </w:r>
      <w:r w:rsidRPr="00825ABA">
        <w:rPr>
          <w:rFonts w:ascii="Palatino Linotype" w:hAnsi="Palatino Linotype"/>
          <w:i/>
          <w:color w:val="000000"/>
          <w:sz w:val="24"/>
        </w:rPr>
        <w:t>" [Sic].</w:t>
      </w:r>
    </w:p>
    <w:p w14:paraId="3500E538" w14:textId="77777777" w:rsidR="00AE5A2D" w:rsidRPr="00825ABA" w:rsidRDefault="00AE5A2D" w:rsidP="00AE5A2D">
      <w:pPr>
        <w:spacing w:after="0" w:line="360" w:lineRule="auto"/>
        <w:jc w:val="both"/>
        <w:rPr>
          <w:rFonts w:ascii="Palatino Linotype" w:hAnsi="Palatino Linotype" w:cs="Arial"/>
          <w:sz w:val="24"/>
          <w:szCs w:val="24"/>
          <w:lang w:eastAsia="es-MX"/>
        </w:rPr>
      </w:pPr>
    </w:p>
    <w:p w14:paraId="6FACF54A" w14:textId="09CE5A7E" w:rsidR="00AA18B5" w:rsidRPr="00825ABA" w:rsidRDefault="00AE5A2D" w:rsidP="00AE5A2D">
      <w:pPr>
        <w:spacing w:after="0" w:line="360" w:lineRule="auto"/>
        <w:jc w:val="both"/>
        <w:rPr>
          <w:rFonts w:ascii="Palatino Linotype" w:hAnsi="Palatino Linotype" w:cs="Arial"/>
          <w:sz w:val="24"/>
          <w:szCs w:val="24"/>
        </w:rPr>
      </w:pPr>
      <w:r w:rsidRPr="00825ABA">
        <w:rPr>
          <w:rFonts w:ascii="Palatino Linotype" w:eastAsia="Times New Roman" w:hAnsi="Palatino Linotype" w:cs="Arial"/>
          <w:sz w:val="24"/>
          <w:szCs w:val="24"/>
          <w:lang w:val="es-ES" w:eastAsia="es-ES"/>
        </w:rPr>
        <w:t xml:space="preserve">Así que, en la etapa de manifestaciones, el </w:t>
      </w:r>
      <w:r w:rsidRPr="00825ABA">
        <w:rPr>
          <w:rFonts w:ascii="Palatino Linotype" w:eastAsia="Times New Roman" w:hAnsi="Palatino Linotype" w:cs="Arial"/>
          <w:b/>
          <w:sz w:val="24"/>
          <w:szCs w:val="24"/>
          <w:lang w:val="es-ES" w:eastAsia="es-ES"/>
        </w:rPr>
        <w:t>Sujeto Obligado</w:t>
      </w:r>
      <w:r w:rsidRPr="00825ABA">
        <w:rPr>
          <w:rFonts w:ascii="Palatino Linotype" w:eastAsia="Times New Roman" w:hAnsi="Palatino Linotype" w:cs="Arial"/>
          <w:sz w:val="24"/>
          <w:szCs w:val="24"/>
          <w:lang w:val="es-ES" w:eastAsia="es-ES"/>
        </w:rPr>
        <w:t xml:space="preserve"> </w:t>
      </w:r>
      <w:r w:rsidR="00B011DF" w:rsidRPr="00825ABA">
        <w:rPr>
          <w:rFonts w:ascii="Palatino Linotype" w:hAnsi="Palatino Linotype" w:cs="Arial"/>
          <w:sz w:val="24"/>
          <w:szCs w:val="24"/>
        </w:rPr>
        <w:t xml:space="preserve">mediante el archivo electrónico denominado </w:t>
      </w:r>
      <w:r w:rsidR="00B011DF" w:rsidRPr="00825ABA">
        <w:rPr>
          <w:rFonts w:ascii="Palatino Linotype" w:hAnsi="Palatino Linotype" w:cs="Arial"/>
          <w:i/>
          <w:sz w:val="24"/>
          <w:szCs w:val="24"/>
        </w:rPr>
        <w:t>“</w:t>
      </w:r>
      <w:r w:rsidR="003B25E9" w:rsidRPr="00825ABA">
        <w:rPr>
          <w:rFonts w:ascii="Palatino Linotype" w:hAnsi="Palatino Linotype" w:cs="Arial"/>
          <w:i/>
          <w:sz w:val="24"/>
          <w:szCs w:val="24"/>
        </w:rPr>
        <w:tab/>
        <w:t>173 - 174 respuesta RR Admon.pdf</w:t>
      </w:r>
      <w:r w:rsidR="00B011DF" w:rsidRPr="00825ABA">
        <w:rPr>
          <w:rFonts w:ascii="Palatino Linotype" w:hAnsi="Palatino Linotype" w:cs="Arial"/>
          <w:i/>
          <w:sz w:val="24"/>
          <w:szCs w:val="24"/>
        </w:rPr>
        <w:t>”</w:t>
      </w:r>
      <w:r w:rsidRPr="00825ABA">
        <w:rPr>
          <w:rFonts w:ascii="Palatino Linotype" w:hAnsi="Palatino Linotype" w:cs="Arial"/>
          <w:sz w:val="24"/>
          <w:szCs w:val="24"/>
        </w:rPr>
        <w:t>, remitió su Informe Justificado</w:t>
      </w:r>
      <w:r w:rsidR="00B011DF" w:rsidRPr="00825ABA">
        <w:rPr>
          <w:rFonts w:ascii="Palatino Linotype" w:hAnsi="Palatino Linotype" w:cs="Arial"/>
          <w:sz w:val="24"/>
          <w:szCs w:val="24"/>
        </w:rPr>
        <w:t>;</w:t>
      </w:r>
      <w:r w:rsidRPr="00825ABA">
        <w:rPr>
          <w:rFonts w:ascii="Palatino Linotype" w:hAnsi="Palatino Linotype" w:cs="Arial"/>
          <w:sz w:val="24"/>
          <w:szCs w:val="24"/>
        </w:rPr>
        <w:t xml:space="preserve"> </w:t>
      </w:r>
      <w:r w:rsidR="00B011DF" w:rsidRPr="00825ABA">
        <w:rPr>
          <w:rFonts w:ascii="Palatino Linotype" w:hAnsi="Palatino Linotype" w:cs="Arial"/>
          <w:sz w:val="24"/>
          <w:szCs w:val="24"/>
        </w:rPr>
        <w:t>el cual,</w:t>
      </w:r>
      <w:r w:rsidRPr="00825ABA">
        <w:rPr>
          <w:rFonts w:ascii="Palatino Linotype" w:hAnsi="Palatino Linotype" w:cs="Arial"/>
          <w:sz w:val="24"/>
          <w:szCs w:val="24"/>
        </w:rPr>
        <w:t xml:space="preserve"> </w:t>
      </w:r>
      <w:r w:rsidR="00256F84" w:rsidRPr="00825ABA">
        <w:rPr>
          <w:rFonts w:ascii="Palatino Linotype" w:hAnsi="Palatino Linotype" w:cs="Arial"/>
          <w:sz w:val="24"/>
          <w:szCs w:val="24"/>
        </w:rPr>
        <w:t>se desagrega en el siguiente cuadro comparativo</w:t>
      </w:r>
    </w:p>
    <w:p w14:paraId="70F4A449" w14:textId="77777777" w:rsidR="00B011DF" w:rsidRPr="00825ABA" w:rsidRDefault="00B011DF" w:rsidP="00AE5A2D">
      <w:pPr>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1870"/>
        <w:gridCol w:w="5356"/>
        <w:gridCol w:w="1836"/>
      </w:tblGrid>
      <w:tr w:rsidR="00AA18B5" w:rsidRPr="00825ABA" w14:paraId="52980C5B" w14:textId="77777777" w:rsidTr="00256F84">
        <w:tc>
          <w:tcPr>
            <w:tcW w:w="1497" w:type="dxa"/>
            <w:shd w:val="clear" w:color="auto" w:fill="BFBFBF" w:themeFill="background1" w:themeFillShade="BF"/>
            <w:vAlign w:val="center"/>
          </w:tcPr>
          <w:p w14:paraId="1422998B" w14:textId="01019B64" w:rsidR="00256F84" w:rsidRPr="00825ABA" w:rsidRDefault="00B011DF" w:rsidP="00256F84">
            <w:pPr>
              <w:jc w:val="center"/>
              <w:rPr>
                <w:rFonts w:ascii="Palatino Linotype" w:hAnsi="Palatino Linotype" w:cs="Arial"/>
                <w:b/>
                <w:sz w:val="24"/>
              </w:rPr>
            </w:pPr>
            <w:r w:rsidRPr="00825ABA">
              <w:rPr>
                <w:rFonts w:ascii="Palatino Linotype" w:hAnsi="Palatino Linotype" w:cs="Arial"/>
                <w:b/>
                <w:sz w:val="24"/>
              </w:rPr>
              <w:t>Razones o Motivos de la Inconformidad</w:t>
            </w:r>
          </w:p>
        </w:tc>
        <w:tc>
          <w:tcPr>
            <w:tcW w:w="5728" w:type="dxa"/>
            <w:shd w:val="clear" w:color="auto" w:fill="BFBFBF" w:themeFill="background1" w:themeFillShade="BF"/>
            <w:vAlign w:val="center"/>
          </w:tcPr>
          <w:p w14:paraId="0E69339B" w14:textId="19ADB379" w:rsidR="00256F84" w:rsidRPr="00825ABA" w:rsidRDefault="00256F84" w:rsidP="00256F84">
            <w:pPr>
              <w:jc w:val="center"/>
              <w:rPr>
                <w:rFonts w:ascii="Palatino Linotype" w:hAnsi="Palatino Linotype" w:cs="Arial"/>
                <w:b/>
                <w:sz w:val="24"/>
              </w:rPr>
            </w:pPr>
            <w:r w:rsidRPr="00825ABA">
              <w:rPr>
                <w:rFonts w:ascii="Palatino Linotype" w:hAnsi="Palatino Linotype" w:cs="Arial"/>
                <w:b/>
                <w:sz w:val="24"/>
              </w:rPr>
              <w:t>Información remitida en Informe Justificado</w:t>
            </w:r>
          </w:p>
        </w:tc>
        <w:tc>
          <w:tcPr>
            <w:tcW w:w="1837" w:type="dxa"/>
            <w:shd w:val="clear" w:color="auto" w:fill="BFBFBF" w:themeFill="background1" w:themeFillShade="BF"/>
            <w:vAlign w:val="center"/>
          </w:tcPr>
          <w:p w14:paraId="74ED6712" w14:textId="02610EAD" w:rsidR="00256F84" w:rsidRPr="00825ABA" w:rsidRDefault="00256F84" w:rsidP="00256F84">
            <w:pPr>
              <w:jc w:val="center"/>
              <w:rPr>
                <w:rFonts w:ascii="Palatino Linotype" w:hAnsi="Palatino Linotype" w:cs="Arial"/>
                <w:b/>
                <w:sz w:val="24"/>
              </w:rPr>
            </w:pPr>
            <w:r w:rsidRPr="00825ABA">
              <w:rPr>
                <w:rFonts w:ascii="Palatino Linotype" w:hAnsi="Palatino Linotype" w:cs="Arial"/>
                <w:b/>
                <w:sz w:val="24"/>
              </w:rPr>
              <w:t>Cumplimiento</w:t>
            </w:r>
          </w:p>
        </w:tc>
      </w:tr>
      <w:tr w:rsidR="00AA18B5" w:rsidRPr="00825ABA" w14:paraId="4F5C0C1D" w14:textId="77777777" w:rsidTr="00256F84">
        <w:tc>
          <w:tcPr>
            <w:tcW w:w="1497" w:type="dxa"/>
            <w:vAlign w:val="center"/>
          </w:tcPr>
          <w:p w14:paraId="0956469F" w14:textId="77777777" w:rsidR="003B25E9" w:rsidRPr="00825ABA" w:rsidRDefault="00B011DF" w:rsidP="003B25E9">
            <w:pPr>
              <w:jc w:val="both"/>
              <w:rPr>
                <w:rFonts w:ascii="Palatino Linotype" w:hAnsi="Palatino Linotype"/>
                <w:i/>
                <w:color w:val="000000"/>
                <w:sz w:val="16"/>
              </w:rPr>
            </w:pPr>
            <w:r w:rsidRPr="00825ABA">
              <w:rPr>
                <w:rFonts w:ascii="Palatino Linotype" w:hAnsi="Palatino Linotype"/>
                <w:i/>
                <w:color w:val="000000"/>
                <w:sz w:val="16"/>
              </w:rPr>
              <w:t>“</w:t>
            </w:r>
            <w:r w:rsidR="003B25E9" w:rsidRPr="00825ABA">
              <w:rPr>
                <w:rFonts w:ascii="Palatino Linotype" w:hAnsi="Palatino Linotype"/>
                <w:i/>
                <w:color w:val="000000"/>
                <w:sz w:val="16"/>
              </w:rPr>
              <w:t xml:space="preserve">Solicité la información al Ayuntamiento de Valle de Bravo y los oficios adjuntados como respuesta es del DIF, por lo que enteran que no trabaja en el DIF y en el Ayuntamiento de Valle de Bravo o en OPDAPAS tampoco está? </w:t>
            </w:r>
          </w:p>
          <w:p w14:paraId="69221AD9" w14:textId="4DE0080C" w:rsidR="00256F84" w:rsidRPr="00825ABA" w:rsidRDefault="003B25E9" w:rsidP="003B25E9">
            <w:pPr>
              <w:jc w:val="both"/>
              <w:rPr>
                <w:rFonts w:ascii="Palatino Linotype" w:hAnsi="Palatino Linotype" w:cs="Arial"/>
                <w:sz w:val="16"/>
              </w:rPr>
            </w:pPr>
            <w:r w:rsidRPr="00825ABA">
              <w:rPr>
                <w:rFonts w:ascii="Palatino Linotype" w:hAnsi="Palatino Linotype"/>
                <w:i/>
                <w:color w:val="000000"/>
                <w:sz w:val="16"/>
              </w:rPr>
              <w:t xml:space="preserve">Reitero que la solicitud no la hice al DIF sino al Ayuntamiento en General, por lo que me extraña la turnaran hacia dicha área sabiendo que las personas están ahi, por lo que pido la revisión de la negativa a la información. Haciendo mención que negar la información o mentir amerita una sanción. En dado caso en que ya no laboren ahí probar con el formato unico de baja. </w:t>
            </w:r>
            <w:r w:rsidR="00B011DF" w:rsidRPr="00825ABA">
              <w:rPr>
                <w:rFonts w:ascii="Palatino Linotype" w:hAnsi="Palatino Linotype"/>
                <w:i/>
                <w:color w:val="000000"/>
                <w:sz w:val="16"/>
              </w:rPr>
              <w:t>"</w:t>
            </w:r>
          </w:p>
        </w:tc>
        <w:tc>
          <w:tcPr>
            <w:tcW w:w="5728" w:type="dxa"/>
            <w:vAlign w:val="center"/>
          </w:tcPr>
          <w:p w14:paraId="7C655EF6" w14:textId="3F665917" w:rsidR="009B7726" w:rsidRPr="00825ABA" w:rsidRDefault="009B7726" w:rsidP="009B7726">
            <w:pPr>
              <w:spacing w:line="276" w:lineRule="auto"/>
              <w:jc w:val="both"/>
              <w:rPr>
                <w:rFonts w:ascii="Palatino Linotype" w:hAnsi="Palatino Linotype" w:cs="Arial"/>
                <w:sz w:val="24"/>
              </w:rPr>
            </w:pPr>
            <w:r w:rsidRPr="00825ABA">
              <w:rPr>
                <w:rFonts w:ascii="Palatino Linotype" w:hAnsi="Palatino Linotype" w:cs="Arial"/>
                <w:sz w:val="24"/>
              </w:rPr>
              <w:t xml:space="preserve">Mediante oficio número </w:t>
            </w:r>
            <w:r w:rsidR="003B25E9" w:rsidRPr="00825ABA">
              <w:rPr>
                <w:rFonts w:ascii="Palatino Linotype" w:hAnsi="Palatino Linotype" w:cs="Arial"/>
                <w:sz w:val="24"/>
              </w:rPr>
              <w:t>CA/0350/MAYO/2022</w:t>
            </w:r>
            <w:r w:rsidRPr="00825ABA">
              <w:rPr>
                <w:rFonts w:ascii="Palatino Linotype" w:hAnsi="Palatino Linotype" w:cs="Arial"/>
                <w:sz w:val="24"/>
              </w:rPr>
              <w:t xml:space="preserve">, </w:t>
            </w:r>
            <w:r w:rsidR="003B25E9" w:rsidRPr="00825ABA">
              <w:rPr>
                <w:rFonts w:ascii="Palatino Linotype" w:hAnsi="Palatino Linotype" w:cs="Arial"/>
                <w:sz w:val="24"/>
              </w:rPr>
              <w:t>el Servidor Público Habilitado</w:t>
            </w:r>
            <w:r w:rsidR="000C4B06" w:rsidRPr="00825ABA">
              <w:rPr>
                <w:rFonts w:ascii="Palatino Linotype" w:hAnsi="Palatino Linotype" w:cs="Arial"/>
                <w:sz w:val="24"/>
              </w:rPr>
              <w:t xml:space="preserve"> de la Jefatura de Departamento de Recursos Humanos del Gobierno Municipal de Valle de Bravo, informó que, después de una búsqueda exhaustiva en el archivo perteneciente a la Coordinación de Administración, no se encontró información alguna.  </w:t>
            </w:r>
          </w:p>
          <w:p w14:paraId="7CB28EED" w14:textId="77777777" w:rsidR="009B7726" w:rsidRPr="00825ABA" w:rsidRDefault="009B7726" w:rsidP="009B7726">
            <w:pPr>
              <w:spacing w:line="276" w:lineRule="auto"/>
              <w:jc w:val="both"/>
              <w:rPr>
                <w:rFonts w:ascii="Palatino Linotype" w:hAnsi="Palatino Linotype" w:cs="Arial"/>
                <w:sz w:val="24"/>
              </w:rPr>
            </w:pPr>
          </w:p>
          <w:p w14:paraId="5C6CD8C3" w14:textId="52B99D72" w:rsidR="009B7726" w:rsidRPr="00825ABA" w:rsidRDefault="009B7726" w:rsidP="009B7726">
            <w:pPr>
              <w:spacing w:line="276" w:lineRule="auto"/>
              <w:jc w:val="both"/>
              <w:rPr>
                <w:rFonts w:ascii="Palatino Linotype" w:hAnsi="Palatino Linotype" w:cs="Arial"/>
                <w:sz w:val="24"/>
              </w:rPr>
            </w:pPr>
          </w:p>
        </w:tc>
        <w:tc>
          <w:tcPr>
            <w:tcW w:w="1837" w:type="dxa"/>
            <w:vAlign w:val="center"/>
          </w:tcPr>
          <w:p w14:paraId="0076A212" w14:textId="58C9BF52" w:rsidR="00256F84" w:rsidRPr="00825ABA" w:rsidRDefault="008754FB" w:rsidP="009B7726">
            <w:pPr>
              <w:jc w:val="center"/>
              <w:rPr>
                <w:rFonts w:ascii="Palatino Linotype" w:hAnsi="Palatino Linotype" w:cs="Arial"/>
                <w:sz w:val="24"/>
              </w:rPr>
            </w:pPr>
            <w:r w:rsidRPr="00825ABA">
              <w:rPr>
                <w:rFonts w:ascii="Palatino Linotype" w:hAnsi="Palatino Linotype" w:cs="Arial"/>
                <w:sz w:val="24"/>
              </w:rPr>
              <w:t>Parcialmente</w:t>
            </w:r>
          </w:p>
          <w:p w14:paraId="56C49A30" w14:textId="1F0BB608" w:rsidR="00AA18B5" w:rsidRPr="00825ABA" w:rsidRDefault="00AA18B5" w:rsidP="00DD221C">
            <w:pPr>
              <w:jc w:val="center"/>
              <w:rPr>
                <w:rFonts w:ascii="Palatino Linotype" w:hAnsi="Palatino Linotype" w:cs="Arial"/>
                <w:i/>
              </w:rPr>
            </w:pPr>
            <w:r w:rsidRPr="00825ABA">
              <w:rPr>
                <w:rFonts w:ascii="Palatino Linotype" w:hAnsi="Palatino Linotype" w:cs="Arial"/>
                <w:i/>
              </w:rPr>
              <w:t>(</w:t>
            </w:r>
            <w:r w:rsidR="00DD221C" w:rsidRPr="00825ABA">
              <w:rPr>
                <w:rFonts w:ascii="Palatino Linotype" w:hAnsi="Palatino Linotype" w:cs="Arial"/>
                <w:i/>
              </w:rPr>
              <w:t xml:space="preserve">Faltó que se pronunciara el Servidor Público Habilitado del </w:t>
            </w:r>
            <w:r w:rsidR="00DD221C" w:rsidRPr="00825ABA">
              <w:rPr>
                <w:rFonts w:ascii="Palatino Linotype" w:hAnsi="Palatino Linotype"/>
                <w:i/>
                <w:color w:val="000000"/>
              </w:rPr>
              <w:t>OPDAPAS</w:t>
            </w:r>
            <w:r w:rsidRPr="00825ABA">
              <w:rPr>
                <w:rFonts w:ascii="Palatino Linotype" w:hAnsi="Palatino Linotype" w:cs="Arial"/>
                <w:i/>
              </w:rPr>
              <w:t>)</w:t>
            </w:r>
          </w:p>
        </w:tc>
      </w:tr>
    </w:tbl>
    <w:p w14:paraId="70AAB877" w14:textId="77777777" w:rsidR="00AE5A2D" w:rsidRPr="00825ABA" w:rsidRDefault="00AE5A2D" w:rsidP="00AE5A2D">
      <w:pPr>
        <w:pStyle w:val="Sinespaciado"/>
        <w:rPr>
          <w:rFonts w:ascii="Palatino Linotype" w:hAnsi="Palatino Linotype" w:cs="Arial"/>
          <w:sz w:val="24"/>
        </w:rPr>
      </w:pPr>
    </w:p>
    <w:p w14:paraId="4D2641E2" w14:textId="77777777" w:rsidR="00AA18B5" w:rsidRPr="00825ABA" w:rsidRDefault="00AA18B5" w:rsidP="00AA18B5">
      <w:pPr>
        <w:pStyle w:val="Sinespaciado"/>
        <w:rPr>
          <w:sz w:val="14"/>
        </w:rPr>
      </w:pPr>
    </w:p>
    <w:p w14:paraId="05752295" w14:textId="77777777" w:rsidR="008016F8" w:rsidRPr="00825ABA"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25ABA">
        <w:rPr>
          <w:rFonts w:ascii="Palatino Linotype" w:hAnsi="Palatino Linotype" w:cs="Arial"/>
          <w:lang w:eastAsia="es-MX"/>
        </w:rPr>
        <w:t xml:space="preserve">Por lo antes expuesto, </w:t>
      </w:r>
      <w:r w:rsidRPr="00825ABA">
        <w:rPr>
          <w:rFonts w:ascii="Palatino Linotype" w:hAnsi="Palatino Linotype" w:cs="Arial"/>
        </w:rPr>
        <w:t xml:space="preserve">nos encontramos ante la presencia de un hecho negativo, en virtud de que la información solicitada no puede fácticamente obrar en los archivos </w:t>
      </w:r>
      <w:r w:rsidRPr="00825ABA">
        <w:rPr>
          <w:rFonts w:ascii="Palatino Linotype" w:hAnsi="Palatino Linotype" w:cs="Arial"/>
        </w:rPr>
        <w:lastRenderedPageBreak/>
        <w:t xml:space="preserve">del </w:t>
      </w:r>
      <w:r w:rsidRPr="00825ABA">
        <w:rPr>
          <w:rFonts w:ascii="Palatino Linotype" w:hAnsi="Palatino Linotype" w:cs="Arial"/>
          <w:b/>
        </w:rPr>
        <w:t>Sujeto Obligado</w:t>
      </w:r>
      <w:r w:rsidRPr="00825ABA">
        <w:rPr>
          <w:rFonts w:ascii="Palatino Linotype" w:hAnsi="Palatino Linotype" w:cs="Arial"/>
        </w:rPr>
        <w:t>, ya que no puede probarse por ser lógica y materialmente imposible.</w:t>
      </w:r>
    </w:p>
    <w:p w14:paraId="4D2CAFA2" w14:textId="77777777" w:rsidR="008016F8" w:rsidRPr="00825ABA"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050631D" w14:textId="77777777" w:rsidR="008016F8" w:rsidRPr="00825ABA"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25ABA">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14:paraId="0FADFF92" w14:textId="77777777" w:rsidR="008016F8" w:rsidRPr="00825ABA"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1CFEEDD" w14:textId="77777777" w:rsidR="008016F8" w:rsidRPr="00825ABA"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25ABA">
        <w:rPr>
          <w:rFonts w:ascii="Palatino Linotype" w:hAnsi="Palatino Linotype" w:cs="Arial"/>
        </w:rPr>
        <w:t xml:space="preserve">En este contexto, nos encontramos ante la presencia de un </w:t>
      </w:r>
      <w:r w:rsidRPr="00825ABA">
        <w:rPr>
          <w:rFonts w:ascii="Palatino Linotype" w:hAnsi="Palatino Linotype" w:cs="Arial"/>
          <w:b/>
          <w:i/>
        </w:rPr>
        <w:t>hecho negativo</w:t>
      </w:r>
      <w:r w:rsidRPr="00825ABA">
        <w:rPr>
          <w:rFonts w:ascii="Palatino Linotype" w:hAnsi="Palatino Linotype" w:cs="Arial"/>
        </w:rPr>
        <w:t xml:space="preserve">, en virtud de que la información solicitada no puede fácticamente obrar en los archivos del </w:t>
      </w:r>
      <w:r w:rsidRPr="00825ABA">
        <w:rPr>
          <w:rFonts w:ascii="Palatino Linotype" w:hAnsi="Palatino Linotype" w:cs="Arial"/>
          <w:b/>
        </w:rPr>
        <w:t>Sujeto Obligado</w:t>
      </w:r>
      <w:r w:rsidRPr="00825ABA">
        <w:rPr>
          <w:rFonts w:ascii="Palatino Linotype" w:hAnsi="Palatino Linotype" w:cs="Arial"/>
        </w:rPr>
        <w:t>, ya que no puede probarse por ser lógica y materialmente imposible.</w:t>
      </w:r>
    </w:p>
    <w:p w14:paraId="6C5EEC62" w14:textId="77777777" w:rsidR="008016F8" w:rsidRPr="00825ABA"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62E8387E" w14:textId="410B5F97" w:rsidR="00AA18B5" w:rsidRPr="00825ABA"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25ABA">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01CC211B" w14:textId="77777777" w:rsidR="00AA18B5" w:rsidRPr="00825ABA" w:rsidRDefault="00AA18B5" w:rsidP="00AA18B5">
      <w:pPr>
        <w:pStyle w:val="Default"/>
        <w:spacing w:line="276" w:lineRule="auto"/>
        <w:ind w:left="567" w:right="850"/>
        <w:jc w:val="both"/>
        <w:rPr>
          <w:i/>
          <w:sz w:val="22"/>
          <w:szCs w:val="20"/>
        </w:rPr>
      </w:pPr>
    </w:p>
    <w:p w14:paraId="0F1EA86F" w14:textId="77777777" w:rsidR="00AA18B5" w:rsidRPr="00825ABA" w:rsidRDefault="00AA18B5" w:rsidP="00AA18B5">
      <w:pPr>
        <w:pStyle w:val="Default"/>
        <w:spacing w:line="276" w:lineRule="auto"/>
        <w:ind w:left="567" w:right="850"/>
        <w:jc w:val="both"/>
        <w:rPr>
          <w:i/>
          <w:sz w:val="22"/>
          <w:szCs w:val="20"/>
        </w:rPr>
      </w:pPr>
      <w:r w:rsidRPr="00825ABA">
        <w:rPr>
          <w:i/>
          <w:sz w:val="22"/>
          <w:szCs w:val="20"/>
        </w:rPr>
        <w:t>“</w:t>
      </w:r>
      <w:r w:rsidRPr="00825ABA">
        <w:rPr>
          <w:b/>
          <w:i/>
          <w:sz w:val="22"/>
          <w:szCs w:val="20"/>
        </w:rPr>
        <w:t>HECHOS NEGATIVOS, NO SON SUSCEPTIBLES DE DEMOSTRACION</w:t>
      </w:r>
      <w:r w:rsidRPr="00825ABA">
        <w:rPr>
          <w:i/>
          <w:sz w:val="22"/>
          <w:szCs w:val="20"/>
        </w:rPr>
        <w:t>. Tratándose de un hecho negativo, el Juez no tiene por qué invocar prueba alguna de la que se desprenda, ya que es bien sabido que esta clase de hechos no son susceptibles de demostración.” (Sic)</w:t>
      </w:r>
    </w:p>
    <w:p w14:paraId="32550311" w14:textId="77777777" w:rsidR="00AA18B5" w:rsidRPr="00825ABA" w:rsidRDefault="00AA18B5" w:rsidP="00AE5A2D">
      <w:pPr>
        <w:pStyle w:val="Prrafodelista"/>
        <w:autoSpaceDE w:val="0"/>
        <w:autoSpaceDN w:val="0"/>
        <w:adjustRightInd w:val="0"/>
        <w:spacing w:line="360" w:lineRule="auto"/>
        <w:ind w:left="0"/>
        <w:jc w:val="both"/>
        <w:rPr>
          <w:rFonts w:ascii="Palatino Linotype" w:hAnsi="Palatino Linotype" w:cs="Arial"/>
        </w:rPr>
      </w:pPr>
    </w:p>
    <w:p w14:paraId="6073A916" w14:textId="77777777" w:rsidR="00AE5A2D" w:rsidRPr="00825ABA"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25ABA">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502A9492" w14:textId="77777777" w:rsidR="00AE5A2D" w:rsidRPr="00825ABA" w:rsidRDefault="00AE5A2D" w:rsidP="00AE5A2D">
      <w:pPr>
        <w:pStyle w:val="Sinespaciado"/>
      </w:pPr>
    </w:p>
    <w:p w14:paraId="66E868B9" w14:textId="77777777" w:rsidR="000C4B06" w:rsidRPr="00825ABA" w:rsidRDefault="000C4B06" w:rsidP="00AE5A2D">
      <w:pPr>
        <w:pStyle w:val="Sinespaciado"/>
      </w:pPr>
    </w:p>
    <w:p w14:paraId="0C928E3E" w14:textId="77777777" w:rsidR="00AE5A2D" w:rsidRPr="00825ABA" w:rsidRDefault="00AE5A2D" w:rsidP="00AE5A2D">
      <w:pPr>
        <w:ind w:left="851" w:right="851"/>
        <w:jc w:val="both"/>
        <w:rPr>
          <w:rFonts w:ascii="Palatino Linotype" w:hAnsi="Palatino Linotype" w:cs="Arial"/>
          <w:b/>
          <w:i/>
        </w:rPr>
      </w:pPr>
      <w:r w:rsidRPr="00825ABA">
        <w:rPr>
          <w:rFonts w:ascii="Palatino Linotype" w:hAnsi="Palatino Linotype" w:cs="Arial"/>
          <w:b/>
          <w:i/>
        </w:rPr>
        <w:t>Artículo 12.</w:t>
      </w:r>
      <w:r w:rsidRPr="00825ABA">
        <w:rPr>
          <w:rFonts w:ascii="Palatino Linotype" w:hAnsi="Palatino Linotype" w:cs="Arial"/>
          <w:i/>
        </w:rPr>
        <w:t xml:space="preserve"> …</w:t>
      </w:r>
      <w:r w:rsidRPr="00825ABA">
        <w:rPr>
          <w:rFonts w:ascii="Palatino Linotype" w:hAnsi="Palatino Linotype" w:cs="Arial"/>
          <w:b/>
          <w:i/>
        </w:rPr>
        <w:t xml:space="preserve"> </w:t>
      </w:r>
    </w:p>
    <w:p w14:paraId="6D6794E5" w14:textId="77777777" w:rsidR="00AE5A2D" w:rsidRPr="00825ABA" w:rsidRDefault="00AE5A2D" w:rsidP="00AE5A2D">
      <w:pPr>
        <w:ind w:left="851" w:right="851"/>
        <w:jc w:val="both"/>
        <w:rPr>
          <w:rFonts w:ascii="Palatino Linotype" w:hAnsi="Palatino Linotype" w:cs="Arial"/>
          <w:i/>
        </w:rPr>
      </w:pPr>
      <w:r w:rsidRPr="00825ABA">
        <w:rPr>
          <w:rFonts w:ascii="Palatino Linotype" w:hAnsi="Palatino Linotype" w:cs="Arial"/>
          <w:b/>
          <w:i/>
          <w:u w:val="single"/>
        </w:rPr>
        <w:t>Los sujetos obligados sólo proporcionarán la información pública que se les requiera y que obre en sus archivos y en el estado en que ésta se encuentre</w:t>
      </w:r>
      <w:r w:rsidRPr="00825ABA">
        <w:rPr>
          <w:rFonts w:ascii="Palatino Linotype" w:hAnsi="Palatino Linotype" w:cs="Arial"/>
          <w:i/>
        </w:rPr>
        <w:t xml:space="preserve">. </w:t>
      </w:r>
      <w:r w:rsidRPr="00825ABA">
        <w:rPr>
          <w:rFonts w:ascii="Palatino Linotype" w:hAnsi="Palatino Linotype" w:cs="Arial"/>
          <w:i/>
        </w:rPr>
        <w:lastRenderedPageBreak/>
        <w:t>La obligación de proporcionar información no comprende el procesamiento de la misma, ni el presentarla conforme al interés del solicitante; no estarán obligados a generarla, resumirla, efectuar cálculos o practicar investigaciones.</w:t>
      </w:r>
    </w:p>
    <w:p w14:paraId="39C8141F" w14:textId="77777777" w:rsidR="00AE5A2D" w:rsidRPr="00825ABA" w:rsidRDefault="00AE5A2D" w:rsidP="00AE5A2D">
      <w:pPr>
        <w:ind w:left="851" w:right="851"/>
        <w:jc w:val="both"/>
        <w:rPr>
          <w:rFonts w:ascii="Palatino Linotype" w:hAnsi="Palatino Linotype" w:cs="Arial"/>
          <w:b/>
          <w:i/>
        </w:rPr>
      </w:pPr>
    </w:p>
    <w:p w14:paraId="4BB8B7B6" w14:textId="77777777" w:rsidR="00AE5A2D" w:rsidRPr="00825ABA" w:rsidRDefault="00AE5A2D" w:rsidP="00AE5A2D">
      <w:pPr>
        <w:spacing w:after="0" w:line="360" w:lineRule="auto"/>
        <w:jc w:val="both"/>
        <w:rPr>
          <w:rFonts w:ascii="Palatino Linotype" w:hAnsi="Palatino Linotype" w:cs="Arial"/>
          <w:sz w:val="24"/>
          <w:szCs w:val="24"/>
          <w:lang w:eastAsia="es-MX"/>
        </w:rPr>
      </w:pPr>
      <w:r w:rsidRPr="00825ABA">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825ABA">
        <w:rPr>
          <w:rFonts w:ascii="Palatino Linotype" w:hAnsi="Palatino Linotype" w:cs="Arial"/>
          <w:b/>
          <w:sz w:val="24"/>
          <w:szCs w:val="24"/>
          <w:lang w:eastAsia="es-MX"/>
        </w:rPr>
        <w:t>Sujeto Obligado</w:t>
      </w:r>
      <w:r w:rsidRPr="00825ABA">
        <w:rPr>
          <w:rFonts w:ascii="Palatino Linotype" w:hAnsi="Palatino Linotype" w:cs="Arial"/>
          <w:sz w:val="24"/>
          <w:szCs w:val="24"/>
          <w:lang w:eastAsia="es-MX"/>
        </w:rPr>
        <w:t xml:space="preserve"> sólo proporcionará la información que obra en sus archivos, lo que </w:t>
      </w:r>
      <w:r w:rsidRPr="00825ABA">
        <w:rPr>
          <w:rFonts w:ascii="Palatino Linotype" w:hAnsi="Palatino Linotype" w:cs="Arial"/>
          <w:i/>
          <w:sz w:val="24"/>
          <w:szCs w:val="24"/>
          <w:lang w:eastAsia="es-MX"/>
        </w:rPr>
        <w:t>a contrario sensu</w:t>
      </w:r>
      <w:r w:rsidRPr="00825ABA">
        <w:rPr>
          <w:rFonts w:ascii="Palatino Linotype" w:hAnsi="Palatino Linotype" w:cs="Arial"/>
          <w:sz w:val="24"/>
          <w:szCs w:val="24"/>
          <w:lang w:eastAsia="es-MX"/>
        </w:rPr>
        <w:t xml:space="preserve"> significa que no se está obligado a proporcionar lo que no obre en sus archivos.</w:t>
      </w:r>
    </w:p>
    <w:p w14:paraId="086CA1C7" w14:textId="77777777" w:rsidR="00AE5A2D" w:rsidRPr="00825ABA" w:rsidRDefault="00AE5A2D" w:rsidP="00AE5A2D">
      <w:pPr>
        <w:spacing w:after="0" w:line="360" w:lineRule="auto"/>
        <w:jc w:val="both"/>
        <w:rPr>
          <w:rFonts w:ascii="Palatino Linotype" w:hAnsi="Palatino Linotype" w:cs="Arial"/>
          <w:sz w:val="24"/>
          <w:szCs w:val="24"/>
          <w:lang w:eastAsia="es-MX"/>
        </w:rPr>
      </w:pPr>
    </w:p>
    <w:p w14:paraId="4A870EE8" w14:textId="77777777" w:rsidR="00AE5A2D" w:rsidRPr="00825ABA" w:rsidRDefault="00AE5A2D" w:rsidP="00AE5A2D">
      <w:pPr>
        <w:spacing w:after="0" w:line="360" w:lineRule="auto"/>
        <w:jc w:val="both"/>
        <w:rPr>
          <w:rFonts w:ascii="Palatino Linotype" w:hAnsi="Palatino Linotype"/>
          <w:sz w:val="24"/>
        </w:rPr>
      </w:pPr>
      <w:r w:rsidRPr="00825ABA">
        <w:rPr>
          <w:rFonts w:ascii="Palatino Linotype" w:hAnsi="Palatino Linotype" w:cs="Arial"/>
          <w:sz w:val="24"/>
        </w:rPr>
        <w:t>Lo anterior se robustece con lo plasmado en el criterio</w:t>
      </w:r>
      <w:r w:rsidRPr="00825ABA">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A53BC4A" w14:textId="77777777" w:rsidR="00AE5A2D" w:rsidRPr="00825ABA" w:rsidRDefault="00AE5A2D" w:rsidP="00AE5A2D">
      <w:pPr>
        <w:pStyle w:val="Sinespaciado"/>
      </w:pPr>
    </w:p>
    <w:p w14:paraId="396B2CD6" w14:textId="77777777" w:rsidR="00AE5A2D" w:rsidRPr="00825ABA" w:rsidRDefault="00AE5A2D" w:rsidP="00AE5A2D">
      <w:pPr>
        <w:spacing w:after="0" w:line="360" w:lineRule="auto"/>
        <w:jc w:val="both"/>
        <w:rPr>
          <w:rFonts w:ascii="Palatino Linotype" w:hAnsi="Palatino Linotype"/>
          <w:sz w:val="2"/>
        </w:rPr>
      </w:pPr>
    </w:p>
    <w:p w14:paraId="5FA3F24B" w14:textId="77777777" w:rsidR="00AE5A2D" w:rsidRPr="00825ABA" w:rsidRDefault="00AE5A2D" w:rsidP="00AE5A2D">
      <w:pPr>
        <w:pStyle w:val="Prrafodelista"/>
        <w:ind w:left="567" w:right="567"/>
        <w:jc w:val="both"/>
        <w:rPr>
          <w:rFonts w:ascii="Palatino Linotype" w:hAnsi="Palatino Linotype"/>
          <w:i/>
          <w:sz w:val="22"/>
        </w:rPr>
      </w:pPr>
      <w:r w:rsidRPr="00825ABA">
        <w:rPr>
          <w:rFonts w:ascii="Palatino Linotype" w:hAnsi="Palatino Linotype"/>
          <w:i/>
          <w:sz w:val="22"/>
        </w:rPr>
        <w:t>“</w:t>
      </w:r>
      <w:r w:rsidRPr="00825ABA">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25ABA">
        <w:rPr>
          <w:rFonts w:ascii="Palatino Linotype" w:hAnsi="Palatino Linotype"/>
          <w:b/>
          <w:i/>
          <w:sz w:val="22"/>
        </w:rPr>
        <w:t>.</w:t>
      </w:r>
      <w:r w:rsidRPr="00825AB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931E4F" w14:textId="77777777" w:rsidR="00AE5A2D" w:rsidRPr="00825ABA" w:rsidRDefault="00AE5A2D" w:rsidP="00AE5A2D">
      <w:pPr>
        <w:spacing w:after="0" w:line="360" w:lineRule="auto"/>
        <w:jc w:val="both"/>
        <w:rPr>
          <w:rFonts w:ascii="Palatino Linotype" w:hAnsi="Palatino Linotype" w:cs="Arial"/>
          <w:sz w:val="24"/>
          <w:lang w:eastAsia="es-MX"/>
        </w:rPr>
      </w:pPr>
    </w:p>
    <w:p w14:paraId="3651905C" w14:textId="316CCB3F" w:rsidR="00AA18B5" w:rsidRPr="00825ABA" w:rsidRDefault="00AE5A2D" w:rsidP="001500ED">
      <w:pPr>
        <w:spacing w:after="0" w:line="360" w:lineRule="auto"/>
        <w:jc w:val="both"/>
        <w:rPr>
          <w:rFonts w:ascii="Palatino Linotype" w:hAnsi="Palatino Linotype" w:cs="Arial"/>
          <w:sz w:val="24"/>
          <w:lang w:eastAsia="es-MX"/>
        </w:rPr>
      </w:pPr>
      <w:r w:rsidRPr="00825ABA">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w:t>
      </w:r>
      <w:r w:rsidRPr="00825ABA">
        <w:rPr>
          <w:rFonts w:ascii="Palatino Linotype" w:hAnsi="Palatino Linotype" w:cs="Arial"/>
          <w:sz w:val="24"/>
          <w:lang w:eastAsia="es-MX"/>
        </w:rPr>
        <w:lastRenderedPageBreak/>
        <w:t xml:space="preserve">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825ABA">
        <w:rPr>
          <w:rFonts w:ascii="Palatino Linotype" w:hAnsi="Palatino Linotype" w:cs="Arial"/>
          <w:b/>
          <w:sz w:val="24"/>
          <w:lang w:eastAsia="es-MX"/>
        </w:rPr>
        <w:t>El Recurrente</w:t>
      </w:r>
      <w:r w:rsidRPr="00825ABA">
        <w:rPr>
          <w:rFonts w:ascii="Palatino Linotype" w:hAnsi="Palatino Linotype" w:cs="Arial"/>
          <w:sz w:val="24"/>
          <w:lang w:eastAsia="es-MX"/>
        </w:rPr>
        <w:t xml:space="preserve"> para que pueda realizar la solicitud de información ante el </w:t>
      </w:r>
      <w:r w:rsidRPr="00825ABA">
        <w:rPr>
          <w:rFonts w:ascii="Palatino Linotype" w:hAnsi="Palatino Linotype" w:cs="Arial"/>
          <w:b/>
          <w:sz w:val="24"/>
          <w:lang w:eastAsia="es-MX"/>
        </w:rPr>
        <w:t>Sujeto Obligado</w:t>
      </w:r>
      <w:r w:rsidRPr="00825ABA">
        <w:rPr>
          <w:rFonts w:ascii="Palatino Linotype" w:hAnsi="Palatino Linotype" w:cs="Arial"/>
          <w:sz w:val="24"/>
          <w:lang w:eastAsia="es-MX"/>
        </w:rPr>
        <w:t xml:space="preserve"> correspondiente.</w:t>
      </w:r>
    </w:p>
    <w:p w14:paraId="35BE0921" w14:textId="77777777" w:rsidR="001500ED" w:rsidRPr="00825ABA" w:rsidRDefault="001500ED" w:rsidP="001500ED">
      <w:pPr>
        <w:spacing w:after="0" w:line="360" w:lineRule="auto"/>
        <w:jc w:val="both"/>
        <w:rPr>
          <w:rFonts w:ascii="Palatino Linotype" w:hAnsi="Palatino Linotype" w:cs="Arial"/>
          <w:sz w:val="24"/>
          <w:lang w:eastAsia="es-MX"/>
        </w:rPr>
      </w:pPr>
    </w:p>
    <w:p w14:paraId="74BCF681" w14:textId="77777777" w:rsidR="00AE5A2D" w:rsidRPr="00825ABA" w:rsidRDefault="00AE5A2D" w:rsidP="00AE5A2D">
      <w:pPr>
        <w:pStyle w:val="Textoindependiente2"/>
        <w:spacing w:after="0" w:line="360" w:lineRule="auto"/>
        <w:jc w:val="both"/>
        <w:rPr>
          <w:rFonts w:ascii="Palatino Linotype" w:eastAsia="Calibri" w:hAnsi="Palatino Linotype" w:cs="Arial"/>
          <w:sz w:val="24"/>
        </w:rPr>
      </w:pPr>
      <w:r w:rsidRPr="00825ABA">
        <w:rPr>
          <w:rFonts w:ascii="Palatino Linotype" w:eastAsia="Calibri" w:hAnsi="Palatino Linotype" w:cs="Arial"/>
          <w:sz w:val="24"/>
        </w:rPr>
        <w:t>Así también, se dispone que</w:t>
      </w:r>
      <w:r w:rsidRPr="00825ABA">
        <w:rPr>
          <w:rFonts w:ascii="Palatino Linotype" w:hAnsi="Palatino Linotype"/>
          <w:sz w:val="24"/>
        </w:rPr>
        <w:t xml:space="preserve"> </w:t>
      </w:r>
      <w:r w:rsidRPr="00825ABA">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049A01D" w14:textId="77777777" w:rsidR="00AE5A2D" w:rsidRPr="00825ABA" w:rsidRDefault="00AE5A2D" w:rsidP="00AE5A2D">
      <w:pPr>
        <w:spacing w:after="0" w:line="360" w:lineRule="auto"/>
        <w:jc w:val="both"/>
        <w:rPr>
          <w:rFonts w:ascii="Palatino Linotype" w:hAnsi="Palatino Linotype" w:cs="Arial"/>
          <w:sz w:val="24"/>
        </w:rPr>
      </w:pPr>
    </w:p>
    <w:p w14:paraId="7C03CB9F" w14:textId="109F6537" w:rsidR="00AE5A2D" w:rsidRPr="00825ABA" w:rsidRDefault="00AE5A2D" w:rsidP="008016F8">
      <w:pPr>
        <w:spacing w:after="0" w:line="360" w:lineRule="auto"/>
        <w:jc w:val="both"/>
        <w:rPr>
          <w:rFonts w:ascii="Palatino Linotype" w:hAnsi="Palatino Linotype"/>
          <w:b/>
          <w:bCs/>
          <w:color w:val="000000"/>
          <w:sz w:val="24"/>
        </w:rPr>
      </w:pPr>
      <w:r w:rsidRPr="00825ABA">
        <w:rPr>
          <w:rFonts w:ascii="Palatino Linotype" w:hAnsi="Palatino Linotype" w:cs="Arial"/>
          <w:sz w:val="24"/>
        </w:rPr>
        <w:t xml:space="preserve">En este contexto, </w:t>
      </w:r>
      <w:r w:rsidRPr="00825ABA">
        <w:rPr>
          <w:rFonts w:ascii="Palatino Linotype" w:hAnsi="Palatino Linotype" w:cs="Arial"/>
          <w:sz w:val="24"/>
          <w:lang w:eastAsia="es-MX"/>
        </w:rPr>
        <w:t xml:space="preserve">el </w:t>
      </w:r>
      <w:r w:rsidRPr="00825ABA">
        <w:rPr>
          <w:rFonts w:ascii="Palatino Linotype" w:hAnsi="Palatino Linotype" w:cs="Arial"/>
          <w:b/>
          <w:sz w:val="24"/>
          <w:lang w:eastAsia="es-MX"/>
        </w:rPr>
        <w:t>Sujeto Obligado</w:t>
      </w:r>
      <w:r w:rsidRPr="00825ABA">
        <w:rPr>
          <w:rFonts w:ascii="Palatino Linotype" w:hAnsi="Palatino Linotype" w:cs="Arial"/>
          <w:sz w:val="24"/>
        </w:rPr>
        <w:t xml:space="preserve"> no está obligado a generar documento </w:t>
      </w:r>
      <w:r w:rsidRPr="00825ABA">
        <w:rPr>
          <w:rFonts w:ascii="Palatino Linotype" w:hAnsi="Palatino Linotype" w:cs="Arial"/>
          <w:b/>
          <w:i/>
          <w:sz w:val="24"/>
        </w:rPr>
        <w:t>ad hoc</w:t>
      </w:r>
      <w:r w:rsidRPr="00825ABA">
        <w:rPr>
          <w:rFonts w:ascii="Palatino Linotype" w:hAnsi="Palatino Linotype" w:cs="Arial"/>
          <w:sz w:val="24"/>
        </w:rPr>
        <w:t xml:space="preserve"> para para satisfacer el derecho de acceso, situación que no está permitida dentro de la materia de acceso a la información. </w:t>
      </w:r>
      <w:r w:rsidRPr="00825ABA">
        <w:rPr>
          <w:rFonts w:ascii="Palatino Linotype" w:hAnsi="Palatino Linotype" w:cs="Arial"/>
          <w:color w:val="000000"/>
          <w:sz w:val="24"/>
        </w:rPr>
        <w:t xml:space="preserve">Como apoyo a lo anterior, es aplicable el Criterio 03-17, emitido por </w:t>
      </w:r>
      <w:r w:rsidRPr="00825ABA">
        <w:rPr>
          <w:rFonts w:ascii="Palatino Linotype" w:eastAsia="Arial Unicode MS" w:hAnsi="Palatino Linotype" w:cs="Arial"/>
          <w:color w:val="000000"/>
          <w:sz w:val="24"/>
        </w:rPr>
        <w:t>el Instituto Nacional de Transparencia, Acceso a la Información y Protección de Datos Personales,</w:t>
      </w:r>
      <w:r w:rsidRPr="00825ABA">
        <w:rPr>
          <w:rFonts w:ascii="Palatino Linotype" w:hAnsi="Palatino Linotype"/>
          <w:bCs/>
          <w:color w:val="000000"/>
          <w:sz w:val="24"/>
        </w:rPr>
        <w:t xml:space="preserve"> que dice:</w:t>
      </w:r>
      <w:r w:rsidRPr="00825ABA">
        <w:rPr>
          <w:rFonts w:ascii="Palatino Linotype" w:hAnsi="Palatino Linotype"/>
          <w:b/>
          <w:bCs/>
          <w:color w:val="000000"/>
          <w:sz w:val="24"/>
        </w:rPr>
        <w:t xml:space="preserve"> </w:t>
      </w:r>
    </w:p>
    <w:p w14:paraId="567102C7" w14:textId="77777777" w:rsidR="001500ED" w:rsidRPr="00825ABA" w:rsidRDefault="001500ED" w:rsidP="001500ED">
      <w:pPr>
        <w:pStyle w:val="Sinespaciado"/>
      </w:pPr>
    </w:p>
    <w:p w14:paraId="38A79390" w14:textId="77777777" w:rsidR="00AE5A2D" w:rsidRPr="00825ABA" w:rsidRDefault="00AE5A2D" w:rsidP="00AE5A2D">
      <w:pPr>
        <w:spacing w:after="0"/>
        <w:ind w:left="851" w:right="850"/>
        <w:jc w:val="both"/>
        <w:rPr>
          <w:rFonts w:ascii="Palatino Linotype" w:hAnsi="Palatino Linotype" w:cs="Arial"/>
          <w:color w:val="000000"/>
          <w:sz w:val="2"/>
        </w:rPr>
      </w:pPr>
    </w:p>
    <w:p w14:paraId="0FD4DE72" w14:textId="77777777" w:rsidR="00AE5A2D" w:rsidRPr="00825ABA" w:rsidRDefault="00AE5A2D" w:rsidP="00AE5A2D">
      <w:pPr>
        <w:spacing w:after="0"/>
        <w:ind w:left="851" w:right="901"/>
        <w:jc w:val="both"/>
        <w:rPr>
          <w:rFonts w:ascii="Palatino Linotype" w:hAnsi="Palatino Linotype" w:cs="Arial"/>
          <w:i/>
          <w:color w:val="000000"/>
        </w:rPr>
      </w:pPr>
      <w:r w:rsidRPr="00825ABA">
        <w:rPr>
          <w:rFonts w:ascii="Palatino Linotype" w:hAnsi="Palatino Linotype" w:cs="Arial"/>
          <w:i/>
          <w:color w:val="000000"/>
        </w:rPr>
        <w:t>“</w:t>
      </w:r>
      <w:r w:rsidRPr="00825ABA">
        <w:rPr>
          <w:rFonts w:ascii="Palatino Linotype" w:hAnsi="Palatino Linotype" w:cs="Arial"/>
          <w:b/>
          <w:i/>
          <w:color w:val="000000"/>
        </w:rPr>
        <w:t>No existe obligación de elaborar documentos ad hoc para atender las solicitudes de acceso a la información.</w:t>
      </w:r>
      <w:r w:rsidRPr="00825AB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825ABA">
        <w:rPr>
          <w:rFonts w:ascii="Palatino Linotype" w:hAnsi="Palatino Linotype" w:cs="Arial"/>
          <w:i/>
          <w:color w:val="000000"/>
        </w:rPr>
        <w:lastRenderedPageBreak/>
        <w:t>acceso a la información del particular, proporcionando la información con la que cuentan en el formato en que la misma obre en sus archivos; sin necesidad de elaborar documentos ad hoc para atender las solicitudes de información.</w:t>
      </w:r>
    </w:p>
    <w:p w14:paraId="74667ACD" w14:textId="77777777" w:rsidR="00AE5A2D" w:rsidRPr="00825ABA" w:rsidRDefault="00AE5A2D" w:rsidP="00AE5A2D">
      <w:pPr>
        <w:spacing w:after="0"/>
        <w:ind w:left="851" w:right="901"/>
        <w:jc w:val="both"/>
        <w:rPr>
          <w:rFonts w:ascii="Palatino Linotype" w:hAnsi="Palatino Linotype" w:cs="Arial"/>
          <w:i/>
          <w:color w:val="000000"/>
          <w:sz w:val="2"/>
        </w:rPr>
      </w:pPr>
    </w:p>
    <w:p w14:paraId="1A81FDF1" w14:textId="77777777" w:rsidR="00AE5A2D" w:rsidRPr="00825ABA" w:rsidRDefault="00AE5A2D" w:rsidP="00AE5A2D">
      <w:pPr>
        <w:spacing w:after="0"/>
        <w:ind w:left="851" w:right="901"/>
        <w:jc w:val="both"/>
        <w:rPr>
          <w:rFonts w:ascii="Palatino Linotype" w:hAnsi="Palatino Linotype" w:cs="Arial"/>
          <w:i/>
          <w:color w:val="000000"/>
        </w:rPr>
      </w:pPr>
    </w:p>
    <w:p w14:paraId="07F7B695" w14:textId="77777777" w:rsidR="00AE5A2D" w:rsidRPr="00825ABA" w:rsidRDefault="00AE5A2D" w:rsidP="00AE5A2D">
      <w:pPr>
        <w:spacing w:after="0"/>
        <w:ind w:left="851" w:right="901"/>
        <w:jc w:val="both"/>
        <w:rPr>
          <w:rFonts w:ascii="Palatino Linotype" w:hAnsi="Palatino Linotype" w:cs="Arial"/>
          <w:i/>
          <w:color w:val="000000"/>
        </w:rPr>
      </w:pPr>
      <w:r w:rsidRPr="00825ABA">
        <w:rPr>
          <w:rFonts w:ascii="Palatino Linotype" w:hAnsi="Palatino Linotype" w:cs="Arial"/>
          <w:i/>
          <w:color w:val="000000"/>
        </w:rPr>
        <w:t xml:space="preserve">Resoluciones: </w:t>
      </w:r>
    </w:p>
    <w:p w14:paraId="4524362A" w14:textId="77777777" w:rsidR="00AE5A2D" w:rsidRPr="00825ABA" w:rsidRDefault="00AE5A2D" w:rsidP="00AE5A2D">
      <w:pPr>
        <w:spacing w:after="0"/>
        <w:ind w:left="851" w:right="901"/>
        <w:jc w:val="both"/>
        <w:rPr>
          <w:rFonts w:ascii="Palatino Linotype" w:hAnsi="Palatino Linotype" w:cs="Arial"/>
          <w:i/>
          <w:color w:val="000000"/>
        </w:rPr>
      </w:pPr>
      <w:r w:rsidRPr="00825ABA">
        <w:rPr>
          <w:rFonts w:ascii="Palatino Linotype" w:hAnsi="Palatino Linotype" w:cs="Arial"/>
          <w:i/>
          <w:color w:val="000000"/>
        </w:rPr>
        <w:sym w:font="Symbol" w:char="F0B7"/>
      </w:r>
      <w:r w:rsidRPr="00825AB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3EC067" w14:textId="77777777" w:rsidR="00AE5A2D" w:rsidRPr="00825ABA" w:rsidRDefault="00AE5A2D" w:rsidP="00AE5A2D">
      <w:pPr>
        <w:spacing w:after="0"/>
        <w:ind w:left="851" w:right="901"/>
        <w:jc w:val="both"/>
        <w:rPr>
          <w:rFonts w:ascii="Palatino Linotype" w:hAnsi="Palatino Linotype" w:cs="Arial"/>
          <w:i/>
          <w:color w:val="000000"/>
        </w:rPr>
      </w:pPr>
      <w:r w:rsidRPr="00825ABA">
        <w:rPr>
          <w:rFonts w:ascii="Palatino Linotype" w:hAnsi="Palatino Linotype" w:cs="Arial"/>
          <w:i/>
          <w:color w:val="000000"/>
        </w:rPr>
        <w:sym w:font="Symbol" w:char="F0B7"/>
      </w:r>
      <w:r w:rsidRPr="00825AB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767EC6A" w14:textId="77777777" w:rsidR="00AE5A2D" w:rsidRPr="00825ABA" w:rsidRDefault="00AE5A2D" w:rsidP="00AE5A2D">
      <w:pPr>
        <w:spacing w:after="0"/>
        <w:ind w:left="851" w:right="901"/>
        <w:jc w:val="both"/>
        <w:rPr>
          <w:rFonts w:ascii="Palatino Linotype" w:hAnsi="Palatino Linotype" w:cs="Arial"/>
          <w:i/>
          <w:color w:val="000000"/>
        </w:rPr>
      </w:pPr>
      <w:r w:rsidRPr="00825ABA">
        <w:rPr>
          <w:rFonts w:ascii="Palatino Linotype" w:hAnsi="Palatino Linotype" w:cs="Arial"/>
          <w:i/>
          <w:color w:val="000000"/>
        </w:rPr>
        <w:sym w:font="Symbol" w:char="F0B7"/>
      </w:r>
      <w:r w:rsidRPr="00825ABA">
        <w:rPr>
          <w:rFonts w:ascii="Palatino Linotype" w:hAnsi="Palatino Linotype" w:cs="Arial"/>
          <w:i/>
          <w:color w:val="000000"/>
        </w:rPr>
        <w:t xml:space="preserve"> RRA 1889/16. Secretaría de Hacienda y Crédito Público. 05 de octubre de 2016. Por unanimidad. Comisionada Ponente. Ximena Puente de la Mora.”</w:t>
      </w:r>
    </w:p>
    <w:p w14:paraId="1542386E" w14:textId="77777777" w:rsidR="000C4B06" w:rsidRPr="00825ABA" w:rsidRDefault="000C4B06" w:rsidP="00AE5A2D">
      <w:pPr>
        <w:autoSpaceDE w:val="0"/>
        <w:autoSpaceDN w:val="0"/>
        <w:adjustRightInd w:val="0"/>
        <w:spacing w:after="0" w:line="360" w:lineRule="auto"/>
        <w:jc w:val="both"/>
        <w:rPr>
          <w:rFonts w:ascii="Palatino Linotype" w:hAnsi="Palatino Linotype" w:cs="Arial"/>
          <w:sz w:val="24"/>
          <w:szCs w:val="24"/>
        </w:rPr>
      </w:pPr>
    </w:p>
    <w:p w14:paraId="00843EDD" w14:textId="21FAD23B" w:rsidR="00520DC3" w:rsidRPr="00825ABA" w:rsidRDefault="00DD221C" w:rsidP="00520DC3">
      <w:pPr>
        <w:spacing w:after="0" w:line="360" w:lineRule="auto"/>
        <w:jc w:val="both"/>
        <w:rPr>
          <w:rFonts w:ascii="Palatino Linotype" w:eastAsia="Times New Roman" w:hAnsi="Palatino Linotype" w:cs="Arial"/>
          <w:sz w:val="24"/>
          <w:szCs w:val="24"/>
          <w:lang w:val="es-ES" w:eastAsia="es-ES"/>
        </w:rPr>
      </w:pPr>
      <w:r w:rsidRPr="00825ABA">
        <w:rPr>
          <w:rFonts w:ascii="Palatino Linotype" w:eastAsia="Times New Roman" w:hAnsi="Palatino Linotype" w:cs="Arial"/>
          <w:sz w:val="24"/>
          <w:szCs w:val="24"/>
          <w:lang w:val="es-ES" w:eastAsia="es-ES"/>
        </w:rPr>
        <w:t>Por lo anteriormente expuesto</w:t>
      </w:r>
      <w:r w:rsidR="00520DC3" w:rsidRPr="00825ABA">
        <w:rPr>
          <w:rFonts w:ascii="Palatino Linotype" w:hAnsi="Palatino Linotype" w:cs="Tahoma"/>
          <w:sz w:val="24"/>
          <w:szCs w:val="24"/>
        </w:rPr>
        <w:t xml:space="preserve">,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6C6C5F7A" w14:textId="77777777" w:rsidR="00520DC3" w:rsidRPr="00825ABA" w:rsidRDefault="00520DC3" w:rsidP="00520DC3">
      <w:pPr>
        <w:spacing w:after="0" w:line="360" w:lineRule="auto"/>
        <w:jc w:val="both"/>
        <w:rPr>
          <w:rFonts w:ascii="Palatino Linotype" w:hAnsi="Palatino Linotype" w:cs="Tahoma"/>
          <w:sz w:val="24"/>
          <w:szCs w:val="24"/>
        </w:rPr>
      </w:pPr>
    </w:p>
    <w:p w14:paraId="1497B832" w14:textId="77777777" w:rsidR="00520DC3" w:rsidRPr="00825ABA" w:rsidRDefault="00520DC3" w:rsidP="00520DC3">
      <w:pPr>
        <w:spacing w:after="0" w:line="360" w:lineRule="auto"/>
        <w:jc w:val="both"/>
        <w:rPr>
          <w:rFonts w:ascii="Palatino Linotype" w:hAnsi="Palatino Linotype" w:cs="Tahoma"/>
          <w:sz w:val="24"/>
          <w:szCs w:val="24"/>
        </w:rPr>
      </w:pPr>
      <w:r w:rsidRPr="00825ABA">
        <w:rPr>
          <w:rFonts w:ascii="Palatino Linotype" w:hAnsi="Palatino Linotype" w:cs="Tahoma"/>
          <w:sz w:val="24"/>
          <w:szCs w:val="24"/>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B821256" w14:textId="77777777" w:rsidR="00520DC3" w:rsidRPr="00825ABA" w:rsidRDefault="00520DC3" w:rsidP="00520DC3">
      <w:pPr>
        <w:spacing w:after="0" w:line="360" w:lineRule="auto"/>
        <w:jc w:val="both"/>
        <w:rPr>
          <w:rFonts w:ascii="Palatino Linotype" w:hAnsi="Palatino Linotype" w:cs="Tahoma"/>
          <w:sz w:val="24"/>
          <w:szCs w:val="24"/>
        </w:rPr>
      </w:pPr>
    </w:p>
    <w:p w14:paraId="68061B3F" w14:textId="77777777" w:rsidR="00520DC3" w:rsidRPr="00825ABA" w:rsidRDefault="00520DC3" w:rsidP="00520DC3">
      <w:pPr>
        <w:spacing w:after="0" w:line="360" w:lineRule="auto"/>
        <w:jc w:val="both"/>
        <w:rPr>
          <w:rFonts w:ascii="Palatino Linotype" w:hAnsi="Palatino Linotype" w:cs="Tahoma"/>
          <w:sz w:val="24"/>
          <w:szCs w:val="24"/>
        </w:rPr>
      </w:pPr>
      <w:r w:rsidRPr="00825ABA">
        <w:rPr>
          <w:rFonts w:ascii="Palatino Linotype" w:hAnsi="Palatino Linotype" w:cs="Tahoma"/>
          <w:sz w:val="24"/>
          <w:szCs w:val="24"/>
        </w:rPr>
        <w:t xml:space="preserve">De igual forma, la Ley del Trabajo de los Servidores Públicos del Estado y Municipios, en su artículo 220 K, establece los documentos que tiene la obligación de conservar el Sujeto Obligado, entre los que se encuentran los recibos de pagos, por lo tanto, se inserta lo siguiente: </w:t>
      </w:r>
    </w:p>
    <w:p w14:paraId="4D502DF5" w14:textId="77777777" w:rsidR="00520DC3" w:rsidRPr="00825ABA" w:rsidRDefault="00520DC3" w:rsidP="00520DC3">
      <w:pPr>
        <w:spacing w:after="0" w:line="240" w:lineRule="auto"/>
        <w:rPr>
          <w:rFonts w:ascii="Times New Roman" w:eastAsia="Times New Roman" w:hAnsi="Times New Roman" w:cs="Times New Roman"/>
          <w:sz w:val="24"/>
          <w:szCs w:val="24"/>
          <w:lang w:eastAsia="es-ES"/>
        </w:rPr>
      </w:pPr>
    </w:p>
    <w:p w14:paraId="17FFE354" w14:textId="77777777" w:rsidR="00520DC3" w:rsidRPr="00825ABA" w:rsidRDefault="00520DC3" w:rsidP="00520DC3">
      <w:pPr>
        <w:spacing w:after="0" w:line="276" w:lineRule="auto"/>
        <w:ind w:left="567" w:right="539"/>
        <w:jc w:val="both"/>
        <w:rPr>
          <w:rFonts w:ascii="Palatino Linotype" w:hAnsi="Palatino Linotype" w:cs="Tahoma"/>
          <w:i/>
        </w:rPr>
      </w:pPr>
      <w:r w:rsidRPr="00825ABA">
        <w:rPr>
          <w:rFonts w:ascii="Palatino Linotype" w:hAnsi="Palatino Linotype" w:cs="Tahoma"/>
          <w:b/>
          <w:i/>
        </w:rPr>
        <w:t>ARTÍCULO 220 K.-</w:t>
      </w:r>
      <w:r w:rsidRPr="00825ABA">
        <w:rPr>
          <w:rFonts w:ascii="Palatino Linotype" w:hAnsi="Palatino Linotype" w:cs="Tahoma"/>
          <w:i/>
        </w:rPr>
        <w:t xml:space="preserve"> La institución o dependencia pública tiene la obligación de conservar y exhibir en el proceso los documentos que a continuación se precisan:</w:t>
      </w:r>
    </w:p>
    <w:p w14:paraId="4EC0C064" w14:textId="77777777" w:rsidR="00520DC3" w:rsidRPr="00825ABA" w:rsidRDefault="00520DC3" w:rsidP="00520DC3">
      <w:pPr>
        <w:spacing w:after="0" w:line="276" w:lineRule="auto"/>
        <w:ind w:left="567" w:right="539"/>
        <w:jc w:val="both"/>
        <w:rPr>
          <w:rFonts w:ascii="Palatino Linotype" w:hAnsi="Palatino Linotype" w:cs="Tahoma"/>
          <w:i/>
        </w:rPr>
      </w:pPr>
    </w:p>
    <w:p w14:paraId="53A1A2FB" w14:textId="77777777" w:rsidR="00520DC3" w:rsidRPr="00825ABA" w:rsidRDefault="00520DC3" w:rsidP="00520DC3">
      <w:pPr>
        <w:spacing w:after="0" w:line="276" w:lineRule="auto"/>
        <w:ind w:left="567" w:right="539"/>
        <w:jc w:val="both"/>
        <w:rPr>
          <w:rFonts w:ascii="Palatino Linotype" w:hAnsi="Palatino Linotype" w:cs="Tahoma"/>
          <w:i/>
        </w:rPr>
      </w:pPr>
      <w:r w:rsidRPr="00825ABA">
        <w:rPr>
          <w:rFonts w:ascii="Palatino Linotype" w:hAnsi="Palatino Linotype" w:cs="Tahoma"/>
          <w:i/>
        </w:rPr>
        <w:t>I. Contratos, Nombramientos o Formato Único de Movimientos de Personal, cuando no exista Convenio de condiciones generales de trabajo aplicable</w:t>
      </w:r>
      <w:r w:rsidRPr="00825ABA">
        <w:rPr>
          <w:rFonts w:ascii="Palatino Linotype" w:hAnsi="Palatino Linotype" w:cs="Tahoma"/>
          <w:b/>
          <w:i/>
        </w:rPr>
        <w:t>;</w:t>
      </w:r>
    </w:p>
    <w:p w14:paraId="7AF64B2D" w14:textId="77777777" w:rsidR="00520DC3" w:rsidRPr="00825ABA" w:rsidRDefault="00520DC3" w:rsidP="00520DC3">
      <w:pPr>
        <w:spacing w:after="0" w:line="276" w:lineRule="auto"/>
        <w:ind w:left="567" w:right="539"/>
        <w:jc w:val="both"/>
        <w:rPr>
          <w:rFonts w:ascii="Palatino Linotype" w:hAnsi="Palatino Linotype" w:cs="Tahoma"/>
          <w:b/>
          <w:i/>
          <w:u w:val="single"/>
        </w:rPr>
      </w:pPr>
      <w:r w:rsidRPr="00825ABA">
        <w:rPr>
          <w:rFonts w:ascii="Palatino Linotype" w:hAnsi="Palatino Linotype" w:cs="Tahoma"/>
          <w:b/>
          <w:i/>
          <w:u w:val="single"/>
        </w:rPr>
        <w:t>II. Recibos de pagos de salarios o las constancias documentales del pago de salario cuando sea por depósito o mediante información electrónica;</w:t>
      </w:r>
    </w:p>
    <w:p w14:paraId="55AEEEF0" w14:textId="77777777" w:rsidR="00520DC3" w:rsidRPr="00825ABA" w:rsidRDefault="00520DC3" w:rsidP="00520DC3">
      <w:pPr>
        <w:spacing w:after="0" w:line="276" w:lineRule="auto"/>
        <w:ind w:left="567" w:right="539"/>
        <w:jc w:val="both"/>
        <w:rPr>
          <w:rFonts w:ascii="Palatino Linotype" w:hAnsi="Palatino Linotype" w:cs="Tahoma"/>
          <w:i/>
        </w:rPr>
      </w:pPr>
      <w:r w:rsidRPr="00825ABA">
        <w:rPr>
          <w:rFonts w:ascii="Palatino Linotype" w:hAnsi="Palatino Linotype" w:cs="Tahoma"/>
          <w:i/>
        </w:rPr>
        <w:t>III. Controles de asistencia o la información magnética o electrónica de asistencia de los servidores públicos;</w:t>
      </w:r>
    </w:p>
    <w:p w14:paraId="3311551D" w14:textId="77777777" w:rsidR="00520DC3" w:rsidRPr="00825ABA" w:rsidRDefault="00520DC3" w:rsidP="00520DC3">
      <w:pPr>
        <w:spacing w:after="0" w:line="276" w:lineRule="auto"/>
        <w:ind w:left="567" w:right="539"/>
        <w:jc w:val="both"/>
        <w:rPr>
          <w:rFonts w:ascii="Palatino Linotype" w:hAnsi="Palatino Linotype" w:cs="Tahoma"/>
          <w:b/>
          <w:i/>
          <w:u w:val="single"/>
        </w:rPr>
      </w:pPr>
      <w:r w:rsidRPr="00825ABA">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 y</w:t>
      </w:r>
    </w:p>
    <w:p w14:paraId="3AFB10E7" w14:textId="77777777" w:rsidR="00520DC3" w:rsidRPr="00825ABA" w:rsidRDefault="00520DC3" w:rsidP="00520DC3">
      <w:pPr>
        <w:spacing w:after="0" w:line="276" w:lineRule="auto"/>
        <w:ind w:left="567" w:right="539"/>
        <w:jc w:val="both"/>
        <w:rPr>
          <w:rFonts w:ascii="Palatino Linotype" w:hAnsi="Palatino Linotype" w:cs="Tahoma"/>
          <w:i/>
        </w:rPr>
      </w:pPr>
      <w:r w:rsidRPr="00825ABA">
        <w:rPr>
          <w:rFonts w:ascii="Palatino Linotype" w:hAnsi="Palatino Linotype" w:cs="Tahoma"/>
          <w:i/>
        </w:rPr>
        <w:t>V. Los demás que señalen las leyes.</w:t>
      </w:r>
    </w:p>
    <w:p w14:paraId="4CC43FD0" w14:textId="77777777" w:rsidR="00520DC3" w:rsidRPr="00825ABA" w:rsidRDefault="00520DC3" w:rsidP="00520DC3">
      <w:pPr>
        <w:spacing w:after="0" w:line="276" w:lineRule="auto"/>
        <w:ind w:left="567" w:right="539"/>
        <w:jc w:val="both"/>
        <w:rPr>
          <w:rFonts w:ascii="Palatino Linotype" w:hAnsi="Palatino Linotype" w:cs="Tahoma"/>
          <w:i/>
        </w:rPr>
      </w:pPr>
      <w:r w:rsidRPr="00825ABA">
        <w:rPr>
          <w:rFonts w:ascii="Palatino Linotype" w:hAnsi="Palatino Linotype" w:cs="Tahoma"/>
          <w:i/>
        </w:rPr>
        <w:t xml:space="preserve">Los documentos señalados en la fracción I de este artículo, deberán conservarse mientras dure la relación laboral y hasta un año después; </w:t>
      </w:r>
      <w:r w:rsidRPr="00825ABA">
        <w:rPr>
          <w:rFonts w:ascii="Palatino Linotype" w:hAnsi="Palatino Linotype" w:cs="Tahoma"/>
          <w:b/>
          <w:i/>
        </w:rPr>
        <w:t>los señalados por las fracciones II, III, IV durante el último año y un año después de que se extinga la relación laboral</w:t>
      </w:r>
      <w:r w:rsidRPr="00825ABA">
        <w:rPr>
          <w:rFonts w:ascii="Palatino Linotype" w:hAnsi="Palatino Linotype" w:cs="Tahoma"/>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FD0FCDC" w14:textId="77777777" w:rsidR="00520DC3" w:rsidRPr="00825ABA" w:rsidRDefault="00520DC3" w:rsidP="00520DC3">
      <w:pPr>
        <w:spacing w:after="0" w:line="276" w:lineRule="auto"/>
        <w:ind w:left="567" w:right="539"/>
        <w:jc w:val="both"/>
        <w:rPr>
          <w:rFonts w:ascii="Palatino Linotype" w:hAnsi="Palatino Linotype" w:cs="Tahoma"/>
          <w:i/>
        </w:rPr>
      </w:pPr>
      <w:r w:rsidRPr="00825ABA">
        <w:rPr>
          <w:rFonts w:ascii="Palatino Linotype" w:hAnsi="Palatino Linotype" w:cs="Tahoma"/>
          <w:i/>
        </w:rPr>
        <w:t>(…)”</w:t>
      </w:r>
    </w:p>
    <w:p w14:paraId="2F8145C9" w14:textId="77777777" w:rsidR="00520DC3" w:rsidRPr="00825ABA" w:rsidRDefault="00520DC3" w:rsidP="00520DC3">
      <w:pPr>
        <w:jc w:val="both"/>
        <w:rPr>
          <w:rFonts w:ascii="Palatino Linotype" w:hAnsi="Palatino Linotype"/>
        </w:rPr>
      </w:pPr>
    </w:p>
    <w:p w14:paraId="0D5EFCE6" w14:textId="77777777" w:rsidR="00520DC3" w:rsidRPr="00825ABA" w:rsidRDefault="00520DC3" w:rsidP="00520DC3">
      <w:pPr>
        <w:spacing w:after="0" w:line="360" w:lineRule="auto"/>
        <w:jc w:val="both"/>
        <w:rPr>
          <w:rFonts w:ascii="Palatino Linotype" w:hAnsi="Palatino Linotype" w:cs="Tahoma"/>
          <w:sz w:val="24"/>
          <w:szCs w:val="24"/>
        </w:rPr>
      </w:pPr>
      <w:r w:rsidRPr="00825ABA">
        <w:rPr>
          <w:rFonts w:ascii="Palatino Linotype" w:hAnsi="Palatino Linotype" w:cs="Tahoma"/>
          <w:sz w:val="24"/>
          <w:szCs w:val="24"/>
        </w:rPr>
        <w:t>Del anterior precepto legal, se advierte que toda institución o dependencia pública del Estado de México debe conservar las constancias documentales del pago de salario cuando sea por depósito o mediante información electrónica, durante el último año y un año después de que se extinga la relación laboral, a través de los sistemas de digitalización o de información magnética o electrónica.</w:t>
      </w:r>
    </w:p>
    <w:p w14:paraId="1018C4F8" w14:textId="77777777" w:rsidR="00520DC3" w:rsidRPr="00825ABA" w:rsidRDefault="00520DC3" w:rsidP="00520DC3">
      <w:pPr>
        <w:spacing w:after="0" w:line="360" w:lineRule="auto"/>
        <w:jc w:val="both"/>
        <w:rPr>
          <w:rFonts w:ascii="Palatino Linotype" w:hAnsi="Palatino Linotype" w:cs="Tahoma"/>
          <w:sz w:val="24"/>
          <w:szCs w:val="24"/>
        </w:rPr>
      </w:pPr>
    </w:p>
    <w:p w14:paraId="21492787" w14:textId="77777777" w:rsidR="00520DC3" w:rsidRPr="00825ABA" w:rsidRDefault="00520DC3" w:rsidP="00520DC3">
      <w:pPr>
        <w:spacing w:after="0" w:line="360" w:lineRule="auto"/>
        <w:jc w:val="both"/>
        <w:rPr>
          <w:rFonts w:ascii="Palatino Linotype" w:hAnsi="Palatino Linotype" w:cs="Tahoma"/>
          <w:sz w:val="24"/>
          <w:szCs w:val="24"/>
        </w:rPr>
      </w:pPr>
      <w:r w:rsidRPr="00825ABA">
        <w:rPr>
          <w:rFonts w:ascii="Palatino Linotype" w:hAnsi="Palatino Linotype" w:cs="Tahoma"/>
          <w:sz w:val="24"/>
          <w:szCs w:val="24"/>
        </w:rPr>
        <w:t xml:space="preserve">Aunado a lo anterior, es necesario señalar que, el Órgano Superior de Fiscalización del Estado de México (OSFEM) emite anualmente los Lineamientos para la elaboración y </w:t>
      </w:r>
      <w:r w:rsidRPr="00825ABA">
        <w:rPr>
          <w:rFonts w:ascii="Palatino Linotype" w:hAnsi="Palatino Linotype" w:cs="Tahoma"/>
          <w:sz w:val="24"/>
          <w:szCs w:val="24"/>
        </w:rPr>
        <w:lastRenderedPageBreak/>
        <w:t>presentación del Informe Municipal, los cuales tienen como objetivo establecer las especificaciones necesarias que las entidades fiscalizables deben cumplir para la elaboración y presentación de los informes mensuales.</w:t>
      </w:r>
    </w:p>
    <w:p w14:paraId="2E5FEC97" w14:textId="77777777" w:rsidR="00DD221C" w:rsidRPr="00825ABA" w:rsidRDefault="00DD221C" w:rsidP="00520DC3">
      <w:pPr>
        <w:spacing w:after="0" w:line="360" w:lineRule="auto"/>
        <w:jc w:val="both"/>
        <w:rPr>
          <w:rFonts w:ascii="Palatino Linotype" w:hAnsi="Palatino Linotype" w:cs="Tahoma"/>
          <w:sz w:val="24"/>
          <w:szCs w:val="24"/>
        </w:rPr>
      </w:pPr>
    </w:p>
    <w:p w14:paraId="0E7E19D2" w14:textId="77777777" w:rsidR="00520DC3" w:rsidRPr="00825ABA" w:rsidRDefault="00520DC3" w:rsidP="00520DC3">
      <w:pPr>
        <w:spacing w:after="0" w:line="360" w:lineRule="auto"/>
        <w:jc w:val="both"/>
        <w:rPr>
          <w:rFonts w:ascii="Palatino Linotype" w:hAnsi="Palatino Linotype" w:cs="Tahoma"/>
          <w:sz w:val="24"/>
          <w:szCs w:val="24"/>
        </w:rPr>
      </w:pPr>
      <w:r w:rsidRPr="00825ABA">
        <w:rPr>
          <w:rFonts w:ascii="Palatino Linotype" w:hAnsi="Palatino Linotype" w:cs="Tahoma"/>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14:paraId="16B15479" w14:textId="77777777" w:rsidR="00520DC3" w:rsidRPr="00825ABA" w:rsidRDefault="00520DC3" w:rsidP="00520DC3">
      <w:pPr>
        <w:spacing w:after="0" w:line="360" w:lineRule="auto"/>
        <w:jc w:val="both"/>
        <w:rPr>
          <w:rFonts w:ascii="Palatino Linotype" w:hAnsi="Palatino Linotype" w:cs="Tahoma"/>
          <w:sz w:val="24"/>
          <w:szCs w:val="24"/>
        </w:rPr>
      </w:pPr>
    </w:p>
    <w:p w14:paraId="2C026EDD" w14:textId="77777777" w:rsidR="00520DC3" w:rsidRPr="00825ABA" w:rsidRDefault="00520DC3" w:rsidP="00520DC3">
      <w:pPr>
        <w:spacing w:after="0" w:line="360" w:lineRule="auto"/>
        <w:ind w:right="-28"/>
        <w:jc w:val="both"/>
        <w:rPr>
          <w:rFonts w:ascii="Palatino Linotype" w:eastAsia="Times New Roman" w:hAnsi="Palatino Linotype" w:cs="Tahoma"/>
          <w:sz w:val="24"/>
          <w:szCs w:val="24"/>
          <w:lang w:val="es-ES" w:eastAsia="es-ES"/>
        </w:rPr>
      </w:pPr>
      <w:r w:rsidRPr="00825ABA">
        <w:rPr>
          <w:rFonts w:ascii="Palatino Linotype" w:eastAsia="Times New Roman" w:hAnsi="Palatino Linotype" w:cs="Tahoma"/>
          <w:sz w:val="24"/>
          <w:szCs w:val="24"/>
          <w:lang w:val="es-ES" w:eastAsia="es-ES"/>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p>
    <w:p w14:paraId="7463E402" w14:textId="77777777" w:rsidR="00520DC3" w:rsidRPr="00825ABA" w:rsidRDefault="00520DC3" w:rsidP="00DD221C">
      <w:pPr>
        <w:spacing w:after="0" w:line="360" w:lineRule="auto"/>
        <w:ind w:right="51"/>
        <w:jc w:val="center"/>
        <w:rPr>
          <w:rFonts w:ascii="Palatino Linotype" w:hAnsi="Palatino Linotype" w:cs="Arial"/>
          <w:bCs/>
          <w:sz w:val="24"/>
        </w:rPr>
      </w:pPr>
      <w:r w:rsidRPr="00825ABA">
        <w:rPr>
          <w:noProof/>
          <w:lang w:eastAsia="es-MX"/>
        </w:rPr>
        <w:drawing>
          <wp:inline distT="0" distB="0" distL="0" distR="0" wp14:anchorId="6DB55870" wp14:editId="05C75561">
            <wp:extent cx="4767293" cy="2592125"/>
            <wp:effectExtent l="152400" t="152400" r="357505" b="3606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953" t="13010" r="22871" b="10583"/>
                    <a:stretch/>
                  </pic:blipFill>
                  <pic:spPr bwMode="auto">
                    <a:xfrm>
                      <a:off x="0" y="0"/>
                      <a:ext cx="4907731" cy="266848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72F04C2" w14:textId="77777777" w:rsidR="00520DC3" w:rsidRPr="00825ABA" w:rsidRDefault="00520DC3" w:rsidP="00520DC3">
      <w:pPr>
        <w:spacing w:after="0" w:line="360" w:lineRule="auto"/>
        <w:jc w:val="both"/>
        <w:rPr>
          <w:rFonts w:ascii="Palatino Linotype" w:hAnsi="Palatino Linotype"/>
          <w:sz w:val="24"/>
        </w:rPr>
      </w:pPr>
      <w:r w:rsidRPr="00825ABA">
        <w:rPr>
          <w:rFonts w:ascii="Palatino Linotype" w:hAnsi="Palatino Linotype"/>
          <w:sz w:val="24"/>
        </w:rPr>
        <w:lastRenderedPageBreak/>
        <w:t xml:space="preserve">Atento a lo anterior, resulta claro que existe fuente obligacional que constriñe al </w:t>
      </w:r>
      <w:r w:rsidRPr="00825ABA">
        <w:rPr>
          <w:rFonts w:ascii="Palatino Linotype" w:hAnsi="Palatino Linotype"/>
          <w:b/>
          <w:sz w:val="24"/>
        </w:rPr>
        <w:t>Sujeto Obligado</w:t>
      </w:r>
      <w:r w:rsidRPr="00825ABA">
        <w:rPr>
          <w:rFonts w:ascii="Palatino Linotype" w:hAnsi="Palatino Linotype"/>
          <w:sz w:val="24"/>
        </w:rPr>
        <w:t xml:space="preserve">, para entregar los </w:t>
      </w:r>
      <w:r w:rsidRPr="00825ABA">
        <w:rPr>
          <w:rFonts w:ascii="Palatino Linotype" w:hAnsi="Palatino Linotype"/>
          <w:b/>
          <w:sz w:val="24"/>
          <w:u w:val="single"/>
        </w:rPr>
        <w:t>informes trimestrales</w:t>
      </w:r>
      <w:r w:rsidRPr="00825ABA">
        <w:rPr>
          <w:rFonts w:ascii="Palatino Linotype" w:hAnsi="Palatino Linotype"/>
          <w:sz w:val="24"/>
        </w:rPr>
        <w:t xml:space="preserve"> al </w:t>
      </w:r>
      <w:r w:rsidRPr="00825ABA">
        <w:rPr>
          <w:rFonts w:ascii="Palatino Linotype" w:hAnsi="Palatino Linotype"/>
          <w:b/>
          <w:sz w:val="24"/>
        </w:rPr>
        <w:t>OSFEM</w:t>
      </w:r>
      <w:r w:rsidRPr="00825ABA">
        <w:rPr>
          <w:rFonts w:ascii="Palatino Linotype" w:hAnsi="Palatino Linotype"/>
          <w:sz w:val="24"/>
        </w:rPr>
        <w:t xml:space="preserve"> de conformidad con la Ley de Fiscalización Superior del Estado de México, en los cuales se incluye lo referente a la nómina general, que comprende la </w:t>
      </w:r>
      <w:r w:rsidRPr="00825ABA">
        <w:rPr>
          <w:rFonts w:ascii="Palatino Linotype" w:hAnsi="Palatino Linotype"/>
          <w:b/>
          <w:sz w:val="24"/>
          <w:u w:val="single"/>
        </w:rPr>
        <w:t>información relativa al pago de las remuneraciones de cada uno de los servidores públicos correspondiente a un periodo determinado</w:t>
      </w:r>
      <w:r w:rsidRPr="00825ABA">
        <w:rPr>
          <w:rFonts w:ascii="Palatino Linotype" w:hAnsi="Palatino Linotype"/>
          <w:sz w:val="24"/>
        </w:rPr>
        <w:t xml:space="preserve">; en consecuencia, la información solicitada por el Recurrente debe obrar en los archivos del </w:t>
      </w:r>
      <w:r w:rsidRPr="00825ABA">
        <w:rPr>
          <w:rFonts w:ascii="Palatino Linotype" w:hAnsi="Palatino Linotype"/>
          <w:b/>
          <w:sz w:val="24"/>
        </w:rPr>
        <w:t>Sujeto Obligado</w:t>
      </w:r>
      <w:r w:rsidRPr="00825ABA">
        <w:rPr>
          <w:rFonts w:ascii="Palatino Linotype" w:hAnsi="Palatino Linotype"/>
          <w:sz w:val="24"/>
        </w:rPr>
        <w:t xml:space="preserve">. </w:t>
      </w:r>
    </w:p>
    <w:p w14:paraId="21D64CD6" w14:textId="77777777" w:rsidR="00520DC3" w:rsidRPr="00825ABA" w:rsidRDefault="00520DC3" w:rsidP="00520DC3">
      <w:pPr>
        <w:spacing w:after="0" w:line="360" w:lineRule="auto"/>
        <w:jc w:val="both"/>
        <w:rPr>
          <w:rFonts w:ascii="Palatino Linotype" w:hAnsi="Palatino Linotype"/>
          <w:sz w:val="24"/>
        </w:rPr>
      </w:pPr>
    </w:p>
    <w:p w14:paraId="1E2D6DE7" w14:textId="1B2C9EB1" w:rsidR="00520DC3" w:rsidRPr="00825ABA" w:rsidRDefault="00520DC3" w:rsidP="00520DC3">
      <w:pPr>
        <w:spacing w:after="0" w:line="360" w:lineRule="auto"/>
        <w:jc w:val="both"/>
        <w:rPr>
          <w:rFonts w:ascii="Palatino Linotype" w:hAnsi="Palatino Linotype" w:cs="Arial"/>
          <w:sz w:val="24"/>
          <w:szCs w:val="24"/>
          <w:lang w:val="es-ES"/>
        </w:rPr>
      </w:pPr>
      <w:r w:rsidRPr="00825ABA">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825ABA">
        <w:rPr>
          <w:rFonts w:ascii="Palatino Linotype" w:hAnsi="Palatino Linotype" w:cs="Arial"/>
          <w:b/>
          <w:sz w:val="24"/>
          <w:szCs w:val="24"/>
          <w:lang w:val="es-ES"/>
        </w:rPr>
        <w:t>01/2003</w:t>
      </w:r>
      <w:r w:rsidRPr="00825ABA">
        <w:rPr>
          <w:rFonts w:ascii="Palatino Linotype" w:hAnsi="Palatino Linotype" w:cs="Arial"/>
          <w:sz w:val="24"/>
          <w:szCs w:val="24"/>
          <w:lang w:val="es-ES"/>
        </w:rPr>
        <w:t xml:space="preserve"> y </w:t>
      </w:r>
      <w:r w:rsidRPr="00825ABA">
        <w:rPr>
          <w:rFonts w:ascii="Palatino Linotype" w:hAnsi="Palatino Linotype" w:cs="Arial"/>
          <w:b/>
          <w:sz w:val="24"/>
          <w:szCs w:val="24"/>
          <w:lang w:val="es-ES"/>
        </w:rPr>
        <w:t>02/2003</w:t>
      </w:r>
      <w:r w:rsidRPr="00825ABA">
        <w:rPr>
          <w:rFonts w:ascii="Palatino Linotype" w:hAnsi="Palatino Linotype" w:cs="Arial"/>
          <w:sz w:val="24"/>
          <w:szCs w:val="24"/>
          <w:lang w:val="es-ES"/>
        </w:rPr>
        <w:t xml:space="preserve"> emitidos por el Comité de Acceso a la Información Pública y Protección de Datos Personales de la Suprema Corte de Justicia de la Nació</w:t>
      </w:r>
      <w:r w:rsidR="00DD221C" w:rsidRPr="00825ABA">
        <w:rPr>
          <w:rFonts w:ascii="Palatino Linotype" w:hAnsi="Palatino Linotype" w:cs="Arial"/>
          <w:sz w:val="24"/>
          <w:szCs w:val="24"/>
          <w:lang w:val="es-ES"/>
        </w:rPr>
        <w:t xml:space="preserve">n que a continuación se citan: </w:t>
      </w:r>
    </w:p>
    <w:p w14:paraId="19D0B476" w14:textId="77777777" w:rsidR="00DD221C" w:rsidRPr="00825ABA" w:rsidRDefault="00DD221C" w:rsidP="00DD221C">
      <w:pPr>
        <w:pStyle w:val="Sinespaciado"/>
        <w:rPr>
          <w:lang w:val="es-ES"/>
        </w:rPr>
      </w:pPr>
    </w:p>
    <w:p w14:paraId="4FDDF076" w14:textId="77777777" w:rsidR="00520DC3" w:rsidRPr="00825ABA" w:rsidRDefault="00520DC3" w:rsidP="00520DC3">
      <w:pPr>
        <w:spacing w:after="0" w:line="276" w:lineRule="auto"/>
        <w:ind w:left="851" w:right="851"/>
        <w:jc w:val="center"/>
        <w:rPr>
          <w:rFonts w:ascii="Palatino Linotype" w:hAnsi="Palatino Linotype" w:cs="Arial"/>
          <w:b/>
          <w:i/>
          <w:lang w:val="es-ES"/>
        </w:rPr>
      </w:pPr>
      <w:r w:rsidRPr="00825ABA">
        <w:rPr>
          <w:rFonts w:ascii="Palatino Linotype" w:hAnsi="Palatino Linotype" w:cs="Arial"/>
          <w:b/>
          <w:i/>
          <w:lang w:val="es-ES"/>
        </w:rPr>
        <w:t>Criterio 01/2003.</w:t>
      </w:r>
    </w:p>
    <w:p w14:paraId="105ECBE4" w14:textId="77777777" w:rsidR="00520DC3" w:rsidRPr="00825ABA" w:rsidRDefault="00520DC3" w:rsidP="00520DC3">
      <w:pPr>
        <w:spacing w:after="0" w:line="276" w:lineRule="auto"/>
        <w:ind w:left="851" w:right="851"/>
        <w:jc w:val="both"/>
        <w:rPr>
          <w:rFonts w:ascii="Palatino Linotype" w:hAnsi="Palatino Linotype" w:cs="Arial"/>
          <w:b/>
          <w:bCs/>
          <w:i/>
          <w:lang w:val="es-ES"/>
        </w:rPr>
      </w:pPr>
      <w:r w:rsidRPr="00825ABA">
        <w:rPr>
          <w:rFonts w:ascii="Palatino Linotype" w:hAnsi="Palatino Linotype" w:cs="Arial"/>
          <w:b/>
          <w:i/>
          <w:lang w:val="es-ES"/>
        </w:rPr>
        <w:t>“INGRESOS DE LOS SERVIDORES PÚBLICOS. CONSTITUYEN INFORMACIÓN PÚBLICA AÚN Y CUANDO SU DIFUSIÓN PUEDE AFECTAR LA VIDA O LA SEGURIDAD DE AQUELLOS.</w:t>
      </w:r>
      <w:r w:rsidRPr="00825ABA">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25AB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825ABA">
        <w:rPr>
          <w:rFonts w:ascii="Palatino Linotype" w:hAnsi="Palatino Linotype" w:cs="Arial"/>
          <w:b/>
          <w:i/>
          <w:u w:val="single"/>
          <w:lang w:val="es-ES"/>
        </w:rPr>
        <w:lastRenderedPageBreak/>
        <w:t>encuentran su origen en mayor medida en las contribuciones aportados por los gobernados</w:t>
      </w:r>
      <w:r w:rsidRPr="00825ABA">
        <w:rPr>
          <w:rFonts w:ascii="Palatino Linotype" w:hAnsi="Palatino Linotype" w:cs="Arial"/>
          <w:i/>
          <w:u w:val="single"/>
          <w:lang w:val="es-ES"/>
        </w:rPr>
        <w:t>…”</w:t>
      </w:r>
      <w:r w:rsidRPr="00825ABA">
        <w:rPr>
          <w:rFonts w:ascii="Palatino Linotype" w:hAnsi="Palatino Linotype" w:cs="Arial"/>
          <w:i/>
          <w:lang w:val="es-ES"/>
        </w:rPr>
        <w:t xml:space="preserve"> </w:t>
      </w:r>
      <w:r w:rsidRPr="00825ABA">
        <w:rPr>
          <w:rFonts w:ascii="Palatino Linotype" w:hAnsi="Palatino Linotype" w:cs="Arial"/>
          <w:b/>
          <w:bCs/>
          <w:i/>
          <w:lang w:val="es-ES"/>
        </w:rPr>
        <w:t>[Sic]</w:t>
      </w:r>
    </w:p>
    <w:p w14:paraId="1FC0A852" w14:textId="77777777" w:rsidR="00520DC3" w:rsidRPr="00825ABA" w:rsidRDefault="00520DC3" w:rsidP="00520DC3">
      <w:pPr>
        <w:spacing w:after="0" w:line="276" w:lineRule="auto"/>
        <w:ind w:left="851" w:right="851"/>
        <w:jc w:val="both"/>
        <w:rPr>
          <w:rFonts w:ascii="Palatino Linotype" w:hAnsi="Palatino Linotype" w:cs="Arial"/>
          <w:i/>
          <w:lang w:val="es-ES"/>
        </w:rPr>
      </w:pPr>
    </w:p>
    <w:p w14:paraId="3D0617FF" w14:textId="77777777" w:rsidR="00520DC3" w:rsidRPr="00825ABA" w:rsidRDefault="00520DC3" w:rsidP="00520DC3">
      <w:pPr>
        <w:spacing w:after="0" w:line="276" w:lineRule="auto"/>
        <w:ind w:left="851" w:right="851"/>
        <w:jc w:val="center"/>
        <w:rPr>
          <w:rFonts w:ascii="Palatino Linotype" w:hAnsi="Palatino Linotype" w:cs="Arial"/>
          <w:b/>
          <w:i/>
          <w:lang w:val="es-ES"/>
        </w:rPr>
      </w:pPr>
      <w:r w:rsidRPr="00825ABA">
        <w:rPr>
          <w:rFonts w:ascii="Palatino Linotype" w:hAnsi="Palatino Linotype" w:cs="Arial"/>
          <w:b/>
          <w:i/>
          <w:lang w:val="es-ES"/>
        </w:rPr>
        <w:t>Criterio 02/2003.</w:t>
      </w:r>
    </w:p>
    <w:p w14:paraId="2DD3730C" w14:textId="77777777" w:rsidR="00520DC3" w:rsidRPr="00825ABA" w:rsidRDefault="00520DC3" w:rsidP="00520DC3">
      <w:pPr>
        <w:spacing w:after="0" w:line="276" w:lineRule="auto"/>
        <w:ind w:left="851" w:right="851"/>
        <w:jc w:val="both"/>
        <w:rPr>
          <w:rFonts w:ascii="Palatino Linotype" w:hAnsi="Palatino Linotype" w:cs="Arial"/>
          <w:b/>
          <w:i/>
          <w:lang w:val="es-ES"/>
        </w:rPr>
      </w:pPr>
      <w:r w:rsidRPr="00825ABA">
        <w:rPr>
          <w:rFonts w:ascii="Palatino Linotype" w:hAnsi="Palatino Linotype" w:cs="Arial"/>
          <w:b/>
          <w:i/>
          <w:lang w:val="es-ES"/>
        </w:rPr>
        <w:t>“INGRESOS DE LOS SERVIDORES PÚBLICOS, SON INFORMACIÓN PÚBLICA AÚN Y CUANDO CONSTITUYEN DATOS PERSONALES QUE SE REFIEREN AL PATRIMONIO DE AQUÉLLOS.</w:t>
      </w:r>
      <w:r w:rsidRPr="00825ABA">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25AB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25ABA">
        <w:rPr>
          <w:rFonts w:ascii="Palatino Linotype" w:hAnsi="Palatino Linotype" w:cs="Arial"/>
          <w:i/>
          <w:lang w:val="es-ES"/>
        </w:rPr>
        <w:t xml:space="preserve"> el sistema de compensación…” </w:t>
      </w:r>
      <w:r w:rsidRPr="00825ABA">
        <w:rPr>
          <w:rFonts w:ascii="Palatino Linotype" w:hAnsi="Palatino Linotype" w:cs="Arial"/>
          <w:b/>
          <w:i/>
          <w:lang w:val="es-ES"/>
        </w:rPr>
        <w:t>[Sic]</w:t>
      </w:r>
    </w:p>
    <w:p w14:paraId="23F14BEF" w14:textId="77777777" w:rsidR="00520DC3" w:rsidRPr="00825ABA" w:rsidRDefault="00520DC3" w:rsidP="00520DC3">
      <w:pPr>
        <w:spacing w:after="0" w:line="360" w:lineRule="auto"/>
        <w:jc w:val="both"/>
        <w:rPr>
          <w:rFonts w:ascii="Palatino Linotype" w:hAnsi="Palatino Linotype"/>
          <w:sz w:val="24"/>
        </w:rPr>
      </w:pPr>
    </w:p>
    <w:p w14:paraId="7AFAC89E" w14:textId="77777777" w:rsidR="00520DC3" w:rsidRPr="00825ABA" w:rsidRDefault="00520DC3" w:rsidP="00520DC3">
      <w:pPr>
        <w:autoSpaceDE w:val="0"/>
        <w:autoSpaceDN w:val="0"/>
        <w:adjustRightInd w:val="0"/>
        <w:spacing w:after="0" w:line="360" w:lineRule="auto"/>
        <w:jc w:val="both"/>
        <w:rPr>
          <w:rFonts w:ascii="Palatino Linotype" w:hAnsi="Palatino Linotype" w:cs="Arial"/>
          <w:sz w:val="24"/>
          <w:szCs w:val="24"/>
        </w:rPr>
      </w:pPr>
      <w:r w:rsidRPr="00825ABA">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01EF4977" w14:textId="77777777" w:rsidR="00520DC3" w:rsidRPr="00825ABA" w:rsidRDefault="00520DC3" w:rsidP="00520DC3">
      <w:pPr>
        <w:autoSpaceDE w:val="0"/>
        <w:autoSpaceDN w:val="0"/>
        <w:adjustRightInd w:val="0"/>
        <w:spacing w:after="0" w:line="360" w:lineRule="auto"/>
        <w:jc w:val="both"/>
        <w:rPr>
          <w:rFonts w:ascii="Palatino Linotype" w:hAnsi="Palatino Linotype" w:cs="Arial"/>
          <w:sz w:val="24"/>
          <w:szCs w:val="24"/>
        </w:rPr>
      </w:pPr>
    </w:p>
    <w:p w14:paraId="53E21BA4" w14:textId="77777777" w:rsidR="00520DC3" w:rsidRPr="00825ABA" w:rsidRDefault="00520DC3" w:rsidP="00520DC3">
      <w:pPr>
        <w:autoSpaceDE w:val="0"/>
        <w:autoSpaceDN w:val="0"/>
        <w:adjustRightInd w:val="0"/>
        <w:spacing w:after="0" w:line="276" w:lineRule="auto"/>
        <w:ind w:left="851" w:right="851"/>
        <w:jc w:val="both"/>
        <w:rPr>
          <w:rFonts w:ascii="Palatino Linotype" w:hAnsi="Palatino Linotype" w:cs="Arial"/>
          <w:b/>
          <w:bCs/>
          <w:i/>
          <w:color w:val="000000"/>
        </w:rPr>
      </w:pPr>
      <w:r w:rsidRPr="00825ABA">
        <w:rPr>
          <w:rFonts w:ascii="Palatino Linotype" w:hAnsi="Palatino Linotype" w:cs="Arial"/>
          <w:b/>
          <w:bCs/>
          <w:i/>
          <w:color w:val="000000"/>
        </w:rPr>
        <w:t xml:space="preserve">“Artículo 24. </w:t>
      </w:r>
      <w:r w:rsidRPr="00825ABA">
        <w:rPr>
          <w:rFonts w:ascii="Palatino Linotype" w:hAnsi="Palatino Linotype" w:cs="Arial"/>
          <w:i/>
          <w:color w:val="000000"/>
        </w:rPr>
        <w:t>Para el cumplimiento de los objetivos de esta Ley, los sujetos obligados deberán cumplir con las siguientes obligaciones, según corresponda, de acuerdo a su naturaleza:</w:t>
      </w:r>
    </w:p>
    <w:p w14:paraId="244B5260" w14:textId="77777777" w:rsidR="00520DC3" w:rsidRPr="00825ABA" w:rsidRDefault="00520DC3" w:rsidP="00520DC3">
      <w:pPr>
        <w:autoSpaceDE w:val="0"/>
        <w:autoSpaceDN w:val="0"/>
        <w:adjustRightInd w:val="0"/>
        <w:spacing w:before="240" w:line="276" w:lineRule="auto"/>
        <w:ind w:left="851" w:right="851"/>
        <w:jc w:val="both"/>
        <w:rPr>
          <w:rFonts w:ascii="Palatino Linotype" w:hAnsi="Palatino Linotype" w:cs="Arial"/>
          <w:b/>
          <w:bCs/>
          <w:i/>
          <w:color w:val="000000"/>
        </w:rPr>
      </w:pPr>
      <w:r w:rsidRPr="00825ABA">
        <w:rPr>
          <w:rFonts w:ascii="Palatino Linotype" w:hAnsi="Palatino Linotype" w:cs="Arial"/>
          <w:b/>
          <w:bCs/>
          <w:i/>
          <w:color w:val="000000"/>
        </w:rPr>
        <w:t xml:space="preserve">XII. </w:t>
      </w:r>
      <w:r w:rsidRPr="00825ABA">
        <w:rPr>
          <w:rFonts w:ascii="Palatino Linotype" w:hAnsi="Palatino Linotype" w:cs="Arial"/>
          <w:b/>
          <w:i/>
          <w:color w:val="000000"/>
          <w:u w:val="single"/>
        </w:rPr>
        <w:t>Publicar y mantener actualizada la información relativa a las obligaciones generales de transparencia</w:t>
      </w:r>
      <w:r w:rsidRPr="00825ABA">
        <w:rPr>
          <w:rFonts w:ascii="Palatino Linotype" w:hAnsi="Palatino Linotype" w:cs="Arial"/>
          <w:i/>
          <w:color w:val="000000"/>
        </w:rPr>
        <w:t xml:space="preserve"> previstas en la presente Ley o determinadas así por el Instituto, y en general aquella que sea de interés público;</w:t>
      </w:r>
    </w:p>
    <w:p w14:paraId="78A3F7A6" w14:textId="77777777" w:rsidR="00520DC3" w:rsidRPr="00825ABA" w:rsidRDefault="00520DC3" w:rsidP="00520DC3">
      <w:pPr>
        <w:autoSpaceDE w:val="0"/>
        <w:autoSpaceDN w:val="0"/>
        <w:adjustRightInd w:val="0"/>
        <w:spacing w:before="240" w:line="276" w:lineRule="auto"/>
        <w:ind w:left="851" w:right="851"/>
        <w:jc w:val="both"/>
        <w:rPr>
          <w:rFonts w:ascii="Palatino Linotype" w:hAnsi="Palatino Linotype" w:cs="Arial"/>
          <w:i/>
          <w:color w:val="000000"/>
        </w:rPr>
      </w:pPr>
      <w:r w:rsidRPr="00825ABA">
        <w:rPr>
          <w:rFonts w:ascii="Palatino Linotype" w:hAnsi="Palatino Linotype" w:cs="Arial"/>
          <w:b/>
          <w:bCs/>
          <w:i/>
          <w:color w:val="000000"/>
        </w:rPr>
        <w:t xml:space="preserve">Artículo 92. </w:t>
      </w:r>
      <w:r w:rsidRPr="00825ABA">
        <w:rPr>
          <w:rFonts w:ascii="Palatino Linotype"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825ABA">
        <w:rPr>
          <w:rFonts w:ascii="Palatino Linotype" w:hAnsi="Palatino Linotype" w:cs="Arial"/>
          <w:i/>
          <w:color w:val="000000"/>
        </w:rPr>
        <w:lastRenderedPageBreak/>
        <w:t xml:space="preserve">social, según corresponda, la información, por lo menos, de los temas, documentos y políticas que a continuación se señalan: </w:t>
      </w:r>
    </w:p>
    <w:p w14:paraId="4560A626" w14:textId="77777777" w:rsidR="00520DC3" w:rsidRPr="00825ABA" w:rsidRDefault="00520DC3" w:rsidP="00520DC3">
      <w:pPr>
        <w:autoSpaceDE w:val="0"/>
        <w:autoSpaceDN w:val="0"/>
        <w:adjustRightInd w:val="0"/>
        <w:spacing w:before="240" w:line="276" w:lineRule="auto"/>
        <w:ind w:left="851" w:right="851"/>
        <w:jc w:val="both"/>
        <w:rPr>
          <w:rFonts w:ascii="Palatino Linotype" w:hAnsi="Palatino Linotype"/>
          <w:i/>
        </w:rPr>
      </w:pPr>
      <w:r w:rsidRPr="00825ABA">
        <w:rPr>
          <w:rFonts w:ascii="Palatino Linotype" w:hAnsi="Palatino Linotype"/>
          <w:b/>
          <w:bCs/>
          <w:i/>
          <w:u w:val="single"/>
        </w:rPr>
        <w:t xml:space="preserve">VIII. </w:t>
      </w:r>
      <w:r w:rsidRPr="00825ABA">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825ABA">
        <w:rPr>
          <w:rFonts w:ascii="Palatino Linotype" w:hAnsi="Palatino Linotype"/>
          <w:i/>
        </w:rPr>
        <w:t xml:space="preserve"> [Sic]</w:t>
      </w:r>
    </w:p>
    <w:p w14:paraId="27D2C99C" w14:textId="77777777" w:rsidR="00520DC3" w:rsidRPr="00825ABA" w:rsidRDefault="00520DC3" w:rsidP="00520DC3">
      <w:pPr>
        <w:spacing w:line="360" w:lineRule="auto"/>
        <w:contextualSpacing/>
        <w:jc w:val="both"/>
        <w:rPr>
          <w:rFonts w:ascii="Palatino Linotype" w:eastAsia="MS Mincho" w:hAnsi="Palatino Linotype" w:cs="Tahoma"/>
          <w:sz w:val="24"/>
          <w:szCs w:val="24"/>
        </w:rPr>
      </w:pPr>
    </w:p>
    <w:p w14:paraId="5C8D3C4A" w14:textId="77777777" w:rsidR="00520DC3" w:rsidRPr="00825ABA" w:rsidRDefault="00520DC3" w:rsidP="00520DC3">
      <w:pPr>
        <w:spacing w:line="360" w:lineRule="auto"/>
        <w:contextualSpacing/>
        <w:jc w:val="both"/>
        <w:rPr>
          <w:rFonts w:ascii="Palatino Linotype" w:eastAsia="MS Mincho" w:hAnsi="Palatino Linotype" w:cs="Times New Roman"/>
          <w:sz w:val="24"/>
          <w:szCs w:val="24"/>
        </w:rPr>
      </w:pPr>
      <w:r w:rsidRPr="00825ABA">
        <w:rPr>
          <w:rFonts w:ascii="Palatino Linotype" w:eastAsia="MS Mincho" w:hAnsi="Palatino Linotype" w:cs="Tahoma"/>
          <w:sz w:val="24"/>
          <w:szCs w:val="24"/>
        </w:rPr>
        <w:t xml:space="preserve">Bajo este contexto, la Ley de Transparencia y Acceso a la Información Pública del Estado de México y Municipios </w:t>
      </w:r>
      <w:r w:rsidRPr="00825ABA">
        <w:rPr>
          <w:rFonts w:ascii="Palatino Linotype" w:eastAsia="Arial Unicode MS" w:hAnsi="Palatino Linotype" w:cs="Arial"/>
          <w:sz w:val="24"/>
          <w:szCs w:val="24"/>
        </w:rPr>
        <w:t xml:space="preserve">en el artículo 92 </w:t>
      </w:r>
      <w:r w:rsidRPr="00825ABA">
        <w:rPr>
          <w:rFonts w:ascii="Palatino Linotype" w:eastAsia="Arial Unicode MS" w:hAnsi="Palatino Linotype" w:cs="Times New Roman"/>
          <w:sz w:val="24"/>
          <w:szCs w:val="24"/>
        </w:rPr>
        <w:t>fracción VIII, señala que</w:t>
      </w:r>
      <w:r w:rsidRPr="00825ABA">
        <w:rPr>
          <w:rFonts w:ascii="Palatino Linotype" w:eastAsia="MS Mincho" w:hAnsi="Palatino Linotype" w:cs="Tahoma"/>
          <w:sz w:val="24"/>
          <w:szCs w:val="24"/>
        </w:rPr>
        <w:t xml:space="preserve"> la </w:t>
      </w:r>
      <w:r w:rsidRPr="00825AB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825AB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825ABA">
        <w:rPr>
          <w:rFonts w:ascii="Palatino Linotype" w:eastAsia="MS Mincho" w:hAnsi="Palatino Linotype" w:cs="Times New Roman"/>
          <w:sz w:val="24"/>
          <w:szCs w:val="24"/>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14:paraId="314EBBD3" w14:textId="77777777" w:rsidR="00520DC3" w:rsidRPr="00825ABA" w:rsidRDefault="00520DC3" w:rsidP="00520DC3">
      <w:pPr>
        <w:spacing w:line="360" w:lineRule="auto"/>
        <w:contextualSpacing/>
        <w:jc w:val="both"/>
        <w:rPr>
          <w:rFonts w:ascii="Palatino Linotype" w:eastAsia="MS Mincho" w:hAnsi="Palatino Linotype" w:cs="Times New Roman"/>
          <w:sz w:val="24"/>
          <w:szCs w:val="24"/>
        </w:rPr>
      </w:pPr>
    </w:p>
    <w:p w14:paraId="3488586F" w14:textId="77777777" w:rsidR="00520DC3" w:rsidRPr="00825ABA" w:rsidRDefault="00520DC3" w:rsidP="00520DC3">
      <w:pPr>
        <w:spacing w:after="0" w:line="360" w:lineRule="auto"/>
        <w:jc w:val="both"/>
        <w:rPr>
          <w:rFonts w:ascii="Palatino Linotype" w:hAnsi="Palatino Linotype" w:cs="Tahoma"/>
          <w:sz w:val="24"/>
        </w:rPr>
      </w:pPr>
      <w:r w:rsidRPr="00825ABA">
        <w:rPr>
          <w:rFonts w:ascii="Palatino Linotype" w:hAnsi="Palatino Linotype" w:cs="Tahoma"/>
          <w:bCs/>
          <w:sz w:val="24"/>
        </w:rPr>
        <w:t>Así entonces, de lo fundado y motivado se da muestra de la obligación que recae en el Ente Recurrido de generar y poseer dentro de sus archivos las documentales que den muestra de</w:t>
      </w:r>
      <w:r w:rsidRPr="00825ABA">
        <w:rPr>
          <w:rFonts w:ascii="Palatino Linotype" w:hAnsi="Palatino Linotype" w:cs="Tahoma"/>
          <w:b/>
          <w:bCs/>
          <w:sz w:val="24"/>
          <w:u w:val="single"/>
        </w:rPr>
        <w:t xml:space="preserve"> las percepciones que por su encargo ostentan los Servidores Públicos,</w:t>
      </w:r>
      <w:r w:rsidRPr="00825ABA">
        <w:rPr>
          <w:rFonts w:ascii="Palatino Linotype" w:hAnsi="Palatino Linotype" w:cs="Tahoma"/>
          <w:sz w:val="24"/>
        </w:rPr>
        <w:t xml:space="preserve"> y de acuerdo a la naturaleza de la información solicitada, la cual se concluye que es de interés general y de alcance público, puesto que la ciudadanía tiene derecho a saber </w:t>
      </w:r>
      <w:r w:rsidRPr="00825ABA">
        <w:rPr>
          <w:rFonts w:ascii="Palatino Linotype" w:hAnsi="Palatino Linotype" w:cs="Tahoma"/>
          <w:sz w:val="24"/>
        </w:rPr>
        <w:lastRenderedPageBreak/>
        <w:t>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F2EC255" w14:textId="77777777" w:rsidR="008754FB" w:rsidRPr="00825ABA" w:rsidRDefault="008754FB" w:rsidP="000C4B06">
      <w:pPr>
        <w:spacing w:after="0" w:line="360" w:lineRule="auto"/>
        <w:jc w:val="both"/>
        <w:rPr>
          <w:rFonts w:ascii="Palatino Linotype" w:eastAsia="Times New Roman" w:hAnsi="Palatino Linotype" w:cs="Arial"/>
          <w:sz w:val="24"/>
          <w:szCs w:val="24"/>
          <w:lang w:val="es-ES" w:eastAsia="es-ES"/>
        </w:rPr>
      </w:pPr>
    </w:p>
    <w:p w14:paraId="15201B0D" w14:textId="38756A6A" w:rsidR="00520DC3" w:rsidRPr="00825ABA" w:rsidRDefault="00520DC3" w:rsidP="00520DC3">
      <w:pPr>
        <w:tabs>
          <w:tab w:val="left" w:pos="709"/>
        </w:tabs>
        <w:spacing w:after="0" w:line="360" w:lineRule="auto"/>
        <w:jc w:val="both"/>
        <w:rPr>
          <w:rFonts w:ascii="Palatino Linotype" w:hAnsi="Palatino Linotype"/>
          <w:sz w:val="24"/>
          <w:szCs w:val="24"/>
        </w:rPr>
      </w:pPr>
      <w:r w:rsidRPr="00825ABA">
        <w:rPr>
          <w:rFonts w:ascii="Palatino Linotype" w:hAnsi="Palatino Linotype"/>
          <w:bCs/>
          <w:sz w:val="24"/>
          <w:lang w:eastAsia="es-MX"/>
        </w:rPr>
        <w:t xml:space="preserve">Siguiendo con los puntos señalados, tenemos el </w:t>
      </w:r>
      <w:r w:rsidRPr="00825ABA">
        <w:rPr>
          <w:rFonts w:ascii="Palatino Linotype" w:hAnsi="Palatino Linotype"/>
          <w:b/>
          <w:bCs/>
          <w:sz w:val="24"/>
          <w:lang w:eastAsia="es-MX"/>
        </w:rPr>
        <w:t>Curriculum Vitae</w:t>
      </w:r>
      <w:r w:rsidRPr="00825ABA">
        <w:rPr>
          <w:rFonts w:ascii="Palatino Linotype" w:hAnsi="Palatino Linotype"/>
          <w:bCs/>
          <w:sz w:val="24"/>
          <w:lang w:eastAsia="es-MX"/>
        </w:rPr>
        <w:t xml:space="preserve"> de los Servidores Públicos, por lo que invocaremos los </w:t>
      </w:r>
      <w:r w:rsidRPr="00825ABA">
        <w:rPr>
          <w:rFonts w:ascii="Palatino Linotype" w:hAnsi="Palatino Linotype"/>
          <w:i/>
          <w:sz w:val="24"/>
        </w:rPr>
        <w:t>“</w:t>
      </w:r>
      <w:r w:rsidRPr="00825ABA">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825ABA">
        <w:rPr>
          <w:rFonts w:ascii="Palatino Linotype" w:eastAsia="Calibri" w:hAnsi="Palatino Linotype"/>
          <w:sz w:val="24"/>
        </w:rPr>
        <w:t xml:space="preserve">, que en su </w:t>
      </w:r>
      <w:r w:rsidRPr="00825ABA">
        <w:rPr>
          <w:rFonts w:ascii="Palatino Linotype" w:eastAsia="Calibri" w:hAnsi="Palatino Linotype"/>
          <w:i/>
          <w:sz w:val="24"/>
        </w:rPr>
        <w:t>“Anexo I”</w:t>
      </w:r>
      <w:r w:rsidRPr="00825ABA">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0BBA84A3" w14:textId="77777777" w:rsidR="00520DC3" w:rsidRPr="00825ABA" w:rsidRDefault="00520DC3" w:rsidP="00520DC3">
      <w:pPr>
        <w:spacing w:after="0" w:line="240" w:lineRule="auto"/>
        <w:rPr>
          <w:rFonts w:ascii="Times New Roman" w:eastAsia="Calibri" w:hAnsi="Times New Roman" w:cs="Times New Roman"/>
          <w:sz w:val="24"/>
          <w:szCs w:val="24"/>
          <w:lang w:eastAsia="es-ES"/>
        </w:rPr>
      </w:pPr>
    </w:p>
    <w:p w14:paraId="0D7F1C90" w14:textId="77777777" w:rsidR="00520DC3" w:rsidRPr="00825ABA" w:rsidRDefault="00520DC3" w:rsidP="00520DC3">
      <w:pPr>
        <w:spacing w:after="0" w:line="240" w:lineRule="auto"/>
        <w:ind w:left="1985" w:right="900" w:hanging="1134"/>
        <w:jc w:val="both"/>
        <w:rPr>
          <w:rFonts w:ascii="Palatino Linotype" w:eastAsia="Calibri" w:hAnsi="Palatino Linotype"/>
          <w:i/>
        </w:rPr>
      </w:pPr>
      <w:r w:rsidRPr="00825ABA">
        <w:rPr>
          <w:rFonts w:ascii="Palatino Linotype" w:eastAsia="Calibri" w:hAnsi="Palatino Linotype"/>
          <w:i/>
        </w:rPr>
        <w:t>“</w:t>
      </w:r>
      <w:r w:rsidRPr="00825ABA">
        <w:rPr>
          <w:rFonts w:ascii="Palatino Linotype" w:eastAsia="Calibri" w:hAnsi="Palatino Linotype"/>
          <w:b/>
          <w:i/>
        </w:rPr>
        <w:t>Criterio 1</w:t>
      </w:r>
      <w:r w:rsidRPr="00825ABA">
        <w:rPr>
          <w:rFonts w:ascii="Palatino Linotype" w:eastAsia="Calibri" w:hAnsi="Palatino Linotype"/>
          <w:i/>
        </w:rPr>
        <w:t xml:space="preserve"> Clave o nivel del puesto (de acuerdo con el catálogo que regule la actividad del sujeto obligado) </w:t>
      </w:r>
    </w:p>
    <w:p w14:paraId="60776E64" w14:textId="77777777" w:rsidR="00520DC3" w:rsidRPr="00825ABA" w:rsidRDefault="00520DC3" w:rsidP="00520DC3">
      <w:pPr>
        <w:spacing w:after="0" w:line="240" w:lineRule="auto"/>
        <w:ind w:left="1843" w:right="900" w:hanging="992"/>
        <w:jc w:val="both"/>
        <w:rPr>
          <w:rFonts w:ascii="Palatino Linotype" w:eastAsia="Calibri" w:hAnsi="Palatino Linotype"/>
          <w:b/>
          <w:i/>
        </w:rPr>
      </w:pPr>
    </w:p>
    <w:p w14:paraId="60D2E75D" w14:textId="77777777" w:rsidR="00520DC3" w:rsidRPr="00825ABA" w:rsidRDefault="00520DC3" w:rsidP="00520DC3">
      <w:pPr>
        <w:spacing w:after="0" w:line="240" w:lineRule="auto"/>
        <w:ind w:left="1843" w:right="900" w:hanging="992"/>
        <w:jc w:val="both"/>
        <w:rPr>
          <w:rFonts w:ascii="Palatino Linotype" w:eastAsia="Calibri" w:hAnsi="Palatino Linotype"/>
          <w:i/>
        </w:rPr>
      </w:pPr>
      <w:r w:rsidRPr="00825ABA">
        <w:rPr>
          <w:rFonts w:ascii="Palatino Linotype" w:eastAsia="Calibri" w:hAnsi="Palatino Linotype"/>
          <w:b/>
          <w:i/>
        </w:rPr>
        <w:t>Criterio 2</w:t>
      </w:r>
      <w:r w:rsidRPr="00825ABA">
        <w:rPr>
          <w:rFonts w:ascii="Palatino Linotype" w:eastAsia="Calibri" w:hAnsi="Palatino Linotype"/>
          <w:i/>
        </w:rPr>
        <w:t xml:space="preserve"> Denominación del puesto en la estructura orgánica (de acuerdo con el catálogo de claves y niveles) </w:t>
      </w:r>
    </w:p>
    <w:p w14:paraId="1602D05A" w14:textId="77777777" w:rsidR="00520DC3" w:rsidRPr="00825ABA" w:rsidRDefault="00520DC3" w:rsidP="00520DC3">
      <w:pPr>
        <w:spacing w:after="0" w:line="240" w:lineRule="auto"/>
        <w:ind w:left="851" w:right="900"/>
        <w:jc w:val="both"/>
        <w:rPr>
          <w:rFonts w:ascii="Palatino Linotype" w:eastAsia="Calibri" w:hAnsi="Palatino Linotype"/>
          <w:b/>
          <w:i/>
        </w:rPr>
      </w:pPr>
    </w:p>
    <w:p w14:paraId="04FFBFF3"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b/>
          <w:i/>
        </w:rPr>
        <w:t>Criterio 3</w:t>
      </w:r>
      <w:r w:rsidRPr="00825ABA">
        <w:rPr>
          <w:rFonts w:ascii="Palatino Linotype" w:eastAsia="Calibri" w:hAnsi="Palatino Linotype"/>
          <w:i/>
        </w:rPr>
        <w:t xml:space="preserve"> Denominación del cargo, empleo, comisión o nombramiento otorgado </w:t>
      </w:r>
    </w:p>
    <w:p w14:paraId="62738A0B" w14:textId="77777777" w:rsidR="00520DC3" w:rsidRPr="00825ABA" w:rsidRDefault="00520DC3" w:rsidP="00520DC3">
      <w:pPr>
        <w:spacing w:after="0" w:line="240" w:lineRule="auto"/>
        <w:ind w:left="1843" w:right="900" w:hanging="992"/>
        <w:jc w:val="both"/>
        <w:rPr>
          <w:rFonts w:ascii="Palatino Linotype" w:eastAsia="Calibri" w:hAnsi="Palatino Linotype"/>
          <w:b/>
          <w:i/>
        </w:rPr>
      </w:pPr>
    </w:p>
    <w:p w14:paraId="0583ADC1" w14:textId="77777777" w:rsidR="00520DC3" w:rsidRPr="00825ABA" w:rsidRDefault="00520DC3" w:rsidP="00520DC3">
      <w:pPr>
        <w:spacing w:after="0" w:line="240" w:lineRule="auto"/>
        <w:ind w:left="1843" w:right="900" w:hanging="992"/>
        <w:jc w:val="both"/>
        <w:rPr>
          <w:rFonts w:ascii="Palatino Linotype" w:eastAsia="Calibri" w:hAnsi="Palatino Linotype"/>
          <w:i/>
        </w:rPr>
      </w:pPr>
      <w:r w:rsidRPr="00825ABA">
        <w:rPr>
          <w:rFonts w:ascii="Palatino Linotype" w:eastAsia="Calibri" w:hAnsi="Palatino Linotype"/>
          <w:b/>
          <w:i/>
        </w:rPr>
        <w:t>Criterio 4</w:t>
      </w:r>
      <w:r w:rsidRPr="00825ABA">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27AD6BDA" w14:textId="77777777" w:rsidR="00520DC3" w:rsidRPr="00825ABA" w:rsidRDefault="00520DC3" w:rsidP="00520DC3">
      <w:pPr>
        <w:spacing w:after="0" w:line="240" w:lineRule="auto"/>
        <w:ind w:left="851" w:right="900"/>
        <w:jc w:val="both"/>
        <w:rPr>
          <w:rFonts w:ascii="Palatino Linotype" w:eastAsia="Calibri" w:hAnsi="Palatino Linotype"/>
          <w:i/>
        </w:rPr>
      </w:pPr>
    </w:p>
    <w:p w14:paraId="430F6083" w14:textId="77777777" w:rsidR="00520DC3" w:rsidRPr="00825ABA" w:rsidRDefault="00520DC3" w:rsidP="00520DC3">
      <w:pPr>
        <w:spacing w:after="0" w:line="240" w:lineRule="auto"/>
        <w:ind w:left="1843" w:right="900" w:hanging="992"/>
        <w:jc w:val="both"/>
        <w:rPr>
          <w:rFonts w:ascii="Palatino Linotype" w:eastAsia="Calibri" w:hAnsi="Palatino Linotype"/>
          <w:i/>
        </w:rPr>
      </w:pPr>
      <w:r w:rsidRPr="00825ABA">
        <w:rPr>
          <w:rFonts w:ascii="Palatino Linotype" w:eastAsia="Calibri" w:hAnsi="Palatino Linotype"/>
          <w:b/>
          <w:i/>
        </w:rPr>
        <w:t>Criterio 5</w:t>
      </w:r>
      <w:r w:rsidRPr="00825ABA">
        <w:rPr>
          <w:rFonts w:ascii="Palatino Linotype" w:eastAsia="Calibri" w:hAnsi="Palatino Linotype"/>
          <w:i/>
        </w:rPr>
        <w:t xml:space="preserve"> Área o unidad administrativa de adscripción (de acuerdo con el catálogo de unidades administrativas o puestos del sujeto obligado) </w:t>
      </w:r>
    </w:p>
    <w:p w14:paraId="3FF66505" w14:textId="77777777" w:rsidR="00520DC3" w:rsidRPr="00825ABA" w:rsidRDefault="00520DC3" w:rsidP="00520DC3">
      <w:pPr>
        <w:spacing w:after="0" w:line="240" w:lineRule="auto"/>
        <w:ind w:left="851" w:right="900"/>
        <w:jc w:val="both"/>
        <w:rPr>
          <w:rFonts w:ascii="Palatino Linotype" w:eastAsia="Calibri" w:hAnsi="Palatino Linotype"/>
          <w:i/>
        </w:rPr>
      </w:pPr>
    </w:p>
    <w:p w14:paraId="6A8E4C14"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14:paraId="70097E3E" w14:textId="77777777" w:rsidR="00520DC3" w:rsidRPr="00825ABA" w:rsidRDefault="00520DC3" w:rsidP="00520DC3">
      <w:pPr>
        <w:spacing w:after="0" w:line="240" w:lineRule="auto"/>
        <w:ind w:left="851" w:right="900"/>
        <w:jc w:val="both"/>
        <w:rPr>
          <w:rFonts w:ascii="Palatino Linotype" w:eastAsia="Calibri" w:hAnsi="Palatino Linotype"/>
          <w:i/>
        </w:rPr>
      </w:pPr>
    </w:p>
    <w:p w14:paraId="373D0EB4" w14:textId="77777777" w:rsidR="00520DC3" w:rsidRPr="00825ABA" w:rsidRDefault="00520DC3" w:rsidP="00520DC3">
      <w:pPr>
        <w:spacing w:after="0" w:line="240" w:lineRule="auto"/>
        <w:ind w:left="1985" w:right="900" w:hanging="1134"/>
        <w:jc w:val="both"/>
        <w:rPr>
          <w:rFonts w:ascii="Palatino Linotype" w:eastAsia="Calibri" w:hAnsi="Palatino Linotype"/>
          <w:i/>
        </w:rPr>
      </w:pPr>
      <w:r w:rsidRPr="00825ABA">
        <w:rPr>
          <w:rFonts w:ascii="Palatino Linotype" w:eastAsia="Calibri" w:hAnsi="Palatino Linotype"/>
          <w:b/>
          <w:i/>
        </w:rPr>
        <w:t>Criterio 6</w:t>
      </w:r>
      <w:r w:rsidRPr="00825ABA">
        <w:rPr>
          <w:rFonts w:ascii="Palatino Linotype" w:eastAsia="Calibri" w:hAnsi="Palatino Linotype"/>
          <w:i/>
        </w:rPr>
        <w:t xml:space="preserve"> Escolaridad (nivel máximo de estudios): Ninguno / Primaria / Secundaria / Bachillerato / Carrera técnica / Licenciatura / Maestría / Doctorado / Posdoctorado </w:t>
      </w:r>
    </w:p>
    <w:p w14:paraId="3C69E4BC" w14:textId="77777777" w:rsidR="00520DC3" w:rsidRPr="00825ABA" w:rsidRDefault="00520DC3" w:rsidP="00520DC3">
      <w:pPr>
        <w:spacing w:after="0" w:line="240" w:lineRule="auto"/>
        <w:ind w:left="851" w:right="900"/>
        <w:jc w:val="both"/>
        <w:rPr>
          <w:rFonts w:ascii="Palatino Linotype" w:eastAsia="Calibri" w:hAnsi="Palatino Linotype"/>
          <w:i/>
        </w:rPr>
      </w:pPr>
    </w:p>
    <w:p w14:paraId="4578D5DD" w14:textId="77777777" w:rsidR="00520DC3" w:rsidRPr="00825ABA" w:rsidRDefault="00520DC3" w:rsidP="00520DC3">
      <w:pPr>
        <w:spacing w:after="0" w:line="240" w:lineRule="auto"/>
        <w:ind w:left="1985" w:right="900" w:hanging="1134"/>
        <w:jc w:val="both"/>
        <w:rPr>
          <w:rFonts w:ascii="Palatino Linotype" w:eastAsia="Calibri" w:hAnsi="Palatino Linotype"/>
          <w:i/>
        </w:rPr>
      </w:pPr>
      <w:r w:rsidRPr="00825ABA">
        <w:rPr>
          <w:rFonts w:ascii="Palatino Linotype" w:eastAsia="Calibri" w:hAnsi="Palatino Linotype"/>
          <w:b/>
          <w:i/>
        </w:rPr>
        <w:t>Criterio 7</w:t>
      </w:r>
      <w:r w:rsidRPr="00825ABA">
        <w:rPr>
          <w:rFonts w:ascii="Palatino Linotype" w:eastAsia="Calibri" w:hAnsi="Palatino Linotype"/>
          <w:i/>
        </w:rPr>
        <w:t xml:space="preserve"> Carrera genérica, en su caso </w:t>
      </w:r>
    </w:p>
    <w:p w14:paraId="47B169C2" w14:textId="77777777" w:rsidR="00520DC3" w:rsidRPr="00825ABA" w:rsidRDefault="00520DC3" w:rsidP="00520DC3">
      <w:pPr>
        <w:spacing w:after="0" w:line="240" w:lineRule="auto"/>
        <w:ind w:left="1985" w:right="900" w:hanging="1134"/>
        <w:jc w:val="both"/>
        <w:rPr>
          <w:rFonts w:ascii="Palatino Linotype" w:eastAsia="Calibri" w:hAnsi="Palatino Linotype"/>
          <w:i/>
        </w:rPr>
      </w:pPr>
    </w:p>
    <w:p w14:paraId="7C331595"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i/>
        </w:rPr>
        <w:t>Respecto de la experiencia laboral especificar los tres últimos empleos, en donde se indique:</w:t>
      </w:r>
    </w:p>
    <w:p w14:paraId="4ECFFABA" w14:textId="77777777" w:rsidR="00520DC3" w:rsidRPr="00825ABA" w:rsidRDefault="00520DC3" w:rsidP="00520DC3">
      <w:pPr>
        <w:spacing w:after="0" w:line="240" w:lineRule="auto"/>
        <w:ind w:left="851" w:right="900"/>
        <w:jc w:val="both"/>
        <w:rPr>
          <w:rFonts w:ascii="Palatino Linotype" w:eastAsia="Calibri" w:hAnsi="Palatino Linotype"/>
          <w:i/>
        </w:rPr>
      </w:pPr>
    </w:p>
    <w:p w14:paraId="1BD28651"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b/>
          <w:i/>
        </w:rPr>
        <w:t>Criterio 8</w:t>
      </w:r>
      <w:r w:rsidRPr="00825ABA">
        <w:rPr>
          <w:rFonts w:ascii="Palatino Linotype" w:eastAsia="Calibri" w:hAnsi="Palatino Linotype"/>
          <w:i/>
        </w:rPr>
        <w:t xml:space="preserve"> Periodo (mes/año inicio, mes/año conclusión)</w:t>
      </w:r>
    </w:p>
    <w:p w14:paraId="7677959C"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i/>
        </w:rPr>
        <w:t xml:space="preserve"> </w:t>
      </w:r>
    </w:p>
    <w:p w14:paraId="64B366C0"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b/>
          <w:i/>
        </w:rPr>
        <w:t>Criterio 9</w:t>
      </w:r>
      <w:r w:rsidRPr="00825ABA">
        <w:rPr>
          <w:rFonts w:ascii="Palatino Linotype" w:eastAsia="Calibri" w:hAnsi="Palatino Linotype"/>
          <w:i/>
        </w:rPr>
        <w:t xml:space="preserve"> Denominación de la institución o empresa</w:t>
      </w:r>
    </w:p>
    <w:p w14:paraId="5179AEF0"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i/>
        </w:rPr>
        <w:t xml:space="preserve"> </w:t>
      </w:r>
    </w:p>
    <w:p w14:paraId="44390933"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b/>
          <w:i/>
        </w:rPr>
        <w:t>Criterio 10</w:t>
      </w:r>
      <w:r w:rsidRPr="00825ABA">
        <w:rPr>
          <w:rFonts w:ascii="Palatino Linotype" w:eastAsia="Calibri" w:hAnsi="Palatino Linotype"/>
          <w:i/>
        </w:rPr>
        <w:t xml:space="preserve"> Cargo o puesto desempeñado </w:t>
      </w:r>
    </w:p>
    <w:p w14:paraId="5B22C577" w14:textId="77777777" w:rsidR="00520DC3" w:rsidRPr="00825ABA" w:rsidRDefault="00520DC3" w:rsidP="00520DC3">
      <w:pPr>
        <w:spacing w:after="0" w:line="240" w:lineRule="auto"/>
        <w:ind w:left="851" w:right="900"/>
        <w:jc w:val="both"/>
        <w:rPr>
          <w:rFonts w:ascii="Palatino Linotype" w:eastAsia="Calibri" w:hAnsi="Palatino Linotype"/>
          <w:i/>
        </w:rPr>
      </w:pPr>
    </w:p>
    <w:p w14:paraId="5FFE3B33" w14:textId="77777777" w:rsidR="00520DC3" w:rsidRPr="00825ABA" w:rsidRDefault="00520DC3" w:rsidP="00520DC3">
      <w:pPr>
        <w:spacing w:after="0" w:line="240" w:lineRule="auto"/>
        <w:ind w:left="851" w:right="900"/>
        <w:jc w:val="both"/>
        <w:rPr>
          <w:rFonts w:ascii="Palatino Linotype" w:eastAsia="Calibri" w:hAnsi="Palatino Linotype"/>
          <w:i/>
        </w:rPr>
      </w:pPr>
      <w:r w:rsidRPr="00825ABA">
        <w:rPr>
          <w:rFonts w:ascii="Palatino Linotype" w:eastAsia="Calibri" w:hAnsi="Palatino Linotype"/>
          <w:b/>
          <w:i/>
        </w:rPr>
        <w:t>Criterio 11</w:t>
      </w:r>
      <w:r w:rsidRPr="00825ABA">
        <w:rPr>
          <w:rFonts w:ascii="Palatino Linotype" w:eastAsia="Calibri" w:hAnsi="Palatino Linotype"/>
          <w:i/>
        </w:rPr>
        <w:t xml:space="preserve"> Campo de experiencia </w:t>
      </w:r>
    </w:p>
    <w:p w14:paraId="3731EC9E" w14:textId="77777777" w:rsidR="00520DC3" w:rsidRPr="00825ABA" w:rsidRDefault="00520DC3" w:rsidP="00520DC3">
      <w:pPr>
        <w:spacing w:after="0" w:line="240" w:lineRule="auto"/>
        <w:ind w:left="1985" w:right="900" w:hanging="1134"/>
        <w:jc w:val="both"/>
        <w:rPr>
          <w:rFonts w:ascii="Palatino Linotype" w:eastAsia="Calibri" w:hAnsi="Palatino Linotype"/>
          <w:i/>
        </w:rPr>
      </w:pPr>
      <w:r w:rsidRPr="00825ABA">
        <w:rPr>
          <w:rFonts w:ascii="Palatino Linotype" w:eastAsia="Calibri" w:hAnsi="Palatino Linotype"/>
          <w:b/>
          <w:i/>
        </w:rPr>
        <w:t>Criterio 12</w:t>
      </w:r>
      <w:r w:rsidRPr="00825ABA">
        <w:rPr>
          <w:rFonts w:ascii="Palatino Linotype" w:eastAsia="Calibri" w:hAnsi="Palatino Linotype"/>
          <w:i/>
        </w:rPr>
        <w:t xml:space="preserve"> Hipervínculo al documento que contenga la información relativa a la trayectoria</w:t>
      </w:r>
      <w:r w:rsidRPr="00825ABA">
        <w:rPr>
          <w:rFonts w:ascii="Palatino Linotype" w:eastAsia="Calibri" w:hAnsi="Palatino Linotype"/>
          <w:i/>
          <w:vertAlign w:val="superscript"/>
        </w:rPr>
        <w:footnoteReference w:customMarkFollows="1" w:id="2"/>
        <w:t>37</w:t>
      </w:r>
      <w:r w:rsidRPr="00825ABA">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114F421E" w14:textId="77777777" w:rsidR="00520DC3" w:rsidRPr="00825ABA" w:rsidRDefault="00520DC3" w:rsidP="00520DC3">
      <w:pPr>
        <w:spacing w:after="0" w:line="360" w:lineRule="auto"/>
        <w:ind w:right="49"/>
        <w:jc w:val="both"/>
        <w:rPr>
          <w:rFonts w:ascii="Palatino Linotype" w:eastAsia="Calibri" w:hAnsi="Palatino Linotype" w:cs="Arial"/>
          <w:sz w:val="12"/>
          <w:szCs w:val="24"/>
        </w:rPr>
      </w:pPr>
    </w:p>
    <w:p w14:paraId="28A82EC6" w14:textId="77777777" w:rsidR="00520DC3" w:rsidRPr="00825ABA" w:rsidRDefault="00520DC3" w:rsidP="00520DC3">
      <w:pPr>
        <w:spacing w:after="0" w:line="240" w:lineRule="auto"/>
        <w:ind w:right="539"/>
        <w:jc w:val="both"/>
        <w:rPr>
          <w:rFonts w:ascii="Palatino Linotype" w:hAnsi="Palatino Linotype"/>
          <w:i/>
        </w:rPr>
      </w:pPr>
    </w:p>
    <w:p w14:paraId="57172C68" w14:textId="77777777" w:rsidR="00520DC3" w:rsidRPr="00825ABA" w:rsidRDefault="00520DC3" w:rsidP="00520DC3">
      <w:pPr>
        <w:spacing w:line="360" w:lineRule="auto"/>
        <w:ind w:right="334"/>
        <w:jc w:val="both"/>
        <w:rPr>
          <w:rFonts w:ascii="Palatino Linotype" w:hAnsi="Palatino Linotype"/>
          <w:sz w:val="24"/>
        </w:rPr>
      </w:pPr>
      <w:r w:rsidRPr="00825ABA">
        <w:rPr>
          <w:rFonts w:ascii="Palatino Linotype" w:hAnsi="Palatino Linotype"/>
          <w:sz w:val="24"/>
        </w:rPr>
        <w:t xml:space="preserve">Lo anterior tiene sustento en el Criterio 3/09, emitido por el entonces denominado Instituto Federal de Acceso a la Información y Protección de Datos Personales, </w:t>
      </w:r>
      <w:r w:rsidRPr="00825ABA">
        <w:rPr>
          <w:rFonts w:ascii="Palatino Linotype" w:hAnsi="Palatino Linotype"/>
          <w:sz w:val="24"/>
        </w:rPr>
        <w:lastRenderedPageBreak/>
        <w:t xml:space="preserve">ahora Instituto Nacional de Acceso a la Información y Protección de Datos Personales, que al efecto señala: </w:t>
      </w:r>
    </w:p>
    <w:p w14:paraId="2F0F80C0" w14:textId="77777777" w:rsidR="00520DC3" w:rsidRPr="00825ABA" w:rsidRDefault="00520DC3" w:rsidP="00520DC3">
      <w:pPr>
        <w:spacing w:after="0" w:line="240" w:lineRule="auto"/>
        <w:rPr>
          <w:rFonts w:ascii="Times New Roman" w:eastAsia="Times New Roman" w:hAnsi="Times New Roman" w:cs="Times New Roman"/>
          <w:sz w:val="24"/>
          <w:szCs w:val="24"/>
          <w:lang w:eastAsia="es-ES"/>
        </w:rPr>
      </w:pPr>
    </w:p>
    <w:p w14:paraId="00CB1FF8" w14:textId="77777777" w:rsidR="00520DC3" w:rsidRPr="00825ABA" w:rsidRDefault="00520DC3" w:rsidP="00520DC3">
      <w:pPr>
        <w:ind w:left="851" w:right="901"/>
        <w:jc w:val="both"/>
        <w:rPr>
          <w:rFonts w:ascii="Palatino Linotype" w:hAnsi="Palatino Linotype"/>
          <w:b/>
          <w:i/>
        </w:rPr>
      </w:pPr>
      <w:r w:rsidRPr="00825ABA">
        <w:rPr>
          <w:rFonts w:ascii="Palatino Linotype" w:hAnsi="Palatino Linotype"/>
          <w:i/>
        </w:rPr>
        <w:t>“</w:t>
      </w:r>
      <w:r w:rsidRPr="00825ABA">
        <w:rPr>
          <w:rFonts w:ascii="Palatino Linotype" w:hAnsi="Palatino Linotype"/>
          <w:b/>
          <w:i/>
        </w:rPr>
        <w:t>Criterio 3/09.</w:t>
      </w:r>
    </w:p>
    <w:p w14:paraId="0B9614E2" w14:textId="77777777" w:rsidR="00520DC3" w:rsidRPr="00825ABA" w:rsidRDefault="00520DC3" w:rsidP="00520DC3">
      <w:pPr>
        <w:ind w:left="851" w:right="901"/>
        <w:jc w:val="both"/>
        <w:rPr>
          <w:rFonts w:ascii="Palatino Linotype" w:hAnsi="Palatino Linotype"/>
          <w:i/>
        </w:rPr>
      </w:pPr>
      <w:r w:rsidRPr="00825ABA">
        <w:rPr>
          <w:rFonts w:ascii="Palatino Linotype" w:hAnsi="Palatino Linotype"/>
          <w:b/>
          <w:i/>
        </w:rPr>
        <w:t xml:space="preserve">Curriculum Vitae de servidores públicos. Es obligación de los sujetos obligados otorgar acceso a versiones públicas de los mismos ante una solicitud de acceso. </w:t>
      </w:r>
      <w:r w:rsidRPr="00825ABA">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825ABA">
        <w:rPr>
          <w:rFonts w:ascii="Palatino Linotype" w:hAnsi="Palatino Linotype"/>
          <w:i/>
          <w:u w:val="single"/>
        </w:rPr>
        <w:t>tratándose del curriculum vitae de un servidor público</w:t>
      </w:r>
      <w:r w:rsidRPr="00825ABA">
        <w:rPr>
          <w:rFonts w:ascii="Palatino Linotype" w:hAnsi="Palatino Linotype"/>
          <w:i/>
        </w:rPr>
        <w:t xml:space="preserve">, </w:t>
      </w:r>
      <w:r w:rsidRPr="00825ABA">
        <w:rPr>
          <w:rFonts w:ascii="Palatino Linotype" w:hAnsi="Palatino Linotype"/>
          <w:i/>
          <w:u w:val="single"/>
        </w:rPr>
        <w:t>una de las formas en que los ciudadanos pueden evaluar sus aptitudes para desempeñar el cargo público que le ha sido encomendado,</w:t>
      </w:r>
      <w:r w:rsidRPr="00825ABA">
        <w:rPr>
          <w:rFonts w:ascii="Palatino Linotype" w:hAnsi="Palatino Linotype"/>
          <w:i/>
        </w:rPr>
        <w:t xml:space="preserve"> </w:t>
      </w:r>
      <w:r w:rsidRPr="00825ABA">
        <w:rPr>
          <w:rFonts w:ascii="Palatino Linotype" w:hAnsi="Palatino Linotype"/>
          <w:i/>
          <w:u w:val="single"/>
        </w:rPr>
        <w:t>es mediante la publicidad de ciertos datos de los ahí contenidos</w:t>
      </w:r>
      <w:r w:rsidRPr="00825ABA">
        <w:rPr>
          <w:rFonts w:ascii="Palatino Linotype" w:hAnsi="Palatino Linotype"/>
          <w:i/>
        </w:rPr>
        <w:t xml:space="preserve">. En esa tesitura, entre los datos personales del curriculum vitae de un servidor público susceptibles de hacerse del conocimiento público, ante una solicitud de acceso, </w:t>
      </w:r>
      <w:r w:rsidRPr="00825ABA">
        <w:rPr>
          <w:rFonts w:ascii="Palatino Linotype" w:hAnsi="Palatino Linotype"/>
          <w:i/>
          <w:u w:val="single"/>
        </w:rPr>
        <w:t>se encuentran los relativos a su trayectoria académica, profesional, laboral, así como todos aquellos que acrediten su capacidad, habilidades o pericia para ocupar el cargo público</w:t>
      </w:r>
      <w:r w:rsidRPr="00825ABA">
        <w:rPr>
          <w:rFonts w:ascii="Palatino Linotype" w:hAnsi="Palatino Linotype"/>
          <w:i/>
        </w:rPr>
        <w:t xml:space="preserve">. </w:t>
      </w:r>
    </w:p>
    <w:p w14:paraId="17ABE6E4" w14:textId="77777777" w:rsidR="00520DC3" w:rsidRPr="00825ABA" w:rsidRDefault="00520DC3" w:rsidP="00520DC3">
      <w:pPr>
        <w:spacing w:after="0" w:line="240" w:lineRule="auto"/>
        <w:rPr>
          <w:rFonts w:ascii="Times New Roman" w:eastAsia="Times New Roman" w:hAnsi="Times New Roman" w:cs="Times New Roman"/>
          <w:sz w:val="24"/>
          <w:szCs w:val="24"/>
          <w:lang w:eastAsia="es-ES"/>
        </w:rPr>
      </w:pPr>
    </w:p>
    <w:p w14:paraId="38C56E11" w14:textId="77777777" w:rsidR="00520DC3" w:rsidRPr="00825ABA" w:rsidRDefault="00520DC3" w:rsidP="00520DC3">
      <w:pPr>
        <w:spacing w:after="0"/>
        <w:ind w:left="851" w:right="899"/>
        <w:jc w:val="both"/>
        <w:rPr>
          <w:rFonts w:ascii="Palatino Linotype" w:hAnsi="Palatino Linotype"/>
          <w:b/>
          <w:i/>
        </w:rPr>
      </w:pPr>
      <w:r w:rsidRPr="00825ABA">
        <w:rPr>
          <w:rFonts w:ascii="Palatino Linotype" w:hAnsi="Palatino Linotype"/>
          <w:b/>
          <w:i/>
        </w:rPr>
        <w:t xml:space="preserve">Expedientes: </w:t>
      </w:r>
    </w:p>
    <w:p w14:paraId="091C4AF9" w14:textId="77777777" w:rsidR="00520DC3" w:rsidRPr="00825ABA" w:rsidRDefault="00520DC3" w:rsidP="00520DC3">
      <w:pPr>
        <w:spacing w:after="0"/>
        <w:ind w:left="851" w:right="899"/>
        <w:jc w:val="both"/>
        <w:rPr>
          <w:rFonts w:ascii="Palatino Linotype" w:hAnsi="Palatino Linotype"/>
          <w:i/>
        </w:rPr>
      </w:pPr>
      <w:r w:rsidRPr="00825ABA">
        <w:rPr>
          <w:rFonts w:ascii="Palatino Linotype" w:hAnsi="Palatino Linotype"/>
          <w:i/>
        </w:rPr>
        <w:t xml:space="preserve">2653/08 Secretaría de Gobernación – Alonso Lujambio Irazábal </w:t>
      </w:r>
    </w:p>
    <w:p w14:paraId="1D74E483" w14:textId="77777777" w:rsidR="00520DC3" w:rsidRPr="00825ABA" w:rsidRDefault="00520DC3" w:rsidP="00520DC3">
      <w:pPr>
        <w:spacing w:after="0"/>
        <w:ind w:left="851" w:right="899"/>
        <w:jc w:val="both"/>
        <w:rPr>
          <w:rFonts w:ascii="Palatino Linotype" w:hAnsi="Palatino Linotype"/>
          <w:i/>
        </w:rPr>
      </w:pPr>
      <w:r w:rsidRPr="00825ABA">
        <w:rPr>
          <w:rFonts w:ascii="Palatino Linotype" w:hAnsi="Palatino Linotype"/>
          <w:i/>
        </w:rPr>
        <w:t xml:space="preserve">5154/08 Secretaría de la Función Pública – María Marván Laborde </w:t>
      </w:r>
    </w:p>
    <w:p w14:paraId="286F35F4" w14:textId="77777777" w:rsidR="00520DC3" w:rsidRPr="00825ABA" w:rsidRDefault="00520DC3" w:rsidP="00520DC3">
      <w:pPr>
        <w:spacing w:after="0"/>
        <w:ind w:left="851" w:right="899"/>
        <w:jc w:val="both"/>
        <w:rPr>
          <w:rFonts w:ascii="Palatino Linotype" w:hAnsi="Palatino Linotype"/>
          <w:i/>
        </w:rPr>
      </w:pPr>
      <w:r w:rsidRPr="00825ABA">
        <w:rPr>
          <w:rFonts w:ascii="Palatino Linotype" w:hAnsi="Palatino Linotype"/>
          <w:i/>
        </w:rPr>
        <w:t xml:space="preserve">2214/08 Procuraduría General de la República – María Marván Laborde </w:t>
      </w:r>
    </w:p>
    <w:p w14:paraId="4D75AC9A" w14:textId="77777777" w:rsidR="00520DC3" w:rsidRPr="00825ABA" w:rsidRDefault="00520DC3" w:rsidP="00520DC3">
      <w:pPr>
        <w:spacing w:after="0"/>
        <w:ind w:left="851" w:right="899"/>
        <w:jc w:val="both"/>
        <w:rPr>
          <w:rFonts w:ascii="Palatino Linotype" w:hAnsi="Palatino Linotype"/>
          <w:i/>
        </w:rPr>
      </w:pPr>
      <w:r w:rsidRPr="00825ABA">
        <w:rPr>
          <w:rFonts w:ascii="Palatino Linotype" w:hAnsi="Palatino Linotype"/>
          <w:i/>
        </w:rPr>
        <w:t xml:space="preserve">1377/09 Instituto Nacional de Migración – Juan Pablo Guerrero Amparán </w:t>
      </w:r>
    </w:p>
    <w:p w14:paraId="366B7D6B" w14:textId="77777777" w:rsidR="00520DC3" w:rsidRPr="00825ABA" w:rsidRDefault="00520DC3" w:rsidP="00520DC3">
      <w:pPr>
        <w:spacing w:after="0"/>
        <w:ind w:left="851" w:right="899"/>
        <w:jc w:val="both"/>
        <w:rPr>
          <w:rFonts w:ascii="Palatino Linotype" w:hAnsi="Palatino Linotype"/>
          <w:i/>
        </w:rPr>
      </w:pPr>
      <w:r w:rsidRPr="00825ABA">
        <w:rPr>
          <w:rFonts w:ascii="Palatino Linotype" w:hAnsi="Palatino Linotype"/>
          <w:i/>
        </w:rPr>
        <w:t xml:space="preserve">2128/09 Comisión Nacional del Agua – Jacqueline Peschard Mariscal”              </w:t>
      </w:r>
    </w:p>
    <w:p w14:paraId="54B733CF" w14:textId="77777777" w:rsidR="00520DC3" w:rsidRPr="00825ABA" w:rsidRDefault="00520DC3" w:rsidP="00520DC3">
      <w:pPr>
        <w:spacing w:after="0" w:line="360" w:lineRule="auto"/>
        <w:jc w:val="both"/>
        <w:rPr>
          <w:rFonts w:ascii="Palatino Linotype" w:hAnsi="Palatino Linotype" w:cs="Arial"/>
          <w:sz w:val="24"/>
        </w:rPr>
      </w:pPr>
    </w:p>
    <w:p w14:paraId="75D801D8" w14:textId="6932C36F" w:rsidR="00520DC3" w:rsidRPr="00825ABA" w:rsidRDefault="00520DC3" w:rsidP="000C4B06">
      <w:pPr>
        <w:spacing w:after="0" w:line="360" w:lineRule="auto"/>
        <w:jc w:val="both"/>
        <w:rPr>
          <w:rFonts w:ascii="Palatino Linotype" w:eastAsia="Times New Roman" w:hAnsi="Palatino Linotype" w:cs="Arial"/>
          <w:sz w:val="24"/>
          <w:szCs w:val="24"/>
          <w:lang w:val="es-ES" w:eastAsia="es-ES"/>
        </w:rPr>
      </w:pPr>
      <w:r w:rsidRPr="00825ABA">
        <w:rPr>
          <w:rFonts w:ascii="Palatino Linotype" w:hAnsi="Palatino Linotype" w:cs="Arial"/>
          <w:sz w:val="24"/>
        </w:rPr>
        <w:lastRenderedPageBreak/>
        <w:t xml:space="preserve">Es importante mencionar que el </w:t>
      </w:r>
      <w:r w:rsidRPr="00825ABA">
        <w:rPr>
          <w:rFonts w:ascii="Palatino Linotype" w:hAnsi="Palatino Linotype" w:cs="Arial"/>
          <w:b/>
          <w:sz w:val="24"/>
        </w:rPr>
        <w:t>Sujeto Obligado</w:t>
      </w:r>
      <w:r w:rsidRPr="00825ABA">
        <w:rPr>
          <w:rFonts w:ascii="Palatino Linotype" w:hAnsi="Palatino Linotype" w:cs="Arial"/>
          <w:sz w:val="24"/>
        </w:rPr>
        <w:t xml:space="preserve">, deberá remitir de manera completa conforme a lo estipulado en el </w:t>
      </w:r>
      <w:r w:rsidRPr="00825ABA">
        <w:rPr>
          <w:rFonts w:ascii="Palatino Linotype" w:hAnsi="Palatino Linotype" w:cs="Arial"/>
          <w:b/>
          <w:i/>
          <w:sz w:val="24"/>
        </w:rPr>
        <w:t>“Anexo I”</w:t>
      </w:r>
      <w:r w:rsidRPr="00825ABA">
        <w:rPr>
          <w:rFonts w:ascii="Palatino Linotype" w:hAnsi="Palatino Linotype" w:cs="Arial"/>
          <w:sz w:val="24"/>
        </w:rPr>
        <w:t xml:space="preserve"> de los </w:t>
      </w:r>
      <w:r w:rsidRPr="00825ABA">
        <w:rPr>
          <w:rFonts w:ascii="Palatino Linotype" w:hAnsi="Palatino Linotype" w:cs="Arial"/>
          <w:b/>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825ABA">
        <w:rPr>
          <w:rFonts w:ascii="Palatino Linotype" w:hAnsi="Palatino Linotype" w:cs="Arial"/>
          <w:sz w:val="24"/>
        </w:rPr>
        <w:t xml:space="preserve">, la información del </w:t>
      </w:r>
      <w:r w:rsidRPr="00825ABA">
        <w:rPr>
          <w:rFonts w:ascii="Palatino Linotype" w:hAnsi="Palatino Linotype" w:cs="Arial"/>
          <w:i/>
          <w:sz w:val="24"/>
        </w:rPr>
        <w:t>Currículum Vitae</w:t>
      </w:r>
      <w:r w:rsidRPr="00825ABA">
        <w:rPr>
          <w:rFonts w:ascii="Palatino Linotype" w:hAnsi="Palatino Linotype" w:cs="Arial"/>
          <w:sz w:val="24"/>
        </w:rPr>
        <w:t xml:space="preserve"> o la </w:t>
      </w:r>
      <w:r w:rsidRPr="00825ABA">
        <w:rPr>
          <w:rFonts w:ascii="Palatino Linotype" w:hAnsi="Palatino Linotype" w:cs="Arial"/>
          <w:i/>
          <w:sz w:val="24"/>
        </w:rPr>
        <w:t>Ficha Curricular</w:t>
      </w:r>
      <w:r w:rsidRPr="00825ABA">
        <w:rPr>
          <w:rFonts w:ascii="Palatino Linotype" w:hAnsi="Palatino Linotype" w:cs="Arial"/>
          <w:sz w:val="24"/>
        </w:rPr>
        <w:t xml:space="preserve"> de las personas referidas en la solicitud de información.</w:t>
      </w:r>
    </w:p>
    <w:p w14:paraId="7ACBB4A0" w14:textId="77777777" w:rsidR="00520DC3" w:rsidRPr="00825ABA" w:rsidRDefault="00520DC3" w:rsidP="000C4B06">
      <w:pPr>
        <w:spacing w:after="0" w:line="360" w:lineRule="auto"/>
        <w:jc w:val="both"/>
        <w:rPr>
          <w:rFonts w:ascii="Palatino Linotype" w:eastAsia="Times New Roman" w:hAnsi="Palatino Linotype" w:cs="Arial"/>
          <w:sz w:val="24"/>
          <w:szCs w:val="24"/>
          <w:lang w:val="es-ES" w:eastAsia="es-ES"/>
        </w:rPr>
      </w:pPr>
    </w:p>
    <w:p w14:paraId="036CEADB" w14:textId="7EF6A327" w:rsidR="00520DC3" w:rsidRPr="00825ABA" w:rsidRDefault="00520DC3" w:rsidP="00520DC3">
      <w:pPr>
        <w:spacing w:after="0" w:line="360" w:lineRule="auto"/>
        <w:jc w:val="both"/>
        <w:rPr>
          <w:rFonts w:ascii="Palatino Linotype" w:eastAsia="Times New Roman" w:hAnsi="Palatino Linotype" w:cs="Arial"/>
          <w:sz w:val="24"/>
          <w:szCs w:val="24"/>
          <w:lang w:val="es-ES" w:eastAsia="es-ES"/>
        </w:rPr>
      </w:pPr>
      <w:r w:rsidRPr="00825ABA">
        <w:rPr>
          <w:rFonts w:ascii="Palatino Linotype" w:eastAsia="Times New Roman" w:hAnsi="Palatino Linotype" w:cs="Arial"/>
          <w:sz w:val="24"/>
          <w:szCs w:val="24"/>
          <w:lang w:val="es-ES" w:eastAsia="es-ES"/>
        </w:rPr>
        <w:t xml:space="preserve">Finalmente, respecto del </w:t>
      </w:r>
      <w:r w:rsidRPr="00825ABA">
        <w:rPr>
          <w:rFonts w:ascii="Palatino Linotype" w:eastAsia="Times New Roman" w:hAnsi="Palatino Linotype" w:cs="Arial"/>
          <w:b/>
          <w:sz w:val="24"/>
          <w:szCs w:val="24"/>
          <w:lang w:val="es-ES" w:eastAsia="es-ES"/>
        </w:rPr>
        <w:t>Título Profesional</w:t>
      </w:r>
      <w:r w:rsidRPr="00825ABA">
        <w:rPr>
          <w:rFonts w:ascii="Palatino Linotype" w:eastAsia="Times New Roman" w:hAnsi="Palatino Linotype" w:cs="Arial"/>
          <w:sz w:val="24"/>
          <w:szCs w:val="24"/>
          <w:lang w:val="es-ES" w:eastAsia="es-ES"/>
        </w:rPr>
        <w:t xml:space="preserve"> y la </w:t>
      </w:r>
      <w:r w:rsidRPr="00825ABA">
        <w:rPr>
          <w:rFonts w:ascii="Palatino Linotype" w:eastAsia="Times New Roman" w:hAnsi="Palatino Linotype" w:cs="Arial"/>
          <w:b/>
          <w:sz w:val="24"/>
          <w:szCs w:val="24"/>
          <w:lang w:val="es-ES" w:eastAsia="es-ES"/>
        </w:rPr>
        <w:t>Cédula Profesional</w:t>
      </w:r>
      <w:r w:rsidRPr="00825ABA">
        <w:rPr>
          <w:rFonts w:ascii="Palatino Linotype" w:hAnsi="Palatino Linotype" w:cs="Arial"/>
          <w:sz w:val="24"/>
          <w:szCs w:val="24"/>
        </w:rPr>
        <w:t xml:space="preserve">, </w:t>
      </w:r>
      <w:r w:rsidRPr="00825ABA">
        <w:rPr>
          <w:rFonts w:ascii="Palatino Linotype" w:eastAsia="Calibri" w:hAnsi="Palatino Linotype" w:cs="Arial"/>
          <w:sz w:val="24"/>
          <w:szCs w:val="24"/>
        </w:rPr>
        <w:t xml:space="preserve">son los documentos expedidos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w:t>
      </w:r>
      <w:r w:rsidRPr="00825ABA">
        <w:rPr>
          <w:rFonts w:ascii="Palatino Linotype" w:hAnsi="Palatino Linotype" w:cs="Arial"/>
          <w:sz w:val="24"/>
          <w:szCs w:val="24"/>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047A81DE" w14:textId="77777777" w:rsidR="00520DC3" w:rsidRPr="00825ABA" w:rsidRDefault="00520DC3" w:rsidP="00520DC3">
      <w:pPr>
        <w:pStyle w:val="Prrafodelista"/>
        <w:spacing w:line="360" w:lineRule="auto"/>
        <w:ind w:left="0" w:right="49"/>
        <w:jc w:val="both"/>
        <w:rPr>
          <w:rFonts w:ascii="Palatino Linotype" w:eastAsia="MS Mincho" w:hAnsi="Palatino Linotype" w:cs="Arial"/>
        </w:rPr>
      </w:pPr>
    </w:p>
    <w:p w14:paraId="6AD4DEDD" w14:textId="77777777" w:rsidR="00520DC3" w:rsidRPr="00825ABA" w:rsidRDefault="00520DC3" w:rsidP="00520DC3">
      <w:pPr>
        <w:spacing w:after="0" w:line="360" w:lineRule="auto"/>
        <w:ind w:right="49"/>
        <w:contextualSpacing/>
        <w:jc w:val="both"/>
        <w:rPr>
          <w:rFonts w:ascii="Palatino Linotype" w:eastAsia="Times New Roman" w:hAnsi="Palatino Linotype" w:cs="Arial"/>
          <w:sz w:val="24"/>
          <w:lang w:val="es-ES"/>
        </w:rPr>
      </w:pPr>
      <w:r w:rsidRPr="00825ABA">
        <w:rPr>
          <w:rFonts w:ascii="Palatino Linotype" w:eastAsia="Times New Roman" w:hAnsi="Palatino Linotype" w:cs="Arial"/>
          <w:sz w:val="24"/>
          <w:lang w:val="es-ES"/>
        </w:rPr>
        <w:t xml:space="preserve">Del mismo modo, la Secretaria de Educación Pública </w:t>
      </w:r>
      <w:r w:rsidRPr="00825ABA">
        <w:rPr>
          <w:rFonts w:ascii="Palatino Linotype" w:eastAsia="Times New Roman" w:hAnsi="Palatino Linotype" w:cs="Arial"/>
          <w:b/>
          <w:sz w:val="24"/>
          <w:lang w:val="es-ES"/>
        </w:rPr>
        <w:t>(SEP)</w:t>
      </w:r>
      <w:r w:rsidRPr="00825ABA">
        <w:rPr>
          <w:rFonts w:ascii="Palatino Linotype" w:eastAsia="Times New Roman" w:hAnsi="Palatino Linotype" w:cs="Arial"/>
          <w:sz w:val="24"/>
          <w:lang w:val="es-ES"/>
        </w:rPr>
        <w:t xml:space="preserve"> refiere que la cédula profesional es una credencial plástica, expedida por la misma secretaria cuya finalidad </w:t>
      </w:r>
      <w:r w:rsidRPr="00825ABA">
        <w:rPr>
          <w:rFonts w:ascii="Palatino Linotype" w:eastAsia="Times New Roman" w:hAnsi="Palatino Linotype" w:cs="Arial"/>
          <w:sz w:val="24"/>
          <w:lang w:val="es-ES"/>
        </w:rPr>
        <w:lastRenderedPageBreak/>
        <w:t xml:space="preserve">es comprobar que una persona terminó por completo sus estudios y que tiene los conocimientos para ejercer su profesión. </w:t>
      </w:r>
    </w:p>
    <w:p w14:paraId="0376AD7D" w14:textId="77777777" w:rsidR="00520DC3" w:rsidRPr="00825ABA" w:rsidRDefault="00520DC3" w:rsidP="00520DC3">
      <w:pPr>
        <w:spacing w:after="0" w:line="360" w:lineRule="auto"/>
        <w:ind w:right="49"/>
        <w:contextualSpacing/>
        <w:jc w:val="both"/>
        <w:rPr>
          <w:rFonts w:ascii="Palatino Linotype" w:eastAsia="Times New Roman" w:hAnsi="Palatino Linotype" w:cs="Arial"/>
          <w:sz w:val="24"/>
          <w:lang w:val="es-ES"/>
        </w:rPr>
      </w:pPr>
    </w:p>
    <w:p w14:paraId="7AEA48C8" w14:textId="77777777" w:rsidR="00520DC3" w:rsidRPr="00825ABA" w:rsidRDefault="00520DC3" w:rsidP="00520DC3">
      <w:pPr>
        <w:tabs>
          <w:tab w:val="left" w:pos="709"/>
        </w:tabs>
        <w:spacing w:after="0" w:line="360" w:lineRule="auto"/>
        <w:jc w:val="both"/>
        <w:rPr>
          <w:rFonts w:ascii="Palatino Linotype" w:hAnsi="Palatino Linotype" w:cs="Arial"/>
          <w:sz w:val="24"/>
          <w:szCs w:val="23"/>
        </w:rPr>
      </w:pPr>
      <w:r w:rsidRPr="00825ABA">
        <w:rPr>
          <w:rFonts w:ascii="Palatino Linotype" w:hAnsi="Palatino Linotype" w:cs="Arial"/>
          <w:sz w:val="24"/>
          <w:szCs w:val="23"/>
        </w:rPr>
        <w:t xml:space="preserve">En conclusión, el Título o Cédula Profesional son documentos oficiales; sin embargo, los cargos públicos en los que sea indispensable contar con un grado de estudios como Licenciatura o Maestría, en obviedad de circunstancias se debe contar con Título o Cédula Profesional, </w:t>
      </w:r>
      <w:r w:rsidRPr="00825ABA">
        <w:rPr>
          <w:rFonts w:ascii="Palatino Linotype" w:hAnsi="Palatino Linotype" w:cs="Arial"/>
          <w:b/>
          <w:sz w:val="24"/>
          <w:szCs w:val="23"/>
          <w:u w:val="single"/>
        </w:rPr>
        <w:t>por lo que NO es procedente restringir el acceso a la fotografía en,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r w:rsidRPr="00825ABA">
        <w:rPr>
          <w:rFonts w:ascii="Palatino Linotype" w:hAnsi="Palatino Linotype" w:cs="Arial"/>
          <w:sz w:val="24"/>
          <w:szCs w:val="23"/>
        </w:rPr>
        <w:t>.</w:t>
      </w:r>
    </w:p>
    <w:p w14:paraId="08F71F97" w14:textId="77777777" w:rsidR="00520DC3" w:rsidRPr="00825ABA" w:rsidRDefault="00520DC3" w:rsidP="00520DC3">
      <w:pPr>
        <w:autoSpaceDE w:val="0"/>
        <w:autoSpaceDN w:val="0"/>
        <w:adjustRightInd w:val="0"/>
        <w:spacing w:after="0" w:line="360" w:lineRule="auto"/>
        <w:jc w:val="both"/>
        <w:rPr>
          <w:rFonts w:ascii="Palatino Linotype" w:hAnsi="Palatino Linotype"/>
          <w:sz w:val="24"/>
          <w:szCs w:val="24"/>
          <w:lang w:val="es-ES" w:eastAsia="es-ES_tradnl"/>
        </w:rPr>
      </w:pPr>
    </w:p>
    <w:p w14:paraId="0B838BF2" w14:textId="77777777" w:rsidR="00520DC3" w:rsidRPr="00825ABA" w:rsidRDefault="00520DC3" w:rsidP="00520DC3">
      <w:pPr>
        <w:tabs>
          <w:tab w:val="left" w:pos="709"/>
        </w:tabs>
        <w:spacing w:after="0" w:line="360" w:lineRule="auto"/>
        <w:jc w:val="both"/>
        <w:rPr>
          <w:rFonts w:ascii="Palatino Linotype" w:hAnsi="Palatino Linotype" w:cs="Arial"/>
          <w:sz w:val="24"/>
          <w:szCs w:val="23"/>
        </w:rPr>
      </w:pPr>
      <w:r w:rsidRPr="00825ABA">
        <w:rPr>
          <w:rFonts w:ascii="Palatino Linotype" w:hAnsi="Palatino Linotype" w:cs="Arial"/>
          <w:sz w:val="24"/>
          <w:szCs w:val="23"/>
        </w:rPr>
        <w:t xml:space="preserve">Es así que bajo las razones antes plasmadas </w:t>
      </w:r>
      <w:r w:rsidRPr="00825ABA">
        <w:rPr>
          <w:rFonts w:ascii="Palatino Linotype" w:hAnsi="Palatino Linotype" w:cs="Arial"/>
          <w:b/>
          <w:sz w:val="24"/>
          <w:szCs w:val="23"/>
          <w:u w:val="single"/>
        </w:rPr>
        <w:t>se considera que la fotografía de los cargos públicos antes descritos en la solicitud de información debe ser pública, toda vez que no afecta la esfera más íntima de su privacidad, así como su trayectoria académica y laboral</w:t>
      </w:r>
      <w:r w:rsidRPr="00825ABA">
        <w:rPr>
          <w:rFonts w:ascii="Palatino Linotype" w:hAnsi="Palatino Linotype" w:cs="Arial"/>
          <w:sz w:val="24"/>
          <w:szCs w:val="23"/>
        </w:rPr>
        <w:t>.</w:t>
      </w:r>
    </w:p>
    <w:p w14:paraId="0CD4E126" w14:textId="77777777" w:rsidR="00520DC3" w:rsidRPr="00825ABA" w:rsidRDefault="00520DC3" w:rsidP="000C4B06">
      <w:pPr>
        <w:spacing w:after="0" w:line="360" w:lineRule="auto"/>
        <w:jc w:val="both"/>
        <w:rPr>
          <w:rFonts w:ascii="Palatino Linotype" w:eastAsia="Times New Roman" w:hAnsi="Palatino Linotype" w:cs="Arial"/>
          <w:sz w:val="24"/>
          <w:szCs w:val="24"/>
          <w:lang w:val="es-ES" w:eastAsia="es-ES"/>
        </w:rPr>
      </w:pPr>
    </w:p>
    <w:p w14:paraId="76A7C345" w14:textId="0349940D" w:rsidR="00DD221C" w:rsidRPr="00825ABA" w:rsidRDefault="000C4B06" w:rsidP="000C4B06">
      <w:pPr>
        <w:spacing w:after="0" w:line="360" w:lineRule="auto"/>
        <w:jc w:val="both"/>
        <w:rPr>
          <w:rFonts w:ascii="Palatino Linotype" w:eastAsia="Times New Roman" w:hAnsi="Palatino Linotype" w:cs="Arial"/>
          <w:sz w:val="24"/>
          <w:szCs w:val="24"/>
          <w:lang w:val="es-ES" w:eastAsia="es-ES"/>
        </w:rPr>
      </w:pPr>
      <w:r w:rsidRPr="00825ABA">
        <w:rPr>
          <w:rFonts w:ascii="Palatino Linotype" w:eastAsia="Times New Roman" w:hAnsi="Palatino Linotype" w:cs="Arial"/>
          <w:sz w:val="24"/>
          <w:szCs w:val="24"/>
          <w:lang w:val="es-ES" w:eastAsia="es-ES"/>
        </w:rPr>
        <w:t xml:space="preserve">Adicionalmente, </w:t>
      </w:r>
      <w:r w:rsidR="00DD221C" w:rsidRPr="00825ABA">
        <w:rPr>
          <w:rFonts w:ascii="Palatino Linotype" w:eastAsia="Times New Roman" w:hAnsi="Palatino Linotype" w:cs="Arial"/>
          <w:sz w:val="24"/>
          <w:szCs w:val="24"/>
          <w:lang w:val="es-ES" w:eastAsia="es-ES"/>
        </w:rPr>
        <w:t xml:space="preserve">es importante referir, que el único Servidor Público Habilitado que no se pronunció respecto de la información señalada, fuel el encargado del </w:t>
      </w:r>
      <w:r w:rsidR="00DD221C" w:rsidRPr="00825ABA">
        <w:rPr>
          <w:rFonts w:ascii="Palatino Linotype" w:eastAsia="Times New Roman" w:hAnsi="Palatino Linotype" w:cs="Arial"/>
          <w:b/>
          <w:sz w:val="24"/>
          <w:szCs w:val="24"/>
          <w:lang w:val="es-ES" w:eastAsia="es-ES"/>
        </w:rPr>
        <w:t>Organismo Descentralizado para la Prestación de los Servicios de Agua Potable, Alcantarillado y Saneamiento del Municipio de Valle de Bravo</w:t>
      </w:r>
      <w:r w:rsidR="00DD221C" w:rsidRPr="00825ABA">
        <w:rPr>
          <w:rFonts w:ascii="Palatino Linotype" w:eastAsia="Times New Roman" w:hAnsi="Palatino Linotype" w:cs="Arial"/>
          <w:sz w:val="24"/>
          <w:szCs w:val="24"/>
          <w:lang w:val="es-ES" w:eastAsia="es-ES"/>
        </w:rPr>
        <w:t>.</w:t>
      </w:r>
    </w:p>
    <w:p w14:paraId="38C1773D" w14:textId="77777777" w:rsidR="00DD221C" w:rsidRPr="00825ABA" w:rsidRDefault="00DD221C" w:rsidP="000C4B06">
      <w:pPr>
        <w:spacing w:after="0" w:line="360" w:lineRule="auto"/>
        <w:jc w:val="both"/>
        <w:rPr>
          <w:rFonts w:ascii="Palatino Linotype" w:eastAsia="Times New Roman" w:hAnsi="Palatino Linotype" w:cs="Arial"/>
          <w:sz w:val="24"/>
          <w:szCs w:val="24"/>
          <w:lang w:val="es-ES" w:eastAsia="es-ES"/>
        </w:rPr>
      </w:pPr>
    </w:p>
    <w:p w14:paraId="513DE773" w14:textId="2F9FA5B7" w:rsidR="000C4B06" w:rsidRPr="00825ABA" w:rsidRDefault="00DD221C" w:rsidP="000C4B06">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Arial"/>
          <w:sz w:val="24"/>
          <w:szCs w:val="24"/>
          <w:lang w:val="es-ES" w:eastAsia="es-ES"/>
        </w:rPr>
        <w:t xml:space="preserve">Por lo que, </w:t>
      </w:r>
      <w:r w:rsidR="000C4B06" w:rsidRPr="00825ABA">
        <w:rPr>
          <w:rFonts w:ascii="Palatino Linotype" w:eastAsia="Times New Roman" w:hAnsi="Palatino Linotype" w:cs="Arial"/>
          <w:sz w:val="24"/>
          <w:szCs w:val="24"/>
          <w:lang w:val="es-ES" w:eastAsia="es-ES"/>
        </w:rPr>
        <w:t xml:space="preserve">es de precisar que, aunque la solicitud de información y la respuesta estén dirigidas y atendidas por un </w:t>
      </w:r>
      <w:r w:rsidR="000C4B06" w:rsidRPr="00825ABA">
        <w:rPr>
          <w:rFonts w:ascii="Palatino Linotype" w:eastAsia="Times New Roman" w:hAnsi="Palatino Linotype" w:cs="Arial"/>
          <w:b/>
          <w:sz w:val="24"/>
          <w:szCs w:val="24"/>
          <w:lang w:val="es-ES" w:eastAsia="es-ES"/>
        </w:rPr>
        <w:t>Sujeto Obligado</w:t>
      </w:r>
      <w:r w:rsidR="000C4B06" w:rsidRPr="00825ABA">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0C4B06" w:rsidRPr="00825ABA">
        <w:rPr>
          <w:rFonts w:ascii="Palatino Linotype" w:eastAsia="Times New Roman" w:hAnsi="Palatino Linotype" w:cs="Arial"/>
          <w:b/>
          <w:sz w:val="24"/>
          <w:szCs w:val="24"/>
          <w:lang w:val="es-ES" w:eastAsia="es-ES"/>
        </w:rPr>
        <w:t>Servidor Público Habilitado</w:t>
      </w:r>
      <w:r w:rsidR="000C4B06" w:rsidRPr="00825ABA">
        <w:rPr>
          <w:rFonts w:ascii="Palatino Linotype" w:eastAsia="Times New Roman" w:hAnsi="Palatino Linotype" w:cs="Arial"/>
          <w:sz w:val="24"/>
          <w:szCs w:val="24"/>
          <w:lang w:val="es-ES" w:eastAsia="es-ES"/>
        </w:rPr>
        <w:t xml:space="preserve">, </w:t>
      </w:r>
      <w:r w:rsidR="000C4B06" w:rsidRPr="00825ABA">
        <w:rPr>
          <w:rFonts w:ascii="Palatino Linotype" w:eastAsia="Times New Roman" w:hAnsi="Palatino Linotype" w:cs="Arial"/>
          <w:sz w:val="24"/>
          <w:szCs w:val="24"/>
          <w:lang w:val="es-ES" w:eastAsia="es-ES"/>
        </w:rPr>
        <w:lastRenderedPageBreak/>
        <w:t>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EE4F946" w14:textId="77777777" w:rsidR="000C4B06" w:rsidRPr="00825ABA" w:rsidRDefault="000C4B06" w:rsidP="000C4B06">
      <w:pPr>
        <w:spacing w:after="0" w:line="240" w:lineRule="auto"/>
        <w:rPr>
          <w:rFonts w:ascii="Palatino Linotype" w:eastAsia="Times New Roman" w:hAnsi="Palatino Linotype" w:cs="Times New Roman"/>
          <w:sz w:val="24"/>
          <w:szCs w:val="24"/>
          <w:lang w:val="es-ES" w:eastAsia="es-ES"/>
        </w:rPr>
      </w:pPr>
    </w:p>
    <w:p w14:paraId="413BCBBF"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b/>
          <w:i/>
          <w:szCs w:val="24"/>
          <w:lang w:val="es-ES" w:eastAsia="es-ES"/>
        </w:rPr>
        <w:t>Artículo 3.</w:t>
      </w:r>
      <w:r w:rsidRPr="00825ABA">
        <w:rPr>
          <w:rFonts w:ascii="Palatino Linotype" w:eastAsia="Times New Roman" w:hAnsi="Palatino Linotype" w:cs="Arial"/>
          <w:i/>
          <w:szCs w:val="24"/>
          <w:lang w:val="es-ES" w:eastAsia="es-ES"/>
        </w:rPr>
        <w:t xml:space="preserve"> Para los efectos de la presente Ley se entenderá por:</w:t>
      </w:r>
    </w:p>
    <w:p w14:paraId="2E0425A5"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w:t>
      </w:r>
    </w:p>
    <w:p w14:paraId="7024FAD0"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b/>
          <w:i/>
          <w:szCs w:val="24"/>
          <w:lang w:val="es-ES" w:eastAsia="es-ES"/>
        </w:rPr>
        <w:t xml:space="preserve">XXXIX. Servidor público habilitado: </w:t>
      </w:r>
      <w:r w:rsidRPr="00825ABA">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5B6EF87"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w:t>
      </w:r>
    </w:p>
    <w:p w14:paraId="660FF285"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b/>
          <w:i/>
          <w:szCs w:val="24"/>
          <w:lang w:val="es-ES" w:eastAsia="es-ES"/>
        </w:rPr>
        <w:t>Artículo 58.</w:t>
      </w:r>
      <w:r w:rsidRPr="00825ABA">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0CD7C86A"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D3033CB"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b/>
          <w:i/>
          <w:szCs w:val="24"/>
          <w:lang w:val="es-ES" w:eastAsia="es-ES"/>
        </w:rPr>
        <w:t>Artículo 59.</w:t>
      </w:r>
      <w:r w:rsidRPr="00825ABA">
        <w:rPr>
          <w:rFonts w:ascii="Palatino Linotype" w:eastAsia="Times New Roman" w:hAnsi="Palatino Linotype" w:cs="Arial"/>
          <w:i/>
          <w:szCs w:val="24"/>
          <w:lang w:val="es-ES" w:eastAsia="es-ES"/>
        </w:rPr>
        <w:t xml:space="preserve"> </w:t>
      </w:r>
      <w:r w:rsidRPr="00825ABA">
        <w:rPr>
          <w:rFonts w:ascii="Palatino Linotype" w:eastAsia="Times New Roman" w:hAnsi="Palatino Linotype" w:cs="Arial"/>
          <w:b/>
          <w:i/>
          <w:szCs w:val="24"/>
          <w:u w:val="single"/>
          <w:lang w:val="es-ES" w:eastAsia="es-ES"/>
        </w:rPr>
        <w:t>Los servidores públicos habilitados</w:t>
      </w:r>
      <w:r w:rsidRPr="00825ABA">
        <w:rPr>
          <w:rFonts w:ascii="Palatino Linotype" w:eastAsia="Times New Roman" w:hAnsi="Palatino Linotype" w:cs="Arial"/>
          <w:i/>
          <w:szCs w:val="24"/>
          <w:lang w:val="es-ES" w:eastAsia="es-ES"/>
        </w:rPr>
        <w:t xml:space="preserve"> tendrán las funciones siguientes:</w:t>
      </w:r>
    </w:p>
    <w:p w14:paraId="4D3FCFCE"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 xml:space="preserve">I. </w:t>
      </w:r>
      <w:r w:rsidRPr="00825ABA">
        <w:rPr>
          <w:rFonts w:ascii="Palatino Linotype" w:eastAsia="Times New Roman" w:hAnsi="Palatino Linotype" w:cs="Arial"/>
          <w:b/>
          <w:i/>
          <w:szCs w:val="24"/>
          <w:u w:val="single"/>
          <w:lang w:val="es-ES" w:eastAsia="es-ES"/>
        </w:rPr>
        <w:t>Localizar la información que le solicite la Unidad de Transparencia</w:t>
      </w:r>
      <w:r w:rsidRPr="00825ABA">
        <w:rPr>
          <w:rFonts w:ascii="Palatino Linotype" w:eastAsia="Times New Roman" w:hAnsi="Palatino Linotype" w:cs="Arial"/>
          <w:i/>
          <w:szCs w:val="24"/>
          <w:lang w:val="es-ES" w:eastAsia="es-ES"/>
        </w:rPr>
        <w:t>;</w:t>
      </w:r>
    </w:p>
    <w:p w14:paraId="2414029B"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EB4B5F2"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 xml:space="preserve">II. </w:t>
      </w:r>
      <w:r w:rsidRPr="00825ABA">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825ABA">
        <w:rPr>
          <w:rFonts w:ascii="Palatino Linotype" w:eastAsia="Times New Roman" w:hAnsi="Palatino Linotype" w:cs="Arial"/>
          <w:i/>
          <w:szCs w:val="24"/>
          <w:lang w:val="es-ES" w:eastAsia="es-ES"/>
        </w:rPr>
        <w:t>;</w:t>
      </w:r>
    </w:p>
    <w:p w14:paraId="65B4E33F"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77EDC06"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III. Apoyar a la Unidad de Transparencia en lo que esta le solicite para el cumplimiento de sus funciones;</w:t>
      </w:r>
    </w:p>
    <w:p w14:paraId="08CBC0DA"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BB2298A"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4CF04B67"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9899811"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E9BA25C"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3B0899F"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069C8FAD"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F409D70" w14:textId="77777777" w:rsidR="000C4B06" w:rsidRPr="00825ABA" w:rsidRDefault="000C4B06" w:rsidP="000C4B06">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25ABA">
        <w:rPr>
          <w:rFonts w:ascii="Palatino Linotype" w:eastAsia="Times New Roman" w:hAnsi="Palatino Linotype" w:cs="Arial"/>
          <w:i/>
          <w:szCs w:val="24"/>
          <w:lang w:val="es-ES" w:eastAsia="es-ES"/>
        </w:rPr>
        <w:lastRenderedPageBreak/>
        <w:t>VII. Dar cuenta a la Unidad de Transparencia del vencimiento de los plazos de reserva.</w:t>
      </w:r>
    </w:p>
    <w:p w14:paraId="2CE4B75E" w14:textId="77777777" w:rsidR="000C4B06" w:rsidRPr="00825ABA" w:rsidRDefault="000C4B06" w:rsidP="000C4B06">
      <w:pPr>
        <w:spacing w:after="0" w:line="360" w:lineRule="auto"/>
        <w:jc w:val="both"/>
        <w:rPr>
          <w:rFonts w:ascii="Palatino Linotype" w:eastAsia="Times New Roman" w:hAnsi="Palatino Linotype" w:cs="Times New Roman"/>
          <w:sz w:val="24"/>
          <w:szCs w:val="24"/>
          <w:lang w:val="es-ES" w:eastAsia="es-MX"/>
        </w:rPr>
      </w:pPr>
    </w:p>
    <w:p w14:paraId="5D5B5748" w14:textId="42068DB8" w:rsidR="000C4B06" w:rsidRPr="00825ABA" w:rsidRDefault="000C4B06" w:rsidP="000C4B06">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Times New Roman"/>
          <w:sz w:val="24"/>
          <w:szCs w:val="24"/>
          <w:lang w:val="es-ES" w:eastAsia="es-MX"/>
        </w:rPr>
        <w:t xml:space="preserve">En otras palabras, </w:t>
      </w:r>
      <w:r w:rsidR="008754FB" w:rsidRPr="00825ABA">
        <w:rPr>
          <w:rFonts w:ascii="Palatino Linotype" w:eastAsia="Times New Roman" w:hAnsi="Palatino Linotype" w:cs="Times New Roman"/>
          <w:sz w:val="24"/>
          <w:szCs w:val="24"/>
          <w:lang w:val="es-ES" w:eastAsia="es-MX"/>
        </w:rPr>
        <w:t xml:space="preserve">no </w:t>
      </w:r>
      <w:r w:rsidRPr="00825ABA">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14303F99" w14:textId="77777777" w:rsidR="000C4B06" w:rsidRPr="00825ABA" w:rsidRDefault="000C4B06" w:rsidP="000C4B06">
      <w:pPr>
        <w:spacing w:after="0" w:line="360" w:lineRule="auto"/>
        <w:jc w:val="both"/>
        <w:rPr>
          <w:rFonts w:ascii="Palatino Linotype" w:eastAsia="Times New Roman" w:hAnsi="Palatino Linotype" w:cs="Times New Roman"/>
          <w:sz w:val="10"/>
          <w:szCs w:val="24"/>
          <w:lang w:val="es-ES" w:eastAsia="es-MX"/>
        </w:rPr>
      </w:pPr>
    </w:p>
    <w:p w14:paraId="1A048D47" w14:textId="77777777" w:rsidR="000C4B06" w:rsidRPr="00825ABA" w:rsidRDefault="000C4B06" w:rsidP="000C4B06">
      <w:pPr>
        <w:spacing w:after="0" w:line="360" w:lineRule="auto"/>
        <w:jc w:val="both"/>
        <w:rPr>
          <w:rFonts w:ascii="Palatino Linotype" w:eastAsia="Times New Roman" w:hAnsi="Palatino Linotype" w:cs="Times New Roman"/>
          <w:sz w:val="10"/>
          <w:szCs w:val="24"/>
          <w:lang w:val="es-ES" w:eastAsia="es-MX"/>
        </w:rPr>
      </w:pPr>
    </w:p>
    <w:p w14:paraId="254C106B" w14:textId="16AFDF12" w:rsidR="00DA4E3F" w:rsidRPr="00825ABA" w:rsidRDefault="000C4B06" w:rsidP="00DA4E3F">
      <w:pPr>
        <w:spacing w:after="0" w:line="240" w:lineRule="auto"/>
        <w:ind w:left="567"/>
        <w:jc w:val="both"/>
        <w:rPr>
          <w:rFonts w:ascii="Palatino Linotype" w:eastAsia="Times New Roman" w:hAnsi="Palatino Linotype" w:cs="Times New Roman"/>
          <w:i/>
          <w:sz w:val="18"/>
          <w:szCs w:val="20"/>
          <w:lang w:val="es-ES" w:eastAsia="es-MX"/>
        </w:rPr>
      </w:pPr>
      <w:r w:rsidRPr="00825ABA">
        <w:rPr>
          <w:rFonts w:ascii="Palatino Linotype" w:eastAsia="Times New Roman" w:hAnsi="Palatino Linotype" w:cs="Times New Roman"/>
          <w:i/>
          <w:szCs w:val="20"/>
          <w:lang w:val="es-ES" w:eastAsia="es-MX"/>
        </w:rPr>
        <w:t>“</w:t>
      </w:r>
      <w:r w:rsidRPr="00825ABA">
        <w:rPr>
          <w:rFonts w:ascii="Palatino Linotype" w:eastAsia="Times New Roman" w:hAnsi="Palatino Linotype" w:cs="Times New Roman"/>
          <w:b/>
          <w:bCs/>
          <w:i/>
          <w:szCs w:val="20"/>
          <w:lang w:val="es-ES" w:eastAsia="es-MX"/>
        </w:rPr>
        <w:t xml:space="preserve">Artículo 162. </w:t>
      </w:r>
      <w:r w:rsidRPr="00825ABA">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25ABA">
        <w:rPr>
          <w:rFonts w:ascii="Palatino Linotype" w:eastAsia="Times New Roman" w:hAnsi="Palatino Linotype" w:cs="Times New Roman"/>
          <w:i/>
          <w:szCs w:val="20"/>
          <w:lang w:val="es-ES" w:eastAsia="es-MX"/>
        </w:rPr>
        <w:t>”</w:t>
      </w:r>
    </w:p>
    <w:p w14:paraId="1AA535F9" w14:textId="77777777" w:rsidR="00DD221C" w:rsidRPr="00825ABA" w:rsidRDefault="00DD221C" w:rsidP="00DA4E3F">
      <w:pPr>
        <w:spacing w:after="0" w:line="360" w:lineRule="auto"/>
        <w:jc w:val="both"/>
        <w:rPr>
          <w:rFonts w:ascii="Palatino Linotype" w:eastAsia="Times New Roman" w:hAnsi="Palatino Linotype" w:cs="Times New Roman"/>
          <w:sz w:val="24"/>
          <w:szCs w:val="24"/>
          <w:lang w:eastAsia="es-ES"/>
        </w:rPr>
      </w:pPr>
    </w:p>
    <w:p w14:paraId="447D1102" w14:textId="710C8C78"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 xml:space="preserve">Con base en lo anteriormente expuesto, resulta procedente </w:t>
      </w:r>
      <w:r w:rsidR="00DD221C" w:rsidRPr="00825ABA">
        <w:rPr>
          <w:rFonts w:ascii="Palatino Linotype" w:eastAsia="Times New Roman" w:hAnsi="Palatino Linotype" w:cs="Times New Roman"/>
          <w:sz w:val="24"/>
          <w:szCs w:val="24"/>
          <w:lang w:eastAsia="es-ES"/>
        </w:rPr>
        <w:t xml:space="preserve">realizar una búsqueda exhaustiva y razonable de la información y </w:t>
      </w:r>
      <w:r w:rsidRPr="00825ABA">
        <w:rPr>
          <w:rFonts w:ascii="Palatino Linotype" w:eastAsia="Times New Roman" w:hAnsi="Palatino Linotype" w:cs="Times New Roman"/>
          <w:sz w:val="24"/>
          <w:szCs w:val="24"/>
          <w:lang w:eastAsia="es-ES"/>
        </w:rPr>
        <w:t>ordenar la entrega de la versión pública, de la información solicitada, de conformidad con lo siguiente:</w:t>
      </w:r>
    </w:p>
    <w:p w14:paraId="08129C74"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p>
    <w:p w14:paraId="4D08BA20" w14:textId="77777777" w:rsidR="00DA4E3F" w:rsidRPr="00825ABA" w:rsidRDefault="00DA4E3F" w:rsidP="00DA4E3F">
      <w:pPr>
        <w:numPr>
          <w:ilvl w:val="0"/>
          <w:numId w:val="16"/>
        </w:numPr>
        <w:spacing w:after="0" w:line="360" w:lineRule="auto"/>
        <w:jc w:val="both"/>
        <w:rPr>
          <w:rFonts w:ascii="Palatino Linotype" w:eastAsia="Arial Unicode MS" w:hAnsi="Palatino Linotype" w:cs="Times New Roman"/>
          <w:b/>
          <w:i/>
          <w:sz w:val="28"/>
          <w:szCs w:val="24"/>
          <w:lang w:val="es-ES" w:eastAsia="es-ES"/>
        </w:rPr>
      </w:pPr>
      <w:r w:rsidRPr="00825ABA">
        <w:rPr>
          <w:rFonts w:ascii="Palatino Linotype" w:eastAsia="Arial Unicode MS" w:hAnsi="Palatino Linotype" w:cs="Times New Roman"/>
          <w:b/>
          <w:i/>
          <w:sz w:val="28"/>
          <w:szCs w:val="24"/>
          <w:lang w:val="es-ES" w:eastAsia="es-ES"/>
        </w:rPr>
        <w:t>De la Versión Pública.</w:t>
      </w:r>
    </w:p>
    <w:p w14:paraId="62D92900" w14:textId="77777777" w:rsidR="00DA4E3F" w:rsidRPr="00825ABA" w:rsidRDefault="00DA4E3F" w:rsidP="00DA4E3F">
      <w:pPr>
        <w:spacing w:after="0" w:line="360" w:lineRule="auto"/>
        <w:jc w:val="both"/>
        <w:rPr>
          <w:rFonts w:ascii="Palatino Linotype" w:eastAsia="Arial Unicode MS" w:hAnsi="Palatino Linotype" w:cs="Times New Roman"/>
          <w:sz w:val="24"/>
          <w:szCs w:val="24"/>
          <w:lang w:val="es-ES" w:eastAsia="es-ES"/>
        </w:rPr>
      </w:pPr>
      <w:r w:rsidRPr="00825AB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825ABA">
        <w:rPr>
          <w:rFonts w:ascii="Palatino Linotype" w:eastAsia="Arial Unicode MS" w:hAnsi="Palatino Linotype" w:cs="Times New Roman"/>
          <w:b/>
          <w:sz w:val="24"/>
          <w:szCs w:val="24"/>
          <w:lang w:val="es-ES" w:eastAsia="es-ES"/>
        </w:rPr>
        <w:t>Recurrente</w:t>
      </w:r>
      <w:r w:rsidRPr="00825ABA">
        <w:rPr>
          <w:rFonts w:ascii="Palatino Linotype" w:eastAsia="Arial Unicode MS" w:hAnsi="Palatino Linotype" w:cs="Times New Roman"/>
          <w:sz w:val="24"/>
          <w:szCs w:val="24"/>
          <w:lang w:val="es-ES" w:eastAsia="es-ES"/>
        </w:rPr>
        <w:t xml:space="preserve"> se haga en </w:t>
      </w:r>
      <w:r w:rsidRPr="00825ABA">
        <w:rPr>
          <w:rFonts w:ascii="Palatino Linotype" w:eastAsia="Arial Unicode MS" w:hAnsi="Palatino Linotype" w:cs="Times New Roman"/>
          <w:b/>
          <w:i/>
          <w:sz w:val="24"/>
          <w:szCs w:val="24"/>
          <w:lang w:val="es-ES" w:eastAsia="es-ES"/>
        </w:rPr>
        <w:t>versión pública</w:t>
      </w:r>
      <w:r w:rsidRPr="00825AB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006DADD" w14:textId="77777777" w:rsidR="00DA4E3F" w:rsidRPr="00825ABA" w:rsidRDefault="00DA4E3F" w:rsidP="00DA4E3F">
      <w:pPr>
        <w:spacing w:after="0" w:line="360" w:lineRule="auto"/>
        <w:jc w:val="both"/>
        <w:rPr>
          <w:rFonts w:ascii="Palatino Linotype" w:eastAsia="Times New Roman" w:hAnsi="Palatino Linotype" w:cs="Times New Roman"/>
          <w:bCs/>
          <w:sz w:val="24"/>
          <w:szCs w:val="24"/>
          <w:lang w:eastAsia="es-ES"/>
        </w:rPr>
      </w:pPr>
    </w:p>
    <w:p w14:paraId="62071F68"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bCs/>
          <w:sz w:val="24"/>
          <w:szCs w:val="24"/>
          <w:lang w:eastAsia="es-ES"/>
        </w:rPr>
        <w:t>A este respecto, los</w:t>
      </w:r>
      <w:r w:rsidRPr="00825AB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64CD1CA" w14:textId="77777777" w:rsidR="00DA4E3F" w:rsidRPr="00825ABA" w:rsidRDefault="00DA4E3F" w:rsidP="00DA4E3F">
      <w:pPr>
        <w:spacing w:after="0" w:line="240" w:lineRule="auto"/>
        <w:rPr>
          <w:rFonts w:ascii="Times New Roman" w:eastAsia="Times New Roman" w:hAnsi="Times New Roman" w:cs="Times New Roman"/>
          <w:noProof/>
          <w:sz w:val="24"/>
          <w:szCs w:val="24"/>
          <w:lang w:eastAsia="es-ES"/>
        </w:rPr>
      </w:pPr>
    </w:p>
    <w:p w14:paraId="0C1919A3"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ES"/>
        </w:rPr>
      </w:pPr>
      <w:r w:rsidRPr="00825ABA">
        <w:rPr>
          <w:rFonts w:ascii="Palatino Linotype" w:eastAsia="Times New Roman" w:hAnsi="Palatino Linotype" w:cs="Arial"/>
          <w:b/>
          <w:bCs/>
          <w:i/>
          <w:noProof/>
          <w:lang w:eastAsia="es-ES"/>
        </w:rPr>
        <w:lastRenderedPageBreak/>
        <w:t>“</w:t>
      </w:r>
      <w:r w:rsidRPr="00825ABA">
        <w:rPr>
          <w:rFonts w:ascii="Palatino Linotype" w:eastAsia="Times New Roman" w:hAnsi="Palatino Linotype" w:cs="Arial"/>
          <w:b/>
          <w:bCs/>
          <w:i/>
          <w:lang w:eastAsia="es-MX"/>
        </w:rPr>
        <w:t>Artículo</w:t>
      </w:r>
      <w:r w:rsidRPr="00825ABA">
        <w:rPr>
          <w:rFonts w:ascii="Palatino Linotype" w:eastAsia="Times New Roman" w:hAnsi="Palatino Linotype" w:cs="Arial"/>
          <w:b/>
          <w:bCs/>
          <w:i/>
          <w:lang w:eastAsia="es-ES"/>
        </w:rPr>
        <w:t xml:space="preserve"> 3. </w:t>
      </w:r>
      <w:r w:rsidRPr="00825ABA">
        <w:rPr>
          <w:rFonts w:ascii="Palatino Linotype" w:eastAsia="Times New Roman" w:hAnsi="Palatino Linotype" w:cs="Times New Roman"/>
          <w:i/>
          <w:lang w:eastAsia="es-ES"/>
        </w:rPr>
        <w:t xml:space="preserve">Para los efectos de la presente Ley se entenderá por: </w:t>
      </w:r>
    </w:p>
    <w:p w14:paraId="39F9413B" w14:textId="77777777" w:rsidR="00DA4E3F" w:rsidRPr="00825ABA" w:rsidRDefault="00DA4E3F" w:rsidP="00DA4E3F">
      <w:pPr>
        <w:spacing w:after="0" w:line="240" w:lineRule="auto"/>
        <w:rPr>
          <w:rFonts w:ascii="Times New Roman" w:eastAsia="Times New Roman" w:hAnsi="Times New Roman" w:cs="Times New Roman"/>
          <w:sz w:val="24"/>
          <w:szCs w:val="24"/>
          <w:lang w:eastAsia="es-ES"/>
        </w:rPr>
      </w:pPr>
    </w:p>
    <w:p w14:paraId="2A48450F"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r w:rsidRPr="00825ABA">
        <w:rPr>
          <w:rFonts w:ascii="Palatino Linotype" w:eastAsia="Times New Roman" w:hAnsi="Palatino Linotype" w:cs="Arial"/>
          <w:b/>
          <w:i/>
          <w:lang w:eastAsia="es-ES"/>
        </w:rPr>
        <w:t>IX.</w:t>
      </w:r>
      <w:r w:rsidRPr="00825ABA">
        <w:rPr>
          <w:rFonts w:ascii="Palatino Linotype" w:eastAsia="Times New Roman" w:hAnsi="Palatino Linotype" w:cs="Arial"/>
          <w:i/>
          <w:lang w:eastAsia="es-ES"/>
        </w:rPr>
        <w:t xml:space="preserve"> </w:t>
      </w:r>
      <w:r w:rsidRPr="00825ABA">
        <w:rPr>
          <w:rFonts w:ascii="Palatino Linotype" w:eastAsia="Times New Roman" w:hAnsi="Palatino Linotype" w:cs="Arial"/>
          <w:b/>
          <w:i/>
          <w:lang w:eastAsia="es-ES"/>
        </w:rPr>
        <w:t xml:space="preserve">Datos personales: </w:t>
      </w:r>
      <w:r w:rsidRPr="00825AB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318E1503"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p>
    <w:p w14:paraId="32C8CF49"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r w:rsidRPr="00825ABA">
        <w:rPr>
          <w:rFonts w:ascii="Palatino Linotype" w:eastAsia="Times New Roman" w:hAnsi="Palatino Linotype" w:cs="Arial"/>
          <w:b/>
          <w:i/>
          <w:lang w:eastAsia="es-ES"/>
        </w:rPr>
        <w:t>XX.</w:t>
      </w:r>
      <w:r w:rsidRPr="00825ABA">
        <w:rPr>
          <w:rFonts w:ascii="Palatino Linotype" w:eastAsia="Times New Roman" w:hAnsi="Palatino Linotype" w:cs="Arial"/>
          <w:i/>
          <w:lang w:eastAsia="es-ES"/>
        </w:rPr>
        <w:t xml:space="preserve"> </w:t>
      </w:r>
      <w:r w:rsidRPr="00825ABA">
        <w:rPr>
          <w:rFonts w:ascii="Palatino Linotype" w:eastAsia="Times New Roman" w:hAnsi="Palatino Linotype" w:cs="Arial"/>
          <w:b/>
          <w:i/>
          <w:lang w:eastAsia="es-ES"/>
        </w:rPr>
        <w:t>Información clasificada:</w:t>
      </w:r>
      <w:r w:rsidRPr="00825ABA">
        <w:rPr>
          <w:rFonts w:ascii="Palatino Linotype" w:eastAsia="Times New Roman" w:hAnsi="Palatino Linotype" w:cs="Arial"/>
          <w:i/>
          <w:lang w:eastAsia="es-ES"/>
        </w:rPr>
        <w:t xml:space="preserve"> Aquella considerada por la presente Ley como reservada o confidencial; </w:t>
      </w:r>
    </w:p>
    <w:p w14:paraId="5CC4EA07"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p>
    <w:p w14:paraId="0952E577"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r w:rsidRPr="00825ABA">
        <w:rPr>
          <w:rFonts w:ascii="Palatino Linotype" w:eastAsia="Times New Roman" w:hAnsi="Palatino Linotype" w:cs="Arial"/>
          <w:b/>
          <w:i/>
          <w:lang w:eastAsia="es-ES"/>
        </w:rPr>
        <w:t>XXI.</w:t>
      </w:r>
      <w:r w:rsidRPr="00825ABA">
        <w:rPr>
          <w:rFonts w:ascii="Palatino Linotype" w:eastAsia="Times New Roman" w:hAnsi="Palatino Linotype" w:cs="Arial"/>
          <w:i/>
          <w:lang w:eastAsia="es-ES"/>
        </w:rPr>
        <w:t xml:space="preserve"> </w:t>
      </w:r>
      <w:r w:rsidRPr="00825ABA">
        <w:rPr>
          <w:rFonts w:ascii="Palatino Linotype" w:eastAsia="Times New Roman" w:hAnsi="Palatino Linotype" w:cs="Arial"/>
          <w:b/>
          <w:i/>
          <w:lang w:eastAsia="es-ES"/>
        </w:rPr>
        <w:t>Información confidencial</w:t>
      </w:r>
      <w:r w:rsidRPr="00825AB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39AE51"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p>
    <w:p w14:paraId="5BE13A15"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r w:rsidRPr="00825ABA">
        <w:rPr>
          <w:rFonts w:ascii="Palatino Linotype" w:eastAsia="Times New Roman" w:hAnsi="Palatino Linotype" w:cs="Arial"/>
          <w:b/>
          <w:i/>
          <w:lang w:eastAsia="es-ES"/>
        </w:rPr>
        <w:t>XLV. Versión pública:</w:t>
      </w:r>
      <w:r w:rsidRPr="00825AB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A7E1D9B"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p>
    <w:p w14:paraId="0342A552"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r w:rsidRPr="00825ABA">
        <w:rPr>
          <w:rFonts w:ascii="Palatino Linotype" w:eastAsia="Times New Roman" w:hAnsi="Palatino Linotype" w:cs="Arial"/>
          <w:b/>
          <w:i/>
          <w:lang w:eastAsia="es-ES"/>
        </w:rPr>
        <w:t>Artículo 51.</w:t>
      </w:r>
      <w:r w:rsidRPr="00825AB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25ABA">
        <w:rPr>
          <w:rFonts w:ascii="Palatino Linotype" w:eastAsia="Times New Roman" w:hAnsi="Palatino Linotype" w:cs="Arial"/>
          <w:b/>
          <w:i/>
          <w:lang w:eastAsia="es-ES"/>
        </w:rPr>
        <w:t xml:space="preserve">y tendrá la responsabilidad de verificar en cada caso que la misma no sea confidencial o reservada. </w:t>
      </w:r>
      <w:r w:rsidRPr="00825AB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2ECCDE62" w14:textId="77777777" w:rsidR="00DA4E3F" w:rsidRPr="00825ABA" w:rsidRDefault="00DA4E3F" w:rsidP="00DA4E3F">
      <w:pPr>
        <w:spacing w:after="0" w:line="240" w:lineRule="auto"/>
        <w:ind w:left="567" w:right="616"/>
        <w:jc w:val="both"/>
        <w:rPr>
          <w:rFonts w:ascii="Palatino Linotype" w:eastAsia="Times New Roman" w:hAnsi="Palatino Linotype" w:cs="Arial"/>
          <w:i/>
          <w:lang w:eastAsia="es-ES"/>
        </w:rPr>
      </w:pPr>
    </w:p>
    <w:p w14:paraId="047C13CC" w14:textId="77777777" w:rsidR="00DA4E3F" w:rsidRPr="00825ABA" w:rsidRDefault="00DA4E3F" w:rsidP="00DA4E3F">
      <w:pPr>
        <w:spacing w:after="0" w:line="240" w:lineRule="auto"/>
        <w:ind w:left="567" w:right="616"/>
        <w:jc w:val="both"/>
        <w:rPr>
          <w:rFonts w:ascii="Palatino Linotype" w:eastAsia="Times New Roman" w:hAnsi="Palatino Linotype" w:cs="Arial"/>
          <w:bCs/>
          <w:i/>
          <w:noProof/>
          <w:lang w:eastAsia="es-ES"/>
        </w:rPr>
      </w:pPr>
      <w:r w:rsidRPr="00825ABA">
        <w:rPr>
          <w:rFonts w:ascii="Palatino Linotype" w:eastAsia="Times New Roman" w:hAnsi="Palatino Linotype" w:cs="Arial"/>
          <w:b/>
          <w:i/>
          <w:lang w:eastAsia="es-ES"/>
        </w:rPr>
        <w:t>Artículo 52.</w:t>
      </w:r>
      <w:r w:rsidRPr="00825AB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25ABA">
        <w:rPr>
          <w:rFonts w:ascii="Palatino Linotype" w:eastAsia="Times New Roman" w:hAnsi="Palatino Linotype" w:cs="Arial"/>
          <w:bCs/>
          <w:i/>
          <w:noProof/>
          <w:lang w:eastAsia="es-ES"/>
        </w:rPr>
        <w:t>”</w:t>
      </w:r>
    </w:p>
    <w:p w14:paraId="27103A73" w14:textId="77777777" w:rsidR="00DA4E3F" w:rsidRPr="00825ABA" w:rsidRDefault="00DA4E3F" w:rsidP="00DA4E3F">
      <w:pPr>
        <w:rPr>
          <w:noProof/>
          <w:lang w:eastAsia="es-ES"/>
        </w:rPr>
      </w:pPr>
    </w:p>
    <w:p w14:paraId="349F103D"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825ABA">
        <w:rPr>
          <w:rFonts w:ascii="Palatino Linotype" w:eastAsia="Times New Roman" w:hAnsi="Palatino Linotype" w:cs="Times New Roman"/>
          <w:sz w:val="24"/>
          <w:szCs w:val="24"/>
          <w:lang w:eastAsia="es-ES"/>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553ED26B" w14:textId="77777777" w:rsidR="00DA4E3F" w:rsidRPr="00825ABA" w:rsidRDefault="00DA4E3F" w:rsidP="00DA4E3F">
      <w:pPr>
        <w:spacing w:after="0" w:line="240" w:lineRule="auto"/>
        <w:ind w:left="567" w:right="616"/>
        <w:jc w:val="both"/>
        <w:rPr>
          <w:rFonts w:ascii="Palatino Linotype" w:eastAsia="Times New Roman" w:hAnsi="Palatino Linotype" w:cs="Times New Roman"/>
          <w:sz w:val="24"/>
          <w:szCs w:val="24"/>
          <w:lang w:eastAsia="es-ES"/>
        </w:rPr>
      </w:pPr>
    </w:p>
    <w:p w14:paraId="661B400A"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r w:rsidRPr="00825ABA">
        <w:rPr>
          <w:rFonts w:ascii="Palatino Linotype" w:eastAsia="Arial Unicode MS" w:hAnsi="Palatino Linotype" w:cs="Arial"/>
          <w:i/>
          <w:szCs w:val="24"/>
          <w:lang w:eastAsia="es-ES"/>
        </w:rPr>
        <w:t>“</w:t>
      </w:r>
      <w:r w:rsidRPr="00825ABA">
        <w:rPr>
          <w:rFonts w:ascii="Palatino Linotype" w:eastAsia="Arial Unicode MS" w:hAnsi="Palatino Linotype" w:cs="Arial"/>
          <w:b/>
          <w:i/>
          <w:szCs w:val="24"/>
          <w:lang w:eastAsia="es-ES"/>
        </w:rPr>
        <w:t>Artículo</w:t>
      </w:r>
      <w:r w:rsidRPr="00825ABA">
        <w:rPr>
          <w:rFonts w:ascii="Palatino Linotype" w:eastAsia="Arial Unicode MS" w:hAnsi="Palatino Linotype" w:cs="Arial"/>
          <w:i/>
          <w:szCs w:val="24"/>
          <w:lang w:eastAsia="es-ES"/>
        </w:rPr>
        <w:t xml:space="preserve"> </w:t>
      </w:r>
      <w:r w:rsidRPr="00825ABA">
        <w:rPr>
          <w:rFonts w:ascii="Palatino Linotype" w:eastAsia="Arial Unicode MS" w:hAnsi="Palatino Linotype" w:cs="Arial"/>
          <w:b/>
          <w:i/>
          <w:szCs w:val="24"/>
          <w:lang w:eastAsia="es-ES"/>
        </w:rPr>
        <w:t>22</w:t>
      </w:r>
      <w:r w:rsidRPr="00825AB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3E74B26C"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p>
    <w:p w14:paraId="1DEDBD91"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r w:rsidRPr="00825AB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48E1F78"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p>
    <w:p w14:paraId="1B5A167D"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r w:rsidRPr="00825ABA">
        <w:rPr>
          <w:rFonts w:ascii="Palatino Linotype" w:eastAsia="Arial Unicode MS" w:hAnsi="Palatino Linotype" w:cs="Arial"/>
          <w:i/>
          <w:szCs w:val="24"/>
          <w:lang w:eastAsia="es-ES"/>
        </w:rPr>
        <w:t>I. Cuente con atribuciones conferidas en ley y medie el consentimiento del titular.</w:t>
      </w:r>
    </w:p>
    <w:p w14:paraId="6A1D6F5B"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r w:rsidRPr="00825AB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0645EDDF"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p>
    <w:p w14:paraId="43C3487F" w14:textId="77777777" w:rsidR="00DA4E3F" w:rsidRPr="00825ABA" w:rsidRDefault="00DA4E3F" w:rsidP="00DA4E3F">
      <w:pPr>
        <w:spacing w:after="0" w:line="240" w:lineRule="auto"/>
        <w:ind w:left="567" w:right="616"/>
        <w:jc w:val="both"/>
        <w:rPr>
          <w:rFonts w:ascii="Palatino Linotype" w:eastAsia="Arial Unicode MS" w:hAnsi="Palatino Linotype" w:cs="Arial"/>
          <w:i/>
          <w:szCs w:val="24"/>
          <w:lang w:eastAsia="es-ES"/>
        </w:rPr>
      </w:pPr>
      <w:r w:rsidRPr="00825ABA">
        <w:rPr>
          <w:rFonts w:ascii="Palatino Linotype" w:eastAsia="Arial Unicode MS" w:hAnsi="Palatino Linotype" w:cs="Arial"/>
          <w:b/>
          <w:i/>
          <w:szCs w:val="24"/>
          <w:lang w:eastAsia="es-ES"/>
        </w:rPr>
        <w:t>Artículo</w:t>
      </w:r>
      <w:r w:rsidRPr="00825ABA">
        <w:rPr>
          <w:rFonts w:ascii="Palatino Linotype" w:eastAsia="Arial Unicode MS" w:hAnsi="Palatino Linotype" w:cs="Arial"/>
          <w:i/>
          <w:szCs w:val="24"/>
          <w:lang w:eastAsia="es-ES"/>
        </w:rPr>
        <w:t xml:space="preserve"> </w:t>
      </w:r>
      <w:r w:rsidRPr="00825ABA">
        <w:rPr>
          <w:rFonts w:ascii="Palatino Linotype" w:eastAsia="Arial Unicode MS" w:hAnsi="Palatino Linotype" w:cs="Arial"/>
          <w:b/>
          <w:i/>
          <w:szCs w:val="24"/>
          <w:lang w:eastAsia="es-ES"/>
        </w:rPr>
        <w:t>38</w:t>
      </w:r>
      <w:r w:rsidRPr="00825AB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5C10ABA"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p>
    <w:p w14:paraId="49C54C33"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1091712"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p>
    <w:p w14:paraId="44C6DF83" w14:textId="77777777" w:rsidR="00DA4E3F" w:rsidRPr="00825ABA" w:rsidRDefault="00DA4E3F" w:rsidP="00DA4E3F">
      <w:pPr>
        <w:spacing w:after="0" w:line="360" w:lineRule="auto"/>
        <w:jc w:val="both"/>
        <w:rPr>
          <w:rFonts w:ascii="Palatino Linotype" w:eastAsia="Arial Unicode MS" w:hAnsi="Palatino Linotype" w:cs="Times New Roman"/>
          <w:sz w:val="24"/>
          <w:szCs w:val="24"/>
          <w:lang w:val="es-ES" w:eastAsia="es-ES"/>
        </w:rPr>
      </w:pPr>
      <w:r w:rsidRPr="00825AB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w:t>
      </w:r>
      <w:r w:rsidRPr="00825ABA">
        <w:rPr>
          <w:rFonts w:ascii="Palatino Linotype" w:eastAsia="Arial Unicode MS" w:hAnsi="Palatino Linotype" w:cs="Times New Roman"/>
          <w:sz w:val="24"/>
          <w:szCs w:val="24"/>
          <w:lang w:val="es-ES" w:eastAsia="es-ES"/>
        </w:rPr>
        <w:lastRenderedPageBreak/>
        <w:t xml:space="preserve">fracción XI, de la Ley de Protección de Datos Personales en Posesión de Sujetos Obligados del Estado de México y Municipios; por consiguiente, se trata de información confidencial, que debe ser protegida por </w:t>
      </w:r>
      <w:r w:rsidRPr="00825ABA">
        <w:rPr>
          <w:rFonts w:ascii="Palatino Linotype" w:eastAsia="Arial Unicode MS" w:hAnsi="Palatino Linotype" w:cs="Times New Roman"/>
          <w:color w:val="000000"/>
          <w:sz w:val="24"/>
          <w:szCs w:val="24"/>
          <w:lang w:eastAsia="es-MX"/>
        </w:rPr>
        <w:t>el Sujeto Obligado</w:t>
      </w:r>
      <w:r w:rsidRPr="00825AB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C79737E" w14:textId="77777777" w:rsidR="00DA4E3F" w:rsidRPr="00825ABA" w:rsidRDefault="00DA4E3F" w:rsidP="00DA4E3F">
      <w:pPr>
        <w:spacing w:after="0" w:line="360" w:lineRule="auto"/>
        <w:jc w:val="both"/>
        <w:rPr>
          <w:rFonts w:ascii="Palatino Linotype" w:eastAsia="Arial Unicode MS" w:hAnsi="Palatino Linotype" w:cs="Times New Roman"/>
          <w:sz w:val="24"/>
          <w:szCs w:val="24"/>
          <w:lang w:val="es-ES" w:eastAsia="es-ES"/>
        </w:rPr>
      </w:pPr>
    </w:p>
    <w:p w14:paraId="7A506683" w14:textId="77777777" w:rsidR="00DA4E3F" w:rsidRPr="00825ABA" w:rsidRDefault="00DA4E3F" w:rsidP="00DA4E3F">
      <w:pPr>
        <w:spacing w:after="0" w:line="360" w:lineRule="auto"/>
        <w:jc w:val="both"/>
        <w:rPr>
          <w:rFonts w:ascii="Palatino Linotype" w:eastAsia="Arial Unicode MS" w:hAnsi="Palatino Linotype" w:cs="Times New Roman"/>
          <w:sz w:val="24"/>
          <w:szCs w:val="24"/>
          <w:lang w:val="es-ES" w:eastAsia="es-ES"/>
        </w:rPr>
      </w:pPr>
      <w:r w:rsidRPr="00825ABA">
        <w:rPr>
          <w:rFonts w:ascii="Palatino Linotype" w:eastAsia="Arial Unicode MS" w:hAnsi="Palatino Linotype" w:cs="Times New Roman"/>
          <w:sz w:val="24"/>
          <w:szCs w:val="24"/>
          <w:lang w:val="es-ES" w:eastAsia="es-ES"/>
        </w:rPr>
        <w:t>Asimismo, de la versión pública deberá dejarse a la vista de la Recurrente</w:t>
      </w:r>
      <w:r w:rsidRPr="00825ABA">
        <w:rPr>
          <w:rFonts w:ascii="Palatino Linotype" w:eastAsia="Arial Unicode MS" w:hAnsi="Palatino Linotype" w:cs="Times New Roman"/>
          <w:b/>
          <w:sz w:val="24"/>
          <w:szCs w:val="24"/>
          <w:lang w:val="es-ES" w:eastAsia="es-ES"/>
        </w:rPr>
        <w:t xml:space="preserve"> </w:t>
      </w:r>
      <w:r w:rsidRPr="00825AB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825ABA">
        <w:rPr>
          <w:rFonts w:ascii="Palatino Linotype" w:eastAsia="Arial Unicode MS" w:hAnsi="Palatino Linotype" w:cs="Times New Roman"/>
          <w:b/>
          <w:sz w:val="24"/>
          <w:szCs w:val="24"/>
          <w:lang w:val="es-ES" w:eastAsia="es-ES"/>
        </w:rPr>
        <w:t>el nombre del servidor público</w:t>
      </w:r>
      <w:r w:rsidRPr="00825AB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7979A333"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4A76E638"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E6AD493" w14:textId="77777777" w:rsidR="00DA4E3F" w:rsidRPr="00825ABA" w:rsidRDefault="00DA4E3F" w:rsidP="00DA4E3F">
      <w:pPr>
        <w:spacing w:after="0" w:line="240" w:lineRule="auto"/>
        <w:rPr>
          <w:rFonts w:ascii="Times New Roman" w:eastAsia="Times New Roman" w:hAnsi="Times New Roman" w:cs="Times New Roman"/>
          <w:sz w:val="24"/>
          <w:szCs w:val="24"/>
          <w:lang w:val="es-ES" w:eastAsia="es-ES"/>
        </w:rPr>
      </w:pPr>
    </w:p>
    <w:p w14:paraId="7369EA42"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w:t>
      </w:r>
      <w:r w:rsidRPr="00825AB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25AB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w:t>
      </w:r>
      <w:r w:rsidRPr="00825ABA">
        <w:rPr>
          <w:rFonts w:ascii="Palatino Linotype" w:eastAsia="Times New Roman" w:hAnsi="Palatino Linotype" w:cs="Times New Roman"/>
          <w:i/>
          <w:lang w:eastAsia="es-MX"/>
        </w:rPr>
        <w:lastRenderedPageBreak/>
        <w:t>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14CE488"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_tradnl" w:eastAsia="es-ES"/>
        </w:rPr>
      </w:pPr>
    </w:p>
    <w:p w14:paraId="3DE8074E"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825ABA">
        <w:rPr>
          <w:rFonts w:ascii="Palatino Linotype" w:eastAsia="Times New Roman" w:hAnsi="Palatino Linotype" w:cs="Times New Roman"/>
          <w:sz w:val="24"/>
          <w:szCs w:val="24"/>
          <w:lang w:val="es-ES" w:eastAsia="es-ES"/>
        </w:rPr>
        <w:t>resulta necesario que el Comité de Transparencia d</w:t>
      </w:r>
      <w:r w:rsidRPr="00825ABA">
        <w:rPr>
          <w:rFonts w:ascii="Palatino Linotype" w:eastAsia="Times New Roman" w:hAnsi="Palatino Linotype" w:cs="Times New Roman"/>
          <w:sz w:val="24"/>
          <w:szCs w:val="24"/>
          <w:lang w:val="es-ES_tradnl" w:eastAsia="es-ES"/>
        </w:rPr>
        <w:t xml:space="preserve">el Sujeto Obligado </w:t>
      </w:r>
      <w:r w:rsidRPr="00825ABA">
        <w:rPr>
          <w:rFonts w:ascii="Palatino Linotype" w:eastAsia="Times New Roman" w:hAnsi="Palatino Linotype" w:cs="Times New Roman"/>
          <w:sz w:val="24"/>
          <w:szCs w:val="24"/>
          <w:lang w:val="es-ES" w:eastAsia="es-ES"/>
        </w:rPr>
        <w:t>emita el Acuerdo de Clasificación correspondiente</w:t>
      </w:r>
      <w:r w:rsidRPr="00825ABA">
        <w:rPr>
          <w:rFonts w:ascii="Palatino Linotype" w:eastAsia="Times New Roman" w:hAnsi="Palatino Linotype" w:cs="Times New Roman"/>
          <w:sz w:val="24"/>
          <w:szCs w:val="24"/>
          <w:lang w:val="es-ES_tradnl" w:eastAsia="es-ES"/>
        </w:rPr>
        <w:t xml:space="preserve"> debidamente fundado y motivado, </w:t>
      </w:r>
      <w:r w:rsidRPr="00825AB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25AB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825AB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96D0345"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36232FEE" w14:textId="77777777" w:rsidR="00DA4E3F" w:rsidRPr="00825ABA" w:rsidRDefault="00DA4E3F" w:rsidP="00DA4E3F">
      <w:pPr>
        <w:spacing w:after="0" w:line="360" w:lineRule="auto"/>
        <w:jc w:val="both"/>
        <w:rPr>
          <w:rFonts w:ascii="Palatino Linotype" w:eastAsia="Times New Roman" w:hAnsi="Palatino Linotype" w:cs="Times New Roman"/>
          <w:b/>
          <w:sz w:val="24"/>
          <w:szCs w:val="24"/>
          <w:lang w:val="es-ES" w:eastAsia="es-ES"/>
        </w:rPr>
      </w:pPr>
      <w:r w:rsidRPr="00825AB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825ABA">
        <w:rPr>
          <w:rFonts w:ascii="Palatino Linotype" w:eastAsia="Times New Roman" w:hAnsi="Palatino Linotype" w:cs="Times New Roman"/>
          <w:b/>
          <w:sz w:val="24"/>
          <w:szCs w:val="24"/>
          <w:lang w:val="es-ES" w:eastAsia="es-ES"/>
        </w:rPr>
        <w:t>Registro Federal de Contribuyentes</w:t>
      </w:r>
      <w:r w:rsidRPr="00825ABA">
        <w:rPr>
          <w:rFonts w:ascii="Palatino Linotype" w:eastAsia="Times New Roman" w:hAnsi="Palatino Linotype" w:cs="Times New Roman"/>
          <w:sz w:val="24"/>
          <w:szCs w:val="24"/>
          <w:lang w:val="es-ES" w:eastAsia="es-ES"/>
        </w:rPr>
        <w:t xml:space="preserve"> (RFC), la </w:t>
      </w:r>
      <w:r w:rsidRPr="00825ABA">
        <w:rPr>
          <w:rFonts w:ascii="Palatino Linotype" w:eastAsia="Times New Roman" w:hAnsi="Palatino Linotype" w:cs="Times New Roman"/>
          <w:b/>
          <w:sz w:val="24"/>
          <w:szCs w:val="24"/>
          <w:lang w:val="es-ES" w:eastAsia="es-ES"/>
        </w:rPr>
        <w:t>Clave Única de Registro de Población</w:t>
      </w:r>
      <w:r w:rsidRPr="00825ABA">
        <w:rPr>
          <w:rFonts w:ascii="Palatino Linotype" w:eastAsia="Times New Roman" w:hAnsi="Palatino Linotype" w:cs="Times New Roman"/>
          <w:sz w:val="24"/>
          <w:szCs w:val="24"/>
          <w:lang w:val="es-ES" w:eastAsia="es-ES"/>
        </w:rPr>
        <w:t xml:space="preserve"> (CURP), la </w:t>
      </w:r>
      <w:r w:rsidRPr="00825ABA">
        <w:rPr>
          <w:rFonts w:ascii="Palatino Linotype" w:eastAsia="Times New Roman" w:hAnsi="Palatino Linotype" w:cs="Times New Roman"/>
          <w:b/>
          <w:sz w:val="24"/>
          <w:szCs w:val="24"/>
          <w:lang w:val="es-ES" w:eastAsia="es-ES"/>
        </w:rPr>
        <w:t>Clave de cualquier tipo de seguridad social</w:t>
      </w:r>
      <w:r w:rsidRPr="00825ABA">
        <w:rPr>
          <w:rFonts w:ascii="Palatino Linotype" w:eastAsia="Times New Roman" w:hAnsi="Palatino Linotype" w:cs="Times New Roman"/>
          <w:sz w:val="24"/>
          <w:szCs w:val="24"/>
          <w:lang w:val="es-ES" w:eastAsia="es-ES"/>
        </w:rPr>
        <w:t xml:space="preserve"> (ISSEMYM, u otros), así como, los </w:t>
      </w:r>
      <w:r w:rsidRPr="00825ABA">
        <w:rPr>
          <w:rFonts w:ascii="Palatino Linotype" w:eastAsia="Times New Roman" w:hAnsi="Palatino Linotype" w:cs="Times New Roman"/>
          <w:b/>
          <w:sz w:val="24"/>
          <w:szCs w:val="24"/>
          <w:lang w:val="es-ES" w:eastAsia="es-ES"/>
        </w:rPr>
        <w:t xml:space="preserve">préstamos o </w:t>
      </w:r>
      <w:r w:rsidRPr="00825ABA">
        <w:rPr>
          <w:rFonts w:ascii="Palatino Linotype" w:eastAsia="Times New Roman" w:hAnsi="Palatino Linotype" w:cs="Times New Roman"/>
          <w:b/>
          <w:sz w:val="24"/>
          <w:szCs w:val="24"/>
          <w:lang w:val="es-ES" w:eastAsia="es-ES"/>
        </w:rPr>
        <w:lastRenderedPageBreak/>
        <w:t xml:space="preserve">descuentos </w:t>
      </w:r>
      <w:r w:rsidRPr="00825AB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825ABA">
        <w:rPr>
          <w:rFonts w:ascii="Palatino Linotype" w:eastAsia="Times New Roman" w:hAnsi="Palatino Linotype" w:cs="Times New Roman"/>
          <w:b/>
          <w:sz w:val="24"/>
          <w:szCs w:val="24"/>
          <w:lang w:val="es-ES" w:eastAsia="es-ES"/>
        </w:rPr>
        <w:t>cuotas</w:t>
      </w:r>
      <w:r w:rsidRPr="00825ABA">
        <w:rPr>
          <w:rFonts w:ascii="Palatino Linotype" w:eastAsia="Times New Roman" w:hAnsi="Palatino Linotype" w:cs="Times New Roman"/>
          <w:sz w:val="24"/>
          <w:szCs w:val="24"/>
          <w:lang w:val="es-ES" w:eastAsia="es-ES"/>
        </w:rPr>
        <w:t xml:space="preserve"> por </w:t>
      </w:r>
      <w:r w:rsidRPr="00825ABA">
        <w:rPr>
          <w:rFonts w:ascii="Palatino Linotype" w:eastAsia="Times New Roman" w:hAnsi="Palatino Linotype" w:cs="Times New Roman"/>
          <w:b/>
          <w:sz w:val="24"/>
          <w:szCs w:val="24"/>
          <w:lang w:val="es-ES" w:eastAsia="es-ES"/>
        </w:rPr>
        <w:t>seguridad social</w:t>
      </w:r>
      <w:r w:rsidRPr="00825ABA">
        <w:rPr>
          <w:rFonts w:ascii="Palatino Linotype" w:eastAsia="Times New Roman" w:hAnsi="Palatino Linotype" w:cs="Times New Roman"/>
          <w:sz w:val="24"/>
          <w:szCs w:val="24"/>
          <w:lang w:val="es-ES" w:eastAsia="es-ES"/>
        </w:rPr>
        <w:t>.</w:t>
      </w:r>
    </w:p>
    <w:p w14:paraId="7EF28A55"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39B1ED05"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 w:eastAsia="es-MX"/>
        </w:rPr>
        <w:t xml:space="preserve">Por cuanto hace al </w:t>
      </w:r>
      <w:r w:rsidRPr="00825ABA">
        <w:rPr>
          <w:rFonts w:ascii="Palatino Linotype" w:eastAsia="Times New Roman" w:hAnsi="Palatino Linotype" w:cs="Times New Roman"/>
          <w:b/>
          <w:sz w:val="24"/>
          <w:szCs w:val="24"/>
          <w:lang w:val="es-ES" w:eastAsia="es-MX"/>
        </w:rPr>
        <w:t>Registro Federal de Contribuyentes</w:t>
      </w:r>
      <w:r w:rsidRPr="00825ABA">
        <w:rPr>
          <w:rFonts w:ascii="Palatino Linotype" w:eastAsia="Times New Roman" w:hAnsi="Palatino Linotype" w:cs="Times New Roman"/>
          <w:sz w:val="24"/>
          <w:szCs w:val="24"/>
          <w:lang w:val="es-ES" w:eastAsia="es-MX"/>
        </w:rPr>
        <w:t xml:space="preserve"> </w:t>
      </w:r>
      <w:r w:rsidRPr="00825ABA">
        <w:rPr>
          <w:rFonts w:ascii="Palatino Linotype" w:eastAsia="Times New Roman" w:hAnsi="Palatino Linotype" w:cs="Times New Roman"/>
          <w:b/>
          <w:sz w:val="24"/>
          <w:szCs w:val="24"/>
          <w:lang w:val="es-ES" w:eastAsia="es-MX"/>
        </w:rPr>
        <w:t>de las personas físicas</w:t>
      </w:r>
      <w:r w:rsidRPr="00825AB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25AB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79DEA251"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6D0604E5"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1AF6AE9E"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val="es-ES" w:eastAsia="es-ES"/>
        </w:rPr>
      </w:pPr>
    </w:p>
    <w:p w14:paraId="0495ACC2"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val="es-ES" w:eastAsia="es-ES"/>
        </w:rPr>
      </w:pPr>
      <w:r w:rsidRPr="00825ABA">
        <w:rPr>
          <w:rFonts w:ascii="Palatino Linotype" w:eastAsia="Times New Roman" w:hAnsi="Palatino Linotype" w:cs="Times New Roman"/>
          <w:i/>
          <w:lang w:val="es-ES" w:eastAsia="es-ES"/>
        </w:rPr>
        <w:t>“</w:t>
      </w:r>
      <w:r w:rsidRPr="00825ABA">
        <w:rPr>
          <w:rFonts w:ascii="Palatino Linotype" w:eastAsia="Times New Roman" w:hAnsi="Palatino Linotype" w:cs="Times New Roman"/>
          <w:b/>
          <w:i/>
          <w:lang w:val="es-ES" w:eastAsia="es-ES"/>
        </w:rPr>
        <w:t>Registro Federal de Contribuyentes (RFC) de personas físicas</w:t>
      </w:r>
      <w:r w:rsidRPr="00825AB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7D113B48"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MX"/>
        </w:rPr>
      </w:pPr>
    </w:p>
    <w:p w14:paraId="68A3A941" w14:textId="0975DC85" w:rsidR="00DA4E3F" w:rsidRPr="00825ABA" w:rsidRDefault="00DA4E3F" w:rsidP="00DA4E3F">
      <w:pPr>
        <w:spacing w:after="0" w:line="360" w:lineRule="auto"/>
        <w:jc w:val="both"/>
        <w:rPr>
          <w:rFonts w:ascii="Palatino Linotype" w:eastAsia="Times New Roman" w:hAnsi="Palatino Linotype" w:cs="Times New Roman"/>
          <w:sz w:val="24"/>
          <w:szCs w:val="24"/>
          <w:lang w:eastAsia="es-MX"/>
        </w:rPr>
      </w:pPr>
      <w:r w:rsidRPr="00825AB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25ABA">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825ABA">
        <w:rPr>
          <w:rFonts w:ascii="Palatino Linotype" w:eastAsia="Times New Roman" w:hAnsi="Palatino Linotype" w:cs="Times New Roman"/>
          <w:sz w:val="24"/>
          <w:szCs w:val="24"/>
          <w:lang w:eastAsia="es-MX"/>
        </w:rPr>
        <w:t>.</w:t>
      </w:r>
    </w:p>
    <w:p w14:paraId="69A12330"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MX"/>
        </w:rPr>
      </w:pPr>
      <w:r w:rsidRPr="00825ABA">
        <w:rPr>
          <w:rFonts w:ascii="Palatino Linotype" w:eastAsia="Times New Roman" w:hAnsi="Palatino Linotype" w:cs="Times New Roman"/>
          <w:sz w:val="24"/>
          <w:szCs w:val="24"/>
          <w:lang w:val="es-ES" w:eastAsia="es-MX"/>
        </w:rPr>
        <w:lastRenderedPageBreak/>
        <w:t xml:space="preserve">Por cuanto hace a la </w:t>
      </w:r>
      <w:r w:rsidRPr="00825ABA">
        <w:rPr>
          <w:rFonts w:ascii="Palatino Linotype" w:eastAsia="Times New Roman" w:hAnsi="Palatino Linotype" w:cs="Times New Roman"/>
          <w:b/>
          <w:sz w:val="24"/>
          <w:szCs w:val="24"/>
          <w:lang w:val="es-ES" w:eastAsia="es-ES"/>
        </w:rPr>
        <w:t xml:space="preserve">Clave Única de Registro de Población, </w:t>
      </w:r>
      <w:r w:rsidRPr="00825AB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5CFDCF3" w14:textId="77777777" w:rsidR="00DA4E3F" w:rsidRPr="00825ABA" w:rsidRDefault="00DA4E3F" w:rsidP="00DA4E3F">
      <w:pPr>
        <w:spacing w:after="0" w:line="240" w:lineRule="auto"/>
        <w:rPr>
          <w:rFonts w:ascii="Times New Roman" w:eastAsia="Times New Roman" w:hAnsi="Times New Roman" w:cs="Times New Roman"/>
          <w:sz w:val="24"/>
          <w:szCs w:val="24"/>
          <w:lang w:val="es-ES" w:eastAsia="es-MX"/>
        </w:rPr>
      </w:pPr>
    </w:p>
    <w:p w14:paraId="725C416C"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5846C2B2" w14:textId="77777777" w:rsidR="00DA4E3F" w:rsidRPr="00825ABA" w:rsidRDefault="00DA4E3F" w:rsidP="00DA4E3F">
      <w:pPr>
        <w:spacing w:after="0" w:line="240" w:lineRule="auto"/>
        <w:rPr>
          <w:rFonts w:ascii="Times New Roman" w:eastAsia="Times New Roman" w:hAnsi="Times New Roman" w:cs="Times New Roman"/>
          <w:sz w:val="24"/>
          <w:szCs w:val="24"/>
          <w:lang w:val="es-ES" w:eastAsia="es-ES"/>
        </w:rPr>
      </w:pPr>
    </w:p>
    <w:p w14:paraId="2DA80740" w14:textId="77777777" w:rsidR="00DA4E3F" w:rsidRPr="00825ABA" w:rsidRDefault="00DA4E3F" w:rsidP="00DA4E3F">
      <w:pPr>
        <w:spacing w:after="0" w:line="240" w:lineRule="auto"/>
        <w:ind w:left="709" w:right="757"/>
        <w:jc w:val="both"/>
        <w:rPr>
          <w:rFonts w:ascii="Palatino Linotype" w:eastAsia="Times New Roman" w:hAnsi="Palatino Linotype" w:cs="Arial"/>
          <w:i/>
          <w:szCs w:val="24"/>
          <w:lang w:val="es-ES" w:eastAsia="es-MX"/>
        </w:rPr>
      </w:pPr>
      <w:r w:rsidRPr="00825ABA">
        <w:rPr>
          <w:rFonts w:ascii="Palatino Linotype" w:eastAsia="Times New Roman" w:hAnsi="Palatino Linotype" w:cs="Arial,Bold"/>
          <w:b/>
          <w:bCs/>
          <w:i/>
          <w:szCs w:val="24"/>
          <w:lang w:val="es-ES" w:eastAsia="es-MX"/>
        </w:rPr>
        <w:t xml:space="preserve">“Artículo 86. </w:t>
      </w:r>
      <w:r w:rsidRPr="00825AB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222ADAE6" w14:textId="77777777" w:rsidR="00DA4E3F" w:rsidRPr="00825ABA" w:rsidRDefault="00DA4E3F" w:rsidP="00DA4E3F">
      <w:pPr>
        <w:spacing w:after="0" w:line="240" w:lineRule="auto"/>
        <w:ind w:left="709" w:right="757"/>
        <w:jc w:val="both"/>
        <w:rPr>
          <w:rFonts w:ascii="Palatino Linotype" w:eastAsia="Times New Roman" w:hAnsi="Palatino Linotype" w:cs="Arial"/>
          <w:i/>
          <w:szCs w:val="24"/>
          <w:lang w:val="es-ES" w:eastAsia="es-MX"/>
        </w:rPr>
      </w:pPr>
    </w:p>
    <w:p w14:paraId="611C6951" w14:textId="77777777" w:rsidR="00DA4E3F" w:rsidRPr="00825ABA" w:rsidRDefault="00DA4E3F" w:rsidP="00DA4E3F">
      <w:pPr>
        <w:spacing w:after="0" w:line="240" w:lineRule="auto"/>
        <w:ind w:left="709" w:right="757"/>
        <w:jc w:val="both"/>
        <w:rPr>
          <w:rFonts w:ascii="Palatino Linotype" w:eastAsia="Times New Roman" w:hAnsi="Palatino Linotype" w:cs="Arial"/>
          <w:i/>
          <w:szCs w:val="24"/>
          <w:lang w:val="es-ES" w:eastAsia="es-MX"/>
        </w:rPr>
      </w:pPr>
      <w:r w:rsidRPr="00825ABA">
        <w:rPr>
          <w:rFonts w:ascii="Palatino Linotype" w:eastAsia="Times New Roman" w:hAnsi="Palatino Linotype" w:cs="Arial,Bold"/>
          <w:b/>
          <w:bCs/>
          <w:i/>
          <w:szCs w:val="24"/>
          <w:lang w:val="es-ES" w:eastAsia="es-MX"/>
        </w:rPr>
        <w:t xml:space="preserve">Artículo 91. </w:t>
      </w:r>
      <w:r w:rsidRPr="00825AB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1A01385F" w14:textId="77777777" w:rsidR="00DA4E3F" w:rsidRPr="00825ABA" w:rsidRDefault="00DA4E3F" w:rsidP="00DA4E3F">
      <w:pPr>
        <w:spacing w:after="0" w:line="240" w:lineRule="auto"/>
        <w:ind w:left="709" w:right="757"/>
        <w:jc w:val="both"/>
        <w:rPr>
          <w:rFonts w:ascii="Palatino Linotype" w:eastAsia="Times New Roman" w:hAnsi="Palatino Linotype" w:cs="Arial"/>
          <w:i/>
          <w:szCs w:val="24"/>
          <w:lang w:val="es-ES" w:eastAsia="es-MX"/>
        </w:rPr>
      </w:pPr>
    </w:p>
    <w:p w14:paraId="3BDC5639" w14:textId="77777777" w:rsidR="00DA4E3F" w:rsidRPr="00825ABA" w:rsidRDefault="00DA4E3F" w:rsidP="00DA4E3F">
      <w:pPr>
        <w:spacing w:after="0" w:line="240" w:lineRule="auto"/>
        <w:rPr>
          <w:rFonts w:ascii="Times New Roman" w:eastAsia="Times New Roman" w:hAnsi="Times New Roman" w:cs="Times New Roman"/>
          <w:sz w:val="24"/>
          <w:szCs w:val="24"/>
          <w:lang w:val="es-ES" w:eastAsia="es-ES"/>
        </w:rPr>
      </w:pPr>
    </w:p>
    <w:p w14:paraId="0EE4AE03"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5F472BE" w14:textId="77777777" w:rsidR="00DA4E3F" w:rsidRPr="00825ABA" w:rsidRDefault="00DA4E3F" w:rsidP="00DA4E3F">
      <w:pPr>
        <w:spacing w:after="0" w:line="240" w:lineRule="auto"/>
        <w:rPr>
          <w:rFonts w:ascii="Times New Roman" w:eastAsia="Times New Roman" w:hAnsi="Times New Roman" w:cs="Times New Roman"/>
          <w:sz w:val="24"/>
          <w:szCs w:val="24"/>
          <w:lang w:val="es-ES" w:eastAsia="es-MX"/>
        </w:rPr>
      </w:pPr>
    </w:p>
    <w:p w14:paraId="3DE2D211"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41A1B782" w14:textId="77777777" w:rsidR="00DA4E3F" w:rsidRPr="00825ABA" w:rsidRDefault="00DA4E3F" w:rsidP="00DA4E3F">
      <w:pPr>
        <w:spacing w:after="0" w:line="240" w:lineRule="auto"/>
        <w:rPr>
          <w:rFonts w:ascii="Times New Roman" w:eastAsia="Times New Roman" w:hAnsi="Times New Roman" w:cs="Times New Roman"/>
          <w:sz w:val="24"/>
          <w:szCs w:val="24"/>
          <w:lang w:val="es-ES" w:eastAsia="es-MX"/>
        </w:rPr>
      </w:pPr>
    </w:p>
    <w:p w14:paraId="7409CE31"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val="es-ES" w:eastAsia="es-MX"/>
        </w:rPr>
      </w:pPr>
      <w:r w:rsidRPr="00825ABA">
        <w:rPr>
          <w:rFonts w:ascii="Palatino Linotype" w:eastAsia="Times New Roman" w:hAnsi="Palatino Linotype" w:cs="Times New Roman"/>
          <w:b/>
          <w:i/>
          <w:lang w:val="es-ES" w:eastAsia="es-MX"/>
        </w:rPr>
        <w:t>Clave Única de Registro de Población (CURP)</w:t>
      </w:r>
      <w:r w:rsidRPr="00825AB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381115" w14:textId="77777777" w:rsidR="00DA4E3F" w:rsidRPr="00825ABA" w:rsidRDefault="00DA4E3F" w:rsidP="00DA4E3F">
      <w:pPr>
        <w:spacing w:after="0" w:line="240" w:lineRule="auto"/>
        <w:ind w:left="567" w:right="616"/>
        <w:jc w:val="both"/>
        <w:rPr>
          <w:rFonts w:ascii="Palatino Linotype" w:eastAsia="Times New Roman" w:hAnsi="Palatino Linotype" w:cs="Arial"/>
          <w:bCs/>
          <w:i/>
          <w:sz w:val="24"/>
          <w:lang w:val="es-ES" w:eastAsia="es-MX"/>
        </w:rPr>
      </w:pPr>
    </w:p>
    <w:p w14:paraId="7CF42007"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C7D9EBC"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p>
    <w:p w14:paraId="3A3F653E"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Times New Roman"/>
          <w:sz w:val="24"/>
          <w:szCs w:val="24"/>
          <w:lang w:val="es-ES" w:eastAsia="es-MX"/>
        </w:rPr>
        <w:t xml:space="preserve">Por cuanto hace a la </w:t>
      </w:r>
      <w:r w:rsidRPr="00825ABA">
        <w:rPr>
          <w:rFonts w:ascii="Palatino Linotype" w:eastAsia="Times New Roman" w:hAnsi="Palatino Linotype" w:cs="Times New Roman"/>
          <w:b/>
          <w:sz w:val="24"/>
          <w:szCs w:val="24"/>
          <w:lang w:val="es-ES" w:eastAsia="es-ES"/>
        </w:rPr>
        <w:t>Clave de cualquier tipo de seguridad social</w:t>
      </w:r>
      <w:r w:rsidRPr="00825ABA">
        <w:rPr>
          <w:rFonts w:ascii="Palatino Linotype" w:eastAsia="Times New Roman" w:hAnsi="Palatino Linotype" w:cs="Times New Roman"/>
          <w:sz w:val="24"/>
          <w:szCs w:val="24"/>
          <w:lang w:val="es-ES" w:eastAsia="es-ES"/>
        </w:rPr>
        <w:t xml:space="preserve"> (ISSEMYM, u otros), está integrado por una </w:t>
      </w:r>
      <w:r w:rsidRPr="00825AB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25AB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25AB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825ABA">
        <w:rPr>
          <w:rFonts w:ascii="Palatino Linotype" w:eastAsia="Times New Roman" w:hAnsi="Palatino Linotype" w:cs="Times New Roman"/>
          <w:sz w:val="24"/>
          <w:szCs w:val="24"/>
          <w:lang w:val="es-ES" w:eastAsia="es-MX"/>
        </w:rPr>
        <w:t>.</w:t>
      </w:r>
    </w:p>
    <w:p w14:paraId="2D1BD849"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p>
    <w:p w14:paraId="20453D6A"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MX"/>
        </w:rPr>
      </w:pPr>
      <w:r w:rsidRPr="00825ABA">
        <w:rPr>
          <w:rFonts w:ascii="Palatino Linotype" w:eastAsia="Times New Roman" w:hAnsi="Palatino Linotype" w:cs="Times New Roman"/>
          <w:sz w:val="24"/>
          <w:szCs w:val="24"/>
          <w:lang w:val="es-ES" w:eastAsia="es-ES"/>
        </w:rPr>
        <w:lastRenderedPageBreak/>
        <w:t xml:space="preserve">Respecto de los </w:t>
      </w:r>
      <w:r w:rsidRPr="00825ABA">
        <w:rPr>
          <w:rFonts w:ascii="Palatino Linotype" w:eastAsia="Times New Roman" w:hAnsi="Palatino Linotype" w:cs="Times New Roman"/>
          <w:b/>
          <w:sz w:val="24"/>
          <w:szCs w:val="24"/>
          <w:lang w:val="es-ES" w:eastAsia="es-ES"/>
        </w:rPr>
        <w:t>préstamos o descuentos</w:t>
      </w:r>
      <w:r w:rsidRPr="00825ABA">
        <w:rPr>
          <w:rFonts w:ascii="Palatino Linotype" w:eastAsia="Times New Roman" w:hAnsi="Palatino Linotype" w:cs="Times New Roman"/>
          <w:sz w:val="24"/>
          <w:szCs w:val="24"/>
          <w:lang w:val="es-ES" w:eastAsia="es-ES"/>
        </w:rPr>
        <w:t xml:space="preserve"> </w:t>
      </w:r>
      <w:r w:rsidRPr="00825ABA">
        <w:rPr>
          <w:rFonts w:ascii="Palatino Linotype" w:eastAsia="Times New Roman" w:hAnsi="Palatino Linotype" w:cs="Times New Roman"/>
          <w:b/>
          <w:sz w:val="24"/>
          <w:szCs w:val="24"/>
          <w:lang w:val="es-ES" w:eastAsia="es-ES"/>
        </w:rPr>
        <w:t>de carácter personal</w:t>
      </w:r>
      <w:r w:rsidRPr="00825AB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825ABA">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825ABA">
        <w:rPr>
          <w:rFonts w:ascii="Palatino Linotype" w:eastAsia="Times New Roman" w:hAnsi="Palatino Linotype" w:cs="Times New Roman"/>
          <w:sz w:val="24"/>
          <w:szCs w:val="24"/>
          <w:lang w:val="es-ES" w:eastAsia="es-ES"/>
        </w:rPr>
        <w:t xml:space="preserve"> </w:t>
      </w:r>
      <w:r w:rsidRPr="00825ABA">
        <w:rPr>
          <w:rFonts w:ascii="Palatino Linotype" w:eastAsia="Times New Roman" w:hAnsi="Palatino Linotype" w:cs="Times New Roman"/>
          <w:sz w:val="24"/>
          <w:szCs w:val="24"/>
          <w:lang w:val="es-ES" w:eastAsia="es-MX"/>
        </w:rPr>
        <w:t>protección de información confidencial, porque incide en la intimidad de un individuo</w:t>
      </w:r>
      <w:r w:rsidRPr="00825ABA">
        <w:rPr>
          <w:rFonts w:ascii="Palatino Linotype" w:eastAsia="Times New Roman" w:hAnsi="Palatino Linotype" w:cs="Times New Roman"/>
          <w:sz w:val="24"/>
          <w:szCs w:val="24"/>
          <w:lang w:val="es-ES" w:eastAsia="es-ES"/>
        </w:rPr>
        <w:t xml:space="preserve"> </w:t>
      </w:r>
      <w:r w:rsidRPr="00825ABA">
        <w:rPr>
          <w:rFonts w:ascii="Palatino Linotype" w:eastAsia="Times New Roman" w:hAnsi="Palatino Linotype" w:cs="Times New Roman"/>
          <w:sz w:val="24"/>
          <w:szCs w:val="24"/>
          <w:lang w:val="es-ES" w:eastAsia="es-MX"/>
        </w:rPr>
        <w:t>identificado.</w:t>
      </w:r>
    </w:p>
    <w:p w14:paraId="1B51DDA2" w14:textId="77777777" w:rsidR="00DA4E3F" w:rsidRPr="00825ABA" w:rsidRDefault="00DA4E3F" w:rsidP="00DA4E3F">
      <w:pPr>
        <w:spacing w:after="0" w:line="240" w:lineRule="auto"/>
        <w:rPr>
          <w:rFonts w:ascii="Times New Roman" w:eastAsia="Times New Roman" w:hAnsi="Times New Roman" w:cs="Times New Roman"/>
          <w:sz w:val="24"/>
          <w:szCs w:val="24"/>
          <w:lang w:val="es-ES" w:eastAsia="es-ES"/>
        </w:rPr>
      </w:pPr>
    </w:p>
    <w:p w14:paraId="2EB04653"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 w:eastAsia="es-MX"/>
        </w:rPr>
        <w:t xml:space="preserve">Por su parte, el </w:t>
      </w:r>
      <w:r w:rsidRPr="00825ABA">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7E662DD9"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3B86BA04"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b/>
          <w:i/>
          <w:noProof/>
          <w:szCs w:val="24"/>
          <w:lang w:val="es-ES" w:eastAsia="es-ES"/>
        </w:rPr>
        <w:t>ARTICULO 84.</w:t>
      </w:r>
      <w:r w:rsidRPr="00825ABA">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3A9AF974"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p>
    <w:p w14:paraId="6660B459"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I. Gravámenes fiscales relacionados con el sueldo;</w:t>
      </w:r>
    </w:p>
    <w:p w14:paraId="26F3B90A"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6F0E6E06"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III. Cuotas sindicales;</w:t>
      </w:r>
    </w:p>
    <w:p w14:paraId="179FE1A1"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6B9FA44B"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666EC409"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42637199"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VII. Faltas de puntualidad o de asistencia injustificadas;</w:t>
      </w:r>
    </w:p>
    <w:p w14:paraId="7C09DCBC"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VIII. Pensiones alimenticias ordenadas por la autoridad judicial; o</w:t>
      </w:r>
    </w:p>
    <w:p w14:paraId="2166168E"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r w:rsidRPr="00825ABA">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647BFB9B" w14:textId="77777777" w:rsidR="00DA4E3F" w:rsidRPr="00825ABA" w:rsidRDefault="00DA4E3F" w:rsidP="00DA4E3F">
      <w:pPr>
        <w:spacing w:after="0" w:line="240" w:lineRule="auto"/>
        <w:ind w:left="567" w:right="616"/>
        <w:jc w:val="both"/>
        <w:rPr>
          <w:rFonts w:ascii="Palatino Linotype" w:eastAsia="Times New Roman" w:hAnsi="Palatino Linotype" w:cs="Times New Roman"/>
          <w:i/>
          <w:noProof/>
          <w:szCs w:val="24"/>
          <w:lang w:val="es-ES" w:eastAsia="es-ES"/>
        </w:rPr>
      </w:pPr>
    </w:p>
    <w:p w14:paraId="03706817" w14:textId="77777777" w:rsidR="00DA4E3F" w:rsidRPr="00825ABA" w:rsidRDefault="00DA4E3F" w:rsidP="00DA4E3F">
      <w:pPr>
        <w:spacing w:after="0" w:line="240" w:lineRule="auto"/>
        <w:ind w:left="567" w:right="616"/>
        <w:jc w:val="both"/>
        <w:rPr>
          <w:rFonts w:ascii="Times New Roman" w:eastAsia="Times New Roman" w:hAnsi="Times New Roman" w:cs="Times New Roman"/>
          <w:szCs w:val="24"/>
          <w:lang w:val="es-ES" w:eastAsia="es-ES"/>
        </w:rPr>
      </w:pPr>
      <w:r w:rsidRPr="00825ABA">
        <w:rPr>
          <w:rFonts w:ascii="Palatino Linotype" w:eastAsia="Times New Roman" w:hAnsi="Palatino Linotype" w:cs="Times New Roman"/>
          <w:i/>
          <w:noProof/>
          <w:szCs w:val="24"/>
          <w:lang w:val="es-ES"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w:t>
      </w:r>
      <w:r w:rsidRPr="00825ABA">
        <w:rPr>
          <w:rFonts w:ascii="Palatino Linotype" w:eastAsia="Times New Roman" w:hAnsi="Palatino Linotype" w:cs="Times New Roman"/>
          <w:i/>
          <w:noProof/>
          <w:szCs w:val="24"/>
          <w:lang w:val="es-ES" w:eastAsia="es-ES"/>
        </w:rPr>
        <w:lastRenderedPageBreak/>
        <w:t>constitucional a una vivienda digna, o se refieran a lo establecido en la fracción VIII de este artículo, en que se ajustará a lo determinado por la autoridad judicial.</w:t>
      </w:r>
    </w:p>
    <w:p w14:paraId="0A55FAB9" w14:textId="77777777" w:rsidR="00DA4E3F" w:rsidRPr="00825ABA" w:rsidRDefault="00DA4E3F" w:rsidP="00DA4E3F">
      <w:pPr>
        <w:spacing w:after="0" w:line="360" w:lineRule="auto"/>
        <w:jc w:val="both"/>
        <w:rPr>
          <w:rFonts w:ascii="Palatino Linotype" w:eastAsia="Times New Roman" w:hAnsi="Palatino Linotype" w:cs="Times New Roman"/>
          <w:szCs w:val="24"/>
          <w:lang w:val="es-ES" w:eastAsia="es-ES"/>
        </w:rPr>
      </w:pPr>
    </w:p>
    <w:p w14:paraId="1F803FCF"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61CAF4F"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657E2BA2"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MX"/>
        </w:rPr>
      </w:pPr>
      <w:r w:rsidRPr="00825ABA">
        <w:rPr>
          <w:rFonts w:ascii="Palatino Linotype" w:eastAsia="Times New Roman" w:hAnsi="Palatino Linotype" w:cs="Times New Roman"/>
          <w:sz w:val="24"/>
          <w:szCs w:val="24"/>
          <w:lang w:val="es-ES_tradnl" w:eastAsia="es-ES"/>
        </w:rPr>
        <w:t xml:space="preserve">Por ende, en el presente caso el Sujeto Obligado debe </w:t>
      </w:r>
      <w:r w:rsidRPr="00825AB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25ABA">
        <w:rPr>
          <w:rFonts w:ascii="Palatino Linotype" w:eastAsia="Times New Roman" w:hAnsi="Palatino Linotype" w:cs="Times New Roman"/>
          <w:sz w:val="24"/>
          <w:szCs w:val="24"/>
          <w:lang w:val="es-ES_tradnl" w:eastAsia="es-ES"/>
        </w:rPr>
        <w:t xml:space="preserve">el Sujeto Obligado </w:t>
      </w:r>
      <w:r w:rsidRPr="00825AB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825ABA">
        <w:rPr>
          <w:rFonts w:ascii="Palatino Linotype" w:eastAsia="Times New Roman" w:hAnsi="Palatino Linotype" w:cs="Times New Roman"/>
          <w:sz w:val="24"/>
          <w:szCs w:val="24"/>
          <w:lang w:val="es-ES_tradnl" w:eastAsia="es-ES"/>
        </w:rPr>
        <w:t>el Sujeto Obligado</w:t>
      </w:r>
      <w:r w:rsidRPr="00825AB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45CE010"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MX"/>
        </w:rPr>
      </w:pPr>
    </w:p>
    <w:p w14:paraId="6A0C831A" w14:textId="77777777" w:rsidR="00DA4E3F" w:rsidRPr="00825ABA" w:rsidRDefault="00DA4E3F" w:rsidP="00DA4E3F">
      <w:pPr>
        <w:spacing w:after="0" w:line="360" w:lineRule="auto"/>
        <w:jc w:val="both"/>
        <w:rPr>
          <w:rFonts w:ascii="Palatino Linotype" w:eastAsia="Calibri" w:hAnsi="Palatino Linotype" w:cs="Times New Roman"/>
          <w:sz w:val="24"/>
          <w:szCs w:val="24"/>
          <w:lang w:eastAsia="es-ES"/>
        </w:rPr>
      </w:pPr>
      <w:r w:rsidRPr="00825ABA">
        <w:rPr>
          <w:rFonts w:ascii="Palatino Linotype" w:eastAsia="Calibri" w:hAnsi="Palatino Linotype" w:cs="Times New Roman"/>
          <w:sz w:val="24"/>
          <w:szCs w:val="24"/>
          <w:lang w:eastAsia="es-ES"/>
        </w:rPr>
        <w:t xml:space="preserve">Así, es que </w:t>
      </w:r>
      <w:r w:rsidRPr="00825ABA">
        <w:rPr>
          <w:rFonts w:ascii="Palatino Linotype" w:eastAsia="Times New Roman" w:hAnsi="Palatino Linotype" w:cs="Times New Roman"/>
          <w:sz w:val="24"/>
          <w:szCs w:val="24"/>
          <w:lang w:val="es-ES_tradnl" w:eastAsia="es-ES"/>
        </w:rPr>
        <w:t xml:space="preserve">el Sujeto Obligado </w:t>
      </w:r>
      <w:r w:rsidRPr="00825ABA">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w:t>
      </w:r>
      <w:r w:rsidRPr="00825ABA">
        <w:rPr>
          <w:rFonts w:ascii="Palatino Linotype" w:eastAsia="Calibri" w:hAnsi="Palatino Linotype" w:cs="Times New Roman"/>
          <w:sz w:val="24"/>
          <w:szCs w:val="24"/>
          <w:lang w:eastAsia="es-E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D0E6C9C" w14:textId="77777777" w:rsidR="00DA4E3F" w:rsidRPr="00825ABA" w:rsidRDefault="00DA4E3F" w:rsidP="00DA4E3F">
      <w:pPr>
        <w:spacing w:after="0" w:line="360" w:lineRule="auto"/>
        <w:jc w:val="both"/>
        <w:rPr>
          <w:rFonts w:ascii="Palatino Linotype" w:eastAsia="Calibri" w:hAnsi="Palatino Linotype" w:cs="Times New Roman"/>
          <w:sz w:val="24"/>
          <w:szCs w:val="24"/>
          <w:lang w:eastAsia="es-ES"/>
        </w:rPr>
      </w:pPr>
    </w:p>
    <w:p w14:paraId="2D6999A7"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38749C" w14:textId="77777777" w:rsidR="00DA4E3F" w:rsidRPr="00825ABA" w:rsidRDefault="00DA4E3F" w:rsidP="00DA4E3F">
      <w:pPr>
        <w:spacing w:after="0" w:line="240" w:lineRule="auto"/>
        <w:rPr>
          <w:rFonts w:ascii="Times New Roman" w:eastAsia="Times New Roman" w:hAnsi="Times New Roman" w:cs="Times New Roman"/>
          <w:sz w:val="24"/>
          <w:szCs w:val="24"/>
          <w:lang w:eastAsia="es-ES"/>
        </w:rPr>
      </w:pPr>
    </w:p>
    <w:p w14:paraId="5BDE4F73"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 xml:space="preserve">“Artículo 49. </w:t>
      </w:r>
      <w:r w:rsidRPr="00825ABA">
        <w:rPr>
          <w:rFonts w:ascii="Palatino Linotype" w:eastAsia="Times New Roman" w:hAnsi="Palatino Linotype" w:cs="Times New Roman"/>
          <w:i/>
          <w:lang w:eastAsia="es-MX"/>
        </w:rPr>
        <w:t>Los Comités de Transparencia tendrán las siguientes atribuciones:</w:t>
      </w:r>
    </w:p>
    <w:p w14:paraId="7A9AD341"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VIII.</w:t>
      </w:r>
      <w:r w:rsidRPr="00825ABA">
        <w:rPr>
          <w:rFonts w:ascii="Palatino Linotype" w:eastAsia="Times New Roman" w:hAnsi="Palatino Linotype" w:cs="Times New Roman"/>
          <w:i/>
          <w:lang w:eastAsia="es-MX"/>
        </w:rPr>
        <w:t xml:space="preserve"> Aprobar, modificar o revocar la clasificación de la información;</w:t>
      </w:r>
    </w:p>
    <w:p w14:paraId="20A754B5"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p>
    <w:p w14:paraId="4E697367"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Artículo 132.</w:t>
      </w:r>
      <w:r w:rsidRPr="00825ABA">
        <w:rPr>
          <w:rFonts w:ascii="Palatino Linotype" w:eastAsia="Times New Roman" w:hAnsi="Palatino Linotype" w:cs="Times New Roman"/>
          <w:i/>
          <w:lang w:eastAsia="es-MX"/>
        </w:rPr>
        <w:t xml:space="preserve"> La clasificación de la información se llevará a cabo en el momento en que:</w:t>
      </w:r>
    </w:p>
    <w:p w14:paraId="3E7D137B"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5F612016"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I.</w:t>
      </w:r>
      <w:r w:rsidRPr="00825ABA">
        <w:rPr>
          <w:rFonts w:ascii="Palatino Linotype" w:eastAsia="Times New Roman" w:hAnsi="Palatino Linotype" w:cs="Times New Roman"/>
          <w:i/>
          <w:lang w:eastAsia="es-MX"/>
        </w:rPr>
        <w:t xml:space="preserve"> Se reciba una solicitud de acceso a la información;</w:t>
      </w:r>
    </w:p>
    <w:p w14:paraId="2C18D3FF"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II.</w:t>
      </w:r>
      <w:r w:rsidRPr="00825ABA">
        <w:rPr>
          <w:rFonts w:ascii="Palatino Linotype" w:eastAsia="Times New Roman" w:hAnsi="Palatino Linotype" w:cs="Times New Roman"/>
          <w:i/>
          <w:lang w:eastAsia="es-MX"/>
        </w:rPr>
        <w:t xml:space="preserve"> Se determine mediante resolución de autoridad competente; o</w:t>
      </w:r>
    </w:p>
    <w:p w14:paraId="4F89959C"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r w:rsidRPr="00825ABA">
        <w:rPr>
          <w:rFonts w:ascii="Palatino Linotype" w:eastAsia="Times New Roman" w:hAnsi="Palatino Linotype" w:cs="Times New Roman"/>
          <w:i/>
          <w:lang w:eastAsia="es-MX"/>
        </w:rPr>
        <w:t>III. Se generen versiones públicas para dar cumplimiento a las obligaciones de transparencia previstas en esta Ley.</w:t>
      </w:r>
      <w:r w:rsidRPr="00825ABA">
        <w:rPr>
          <w:rFonts w:ascii="Palatino Linotype" w:eastAsia="Times New Roman" w:hAnsi="Palatino Linotype" w:cs="Times New Roman"/>
          <w:b/>
          <w:i/>
          <w:lang w:eastAsia="es-MX"/>
        </w:rPr>
        <w:t>”</w:t>
      </w:r>
    </w:p>
    <w:p w14:paraId="6C3D4F72"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071DB716"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“Segundo.-</w:t>
      </w:r>
      <w:r w:rsidRPr="00825ABA">
        <w:rPr>
          <w:rFonts w:ascii="Palatino Linotype" w:eastAsia="Times New Roman" w:hAnsi="Palatino Linotype" w:cs="Times New Roman"/>
          <w:i/>
          <w:lang w:eastAsia="es-MX"/>
        </w:rPr>
        <w:t xml:space="preserve"> Para efectos de los presentes Lineamientos Generales, se entenderá por:</w:t>
      </w:r>
    </w:p>
    <w:p w14:paraId="1A058569"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60DBCC62"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XVIII.</w:t>
      </w:r>
      <w:r w:rsidRPr="00825ABA">
        <w:rPr>
          <w:rFonts w:ascii="Palatino Linotype" w:eastAsia="Times New Roman" w:hAnsi="Palatino Linotype" w:cs="Times New Roman"/>
          <w:i/>
          <w:lang w:eastAsia="es-MX"/>
        </w:rPr>
        <w:t xml:space="preserve"> </w:t>
      </w:r>
      <w:r w:rsidRPr="00825ABA">
        <w:rPr>
          <w:rFonts w:ascii="Palatino Linotype" w:eastAsia="Times New Roman" w:hAnsi="Palatino Linotype" w:cs="Times New Roman"/>
          <w:b/>
          <w:i/>
          <w:lang w:eastAsia="es-MX"/>
        </w:rPr>
        <w:t>Versión pública:</w:t>
      </w:r>
      <w:r w:rsidRPr="00825ABA">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w:t>
      </w:r>
      <w:r w:rsidRPr="00825ABA">
        <w:rPr>
          <w:rFonts w:ascii="Palatino Linotype" w:eastAsia="Times New Roman" w:hAnsi="Palatino Linotype" w:cs="Times New Roman"/>
          <w:i/>
          <w:lang w:eastAsia="es-MX"/>
        </w:rPr>
        <w:lastRenderedPageBreak/>
        <w:t>genérica, fundando y motivando la reserva o confidencialidad, a través de la resolución que para tal efecto emita el Comité de Transparencia.</w:t>
      </w:r>
    </w:p>
    <w:p w14:paraId="6B3CB121"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12641D8D"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Cuarto.</w:t>
      </w:r>
      <w:r w:rsidRPr="00825ABA">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CE66B1"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p>
    <w:p w14:paraId="7A465E2D"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7897E84B"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Quinto.</w:t>
      </w:r>
      <w:r w:rsidRPr="00825ABA">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B78080"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78C9A70E"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Sexto.</w:t>
      </w:r>
      <w:r w:rsidRPr="00825ABA">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B1ACE54"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p>
    <w:p w14:paraId="7E6A4B4C"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4ED79A45"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4046260D"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Séptimo.</w:t>
      </w:r>
      <w:r w:rsidRPr="00825ABA">
        <w:rPr>
          <w:rFonts w:ascii="Palatino Linotype" w:eastAsia="Times New Roman" w:hAnsi="Palatino Linotype" w:cs="Times New Roman"/>
          <w:i/>
          <w:lang w:eastAsia="es-MX"/>
        </w:rPr>
        <w:t xml:space="preserve"> La clasificación de la información se llevará a cabo en el momento en que:</w:t>
      </w:r>
    </w:p>
    <w:p w14:paraId="5E2EAA85"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I.</w:t>
      </w:r>
      <w:r w:rsidRPr="00825ABA">
        <w:rPr>
          <w:rFonts w:ascii="Palatino Linotype" w:eastAsia="Times New Roman" w:hAnsi="Palatino Linotype" w:cs="Times New Roman"/>
          <w:i/>
          <w:lang w:eastAsia="es-MX"/>
        </w:rPr>
        <w:t xml:space="preserve"> Se reciba una solicitud de acceso a la información;</w:t>
      </w:r>
    </w:p>
    <w:p w14:paraId="3F509C70"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128E52A7"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II.</w:t>
      </w:r>
      <w:r w:rsidRPr="00825ABA">
        <w:rPr>
          <w:rFonts w:ascii="Palatino Linotype" w:eastAsia="Times New Roman" w:hAnsi="Palatino Linotype" w:cs="Times New Roman"/>
          <w:i/>
          <w:lang w:eastAsia="es-MX"/>
        </w:rPr>
        <w:t xml:space="preserve"> Se determine mediante resolución de autoridad competente, o</w:t>
      </w:r>
    </w:p>
    <w:p w14:paraId="79057B99"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III.</w:t>
      </w:r>
      <w:r w:rsidRPr="00825ABA">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62639FDB"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p>
    <w:p w14:paraId="22F87764"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1090135"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41802BD7"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lastRenderedPageBreak/>
        <w:t>Octavo.</w:t>
      </w:r>
      <w:r w:rsidRPr="00825ABA">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1EABEC"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p>
    <w:p w14:paraId="4CB66E40"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DB06E49"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p>
    <w:p w14:paraId="4483A29D"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09022E71"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p>
    <w:p w14:paraId="33BC4A84"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9837CE6"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245B6051"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608AD851"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Noveno.</w:t>
      </w:r>
      <w:r w:rsidRPr="00825ABA">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9993E9"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23CC2E7C"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b/>
          <w:i/>
          <w:lang w:eastAsia="es-MX"/>
        </w:rPr>
        <w:t>Décimo.</w:t>
      </w:r>
      <w:r w:rsidRPr="00825ABA">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20008B" w14:textId="77777777" w:rsidR="00DA4E3F" w:rsidRPr="00825ABA" w:rsidRDefault="00DA4E3F" w:rsidP="00DA4E3F">
      <w:pPr>
        <w:spacing w:after="0" w:line="240" w:lineRule="auto"/>
        <w:ind w:left="567" w:right="616"/>
        <w:jc w:val="both"/>
        <w:rPr>
          <w:rFonts w:ascii="Times New Roman" w:eastAsia="Times New Roman" w:hAnsi="Times New Roman" w:cs="Times New Roman"/>
          <w:i/>
          <w:lang w:eastAsia="es-MX"/>
        </w:rPr>
      </w:pPr>
    </w:p>
    <w:p w14:paraId="45C1C8DC"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MX"/>
        </w:rPr>
      </w:pPr>
      <w:r w:rsidRPr="00825ABA">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36437D35" w14:textId="77777777" w:rsidR="00DA4E3F" w:rsidRPr="00825ABA" w:rsidRDefault="00DA4E3F" w:rsidP="00DA4E3F">
      <w:pPr>
        <w:spacing w:after="0" w:line="240" w:lineRule="auto"/>
        <w:ind w:left="567" w:right="616"/>
        <w:jc w:val="both"/>
        <w:rPr>
          <w:rFonts w:ascii="Palatino Linotype" w:eastAsia="Times New Roman" w:hAnsi="Palatino Linotype" w:cs="Times New Roman"/>
          <w:b/>
          <w:i/>
          <w:lang w:eastAsia="es-MX"/>
        </w:rPr>
      </w:pPr>
    </w:p>
    <w:p w14:paraId="56273990" w14:textId="77777777" w:rsidR="00DA4E3F" w:rsidRPr="00825ABA" w:rsidRDefault="00DA4E3F" w:rsidP="00DA4E3F">
      <w:pPr>
        <w:spacing w:after="0" w:line="240" w:lineRule="auto"/>
        <w:ind w:left="567" w:right="616"/>
        <w:jc w:val="both"/>
        <w:rPr>
          <w:rFonts w:ascii="Palatino Linotype" w:eastAsia="Times New Roman" w:hAnsi="Palatino Linotype" w:cs="Times New Roman"/>
          <w:b/>
          <w:sz w:val="24"/>
          <w:szCs w:val="24"/>
          <w:lang w:eastAsia="es-MX"/>
        </w:rPr>
      </w:pPr>
      <w:r w:rsidRPr="00825ABA">
        <w:rPr>
          <w:rFonts w:ascii="Palatino Linotype" w:eastAsia="Times New Roman" w:hAnsi="Palatino Linotype" w:cs="Times New Roman"/>
          <w:b/>
          <w:i/>
          <w:lang w:eastAsia="es-MX"/>
        </w:rPr>
        <w:t>Décimo primero.</w:t>
      </w:r>
      <w:r w:rsidRPr="00825ABA">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25ABA">
        <w:rPr>
          <w:rFonts w:ascii="Palatino Linotype" w:eastAsia="Times New Roman" w:hAnsi="Palatino Linotype" w:cs="Times New Roman"/>
          <w:b/>
          <w:i/>
          <w:lang w:eastAsia="es-MX"/>
        </w:rPr>
        <w:t>”</w:t>
      </w:r>
    </w:p>
    <w:p w14:paraId="39D824F3"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p>
    <w:p w14:paraId="340E5DBD"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825ABA">
        <w:rPr>
          <w:rFonts w:ascii="Palatino Linotype" w:eastAsia="Times New Roman" w:hAnsi="Palatino Linotype" w:cs="Times New Roman"/>
          <w:sz w:val="24"/>
          <w:szCs w:val="24"/>
          <w:lang w:val="es-ES_tradnl" w:eastAsia="es-ES"/>
        </w:rPr>
        <w:t>el Sujeto Obligado</w:t>
      </w:r>
      <w:r w:rsidRPr="00825AB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62EDEDF" w14:textId="77777777" w:rsidR="00DA4E3F" w:rsidRPr="00825ABA" w:rsidRDefault="00DA4E3F" w:rsidP="00DA4E3F"/>
    <w:p w14:paraId="6F28E83A"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0F61E366" w14:textId="77777777" w:rsidR="00DA4E3F" w:rsidRPr="00825ABA" w:rsidRDefault="00DA4E3F" w:rsidP="00DA4E3F">
      <w:pPr>
        <w:spacing w:after="0" w:line="240" w:lineRule="auto"/>
        <w:rPr>
          <w:rFonts w:ascii="Times New Roman" w:eastAsia="Times New Roman" w:hAnsi="Times New Roman" w:cs="Times New Roman"/>
          <w:sz w:val="24"/>
          <w:szCs w:val="24"/>
          <w:lang w:eastAsia="es-ES"/>
        </w:rPr>
      </w:pPr>
    </w:p>
    <w:p w14:paraId="395D69F1"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4FB60AA2" w14:textId="77777777" w:rsidR="00DA4E3F" w:rsidRPr="00825ABA" w:rsidRDefault="00DA4E3F" w:rsidP="00DA4E3F"/>
    <w:p w14:paraId="15C2B8A7"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ES"/>
        </w:rPr>
      </w:pPr>
      <w:r w:rsidRPr="00825ABA">
        <w:rPr>
          <w:rFonts w:ascii="Palatino Linotype" w:eastAsia="Times New Roman" w:hAnsi="Palatino Linotype" w:cs="Times New Roman"/>
          <w:b/>
          <w:i/>
          <w:lang w:eastAsia="es-ES"/>
        </w:rPr>
        <w:t xml:space="preserve">FUNDAMENTACIÓN Y MOTIVACIÓN. </w:t>
      </w:r>
      <w:r w:rsidRPr="00825AB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A32A34D"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ES"/>
        </w:rPr>
      </w:pPr>
    </w:p>
    <w:p w14:paraId="33AFA980" w14:textId="77777777" w:rsidR="00DA4E3F" w:rsidRPr="00825ABA" w:rsidRDefault="00DA4E3F" w:rsidP="00DA4E3F">
      <w:pPr>
        <w:spacing w:after="0" w:line="240" w:lineRule="auto"/>
        <w:rPr>
          <w:rFonts w:ascii="Times New Roman" w:eastAsia="Times New Roman" w:hAnsi="Times New Roman" w:cs="Times New Roman"/>
          <w:sz w:val="24"/>
          <w:szCs w:val="24"/>
          <w:lang w:eastAsia="es-ES"/>
        </w:rPr>
      </w:pPr>
    </w:p>
    <w:p w14:paraId="750655E2"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 xml:space="preserve">Así, en un acto de autoridad se surte la debida fundamentación cuando se cita el precepto legal aplicable al caso concreto y la debida motivación cuando se expresan </w:t>
      </w:r>
      <w:r w:rsidRPr="00825ABA">
        <w:rPr>
          <w:rFonts w:ascii="Palatino Linotype" w:eastAsia="Times New Roman" w:hAnsi="Palatino Linotype" w:cs="Times New Roman"/>
          <w:sz w:val="24"/>
          <w:szCs w:val="24"/>
          <w:lang w:eastAsia="es-ES"/>
        </w:rPr>
        <w:lastRenderedPageBreak/>
        <w:t>las razones, motivos o circunstancias que tomó en cuenta la autoridad para adecuar el hecho a los fundamentos de derecho.</w:t>
      </w:r>
    </w:p>
    <w:p w14:paraId="0F19BCC2"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96B297A" w14:textId="77777777" w:rsidR="00DA4E3F" w:rsidRPr="00825ABA" w:rsidRDefault="00DA4E3F" w:rsidP="00DA4E3F">
      <w:pPr>
        <w:spacing w:after="0" w:line="240" w:lineRule="auto"/>
        <w:rPr>
          <w:rFonts w:ascii="Times New Roman" w:eastAsia="Times New Roman" w:hAnsi="Times New Roman" w:cs="Times New Roman"/>
          <w:sz w:val="24"/>
          <w:szCs w:val="24"/>
          <w:lang w:eastAsia="es-ES"/>
        </w:rPr>
      </w:pPr>
    </w:p>
    <w:p w14:paraId="4F2326B4" w14:textId="77777777" w:rsidR="00DA4E3F" w:rsidRPr="00825ABA" w:rsidRDefault="00DA4E3F" w:rsidP="00DA4E3F">
      <w:pPr>
        <w:spacing w:after="0" w:line="240" w:lineRule="auto"/>
        <w:ind w:left="567" w:right="616"/>
        <w:jc w:val="both"/>
        <w:rPr>
          <w:rFonts w:ascii="Palatino Linotype" w:eastAsia="Times New Roman" w:hAnsi="Palatino Linotype" w:cs="Times New Roman"/>
          <w:i/>
          <w:lang w:eastAsia="es-ES"/>
        </w:rPr>
      </w:pPr>
      <w:r w:rsidRPr="00825AB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825AB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290AB20"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p>
    <w:p w14:paraId="53019509"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EBF4CC3"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0BF0D485"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 w:eastAsia="es-ES"/>
        </w:rPr>
        <w:lastRenderedPageBreak/>
        <w:t>Por lo tanto, la entrega de documentos en su versión pública debe acompañarse necesariamente del Acuerdo del Comité de Transparencia del Sujeto Obligado</w:t>
      </w:r>
      <w:r w:rsidRPr="00825ABA">
        <w:rPr>
          <w:rFonts w:ascii="Palatino Linotype" w:eastAsia="Times New Roman" w:hAnsi="Palatino Linotype" w:cs="Times New Roman"/>
          <w:b/>
          <w:sz w:val="24"/>
          <w:szCs w:val="24"/>
          <w:lang w:val="es-ES" w:eastAsia="es-ES"/>
        </w:rPr>
        <w:t xml:space="preserve"> </w:t>
      </w:r>
      <w:r w:rsidRPr="00825AB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15B993"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p>
    <w:p w14:paraId="297D0C47" w14:textId="094222C7" w:rsidR="00DA4E3F" w:rsidRPr="00825ABA" w:rsidRDefault="00DA4E3F" w:rsidP="00DA4E3F">
      <w:pPr>
        <w:spacing w:after="0" w:line="360" w:lineRule="auto"/>
        <w:jc w:val="both"/>
        <w:rPr>
          <w:rFonts w:ascii="Palatino Linotype" w:eastAsia="Times New Roman" w:hAnsi="Palatino Linotype" w:cs="Times New Roman"/>
          <w:sz w:val="24"/>
          <w:szCs w:val="24"/>
          <w:lang w:val="es-ES" w:eastAsia="es-ES"/>
        </w:rPr>
      </w:pPr>
      <w:r w:rsidRPr="00825ABA">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825ABA">
        <w:rPr>
          <w:rFonts w:ascii="Palatino Linotype" w:eastAsia="Times New Roman" w:hAnsi="Palatino Linotype" w:cs="Times New Roman"/>
          <w:b/>
          <w:sz w:val="24"/>
          <w:szCs w:val="24"/>
          <w:lang w:val="es-ES" w:eastAsia="es-ES"/>
        </w:rPr>
        <w:t>El Recurrente</w:t>
      </w:r>
      <w:r w:rsidRPr="00825ABA">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825ABA">
        <w:rPr>
          <w:rFonts w:ascii="Palatino Linotype" w:eastAsia="Times New Roman" w:hAnsi="Palatino Linotype" w:cs="Times New Roman"/>
          <w:i/>
          <w:sz w:val="24"/>
          <w:szCs w:val="24"/>
          <w:lang w:val="es-ES" w:eastAsia="es-ES"/>
        </w:rPr>
        <w:t>segunda hipótesis</w:t>
      </w:r>
      <w:r w:rsidRPr="00825ABA">
        <w:rPr>
          <w:rFonts w:ascii="Palatino Linotype" w:eastAsia="Times New Roman" w:hAnsi="Palatino Linotype" w:cs="Times New Roman"/>
          <w:sz w:val="24"/>
          <w:szCs w:val="24"/>
          <w:lang w:val="es-ES" w:eastAsia="es-ES"/>
        </w:rPr>
        <w:t xml:space="preserve"> de la fracción III, del artículo 186,</w:t>
      </w:r>
      <w:r w:rsidRPr="00825ABA">
        <w:rPr>
          <w:rFonts w:ascii="Palatino Linotype" w:eastAsia="Times New Roman" w:hAnsi="Palatino Linotype" w:cs="Times New Roman"/>
          <w:b/>
          <w:sz w:val="24"/>
          <w:szCs w:val="24"/>
          <w:lang w:val="es-ES" w:eastAsia="es-ES"/>
        </w:rPr>
        <w:t xml:space="preserve"> </w:t>
      </w:r>
      <w:r w:rsidRPr="00825ABA">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825ABA">
        <w:rPr>
          <w:rFonts w:ascii="Palatino Linotype" w:eastAsia="Times New Roman" w:hAnsi="Palatino Linotype" w:cs="Times New Roman"/>
          <w:b/>
          <w:sz w:val="24"/>
          <w:szCs w:val="24"/>
          <w:lang w:val="es-ES" w:eastAsia="es-ES"/>
        </w:rPr>
        <w:t xml:space="preserve">MODIFICA </w:t>
      </w:r>
      <w:r w:rsidRPr="00825ABA">
        <w:rPr>
          <w:rFonts w:ascii="Palatino Linotype" w:eastAsia="Times New Roman" w:hAnsi="Palatino Linotype" w:cs="Times New Roman"/>
          <w:sz w:val="24"/>
          <w:szCs w:val="24"/>
          <w:lang w:val="es-ES" w:eastAsia="es-ES"/>
        </w:rPr>
        <w:t>la respuesta a la solicitud de información número</w:t>
      </w:r>
      <w:r w:rsidRPr="00825ABA">
        <w:rPr>
          <w:rFonts w:ascii="Palatino Linotype" w:eastAsia="Times New Roman" w:hAnsi="Palatino Linotype" w:cs="Times New Roman"/>
          <w:b/>
          <w:sz w:val="24"/>
          <w:szCs w:val="24"/>
          <w:lang w:val="es-ES" w:eastAsia="es-ES"/>
        </w:rPr>
        <w:t xml:space="preserve"> 00174/VABRAVO/IP/2022</w:t>
      </w:r>
      <w:r w:rsidRPr="00825ABA">
        <w:rPr>
          <w:rFonts w:ascii="Palatino Linotype" w:eastAsia="Times New Roman" w:hAnsi="Palatino Linotype" w:cs="Times New Roman"/>
          <w:sz w:val="24"/>
          <w:szCs w:val="24"/>
          <w:lang w:val="es-ES" w:eastAsia="es-ES"/>
        </w:rPr>
        <w:t>,</w:t>
      </w:r>
      <w:r w:rsidRPr="00825ABA">
        <w:rPr>
          <w:rFonts w:ascii="Palatino Linotype" w:eastAsia="Times New Roman" w:hAnsi="Palatino Linotype" w:cs="Times New Roman"/>
          <w:b/>
          <w:sz w:val="24"/>
          <w:szCs w:val="24"/>
          <w:lang w:val="es-ES" w:eastAsia="es-ES"/>
        </w:rPr>
        <w:t xml:space="preserve"> </w:t>
      </w:r>
      <w:r w:rsidRPr="00825ABA">
        <w:rPr>
          <w:rFonts w:ascii="Palatino Linotype" w:eastAsia="Times New Roman" w:hAnsi="Palatino Linotype" w:cs="Times New Roman"/>
          <w:bCs/>
          <w:sz w:val="24"/>
          <w:szCs w:val="24"/>
          <w:lang w:val="es-ES" w:eastAsia="es-ES"/>
        </w:rPr>
        <w:t>que ha sido materia del presente fallo</w:t>
      </w:r>
      <w:r w:rsidRPr="00825ABA">
        <w:rPr>
          <w:rFonts w:ascii="Palatino Linotype" w:eastAsia="Times New Roman" w:hAnsi="Palatino Linotype" w:cs="Times New Roman"/>
          <w:sz w:val="24"/>
          <w:szCs w:val="24"/>
          <w:lang w:val="es-ES" w:eastAsia="es-ES"/>
        </w:rPr>
        <w:t>.</w:t>
      </w:r>
    </w:p>
    <w:p w14:paraId="7839F246" w14:textId="77777777" w:rsidR="008016F8" w:rsidRPr="00825ABA" w:rsidRDefault="008016F8" w:rsidP="008016F8">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5B3A8326"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r w:rsidRPr="00825ABA">
        <w:rPr>
          <w:rFonts w:ascii="Palatino Linotype" w:eastAsia="Times New Roman" w:hAnsi="Palatino Linotype" w:cs="Times New Roman"/>
          <w:sz w:val="24"/>
          <w:szCs w:val="24"/>
          <w:lang w:eastAsia="es-ES"/>
        </w:rPr>
        <w:t>Por lo antes expuesto y fundado es de resolverse y,</w:t>
      </w:r>
    </w:p>
    <w:p w14:paraId="6EC6215E" w14:textId="77777777" w:rsidR="00DA4E3F" w:rsidRPr="00825ABA" w:rsidRDefault="00DA4E3F" w:rsidP="00DA4E3F">
      <w:pPr>
        <w:spacing w:after="0" w:line="360" w:lineRule="auto"/>
        <w:jc w:val="both"/>
        <w:rPr>
          <w:rFonts w:ascii="Palatino Linotype" w:eastAsia="Times New Roman" w:hAnsi="Palatino Linotype" w:cs="Times New Roman"/>
          <w:sz w:val="24"/>
          <w:szCs w:val="24"/>
          <w:lang w:eastAsia="es-ES"/>
        </w:rPr>
      </w:pPr>
    </w:p>
    <w:p w14:paraId="099996CA" w14:textId="77777777" w:rsidR="00DD221C" w:rsidRPr="00825ABA" w:rsidRDefault="00DD221C" w:rsidP="00DA4E3F">
      <w:pPr>
        <w:spacing w:after="0" w:line="360" w:lineRule="auto"/>
        <w:jc w:val="both"/>
        <w:rPr>
          <w:rFonts w:ascii="Palatino Linotype" w:eastAsia="Times New Roman" w:hAnsi="Palatino Linotype" w:cs="Times New Roman"/>
          <w:sz w:val="24"/>
          <w:szCs w:val="24"/>
          <w:lang w:eastAsia="es-ES"/>
        </w:rPr>
      </w:pPr>
    </w:p>
    <w:p w14:paraId="643A66E6" w14:textId="77777777" w:rsidR="00DD221C" w:rsidRPr="00825ABA" w:rsidRDefault="00DD221C" w:rsidP="00DA4E3F">
      <w:pPr>
        <w:spacing w:after="0" w:line="360" w:lineRule="auto"/>
        <w:jc w:val="both"/>
        <w:rPr>
          <w:rFonts w:ascii="Palatino Linotype" w:eastAsia="Times New Roman" w:hAnsi="Palatino Linotype" w:cs="Times New Roman"/>
          <w:sz w:val="24"/>
          <w:szCs w:val="24"/>
          <w:lang w:eastAsia="es-ES"/>
        </w:rPr>
      </w:pPr>
    </w:p>
    <w:p w14:paraId="2F8A6324" w14:textId="77777777" w:rsidR="00DD221C" w:rsidRPr="00825ABA" w:rsidRDefault="00DD221C" w:rsidP="00DA4E3F">
      <w:pPr>
        <w:spacing w:after="0" w:line="360" w:lineRule="auto"/>
        <w:jc w:val="both"/>
        <w:rPr>
          <w:rFonts w:ascii="Palatino Linotype" w:eastAsia="Times New Roman" w:hAnsi="Palatino Linotype" w:cs="Times New Roman"/>
          <w:sz w:val="24"/>
          <w:szCs w:val="24"/>
          <w:lang w:eastAsia="es-ES"/>
        </w:rPr>
      </w:pPr>
    </w:p>
    <w:p w14:paraId="41FB07D0" w14:textId="77777777" w:rsidR="00DA4E3F" w:rsidRPr="00825ABA" w:rsidRDefault="00DA4E3F" w:rsidP="00DA4E3F">
      <w:pPr>
        <w:spacing w:after="0" w:line="360" w:lineRule="auto"/>
        <w:jc w:val="center"/>
        <w:rPr>
          <w:rFonts w:ascii="Palatino Linotype" w:eastAsia="Times New Roman" w:hAnsi="Palatino Linotype" w:cs="Times New Roman"/>
          <w:b/>
          <w:sz w:val="28"/>
          <w:szCs w:val="24"/>
          <w:lang w:val="pt-BR" w:eastAsia="es-ES"/>
        </w:rPr>
      </w:pPr>
      <w:r w:rsidRPr="00825ABA">
        <w:rPr>
          <w:rFonts w:ascii="Palatino Linotype" w:eastAsia="Times New Roman" w:hAnsi="Palatino Linotype" w:cs="Times New Roman"/>
          <w:b/>
          <w:sz w:val="28"/>
          <w:szCs w:val="24"/>
          <w:lang w:val="pt-BR" w:eastAsia="es-ES"/>
        </w:rPr>
        <w:lastRenderedPageBreak/>
        <w:t>S E   R E S U E L V E</w:t>
      </w:r>
    </w:p>
    <w:p w14:paraId="5667895B" w14:textId="77777777" w:rsidR="00DA4E3F" w:rsidRPr="00825ABA" w:rsidRDefault="00DA4E3F" w:rsidP="00DA4E3F">
      <w:pPr>
        <w:spacing w:after="0" w:line="360" w:lineRule="auto"/>
        <w:jc w:val="center"/>
        <w:rPr>
          <w:rFonts w:ascii="Palatino Linotype" w:eastAsia="Times New Roman" w:hAnsi="Palatino Linotype" w:cs="Times New Roman"/>
          <w:b/>
          <w:sz w:val="24"/>
          <w:szCs w:val="24"/>
          <w:lang w:val="pt-BR" w:eastAsia="es-ES"/>
        </w:rPr>
      </w:pPr>
    </w:p>
    <w:p w14:paraId="5D0D5D3F" w14:textId="20F2CE9F" w:rsidR="00DA4E3F" w:rsidRPr="00825ABA" w:rsidRDefault="00DA4E3F" w:rsidP="00DA4E3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5ABA">
        <w:rPr>
          <w:rFonts w:ascii="Palatino Linotype" w:eastAsia="Times New Roman" w:hAnsi="Palatino Linotype" w:cs="Arial"/>
          <w:b/>
          <w:sz w:val="28"/>
          <w:szCs w:val="28"/>
          <w:lang w:val="es-ES_tradnl" w:eastAsia="es-ES"/>
        </w:rPr>
        <w:t>PRIMERO.</w:t>
      </w:r>
      <w:r w:rsidRPr="00825ABA">
        <w:rPr>
          <w:rFonts w:ascii="Palatino Linotype" w:eastAsia="Times New Roman" w:hAnsi="Palatino Linotype" w:cs="Arial"/>
          <w:sz w:val="24"/>
          <w:szCs w:val="24"/>
          <w:lang w:val="es-ES_tradnl" w:eastAsia="es-ES"/>
        </w:rPr>
        <w:t xml:space="preserve"> </w:t>
      </w:r>
      <w:r w:rsidRPr="00825ABA">
        <w:rPr>
          <w:rFonts w:ascii="Palatino Linotype" w:eastAsia="Times New Roman" w:hAnsi="Palatino Linotype" w:cs="Arial"/>
          <w:sz w:val="24"/>
          <w:szCs w:val="24"/>
          <w:lang w:val="es-ES" w:eastAsia="es-ES"/>
        </w:rPr>
        <w:t>Se</w:t>
      </w:r>
      <w:r w:rsidRPr="00825ABA">
        <w:rPr>
          <w:rFonts w:ascii="Palatino Linotype" w:eastAsia="Times New Roman" w:hAnsi="Palatino Linotype" w:cs="Arial"/>
          <w:b/>
          <w:sz w:val="24"/>
          <w:szCs w:val="24"/>
          <w:lang w:val="es-ES" w:eastAsia="es-ES"/>
        </w:rPr>
        <w:t xml:space="preserve"> MODIFICA </w:t>
      </w:r>
      <w:r w:rsidRPr="00825ABA">
        <w:rPr>
          <w:rFonts w:ascii="Palatino Linotype" w:eastAsia="Arial Unicode MS" w:hAnsi="Palatino Linotype" w:cs="Arial"/>
          <w:sz w:val="24"/>
          <w:szCs w:val="24"/>
          <w:lang w:val="es-ES" w:eastAsia="es-ES"/>
        </w:rPr>
        <w:t xml:space="preserve">la respuesta entregada por </w:t>
      </w:r>
      <w:r w:rsidRPr="00825ABA">
        <w:rPr>
          <w:rFonts w:ascii="Palatino Linotype" w:eastAsia="Arial Unicode MS" w:hAnsi="Palatino Linotype" w:cs="Arial"/>
          <w:b/>
          <w:sz w:val="24"/>
          <w:szCs w:val="24"/>
          <w:lang w:val="es-ES" w:eastAsia="es-ES"/>
        </w:rPr>
        <w:t xml:space="preserve">El Sujeto Obligado </w:t>
      </w:r>
      <w:r w:rsidRPr="00825ABA">
        <w:rPr>
          <w:rFonts w:ascii="Palatino Linotype" w:eastAsia="Arial Unicode MS" w:hAnsi="Palatino Linotype" w:cs="Arial"/>
          <w:sz w:val="24"/>
          <w:szCs w:val="24"/>
          <w:lang w:val="es-ES" w:eastAsia="es-ES"/>
        </w:rPr>
        <w:t xml:space="preserve">a la solicitud de información número </w:t>
      </w:r>
      <w:r w:rsidRPr="00825ABA">
        <w:rPr>
          <w:rFonts w:ascii="Palatino Linotype" w:eastAsia="Times New Roman" w:hAnsi="Palatino Linotype" w:cs="Arial"/>
          <w:b/>
          <w:sz w:val="24"/>
          <w:szCs w:val="24"/>
          <w:lang w:val="es-ES" w:eastAsia="es-ES"/>
        </w:rPr>
        <w:t>00174/VABRAVO/IP/2022</w:t>
      </w:r>
      <w:r w:rsidRPr="00825ABA">
        <w:rPr>
          <w:rFonts w:ascii="Palatino Linotype" w:eastAsia="Times New Roman" w:hAnsi="Palatino Linotype" w:cs="Arial"/>
          <w:sz w:val="24"/>
          <w:szCs w:val="24"/>
          <w:lang w:val="es-ES" w:eastAsia="es-ES"/>
        </w:rPr>
        <w:t xml:space="preserve">, por resultar fundados los motivos de inconformidad vertidos por </w:t>
      </w:r>
      <w:r w:rsidR="00413F6D" w:rsidRPr="00825ABA">
        <w:rPr>
          <w:rFonts w:ascii="Palatino Linotype" w:eastAsia="Times New Roman" w:hAnsi="Palatino Linotype" w:cs="Arial"/>
          <w:b/>
          <w:sz w:val="24"/>
          <w:szCs w:val="24"/>
          <w:lang w:val="es-ES" w:eastAsia="es-ES"/>
        </w:rPr>
        <w:t>La</w:t>
      </w:r>
      <w:r w:rsidRPr="00825ABA">
        <w:rPr>
          <w:rFonts w:ascii="Palatino Linotype" w:eastAsia="Times New Roman" w:hAnsi="Palatino Linotype" w:cs="Arial"/>
          <w:b/>
          <w:sz w:val="24"/>
          <w:szCs w:val="24"/>
          <w:lang w:val="es-ES" w:eastAsia="es-ES"/>
        </w:rPr>
        <w:t xml:space="preserve"> Recurrente</w:t>
      </w:r>
      <w:r w:rsidRPr="00825ABA">
        <w:rPr>
          <w:rFonts w:ascii="Palatino Linotype" w:eastAsia="Times New Roman" w:hAnsi="Palatino Linotype" w:cs="Arial"/>
          <w:sz w:val="24"/>
          <w:szCs w:val="24"/>
          <w:lang w:val="es-ES" w:eastAsia="es-ES"/>
        </w:rPr>
        <w:t xml:space="preserve">, en términos del Considerando </w:t>
      </w:r>
      <w:r w:rsidRPr="00825ABA">
        <w:rPr>
          <w:rFonts w:ascii="Palatino Linotype" w:eastAsia="Times New Roman" w:hAnsi="Palatino Linotype" w:cs="Arial"/>
          <w:b/>
          <w:sz w:val="24"/>
          <w:szCs w:val="24"/>
          <w:lang w:val="es-ES" w:eastAsia="es-ES"/>
        </w:rPr>
        <w:t>CUARTO</w:t>
      </w:r>
      <w:r w:rsidRPr="00825ABA">
        <w:rPr>
          <w:rFonts w:ascii="Palatino Linotype" w:eastAsia="Times New Roman" w:hAnsi="Palatino Linotype" w:cs="Arial"/>
          <w:sz w:val="24"/>
          <w:szCs w:val="24"/>
          <w:lang w:val="es-ES" w:eastAsia="es-ES"/>
        </w:rPr>
        <w:t xml:space="preserve"> de esta resolución.</w:t>
      </w:r>
    </w:p>
    <w:p w14:paraId="64BF1705" w14:textId="77777777" w:rsidR="00DA4E3F" w:rsidRPr="00825ABA" w:rsidRDefault="00DA4E3F" w:rsidP="00DA4E3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97BB794" w14:textId="3618FF17" w:rsidR="00DA4E3F" w:rsidRPr="00825ABA" w:rsidRDefault="00DA4E3F" w:rsidP="00DA4E3F">
      <w:pPr>
        <w:spacing w:after="0" w:line="360" w:lineRule="auto"/>
        <w:jc w:val="both"/>
        <w:rPr>
          <w:rFonts w:ascii="Palatino Linotype" w:eastAsia="Times New Roman" w:hAnsi="Palatino Linotype" w:cs="Arial"/>
          <w:sz w:val="24"/>
          <w:szCs w:val="24"/>
          <w:lang w:val="es-ES" w:eastAsia="es-ES"/>
        </w:rPr>
      </w:pPr>
      <w:r w:rsidRPr="00825ABA">
        <w:rPr>
          <w:rFonts w:ascii="Palatino Linotype" w:eastAsia="Times New Roman" w:hAnsi="Palatino Linotype" w:cs="Arial"/>
          <w:b/>
          <w:sz w:val="28"/>
          <w:szCs w:val="28"/>
          <w:lang w:val="es-ES" w:eastAsia="es-ES"/>
        </w:rPr>
        <w:t>SEGUNDO.</w:t>
      </w:r>
      <w:r w:rsidRPr="00825ABA">
        <w:rPr>
          <w:rFonts w:ascii="Palatino Linotype" w:eastAsia="Times New Roman" w:hAnsi="Palatino Linotype" w:cs="Arial"/>
          <w:sz w:val="24"/>
          <w:szCs w:val="24"/>
          <w:lang w:val="es-ES" w:eastAsia="es-ES"/>
        </w:rPr>
        <w:t xml:space="preserve"> Se </w:t>
      </w:r>
      <w:r w:rsidRPr="00825ABA">
        <w:rPr>
          <w:rFonts w:ascii="Palatino Linotype" w:eastAsia="Times New Roman" w:hAnsi="Palatino Linotype" w:cs="Arial"/>
          <w:b/>
          <w:sz w:val="24"/>
          <w:szCs w:val="24"/>
          <w:lang w:val="es-ES" w:eastAsia="es-ES"/>
        </w:rPr>
        <w:t>ORDENA</w:t>
      </w:r>
      <w:r w:rsidRPr="00825ABA">
        <w:rPr>
          <w:rFonts w:ascii="Palatino Linotype" w:eastAsia="Times New Roman" w:hAnsi="Palatino Linotype" w:cs="Arial"/>
          <w:sz w:val="24"/>
          <w:szCs w:val="24"/>
          <w:lang w:val="es-ES" w:eastAsia="es-ES"/>
        </w:rPr>
        <w:t xml:space="preserve"> al </w:t>
      </w:r>
      <w:r w:rsidRPr="00825ABA">
        <w:rPr>
          <w:rFonts w:ascii="Palatino Linotype" w:eastAsia="Times New Roman" w:hAnsi="Palatino Linotype" w:cs="Arial"/>
          <w:b/>
          <w:sz w:val="24"/>
          <w:szCs w:val="24"/>
          <w:lang w:val="es-ES" w:eastAsia="es-ES"/>
        </w:rPr>
        <w:t>Sujeto Obligado</w:t>
      </w:r>
      <w:r w:rsidR="00413F6D" w:rsidRPr="00825ABA">
        <w:rPr>
          <w:rFonts w:ascii="Palatino Linotype" w:eastAsia="Times New Roman" w:hAnsi="Palatino Linotype" w:cs="Arial"/>
          <w:sz w:val="24"/>
          <w:szCs w:val="24"/>
          <w:lang w:val="es-ES" w:eastAsia="es-ES"/>
        </w:rPr>
        <w:t xml:space="preserve"> haga entrega a la</w:t>
      </w:r>
      <w:r w:rsidRPr="00825ABA">
        <w:rPr>
          <w:rFonts w:ascii="Palatino Linotype" w:eastAsia="Times New Roman" w:hAnsi="Palatino Linotype" w:cs="Arial"/>
          <w:sz w:val="24"/>
          <w:szCs w:val="24"/>
          <w:lang w:val="es-ES" w:eastAsia="es-ES"/>
        </w:rPr>
        <w:t xml:space="preserve"> </w:t>
      </w:r>
      <w:r w:rsidRPr="00825ABA">
        <w:rPr>
          <w:rFonts w:ascii="Palatino Linotype" w:eastAsia="Times New Roman" w:hAnsi="Palatino Linotype" w:cs="Arial"/>
          <w:b/>
          <w:sz w:val="24"/>
          <w:szCs w:val="24"/>
          <w:lang w:val="es-ES" w:eastAsia="es-ES"/>
        </w:rPr>
        <w:t xml:space="preserve">Recurrente </w:t>
      </w:r>
      <w:r w:rsidRPr="00825ABA">
        <w:rPr>
          <w:rFonts w:ascii="Palatino Linotype" w:eastAsia="Times New Roman" w:hAnsi="Palatino Linotype" w:cs="Arial"/>
          <w:sz w:val="24"/>
          <w:szCs w:val="24"/>
          <w:lang w:val="es-ES" w:eastAsia="es-ES"/>
        </w:rPr>
        <w:t xml:space="preserve">en términos del Considerando </w:t>
      </w:r>
      <w:r w:rsidRPr="00825ABA">
        <w:rPr>
          <w:rFonts w:ascii="Palatino Linotype" w:eastAsia="Times New Roman" w:hAnsi="Palatino Linotype" w:cs="Arial"/>
          <w:b/>
          <w:sz w:val="24"/>
          <w:szCs w:val="24"/>
          <w:lang w:val="es-ES" w:eastAsia="es-ES"/>
        </w:rPr>
        <w:t xml:space="preserve">CUARTO </w:t>
      </w:r>
      <w:r w:rsidRPr="00825ABA">
        <w:rPr>
          <w:rFonts w:ascii="Palatino Linotype" w:eastAsia="Times New Roman" w:hAnsi="Palatino Linotype" w:cs="Arial"/>
          <w:sz w:val="24"/>
          <w:szCs w:val="24"/>
          <w:lang w:val="es-ES" w:eastAsia="es-ES"/>
        </w:rPr>
        <w:t xml:space="preserve">de esta resolución, a través del </w:t>
      </w:r>
      <w:r w:rsidRPr="00825ABA">
        <w:rPr>
          <w:rFonts w:ascii="Palatino Linotype" w:eastAsia="Times New Roman" w:hAnsi="Palatino Linotype" w:cs="Times New Roman"/>
          <w:sz w:val="24"/>
          <w:szCs w:val="24"/>
          <w:lang w:val="es-ES" w:eastAsia="es-ES"/>
        </w:rPr>
        <w:t>Sistema de Acceso a la Información Mexiquense</w:t>
      </w:r>
      <w:r w:rsidRPr="00825ABA">
        <w:rPr>
          <w:rFonts w:ascii="Palatino Linotype" w:eastAsia="Times New Roman" w:hAnsi="Palatino Linotype" w:cs="Arial"/>
          <w:sz w:val="24"/>
          <w:szCs w:val="24"/>
          <w:lang w:val="es-ES" w:eastAsia="es-ES"/>
        </w:rPr>
        <w:t xml:space="preserve"> </w:t>
      </w:r>
      <w:r w:rsidRPr="00825ABA">
        <w:rPr>
          <w:rFonts w:ascii="Palatino Linotype" w:eastAsia="Times New Roman" w:hAnsi="Palatino Linotype" w:cs="Arial"/>
          <w:b/>
          <w:sz w:val="24"/>
          <w:szCs w:val="24"/>
          <w:lang w:val="es-ES" w:eastAsia="es-ES"/>
        </w:rPr>
        <w:t>(SAIMEX)</w:t>
      </w:r>
      <w:r w:rsidRPr="00825ABA">
        <w:rPr>
          <w:rFonts w:ascii="Palatino Linotype" w:eastAsia="Times New Roman" w:hAnsi="Palatino Linotype" w:cs="Arial"/>
          <w:sz w:val="24"/>
          <w:szCs w:val="24"/>
          <w:lang w:val="es-ES" w:eastAsia="es-ES"/>
        </w:rPr>
        <w:t xml:space="preserve">, previa búsqueda exhaustiva y razonable en los archivos de todas las unidades administrativas competentes, de las personas referidas en la solicitud de información número </w:t>
      </w:r>
      <w:r w:rsidRPr="00825ABA">
        <w:rPr>
          <w:rFonts w:ascii="Palatino Linotype" w:eastAsia="Times New Roman" w:hAnsi="Palatino Linotype" w:cs="Arial"/>
          <w:b/>
          <w:sz w:val="24"/>
          <w:szCs w:val="24"/>
          <w:lang w:val="es-ES" w:eastAsia="es-ES"/>
        </w:rPr>
        <w:t>00174/VABRAVO/IP/2022</w:t>
      </w:r>
      <w:r w:rsidRPr="00825ABA">
        <w:rPr>
          <w:rFonts w:ascii="Palatino Linotype" w:eastAsia="Times New Roman" w:hAnsi="Palatino Linotype" w:cs="Arial"/>
          <w:sz w:val="24"/>
          <w:szCs w:val="24"/>
          <w:lang w:val="es-ES" w:eastAsia="es-ES"/>
        </w:rPr>
        <w:t>, en los casos que proceda la versión pública,</w:t>
      </w:r>
      <w:r w:rsidR="00520DC3" w:rsidRPr="00825ABA">
        <w:rPr>
          <w:rFonts w:ascii="Palatino Linotype" w:eastAsia="Times New Roman" w:hAnsi="Palatino Linotype" w:cs="Arial"/>
          <w:sz w:val="24"/>
          <w:szCs w:val="24"/>
          <w:lang w:val="es-ES" w:eastAsia="es-ES"/>
        </w:rPr>
        <w:t xml:space="preserve"> </w:t>
      </w:r>
      <w:r w:rsidRPr="00825ABA">
        <w:rPr>
          <w:rFonts w:ascii="Palatino Linotype" w:eastAsia="Times New Roman" w:hAnsi="Palatino Linotype" w:cs="Arial"/>
          <w:sz w:val="24"/>
          <w:szCs w:val="24"/>
          <w:lang w:val="es-ES" w:eastAsia="es-ES"/>
        </w:rPr>
        <w:t>lo siguiente:</w:t>
      </w:r>
    </w:p>
    <w:p w14:paraId="4B75A840" w14:textId="77777777" w:rsidR="00DA4E3F" w:rsidRPr="00825ABA" w:rsidRDefault="00DA4E3F" w:rsidP="00DA4E3F">
      <w:pPr>
        <w:spacing w:after="0" w:line="360" w:lineRule="auto"/>
        <w:jc w:val="both"/>
        <w:rPr>
          <w:rFonts w:ascii="Palatino Linotype" w:eastAsia="Times New Roman" w:hAnsi="Palatino Linotype" w:cs="Arial"/>
          <w:sz w:val="24"/>
          <w:szCs w:val="24"/>
          <w:lang w:val="es-ES" w:eastAsia="es-ES"/>
        </w:rPr>
      </w:pPr>
    </w:p>
    <w:p w14:paraId="18E51CBC" w14:textId="77777777" w:rsidR="00A44425" w:rsidRPr="00825ABA" w:rsidRDefault="00DA4E3F" w:rsidP="00DA4E3F">
      <w:pPr>
        <w:pStyle w:val="Prrafodelista"/>
        <w:numPr>
          <w:ilvl w:val="0"/>
          <w:numId w:val="18"/>
        </w:numPr>
        <w:spacing w:line="360" w:lineRule="auto"/>
        <w:jc w:val="both"/>
        <w:rPr>
          <w:rFonts w:ascii="Palatino Linotype" w:hAnsi="Palatino Linotype" w:cs="Arial"/>
        </w:rPr>
      </w:pPr>
      <w:r w:rsidRPr="00825ABA">
        <w:rPr>
          <w:rFonts w:ascii="Palatino Linotype" w:hAnsi="Palatino Linotype" w:cs="Arial"/>
        </w:rPr>
        <w:t>El o los documentos en dond</w:t>
      </w:r>
      <w:r w:rsidR="00A44425" w:rsidRPr="00825ABA">
        <w:rPr>
          <w:rFonts w:ascii="Palatino Linotype" w:hAnsi="Palatino Linotype" w:cs="Arial"/>
        </w:rPr>
        <w:t>e consten los cargos que ocupan.</w:t>
      </w:r>
      <w:r w:rsidRPr="00825ABA">
        <w:rPr>
          <w:rFonts w:ascii="Palatino Linotype" w:hAnsi="Palatino Linotype" w:cs="Arial"/>
        </w:rPr>
        <w:t xml:space="preserve"> </w:t>
      </w:r>
    </w:p>
    <w:p w14:paraId="69B74CFA" w14:textId="77777777" w:rsidR="00A44425" w:rsidRPr="00825ABA" w:rsidRDefault="00A44425" w:rsidP="00A44425">
      <w:pPr>
        <w:pStyle w:val="Prrafodelista"/>
        <w:numPr>
          <w:ilvl w:val="0"/>
          <w:numId w:val="18"/>
        </w:numPr>
        <w:spacing w:line="360" w:lineRule="auto"/>
        <w:jc w:val="both"/>
        <w:rPr>
          <w:rFonts w:ascii="Palatino Linotype" w:hAnsi="Palatino Linotype" w:cs="Arial"/>
        </w:rPr>
      </w:pPr>
      <w:r w:rsidRPr="00825ABA">
        <w:rPr>
          <w:rFonts w:ascii="Palatino Linotype" w:hAnsi="Palatino Linotype" w:cs="Arial"/>
        </w:rPr>
        <w:t xml:space="preserve">El o los documentos en donde conste, </w:t>
      </w:r>
      <w:r w:rsidR="00DA4E3F" w:rsidRPr="00825ABA">
        <w:rPr>
          <w:rFonts w:ascii="Palatino Linotype" w:hAnsi="Palatino Linotype" w:cs="Arial"/>
        </w:rPr>
        <w:t>el salario perc</w:t>
      </w:r>
      <w:r w:rsidRPr="00825ABA">
        <w:rPr>
          <w:rFonts w:ascii="Palatino Linotype" w:hAnsi="Palatino Linotype" w:cs="Arial"/>
        </w:rPr>
        <w:t>ibido.</w:t>
      </w:r>
    </w:p>
    <w:p w14:paraId="41A0248B" w14:textId="26E38B5F" w:rsidR="00A44425" w:rsidRPr="00825ABA" w:rsidRDefault="00A44425" w:rsidP="00A44425">
      <w:pPr>
        <w:pStyle w:val="Prrafodelista"/>
        <w:numPr>
          <w:ilvl w:val="0"/>
          <w:numId w:val="18"/>
        </w:numPr>
        <w:spacing w:line="360" w:lineRule="auto"/>
        <w:jc w:val="both"/>
        <w:rPr>
          <w:rFonts w:ascii="Palatino Linotype" w:hAnsi="Palatino Linotype" w:cs="Arial"/>
        </w:rPr>
      </w:pPr>
      <w:r w:rsidRPr="00825ABA">
        <w:rPr>
          <w:rFonts w:ascii="Palatino Linotype" w:hAnsi="Palatino Linotype" w:cs="Arial"/>
        </w:rPr>
        <w:t>Los títulos profesionales.</w:t>
      </w:r>
    </w:p>
    <w:p w14:paraId="02667044" w14:textId="7FBE3A5B" w:rsidR="00A44425" w:rsidRPr="00825ABA" w:rsidRDefault="00A44425" w:rsidP="00A44425">
      <w:pPr>
        <w:pStyle w:val="Prrafodelista"/>
        <w:numPr>
          <w:ilvl w:val="0"/>
          <w:numId w:val="18"/>
        </w:numPr>
        <w:spacing w:line="360" w:lineRule="auto"/>
        <w:jc w:val="both"/>
        <w:rPr>
          <w:rFonts w:ascii="Palatino Linotype" w:hAnsi="Palatino Linotype" w:cs="Arial"/>
        </w:rPr>
      </w:pPr>
      <w:r w:rsidRPr="00825ABA">
        <w:rPr>
          <w:rFonts w:ascii="Palatino Linotype" w:hAnsi="Palatino Linotype" w:cs="Arial"/>
        </w:rPr>
        <w:t>El Curriculum Vitae.</w:t>
      </w:r>
      <w:r w:rsidR="00DA4E3F" w:rsidRPr="00825ABA">
        <w:rPr>
          <w:rFonts w:ascii="Palatino Linotype" w:hAnsi="Palatino Linotype" w:cs="Arial"/>
        </w:rPr>
        <w:t xml:space="preserve"> </w:t>
      </w:r>
    </w:p>
    <w:p w14:paraId="292843C9" w14:textId="5977F120" w:rsidR="00DA4E3F" w:rsidRPr="00825ABA" w:rsidRDefault="00530DEF" w:rsidP="00530DEF">
      <w:pPr>
        <w:pStyle w:val="Prrafodelista"/>
        <w:numPr>
          <w:ilvl w:val="0"/>
          <w:numId w:val="18"/>
        </w:numPr>
        <w:spacing w:line="360" w:lineRule="auto"/>
        <w:jc w:val="both"/>
        <w:rPr>
          <w:rFonts w:ascii="Palatino Linotype" w:hAnsi="Palatino Linotype" w:cs="Arial"/>
        </w:rPr>
      </w:pPr>
      <w:r w:rsidRPr="00825ABA">
        <w:rPr>
          <w:rFonts w:ascii="Palatino Linotype" w:hAnsi="Palatino Linotype" w:cs="Arial"/>
        </w:rPr>
        <w:t>Los Nombramientos, Contratos o Formatos Únicos de Movimientos de Personal (FUMP)</w:t>
      </w:r>
      <w:r w:rsidR="00DA4E3F" w:rsidRPr="00825ABA">
        <w:rPr>
          <w:rFonts w:ascii="Palatino Linotype" w:hAnsi="Palatino Linotype" w:cs="Arial"/>
        </w:rPr>
        <w:t xml:space="preserve">. </w:t>
      </w:r>
    </w:p>
    <w:p w14:paraId="2DAB2951" w14:textId="77777777" w:rsidR="00520DC3" w:rsidRPr="00825ABA" w:rsidRDefault="00520DC3" w:rsidP="00520DC3">
      <w:pPr>
        <w:pStyle w:val="Sinespaciado"/>
      </w:pPr>
    </w:p>
    <w:p w14:paraId="08BD5016" w14:textId="77777777" w:rsidR="00DA4E3F" w:rsidRPr="00825ABA" w:rsidRDefault="00DA4E3F" w:rsidP="00DA4E3F">
      <w:pPr>
        <w:spacing w:after="0" w:line="240" w:lineRule="auto"/>
        <w:ind w:left="426" w:right="616"/>
        <w:jc w:val="both"/>
        <w:rPr>
          <w:rFonts w:ascii="Palatino Linotype" w:eastAsia="Times New Roman" w:hAnsi="Palatino Linotype" w:cs="Arial"/>
          <w:i/>
          <w:iCs/>
          <w:lang w:val="es-ES" w:eastAsia="es-ES"/>
        </w:rPr>
      </w:pPr>
      <w:r w:rsidRPr="00825ABA">
        <w:rPr>
          <w:rFonts w:ascii="Palatino Linotype" w:eastAsia="Times New Roman" w:hAnsi="Palatino Linotype" w:cs="Arial"/>
          <w:i/>
          <w:iCs/>
          <w:lang w:val="es-ES" w:eastAsia="es-ES"/>
        </w:rPr>
        <w:t>Para la entrega de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1A332078" w14:textId="77777777" w:rsidR="00A44425" w:rsidRPr="00825ABA" w:rsidRDefault="00A44425" w:rsidP="00DA4E3F">
      <w:pPr>
        <w:spacing w:after="0" w:line="240" w:lineRule="auto"/>
        <w:ind w:left="426" w:right="616"/>
        <w:jc w:val="both"/>
        <w:rPr>
          <w:rFonts w:ascii="Palatino Linotype" w:eastAsia="Times New Roman" w:hAnsi="Palatino Linotype" w:cs="Arial"/>
          <w:i/>
          <w:iCs/>
          <w:lang w:val="es-ES" w:eastAsia="es-ES"/>
        </w:rPr>
      </w:pPr>
    </w:p>
    <w:p w14:paraId="367150F2" w14:textId="27EA37EF" w:rsidR="00A44425" w:rsidRPr="00825ABA" w:rsidRDefault="00A44425" w:rsidP="00DA4E3F">
      <w:pPr>
        <w:spacing w:after="0" w:line="240" w:lineRule="auto"/>
        <w:ind w:left="426" w:right="616"/>
        <w:jc w:val="both"/>
        <w:rPr>
          <w:rFonts w:ascii="Palatino Linotype" w:eastAsia="Times New Roman" w:hAnsi="Palatino Linotype" w:cs="Arial"/>
          <w:i/>
          <w:iCs/>
          <w:lang w:val="es-ES" w:eastAsia="es-ES"/>
        </w:rPr>
      </w:pPr>
      <w:r w:rsidRPr="00825ABA">
        <w:rPr>
          <w:rFonts w:ascii="Palatino Linotype" w:eastAsia="Times New Roman" w:hAnsi="Palatino Linotype" w:cs="Arial"/>
          <w:i/>
          <w:iCs/>
          <w:lang w:val="es-ES" w:eastAsia="es-ES"/>
        </w:rPr>
        <w:lastRenderedPageBreak/>
        <w:t xml:space="preserve">Después de acreditar la búsqueda exhaustiva y razonable de la información, en el supuesto de que la información referida en el Resolutivo Segundo, no haya sido poseída o administrada por el </w:t>
      </w:r>
      <w:r w:rsidRPr="00825ABA">
        <w:rPr>
          <w:rFonts w:ascii="Palatino Linotype" w:eastAsia="Times New Roman" w:hAnsi="Palatino Linotype" w:cs="Arial"/>
          <w:b/>
          <w:i/>
          <w:iCs/>
          <w:lang w:val="es-ES" w:eastAsia="es-ES"/>
        </w:rPr>
        <w:t>Sujeto Obligado</w:t>
      </w:r>
      <w:r w:rsidRPr="00825ABA">
        <w:rPr>
          <w:rFonts w:ascii="Palatino Linotype" w:eastAsia="Times New Roman" w:hAnsi="Palatino Linotype" w:cs="Arial"/>
          <w:i/>
          <w:iCs/>
          <w:lang w:val="es-ES" w:eastAsia="es-ES"/>
        </w:rPr>
        <w:t>, bastará con que así lo manifieste.</w:t>
      </w:r>
    </w:p>
    <w:p w14:paraId="61B61C34" w14:textId="77777777" w:rsidR="00DA4E3F" w:rsidRPr="00825ABA" w:rsidRDefault="00DA4E3F" w:rsidP="00DA4E3F">
      <w:pPr>
        <w:spacing w:after="0" w:line="240" w:lineRule="auto"/>
        <w:ind w:left="426" w:right="616"/>
        <w:jc w:val="both"/>
        <w:rPr>
          <w:rFonts w:ascii="Palatino Linotype" w:eastAsia="Times New Roman" w:hAnsi="Palatino Linotype" w:cs="Arial"/>
          <w:i/>
          <w:iCs/>
          <w:lang w:val="es-ES" w:eastAsia="es-ES"/>
        </w:rPr>
      </w:pPr>
    </w:p>
    <w:p w14:paraId="2264EA48" w14:textId="77777777" w:rsidR="00DA4E3F" w:rsidRPr="00825ABA" w:rsidRDefault="00DA4E3F" w:rsidP="00DA4E3F">
      <w:pPr>
        <w:spacing w:after="0" w:line="240" w:lineRule="auto"/>
        <w:rPr>
          <w:rFonts w:ascii="Times New Roman" w:eastAsia="Times New Roman" w:hAnsi="Times New Roman" w:cs="Times New Roman"/>
          <w:sz w:val="14"/>
          <w:szCs w:val="24"/>
          <w:lang w:eastAsia="es-ES"/>
        </w:rPr>
      </w:pPr>
    </w:p>
    <w:p w14:paraId="147C9B82" w14:textId="77777777" w:rsidR="00DA4E3F" w:rsidRPr="00825ABA" w:rsidRDefault="00DA4E3F" w:rsidP="00DA4E3F">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825ABA">
        <w:rPr>
          <w:rFonts w:ascii="Palatino Linotype" w:eastAsia="Times New Roman" w:hAnsi="Palatino Linotype" w:cs="Arial"/>
          <w:b/>
          <w:sz w:val="28"/>
          <w:szCs w:val="28"/>
          <w:lang w:val="es-ES_tradnl" w:eastAsia="es-ES"/>
        </w:rPr>
        <w:t xml:space="preserve">TERCERO. </w:t>
      </w:r>
      <w:r w:rsidRPr="00825ABA">
        <w:rPr>
          <w:rFonts w:ascii="Palatino Linotype" w:eastAsia="Times New Roman" w:hAnsi="Palatino Linotype" w:cs="Arial"/>
          <w:b/>
          <w:sz w:val="24"/>
          <w:szCs w:val="28"/>
          <w:lang w:val="es-ES_tradnl" w:eastAsia="es-ES"/>
        </w:rPr>
        <w:t>NOTIFÍQUESE</w:t>
      </w:r>
      <w:r w:rsidRPr="00825ABA">
        <w:rPr>
          <w:rFonts w:ascii="Palatino Linotype" w:eastAsia="Times New Roman" w:hAnsi="Palatino Linotype" w:cs="Arial"/>
          <w:b/>
          <w:sz w:val="28"/>
          <w:szCs w:val="28"/>
          <w:lang w:val="es-ES_tradnl" w:eastAsia="es-ES"/>
        </w:rPr>
        <w:t xml:space="preserve"> </w:t>
      </w:r>
      <w:r w:rsidRPr="00825ABA">
        <w:rPr>
          <w:rFonts w:ascii="Palatino Linotype" w:eastAsia="Times New Roman" w:hAnsi="Palatino Linotype" w:cs="Arial"/>
          <w:sz w:val="24"/>
          <w:szCs w:val="28"/>
          <w:lang w:val="es-ES_tradnl"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B668B6B" w14:textId="77777777" w:rsidR="00DA4E3F" w:rsidRPr="00825ABA" w:rsidRDefault="00DA4E3F" w:rsidP="00DA4E3F">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77FF3C65" w14:textId="77777777" w:rsidR="00DA4E3F" w:rsidRPr="00825ABA" w:rsidRDefault="00DA4E3F" w:rsidP="00DA4E3F">
      <w:pPr>
        <w:spacing w:after="0" w:line="360" w:lineRule="auto"/>
        <w:jc w:val="both"/>
        <w:rPr>
          <w:rFonts w:ascii="Palatino Linotype" w:eastAsia="Times New Roman" w:hAnsi="Palatino Linotype" w:cs="Arial"/>
          <w:bCs/>
          <w:sz w:val="24"/>
          <w:szCs w:val="28"/>
          <w:lang w:val="es-ES" w:eastAsia="es-ES"/>
        </w:rPr>
      </w:pPr>
      <w:r w:rsidRPr="00825ABA">
        <w:rPr>
          <w:rFonts w:ascii="Palatino Linotype" w:eastAsia="Times New Roman" w:hAnsi="Palatino Linotype" w:cs="Arial"/>
          <w:b/>
          <w:bCs/>
          <w:sz w:val="28"/>
          <w:szCs w:val="28"/>
          <w:lang w:val="es-ES" w:eastAsia="es-ES"/>
        </w:rPr>
        <w:t>CUARTO.</w:t>
      </w:r>
      <w:r w:rsidRPr="00825ABA">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825ABA">
        <w:rPr>
          <w:rFonts w:ascii="Palatino Linotype" w:eastAsia="Times New Roman" w:hAnsi="Palatino Linotype" w:cs="Arial"/>
          <w:b/>
          <w:bCs/>
          <w:sz w:val="24"/>
          <w:szCs w:val="28"/>
          <w:lang w:val="es-ES" w:eastAsia="es-ES"/>
        </w:rPr>
        <w:t>Sujeto Obligado</w:t>
      </w:r>
      <w:r w:rsidRPr="00825ABA">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15BCD532" w14:textId="77777777" w:rsidR="00DA4E3F" w:rsidRPr="00825ABA" w:rsidRDefault="00DA4E3F" w:rsidP="00DA4E3F">
      <w:pPr>
        <w:autoSpaceDE w:val="0"/>
        <w:autoSpaceDN w:val="0"/>
        <w:adjustRightInd w:val="0"/>
        <w:spacing w:after="0" w:line="360" w:lineRule="auto"/>
        <w:ind w:right="49"/>
        <w:jc w:val="both"/>
        <w:rPr>
          <w:rFonts w:ascii="Palatino Linotype" w:eastAsia="Times New Roman" w:hAnsi="Palatino Linotype" w:cs="Arial"/>
          <w:b/>
          <w:sz w:val="28"/>
          <w:szCs w:val="28"/>
          <w:lang w:val="es-ES" w:eastAsia="es-ES"/>
        </w:rPr>
      </w:pPr>
    </w:p>
    <w:p w14:paraId="4F27C62E" w14:textId="0B561564" w:rsidR="00961D95" w:rsidRPr="00825ABA" w:rsidRDefault="00DA4E3F" w:rsidP="00DA4E3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5ABA">
        <w:rPr>
          <w:rFonts w:ascii="Palatino Linotype" w:eastAsia="Times New Roman" w:hAnsi="Palatino Linotype" w:cs="Arial"/>
          <w:b/>
          <w:sz w:val="28"/>
          <w:szCs w:val="28"/>
          <w:lang w:val="es-ES" w:eastAsia="es-ES"/>
        </w:rPr>
        <w:t>QUINTO.</w:t>
      </w:r>
      <w:r w:rsidRPr="00825ABA">
        <w:rPr>
          <w:rFonts w:ascii="Palatino Linotype" w:eastAsia="Times New Roman" w:hAnsi="Palatino Linotype" w:cs="Arial"/>
          <w:b/>
          <w:sz w:val="24"/>
          <w:szCs w:val="24"/>
          <w:lang w:val="es-ES" w:eastAsia="es-ES"/>
        </w:rPr>
        <w:t xml:space="preserve"> NOTIFÍQUESE</w:t>
      </w:r>
      <w:r w:rsidR="00413F6D" w:rsidRPr="00825ABA">
        <w:rPr>
          <w:rFonts w:ascii="Palatino Linotype" w:eastAsia="Times New Roman" w:hAnsi="Palatino Linotype" w:cs="Arial"/>
          <w:sz w:val="24"/>
          <w:szCs w:val="24"/>
          <w:lang w:val="es-ES" w:eastAsia="es-ES"/>
        </w:rPr>
        <w:t xml:space="preserve"> a la</w:t>
      </w:r>
      <w:r w:rsidRPr="00825ABA">
        <w:rPr>
          <w:rFonts w:ascii="Palatino Linotype" w:eastAsia="Times New Roman" w:hAnsi="Palatino Linotype" w:cs="Arial"/>
          <w:sz w:val="24"/>
          <w:szCs w:val="24"/>
          <w:lang w:val="es-ES" w:eastAsia="es-ES"/>
        </w:rPr>
        <w:t xml:space="preserve"> </w:t>
      </w:r>
      <w:r w:rsidRPr="00825ABA">
        <w:rPr>
          <w:rFonts w:ascii="Palatino Linotype" w:eastAsia="Times New Roman" w:hAnsi="Palatino Linotype" w:cs="Arial"/>
          <w:b/>
          <w:sz w:val="24"/>
          <w:szCs w:val="24"/>
          <w:lang w:val="es-ES" w:eastAsia="es-ES"/>
        </w:rPr>
        <w:t>Recurrente</w:t>
      </w:r>
      <w:r w:rsidRPr="00825ABA">
        <w:rPr>
          <w:rFonts w:ascii="Palatino Linotype" w:eastAsia="Times New Roman" w:hAnsi="Palatino Linotype" w:cs="Arial"/>
          <w:sz w:val="24"/>
          <w:szCs w:val="24"/>
          <w:lang w:val="es-ES" w:eastAsia="es-ES"/>
        </w:rPr>
        <w:t xml:space="preserve"> la presente resolución </w:t>
      </w:r>
      <w:r w:rsidRPr="00825ABA">
        <w:rPr>
          <w:rFonts w:ascii="Palatino Linotype" w:hAnsi="Palatino Linotype" w:cs="Arial"/>
          <w:sz w:val="24"/>
          <w:szCs w:val="24"/>
        </w:rPr>
        <w:t xml:space="preserve">a través del </w:t>
      </w:r>
      <w:r w:rsidRPr="00825ABA">
        <w:rPr>
          <w:rFonts w:ascii="Palatino Linotype" w:hAnsi="Palatino Linotype" w:cs="Arial"/>
          <w:sz w:val="24"/>
        </w:rPr>
        <w:t xml:space="preserve">Sistema de Acceso a la Información Mexiquense </w:t>
      </w:r>
      <w:r w:rsidRPr="00825ABA">
        <w:rPr>
          <w:rFonts w:ascii="Palatino Linotype" w:hAnsi="Palatino Linotype" w:cs="Arial"/>
          <w:b/>
          <w:sz w:val="24"/>
        </w:rPr>
        <w:t>(SAIMEX)</w:t>
      </w:r>
      <w:r w:rsidRPr="00825ABA">
        <w:rPr>
          <w:rFonts w:ascii="Palatino Linotype" w:eastAsia="Times New Roman" w:hAnsi="Palatino Linotype" w:cs="Arial"/>
          <w:sz w:val="24"/>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23399E" w14:textId="77777777" w:rsidR="00DA4E3F" w:rsidRPr="00825ABA" w:rsidRDefault="00DA4E3F" w:rsidP="00DA4E3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5A4A553" w14:textId="61AF4D47" w:rsidR="008016F8" w:rsidRPr="00825ABA" w:rsidRDefault="008016F8" w:rsidP="008016F8">
      <w:pPr>
        <w:spacing w:after="0" w:line="360" w:lineRule="auto"/>
        <w:jc w:val="both"/>
        <w:rPr>
          <w:rFonts w:ascii="Palatino Linotype" w:hAnsi="Palatino Linotype" w:cs="Arial"/>
          <w:sz w:val="24"/>
          <w:szCs w:val="24"/>
        </w:rPr>
      </w:pPr>
      <w:r w:rsidRPr="00825ABA">
        <w:rPr>
          <w:rFonts w:ascii="Palatino Linotype" w:hAnsi="Palatino Linotype" w:cs="Arial"/>
          <w:sz w:val="24"/>
          <w:szCs w:val="24"/>
        </w:rPr>
        <w:t>ASÍ LO RESUELVE, POR UNANIMIDAD DE VOTOS EL PLENO DEL</w:t>
      </w:r>
      <w:r w:rsidRPr="00825AB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25ABA">
        <w:rPr>
          <w:rFonts w:ascii="Palatino Linotype" w:hAnsi="Palatino Linotype" w:cs="Arial"/>
          <w:sz w:val="24"/>
          <w:szCs w:val="24"/>
        </w:rPr>
        <w:t xml:space="preserve">, </w:t>
      </w:r>
      <w:r w:rsidRPr="00825ABA">
        <w:rPr>
          <w:rFonts w:ascii="Palatino Linotype" w:hAnsi="Palatino Linotype" w:cs="Arial"/>
          <w:sz w:val="24"/>
          <w:szCs w:val="24"/>
        </w:rPr>
        <w:lastRenderedPageBreak/>
        <w:t xml:space="preserve">CONFORMADO POR LOS COMISIONADOS JOSÉ MARTÍNEZ VILCHIS; MARÍA DEL ROSARIO MEJÍA AYALA; SHARON CRISTINA MORALES MARTÍNEZ; LUIS GUSTAVO PARRA NORIEGA Y GUADALUPE RAMÍREZ PEÑA; EN LA </w:t>
      </w:r>
      <w:r w:rsidR="00961D95" w:rsidRPr="00825ABA">
        <w:rPr>
          <w:rFonts w:ascii="Palatino Linotype" w:hAnsi="Palatino Linotype" w:cs="Arial"/>
          <w:sz w:val="24"/>
          <w:szCs w:val="24"/>
        </w:rPr>
        <w:t xml:space="preserve">VIGÉSIMA </w:t>
      </w:r>
      <w:r w:rsidR="00ED1DCF" w:rsidRPr="00825ABA">
        <w:rPr>
          <w:rFonts w:ascii="Palatino Linotype" w:hAnsi="Palatino Linotype" w:cs="Arial"/>
          <w:sz w:val="24"/>
          <w:szCs w:val="24"/>
        </w:rPr>
        <w:t xml:space="preserve">NOVENA </w:t>
      </w:r>
      <w:r w:rsidRPr="00825ABA">
        <w:rPr>
          <w:rFonts w:ascii="Palatino Linotype" w:hAnsi="Palatino Linotype" w:cs="Arial"/>
          <w:sz w:val="24"/>
          <w:szCs w:val="24"/>
        </w:rPr>
        <w:t xml:space="preserve">SESIÓN ORDINARIA CELEBRADA EL </w:t>
      </w:r>
      <w:r w:rsidR="00ED1DCF" w:rsidRPr="00825ABA">
        <w:rPr>
          <w:rFonts w:ascii="Palatino Linotype" w:hAnsi="Palatino Linotype" w:cs="Arial"/>
          <w:sz w:val="24"/>
          <w:szCs w:val="24"/>
        </w:rPr>
        <w:t xml:space="preserve">DIECISIETE DE AGOSTO </w:t>
      </w:r>
      <w:r w:rsidRPr="00825ABA">
        <w:rPr>
          <w:rFonts w:ascii="Palatino Linotype" w:hAnsi="Palatino Linotype" w:cs="Arial"/>
          <w:sz w:val="24"/>
          <w:szCs w:val="24"/>
        </w:rPr>
        <w:t>DE DOS MIL VEINTI</w:t>
      </w:r>
      <w:r w:rsidR="000F15CA" w:rsidRPr="00825ABA">
        <w:rPr>
          <w:rFonts w:ascii="Palatino Linotype" w:hAnsi="Palatino Linotype" w:cs="Arial"/>
          <w:sz w:val="24"/>
          <w:szCs w:val="24"/>
        </w:rPr>
        <w:t>DÓS</w:t>
      </w:r>
      <w:r w:rsidRPr="00825ABA">
        <w:rPr>
          <w:rFonts w:ascii="Palatino Linotype" w:hAnsi="Palatino Linotype" w:cs="Arial"/>
          <w:sz w:val="24"/>
          <w:szCs w:val="24"/>
        </w:rPr>
        <w:t>, ANTE EL SECRETARIO TÉCNICO DEL PLENO, ALEXIS TAPIA RAMÍREZ.----------------------------------------------------------------------------------------------------------------------------------------------------------------------------------------------------------------------------------------------------------------------------------------------------------------------------------------------------------------------------------------------------------------------------------------------------------------------------------------------------------------------------------------------------------------------</w:t>
      </w:r>
      <w:r w:rsidR="00DD221C" w:rsidRPr="00825ABA">
        <w:rPr>
          <w:rFonts w:ascii="Palatino Linotype" w:hAnsi="Palatino Linotype" w:cs="Arial"/>
          <w:sz w:val="24"/>
          <w:szCs w:val="24"/>
        </w:rPr>
        <w:t xml:space="preserve"> ----------------------------------------------------------------------------------------------------------------------------------------------------------------------------------------------------------------------------------------------------------------------------------------------------------------------------------------------------------------------------------------------------------------------------------------------------------------------------------------------------------------------------------------------------------------------------------------------------------------------------------------------------------------------------------------------------------------------------------------------------------------------------------------------------------------------------------------------------------------------------------------------------------------------------------------------------------------------------------------------------------------------------------------------------------------------------------------------------------------------------------------------------------------------------------------------------------------------------------------------------------------------------------------------------------------------------------------------------------------------------------------------------------------------------------------------------------------------------------------------------------------------------------------------------------------------------------------------------------------------------------------------</w:t>
      </w:r>
    </w:p>
    <w:p w14:paraId="2EB969FF" w14:textId="5F986B46" w:rsidR="008016F8" w:rsidRPr="008016F8" w:rsidRDefault="008016F8" w:rsidP="008016F8">
      <w:pPr>
        <w:spacing w:after="0" w:line="360" w:lineRule="auto"/>
        <w:jc w:val="both"/>
        <w:rPr>
          <w:rFonts w:ascii="Palatino Linotype" w:hAnsi="Palatino Linotype" w:cs="Arial"/>
          <w:sz w:val="18"/>
          <w:szCs w:val="24"/>
        </w:rPr>
      </w:pPr>
      <w:r w:rsidRPr="00825ABA">
        <w:rPr>
          <w:rFonts w:ascii="Palatino Linotype" w:hAnsi="Palatino Linotype" w:cs="Arial"/>
          <w:sz w:val="18"/>
          <w:szCs w:val="24"/>
        </w:rPr>
        <w:t>JMV/CCR/jasm</w:t>
      </w:r>
      <w:r w:rsidRPr="008016F8">
        <w:rPr>
          <w:rFonts w:ascii="Palatino Linotype" w:hAnsi="Palatino Linotype" w:cs="Arial"/>
          <w:sz w:val="18"/>
          <w:szCs w:val="24"/>
        </w:rPr>
        <w:t xml:space="preserve"> </w:t>
      </w:r>
    </w:p>
    <w:p w14:paraId="1A24296A" w14:textId="77777777" w:rsidR="008016F8" w:rsidRPr="00B625AE" w:rsidRDefault="008016F8" w:rsidP="008016F8">
      <w:pPr>
        <w:spacing w:after="0" w:line="360" w:lineRule="auto"/>
        <w:jc w:val="both"/>
        <w:rPr>
          <w:rFonts w:ascii="Palatino Linotype" w:hAnsi="Palatino Linotype" w:cs="Arial"/>
          <w:sz w:val="24"/>
          <w:szCs w:val="24"/>
        </w:rPr>
      </w:pPr>
    </w:p>
    <w:p w14:paraId="78558FCF" w14:textId="77777777" w:rsidR="008016F8" w:rsidRDefault="008016F8" w:rsidP="008016F8">
      <w:pPr>
        <w:spacing w:after="0"/>
      </w:pPr>
    </w:p>
    <w:p w14:paraId="04A69990" w14:textId="77777777" w:rsidR="008016F8" w:rsidRDefault="008016F8" w:rsidP="008016F8">
      <w:pPr>
        <w:autoSpaceDE w:val="0"/>
        <w:autoSpaceDN w:val="0"/>
        <w:adjustRightInd w:val="0"/>
        <w:spacing w:line="360" w:lineRule="auto"/>
        <w:ind w:left="861" w:right="850"/>
        <w:jc w:val="both"/>
      </w:pPr>
    </w:p>
    <w:sectPr w:rsidR="008016F8"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2A10B" w14:textId="77777777" w:rsidR="00DA6A33" w:rsidRDefault="00DA6A33" w:rsidP="00BF3F7B">
      <w:pPr>
        <w:spacing w:after="0" w:line="240" w:lineRule="auto"/>
      </w:pPr>
      <w:r>
        <w:separator/>
      </w:r>
    </w:p>
  </w:endnote>
  <w:endnote w:type="continuationSeparator" w:id="0">
    <w:p w14:paraId="6B9E6B37" w14:textId="77777777" w:rsidR="00DA6A33" w:rsidRDefault="00DA6A33"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190A039E" w:rsidR="00520DC3" w:rsidRPr="002D6DD8" w:rsidRDefault="00520DC3"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1BA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1BA6">
              <w:rPr>
                <w:rFonts w:ascii="Palatino Linotype" w:hAnsi="Palatino Linotype"/>
                <w:bCs/>
                <w:noProof/>
                <w:sz w:val="20"/>
              </w:rPr>
              <w:t>48</w:t>
            </w:r>
            <w:r>
              <w:rPr>
                <w:rFonts w:ascii="Palatino Linotype" w:hAnsi="Palatino Linotype"/>
                <w:bCs/>
                <w:noProof/>
                <w:sz w:val="20"/>
              </w:rPr>
              <w:fldChar w:fldCharType="end"/>
            </w:r>
          </w:p>
        </w:sdtContent>
      </w:sdt>
    </w:sdtContent>
  </w:sdt>
  <w:p w14:paraId="5DF78F98" w14:textId="77777777" w:rsidR="00520DC3" w:rsidRDefault="00520DC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FDF4" w14:textId="284FD8EC" w:rsidR="00520DC3" w:rsidRPr="000B69FA" w:rsidRDefault="00520DC3"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1B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1BA6">
      <w:rPr>
        <w:rFonts w:ascii="Palatino Linotype" w:hAnsi="Palatino Linotype"/>
        <w:bCs/>
        <w:noProof/>
        <w:sz w:val="20"/>
      </w:rPr>
      <w:t>48</w:t>
    </w:r>
    <w:r>
      <w:rPr>
        <w:rFonts w:ascii="Palatino Linotype" w:hAnsi="Palatino Linotype"/>
        <w:bCs/>
        <w:noProof/>
        <w:sz w:val="20"/>
      </w:rPr>
      <w:fldChar w:fldCharType="end"/>
    </w:r>
  </w:p>
  <w:p w14:paraId="259F31C4" w14:textId="77777777" w:rsidR="00520DC3" w:rsidRDefault="00520D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46915" w14:textId="77777777" w:rsidR="00DA6A33" w:rsidRDefault="00DA6A33" w:rsidP="00BF3F7B">
      <w:pPr>
        <w:spacing w:after="0" w:line="240" w:lineRule="auto"/>
      </w:pPr>
      <w:r>
        <w:separator/>
      </w:r>
    </w:p>
  </w:footnote>
  <w:footnote w:type="continuationSeparator" w:id="0">
    <w:p w14:paraId="5938049C" w14:textId="77777777" w:rsidR="00DA6A33" w:rsidRDefault="00DA6A33" w:rsidP="00BF3F7B">
      <w:pPr>
        <w:spacing w:after="0" w:line="240" w:lineRule="auto"/>
      </w:pPr>
      <w:r>
        <w:continuationSeparator/>
      </w:r>
    </w:p>
  </w:footnote>
  <w:footnote w:id="1">
    <w:p w14:paraId="24697258" w14:textId="77777777" w:rsidR="00520DC3" w:rsidRPr="008A64CB" w:rsidRDefault="00520DC3" w:rsidP="008754FB">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7C545D67" w14:textId="77777777" w:rsidR="00520DC3" w:rsidRDefault="00520DC3" w:rsidP="008754FB">
      <w:pPr>
        <w:autoSpaceDE w:val="0"/>
        <w:autoSpaceDN w:val="0"/>
        <w:adjustRightInd w:val="0"/>
        <w:ind w:right="49"/>
        <w:jc w:val="both"/>
        <w:rPr>
          <w:rFonts w:ascii="Palatino Linotype" w:hAnsi="Palatino Linotype"/>
          <w:i/>
          <w:sz w:val="18"/>
        </w:rPr>
      </w:pPr>
    </w:p>
    <w:p w14:paraId="4B90248A" w14:textId="77777777" w:rsidR="00520DC3" w:rsidRPr="008A64CB" w:rsidRDefault="00520DC3" w:rsidP="008754FB">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3D6A02A" w14:textId="77777777" w:rsidR="00520DC3" w:rsidRPr="008A64CB" w:rsidRDefault="00520DC3" w:rsidP="008754FB">
      <w:pPr>
        <w:pStyle w:val="Textonotapie"/>
        <w:rPr>
          <w:lang w:val="es-MX"/>
        </w:rPr>
      </w:pPr>
    </w:p>
  </w:footnote>
  <w:footnote w:id="2">
    <w:p w14:paraId="4DB069A6" w14:textId="77777777" w:rsidR="00520DC3" w:rsidRDefault="00520DC3" w:rsidP="00520DC3">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20DC3" w14:paraId="7B7D63E7" w14:textId="77777777" w:rsidTr="004E74D8">
      <w:trPr>
        <w:trHeight w:val="227"/>
      </w:trPr>
      <w:tc>
        <w:tcPr>
          <w:tcW w:w="5246" w:type="dxa"/>
          <w:hideMark/>
        </w:tcPr>
        <w:p w14:paraId="34F4937E" w14:textId="77777777" w:rsidR="00520DC3" w:rsidRPr="0043214F" w:rsidRDefault="00520DC3" w:rsidP="00BF3F7B">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Recurso de Revisión N°:</w:t>
          </w:r>
        </w:p>
      </w:tc>
      <w:tc>
        <w:tcPr>
          <w:tcW w:w="4819" w:type="dxa"/>
          <w:hideMark/>
        </w:tcPr>
        <w:p w14:paraId="25CB18A6" w14:textId="24B5FFB3" w:rsidR="00520DC3" w:rsidRPr="0043214F" w:rsidRDefault="00520DC3" w:rsidP="0043214F">
          <w:pPr>
            <w:spacing w:after="120" w:line="256" w:lineRule="auto"/>
            <w:ind w:left="-486" w:firstLine="1585"/>
            <w:jc w:val="right"/>
            <w:rPr>
              <w:rFonts w:ascii="Palatino Linotype" w:hAnsi="Palatino Linotype" w:cs="Arial"/>
              <w:szCs w:val="20"/>
            </w:rPr>
          </w:pPr>
          <w:r w:rsidRPr="0043214F">
            <w:rPr>
              <w:rFonts w:ascii="Palatino Linotype" w:hAnsi="Palatino Linotype" w:cs="Arial"/>
              <w:bCs/>
              <w:lang w:eastAsia="es-MX"/>
            </w:rPr>
            <w:t>0</w:t>
          </w:r>
          <w:r>
            <w:rPr>
              <w:rFonts w:ascii="Palatino Linotype" w:hAnsi="Palatino Linotype" w:cs="Arial"/>
              <w:bCs/>
              <w:lang w:eastAsia="es-MX"/>
            </w:rPr>
            <w:t>8760</w:t>
          </w:r>
          <w:r w:rsidRPr="0043214F">
            <w:rPr>
              <w:rFonts w:ascii="Palatino Linotype" w:hAnsi="Palatino Linotype" w:cs="Arial"/>
              <w:bCs/>
              <w:lang w:eastAsia="es-MX"/>
            </w:rPr>
            <w:t>/INFOEM/IP/RR/2022</w:t>
          </w:r>
        </w:p>
      </w:tc>
    </w:tr>
    <w:tr w:rsidR="00520DC3" w14:paraId="1EA8D7CD" w14:textId="77777777" w:rsidTr="004E74D8">
      <w:trPr>
        <w:trHeight w:val="242"/>
      </w:trPr>
      <w:tc>
        <w:tcPr>
          <w:tcW w:w="5246" w:type="dxa"/>
          <w:hideMark/>
        </w:tcPr>
        <w:p w14:paraId="146E9FB0" w14:textId="77777777" w:rsidR="00520DC3" w:rsidRPr="0043214F" w:rsidRDefault="00520DC3" w:rsidP="00BF3F7B">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Sujeto Obligado:</w:t>
          </w:r>
        </w:p>
      </w:tc>
      <w:tc>
        <w:tcPr>
          <w:tcW w:w="4819" w:type="dxa"/>
          <w:hideMark/>
        </w:tcPr>
        <w:p w14:paraId="72F0E5B2" w14:textId="0771352D" w:rsidR="00520DC3" w:rsidRPr="0043214F" w:rsidRDefault="00520DC3" w:rsidP="00AE049F">
          <w:pPr>
            <w:spacing w:after="120" w:line="256" w:lineRule="auto"/>
            <w:ind w:left="-486" w:firstLine="284"/>
            <w:jc w:val="right"/>
            <w:rPr>
              <w:rFonts w:ascii="Palatino Linotype" w:hAnsi="Palatino Linotype" w:cs="Arial"/>
              <w:szCs w:val="20"/>
            </w:rPr>
          </w:pPr>
          <w:r w:rsidRPr="0043214F">
            <w:rPr>
              <w:rFonts w:ascii="Palatino Linotype" w:hAnsi="Palatino Linotype" w:cs="Arial"/>
              <w:szCs w:val="20"/>
            </w:rPr>
            <w:t xml:space="preserve">Ayuntamiento de </w:t>
          </w:r>
          <w:r>
            <w:rPr>
              <w:rFonts w:ascii="Palatino Linotype" w:hAnsi="Palatino Linotype" w:cs="Arial"/>
              <w:szCs w:val="20"/>
            </w:rPr>
            <w:t>Valle de Bravo</w:t>
          </w:r>
        </w:p>
      </w:tc>
    </w:tr>
    <w:tr w:rsidR="00520DC3" w14:paraId="7430744A" w14:textId="77777777" w:rsidTr="004E74D8">
      <w:trPr>
        <w:trHeight w:val="342"/>
      </w:trPr>
      <w:tc>
        <w:tcPr>
          <w:tcW w:w="5246" w:type="dxa"/>
          <w:hideMark/>
        </w:tcPr>
        <w:p w14:paraId="4E6B89F2" w14:textId="77777777" w:rsidR="00520DC3" w:rsidRPr="0043214F" w:rsidRDefault="00520DC3" w:rsidP="00BF3F7B">
          <w:pPr>
            <w:tabs>
              <w:tab w:val="left" w:pos="4892"/>
            </w:tabs>
            <w:spacing w:after="120" w:line="256" w:lineRule="auto"/>
            <w:ind w:right="204"/>
            <w:jc w:val="right"/>
            <w:rPr>
              <w:rFonts w:ascii="Palatino Linotype" w:hAnsi="Palatino Linotype" w:cs="Arial"/>
              <w:szCs w:val="20"/>
            </w:rPr>
          </w:pPr>
          <w:r w:rsidRPr="0043214F">
            <w:rPr>
              <w:rFonts w:ascii="Palatino Linotype" w:hAnsi="Palatino Linotype" w:cs="Arial"/>
              <w:szCs w:val="20"/>
            </w:rPr>
            <w:t>Comisionado Ponente:</w:t>
          </w:r>
        </w:p>
      </w:tc>
      <w:tc>
        <w:tcPr>
          <w:tcW w:w="4819" w:type="dxa"/>
          <w:hideMark/>
        </w:tcPr>
        <w:p w14:paraId="0E97E4C8" w14:textId="77777777" w:rsidR="00520DC3" w:rsidRPr="0043214F" w:rsidRDefault="00520DC3" w:rsidP="004E74D8">
          <w:pPr>
            <w:spacing w:after="12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bl>
  <w:p w14:paraId="01EA3E76" w14:textId="77777777" w:rsidR="00520DC3" w:rsidRPr="00AE046A" w:rsidRDefault="00520DC3"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20DC3" w14:paraId="58899F3B" w14:textId="77777777" w:rsidTr="004E74D8">
      <w:trPr>
        <w:trHeight w:val="227"/>
      </w:trPr>
      <w:tc>
        <w:tcPr>
          <w:tcW w:w="2704" w:type="dxa"/>
          <w:hideMark/>
        </w:tcPr>
        <w:p w14:paraId="00067C09" w14:textId="77777777" w:rsidR="00520DC3" w:rsidRPr="00641471" w:rsidRDefault="00520DC3" w:rsidP="004E74D8">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hideMark/>
        </w:tcPr>
        <w:p w14:paraId="13D11E71" w14:textId="49E258F6" w:rsidR="00520DC3" w:rsidRPr="0043214F" w:rsidRDefault="00520DC3" w:rsidP="0043214F">
          <w:pPr>
            <w:spacing w:after="0" w:line="256" w:lineRule="auto"/>
            <w:ind w:left="-486" w:firstLine="1585"/>
            <w:jc w:val="right"/>
            <w:rPr>
              <w:rFonts w:ascii="Palatino Linotype" w:hAnsi="Palatino Linotype" w:cs="Arial"/>
              <w:szCs w:val="20"/>
            </w:rPr>
          </w:pPr>
          <w:r w:rsidRPr="0043214F">
            <w:rPr>
              <w:rFonts w:ascii="Palatino Linotype" w:hAnsi="Palatino Linotype" w:cs="Arial"/>
              <w:bCs/>
              <w:sz w:val="24"/>
              <w:lang w:eastAsia="es-MX"/>
            </w:rPr>
            <w:t>0</w:t>
          </w:r>
          <w:r>
            <w:rPr>
              <w:rFonts w:ascii="Palatino Linotype" w:hAnsi="Palatino Linotype" w:cs="Arial"/>
              <w:bCs/>
              <w:sz w:val="24"/>
              <w:lang w:eastAsia="es-MX"/>
            </w:rPr>
            <w:t>8760</w:t>
          </w:r>
          <w:r w:rsidRPr="0043214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520DC3" w14:paraId="47BE7648" w14:textId="77777777" w:rsidTr="004E74D8">
      <w:trPr>
        <w:trHeight w:val="242"/>
      </w:trPr>
      <w:tc>
        <w:tcPr>
          <w:tcW w:w="2704" w:type="dxa"/>
          <w:hideMark/>
        </w:tcPr>
        <w:p w14:paraId="32AE7B30" w14:textId="77777777" w:rsidR="00520DC3" w:rsidRPr="00641471" w:rsidRDefault="00520DC3" w:rsidP="004E74D8">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hideMark/>
        </w:tcPr>
        <w:p w14:paraId="6AB89F26" w14:textId="20CA15E8" w:rsidR="00520DC3" w:rsidRPr="0043214F" w:rsidRDefault="00520DC3" w:rsidP="00AE049F">
          <w:pPr>
            <w:spacing w:after="0" w:line="256" w:lineRule="auto"/>
            <w:ind w:left="-486" w:firstLine="284"/>
            <w:jc w:val="right"/>
            <w:rPr>
              <w:rFonts w:ascii="Palatino Linotype" w:hAnsi="Palatino Linotype" w:cs="Arial"/>
              <w:szCs w:val="20"/>
            </w:rPr>
          </w:pPr>
          <w:r w:rsidRPr="0043214F">
            <w:rPr>
              <w:rFonts w:ascii="Palatino Linotype" w:hAnsi="Palatino Linotype" w:cs="Arial"/>
              <w:szCs w:val="20"/>
            </w:rPr>
            <w:t xml:space="preserve">Ayuntamiento de </w:t>
          </w:r>
          <w:r>
            <w:rPr>
              <w:rFonts w:ascii="Palatino Linotype" w:hAnsi="Palatino Linotype" w:cs="Arial"/>
              <w:szCs w:val="20"/>
            </w:rPr>
            <w:t>Valle de Bravo</w:t>
          </w:r>
        </w:p>
      </w:tc>
    </w:tr>
    <w:tr w:rsidR="00520DC3" w14:paraId="4906683C" w14:textId="77777777" w:rsidTr="004E74D8">
      <w:trPr>
        <w:trHeight w:val="342"/>
      </w:trPr>
      <w:tc>
        <w:tcPr>
          <w:tcW w:w="2704" w:type="dxa"/>
        </w:tcPr>
        <w:p w14:paraId="70CC7D32" w14:textId="07F6302D" w:rsidR="00520DC3" w:rsidRPr="00641471" w:rsidRDefault="00520DC3"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tcPr>
        <w:p w14:paraId="6FEBED95" w14:textId="2C0B6997" w:rsidR="00520DC3" w:rsidRPr="0043214F" w:rsidRDefault="00E816D7" w:rsidP="004E74D8">
          <w:pPr>
            <w:spacing w:after="0" w:line="256" w:lineRule="auto"/>
            <w:ind w:left="-486" w:firstLine="567"/>
            <w:jc w:val="right"/>
            <w:rPr>
              <w:rFonts w:ascii="Palatino Linotype" w:hAnsi="Palatino Linotype" w:cs="Arial"/>
            </w:rPr>
          </w:pPr>
          <w:r>
            <w:rPr>
              <w:rFonts w:ascii="Palatino Linotype" w:hAnsi="Palatino Linotype" w:cs="Arial"/>
            </w:rPr>
            <w:t>XXXXXXXXXXXXXXXXX</w:t>
          </w:r>
        </w:p>
      </w:tc>
    </w:tr>
    <w:tr w:rsidR="00520DC3" w14:paraId="6FC7E25C" w14:textId="77777777" w:rsidTr="004E74D8">
      <w:trPr>
        <w:trHeight w:val="60"/>
      </w:trPr>
      <w:tc>
        <w:tcPr>
          <w:tcW w:w="2704" w:type="dxa"/>
        </w:tcPr>
        <w:p w14:paraId="15D9B06C" w14:textId="77777777" w:rsidR="00520DC3" w:rsidRPr="00641471" w:rsidRDefault="00520DC3"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tcPr>
        <w:p w14:paraId="5B51E4EB" w14:textId="77777777" w:rsidR="00520DC3" w:rsidRPr="0043214F" w:rsidRDefault="00520DC3" w:rsidP="004E74D8">
          <w:pPr>
            <w:spacing w:after="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r w:rsidR="00520DC3" w14:paraId="3CC62804" w14:textId="77777777" w:rsidTr="004E74D8">
      <w:trPr>
        <w:trHeight w:val="60"/>
      </w:trPr>
      <w:tc>
        <w:tcPr>
          <w:tcW w:w="2704" w:type="dxa"/>
        </w:tcPr>
        <w:p w14:paraId="71EE4F18" w14:textId="77777777" w:rsidR="00520DC3" w:rsidRDefault="00520DC3" w:rsidP="004E74D8">
          <w:pPr>
            <w:tabs>
              <w:tab w:val="left" w:pos="4892"/>
            </w:tabs>
            <w:spacing w:after="0" w:line="256" w:lineRule="auto"/>
            <w:ind w:right="204"/>
            <w:jc w:val="right"/>
            <w:rPr>
              <w:rFonts w:ascii="Palatino Linotype" w:hAnsi="Palatino Linotype" w:cs="Arial"/>
              <w:szCs w:val="20"/>
            </w:rPr>
          </w:pPr>
        </w:p>
      </w:tc>
      <w:tc>
        <w:tcPr>
          <w:tcW w:w="4525" w:type="dxa"/>
        </w:tcPr>
        <w:p w14:paraId="5E5D4FAA" w14:textId="77777777" w:rsidR="00520DC3" w:rsidRDefault="00520DC3" w:rsidP="004E74D8">
          <w:pPr>
            <w:spacing w:after="0" w:line="256" w:lineRule="auto"/>
            <w:ind w:left="-486" w:right="214" w:firstLine="567"/>
            <w:jc w:val="right"/>
            <w:rPr>
              <w:rFonts w:ascii="Palatino Linotype" w:hAnsi="Palatino Linotype" w:cs="Arial"/>
              <w:b/>
              <w:szCs w:val="20"/>
            </w:rPr>
          </w:pPr>
        </w:p>
      </w:tc>
    </w:tr>
  </w:tbl>
  <w:p w14:paraId="6243DF34" w14:textId="0AA2DE28" w:rsidR="00520DC3" w:rsidRPr="00C222C0" w:rsidRDefault="00520DC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9E0415"/>
    <w:multiLevelType w:val="hybridMultilevel"/>
    <w:tmpl w:val="11B492CE"/>
    <w:lvl w:ilvl="0" w:tplc="522262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0B50C4"/>
    <w:multiLevelType w:val="hybridMultilevel"/>
    <w:tmpl w:val="634A9480"/>
    <w:lvl w:ilvl="0" w:tplc="080A000B">
      <w:start w:val="1"/>
      <w:numFmt w:val="bullet"/>
      <w:lvlText w:val=""/>
      <w:lvlJc w:val="left"/>
      <w:pPr>
        <w:ind w:left="720" w:hanging="360"/>
      </w:pPr>
      <w:rPr>
        <w:rFonts w:ascii="Wingdings" w:hAnsi="Wingdings"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1E07FF7"/>
    <w:multiLevelType w:val="hybridMultilevel"/>
    <w:tmpl w:val="F7867D14"/>
    <w:lvl w:ilvl="0" w:tplc="F1527A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EC689A"/>
    <w:multiLevelType w:val="hybridMultilevel"/>
    <w:tmpl w:val="6452119E"/>
    <w:lvl w:ilvl="0" w:tplc="3C9C81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D35A91"/>
    <w:multiLevelType w:val="hybridMultilevel"/>
    <w:tmpl w:val="4086C08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5"/>
  </w:num>
  <w:num w:numId="3">
    <w:abstractNumId w:val="11"/>
  </w:num>
  <w:num w:numId="4">
    <w:abstractNumId w:val="0"/>
  </w:num>
  <w:num w:numId="5">
    <w:abstractNumId w:val="14"/>
  </w:num>
  <w:num w:numId="6">
    <w:abstractNumId w:val="9"/>
  </w:num>
  <w:num w:numId="7">
    <w:abstractNumId w:val="5"/>
  </w:num>
  <w:num w:numId="8">
    <w:abstractNumId w:val="10"/>
  </w:num>
  <w:num w:numId="9">
    <w:abstractNumId w:val="16"/>
  </w:num>
  <w:num w:numId="10">
    <w:abstractNumId w:val="7"/>
  </w:num>
  <w:num w:numId="11">
    <w:abstractNumId w:val="4"/>
  </w:num>
  <w:num w:numId="12">
    <w:abstractNumId w:val="13"/>
  </w:num>
  <w:num w:numId="13">
    <w:abstractNumId w:val="1"/>
  </w:num>
  <w:num w:numId="14">
    <w:abstractNumId w:val="6"/>
  </w:num>
  <w:num w:numId="15">
    <w:abstractNumId w:val="17"/>
  </w:num>
  <w:num w:numId="16">
    <w:abstractNumId w:val="2"/>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A3681"/>
    <w:rsid w:val="000A6199"/>
    <w:rsid w:val="000B2724"/>
    <w:rsid w:val="000C4B06"/>
    <w:rsid w:val="000D14DC"/>
    <w:rsid w:val="000F15CA"/>
    <w:rsid w:val="00123996"/>
    <w:rsid w:val="001500ED"/>
    <w:rsid w:val="00243102"/>
    <w:rsid w:val="00256F84"/>
    <w:rsid w:val="002812AA"/>
    <w:rsid w:val="00364F71"/>
    <w:rsid w:val="003B25E9"/>
    <w:rsid w:val="003B2BA4"/>
    <w:rsid w:val="003B55E0"/>
    <w:rsid w:val="00413F6D"/>
    <w:rsid w:val="0043214F"/>
    <w:rsid w:val="004E74D8"/>
    <w:rsid w:val="0051123C"/>
    <w:rsid w:val="00520DC3"/>
    <w:rsid w:val="00530DEF"/>
    <w:rsid w:val="00532C12"/>
    <w:rsid w:val="00536140"/>
    <w:rsid w:val="00555687"/>
    <w:rsid w:val="005737E8"/>
    <w:rsid w:val="0061165E"/>
    <w:rsid w:val="00674887"/>
    <w:rsid w:val="006C2525"/>
    <w:rsid w:val="007052C5"/>
    <w:rsid w:val="0073270B"/>
    <w:rsid w:val="007340D3"/>
    <w:rsid w:val="007D58F0"/>
    <w:rsid w:val="008016F8"/>
    <w:rsid w:val="00810E56"/>
    <w:rsid w:val="00815C18"/>
    <w:rsid w:val="00825ABA"/>
    <w:rsid w:val="00831BA6"/>
    <w:rsid w:val="008754FB"/>
    <w:rsid w:val="00890124"/>
    <w:rsid w:val="0092499F"/>
    <w:rsid w:val="00952725"/>
    <w:rsid w:val="00961D95"/>
    <w:rsid w:val="00980D76"/>
    <w:rsid w:val="009B7726"/>
    <w:rsid w:val="00A0455F"/>
    <w:rsid w:val="00A251A4"/>
    <w:rsid w:val="00A27D00"/>
    <w:rsid w:val="00A44425"/>
    <w:rsid w:val="00AA18B5"/>
    <w:rsid w:val="00AC60CF"/>
    <w:rsid w:val="00AE049F"/>
    <w:rsid w:val="00AE5A2D"/>
    <w:rsid w:val="00B011DF"/>
    <w:rsid w:val="00B36907"/>
    <w:rsid w:val="00B4043C"/>
    <w:rsid w:val="00B61157"/>
    <w:rsid w:val="00B62984"/>
    <w:rsid w:val="00B82FD1"/>
    <w:rsid w:val="00BA16D1"/>
    <w:rsid w:val="00BF3F7B"/>
    <w:rsid w:val="00C76941"/>
    <w:rsid w:val="00CA47CB"/>
    <w:rsid w:val="00CB23C8"/>
    <w:rsid w:val="00DA4E3F"/>
    <w:rsid w:val="00DA6A33"/>
    <w:rsid w:val="00DB67D9"/>
    <w:rsid w:val="00DD221C"/>
    <w:rsid w:val="00E30F3D"/>
    <w:rsid w:val="00E32A31"/>
    <w:rsid w:val="00E816D7"/>
    <w:rsid w:val="00ED1DCF"/>
    <w:rsid w:val="00F57F78"/>
    <w:rsid w:val="00F946C5"/>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39"/>
    <w:rsid w:val="00AE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E5A2D"/>
    <w:pPr>
      <w:spacing w:after="120"/>
    </w:pPr>
  </w:style>
  <w:style w:type="character" w:customStyle="1" w:styleId="TextoindependienteCar">
    <w:name w:val="Texto independiente Car"/>
    <w:basedOn w:val="Fuentedeprrafopredeter"/>
    <w:link w:val="Textoindependiente"/>
    <w:uiPriority w:val="99"/>
    <w:rsid w:val="00AE5A2D"/>
  </w:style>
  <w:style w:type="paragraph" w:styleId="Textoindependiente2">
    <w:name w:val="Body Text 2"/>
    <w:basedOn w:val="Normal"/>
    <w:link w:val="Textoindependiente2Car"/>
    <w:uiPriority w:val="99"/>
    <w:semiHidden/>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semiHidden/>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 w:type="table" w:styleId="Tabladecuadrcula5oscura">
    <w:name w:val="Grid Table 5 Dark"/>
    <w:basedOn w:val="Tablanormal"/>
    <w:uiPriority w:val="50"/>
    <w:rsid w:val="00A0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 w:id="20312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A7F3-C72E-4DDB-A316-E7078A97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48</Pages>
  <Words>12686</Words>
  <Characters>69778</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7</cp:revision>
  <dcterms:created xsi:type="dcterms:W3CDTF">2022-08-15T21:59:00Z</dcterms:created>
  <dcterms:modified xsi:type="dcterms:W3CDTF">2022-09-04T13:51:00Z</dcterms:modified>
</cp:coreProperties>
</file>