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D2075" w14:textId="69E0AB4B" w:rsidR="00A9407F" w:rsidRPr="00A57DC4" w:rsidRDefault="00A9407F" w:rsidP="00A9407F">
      <w:pPr>
        <w:spacing w:line="360" w:lineRule="auto"/>
        <w:jc w:val="both"/>
        <w:rPr>
          <w:rFonts w:ascii="Palatino Linotype" w:hAnsi="Palatino Linotype"/>
        </w:rPr>
      </w:pPr>
      <w:r w:rsidRPr="00A57DC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D0AF4" w:rsidRPr="00A57DC4">
        <w:rPr>
          <w:rFonts w:ascii="Palatino Linotype" w:hAnsi="Palatino Linotype"/>
        </w:rPr>
        <w:t>trece</w:t>
      </w:r>
      <w:r w:rsidRPr="00A57DC4">
        <w:rPr>
          <w:rFonts w:ascii="Palatino Linotype" w:hAnsi="Palatino Linotype"/>
          <w:lang w:val="es-419"/>
        </w:rPr>
        <w:t xml:space="preserve"> </w:t>
      </w:r>
      <w:r w:rsidRPr="00A57DC4">
        <w:rPr>
          <w:rFonts w:ascii="Palatino Linotype" w:hAnsi="Palatino Linotype"/>
        </w:rPr>
        <w:t>de ju</w:t>
      </w:r>
      <w:r w:rsidR="006D0AF4" w:rsidRPr="00A57DC4">
        <w:rPr>
          <w:rFonts w:ascii="Palatino Linotype" w:hAnsi="Palatino Linotype"/>
        </w:rPr>
        <w:t>l</w:t>
      </w:r>
      <w:r w:rsidRPr="00A57DC4">
        <w:rPr>
          <w:rFonts w:ascii="Palatino Linotype" w:hAnsi="Palatino Linotype"/>
        </w:rPr>
        <w:t>io de dos mil veintidós.</w:t>
      </w:r>
    </w:p>
    <w:p w14:paraId="60269D8F" w14:textId="77777777" w:rsidR="00000062" w:rsidRPr="00A57DC4" w:rsidRDefault="00000062">
      <w:pPr>
        <w:spacing w:line="360" w:lineRule="auto"/>
        <w:jc w:val="both"/>
        <w:rPr>
          <w:rFonts w:ascii="Palatino Linotype" w:eastAsia="Palatino Linotype" w:hAnsi="Palatino Linotype" w:cs="Palatino Linotype"/>
        </w:rPr>
      </w:pPr>
    </w:p>
    <w:p w14:paraId="447751FD" w14:textId="3DD07E31" w:rsidR="00000062" w:rsidRPr="00A57DC4" w:rsidRDefault="00015EDF">
      <w:pPr>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b/>
          <w:sz w:val="28"/>
          <w:szCs w:val="28"/>
        </w:rPr>
        <w:t>VISTO</w:t>
      </w:r>
      <w:r w:rsidR="00BA573F" w:rsidRPr="00A57DC4">
        <w:rPr>
          <w:rFonts w:ascii="Palatino Linotype" w:eastAsia="Palatino Linotype" w:hAnsi="Palatino Linotype" w:cs="Palatino Linotype"/>
          <w:b/>
          <w:sz w:val="28"/>
          <w:szCs w:val="28"/>
        </w:rPr>
        <w:t>S</w:t>
      </w:r>
      <w:r w:rsidRPr="00A57DC4">
        <w:rPr>
          <w:rFonts w:ascii="Palatino Linotype" w:eastAsia="Palatino Linotype" w:hAnsi="Palatino Linotype" w:cs="Palatino Linotype"/>
        </w:rPr>
        <w:t xml:space="preserve"> </w:t>
      </w:r>
      <w:r w:rsidR="00BA573F"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expediente</w:t>
      </w:r>
      <w:r w:rsidR="00BA573F"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formado</w:t>
      </w:r>
      <w:r w:rsidR="00BA573F"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con motivo de los Recursos de Revisión número </w:t>
      </w:r>
      <w:r w:rsidR="006D0AF4" w:rsidRPr="00A57DC4">
        <w:rPr>
          <w:rFonts w:ascii="Palatino Linotype" w:eastAsia="Palatino Linotype" w:hAnsi="Palatino Linotype" w:cs="Palatino Linotype"/>
          <w:b/>
          <w:szCs w:val="22"/>
        </w:rPr>
        <w:t>04202</w:t>
      </w:r>
      <w:r w:rsidRPr="00A57DC4">
        <w:rPr>
          <w:rFonts w:ascii="Palatino Linotype" w:eastAsia="Palatino Linotype" w:hAnsi="Palatino Linotype" w:cs="Palatino Linotype"/>
          <w:b/>
          <w:szCs w:val="22"/>
        </w:rPr>
        <w:t>/INFOEM/IP/RR/2022</w:t>
      </w:r>
      <w:r w:rsidR="006C7AAB" w:rsidRPr="00A57DC4">
        <w:rPr>
          <w:rFonts w:ascii="Palatino Linotype" w:eastAsia="Palatino Linotype" w:hAnsi="Palatino Linotype" w:cs="Palatino Linotype"/>
          <w:b/>
          <w:szCs w:val="22"/>
        </w:rPr>
        <w:t xml:space="preserve"> </w:t>
      </w:r>
      <w:r w:rsidR="009D0A37" w:rsidRPr="00A57DC4">
        <w:rPr>
          <w:rFonts w:ascii="Palatino Linotype" w:eastAsia="Palatino Linotype" w:hAnsi="Palatino Linotype" w:cs="Palatino Linotype"/>
          <w:b/>
          <w:szCs w:val="22"/>
        </w:rPr>
        <w:t xml:space="preserve">y </w:t>
      </w:r>
      <w:r w:rsidR="006D0AF4" w:rsidRPr="00A57DC4">
        <w:rPr>
          <w:rFonts w:ascii="Palatino Linotype" w:eastAsia="Palatino Linotype" w:hAnsi="Palatino Linotype" w:cs="Palatino Linotype"/>
          <w:b/>
          <w:szCs w:val="22"/>
        </w:rPr>
        <w:t>04203</w:t>
      </w:r>
      <w:r w:rsidR="009D0A37" w:rsidRPr="00A57DC4">
        <w:rPr>
          <w:rFonts w:ascii="Palatino Linotype" w:eastAsia="Palatino Linotype" w:hAnsi="Palatino Linotype" w:cs="Palatino Linotype"/>
          <w:b/>
          <w:szCs w:val="22"/>
        </w:rPr>
        <w:t>/INFOEM/IP/RR/2022</w:t>
      </w:r>
      <w:r w:rsidR="00A57DC4" w:rsidRPr="00A57DC4">
        <w:rPr>
          <w:rFonts w:ascii="Palatino Linotype" w:eastAsia="Palatino Linotype" w:hAnsi="Palatino Linotype" w:cs="Palatino Linotype"/>
          <w:b/>
          <w:szCs w:val="22"/>
        </w:rPr>
        <w:t>,</w:t>
      </w:r>
      <w:r w:rsidRPr="00A57DC4">
        <w:rPr>
          <w:rFonts w:ascii="Palatino Linotype" w:eastAsia="Palatino Linotype" w:hAnsi="Palatino Linotype" w:cs="Palatino Linotype"/>
          <w:b/>
          <w:szCs w:val="22"/>
        </w:rPr>
        <w:t xml:space="preserve"> </w:t>
      </w:r>
      <w:r w:rsidRPr="00A57DC4">
        <w:rPr>
          <w:rFonts w:ascii="Palatino Linotype" w:eastAsia="Palatino Linotype" w:hAnsi="Palatino Linotype" w:cs="Palatino Linotype"/>
        </w:rPr>
        <w:t>promovidos por</w:t>
      </w:r>
      <w:r w:rsidR="006D0AF4" w:rsidRPr="00A57DC4">
        <w:rPr>
          <w:rFonts w:ascii="Palatino Linotype" w:eastAsia="Palatino Linotype" w:hAnsi="Palatino Linotype" w:cs="Palatino Linotype"/>
        </w:rPr>
        <w:t xml:space="preserve"> una persona de manera anónima</w:t>
      </w:r>
      <w:r w:rsidR="009D0A37" w:rsidRPr="00A57DC4">
        <w:rPr>
          <w:rFonts w:ascii="Palatino Linotype" w:eastAsia="Palatino Linotype" w:hAnsi="Palatino Linotype" w:cs="Palatino Linotype"/>
          <w:b/>
        </w:rPr>
        <w:t>,</w:t>
      </w:r>
      <w:r w:rsidRPr="00A57DC4">
        <w:rPr>
          <w:rFonts w:ascii="Palatino Linotype" w:eastAsia="Palatino Linotype" w:hAnsi="Palatino Linotype" w:cs="Palatino Linotype"/>
        </w:rPr>
        <w:t xml:space="preserve"> a quien en lo</w:t>
      </w:r>
      <w:r w:rsidR="009D0A37" w:rsidRPr="00A57DC4">
        <w:rPr>
          <w:rFonts w:ascii="Palatino Linotype" w:eastAsia="Palatino Linotype" w:hAnsi="Palatino Linotype" w:cs="Palatino Linotype"/>
        </w:rPr>
        <w:t xml:space="preserve"> sucesivo se le denominar</w:t>
      </w:r>
      <w:r w:rsidR="002606A8" w:rsidRPr="00A57DC4">
        <w:rPr>
          <w:rFonts w:ascii="Palatino Linotype" w:eastAsia="Palatino Linotype" w:hAnsi="Palatino Linotype" w:cs="Palatino Linotype"/>
        </w:rPr>
        <w:t>á</w:t>
      </w:r>
      <w:r w:rsidR="009D0A37" w:rsidRPr="00A57DC4">
        <w:rPr>
          <w:rFonts w:ascii="Palatino Linotype" w:eastAsia="Palatino Linotype" w:hAnsi="Palatino Linotype" w:cs="Palatino Linotype"/>
        </w:rPr>
        <w:t xml:space="preserve"> como</w:t>
      </w:r>
      <w:r w:rsidR="00364A8D" w:rsidRPr="00A57DC4">
        <w:rPr>
          <w:rFonts w:ascii="Palatino Linotype" w:eastAsia="Palatino Linotype" w:hAnsi="Palatino Linotype" w:cs="Palatino Linotype"/>
        </w:rPr>
        <w:t xml:space="preserve"> </w:t>
      </w:r>
      <w:r w:rsidR="006D0AF4" w:rsidRPr="00A57DC4">
        <w:rPr>
          <w:rFonts w:ascii="Palatino Linotype" w:eastAsia="Palatino Linotype" w:hAnsi="Palatino Linotype" w:cs="Palatino Linotype"/>
          <w:b/>
        </w:rPr>
        <w:t>EL</w:t>
      </w:r>
      <w:r w:rsidR="00364A8D"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RECURRENTE,</w:t>
      </w:r>
      <w:r w:rsidRPr="00A57DC4">
        <w:rPr>
          <w:rFonts w:ascii="Palatino Linotype" w:eastAsia="Palatino Linotype" w:hAnsi="Palatino Linotype" w:cs="Palatino Linotype"/>
        </w:rPr>
        <w:t xml:space="preserve"> en contra de las respuestas de</w:t>
      </w:r>
      <w:r w:rsidR="00364A8D" w:rsidRPr="00A57DC4">
        <w:rPr>
          <w:rFonts w:ascii="Palatino Linotype" w:eastAsia="Palatino Linotype" w:hAnsi="Palatino Linotype" w:cs="Palatino Linotype"/>
        </w:rPr>
        <w:t>l</w:t>
      </w:r>
      <w:r w:rsidR="006D0AF4" w:rsidRPr="00A57DC4">
        <w:rPr>
          <w:rFonts w:ascii="Palatino Linotype" w:eastAsia="Palatino Linotype" w:hAnsi="Palatino Linotype" w:cs="Palatino Linotype"/>
        </w:rPr>
        <w:t xml:space="preserve"> </w:t>
      </w:r>
      <w:r w:rsidR="006D0AF4" w:rsidRPr="00A57DC4">
        <w:rPr>
          <w:rFonts w:ascii="Palatino Linotype" w:eastAsia="Palatino Linotype" w:hAnsi="Palatino Linotype" w:cs="Palatino Linotype"/>
          <w:b/>
        </w:rPr>
        <w:t>Ayuntamiento de Metepec</w:t>
      </w:r>
      <w:r w:rsidR="006C7AAB" w:rsidRPr="00A57DC4">
        <w:rPr>
          <w:rFonts w:ascii="Palatino Linotype" w:eastAsia="Palatino Linotype" w:hAnsi="Palatino Linotype" w:cs="Palatino Linotype"/>
          <w:b/>
        </w:rPr>
        <w:t xml:space="preserve">, </w:t>
      </w:r>
      <w:r w:rsidR="00364A8D" w:rsidRPr="00A57DC4">
        <w:rPr>
          <w:rFonts w:ascii="Palatino Linotype" w:eastAsia="Palatino Linotype" w:hAnsi="Palatino Linotype" w:cs="Palatino Linotype"/>
        </w:rPr>
        <w:t>al</w:t>
      </w:r>
      <w:r w:rsidRPr="00A57DC4">
        <w:rPr>
          <w:rFonts w:ascii="Palatino Linotype" w:eastAsia="Palatino Linotype" w:hAnsi="Palatino Linotype" w:cs="Palatino Linotype"/>
        </w:rPr>
        <w:t xml:space="preserve"> cual en lo subsecuente se le denominará </w:t>
      </w:r>
      <w:r w:rsidRPr="00A57DC4">
        <w:rPr>
          <w:rFonts w:ascii="Palatino Linotype" w:eastAsia="Palatino Linotype" w:hAnsi="Palatino Linotype" w:cs="Palatino Linotype"/>
          <w:b/>
        </w:rPr>
        <w:t xml:space="preserve">EL SUJETO OBLIGADO, </w:t>
      </w:r>
      <w:r w:rsidRPr="00A57DC4">
        <w:rPr>
          <w:rFonts w:ascii="Palatino Linotype" w:eastAsia="Palatino Linotype" w:hAnsi="Palatino Linotype" w:cs="Palatino Linotype"/>
        </w:rPr>
        <w:t>se procede a dictar la presente resolución con base en lo siguiente:</w:t>
      </w:r>
    </w:p>
    <w:p w14:paraId="309124FD" w14:textId="77777777" w:rsidR="00000062" w:rsidRPr="00A57DC4" w:rsidRDefault="00000062">
      <w:pPr>
        <w:spacing w:line="360" w:lineRule="auto"/>
        <w:jc w:val="both"/>
        <w:rPr>
          <w:rFonts w:ascii="Palatino Linotype" w:eastAsia="Palatino Linotype" w:hAnsi="Palatino Linotype" w:cs="Palatino Linotype"/>
        </w:rPr>
      </w:pPr>
    </w:p>
    <w:p w14:paraId="4B44BBBA" w14:textId="77777777" w:rsidR="00000062" w:rsidRPr="00A57DC4" w:rsidRDefault="00015EDF">
      <w:pPr>
        <w:spacing w:line="360" w:lineRule="auto"/>
        <w:jc w:val="center"/>
        <w:rPr>
          <w:rFonts w:ascii="Palatino Linotype" w:eastAsia="Palatino Linotype" w:hAnsi="Palatino Linotype" w:cs="Palatino Linotype"/>
          <w:b/>
        </w:rPr>
      </w:pPr>
      <w:r w:rsidRPr="00A57DC4">
        <w:rPr>
          <w:rFonts w:ascii="Palatino Linotype" w:eastAsia="Palatino Linotype" w:hAnsi="Palatino Linotype" w:cs="Palatino Linotype"/>
          <w:b/>
          <w:sz w:val="28"/>
          <w:szCs w:val="28"/>
        </w:rPr>
        <w:t>ANTECEDENTES</w:t>
      </w:r>
    </w:p>
    <w:p w14:paraId="26E2A2CB" w14:textId="77777777" w:rsidR="00000062" w:rsidRPr="00A57DC4" w:rsidRDefault="00000062">
      <w:pPr>
        <w:rPr>
          <w:rFonts w:ascii="Palatino Linotype" w:eastAsia="Palatino Linotype" w:hAnsi="Palatino Linotype" w:cs="Palatino Linotype"/>
          <w:b/>
        </w:rPr>
      </w:pPr>
    </w:p>
    <w:p w14:paraId="5F8BFF84" w14:textId="77777777" w:rsidR="00000062" w:rsidRPr="00A57DC4"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A57DC4">
        <w:rPr>
          <w:rFonts w:ascii="Palatino Linotype" w:eastAsia="Palatino Linotype" w:hAnsi="Palatino Linotype" w:cs="Palatino Linotype"/>
          <w:b/>
          <w:sz w:val="28"/>
          <w:szCs w:val="28"/>
        </w:rPr>
        <w:t>I.</w:t>
      </w:r>
      <w:r w:rsidRPr="00A57DC4">
        <w:rPr>
          <w:rFonts w:ascii="Palatino Linotype" w:eastAsia="Palatino Linotype" w:hAnsi="Palatino Linotype" w:cs="Palatino Linotype"/>
          <w:b/>
        </w:rPr>
        <w:t xml:space="preserve"> </w:t>
      </w:r>
      <w:r w:rsidRPr="00A57DC4">
        <w:rPr>
          <w:rFonts w:ascii="Palatino Linotype" w:eastAsia="Palatino Linotype" w:hAnsi="Palatino Linotype" w:cs="Palatino Linotype"/>
          <w:b/>
          <w:sz w:val="28"/>
          <w:szCs w:val="28"/>
        </w:rPr>
        <w:t>De la</w:t>
      </w:r>
      <w:r w:rsidR="009D0A37" w:rsidRPr="00A57DC4">
        <w:rPr>
          <w:rFonts w:ascii="Palatino Linotype" w:eastAsia="Palatino Linotype" w:hAnsi="Palatino Linotype" w:cs="Palatino Linotype"/>
          <w:b/>
          <w:sz w:val="28"/>
          <w:szCs w:val="28"/>
        </w:rPr>
        <w:t>s</w:t>
      </w:r>
      <w:r w:rsidRPr="00A57DC4">
        <w:rPr>
          <w:rFonts w:ascii="Palatino Linotype" w:eastAsia="Palatino Linotype" w:hAnsi="Palatino Linotype" w:cs="Palatino Linotype"/>
          <w:b/>
          <w:sz w:val="28"/>
          <w:szCs w:val="28"/>
        </w:rPr>
        <w:t xml:space="preserve"> Solicitud</w:t>
      </w:r>
      <w:r w:rsidR="009D0A37" w:rsidRPr="00A57DC4">
        <w:rPr>
          <w:rFonts w:ascii="Palatino Linotype" w:eastAsia="Palatino Linotype" w:hAnsi="Palatino Linotype" w:cs="Palatino Linotype"/>
          <w:b/>
          <w:sz w:val="28"/>
          <w:szCs w:val="28"/>
        </w:rPr>
        <w:t>es</w:t>
      </w:r>
      <w:r w:rsidRPr="00A57DC4">
        <w:rPr>
          <w:rFonts w:ascii="Palatino Linotype" w:eastAsia="Palatino Linotype" w:hAnsi="Palatino Linotype" w:cs="Palatino Linotype"/>
          <w:b/>
          <w:sz w:val="28"/>
          <w:szCs w:val="28"/>
        </w:rPr>
        <w:t xml:space="preserve"> de Información</w:t>
      </w:r>
    </w:p>
    <w:p w14:paraId="18D64685" w14:textId="4F6809A1" w:rsidR="00000062" w:rsidRPr="00A57DC4"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A57DC4">
        <w:rPr>
          <w:rFonts w:ascii="Palatino Linotype" w:eastAsia="Palatino Linotype" w:hAnsi="Palatino Linotype" w:cs="Palatino Linotype"/>
        </w:rPr>
        <w:t xml:space="preserve">En fecha </w:t>
      </w:r>
      <w:r w:rsidR="006D0AF4" w:rsidRPr="00A57DC4">
        <w:rPr>
          <w:rFonts w:ascii="Palatino Linotype" w:eastAsia="Palatino Linotype" w:hAnsi="Palatino Linotype" w:cs="Palatino Linotype"/>
          <w:b/>
        </w:rPr>
        <w:t>dieciocho</w:t>
      </w:r>
      <w:r w:rsidRPr="00A57DC4">
        <w:rPr>
          <w:rFonts w:ascii="Palatino Linotype" w:eastAsia="Palatino Linotype" w:hAnsi="Palatino Linotype" w:cs="Palatino Linotype"/>
          <w:b/>
        </w:rPr>
        <w:t xml:space="preserve"> de </w:t>
      </w:r>
      <w:r w:rsidR="004951B5" w:rsidRPr="00A57DC4">
        <w:rPr>
          <w:rFonts w:ascii="Palatino Linotype" w:eastAsia="Palatino Linotype" w:hAnsi="Palatino Linotype" w:cs="Palatino Linotype"/>
          <w:b/>
        </w:rPr>
        <w:t xml:space="preserve">enero </w:t>
      </w:r>
      <w:r w:rsidRPr="00A57DC4">
        <w:rPr>
          <w:rFonts w:ascii="Palatino Linotype" w:eastAsia="Palatino Linotype" w:hAnsi="Palatino Linotype" w:cs="Palatino Linotype"/>
          <w:b/>
        </w:rPr>
        <w:t xml:space="preserve">de dos mil </w:t>
      </w:r>
      <w:r w:rsidR="004951B5" w:rsidRPr="00A57DC4">
        <w:rPr>
          <w:rFonts w:ascii="Palatino Linotype" w:eastAsia="Palatino Linotype" w:hAnsi="Palatino Linotype" w:cs="Palatino Linotype"/>
          <w:b/>
        </w:rPr>
        <w:t>veintidós</w:t>
      </w:r>
      <w:r w:rsidRPr="00A57DC4">
        <w:rPr>
          <w:rFonts w:ascii="Palatino Linotype" w:eastAsia="Palatino Linotype" w:hAnsi="Palatino Linotype" w:cs="Palatino Linotype"/>
        </w:rPr>
        <w:t xml:space="preserve">, </w:t>
      </w:r>
      <w:r w:rsidR="006D0AF4" w:rsidRPr="00A57DC4">
        <w:rPr>
          <w:rFonts w:ascii="Palatino Linotype" w:eastAsia="Palatino Linotype" w:hAnsi="Palatino Linotype" w:cs="Palatino Linotype"/>
          <w:b/>
        </w:rPr>
        <w:t>EL RECURRENTE</w:t>
      </w:r>
      <w:r w:rsidRPr="00A57DC4">
        <w:rPr>
          <w:rFonts w:ascii="Palatino Linotype" w:eastAsia="Palatino Linotype" w:hAnsi="Palatino Linotype" w:cs="Palatino Linotype"/>
        </w:rPr>
        <w:t xml:space="preserve"> </w:t>
      </w:r>
      <w:r w:rsidR="00AE4893" w:rsidRPr="00A57DC4">
        <w:rPr>
          <w:rFonts w:ascii="Palatino Linotype" w:hAnsi="Palatino Linotype" w:cs="Arial"/>
        </w:rPr>
        <w:t>presentó a través de</w:t>
      </w:r>
      <w:r w:rsidR="00B45312" w:rsidRPr="00A57DC4">
        <w:rPr>
          <w:rFonts w:ascii="Palatino Linotype" w:hAnsi="Palatino Linotype" w:cs="Arial"/>
        </w:rPr>
        <w:t xml:space="preserve">l </w:t>
      </w:r>
      <w:r w:rsidRPr="00A57DC4">
        <w:rPr>
          <w:rFonts w:ascii="Palatino Linotype" w:eastAsia="Palatino Linotype" w:hAnsi="Palatino Linotype" w:cs="Palatino Linotype"/>
        </w:rPr>
        <w:t xml:space="preserve">Sistema de Acceso a la Información Mexiquense, en lo subsecuente </w:t>
      </w:r>
      <w:r w:rsidRPr="00A57DC4">
        <w:rPr>
          <w:rFonts w:ascii="Palatino Linotype" w:eastAsia="Palatino Linotype" w:hAnsi="Palatino Linotype" w:cs="Palatino Linotype"/>
          <w:b/>
        </w:rPr>
        <w:t>EL SAIMEX</w:t>
      </w:r>
      <w:r w:rsidRPr="00A57DC4">
        <w:rPr>
          <w:rFonts w:ascii="Palatino Linotype" w:eastAsia="Palatino Linotype" w:hAnsi="Palatino Linotype" w:cs="Palatino Linotype"/>
        </w:rPr>
        <w:t xml:space="preserve"> ante </w:t>
      </w:r>
      <w:r w:rsidRPr="00A57DC4">
        <w:rPr>
          <w:rFonts w:ascii="Palatino Linotype" w:eastAsia="Palatino Linotype" w:hAnsi="Palatino Linotype" w:cs="Palatino Linotype"/>
          <w:b/>
        </w:rPr>
        <w:t>EL SUJETO OBLIGADO</w:t>
      </w:r>
      <w:r w:rsidRPr="00A57DC4">
        <w:rPr>
          <w:rFonts w:ascii="Palatino Linotype" w:eastAsia="Palatino Linotype" w:hAnsi="Palatino Linotype" w:cs="Palatino Linotype"/>
        </w:rPr>
        <w:t xml:space="preserve">, las solicitudes de Acceso a la Información Pública, a las cuales se le asignaron los números de expediente </w:t>
      </w:r>
      <w:r w:rsidR="006D0AF4" w:rsidRPr="00A57DC4">
        <w:rPr>
          <w:rFonts w:ascii="Palatino Linotype" w:eastAsia="Palatino Linotype" w:hAnsi="Palatino Linotype" w:cs="Palatino Linotype"/>
          <w:b/>
        </w:rPr>
        <w:t xml:space="preserve">01221/METEPEC/IP/2022 </w:t>
      </w:r>
      <w:r w:rsidR="00B45312" w:rsidRPr="00A57DC4">
        <w:rPr>
          <w:rFonts w:ascii="Palatino Linotype" w:eastAsia="Palatino Linotype" w:hAnsi="Palatino Linotype" w:cs="Palatino Linotype"/>
          <w:b/>
        </w:rPr>
        <w:t xml:space="preserve">y </w:t>
      </w:r>
      <w:r w:rsidR="006D0AF4" w:rsidRPr="00A57DC4">
        <w:rPr>
          <w:rFonts w:ascii="Palatino Linotype" w:eastAsia="Palatino Linotype" w:hAnsi="Palatino Linotype" w:cs="Palatino Linotype"/>
          <w:b/>
        </w:rPr>
        <w:t xml:space="preserve">01222/METEPEC/IP/2022 </w:t>
      </w:r>
      <w:r w:rsidRPr="00A57DC4">
        <w:rPr>
          <w:rFonts w:ascii="Palatino Linotype" w:eastAsia="Palatino Linotype" w:hAnsi="Palatino Linotype" w:cs="Palatino Linotype"/>
        </w:rPr>
        <w:t xml:space="preserve">mediante las cuales </w:t>
      </w:r>
      <w:r w:rsidR="001B0987" w:rsidRPr="00A57DC4">
        <w:rPr>
          <w:rFonts w:ascii="Palatino Linotype" w:eastAsia="Palatino Linotype" w:hAnsi="Palatino Linotype" w:cs="Palatino Linotype"/>
        </w:rPr>
        <w:t>la particular</w:t>
      </w:r>
      <w:r w:rsidRPr="00A57DC4">
        <w:rPr>
          <w:rFonts w:ascii="Palatino Linotype" w:eastAsia="Palatino Linotype" w:hAnsi="Palatino Linotype" w:cs="Palatino Linotype"/>
        </w:rPr>
        <w:t xml:space="preserve"> requirió, lo siguiente:</w:t>
      </w:r>
    </w:p>
    <w:p w14:paraId="6F5C0E71" w14:textId="77777777" w:rsidR="00000062" w:rsidRPr="00A57DC4" w:rsidRDefault="00000062">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A57DC4" w14:paraId="3C437EEA" w14:textId="77777777">
        <w:tc>
          <w:tcPr>
            <w:tcW w:w="3675" w:type="dxa"/>
            <w:shd w:val="clear" w:color="auto" w:fill="auto"/>
            <w:tcMar>
              <w:top w:w="100" w:type="dxa"/>
              <w:left w:w="100" w:type="dxa"/>
              <w:bottom w:w="100" w:type="dxa"/>
              <w:right w:w="100" w:type="dxa"/>
            </w:tcMar>
          </w:tcPr>
          <w:p w14:paraId="39A2F2BF" w14:textId="77777777" w:rsidR="00000062" w:rsidRPr="00A57DC4"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A57DC4"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 xml:space="preserve">Solicitud </w:t>
            </w:r>
          </w:p>
        </w:tc>
      </w:tr>
      <w:tr w:rsidR="00392AC7" w:rsidRPr="00A57DC4" w14:paraId="29A7004B" w14:textId="77777777" w:rsidTr="00486817">
        <w:tc>
          <w:tcPr>
            <w:tcW w:w="3675" w:type="dxa"/>
            <w:shd w:val="clear" w:color="auto" w:fill="auto"/>
            <w:tcMar>
              <w:top w:w="100" w:type="dxa"/>
              <w:left w:w="100" w:type="dxa"/>
              <w:bottom w:w="100" w:type="dxa"/>
              <w:right w:w="100" w:type="dxa"/>
            </w:tcMar>
            <w:vAlign w:val="center"/>
          </w:tcPr>
          <w:p w14:paraId="0468BBCA" w14:textId="690A4FA0" w:rsidR="00392AC7" w:rsidRPr="00A57DC4" w:rsidRDefault="006D0AF4" w:rsidP="00486817">
            <w:pPr>
              <w:widowControl w:val="0"/>
              <w:pBdr>
                <w:top w:val="nil"/>
                <w:left w:val="nil"/>
                <w:bottom w:val="nil"/>
                <w:right w:val="nil"/>
                <w:between w:val="nil"/>
              </w:pBdr>
              <w:jc w:val="center"/>
              <w:rPr>
                <w:rFonts w:ascii="Palatino Linotype" w:eastAsia="Palatino Linotype" w:hAnsi="Palatino Linotype" w:cs="Palatino Linotype"/>
              </w:rPr>
            </w:pPr>
            <w:r w:rsidRPr="00A57DC4">
              <w:rPr>
                <w:rFonts w:ascii="Palatino Linotype" w:eastAsia="Palatino Linotype" w:hAnsi="Palatino Linotype" w:cs="Palatino Linotype"/>
                <w:b/>
              </w:rPr>
              <w:t>01221/METEPEC/IP/2022</w:t>
            </w:r>
          </w:p>
        </w:tc>
        <w:tc>
          <w:tcPr>
            <w:tcW w:w="5430" w:type="dxa"/>
            <w:shd w:val="clear" w:color="auto" w:fill="auto"/>
            <w:tcMar>
              <w:top w:w="100" w:type="dxa"/>
              <w:left w:w="100" w:type="dxa"/>
              <w:bottom w:w="100" w:type="dxa"/>
              <w:right w:w="100" w:type="dxa"/>
            </w:tcMar>
          </w:tcPr>
          <w:p w14:paraId="40F8F39F" w14:textId="1C68A9DF" w:rsidR="00392AC7" w:rsidRPr="00A57DC4" w:rsidRDefault="002B41D0" w:rsidP="00392AC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A57DC4">
              <w:rPr>
                <w:rFonts w:ascii="Palatino Linotype" w:eastAsia="Palatino Linotype" w:hAnsi="Palatino Linotype" w:cs="Palatino Linotype"/>
                <w:i/>
                <w:sz w:val="20"/>
                <w:szCs w:val="20"/>
              </w:rPr>
              <w:t>“</w:t>
            </w:r>
            <w:r w:rsidR="006D0AF4" w:rsidRPr="00A57DC4">
              <w:rPr>
                <w:rFonts w:ascii="Palatino Linotype" w:eastAsia="Palatino Linotype" w:hAnsi="Palatino Linotype" w:cs="Palatino Linotype"/>
                <w:i/>
                <w:sz w:val="20"/>
                <w:szCs w:val="20"/>
              </w:rPr>
              <w:t>Se requiere conocer si en su institución se le paga por honorarios alguien de nombre "Paris Millán". A su vez, se requiere copia de su contrato y recurso pagado al individuo en mención.</w:t>
            </w:r>
            <w:r w:rsidRPr="00A57DC4">
              <w:rPr>
                <w:rFonts w:ascii="Palatino Linotype" w:eastAsia="Palatino Linotype" w:hAnsi="Palatino Linotype" w:cs="Palatino Linotype"/>
                <w:i/>
                <w:sz w:val="20"/>
                <w:szCs w:val="20"/>
              </w:rPr>
              <w:t xml:space="preserve">” </w:t>
            </w:r>
            <w:r w:rsidRPr="00A57DC4">
              <w:rPr>
                <w:rFonts w:ascii="Palatino Linotype" w:eastAsia="Palatino Linotype" w:hAnsi="Palatino Linotype" w:cs="Palatino Linotype"/>
                <w:sz w:val="20"/>
                <w:szCs w:val="20"/>
              </w:rPr>
              <w:t>(Sic).</w:t>
            </w:r>
          </w:p>
        </w:tc>
      </w:tr>
      <w:tr w:rsidR="002B41D0" w:rsidRPr="00A57DC4" w14:paraId="6AF7323D" w14:textId="77777777" w:rsidTr="00486817">
        <w:tc>
          <w:tcPr>
            <w:tcW w:w="3675" w:type="dxa"/>
            <w:shd w:val="clear" w:color="auto" w:fill="auto"/>
            <w:tcMar>
              <w:top w:w="100" w:type="dxa"/>
              <w:left w:w="100" w:type="dxa"/>
              <w:bottom w:w="100" w:type="dxa"/>
              <w:right w:w="100" w:type="dxa"/>
            </w:tcMar>
            <w:vAlign w:val="center"/>
          </w:tcPr>
          <w:p w14:paraId="06C2F572" w14:textId="08DBC31D" w:rsidR="002B41D0" w:rsidRPr="00A57DC4" w:rsidRDefault="006D0AF4" w:rsidP="00486817">
            <w:pPr>
              <w:widowControl w:val="0"/>
              <w:pBdr>
                <w:top w:val="nil"/>
                <w:left w:val="nil"/>
                <w:bottom w:val="nil"/>
                <w:right w:val="nil"/>
                <w:between w:val="nil"/>
              </w:pBdr>
              <w:jc w:val="center"/>
              <w:rPr>
                <w:rFonts w:ascii="Palatino Linotype" w:eastAsia="Palatino Linotype" w:hAnsi="Palatino Linotype" w:cs="Palatino Linotype"/>
                <w:b/>
              </w:rPr>
            </w:pPr>
            <w:r w:rsidRPr="00A57DC4">
              <w:rPr>
                <w:rFonts w:ascii="Palatino Linotype" w:eastAsia="Palatino Linotype" w:hAnsi="Palatino Linotype" w:cs="Palatino Linotype"/>
                <w:b/>
              </w:rPr>
              <w:t>01222/METEPEC/IP/2022</w:t>
            </w:r>
          </w:p>
        </w:tc>
        <w:tc>
          <w:tcPr>
            <w:tcW w:w="5430" w:type="dxa"/>
            <w:shd w:val="clear" w:color="auto" w:fill="auto"/>
            <w:tcMar>
              <w:top w:w="100" w:type="dxa"/>
              <w:left w:w="100" w:type="dxa"/>
              <w:bottom w:w="100" w:type="dxa"/>
              <w:right w:w="100" w:type="dxa"/>
            </w:tcMar>
          </w:tcPr>
          <w:p w14:paraId="004ED2BC" w14:textId="2269DA2A" w:rsidR="002B41D0" w:rsidRPr="00A57DC4" w:rsidRDefault="002B41D0" w:rsidP="002B41D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A57DC4">
              <w:rPr>
                <w:rFonts w:ascii="Palatino Linotype" w:eastAsia="Palatino Linotype" w:hAnsi="Palatino Linotype" w:cs="Palatino Linotype"/>
                <w:i/>
                <w:sz w:val="20"/>
                <w:szCs w:val="20"/>
              </w:rPr>
              <w:t>“</w:t>
            </w:r>
            <w:r w:rsidR="00AB4C08" w:rsidRPr="00A57DC4">
              <w:rPr>
                <w:rFonts w:ascii="Palatino Linotype" w:eastAsia="Palatino Linotype" w:hAnsi="Palatino Linotype" w:cs="Palatino Linotype"/>
                <w:i/>
                <w:sz w:val="20"/>
                <w:szCs w:val="20"/>
              </w:rPr>
              <w:t>Se requiere conocer si en su institución se le paga por honorarios alguien de nombre "</w:t>
            </w:r>
            <w:bookmarkStart w:id="2" w:name="_GoBack"/>
            <w:r w:rsidR="00D80AF8">
              <w:rPr>
                <w:rFonts w:ascii="Palatino Linotype" w:eastAsia="Palatino Linotype" w:hAnsi="Palatino Linotype" w:cs="Palatino Linotype"/>
                <w:i/>
                <w:sz w:val="20"/>
                <w:szCs w:val="20"/>
              </w:rPr>
              <w:t>XXXXXXX XXXXXX</w:t>
            </w:r>
            <w:bookmarkEnd w:id="2"/>
            <w:r w:rsidR="00AB4C08" w:rsidRPr="00A57DC4">
              <w:rPr>
                <w:rFonts w:ascii="Palatino Linotype" w:eastAsia="Palatino Linotype" w:hAnsi="Palatino Linotype" w:cs="Palatino Linotype"/>
                <w:i/>
                <w:sz w:val="20"/>
                <w:szCs w:val="20"/>
              </w:rPr>
              <w:t>". A su vez, se requiere copia de su contrato y recurso pagado al individuo en mención.</w:t>
            </w:r>
            <w:r w:rsidRPr="00A57DC4">
              <w:rPr>
                <w:rFonts w:ascii="Palatino Linotype" w:eastAsia="Palatino Linotype" w:hAnsi="Palatino Linotype" w:cs="Palatino Linotype"/>
                <w:i/>
                <w:sz w:val="20"/>
                <w:szCs w:val="20"/>
              </w:rPr>
              <w:t xml:space="preserve">” </w:t>
            </w:r>
            <w:r w:rsidRPr="00A57DC4">
              <w:rPr>
                <w:rFonts w:ascii="Palatino Linotype" w:eastAsia="Palatino Linotype" w:hAnsi="Palatino Linotype" w:cs="Palatino Linotype"/>
                <w:sz w:val="20"/>
                <w:szCs w:val="20"/>
              </w:rPr>
              <w:t>(Sic).</w:t>
            </w:r>
          </w:p>
        </w:tc>
      </w:tr>
    </w:tbl>
    <w:p w14:paraId="59E1996F" w14:textId="77777777" w:rsidR="00000062" w:rsidRPr="00A57DC4" w:rsidRDefault="00000062">
      <w:pPr>
        <w:ind w:right="899"/>
        <w:jc w:val="both"/>
        <w:rPr>
          <w:rFonts w:ascii="Palatino Linotype" w:eastAsia="Palatino Linotype" w:hAnsi="Palatino Linotype" w:cs="Palatino Linotype"/>
          <w:sz w:val="22"/>
          <w:szCs w:val="22"/>
        </w:rPr>
      </w:pPr>
    </w:p>
    <w:p w14:paraId="3EC82F0F" w14:textId="77777777" w:rsidR="00000062" w:rsidRPr="00A57DC4" w:rsidRDefault="00000062">
      <w:pPr>
        <w:tabs>
          <w:tab w:val="left" w:pos="851"/>
        </w:tabs>
        <w:ind w:right="901"/>
        <w:jc w:val="both"/>
        <w:rPr>
          <w:rFonts w:ascii="Palatino Linotype" w:eastAsia="Palatino Linotype" w:hAnsi="Palatino Linotype" w:cs="Palatino Linotype"/>
          <w:sz w:val="22"/>
          <w:szCs w:val="22"/>
        </w:rPr>
      </w:pPr>
    </w:p>
    <w:p w14:paraId="20C23655" w14:textId="5B670B4F" w:rsidR="00000062" w:rsidRPr="00A57DC4" w:rsidRDefault="00015EDF">
      <w:pPr>
        <w:widowControl w:val="0"/>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rPr>
        <w:t xml:space="preserve">MODALIDAD DE ENTREGA: </w:t>
      </w:r>
      <w:r w:rsidR="00D20C31" w:rsidRPr="00A57DC4">
        <w:rPr>
          <w:rFonts w:ascii="Palatino Linotype" w:eastAsia="Palatino Linotype" w:hAnsi="Palatino Linotype" w:cs="Palatino Linotype"/>
        </w:rPr>
        <w:t xml:space="preserve">La modalidad elegida por </w:t>
      </w:r>
      <w:r w:rsidR="006C7AAB" w:rsidRPr="00A57DC4">
        <w:rPr>
          <w:rFonts w:ascii="Palatino Linotype" w:eastAsia="Palatino Linotype" w:hAnsi="Palatino Linotype" w:cs="Palatino Linotype"/>
        </w:rPr>
        <w:t>la particular</w:t>
      </w:r>
      <w:r w:rsidR="00D20C31" w:rsidRPr="00A57DC4">
        <w:rPr>
          <w:rFonts w:ascii="Palatino Linotype" w:eastAsia="Palatino Linotype" w:hAnsi="Palatino Linotype" w:cs="Palatino Linotype"/>
        </w:rPr>
        <w:t xml:space="preserve"> para </w:t>
      </w:r>
      <w:r w:rsidR="007100FB" w:rsidRPr="00A57DC4">
        <w:rPr>
          <w:rFonts w:ascii="Palatino Linotype" w:eastAsia="Palatino Linotype" w:hAnsi="Palatino Linotype" w:cs="Palatino Linotype"/>
        </w:rPr>
        <w:t>ambas</w:t>
      </w:r>
      <w:r w:rsidR="00D20C31" w:rsidRPr="00A57DC4">
        <w:rPr>
          <w:rFonts w:ascii="Palatino Linotype" w:eastAsia="Palatino Linotype" w:hAnsi="Palatino Linotype" w:cs="Palatino Linotype"/>
        </w:rPr>
        <w:t xml:space="preserve"> solicitudes de acceso a la información fue </w:t>
      </w:r>
      <w:r w:rsidR="004D0070" w:rsidRPr="00A57DC4">
        <w:rPr>
          <w:rFonts w:ascii="Palatino Linotype" w:eastAsia="Palatino Linotype" w:hAnsi="Palatino Linotype" w:cs="Palatino Linotype"/>
        </w:rPr>
        <w:t>Vía</w:t>
      </w:r>
      <w:r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SAIMEX.</w:t>
      </w:r>
    </w:p>
    <w:p w14:paraId="55AB1339" w14:textId="77777777" w:rsidR="00000062" w:rsidRPr="00A57DC4" w:rsidRDefault="00000062">
      <w:pPr>
        <w:widowControl w:val="0"/>
        <w:spacing w:line="360" w:lineRule="auto"/>
        <w:jc w:val="both"/>
        <w:rPr>
          <w:rFonts w:ascii="Palatino Linotype" w:eastAsia="Palatino Linotype" w:hAnsi="Palatino Linotype" w:cs="Palatino Linotype"/>
          <w:b/>
        </w:rPr>
      </w:pPr>
    </w:p>
    <w:p w14:paraId="340F5BC9" w14:textId="77777777" w:rsidR="0017491F" w:rsidRPr="00A57DC4" w:rsidRDefault="0017491F" w:rsidP="0017491F">
      <w:pPr>
        <w:spacing w:line="360" w:lineRule="auto"/>
        <w:jc w:val="both"/>
        <w:rPr>
          <w:rFonts w:ascii="Palatino Linotype" w:hAnsi="Palatino Linotype"/>
          <w:b/>
          <w:sz w:val="28"/>
          <w:szCs w:val="28"/>
        </w:rPr>
      </w:pPr>
      <w:r w:rsidRPr="00A57DC4">
        <w:rPr>
          <w:rFonts w:ascii="Palatino Linotype" w:hAnsi="Palatino Linotype"/>
          <w:b/>
          <w:sz w:val="28"/>
          <w:szCs w:val="28"/>
          <w:lang w:val="es-419"/>
        </w:rPr>
        <w:t>I</w:t>
      </w:r>
      <w:r w:rsidRPr="00A57DC4">
        <w:rPr>
          <w:rFonts w:ascii="Palatino Linotype" w:hAnsi="Palatino Linotype"/>
          <w:b/>
          <w:sz w:val="28"/>
          <w:szCs w:val="28"/>
        </w:rPr>
        <w:t>I. Turno de requerimiento del Sujeto Obligado.</w:t>
      </w:r>
    </w:p>
    <w:p w14:paraId="4C40F32E" w14:textId="4F30AF53" w:rsidR="0017491F" w:rsidRPr="00A57DC4" w:rsidRDefault="0017491F" w:rsidP="0017491F">
      <w:pPr>
        <w:widowControl w:val="0"/>
        <w:autoSpaceDE w:val="0"/>
        <w:autoSpaceDN w:val="0"/>
        <w:adjustRightInd w:val="0"/>
        <w:spacing w:line="360" w:lineRule="auto"/>
        <w:jc w:val="both"/>
        <w:rPr>
          <w:rFonts w:ascii="Palatino Linotype" w:hAnsi="Palatino Linotype" w:cs="Segoe UI"/>
        </w:rPr>
      </w:pPr>
      <w:r w:rsidRPr="00A57DC4">
        <w:rPr>
          <w:rFonts w:ascii="Palatino Linotype" w:hAnsi="Palatino Linotype" w:cs="Segoe UI"/>
        </w:rPr>
        <w:t xml:space="preserve">En fecha </w:t>
      </w:r>
      <w:r w:rsidRPr="00A57DC4">
        <w:rPr>
          <w:rFonts w:ascii="Palatino Linotype" w:hAnsi="Palatino Linotype" w:cs="Segoe UI"/>
          <w:b/>
        </w:rPr>
        <w:t xml:space="preserve">dos de febrero de dos mil </w:t>
      </w:r>
      <w:r w:rsidRPr="00A57DC4">
        <w:rPr>
          <w:rFonts w:ascii="Palatino Linotype" w:hAnsi="Palatino Linotype" w:cs="Segoe UI"/>
          <w:b/>
          <w:lang w:val="es-419"/>
        </w:rPr>
        <w:t>veintidós</w:t>
      </w:r>
      <w:r w:rsidRPr="00A57DC4">
        <w:rPr>
          <w:rFonts w:ascii="Palatino Linotype" w:hAnsi="Palatino Linotype" w:cs="Segoe UI"/>
        </w:rPr>
        <w:t xml:space="preserve">, </w:t>
      </w:r>
      <w:r w:rsidRPr="00A57DC4">
        <w:rPr>
          <w:rFonts w:ascii="Palatino Linotype" w:hAnsi="Palatino Linotype" w:cs="Segoe UI"/>
          <w:b/>
          <w:bCs/>
        </w:rPr>
        <w:t>EL SU</w:t>
      </w:r>
      <w:r w:rsidRPr="00A57DC4">
        <w:rPr>
          <w:rFonts w:ascii="Palatino Linotype" w:hAnsi="Palatino Linotype" w:cs="Segoe UI"/>
          <w:b/>
        </w:rPr>
        <w:t>JETO OBLIGADO</w:t>
      </w:r>
      <w:r w:rsidRPr="00A57DC4">
        <w:rPr>
          <w:rFonts w:ascii="Palatino Linotype" w:hAnsi="Palatino Linotype" w:cs="Segoe UI"/>
        </w:rPr>
        <w:t xml:space="preserve"> turno mediante requerimientos a los servidores públicos habilitados que estimó competentes para dar contestación a las solicitudes de acceso a la información de mérito, actos que constan en los siguientes términos:</w:t>
      </w:r>
    </w:p>
    <w:p w14:paraId="0CE52358" w14:textId="54CBAD99" w:rsidR="00175510" w:rsidRPr="00A57DC4" w:rsidRDefault="00175510" w:rsidP="00175510">
      <w:pPr>
        <w:widowControl w:val="0"/>
        <w:autoSpaceDE w:val="0"/>
        <w:autoSpaceDN w:val="0"/>
        <w:adjustRightInd w:val="0"/>
        <w:spacing w:line="360" w:lineRule="auto"/>
        <w:ind w:left="-284"/>
        <w:jc w:val="both"/>
        <w:rPr>
          <w:rFonts w:ascii="Palatino Linotype" w:hAnsi="Palatino Linotype" w:cs="Segoe UI"/>
        </w:rPr>
      </w:pPr>
      <w:r w:rsidRPr="00A57DC4">
        <w:rPr>
          <w:noProof/>
        </w:rPr>
        <w:drawing>
          <wp:inline distT="0" distB="0" distL="0" distR="0" wp14:anchorId="24CFA272" wp14:editId="4DD871E8">
            <wp:extent cx="5791835" cy="537845"/>
            <wp:effectExtent l="152400" t="152400" r="361315" b="3575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78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2BDF849" w14:textId="14BA2546" w:rsidR="0017491F" w:rsidRPr="00A57DC4" w:rsidRDefault="00175510" w:rsidP="0017491F">
      <w:pPr>
        <w:widowControl w:val="0"/>
        <w:autoSpaceDE w:val="0"/>
        <w:autoSpaceDN w:val="0"/>
        <w:adjustRightInd w:val="0"/>
        <w:spacing w:line="360" w:lineRule="auto"/>
        <w:ind w:left="-284"/>
        <w:jc w:val="both"/>
        <w:rPr>
          <w:rFonts w:ascii="Palatino Linotype" w:hAnsi="Palatino Linotype" w:cs="Segoe UI"/>
        </w:rPr>
      </w:pPr>
      <w:r w:rsidRPr="00A57DC4">
        <w:rPr>
          <w:noProof/>
        </w:rPr>
        <w:drawing>
          <wp:inline distT="0" distB="0" distL="0" distR="0" wp14:anchorId="4434A833" wp14:editId="78DA64E0">
            <wp:extent cx="5791835" cy="558165"/>
            <wp:effectExtent l="152400" t="152400" r="361315" b="3562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58165"/>
                    </a:xfrm>
                    <a:prstGeom prst="rect">
                      <a:avLst/>
                    </a:prstGeom>
                    <a:ln>
                      <a:noFill/>
                    </a:ln>
                    <a:effectLst>
                      <a:outerShdw blurRad="292100" dist="139700" dir="2700000" algn="tl" rotWithShape="0">
                        <a:srgbClr val="333333">
                          <a:alpha val="65000"/>
                        </a:srgbClr>
                      </a:outerShdw>
                    </a:effectLst>
                  </pic:spPr>
                </pic:pic>
              </a:graphicData>
            </a:graphic>
          </wp:inline>
        </w:drawing>
      </w:r>
    </w:p>
    <w:p w14:paraId="71816D2B" w14:textId="2CFD4FA4" w:rsidR="0017491F" w:rsidRPr="00A57DC4" w:rsidRDefault="0017491F" w:rsidP="00175510">
      <w:pPr>
        <w:widowControl w:val="0"/>
        <w:spacing w:line="360" w:lineRule="auto"/>
        <w:ind w:left="-284"/>
        <w:jc w:val="both"/>
        <w:rPr>
          <w:rFonts w:ascii="Palatino Linotype" w:eastAsia="Palatino Linotype" w:hAnsi="Palatino Linotype" w:cs="Palatino Linotype"/>
          <w:b/>
          <w:sz w:val="28"/>
          <w:szCs w:val="28"/>
        </w:rPr>
      </w:pPr>
    </w:p>
    <w:p w14:paraId="13C59601" w14:textId="77777777" w:rsidR="00692B66" w:rsidRPr="00A57DC4" w:rsidRDefault="00692B66" w:rsidP="00692B66">
      <w:pPr>
        <w:widowControl w:val="0"/>
        <w:autoSpaceDE w:val="0"/>
        <w:autoSpaceDN w:val="0"/>
        <w:adjustRightInd w:val="0"/>
        <w:spacing w:line="360" w:lineRule="auto"/>
        <w:jc w:val="both"/>
        <w:rPr>
          <w:rFonts w:ascii="Palatino Linotype" w:hAnsi="Palatino Linotype" w:cs="Segoe UI"/>
        </w:rPr>
      </w:pPr>
      <w:r w:rsidRPr="00A57DC4">
        <w:rPr>
          <w:rFonts w:ascii="Palatino Linotype" w:hAnsi="Palatino Linotype"/>
          <w:b/>
          <w:sz w:val="28"/>
          <w:szCs w:val="28"/>
          <w:lang w:val="es-419" w:eastAsia="es-ES"/>
        </w:rPr>
        <w:t>II</w:t>
      </w:r>
      <w:r w:rsidRPr="00A57DC4">
        <w:rPr>
          <w:rFonts w:ascii="Palatino Linotype" w:hAnsi="Palatino Linotype"/>
          <w:b/>
          <w:sz w:val="28"/>
          <w:szCs w:val="28"/>
          <w:lang w:eastAsia="es-ES"/>
        </w:rPr>
        <w:t xml:space="preserve">I. De la </w:t>
      </w:r>
      <w:r w:rsidRPr="00A57DC4">
        <w:rPr>
          <w:rFonts w:ascii="Palatino Linotype" w:hAnsi="Palatino Linotype" w:cs="Arial"/>
          <w:b/>
          <w:sz w:val="28"/>
          <w:szCs w:val="28"/>
          <w:lang w:eastAsia="es-ES"/>
        </w:rPr>
        <w:t>Prórroga</w:t>
      </w:r>
      <w:r w:rsidRPr="00A57DC4">
        <w:rPr>
          <w:rFonts w:ascii="Palatino Linotype" w:hAnsi="Palatino Linotype" w:cs="Segoe UI"/>
        </w:rPr>
        <w:t xml:space="preserve"> </w:t>
      </w:r>
    </w:p>
    <w:p w14:paraId="1E18687A" w14:textId="1F30A1BB" w:rsidR="00692B66" w:rsidRPr="00A57DC4" w:rsidRDefault="00692B66" w:rsidP="00692B66">
      <w:pPr>
        <w:widowControl w:val="0"/>
        <w:autoSpaceDE w:val="0"/>
        <w:autoSpaceDN w:val="0"/>
        <w:adjustRightInd w:val="0"/>
        <w:spacing w:line="360" w:lineRule="auto"/>
        <w:jc w:val="both"/>
        <w:rPr>
          <w:rFonts w:ascii="Palatino Linotype" w:hAnsi="Palatino Linotype" w:cs="Segoe UI"/>
        </w:rPr>
      </w:pPr>
      <w:r w:rsidRPr="00A57DC4">
        <w:rPr>
          <w:rFonts w:ascii="Palatino Linotype" w:hAnsi="Palatino Linotype" w:cs="Segoe UI"/>
        </w:rPr>
        <w:t xml:space="preserve">En fecha </w:t>
      </w:r>
      <w:r w:rsidRPr="00A57DC4">
        <w:rPr>
          <w:rFonts w:ascii="Palatino Linotype" w:hAnsi="Palatino Linotype" w:cs="Segoe UI"/>
          <w:b/>
        </w:rPr>
        <w:t xml:space="preserve">cuatro de febrero de dos mil </w:t>
      </w:r>
      <w:r w:rsidRPr="00A57DC4">
        <w:rPr>
          <w:rFonts w:ascii="Palatino Linotype" w:hAnsi="Palatino Linotype" w:cs="Segoe UI"/>
          <w:b/>
          <w:lang w:val="es-419"/>
        </w:rPr>
        <w:t>veintidós</w:t>
      </w:r>
      <w:r w:rsidRPr="00A57DC4">
        <w:rPr>
          <w:rFonts w:ascii="Palatino Linotype" w:hAnsi="Palatino Linotype" w:cs="Segoe UI"/>
        </w:rPr>
        <w:t xml:space="preserve">, </w:t>
      </w:r>
      <w:r w:rsidRPr="00A57DC4">
        <w:rPr>
          <w:rFonts w:ascii="Palatino Linotype" w:hAnsi="Palatino Linotype" w:cs="Segoe UI"/>
          <w:b/>
          <w:bCs/>
        </w:rPr>
        <w:t>EL SU</w:t>
      </w:r>
      <w:r w:rsidRPr="00A57DC4">
        <w:rPr>
          <w:rFonts w:ascii="Palatino Linotype" w:hAnsi="Palatino Linotype" w:cs="Segoe UI"/>
          <w:b/>
        </w:rPr>
        <w:t>JETO OBLIGADO</w:t>
      </w:r>
      <w:r w:rsidRPr="00A57DC4">
        <w:rPr>
          <w:rFonts w:ascii="Palatino Linotype" w:hAnsi="Palatino Linotype" w:cs="Segoe UI"/>
        </w:rPr>
        <w:t xml:space="preserve"> notificó una prórroga para la entrega de la información en ambas solicitudes de acceso a la información que dieron trámite al Recurso de Revisión acumulado que nos ocupa, refiriendo para tal efecto en ambas solicitudes lo siguiente: </w:t>
      </w:r>
    </w:p>
    <w:p w14:paraId="317F653F" w14:textId="1DA48B37" w:rsidR="004E0AE8" w:rsidRPr="00A57DC4" w:rsidRDefault="00692B66"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w:t>
      </w:r>
      <w:r w:rsidR="004E0AE8" w:rsidRPr="00A57DC4">
        <w:rPr>
          <w:rFonts w:ascii="Palatino Linotype" w:hAnsi="Palatino Linotype" w:cs="Segoe UI"/>
          <w:i/>
          <w:sz w:val="22"/>
        </w:rPr>
        <w:t>…</w:t>
      </w:r>
    </w:p>
    <w:p w14:paraId="65DC5EA6" w14:textId="7F5BE000"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Folio de la solicitud: 01221/METEPEC/IP/2022</w:t>
      </w:r>
    </w:p>
    <w:p w14:paraId="5227E9F5"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474C2B"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A420A9A"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Lic. Gerardo Arturo Ozuna Martínez</w:t>
      </w:r>
    </w:p>
    <w:p w14:paraId="1643EE89" w14:textId="429D8EE3" w:rsidR="00692B66" w:rsidRPr="00A57DC4" w:rsidRDefault="004E0AE8" w:rsidP="004E0AE8">
      <w:pPr>
        <w:widowControl w:val="0"/>
        <w:autoSpaceDE w:val="0"/>
        <w:autoSpaceDN w:val="0"/>
        <w:adjustRightInd w:val="0"/>
        <w:ind w:left="851" w:right="902"/>
        <w:jc w:val="both"/>
        <w:rPr>
          <w:rFonts w:ascii="Palatino Linotype" w:hAnsi="Palatino Linotype" w:cs="Segoe UI"/>
          <w:sz w:val="22"/>
        </w:rPr>
      </w:pPr>
      <w:r w:rsidRPr="00A57DC4">
        <w:rPr>
          <w:rFonts w:ascii="Palatino Linotype" w:hAnsi="Palatino Linotype" w:cs="Segoe UI"/>
          <w:i/>
          <w:sz w:val="22"/>
        </w:rPr>
        <w:t>Responsable de la Unidad de Transparencia</w:t>
      </w:r>
      <w:r w:rsidR="00692B66" w:rsidRPr="00A57DC4">
        <w:rPr>
          <w:rFonts w:ascii="Palatino Linotype" w:hAnsi="Palatino Linotype" w:cs="Segoe UI"/>
          <w:i/>
          <w:sz w:val="22"/>
        </w:rPr>
        <w:t xml:space="preserve">” </w:t>
      </w:r>
      <w:r w:rsidR="00692B66" w:rsidRPr="00A57DC4">
        <w:rPr>
          <w:rFonts w:ascii="Palatino Linotype" w:hAnsi="Palatino Linotype" w:cs="Segoe UI"/>
          <w:sz w:val="22"/>
        </w:rPr>
        <w:t>(Sic).</w:t>
      </w:r>
    </w:p>
    <w:p w14:paraId="4722AFF9" w14:textId="77777777" w:rsidR="00692B66" w:rsidRPr="00A57DC4" w:rsidRDefault="00692B66" w:rsidP="00692B66">
      <w:pPr>
        <w:widowControl w:val="0"/>
        <w:autoSpaceDE w:val="0"/>
        <w:autoSpaceDN w:val="0"/>
        <w:adjustRightInd w:val="0"/>
        <w:ind w:left="851" w:right="902"/>
        <w:jc w:val="both"/>
        <w:rPr>
          <w:rFonts w:ascii="Palatino Linotype" w:hAnsi="Palatino Linotype" w:cs="Segoe UI"/>
          <w:i/>
          <w:sz w:val="22"/>
        </w:rPr>
      </w:pPr>
    </w:p>
    <w:p w14:paraId="18C5B1C3" w14:textId="77777777" w:rsidR="00692B66" w:rsidRPr="00A57DC4" w:rsidRDefault="00692B66" w:rsidP="00692B66">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w:t>
      </w:r>
    </w:p>
    <w:p w14:paraId="644B81EF"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Folio de la solicitud: 01222/METEPEC/IP/2022</w:t>
      </w:r>
    </w:p>
    <w:p w14:paraId="3FC4A1F7"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5864909"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 xml:space="preserve">METEPEC, ESTADO DE MEXICO, ENERO DEL AÑO 2022. ASUNTO: EL QUE SE INDICA A QUIEN CORRESPONDA P R E S E N T E. Por medio de </w:t>
      </w:r>
      <w:r w:rsidRPr="00A57DC4">
        <w:rPr>
          <w:rFonts w:ascii="Palatino Linotype" w:hAnsi="Palatino Linotype" w:cs="Segoe UI"/>
          <w:i/>
          <w:sz w:val="22"/>
        </w:rPr>
        <w:lastRenderedPageBreak/>
        <w:t>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3BACC2F9" w14:textId="77777777" w:rsidR="004E0AE8"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Lic. Gerardo Arturo Ozuna Martínez</w:t>
      </w:r>
    </w:p>
    <w:p w14:paraId="59DA2EA9" w14:textId="6DC0A917" w:rsidR="00692B66" w:rsidRPr="00A57DC4" w:rsidRDefault="004E0AE8" w:rsidP="004E0AE8">
      <w:pPr>
        <w:widowControl w:val="0"/>
        <w:autoSpaceDE w:val="0"/>
        <w:autoSpaceDN w:val="0"/>
        <w:adjustRightInd w:val="0"/>
        <w:ind w:left="851" w:right="902"/>
        <w:jc w:val="both"/>
        <w:rPr>
          <w:rFonts w:ascii="Palatino Linotype" w:hAnsi="Palatino Linotype" w:cs="Segoe UI"/>
          <w:i/>
          <w:sz w:val="22"/>
        </w:rPr>
      </w:pPr>
      <w:r w:rsidRPr="00A57DC4">
        <w:rPr>
          <w:rFonts w:ascii="Palatino Linotype" w:hAnsi="Palatino Linotype" w:cs="Segoe UI"/>
          <w:i/>
          <w:sz w:val="22"/>
        </w:rPr>
        <w:t>Responsable de la Unidad de Transparencia</w:t>
      </w:r>
      <w:r w:rsidR="00692B66" w:rsidRPr="00A57DC4">
        <w:rPr>
          <w:rFonts w:ascii="Palatino Linotype" w:hAnsi="Palatino Linotype" w:cs="Segoe UI"/>
          <w:i/>
          <w:sz w:val="22"/>
        </w:rPr>
        <w:t xml:space="preserve">” </w:t>
      </w:r>
      <w:r w:rsidR="00692B66" w:rsidRPr="00A57DC4">
        <w:rPr>
          <w:rFonts w:ascii="Palatino Linotype" w:hAnsi="Palatino Linotype" w:cs="Segoe UI"/>
          <w:sz w:val="22"/>
        </w:rPr>
        <w:t>(Sic).</w:t>
      </w:r>
    </w:p>
    <w:p w14:paraId="223CFD16" w14:textId="77777777" w:rsidR="00692B66" w:rsidRPr="00A57DC4" w:rsidRDefault="00692B66" w:rsidP="00692B66">
      <w:pPr>
        <w:widowControl w:val="0"/>
        <w:autoSpaceDE w:val="0"/>
        <w:autoSpaceDN w:val="0"/>
        <w:adjustRightInd w:val="0"/>
        <w:spacing w:line="360" w:lineRule="auto"/>
        <w:jc w:val="both"/>
        <w:rPr>
          <w:rFonts w:ascii="Palatino Linotype" w:hAnsi="Palatino Linotype" w:cs="Segoe UI"/>
        </w:rPr>
      </w:pPr>
    </w:p>
    <w:p w14:paraId="0D45F120" w14:textId="6EB20FC2" w:rsidR="0017491F" w:rsidRPr="00A57DC4" w:rsidRDefault="00660084" w:rsidP="00AD2DCF">
      <w:pPr>
        <w:widowControl w:val="0"/>
        <w:autoSpaceDE w:val="0"/>
        <w:autoSpaceDN w:val="0"/>
        <w:adjustRightInd w:val="0"/>
        <w:spacing w:line="360" w:lineRule="auto"/>
        <w:jc w:val="both"/>
        <w:rPr>
          <w:rFonts w:ascii="Palatino Linotype" w:hAnsi="Palatino Linotype" w:cs="Segoe UI"/>
        </w:rPr>
      </w:pPr>
      <w:r w:rsidRPr="00A57DC4">
        <w:rPr>
          <w:rFonts w:ascii="Palatino Linotype" w:hAnsi="Palatino Linotype" w:cs="Segoe UI"/>
        </w:rPr>
        <w:t xml:space="preserve">Adjuntando para tal efecto en ambas solicitudes de acceso a la información que dieron trámite al presente Recurso de Revisión acumulado, el archivo electrónico denominado </w:t>
      </w:r>
      <w:r w:rsidRPr="00A57DC4">
        <w:rPr>
          <w:rFonts w:ascii="Palatino Linotype" w:hAnsi="Palatino Linotype" w:cs="Segoe UI"/>
          <w:b/>
          <w:i/>
        </w:rPr>
        <w:t>“acta primera sesion extraordinaria.pdf”</w:t>
      </w:r>
      <w:r w:rsidRPr="00A57DC4">
        <w:rPr>
          <w:rFonts w:ascii="Palatino Linotype" w:hAnsi="Palatino Linotype" w:cs="Segoe UI"/>
        </w:rPr>
        <w:t xml:space="preserve">, del que se advierte de su </w:t>
      </w:r>
      <w:r w:rsidR="00E91A5E" w:rsidRPr="00A57DC4">
        <w:rPr>
          <w:rFonts w:ascii="Palatino Linotype" w:hAnsi="Palatino Linotype" w:cs="Segoe UI"/>
        </w:rPr>
        <w:t xml:space="preserve">contenido, un Acta de la Primera Sesión Extraordinaria del Comité de Transparencia del Ayuntamiento de Metepec, Estado de México, Administración 2022-2024, celebrada con motivo de la aprobación de la ampliación de siete días para </w:t>
      </w:r>
      <w:r w:rsidR="00AD2DCF" w:rsidRPr="00A57DC4">
        <w:rPr>
          <w:rFonts w:ascii="Palatino Linotype" w:hAnsi="Palatino Linotype" w:cs="Segoe UI"/>
        </w:rPr>
        <w:t xml:space="preserve">otorgar respuesta por parte del </w:t>
      </w:r>
      <w:r w:rsidR="00AD2DCF" w:rsidRPr="00A57DC4">
        <w:rPr>
          <w:rFonts w:ascii="Palatino Linotype" w:hAnsi="Palatino Linotype" w:cs="Segoe UI"/>
          <w:b/>
        </w:rPr>
        <w:t>SUJETO OBLIGADO.</w:t>
      </w:r>
    </w:p>
    <w:p w14:paraId="69E44772" w14:textId="77777777" w:rsidR="00175510" w:rsidRPr="00A57DC4" w:rsidRDefault="00175510">
      <w:pPr>
        <w:widowControl w:val="0"/>
        <w:spacing w:line="360" w:lineRule="auto"/>
        <w:jc w:val="both"/>
        <w:rPr>
          <w:rFonts w:ascii="Palatino Linotype" w:eastAsia="Palatino Linotype" w:hAnsi="Palatino Linotype" w:cs="Palatino Linotype"/>
          <w:b/>
          <w:sz w:val="28"/>
          <w:szCs w:val="28"/>
        </w:rPr>
      </w:pPr>
    </w:p>
    <w:p w14:paraId="151CF88F" w14:textId="1DF13052" w:rsidR="00000062" w:rsidRPr="00A57DC4" w:rsidRDefault="007100FB">
      <w:pPr>
        <w:widowControl w:val="0"/>
        <w:spacing w:line="360" w:lineRule="auto"/>
        <w:jc w:val="both"/>
        <w:rPr>
          <w:rFonts w:ascii="Palatino Linotype" w:eastAsia="Palatino Linotype" w:hAnsi="Palatino Linotype" w:cs="Palatino Linotype"/>
          <w:b/>
          <w:sz w:val="28"/>
          <w:szCs w:val="28"/>
        </w:rPr>
      </w:pPr>
      <w:r w:rsidRPr="00A57DC4">
        <w:rPr>
          <w:rFonts w:ascii="Palatino Linotype" w:eastAsia="Palatino Linotype" w:hAnsi="Palatino Linotype" w:cs="Palatino Linotype"/>
          <w:b/>
          <w:sz w:val="28"/>
          <w:szCs w:val="28"/>
        </w:rPr>
        <w:t>I</w:t>
      </w:r>
      <w:r w:rsidR="00315798" w:rsidRPr="00A57DC4">
        <w:rPr>
          <w:rFonts w:ascii="Palatino Linotype" w:eastAsia="Palatino Linotype" w:hAnsi="Palatino Linotype" w:cs="Palatino Linotype"/>
          <w:b/>
          <w:sz w:val="28"/>
          <w:szCs w:val="28"/>
        </w:rPr>
        <w:t>V</w:t>
      </w:r>
      <w:r w:rsidR="00015EDF" w:rsidRPr="00A57DC4">
        <w:rPr>
          <w:rFonts w:ascii="Palatino Linotype" w:eastAsia="Palatino Linotype" w:hAnsi="Palatino Linotype" w:cs="Palatino Linotype"/>
          <w:b/>
          <w:sz w:val="28"/>
          <w:szCs w:val="28"/>
        </w:rPr>
        <w:t>. Respuesta del Sujeto Obligado</w:t>
      </w:r>
    </w:p>
    <w:p w14:paraId="3EBD292C" w14:textId="2F859A21" w:rsidR="00000062" w:rsidRPr="00A57DC4" w:rsidRDefault="00015EDF">
      <w:pPr>
        <w:widowControl w:val="0"/>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De las constancias que obran en el expediente electrónico del </w:t>
      </w:r>
      <w:r w:rsidRPr="00A57DC4">
        <w:rPr>
          <w:rFonts w:ascii="Palatino Linotype" w:eastAsia="Palatino Linotype" w:hAnsi="Palatino Linotype" w:cs="Palatino Linotype"/>
          <w:b/>
        </w:rPr>
        <w:t>SAIMEX</w:t>
      </w:r>
      <w:r w:rsidRPr="00A57DC4">
        <w:rPr>
          <w:rFonts w:ascii="Palatino Linotype" w:eastAsia="Palatino Linotype" w:hAnsi="Palatino Linotype" w:cs="Palatino Linotype"/>
        </w:rPr>
        <w:t xml:space="preserve"> se aprecia </w:t>
      </w:r>
      <w:r w:rsidR="00612019" w:rsidRPr="00A57DC4">
        <w:rPr>
          <w:rFonts w:ascii="Palatino Linotype" w:eastAsia="Palatino Linotype" w:hAnsi="Palatino Linotype" w:cs="Palatino Linotype"/>
        </w:rPr>
        <w:t xml:space="preserve">que </w:t>
      </w:r>
      <w:r w:rsidRPr="00A57DC4">
        <w:rPr>
          <w:rFonts w:ascii="Palatino Linotype" w:eastAsia="Palatino Linotype" w:hAnsi="Palatino Linotype" w:cs="Palatino Linotype"/>
        </w:rPr>
        <w:t xml:space="preserve">en fecha </w:t>
      </w:r>
      <w:r w:rsidR="00175510" w:rsidRPr="00A57DC4">
        <w:rPr>
          <w:rFonts w:ascii="Palatino Linotype" w:eastAsia="Palatino Linotype" w:hAnsi="Palatino Linotype" w:cs="Palatino Linotype"/>
          <w:b/>
        </w:rPr>
        <w:t>veinticinco</w:t>
      </w:r>
      <w:r w:rsidR="003D1688" w:rsidRPr="00A57DC4">
        <w:rPr>
          <w:rFonts w:ascii="Palatino Linotype" w:eastAsia="Palatino Linotype" w:hAnsi="Palatino Linotype" w:cs="Palatino Linotype"/>
          <w:b/>
        </w:rPr>
        <w:t xml:space="preserve"> </w:t>
      </w:r>
      <w:r w:rsidRPr="00A57DC4">
        <w:rPr>
          <w:rFonts w:ascii="Palatino Linotype" w:eastAsia="Palatino Linotype" w:hAnsi="Palatino Linotype" w:cs="Palatino Linotype"/>
          <w:b/>
        </w:rPr>
        <w:t xml:space="preserve">de </w:t>
      </w:r>
      <w:r w:rsidR="003D1688" w:rsidRPr="00A57DC4">
        <w:rPr>
          <w:rFonts w:ascii="Palatino Linotype" w:eastAsia="Palatino Linotype" w:hAnsi="Palatino Linotype" w:cs="Palatino Linotype"/>
          <w:b/>
        </w:rPr>
        <w:t xml:space="preserve">febrero </w:t>
      </w:r>
      <w:r w:rsidRPr="00A57DC4">
        <w:rPr>
          <w:rFonts w:ascii="Palatino Linotype" w:eastAsia="Palatino Linotype" w:hAnsi="Palatino Linotype" w:cs="Palatino Linotype"/>
          <w:b/>
        </w:rPr>
        <w:t>de dos mil veintidós</w:t>
      </w:r>
      <w:r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EL SUJETO OBLIGADO</w:t>
      </w:r>
      <w:r w:rsidRPr="00A57DC4">
        <w:rPr>
          <w:rFonts w:ascii="Palatino Linotype" w:eastAsia="Palatino Linotype" w:hAnsi="Palatino Linotype" w:cs="Palatino Linotype"/>
        </w:rPr>
        <w:t xml:space="preserve"> dio respuesta a las solicitudes de información en el tenor siguiente: </w:t>
      </w:r>
    </w:p>
    <w:p w14:paraId="79E157DF" w14:textId="77777777" w:rsidR="00676D3C" w:rsidRPr="00A57DC4" w:rsidRDefault="00676D3C">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A57DC4" w14:paraId="657E288F" w14:textId="77777777">
        <w:tc>
          <w:tcPr>
            <w:tcW w:w="3495" w:type="dxa"/>
            <w:shd w:val="clear" w:color="auto" w:fill="auto"/>
            <w:tcMar>
              <w:top w:w="100" w:type="dxa"/>
              <w:left w:w="100" w:type="dxa"/>
              <w:bottom w:w="100" w:type="dxa"/>
              <w:right w:w="100" w:type="dxa"/>
            </w:tcMar>
          </w:tcPr>
          <w:p w14:paraId="54F4EC83" w14:textId="77777777" w:rsidR="00000062" w:rsidRPr="00A57DC4" w:rsidRDefault="00015EDF">
            <w:pPr>
              <w:widowControl w:val="0"/>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A57DC4" w:rsidRDefault="00015EDF">
            <w:pPr>
              <w:widowControl w:val="0"/>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 xml:space="preserve">Respuesta </w:t>
            </w:r>
          </w:p>
        </w:tc>
      </w:tr>
      <w:tr w:rsidR="00175510" w:rsidRPr="00A57DC4" w14:paraId="45E4CB4A" w14:textId="77777777" w:rsidTr="00AE0626">
        <w:tc>
          <w:tcPr>
            <w:tcW w:w="3495" w:type="dxa"/>
            <w:shd w:val="clear" w:color="auto" w:fill="auto"/>
            <w:tcMar>
              <w:top w:w="100" w:type="dxa"/>
              <w:left w:w="100" w:type="dxa"/>
              <w:bottom w:w="100" w:type="dxa"/>
              <w:right w:w="100" w:type="dxa"/>
            </w:tcMar>
            <w:vAlign w:val="center"/>
          </w:tcPr>
          <w:p w14:paraId="33E6DD20" w14:textId="3B8AF535" w:rsidR="00175510" w:rsidRPr="00A57DC4" w:rsidRDefault="00175510" w:rsidP="00175510">
            <w:pPr>
              <w:widowControl w:val="0"/>
              <w:jc w:val="center"/>
              <w:rPr>
                <w:rFonts w:ascii="Palatino Linotype" w:eastAsia="Palatino Linotype" w:hAnsi="Palatino Linotype" w:cs="Palatino Linotype"/>
              </w:rPr>
            </w:pPr>
            <w:r w:rsidRPr="00A57DC4">
              <w:rPr>
                <w:rFonts w:ascii="Palatino Linotype" w:eastAsia="Palatino Linotype" w:hAnsi="Palatino Linotype" w:cs="Palatino Linotype"/>
                <w:b/>
              </w:rPr>
              <w:t>01221/METEPEC/IP/2022</w:t>
            </w:r>
          </w:p>
        </w:tc>
        <w:tc>
          <w:tcPr>
            <w:tcW w:w="5610" w:type="dxa"/>
            <w:shd w:val="clear" w:color="auto" w:fill="auto"/>
            <w:tcMar>
              <w:top w:w="100" w:type="dxa"/>
              <w:left w:w="100" w:type="dxa"/>
              <w:bottom w:w="100" w:type="dxa"/>
              <w:right w:w="100" w:type="dxa"/>
            </w:tcMar>
          </w:tcPr>
          <w:p w14:paraId="24A77437"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“Folio de la solicitud: 01221/METEPEC/IP/2022</w:t>
            </w:r>
          </w:p>
          <w:p w14:paraId="4722256A"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4023FA2"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C. SOLICITANTE P R E S E N T E. En respuesta a la solicitud número 01221/METEPEC/IP/2022,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654FE172"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ATENTAMENTE</w:t>
            </w:r>
          </w:p>
          <w:p w14:paraId="46910E77" w14:textId="4488CA13" w:rsidR="00175510" w:rsidRPr="00A57DC4" w:rsidRDefault="00175510" w:rsidP="00175510">
            <w:pPr>
              <w:widowControl w:val="0"/>
              <w:jc w:val="both"/>
              <w:rPr>
                <w:rFonts w:ascii="Palatino Linotype" w:eastAsia="Palatino Linotype" w:hAnsi="Palatino Linotype" w:cs="Palatino Linotype"/>
                <w:sz w:val="20"/>
                <w:szCs w:val="20"/>
              </w:rPr>
            </w:pPr>
            <w:r w:rsidRPr="00A57DC4">
              <w:rPr>
                <w:rFonts w:ascii="Palatino Linotype" w:eastAsia="Palatino Linotype" w:hAnsi="Palatino Linotype" w:cs="Palatino Linotype"/>
                <w:i/>
                <w:sz w:val="20"/>
                <w:szCs w:val="20"/>
              </w:rPr>
              <w:t xml:space="preserve">Lic. Gerardo Arturo Ozuna Martínez” </w:t>
            </w:r>
            <w:r w:rsidRPr="00A57DC4">
              <w:rPr>
                <w:rFonts w:ascii="Palatino Linotype" w:eastAsia="Palatino Linotype" w:hAnsi="Palatino Linotype" w:cs="Palatino Linotype"/>
                <w:sz w:val="20"/>
                <w:szCs w:val="20"/>
              </w:rPr>
              <w:t>(Sic).</w:t>
            </w:r>
          </w:p>
        </w:tc>
      </w:tr>
      <w:tr w:rsidR="00175510" w:rsidRPr="00A57DC4" w14:paraId="009265F8" w14:textId="77777777" w:rsidTr="00AE0626">
        <w:tc>
          <w:tcPr>
            <w:tcW w:w="3495" w:type="dxa"/>
            <w:shd w:val="clear" w:color="auto" w:fill="auto"/>
            <w:tcMar>
              <w:top w:w="100" w:type="dxa"/>
              <w:left w:w="100" w:type="dxa"/>
              <w:bottom w:w="100" w:type="dxa"/>
              <w:right w:w="100" w:type="dxa"/>
            </w:tcMar>
            <w:vAlign w:val="center"/>
          </w:tcPr>
          <w:p w14:paraId="7557AA79" w14:textId="29F503CE" w:rsidR="00175510" w:rsidRPr="00A57DC4" w:rsidRDefault="00175510" w:rsidP="00175510">
            <w:pPr>
              <w:widowControl w:val="0"/>
              <w:jc w:val="center"/>
              <w:rPr>
                <w:rFonts w:ascii="Palatino Linotype" w:eastAsia="Palatino Linotype" w:hAnsi="Palatino Linotype" w:cs="Palatino Linotype"/>
                <w:b/>
              </w:rPr>
            </w:pPr>
            <w:r w:rsidRPr="00A57DC4">
              <w:rPr>
                <w:rFonts w:ascii="Palatino Linotype" w:eastAsia="Palatino Linotype" w:hAnsi="Palatino Linotype" w:cs="Palatino Linotype"/>
                <w:b/>
              </w:rPr>
              <w:lastRenderedPageBreak/>
              <w:t>01222/METEPEC/IP/2022</w:t>
            </w:r>
          </w:p>
        </w:tc>
        <w:tc>
          <w:tcPr>
            <w:tcW w:w="5610" w:type="dxa"/>
            <w:shd w:val="clear" w:color="auto" w:fill="auto"/>
            <w:tcMar>
              <w:top w:w="100" w:type="dxa"/>
              <w:left w:w="100" w:type="dxa"/>
              <w:bottom w:w="100" w:type="dxa"/>
              <w:right w:w="100" w:type="dxa"/>
            </w:tcMar>
          </w:tcPr>
          <w:p w14:paraId="448D7312"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“Folio de la solicitud: 01222/METEPEC/IP/2022</w:t>
            </w:r>
          </w:p>
          <w:p w14:paraId="0184496B"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01331C"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 xml:space="preserve">C. SOLICITANTE P R E S E N T E. En respuesta a la solicitud número 01222/METEPEC/IP/2022,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w:t>
            </w:r>
            <w:r w:rsidRPr="00A57DC4">
              <w:rPr>
                <w:rFonts w:ascii="Palatino Linotype" w:eastAsia="Palatino Linotype" w:hAnsi="Palatino Linotype" w:cs="Palatino Linotype"/>
                <w:i/>
                <w:sz w:val="20"/>
                <w:szCs w:val="20"/>
              </w:rPr>
              <w:lastRenderedPageBreak/>
              <w:t>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08129D95" w14:textId="77777777" w:rsidR="00175510" w:rsidRPr="00A57DC4" w:rsidRDefault="00175510" w:rsidP="00175510">
            <w:pPr>
              <w:widowControl w:val="0"/>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ATENTAMENTE</w:t>
            </w:r>
          </w:p>
          <w:p w14:paraId="6F99F67F" w14:textId="4D3404FE" w:rsidR="00175510" w:rsidRPr="00A57DC4" w:rsidRDefault="00175510" w:rsidP="00175510">
            <w:pPr>
              <w:widowControl w:val="0"/>
              <w:jc w:val="both"/>
              <w:rPr>
                <w:rFonts w:ascii="Palatino Linotype" w:eastAsia="Palatino Linotype" w:hAnsi="Palatino Linotype" w:cs="Palatino Linotype"/>
                <w:sz w:val="20"/>
                <w:szCs w:val="20"/>
              </w:rPr>
            </w:pPr>
            <w:r w:rsidRPr="00A57DC4">
              <w:rPr>
                <w:rFonts w:ascii="Palatino Linotype" w:eastAsia="Palatino Linotype" w:hAnsi="Palatino Linotype" w:cs="Palatino Linotype"/>
                <w:i/>
                <w:sz w:val="20"/>
                <w:szCs w:val="20"/>
              </w:rPr>
              <w:t xml:space="preserve">Lic. Gerardo Arturo Ozuna Martínez” </w:t>
            </w:r>
            <w:r w:rsidRPr="00A57DC4">
              <w:rPr>
                <w:rFonts w:ascii="Palatino Linotype" w:eastAsia="Palatino Linotype" w:hAnsi="Palatino Linotype" w:cs="Palatino Linotype"/>
                <w:sz w:val="20"/>
                <w:szCs w:val="20"/>
              </w:rPr>
              <w:t>(Sic).</w:t>
            </w:r>
          </w:p>
        </w:tc>
      </w:tr>
    </w:tbl>
    <w:p w14:paraId="7EF5D07F" w14:textId="77777777" w:rsidR="00000062" w:rsidRPr="00A57DC4" w:rsidRDefault="00000062">
      <w:pPr>
        <w:widowControl w:val="0"/>
        <w:spacing w:line="360" w:lineRule="auto"/>
        <w:jc w:val="both"/>
        <w:rPr>
          <w:rFonts w:ascii="Palatino Linotype" w:eastAsia="Palatino Linotype" w:hAnsi="Palatino Linotype" w:cs="Palatino Linotype"/>
        </w:rPr>
      </w:pPr>
    </w:p>
    <w:p w14:paraId="374C93FE" w14:textId="5655361E" w:rsidR="00676D3C" w:rsidRPr="00A57DC4" w:rsidRDefault="00664CB0">
      <w:pPr>
        <w:widowControl w:val="0"/>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b/>
        </w:rPr>
        <w:t xml:space="preserve">EL SUJETO OBLIGADO, </w:t>
      </w:r>
      <w:r w:rsidRPr="00A57DC4">
        <w:rPr>
          <w:rFonts w:ascii="Palatino Linotype" w:eastAsia="Palatino Linotype" w:hAnsi="Palatino Linotype" w:cs="Palatino Linotype"/>
        </w:rPr>
        <w:t xml:space="preserve">adjuntó a </w:t>
      </w:r>
      <w:r w:rsidR="00C61A50" w:rsidRPr="00A57DC4">
        <w:rPr>
          <w:rFonts w:ascii="Palatino Linotype" w:eastAsia="Palatino Linotype" w:hAnsi="Palatino Linotype" w:cs="Palatino Linotype"/>
        </w:rPr>
        <w:t>la</w:t>
      </w:r>
      <w:r w:rsidRPr="00A57DC4">
        <w:rPr>
          <w:rFonts w:ascii="Palatino Linotype" w:eastAsia="Palatino Linotype" w:hAnsi="Palatino Linotype" w:cs="Palatino Linotype"/>
        </w:rPr>
        <w:t xml:space="preserve"> respuesta de </w:t>
      </w:r>
      <w:r w:rsidR="00676D3C" w:rsidRPr="00A57DC4">
        <w:rPr>
          <w:rFonts w:ascii="Palatino Linotype" w:eastAsia="Palatino Linotype" w:hAnsi="Palatino Linotype" w:cs="Palatino Linotype"/>
        </w:rPr>
        <w:t>cada solicitud</w:t>
      </w:r>
      <w:r w:rsidR="00C61A50" w:rsidRPr="00A57DC4">
        <w:rPr>
          <w:rFonts w:ascii="Palatino Linotype" w:eastAsia="Palatino Linotype" w:hAnsi="Palatino Linotype" w:cs="Palatino Linotype"/>
        </w:rPr>
        <w:t xml:space="preserve"> </w:t>
      </w:r>
      <w:r w:rsidR="00676D3C" w:rsidRPr="00A57DC4">
        <w:rPr>
          <w:rFonts w:ascii="Palatino Linotype" w:eastAsia="Palatino Linotype" w:hAnsi="Palatino Linotype" w:cs="Palatino Linotype"/>
        </w:rPr>
        <w:t>de acceso a la informaci</w:t>
      </w:r>
      <w:r w:rsidR="00AE0626" w:rsidRPr="00A57DC4">
        <w:rPr>
          <w:rFonts w:ascii="Palatino Linotype" w:eastAsia="Palatino Linotype" w:hAnsi="Palatino Linotype" w:cs="Palatino Linotype"/>
        </w:rPr>
        <w:t>ón</w:t>
      </w:r>
      <w:r w:rsidR="00C61A50" w:rsidRPr="00A57DC4">
        <w:rPr>
          <w:rFonts w:ascii="Palatino Linotype" w:eastAsia="Palatino Linotype" w:hAnsi="Palatino Linotype" w:cs="Palatino Linotype"/>
        </w:rPr>
        <w:t xml:space="preserve"> referidas</w:t>
      </w:r>
      <w:r w:rsidRPr="00A57DC4">
        <w:rPr>
          <w:rFonts w:ascii="Palatino Linotype" w:eastAsia="Palatino Linotype" w:hAnsi="Palatino Linotype" w:cs="Palatino Linotype"/>
        </w:rPr>
        <w:t>,</w:t>
      </w:r>
      <w:r w:rsidR="00AE0626" w:rsidRPr="00A57DC4">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A57DC4"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A57DC4" w:rsidRDefault="00AE0626" w:rsidP="00AE0626">
            <w:pPr>
              <w:widowControl w:val="0"/>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A57DC4" w:rsidRDefault="00AE0626" w:rsidP="00AE0626">
            <w:pPr>
              <w:widowControl w:val="0"/>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 xml:space="preserve">Documentación remitida en respuesta </w:t>
            </w:r>
          </w:p>
        </w:tc>
      </w:tr>
      <w:tr w:rsidR="00692B66" w:rsidRPr="00A57DC4" w14:paraId="50D24195" w14:textId="77777777" w:rsidTr="00AE0626">
        <w:tc>
          <w:tcPr>
            <w:tcW w:w="3495" w:type="dxa"/>
            <w:shd w:val="clear" w:color="auto" w:fill="auto"/>
            <w:tcMar>
              <w:top w:w="100" w:type="dxa"/>
              <w:left w:w="100" w:type="dxa"/>
              <w:bottom w:w="100" w:type="dxa"/>
              <w:right w:w="100" w:type="dxa"/>
            </w:tcMar>
            <w:vAlign w:val="center"/>
          </w:tcPr>
          <w:p w14:paraId="78633386" w14:textId="0E6439ED" w:rsidR="00692B66" w:rsidRPr="00A57DC4" w:rsidRDefault="00692B66" w:rsidP="00692B66">
            <w:pPr>
              <w:widowControl w:val="0"/>
              <w:jc w:val="center"/>
              <w:rPr>
                <w:rFonts w:ascii="Palatino Linotype" w:eastAsia="Palatino Linotype" w:hAnsi="Palatino Linotype" w:cs="Palatino Linotype"/>
              </w:rPr>
            </w:pPr>
            <w:r w:rsidRPr="00A57DC4">
              <w:rPr>
                <w:rFonts w:ascii="Palatino Linotype" w:eastAsia="Palatino Linotype" w:hAnsi="Palatino Linotype" w:cs="Palatino Linotype"/>
                <w:b/>
              </w:rPr>
              <w:t>01221/METEPEC/IP/2022</w:t>
            </w:r>
          </w:p>
        </w:tc>
        <w:tc>
          <w:tcPr>
            <w:tcW w:w="5610" w:type="dxa"/>
            <w:shd w:val="clear" w:color="auto" w:fill="auto"/>
            <w:tcMar>
              <w:top w:w="100" w:type="dxa"/>
              <w:left w:w="100" w:type="dxa"/>
              <w:bottom w:w="100" w:type="dxa"/>
              <w:right w:w="100" w:type="dxa"/>
            </w:tcMar>
          </w:tcPr>
          <w:p w14:paraId="094901AF" w14:textId="360FCFB2" w:rsidR="00692B66" w:rsidRPr="00A57DC4" w:rsidRDefault="00692B66" w:rsidP="003801BC">
            <w:pPr>
              <w:pStyle w:val="Prrafodelista"/>
              <w:widowControl w:val="0"/>
              <w:numPr>
                <w:ilvl w:val="0"/>
                <w:numId w:val="5"/>
              </w:numPr>
              <w:ind w:left="249" w:hanging="249"/>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Un archivo electrónico denominado “</w:t>
            </w:r>
            <w:r w:rsidR="00AD2DCF" w:rsidRPr="00A57DC4">
              <w:rPr>
                <w:rFonts w:ascii="Palatino Linotype" w:eastAsia="Palatino Linotype" w:hAnsi="Palatino Linotype" w:cs="Palatino Linotype"/>
                <w:i/>
                <w:sz w:val="20"/>
                <w:szCs w:val="20"/>
              </w:rPr>
              <w:t>folio 01221 2022.pdf</w:t>
            </w:r>
            <w:r w:rsidRPr="00A57DC4">
              <w:rPr>
                <w:rFonts w:ascii="Palatino Linotype" w:eastAsia="Palatino Linotype" w:hAnsi="Palatino Linotype" w:cs="Palatino Linotype"/>
                <w:i/>
                <w:sz w:val="20"/>
                <w:szCs w:val="20"/>
              </w:rPr>
              <w:t xml:space="preserve">” del que se advierte un oficio con número </w:t>
            </w:r>
            <w:r w:rsidR="00AD2DCF" w:rsidRPr="00A57DC4">
              <w:rPr>
                <w:rFonts w:ascii="Palatino Linotype" w:eastAsia="Palatino Linotype" w:hAnsi="Palatino Linotype" w:cs="Palatino Linotype"/>
                <w:i/>
                <w:sz w:val="20"/>
                <w:szCs w:val="20"/>
              </w:rPr>
              <w:t>DA/0737/2022</w:t>
            </w:r>
            <w:r w:rsidRPr="00A57DC4">
              <w:rPr>
                <w:rFonts w:ascii="Palatino Linotype" w:eastAsia="Palatino Linotype" w:hAnsi="Palatino Linotype" w:cs="Palatino Linotype"/>
                <w:i/>
                <w:sz w:val="20"/>
                <w:szCs w:val="20"/>
              </w:rPr>
              <w:t xml:space="preserve">, signado por el </w:t>
            </w:r>
            <w:r w:rsidR="00AD2DCF" w:rsidRPr="00A57DC4">
              <w:rPr>
                <w:rFonts w:ascii="Palatino Linotype" w:eastAsia="Palatino Linotype" w:hAnsi="Palatino Linotype" w:cs="Palatino Linotype"/>
                <w:i/>
                <w:sz w:val="20"/>
                <w:szCs w:val="20"/>
              </w:rPr>
              <w:t>C.</w:t>
            </w:r>
            <w:r w:rsidRPr="00A57DC4">
              <w:rPr>
                <w:rFonts w:ascii="Palatino Linotype" w:eastAsia="Palatino Linotype" w:hAnsi="Palatino Linotype" w:cs="Palatino Linotype"/>
                <w:i/>
                <w:sz w:val="20"/>
                <w:szCs w:val="20"/>
              </w:rPr>
              <w:t xml:space="preserve"> </w:t>
            </w:r>
            <w:r w:rsidR="00AD2DCF" w:rsidRPr="00A57DC4">
              <w:rPr>
                <w:rFonts w:ascii="Palatino Linotype" w:eastAsia="Palatino Linotype" w:hAnsi="Palatino Linotype" w:cs="Palatino Linotype"/>
                <w:i/>
                <w:sz w:val="20"/>
                <w:szCs w:val="20"/>
              </w:rPr>
              <w:t>Jorge Alberto Ibarra Zimbrón, Director de Administración</w:t>
            </w:r>
            <w:r w:rsidRPr="00A57DC4">
              <w:rPr>
                <w:rFonts w:ascii="Palatino Linotype" w:eastAsia="Palatino Linotype" w:hAnsi="Palatino Linotype" w:cs="Palatino Linotype"/>
                <w:i/>
                <w:sz w:val="20"/>
                <w:szCs w:val="20"/>
              </w:rPr>
              <w:t xml:space="preserve"> del </w:t>
            </w:r>
            <w:r w:rsidRPr="00A57DC4">
              <w:rPr>
                <w:rFonts w:ascii="Palatino Linotype" w:eastAsia="Palatino Linotype" w:hAnsi="Palatino Linotype" w:cs="Palatino Linotype"/>
                <w:b/>
                <w:i/>
                <w:sz w:val="20"/>
                <w:szCs w:val="20"/>
              </w:rPr>
              <w:t xml:space="preserve">SUJETO OBLIGADO, </w:t>
            </w:r>
            <w:r w:rsidRPr="00A57DC4">
              <w:rPr>
                <w:rFonts w:ascii="Palatino Linotype" w:eastAsia="Palatino Linotype" w:hAnsi="Palatino Linotype" w:cs="Palatino Linotype"/>
                <w:i/>
                <w:sz w:val="20"/>
                <w:szCs w:val="20"/>
              </w:rPr>
              <w:t xml:space="preserve">mediante el cual hace del conocimiento que </w:t>
            </w:r>
            <w:r w:rsidR="001142F3" w:rsidRPr="00A57DC4">
              <w:rPr>
                <w:rFonts w:ascii="Palatino Linotype" w:eastAsia="Palatino Linotype" w:hAnsi="Palatino Linotype" w:cs="Palatino Linotype"/>
                <w:i/>
                <w:sz w:val="20"/>
                <w:szCs w:val="20"/>
              </w:rPr>
              <w:t xml:space="preserve">la subdirección de Recursos Humanos, adscrita a esa Dirección, informó que con los datos proporcionados por el solicitante y posterior a una búsqueda exhaustiva, no se localizó la información requerida, ello en razón de </w:t>
            </w:r>
            <w:r w:rsidR="003801BC" w:rsidRPr="00A57DC4">
              <w:rPr>
                <w:rFonts w:ascii="Palatino Linotype" w:eastAsia="Palatino Linotype" w:hAnsi="Palatino Linotype" w:cs="Palatino Linotype"/>
                <w:i/>
                <w:sz w:val="20"/>
                <w:szCs w:val="20"/>
              </w:rPr>
              <w:t>que, no fue</w:t>
            </w:r>
            <w:r w:rsidR="001142F3" w:rsidRPr="00A57DC4">
              <w:rPr>
                <w:rFonts w:ascii="Palatino Linotype" w:eastAsia="Palatino Linotype" w:hAnsi="Palatino Linotype" w:cs="Palatino Linotype"/>
                <w:i/>
                <w:sz w:val="20"/>
                <w:szCs w:val="20"/>
              </w:rPr>
              <w:t xml:space="preserve"> proporcionado </w:t>
            </w:r>
            <w:r w:rsidR="003801BC" w:rsidRPr="00A57DC4">
              <w:rPr>
                <w:rFonts w:ascii="Palatino Linotype" w:eastAsia="Palatino Linotype" w:hAnsi="Palatino Linotype" w:cs="Palatino Linotype"/>
                <w:i/>
                <w:sz w:val="20"/>
                <w:szCs w:val="20"/>
              </w:rPr>
              <w:t xml:space="preserve">por el </w:t>
            </w:r>
            <w:r w:rsidR="003801BC" w:rsidRPr="00A57DC4">
              <w:rPr>
                <w:rFonts w:ascii="Palatino Linotype" w:eastAsia="Palatino Linotype" w:hAnsi="Palatino Linotype" w:cs="Palatino Linotype"/>
                <w:b/>
                <w:i/>
                <w:sz w:val="20"/>
                <w:szCs w:val="20"/>
              </w:rPr>
              <w:t>RECURRENTE,</w:t>
            </w:r>
            <w:r w:rsidR="003801BC" w:rsidRPr="00A57DC4">
              <w:rPr>
                <w:rFonts w:ascii="Palatino Linotype" w:eastAsia="Palatino Linotype" w:hAnsi="Palatino Linotype" w:cs="Palatino Linotype"/>
                <w:i/>
                <w:sz w:val="20"/>
                <w:szCs w:val="20"/>
              </w:rPr>
              <w:t xml:space="preserve"> </w:t>
            </w:r>
            <w:r w:rsidR="001142F3" w:rsidRPr="00A57DC4">
              <w:rPr>
                <w:rFonts w:ascii="Palatino Linotype" w:eastAsia="Palatino Linotype" w:hAnsi="Palatino Linotype" w:cs="Palatino Linotype"/>
                <w:i/>
                <w:sz w:val="20"/>
                <w:szCs w:val="20"/>
              </w:rPr>
              <w:t>mayores elementos como “nombre y apellidos”</w:t>
            </w:r>
            <w:r w:rsidR="003801BC" w:rsidRPr="00A57DC4">
              <w:rPr>
                <w:rFonts w:ascii="Palatino Linotype" w:eastAsia="Palatino Linotype" w:hAnsi="Palatino Linotype" w:cs="Palatino Linotype"/>
                <w:b/>
                <w:i/>
                <w:sz w:val="20"/>
                <w:szCs w:val="20"/>
              </w:rPr>
              <w:t xml:space="preserve">, </w:t>
            </w:r>
            <w:r w:rsidR="003801BC" w:rsidRPr="00A57DC4">
              <w:rPr>
                <w:rFonts w:ascii="Palatino Linotype" w:eastAsia="Palatino Linotype" w:hAnsi="Palatino Linotype" w:cs="Palatino Linotype"/>
                <w:i/>
                <w:sz w:val="20"/>
                <w:szCs w:val="20"/>
              </w:rPr>
              <w:t>qu</w:t>
            </w:r>
            <w:r w:rsidR="001142F3" w:rsidRPr="00A57DC4">
              <w:rPr>
                <w:rFonts w:ascii="Palatino Linotype" w:eastAsia="Palatino Linotype" w:hAnsi="Palatino Linotype" w:cs="Palatino Linotype"/>
                <w:i/>
                <w:sz w:val="20"/>
                <w:szCs w:val="20"/>
              </w:rPr>
              <w:t xml:space="preserve">e </w:t>
            </w:r>
            <w:r w:rsidR="003801BC" w:rsidRPr="00A57DC4">
              <w:rPr>
                <w:rFonts w:ascii="Palatino Linotype" w:eastAsia="Palatino Linotype" w:hAnsi="Palatino Linotype" w:cs="Palatino Linotype"/>
                <w:i/>
                <w:sz w:val="20"/>
                <w:szCs w:val="20"/>
              </w:rPr>
              <w:t xml:space="preserve">hicieran </w:t>
            </w:r>
            <w:r w:rsidR="001142F3" w:rsidRPr="00A57DC4">
              <w:rPr>
                <w:rFonts w:ascii="Palatino Linotype" w:eastAsia="Palatino Linotype" w:hAnsi="Palatino Linotype" w:cs="Palatino Linotype"/>
                <w:i/>
                <w:sz w:val="20"/>
                <w:szCs w:val="20"/>
              </w:rPr>
              <w:t xml:space="preserve">posible </w:t>
            </w:r>
            <w:r w:rsidR="003801BC" w:rsidRPr="00A57DC4">
              <w:rPr>
                <w:rFonts w:ascii="Palatino Linotype" w:eastAsia="Palatino Linotype" w:hAnsi="Palatino Linotype" w:cs="Palatino Linotype"/>
                <w:i/>
                <w:sz w:val="20"/>
                <w:szCs w:val="20"/>
              </w:rPr>
              <w:t>identificar</w:t>
            </w:r>
            <w:r w:rsidR="001142F3" w:rsidRPr="00A57DC4">
              <w:rPr>
                <w:rFonts w:ascii="Palatino Linotype" w:eastAsia="Palatino Linotype" w:hAnsi="Palatino Linotype" w:cs="Palatino Linotype"/>
                <w:i/>
                <w:sz w:val="20"/>
                <w:szCs w:val="20"/>
              </w:rPr>
              <w:t xml:space="preserve"> a la persona</w:t>
            </w:r>
            <w:r w:rsidR="003801BC" w:rsidRPr="00A57DC4">
              <w:rPr>
                <w:rFonts w:ascii="Palatino Linotype" w:eastAsia="Palatino Linotype" w:hAnsi="Palatino Linotype" w:cs="Palatino Linotype"/>
                <w:i/>
                <w:sz w:val="20"/>
                <w:szCs w:val="20"/>
              </w:rPr>
              <w:t xml:space="preserve"> solicitada, </w:t>
            </w:r>
            <w:r w:rsidR="001142F3" w:rsidRPr="00A57DC4">
              <w:rPr>
                <w:rFonts w:ascii="Palatino Linotype" w:eastAsia="Palatino Linotype" w:hAnsi="Palatino Linotype" w:cs="Palatino Linotype"/>
                <w:i/>
                <w:sz w:val="20"/>
                <w:szCs w:val="20"/>
              </w:rPr>
              <w:t xml:space="preserve">con el resto de servidores públicos adscritos al </w:t>
            </w:r>
            <w:r w:rsidR="001142F3" w:rsidRPr="00A57DC4">
              <w:rPr>
                <w:rFonts w:ascii="Palatino Linotype" w:eastAsia="Palatino Linotype" w:hAnsi="Palatino Linotype" w:cs="Palatino Linotype"/>
                <w:b/>
                <w:i/>
                <w:sz w:val="20"/>
                <w:szCs w:val="20"/>
              </w:rPr>
              <w:t>SUJETO OBLIGADO.</w:t>
            </w:r>
          </w:p>
        </w:tc>
      </w:tr>
      <w:tr w:rsidR="00692B66" w:rsidRPr="00A57DC4" w14:paraId="599EEF29" w14:textId="77777777" w:rsidTr="00AE0626">
        <w:tc>
          <w:tcPr>
            <w:tcW w:w="3495" w:type="dxa"/>
            <w:shd w:val="clear" w:color="auto" w:fill="auto"/>
            <w:tcMar>
              <w:top w:w="100" w:type="dxa"/>
              <w:left w:w="100" w:type="dxa"/>
              <w:bottom w:w="100" w:type="dxa"/>
              <w:right w:w="100" w:type="dxa"/>
            </w:tcMar>
            <w:vAlign w:val="center"/>
          </w:tcPr>
          <w:p w14:paraId="2D2AD503" w14:textId="76B60823" w:rsidR="00692B66" w:rsidRPr="00A57DC4" w:rsidRDefault="00692B66" w:rsidP="00692B66">
            <w:pPr>
              <w:widowControl w:val="0"/>
              <w:jc w:val="center"/>
              <w:rPr>
                <w:rFonts w:ascii="Palatino Linotype" w:eastAsia="Palatino Linotype" w:hAnsi="Palatino Linotype" w:cs="Palatino Linotype"/>
                <w:b/>
              </w:rPr>
            </w:pPr>
            <w:r w:rsidRPr="00A57DC4">
              <w:rPr>
                <w:rFonts w:ascii="Palatino Linotype" w:eastAsia="Palatino Linotype" w:hAnsi="Palatino Linotype" w:cs="Palatino Linotype"/>
                <w:b/>
              </w:rPr>
              <w:t>01222/METEPEC/IP/2022</w:t>
            </w:r>
          </w:p>
        </w:tc>
        <w:tc>
          <w:tcPr>
            <w:tcW w:w="5610" w:type="dxa"/>
            <w:shd w:val="clear" w:color="auto" w:fill="auto"/>
            <w:tcMar>
              <w:top w:w="100" w:type="dxa"/>
              <w:left w:w="100" w:type="dxa"/>
              <w:bottom w:w="100" w:type="dxa"/>
              <w:right w:w="100" w:type="dxa"/>
            </w:tcMar>
          </w:tcPr>
          <w:p w14:paraId="6D1F020F" w14:textId="7C77B1CD" w:rsidR="00692B66" w:rsidRPr="00A57DC4" w:rsidRDefault="003801BC" w:rsidP="00315798">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A57DC4">
              <w:rPr>
                <w:rFonts w:ascii="Palatino Linotype" w:eastAsia="Palatino Linotype" w:hAnsi="Palatino Linotype" w:cs="Palatino Linotype"/>
                <w:i/>
                <w:sz w:val="20"/>
                <w:szCs w:val="20"/>
              </w:rPr>
              <w:t>Un archivo electrónico denominado “</w:t>
            </w:r>
            <w:r w:rsidR="00315798" w:rsidRPr="00A57DC4">
              <w:rPr>
                <w:rFonts w:ascii="Palatino Linotype" w:eastAsia="Palatino Linotype" w:hAnsi="Palatino Linotype" w:cs="Palatino Linotype"/>
                <w:i/>
                <w:sz w:val="20"/>
                <w:szCs w:val="20"/>
              </w:rPr>
              <w:t>folio 01222 2022.pdf</w:t>
            </w:r>
            <w:r w:rsidRPr="00A57DC4">
              <w:rPr>
                <w:rFonts w:ascii="Palatino Linotype" w:eastAsia="Palatino Linotype" w:hAnsi="Palatino Linotype" w:cs="Palatino Linotype"/>
                <w:i/>
                <w:sz w:val="20"/>
                <w:szCs w:val="20"/>
              </w:rPr>
              <w:t>” del que se advierte un oficio con número DA/073</w:t>
            </w:r>
            <w:r w:rsidR="00315798" w:rsidRPr="00A57DC4">
              <w:rPr>
                <w:rFonts w:ascii="Palatino Linotype" w:eastAsia="Palatino Linotype" w:hAnsi="Palatino Linotype" w:cs="Palatino Linotype"/>
                <w:i/>
                <w:sz w:val="20"/>
                <w:szCs w:val="20"/>
              </w:rPr>
              <w:t>8</w:t>
            </w:r>
            <w:r w:rsidRPr="00A57DC4">
              <w:rPr>
                <w:rFonts w:ascii="Palatino Linotype" w:eastAsia="Palatino Linotype" w:hAnsi="Palatino Linotype" w:cs="Palatino Linotype"/>
                <w:i/>
                <w:sz w:val="20"/>
                <w:szCs w:val="20"/>
              </w:rPr>
              <w:t xml:space="preserve">/2022, signado por el C. Jorge Alberto Ibarra Zimbrón, Director de Administración del </w:t>
            </w:r>
            <w:r w:rsidRPr="00A57DC4">
              <w:rPr>
                <w:rFonts w:ascii="Palatino Linotype" w:eastAsia="Palatino Linotype" w:hAnsi="Palatino Linotype" w:cs="Palatino Linotype"/>
                <w:b/>
                <w:i/>
                <w:sz w:val="20"/>
                <w:szCs w:val="20"/>
              </w:rPr>
              <w:t>SUJETO OBLIGADO</w:t>
            </w:r>
            <w:r w:rsidRPr="00A57DC4">
              <w:rPr>
                <w:rFonts w:ascii="Palatino Linotype" w:eastAsia="Palatino Linotype" w:hAnsi="Palatino Linotype" w:cs="Palatino Linotype"/>
                <w:i/>
                <w:sz w:val="20"/>
                <w:szCs w:val="20"/>
              </w:rPr>
              <w:t xml:space="preserve">, mediante el cual hace del conocimiento que la subdirección de Recursos Humanos, adscrita a esa Dirección, informó que con los datos proporcionados por el solicitante y posterior a una búsqueda exhaustiva, no se localizó la información requerida, ello en razón de que, no fue proporcionado por el </w:t>
            </w:r>
            <w:r w:rsidRPr="00A57DC4">
              <w:rPr>
                <w:rFonts w:ascii="Palatino Linotype" w:eastAsia="Palatino Linotype" w:hAnsi="Palatino Linotype" w:cs="Palatino Linotype"/>
                <w:b/>
                <w:i/>
                <w:sz w:val="20"/>
                <w:szCs w:val="20"/>
              </w:rPr>
              <w:t>RECURRENTE</w:t>
            </w:r>
            <w:r w:rsidRPr="00A57DC4">
              <w:rPr>
                <w:rFonts w:ascii="Palatino Linotype" w:eastAsia="Palatino Linotype" w:hAnsi="Palatino Linotype" w:cs="Palatino Linotype"/>
                <w:i/>
                <w:sz w:val="20"/>
                <w:szCs w:val="20"/>
              </w:rPr>
              <w:t xml:space="preserve">, mayores elementos como “nombre y apellidos”, que hicieran posible identificar a la persona </w:t>
            </w:r>
            <w:r w:rsidRPr="00A57DC4">
              <w:rPr>
                <w:rFonts w:ascii="Palatino Linotype" w:eastAsia="Palatino Linotype" w:hAnsi="Palatino Linotype" w:cs="Palatino Linotype"/>
                <w:i/>
                <w:sz w:val="20"/>
                <w:szCs w:val="20"/>
              </w:rPr>
              <w:lastRenderedPageBreak/>
              <w:t xml:space="preserve">solicitada, con el resto de servidores públicos adscritos al </w:t>
            </w:r>
            <w:r w:rsidRPr="00A57DC4">
              <w:rPr>
                <w:rFonts w:ascii="Palatino Linotype" w:eastAsia="Palatino Linotype" w:hAnsi="Palatino Linotype" w:cs="Palatino Linotype"/>
                <w:b/>
                <w:i/>
                <w:sz w:val="20"/>
                <w:szCs w:val="20"/>
              </w:rPr>
              <w:t>SUJETO OBLIGADO</w:t>
            </w:r>
            <w:r w:rsidRPr="00A57DC4">
              <w:rPr>
                <w:rFonts w:ascii="Palatino Linotype" w:eastAsia="Palatino Linotype" w:hAnsi="Palatino Linotype" w:cs="Palatino Linotype"/>
                <w:i/>
                <w:sz w:val="20"/>
                <w:szCs w:val="20"/>
              </w:rPr>
              <w:t>.</w:t>
            </w:r>
          </w:p>
        </w:tc>
      </w:tr>
    </w:tbl>
    <w:p w14:paraId="20951CB1" w14:textId="0AE3C2C0" w:rsidR="00000062" w:rsidRPr="00A57DC4" w:rsidRDefault="00315798">
      <w:pPr>
        <w:widowControl w:val="0"/>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sz w:val="28"/>
          <w:szCs w:val="28"/>
        </w:rPr>
        <w:lastRenderedPageBreak/>
        <w:t>V</w:t>
      </w:r>
      <w:r w:rsidR="00015EDF" w:rsidRPr="00A57DC4">
        <w:rPr>
          <w:rFonts w:ascii="Palatino Linotype" w:eastAsia="Palatino Linotype" w:hAnsi="Palatino Linotype" w:cs="Palatino Linotype"/>
          <w:b/>
          <w:sz w:val="28"/>
          <w:szCs w:val="28"/>
        </w:rPr>
        <w:t>. Del Recurso de Revisión</w:t>
      </w:r>
      <w:r w:rsidR="00015EDF" w:rsidRPr="00A57DC4">
        <w:rPr>
          <w:rFonts w:ascii="Palatino Linotype" w:eastAsia="Palatino Linotype" w:hAnsi="Palatino Linotype" w:cs="Palatino Linotype"/>
          <w:b/>
        </w:rPr>
        <w:t>.</w:t>
      </w:r>
    </w:p>
    <w:p w14:paraId="137A8925" w14:textId="431A595E" w:rsidR="00000062" w:rsidRPr="00A57DC4" w:rsidRDefault="00015EDF">
      <w:pPr>
        <w:widowControl w:val="0"/>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Inconforme por las respuestas del</w:t>
      </w:r>
      <w:r w:rsidRPr="00A57DC4">
        <w:rPr>
          <w:rFonts w:ascii="Palatino Linotype" w:eastAsia="Palatino Linotype" w:hAnsi="Palatino Linotype" w:cs="Palatino Linotype"/>
          <w:b/>
        </w:rPr>
        <w:t xml:space="preserve"> SUJETO OBLIGADO</w:t>
      </w:r>
      <w:r w:rsidRPr="00A57DC4">
        <w:rPr>
          <w:rFonts w:ascii="Palatino Linotype" w:eastAsia="Palatino Linotype" w:hAnsi="Palatino Linotype" w:cs="Palatino Linotype"/>
        </w:rPr>
        <w:t>, en fecha</w:t>
      </w:r>
      <w:r w:rsidR="00811280" w:rsidRPr="00A57DC4">
        <w:rPr>
          <w:rFonts w:ascii="Palatino Linotype" w:eastAsia="Palatino Linotype" w:hAnsi="Palatino Linotype" w:cs="Palatino Linotype"/>
        </w:rPr>
        <w:t xml:space="preserve"> </w:t>
      </w:r>
      <w:r w:rsidR="00945292" w:rsidRPr="00A57DC4">
        <w:rPr>
          <w:rFonts w:ascii="Palatino Linotype" w:eastAsia="Palatino Linotype" w:hAnsi="Palatino Linotype" w:cs="Palatino Linotype"/>
          <w:b/>
        </w:rPr>
        <w:t xml:space="preserve">veintidós </w:t>
      </w:r>
      <w:r w:rsidR="00811280" w:rsidRPr="00A57DC4">
        <w:rPr>
          <w:rFonts w:ascii="Palatino Linotype" w:eastAsia="Palatino Linotype" w:hAnsi="Palatino Linotype" w:cs="Palatino Linotype"/>
          <w:b/>
        </w:rPr>
        <w:t>de marzo de dos mil veintidós</w:t>
      </w:r>
      <w:r w:rsidR="00811280" w:rsidRPr="00A57DC4">
        <w:rPr>
          <w:rFonts w:ascii="Palatino Linotype" w:eastAsia="Palatino Linotype" w:hAnsi="Palatino Linotype" w:cs="Palatino Linotype"/>
        </w:rPr>
        <w:t xml:space="preserve">, se presentaron los respectivos Recursos de Revisión acumulados que nos ocupan, </w:t>
      </w:r>
      <w:r w:rsidR="00020135" w:rsidRPr="00A57DC4">
        <w:rPr>
          <w:rFonts w:ascii="Palatino Linotype" w:eastAsia="Palatino Linotype" w:hAnsi="Palatino Linotype" w:cs="Palatino Linotype"/>
        </w:rPr>
        <w:t>donde</w:t>
      </w:r>
      <w:r w:rsidRPr="00A57DC4">
        <w:rPr>
          <w:rFonts w:ascii="Palatino Linotype" w:eastAsia="Palatino Linotype" w:hAnsi="Palatino Linotype" w:cs="Palatino Linotype"/>
        </w:rPr>
        <w:t xml:space="preserve"> </w:t>
      </w:r>
      <w:r w:rsidR="006D0AF4" w:rsidRPr="00A57DC4">
        <w:rPr>
          <w:rFonts w:ascii="Palatino Linotype" w:eastAsia="Palatino Linotype" w:hAnsi="Palatino Linotype" w:cs="Palatino Linotype"/>
          <w:b/>
        </w:rPr>
        <w:t>EL RECURRENTE</w:t>
      </w:r>
      <w:r w:rsidRPr="00A57DC4">
        <w:rPr>
          <w:rFonts w:ascii="Palatino Linotype" w:eastAsia="Palatino Linotype" w:hAnsi="Palatino Linotype" w:cs="Palatino Linotype"/>
        </w:rPr>
        <w:t xml:space="preserve"> interpuso los Recursos de Revisión, </w:t>
      </w:r>
      <w:r w:rsidR="00475A1B" w:rsidRPr="00A57DC4">
        <w:rPr>
          <w:rFonts w:ascii="Palatino Linotype" w:eastAsia="Palatino Linotype" w:hAnsi="Palatino Linotype" w:cs="Palatino Linotype"/>
        </w:rPr>
        <w:t xml:space="preserve">mismos que </w:t>
      </w:r>
      <w:r w:rsidRPr="00A57DC4">
        <w:rPr>
          <w:rFonts w:ascii="Palatino Linotype" w:eastAsia="Palatino Linotype" w:hAnsi="Palatino Linotype" w:cs="Palatino Linotype"/>
        </w:rPr>
        <w:t xml:space="preserve">fueron registrados en </w:t>
      </w:r>
      <w:r w:rsidRPr="00A57DC4">
        <w:rPr>
          <w:rFonts w:ascii="Palatino Linotype" w:eastAsia="Palatino Linotype" w:hAnsi="Palatino Linotype" w:cs="Palatino Linotype"/>
          <w:b/>
        </w:rPr>
        <w:t>EL SAIMEX</w:t>
      </w:r>
      <w:r w:rsidRPr="00A57DC4">
        <w:rPr>
          <w:rFonts w:ascii="Palatino Linotype" w:eastAsia="Palatino Linotype" w:hAnsi="Palatino Linotype" w:cs="Palatino Linotype"/>
        </w:rPr>
        <w:t xml:space="preserve"> y se les asignaron los números de expediente</w:t>
      </w:r>
      <w:r w:rsidR="006E6D53"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w:t>
      </w:r>
      <w:r w:rsidR="00945292" w:rsidRPr="00A57DC4">
        <w:rPr>
          <w:rFonts w:ascii="Palatino Linotype" w:eastAsia="Palatino Linotype" w:hAnsi="Palatino Linotype" w:cs="Palatino Linotype"/>
          <w:b/>
        </w:rPr>
        <w:t>04202</w:t>
      </w:r>
      <w:r w:rsidR="00DA134B" w:rsidRPr="00A57DC4">
        <w:rPr>
          <w:rFonts w:ascii="Palatino Linotype" w:eastAsia="Palatino Linotype" w:hAnsi="Palatino Linotype" w:cs="Palatino Linotype"/>
          <w:b/>
        </w:rPr>
        <w:t>/INFOEM/IP/RR/2022</w:t>
      </w:r>
      <w:r w:rsidR="00944392" w:rsidRPr="00A57DC4">
        <w:rPr>
          <w:rFonts w:ascii="Palatino Linotype" w:eastAsia="Palatino Linotype" w:hAnsi="Palatino Linotype" w:cs="Palatino Linotype"/>
          <w:b/>
        </w:rPr>
        <w:t xml:space="preserve"> </w:t>
      </w:r>
      <w:r w:rsidRPr="00A57DC4">
        <w:rPr>
          <w:rFonts w:ascii="Palatino Linotype" w:eastAsia="Palatino Linotype" w:hAnsi="Palatino Linotype" w:cs="Palatino Linotype"/>
          <w:b/>
        </w:rPr>
        <w:t xml:space="preserve">y </w:t>
      </w:r>
      <w:r w:rsidR="00945292" w:rsidRPr="00A57DC4">
        <w:rPr>
          <w:rFonts w:ascii="Palatino Linotype" w:eastAsia="Palatino Linotype" w:hAnsi="Palatino Linotype" w:cs="Palatino Linotype"/>
          <w:b/>
        </w:rPr>
        <w:t>04203</w:t>
      </w:r>
      <w:r w:rsidR="00475A1B" w:rsidRPr="00A57DC4">
        <w:rPr>
          <w:rFonts w:ascii="Palatino Linotype" w:eastAsia="Palatino Linotype" w:hAnsi="Palatino Linotype" w:cs="Palatino Linotype"/>
          <w:b/>
        </w:rPr>
        <w:t>/INFOEM/IP/RR/2022</w:t>
      </w:r>
      <w:r w:rsidR="00584C8F" w:rsidRPr="00A57DC4">
        <w:rPr>
          <w:rFonts w:ascii="Palatino Linotype" w:eastAsia="Palatino Linotype" w:hAnsi="Palatino Linotype" w:cs="Palatino Linotype"/>
        </w:rPr>
        <w:t xml:space="preserve">, </w:t>
      </w:r>
      <w:r w:rsidR="00475A1B" w:rsidRPr="00A57DC4">
        <w:rPr>
          <w:rFonts w:ascii="Palatino Linotype" w:eastAsia="Palatino Linotype" w:hAnsi="Palatino Linotype" w:cs="Palatino Linotype"/>
        </w:rPr>
        <w:t xml:space="preserve">de los cuales cabe resaltar que </w:t>
      </w:r>
      <w:r w:rsidR="00C23F3C" w:rsidRPr="00A57DC4">
        <w:rPr>
          <w:rFonts w:ascii="Palatino Linotype" w:eastAsia="Palatino Linotype" w:hAnsi="Palatino Linotype" w:cs="Palatino Linotype"/>
        </w:rPr>
        <w:t xml:space="preserve">tanto el </w:t>
      </w:r>
      <w:r w:rsidR="00475A1B" w:rsidRPr="00A57DC4">
        <w:rPr>
          <w:rFonts w:ascii="Palatino Linotype" w:eastAsia="Palatino Linotype" w:hAnsi="Palatino Linotype" w:cs="Palatino Linotype"/>
        </w:rPr>
        <w:t xml:space="preserve"> </w:t>
      </w:r>
      <w:r w:rsidR="00475A1B" w:rsidRPr="00A57DC4">
        <w:rPr>
          <w:rFonts w:ascii="Palatino Linotype" w:eastAsia="Palatino Linotype" w:hAnsi="Palatino Linotype" w:cs="Palatino Linotype"/>
          <w:b/>
          <w:u w:val="single"/>
        </w:rPr>
        <w:t>“Acto Impugnado”</w:t>
      </w:r>
      <w:r w:rsidR="0012308A" w:rsidRPr="00A57DC4">
        <w:rPr>
          <w:rFonts w:ascii="Palatino Linotype" w:eastAsia="Palatino Linotype" w:hAnsi="Palatino Linotype" w:cs="Palatino Linotype"/>
          <w:b/>
        </w:rPr>
        <w:t xml:space="preserve">, </w:t>
      </w:r>
      <w:r w:rsidR="0012308A" w:rsidRPr="00A57DC4">
        <w:rPr>
          <w:rFonts w:ascii="Palatino Linotype" w:eastAsia="Palatino Linotype" w:hAnsi="Palatino Linotype" w:cs="Palatino Linotype"/>
        </w:rPr>
        <w:t xml:space="preserve">así como lo manifestado en las </w:t>
      </w:r>
      <w:r w:rsidR="0012308A" w:rsidRPr="00A57DC4">
        <w:rPr>
          <w:rFonts w:ascii="Palatino Linotype" w:eastAsia="Palatino Linotype" w:hAnsi="Palatino Linotype" w:cs="Palatino Linotype"/>
          <w:b/>
          <w:u w:val="single"/>
        </w:rPr>
        <w:t>“Razones o Motivos de Inconformidad”</w:t>
      </w:r>
      <w:r w:rsidR="0012308A" w:rsidRPr="00A57DC4">
        <w:rPr>
          <w:rFonts w:ascii="Palatino Linotype" w:eastAsia="Palatino Linotype" w:hAnsi="Palatino Linotype" w:cs="Palatino Linotype"/>
        </w:rPr>
        <w:t xml:space="preserve"> por </w:t>
      </w:r>
      <w:r w:rsidR="006D0AF4" w:rsidRPr="00A57DC4">
        <w:rPr>
          <w:rFonts w:ascii="Palatino Linotype" w:eastAsia="Palatino Linotype" w:hAnsi="Palatino Linotype" w:cs="Palatino Linotype"/>
          <w:b/>
        </w:rPr>
        <w:t>EL RECURRENTE</w:t>
      </w:r>
      <w:r w:rsidR="0012308A" w:rsidRPr="00A57DC4">
        <w:rPr>
          <w:rFonts w:ascii="Palatino Linotype" w:eastAsia="Palatino Linotype" w:hAnsi="Palatino Linotype" w:cs="Palatino Linotype"/>
        </w:rPr>
        <w:t xml:space="preserve"> </w:t>
      </w:r>
      <w:r w:rsidR="006E6D53" w:rsidRPr="00A57DC4">
        <w:rPr>
          <w:rFonts w:ascii="Palatino Linotype" w:eastAsia="Palatino Linotype" w:hAnsi="Palatino Linotype" w:cs="Palatino Linotype"/>
        </w:rPr>
        <w:t xml:space="preserve"> </w:t>
      </w:r>
      <w:r w:rsidR="00475A1B" w:rsidRPr="00A57DC4">
        <w:rPr>
          <w:rFonts w:ascii="Palatino Linotype" w:eastAsia="Palatino Linotype" w:hAnsi="Palatino Linotype" w:cs="Palatino Linotype"/>
        </w:rPr>
        <w:t>versa</w:t>
      </w:r>
      <w:r w:rsidR="0012308A" w:rsidRPr="00A57DC4">
        <w:rPr>
          <w:rFonts w:ascii="Palatino Linotype" w:eastAsia="Palatino Linotype" w:hAnsi="Palatino Linotype" w:cs="Palatino Linotype"/>
        </w:rPr>
        <w:t xml:space="preserve">n </w:t>
      </w:r>
      <w:r w:rsidR="00475A1B" w:rsidRPr="00A57DC4">
        <w:rPr>
          <w:rFonts w:ascii="Palatino Linotype" w:eastAsia="Palatino Linotype" w:hAnsi="Palatino Linotype" w:cs="Palatino Linotype"/>
        </w:rPr>
        <w:t xml:space="preserve"> </w:t>
      </w:r>
      <w:r w:rsidR="00C23F3C" w:rsidRPr="00A57DC4">
        <w:rPr>
          <w:rFonts w:ascii="Palatino Linotype" w:eastAsia="Palatino Linotype" w:hAnsi="Palatino Linotype" w:cs="Palatino Linotype"/>
        </w:rPr>
        <w:t xml:space="preserve">de </w:t>
      </w:r>
      <w:r w:rsidR="00475A1B" w:rsidRPr="00A57DC4">
        <w:rPr>
          <w:rFonts w:ascii="Palatino Linotype" w:eastAsia="Palatino Linotype" w:hAnsi="Palatino Linotype" w:cs="Palatino Linotype"/>
        </w:rPr>
        <w:t>l</w:t>
      </w:r>
      <w:r w:rsidR="00C23F3C" w:rsidRPr="00A57DC4">
        <w:rPr>
          <w:rFonts w:ascii="Palatino Linotype" w:eastAsia="Palatino Linotype" w:hAnsi="Palatino Linotype" w:cs="Palatino Linotype"/>
        </w:rPr>
        <w:t>a</w:t>
      </w:r>
      <w:r w:rsidR="0012308A" w:rsidRPr="00A57DC4">
        <w:rPr>
          <w:rFonts w:ascii="Palatino Linotype" w:eastAsia="Palatino Linotype" w:hAnsi="Palatino Linotype" w:cs="Palatino Linotype"/>
        </w:rPr>
        <w:t xml:space="preserve"> </w:t>
      </w:r>
      <w:r w:rsidR="00C23F3C" w:rsidRPr="00A57DC4">
        <w:rPr>
          <w:rFonts w:ascii="Palatino Linotype" w:eastAsia="Palatino Linotype" w:hAnsi="Palatino Linotype" w:cs="Palatino Linotype"/>
        </w:rPr>
        <w:t xml:space="preserve">siguiente manera: </w:t>
      </w:r>
      <w:r w:rsidRPr="00A57DC4">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A57DC4"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A57DC4" w:rsidRDefault="00475A1B" w:rsidP="00475A1B">
            <w:pPr>
              <w:widowControl w:val="0"/>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A57DC4" w:rsidRDefault="00475A1B" w:rsidP="00584C8F">
            <w:pPr>
              <w:widowControl w:val="0"/>
              <w:jc w:val="center"/>
              <w:rPr>
                <w:rFonts w:ascii="Palatino Linotype" w:eastAsia="Palatino Linotype" w:hAnsi="Palatino Linotype" w:cs="Palatino Linotype"/>
                <w:b/>
                <w:sz w:val="22"/>
                <w:szCs w:val="22"/>
                <w:u w:val="single"/>
              </w:rPr>
            </w:pPr>
            <w:r w:rsidRPr="00A57DC4">
              <w:rPr>
                <w:rFonts w:ascii="Palatino Linotype" w:eastAsia="Palatino Linotype" w:hAnsi="Palatino Linotype" w:cs="Palatino Linotype"/>
                <w:b/>
                <w:sz w:val="22"/>
                <w:szCs w:val="22"/>
                <w:u w:val="single"/>
              </w:rPr>
              <w:t>Acto Impugnado:</w:t>
            </w:r>
          </w:p>
        </w:tc>
      </w:tr>
      <w:tr w:rsidR="0012308A" w:rsidRPr="00A57DC4" w14:paraId="799BE92D" w14:textId="77777777" w:rsidTr="00C00420">
        <w:tc>
          <w:tcPr>
            <w:tcW w:w="2977" w:type="dxa"/>
            <w:shd w:val="clear" w:color="auto" w:fill="auto"/>
            <w:tcMar>
              <w:top w:w="100" w:type="dxa"/>
              <w:left w:w="100" w:type="dxa"/>
              <w:bottom w:w="100" w:type="dxa"/>
              <w:right w:w="100" w:type="dxa"/>
            </w:tcMar>
          </w:tcPr>
          <w:p w14:paraId="35BDF929" w14:textId="7E5EA9A1" w:rsidR="0012308A" w:rsidRPr="00A57DC4" w:rsidRDefault="00C23F3C" w:rsidP="0012308A">
            <w:pPr>
              <w:widowControl w:val="0"/>
              <w:jc w:val="center"/>
              <w:rPr>
                <w:rFonts w:ascii="Palatino Linotype" w:eastAsia="Palatino Linotype" w:hAnsi="Palatino Linotype" w:cs="Palatino Linotype"/>
                <w:b/>
                <w:sz w:val="22"/>
              </w:rPr>
            </w:pPr>
            <w:r w:rsidRPr="00A57DC4">
              <w:rPr>
                <w:rFonts w:ascii="Palatino Linotype" w:eastAsia="Palatino Linotype" w:hAnsi="Palatino Linotype" w:cs="Palatino Linotype"/>
                <w:b/>
                <w:sz w:val="22"/>
              </w:rPr>
              <w:t>04202</w:t>
            </w:r>
            <w:r w:rsidR="0012308A" w:rsidRPr="00A57DC4">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540C5EC1" w14:textId="640FDE79" w:rsidR="0012308A" w:rsidRPr="00A57DC4" w:rsidRDefault="004B7DC7" w:rsidP="0012308A">
            <w:pPr>
              <w:widowControl w:val="0"/>
              <w:jc w:val="center"/>
              <w:rPr>
                <w:rFonts w:ascii="Palatino Linotype" w:eastAsia="Palatino Linotype" w:hAnsi="Palatino Linotype" w:cs="Palatino Linotype"/>
                <w:sz w:val="22"/>
                <w:szCs w:val="20"/>
              </w:rPr>
            </w:pPr>
            <w:r w:rsidRPr="00A57DC4">
              <w:rPr>
                <w:rFonts w:ascii="Palatino Linotype" w:eastAsia="Palatino Linotype" w:hAnsi="Palatino Linotype" w:cs="Palatino Linotype"/>
                <w:i/>
                <w:sz w:val="22"/>
                <w:szCs w:val="20"/>
              </w:rPr>
              <w:t>“</w:t>
            </w:r>
            <w:r w:rsidR="00C23F3C" w:rsidRPr="00A57DC4">
              <w:rPr>
                <w:rFonts w:ascii="Palatino Linotype" w:eastAsia="Palatino Linotype" w:hAnsi="Palatino Linotype" w:cs="Palatino Linotype"/>
                <w:i/>
                <w:sz w:val="22"/>
                <w:szCs w:val="20"/>
              </w:rPr>
              <w:t>La respuesta proporcionada por el Sujeto Obligado.</w:t>
            </w:r>
            <w:r w:rsidRPr="00A57DC4">
              <w:rPr>
                <w:rFonts w:ascii="Palatino Linotype" w:eastAsia="Palatino Linotype" w:hAnsi="Palatino Linotype" w:cs="Palatino Linotype"/>
                <w:i/>
                <w:sz w:val="22"/>
                <w:szCs w:val="20"/>
              </w:rPr>
              <w:t xml:space="preserve">” </w:t>
            </w:r>
            <w:r w:rsidRPr="00A57DC4">
              <w:rPr>
                <w:rFonts w:ascii="Palatino Linotype" w:eastAsia="Palatino Linotype" w:hAnsi="Palatino Linotype" w:cs="Palatino Linotype"/>
                <w:sz w:val="22"/>
                <w:szCs w:val="20"/>
              </w:rPr>
              <w:t>(Sic).</w:t>
            </w:r>
          </w:p>
        </w:tc>
      </w:tr>
      <w:tr w:rsidR="0012308A" w:rsidRPr="00A57DC4" w14:paraId="429FA473" w14:textId="77777777" w:rsidTr="00C00420">
        <w:tc>
          <w:tcPr>
            <w:tcW w:w="2977" w:type="dxa"/>
            <w:shd w:val="clear" w:color="auto" w:fill="auto"/>
            <w:tcMar>
              <w:top w:w="100" w:type="dxa"/>
              <w:left w:w="100" w:type="dxa"/>
              <w:bottom w:w="100" w:type="dxa"/>
              <w:right w:w="100" w:type="dxa"/>
            </w:tcMar>
          </w:tcPr>
          <w:p w14:paraId="76A6BFCE" w14:textId="2CC0A5F2" w:rsidR="0012308A" w:rsidRPr="00A57DC4" w:rsidRDefault="00C23F3C" w:rsidP="0012308A">
            <w:pPr>
              <w:widowControl w:val="0"/>
              <w:jc w:val="center"/>
              <w:rPr>
                <w:rFonts w:ascii="Palatino Linotype" w:eastAsia="Palatino Linotype" w:hAnsi="Palatino Linotype" w:cs="Palatino Linotype"/>
                <w:b/>
                <w:sz w:val="22"/>
              </w:rPr>
            </w:pPr>
            <w:r w:rsidRPr="00A57DC4">
              <w:rPr>
                <w:rFonts w:ascii="Palatino Linotype" w:eastAsia="Palatino Linotype" w:hAnsi="Palatino Linotype" w:cs="Palatino Linotype"/>
                <w:b/>
                <w:sz w:val="22"/>
              </w:rPr>
              <w:t>04203</w:t>
            </w:r>
            <w:r w:rsidR="0012308A" w:rsidRPr="00A57DC4">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76194602" w14:textId="0ADBF0F9" w:rsidR="0012308A" w:rsidRPr="00A57DC4" w:rsidRDefault="004B7DC7" w:rsidP="0012308A">
            <w:pPr>
              <w:widowControl w:val="0"/>
              <w:jc w:val="center"/>
              <w:rPr>
                <w:rFonts w:ascii="Palatino Linotype" w:eastAsia="Palatino Linotype" w:hAnsi="Palatino Linotype" w:cs="Palatino Linotype"/>
                <w:i/>
                <w:sz w:val="22"/>
                <w:szCs w:val="20"/>
              </w:rPr>
            </w:pPr>
            <w:r w:rsidRPr="00A57DC4">
              <w:rPr>
                <w:rFonts w:ascii="Palatino Linotype" w:eastAsia="Palatino Linotype" w:hAnsi="Palatino Linotype" w:cs="Palatino Linotype"/>
                <w:i/>
                <w:sz w:val="22"/>
                <w:szCs w:val="20"/>
              </w:rPr>
              <w:t>“</w:t>
            </w:r>
            <w:r w:rsidR="00C23F3C" w:rsidRPr="00A57DC4">
              <w:rPr>
                <w:rFonts w:ascii="Palatino Linotype" w:eastAsia="Palatino Linotype" w:hAnsi="Palatino Linotype" w:cs="Palatino Linotype"/>
                <w:i/>
                <w:sz w:val="22"/>
                <w:szCs w:val="20"/>
              </w:rPr>
              <w:t>La respuesta proporcionada por el Sujeto Obligado.</w:t>
            </w:r>
            <w:r w:rsidRPr="00A57DC4">
              <w:rPr>
                <w:rFonts w:ascii="Palatino Linotype" w:eastAsia="Palatino Linotype" w:hAnsi="Palatino Linotype" w:cs="Palatino Linotype"/>
                <w:i/>
                <w:sz w:val="22"/>
                <w:szCs w:val="20"/>
              </w:rPr>
              <w:t xml:space="preserve">” </w:t>
            </w:r>
            <w:r w:rsidRPr="00A57DC4">
              <w:rPr>
                <w:rFonts w:ascii="Palatino Linotype" w:eastAsia="Palatino Linotype" w:hAnsi="Palatino Linotype" w:cs="Palatino Linotype"/>
                <w:sz w:val="22"/>
                <w:szCs w:val="20"/>
              </w:rPr>
              <w:t>(Sic).</w:t>
            </w:r>
          </w:p>
        </w:tc>
      </w:tr>
    </w:tbl>
    <w:p w14:paraId="0F8C499E" w14:textId="77777777" w:rsidR="00000062" w:rsidRPr="00A57DC4" w:rsidRDefault="00000062">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A57DC4" w14:paraId="24470564" w14:textId="77777777" w:rsidTr="00D93776">
        <w:tc>
          <w:tcPr>
            <w:tcW w:w="2977" w:type="dxa"/>
            <w:shd w:val="clear" w:color="auto" w:fill="auto"/>
            <w:tcMar>
              <w:top w:w="100" w:type="dxa"/>
              <w:left w:w="100" w:type="dxa"/>
              <w:bottom w:w="100" w:type="dxa"/>
              <w:right w:w="100" w:type="dxa"/>
            </w:tcMar>
          </w:tcPr>
          <w:p w14:paraId="16F2D226" w14:textId="77777777" w:rsidR="0012308A" w:rsidRPr="00A57DC4" w:rsidRDefault="0012308A" w:rsidP="00C00420">
            <w:pPr>
              <w:widowControl w:val="0"/>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Número de Recurso de Revisión</w:t>
            </w:r>
          </w:p>
        </w:tc>
        <w:tc>
          <w:tcPr>
            <w:tcW w:w="6237" w:type="dxa"/>
            <w:tcBorders>
              <w:bottom w:val="single" w:sz="4" w:space="0" w:color="auto"/>
            </w:tcBorders>
            <w:shd w:val="clear" w:color="auto" w:fill="auto"/>
            <w:tcMar>
              <w:top w:w="100" w:type="dxa"/>
              <w:left w:w="100" w:type="dxa"/>
              <w:bottom w:w="100" w:type="dxa"/>
              <w:right w:w="100" w:type="dxa"/>
            </w:tcMar>
            <w:vAlign w:val="center"/>
          </w:tcPr>
          <w:p w14:paraId="7C74B4BF" w14:textId="1625B48F" w:rsidR="0012308A" w:rsidRPr="00A57DC4" w:rsidRDefault="0012308A" w:rsidP="0012308A">
            <w:pPr>
              <w:widowControl w:val="0"/>
              <w:jc w:val="center"/>
              <w:rPr>
                <w:rFonts w:ascii="Palatino Linotype" w:eastAsia="Palatino Linotype" w:hAnsi="Palatino Linotype" w:cs="Palatino Linotype"/>
                <w:b/>
                <w:sz w:val="22"/>
                <w:szCs w:val="22"/>
                <w:u w:val="single"/>
              </w:rPr>
            </w:pPr>
            <w:r w:rsidRPr="00A57DC4">
              <w:rPr>
                <w:rFonts w:ascii="Palatino Linotype" w:eastAsia="Palatino Linotype" w:hAnsi="Palatino Linotype" w:cs="Palatino Linotype"/>
                <w:b/>
                <w:sz w:val="22"/>
                <w:szCs w:val="22"/>
                <w:u w:val="single"/>
              </w:rPr>
              <w:t>Razones o Motivos de Inconformidad:</w:t>
            </w:r>
          </w:p>
        </w:tc>
      </w:tr>
      <w:tr w:rsidR="0012308A" w:rsidRPr="00A57DC4" w14:paraId="047722F9" w14:textId="77777777" w:rsidTr="004B7DC7">
        <w:trPr>
          <w:trHeight w:val="584"/>
        </w:trPr>
        <w:tc>
          <w:tcPr>
            <w:tcW w:w="2977" w:type="dxa"/>
            <w:tcBorders>
              <w:right w:val="single" w:sz="4" w:space="0" w:color="auto"/>
            </w:tcBorders>
            <w:shd w:val="clear" w:color="auto" w:fill="auto"/>
            <w:tcMar>
              <w:top w:w="100" w:type="dxa"/>
              <w:left w:w="100" w:type="dxa"/>
              <w:bottom w:w="100" w:type="dxa"/>
              <w:right w:w="100" w:type="dxa"/>
            </w:tcMar>
            <w:vAlign w:val="center"/>
          </w:tcPr>
          <w:p w14:paraId="25B43C4E" w14:textId="7894C549" w:rsidR="0012308A" w:rsidRPr="00A57DC4" w:rsidRDefault="00C23F3C" w:rsidP="0012308A">
            <w:pPr>
              <w:widowControl w:val="0"/>
              <w:jc w:val="center"/>
              <w:rPr>
                <w:rFonts w:ascii="Palatino Linotype" w:eastAsia="Palatino Linotype" w:hAnsi="Palatino Linotype" w:cs="Palatino Linotype"/>
                <w:b/>
                <w:sz w:val="22"/>
              </w:rPr>
            </w:pPr>
            <w:r w:rsidRPr="00A57DC4">
              <w:rPr>
                <w:rFonts w:ascii="Palatino Linotype" w:eastAsia="Palatino Linotype" w:hAnsi="Palatino Linotype" w:cs="Palatino Linotype"/>
                <w:b/>
                <w:sz w:val="22"/>
              </w:rPr>
              <w:t>04202</w:t>
            </w:r>
            <w:r w:rsidR="0012308A" w:rsidRPr="00A57DC4">
              <w:rPr>
                <w:rFonts w:ascii="Palatino Linotype" w:eastAsia="Palatino Linotype" w:hAnsi="Palatino Linotype" w:cs="Palatino Linotype"/>
                <w:b/>
                <w:sz w:val="22"/>
              </w:rPr>
              <w:t>/INFOEM/IP/RR/2022</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7A4A0A" w14:textId="40BB04E8" w:rsidR="0012308A" w:rsidRPr="00A57DC4" w:rsidRDefault="004B7DC7" w:rsidP="004B7DC7">
            <w:pPr>
              <w:widowControl w:val="0"/>
              <w:jc w:val="both"/>
              <w:rPr>
                <w:rFonts w:ascii="Palatino Linotype" w:eastAsia="Palatino Linotype" w:hAnsi="Palatino Linotype" w:cs="Palatino Linotype"/>
                <w:i/>
                <w:sz w:val="22"/>
                <w:szCs w:val="20"/>
              </w:rPr>
            </w:pPr>
            <w:r w:rsidRPr="00A57DC4">
              <w:rPr>
                <w:rFonts w:ascii="Palatino Linotype" w:eastAsia="Palatino Linotype" w:hAnsi="Palatino Linotype" w:cs="Palatino Linotype"/>
                <w:i/>
                <w:sz w:val="22"/>
                <w:szCs w:val="20"/>
              </w:rPr>
              <w:t>“</w:t>
            </w:r>
            <w:r w:rsidR="00C23F3C" w:rsidRPr="00A57DC4">
              <w:rPr>
                <w:rFonts w:ascii="Palatino Linotype" w:eastAsia="Palatino Linotype" w:hAnsi="Palatino Linotype" w:cs="Palatino Linotype"/>
                <w:i/>
                <w:sz w:val="22"/>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w:t>
            </w:r>
            <w:r w:rsidR="00C23F3C" w:rsidRPr="00A57DC4">
              <w:rPr>
                <w:rFonts w:ascii="Palatino Linotype" w:eastAsia="Palatino Linotype" w:hAnsi="Palatino Linotype" w:cs="Palatino Linotype"/>
                <w:i/>
                <w:sz w:val="22"/>
                <w:szCs w:val="20"/>
              </w:rPr>
              <w:lastRenderedPageBreak/>
              <w:t xml:space="preserve">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w:t>
            </w:r>
            <w:r w:rsidR="00C23F3C" w:rsidRPr="00A57DC4">
              <w:rPr>
                <w:rFonts w:ascii="Palatino Linotype" w:eastAsia="Palatino Linotype" w:hAnsi="Palatino Linotype" w:cs="Palatino Linotype"/>
                <w:i/>
                <w:sz w:val="22"/>
                <w:szCs w:val="20"/>
              </w:rPr>
              <w:lastRenderedPageBreak/>
              <w:t>omitió en su respuesta informar a los interesados el derecho y plazo que tienen para promover recurso de revisión, de acuerdo a lo señalado por el artículo 177 de la ley en mención.</w:t>
            </w:r>
            <w:r w:rsidRPr="00A57DC4">
              <w:rPr>
                <w:rFonts w:ascii="Palatino Linotype" w:eastAsia="Palatino Linotype" w:hAnsi="Palatino Linotype" w:cs="Palatino Linotype"/>
                <w:i/>
                <w:sz w:val="22"/>
                <w:szCs w:val="20"/>
              </w:rPr>
              <w:t xml:space="preserve">.” </w:t>
            </w:r>
            <w:r w:rsidRPr="00A57DC4">
              <w:rPr>
                <w:rFonts w:ascii="Palatino Linotype" w:eastAsia="Palatino Linotype" w:hAnsi="Palatino Linotype" w:cs="Palatino Linotype"/>
                <w:sz w:val="22"/>
                <w:szCs w:val="20"/>
              </w:rPr>
              <w:t>(Sic).</w:t>
            </w:r>
          </w:p>
        </w:tc>
      </w:tr>
      <w:tr w:rsidR="0012308A" w:rsidRPr="00A57DC4" w14:paraId="0D387AAA" w14:textId="77777777" w:rsidTr="00D93776">
        <w:trPr>
          <w:trHeight w:val="1191"/>
        </w:trPr>
        <w:tc>
          <w:tcPr>
            <w:tcW w:w="2977" w:type="dxa"/>
            <w:tcBorders>
              <w:right w:val="single" w:sz="4" w:space="0" w:color="auto"/>
            </w:tcBorders>
            <w:shd w:val="clear" w:color="auto" w:fill="auto"/>
            <w:tcMar>
              <w:top w:w="100" w:type="dxa"/>
              <w:left w:w="100" w:type="dxa"/>
              <w:bottom w:w="100" w:type="dxa"/>
              <w:right w:w="100" w:type="dxa"/>
            </w:tcMar>
            <w:vAlign w:val="center"/>
          </w:tcPr>
          <w:p w14:paraId="69856CEB" w14:textId="7BE01D5D" w:rsidR="0012308A" w:rsidRPr="00A57DC4" w:rsidRDefault="00C23F3C" w:rsidP="004B7DC7">
            <w:pPr>
              <w:widowControl w:val="0"/>
              <w:jc w:val="center"/>
              <w:rPr>
                <w:rFonts w:ascii="Palatino Linotype" w:eastAsia="Palatino Linotype" w:hAnsi="Palatino Linotype" w:cs="Palatino Linotype"/>
                <w:b/>
                <w:sz w:val="22"/>
              </w:rPr>
            </w:pPr>
            <w:r w:rsidRPr="00A57DC4">
              <w:rPr>
                <w:rFonts w:ascii="Palatino Linotype" w:eastAsia="Palatino Linotype" w:hAnsi="Palatino Linotype" w:cs="Palatino Linotype"/>
                <w:b/>
                <w:sz w:val="22"/>
              </w:rPr>
              <w:lastRenderedPageBreak/>
              <w:t>04203</w:t>
            </w:r>
            <w:r w:rsidR="0012308A" w:rsidRPr="00A57DC4">
              <w:rPr>
                <w:rFonts w:ascii="Palatino Linotype" w:eastAsia="Palatino Linotype" w:hAnsi="Palatino Linotype" w:cs="Palatino Linotype"/>
                <w:b/>
                <w:sz w:val="22"/>
              </w:rPr>
              <w:t>/INFOEM/IP/RR/2022</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EB051A2" w14:textId="4DBCDB7B" w:rsidR="0012308A" w:rsidRPr="00A57DC4" w:rsidRDefault="00EE7793" w:rsidP="00EE7793">
            <w:pPr>
              <w:widowControl w:val="0"/>
              <w:jc w:val="both"/>
              <w:rPr>
                <w:rFonts w:ascii="Palatino Linotype" w:eastAsia="Palatino Linotype" w:hAnsi="Palatino Linotype" w:cs="Palatino Linotype"/>
                <w:i/>
                <w:sz w:val="22"/>
                <w:szCs w:val="20"/>
              </w:rPr>
            </w:pPr>
            <w:r w:rsidRPr="00A57DC4">
              <w:rPr>
                <w:rFonts w:ascii="Palatino Linotype" w:eastAsia="Palatino Linotype" w:hAnsi="Palatino Linotype" w:cs="Palatino Linotype"/>
                <w:i/>
                <w:sz w:val="22"/>
                <w:szCs w:val="20"/>
              </w:rPr>
              <w:t>“</w:t>
            </w:r>
            <w:r w:rsidR="00C23F3C" w:rsidRPr="00A57DC4">
              <w:rPr>
                <w:rFonts w:ascii="Palatino Linotype" w:eastAsia="Palatino Linotype" w:hAnsi="Palatino Linotype" w:cs="Palatino Linotype"/>
                <w:i/>
                <w:sz w:val="22"/>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w:t>
            </w:r>
            <w:r w:rsidR="00C23F3C" w:rsidRPr="00A57DC4">
              <w:rPr>
                <w:rFonts w:ascii="Palatino Linotype" w:eastAsia="Palatino Linotype" w:hAnsi="Palatino Linotype" w:cs="Palatino Linotype"/>
                <w:i/>
                <w:sz w:val="22"/>
                <w:szCs w:val="20"/>
              </w:rPr>
              <w:lastRenderedPageBreak/>
              <w:t>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A57DC4">
              <w:rPr>
                <w:rFonts w:ascii="Palatino Linotype" w:eastAsia="Palatino Linotype" w:hAnsi="Palatino Linotype" w:cs="Palatino Linotype"/>
                <w:i/>
                <w:sz w:val="22"/>
                <w:szCs w:val="20"/>
              </w:rPr>
              <w:t xml:space="preserve">” </w:t>
            </w:r>
            <w:r w:rsidRPr="00A57DC4">
              <w:rPr>
                <w:rFonts w:ascii="Palatino Linotype" w:eastAsia="Palatino Linotype" w:hAnsi="Palatino Linotype" w:cs="Palatino Linotype"/>
                <w:sz w:val="22"/>
                <w:szCs w:val="20"/>
              </w:rPr>
              <w:t>(Sic).</w:t>
            </w:r>
          </w:p>
        </w:tc>
      </w:tr>
    </w:tbl>
    <w:p w14:paraId="3637A17A" w14:textId="77777777" w:rsidR="00D93776" w:rsidRPr="00A57DC4" w:rsidRDefault="00D93776">
      <w:pPr>
        <w:spacing w:line="360" w:lineRule="auto"/>
        <w:jc w:val="both"/>
        <w:rPr>
          <w:rFonts w:ascii="Palatino Linotype" w:eastAsia="Palatino Linotype" w:hAnsi="Palatino Linotype" w:cs="Palatino Linotype"/>
          <w:b/>
          <w:sz w:val="28"/>
          <w:szCs w:val="28"/>
        </w:rPr>
      </w:pPr>
    </w:p>
    <w:p w14:paraId="1CBAE806" w14:textId="6A65AA22" w:rsidR="00000062" w:rsidRPr="00A57DC4" w:rsidRDefault="00015EDF">
      <w:pPr>
        <w:spacing w:line="360" w:lineRule="auto"/>
        <w:jc w:val="both"/>
        <w:rPr>
          <w:rFonts w:ascii="Palatino Linotype" w:eastAsia="Palatino Linotype" w:hAnsi="Palatino Linotype" w:cs="Palatino Linotype"/>
          <w:b/>
          <w:sz w:val="28"/>
          <w:szCs w:val="28"/>
        </w:rPr>
      </w:pPr>
      <w:r w:rsidRPr="00A57DC4">
        <w:rPr>
          <w:rFonts w:ascii="Palatino Linotype" w:eastAsia="Palatino Linotype" w:hAnsi="Palatino Linotype" w:cs="Palatino Linotype"/>
          <w:b/>
          <w:sz w:val="28"/>
          <w:szCs w:val="28"/>
        </w:rPr>
        <w:t>V</w:t>
      </w:r>
      <w:r w:rsidR="00A57DC4" w:rsidRPr="00A57DC4">
        <w:rPr>
          <w:rFonts w:ascii="Palatino Linotype" w:eastAsia="Palatino Linotype" w:hAnsi="Palatino Linotype" w:cs="Palatino Linotype"/>
          <w:b/>
          <w:sz w:val="28"/>
          <w:szCs w:val="28"/>
        </w:rPr>
        <w:t>I</w:t>
      </w:r>
      <w:r w:rsidRPr="00A57DC4">
        <w:rPr>
          <w:rFonts w:ascii="Palatino Linotype" w:eastAsia="Palatino Linotype" w:hAnsi="Palatino Linotype" w:cs="Palatino Linotype"/>
          <w:b/>
          <w:sz w:val="28"/>
          <w:szCs w:val="28"/>
        </w:rPr>
        <w:t>. Del turno de</w:t>
      </w:r>
      <w:r w:rsidR="006E6D53" w:rsidRPr="00A57DC4">
        <w:rPr>
          <w:rFonts w:ascii="Palatino Linotype" w:eastAsia="Palatino Linotype" w:hAnsi="Palatino Linotype" w:cs="Palatino Linotype"/>
          <w:b/>
          <w:sz w:val="28"/>
          <w:szCs w:val="28"/>
        </w:rPr>
        <w:t xml:space="preserve"> </w:t>
      </w:r>
      <w:r w:rsidRPr="00A57DC4">
        <w:rPr>
          <w:rFonts w:ascii="Palatino Linotype" w:eastAsia="Palatino Linotype" w:hAnsi="Palatino Linotype" w:cs="Palatino Linotype"/>
          <w:b/>
          <w:sz w:val="28"/>
          <w:szCs w:val="28"/>
        </w:rPr>
        <w:t>l</w:t>
      </w:r>
      <w:r w:rsidR="006E6D53" w:rsidRPr="00A57DC4">
        <w:rPr>
          <w:rFonts w:ascii="Palatino Linotype" w:eastAsia="Palatino Linotype" w:hAnsi="Palatino Linotype" w:cs="Palatino Linotype"/>
          <w:b/>
          <w:sz w:val="28"/>
          <w:szCs w:val="28"/>
        </w:rPr>
        <w:t>os</w:t>
      </w:r>
      <w:r w:rsidRPr="00A57DC4">
        <w:rPr>
          <w:rFonts w:ascii="Palatino Linotype" w:eastAsia="Palatino Linotype" w:hAnsi="Palatino Linotype" w:cs="Palatino Linotype"/>
          <w:b/>
          <w:sz w:val="28"/>
          <w:szCs w:val="28"/>
        </w:rPr>
        <w:t xml:space="preserve"> Recurso</w:t>
      </w:r>
      <w:r w:rsidR="006E6D53" w:rsidRPr="00A57DC4">
        <w:rPr>
          <w:rFonts w:ascii="Palatino Linotype" w:eastAsia="Palatino Linotype" w:hAnsi="Palatino Linotype" w:cs="Palatino Linotype"/>
          <w:b/>
          <w:sz w:val="28"/>
          <w:szCs w:val="28"/>
        </w:rPr>
        <w:t>s</w:t>
      </w:r>
      <w:r w:rsidRPr="00A57DC4">
        <w:rPr>
          <w:rFonts w:ascii="Palatino Linotype" w:eastAsia="Palatino Linotype" w:hAnsi="Palatino Linotype" w:cs="Palatino Linotype"/>
          <w:b/>
          <w:sz w:val="28"/>
          <w:szCs w:val="28"/>
        </w:rPr>
        <w:t xml:space="preserve"> de Revisión. </w:t>
      </w:r>
    </w:p>
    <w:p w14:paraId="4963E195" w14:textId="11EB4A7B" w:rsidR="00000062" w:rsidRPr="00A57DC4" w:rsidRDefault="00015EDF">
      <w:pPr>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El </w:t>
      </w:r>
      <w:r w:rsidR="00DC292E" w:rsidRPr="00A57DC4">
        <w:rPr>
          <w:rFonts w:ascii="Palatino Linotype" w:eastAsia="Palatino Linotype" w:hAnsi="Palatino Linotype" w:cs="Palatino Linotype"/>
          <w:b/>
        </w:rPr>
        <w:t>veintidós</w:t>
      </w:r>
      <w:r w:rsidRPr="00A57DC4">
        <w:rPr>
          <w:rFonts w:ascii="Palatino Linotype" w:eastAsia="Palatino Linotype" w:hAnsi="Palatino Linotype" w:cs="Palatino Linotype"/>
          <w:b/>
        </w:rPr>
        <w:t xml:space="preserve"> de </w:t>
      </w:r>
      <w:r w:rsidR="001534A4" w:rsidRPr="00A57DC4">
        <w:rPr>
          <w:rFonts w:ascii="Palatino Linotype" w:eastAsia="Palatino Linotype" w:hAnsi="Palatino Linotype" w:cs="Palatino Linotype"/>
          <w:b/>
        </w:rPr>
        <w:t xml:space="preserve">marzo </w:t>
      </w:r>
      <w:r w:rsidRPr="00A57DC4">
        <w:rPr>
          <w:rFonts w:ascii="Palatino Linotype" w:eastAsia="Palatino Linotype" w:hAnsi="Palatino Linotype" w:cs="Palatino Linotype"/>
          <w:b/>
        </w:rPr>
        <w:t>de dos mil veintidós</w:t>
      </w:r>
      <w:r w:rsidR="00E1132A" w:rsidRPr="00A57DC4">
        <w:rPr>
          <w:rFonts w:ascii="Palatino Linotype" w:eastAsia="Palatino Linotype" w:hAnsi="Palatino Linotype" w:cs="Palatino Linotype"/>
        </w:rPr>
        <w:t>, los R</w:t>
      </w:r>
      <w:r w:rsidRPr="00A57DC4">
        <w:rPr>
          <w:rFonts w:ascii="Palatino Linotype" w:eastAsia="Palatino Linotype" w:hAnsi="Palatino Linotype" w:cs="Palatino Linotype"/>
        </w:rPr>
        <w:t>ecursos</w:t>
      </w:r>
      <w:r w:rsidR="00B575DA" w:rsidRPr="00A57DC4">
        <w:rPr>
          <w:rFonts w:ascii="Palatino Linotype" w:eastAsia="Palatino Linotype" w:hAnsi="Palatino Linotype" w:cs="Palatino Linotype"/>
        </w:rPr>
        <w:t xml:space="preserve"> de Revisión de mérito, </w:t>
      </w:r>
      <w:r w:rsidRPr="00A57DC4">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A57DC4">
        <w:rPr>
          <w:rFonts w:ascii="Palatino Linotype" w:eastAsia="Palatino Linotype" w:hAnsi="Palatino Linotype" w:cs="Palatino Linotype"/>
          <w:b/>
        </w:rPr>
        <w:t>Comisionados</w:t>
      </w:r>
      <w:r w:rsidRPr="00A57DC4">
        <w:rPr>
          <w:rFonts w:ascii="Palatino Linotype" w:eastAsia="Palatino Linotype" w:hAnsi="Palatino Linotype" w:cs="Palatino Linotype"/>
        </w:rPr>
        <w:t xml:space="preserve"> de este Instituto, a efecto de decretar su admisión o desechamiento:</w:t>
      </w:r>
    </w:p>
    <w:p w14:paraId="17D1DBD6" w14:textId="77777777" w:rsidR="00423F15" w:rsidRPr="00A57DC4" w:rsidRDefault="00423F15">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A57DC4"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A57DC4"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A57DC4"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b/>
                <w:u w:val="single"/>
              </w:rPr>
              <w:t>Comisionado/ Comisionada</w:t>
            </w:r>
          </w:p>
        </w:tc>
      </w:tr>
      <w:tr w:rsidR="00B575DA" w:rsidRPr="00A57DC4"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15346362" w:rsidR="00B575DA" w:rsidRPr="00A57DC4" w:rsidRDefault="00DC292E" w:rsidP="00B575DA">
            <w:pPr>
              <w:widowControl w:val="0"/>
              <w:pBdr>
                <w:top w:val="nil"/>
                <w:left w:val="nil"/>
                <w:bottom w:val="nil"/>
                <w:right w:val="nil"/>
                <w:between w:val="nil"/>
              </w:pBdr>
              <w:jc w:val="center"/>
              <w:rPr>
                <w:rFonts w:ascii="Palatino Linotype" w:eastAsia="Palatino Linotype" w:hAnsi="Palatino Linotype" w:cs="Palatino Linotype"/>
                <w:b/>
              </w:rPr>
            </w:pPr>
            <w:r w:rsidRPr="00A57DC4">
              <w:rPr>
                <w:rFonts w:ascii="Palatino Linotype" w:eastAsia="Palatino Linotype" w:hAnsi="Palatino Linotype" w:cs="Palatino Linotype"/>
                <w:b/>
              </w:rPr>
              <w:t>04202</w:t>
            </w:r>
            <w:r w:rsidR="00B575DA" w:rsidRPr="00A57DC4">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3C2D0BCD" w:rsidR="00B575DA" w:rsidRPr="00A57DC4" w:rsidRDefault="00A42FD8" w:rsidP="00B575DA">
            <w:pPr>
              <w:widowControl w:val="0"/>
              <w:pBdr>
                <w:top w:val="nil"/>
                <w:left w:val="nil"/>
                <w:bottom w:val="nil"/>
                <w:right w:val="nil"/>
                <w:between w:val="nil"/>
              </w:pBdr>
              <w:jc w:val="center"/>
              <w:rPr>
                <w:rFonts w:ascii="Palatino Linotype" w:eastAsia="Palatino Linotype" w:hAnsi="Palatino Linotype" w:cs="Palatino Linotype"/>
                <w:b/>
                <w:u w:val="single"/>
              </w:rPr>
            </w:pPr>
            <w:r w:rsidRPr="00A57DC4">
              <w:rPr>
                <w:rFonts w:ascii="Palatino Linotype" w:eastAsia="Palatino Linotype" w:hAnsi="Palatino Linotype" w:cs="Palatino Linotype"/>
                <w:u w:val="single"/>
              </w:rPr>
              <w:t>Sharon Cristina Morales Martínez</w:t>
            </w:r>
          </w:p>
        </w:tc>
      </w:tr>
      <w:tr w:rsidR="00B575DA" w:rsidRPr="00A57DC4"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377445D7" w:rsidR="00B575DA" w:rsidRPr="00A57DC4" w:rsidRDefault="00DC292E" w:rsidP="00B575DA">
            <w:pPr>
              <w:widowControl w:val="0"/>
              <w:pBdr>
                <w:top w:val="nil"/>
                <w:left w:val="nil"/>
                <w:bottom w:val="nil"/>
                <w:right w:val="nil"/>
                <w:between w:val="nil"/>
              </w:pBdr>
              <w:jc w:val="center"/>
              <w:rPr>
                <w:rFonts w:ascii="Palatino Linotype" w:eastAsia="Palatino Linotype" w:hAnsi="Palatino Linotype" w:cs="Palatino Linotype"/>
                <w:b/>
              </w:rPr>
            </w:pPr>
            <w:r w:rsidRPr="00A57DC4">
              <w:rPr>
                <w:rFonts w:ascii="Palatino Linotype" w:eastAsia="Palatino Linotype" w:hAnsi="Palatino Linotype" w:cs="Palatino Linotype"/>
                <w:b/>
              </w:rPr>
              <w:lastRenderedPageBreak/>
              <w:t>04203</w:t>
            </w:r>
            <w:r w:rsidR="00B575DA" w:rsidRPr="00A57DC4">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77777777" w:rsidR="00B575DA" w:rsidRPr="00A57DC4" w:rsidRDefault="00B575DA"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A57DC4">
              <w:rPr>
                <w:rFonts w:ascii="Palatino Linotype" w:eastAsia="Palatino Linotype" w:hAnsi="Palatino Linotype" w:cs="Palatino Linotype"/>
                <w:u w:val="single"/>
              </w:rPr>
              <w:t>María del Rosario Mejía Ayala</w:t>
            </w:r>
          </w:p>
        </w:tc>
      </w:tr>
    </w:tbl>
    <w:p w14:paraId="04767C18" w14:textId="77777777" w:rsidR="007A1E4F" w:rsidRPr="00A57DC4" w:rsidRDefault="007A1E4F">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A57DC4" w:rsidRDefault="00015EDF">
      <w:pPr>
        <w:tabs>
          <w:tab w:val="center" w:pos="4252"/>
          <w:tab w:val="right" w:pos="8504"/>
        </w:tabs>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rPr>
        <w:t>a) Admisión del Recurso de Revisión</w:t>
      </w:r>
    </w:p>
    <w:p w14:paraId="2978A5F4" w14:textId="2F9C64D3" w:rsidR="00000062" w:rsidRPr="00A57DC4" w:rsidRDefault="00015EDF">
      <w:pPr>
        <w:tabs>
          <w:tab w:val="center" w:pos="4252"/>
          <w:tab w:val="right" w:pos="8504"/>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De las constancias que obran en </w:t>
      </w:r>
      <w:r w:rsidR="00B55920"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expediente</w:t>
      </w:r>
      <w:r w:rsidR="00B55920"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electrónico</w:t>
      </w:r>
      <w:r w:rsidR="00B55920"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del</w:t>
      </w:r>
      <w:r w:rsidRPr="00A57DC4">
        <w:rPr>
          <w:rFonts w:ascii="Palatino Linotype" w:eastAsia="Palatino Linotype" w:hAnsi="Palatino Linotype" w:cs="Palatino Linotype"/>
          <w:b/>
        </w:rPr>
        <w:t xml:space="preserve"> SAIMEX</w:t>
      </w:r>
      <w:r w:rsidRPr="00A57DC4">
        <w:rPr>
          <w:rFonts w:ascii="Palatino Linotype" w:eastAsia="Palatino Linotype" w:hAnsi="Palatino Linotype" w:cs="Palatino Linotype"/>
        </w:rPr>
        <w:t>, se advierte que en fechas</w:t>
      </w:r>
      <w:r w:rsidR="001534A4" w:rsidRPr="00A57DC4">
        <w:rPr>
          <w:rFonts w:ascii="Palatino Linotype" w:eastAsia="Palatino Linotype" w:hAnsi="Palatino Linotype" w:cs="Palatino Linotype"/>
        </w:rPr>
        <w:t xml:space="preserve"> </w:t>
      </w:r>
      <w:r w:rsidR="00A42FD8" w:rsidRPr="00A57DC4">
        <w:rPr>
          <w:rFonts w:ascii="Palatino Linotype" w:eastAsia="Palatino Linotype" w:hAnsi="Palatino Linotype" w:cs="Palatino Linotype"/>
          <w:b/>
        </w:rPr>
        <w:t>veintitrés</w:t>
      </w:r>
      <w:r w:rsidR="003C0FFD" w:rsidRPr="00A57DC4">
        <w:rPr>
          <w:rFonts w:ascii="Palatino Linotype" w:eastAsia="Palatino Linotype" w:hAnsi="Palatino Linotype" w:cs="Palatino Linotype"/>
          <w:b/>
        </w:rPr>
        <w:t xml:space="preserve"> </w:t>
      </w:r>
      <w:r w:rsidRPr="00A57DC4">
        <w:rPr>
          <w:rFonts w:ascii="Palatino Linotype" w:eastAsia="Palatino Linotype" w:hAnsi="Palatino Linotype" w:cs="Palatino Linotype"/>
          <w:b/>
        </w:rPr>
        <w:t xml:space="preserve">y </w:t>
      </w:r>
      <w:r w:rsidR="00A42FD8" w:rsidRPr="00A57DC4">
        <w:rPr>
          <w:rFonts w:ascii="Palatino Linotype" w:eastAsia="Palatino Linotype" w:hAnsi="Palatino Linotype" w:cs="Palatino Linotype"/>
          <w:b/>
        </w:rPr>
        <w:t xml:space="preserve">veinticinco </w:t>
      </w:r>
      <w:r w:rsidRPr="00A57DC4">
        <w:rPr>
          <w:rFonts w:ascii="Palatino Linotype" w:eastAsia="Palatino Linotype" w:hAnsi="Palatino Linotype" w:cs="Palatino Linotype"/>
          <w:b/>
        </w:rPr>
        <w:t xml:space="preserve">de </w:t>
      </w:r>
      <w:r w:rsidR="001534A4" w:rsidRPr="00A57DC4">
        <w:rPr>
          <w:rFonts w:ascii="Palatino Linotype" w:eastAsia="Palatino Linotype" w:hAnsi="Palatino Linotype" w:cs="Palatino Linotype"/>
          <w:b/>
        </w:rPr>
        <w:t>marzo</w:t>
      </w:r>
      <w:r w:rsidRPr="00A57DC4">
        <w:rPr>
          <w:rFonts w:ascii="Palatino Linotype" w:eastAsia="Palatino Linotype" w:hAnsi="Palatino Linotype" w:cs="Palatino Linotype"/>
          <w:b/>
        </w:rPr>
        <w:t xml:space="preserve"> de dos mil veintidós</w:t>
      </w:r>
      <w:r w:rsidRPr="00A57DC4">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6D0AF4" w:rsidRPr="00A57DC4">
        <w:rPr>
          <w:rFonts w:ascii="Palatino Linotype" w:eastAsia="Palatino Linotype" w:hAnsi="Palatino Linotype" w:cs="Palatino Linotype"/>
          <w:b/>
        </w:rPr>
        <w:t>EL RECURRENTE</w:t>
      </w:r>
      <w:r w:rsidRPr="00A57DC4">
        <w:rPr>
          <w:rFonts w:ascii="Palatino Linotype" w:eastAsia="Palatino Linotype" w:hAnsi="Palatino Linotype" w:cs="Palatino Linotype"/>
          <w:b/>
        </w:rPr>
        <w:t xml:space="preserve"> </w:t>
      </w:r>
      <w:r w:rsidRPr="00A57DC4">
        <w:rPr>
          <w:rFonts w:ascii="Palatino Linotype" w:eastAsia="Palatino Linotype" w:hAnsi="Palatino Linotype" w:cs="Palatino Linotype"/>
        </w:rPr>
        <w:t xml:space="preserve">manifestara lo que a su derecho conviniera, a efecto de presentar pruebas y alegatos; así como, para que </w:t>
      </w:r>
      <w:r w:rsidRPr="00A57DC4">
        <w:rPr>
          <w:rFonts w:ascii="Palatino Linotype" w:eastAsia="Palatino Linotype" w:hAnsi="Palatino Linotype" w:cs="Palatino Linotype"/>
          <w:b/>
        </w:rPr>
        <w:t xml:space="preserve">EL SUJETO OBLIGADO </w:t>
      </w:r>
      <w:r w:rsidRPr="00A57DC4">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3C1C5AAA" w14:textId="77777777" w:rsidR="00E12268" w:rsidRPr="00A57DC4" w:rsidRDefault="00E12268">
      <w:pPr>
        <w:widowControl w:val="0"/>
        <w:tabs>
          <w:tab w:val="left" w:pos="0"/>
        </w:tabs>
        <w:spacing w:line="360" w:lineRule="auto"/>
        <w:jc w:val="both"/>
        <w:rPr>
          <w:rFonts w:ascii="Palatino Linotype" w:eastAsia="Palatino Linotype" w:hAnsi="Palatino Linotype" w:cs="Palatino Linotype"/>
        </w:rPr>
      </w:pPr>
    </w:p>
    <w:p w14:paraId="74F1B0DE" w14:textId="77777777" w:rsidR="00F2575E" w:rsidRPr="00A57DC4" w:rsidRDefault="00F2575E" w:rsidP="00F2575E">
      <w:pPr>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szCs w:val="28"/>
        </w:rPr>
        <w:t>d)</w:t>
      </w:r>
      <w:r w:rsidRPr="00A57DC4">
        <w:rPr>
          <w:rFonts w:ascii="Palatino Linotype" w:eastAsia="Palatino Linotype" w:hAnsi="Palatino Linotype" w:cs="Palatino Linotype"/>
          <w:b/>
          <w:sz w:val="28"/>
          <w:szCs w:val="28"/>
        </w:rPr>
        <w:t xml:space="preserve"> </w:t>
      </w:r>
      <w:r w:rsidRPr="00A57DC4">
        <w:rPr>
          <w:rFonts w:ascii="Palatino Linotype" w:eastAsia="Palatino Linotype" w:hAnsi="Palatino Linotype" w:cs="Palatino Linotype"/>
          <w:b/>
          <w:szCs w:val="28"/>
        </w:rPr>
        <w:t xml:space="preserve">De la </w:t>
      </w:r>
      <w:r w:rsidRPr="00A57DC4">
        <w:rPr>
          <w:rFonts w:ascii="Palatino Linotype" w:eastAsia="Palatino Linotype" w:hAnsi="Palatino Linotype" w:cs="Palatino Linotype"/>
          <w:b/>
        </w:rPr>
        <w:t xml:space="preserve">Acumulación </w:t>
      </w:r>
    </w:p>
    <w:p w14:paraId="771B2D5B" w14:textId="593CCBF2" w:rsidR="00F2575E" w:rsidRPr="00A57DC4" w:rsidRDefault="00F2575E" w:rsidP="00F2575E">
      <w:pPr>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Por economía procesal y con la finalidad de evitar resoluciones contradictorias, en la </w:t>
      </w:r>
      <w:r w:rsidRPr="00A57DC4">
        <w:rPr>
          <w:rFonts w:ascii="Palatino Linotype" w:eastAsia="Palatino Linotype" w:hAnsi="Palatino Linotype" w:cs="Palatino Linotype"/>
          <w:b/>
        </w:rPr>
        <w:t>Décima Tercera Sesión Ordinaria de fecha siete de abril de dos mil veintidós</w:t>
      </w:r>
      <w:r w:rsidRPr="00A57DC4">
        <w:rPr>
          <w:rFonts w:ascii="Palatino Linotype" w:eastAsia="Palatino Linotype" w:hAnsi="Palatino Linotype" w:cs="Palatino Linotype"/>
        </w:rPr>
        <w:t xml:space="preserve">, el Pleno de este Instituto determinó acumular los Recursos de Revisión </w:t>
      </w:r>
      <w:r w:rsidRPr="00A57DC4">
        <w:rPr>
          <w:rFonts w:ascii="Palatino Linotype" w:eastAsia="Palatino Linotype" w:hAnsi="Palatino Linotype" w:cs="Palatino Linotype"/>
          <w:b/>
          <w:sz w:val="22"/>
          <w:szCs w:val="22"/>
        </w:rPr>
        <w:t xml:space="preserve">04202/INFOEM/IP/RR/2022 y 04203/INFOEM/IP/RR/2022, </w:t>
      </w:r>
      <w:r w:rsidRPr="00A57DC4">
        <w:rPr>
          <w:rFonts w:ascii="Palatino Linotype" w:eastAsia="Palatino Linotype" w:hAnsi="Palatino Linotype" w:cs="Palatino Linotype"/>
        </w:rPr>
        <w:t xml:space="preserve">acordando la elaboración del proyecto de Resolución, por parte de la </w:t>
      </w:r>
      <w:r w:rsidRPr="00A57DC4">
        <w:rPr>
          <w:rFonts w:ascii="Palatino Linotype" w:eastAsia="Palatino Linotype" w:hAnsi="Palatino Linotype" w:cs="Palatino Linotype"/>
          <w:b/>
        </w:rPr>
        <w:t>Comisionada</w:t>
      </w:r>
      <w:r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Sharon Cristina Morales Martínez</w:t>
      </w:r>
      <w:r w:rsidRPr="00A57DC4">
        <w:rPr>
          <w:rFonts w:ascii="Palatino Linotype" w:eastAsia="Palatino Linotype" w:hAnsi="Palatino Linotype" w:cs="Palatino Linotype"/>
        </w:rPr>
        <w:t xml:space="preserve">. </w:t>
      </w:r>
    </w:p>
    <w:p w14:paraId="00C58A09" w14:textId="77777777" w:rsidR="00F2575E" w:rsidRPr="00A57DC4" w:rsidRDefault="00F2575E" w:rsidP="00F2575E">
      <w:pPr>
        <w:tabs>
          <w:tab w:val="center" w:pos="4252"/>
          <w:tab w:val="right" w:pos="8504"/>
        </w:tabs>
        <w:spacing w:line="360" w:lineRule="auto"/>
        <w:jc w:val="both"/>
        <w:rPr>
          <w:rFonts w:ascii="Palatino Linotype" w:eastAsia="Palatino Linotype" w:hAnsi="Palatino Linotype" w:cs="Palatino Linotype"/>
        </w:rPr>
      </w:pPr>
    </w:p>
    <w:p w14:paraId="354D3D0F" w14:textId="77777777" w:rsidR="00F2575E" w:rsidRPr="00A57DC4" w:rsidRDefault="00F2575E" w:rsidP="00F2575E">
      <w:pPr>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rPr>
        <w:t>c) Informe Justificado</w:t>
      </w:r>
    </w:p>
    <w:p w14:paraId="204A703F" w14:textId="77777777" w:rsidR="00F2575E" w:rsidRPr="00A57DC4" w:rsidRDefault="00F2575E" w:rsidP="00F2575E">
      <w:pPr>
        <w:widowControl w:val="0"/>
        <w:tabs>
          <w:tab w:val="left" w:pos="0"/>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Conforme a las constancias que obran en los expedientes electrónicos del </w:t>
      </w:r>
      <w:r w:rsidRPr="00A57DC4">
        <w:rPr>
          <w:rFonts w:ascii="Palatino Linotype" w:eastAsia="Palatino Linotype" w:hAnsi="Palatino Linotype" w:cs="Palatino Linotype"/>
          <w:b/>
        </w:rPr>
        <w:t>SAIMEX,</w:t>
      </w:r>
      <w:r w:rsidRPr="00A57DC4">
        <w:rPr>
          <w:rFonts w:ascii="Palatino Linotype" w:eastAsia="Palatino Linotype" w:hAnsi="Palatino Linotype" w:cs="Palatino Linotype"/>
        </w:rPr>
        <w:t xml:space="preserve"> se </w:t>
      </w:r>
      <w:r w:rsidRPr="00A57DC4">
        <w:rPr>
          <w:rFonts w:ascii="Palatino Linotype" w:eastAsia="Palatino Linotype" w:hAnsi="Palatino Linotype" w:cs="Palatino Linotype"/>
        </w:rPr>
        <w:lastRenderedPageBreak/>
        <w:t xml:space="preserve">desprende que atento a lo dispuesto en el artículo 185 de la Ley de Transparencia y Acceso a la Información Pública del Estado de México y Municipios, dentro del término legalmente concedido a </w:t>
      </w:r>
      <w:r w:rsidRPr="00A57DC4">
        <w:rPr>
          <w:rFonts w:ascii="Palatino Linotype" w:eastAsia="Palatino Linotype" w:hAnsi="Palatino Linotype" w:cs="Palatino Linotype"/>
          <w:b/>
        </w:rPr>
        <w:t>LA</w:t>
      </w:r>
      <w:r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RECURRENTE</w:t>
      </w:r>
      <w:r w:rsidRPr="00A57DC4">
        <w:rPr>
          <w:rFonts w:ascii="Palatino Linotype" w:eastAsia="Palatino Linotype" w:hAnsi="Palatino Linotype" w:cs="Palatino Linotype"/>
        </w:rPr>
        <w:t>, no realizó las manifestaciones que conforme a derecho le corresponden.</w:t>
      </w:r>
    </w:p>
    <w:p w14:paraId="1375DBE6" w14:textId="77777777" w:rsidR="00F2575E" w:rsidRPr="00A57DC4" w:rsidRDefault="00F2575E" w:rsidP="00F2575E">
      <w:pPr>
        <w:widowControl w:val="0"/>
        <w:tabs>
          <w:tab w:val="left" w:pos="0"/>
        </w:tabs>
        <w:spacing w:line="360" w:lineRule="auto"/>
        <w:jc w:val="both"/>
        <w:rPr>
          <w:rFonts w:ascii="Palatino Linotype" w:eastAsia="Palatino Linotype" w:hAnsi="Palatino Linotype" w:cs="Palatino Linotype"/>
        </w:rPr>
      </w:pPr>
    </w:p>
    <w:p w14:paraId="6D5CE5C5" w14:textId="50DFCEA8" w:rsidR="007B1A6D" w:rsidRPr="00A57DC4" w:rsidRDefault="00F2575E" w:rsidP="00F2575E">
      <w:pPr>
        <w:widowControl w:val="0"/>
        <w:tabs>
          <w:tab w:val="left" w:pos="0"/>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Por su parte, </w:t>
      </w:r>
      <w:r w:rsidRPr="00A57DC4">
        <w:rPr>
          <w:rFonts w:ascii="Palatino Linotype" w:eastAsia="Palatino Linotype" w:hAnsi="Palatino Linotype" w:cs="Palatino Linotype"/>
          <w:b/>
        </w:rPr>
        <w:t>EL SUJETO OBLIGADO</w:t>
      </w:r>
      <w:r w:rsidRPr="00A57DC4">
        <w:rPr>
          <w:rFonts w:ascii="Palatino Linotype" w:eastAsia="Palatino Linotype" w:hAnsi="Palatino Linotype" w:cs="Palatino Linotype"/>
        </w:rPr>
        <w:t xml:space="preserve"> rindió sus respectivos Informes Justificados en fechas trece y dieciocho de abril de dos mil veintidós, de los que cabe resaltar lo que fue remitido para cada Recurso de Revisión acumulados </w:t>
      </w:r>
      <w:r w:rsidR="007B1A6D" w:rsidRPr="00A57DC4">
        <w:rPr>
          <w:rFonts w:ascii="Palatino Linotype" w:eastAsia="Palatino Linotype" w:hAnsi="Palatino Linotype" w:cs="Palatino Linotype"/>
        </w:rPr>
        <w:t>en</w:t>
      </w:r>
      <w:r w:rsidRPr="00A57DC4">
        <w:rPr>
          <w:rFonts w:ascii="Palatino Linotype" w:eastAsia="Palatino Linotype" w:hAnsi="Palatino Linotype" w:cs="Palatino Linotype"/>
        </w:rPr>
        <w:t xml:space="preserve"> la presente resolución:</w:t>
      </w:r>
    </w:p>
    <w:p w14:paraId="1B523265" w14:textId="77777777" w:rsidR="007B1A6D" w:rsidRPr="00A57DC4" w:rsidRDefault="007B1A6D" w:rsidP="00F2575E">
      <w:pPr>
        <w:widowControl w:val="0"/>
        <w:tabs>
          <w:tab w:val="left" w:pos="0"/>
        </w:tabs>
        <w:spacing w:line="360" w:lineRule="auto"/>
        <w:jc w:val="both"/>
        <w:rPr>
          <w:rFonts w:ascii="Palatino Linotype" w:eastAsia="Palatino Linotype" w:hAnsi="Palatino Linotype" w:cs="Palatino Linotype"/>
        </w:rPr>
      </w:pPr>
    </w:p>
    <w:p w14:paraId="3507E7E3" w14:textId="2671FFBF" w:rsidR="007B1A6D" w:rsidRPr="00A57DC4" w:rsidRDefault="007B1A6D" w:rsidP="007B1A6D">
      <w:pPr>
        <w:pStyle w:val="Prrafodelista"/>
        <w:widowControl w:val="0"/>
        <w:numPr>
          <w:ilvl w:val="0"/>
          <w:numId w:val="16"/>
        </w:numPr>
        <w:tabs>
          <w:tab w:val="left" w:pos="0"/>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b/>
        </w:rPr>
        <w:t xml:space="preserve">04202/INFOEM/IP/RR/2022: </w:t>
      </w:r>
      <w:r w:rsidRPr="00A57DC4">
        <w:rPr>
          <w:rFonts w:ascii="Palatino Linotype" w:eastAsia="Palatino Linotype" w:hAnsi="Palatino Linotype" w:cs="Palatino Linotype"/>
        </w:rPr>
        <w:t xml:space="preserve">archivo electrónico denominado </w:t>
      </w:r>
      <w:r w:rsidRPr="00A57DC4">
        <w:rPr>
          <w:rFonts w:ascii="Palatino Linotype" w:eastAsia="Palatino Linotype" w:hAnsi="Palatino Linotype" w:cs="Palatino Linotype"/>
          <w:i/>
        </w:rPr>
        <w:t>“INFORME JUSTIFICADO 1221.pdf</w:t>
      </w:r>
      <w:r w:rsidR="009830EB" w:rsidRPr="00A57DC4">
        <w:rPr>
          <w:rFonts w:ascii="Palatino Linotype" w:eastAsia="Palatino Linotype" w:hAnsi="Palatino Linotype" w:cs="Palatino Linotype"/>
          <w:i/>
        </w:rPr>
        <w:t xml:space="preserve">”, </w:t>
      </w:r>
      <w:r w:rsidR="009830EB" w:rsidRPr="00A57DC4">
        <w:rPr>
          <w:rFonts w:ascii="Palatino Linotype" w:eastAsia="Palatino Linotype" w:hAnsi="Palatino Linotype" w:cs="Palatino Linotype"/>
        </w:rPr>
        <w:t>en el que, medularmente</w:t>
      </w:r>
      <w:r w:rsidR="00BA1E87" w:rsidRPr="00A57DC4">
        <w:rPr>
          <w:rFonts w:ascii="Palatino Linotype" w:eastAsia="Palatino Linotype" w:hAnsi="Palatino Linotype" w:cs="Palatino Linotype"/>
        </w:rPr>
        <w:t>, el Titular de la Unidad de Transparencia,</w:t>
      </w:r>
      <w:r w:rsidR="009830EB" w:rsidRPr="00A57DC4">
        <w:rPr>
          <w:rFonts w:ascii="Palatino Linotype" w:eastAsia="Palatino Linotype" w:hAnsi="Palatino Linotype" w:cs="Palatino Linotype"/>
        </w:rPr>
        <w:t xml:space="preserve"> </w:t>
      </w:r>
      <w:r w:rsidR="00BA1E87" w:rsidRPr="00A57DC4">
        <w:rPr>
          <w:rFonts w:ascii="Palatino Linotype" w:eastAsia="Palatino Linotype" w:hAnsi="Palatino Linotype" w:cs="Palatino Linotype"/>
        </w:rPr>
        <w:t xml:space="preserve">confirma </w:t>
      </w:r>
      <w:r w:rsidR="009830EB" w:rsidRPr="00A57DC4">
        <w:rPr>
          <w:rFonts w:ascii="Palatino Linotype" w:eastAsia="Palatino Linotype" w:hAnsi="Palatino Linotype" w:cs="Palatino Linotype"/>
        </w:rPr>
        <w:t xml:space="preserve">la respuesta primigenia, señalando para tal efecto que de conformidad con los argumentos vertidos por el particular, no hay un </w:t>
      </w:r>
      <w:r w:rsidR="00536BED" w:rsidRPr="00A57DC4">
        <w:rPr>
          <w:rFonts w:ascii="Palatino Linotype" w:eastAsia="Palatino Linotype" w:hAnsi="Palatino Linotype" w:cs="Palatino Linotype"/>
        </w:rPr>
        <w:t xml:space="preserve">manifestación lógica que vaya </w:t>
      </w:r>
      <w:r w:rsidR="00BA1E87" w:rsidRPr="00A57DC4">
        <w:rPr>
          <w:rFonts w:ascii="Palatino Linotype" w:eastAsia="Palatino Linotype" w:hAnsi="Palatino Linotype" w:cs="Palatino Linotype"/>
        </w:rPr>
        <w:t xml:space="preserve">enfocada a la información proporcionada por </w:t>
      </w:r>
      <w:r w:rsidR="00BA1E87" w:rsidRPr="00A57DC4">
        <w:rPr>
          <w:rFonts w:ascii="Palatino Linotype" w:eastAsia="Palatino Linotype" w:hAnsi="Palatino Linotype" w:cs="Palatino Linotype"/>
          <w:b/>
        </w:rPr>
        <w:t>EL SUJETO OBLIGADO</w:t>
      </w:r>
      <w:r w:rsidR="00536BED" w:rsidRPr="00A57DC4">
        <w:rPr>
          <w:rFonts w:ascii="Palatino Linotype" w:eastAsia="Palatino Linotype" w:hAnsi="Palatino Linotype" w:cs="Palatino Linotype"/>
          <w:b/>
        </w:rPr>
        <w:t>.</w:t>
      </w:r>
      <w:r w:rsidR="00BA1E87" w:rsidRPr="00A57DC4">
        <w:rPr>
          <w:rFonts w:ascii="Palatino Linotype" w:eastAsia="Palatino Linotype" w:hAnsi="Palatino Linotype" w:cs="Palatino Linotype"/>
        </w:rPr>
        <w:t xml:space="preserve"> </w:t>
      </w:r>
    </w:p>
    <w:p w14:paraId="6F2C2E5B" w14:textId="2DB8CBFC" w:rsidR="00F2575E" w:rsidRPr="00A57DC4" w:rsidRDefault="00536BED" w:rsidP="00536BED">
      <w:pPr>
        <w:pStyle w:val="Prrafodelista"/>
        <w:widowControl w:val="0"/>
        <w:numPr>
          <w:ilvl w:val="0"/>
          <w:numId w:val="16"/>
        </w:numPr>
        <w:tabs>
          <w:tab w:val="left" w:pos="0"/>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b/>
        </w:rPr>
        <w:t>0420</w:t>
      </w:r>
      <w:r w:rsidR="00A57DC4" w:rsidRPr="00A57DC4">
        <w:rPr>
          <w:rFonts w:ascii="Palatino Linotype" w:eastAsia="Palatino Linotype" w:hAnsi="Palatino Linotype" w:cs="Palatino Linotype"/>
          <w:b/>
        </w:rPr>
        <w:t>3</w:t>
      </w:r>
      <w:r w:rsidRPr="00A57DC4">
        <w:rPr>
          <w:rFonts w:ascii="Palatino Linotype" w:eastAsia="Palatino Linotype" w:hAnsi="Palatino Linotype" w:cs="Palatino Linotype"/>
          <w:b/>
        </w:rPr>
        <w:t xml:space="preserve">/INFOEM/IP/RR/2022: </w:t>
      </w:r>
      <w:r w:rsidRPr="00A57DC4">
        <w:rPr>
          <w:rFonts w:ascii="Palatino Linotype" w:eastAsia="Palatino Linotype" w:hAnsi="Palatino Linotype" w:cs="Palatino Linotype"/>
        </w:rPr>
        <w:t xml:space="preserve">archivo electrónico denominado </w:t>
      </w:r>
      <w:r w:rsidRPr="00A57DC4">
        <w:rPr>
          <w:rFonts w:ascii="Palatino Linotype" w:eastAsia="Palatino Linotype" w:hAnsi="Palatino Linotype" w:cs="Palatino Linotype"/>
          <w:i/>
        </w:rPr>
        <w:t xml:space="preserve">“INFORME JUSTIFICADO 1222.pdf”, </w:t>
      </w:r>
      <w:r w:rsidRPr="00A57DC4">
        <w:rPr>
          <w:rFonts w:ascii="Palatino Linotype" w:eastAsia="Palatino Linotype" w:hAnsi="Palatino Linotype" w:cs="Palatino Linotype"/>
        </w:rPr>
        <w:t xml:space="preserve">en el que, medularmente, el Titular de la Unidad de Transparencia, confirma la respuesta primigenia, señalando para tal efecto que de conformidad con los argumentos vertidos por el particular, no hay un manifestación lógica que vaya enfocada a la información proporcionada por </w:t>
      </w:r>
      <w:r w:rsidRPr="00A57DC4">
        <w:rPr>
          <w:rFonts w:ascii="Palatino Linotype" w:eastAsia="Palatino Linotype" w:hAnsi="Palatino Linotype" w:cs="Palatino Linotype"/>
          <w:b/>
        </w:rPr>
        <w:t>EL SUJETO OBLIGADO.</w:t>
      </w:r>
      <w:r w:rsidRPr="00A57DC4">
        <w:rPr>
          <w:rFonts w:ascii="Palatino Linotype" w:eastAsia="Palatino Linotype" w:hAnsi="Palatino Linotype" w:cs="Palatino Linotype"/>
        </w:rPr>
        <w:t xml:space="preserve"> </w:t>
      </w:r>
    </w:p>
    <w:p w14:paraId="18D37AD4" w14:textId="77777777" w:rsidR="00B55920" w:rsidRPr="00A57DC4" w:rsidRDefault="00B55920">
      <w:pPr>
        <w:spacing w:line="360" w:lineRule="auto"/>
        <w:jc w:val="both"/>
        <w:rPr>
          <w:rFonts w:ascii="Palatino Linotype" w:eastAsia="Palatino Linotype" w:hAnsi="Palatino Linotype" w:cs="Palatino Linotype"/>
        </w:rPr>
      </w:pPr>
    </w:p>
    <w:p w14:paraId="27762B6B" w14:textId="77777777" w:rsidR="002C190E" w:rsidRPr="00A57DC4" w:rsidRDefault="002C190E" w:rsidP="002C190E">
      <w:pPr>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rPr>
        <w:t>e) Ampliación de Plazo para Resolver</w:t>
      </w:r>
    </w:p>
    <w:p w14:paraId="7C121132" w14:textId="75C2CC7C" w:rsidR="00536BED" w:rsidRPr="00A57DC4" w:rsidRDefault="00705399">
      <w:pPr>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lastRenderedPageBreak/>
        <w:t xml:space="preserve">En fecha </w:t>
      </w:r>
      <w:r w:rsidR="00536BED" w:rsidRPr="00A57DC4">
        <w:rPr>
          <w:rFonts w:ascii="Palatino Linotype" w:eastAsia="Palatino Linotype" w:hAnsi="Palatino Linotype" w:cs="Palatino Linotype"/>
          <w:b/>
        </w:rPr>
        <w:t xml:space="preserve">diez de junio </w:t>
      </w:r>
      <w:r w:rsidRPr="00A57DC4">
        <w:rPr>
          <w:rFonts w:ascii="Palatino Linotype" w:eastAsia="Palatino Linotype" w:hAnsi="Palatino Linotype" w:cs="Palatino Linotype"/>
          <w:b/>
        </w:rPr>
        <w:t>de dos mil veintidós</w:t>
      </w:r>
      <w:r w:rsidRPr="00A57DC4">
        <w:rPr>
          <w:rFonts w:ascii="Palatino Linotype" w:eastAsia="Palatino Linotype" w:hAnsi="Palatino Linotype" w:cs="Palatino Linotype"/>
        </w:rPr>
        <w:t xml:space="preserve"> se notificó el acuerdo de ampliación de plazo para resolver </w:t>
      </w:r>
      <w:r w:rsidR="00B30605"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presente</w:t>
      </w:r>
      <w:r w:rsidR="00B30605"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Recurso</w:t>
      </w:r>
      <w:r w:rsidR="00B30605"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de Revisión</w:t>
      </w:r>
      <w:r w:rsidR="00A31416" w:rsidRPr="00A57DC4">
        <w:rPr>
          <w:rFonts w:ascii="Palatino Linotype" w:eastAsia="Palatino Linotype" w:hAnsi="Palatino Linotype" w:cs="Palatino Linotype"/>
        </w:rPr>
        <w:t xml:space="preserve"> acumulado</w:t>
      </w:r>
      <w:r w:rsidR="00B30605" w:rsidRPr="00A57DC4">
        <w:rPr>
          <w:rFonts w:ascii="Palatino Linotype" w:eastAsia="Palatino Linotype" w:hAnsi="Palatino Linotype" w:cs="Palatino Linotype"/>
        </w:rPr>
        <w:t>s</w:t>
      </w:r>
      <w:r w:rsidRPr="00A57DC4">
        <w:rPr>
          <w:rFonts w:ascii="Palatino Linotype" w:eastAsia="Palatino Linotype" w:hAnsi="Palatino Linotype" w:cs="Palatino Linotype"/>
        </w:rPr>
        <w:t>, previsto en el artículo 181, tercer párrafo de la Ley de Transparencia y Acceso a la Información Pública del</w:t>
      </w:r>
      <w:r w:rsidR="00536BED" w:rsidRPr="00A57DC4">
        <w:rPr>
          <w:rFonts w:ascii="Palatino Linotype" w:eastAsia="Palatino Linotype" w:hAnsi="Palatino Linotype" w:cs="Palatino Linotype"/>
        </w:rPr>
        <w:t xml:space="preserve"> Estado de México y Municipios.</w:t>
      </w:r>
    </w:p>
    <w:p w14:paraId="3847CD16" w14:textId="77777777" w:rsidR="00536BED" w:rsidRPr="00A57DC4" w:rsidRDefault="00536BED">
      <w:pPr>
        <w:spacing w:line="360" w:lineRule="auto"/>
        <w:jc w:val="both"/>
        <w:rPr>
          <w:rFonts w:ascii="Palatino Linotype" w:eastAsia="Palatino Linotype" w:hAnsi="Palatino Linotype" w:cs="Palatino Linotype"/>
        </w:rPr>
      </w:pPr>
    </w:p>
    <w:p w14:paraId="2492E5BC"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8415CB" w14:textId="77777777" w:rsidR="00536BED" w:rsidRPr="00A57DC4" w:rsidRDefault="00536BED" w:rsidP="00536BED">
      <w:pPr>
        <w:spacing w:line="360" w:lineRule="auto"/>
        <w:jc w:val="both"/>
        <w:rPr>
          <w:rFonts w:ascii="Palatino Linotype" w:eastAsia="Calibri" w:hAnsi="Palatino Linotype"/>
          <w:lang w:eastAsia="en-US"/>
        </w:rPr>
      </w:pPr>
    </w:p>
    <w:p w14:paraId="1044E4F1" w14:textId="12B3E1FF"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 xml:space="preserve">Por ello, es menester precisar </w:t>
      </w:r>
      <w:r w:rsidR="00A57DC4" w:rsidRPr="00A57DC4">
        <w:rPr>
          <w:rFonts w:ascii="Palatino Linotype" w:eastAsia="Calibri" w:hAnsi="Palatino Linotype"/>
          <w:lang w:eastAsia="en-US"/>
        </w:rPr>
        <w:t>que,</w:t>
      </w:r>
      <w:r w:rsidRPr="00A57DC4">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0F9D02" w14:textId="77777777" w:rsidR="00536BED" w:rsidRPr="00A57DC4" w:rsidRDefault="00536BED" w:rsidP="00536BED">
      <w:pPr>
        <w:spacing w:line="360" w:lineRule="auto"/>
        <w:jc w:val="both"/>
        <w:rPr>
          <w:rFonts w:ascii="Palatino Linotype" w:eastAsia="Calibri" w:hAnsi="Palatino Linotype"/>
          <w:lang w:eastAsia="en-US"/>
        </w:rPr>
      </w:pPr>
    </w:p>
    <w:p w14:paraId="78073D0D"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 xml:space="preserve">Así, en términos de lo que establecen los artículos 8.1 y 25 de la Convención Americana sobre Derechos Humanos, los recursos deben ser sencillos y resolverse en el menor </w:t>
      </w:r>
      <w:r w:rsidRPr="00A57DC4">
        <w:rPr>
          <w:rFonts w:ascii="Palatino Linotype" w:eastAsia="Calibri" w:hAnsi="Palatino Linotype"/>
          <w:lang w:eastAsia="en-US"/>
        </w:rPr>
        <w:lastRenderedPageBreak/>
        <w:t>tiempo posible, tomando en consideración la dilación total del procedimiento; esto es, en un plazo razonable.</w:t>
      </w:r>
    </w:p>
    <w:p w14:paraId="48BE0812" w14:textId="77777777" w:rsidR="00536BED" w:rsidRPr="00A57DC4" w:rsidRDefault="00536BED" w:rsidP="00536BED">
      <w:pPr>
        <w:spacing w:line="360" w:lineRule="auto"/>
        <w:jc w:val="both"/>
        <w:rPr>
          <w:rFonts w:ascii="Palatino Linotype" w:eastAsia="Calibri" w:hAnsi="Palatino Linotype"/>
          <w:lang w:eastAsia="en-US"/>
        </w:rPr>
      </w:pPr>
    </w:p>
    <w:p w14:paraId="3D486731"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AB95AD" w14:textId="77777777" w:rsidR="00536BED" w:rsidRPr="00A57DC4" w:rsidRDefault="00536BED" w:rsidP="00536BED">
      <w:pPr>
        <w:spacing w:line="360" w:lineRule="auto"/>
        <w:jc w:val="both"/>
        <w:rPr>
          <w:rFonts w:ascii="Palatino Linotype" w:eastAsia="Calibri" w:hAnsi="Palatino Linotype"/>
          <w:lang w:eastAsia="en-US"/>
        </w:rPr>
      </w:pPr>
    </w:p>
    <w:p w14:paraId="5A99BD47"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6FF25CF" w14:textId="77777777" w:rsidR="00536BED" w:rsidRPr="00A57DC4" w:rsidRDefault="00536BED" w:rsidP="00536BED">
      <w:pPr>
        <w:spacing w:line="360" w:lineRule="auto"/>
        <w:jc w:val="both"/>
        <w:rPr>
          <w:rFonts w:ascii="Palatino Linotype" w:eastAsia="Calibri" w:hAnsi="Palatino Linotype"/>
          <w:lang w:eastAsia="en-US"/>
        </w:rPr>
      </w:pPr>
    </w:p>
    <w:p w14:paraId="155A47F3"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4386EF46"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b) Actividad Procesal del interesado: Acciones u omisiones del interesado.</w:t>
      </w:r>
    </w:p>
    <w:p w14:paraId="2A961A89"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c)  Conducta de la Autoridad: Las Acciones u omisiones realizadas en el procedimiento. Así como si la autoridad actuó con la debida diligencia.</w:t>
      </w:r>
    </w:p>
    <w:p w14:paraId="5B84C5E5"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d) La afectación generada en la situación jurídica de la persona involucrada en el proceso: Violación a sus derechos humanos.</w:t>
      </w:r>
    </w:p>
    <w:p w14:paraId="0FA8D103" w14:textId="77777777" w:rsidR="00536BED" w:rsidRPr="00A57DC4" w:rsidRDefault="00536BED" w:rsidP="00536BED">
      <w:pPr>
        <w:spacing w:line="360" w:lineRule="auto"/>
        <w:jc w:val="both"/>
        <w:rPr>
          <w:rFonts w:ascii="Palatino Linotype" w:eastAsia="Calibri" w:hAnsi="Palatino Linotype"/>
          <w:lang w:eastAsia="en-US"/>
        </w:rPr>
      </w:pPr>
    </w:p>
    <w:p w14:paraId="5A672C5E"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57DC4">
        <w:rPr>
          <w:rFonts w:ascii="Palatino Linotype" w:eastAsia="Calibri" w:hAnsi="Palatino Linotype"/>
          <w:lang w:eastAsia="en-US"/>
        </w:rPr>
        <w:lastRenderedPageBreak/>
        <w:t>considerarse normal, debe concluirse que es una excluyente de responsabilidad en relación con la actuación del funcionario, como ha acontecido en el caso que nos ocupa.</w:t>
      </w:r>
    </w:p>
    <w:p w14:paraId="431DE88A" w14:textId="77777777" w:rsidR="00536BED" w:rsidRPr="00A57DC4" w:rsidRDefault="00536BED" w:rsidP="00536BED">
      <w:pPr>
        <w:spacing w:line="360" w:lineRule="auto"/>
        <w:jc w:val="both"/>
        <w:rPr>
          <w:rFonts w:ascii="Palatino Linotype" w:eastAsia="Calibri" w:hAnsi="Palatino Linotype"/>
          <w:lang w:eastAsia="en-US"/>
        </w:rPr>
      </w:pPr>
    </w:p>
    <w:p w14:paraId="6D6EE087"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1A8988C" w14:textId="77777777" w:rsidR="00536BED" w:rsidRPr="00A57DC4" w:rsidRDefault="00536BED" w:rsidP="00536BED">
      <w:pPr>
        <w:spacing w:line="360" w:lineRule="auto"/>
        <w:jc w:val="both"/>
        <w:rPr>
          <w:rFonts w:ascii="Palatino Linotype" w:eastAsia="Calibri" w:hAnsi="Palatino Linotype"/>
          <w:lang w:eastAsia="en-US"/>
        </w:rPr>
      </w:pPr>
    </w:p>
    <w:p w14:paraId="4BF1164A"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F0F024" w14:textId="77777777" w:rsidR="00536BED" w:rsidRPr="00A57DC4" w:rsidRDefault="00536BED" w:rsidP="00536BED">
      <w:pPr>
        <w:spacing w:line="360" w:lineRule="auto"/>
        <w:jc w:val="both"/>
        <w:rPr>
          <w:rFonts w:ascii="Palatino Linotype" w:eastAsia="Calibri" w:hAnsi="Palatino Linotype"/>
          <w:lang w:eastAsia="en-US"/>
        </w:rPr>
      </w:pPr>
    </w:p>
    <w:p w14:paraId="08399E6D"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257F6D21" w14:textId="77777777" w:rsidR="00536BED" w:rsidRPr="00A57DC4" w:rsidRDefault="00536BED" w:rsidP="00536BED">
      <w:pPr>
        <w:spacing w:line="360" w:lineRule="auto"/>
        <w:jc w:val="both"/>
        <w:rPr>
          <w:rFonts w:ascii="Palatino Linotype" w:eastAsia="Calibri" w:hAnsi="Palatino Linotype"/>
          <w:lang w:eastAsia="en-US"/>
        </w:rPr>
      </w:pPr>
    </w:p>
    <w:p w14:paraId="248A40F0" w14:textId="77777777" w:rsidR="00536BED" w:rsidRPr="00A57DC4" w:rsidRDefault="00536BED" w:rsidP="00536BED">
      <w:pPr>
        <w:spacing w:line="360" w:lineRule="auto"/>
        <w:ind w:left="851" w:right="899"/>
        <w:jc w:val="both"/>
        <w:rPr>
          <w:rFonts w:ascii="Palatino Linotype" w:eastAsia="Calibri" w:hAnsi="Palatino Linotype"/>
          <w:lang w:eastAsia="en-US"/>
        </w:rPr>
      </w:pPr>
      <w:r w:rsidRPr="00A57DC4">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66EA08A2" w14:textId="77777777" w:rsidR="00536BED" w:rsidRPr="00A57DC4" w:rsidRDefault="00536BED" w:rsidP="00536BED">
      <w:pPr>
        <w:spacing w:line="360" w:lineRule="auto"/>
        <w:ind w:left="851" w:right="899"/>
        <w:jc w:val="both"/>
        <w:rPr>
          <w:rFonts w:ascii="Palatino Linotype" w:eastAsia="Calibri" w:hAnsi="Palatino Linotype"/>
          <w:lang w:eastAsia="en-US"/>
        </w:rPr>
      </w:pPr>
    </w:p>
    <w:p w14:paraId="3B5A19B3" w14:textId="77777777" w:rsidR="00536BED" w:rsidRPr="00A57DC4" w:rsidRDefault="00536BED" w:rsidP="00536BED">
      <w:pPr>
        <w:spacing w:line="360" w:lineRule="auto"/>
        <w:ind w:left="851" w:right="899"/>
        <w:jc w:val="both"/>
        <w:rPr>
          <w:rFonts w:ascii="Palatino Linotype" w:eastAsia="Calibri" w:hAnsi="Palatino Linotype"/>
          <w:lang w:eastAsia="en-US"/>
        </w:rPr>
      </w:pPr>
      <w:r w:rsidRPr="00A57DC4">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A98C29F" w14:textId="77777777" w:rsidR="00536BED" w:rsidRPr="00A57DC4" w:rsidRDefault="00536BED" w:rsidP="00536BED">
      <w:pPr>
        <w:spacing w:line="360" w:lineRule="auto"/>
        <w:jc w:val="both"/>
        <w:rPr>
          <w:rFonts w:ascii="Palatino Linotype" w:eastAsia="Calibri" w:hAnsi="Palatino Linotype"/>
          <w:lang w:eastAsia="en-US"/>
        </w:rPr>
      </w:pPr>
    </w:p>
    <w:p w14:paraId="216EF207" w14:textId="77777777" w:rsidR="00536BED" w:rsidRPr="00A57DC4" w:rsidRDefault="00536BED" w:rsidP="00536BED">
      <w:pPr>
        <w:spacing w:line="360" w:lineRule="auto"/>
        <w:jc w:val="both"/>
        <w:rPr>
          <w:rFonts w:ascii="Palatino Linotype" w:eastAsia="Calibri" w:hAnsi="Palatino Linotype"/>
          <w:lang w:eastAsia="en-US"/>
        </w:rPr>
      </w:pPr>
      <w:r w:rsidRPr="00A57DC4">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25B3975F" w14:textId="77777777" w:rsidR="00536BED" w:rsidRPr="00A57DC4" w:rsidRDefault="00536BED">
      <w:pPr>
        <w:spacing w:line="360" w:lineRule="auto"/>
        <w:jc w:val="both"/>
        <w:rPr>
          <w:rFonts w:ascii="Palatino Linotype" w:eastAsia="Palatino Linotype" w:hAnsi="Palatino Linotype" w:cs="Palatino Linotype"/>
        </w:rPr>
      </w:pPr>
    </w:p>
    <w:p w14:paraId="2F10375A" w14:textId="77777777" w:rsidR="00000062" w:rsidRPr="00A57DC4" w:rsidRDefault="002C190E">
      <w:pPr>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rPr>
        <w:t>f</w:t>
      </w:r>
      <w:r w:rsidR="00015EDF" w:rsidRPr="00A57DC4">
        <w:rPr>
          <w:rFonts w:ascii="Palatino Linotype" w:eastAsia="Palatino Linotype" w:hAnsi="Palatino Linotype" w:cs="Palatino Linotype"/>
          <w:b/>
        </w:rPr>
        <w:t>) Cierre de Instrucción</w:t>
      </w:r>
    </w:p>
    <w:p w14:paraId="1C283F2E" w14:textId="72A73C69" w:rsidR="00000062" w:rsidRPr="00A57DC4" w:rsidRDefault="00015EDF">
      <w:pPr>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Por lo que, una vez analizado el estado procesal que guardaba</w:t>
      </w:r>
      <w:r w:rsidR="00423F15" w:rsidRPr="00A57DC4">
        <w:rPr>
          <w:rFonts w:ascii="Palatino Linotype" w:eastAsia="Palatino Linotype" w:hAnsi="Palatino Linotype" w:cs="Palatino Linotype"/>
        </w:rPr>
        <w:t>n</w:t>
      </w:r>
      <w:r w:rsidRPr="00A57DC4">
        <w:rPr>
          <w:rFonts w:ascii="Palatino Linotype" w:eastAsia="Palatino Linotype" w:hAnsi="Palatino Linotype" w:cs="Palatino Linotype"/>
        </w:rPr>
        <w:t xml:space="preserve"> </w:t>
      </w:r>
      <w:r w:rsidR="00423F15"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expediente</w:t>
      </w:r>
      <w:r w:rsidR="00423F15"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en fecha </w:t>
      </w:r>
      <w:r w:rsidR="00A02D24" w:rsidRPr="00A57DC4">
        <w:rPr>
          <w:rFonts w:ascii="Palatino Linotype" w:eastAsia="Palatino Linotype" w:hAnsi="Palatino Linotype" w:cs="Palatino Linotype"/>
          <w:b/>
        </w:rPr>
        <w:t>once</w:t>
      </w:r>
      <w:r w:rsidR="00A31416" w:rsidRPr="00A57DC4">
        <w:rPr>
          <w:rFonts w:ascii="Palatino Linotype" w:eastAsia="Palatino Linotype" w:hAnsi="Palatino Linotype" w:cs="Palatino Linotype"/>
          <w:b/>
        </w:rPr>
        <w:t xml:space="preserve"> de</w:t>
      </w:r>
      <w:r w:rsidR="002C190E" w:rsidRPr="00A57DC4">
        <w:rPr>
          <w:rFonts w:ascii="Palatino Linotype" w:eastAsia="Palatino Linotype" w:hAnsi="Palatino Linotype" w:cs="Palatino Linotype"/>
          <w:b/>
        </w:rPr>
        <w:t xml:space="preserve"> </w:t>
      </w:r>
      <w:r w:rsidR="007A1DBE" w:rsidRPr="00A57DC4">
        <w:rPr>
          <w:rFonts w:ascii="Palatino Linotype" w:eastAsia="Palatino Linotype" w:hAnsi="Palatino Linotype" w:cs="Palatino Linotype"/>
          <w:b/>
        </w:rPr>
        <w:t>jul</w:t>
      </w:r>
      <w:r w:rsidR="007105B1" w:rsidRPr="00A57DC4">
        <w:rPr>
          <w:rFonts w:ascii="Palatino Linotype" w:eastAsia="Palatino Linotype" w:hAnsi="Palatino Linotype" w:cs="Palatino Linotype"/>
          <w:b/>
        </w:rPr>
        <w:t xml:space="preserve">io </w:t>
      </w:r>
      <w:r w:rsidR="002C190E" w:rsidRPr="00A57DC4">
        <w:rPr>
          <w:rFonts w:ascii="Palatino Linotype" w:eastAsia="Palatino Linotype" w:hAnsi="Palatino Linotype" w:cs="Palatino Linotype"/>
          <w:b/>
        </w:rPr>
        <w:t>de</w:t>
      </w:r>
      <w:r w:rsidRPr="00A57DC4">
        <w:rPr>
          <w:rFonts w:ascii="Palatino Linotype" w:eastAsia="Palatino Linotype" w:hAnsi="Palatino Linotype" w:cs="Palatino Linotype"/>
          <w:b/>
        </w:rPr>
        <w:t xml:space="preserve"> dos mil veintidós</w:t>
      </w:r>
      <w:r w:rsidRPr="00A57DC4">
        <w:rPr>
          <w:rFonts w:ascii="Palatino Linotype" w:eastAsia="Palatino Linotype" w:hAnsi="Palatino Linotype" w:cs="Palatino Linotype"/>
        </w:rPr>
        <w:t xml:space="preserve">, la </w:t>
      </w:r>
      <w:r w:rsidRPr="00A57DC4">
        <w:rPr>
          <w:rFonts w:ascii="Palatino Linotype" w:eastAsia="Palatino Linotype" w:hAnsi="Palatino Linotype" w:cs="Palatino Linotype"/>
          <w:b/>
        </w:rPr>
        <w:t xml:space="preserve">Comisionada Sharon Christina Morales Martínez </w:t>
      </w:r>
      <w:r w:rsidRPr="00A57DC4">
        <w:rPr>
          <w:rFonts w:ascii="Palatino Linotype" w:eastAsia="Palatino Linotype" w:hAnsi="Palatino Linotype" w:cs="Palatino Linotype"/>
        </w:rPr>
        <w:t>acordó el cierre de instrucción, así como la remisión de</w:t>
      </w:r>
      <w:r w:rsidR="00423F15"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rPr>
        <w:t>l</w:t>
      </w:r>
      <w:r w:rsidR="00423F15" w:rsidRPr="00A57DC4">
        <w:rPr>
          <w:rFonts w:ascii="Palatino Linotype" w:eastAsia="Palatino Linotype" w:hAnsi="Palatino Linotype" w:cs="Palatino Linotype"/>
        </w:rPr>
        <w:t>os</w:t>
      </w:r>
      <w:r w:rsidRPr="00A57DC4">
        <w:rPr>
          <w:rFonts w:ascii="Palatino Linotype" w:eastAsia="Palatino Linotype" w:hAnsi="Palatino Linotype" w:cs="Palatino Linotype"/>
        </w:rPr>
        <w:t xml:space="preserve"> mismo</w:t>
      </w:r>
      <w:r w:rsidR="00423F15"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a efecto </w:t>
      </w:r>
      <w:r w:rsidRPr="00A57DC4">
        <w:rPr>
          <w:rFonts w:ascii="Palatino Linotype" w:eastAsia="Palatino Linotype" w:hAnsi="Palatino Linotype" w:cs="Palatino Linotype"/>
        </w:rPr>
        <w:lastRenderedPageBreak/>
        <w:t>de ser resuelto</w:t>
      </w:r>
      <w:r w:rsidR="00423F15" w:rsidRPr="00A57DC4">
        <w:rPr>
          <w:rFonts w:ascii="Palatino Linotype" w:eastAsia="Palatino Linotype" w:hAnsi="Palatino Linotype" w:cs="Palatino Linotype"/>
        </w:rPr>
        <w:t>s</w:t>
      </w:r>
      <w:r w:rsidRPr="00A57DC4">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A57DC4">
        <w:rPr>
          <w:rFonts w:ascii="Palatino Linotype" w:eastAsia="Palatino Linotype" w:hAnsi="Palatino Linotype" w:cs="Palatino Linotype"/>
        </w:rPr>
        <w:t>l Estado de México y Municipios</w:t>
      </w:r>
      <w:r w:rsidR="00E9260E" w:rsidRPr="00A57DC4">
        <w:rPr>
          <w:rFonts w:ascii="Palatino Linotype" w:eastAsia="Palatino Linotype" w:hAnsi="Palatino Linotype" w:cs="Palatino Linotype"/>
        </w:rPr>
        <w:t>.</w:t>
      </w:r>
    </w:p>
    <w:p w14:paraId="4F0C8620" w14:textId="77777777" w:rsidR="002C190E" w:rsidRPr="00A57DC4" w:rsidRDefault="002C190E">
      <w:pPr>
        <w:jc w:val="center"/>
        <w:rPr>
          <w:rFonts w:ascii="Palatino Linotype" w:eastAsia="Palatino Linotype" w:hAnsi="Palatino Linotype" w:cs="Palatino Linotype"/>
          <w:b/>
          <w:sz w:val="28"/>
          <w:szCs w:val="28"/>
        </w:rPr>
      </w:pPr>
    </w:p>
    <w:p w14:paraId="2E825F3B" w14:textId="77777777" w:rsidR="00000062" w:rsidRPr="00A57DC4" w:rsidRDefault="00015EDF">
      <w:pPr>
        <w:jc w:val="center"/>
        <w:rPr>
          <w:rFonts w:ascii="Palatino Linotype" w:eastAsia="Palatino Linotype" w:hAnsi="Palatino Linotype" w:cs="Palatino Linotype"/>
          <w:b/>
          <w:sz w:val="28"/>
          <w:szCs w:val="28"/>
        </w:rPr>
      </w:pPr>
      <w:r w:rsidRPr="00A57DC4">
        <w:rPr>
          <w:rFonts w:ascii="Palatino Linotype" w:eastAsia="Palatino Linotype" w:hAnsi="Palatino Linotype" w:cs="Palatino Linotype"/>
          <w:b/>
          <w:sz w:val="28"/>
          <w:szCs w:val="28"/>
        </w:rPr>
        <w:t>CONSIDERANDO</w:t>
      </w:r>
    </w:p>
    <w:p w14:paraId="5A8C1999" w14:textId="77777777" w:rsidR="00000062" w:rsidRPr="00A57DC4" w:rsidRDefault="00000062">
      <w:pPr>
        <w:jc w:val="center"/>
        <w:rPr>
          <w:rFonts w:ascii="Palatino Linotype" w:eastAsia="Palatino Linotype" w:hAnsi="Palatino Linotype" w:cs="Palatino Linotype"/>
          <w:b/>
          <w:sz w:val="28"/>
          <w:szCs w:val="28"/>
        </w:rPr>
      </w:pPr>
    </w:p>
    <w:p w14:paraId="74D004C1" w14:textId="77777777" w:rsidR="00000062" w:rsidRPr="00A57DC4" w:rsidRDefault="00015EDF">
      <w:pPr>
        <w:widowControl w:val="0"/>
        <w:tabs>
          <w:tab w:val="left" w:pos="1701"/>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b/>
          <w:sz w:val="28"/>
          <w:szCs w:val="28"/>
        </w:rPr>
        <w:t>PRIMERO.</w:t>
      </w:r>
      <w:r w:rsidRPr="00A57DC4">
        <w:rPr>
          <w:rFonts w:ascii="Palatino Linotype" w:eastAsia="Palatino Linotype" w:hAnsi="Palatino Linotype" w:cs="Palatino Linotype"/>
          <w:b/>
        </w:rPr>
        <w:t xml:space="preserve"> Competencia</w:t>
      </w:r>
      <w:r w:rsidRPr="00A57DC4">
        <w:rPr>
          <w:rFonts w:ascii="Palatino Linotype" w:eastAsia="Palatino Linotype" w:hAnsi="Palatino Linotype" w:cs="Palatino Linotype"/>
        </w:rPr>
        <w:t>.</w:t>
      </w:r>
      <w:r w:rsidRPr="00A57DC4">
        <w:rPr>
          <w:rFonts w:ascii="Palatino Linotype" w:eastAsia="Palatino Linotype" w:hAnsi="Palatino Linotype" w:cs="Palatino Linotype"/>
          <w:b/>
        </w:rPr>
        <w:t xml:space="preserve"> </w:t>
      </w:r>
    </w:p>
    <w:p w14:paraId="6B5368C8" w14:textId="77777777" w:rsidR="00000062" w:rsidRPr="00A57DC4" w:rsidRDefault="00015EDF">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A57DC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presente</w:t>
      </w:r>
      <w:r w:rsidR="002C190E"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Recurso</w:t>
      </w:r>
      <w:r w:rsidR="002C190E"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A57DC4"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A57DC4" w:rsidRDefault="00015EDF">
      <w:pPr>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sz w:val="28"/>
          <w:szCs w:val="28"/>
        </w:rPr>
        <w:t>SEGUNDO</w:t>
      </w:r>
      <w:r w:rsidRPr="00A57DC4">
        <w:rPr>
          <w:rFonts w:ascii="Palatino Linotype" w:eastAsia="Palatino Linotype" w:hAnsi="Palatino Linotype" w:cs="Palatino Linotype"/>
          <w:b/>
        </w:rPr>
        <w:t xml:space="preserve">. Interés. </w:t>
      </w:r>
    </w:p>
    <w:p w14:paraId="3582AC0B" w14:textId="0021F1FB" w:rsidR="00000062" w:rsidRPr="00A57DC4" w:rsidRDefault="00015EDF">
      <w:pPr>
        <w:spacing w:line="360" w:lineRule="auto"/>
        <w:jc w:val="both"/>
        <w:rPr>
          <w:rFonts w:ascii="Palatino Linotype" w:eastAsia="Palatino Linotype" w:hAnsi="Palatino Linotype" w:cs="Palatino Linotype"/>
          <w:b/>
          <w:color w:val="000000"/>
        </w:rPr>
      </w:pPr>
      <w:r w:rsidRPr="00A57DC4">
        <w:rPr>
          <w:rFonts w:ascii="Palatino Linotype" w:eastAsia="Palatino Linotype" w:hAnsi="Palatino Linotype" w:cs="Palatino Linotype"/>
          <w:color w:val="000000"/>
        </w:rPr>
        <w:t>Los Recursos de Revisión materia del presente estudio fueron interpuestos por parte legítima, en atención a que se present</w:t>
      </w:r>
      <w:r w:rsidRPr="00A57DC4">
        <w:rPr>
          <w:rFonts w:ascii="Palatino Linotype" w:eastAsia="Palatino Linotype" w:hAnsi="Palatino Linotype" w:cs="Palatino Linotype"/>
        </w:rPr>
        <w:t>aron</w:t>
      </w:r>
      <w:r w:rsidRPr="00A57DC4">
        <w:rPr>
          <w:rFonts w:ascii="Palatino Linotype" w:eastAsia="Palatino Linotype" w:hAnsi="Palatino Linotype" w:cs="Palatino Linotype"/>
          <w:color w:val="000000"/>
        </w:rPr>
        <w:t xml:space="preserve"> por </w:t>
      </w:r>
      <w:r w:rsidR="006D0AF4" w:rsidRPr="00A57DC4">
        <w:rPr>
          <w:rFonts w:ascii="Palatino Linotype" w:eastAsia="Palatino Linotype" w:hAnsi="Palatino Linotype" w:cs="Palatino Linotype"/>
          <w:b/>
          <w:color w:val="000000"/>
        </w:rPr>
        <w:t>EL RECURRENTE</w:t>
      </w:r>
      <w:r w:rsidRPr="00A57DC4">
        <w:rPr>
          <w:rFonts w:ascii="Palatino Linotype" w:eastAsia="Palatino Linotype" w:hAnsi="Palatino Linotype" w:cs="Palatino Linotype"/>
          <w:b/>
          <w:color w:val="000000"/>
        </w:rPr>
        <w:t>,</w:t>
      </w:r>
      <w:r w:rsidRPr="00A57DC4">
        <w:rPr>
          <w:rFonts w:ascii="Palatino Linotype" w:eastAsia="Palatino Linotype" w:hAnsi="Palatino Linotype" w:cs="Palatino Linotype"/>
          <w:color w:val="000000"/>
        </w:rPr>
        <w:t xml:space="preserve"> quien es la misma persona que formuló la solicitud de Acceso a la Información Pública al </w:t>
      </w:r>
      <w:r w:rsidRPr="00A57DC4">
        <w:rPr>
          <w:rFonts w:ascii="Palatino Linotype" w:eastAsia="Palatino Linotype" w:hAnsi="Palatino Linotype" w:cs="Palatino Linotype"/>
          <w:b/>
          <w:color w:val="000000"/>
        </w:rPr>
        <w:t xml:space="preserve">SUJETO </w:t>
      </w:r>
      <w:r w:rsidRPr="00A57DC4">
        <w:rPr>
          <w:rFonts w:ascii="Palatino Linotype" w:eastAsia="Palatino Linotype" w:hAnsi="Palatino Linotype" w:cs="Palatino Linotype"/>
          <w:b/>
          <w:color w:val="000000"/>
        </w:rPr>
        <w:lastRenderedPageBreak/>
        <w:t xml:space="preserve">OBLIGADO, </w:t>
      </w:r>
      <w:r w:rsidRPr="00A57DC4">
        <w:rPr>
          <w:rFonts w:ascii="Palatino Linotype" w:eastAsia="Palatino Linotype" w:hAnsi="Palatino Linotype" w:cs="Palatino Linotype"/>
          <w:color w:val="000000"/>
        </w:rPr>
        <w:t xml:space="preserve">pues para ello, es necesario que </w:t>
      </w:r>
      <w:r w:rsidR="006C7AAB" w:rsidRPr="00A57DC4">
        <w:rPr>
          <w:rFonts w:ascii="Palatino Linotype" w:eastAsia="Palatino Linotype" w:hAnsi="Palatino Linotype" w:cs="Palatino Linotype"/>
          <w:color w:val="000000"/>
        </w:rPr>
        <w:t>la particular</w:t>
      </w:r>
      <w:r w:rsidRPr="00A57DC4">
        <w:rPr>
          <w:rFonts w:ascii="Palatino Linotype" w:eastAsia="Palatino Linotype" w:hAnsi="Palatino Linotype" w:cs="Palatino Linotype"/>
          <w:color w:val="000000"/>
        </w:rPr>
        <w:t xml:space="preserve"> ingrese al </w:t>
      </w:r>
      <w:r w:rsidRPr="00A57DC4">
        <w:rPr>
          <w:rFonts w:ascii="Palatino Linotype" w:eastAsia="Palatino Linotype" w:hAnsi="Palatino Linotype" w:cs="Palatino Linotype"/>
          <w:b/>
          <w:color w:val="000000"/>
        </w:rPr>
        <w:t xml:space="preserve">SAIMEX </w:t>
      </w:r>
      <w:r w:rsidRPr="00A57DC4">
        <w:rPr>
          <w:rFonts w:ascii="Palatino Linotype" w:eastAsia="Palatino Linotype" w:hAnsi="Palatino Linotype" w:cs="Palatino Linotype"/>
          <w:color w:val="000000"/>
        </w:rPr>
        <w:t>mediante la utilización de su clave de usuario y contraseña.</w:t>
      </w:r>
    </w:p>
    <w:p w14:paraId="630BDE83" w14:textId="613947EA" w:rsidR="00E12268" w:rsidRPr="00A57DC4"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D88D829" w14:textId="77777777" w:rsidR="006E4D22" w:rsidRPr="00A57DC4" w:rsidRDefault="006E4D2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A57DC4" w:rsidRDefault="00015EDF">
      <w:pPr>
        <w:tabs>
          <w:tab w:val="center" w:pos="4252"/>
          <w:tab w:val="right" w:pos="8504"/>
        </w:tabs>
        <w:spacing w:line="360" w:lineRule="auto"/>
        <w:ind w:left="-57"/>
        <w:jc w:val="both"/>
        <w:rPr>
          <w:rFonts w:ascii="Palatino Linotype" w:eastAsia="Palatino Linotype" w:hAnsi="Palatino Linotype" w:cs="Palatino Linotype"/>
        </w:rPr>
      </w:pPr>
      <w:r w:rsidRPr="00A57DC4">
        <w:rPr>
          <w:rFonts w:ascii="Palatino Linotype" w:eastAsia="Palatino Linotype" w:hAnsi="Palatino Linotype" w:cs="Palatino Linotype"/>
          <w:b/>
          <w:sz w:val="28"/>
          <w:szCs w:val="28"/>
        </w:rPr>
        <w:t>TERCERO.</w:t>
      </w:r>
      <w:r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Justificación de la Acumulación de los Recursos.</w:t>
      </w:r>
      <w:r w:rsidRPr="00A57DC4">
        <w:rPr>
          <w:rFonts w:ascii="Palatino Linotype" w:eastAsia="Palatino Linotype" w:hAnsi="Palatino Linotype" w:cs="Palatino Linotype"/>
        </w:rPr>
        <w:t xml:space="preserve"> </w:t>
      </w:r>
    </w:p>
    <w:p w14:paraId="74F56181" w14:textId="258DCCC9" w:rsidR="00000062" w:rsidRPr="00A57DC4" w:rsidRDefault="00015EDF">
      <w:pPr>
        <w:tabs>
          <w:tab w:val="center" w:pos="4252"/>
          <w:tab w:val="right" w:pos="8504"/>
        </w:tabs>
        <w:spacing w:line="360" w:lineRule="auto"/>
        <w:ind w:left="-57"/>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De las constancias que obran en los expedientes acumulados, se advierte que en los Recursos de Revisión número </w:t>
      </w:r>
      <w:r w:rsidR="007A1DBE" w:rsidRPr="00A57DC4">
        <w:rPr>
          <w:rFonts w:ascii="Palatino Linotype" w:eastAsia="Palatino Linotype" w:hAnsi="Palatino Linotype" w:cs="Palatino Linotype"/>
          <w:b/>
          <w:sz w:val="22"/>
          <w:szCs w:val="22"/>
        </w:rPr>
        <w:t>04202</w:t>
      </w:r>
      <w:r w:rsidR="002B3874" w:rsidRPr="00A57DC4">
        <w:rPr>
          <w:rFonts w:ascii="Palatino Linotype" w:eastAsia="Palatino Linotype" w:hAnsi="Palatino Linotype" w:cs="Palatino Linotype"/>
          <w:b/>
          <w:sz w:val="22"/>
          <w:szCs w:val="22"/>
        </w:rPr>
        <w:t xml:space="preserve">/INFOEM/IP/RR/2022 y </w:t>
      </w:r>
      <w:r w:rsidR="007A1DBE" w:rsidRPr="00A57DC4">
        <w:rPr>
          <w:rFonts w:ascii="Palatino Linotype" w:eastAsia="Palatino Linotype" w:hAnsi="Palatino Linotype" w:cs="Palatino Linotype"/>
          <w:b/>
          <w:sz w:val="22"/>
          <w:szCs w:val="22"/>
        </w:rPr>
        <w:t>04203</w:t>
      </w:r>
      <w:r w:rsidR="002B3874" w:rsidRPr="00A57DC4">
        <w:rPr>
          <w:rFonts w:ascii="Palatino Linotype" w:eastAsia="Palatino Linotype" w:hAnsi="Palatino Linotype" w:cs="Palatino Linotype"/>
          <w:b/>
          <w:sz w:val="22"/>
          <w:szCs w:val="22"/>
        </w:rPr>
        <w:t>/INFOEM/IP/RR/2022</w:t>
      </w:r>
      <w:r w:rsidR="002B3874"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rPr>
        <w:t xml:space="preserve">fueron presentados por </w:t>
      </w:r>
      <w:r w:rsidR="002B3874" w:rsidRPr="00A57DC4">
        <w:rPr>
          <w:rFonts w:ascii="Palatino Linotype" w:eastAsia="Palatino Linotype" w:hAnsi="Palatino Linotype" w:cs="Palatino Linotype"/>
        </w:rPr>
        <w:t>el</w:t>
      </w:r>
      <w:r w:rsidRPr="00A57DC4">
        <w:rPr>
          <w:rFonts w:ascii="Palatino Linotype" w:eastAsia="Palatino Linotype" w:hAnsi="Palatino Linotype" w:cs="Palatino Linotype"/>
        </w:rPr>
        <w:t xml:space="preserve"> mism</w:t>
      </w:r>
      <w:r w:rsidR="002B3874" w:rsidRPr="00A57DC4">
        <w:rPr>
          <w:rFonts w:ascii="Palatino Linotype" w:eastAsia="Palatino Linotype" w:hAnsi="Palatino Linotype" w:cs="Palatino Linotype"/>
        </w:rPr>
        <w:t>o</w:t>
      </w:r>
      <w:r w:rsidR="002C190E"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RECURRENTE</w:t>
      </w:r>
      <w:r w:rsidRPr="00A57DC4">
        <w:rPr>
          <w:rFonts w:ascii="Palatino Linotype" w:eastAsia="Palatino Linotype" w:hAnsi="Palatino Linotype" w:cs="Palatino Linotype"/>
        </w:rPr>
        <w:t xml:space="preserve"> respecto de los actos u omisiones del mismo </w:t>
      </w:r>
      <w:r w:rsidRPr="00A57DC4">
        <w:rPr>
          <w:rFonts w:ascii="Palatino Linotype" w:eastAsia="Palatino Linotype" w:hAnsi="Palatino Linotype" w:cs="Palatino Linotype"/>
          <w:b/>
        </w:rPr>
        <w:t>SUJETO OBLIGADO</w:t>
      </w:r>
      <w:r w:rsidRPr="00A57DC4">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A57DC4"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A57DC4" w:rsidRDefault="00015EDF">
      <w:pPr>
        <w:tabs>
          <w:tab w:val="left" w:pos="8222"/>
        </w:tabs>
        <w:ind w:left="851" w:right="1134"/>
        <w:jc w:val="center"/>
        <w:rPr>
          <w:rFonts w:ascii="Palatino Linotype" w:eastAsia="Palatino Linotype" w:hAnsi="Palatino Linotype" w:cs="Palatino Linotype"/>
          <w:b/>
          <w:i/>
          <w:sz w:val="22"/>
          <w:szCs w:val="22"/>
        </w:rPr>
      </w:pPr>
      <w:r w:rsidRPr="00A57DC4">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A57DC4" w:rsidRDefault="00015EDF">
      <w:pPr>
        <w:tabs>
          <w:tab w:val="left" w:pos="8222"/>
        </w:tabs>
        <w:ind w:left="851" w:right="1134"/>
        <w:jc w:val="both"/>
        <w:rPr>
          <w:rFonts w:ascii="Palatino Linotype" w:eastAsia="Palatino Linotype" w:hAnsi="Palatino Linotype" w:cs="Palatino Linotype"/>
          <w:i/>
          <w:sz w:val="22"/>
          <w:szCs w:val="22"/>
        </w:rPr>
      </w:pPr>
      <w:r w:rsidRPr="00A57DC4">
        <w:rPr>
          <w:rFonts w:ascii="Palatino Linotype" w:eastAsia="Palatino Linotype" w:hAnsi="Palatino Linotype" w:cs="Palatino Linotype"/>
          <w:i/>
          <w:sz w:val="22"/>
          <w:szCs w:val="22"/>
        </w:rPr>
        <w:t>“</w:t>
      </w:r>
      <w:r w:rsidRPr="00A57DC4">
        <w:rPr>
          <w:rFonts w:ascii="Palatino Linotype" w:eastAsia="Palatino Linotype" w:hAnsi="Palatino Linotype" w:cs="Palatino Linotype"/>
          <w:b/>
          <w:i/>
          <w:sz w:val="22"/>
          <w:szCs w:val="22"/>
        </w:rPr>
        <w:t>Artículo 18</w:t>
      </w:r>
      <w:r w:rsidRPr="00A57DC4">
        <w:rPr>
          <w:rFonts w:ascii="Palatino Linotype" w:eastAsia="Palatino Linotype" w:hAnsi="Palatino Linotype" w:cs="Palatino Linotype"/>
          <w:i/>
          <w:sz w:val="22"/>
          <w:szCs w:val="22"/>
        </w:rPr>
        <w:t xml:space="preserve">.- </w:t>
      </w:r>
      <w:r w:rsidRPr="00A57DC4">
        <w:rPr>
          <w:rFonts w:ascii="Palatino Linotype" w:eastAsia="Palatino Linotype" w:hAnsi="Palatino Linotype" w:cs="Palatino Linotype"/>
          <w:b/>
          <w:i/>
          <w:sz w:val="22"/>
          <w:szCs w:val="22"/>
        </w:rPr>
        <w:t xml:space="preserve">La autoridad administrativa o el Tribunal </w:t>
      </w:r>
      <w:r w:rsidRPr="00A57DC4">
        <w:rPr>
          <w:rFonts w:ascii="Palatino Linotype" w:eastAsia="Palatino Linotype" w:hAnsi="Palatino Linotype" w:cs="Palatino Linotype"/>
          <w:b/>
          <w:i/>
          <w:sz w:val="22"/>
          <w:szCs w:val="22"/>
          <w:u w:val="single"/>
        </w:rPr>
        <w:t>acordarán la acumulación de los expedientes</w:t>
      </w:r>
      <w:r w:rsidRPr="00A57DC4">
        <w:rPr>
          <w:rFonts w:ascii="Palatino Linotype" w:eastAsia="Palatino Linotype" w:hAnsi="Palatino Linotype" w:cs="Palatino Linotype"/>
          <w:b/>
          <w:i/>
          <w:sz w:val="22"/>
          <w:szCs w:val="22"/>
        </w:rPr>
        <w:t xml:space="preserve"> del procedimiento y proceso administrativo que ante ellos se sigan, de oficio</w:t>
      </w:r>
      <w:r w:rsidRPr="00A57DC4">
        <w:rPr>
          <w:rFonts w:ascii="Palatino Linotype" w:eastAsia="Palatino Linotype" w:hAnsi="Palatino Linotype" w:cs="Palatino Linotype"/>
          <w:i/>
          <w:sz w:val="22"/>
          <w:szCs w:val="22"/>
        </w:rPr>
        <w:t xml:space="preserve"> o a petición de parte, </w:t>
      </w:r>
      <w:r w:rsidRPr="00A57DC4">
        <w:rPr>
          <w:rFonts w:ascii="Palatino Linotype" w:eastAsia="Palatino Linotype" w:hAnsi="Palatino Linotype" w:cs="Palatino Linotype"/>
          <w:b/>
          <w:i/>
          <w:sz w:val="22"/>
          <w:szCs w:val="22"/>
          <w:u w:val="single"/>
        </w:rPr>
        <w:t>cuando las partes</w:t>
      </w:r>
      <w:r w:rsidRPr="00A57DC4">
        <w:rPr>
          <w:rFonts w:ascii="Palatino Linotype" w:eastAsia="Palatino Linotype" w:hAnsi="Palatino Linotype" w:cs="Palatino Linotype"/>
          <w:i/>
          <w:sz w:val="22"/>
          <w:szCs w:val="22"/>
        </w:rPr>
        <w:t xml:space="preserve"> o los actos administrativos </w:t>
      </w:r>
      <w:r w:rsidRPr="00A57DC4">
        <w:rPr>
          <w:rFonts w:ascii="Palatino Linotype" w:eastAsia="Palatino Linotype" w:hAnsi="Palatino Linotype" w:cs="Palatino Linotype"/>
          <w:b/>
          <w:i/>
          <w:sz w:val="22"/>
          <w:szCs w:val="22"/>
          <w:u w:val="single"/>
        </w:rPr>
        <w:t>sean iguales</w:t>
      </w:r>
      <w:r w:rsidRPr="00A57DC4">
        <w:rPr>
          <w:rFonts w:ascii="Palatino Linotype" w:eastAsia="Palatino Linotype" w:hAnsi="Palatino Linotype" w:cs="Palatino Linotype"/>
          <w:i/>
          <w:sz w:val="22"/>
          <w:szCs w:val="22"/>
        </w:rPr>
        <w:t xml:space="preserve">, se trate de actos conexos o </w:t>
      </w:r>
      <w:r w:rsidRPr="00A57DC4">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A57DC4">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A57DC4"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A57DC4" w:rsidRDefault="00015EDF">
      <w:pPr>
        <w:tabs>
          <w:tab w:val="left" w:pos="8222"/>
        </w:tabs>
        <w:ind w:left="851" w:right="1134"/>
        <w:jc w:val="center"/>
        <w:rPr>
          <w:rFonts w:ascii="Palatino Linotype" w:eastAsia="Palatino Linotype" w:hAnsi="Palatino Linotype" w:cs="Palatino Linotype"/>
          <w:b/>
          <w:i/>
          <w:sz w:val="22"/>
          <w:szCs w:val="22"/>
        </w:rPr>
      </w:pPr>
      <w:r w:rsidRPr="00A57DC4">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A57DC4" w:rsidRDefault="00015EDF">
      <w:pPr>
        <w:tabs>
          <w:tab w:val="left" w:pos="8222"/>
        </w:tabs>
        <w:ind w:left="851" w:right="1134"/>
        <w:jc w:val="both"/>
        <w:rPr>
          <w:rFonts w:ascii="Palatino Linotype" w:eastAsia="Palatino Linotype" w:hAnsi="Palatino Linotype" w:cs="Palatino Linotype"/>
          <w:i/>
          <w:sz w:val="22"/>
          <w:szCs w:val="22"/>
        </w:rPr>
      </w:pPr>
      <w:r w:rsidRPr="00A57DC4">
        <w:rPr>
          <w:rFonts w:ascii="Palatino Linotype" w:eastAsia="Palatino Linotype" w:hAnsi="Palatino Linotype" w:cs="Palatino Linotype"/>
          <w:i/>
          <w:sz w:val="22"/>
          <w:szCs w:val="22"/>
        </w:rPr>
        <w:lastRenderedPageBreak/>
        <w:t>“</w:t>
      </w:r>
      <w:r w:rsidRPr="00A57DC4">
        <w:rPr>
          <w:rFonts w:ascii="Palatino Linotype" w:eastAsia="Palatino Linotype" w:hAnsi="Palatino Linotype" w:cs="Palatino Linotype"/>
          <w:b/>
          <w:i/>
          <w:sz w:val="22"/>
          <w:szCs w:val="22"/>
        </w:rPr>
        <w:t xml:space="preserve">Artículo 195. </w:t>
      </w:r>
      <w:r w:rsidRPr="00A57DC4">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A57DC4" w:rsidRDefault="00015EDF">
      <w:pPr>
        <w:tabs>
          <w:tab w:val="left" w:pos="8222"/>
        </w:tabs>
        <w:ind w:left="851" w:right="1134"/>
        <w:jc w:val="both"/>
        <w:rPr>
          <w:rFonts w:ascii="Palatino Linotype" w:eastAsia="Palatino Linotype" w:hAnsi="Palatino Linotype" w:cs="Palatino Linotype"/>
          <w:sz w:val="22"/>
          <w:szCs w:val="22"/>
        </w:rPr>
      </w:pPr>
      <w:r w:rsidRPr="00A57DC4">
        <w:rPr>
          <w:rFonts w:ascii="Palatino Linotype" w:eastAsia="Palatino Linotype" w:hAnsi="Palatino Linotype" w:cs="Palatino Linotype"/>
          <w:sz w:val="22"/>
          <w:szCs w:val="22"/>
        </w:rPr>
        <w:t>(Énfasis añadido)</w:t>
      </w:r>
    </w:p>
    <w:p w14:paraId="4E32B6B9" w14:textId="77777777" w:rsidR="00000062" w:rsidRPr="00A57DC4" w:rsidRDefault="00000062">
      <w:pPr>
        <w:jc w:val="both"/>
        <w:rPr>
          <w:rFonts w:ascii="Palatino Linotype" w:eastAsia="Palatino Linotype" w:hAnsi="Palatino Linotype" w:cs="Palatino Linotype"/>
          <w:b/>
        </w:rPr>
      </w:pPr>
    </w:p>
    <w:p w14:paraId="0A98A7D5" w14:textId="77777777" w:rsidR="00000062" w:rsidRPr="00A57DC4" w:rsidRDefault="00015EDF">
      <w:pPr>
        <w:tabs>
          <w:tab w:val="center" w:pos="4252"/>
          <w:tab w:val="right" w:pos="8504"/>
        </w:tabs>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A57DC4" w:rsidRDefault="00015EDF">
      <w:pPr>
        <w:numPr>
          <w:ilvl w:val="0"/>
          <w:numId w:val="1"/>
        </w:numPr>
        <w:tabs>
          <w:tab w:val="center" w:pos="4252"/>
          <w:tab w:val="right" w:pos="8504"/>
        </w:tabs>
        <w:spacing w:line="360" w:lineRule="auto"/>
        <w:jc w:val="both"/>
      </w:pPr>
      <w:r w:rsidRPr="00A57DC4">
        <w:rPr>
          <w:rFonts w:ascii="Palatino Linotype" w:eastAsia="Palatino Linotype" w:hAnsi="Palatino Linotype" w:cs="Palatino Linotype"/>
        </w:rPr>
        <w:t>El solicitante y la información referida sean las mismas;</w:t>
      </w:r>
    </w:p>
    <w:p w14:paraId="3A8C8ABF" w14:textId="77777777" w:rsidR="00000062" w:rsidRPr="00A57DC4" w:rsidRDefault="00015EDF">
      <w:pPr>
        <w:numPr>
          <w:ilvl w:val="0"/>
          <w:numId w:val="1"/>
        </w:numPr>
        <w:tabs>
          <w:tab w:val="center" w:pos="4252"/>
          <w:tab w:val="right" w:pos="8504"/>
        </w:tabs>
        <w:spacing w:line="360" w:lineRule="auto"/>
        <w:jc w:val="both"/>
      </w:pPr>
      <w:r w:rsidRPr="00A57DC4">
        <w:rPr>
          <w:rFonts w:ascii="Palatino Linotype" w:eastAsia="Palatino Linotype" w:hAnsi="Palatino Linotype" w:cs="Palatino Linotype"/>
        </w:rPr>
        <w:t>Las partes o los actos impugnados sean iguales;</w:t>
      </w:r>
    </w:p>
    <w:p w14:paraId="3CB387E5" w14:textId="77777777" w:rsidR="00000062" w:rsidRPr="00A57DC4" w:rsidRDefault="00015EDF">
      <w:pPr>
        <w:numPr>
          <w:ilvl w:val="0"/>
          <w:numId w:val="1"/>
        </w:numPr>
        <w:tabs>
          <w:tab w:val="center" w:pos="4252"/>
          <w:tab w:val="right" w:pos="8504"/>
        </w:tabs>
        <w:spacing w:line="360" w:lineRule="auto"/>
        <w:jc w:val="both"/>
      </w:pPr>
      <w:r w:rsidRPr="00A57DC4">
        <w:rPr>
          <w:rFonts w:ascii="Palatino Linotype" w:eastAsia="Palatino Linotype" w:hAnsi="Palatino Linotype" w:cs="Palatino Linotype"/>
        </w:rPr>
        <w:t>Cuando se trate del mismo solicitante, el mismo Sujeto Obligado, y</w:t>
      </w:r>
    </w:p>
    <w:p w14:paraId="4E71331C" w14:textId="77777777" w:rsidR="00000062" w:rsidRPr="00A57DC4" w:rsidRDefault="00015EDF">
      <w:pPr>
        <w:numPr>
          <w:ilvl w:val="0"/>
          <w:numId w:val="1"/>
        </w:numPr>
        <w:tabs>
          <w:tab w:val="center" w:pos="4252"/>
          <w:tab w:val="right" w:pos="8504"/>
        </w:tabs>
        <w:spacing w:line="360" w:lineRule="auto"/>
        <w:ind w:left="357"/>
        <w:jc w:val="both"/>
      </w:pPr>
      <w:r w:rsidRPr="00A57DC4">
        <w:rPr>
          <w:rFonts w:ascii="Palatino Linotype" w:eastAsia="Palatino Linotype" w:hAnsi="Palatino Linotype" w:cs="Palatino Linotype"/>
        </w:rPr>
        <w:t>Aun tratándose de solicitudes diversas, resulte conveniente la resolución unificada de los asuntos</w:t>
      </w:r>
      <w:r w:rsidRPr="00A57DC4">
        <w:rPr>
          <w:rFonts w:ascii="Palatino Linotype" w:eastAsia="Palatino Linotype" w:hAnsi="Palatino Linotype" w:cs="Palatino Linotype"/>
          <w:i/>
        </w:rPr>
        <w:t>.</w:t>
      </w:r>
    </w:p>
    <w:p w14:paraId="67C2879F" w14:textId="77777777" w:rsidR="00000062" w:rsidRPr="00A57DC4" w:rsidRDefault="00000062">
      <w:pPr>
        <w:tabs>
          <w:tab w:val="center" w:pos="4252"/>
          <w:tab w:val="right" w:pos="8504"/>
        </w:tabs>
        <w:spacing w:line="360" w:lineRule="auto"/>
        <w:ind w:left="357"/>
        <w:jc w:val="both"/>
        <w:rPr>
          <w:rFonts w:ascii="Palatino Linotype" w:eastAsia="Palatino Linotype" w:hAnsi="Palatino Linotype" w:cs="Palatino Linotype"/>
        </w:rPr>
      </w:pPr>
    </w:p>
    <w:p w14:paraId="2CD9BF6C" w14:textId="77777777" w:rsidR="00000062" w:rsidRPr="00A57DC4" w:rsidRDefault="00015EDF">
      <w:pPr>
        <w:widowControl w:val="0"/>
        <w:spacing w:line="360" w:lineRule="auto"/>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De esta suerte, tal y como se mencionó anteriormente, los Recursos de Revisión que nos ocupan fueron interpuestos por </w:t>
      </w:r>
      <w:r w:rsidR="002C190E" w:rsidRPr="00A57DC4">
        <w:rPr>
          <w:rFonts w:ascii="Palatino Linotype" w:eastAsia="Palatino Linotype" w:hAnsi="Palatino Linotype" w:cs="Palatino Linotype"/>
        </w:rPr>
        <w:t>la misma</w:t>
      </w:r>
      <w:r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b/>
        </w:rPr>
        <w:t>RECURRENTE</w:t>
      </w:r>
      <w:r w:rsidRPr="00A57DC4">
        <w:rPr>
          <w:rFonts w:ascii="Palatino Linotype" w:eastAsia="Palatino Linotype" w:hAnsi="Palatino Linotype" w:cs="Palatino Linotype"/>
        </w:rPr>
        <w:t xml:space="preserve"> ante el mismo </w:t>
      </w:r>
      <w:r w:rsidRPr="00A57DC4">
        <w:rPr>
          <w:rFonts w:ascii="Palatino Linotype" w:eastAsia="Palatino Linotype" w:hAnsi="Palatino Linotype" w:cs="Palatino Linotype"/>
          <w:b/>
        </w:rPr>
        <w:t>SUJETO OBLIGADO</w:t>
      </w:r>
      <w:r w:rsidRPr="00A57DC4">
        <w:rPr>
          <w:rFonts w:ascii="Palatino Linotype" w:eastAsia="Palatino Linotype" w:hAnsi="Palatino Linotype" w:cs="Palatino Linotype"/>
        </w:rPr>
        <w:t xml:space="preserve">, por lo que, resulta conveniente la </w:t>
      </w:r>
      <w:r w:rsidR="002C190E" w:rsidRPr="00A57DC4">
        <w:rPr>
          <w:rFonts w:ascii="Palatino Linotype" w:eastAsia="Palatino Linotype" w:hAnsi="Palatino Linotype" w:cs="Palatino Linotype"/>
        </w:rPr>
        <w:t>R</w:t>
      </w:r>
      <w:r w:rsidRPr="00A57DC4">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022DE4DB" w14:textId="77777777" w:rsidR="00020135" w:rsidRPr="00A57DC4" w:rsidRDefault="00020135">
      <w:pPr>
        <w:tabs>
          <w:tab w:val="center" w:pos="4252"/>
          <w:tab w:val="right" w:pos="8504"/>
        </w:tabs>
        <w:spacing w:line="360" w:lineRule="auto"/>
        <w:ind w:left="-57"/>
        <w:jc w:val="both"/>
        <w:rPr>
          <w:rFonts w:ascii="Palatino Linotype" w:eastAsia="Palatino Linotype" w:hAnsi="Palatino Linotype" w:cs="Palatino Linotype"/>
          <w:b/>
          <w:sz w:val="26"/>
          <w:szCs w:val="26"/>
        </w:rPr>
      </w:pPr>
    </w:p>
    <w:p w14:paraId="59B4A90F" w14:textId="77777777" w:rsidR="00000062" w:rsidRPr="00A57DC4"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A57DC4">
        <w:rPr>
          <w:rFonts w:ascii="Palatino Linotype" w:eastAsia="Palatino Linotype" w:hAnsi="Palatino Linotype" w:cs="Palatino Linotype"/>
          <w:b/>
          <w:sz w:val="26"/>
          <w:szCs w:val="26"/>
        </w:rPr>
        <w:t>CUARTO.</w:t>
      </w:r>
      <w:r w:rsidRPr="00A57DC4">
        <w:rPr>
          <w:rFonts w:ascii="Palatino Linotype" w:eastAsia="Palatino Linotype" w:hAnsi="Palatino Linotype" w:cs="Palatino Linotype"/>
          <w:b/>
        </w:rPr>
        <w:t xml:space="preserve"> </w:t>
      </w:r>
      <w:r w:rsidRPr="00A57DC4">
        <w:rPr>
          <w:rFonts w:ascii="Palatino Linotype" w:eastAsia="Palatino Linotype" w:hAnsi="Palatino Linotype" w:cs="Palatino Linotype"/>
          <w:b/>
          <w:color w:val="000000"/>
        </w:rPr>
        <w:t>Oportunidad</w:t>
      </w:r>
      <w:r w:rsidRPr="00A57DC4">
        <w:rPr>
          <w:rFonts w:ascii="Palatino Linotype" w:eastAsia="Palatino Linotype" w:hAnsi="Palatino Linotype" w:cs="Palatino Linotype"/>
          <w:color w:val="000000"/>
        </w:rPr>
        <w:t xml:space="preserve">. </w:t>
      </w:r>
    </w:p>
    <w:p w14:paraId="02C68902" w14:textId="6ADB0558" w:rsidR="00000062" w:rsidRPr="00A57DC4"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57DC4">
        <w:rPr>
          <w:rFonts w:ascii="Palatino Linotype" w:eastAsia="Palatino Linotype" w:hAnsi="Palatino Linotype" w:cs="Palatino Linotype"/>
        </w:rPr>
        <w:t>Los</w:t>
      </w:r>
      <w:r w:rsidRPr="00A57DC4">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6D0AF4" w:rsidRPr="00A57DC4">
        <w:rPr>
          <w:rFonts w:ascii="Palatino Linotype" w:eastAsia="Palatino Linotype" w:hAnsi="Palatino Linotype" w:cs="Palatino Linotype"/>
          <w:b/>
          <w:color w:val="000000"/>
        </w:rPr>
        <w:t>EL RECURRENTE</w:t>
      </w:r>
      <w:r w:rsidRPr="00A57DC4">
        <w:rPr>
          <w:rFonts w:ascii="Palatino Linotype" w:eastAsia="Palatino Linotype" w:hAnsi="Palatino Linotype" w:cs="Palatino Linotype"/>
          <w:b/>
          <w:color w:val="000000"/>
        </w:rPr>
        <w:t xml:space="preserve"> </w:t>
      </w:r>
      <w:r w:rsidRPr="00A57DC4">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A57DC4" w:rsidRDefault="00000062">
      <w:pPr>
        <w:ind w:left="720" w:right="709"/>
        <w:jc w:val="both"/>
        <w:rPr>
          <w:rFonts w:ascii="Palatino Linotype" w:eastAsia="Palatino Linotype" w:hAnsi="Palatino Linotype" w:cs="Palatino Linotype"/>
          <w:i/>
          <w:sz w:val="8"/>
          <w:szCs w:val="22"/>
        </w:rPr>
      </w:pPr>
    </w:p>
    <w:p w14:paraId="53757D57" w14:textId="77777777" w:rsidR="00000062" w:rsidRPr="00A57DC4" w:rsidRDefault="00015EDF">
      <w:pPr>
        <w:ind w:left="851" w:right="899"/>
        <w:jc w:val="both"/>
        <w:rPr>
          <w:rFonts w:ascii="Palatino Linotype" w:eastAsia="Palatino Linotype" w:hAnsi="Palatino Linotype" w:cs="Palatino Linotype"/>
          <w:i/>
          <w:sz w:val="22"/>
          <w:szCs w:val="22"/>
        </w:rPr>
      </w:pPr>
      <w:r w:rsidRPr="00A57DC4">
        <w:rPr>
          <w:rFonts w:ascii="Palatino Linotype" w:eastAsia="Palatino Linotype" w:hAnsi="Palatino Linotype" w:cs="Palatino Linotype"/>
          <w:i/>
          <w:sz w:val="22"/>
          <w:szCs w:val="22"/>
        </w:rPr>
        <w:lastRenderedPageBreak/>
        <w:t>“</w:t>
      </w:r>
      <w:r w:rsidRPr="00A57DC4">
        <w:rPr>
          <w:rFonts w:ascii="Palatino Linotype" w:eastAsia="Palatino Linotype" w:hAnsi="Palatino Linotype" w:cs="Palatino Linotype"/>
          <w:b/>
          <w:i/>
          <w:sz w:val="22"/>
          <w:szCs w:val="22"/>
        </w:rPr>
        <w:t>Artículo 178.</w:t>
      </w:r>
      <w:r w:rsidRPr="00A57DC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A57DC4" w:rsidRDefault="00000062">
      <w:pPr>
        <w:ind w:left="851" w:right="899"/>
        <w:jc w:val="both"/>
        <w:rPr>
          <w:rFonts w:ascii="Palatino Linotype" w:eastAsia="Palatino Linotype" w:hAnsi="Palatino Linotype" w:cs="Palatino Linotype"/>
          <w:i/>
          <w:sz w:val="22"/>
          <w:szCs w:val="22"/>
        </w:rPr>
      </w:pPr>
    </w:p>
    <w:p w14:paraId="56BBF52D" w14:textId="77777777" w:rsidR="00000062" w:rsidRPr="00A57DC4" w:rsidRDefault="00015EDF">
      <w:pPr>
        <w:ind w:left="851" w:right="899"/>
        <w:jc w:val="both"/>
        <w:rPr>
          <w:rFonts w:ascii="Palatino Linotype" w:eastAsia="Palatino Linotype" w:hAnsi="Palatino Linotype" w:cs="Palatino Linotype"/>
          <w:i/>
          <w:sz w:val="22"/>
          <w:szCs w:val="22"/>
        </w:rPr>
      </w:pPr>
      <w:r w:rsidRPr="00A57DC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A57DC4" w:rsidRDefault="00000062">
      <w:pPr>
        <w:ind w:left="851" w:right="899"/>
        <w:jc w:val="both"/>
        <w:rPr>
          <w:rFonts w:ascii="Palatino Linotype" w:eastAsia="Palatino Linotype" w:hAnsi="Palatino Linotype" w:cs="Palatino Linotype"/>
          <w:i/>
          <w:sz w:val="22"/>
          <w:szCs w:val="22"/>
        </w:rPr>
      </w:pPr>
    </w:p>
    <w:p w14:paraId="015F01D0" w14:textId="77777777" w:rsidR="00000062" w:rsidRPr="00A57DC4" w:rsidRDefault="00015EDF">
      <w:pPr>
        <w:ind w:left="851" w:right="899"/>
        <w:jc w:val="both"/>
        <w:rPr>
          <w:rFonts w:ascii="Palatino Linotype" w:eastAsia="Palatino Linotype" w:hAnsi="Palatino Linotype" w:cs="Palatino Linotype"/>
          <w:i/>
          <w:sz w:val="22"/>
          <w:szCs w:val="22"/>
        </w:rPr>
      </w:pPr>
      <w:r w:rsidRPr="00A57DC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A57DC4" w:rsidRDefault="00000062">
      <w:pPr>
        <w:ind w:left="720" w:right="709"/>
        <w:jc w:val="both"/>
        <w:rPr>
          <w:rFonts w:ascii="Palatino Linotype" w:eastAsia="Palatino Linotype" w:hAnsi="Palatino Linotype" w:cs="Palatino Linotype"/>
          <w:i/>
          <w:sz w:val="22"/>
          <w:szCs w:val="22"/>
        </w:rPr>
      </w:pPr>
    </w:p>
    <w:p w14:paraId="73AF3A54" w14:textId="3EB457DA" w:rsidR="00000062" w:rsidRPr="00A57DC4" w:rsidRDefault="00015EDF">
      <w:pPr>
        <w:spacing w:line="360" w:lineRule="auto"/>
        <w:jc w:val="both"/>
        <w:rPr>
          <w:rFonts w:ascii="Palatino Linotype" w:eastAsia="Palatino Linotype" w:hAnsi="Palatino Linotype" w:cs="Palatino Linotype"/>
          <w:b/>
        </w:rPr>
      </w:pPr>
      <w:bookmarkStart w:id="4" w:name="_heading=h.2et92p0" w:colFirst="0" w:colLast="0"/>
      <w:bookmarkEnd w:id="4"/>
      <w:r w:rsidRPr="00A57DC4">
        <w:rPr>
          <w:rFonts w:ascii="Palatino Linotype" w:eastAsia="Palatino Linotype" w:hAnsi="Palatino Linotype" w:cs="Palatino Linotype"/>
        </w:rPr>
        <w:t xml:space="preserve">En esa tesitura, atendiendo a que </w:t>
      </w:r>
      <w:r w:rsidRPr="00A57DC4">
        <w:rPr>
          <w:rFonts w:ascii="Palatino Linotype" w:eastAsia="Palatino Linotype" w:hAnsi="Palatino Linotype" w:cs="Palatino Linotype"/>
          <w:b/>
        </w:rPr>
        <w:t>EL SUJETO OBLIGADO</w:t>
      </w:r>
      <w:r w:rsidRPr="00A57DC4">
        <w:rPr>
          <w:rFonts w:ascii="Palatino Linotype" w:eastAsia="Palatino Linotype" w:hAnsi="Palatino Linotype" w:cs="Palatino Linotype"/>
        </w:rPr>
        <w:t xml:space="preserve"> notificó las respuesta</w:t>
      </w:r>
      <w:r w:rsidR="002C190E"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a </w:t>
      </w:r>
      <w:r w:rsidR="00A57DC4" w:rsidRPr="00A57DC4">
        <w:rPr>
          <w:rFonts w:ascii="Palatino Linotype" w:eastAsia="Palatino Linotype" w:hAnsi="Palatino Linotype" w:cs="Palatino Linotype"/>
        </w:rPr>
        <w:t>las solicitudes</w:t>
      </w:r>
      <w:r w:rsidRPr="00A57DC4">
        <w:rPr>
          <w:rFonts w:ascii="Palatino Linotype" w:eastAsia="Palatino Linotype" w:hAnsi="Palatino Linotype" w:cs="Palatino Linotype"/>
        </w:rPr>
        <w:t xml:space="preserve"> de Acceso a la Información Pública </w:t>
      </w:r>
      <w:r w:rsidR="007A1DBE" w:rsidRPr="00A57DC4">
        <w:rPr>
          <w:rFonts w:ascii="Palatino Linotype" w:eastAsia="Palatino Linotype" w:hAnsi="Palatino Linotype" w:cs="Palatino Linotype"/>
        </w:rPr>
        <w:t>el</w:t>
      </w:r>
      <w:r w:rsidRPr="00A57DC4">
        <w:rPr>
          <w:rFonts w:ascii="Palatino Linotype" w:eastAsia="Palatino Linotype" w:hAnsi="Palatino Linotype" w:cs="Palatino Linotype"/>
        </w:rPr>
        <w:t xml:space="preserve"> día </w:t>
      </w:r>
      <w:r w:rsidR="007A1DBE" w:rsidRPr="00A57DC4">
        <w:rPr>
          <w:rFonts w:ascii="Palatino Linotype" w:eastAsia="Palatino Linotype" w:hAnsi="Palatino Linotype" w:cs="Palatino Linotype"/>
          <w:b/>
        </w:rPr>
        <w:t>veinticinco</w:t>
      </w:r>
      <w:r w:rsidRPr="00A57DC4">
        <w:rPr>
          <w:rFonts w:ascii="Palatino Linotype" w:eastAsia="Palatino Linotype" w:hAnsi="Palatino Linotype" w:cs="Palatino Linotype"/>
          <w:b/>
        </w:rPr>
        <w:t xml:space="preserve"> </w:t>
      </w:r>
      <w:r w:rsidR="00A57DC4" w:rsidRPr="00A57DC4">
        <w:rPr>
          <w:rFonts w:ascii="Palatino Linotype" w:eastAsia="Palatino Linotype" w:hAnsi="Palatino Linotype" w:cs="Palatino Linotype"/>
          <w:b/>
        </w:rPr>
        <w:t xml:space="preserve">de </w:t>
      </w:r>
      <w:r w:rsidR="002B3874" w:rsidRPr="00A57DC4">
        <w:rPr>
          <w:rFonts w:ascii="Palatino Linotype" w:eastAsia="Palatino Linotype" w:hAnsi="Palatino Linotype" w:cs="Palatino Linotype"/>
          <w:b/>
        </w:rPr>
        <w:t>febrero</w:t>
      </w:r>
      <w:r w:rsidRPr="00A57DC4">
        <w:rPr>
          <w:rFonts w:ascii="Palatino Linotype" w:eastAsia="Palatino Linotype" w:hAnsi="Palatino Linotype" w:cs="Palatino Linotype"/>
          <w:b/>
        </w:rPr>
        <w:t xml:space="preserve"> de dos mil veintidós</w:t>
      </w:r>
      <w:r w:rsidRPr="00A57DC4">
        <w:rPr>
          <w:rFonts w:ascii="Palatino Linotype" w:eastAsia="Palatino Linotype" w:hAnsi="Palatino Linotype" w:cs="Palatino Linotype"/>
        </w:rPr>
        <w:t>; así, el plazo de quince días hábiles que el artículo 178 de l</w:t>
      </w:r>
      <w:r w:rsidR="00423F15" w:rsidRPr="00A57DC4">
        <w:rPr>
          <w:rFonts w:ascii="Palatino Linotype" w:eastAsia="Palatino Linotype" w:hAnsi="Palatino Linotype" w:cs="Palatino Linotype"/>
        </w:rPr>
        <w:t>a Ley de la materia otorga</w:t>
      </w:r>
      <w:r w:rsidRPr="00A57DC4">
        <w:rPr>
          <w:rFonts w:ascii="Palatino Linotype" w:eastAsia="Palatino Linotype" w:hAnsi="Palatino Linotype" w:cs="Palatino Linotype"/>
        </w:rPr>
        <w:t xml:space="preserve"> a</w:t>
      </w:r>
      <w:r w:rsidR="00982D3D" w:rsidRPr="00A57DC4">
        <w:rPr>
          <w:rFonts w:ascii="Palatino Linotype" w:eastAsia="Palatino Linotype" w:hAnsi="Palatino Linotype" w:cs="Palatino Linotype"/>
        </w:rPr>
        <w:t xml:space="preserve">l </w:t>
      </w:r>
      <w:r w:rsidR="004951B5" w:rsidRPr="00A57DC4">
        <w:rPr>
          <w:rFonts w:ascii="Palatino Linotype" w:eastAsia="Palatino Linotype" w:hAnsi="Palatino Linotype" w:cs="Palatino Linotype"/>
          <w:b/>
        </w:rPr>
        <w:t>RECURRENTE</w:t>
      </w:r>
      <w:r w:rsidRPr="00A57DC4">
        <w:rPr>
          <w:rFonts w:ascii="Palatino Linotype" w:eastAsia="Palatino Linotype" w:hAnsi="Palatino Linotype" w:cs="Palatino Linotype"/>
        </w:rPr>
        <w:t xml:space="preserve"> para presentar </w:t>
      </w:r>
      <w:r w:rsidR="00982D3D"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respectivo</w:t>
      </w:r>
      <w:r w:rsidR="00982D3D"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Recurso</w:t>
      </w:r>
      <w:r w:rsidR="00982D3D"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de Revisión, transcurrió </w:t>
      </w:r>
      <w:r w:rsidR="007A1DBE" w:rsidRPr="00A57DC4">
        <w:rPr>
          <w:rFonts w:ascii="Palatino Linotype" w:eastAsia="Palatino Linotype" w:hAnsi="Palatino Linotype" w:cs="Palatino Linotype"/>
        </w:rPr>
        <w:t>d</w:t>
      </w:r>
      <w:r w:rsidR="00982D3D" w:rsidRPr="00A57DC4">
        <w:rPr>
          <w:rFonts w:ascii="Palatino Linotype" w:eastAsia="Palatino Linotype" w:hAnsi="Palatino Linotype" w:cs="Palatino Linotype"/>
        </w:rPr>
        <w:t xml:space="preserve">el </w:t>
      </w:r>
      <w:r w:rsidR="00944788" w:rsidRPr="00A57DC4">
        <w:rPr>
          <w:rFonts w:ascii="Palatino Linotype" w:eastAsia="Palatino Linotype" w:hAnsi="Palatino Linotype" w:cs="Palatino Linotype"/>
          <w:b/>
        </w:rPr>
        <w:t>veintiocho</w:t>
      </w:r>
      <w:r w:rsidR="00982D3D" w:rsidRPr="00A57DC4">
        <w:rPr>
          <w:rFonts w:ascii="Palatino Linotype" w:eastAsia="Palatino Linotype" w:hAnsi="Palatino Linotype" w:cs="Palatino Linotype"/>
          <w:b/>
        </w:rPr>
        <w:t xml:space="preserve"> de febrero al </w:t>
      </w:r>
      <w:r w:rsidR="00944788" w:rsidRPr="00A57DC4">
        <w:rPr>
          <w:rFonts w:ascii="Palatino Linotype" w:eastAsia="Palatino Linotype" w:hAnsi="Palatino Linotype" w:cs="Palatino Linotype"/>
          <w:b/>
        </w:rPr>
        <w:t>veintidós</w:t>
      </w:r>
      <w:r w:rsidR="00982D3D" w:rsidRPr="00A57DC4">
        <w:rPr>
          <w:rFonts w:ascii="Palatino Linotype" w:eastAsia="Palatino Linotype" w:hAnsi="Palatino Linotype" w:cs="Palatino Linotype"/>
          <w:b/>
        </w:rPr>
        <w:t xml:space="preserve"> de marzo de dos mil veintidós</w:t>
      </w:r>
      <w:r w:rsidRPr="00A57DC4">
        <w:rPr>
          <w:rFonts w:ascii="Palatino Linotype" w:eastAsia="Palatino Linotype" w:hAnsi="Palatino Linotype" w:cs="Palatino Linotype"/>
          <w:b/>
        </w:rPr>
        <w:t>.</w:t>
      </w:r>
    </w:p>
    <w:p w14:paraId="245DA1B7" w14:textId="77777777" w:rsidR="00000062" w:rsidRPr="00A57DC4" w:rsidRDefault="00000062">
      <w:pPr>
        <w:spacing w:line="360" w:lineRule="auto"/>
        <w:jc w:val="both"/>
        <w:rPr>
          <w:rFonts w:ascii="Palatino Linotype" w:eastAsia="Palatino Linotype" w:hAnsi="Palatino Linotype" w:cs="Palatino Linotype"/>
        </w:rPr>
      </w:pPr>
      <w:bookmarkStart w:id="5" w:name="_heading=h.nwfynbk8qg8s" w:colFirst="0" w:colLast="0"/>
      <w:bookmarkEnd w:id="5"/>
    </w:p>
    <w:p w14:paraId="13BC3D2B" w14:textId="1311F211" w:rsidR="00944788" w:rsidRPr="00A57DC4" w:rsidRDefault="00944788" w:rsidP="00944788">
      <w:pPr>
        <w:spacing w:line="360" w:lineRule="auto"/>
        <w:jc w:val="both"/>
        <w:rPr>
          <w:rFonts w:ascii="Palatino Linotype" w:eastAsia="Palatino Linotype" w:hAnsi="Palatino Linotype" w:cs="Palatino Linotype"/>
        </w:rPr>
      </w:pPr>
      <w:bookmarkStart w:id="6" w:name="_heading=h.cfkkrg64aymb" w:colFirst="0" w:colLast="0"/>
      <w:bookmarkStart w:id="7" w:name="_heading=h.enoycwegs7a0" w:colFirst="0" w:colLast="0"/>
      <w:bookmarkStart w:id="8" w:name="_heading=h.rl8j5vbxg5of" w:colFirst="0" w:colLast="0"/>
      <w:bookmarkEnd w:id="6"/>
      <w:bookmarkEnd w:id="7"/>
      <w:bookmarkEnd w:id="8"/>
      <w:r w:rsidRPr="00A57DC4">
        <w:rPr>
          <w:rFonts w:ascii="Palatino Linotype" w:eastAsia="Palatino Linotype" w:hAnsi="Palatino Linotype" w:cs="Palatino Linotype"/>
        </w:rPr>
        <w:t>Sin contemplar en el cómputo para ambos Recursos de Revisión, los días</w:t>
      </w:r>
      <w:r w:rsidR="005B4124" w:rsidRPr="00A57DC4">
        <w:rPr>
          <w:rFonts w:ascii="Palatino Linotype" w:eastAsia="Palatino Linotype" w:hAnsi="Palatino Linotype" w:cs="Palatino Linotype"/>
        </w:rPr>
        <w:t xml:space="preserve"> </w:t>
      </w:r>
      <w:r w:rsidRPr="00A57DC4">
        <w:rPr>
          <w:rFonts w:ascii="Palatino Linotype" w:eastAsia="Palatino Linotype" w:hAnsi="Palatino Linotype" w:cs="Palatino Linotype"/>
        </w:rPr>
        <w:t xml:space="preserve">veintiséis y veintisiete de </w:t>
      </w:r>
      <w:r w:rsidR="005B4124" w:rsidRPr="00A57DC4">
        <w:rPr>
          <w:rFonts w:ascii="Palatino Linotype" w:eastAsia="Palatino Linotype" w:hAnsi="Palatino Linotype" w:cs="Palatino Linotype"/>
        </w:rPr>
        <w:t>febrero</w:t>
      </w:r>
      <w:r w:rsidRPr="00A57DC4">
        <w:rPr>
          <w:rFonts w:ascii="Palatino Linotype" w:eastAsia="Palatino Linotype" w:hAnsi="Palatino Linotype" w:cs="Palatino Linotype"/>
        </w:rPr>
        <w:t xml:space="preserve">, así como </w:t>
      </w:r>
      <w:r w:rsidR="005B4124" w:rsidRPr="00A57DC4">
        <w:rPr>
          <w:rFonts w:ascii="Palatino Linotype" w:eastAsia="Palatino Linotype" w:hAnsi="Palatino Linotype" w:cs="Palatino Linotype"/>
        </w:rPr>
        <w:t xml:space="preserve">cinco, seis, doce, trece, diecinueve y veinte </w:t>
      </w:r>
      <w:r w:rsidRPr="00A57DC4">
        <w:rPr>
          <w:rFonts w:ascii="Palatino Linotype" w:eastAsia="Palatino Linotype" w:hAnsi="Palatino Linotype" w:cs="Palatino Linotype"/>
        </w:rPr>
        <w:t xml:space="preserve">de abril, todos de dos mil veintidós, por corresponder a sábados y domingos, considerados como días inhábiles, en términos del artículo 3, fracción X de la Ley de Transparencia y Acceso a la Información Pública del Estado de México y Municipios; Así mismo, para ambos casos </w:t>
      </w:r>
      <w:r w:rsidR="005B4124" w:rsidRPr="00A57DC4">
        <w:rPr>
          <w:rFonts w:ascii="Palatino Linotype" w:eastAsia="Palatino Linotype" w:hAnsi="Palatino Linotype" w:cs="Palatino Linotype"/>
        </w:rPr>
        <w:t>los</w:t>
      </w:r>
      <w:r w:rsidRPr="00A57DC4">
        <w:rPr>
          <w:rFonts w:ascii="Palatino Linotype" w:eastAsia="Palatino Linotype" w:hAnsi="Palatino Linotype" w:cs="Palatino Linotype"/>
        </w:rPr>
        <w:t xml:space="preserve"> día</w:t>
      </w:r>
      <w:r w:rsidR="005B4124" w:rsidRPr="00A57DC4">
        <w:rPr>
          <w:rFonts w:ascii="Palatino Linotype" w:eastAsia="Palatino Linotype" w:hAnsi="Palatino Linotype" w:cs="Palatino Linotype"/>
        </w:rPr>
        <w:t>s dos y</w:t>
      </w:r>
      <w:r w:rsidRPr="00A57DC4">
        <w:rPr>
          <w:rFonts w:ascii="Palatino Linotype" w:eastAsia="Palatino Linotype" w:hAnsi="Palatino Linotype" w:cs="Palatino Linotype"/>
        </w:rPr>
        <w:t xml:space="preserve"> veintiuno de marzo de dos mil veintidós, tampoco se considera</w:t>
      </w:r>
      <w:r w:rsidR="005B4124" w:rsidRPr="00A57DC4">
        <w:rPr>
          <w:rFonts w:ascii="Palatino Linotype" w:eastAsia="Palatino Linotype" w:hAnsi="Palatino Linotype" w:cs="Palatino Linotype"/>
        </w:rPr>
        <w:t>n</w:t>
      </w:r>
      <w:r w:rsidRPr="00A57DC4">
        <w:rPr>
          <w:rFonts w:ascii="Palatino Linotype" w:eastAsia="Palatino Linotype" w:hAnsi="Palatino Linotype" w:cs="Palatino Linotype"/>
        </w:rPr>
        <w:t xml:space="preserve"> dentro de los márgenes temporales para presentar los respectivos Recursos de Revisión, esto en razón de que </w:t>
      </w:r>
      <w:r w:rsidR="005B4124" w:rsidRPr="00A57DC4">
        <w:rPr>
          <w:rFonts w:ascii="Palatino Linotype" w:eastAsia="Palatino Linotype" w:hAnsi="Palatino Linotype" w:cs="Palatino Linotype"/>
        </w:rPr>
        <w:t>son</w:t>
      </w:r>
      <w:r w:rsidRPr="00A57DC4">
        <w:rPr>
          <w:rFonts w:ascii="Palatino Linotype" w:eastAsia="Palatino Linotype" w:hAnsi="Palatino Linotype" w:cs="Palatino Linotype"/>
        </w:rPr>
        <w:t xml:space="preserve"> considerado</w:t>
      </w:r>
      <w:r w:rsidR="005B4124"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como día</w:t>
      </w:r>
      <w:r w:rsidR="005B4124"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inhábil</w:t>
      </w:r>
      <w:r w:rsidR="005B4124" w:rsidRPr="00A57DC4">
        <w:rPr>
          <w:rFonts w:ascii="Palatino Linotype" w:eastAsia="Palatino Linotype" w:hAnsi="Palatino Linotype" w:cs="Palatino Linotype"/>
        </w:rPr>
        <w:t>es</w:t>
      </w:r>
      <w:r w:rsidRPr="00A57DC4">
        <w:rPr>
          <w:rFonts w:ascii="Palatino Linotype" w:eastAsia="Palatino Linotype" w:hAnsi="Palatino Linotype" w:cs="Palatino Linotype"/>
        </w:rPr>
        <w:t xml:space="preserve"> por suspensión </w:t>
      </w:r>
      <w:r w:rsidRPr="00A57DC4">
        <w:rPr>
          <w:rFonts w:ascii="Palatino Linotype" w:eastAsia="Palatino Linotype" w:hAnsi="Palatino Linotype" w:cs="Palatino Linotype"/>
        </w:rPr>
        <w:lastRenderedPageBreak/>
        <w:t>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A57DC4">
        <w:rPr>
          <w:rFonts w:ascii="Palatino Linotype" w:eastAsia="Palatino Linotype" w:hAnsi="Palatino Linotype" w:cs="Palatino Linotype"/>
          <w:vertAlign w:val="superscript"/>
        </w:rPr>
        <w:footnoteReference w:id="1"/>
      </w:r>
      <w:r w:rsidRPr="00A57DC4">
        <w:rPr>
          <w:rFonts w:ascii="Palatino Linotype" w:eastAsia="Palatino Linotype" w:hAnsi="Palatino Linotype" w:cs="Palatino Linotype"/>
        </w:rPr>
        <w:t>.</w:t>
      </w:r>
    </w:p>
    <w:p w14:paraId="37835930" w14:textId="77777777" w:rsidR="00944788" w:rsidRPr="00A57DC4" w:rsidRDefault="00944788" w:rsidP="00944788">
      <w:pPr>
        <w:spacing w:line="360" w:lineRule="auto"/>
        <w:jc w:val="both"/>
        <w:rPr>
          <w:rFonts w:ascii="Palatino Linotype" w:eastAsia="Palatino Linotype" w:hAnsi="Palatino Linotype" w:cs="Palatino Linotype"/>
        </w:rPr>
      </w:pPr>
      <w:bookmarkStart w:id="9" w:name="_heading=h.pams53xt1pwn" w:colFirst="0" w:colLast="0"/>
      <w:bookmarkEnd w:id="9"/>
    </w:p>
    <w:p w14:paraId="4501539D" w14:textId="7BEC91D8" w:rsidR="00944788" w:rsidRPr="00A57DC4" w:rsidRDefault="00944788" w:rsidP="00944788">
      <w:pPr>
        <w:spacing w:line="360" w:lineRule="auto"/>
        <w:ind w:left="-5" w:hanging="10"/>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En ese tenor, si los Recursos de Revisión que nos ocupan, se interpusieron en fecha </w:t>
      </w:r>
      <w:r w:rsidR="005B4124" w:rsidRPr="00A57DC4">
        <w:rPr>
          <w:rFonts w:ascii="Palatino Linotype" w:eastAsia="Palatino Linotype" w:hAnsi="Palatino Linotype" w:cs="Palatino Linotype"/>
          <w:b/>
        </w:rPr>
        <w:t>veintidós</w:t>
      </w:r>
      <w:r w:rsidRPr="00A57DC4">
        <w:rPr>
          <w:rFonts w:ascii="Palatino Linotype" w:eastAsia="Palatino Linotype" w:hAnsi="Palatino Linotype" w:cs="Palatino Linotype"/>
          <w:b/>
        </w:rPr>
        <w:t xml:space="preserve"> de marzo de dos mil veintidós,</w:t>
      </w:r>
      <w:r w:rsidRPr="00A57DC4">
        <w:rPr>
          <w:rFonts w:ascii="Palatino Linotype" w:eastAsia="Palatino Linotype" w:hAnsi="Palatino Linotype" w:cs="Palatino Linotype"/>
        </w:rPr>
        <w:t xml:space="preserve"> se tiene que éstos se encuentran dentro de los márgenes temporales previstos en el citado precepto legal y, por tanto, se consideran oportunos.</w:t>
      </w:r>
    </w:p>
    <w:p w14:paraId="42DF0882" w14:textId="77777777" w:rsidR="00000062" w:rsidRPr="00A57DC4" w:rsidRDefault="00000062">
      <w:pPr>
        <w:spacing w:line="360" w:lineRule="auto"/>
        <w:ind w:right="49"/>
        <w:jc w:val="both"/>
        <w:rPr>
          <w:rFonts w:ascii="Palatino Linotype" w:eastAsia="Palatino Linotype" w:hAnsi="Palatino Linotype" w:cs="Palatino Linotype"/>
          <w:b/>
          <w:sz w:val="28"/>
          <w:szCs w:val="28"/>
        </w:rPr>
      </w:pPr>
    </w:p>
    <w:p w14:paraId="64210A78" w14:textId="77777777" w:rsidR="00000062" w:rsidRPr="00A57DC4" w:rsidRDefault="00015EDF">
      <w:pPr>
        <w:spacing w:line="360" w:lineRule="auto"/>
        <w:ind w:right="49"/>
        <w:jc w:val="both"/>
        <w:rPr>
          <w:rFonts w:ascii="Palatino Linotype" w:eastAsia="Palatino Linotype" w:hAnsi="Palatino Linotype" w:cs="Palatino Linotype"/>
          <w:b/>
        </w:rPr>
      </w:pPr>
      <w:r w:rsidRPr="00A57DC4">
        <w:rPr>
          <w:rFonts w:ascii="Palatino Linotype" w:eastAsia="Palatino Linotype" w:hAnsi="Palatino Linotype" w:cs="Palatino Linotype"/>
          <w:b/>
          <w:sz w:val="28"/>
          <w:szCs w:val="28"/>
        </w:rPr>
        <w:t>QUINTO</w:t>
      </w:r>
      <w:r w:rsidRPr="00A57DC4">
        <w:rPr>
          <w:rFonts w:ascii="Palatino Linotype" w:eastAsia="Palatino Linotype" w:hAnsi="Palatino Linotype" w:cs="Palatino Linotype"/>
          <w:b/>
        </w:rPr>
        <w:t xml:space="preserve">. Procedibilidad. </w:t>
      </w:r>
    </w:p>
    <w:p w14:paraId="26665483" w14:textId="77777777" w:rsidR="005B4124" w:rsidRPr="00A57DC4" w:rsidRDefault="005B4124" w:rsidP="005B4124">
      <w:pPr>
        <w:autoSpaceDE w:val="0"/>
        <w:autoSpaceDN w:val="0"/>
        <w:adjustRightInd w:val="0"/>
        <w:spacing w:line="360" w:lineRule="auto"/>
        <w:ind w:right="49"/>
        <w:jc w:val="both"/>
        <w:rPr>
          <w:rFonts w:ascii="Palatino Linotype" w:hAnsi="Palatino Linotype" w:cs="Arial"/>
          <w:lang w:val="es-ES"/>
        </w:rPr>
      </w:pPr>
      <w:r w:rsidRPr="00A57DC4">
        <w:rPr>
          <w:rFonts w:ascii="Palatino Linotype" w:hAnsi="Palatino Linotype" w:cs="Arial"/>
          <w:lang w:val="es-ES" w:eastAsia="es-ES"/>
        </w:rPr>
        <w:t xml:space="preserve">Este Órgano Garante considera importante precisar que conforme al artículo 180, fracción II, último párrafo de la </w:t>
      </w:r>
      <w:r w:rsidRPr="00A57DC4">
        <w:rPr>
          <w:rFonts w:ascii="Palatino Linotype" w:hAnsi="Palatino Linotype" w:cs="Arial"/>
          <w:lang w:val="es-ES"/>
        </w:rPr>
        <w:t xml:space="preserve">Ley de Transparencia y Acceso a la </w:t>
      </w:r>
      <w:r w:rsidRPr="00A57DC4">
        <w:rPr>
          <w:rFonts w:ascii="Palatino Linotype" w:hAnsi="Palatino Linotype" w:cs="Arial"/>
          <w:lang w:val="es-ES" w:eastAsia="es-ES"/>
        </w:rPr>
        <w:t>Información</w:t>
      </w:r>
      <w:r w:rsidRPr="00A57DC4">
        <w:rPr>
          <w:rFonts w:ascii="Palatino Linotype" w:hAnsi="Palatino Linotype" w:cs="Arial"/>
          <w:lang w:val="es-ES"/>
        </w:rPr>
        <w:t xml:space="preserve"> Pública del Estado de México y Municipios, el cual prevé que cuando las solicitudes se presenten de manera electrónica no es requisito indispensable el proporcionar el nombre, tal como se muestra a continuación: </w:t>
      </w:r>
    </w:p>
    <w:p w14:paraId="3EC4E175" w14:textId="77777777" w:rsidR="005B4124" w:rsidRPr="00A57DC4" w:rsidRDefault="005B4124" w:rsidP="005B4124">
      <w:pPr>
        <w:autoSpaceDE w:val="0"/>
        <w:autoSpaceDN w:val="0"/>
        <w:adjustRightInd w:val="0"/>
        <w:spacing w:line="360" w:lineRule="auto"/>
        <w:ind w:right="49"/>
        <w:jc w:val="both"/>
        <w:rPr>
          <w:rFonts w:ascii="Palatino Linotype" w:hAnsi="Palatino Linotype" w:cs="Arial"/>
          <w:sz w:val="16"/>
          <w:lang w:val="es-ES" w:eastAsia="es-ES"/>
        </w:rPr>
      </w:pPr>
    </w:p>
    <w:p w14:paraId="220A245E" w14:textId="77777777" w:rsidR="005B4124" w:rsidRPr="00A57DC4" w:rsidRDefault="005B4124" w:rsidP="005B4124">
      <w:pPr>
        <w:tabs>
          <w:tab w:val="left" w:pos="851"/>
        </w:tabs>
        <w:ind w:left="851" w:right="901"/>
        <w:jc w:val="both"/>
        <w:rPr>
          <w:rFonts w:ascii="Palatino Linotype" w:hAnsi="Palatino Linotype"/>
          <w:b/>
          <w:i/>
          <w:sz w:val="22"/>
          <w:szCs w:val="22"/>
          <w:lang w:val="es-ES" w:eastAsia="es-ES"/>
        </w:rPr>
      </w:pPr>
      <w:r w:rsidRPr="00A57DC4">
        <w:rPr>
          <w:rFonts w:ascii="Palatino Linotype" w:hAnsi="Palatino Linotype"/>
          <w:b/>
          <w:i/>
          <w:sz w:val="22"/>
          <w:szCs w:val="22"/>
          <w:lang w:val="es-ES" w:eastAsia="es-ES"/>
        </w:rPr>
        <w:t xml:space="preserve">“Artículo 180. </w:t>
      </w:r>
      <w:r w:rsidRPr="00A57DC4">
        <w:rPr>
          <w:rFonts w:ascii="Palatino Linotype" w:hAnsi="Palatino Linotype"/>
          <w:i/>
          <w:sz w:val="22"/>
          <w:szCs w:val="22"/>
          <w:lang w:val="es-ES" w:eastAsia="es-ES"/>
        </w:rPr>
        <w:t xml:space="preserve">El </w:t>
      </w:r>
      <w:r w:rsidRPr="00A57DC4">
        <w:rPr>
          <w:rFonts w:ascii="Palatino Linotype" w:hAnsi="Palatino Linotype" w:cs="Arial"/>
          <w:i/>
          <w:sz w:val="22"/>
          <w:szCs w:val="22"/>
          <w:lang w:val="es-ES" w:eastAsia="es-ES"/>
        </w:rPr>
        <w:t>recurso</w:t>
      </w:r>
      <w:r w:rsidRPr="00A57DC4">
        <w:rPr>
          <w:rFonts w:ascii="Palatino Linotype" w:hAnsi="Palatino Linotype"/>
          <w:i/>
          <w:sz w:val="22"/>
          <w:szCs w:val="22"/>
          <w:lang w:val="es-ES" w:eastAsia="es-ES"/>
        </w:rPr>
        <w:t xml:space="preserve"> </w:t>
      </w:r>
      <w:r w:rsidRPr="00A57DC4">
        <w:rPr>
          <w:rFonts w:ascii="Palatino Linotype" w:hAnsi="Palatino Linotype" w:cs="Arial"/>
          <w:i/>
          <w:color w:val="222222"/>
          <w:sz w:val="22"/>
          <w:szCs w:val="22"/>
          <w:lang w:val="es-ES"/>
        </w:rPr>
        <w:t>de</w:t>
      </w:r>
      <w:r w:rsidRPr="00A57DC4">
        <w:rPr>
          <w:rFonts w:ascii="Palatino Linotype" w:hAnsi="Palatino Linotype"/>
          <w:i/>
          <w:sz w:val="22"/>
          <w:szCs w:val="22"/>
          <w:lang w:val="es-ES" w:eastAsia="es-ES"/>
        </w:rPr>
        <w:t xml:space="preserve"> revisión contendrá:</w:t>
      </w:r>
      <w:r w:rsidRPr="00A57DC4">
        <w:rPr>
          <w:rFonts w:ascii="Palatino Linotype" w:hAnsi="Palatino Linotype"/>
          <w:b/>
          <w:i/>
          <w:sz w:val="22"/>
          <w:szCs w:val="22"/>
          <w:lang w:val="es-ES" w:eastAsia="es-ES"/>
        </w:rPr>
        <w:t xml:space="preserve"> </w:t>
      </w:r>
    </w:p>
    <w:p w14:paraId="7A21DBF9" w14:textId="77777777" w:rsidR="005B4124" w:rsidRPr="00A57DC4" w:rsidRDefault="005B4124" w:rsidP="005B4124">
      <w:pPr>
        <w:tabs>
          <w:tab w:val="left" w:pos="851"/>
        </w:tabs>
        <w:ind w:left="851" w:right="901"/>
        <w:jc w:val="both"/>
        <w:rPr>
          <w:rFonts w:ascii="Palatino Linotype" w:hAnsi="Palatino Linotype"/>
          <w:b/>
          <w:i/>
          <w:sz w:val="22"/>
          <w:szCs w:val="22"/>
          <w:lang w:val="es-ES" w:eastAsia="es-ES"/>
        </w:rPr>
      </w:pPr>
      <w:r w:rsidRPr="00A57DC4">
        <w:rPr>
          <w:rFonts w:ascii="Palatino Linotype" w:hAnsi="Palatino Linotype"/>
          <w:b/>
          <w:i/>
          <w:sz w:val="22"/>
          <w:szCs w:val="22"/>
          <w:lang w:val="es-ES" w:eastAsia="es-ES"/>
        </w:rPr>
        <w:t>…</w:t>
      </w:r>
    </w:p>
    <w:p w14:paraId="0000D7A5" w14:textId="77777777" w:rsidR="005B4124" w:rsidRPr="00A57DC4" w:rsidRDefault="005B4124" w:rsidP="005B4124">
      <w:pPr>
        <w:tabs>
          <w:tab w:val="left" w:pos="851"/>
        </w:tabs>
        <w:ind w:left="851" w:right="901"/>
        <w:jc w:val="both"/>
        <w:rPr>
          <w:rFonts w:ascii="Palatino Linotype" w:hAnsi="Palatino Linotype"/>
          <w:i/>
          <w:sz w:val="22"/>
          <w:szCs w:val="22"/>
          <w:lang w:val="es-ES" w:eastAsia="es-ES"/>
        </w:rPr>
      </w:pPr>
      <w:r w:rsidRPr="00A57DC4">
        <w:rPr>
          <w:rFonts w:ascii="Palatino Linotype" w:hAnsi="Palatino Linotype"/>
          <w:b/>
          <w:i/>
          <w:sz w:val="22"/>
          <w:szCs w:val="22"/>
          <w:lang w:val="es-ES" w:eastAsia="es-ES"/>
        </w:rPr>
        <w:t xml:space="preserve">II. El nombre del solicitante </w:t>
      </w:r>
      <w:r w:rsidRPr="00A57DC4">
        <w:rPr>
          <w:rFonts w:ascii="Palatino Linotype" w:hAnsi="Palatino Linotype" w:cs="Arial"/>
          <w:b/>
          <w:i/>
          <w:color w:val="222222"/>
          <w:sz w:val="22"/>
          <w:szCs w:val="22"/>
          <w:lang w:val="es-ES"/>
        </w:rPr>
        <w:t>que</w:t>
      </w:r>
      <w:r w:rsidRPr="00A57DC4">
        <w:rPr>
          <w:rFonts w:ascii="Palatino Linotype" w:hAnsi="Palatino Linotype"/>
          <w:b/>
          <w:i/>
          <w:sz w:val="22"/>
          <w:szCs w:val="22"/>
          <w:lang w:val="es-ES" w:eastAsia="es-ES"/>
        </w:rPr>
        <w:t xml:space="preserve"> recurre </w:t>
      </w:r>
      <w:r w:rsidRPr="00A57DC4">
        <w:rPr>
          <w:rFonts w:ascii="Palatino Linotype" w:hAnsi="Palatino Linotype"/>
          <w:i/>
          <w:sz w:val="22"/>
          <w:szCs w:val="22"/>
          <w:lang w:val="es-ES" w:eastAsia="es-ES"/>
        </w:rPr>
        <w:t>o de su representante y, en su caso, …</w:t>
      </w:r>
    </w:p>
    <w:p w14:paraId="3B5D95E8" w14:textId="77777777" w:rsidR="005B4124" w:rsidRPr="00A57DC4" w:rsidRDefault="005B4124" w:rsidP="005B4124">
      <w:pPr>
        <w:tabs>
          <w:tab w:val="left" w:pos="851"/>
        </w:tabs>
        <w:ind w:left="851" w:right="901"/>
        <w:jc w:val="both"/>
        <w:rPr>
          <w:rFonts w:ascii="Palatino Linotype" w:hAnsi="Palatino Linotype"/>
          <w:b/>
          <w:i/>
          <w:sz w:val="22"/>
          <w:szCs w:val="22"/>
          <w:lang w:val="es-ES" w:eastAsia="es-ES"/>
        </w:rPr>
      </w:pPr>
      <w:r w:rsidRPr="00A57DC4">
        <w:rPr>
          <w:rFonts w:ascii="Palatino Linotype" w:hAnsi="Palatino Linotype"/>
          <w:b/>
          <w:i/>
          <w:sz w:val="22"/>
          <w:szCs w:val="22"/>
          <w:lang w:val="es-ES" w:eastAsia="es-ES"/>
        </w:rPr>
        <w:t xml:space="preserve">En caso de </w:t>
      </w:r>
      <w:r w:rsidRPr="00A57DC4">
        <w:rPr>
          <w:rFonts w:ascii="Palatino Linotype" w:hAnsi="Palatino Linotype" w:cs="Arial"/>
          <w:b/>
          <w:i/>
          <w:color w:val="222222"/>
          <w:sz w:val="22"/>
          <w:szCs w:val="22"/>
          <w:lang w:val="es-ES"/>
        </w:rPr>
        <w:t>que</w:t>
      </w:r>
      <w:r w:rsidRPr="00A57DC4">
        <w:rPr>
          <w:rFonts w:ascii="Palatino Linotype" w:hAnsi="Palatino Linotype"/>
          <w:b/>
          <w:i/>
          <w:sz w:val="22"/>
          <w:szCs w:val="22"/>
          <w:lang w:val="es-ES" w:eastAsia="es-ES"/>
        </w:rPr>
        <w:t xml:space="preserve"> el recurso se interponga de manera electrónica no será indispensable que contengan los requisitos establecidos en las fracciones II</w:t>
      </w:r>
      <w:r w:rsidRPr="00A57DC4">
        <w:rPr>
          <w:rFonts w:ascii="Palatino Linotype" w:hAnsi="Palatino Linotype"/>
          <w:i/>
          <w:sz w:val="22"/>
          <w:szCs w:val="22"/>
          <w:lang w:val="es-ES" w:eastAsia="es-ES"/>
        </w:rPr>
        <w:t>, IV, VII y VIII.</w:t>
      </w:r>
      <w:r w:rsidRPr="00A57DC4">
        <w:rPr>
          <w:rFonts w:ascii="Palatino Linotype" w:hAnsi="Palatino Linotype"/>
          <w:b/>
          <w:i/>
          <w:sz w:val="22"/>
          <w:szCs w:val="22"/>
          <w:lang w:val="es-ES" w:eastAsia="es-ES"/>
        </w:rPr>
        <w:t>”</w:t>
      </w:r>
    </w:p>
    <w:p w14:paraId="104CAB45" w14:textId="77777777" w:rsidR="005B4124" w:rsidRPr="00A57DC4" w:rsidRDefault="005B4124" w:rsidP="005B4124">
      <w:pPr>
        <w:tabs>
          <w:tab w:val="left" w:pos="851"/>
        </w:tabs>
        <w:ind w:left="851" w:right="901"/>
        <w:jc w:val="both"/>
        <w:rPr>
          <w:rFonts w:ascii="Palatino Linotype" w:hAnsi="Palatino Linotype"/>
          <w:i/>
          <w:sz w:val="22"/>
          <w:szCs w:val="22"/>
          <w:lang w:val="es-ES" w:eastAsia="es-ES"/>
        </w:rPr>
      </w:pPr>
      <w:r w:rsidRPr="00A57DC4">
        <w:rPr>
          <w:rFonts w:ascii="Palatino Linotype" w:hAnsi="Palatino Linotype"/>
          <w:i/>
          <w:sz w:val="22"/>
          <w:szCs w:val="22"/>
          <w:lang w:val="es-ES" w:eastAsia="es-ES"/>
        </w:rPr>
        <w:lastRenderedPageBreak/>
        <w:t>(Énfasis añadido)</w:t>
      </w:r>
    </w:p>
    <w:p w14:paraId="685329FD" w14:textId="77777777" w:rsidR="005B4124" w:rsidRPr="00A57DC4" w:rsidRDefault="005B4124" w:rsidP="005B4124">
      <w:pPr>
        <w:tabs>
          <w:tab w:val="left" w:pos="851"/>
        </w:tabs>
        <w:ind w:right="901"/>
        <w:jc w:val="both"/>
        <w:rPr>
          <w:rFonts w:ascii="Palatino Linotype" w:hAnsi="Palatino Linotype"/>
          <w:i/>
          <w:sz w:val="22"/>
          <w:szCs w:val="22"/>
          <w:lang w:val="es-ES" w:eastAsia="es-ES"/>
        </w:rPr>
      </w:pPr>
    </w:p>
    <w:p w14:paraId="597ECA64" w14:textId="77777777" w:rsidR="005B4124" w:rsidRPr="00A57DC4" w:rsidRDefault="005B4124" w:rsidP="005B4124">
      <w:pPr>
        <w:spacing w:line="360" w:lineRule="auto"/>
        <w:jc w:val="both"/>
        <w:rPr>
          <w:rFonts w:ascii="Palatino Linotype" w:hAnsi="Palatino Linotype"/>
          <w:lang w:val="es-ES" w:eastAsia="es-ES"/>
        </w:rPr>
      </w:pPr>
      <w:r w:rsidRPr="00A57DC4">
        <w:rPr>
          <w:rFonts w:ascii="Palatino Linotype" w:hAnsi="Palatino Linotype"/>
          <w:lang w:val="es-ES" w:eastAsia="es-ES"/>
        </w:rPr>
        <w:t>Con fundamento en el precepto legal antes citado, el Recurso de Revisión materia del presente asunto, se interpuso de manera electrónica y, por ende, no es necesario que contenga determinados requisitos, entre ellos, el nombre del</w:t>
      </w:r>
      <w:r w:rsidRPr="00A57DC4">
        <w:rPr>
          <w:rFonts w:ascii="Palatino Linotype" w:hAnsi="Palatino Linotype" w:cs="Arial"/>
          <w:b/>
          <w:lang w:val="es-ES" w:eastAsia="es-ES"/>
        </w:rPr>
        <w:t xml:space="preserve"> RECURRENTE;</w:t>
      </w:r>
      <w:r w:rsidRPr="00A57DC4">
        <w:rPr>
          <w:rFonts w:ascii="Palatino Linotype" w:hAnsi="Palatino Linotype"/>
          <w:lang w:val="es-ES" w:eastAsia="es-ES"/>
        </w:rPr>
        <w:t xml:space="preserve"> en ese sentido en el presente caso, al haber sido presentado el Recurso de Revisión vía </w:t>
      </w:r>
      <w:r w:rsidRPr="00A57DC4">
        <w:rPr>
          <w:rFonts w:ascii="Palatino Linotype" w:hAnsi="Palatino Linotype"/>
          <w:b/>
          <w:lang w:val="es-ES" w:eastAsia="es-ES"/>
        </w:rPr>
        <w:t>SAIMEX</w:t>
      </w:r>
      <w:r w:rsidRPr="00A57DC4">
        <w:rPr>
          <w:rFonts w:ascii="Palatino Linotype" w:hAnsi="Palatino Linotype"/>
          <w:lang w:val="es-ES" w:eastAsia="es-ES"/>
        </w:rPr>
        <w:t>, dicho requisito resulta innecesario.</w:t>
      </w:r>
    </w:p>
    <w:p w14:paraId="7027455A" w14:textId="77777777" w:rsidR="005B4124" w:rsidRPr="00A57DC4" w:rsidRDefault="005B4124" w:rsidP="005B4124">
      <w:pPr>
        <w:spacing w:line="360" w:lineRule="auto"/>
        <w:jc w:val="both"/>
        <w:rPr>
          <w:rFonts w:ascii="Palatino Linotype" w:hAnsi="Palatino Linotype"/>
          <w:lang w:val="es-ES" w:eastAsia="es-ES"/>
        </w:rPr>
      </w:pPr>
    </w:p>
    <w:p w14:paraId="2D9C8488" w14:textId="77777777" w:rsidR="005B4124" w:rsidRPr="00A57DC4" w:rsidRDefault="005B4124" w:rsidP="005B4124">
      <w:pPr>
        <w:spacing w:line="360" w:lineRule="auto"/>
        <w:jc w:val="both"/>
        <w:rPr>
          <w:rFonts w:ascii="Palatino Linotype" w:hAnsi="Palatino Linotype" w:cs="Arial"/>
          <w:color w:val="000000"/>
          <w:lang w:val="es-ES" w:eastAsia="es-ES"/>
        </w:rPr>
      </w:pPr>
      <w:r w:rsidRPr="00A57DC4">
        <w:rPr>
          <w:rFonts w:ascii="Palatino Linotype" w:hAnsi="Palatino Linotype"/>
          <w:lang w:val="es-ES" w:eastAsia="es-ES"/>
        </w:rPr>
        <w:t xml:space="preserve">Lo anterior es así, pues el artículo 15 de </w:t>
      </w:r>
      <w:r w:rsidRPr="00A57DC4">
        <w:rPr>
          <w:rFonts w:ascii="Palatino Linotype" w:hAnsi="Palatino Linotype" w:cs="Arial"/>
          <w:lang w:val="es-ES"/>
        </w:rPr>
        <w:t xml:space="preserve">Ley de Transparencia y Acceso a la </w:t>
      </w:r>
      <w:r w:rsidRPr="00A57DC4">
        <w:rPr>
          <w:rFonts w:ascii="Palatino Linotype" w:hAnsi="Palatino Linotype" w:cs="Arial"/>
          <w:lang w:val="es-ES" w:eastAsia="es-ES"/>
        </w:rPr>
        <w:t>Información</w:t>
      </w:r>
      <w:r w:rsidRPr="00A57DC4">
        <w:rPr>
          <w:rFonts w:ascii="Palatino Linotype" w:hAnsi="Palatino Linotype" w:cs="Arial"/>
          <w:lang w:val="es-ES"/>
        </w:rPr>
        <w:t xml:space="preserve"> Pública del Estado de México y Municipios </w:t>
      </w:r>
      <w:r w:rsidRPr="00A57DC4">
        <w:rPr>
          <w:rFonts w:ascii="Palatino Linotype" w:hAnsi="Palatino Linotype" w:cs="Arial"/>
          <w:iCs/>
          <w:lang w:val="es-ES" w:eastAsia="es-ES"/>
        </w:rPr>
        <w:t xml:space="preserve">prevé que, </w:t>
      </w:r>
      <w:r w:rsidRPr="00A57DC4">
        <w:rPr>
          <w:rFonts w:ascii="Palatino Linotype" w:hAnsi="Palatino Linotype"/>
          <w:lang w:val="es-ES" w:eastAsia="es-ES"/>
        </w:rPr>
        <w:t xml:space="preserve">toda persona tendrá acceso a la información </w:t>
      </w:r>
      <w:r w:rsidRPr="00A57DC4">
        <w:rPr>
          <w:rFonts w:ascii="Palatino Linotype" w:hAnsi="Palatino Linotype" w:cs="Arial"/>
          <w:color w:val="000000"/>
          <w:lang w:val="es-ES" w:eastAsia="es-ES"/>
        </w:rPr>
        <w:t xml:space="preserve">sin necesidad de acreditar interés alguno o justificar su utilización, de lo que se infiere que para el </w:t>
      </w:r>
      <w:r w:rsidRPr="00A57DC4">
        <w:rPr>
          <w:rFonts w:ascii="Palatino Linotype" w:hAnsi="Palatino Linotype"/>
          <w:lang w:val="es-ES" w:eastAsia="es-ES"/>
        </w:rPr>
        <w:t>ejercicio</w:t>
      </w:r>
      <w:r w:rsidRPr="00A57DC4">
        <w:rPr>
          <w:rFonts w:ascii="Palatino Linotype" w:hAnsi="Palatino Linotype" w:cs="Arial"/>
          <w:color w:val="000000"/>
          <w:lang w:val="es-ES" w:eastAsia="es-ES"/>
        </w:rPr>
        <w:t xml:space="preserve"> del derecho de acceso a la información pública, </w:t>
      </w:r>
      <w:r w:rsidRPr="00A57DC4">
        <w:rPr>
          <w:rFonts w:ascii="Palatino Linotype" w:hAnsi="Palatino Linotype" w:cs="Arial"/>
          <w:b/>
          <w:color w:val="000000"/>
          <w:u w:val="single"/>
          <w:lang w:val="es-ES" w:eastAsia="es-ES"/>
        </w:rPr>
        <w:t xml:space="preserve">el nombre no es un requisito </w:t>
      </w:r>
      <w:r w:rsidRPr="00A57DC4">
        <w:rPr>
          <w:rFonts w:ascii="Palatino Linotype" w:hAnsi="Palatino Linotype" w:cs="Arial"/>
          <w:b/>
          <w:i/>
          <w:color w:val="000000"/>
          <w:u w:val="single"/>
          <w:lang w:val="es-ES" w:eastAsia="es-ES"/>
        </w:rPr>
        <w:t>sine qua non</w:t>
      </w:r>
      <w:r w:rsidRPr="00A57DC4">
        <w:rPr>
          <w:rFonts w:ascii="Palatino Linotype" w:hAnsi="Palatino Linotype" w:cs="Arial"/>
          <w:color w:val="000000"/>
          <w:lang w:val="es-ES" w:eastAsia="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895328A" w14:textId="77777777" w:rsidR="005B4124" w:rsidRPr="00A57DC4" w:rsidRDefault="005B4124" w:rsidP="005B4124">
      <w:pPr>
        <w:spacing w:line="360" w:lineRule="auto"/>
        <w:jc w:val="both"/>
        <w:rPr>
          <w:rFonts w:ascii="Palatino Linotype" w:hAnsi="Palatino Linotype" w:cs="Arial"/>
          <w:color w:val="000000"/>
          <w:lang w:val="es-ES" w:eastAsia="es-ES"/>
        </w:rPr>
      </w:pPr>
    </w:p>
    <w:p w14:paraId="3EC0CFDE" w14:textId="77777777" w:rsidR="005B4124" w:rsidRPr="00A57DC4" w:rsidRDefault="005B4124" w:rsidP="005B4124">
      <w:pPr>
        <w:spacing w:line="360" w:lineRule="auto"/>
        <w:jc w:val="both"/>
        <w:rPr>
          <w:rFonts w:ascii="Palatino Linotype" w:hAnsi="Palatino Linotype"/>
          <w:sz w:val="22"/>
          <w:szCs w:val="22"/>
          <w:lang w:val="es-ES" w:eastAsia="es-ES"/>
        </w:rPr>
      </w:pPr>
      <w:r w:rsidRPr="00A57DC4">
        <w:rPr>
          <w:rFonts w:ascii="Palatino Linotype" w:hAnsi="Palatino Linotype"/>
          <w:lang w:val="es-ES" w:eastAsia="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5F35B88" w14:textId="77777777" w:rsidR="005B4124" w:rsidRPr="00A57DC4" w:rsidRDefault="005B4124" w:rsidP="005B4124">
      <w:pPr>
        <w:tabs>
          <w:tab w:val="left" w:pos="851"/>
        </w:tabs>
        <w:ind w:left="851" w:right="901"/>
        <w:jc w:val="both"/>
        <w:rPr>
          <w:rFonts w:ascii="Palatino Linotype" w:hAnsi="Palatino Linotype"/>
          <w:sz w:val="22"/>
          <w:szCs w:val="22"/>
          <w:lang w:val="es-ES" w:eastAsia="es-ES"/>
        </w:rPr>
      </w:pPr>
    </w:p>
    <w:p w14:paraId="640B28C0" w14:textId="77777777" w:rsidR="005B4124" w:rsidRPr="00A57DC4" w:rsidRDefault="005B4124" w:rsidP="005B4124">
      <w:pPr>
        <w:spacing w:line="360" w:lineRule="auto"/>
        <w:jc w:val="both"/>
        <w:rPr>
          <w:rFonts w:ascii="Palatino Linotype" w:hAnsi="Palatino Linotype"/>
          <w:lang w:val="es-ES" w:eastAsia="es-ES"/>
        </w:rPr>
      </w:pPr>
      <w:r w:rsidRPr="00A57DC4">
        <w:rPr>
          <w:rFonts w:ascii="Palatino Linotype" w:hAnsi="Palatino Linotype"/>
          <w:lang w:val="es-ES" w:eastAsia="es-ES"/>
        </w:rPr>
        <w:t xml:space="preserve">Asimismo, se estima que el requisito relativo al nombre del </w:t>
      </w:r>
      <w:r w:rsidRPr="00A57DC4">
        <w:rPr>
          <w:rFonts w:ascii="Palatino Linotype" w:hAnsi="Palatino Linotype" w:cs="Arial"/>
          <w:b/>
          <w:lang w:val="es-ES" w:eastAsia="es-ES"/>
        </w:rPr>
        <w:t>RECURRENTE</w:t>
      </w:r>
      <w:r w:rsidRPr="00A57DC4">
        <w:rPr>
          <w:rFonts w:ascii="Palatino Linotype" w:hAnsi="Palatino Linotype"/>
          <w:lang w:val="es-ES" w:eastAsia="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A57DC4">
        <w:rPr>
          <w:rFonts w:ascii="Palatino Linotype" w:hAnsi="Palatino Linotype" w:cs="Arial"/>
          <w:b/>
          <w:lang w:val="es-ES" w:eastAsia="es-ES"/>
        </w:rPr>
        <w:t>EL RECURRENTE</w:t>
      </w:r>
      <w:r w:rsidRPr="00A57DC4">
        <w:rPr>
          <w:rFonts w:ascii="Palatino Linotype" w:hAnsi="Palatino Linotype"/>
          <w:lang w:val="es-ES" w:eastAsia="es-ES"/>
        </w:rPr>
        <w:t xml:space="preserve"> es la misma persona que realizó la solicitud de acceso a la información pública que ahora se impugna.</w:t>
      </w:r>
    </w:p>
    <w:p w14:paraId="1B273E5F" w14:textId="77777777" w:rsidR="005B4124" w:rsidRPr="00A57DC4" w:rsidRDefault="005B4124" w:rsidP="005B4124">
      <w:pPr>
        <w:tabs>
          <w:tab w:val="left" w:pos="851"/>
        </w:tabs>
        <w:ind w:left="851" w:right="901"/>
        <w:jc w:val="both"/>
        <w:rPr>
          <w:rFonts w:ascii="Palatino Linotype" w:hAnsi="Palatino Linotype"/>
          <w:sz w:val="22"/>
          <w:szCs w:val="22"/>
          <w:lang w:val="es-ES" w:eastAsia="es-ES"/>
        </w:rPr>
      </w:pPr>
    </w:p>
    <w:p w14:paraId="4B907636" w14:textId="77777777" w:rsidR="005B4124" w:rsidRPr="00A57DC4" w:rsidRDefault="005B4124" w:rsidP="005B4124">
      <w:pPr>
        <w:spacing w:line="360" w:lineRule="auto"/>
        <w:jc w:val="both"/>
        <w:rPr>
          <w:rFonts w:ascii="Palatino Linotype" w:hAnsi="Palatino Linotype"/>
          <w:lang w:val="es-ES" w:eastAsia="es-ES"/>
        </w:rPr>
      </w:pPr>
      <w:r w:rsidRPr="00A57DC4">
        <w:rPr>
          <w:rFonts w:ascii="Palatino Linotype" w:hAnsi="Palatino Linotype"/>
          <w:lang w:val="es-ES" w:eastAsia="es-ES"/>
        </w:rPr>
        <w:t xml:space="preserve">Es así que, para el estudio de la materia sobre la que se resuelve el presente recurso de revisión, resulta intrascendente conocer el nombre de la persona que lo hubiere promovido, en virtud de que tanto la </w:t>
      </w:r>
      <w:r w:rsidRPr="00A57DC4">
        <w:rPr>
          <w:rFonts w:ascii="Palatino Linotype" w:hAnsi="Palatino Linotype"/>
          <w:color w:val="000000" w:themeColor="text1"/>
          <w:lang w:eastAsia="es-ES"/>
        </w:rPr>
        <w:t>Constitución Política de los Estados Unidos Mexicanos</w:t>
      </w:r>
      <w:r w:rsidRPr="00A57DC4">
        <w:rPr>
          <w:rFonts w:ascii="Palatino Linotype" w:hAnsi="Palatino Linotype"/>
          <w:lang w:val="es-ES" w:eastAsia="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3BFAB9" w14:textId="35D99C46" w:rsidR="00000062" w:rsidRPr="00A57DC4" w:rsidRDefault="00000062">
      <w:pPr>
        <w:spacing w:line="360" w:lineRule="auto"/>
        <w:ind w:right="49"/>
        <w:jc w:val="both"/>
        <w:rPr>
          <w:rFonts w:ascii="Palatino Linotype" w:eastAsia="Palatino Linotype" w:hAnsi="Palatino Linotype" w:cs="Palatino Linotype"/>
          <w:b/>
        </w:rPr>
      </w:pPr>
    </w:p>
    <w:p w14:paraId="784CFB2C" w14:textId="3C4CCDB5" w:rsidR="006E4D22" w:rsidRPr="00A57DC4" w:rsidRDefault="006E4D22">
      <w:pPr>
        <w:spacing w:line="360" w:lineRule="auto"/>
        <w:ind w:right="49"/>
        <w:jc w:val="both"/>
        <w:rPr>
          <w:rFonts w:ascii="Palatino Linotype" w:eastAsia="Palatino Linotype" w:hAnsi="Palatino Linotype" w:cs="Palatino Linotype"/>
          <w:b/>
        </w:rPr>
      </w:pPr>
    </w:p>
    <w:p w14:paraId="697C6301" w14:textId="77777777" w:rsidR="006E4D22" w:rsidRPr="00A57DC4" w:rsidRDefault="006E4D22">
      <w:pPr>
        <w:spacing w:line="360" w:lineRule="auto"/>
        <w:ind w:right="49"/>
        <w:jc w:val="both"/>
        <w:rPr>
          <w:rFonts w:ascii="Palatino Linotype" w:eastAsia="Palatino Linotype" w:hAnsi="Palatino Linotype" w:cs="Palatino Linotype"/>
          <w:b/>
        </w:rPr>
      </w:pPr>
    </w:p>
    <w:p w14:paraId="3E7EF1A3" w14:textId="77777777" w:rsidR="00000062" w:rsidRPr="00A57DC4" w:rsidRDefault="00015EDF">
      <w:pPr>
        <w:spacing w:line="360" w:lineRule="auto"/>
        <w:jc w:val="both"/>
        <w:rPr>
          <w:rFonts w:ascii="Palatino Linotype" w:eastAsia="Palatino Linotype" w:hAnsi="Palatino Linotype" w:cs="Palatino Linotype"/>
          <w:b/>
        </w:rPr>
      </w:pPr>
      <w:r w:rsidRPr="00A57DC4">
        <w:rPr>
          <w:rFonts w:ascii="Palatino Linotype" w:eastAsia="Palatino Linotype" w:hAnsi="Palatino Linotype" w:cs="Palatino Linotype"/>
          <w:b/>
          <w:sz w:val="28"/>
          <w:szCs w:val="28"/>
        </w:rPr>
        <w:lastRenderedPageBreak/>
        <w:t>SEXTO</w:t>
      </w:r>
      <w:r w:rsidRPr="00A57DC4">
        <w:rPr>
          <w:rFonts w:ascii="Palatino Linotype" w:eastAsia="Palatino Linotype" w:hAnsi="Palatino Linotype" w:cs="Palatino Linotype"/>
          <w:b/>
        </w:rPr>
        <w:t xml:space="preserve">. Estudio y resolución del asunto. </w:t>
      </w:r>
    </w:p>
    <w:p w14:paraId="30059921" w14:textId="77777777" w:rsidR="009F0479" w:rsidRPr="00A57DC4" w:rsidRDefault="009F0479" w:rsidP="00E47BF2">
      <w:pPr>
        <w:spacing w:before="100" w:beforeAutospacing="1" w:after="100" w:afterAutospacing="1" w:line="360" w:lineRule="auto"/>
        <w:jc w:val="both"/>
        <w:rPr>
          <w:rFonts w:ascii="Palatino Linotype" w:hAnsi="Palatino Linotype"/>
          <w:lang w:eastAsia="es-ES"/>
        </w:rPr>
      </w:pPr>
      <w:r w:rsidRPr="00A57DC4">
        <w:rPr>
          <w:rFonts w:ascii="Palatino Linotype" w:hAnsi="Palatino Linotype"/>
          <w:lang w:eastAsia="es-ES"/>
        </w:rPr>
        <w:t xml:space="preserve">Una vez determinada la vía sobre la que versará el presente Recurso, y previa revisión del expediente electrónico formado en </w:t>
      </w:r>
      <w:r w:rsidRPr="00A57DC4">
        <w:rPr>
          <w:rFonts w:ascii="Palatino Linotype" w:hAnsi="Palatino Linotype"/>
          <w:b/>
          <w:lang w:eastAsia="es-ES"/>
        </w:rPr>
        <w:t>EL SAIMEX</w:t>
      </w:r>
      <w:r w:rsidRPr="00A57DC4">
        <w:rPr>
          <w:rFonts w:ascii="Palatino Linotype" w:hAnsi="Palatino Linotype"/>
          <w:lang w:eastAsia="es-ES"/>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5708E5D9" w14:textId="77777777" w:rsidR="009F0479" w:rsidRPr="00A57DC4" w:rsidRDefault="009F0479" w:rsidP="00E47BF2">
      <w:pPr>
        <w:spacing w:before="100" w:beforeAutospacing="1" w:after="100" w:afterAutospacing="1" w:line="360" w:lineRule="auto"/>
        <w:jc w:val="both"/>
        <w:rPr>
          <w:rFonts w:ascii="Palatino Linotype" w:hAnsi="Palatino Linotype"/>
          <w:lang w:eastAsia="es-ES"/>
        </w:rPr>
      </w:pPr>
      <w:r w:rsidRPr="00A57DC4">
        <w:rPr>
          <w:rFonts w:ascii="Palatino Linotype" w:eastAsia="Calibri" w:hAnsi="Palatino Linotype" w:cs="Arial"/>
          <w:lang w:eastAsia="en-US"/>
        </w:rPr>
        <w:t xml:space="preserve">En este tenor, es necesario subrayar que </w:t>
      </w:r>
      <w:r w:rsidRPr="00A57DC4">
        <w:rPr>
          <w:rFonts w:ascii="Palatino Linotype" w:hAnsi="Palatino Linotype"/>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B668E40"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b/>
          <w:i/>
          <w:sz w:val="22"/>
          <w:szCs w:val="22"/>
          <w:lang w:eastAsia="es-ES"/>
        </w:rPr>
        <w:t>“Artículo 4.</w:t>
      </w:r>
      <w:r w:rsidRPr="00A57DC4">
        <w:rPr>
          <w:rFonts w:ascii="Palatino Linotype" w:hAnsi="Palatino Linotype"/>
          <w:i/>
          <w:sz w:val="22"/>
          <w:szCs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6BED9C"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A57DC4">
        <w:rPr>
          <w:rFonts w:ascii="Palatino Linotype" w:hAnsi="Palatino Linotype"/>
          <w:i/>
          <w:sz w:val="22"/>
          <w:szCs w:val="22"/>
          <w:lang w:eastAsia="es-ES"/>
        </w:rPr>
        <w:lastRenderedPageBreak/>
        <w:t>reservada temporalmente por razones de interés público, en los términos de las causas legítimas y estrictamente necesarias previstas por esta Ley.</w:t>
      </w:r>
    </w:p>
    <w:p w14:paraId="5F877AFF"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Los sujetos obligados deben poner en práctica, políticas y programas de acceso a la información que se apeguen a criterios de publicidad, veracidad, oportunidad, precisión y suficiencia en beneficio de los solicitantes.</w:t>
      </w:r>
    </w:p>
    <w:p w14:paraId="24BB3E43" w14:textId="77777777" w:rsidR="009F0479" w:rsidRPr="00A57DC4" w:rsidRDefault="009F0479" w:rsidP="009F0479">
      <w:pPr>
        <w:ind w:left="851" w:right="851"/>
        <w:jc w:val="both"/>
        <w:rPr>
          <w:rFonts w:ascii="Palatino Linotype" w:hAnsi="Palatino Linotype"/>
          <w:i/>
          <w:sz w:val="22"/>
          <w:szCs w:val="22"/>
          <w:lang w:eastAsia="es-ES"/>
        </w:rPr>
      </w:pPr>
    </w:p>
    <w:p w14:paraId="6B867641"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b/>
          <w:i/>
          <w:sz w:val="22"/>
          <w:szCs w:val="22"/>
          <w:lang w:eastAsia="es-ES"/>
        </w:rPr>
        <w:t>Artículo 12.</w:t>
      </w:r>
      <w:r w:rsidRPr="00A57DC4">
        <w:rPr>
          <w:rFonts w:ascii="Palatino Linotype" w:hAnsi="Palatino Linotype"/>
          <w:i/>
          <w:sz w:val="22"/>
          <w:szCs w:val="22"/>
          <w:lang w:eastAsia="es-ES"/>
        </w:rPr>
        <w:t xml:space="preserve"> Quienes generen, recopilen, administren, manejen, procesen, archiven o conserven información pública serán responsables de la misma en los términos de las disposiciones jurídicas aplicables.</w:t>
      </w:r>
    </w:p>
    <w:p w14:paraId="207391DA"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AF23F4"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w:t>
      </w:r>
    </w:p>
    <w:p w14:paraId="39F96BD0" w14:textId="77777777" w:rsidR="009F0479" w:rsidRPr="00A57DC4" w:rsidRDefault="009F0479" w:rsidP="009F0479">
      <w:pPr>
        <w:ind w:left="851" w:right="851"/>
        <w:jc w:val="both"/>
        <w:rPr>
          <w:rFonts w:ascii="Palatino Linotype" w:hAnsi="Palatino Linotype"/>
          <w:i/>
          <w:sz w:val="22"/>
          <w:szCs w:val="22"/>
          <w:lang w:eastAsia="es-ES"/>
        </w:rPr>
      </w:pPr>
    </w:p>
    <w:p w14:paraId="3602ED41" w14:textId="77777777" w:rsidR="009F0479" w:rsidRPr="00A57DC4" w:rsidRDefault="009F0479" w:rsidP="009F0479">
      <w:pPr>
        <w:ind w:left="851" w:right="851"/>
        <w:jc w:val="both"/>
        <w:rPr>
          <w:rFonts w:ascii="Palatino Linotype" w:hAnsi="Palatino Linotype"/>
          <w:b/>
          <w:i/>
          <w:sz w:val="22"/>
          <w:szCs w:val="22"/>
          <w:lang w:eastAsia="es-ES"/>
        </w:rPr>
      </w:pPr>
      <w:r w:rsidRPr="00A57DC4">
        <w:rPr>
          <w:rFonts w:ascii="Palatino Linotype" w:hAnsi="Palatino Linotype"/>
          <w:b/>
          <w:i/>
          <w:sz w:val="22"/>
          <w:szCs w:val="22"/>
          <w:lang w:eastAsia="es-ES"/>
        </w:rPr>
        <w:t xml:space="preserve">Artículo 24. </w:t>
      </w:r>
    </w:p>
    <w:p w14:paraId="2954B77F"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w:t>
      </w:r>
    </w:p>
    <w:p w14:paraId="321057A8"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Los sujetos obligados solo proporcionarán la información pública que generen, administren o posean en el ejercicio de sus atribuciones.”</w:t>
      </w:r>
    </w:p>
    <w:p w14:paraId="37FF9DAD"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i/>
          <w:sz w:val="22"/>
          <w:szCs w:val="22"/>
          <w:lang w:eastAsia="es-ES"/>
        </w:rPr>
        <w:t>(…)</w:t>
      </w:r>
    </w:p>
    <w:p w14:paraId="0FA56E7D" w14:textId="77777777" w:rsidR="009F0479" w:rsidRPr="00A57DC4" w:rsidRDefault="009F0479" w:rsidP="009F0479">
      <w:pPr>
        <w:ind w:left="851" w:right="851"/>
        <w:jc w:val="both"/>
        <w:rPr>
          <w:rFonts w:ascii="Palatino Linotype" w:hAnsi="Palatino Linotype"/>
          <w:i/>
          <w:sz w:val="22"/>
          <w:szCs w:val="22"/>
          <w:lang w:eastAsia="es-ES"/>
        </w:rPr>
      </w:pPr>
    </w:p>
    <w:p w14:paraId="6450C0ED" w14:textId="77777777" w:rsidR="009F0479" w:rsidRPr="00A57DC4" w:rsidRDefault="009F0479" w:rsidP="009F0479">
      <w:pPr>
        <w:ind w:left="851" w:right="851"/>
        <w:jc w:val="both"/>
        <w:rPr>
          <w:rFonts w:ascii="Palatino Linotype" w:hAnsi="Palatino Linotype"/>
          <w:i/>
          <w:sz w:val="22"/>
          <w:szCs w:val="22"/>
          <w:lang w:eastAsia="es-ES"/>
        </w:rPr>
      </w:pPr>
      <w:r w:rsidRPr="00A57DC4">
        <w:rPr>
          <w:rFonts w:ascii="Palatino Linotype" w:hAnsi="Palatino Linotype"/>
          <w:b/>
          <w:i/>
          <w:sz w:val="22"/>
          <w:szCs w:val="22"/>
          <w:lang w:eastAsia="es-ES"/>
        </w:rPr>
        <w:t>Artículo 160.</w:t>
      </w:r>
      <w:r w:rsidRPr="00A57DC4">
        <w:rPr>
          <w:rFonts w:ascii="Palatino Linotype" w:hAnsi="Palatino Linotype"/>
          <w:i/>
          <w:sz w:val="22"/>
          <w:szCs w:val="22"/>
          <w:lang w:eastAsia="es-ES"/>
        </w:rPr>
        <w:t xml:space="preserve"> Los sujetos obligados deberán otorgar acceso a los documentos que se </w:t>
      </w:r>
      <w:r w:rsidRPr="00A57DC4">
        <w:rPr>
          <w:rFonts w:ascii="Palatino Linotype" w:hAnsi="Palatino Linotype"/>
          <w:b/>
          <w:i/>
          <w:sz w:val="22"/>
          <w:szCs w:val="22"/>
          <w:lang w:eastAsia="es-ES"/>
        </w:rPr>
        <w:t xml:space="preserve"> </w:t>
      </w:r>
      <w:r w:rsidRPr="00A57DC4">
        <w:rPr>
          <w:rFonts w:ascii="Palatino Linotype" w:hAnsi="Palatino Linotype"/>
          <w:i/>
          <w:sz w:val="22"/>
          <w:szCs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9061E17" w14:textId="4D8C2D29" w:rsidR="009F0479" w:rsidRPr="00A57DC4" w:rsidRDefault="009F0479" w:rsidP="009F0479">
      <w:pPr>
        <w:ind w:left="851" w:right="851"/>
        <w:jc w:val="both"/>
        <w:rPr>
          <w:rFonts w:ascii="Palatino Linotype" w:hAnsi="Palatino Linotype"/>
          <w:b/>
          <w:i/>
          <w:sz w:val="22"/>
          <w:szCs w:val="22"/>
          <w:lang w:eastAsia="es-ES"/>
        </w:rPr>
      </w:pPr>
      <w:r w:rsidRPr="00A57DC4">
        <w:rPr>
          <w:rFonts w:ascii="Palatino Linotype" w:hAnsi="Palatino Linotype"/>
          <w:i/>
          <w:sz w:val="22"/>
          <w:szCs w:val="22"/>
          <w:lang w:eastAsia="es-ES"/>
        </w:rPr>
        <w:t>En caso que la información solicitada consista en bases de datos se deberá privilegiar la entrega de la misma en formatos abiertos.”</w:t>
      </w:r>
      <w:r w:rsidRPr="00A57DC4">
        <w:rPr>
          <w:rFonts w:ascii="Palatino Linotype" w:hAnsi="Palatino Linotype"/>
          <w:sz w:val="22"/>
          <w:szCs w:val="22"/>
          <w:lang w:eastAsia="es-ES"/>
        </w:rPr>
        <w:t xml:space="preserve"> (Sic).</w:t>
      </w:r>
    </w:p>
    <w:p w14:paraId="15AD5B55" w14:textId="77777777" w:rsidR="009F0479" w:rsidRPr="00A57DC4" w:rsidRDefault="009F0479" w:rsidP="009F0479">
      <w:pPr>
        <w:spacing w:line="360" w:lineRule="auto"/>
        <w:jc w:val="both"/>
        <w:rPr>
          <w:rFonts w:ascii="Palatino Linotype" w:hAnsi="Palatino Linotype"/>
          <w:lang w:eastAsia="es-ES"/>
        </w:rPr>
      </w:pPr>
    </w:p>
    <w:p w14:paraId="52591218" w14:textId="369696D2" w:rsidR="009F0479" w:rsidRPr="00A57DC4" w:rsidRDefault="009F0479" w:rsidP="009F0479">
      <w:pPr>
        <w:spacing w:line="360" w:lineRule="auto"/>
        <w:jc w:val="both"/>
        <w:rPr>
          <w:rFonts w:ascii="Palatino Linotype" w:hAnsi="Palatino Linotype"/>
          <w:lang w:eastAsia="es-ES"/>
        </w:rPr>
      </w:pPr>
      <w:r w:rsidRPr="00A57DC4">
        <w:rPr>
          <w:rFonts w:ascii="Palatino Linotype" w:hAnsi="Palatino Linotype"/>
          <w:lang w:eastAsia="es-ES"/>
        </w:rPr>
        <w:t xml:space="preserve">Así que la obligación de los </w:t>
      </w:r>
      <w:r w:rsidRPr="00A57DC4">
        <w:rPr>
          <w:rFonts w:ascii="Palatino Linotype" w:hAnsi="Palatino Linotype"/>
          <w:b/>
          <w:lang w:eastAsia="es-ES"/>
        </w:rPr>
        <w:t>Sujetos Obligados</w:t>
      </w:r>
      <w:r w:rsidRPr="00A57DC4">
        <w:rPr>
          <w:rFonts w:ascii="Palatino Linotype" w:hAnsi="Palatino Linotype"/>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57DC4">
        <w:rPr>
          <w:rFonts w:ascii="Palatino Linotype" w:hAnsi="Palatino Linotype"/>
          <w:bCs/>
          <w:lang w:eastAsia="es-ES"/>
        </w:rPr>
        <w:t xml:space="preserve">de la Ley </w:t>
      </w:r>
      <w:r w:rsidR="0095232B" w:rsidRPr="00A57DC4">
        <w:rPr>
          <w:rFonts w:ascii="Palatino Linotype" w:hAnsi="Palatino Linotype"/>
          <w:bCs/>
          <w:lang w:eastAsia="es-ES"/>
        </w:rPr>
        <w:t xml:space="preserve">de </w:t>
      </w:r>
      <w:r w:rsidR="0095232B" w:rsidRPr="00A57DC4">
        <w:rPr>
          <w:rFonts w:ascii="Palatino Linotype" w:hAnsi="Palatino Linotype"/>
          <w:bCs/>
          <w:lang w:eastAsia="es-ES"/>
        </w:rPr>
        <w:lastRenderedPageBreak/>
        <w:t>Transparencia y Acceso a la Información Pública del Estado de México y Municipios</w:t>
      </w:r>
      <w:r w:rsidRPr="00A57DC4">
        <w:rPr>
          <w:rFonts w:ascii="Palatino Linotype" w:hAnsi="Palatino Linotype"/>
          <w:bCs/>
          <w:lang w:eastAsia="es-ES"/>
        </w:rPr>
        <w:t xml:space="preserve"> en la materia, que se reproduce de la siguiente forma</w:t>
      </w:r>
      <w:r w:rsidRPr="00A57DC4">
        <w:rPr>
          <w:rFonts w:ascii="Palatino Linotype" w:hAnsi="Palatino Linotype"/>
          <w:lang w:eastAsia="es-ES"/>
        </w:rPr>
        <w:t>:</w:t>
      </w:r>
    </w:p>
    <w:p w14:paraId="1D0E094B" w14:textId="77777777" w:rsidR="0095232B" w:rsidRPr="00A57DC4" w:rsidRDefault="0095232B" w:rsidP="009F0479">
      <w:pPr>
        <w:spacing w:line="360" w:lineRule="auto"/>
        <w:jc w:val="both"/>
        <w:rPr>
          <w:rFonts w:ascii="Palatino Linotype" w:hAnsi="Palatino Linotype"/>
          <w:lang w:eastAsia="es-ES"/>
        </w:rPr>
      </w:pPr>
    </w:p>
    <w:p w14:paraId="5FD1A8D1" w14:textId="77777777" w:rsidR="0095232B" w:rsidRPr="00A57DC4" w:rsidRDefault="009F0479" w:rsidP="0095232B">
      <w:pPr>
        <w:ind w:left="851" w:right="899"/>
        <w:jc w:val="both"/>
        <w:rPr>
          <w:rFonts w:ascii="Palatino Linotype" w:hAnsi="Palatino Linotype"/>
          <w:b/>
          <w:i/>
          <w:sz w:val="22"/>
          <w:szCs w:val="22"/>
          <w:lang w:eastAsia="es-ES"/>
        </w:rPr>
      </w:pPr>
      <w:r w:rsidRPr="00A57DC4">
        <w:rPr>
          <w:rFonts w:ascii="Palatino Linotype" w:hAnsi="Palatino Linotype" w:cs="Arial"/>
          <w:i/>
          <w:sz w:val="22"/>
          <w:szCs w:val="22"/>
          <w:lang w:eastAsia="es-ES"/>
        </w:rPr>
        <w:t>“</w:t>
      </w:r>
      <w:r w:rsidRPr="00A57DC4">
        <w:rPr>
          <w:rFonts w:ascii="Palatino Linotype" w:hAnsi="Palatino Linotype" w:cs="Arial"/>
          <w:b/>
          <w:i/>
          <w:sz w:val="22"/>
          <w:szCs w:val="22"/>
          <w:lang w:eastAsia="es-ES"/>
        </w:rPr>
        <w:t>Artículo 166</w:t>
      </w:r>
      <w:r w:rsidRPr="00A57DC4">
        <w:rPr>
          <w:rFonts w:ascii="Palatino Linotype" w:hAnsi="Palatino Linotype" w:cs="Arial"/>
          <w:i/>
          <w:sz w:val="22"/>
          <w:szCs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0095232B" w:rsidRPr="00A57DC4">
        <w:rPr>
          <w:rFonts w:ascii="Palatino Linotype" w:hAnsi="Palatino Linotype"/>
          <w:sz w:val="22"/>
          <w:szCs w:val="22"/>
          <w:lang w:eastAsia="es-ES"/>
        </w:rPr>
        <w:t>(Sic).</w:t>
      </w:r>
    </w:p>
    <w:p w14:paraId="3932CF1A" w14:textId="344B4FA1" w:rsidR="0004471D" w:rsidRPr="00A57DC4" w:rsidRDefault="0095232B" w:rsidP="00EB39D8">
      <w:pPr>
        <w:spacing w:before="100" w:beforeAutospacing="1" w:after="100" w:afterAutospacing="1" w:line="360" w:lineRule="auto"/>
        <w:ind w:right="51"/>
        <w:jc w:val="both"/>
        <w:rPr>
          <w:rFonts w:ascii="Palatino Linotype" w:eastAsia="Calibri" w:hAnsi="Palatino Linotype"/>
          <w:szCs w:val="22"/>
          <w:lang w:eastAsia="en-US"/>
        </w:rPr>
      </w:pPr>
      <w:r w:rsidRPr="00A57DC4">
        <w:rPr>
          <w:rFonts w:ascii="Palatino Linotype" w:eastAsia="Calibri" w:hAnsi="Palatino Linotype"/>
          <w:szCs w:val="22"/>
          <w:lang w:eastAsia="en-US"/>
        </w:rPr>
        <w:t>Una vez sentado lo anterior, de una interpretación armónica a las solicitudes de información formuladas</w:t>
      </w:r>
      <w:r w:rsidR="006310E9" w:rsidRPr="00A57DC4">
        <w:rPr>
          <w:rFonts w:ascii="Palatino Linotype" w:eastAsia="Calibri" w:hAnsi="Palatino Linotype"/>
          <w:szCs w:val="22"/>
          <w:lang w:eastAsia="en-US"/>
        </w:rPr>
        <w:t xml:space="preserve"> por el particular, </w:t>
      </w:r>
      <w:r w:rsidRPr="00A57DC4">
        <w:rPr>
          <w:rFonts w:ascii="Palatino Linotype" w:eastAsia="Calibri" w:hAnsi="Palatino Linotype"/>
          <w:szCs w:val="22"/>
          <w:lang w:eastAsia="en-US"/>
        </w:rPr>
        <w:t xml:space="preserve">se desprende </w:t>
      </w:r>
      <w:r w:rsidR="00A57DC4" w:rsidRPr="00A57DC4">
        <w:rPr>
          <w:rFonts w:ascii="Palatino Linotype" w:eastAsia="Calibri" w:hAnsi="Palatino Linotype"/>
          <w:szCs w:val="22"/>
          <w:lang w:eastAsia="en-US"/>
        </w:rPr>
        <w:t>que,</w:t>
      </w:r>
      <w:r w:rsidR="006310E9" w:rsidRPr="00A57DC4">
        <w:rPr>
          <w:rFonts w:ascii="Palatino Linotype" w:eastAsia="Calibri" w:hAnsi="Palatino Linotype"/>
          <w:szCs w:val="22"/>
          <w:lang w:eastAsia="en-US"/>
        </w:rPr>
        <w:t xml:space="preserve"> de primer término, este Órgano Garante, no advierte que haya sido señalado elemento temporal para la búsqueda de información, motivo por el cual se</w:t>
      </w:r>
      <w:r w:rsidR="0004471D" w:rsidRPr="00A57DC4">
        <w:rPr>
          <w:rFonts w:ascii="Palatino Linotype" w:eastAsia="Calibri" w:hAnsi="Palatino Linotype"/>
          <w:szCs w:val="22"/>
          <w:lang w:eastAsia="en-US"/>
        </w:rPr>
        <w:t xml:space="preserve"> concibe a la fecha de la solicitud.</w:t>
      </w:r>
    </w:p>
    <w:p w14:paraId="4782C643" w14:textId="2B7A6D1B" w:rsidR="0004471D" w:rsidRPr="00A57DC4" w:rsidRDefault="0004471D" w:rsidP="0004471D">
      <w:pPr>
        <w:autoSpaceDE w:val="0"/>
        <w:autoSpaceDN w:val="0"/>
        <w:adjustRightInd w:val="0"/>
        <w:spacing w:before="240" w:after="160" w:line="360" w:lineRule="auto"/>
        <w:jc w:val="both"/>
        <w:rPr>
          <w:rFonts w:ascii="Palatino Linotype" w:eastAsia="Calibri" w:hAnsi="Palatino Linotype"/>
          <w:lang w:eastAsia="en-US"/>
        </w:rPr>
      </w:pPr>
      <w:r w:rsidRPr="00A57DC4">
        <w:rPr>
          <w:rFonts w:ascii="Palatino Linotype" w:eastAsia="Calibri" w:hAnsi="Palatino Linotype"/>
          <w:lang w:eastAsia="en-US"/>
        </w:rPr>
        <w:t xml:space="preserve">Dicha precisión, con fundamento en los artículos 13 y 181 cuarto párrafo de la Ley de Transparencia y Acceso a la Información Pública del Estado de México y Municipios, los cuales a la letra rezan: </w:t>
      </w:r>
    </w:p>
    <w:p w14:paraId="7EFCCD3B" w14:textId="77777777" w:rsidR="0004471D" w:rsidRPr="00A57DC4" w:rsidRDefault="0004471D" w:rsidP="0004471D">
      <w:pPr>
        <w:ind w:left="851" w:right="851"/>
        <w:jc w:val="both"/>
        <w:rPr>
          <w:rFonts w:ascii="Palatino Linotype" w:eastAsia="Calibri" w:hAnsi="Palatino Linotype" w:cs="Arial"/>
          <w:i/>
          <w:sz w:val="22"/>
          <w:szCs w:val="22"/>
          <w:lang w:eastAsia="en-US"/>
        </w:rPr>
      </w:pPr>
      <w:r w:rsidRPr="00A57DC4">
        <w:rPr>
          <w:rFonts w:ascii="Palatino Linotype" w:eastAsia="Calibri" w:hAnsi="Palatino Linotype" w:cs="Arial"/>
          <w:b/>
          <w:bCs/>
          <w:i/>
          <w:sz w:val="22"/>
          <w:szCs w:val="22"/>
          <w:lang w:eastAsia="en-US"/>
        </w:rPr>
        <w:t xml:space="preserve">“Artículo 13. </w:t>
      </w:r>
      <w:r w:rsidRPr="00A57DC4">
        <w:rPr>
          <w:rFonts w:ascii="Palatino Linotype" w:eastAsia="Calibri" w:hAnsi="Palatino Linotype" w:cs="Arial"/>
          <w:i/>
          <w:sz w:val="22"/>
          <w:szCs w:val="22"/>
          <w:lang w:eastAsia="en-US"/>
        </w:rPr>
        <w:t>El Instituto, en el ámbito de sus atribuciones, deberá suplir cualquier deficiencia para garantizar el ejercicio del derecho de acceso a la información.</w:t>
      </w:r>
    </w:p>
    <w:p w14:paraId="23CC36A2" w14:textId="77777777" w:rsidR="0004471D" w:rsidRPr="00A57DC4" w:rsidRDefault="0004471D" w:rsidP="0004471D">
      <w:pPr>
        <w:ind w:left="851" w:right="851"/>
        <w:jc w:val="both"/>
        <w:rPr>
          <w:rFonts w:ascii="Palatino Linotype" w:eastAsia="Calibri" w:hAnsi="Palatino Linotype" w:cs="Arial"/>
          <w:i/>
          <w:sz w:val="22"/>
          <w:szCs w:val="22"/>
          <w:lang w:eastAsia="en-US"/>
        </w:rPr>
      </w:pPr>
    </w:p>
    <w:p w14:paraId="48DFCEFF" w14:textId="77777777" w:rsidR="0004471D" w:rsidRPr="00A57DC4" w:rsidRDefault="0004471D" w:rsidP="0004471D">
      <w:pPr>
        <w:ind w:left="851" w:right="851"/>
        <w:jc w:val="both"/>
        <w:rPr>
          <w:rFonts w:ascii="Palatino Linotype" w:eastAsia="Calibri" w:hAnsi="Palatino Linotype" w:cs="Arial"/>
          <w:b/>
          <w:i/>
          <w:sz w:val="22"/>
          <w:szCs w:val="22"/>
          <w:lang w:eastAsia="en-US"/>
        </w:rPr>
      </w:pPr>
      <w:r w:rsidRPr="00A57DC4">
        <w:rPr>
          <w:rFonts w:ascii="Palatino Linotype" w:eastAsia="Calibri" w:hAnsi="Palatino Linotype" w:cs="Arial"/>
          <w:b/>
          <w:i/>
          <w:sz w:val="22"/>
          <w:szCs w:val="22"/>
          <w:lang w:eastAsia="en-US"/>
        </w:rPr>
        <w:t xml:space="preserve">Artículo 181. </w:t>
      </w:r>
    </w:p>
    <w:p w14:paraId="435A48EB" w14:textId="12E49757" w:rsidR="0004471D" w:rsidRPr="00A57DC4" w:rsidRDefault="0004471D" w:rsidP="0004471D">
      <w:pPr>
        <w:ind w:left="851" w:right="851"/>
        <w:jc w:val="both"/>
        <w:rPr>
          <w:rFonts w:ascii="Palatino Linotype" w:eastAsia="Calibri" w:hAnsi="Palatino Linotype" w:cs="Arial"/>
          <w:b/>
          <w:i/>
          <w:sz w:val="22"/>
          <w:szCs w:val="22"/>
          <w:lang w:eastAsia="en-US"/>
        </w:rPr>
      </w:pPr>
      <w:r w:rsidRPr="00A57DC4">
        <w:rPr>
          <w:rFonts w:ascii="Palatino Linotype" w:eastAsia="Calibri" w:hAnsi="Palatino Linotype" w:cs="Arial"/>
          <w:b/>
          <w:i/>
          <w:sz w:val="22"/>
          <w:szCs w:val="22"/>
          <w:lang w:eastAsia="en-US"/>
        </w:rPr>
        <w:t xml:space="preserve">… </w:t>
      </w:r>
    </w:p>
    <w:p w14:paraId="79AC3C34" w14:textId="6F2D77C6" w:rsidR="0004471D" w:rsidRPr="00A57DC4" w:rsidRDefault="0004471D" w:rsidP="0004471D">
      <w:pPr>
        <w:ind w:left="851" w:right="851"/>
        <w:jc w:val="both"/>
        <w:rPr>
          <w:rFonts w:ascii="Palatino Linotype" w:eastAsia="Calibri" w:hAnsi="Palatino Linotype" w:cs="Arial"/>
          <w:b/>
          <w:i/>
          <w:sz w:val="22"/>
          <w:szCs w:val="22"/>
          <w:lang w:eastAsia="en-US"/>
        </w:rPr>
      </w:pPr>
      <w:r w:rsidRPr="00A57DC4">
        <w:rPr>
          <w:rFonts w:ascii="Palatino Linotype" w:eastAsia="Calibri" w:hAnsi="Palatino Linotype" w:cs="Arial"/>
          <w:i/>
          <w:sz w:val="22"/>
          <w:szCs w:val="22"/>
          <w:lang w:eastAsia="en-US"/>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57DC4">
        <w:rPr>
          <w:rFonts w:ascii="Palatino Linotype" w:eastAsia="Calibri" w:hAnsi="Palatino Linotype" w:cs="Arial"/>
          <w:sz w:val="22"/>
          <w:szCs w:val="22"/>
          <w:lang w:eastAsia="en-US"/>
        </w:rPr>
        <w:t>(Sic).</w:t>
      </w:r>
    </w:p>
    <w:p w14:paraId="7047E0BF" w14:textId="303F056E" w:rsidR="0004471D" w:rsidRPr="00A57DC4" w:rsidRDefault="002F0ECE" w:rsidP="00EB39D8">
      <w:pPr>
        <w:spacing w:before="100" w:beforeAutospacing="1" w:after="100" w:afterAutospacing="1" w:line="360" w:lineRule="auto"/>
        <w:ind w:right="51"/>
        <w:jc w:val="both"/>
        <w:rPr>
          <w:rFonts w:ascii="Palatino Linotype" w:eastAsia="Calibri" w:hAnsi="Palatino Linotype"/>
          <w:lang w:eastAsia="en-US"/>
        </w:rPr>
      </w:pPr>
      <w:r w:rsidRPr="00A57DC4">
        <w:rPr>
          <w:rFonts w:ascii="Palatino Linotype" w:eastAsia="Calibri" w:hAnsi="Palatino Linotype"/>
          <w:lang w:eastAsia="en-US"/>
        </w:rPr>
        <w:t xml:space="preserve">Bajo estas líneas argumentativas, al retomar, delimitar y sintetizar los requerimientos formulados por </w:t>
      </w:r>
      <w:r w:rsidRPr="00A57DC4">
        <w:rPr>
          <w:rFonts w:ascii="Palatino Linotype" w:eastAsia="Calibri" w:hAnsi="Palatino Linotype"/>
          <w:b/>
          <w:lang w:eastAsia="en-US"/>
        </w:rPr>
        <w:t xml:space="preserve">EL RECURRENTE, </w:t>
      </w:r>
      <w:r w:rsidRPr="00A57DC4">
        <w:rPr>
          <w:rFonts w:ascii="Palatino Linotype" w:eastAsia="Calibri" w:hAnsi="Palatino Linotype"/>
          <w:lang w:eastAsia="en-US"/>
        </w:rPr>
        <w:t>de manera objetiva se precisa que versa en conocer, la siguiente información:</w:t>
      </w:r>
    </w:p>
    <w:p w14:paraId="6427977A" w14:textId="67685C36" w:rsidR="009F0479" w:rsidRPr="00A57DC4" w:rsidRDefault="002F0ECE" w:rsidP="00F33611">
      <w:pPr>
        <w:pStyle w:val="Prrafodelista"/>
        <w:numPr>
          <w:ilvl w:val="0"/>
          <w:numId w:val="17"/>
        </w:numPr>
        <w:spacing w:before="100" w:beforeAutospacing="1" w:after="100" w:afterAutospacing="1" w:line="360" w:lineRule="auto"/>
        <w:ind w:right="51"/>
        <w:jc w:val="both"/>
        <w:rPr>
          <w:rFonts w:ascii="Palatino Linotype" w:eastAsia="Palatino Linotype" w:hAnsi="Palatino Linotype" w:cs="Palatino Linotype"/>
        </w:rPr>
      </w:pPr>
      <w:r w:rsidRPr="00A57DC4">
        <w:rPr>
          <w:rFonts w:ascii="Palatino Linotype" w:eastAsia="Palatino Linotype" w:hAnsi="Palatino Linotype" w:cs="Palatino Linotype"/>
        </w:rPr>
        <w:lastRenderedPageBreak/>
        <w:t xml:space="preserve">Conocer sí en el Ayuntamiento de Metepec se le paga por honorarios a </w:t>
      </w:r>
      <w:r w:rsidR="00F33611" w:rsidRPr="00A57DC4">
        <w:rPr>
          <w:rFonts w:ascii="Palatino Linotype" w:eastAsia="Palatino Linotype" w:hAnsi="Palatino Linotype" w:cs="Palatino Linotype"/>
        </w:rPr>
        <w:t>la persona referida por el particular en la solicitud de acceso a la información con número: “01221/METEPEC/IP/2022”;</w:t>
      </w:r>
      <w:r w:rsidRPr="00A57DC4">
        <w:rPr>
          <w:rFonts w:ascii="Palatino Linotype" w:eastAsia="Palatino Linotype" w:hAnsi="Palatino Linotype" w:cs="Palatino Linotype"/>
        </w:rPr>
        <w:t xml:space="preserve"> </w:t>
      </w:r>
      <w:r w:rsidR="00BE53B1" w:rsidRPr="00A57DC4">
        <w:rPr>
          <w:rFonts w:ascii="Palatino Linotype" w:eastAsia="Palatino Linotype" w:hAnsi="Palatino Linotype" w:cs="Palatino Linotype"/>
        </w:rPr>
        <w:t xml:space="preserve">de ser procedente, se requirió copia del </w:t>
      </w:r>
      <w:r w:rsidR="00A57DC4" w:rsidRPr="00A57DC4">
        <w:rPr>
          <w:rFonts w:ascii="Palatino Linotype" w:eastAsia="Palatino Linotype" w:hAnsi="Palatino Linotype" w:cs="Palatino Linotype"/>
        </w:rPr>
        <w:t>contrato,</w:t>
      </w:r>
      <w:r w:rsidR="00BE53B1" w:rsidRPr="00A57DC4">
        <w:rPr>
          <w:rFonts w:ascii="Palatino Linotype" w:eastAsia="Palatino Linotype" w:hAnsi="Palatino Linotype" w:cs="Palatino Linotype"/>
        </w:rPr>
        <w:t xml:space="preserve"> así como el monto del pago realizado a dicha persona, todo lo anterior al dieciocho de enero de dos mil veintidós.</w:t>
      </w:r>
    </w:p>
    <w:p w14:paraId="065C5BBD" w14:textId="181D47A9" w:rsidR="00DA5219" w:rsidRPr="00A57DC4" w:rsidRDefault="00F33611" w:rsidP="00F33611">
      <w:pPr>
        <w:pStyle w:val="Prrafodelista"/>
        <w:numPr>
          <w:ilvl w:val="0"/>
          <w:numId w:val="17"/>
        </w:numPr>
        <w:spacing w:before="100" w:beforeAutospacing="1" w:after="100" w:afterAutospacing="1" w:line="360" w:lineRule="auto"/>
        <w:ind w:right="51"/>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Conocer sí en el Ayuntamiento de Metepec se le paga por honorarios a la persona referida por el particular en la solicitud de acceso a la información con número: “01222/METEPEC/IP/2022”; </w:t>
      </w:r>
      <w:r w:rsidR="00DA5219" w:rsidRPr="00A57DC4">
        <w:rPr>
          <w:rFonts w:ascii="Palatino Linotype" w:eastAsia="Palatino Linotype" w:hAnsi="Palatino Linotype" w:cs="Palatino Linotype"/>
        </w:rPr>
        <w:t xml:space="preserve">de ser procedente, se requirió copia del </w:t>
      </w:r>
      <w:r w:rsidR="00A57DC4" w:rsidRPr="00A57DC4">
        <w:rPr>
          <w:rFonts w:ascii="Palatino Linotype" w:eastAsia="Palatino Linotype" w:hAnsi="Palatino Linotype" w:cs="Palatino Linotype"/>
        </w:rPr>
        <w:t>contrato,</w:t>
      </w:r>
      <w:r w:rsidR="00DA5219" w:rsidRPr="00A57DC4">
        <w:rPr>
          <w:rFonts w:ascii="Palatino Linotype" w:eastAsia="Palatino Linotype" w:hAnsi="Palatino Linotype" w:cs="Palatino Linotype"/>
        </w:rPr>
        <w:t xml:space="preserve"> así como el monto del pago realizado a dicha persona, todo lo anterior al dieciocho de enero de dos mil veintidós.</w:t>
      </w:r>
    </w:p>
    <w:p w14:paraId="4E17995B" w14:textId="444566A7" w:rsidR="00DA5219" w:rsidRPr="00A57DC4" w:rsidRDefault="00DA5219" w:rsidP="00DA5219">
      <w:pPr>
        <w:pStyle w:val="INFOEM"/>
        <w:ind w:left="0" w:right="-18"/>
        <w:rPr>
          <w:bCs/>
          <w:i w:val="0"/>
          <w:iCs/>
          <w:sz w:val="24"/>
          <w:szCs w:val="24"/>
        </w:rPr>
      </w:pPr>
      <w:r w:rsidRPr="00A57DC4">
        <w:rPr>
          <w:bCs/>
          <w:i w:val="0"/>
          <w:iCs/>
          <w:sz w:val="24"/>
          <w:szCs w:val="24"/>
        </w:rPr>
        <w:t xml:space="preserve">Bajo este contexto, resulta oportuno traer a colación el organigrama del </w:t>
      </w:r>
      <w:r w:rsidRPr="00A57DC4">
        <w:rPr>
          <w:b/>
          <w:i w:val="0"/>
          <w:iCs/>
          <w:sz w:val="24"/>
          <w:szCs w:val="24"/>
        </w:rPr>
        <w:t xml:space="preserve">SUJETO OBLIGADO </w:t>
      </w:r>
      <w:r w:rsidRPr="00A57DC4">
        <w:rPr>
          <w:bCs/>
          <w:i w:val="0"/>
          <w:iCs/>
          <w:sz w:val="24"/>
          <w:szCs w:val="24"/>
        </w:rPr>
        <w:t>susceptible de ser consultado en la siguiente dirección electrónica:</w:t>
      </w:r>
    </w:p>
    <w:p w14:paraId="357FE06C" w14:textId="276A8BA1" w:rsidR="00DA5219" w:rsidRPr="00A57DC4" w:rsidRDefault="00A10167" w:rsidP="00F209A5">
      <w:pPr>
        <w:pStyle w:val="INFOEM"/>
        <w:ind w:left="0" w:right="-18"/>
        <w:jc w:val="center"/>
        <w:rPr>
          <w:bCs/>
          <w:i w:val="0"/>
          <w:iCs/>
          <w:sz w:val="24"/>
          <w:szCs w:val="24"/>
        </w:rPr>
      </w:pPr>
      <w:hyperlink r:id="rId11" w:history="1">
        <w:r w:rsidR="00F209A5" w:rsidRPr="00A57DC4">
          <w:rPr>
            <w:rStyle w:val="Hipervnculo"/>
            <w:bCs/>
            <w:i w:val="0"/>
            <w:iCs/>
            <w:sz w:val="24"/>
            <w:szCs w:val="24"/>
          </w:rPr>
          <w:t>https://www.ipomex.org.mx/ipo3/lgt/indice/METEPEC/art_92_ii_b/4.web</w:t>
        </w:r>
      </w:hyperlink>
    </w:p>
    <w:p w14:paraId="717CD185" w14:textId="0D0E8A37" w:rsidR="00F209A5" w:rsidRPr="00A57DC4" w:rsidRDefault="00F209A5" w:rsidP="00F209A5">
      <w:pPr>
        <w:pStyle w:val="INFOEM"/>
        <w:ind w:left="-426" w:right="-18"/>
        <w:jc w:val="center"/>
        <w:rPr>
          <w:bCs/>
          <w:i w:val="0"/>
          <w:iCs/>
          <w:sz w:val="24"/>
          <w:szCs w:val="24"/>
        </w:rPr>
      </w:pPr>
      <w:r w:rsidRPr="00A57DC4">
        <w:rPr>
          <w:noProof/>
          <w:lang w:eastAsia="es-MX"/>
        </w:rPr>
        <w:drawing>
          <wp:inline distT="0" distB="0" distL="0" distR="0" wp14:anchorId="01D91DF3" wp14:editId="377E34FD">
            <wp:extent cx="5953760" cy="1399502"/>
            <wp:effectExtent l="152400" t="152400" r="351790"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67081" cy="1402633"/>
                    </a:xfrm>
                    <a:prstGeom prst="rect">
                      <a:avLst/>
                    </a:prstGeom>
                    <a:ln>
                      <a:noFill/>
                    </a:ln>
                    <a:effectLst>
                      <a:outerShdw blurRad="292100" dist="139700" dir="2700000" algn="tl" rotWithShape="0">
                        <a:srgbClr val="333333">
                          <a:alpha val="65000"/>
                        </a:srgbClr>
                      </a:outerShdw>
                    </a:effectLst>
                  </pic:spPr>
                </pic:pic>
              </a:graphicData>
            </a:graphic>
          </wp:inline>
        </w:drawing>
      </w:r>
    </w:p>
    <w:p w14:paraId="0366AD66" w14:textId="77777777" w:rsidR="00F209A5" w:rsidRPr="00A57DC4" w:rsidRDefault="00F209A5" w:rsidP="00850245">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TÍTULO CUARTO</w:t>
      </w:r>
    </w:p>
    <w:p w14:paraId="1516C62C" w14:textId="77777777" w:rsidR="00F209A5" w:rsidRPr="00A57DC4" w:rsidRDefault="00F209A5" w:rsidP="00850245">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DE LA ORGANIZACIÓN DE LA</w:t>
      </w:r>
    </w:p>
    <w:p w14:paraId="25BD4E98" w14:textId="77777777" w:rsidR="00F209A5" w:rsidRPr="00A57DC4" w:rsidRDefault="00F209A5" w:rsidP="00850245">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lastRenderedPageBreak/>
        <w:t>ADMINISTRACIÓN PÚBLICA MUNICIPAL</w:t>
      </w:r>
    </w:p>
    <w:p w14:paraId="6A7CD111" w14:textId="77777777" w:rsidR="00F209A5" w:rsidRPr="00A57DC4" w:rsidRDefault="00F209A5" w:rsidP="00850245">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CAPÍTULO I</w:t>
      </w:r>
    </w:p>
    <w:p w14:paraId="516D6DB0" w14:textId="77777777" w:rsidR="00F209A5" w:rsidRPr="00A57DC4" w:rsidRDefault="00F209A5" w:rsidP="00850245">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DE LA ADMINISTRACIÓN PÚBLICA CENTRALIZADA</w:t>
      </w:r>
    </w:p>
    <w:p w14:paraId="112A1033" w14:textId="723E5A0A"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ARTÍCULO 35.</w:t>
      </w:r>
      <w:r w:rsidRPr="00A57DC4">
        <w:rPr>
          <w:rFonts w:ascii="Palatino Linotype" w:eastAsia="Palatino Linotype" w:hAnsi="Palatino Linotype" w:cs="Palatino Linotype"/>
          <w:i/>
          <w:sz w:val="22"/>
        </w:rPr>
        <w:t>- La Administración Pública Centralizada es una de las formas de</w:t>
      </w:r>
      <w:r w:rsidR="00DC777D"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 xml:space="preserve">organización de la Administración Pública Municipal, </w:t>
      </w:r>
      <w:r w:rsidRPr="00A57DC4">
        <w:rPr>
          <w:rFonts w:ascii="Palatino Linotype" w:eastAsia="Palatino Linotype" w:hAnsi="Palatino Linotype" w:cs="Palatino Linotype"/>
          <w:b/>
          <w:i/>
          <w:sz w:val="22"/>
        </w:rPr>
        <w:t>cuyos órganos auxilian al</w:t>
      </w:r>
      <w:r w:rsidR="00DC777D" w:rsidRPr="00A57DC4">
        <w:rPr>
          <w:rFonts w:ascii="Palatino Linotype" w:eastAsia="Palatino Linotype" w:hAnsi="Palatino Linotype" w:cs="Palatino Linotype"/>
          <w:b/>
          <w:i/>
          <w:sz w:val="22"/>
        </w:rPr>
        <w:t xml:space="preserve"> </w:t>
      </w:r>
      <w:r w:rsidRPr="00A57DC4">
        <w:rPr>
          <w:rFonts w:ascii="Palatino Linotype" w:eastAsia="Palatino Linotype" w:hAnsi="Palatino Linotype" w:cs="Palatino Linotype"/>
          <w:b/>
          <w:i/>
          <w:sz w:val="22"/>
        </w:rPr>
        <w:t>Ayuntamiento</w:t>
      </w:r>
      <w:r w:rsidRPr="00A57DC4">
        <w:rPr>
          <w:rFonts w:ascii="Palatino Linotype" w:eastAsia="Palatino Linotype" w:hAnsi="Palatino Linotype" w:cs="Palatino Linotype"/>
          <w:i/>
          <w:sz w:val="22"/>
        </w:rPr>
        <w:t xml:space="preserve"> para el cumplimiento de sus funciones </w:t>
      </w:r>
      <w:r w:rsidRPr="00A57DC4">
        <w:rPr>
          <w:rFonts w:ascii="Palatino Linotype" w:eastAsia="Palatino Linotype" w:hAnsi="Palatino Linotype" w:cs="Palatino Linotype"/>
          <w:b/>
          <w:i/>
          <w:sz w:val="22"/>
        </w:rPr>
        <w:t>y están subordinados jerárquicamente</w:t>
      </w:r>
      <w:r w:rsidR="00DC777D" w:rsidRPr="00A57DC4">
        <w:rPr>
          <w:rFonts w:ascii="Palatino Linotype" w:eastAsia="Palatino Linotype" w:hAnsi="Palatino Linotype" w:cs="Palatino Linotype"/>
          <w:b/>
          <w:i/>
          <w:sz w:val="22"/>
        </w:rPr>
        <w:t xml:space="preserve"> </w:t>
      </w:r>
      <w:r w:rsidRPr="00A57DC4">
        <w:rPr>
          <w:rFonts w:ascii="Palatino Linotype" w:eastAsia="Palatino Linotype" w:hAnsi="Palatino Linotype" w:cs="Palatino Linotype"/>
          <w:b/>
          <w:i/>
          <w:sz w:val="22"/>
        </w:rPr>
        <w:t>al Presidente Municipal</w:t>
      </w:r>
      <w:r w:rsidRPr="00A57DC4">
        <w:rPr>
          <w:rFonts w:ascii="Palatino Linotype" w:eastAsia="Palatino Linotype" w:hAnsi="Palatino Linotype" w:cs="Palatino Linotype"/>
          <w:i/>
          <w:sz w:val="22"/>
        </w:rPr>
        <w:t>, integrándose de la siguiente manera:</w:t>
      </w:r>
    </w:p>
    <w:p w14:paraId="15BC344B"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A. Presidencia Municipal;</w:t>
      </w:r>
    </w:p>
    <w:p w14:paraId="702EEAD3"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B. Secretaría del Ayuntamiento;</w:t>
      </w:r>
    </w:p>
    <w:p w14:paraId="52F388BA"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C. Tesorería Municipal;</w:t>
      </w:r>
    </w:p>
    <w:p w14:paraId="63D12CF2"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D. Contraloría Interna Municipal;</w:t>
      </w:r>
    </w:p>
    <w:p w14:paraId="6AB636E6"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E. Consejería Jurídica</w:t>
      </w:r>
    </w:p>
    <w:p w14:paraId="6B65007A"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F. Direcciones:</w:t>
      </w:r>
    </w:p>
    <w:p w14:paraId="1CD029E1" w14:textId="77777777" w:rsidR="00F209A5" w:rsidRPr="00A57DC4" w:rsidRDefault="00F209A5" w:rsidP="00DC777D">
      <w:pPr>
        <w:ind w:left="851" w:right="899"/>
        <w:jc w:val="both"/>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a) Administración;</w:t>
      </w:r>
    </w:p>
    <w:p w14:paraId="78E36364"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b) Gobernación;</w:t>
      </w:r>
    </w:p>
    <w:p w14:paraId="4668FE8B" w14:textId="77777777" w:rsidR="00F209A5"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c) Desarrollo Económico, Turístico y Artesanal;</w:t>
      </w:r>
    </w:p>
    <w:p w14:paraId="208DBF8D" w14:textId="44FA0738" w:rsidR="009F0479" w:rsidRPr="00A57DC4" w:rsidRDefault="00F209A5" w:rsidP="00DC777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d) Desarrollo Social;</w:t>
      </w:r>
    </w:p>
    <w:p w14:paraId="78FA56F1" w14:textId="6E599C16" w:rsidR="009F0479" w:rsidRPr="00A57DC4" w:rsidRDefault="00DC7A03" w:rsidP="007D3D36">
      <w:pPr>
        <w:spacing w:before="100" w:beforeAutospacing="1" w:after="100" w:afterAutospacing="1" w:line="360" w:lineRule="auto"/>
        <w:ind w:right="51"/>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Derivado de lo antes expuesto, podemos concluir que el Ayuntamiento de Metepec </w:t>
      </w:r>
      <w:r w:rsidR="00A53078" w:rsidRPr="00A57DC4">
        <w:rPr>
          <w:rFonts w:ascii="Palatino Linotype" w:eastAsia="Palatino Linotype" w:hAnsi="Palatino Linotype" w:cs="Palatino Linotype"/>
        </w:rPr>
        <w:t xml:space="preserve">se auxilia de </w:t>
      </w:r>
      <w:r w:rsidR="00A53078" w:rsidRPr="00A57DC4">
        <w:rPr>
          <w:rFonts w:ascii="Palatino Linotype" w:hAnsi="Palatino Linotype" w:cs="Arial"/>
        </w:rPr>
        <w:t xml:space="preserve">diversas Direcciones, Subdirecciones, Departamentos y Unidades Administrativas </w:t>
      </w:r>
      <w:r w:rsidRPr="00A57DC4">
        <w:rPr>
          <w:rFonts w:ascii="Palatino Linotype" w:eastAsia="Palatino Linotype" w:hAnsi="Palatino Linotype" w:cs="Palatino Linotype"/>
        </w:rPr>
        <w:t xml:space="preserve">para el despacho de las múltiples actividades públicas encomendadas, </w:t>
      </w:r>
      <w:r w:rsidR="00A53078" w:rsidRPr="00A57DC4">
        <w:rPr>
          <w:rFonts w:ascii="Palatino Linotype" w:eastAsia="Palatino Linotype" w:hAnsi="Palatino Linotype" w:cs="Palatino Linotype"/>
        </w:rPr>
        <w:t>de tal manera que, existen</w:t>
      </w:r>
      <w:r w:rsidRPr="00A57DC4">
        <w:rPr>
          <w:rFonts w:ascii="Palatino Linotype" w:eastAsia="Palatino Linotype" w:hAnsi="Palatino Linotype" w:cs="Palatino Linotype"/>
        </w:rPr>
        <w:t xml:space="preserve"> órganos que se encuentran subordinados jerárquicamente al Presidente Municipal, siendo importante hacer referencia que para el tema que nos atañe, corresponde a la Dirección de Administración,</w:t>
      </w:r>
      <w:r w:rsidR="00637BE3" w:rsidRPr="00A57DC4">
        <w:rPr>
          <w:rFonts w:ascii="Palatino Linotype" w:eastAsia="Palatino Linotype" w:hAnsi="Palatino Linotype" w:cs="Palatino Linotype"/>
        </w:rPr>
        <w:t xml:space="preserve"> Subdirección de Recursos Humanos, Departamento de Relaciones Laborales y Departamento de Nómina,</w:t>
      </w:r>
      <w:r w:rsidRPr="00A57DC4">
        <w:rPr>
          <w:rFonts w:ascii="Palatino Linotype" w:eastAsia="Palatino Linotype" w:hAnsi="Palatino Linotype" w:cs="Palatino Linotype"/>
        </w:rPr>
        <w:t xml:space="preserve"> quien</w:t>
      </w:r>
      <w:r w:rsidR="00637BE3" w:rsidRPr="00A57DC4">
        <w:rPr>
          <w:rFonts w:ascii="Palatino Linotype" w:eastAsia="Palatino Linotype" w:hAnsi="Palatino Linotype" w:cs="Palatino Linotype"/>
        </w:rPr>
        <w:t>es</w:t>
      </w:r>
      <w:r w:rsidRPr="00A57DC4">
        <w:rPr>
          <w:rFonts w:ascii="Palatino Linotype" w:eastAsia="Palatino Linotype" w:hAnsi="Palatino Linotype" w:cs="Palatino Linotype"/>
        </w:rPr>
        <w:t xml:space="preserve"> </w:t>
      </w:r>
      <w:r w:rsidR="00637BE3" w:rsidRPr="00A57DC4">
        <w:rPr>
          <w:rFonts w:ascii="Palatino Linotype" w:eastAsia="Palatino Linotype" w:hAnsi="Palatino Linotype" w:cs="Palatino Linotype"/>
        </w:rPr>
        <w:t>son</w:t>
      </w:r>
      <w:r w:rsidRPr="00A57DC4">
        <w:rPr>
          <w:rFonts w:ascii="Palatino Linotype" w:eastAsia="Palatino Linotype" w:hAnsi="Palatino Linotype" w:cs="Palatino Linotype"/>
        </w:rPr>
        <w:t xml:space="preserve"> la</w:t>
      </w:r>
      <w:r w:rsidR="00637BE3" w:rsidRPr="00A57DC4">
        <w:rPr>
          <w:rFonts w:ascii="Palatino Linotype" w:eastAsia="Palatino Linotype" w:hAnsi="Palatino Linotype" w:cs="Palatino Linotype"/>
        </w:rPr>
        <w:t>s áreas</w:t>
      </w:r>
      <w:r w:rsidRPr="00A57DC4">
        <w:rPr>
          <w:rFonts w:ascii="Palatino Linotype" w:eastAsia="Palatino Linotype" w:hAnsi="Palatino Linotype" w:cs="Palatino Linotype"/>
        </w:rPr>
        <w:t xml:space="preserve"> encargada</w:t>
      </w:r>
      <w:r w:rsidR="00637BE3" w:rsidRPr="00A57DC4">
        <w:rPr>
          <w:rFonts w:ascii="Palatino Linotype" w:eastAsia="Palatino Linotype" w:hAnsi="Palatino Linotype" w:cs="Palatino Linotype"/>
        </w:rPr>
        <w:t>s</w:t>
      </w:r>
      <w:r w:rsidRPr="00A57DC4">
        <w:rPr>
          <w:rFonts w:ascii="Palatino Linotype" w:eastAsia="Palatino Linotype" w:hAnsi="Palatino Linotype" w:cs="Palatino Linotype"/>
        </w:rPr>
        <w:t xml:space="preserve"> de dar soporte humano, administrativa y demás, que permita a los servidores públicos de la Administración Pública Municipal atender las demandas ciudadanas, lo anterior de conformidad con el Capítulo V del </w:t>
      </w:r>
      <w:r w:rsidR="007D3D36" w:rsidRPr="00A57DC4">
        <w:rPr>
          <w:rFonts w:ascii="Palatino Linotype" w:eastAsia="Palatino Linotype" w:hAnsi="Palatino Linotype" w:cs="Palatino Linotype"/>
        </w:rPr>
        <w:t xml:space="preserve">Código de Reglamentación Municipal de Metepec, Estado De México, mismo que se cita a continuación para mayor referencia: </w:t>
      </w:r>
    </w:p>
    <w:p w14:paraId="11717628" w14:textId="77777777" w:rsidR="007D3D36" w:rsidRPr="00A57DC4" w:rsidRDefault="007D3D36" w:rsidP="007D3D36">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lastRenderedPageBreak/>
        <w:t>CAPÍTULO V</w:t>
      </w:r>
    </w:p>
    <w:p w14:paraId="48CE9D32" w14:textId="77777777" w:rsidR="007D3D36" w:rsidRPr="00A57DC4" w:rsidRDefault="007D3D36" w:rsidP="007D3D36">
      <w:pPr>
        <w:ind w:left="851" w:right="899"/>
        <w:jc w:val="center"/>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Dirección de Administración</w:t>
      </w:r>
    </w:p>
    <w:p w14:paraId="397157A3" w14:textId="77777777" w:rsidR="007D3D36" w:rsidRPr="00A57DC4" w:rsidRDefault="007D3D36" w:rsidP="007D3D36">
      <w:pPr>
        <w:ind w:left="851" w:right="899"/>
        <w:jc w:val="both"/>
        <w:rPr>
          <w:rFonts w:ascii="Palatino Linotype" w:eastAsia="Palatino Linotype" w:hAnsi="Palatino Linotype" w:cs="Palatino Linotype"/>
          <w:i/>
          <w:sz w:val="22"/>
        </w:rPr>
      </w:pPr>
    </w:p>
    <w:p w14:paraId="2002BE64" w14:textId="3DE09483" w:rsidR="007D3D36" w:rsidRPr="00A57DC4" w:rsidRDefault="007D3D36" w:rsidP="007D3D36">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Artículo 3.79</w:t>
      </w:r>
      <w:r w:rsidRPr="00A57DC4">
        <w:rPr>
          <w:rFonts w:ascii="Palatino Linotype" w:eastAsia="Palatino Linotype" w:hAnsi="Palatino Linotype" w:cs="Palatino Linotype"/>
          <w:i/>
          <w:sz w:val="22"/>
        </w:rPr>
        <w:t>.-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47FEE05B" w14:textId="77777777" w:rsidR="00BB38A1" w:rsidRPr="00A57DC4" w:rsidRDefault="00BB38A1" w:rsidP="007D3D36">
      <w:pPr>
        <w:ind w:left="851" w:right="899"/>
        <w:jc w:val="both"/>
        <w:rPr>
          <w:rFonts w:ascii="Palatino Linotype" w:eastAsia="Palatino Linotype" w:hAnsi="Palatino Linotype" w:cs="Palatino Linotype"/>
          <w:i/>
          <w:sz w:val="22"/>
        </w:rPr>
      </w:pPr>
    </w:p>
    <w:p w14:paraId="244ED3C7" w14:textId="77777777" w:rsidR="007D3D36" w:rsidRPr="00A57DC4" w:rsidRDefault="007D3D36" w:rsidP="007D3D36">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Artículo 3.80.-</w:t>
      </w:r>
      <w:r w:rsidRPr="00A57DC4">
        <w:rPr>
          <w:rFonts w:ascii="Palatino Linotype" w:eastAsia="Palatino Linotype" w:hAnsi="Palatino Linotype" w:cs="Palatino Linotype"/>
          <w:i/>
          <w:sz w:val="22"/>
        </w:rPr>
        <w:t xml:space="preserve"> La Dirección de Administración tiene a su cargo las siguientes atribuciones:</w:t>
      </w:r>
    </w:p>
    <w:p w14:paraId="6C91D5E1" w14:textId="1600B96E" w:rsidR="007D3D36" w:rsidRPr="00A57DC4" w:rsidRDefault="007D3D36" w:rsidP="007D3D36">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Coordinar de y dirigir los sistemas de reclutamiento, selección, contratación y desarrollo de personal las diferentes unidades administrativas de la administración pública municipal</w:t>
      </w:r>
      <w:r w:rsidRPr="00A57DC4">
        <w:rPr>
          <w:rFonts w:ascii="Palatino Linotype" w:eastAsia="Palatino Linotype" w:hAnsi="Palatino Linotype" w:cs="Palatino Linotype"/>
          <w:i/>
          <w:sz w:val="22"/>
        </w:rPr>
        <w:t>;</w:t>
      </w:r>
    </w:p>
    <w:p w14:paraId="35D3610E" w14:textId="0658A841" w:rsidR="007D3D36" w:rsidRPr="00A57DC4" w:rsidRDefault="00E636C4" w:rsidP="007D3D36">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w:t>
      </w:r>
    </w:p>
    <w:p w14:paraId="33BD1463" w14:textId="11D3A6E8" w:rsidR="007D3D36" w:rsidRPr="00A57DC4" w:rsidRDefault="007D3D36" w:rsidP="007D3D36">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III.</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Controlar y registrar asistencia</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nombramientos</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remociones</w:t>
      </w:r>
      <w:r w:rsidRPr="00A57DC4">
        <w:rPr>
          <w:rFonts w:ascii="Palatino Linotype" w:eastAsia="Palatino Linotype" w:hAnsi="Palatino Linotype" w:cs="Palatino Linotype"/>
          <w:i/>
          <w:sz w:val="22"/>
        </w:rPr>
        <w:t xml:space="preserve">, renuncias, licencias, </w:t>
      </w:r>
      <w:r w:rsidRPr="00A57DC4">
        <w:rPr>
          <w:rFonts w:ascii="Palatino Linotype" w:eastAsia="Palatino Linotype" w:hAnsi="Palatino Linotype" w:cs="Palatino Linotype"/>
          <w:b/>
          <w:i/>
          <w:sz w:val="22"/>
        </w:rPr>
        <w:t>cambios de adscripción</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promociones</w:t>
      </w:r>
      <w:r w:rsidRPr="00A57DC4">
        <w:rPr>
          <w:rFonts w:ascii="Palatino Linotype" w:eastAsia="Palatino Linotype" w:hAnsi="Palatino Linotype" w:cs="Palatino Linotype"/>
          <w:i/>
          <w:sz w:val="22"/>
        </w:rPr>
        <w:t xml:space="preserve">, incapacidades, vacaciones, días no laborables </w:t>
      </w:r>
      <w:r w:rsidRPr="00A57DC4">
        <w:rPr>
          <w:rFonts w:ascii="Palatino Linotype" w:eastAsia="Palatino Linotype" w:hAnsi="Palatino Linotype" w:cs="Palatino Linotype"/>
          <w:b/>
          <w:i/>
          <w:sz w:val="22"/>
        </w:rPr>
        <w:t>y demás incidencias</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relacionadas con los servidores públicos municipales;</w:t>
      </w:r>
    </w:p>
    <w:p w14:paraId="45DF5FEB" w14:textId="021E9603" w:rsidR="007D3D36"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w:t>
      </w:r>
    </w:p>
    <w:p w14:paraId="447BCE74" w14:textId="3D30A2CF" w:rsidR="007D3D36" w:rsidRPr="00A57DC4" w:rsidRDefault="007D3D36" w:rsidP="007D3D36">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IX.</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Coordinar el resguardo y actualización del archivo de personal salvaguardando la información en términos de las disposiciones legales;</w:t>
      </w:r>
    </w:p>
    <w:p w14:paraId="51045CEE" w14:textId="76261249" w:rsidR="003E3A3D" w:rsidRPr="00A57DC4" w:rsidRDefault="00E636C4" w:rsidP="003E3A3D">
      <w:pPr>
        <w:ind w:left="851" w:right="899"/>
        <w:jc w:val="both"/>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w:t>
      </w:r>
    </w:p>
    <w:p w14:paraId="2D986179" w14:textId="77777777" w:rsidR="00E636C4" w:rsidRPr="00A57DC4" w:rsidRDefault="00E636C4" w:rsidP="003E3A3D">
      <w:pPr>
        <w:ind w:left="851" w:right="899"/>
        <w:jc w:val="both"/>
        <w:rPr>
          <w:rFonts w:ascii="Palatino Linotype" w:eastAsia="Palatino Linotype" w:hAnsi="Palatino Linotype" w:cs="Palatino Linotype"/>
          <w:b/>
          <w:i/>
          <w:sz w:val="22"/>
        </w:rPr>
      </w:pPr>
    </w:p>
    <w:p w14:paraId="4CED35CE" w14:textId="523CD4A0"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Artículo 3.81.-</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Para el cumplimiento de sus atribuciones y facultades la Dirección de Administración, contará con</w:t>
      </w:r>
      <w:r w:rsidRPr="00A57DC4">
        <w:rPr>
          <w:rFonts w:ascii="Palatino Linotype" w:eastAsia="Palatino Linotype" w:hAnsi="Palatino Linotype" w:cs="Palatino Linotype"/>
          <w:i/>
          <w:sz w:val="22"/>
        </w:rPr>
        <w:t>:</w:t>
      </w:r>
    </w:p>
    <w:p w14:paraId="4335FE2C" w14:textId="77777777" w:rsidR="00E636C4" w:rsidRPr="00A57DC4" w:rsidRDefault="00E636C4" w:rsidP="00E636C4">
      <w:pPr>
        <w:ind w:left="851" w:right="899"/>
        <w:jc w:val="both"/>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I. Subdirección de Recursos Humanos;</w:t>
      </w:r>
    </w:p>
    <w:p w14:paraId="0964ABC3" w14:textId="77777777"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II. Subdirección de Recursos Materiales;</w:t>
      </w:r>
    </w:p>
    <w:p w14:paraId="761E2025" w14:textId="77777777"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III. Subdirección de Adquisiciones y Contratación de Servicios; y</w:t>
      </w:r>
    </w:p>
    <w:p w14:paraId="49E0289C" w14:textId="7CC41024"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IV. Subdirección de Servicios Generales.</w:t>
      </w:r>
    </w:p>
    <w:p w14:paraId="02B5E348" w14:textId="77777777" w:rsidR="00E636C4" w:rsidRPr="00A57DC4" w:rsidRDefault="00E636C4" w:rsidP="00E636C4">
      <w:pPr>
        <w:ind w:left="851" w:right="899"/>
        <w:jc w:val="both"/>
        <w:rPr>
          <w:rFonts w:ascii="Palatino Linotype" w:eastAsia="Palatino Linotype" w:hAnsi="Palatino Linotype" w:cs="Palatino Linotype"/>
          <w:i/>
          <w:sz w:val="22"/>
        </w:rPr>
      </w:pPr>
    </w:p>
    <w:p w14:paraId="7E2D2D7D" w14:textId="77777777" w:rsidR="00E636C4" w:rsidRPr="00A57DC4" w:rsidRDefault="00E636C4" w:rsidP="00E636C4">
      <w:pPr>
        <w:ind w:left="851" w:right="899"/>
        <w:jc w:val="both"/>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Artículo 3.82.-</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La Subdirección de Recursos Humanos, tiene las siguientes atribuciones:</w:t>
      </w:r>
    </w:p>
    <w:p w14:paraId="26CEA2DC" w14:textId="4EDA8495"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w:t>
      </w:r>
      <w:r w:rsidRPr="00A57DC4">
        <w:rPr>
          <w:rFonts w:ascii="Palatino Linotype" w:eastAsia="Palatino Linotype" w:hAnsi="Palatino Linotype" w:cs="Palatino Linotype"/>
          <w:i/>
          <w:sz w:val="22"/>
        </w:rPr>
        <w:t xml:space="preserve"> Coordinar y dirigir los sistemas de reclutamiento, selección, contratación y desarrollo de personal de las diferentes unidades administrativas de la Administración Pública Municipal;</w:t>
      </w:r>
    </w:p>
    <w:p w14:paraId="604A9F65" w14:textId="77777777"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w:t>
      </w:r>
      <w:r w:rsidRPr="00A57DC4">
        <w:rPr>
          <w:rFonts w:ascii="Palatino Linotype" w:eastAsia="Palatino Linotype" w:hAnsi="Palatino Linotype" w:cs="Palatino Linotype"/>
          <w:i/>
          <w:sz w:val="22"/>
        </w:rPr>
        <w:t xml:space="preserve"> Emitir los gafetes que acrediten como tal a las y los servidores públicos de la</w:t>
      </w:r>
    </w:p>
    <w:p w14:paraId="735F2004" w14:textId="67260A5A"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lastRenderedPageBreak/>
        <w:t>Administración Pública Municipal; conforme a la imagen institucional autorizada por la Coordinación de Comunicación Social;</w:t>
      </w:r>
    </w:p>
    <w:p w14:paraId="7043ECD6" w14:textId="190BED46"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III</w:t>
      </w:r>
      <w:r w:rsidRPr="00A57DC4">
        <w:rPr>
          <w:rFonts w:ascii="Palatino Linotype" w:eastAsia="Palatino Linotype" w:hAnsi="Palatino Linotype" w:cs="Palatino Linotype"/>
          <w:i/>
          <w:sz w:val="22"/>
        </w:rPr>
        <w:t>. Controlar y registrar asistencia, nombramientos, remociones, renuncias, licencias, cambios de adscripción, promociones, incapacidades, vacaciones, días no laborables y demás incidencias relacionadas con las y los servidores públicos municipales;</w:t>
      </w:r>
    </w:p>
    <w:p w14:paraId="4135BD1E" w14:textId="63D1710B"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IV.</w:t>
      </w:r>
      <w:r w:rsidRPr="00A57DC4">
        <w:rPr>
          <w:rFonts w:ascii="Palatino Linotype" w:eastAsia="Palatino Linotype" w:hAnsi="Palatino Linotype" w:cs="Palatino Linotype"/>
          <w:i/>
          <w:sz w:val="22"/>
        </w:rPr>
        <w:t xml:space="preserve"> Atender todo lo inherente al reclutamiento, selección, inducción, capacitación, evaluación del desempeño y ascensos escalafonarios de las y los servidores públicos, con estricto apego a las disposiciones legales y normativas, convenios y cualquier documento contractual, que rija las relaciones entre el Ayuntamiento y las y los servidores públicos;</w:t>
      </w:r>
    </w:p>
    <w:p w14:paraId="640D1AAE" w14:textId="69850D3C"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w:t>
      </w:r>
      <w:r w:rsidRPr="00A57DC4">
        <w:rPr>
          <w:rFonts w:ascii="Palatino Linotype" w:eastAsia="Palatino Linotype" w:hAnsi="Palatino Linotype" w:cs="Palatino Linotype"/>
          <w:i/>
          <w:sz w:val="22"/>
        </w:rPr>
        <w:t xml:space="preserve"> Verificar que se cumplan las disposiciones en materia de trabajo seguridad e higiene laboral, así como de los derechos y obligaciones del personal;</w:t>
      </w:r>
    </w:p>
    <w:p w14:paraId="41902351" w14:textId="467BAAB3"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w:t>
      </w:r>
      <w:r w:rsidRPr="00A57DC4">
        <w:rPr>
          <w:rFonts w:ascii="Palatino Linotype" w:eastAsia="Palatino Linotype" w:hAnsi="Palatino Linotype" w:cs="Palatino Linotype"/>
          <w:i/>
          <w:sz w:val="22"/>
        </w:rPr>
        <w:t xml:space="preserve"> Verificar la correcta aplicación en los pagos que se generen por concepto de sueldos y prestaciones, tanto en la elaboración de la nómina como pagos mediante recibo, por concepto de liquidaciones y finiquitos, como cualquier pago realizado por cualquier vía, y que se aplique a través del capítulo 1000;</w:t>
      </w:r>
    </w:p>
    <w:p w14:paraId="2A4ED8C8" w14:textId="7A5C0964"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VII.</w:t>
      </w:r>
      <w:r w:rsidRPr="00A57DC4">
        <w:rPr>
          <w:rFonts w:ascii="Palatino Linotype" w:eastAsia="Palatino Linotype" w:hAnsi="Palatino Linotype" w:cs="Palatino Linotype"/>
          <w:i/>
          <w:sz w:val="22"/>
        </w:rPr>
        <w:t xml:space="preserve"> Evaluar la procedencia y autorizar, en su caso, la aplicación de cualquier importe, por concepto de sueldos y prestaciones y/o la generación de descuentos vía nómina que gestionan las dependencias y /o la sección sindical en cumplimiento al convenio respectivo;</w:t>
      </w:r>
    </w:p>
    <w:p w14:paraId="6920087B" w14:textId="5590A7B0"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VIII.</w:t>
      </w:r>
      <w:r w:rsidRPr="00A57DC4">
        <w:rPr>
          <w:rFonts w:ascii="Palatino Linotype" w:eastAsia="Palatino Linotype" w:hAnsi="Palatino Linotype" w:cs="Palatino Linotype"/>
          <w:i/>
          <w:sz w:val="22"/>
        </w:rPr>
        <w:t xml:space="preserve"> Supervisar que los servidores públicos reciban su pago en las fechas establecidas para dicho efecto;</w:t>
      </w:r>
    </w:p>
    <w:p w14:paraId="45333436" w14:textId="61E3283E"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IX</w:t>
      </w:r>
      <w:r w:rsidRPr="00A57DC4">
        <w:rPr>
          <w:rFonts w:ascii="Palatino Linotype" w:eastAsia="Palatino Linotype" w:hAnsi="Palatino Linotype" w:cs="Palatino Linotype"/>
          <w:i/>
          <w:sz w:val="22"/>
        </w:rPr>
        <w:t>. Coordinar el resguardo y actualización del archivo de personal salvaguardando la información en términos de las disposiciones legales;</w:t>
      </w:r>
    </w:p>
    <w:p w14:paraId="5866C738" w14:textId="77777777"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w:t>
      </w:r>
      <w:r w:rsidRPr="00A57DC4">
        <w:rPr>
          <w:rFonts w:ascii="Palatino Linotype" w:eastAsia="Palatino Linotype" w:hAnsi="Palatino Linotype" w:cs="Palatino Linotype"/>
          <w:i/>
          <w:sz w:val="22"/>
        </w:rPr>
        <w:t xml:space="preserve"> Proporcionar a los servidores públicos documentos para su identificación y constancias;</w:t>
      </w:r>
    </w:p>
    <w:p w14:paraId="79F593BF" w14:textId="77777777"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w:t>
      </w:r>
      <w:r w:rsidRPr="00A57DC4">
        <w:rPr>
          <w:rFonts w:ascii="Palatino Linotype" w:eastAsia="Palatino Linotype" w:hAnsi="Palatino Linotype" w:cs="Palatino Linotype"/>
          <w:i/>
          <w:sz w:val="22"/>
        </w:rPr>
        <w:t xml:space="preserve"> Formular y mantener actualizados los catálogos de puestos y los tabuladores de sueldos;</w:t>
      </w:r>
    </w:p>
    <w:p w14:paraId="5FBE486F" w14:textId="76988B3E"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XII.</w:t>
      </w:r>
      <w:r w:rsidRPr="00A57DC4">
        <w:rPr>
          <w:rFonts w:ascii="Palatino Linotype" w:eastAsia="Palatino Linotype" w:hAnsi="Palatino Linotype" w:cs="Palatino Linotype"/>
          <w:i/>
          <w:sz w:val="22"/>
        </w:rPr>
        <w:t xml:space="preserve"> Mantener actualizadas las plantillas de plazas autorizadas y de personal de las</w:t>
      </w:r>
      <w:r w:rsidR="00637BE3"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dependencias;</w:t>
      </w:r>
    </w:p>
    <w:p w14:paraId="36383FFD" w14:textId="2562C64F"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XIII.</w:t>
      </w:r>
      <w:r w:rsidRPr="00A57DC4">
        <w:rPr>
          <w:rFonts w:ascii="Palatino Linotype" w:eastAsia="Palatino Linotype" w:hAnsi="Palatino Linotype" w:cs="Palatino Linotype"/>
          <w:i/>
          <w:sz w:val="22"/>
        </w:rPr>
        <w:t xml:space="preserve"> Preparar y presentar para su autorización los contratos de las y los servidores públicos que ocupen un puesto;</w:t>
      </w:r>
    </w:p>
    <w:p w14:paraId="16DCFCE0" w14:textId="0EF59B5C" w:rsidR="00E636C4" w:rsidRPr="00A57DC4" w:rsidRDefault="00E636C4" w:rsidP="00E636C4">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XIV.</w:t>
      </w:r>
      <w:r w:rsidRPr="00A57DC4">
        <w:rPr>
          <w:rFonts w:ascii="Palatino Linotype" w:eastAsia="Palatino Linotype" w:hAnsi="Palatino Linotype" w:cs="Palatino Linotype"/>
          <w:i/>
          <w:sz w:val="22"/>
        </w:rPr>
        <w:t xml:space="preserve"> Presentar a la Dirección de Administración para autorización, los nombramientos de las y los servidores públicos que ocupan un puesto de igual o menor jerarquía al de mando medio y superior;</w:t>
      </w:r>
    </w:p>
    <w:p w14:paraId="5930E42E" w14:textId="30B52588"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lastRenderedPageBreak/>
        <w:t>XV.</w:t>
      </w:r>
      <w:r w:rsidRPr="00A57DC4">
        <w:rPr>
          <w:rFonts w:ascii="Palatino Linotype" w:eastAsia="Palatino Linotype" w:hAnsi="Palatino Linotype" w:cs="Palatino Linotype"/>
          <w:i/>
          <w:sz w:val="22"/>
        </w:rPr>
        <w:t xml:space="preserve"> Tramitar los finiquitos a que tengan derecho las y los servidores públicos, conforme a lo dispuesto por la legislación aplicable;</w:t>
      </w:r>
    </w:p>
    <w:p w14:paraId="7DEC4801" w14:textId="3F289695"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XVI.</w:t>
      </w:r>
      <w:r w:rsidRPr="00A57DC4">
        <w:rPr>
          <w:rFonts w:ascii="Palatino Linotype" w:eastAsia="Palatino Linotype" w:hAnsi="Palatino Linotype" w:cs="Palatino Linotype"/>
          <w:i/>
          <w:sz w:val="22"/>
        </w:rPr>
        <w:t xml:space="preserve"> Aplicar con apego a la normatividad vigente las sanciones administrativas y/o económicas a que se hagan acreedores los servidores públicos, así como evaluar el buen desempeño, promoción de ascensos, estímulos y recompensas;</w:t>
      </w:r>
    </w:p>
    <w:p w14:paraId="28621BBA" w14:textId="1DEE80CB"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XVII.</w:t>
      </w:r>
      <w:r w:rsidRPr="00A57DC4">
        <w:rPr>
          <w:rFonts w:ascii="Palatino Linotype" w:eastAsia="Palatino Linotype" w:hAnsi="Palatino Linotype" w:cs="Palatino Linotype"/>
          <w:i/>
          <w:sz w:val="22"/>
        </w:rPr>
        <w:t xml:space="preserve"> Verificar que se mantengan debidamente actualizados los registros y controles de asistencia y puntualidad del personal adscrito a las dependencias, así como el adecuado cumplimiento de las políticas y normas establecidas para tal efecto;</w:t>
      </w:r>
    </w:p>
    <w:p w14:paraId="4B991E39" w14:textId="7604F4E7"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XVIII</w:t>
      </w:r>
      <w:r w:rsidRPr="00A57DC4">
        <w:rPr>
          <w:rFonts w:ascii="Palatino Linotype" w:eastAsia="Palatino Linotype" w:hAnsi="Palatino Linotype" w:cs="Palatino Linotype"/>
          <w:i/>
          <w:sz w:val="22"/>
        </w:rPr>
        <w:t>. Mantener comunicación permanente con las organizaciones sindicales de las y los servidores públicos;</w:t>
      </w:r>
    </w:p>
    <w:p w14:paraId="66F29078" w14:textId="66C04049"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XIX. Atender las solicitudes para la emisión de constancias relacionadas con la situación laboral de las y los servidores públicos de las dependencias;</w:t>
      </w:r>
    </w:p>
    <w:p w14:paraId="2B7EF406" w14:textId="7C3D6E99"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w:t>
      </w:r>
      <w:r w:rsidRPr="00A57DC4">
        <w:rPr>
          <w:rFonts w:ascii="Palatino Linotype" w:eastAsia="Palatino Linotype" w:hAnsi="Palatino Linotype" w:cs="Palatino Linotype"/>
          <w:i/>
          <w:sz w:val="22"/>
        </w:rPr>
        <w:t xml:space="preserve"> Coordinar, dirigir, evaluar y autorizar los programas, procesos y procedimientos para la elaboración y distribución oportuna de la nómina para el pago del personal que labora en la Administración Pública Municipal, con apego a la normatividad en la materia y al presupuesto autorizado;</w:t>
      </w:r>
    </w:p>
    <w:p w14:paraId="61DA597A" w14:textId="7FF88108"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w:t>
      </w:r>
      <w:r w:rsidRPr="00A57DC4">
        <w:rPr>
          <w:rFonts w:ascii="Palatino Linotype" w:eastAsia="Palatino Linotype" w:hAnsi="Palatino Linotype" w:cs="Palatino Linotype"/>
          <w:i/>
          <w:sz w:val="22"/>
        </w:rPr>
        <w:t xml:space="preserve"> Aplicar las retenciones que por mandato judicial sean procedentes a las y los servidores públicos y entregarlas a quien esa autoridad determine;</w:t>
      </w:r>
    </w:p>
    <w:p w14:paraId="04902631" w14:textId="73146B80"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XXII.</w:t>
      </w:r>
      <w:r w:rsidRPr="00A57DC4">
        <w:rPr>
          <w:rFonts w:ascii="Palatino Linotype" w:eastAsia="Palatino Linotype" w:hAnsi="Palatino Linotype" w:cs="Palatino Linotype"/>
          <w:i/>
          <w:sz w:val="22"/>
        </w:rPr>
        <w:t xml:space="preserve"> Tramitar a petición de las y los servidores públicos, constancias de percepciones y retenciones con fines fiscales de quienes estén obligados;</w:t>
      </w:r>
    </w:p>
    <w:p w14:paraId="0DEC61BB" w14:textId="59368C12"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XXIII.</w:t>
      </w:r>
      <w:r w:rsidRPr="00A57DC4">
        <w:rPr>
          <w:rFonts w:ascii="Palatino Linotype" w:eastAsia="Palatino Linotype" w:hAnsi="Palatino Linotype" w:cs="Palatino Linotype"/>
          <w:i/>
          <w:sz w:val="22"/>
        </w:rPr>
        <w:t xml:space="preserve"> Dirigir, coordinar, promover y vigilar la capacitación integral en actitudes, aptitudes y desarrollo profesional de las y los servidores públicos, apoyando la implementación de estrategias y políticas en los programas de profesionalización que permitan fortalecer sus conocimientos, habilidades y vocación de servicio; y</w:t>
      </w:r>
    </w:p>
    <w:p w14:paraId="5DB07960" w14:textId="05628FC6"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XXIV.</w:t>
      </w:r>
      <w:r w:rsidRPr="00A57DC4">
        <w:rPr>
          <w:rFonts w:ascii="Palatino Linotype" w:eastAsia="Palatino Linotype" w:hAnsi="Palatino Linotype" w:cs="Palatino Linotype"/>
          <w:i/>
          <w:sz w:val="22"/>
        </w:rPr>
        <w:t xml:space="preserve"> Las demás que les atribuyan las disposiciones jurídicas aplicables o las que le instruya la Dirección de Administración.</w:t>
      </w:r>
      <w:r w:rsidRPr="00A57DC4">
        <w:rPr>
          <w:rFonts w:ascii="Palatino Linotype" w:eastAsia="Palatino Linotype" w:hAnsi="Palatino Linotype" w:cs="Palatino Linotype"/>
          <w:i/>
          <w:sz w:val="22"/>
        </w:rPr>
        <w:cr/>
      </w:r>
    </w:p>
    <w:p w14:paraId="008A5C84" w14:textId="3447E3F3"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Artículo 3.83.-</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Para el eficiente ejercicio de sus funciones</w:t>
      </w:r>
      <w:r w:rsidRPr="00A57DC4">
        <w:rPr>
          <w:rFonts w:ascii="Palatino Linotype" w:eastAsia="Palatino Linotype" w:hAnsi="Palatino Linotype" w:cs="Palatino Linotype"/>
          <w:i/>
          <w:sz w:val="22"/>
        </w:rPr>
        <w:t>, la Subdirección de Recursos Humanos, se auxiliará de las siguientes unidades administrativas:</w:t>
      </w:r>
    </w:p>
    <w:p w14:paraId="570BEFE5" w14:textId="77777777"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 Departamento de Relaciones Laborales</w:t>
      </w:r>
      <w:r w:rsidRPr="00A57DC4">
        <w:rPr>
          <w:rFonts w:ascii="Palatino Linotype" w:eastAsia="Palatino Linotype" w:hAnsi="Palatino Linotype" w:cs="Palatino Linotype"/>
          <w:i/>
          <w:sz w:val="22"/>
        </w:rPr>
        <w:t>; y</w:t>
      </w:r>
    </w:p>
    <w:p w14:paraId="38CFEED2" w14:textId="7FFF0A04" w:rsidR="001379A1" w:rsidRPr="00A57DC4" w:rsidRDefault="001379A1" w:rsidP="001379A1">
      <w:pPr>
        <w:ind w:left="851" w:right="899"/>
        <w:jc w:val="both"/>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II. Departamento de Nómina.</w:t>
      </w:r>
    </w:p>
    <w:p w14:paraId="7B7B0085" w14:textId="77777777" w:rsidR="001379A1" w:rsidRPr="00A57DC4" w:rsidRDefault="001379A1" w:rsidP="001379A1">
      <w:pPr>
        <w:ind w:left="851" w:right="899"/>
        <w:jc w:val="both"/>
        <w:rPr>
          <w:rFonts w:ascii="Palatino Linotype" w:eastAsia="Palatino Linotype" w:hAnsi="Palatino Linotype" w:cs="Palatino Linotype"/>
          <w:i/>
          <w:sz w:val="22"/>
        </w:rPr>
      </w:pPr>
    </w:p>
    <w:p w14:paraId="15F67411" w14:textId="77777777" w:rsidR="001379A1" w:rsidRPr="00A57DC4" w:rsidRDefault="001379A1" w:rsidP="001379A1">
      <w:pPr>
        <w:ind w:left="851" w:right="899"/>
        <w:jc w:val="both"/>
        <w:rPr>
          <w:rFonts w:ascii="Palatino Linotype" w:eastAsia="Palatino Linotype" w:hAnsi="Palatino Linotype" w:cs="Palatino Linotype"/>
          <w:b/>
          <w:i/>
          <w:sz w:val="22"/>
        </w:rPr>
      </w:pPr>
      <w:r w:rsidRPr="00A57DC4">
        <w:rPr>
          <w:rFonts w:ascii="Palatino Linotype" w:eastAsia="Palatino Linotype" w:hAnsi="Palatino Linotype" w:cs="Palatino Linotype"/>
          <w:b/>
          <w:i/>
          <w:sz w:val="22"/>
        </w:rPr>
        <w:t>Artículo 3.84.- El Departamento de Relaciones Laborales, tiene las siguientes atribuciones:</w:t>
      </w:r>
    </w:p>
    <w:p w14:paraId="42C6E3DE" w14:textId="64E2087F"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w:t>
      </w:r>
      <w:r w:rsidRPr="00A57DC4">
        <w:rPr>
          <w:rFonts w:ascii="Palatino Linotype" w:eastAsia="Palatino Linotype" w:hAnsi="Palatino Linotype" w:cs="Palatino Linotype"/>
          <w:i/>
          <w:sz w:val="22"/>
        </w:rPr>
        <w:t xml:space="preserve"> Gar</w:t>
      </w:r>
      <w:r w:rsidRPr="00A57DC4">
        <w:rPr>
          <w:rFonts w:ascii="Palatino Linotype" w:eastAsia="Palatino Linotype" w:hAnsi="Palatino Linotype" w:cs="Palatino Linotype"/>
          <w:b/>
          <w:i/>
          <w:sz w:val="22"/>
        </w:rPr>
        <w:t>antizar que los movimientos de personal</w:t>
      </w:r>
      <w:r w:rsidRPr="00A57DC4">
        <w:rPr>
          <w:rFonts w:ascii="Palatino Linotype" w:eastAsia="Palatino Linotype" w:hAnsi="Palatino Linotype" w:cs="Palatino Linotype"/>
          <w:i/>
          <w:sz w:val="22"/>
        </w:rPr>
        <w:t>, así como el pago de prestaciones y condiciones generales de trabajo (</w:t>
      </w:r>
      <w:r w:rsidRPr="00A57DC4">
        <w:rPr>
          <w:rFonts w:ascii="Palatino Linotype" w:eastAsia="Palatino Linotype" w:hAnsi="Palatino Linotype" w:cs="Palatino Linotype"/>
          <w:b/>
          <w:i/>
          <w:sz w:val="22"/>
        </w:rPr>
        <w:t>altas, bajas,</w:t>
      </w:r>
      <w:r w:rsidRPr="00A57DC4">
        <w:rPr>
          <w:rFonts w:ascii="Palatino Linotype" w:eastAsia="Palatino Linotype" w:hAnsi="Palatino Linotype" w:cs="Palatino Linotype"/>
          <w:i/>
          <w:sz w:val="22"/>
        </w:rPr>
        <w:t xml:space="preserve"> cambios de adscripción, </w:t>
      </w:r>
      <w:r w:rsidRPr="00A57DC4">
        <w:rPr>
          <w:rFonts w:ascii="Palatino Linotype" w:eastAsia="Palatino Linotype" w:hAnsi="Palatino Linotype" w:cs="Palatino Linotype"/>
          <w:i/>
          <w:sz w:val="22"/>
        </w:rPr>
        <w:lastRenderedPageBreak/>
        <w:t>promociones, comisiones y demás.) se realicen con apego a normas y políticas establecidas;</w:t>
      </w:r>
    </w:p>
    <w:p w14:paraId="39A5C546" w14:textId="1CD89DEE"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w:t>
      </w:r>
      <w:r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b/>
          <w:i/>
          <w:sz w:val="22"/>
        </w:rPr>
        <w:t>Proporcionar la información del personal a las diferentes áreas que requieran desahogar situaciones jurídicas, así como para el seguimiento de los procesos y juicios ante las autoridades laborales correspondientes</w:t>
      </w:r>
      <w:r w:rsidRPr="00A57DC4">
        <w:rPr>
          <w:rFonts w:ascii="Palatino Linotype" w:eastAsia="Palatino Linotype" w:hAnsi="Palatino Linotype" w:cs="Palatino Linotype"/>
          <w:i/>
          <w:sz w:val="22"/>
        </w:rPr>
        <w:t>;</w:t>
      </w:r>
    </w:p>
    <w:p w14:paraId="0AAFA9C2" w14:textId="5E3C5A7B"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III.</w:t>
      </w:r>
      <w:r w:rsidRPr="00A57DC4">
        <w:rPr>
          <w:rFonts w:ascii="Palatino Linotype" w:eastAsia="Palatino Linotype" w:hAnsi="Palatino Linotype" w:cs="Palatino Linotype"/>
          <w:i/>
          <w:sz w:val="22"/>
        </w:rPr>
        <w:t xml:space="preserve"> Ejecutar las acciones para la operación del sistema de reclutamiento y selección de personal;</w:t>
      </w:r>
    </w:p>
    <w:p w14:paraId="586097E5" w14:textId="4BFCF89C"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IV.</w:t>
      </w:r>
      <w:r w:rsidRPr="00A57DC4">
        <w:rPr>
          <w:rFonts w:ascii="Palatino Linotype" w:eastAsia="Palatino Linotype" w:hAnsi="Palatino Linotype" w:cs="Palatino Linotype"/>
          <w:i/>
          <w:sz w:val="22"/>
        </w:rPr>
        <w:t xml:space="preserve"> Elaborar y operar el Sistema de Evaluación de Desempeño para proporcionar información sobre las aptitudes del personal;</w:t>
      </w:r>
    </w:p>
    <w:p w14:paraId="73A04F52" w14:textId="31E0C53F"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w:t>
      </w:r>
      <w:r w:rsidRPr="00A57DC4">
        <w:rPr>
          <w:rFonts w:ascii="Palatino Linotype" w:eastAsia="Palatino Linotype" w:hAnsi="Palatino Linotype" w:cs="Palatino Linotype"/>
          <w:i/>
          <w:sz w:val="22"/>
        </w:rPr>
        <w:t xml:space="preserve"> Integrar y operar el Programa Anual de Capacitación con base en el diagnóstico de necesidades de capacitación, para la certificación de habilidades y desarrollo de las y los servidores públicos;</w:t>
      </w:r>
    </w:p>
    <w:p w14:paraId="5C6B97C8" w14:textId="702D9F27" w:rsidR="001379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w:t>
      </w:r>
      <w:r w:rsidRPr="00A57DC4">
        <w:rPr>
          <w:rFonts w:ascii="Palatino Linotype" w:eastAsia="Palatino Linotype" w:hAnsi="Palatino Linotype" w:cs="Palatino Linotype"/>
          <w:i/>
          <w:sz w:val="22"/>
        </w:rPr>
        <w:t xml:space="preserve"> Integrar, registrar y ejecutar el funcionamiento de la Comisión de Seguridad e Higiene, de acuerdo con las normas establecidas por las autoridades del trabajo y las del ISSEMYM así como capacitar a los integrantes;</w:t>
      </w:r>
    </w:p>
    <w:p w14:paraId="17F1CF6A" w14:textId="26AAA841" w:rsidR="00BB38A1" w:rsidRPr="00A57DC4" w:rsidRDefault="001379A1" w:rsidP="001379A1">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VII.</w:t>
      </w:r>
      <w:r w:rsidRPr="00A57DC4">
        <w:rPr>
          <w:rFonts w:ascii="Palatino Linotype" w:eastAsia="Palatino Linotype" w:hAnsi="Palatino Linotype" w:cs="Palatino Linotype"/>
          <w:i/>
          <w:sz w:val="22"/>
        </w:rPr>
        <w:t xml:space="preserve"> Propiciar que se adopten medidas de seguridad e higiene;</w:t>
      </w:r>
    </w:p>
    <w:p w14:paraId="51777863" w14:textId="12D7CC7C"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VIII.</w:t>
      </w:r>
      <w:r w:rsidRPr="00A57DC4">
        <w:rPr>
          <w:rFonts w:ascii="Palatino Linotype" w:eastAsia="Palatino Linotype" w:hAnsi="Palatino Linotype" w:cs="Palatino Linotype"/>
          <w:i/>
          <w:sz w:val="22"/>
        </w:rPr>
        <w:t xml:space="preserve"> Asegurar que el control del archivo de personal se lleve a cabo mediante la integración y actualización permanente de la base de datos, así como del registro, control y resguardo de los expedientes del personal; y garantizando que el manejo de la información se lleve a cabo bajo el esquema de las normas establecidas para garantizar la confidencialidad de los datos personales de las y los servidores públicos;</w:t>
      </w:r>
    </w:p>
    <w:p w14:paraId="3B45838C" w14:textId="5E9C81B0"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IX.</w:t>
      </w:r>
      <w:r w:rsidRPr="00A57DC4">
        <w:rPr>
          <w:rFonts w:ascii="Palatino Linotype" w:eastAsia="Palatino Linotype" w:hAnsi="Palatino Linotype" w:cs="Palatino Linotype"/>
          <w:i/>
          <w:sz w:val="22"/>
        </w:rPr>
        <w:t xml:space="preserve"> Informar al personal sobre las normatividad, reglamentos y lineamientos vigentes en materia laboral, así como respecto a los criterios de pago, remuneraciones, prestaciones y compensaciones, además de atender las solicitudes de constancias y documentación de las y los servidores públicos;</w:t>
      </w:r>
    </w:p>
    <w:p w14:paraId="40109C0F" w14:textId="6B559F08"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w:t>
      </w:r>
      <w:r w:rsidRPr="00A57DC4">
        <w:rPr>
          <w:rFonts w:ascii="Palatino Linotype" w:eastAsia="Palatino Linotype" w:hAnsi="Palatino Linotype" w:cs="Palatino Linotype"/>
          <w:i/>
          <w:sz w:val="22"/>
        </w:rPr>
        <w:t xml:space="preserve"> Garantizar un clima laboral favorable mediante la comunicación permanente con los miembros del Comité Sindical para orientarles sobre la aplicación de normatividad laboral, así como para la administración del convenio sindical;</w:t>
      </w:r>
    </w:p>
    <w:p w14:paraId="58E33315" w14:textId="37BEFAEF"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w:t>
      </w:r>
      <w:r w:rsidRPr="00A57DC4">
        <w:rPr>
          <w:rFonts w:ascii="Palatino Linotype" w:eastAsia="Palatino Linotype" w:hAnsi="Palatino Linotype" w:cs="Palatino Linotype"/>
          <w:i/>
          <w:sz w:val="22"/>
        </w:rPr>
        <w:t xml:space="preserve"> Difundir las actividades para llevar a cabo los eventos sociales y recreativos con el propósito de integrar al personal propiciando un ambiente de trabajo cordial y productivo; y</w:t>
      </w:r>
    </w:p>
    <w:p w14:paraId="63C54081" w14:textId="7BD6F6FB"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XII.</w:t>
      </w:r>
      <w:r w:rsidRPr="00A57DC4">
        <w:rPr>
          <w:rFonts w:ascii="Palatino Linotype" w:eastAsia="Palatino Linotype" w:hAnsi="Palatino Linotype" w:cs="Palatino Linotype"/>
          <w:i/>
          <w:sz w:val="22"/>
        </w:rPr>
        <w:t xml:space="preserve"> Las demás que les atribuyan las disposiciones jurídicas aplicables o las que le instruya la Dirección de Administración o la Subdirección de Recursos Humanos.</w:t>
      </w:r>
    </w:p>
    <w:p w14:paraId="00CE0308" w14:textId="77777777" w:rsidR="0044093D" w:rsidRPr="00A57DC4" w:rsidRDefault="0044093D" w:rsidP="0044093D">
      <w:pPr>
        <w:ind w:left="851" w:right="899"/>
        <w:jc w:val="both"/>
        <w:rPr>
          <w:rFonts w:ascii="Palatino Linotype" w:eastAsia="Palatino Linotype" w:hAnsi="Palatino Linotype" w:cs="Palatino Linotype"/>
          <w:i/>
          <w:sz w:val="22"/>
        </w:rPr>
      </w:pPr>
    </w:p>
    <w:p w14:paraId="706105CD" w14:textId="77777777"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Artículo 3.85.- El Departamento de Nómina</w:t>
      </w:r>
      <w:r w:rsidRPr="00A57DC4">
        <w:rPr>
          <w:rFonts w:ascii="Palatino Linotype" w:eastAsia="Palatino Linotype" w:hAnsi="Palatino Linotype" w:cs="Palatino Linotype"/>
          <w:i/>
          <w:sz w:val="22"/>
        </w:rPr>
        <w:t>, tiene las siguientes atribuciones:</w:t>
      </w:r>
    </w:p>
    <w:p w14:paraId="3189741C" w14:textId="63CAF757"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lastRenderedPageBreak/>
        <w:t>I.</w:t>
      </w:r>
      <w:r w:rsidRPr="00A57DC4">
        <w:rPr>
          <w:rFonts w:ascii="Palatino Linotype" w:eastAsia="Palatino Linotype" w:hAnsi="Palatino Linotype" w:cs="Palatino Linotype"/>
          <w:i/>
          <w:sz w:val="22"/>
        </w:rPr>
        <w:t xml:space="preserve"> Elaborar y aplicar los lineamientos, sistemas y procedimientos que coadyuven a la eficiente administración de sueldos y salarios de las y los servidores públicos adscritos al Ayuntamiento;</w:t>
      </w:r>
    </w:p>
    <w:p w14:paraId="5CC9D659" w14:textId="4D87788F"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w:t>
      </w:r>
      <w:r w:rsidRPr="00A57DC4">
        <w:rPr>
          <w:rFonts w:ascii="Palatino Linotype" w:eastAsia="Palatino Linotype" w:hAnsi="Palatino Linotype" w:cs="Palatino Linotype"/>
          <w:i/>
          <w:sz w:val="22"/>
        </w:rPr>
        <w:t xml:space="preserve"> Aplicar en el sistema de nómina los movimientos, incidencias, deducciones y otros conceptos previa autorización de la o el Titular de la Subdirección de Recursos Humanos; y validar su correcta aplicación de conformidad con la normatividad, convenio y procedimientos aplicables;</w:t>
      </w:r>
    </w:p>
    <w:p w14:paraId="20CAEC51" w14:textId="237EAB6F"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III.</w:t>
      </w:r>
      <w:r w:rsidRPr="00A57DC4">
        <w:rPr>
          <w:rFonts w:ascii="Palatino Linotype" w:eastAsia="Palatino Linotype" w:hAnsi="Palatino Linotype" w:cs="Palatino Linotype"/>
          <w:i/>
          <w:sz w:val="22"/>
        </w:rPr>
        <w:t xml:space="preserve"> Atender los requerimientos de información solicitada por parte de los juzgados en relación a pensión alimenticia y aplicar el descuento por dicho concepto o en su caso la cancelación del mismo en cumplimiento a lo determinado por la autoridad competente;</w:t>
      </w:r>
    </w:p>
    <w:p w14:paraId="376FC0A9" w14:textId="6485BA3D"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IV.</w:t>
      </w:r>
      <w:r w:rsidRPr="00A57DC4">
        <w:rPr>
          <w:rFonts w:ascii="Palatino Linotype" w:eastAsia="Palatino Linotype" w:hAnsi="Palatino Linotype" w:cs="Palatino Linotype"/>
          <w:i/>
          <w:sz w:val="22"/>
        </w:rPr>
        <w:t xml:space="preserve"> Revisar la documentación que ingresan las diferentes empresas financieras y prestadoras de servicio, validando en su caso el descuento correspondiente autorizado por la o el servidor público;</w:t>
      </w:r>
    </w:p>
    <w:p w14:paraId="666E3304" w14:textId="26117F04"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w:t>
      </w:r>
      <w:r w:rsidRPr="00A57DC4">
        <w:rPr>
          <w:rFonts w:ascii="Palatino Linotype" w:eastAsia="Palatino Linotype" w:hAnsi="Palatino Linotype" w:cs="Palatino Linotype"/>
          <w:i/>
          <w:sz w:val="22"/>
        </w:rPr>
        <w:t xml:space="preserve"> Aplicar en el Sistema del ISSEMyM, los movimientos de la nómina (altas, bajas y modificaciones) para la determinación correspondiente;</w:t>
      </w:r>
    </w:p>
    <w:p w14:paraId="6AF25848" w14:textId="2715F06A"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w:t>
      </w:r>
      <w:r w:rsidRPr="00A57DC4">
        <w:rPr>
          <w:rFonts w:ascii="Palatino Linotype" w:eastAsia="Palatino Linotype" w:hAnsi="Palatino Linotype" w:cs="Palatino Linotype"/>
          <w:i/>
          <w:sz w:val="22"/>
        </w:rPr>
        <w:t xml:space="preserve"> Conciliar quincenalmente que los movimientos de la nómina correspondan con la determinación de cuotas y aportaciones del Instituto de Seguridad Social del Estado de México y Municipios (ISSEMyM), previo al pago de las mismas;</w:t>
      </w:r>
    </w:p>
    <w:p w14:paraId="023A005E" w14:textId="26A5F481"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VII.</w:t>
      </w:r>
      <w:r w:rsidRPr="00A57DC4">
        <w:rPr>
          <w:rFonts w:ascii="Palatino Linotype" w:eastAsia="Palatino Linotype" w:hAnsi="Palatino Linotype" w:cs="Palatino Linotype"/>
          <w:i/>
          <w:sz w:val="22"/>
        </w:rPr>
        <w:t xml:space="preserve"> Generar y validar el archivo para el timbrado de los recibos de nómina, que cumplen con los requisitos que establece el Servicio de Administración Tributaria;</w:t>
      </w:r>
    </w:p>
    <w:p w14:paraId="7F8A8D6F" w14:textId="21ECE54E"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VIII.</w:t>
      </w:r>
      <w:r w:rsidRPr="00A57DC4">
        <w:rPr>
          <w:rFonts w:ascii="Palatino Linotype" w:eastAsia="Palatino Linotype" w:hAnsi="Palatino Linotype" w:cs="Palatino Linotype"/>
          <w:i/>
          <w:sz w:val="22"/>
        </w:rPr>
        <w:t xml:space="preserve"> Realizar el timbrado de los archivos XML y la generación del archivo en formato PDF de los recibos de nómina para su impresión;</w:t>
      </w:r>
    </w:p>
    <w:p w14:paraId="110704E8" w14:textId="7240B9B1"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IX.</w:t>
      </w:r>
      <w:r w:rsidRPr="00A57DC4">
        <w:rPr>
          <w:rFonts w:ascii="Palatino Linotype" w:eastAsia="Palatino Linotype" w:hAnsi="Palatino Linotype" w:cs="Palatino Linotype"/>
          <w:i/>
          <w:sz w:val="22"/>
        </w:rPr>
        <w:t xml:space="preserve"> Entregar a los Enlaces Administrativos o equivalentes de las dependencias los comprobantes de pago (percepciones y deducciones) y los listados de nómina para recabar la firma de los servidores públicos;</w:t>
      </w:r>
    </w:p>
    <w:p w14:paraId="55540588" w14:textId="77777777"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w:t>
      </w:r>
      <w:r w:rsidRPr="00A57DC4">
        <w:rPr>
          <w:rFonts w:ascii="Palatino Linotype" w:eastAsia="Palatino Linotype" w:hAnsi="Palatino Linotype" w:cs="Palatino Linotype"/>
          <w:i/>
          <w:sz w:val="22"/>
        </w:rPr>
        <w:t xml:space="preserve"> Generar oficio para el fondeo de la nómina y obtener autorización de la Tesorería</w:t>
      </w:r>
    </w:p>
    <w:p w14:paraId="28232C96" w14:textId="56F1E1C9"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i/>
          <w:sz w:val="22"/>
        </w:rPr>
        <w:t>Municipal previo a la dispersión de la misma, garantizando que se cuente con los recursos suficientes para tal fin;</w:t>
      </w:r>
    </w:p>
    <w:p w14:paraId="7F143D03" w14:textId="1086ABC3"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w:t>
      </w:r>
      <w:r w:rsidRPr="00A57DC4">
        <w:rPr>
          <w:rFonts w:ascii="Palatino Linotype" w:eastAsia="Palatino Linotype" w:hAnsi="Palatino Linotype" w:cs="Palatino Linotype"/>
          <w:i/>
          <w:sz w:val="22"/>
        </w:rPr>
        <w:t xml:space="preserve"> Realizar la dispersión del pago de la nómina a las y los servidores públicos y realizar la conciliación respectiva, para su envío a la Tesorería Municipal;</w:t>
      </w:r>
    </w:p>
    <w:p w14:paraId="4675976C" w14:textId="77777777"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XII</w:t>
      </w:r>
      <w:r w:rsidRPr="00A57DC4">
        <w:rPr>
          <w:rFonts w:ascii="Palatino Linotype" w:eastAsia="Palatino Linotype" w:hAnsi="Palatino Linotype" w:cs="Palatino Linotype"/>
          <w:i/>
          <w:sz w:val="22"/>
        </w:rPr>
        <w:t>. Ejecutar ante las instituciones bancarias los movimientos que se requieran;</w:t>
      </w:r>
    </w:p>
    <w:p w14:paraId="7A570984" w14:textId="2D14D713"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XIII</w:t>
      </w:r>
      <w:r w:rsidRPr="00A57DC4">
        <w:rPr>
          <w:rFonts w:ascii="Palatino Linotype" w:eastAsia="Palatino Linotype" w:hAnsi="Palatino Linotype" w:cs="Palatino Linotype"/>
          <w:i/>
          <w:sz w:val="22"/>
        </w:rPr>
        <w:t>. Resguardar los recibos y listados de las nóminas con las firmas autógrafas de las y los servidores públicos que comprueben los pagos efectuados;</w:t>
      </w:r>
    </w:p>
    <w:p w14:paraId="4F2F97A8" w14:textId="6E62583B"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XIV.</w:t>
      </w:r>
      <w:r w:rsidRPr="00A57DC4">
        <w:rPr>
          <w:rFonts w:ascii="Palatino Linotype" w:eastAsia="Palatino Linotype" w:hAnsi="Palatino Linotype" w:cs="Palatino Linotype"/>
          <w:i/>
          <w:sz w:val="22"/>
        </w:rPr>
        <w:t xml:space="preserve"> Llevar a cabo la digitalización de los recibos y listados de nómina y enviar a la Tesorería Municipal, para que esta a su vez, de cumplimiento a las disposiciones que establecen las autoridades correspondientes;</w:t>
      </w:r>
    </w:p>
    <w:p w14:paraId="16EB8078" w14:textId="1E69CF2C"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lastRenderedPageBreak/>
        <w:t>XV.</w:t>
      </w:r>
      <w:r w:rsidRPr="00A57DC4">
        <w:rPr>
          <w:rFonts w:ascii="Palatino Linotype" w:eastAsia="Palatino Linotype" w:hAnsi="Palatino Linotype" w:cs="Palatino Linotype"/>
          <w:i/>
          <w:sz w:val="22"/>
        </w:rPr>
        <w:t xml:space="preserve"> Preparar y enviar la información requerida por la Tesorería Municipal, de acuerdo a los lineamientos establecidos;</w:t>
      </w:r>
    </w:p>
    <w:p w14:paraId="5FD5D45D" w14:textId="425F360B"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XVI.</w:t>
      </w:r>
      <w:r w:rsidRPr="00A57DC4">
        <w:rPr>
          <w:rFonts w:ascii="Palatino Linotype" w:eastAsia="Palatino Linotype" w:hAnsi="Palatino Linotype" w:cs="Palatino Linotype"/>
          <w:i/>
          <w:sz w:val="22"/>
        </w:rPr>
        <w:t xml:space="preserve"> Dar atención a las solicitudes, trámites y aclaraciones que manifiesten las y los servidores públicos en relación a la operación de movimientos, incidencias, deducciones y reintegros;</w:t>
      </w:r>
    </w:p>
    <w:p w14:paraId="73E97C82" w14:textId="6328B229"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XVII.</w:t>
      </w:r>
      <w:r w:rsidRPr="00A57DC4">
        <w:rPr>
          <w:rFonts w:ascii="Palatino Linotype" w:eastAsia="Palatino Linotype" w:hAnsi="Palatino Linotype" w:cs="Palatino Linotype"/>
          <w:i/>
          <w:sz w:val="22"/>
        </w:rPr>
        <w:t xml:space="preserve"> Generar la referencia de pago correspondiente a las retenciones y aportaciones del ISSEMyM para su envío y pago por parte de la Tesorería Municipal y generando posteriormente la factura del pago realizado;</w:t>
      </w:r>
    </w:p>
    <w:p w14:paraId="07EF7432" w14:textId="5311FAD9"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XVIII</w:t>
      </w:r>
      <w:r w:rsidRPr="00A57DC4">
        <w:rPr>
          <w:rFonts w:ascii="Palatino Linotype" w:eastAsia="Palatino Linotype" w:hAnsi="Palatino Linotype" w:cs="Palatino Linotype"/>
          <w:i/>
          <w:sz w:val="22"/>
        </w:rPr>
        <w:t>. Validar que la documentación por concepto de retenciones quincenales cumpla con las disposiciones establecidas y en su caso se efectúe el trámite de pago a las diferentes empresas financieras y prestadoras de servicios ante la Tesorería Municipal;</w:t>
      </w:r>
    </w:p>
    <w:p w14:paraId="7F4D92EC" w14:textId="3E22072E"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XIX.</w:t>
      </w:r>
      <w:r w:rsidRPr="00A57DC4">
        <w:rPr>
          <w:rFonts w:ascii="Palatino Linotype" w:eastAsia="Palatino Linotype" w:hAnsi="Palatino Linotype" w:cs="Palatino Linotype"/>
          <w:i/>
          <w:sz w:val="22"/>
        </w:rPr>
        <w:t xml:space="preserve"> Expedir gafetes de identificación personal a las y los servidores públicos municipales y realizar las actualizaciones de los mismos cuando se requiera;</w:t>
      </w:r>
    </w:p>
    <w:p w14:paraId="4298A34C" w14:textId="17D549A9"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w:t>
      </w:r>
      <w:r w:rsidRPr="00A57DC4">
        <w:rPr>
          <w:rFonts w:ascii="Palatino Linotype" w:eastAsia="Palatino Linotype" w:hAnsi="Palatino Linotype" w:cs="Palatino Linotype"/>
          <w:i/>
          <w:sz w:val="22"/>
        </w:rPr>
        <w:t xml:space="preserve"> Realizar la impresión de los movimientos de altas y bajas de las y los servidores públicos que genera el sistema del ISSEMyM, turnando al departamento correspondiente para su resguardo y entrega al servidor público;</w:t>
      </w:r>
    </w:p>
    <w:p w14:paraId="0A0274C4" w14:textId="1D70F5F6"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w:t>
      </w:r>
      <w:r w:rsidRPr="00A57DC4">
        <w:rPr>
          <w:rFonts w:ascii="Palatino Linotype" w:eastAsia="Palatino Linotype" w:hAnsi="Palatino Linotype" w:cs="Palatino Linotype"/>
          <w:i/>
          <w:sz w:val="22"/>
        </w:rPr>
        <w:t xml:space="preserve"> Efectuar los cálculos de los finiquitos conforme a los lineamientos establecidos, previa</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integración y análisis de la documentación, y en su caso tramitar el pago ante la Tesorería</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Municipal, así como de aquellos por conceptos de laudos determinados por la autoridad;</w:t>
      </w:r>
    </w:p>
    <w:p w14:paraId="3DC9B16D" w14:textId="7D84809D"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XXII.</w:t>
      </w:r>
      <w:r w:rsidRPr="00A57DC4">
        <w:rPr>
          <w:rFonts w:ascii="Palatino Linotype" w:eastAsia="Palatino Linotype" w:hAnsi="Palatino Linotype" w:cs="Palatino Linotype"/>
          <w:i/>
          <w:sz w:val="22"/>
        </w:rPr>
        <w:t xml:space="preserve"> Proporcionar información para la elaboración de constancias de percepciones y</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deducciones y la expedición de copias certificadas de nómina; así como aquella que se</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requiera para casos de auditorías;</w:t>
      </w:r>
    </w:p>
    <w:p w14:paraId="402E4F3A" w14:textId="41CE0DD7"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XXIII.</w:t>
      </w:r>
      <w:r w:rsidRPr="00A57DC4">
        <w:rPr>
          <w:rFonts w:ascii="Palatino Linotype" w:eastAsia="Palatino Linotype" w:hAnsi="Palatino Linotype" w:cs="Palatino Linotype"/>
          <w:i/>
          <w:sz w:val="22"/>
        </w:rPr>
        <w:t xml:space="preserve"> Reportar el control de incidencias (faltas, retardos, licencias, días económicos y demás),</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que se registran a través del reloj biométrico y listas de control de asistencia;</w:t>
      </w:r>
    </w:p>
    <w:p w14:paraId="4BA23B83" w14:textId="77777777"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XXIV.</w:t>
      </w:r>
      <w:r w:rsidRPr="00A57DC4">
        <w:rPr>
          <w:rFonts w:ascii="Palatino Linotype" w:eastAsia="Palatino Linotype" w:hAnsi="Palatino Linotype" w:cs="Palatino Linotype"/>
          <w:i/>
          <w:sz w:val="22"/>
        </w:rPr>
        <w:t xml:space="preserve"> Aplicar las modificaciones para la actualización del tabulador de sueldos vigente;</w:t>
      </w:r>
    </w:p>
    <w:p w14:paraId="74F5F150" w14:textId="62932933"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XXV.</w:t>
      </w:r>
      <w:r w:rsidRPr="00A57DC4">
        <w:rPr>
          <w:rFonts w:ascii="Palatino Linotype" w:eastAsia="Palatino Linotype" w:hAnsi="Palatino Linotype" w:cs="Palatino Linotype"/>
          <w:i/>
          <w:sz w:val="22"/>
        </w:rPr>
        <w:t xml:space="preserve"> Efectuar conciliaciones periódicas de ejercicio de las partidas presupuestales asignadas al</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Capítulo 1000 (Servicios Personales);</w:t>
      </w:r>
    </w:p>
    <w:p w14:paraId="5C36AD1C" w14:textId="27F61D68" w:rsidR="0044093D" w:rsidRPr="00A57DC4" w:rsidRDefault="0044093D" w:rsidP="0044093D">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XXVI.</w:t>
      </w:r>
      <w:r w:rsidRPr="00A57DC4">
        <w:rPr>
          <w:rFonts w:ascii="Palatino Linotype" w:eastAsia="Palatino Linotype" w:hAnsi="Palatino Linotype" w:cs="Palatino Linotype"/>
          <w:i/>
          <w:sz w:val="22"/>
        </w:rPr>
        <w:t xml:space="preserve"> Proporcionar información para la integración de proyecto del presupuesto anual del</w:t>
      </w:r>
      <w:r w:rsidR="00A53078" w:rsidRPr="00A57DC4">
        <w:rPr>
          <w:rFonts w:ascii="Palatino Linotype" w:eastAsia="Palatino Linotype" w:hAnsi="Palatino Linotype" w:cs="Palatino Linotype"/>
          <w:i/>
          <w:sz w:val="22"/>
        </w:rPr>
        <w:t xml:space="preserve"> </w:t>
      </w:r>
      <w:r w:rsidRPr="00A57DC4">
        <w:rPr>
          <w:rFonts w:ascii="Palatino Linotype" w:eastAsia="Palatino Linotype" w:hAnsi="Palatino Linotype" w:cs="Palatino Linotype"/>
          <w:i/>
          <w:sz w:val="22"/>
        </w:rPr>
        <w:t>Capítulo 1000 (Servicios Personales); y</w:t>
      </w:r>
    </w:p>
    <w:p w14:paraId="3E185282" w14:textId="77777777" w:rsidR="00A53078" w:rsidRPr="00A57DC4" w:rsidRDefault="0044093D" w:rsidP="00A53078">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XXVII.</w:t>
      </w:r>
      <w:r w:rsidRPr="00A57DC4">
        <w:rPr>
          <w:rFonts w:ascii="Palatino Linotype" w:eastAsia="Palatino Linotype" w:hAnsi="Palatino Linotype" w:cs="Palatino Linotype"/>
          <w:i/>
          <w:sz w:val="22"/>
        </w:rPr>
        <w:t xml:space="preserve"> Las demás que les atribuyan las disposiciones jurídicas aplicables </w:t>
      </w:r>
      <w:r w:rsidR="00A53078" w:rsidRPr="00A57DC4">
        <w:rPr>
          <w:rFonts w:ascii="Palatino Linotype" w:eastAsia="Palatino Linotype" w:hAnsi="Palatino Linotype" w:cs="Palatino Linotype"/>
          <w:i/>
          <w:sz w:val="22"/>
        </w:rPr>
        <w:t>o las que le instruya la Dirección de Administración o la Subdirección de Recursos Humanos.</w:t>
      </w:r>
    </w:p>
    <w:p w14:paraId="3E5BD348" w14:textId="22E61D11" w:rsidR="0044093D" w:rsidRPr="00A57DC4" w:rsidRDefault="00A53078" w:rsidP="00A53078">
      <w:pPr>
        <w:ind w:left="851" w:right="899"/>
        <w:jc w:val="both"/>
        <w:rPr>
          <w:rFonts w:ascii="Palatino Linotype" w:eastAsia="Palatino Linotype" w:hAnsi="Palatino Linotype" w:cs="Palatino Linotype"/>
          <w:i/>
          <w:sz w:val="22"/>
        </w:rPr>
      </w:pPr>
      <w:r w:rsidRPr="00A57DC4">
        <w:rPr>
          <w:rFonts w:ascii="Palatino Linotype" w:eastAsia="Palatino Linotype" w:hAnsi="Palatino Linotype" w:cs="Palatino Linotype"/>
          <w:b/>
          <w:i/>
          <w:sz w:val="22"/>
        </w:rPr>
        <w:t>(Énfasis añadido)</w:t>
      </w:r>
      <w:r w:rsidRPr="00A57DC4">
        <w:rPr>
          <w:rFonts w:ascii="Palatino Linotype" w:eastAsia="Palatino Linotype" w:hAnsi="Palatino Linotype" w:cs="Palatino Linotype"/>
          <w:i/>
          <w:sz w:val="22"/>
        </w:rPr>
        <w:cr/>
      </w:r>
    </w:p>
    <w:p w14:paraId="3D0A8C6E" w14:textId="39D82290" w:rsidR="00A738F1" w:rsidRPr="00A57DC4" w:rsidRDefault="00A738F1" w:rsidP="00A738F1">
      <w:pPr>
        <w:autoSpaceDE w:val="0"/>
        <w:autoSpaceDN w:val="0"/>
        <w:adjustRightInd w:val="0"/>
        <w:spacing w:line="360" w:lineRule="auto"/>
        <w:jc w:val="both"/>
        <w:rPr>
          <w:rFonts w:ascii="Palatino Linotype" w:hAnsi="Palatino Linotype" w:cs="Arial"/>
          <w:lang w:val="es-ES" w:eastAsia="es-ES"/>
        </w:rPr>
      </w:pPr>
      <w:r w:rsidRPr="00A57DC4">
        <w:rPr>
          <w:rFonts w:ascii="Palatino Linotype" w:hAnsi="Palatino Linotype" w:cs="Arial"/>
          <w:lang w:val="es-ES" w:eastAsia="es-ES"/>
        </w:rPr>
        <w:lastRenderedPageBreak/>
        <w:t xml:space="preserve">Bajo este contexto, se desprende que </w:t>
      </w:r>
      <w:r w:rsidRPr="00A57DC4">
        <w:rPr>
          <w:rFonts w:ascii="Palatino Linotype" w:hAnsi="Palatino Linotype" w:cs="Arial"/>
          <w:b/>
          <w:bCs/>
          <w:lang w:val="es-ES" w:eastAsia="es-ES"/>
        </w:rPr>
        <w:t xml:space="preserve">EL SUJETO OBLIGADO </w:t>
      </w:r>
      <w:r w:rsidRPr="00A57DC4">
        <w:rPr>
          <w:rFonts w:ascii="Palatino Linotype" w:hAnsi="Palatino Linotype" w:cs="Arial"/>
          <w:lang w:val="es-ES" w:eastAsia="es-ES"/>
        </w:rPr>
        <w:t>a través de las unidades administrativas en cita se encarga de realizar los siguientes procedimientos:</w:t>
      </w:r>
    </w:p>
    <w:p w14:paraId="58BA1F11" w14:textId="77777777" w:rsidR="00A738F1" w:rsidRPr="00A57DC4" w:rsidRDefault="00A738F1" w:rsidP="00A738F1">
      <w:pPr>
        <w:numPr>
          <w:ilvl w:val="0"/>
          <w:numId w:val="18"/>
        </w:numPr>
        <w:autoSpaceDE w:val="0"/>
        <w:autoSpaceDN w:val="0"/>
        <w:adjustRightInd w:val="0"/>
        <w:spacing w:before="240" w:after="160" w:line="360" w:lineRule="auto"/>
        <w:jc w:val="both"/>
        <w:rPr>
          <w:rFonts w:ascii="Palatino Linotype" w:hAnsi="Palatino Linotype" w:cs="Arial"/>
          <w:bCs/>
          <w:u w:val="single"/>
          <w:lang w:val="es-ES" w:eastAsia="es-ES"/>
        </w:rPr>
      </w:pPr>
      <w:r w:rsidRPr="00A57DC4">
        <w:rPr>
          <w:rFonts w:ascii="Palatino Linotype" w:hAnsi="Palatino Linotype" w:cs="Arial"/>
          <w:bCs/>
          <w:u w:val="single"/>
          <w:lang w:val="es-ES" w:eastAsia="es-ES"/>
        </w:rPr>
        <w:t>Integración y actualización del expediente personal de los servidores públicos</w:t>
      </w:r>
    </w:p>
    <w:p w14:paraId="7746B779" w14:textId="77777777" w:rsidR="00A738F1" w:rsidRPr="00A57DC4" w:rsidRDefault="00A738F1" w:rsidP="00A738F1">
      <w:pPr>
        <w:numPr>
          <w:ilvl w:val="0"/>
          <w:numId w:val="18"/>
        </w:numPr>
        <w:autoSpaceDE w:val="0"/>
        <w:autoSpaceDN w:val="0"/>
        <w:adjustRightInd w:val="0"/>
        <w:spacing w:before="240" w:after="160" w:line="360" w:lineRule="auto"/>
        <w:jc w:val="both"/>
        <w:rPr>
          <w:rFonts w:ascii="Palatino Linotype" w:hAnsi="Palatino Linotype" w:cs="Arial"/>
          <w:u w:val="single"/>
          <w:lang w:val="es-ES" w:eastAsia="es-ES"/>
        </w:rPr>
      </w:pPr>
      <w:r w:rsidRPr="00A57DC4">
        <w:rPr>
          <w:rFonts w:ascii="Palatino Linotype" w:hAnsi="Palatino Linotype" w:cs="Arial"/>
          <w:u w:val="single"/>
          <w:lang w:val="es-ES" w:eastAsia="es-ES"/>
        </w:rPr>
        <w:t>Alta de personal</w:t>
      </w:r>
    </w:p>
    <w:p w14:paraId="6EF9972A" w14:textId="77777777" w:rsidR="00A738F1" w:rsidRPr="00A57DC4" w:rsidRDefault="00A738F1" w:rsidP="00A738F1">
      <w:pPr>
        <w:numPr>
          <w:ilvl w:val="0"/>
          <w:numId w:val="18"/>
        </w:numPr>
        <w:autoSpaceDE w:val="0"/>
        <w:autoSpaceDN w:val="0"/>
        <w:adjustRightInd w:val="0"/>
        <w:spacing w:before="240" w:after="160" w:line="360" w:lineRule="auto"/>
        <w:jc w:val="both"/>
        <w:rPr>
          <w:rFonts w:ascii="Palatino Linotype" w:hAnsi="Palatino Linotype" w:cs="Arial"/>
          <w:u w:val="single"/>
          <w:lang w:val="es-ES" w:eastAsia="es-ES"/>
        </w:rPr>
      </w:pPr>
      <w:r w:rsidRPr="00A57DC4">
        <w:rPr>
          <w:rFonts w:ascii="Palatino Linotype" w:hAnsi="Palatino Linotype" w:cs="Arial"/>
          <w:u w:val="single"/>
          <w:lang w:val="es-ES" w:eastAsia="es-ES"/>
        </w:rPr>
        <w:t>Baja de personal</w:t>
      </w:r>
    </w:p>
    <w:p w14:paraId="782909FC" w14:textId="77777777" w:rsidR="00A738F1" w:rsidRPr="00A57DC4" w:rsidRDefault="00A738F1" w:rsidP="00A738F1">
      <w:pPr>
        <w:numPr>
          <w:ilvl w:val="0"/>
          <w:numId w:val="18"/>
        </w:numPr>
        <w:spacing w:before="240" w:after="160" w:line="360" w:lineRule="auto"/>
        <w:jc w:val="both"/>
        <w:rPr>
          <w:rFonts w:ascii="Palatino Linotype" w:eastAsia="Calibri" w:hAnsi="Palatino Linotype" w:cs="Arial"/>
          <w:u w:val="single"/>
          <w:lang w:eastAsia="en-US"/>
        </w:rPr>
      </w:pPr>
      <w:r w:rsidRPr="00A57DC4">
        <w:rPr>
          <w:rFonts w:ascii="Palatino Linotype" w:eastAsia="Calibri" w:hAnsi="Palatino Linotype" w:cs="Arial"/>
          <w:u w:val="single"/>
          <w:lang w:eastAsia="en-US"/>
        </w:rPr>
        <w:t>Reclutamiento y selección del personal</w:t>
      </w:r>
    </w:p>
    <w:p w14:paraId="5970FFC2" w14:textId="77777777" w:rsidR="00A738F1" w:rsidRPr="00A57DC4" w:rsidRDefault="00A738F1" w:rsidP="00A738F1">
      <w:pPr>
        <w:numPr>
          <w:ilvl w:val="0"/>
          <w:numId w:val="18"/>
        </w:numPr>
        <w:spacing w:before="240" w:after="160" w:line="360" w:lineRule="auto"/>
        <w:jc w:val="both"/>
        <w:rPr>
          <w:rFonts w:ascii="Palatino Linotype" w:eastAsia="Calibri" w:hAnsi="Palatino Linotype" w:cs="Arial"/>
          <w:u w:val="single"/>
          <w:lang w:eastAsia="en-US"/>
        </w:rPr>
      </w:pPr>
      <w:r w:rsidRPr="00A57DC4">
        <w:rPr>
          <w:rFonts w:ascii="Palatino Linotype" w:eastAsia="Calibri" w:hAnsi="Palatino Linotype" w:cs="Arial"/>
          <w:u w:val="single"/>
          <w:lang w:eastAsia="en-US"/>
        </w:rPr>
        <w:t>Licencias laborales con goce de sueldo</w:t>
      </w:r>
    </w:p>
    <w:p w14:paraId="5F108F04" w14:textId="77777777" w:rsidR="00A738F1" w:rsidRPr="00A57DC4" w:rsidRDefault="00A738F1" w:rsidP="00A738F1">
      <w:pPr>
        <w:numPr>
          <w:ilvl w:val="0"/>
          <w:numId w:val="18"/>
        </w:numPr>
        <w:spacing w:before="240" w:after="160" w:line="360" w:lineRule="auto"/>
        <w:jc w:val="both"/>
        <w:rPr>
          <w:rFonts w:ascii="Palatino Linotype" w:eastAsia="Calibri" w:hAnsi="Palatino Linotype" w:cs="Arial"/>
          <w:u w:val="single"/>
          <w:lang w:eastAsia="en-US"/>
        </w:rPr>
      </w:pPr>
      <w:r w:rsidRPr="00A57DC4">
        <w:rPr>
          <w:rFonts w:ascii="Palatino Linotype" w:eastAsia="Calibri" w:hAnsi="Palatino Linotype" w:cs="Arial"/>
          <w:u w:val="single"/>
          <w:lang w:eastAsia="en-US"/>
        </w:rPr>
        <w:t>Licencias laborales sin goce de sueldo</w:t>
      </w:r>
    </w:p>
    <w:p w14:paraId="194B689E" w14:textId="77777777" w:rsidR="00A738F1" w:rsidRPr="00A57DC4" w:rsidRDefault="00A738F1" w:rsidP="00A738F1">
      <w:pPr>
        <w:numPr>
          <w:ilvl w:val="0"/>
          <w:numId w:val="18"/>
        </w:numPr>
        <w:spacing w:before="240" w:after="160" w:line="360" w:lineRule="auto"/>
        <w:jc w:val="both"/>
        <w:rPr>
          <w:rFonts w:ascii="Palatino Linotype" w:eastAsia="Calibri" w:hAnsi="Palatino Linotype" w:cs="Arial"/>
          <w:u w:val="single"/>
          <w:lang w:eastAsia="en-US"/>
        </w:rPr>
      </w:pPr>
      <w:r w:rsidRPr="00A57DC4">
        <w:rPr>
          <w:rFonts w:ascii="Palatino Linotype" w:eastAsia="Calibri" w:hAnsi="Palatino Linotype" w:cs="Arial"/>
          <w:u w:val="single"/>
          <w:lang w:eastAsia="en-US"/>
        </w:rPr>
        <w:t>Descuentos por incidencias de los servidores públicos</w:t>
      </w:r>
    </w:p>
    <w:p w14:paraId="7CF938E8" w14:textId="77777777" w:rsidR="00A738F1" w:rsidRPr="00A57DC4" w:rsidRDefault="00A738F1" w:rsidP="00A738F1">
      <w:pPr>
        <w:numPr>
          <w:ilvl w:val="0"/>
          <w:numId w:val="18"/>
        </w:numPr>
        <w:autoSpaceDE w:val="0"/>
        <w:autoSpaceDN w:val="0"/>
        <w:adjustRightInd w:val="0"/>
        <w:spacing w:before="240" w:after="160" w:line="360" w:lineRule="auto"/>
        <w:jc w:val="both"/>
        <w:rPr>
          <w:rFonts w:ascii="Palatino Linotype" w:hAnsi="Palatino Linotype" w:cs="Arial"/>
          <w:u w:val="single"/>
          <w:lang w:val="es-ES" w:eastAsia="es-ES"/>
        </w:rPr>
      </w:pPr>
      <w:r w:rsidRPr="00A57DC4">
        <w:rPr>
          <w:rFonts w:ascii="Palatino Linotype" w:hAnsi="Palatino Linotype" w:cs="Arial"/>
          <w:u w:val="single"/>
          <w:lang w:val="es-ES" w:eastAsia="es-ES"/>
        </w:rPr>
        <w:t>Autorización de vacaciones</w:t>
      </w:r>
    </w:p>
    <w:p w14:paraId="00090F60" w14:textId="77777777" w:rsidR="00A738F1" w:rsidRPr="00A57DC4" w:rsidRDefault="00A738F1" w:rsidP="00A738F1">
      <w:pPr>
        <w:numPr>
          <w:ilvl w:val="0"/>
          <w:numId w:val="18"/>
        </w:numPr>
        <w:autoSpaceDE w:val="0"/>
        <w:autoSpaceDN w:val="0"/>
        <w:adjustRightInd w:val="0"/>
        <w:spacing w:before="240" w:after="160" w:line="360" w:lineRule="auto"/>
        <w:jc w:val="both"/>
        <w:rPr>
          <w:rFonts w:ascii="Palatino Linotype" w:hAnsi="Palatino Linotype" w:cs="Arial"/>
          <w:u w:val="single"/>
          <w:lang w:val="es-ES" w:eastAsia="es-ES"/>
        </w:rPr>
      </w:pPr>
      <w:r w:rsidRPr="00A57DC4">
        <w:rPr>
          <w:rFonts w:ascii="Palatino Linotype" w:hAnsi="Palatino Linotype" w:cs="Arial"/>
          <w:u w:val="single"/>
          <w:lang w:val="es-ES" w:eastAsia="es-ES"/>
        </w:rPr>
        <w:t>Autorización de días económicos</w:t>
      </w:r>
    </w:p>
    <w:p w14:paraId="769F8959" w14:textId="77777777" w:rsidR="00A738F1" w:rsidRPr="00A57DC4" w:rsidRDefault="00A738F1" w:rsidP="00A738F1">
      <w:pPr>
        <w:numPr>
          <w:ilvl w:val="0"/>
          <w:numId w:val="18"/>
        </w:numPr>
        <w:autoSpaceDE w:val="0"/>
        <w:autoSpaceDN w:val="0"/>
        <w:adjustRightInd w:val="0"/>
        <w:spacing w:before="240" w:after="160" w:line="360" w:lineRule="auto"/>
        <w:jc w:val="both"/>
        <w:rPr>
          <w:rFonts w:ascii="Palatino Linotype" w:hAnsi="Palatino Linotype" w:cs="Arial"/>
          <w:u w:val="single"/>
          <w:lang w:val="es-ES" w:eastAsia="es-ES"/>
        </w:rPr>
      </w:pPr>
      <w:r w:rsidRPr="00A57DC4">
        <w:rPr>
          <w:rFonts w:ascii="Palatino Linotype" w:hAnsi="Palatino Linotype" w:cs="Arial"/>
          <w:u w:val="single"/>
          <w:lang w:val="es-ES" w:eastAsia="es-ES"/>
        </w:rPr>
        <w:t xml:space="preserve">Otras. </w:t>
      </w:r>
    </w:p>
    <w:p w14:paraId="0D5CFE81" w14:textId="691A844B" w:rsidR="00637BE3" w:rsidRPr="00A57DC4" w:rsidRDefault="00A738F1" w:rsidP="00EB39D8">
      <w:pPr>
        <w:spacing w:before="100" w:beforeAutospacing="1" w:after="100" w:afterAutospacing="1" w:line="360" w:lineRule="auto"/>
        <w:ind w:right="51"/>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Una vez asentado lo anterior, como se mencionó en los respectivos antecedentes, </w:t>
      </w:r>
      <w:r w:rsidRPr="00A57DC4">
        <w:rPr>
          <w:rFonts w:ascii="Palatino Linotype" w:eastAsia="Palatino Linotype" w:hAnsi="Palatino Linotype" w:cs="Palatino Linotype"/>
          <w:b/>
        </w:rPr>
        <w:t xml:space="preserve">EL SUJETO OBLIGADO </w:t>
      </w:r>
      <w:r w:rsidRPr="00A57DC4">
        <w:rPr>
          <w:rFonts w:ascii="Palatino Linotype" w:eastAsia="Palatino Linotype" w:hAnsi="Palatino Linotype" w:cs="Palatino Linotype"/>
        </w:rPr>
        <w:t xml:space="preserve">remitió las respuestas a las solicitudes de acceso a la información, </w:t>
      </w:r>
      <w:r w:rsidR="00F33611" w:rsidRPr="00A57DC4">
        <w:rPr>
          <w:rFonts w:ascii="Palatino Linotype" w:eastAsia="Palatino Linotype" w:hAnsi="Palatino Linotype" w:cs="Palatino Linotype"/>
        </w:rPr>
        <w:t xml:space="preserve">remitidas por el servidor público habilitado, quien para el caso práctico fue </w:t>
      </w:r>
      <w:r w:rsidRPr="00A57DC4">
        <w:rPr>
          <w:rFonts w:ascii="Palatino Linotype" w:eastAsia="Palatino Linotype" w:hAnsi="Palatino Linotype" w:cs="Palatino Linotype"/>
        </w:rPr>
        <w:t xml:space="preserve">el Director de Administración, </w:t>
      </w:r>
      <w:r w:rsidR="00F33611" w:rsidRPr="00A57DC4">
        <w:rPr>
          <w:rFonts w:ascii="Palatino Linotype" w:eastAsia="Palatino Linotype" w:hAnsi="Palatino Linotype" w:cs="Palatino Linotype"/>
        </w:rPr>
        <w:t xml:space="preserve">señalando para tal efecto que </w:t>
      </w:r>
      <w:r w:rsidRPr="00A57DC4">
        <w:rPr>
          <w:rFonts w:ascii="Palatino Linotype" w:eastAsia="Palatino Linotype" w:hAnsi="Palatino Linotype" w:cs="Palatino Linotype"/>
        </w:rPr>
        <w:t xml:space="preserve">derivado de una </w:t>
      </w:r>
      <w:r w:rsidRPr="00A57DC4">
        <w:rPr>
          <w:rFonts w:ascii="Palatino Linotype" w:eastAsia="Palatino Linotype" w:hAnsi="Palatino Linotype" w:cs="Palatino Linotype"/>
        </w:rPr>
        <w:lastRenderedPageBreak/>
        <w:t>búsqueda exhaustiva y razonable de la información no se encontró informaci</w:t>
      </w:r>
      <w:r w:rsidR="00082DD1" w:rsidRPr="00A57DC4">
        <w:rPr>
          <w:rFonts w:ascii="Palatino Linotype" w:eastAsia="Palatino Linotype" w:hAnsi="Palatino Linotype" w:cs="Palatino Linotype"/>
        </w:rPr>
        <w:t>ón de las personas referidas por el particular en los archivos de esa Dirección.</w:t>
      </w:r>
    </w:p>
    <w:p w14:paraId="39521DE5" w14:textId="2F31C95A" w:rsidR="00082DD1" w:rsidRPr="00A57DC4" w:rsidRDefault="00082DD1" w:rsidP="00EB39D8">
      <w:pPr>
        <w:spacing w:before="100" w:beforeAutospacing="1" w:after="100" w:afterAutospacing="1" w:line="360" w:lineRule="auto"/>
        <w:ind w:right="51"/>
        <w:jc w:val="both"/>
        <w:rPr>
          <w:rFonts w:ascii="Palatino Linotype" w:eastAsia="Palatino Linotype" w:hAnsi="Palatino Linotype" w:cs="Palatino Linotype"/>
        </w:rPr>
      </w:pPr>
      <w:r w:rsidRPr="00A57DC4">
        <w:rPr>
          <w:rFonts w:ascii="Palatino Linotype" w:eastAsia="Palatino Linotype" w:hAnsi="Palatino Linotype" w:cs="Palatino Linotype"/>
        </w:rPr>
        <w:t xml:space="preserve">Derivado de </w:t>
      </w:r>
      <w:r w:rsidR="00611338" w:rsidRPr="00A57DC4">
        <w:rPr>
          <w:rFonts w:ascii="Palatino Linotype" w:eastAsia="Palatino Linotype" w:hAnsi="Palatino Linotype" w:cs="Palatino Linotype"/>
        </w:rPr>
        <w:t>las</w:t>
      </w:r>
      <w:r w:rsidRPr="00A57DC4">
        <w:rPr>
          <w:rFonts w:ascii="Palatino Linotype" w:eastAsia="Palatino Linotype" w:hAnsi="Palatino Linotype" w:cs="Palatino Linotype"/>
        </w:rPr>
        <w:t xml:space="preserve"> manifestaciones </w:t>
      </w:r>
      <w:r w:rsidR="00611338" w:rsidRPr="00A57DC4">
        <w:rPr>
          <w:rFonts w:ascii="Palatino Linotype" w:eastAsia="Palatino Linotype" w:hAnsi="Palatino Linotype" w:cs="Palatino Linotype"/>
        </w:rPr>
        <w:t>vertidas</w:t>
      </w:r>
      <w:r w:rsidRPr="00A57DC4">
        <w:rPr>
          <w:rFonts w:ascii="Palatino Linotype" w:eastAsia="Palatino Linotype" w:hAnsi="Palatino Linotype" w:cs="Palatino Linotype"/>
        </w:rPr>
        <w:t xml:space="preserve"> por </w:t>
      </w:r>
      <w:r w:rsidRPr="00A57DC4">
        <w:rPr>
          <w:rFonts w:ascii="Palatino Linotype" w:eastAsia="Palatino Linotype" w:hAnsi="Palatino Linotype" w:cs="Palatino Linotype"/>
          <w:b/>
        </w:rPr>
        <w:t xml:space="preserve">EL SUJETO OBLIGADO, EL RECURRENTE </w:t>
      </w:r>
      <w:r w:rsidRPr="00A57DC4">
        <w:rPr>
          <w:rFonts w:ascii="Palatino Linotype" w:eastAsia="Palatino Linotype" w:hAnsi="Palatino Linotype" w:cs="Palatino Linotype"/>
        </w:rPr>
        <w:t xml:space="preserve">interpuso </w:t>
      </w:r>
      <w:r w:rsidR="00BC5575" w:rsidRPr="00A57DC4">
        <w:rPr>
          <w:rFonts w:ascii="Palatino Linotype" w:eastAsia="Palatino Linotype" w:hAnsi="Palatino Linotype" w:cs="Palatino Linotype"/>
        </w:rPr>
        <w:t xml:space="preserve">los Recursos de revisión de mérito, señalando como </w:t>
      </w:r>
      <w:r w:rsidR="00BC5575" w:rsidRPr="00A57DC4">
        <w:rPr>
          <w:rFonts w:ascii="Palatino Linotype" w:eastAsia="Palatino Linotype" w:hAnsi="Palatino Linotype" w:cs="Palatino Linotype"/>
          <w:b/>
        </w:rPr>
        <w:t xml:space="preserve">acto </w:t>
      </w:r>
      <w:r w:rsidR="00A57DC4" w:rsidRPr="00A57DC4">
        <w:rPr>
          <w:rFonts w:ascii="Palatino Linotype" w:eastAsia="Palatino Linotype" w:hAnsi="Palatino Linotype" w:cs="Palatino Linotype"/>
          <w:b/>
        </w:rPr>
        <w:t>impugnado,</w:t>
      </w:r>
      <w:r w:rsidR="00BC5575" w:rsidRPr="00A57DC4">
        <w:rPr>
          <w:rFonts w:ascii="Palatino Linotype" w:eastAsia="Palatino Linotype" w:hAnsi="Palatino Linotype" w:cs="Palatino Linotype"/>
          <w:b/>
        </w:rPr>
        <w:t xml:space="preserve"> </w:t>
      </w:r>
      <w:r w:rsidR="00BC5575" w:rsidRPr="00A57DC4">
        <w:rPr>
          <w:rFonts w:ascii="Palatino Linotype" w:eastAsia="Palatino Linotype" w:hAnsi="Palatino Linotype" w:cs="Palatino Linotype"/>
        </w:rPr>
        <w:t xml:space="preserve">así como </w:t>
      </w:r>
      <w:r w:rsidR="00BC5575" w:rsidRPr="00A57DC4">
        <w:rPr>
          <w:rFonts w:ascii="Palatino Linotype" w:eastAsia="Palatino Linotype" w:hAnsi="Palatino Linotype" w:cs="Palatino Linotype"/>
          <w:b/>
        </w:rPr>
        <w:t xml:space="preserve">Razones o Motivos de Inconformidad </w:t>
      </w:r>
      <w:r w:rsidR="00BC5575" w:rsidRPr="00A57DC4">
        <w:rPr>
          <w:rFonts w:ascii="Palatino Linotype" w:eastAsia="Palatino Linotype" w:hAnsi="Palatino Linotype" w:cs="Palatino Linotype"/>
        </w:rPr>
        <w:t>para ambos casos, lo siguiente:</w:t>
      </w:r>
    </w:p>
    <w:p w14:paraId="70C97F26" w14:textId="65197700" w:rsidR="00BC5575" w:rsidRPr="00A57DC4" w:rsidRDefault="00BC5575" w:rsidP="00BC5575">
      <w:pPr>
        <w:spacing w:before="240" w:line="360" w:lineRule="auto"/>
        <w:ind w:left="851"/>
        <w:jc w:val="both"/>
        <w:rPr>
          <w:rFonts w:ascii="Palatino Linotype" w:eastAsia="Palatino Linotype" w:hAnsi="Palatino Linotype" w:cs="Palatino Linotype"/>
          <w:b/>
        </w:rPr>
      </w:pPr>
      <w:r w:rsidRPr="00A57DC4">
        <w:rPr>
          <w:rFonts w:ascii="Palatino Linotype" w:eastAsia="Palatino Linotype" w:hAnsi="Palatino Linotype" w:cs="Palatino Linotype"/>
          <w:b/>
        </w:rPr>
        <w:t>Acto Impugnado:</w:t>
      </w:r>
    </w:p>
    <w:p w14:paraId="3A1BA0D0" w14:textId="1FADEE14" w:rsidR="00BC5575" w:rsidRPr="00A57DC4" w:rsidRDefault="00216800" w:rsidP="00BC5575">
      <w:pPr>
        <w:ind w:left="851" w:right="899"/>
        <w:jc w:val="both"/>
        <w:rPr>
          <w:rFonts w:ascii="Palatino Linotype" w:eastAsia="Palatino Linotype" w:hAnsi="Palatino Linotype" w:cs="Palatino Linotype"/>
        </w:rPr>
      </w:pPr>
      <w:r w:rsidRPr="00A57DC4">
        <w:rPr>
          <w:rFonts w:ascii="Palatino Linotype" w:eastAsia="Palatino Linotype" w:hAnsi="Palatino Linotype" w:cs="Palatino Linotype"/>
          <w:i/>
        </w:rPr>
        <w:t xml:space="preserve"> </w:t>
      </w:r>
      <w:r w:rsidR="00BC5575" w:rsidRPr="00A57DC4">
        <w:rPr>
          <w:rFonts w:ascii="Palatino Linotype" w:eastAsia="Palatino Linotype" w:hAnsi="Palatino Linotype" w:cs="Palatino Linotype"/>
          <w:i/>
        </w:rPr>
        <w:t xml:space="preserve">“La respuesta proporcionada por el Sujeto </w:t>
      </w:r>
      <w:r w:rsidR="00A57DC4" w:rsidRPr="00A57DC4">
        <w:rPr>
          <w:rFonts w:ascii="Palatino Linotype" w:eastAsia="Palatino Linotype" w:hAnsi="Palatino Linotype" w:cs="Palatino Linotype"/>
          <w:i/>
        </w:rPr>
        <w:t>Obligado.</w:t>
      </w:r>
      <w:r w:rsidR="00BC5575" w:rsidRPr="00A57DC4">
        <w:rPr>
          <w:rFonts w:ascii="Palatino Linotype" w:eastAsia="Palatino Linotype" w:hAnsi="Palatino Linotype" w:cs="Palatino Linotype"/>
          <w:i/>
        </w:rPr>
        <w:t xml:space="preserve">” </w:t>
      </w:r>
      <w:r w:rsidR="00BC5575" w:rsidRPr="00A57DC4">
        <w:rPr>
          <w:rFonts w:ascii="Palatino Linotype" w:eastAsia="Palatino Linotype" w:hAnsi="Palatino Linotype" w:cs="Palatino Linotype"/>
        </w:rPr>
        <w:t>(Sic).</w:t>
      </w:r>
    </w:p>
    <w:p w14:paraId="2C6B9C4E" w14:textId="77777777" w:rsidR="00BC5575" w:rsidRPr="00A57DC4" w:rsidRDefault="00BC5575" w:rsidP="00BC5575">
      <w:pPr>
        <w:ind w:left="851" w:right="899"/>
        <w:jc w:val="both"/>
        <w:rPr>
          <w:rFonts w:ascii="Palatino Linotype" w:eastAsia="Palatino Linotype" w:hAnsi="Palatino Linotype" w:cs="Palatino Linotype"/>
        </w:rPr>
      </w:pPr>
    </w:p>
    <w:p w14:paraId="781806EF" w14:textId="6E01725D" w:rsidR="00BC5575" w:rsidRPr="00A57DC4" w:rsidRDefault="00BC5575" w:rsidP="00BC5575">
      <w:pPr>
        <w:spacing w:before="240" w:line="360" w:lineRule="auto"/>
        <w:ind w:left="851"/>
        <w:jc w:val="both"/>
        <w:rPr>
          <w:rFonts w:ascii="Palatino Linotype" w:eastAsia="Palatino Linotype" w:hAnsi="Palatino Linotype" w:cs="Palatino Linotype"/>
          <w:b/>
        </w:rPr>
      </w:pPr>
      <w:r w:rsidRPr="00A57DC4">
        <w:rPr>
          <w:rFonts w:ascii="Palatino Linotype" w:eastAsia="Palatino Linotype" w:hAnsi="Palatino Linotype" w:cs="Palatino Linotype"/>
          <w:b/>
        </w:rPr>
        <w:t>Razones o Motivos de Inconformidad:</w:t>
      </w:r>
    </w:p>
    <w:p w14:paraId="3BB305F2" w14:textId="1FFBE246" w:rsidR="00BC5575" w:rsidRPr="00A57DC4" w:rsidRDefault="00216800" w:rsidP="00BC5575">
      <w:pPr>
        <w:ind w:left="851" w:right="899"/>
        <w:jc w:val="both"/>
        <w:rPr>
          <w:rFonts w:ascii="Palatino Linotype" w:eastAsia="Palatino Linotype" w:hAnsi="Palatino Linotype" w:cs="Palatino Linotype"/>
        </w:rPr>
      </w:pPr>
      <w:r w:rsidRPr="00A57DC4">
        <w:rPr>
          <w:rFonts w:ascii="Palatino Linotype" w:eastAsia="Palatino Linotype" w:hAnsi="Palatino Linotype" w:cs="Palatino Linotype"/>
          <w:i/>
        </w:rPr>
        <w:t xml:space="preserve"> </w:t>
      </w:r>
      <w:r w:rsidR="00BC5575" w:rsidRPr="00A57DC4">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w:t>
      </w:r>
      <w:r w:rsidR="00BC5575" w:rsidRPr="00A57DC4">
        <w:rPr>
          <w:rFonts w:ascii="Palatino Linotype" w:eastAsia="Palatino Linotype" w:hAnsi="Palatino Linotype" w:cs="Palatino Linotype"/>
          <w:i/>
        </w:rPr>
        <w:lastRenderedPageBreak/>
        <w:t xml:space="preserve">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w:t>
      </w:r>
      <w:r w:rsidR="00A57DC4" w:rsidRPr="00A57DC4">
        <w:rPr>
          <w:rFonts w:ascii="Palatino Linotype" w:eastAsia="Palatino Linotype" w:hAnsi="Palatino Linotype" w:cs="Palatino Linotype"/>
          <w:i/>
        </w:rPr>
        <w:t>mención.</w:t>
      </w:r>
      <w:r w:rsidR="00BC5575" w:rsidRPr="00A57DC4">
        <w:rPr>
          <w:rFonts w:ascii="Palatino Linotype" w:eastAsia="Palatino Linotype" w:hAnsi="Palatino Linotype" w:cs="Palatino Linotype"/>
          <w:i/>
        </w:rPr>
        <w:t xml:space="preserve">” </w:t>
      </w:r>
      <w:r w:rsidR="00BC5575" w:rsidRPr="00A57DC4">
        <w:rPr>
          <w:rFonts w:ascii="Palatino Linotype" w:eastAsia="Palatino Linotype" w:hAnsi="Palatino Linotype" w:cs="Palatino Linotype"/>
        </w:rPr>
        <w:t>(Sic).</w:t>
      </w:r>
    </w:p>
    <w:p w14:paraId="2A8E1AFF" w14:textId="77777777" w:rsidR="00216800" w:rsidRPr="00A57DC4" w:rsidRDefault="00216800" w:rsidP="00216800">
      <w:pPr>
        <w:spacing w:before="240" w:after="160" w:line="360" w:lineRule="auto"/>
        <w:jc w:val="both"/>
        <w:rPr>
          <w:rFonts w:ascii="Palatino Linotype" w:eastAsia="Calibri" w:hAnsi="Palatino Linotype" w:cs="Arial"/>
          <w:lang w:eastAsia="en-US"/>
        </w:rPr>
      </w:pPr>
      <w:r w:rsidRPr="00A57DC4">
        <w:rPr>
          <w:rFonts w:ascii="Palatino Linotype" w:eastAsia="Calibri" w:hAnsi="Palatino Linotype" w:cs="Arial"/>
          <w:lang w:eastAsia="en-US"/>
        </w:rPr>
        <w:t>Luego entonces,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28AE6B06" w14:textId="77777777" w:rsidR="00216800" w:rsidRPr="00A57DC4" w:rsidRDefault="00216800" w:rsidP="00216800">
      <w:pPr>
        <w:ind w:left="851" w:right="851"/>
        <w:jc w:val="both"/>
        <w:rPr>
          <w:rFonts w:ascii="Palatino Linotype" w:eastAsia="Calibri" w:hAnsi="Palatino Linotype" w:cs="Arial"/>
          <w:i/>
          <w:sz w:val="22"/>
          <w:szCs w:val="22"/>
          <w:lang w:eastAsia="en-US"/>
        </w:rPr>
      </w:pPr>
      <w:r w:rsidRPr="00A57DC4">
        <w:rPr>
          <w:rFonts w:ascii="Palatino Linotype" w:eastAsia="Calibri" w:hAnsi="Palatino Linotype" w:cs="Arial"/>
          <w:i/>
          <w:sz w:val="22"/>
          <w:szCs w:val="22"/>
          <w:lang w:eastAsia="en-US"/>
        </w:rPr>
        <w:lastRenderedPageBreak/>
        <w:t>“</w:t>
      </w:r>
      <w:r w:rsidRPr="00A57DC4">
        <w:rPr>
          <w:rFonts w:ascii="Palatino Linotype" w:eastAsia="Calibri" w:hAnsi="Palatino Linotype" w:cs="Arial"/>
          <w:b/>
          <w:i/>
          <w:sz w:val="22"/>
          <w:szCs w:val="22"/>
          <w:lang w:eastAsia="en-US"/>
        </w:rPr>
        <w:t>Artículo 179</w:t>
      </w:r>
      <w:r w:rsidRPr="00A57DC4">
        <w:rPr>
          <w:rFonts w:ascii="Palatino Linotype" w:eastAsia="Calibri" w:hAnsi="Palatino Linotype" w:cs="Arial"/>
          <w:i/>
          <w:sz w:val="22"/>
          <w:szCs w:val="22"/>
          <w:lang w:eastAsia="en-US"/>
        </w:rPr>
        <w:t>. El recurso de revisión es un medio de protección que la Ley otorga a los particulares, para hacer valer su derecho de acceso a la información pública, y procederá en contra de las siguientes causas:</w:t>
      </w:r>
    </w:p>
    <w:p w14:paraId="464C9C79" w14:textId="77777777" w:rsidR="00216800" w:rsidRPr="00A57DC4" w:rsidRDefault="00216800" w:rsidP="00216800">
      <w:pPr>
        <w:ind w:left="851" w:right="851"/>
        <w:jc w:val="both"/>
        <w:rPr>
          <w:rFonts w:ascii="Palatino Linotype" w:eastAsia="Calibri" w:hAnsi="Palatino Linotype" w:cs="Arial"/>
          <w:i/>
          <w:sz w:val="22"/>
          <w:szCs w:val="22"/>
          <w:lang w:eastAsia="en-US"/>
        </w:rPr>
      </w:pPr>
      <w:r w:rsidRPr="00A57DC4">
        <w:rPr>
          <w:rFonts w:ascii="Palatino Linotype" w:eastAsia="Calibri" w:hAnsi="Palatino Linotype" w:cs="Arial"/>
          <w:b/>
          <w:i/>
          <w:sz w:val="22"/>
          <w:szCs w:val="22"/>
          <w:lang w:eastAsia="en-US"/>
        </w:rPr>
        <w:t>I. La negativa a la información solicitada</w:t>
      </w:r>
      <w:r w:rsidRPr="00A57DC4">
        <w:rPr>
          <w:rFonts w:ascii="Palatino Linotype" w:eastAsia="Calibri" w:hAnsi="Palatino Linotype" w:cs="Arial"/>
          <w:i/>
          <w:sz w:val="22"/>
          <w:szCs w:val="22"/>
          <w:lang w:eastAsia="en-US"/>
        </w:rPr>
        <w:t xml:space="preserve">; </w:t>
      </w:r>
    </w:p>
    <w:p w14:paraId="041B98E4" w14:textId="7519C9A4" w:rsidR="00216800" w:rsidRPr="00A57DC4" w:rsidRDefault="00216800" w:rsidP="00216800">
      <w:pPr>
        <w:ind w:left="851" w:right="851"/>
        <w:jc w:val="both"/>
        <w:rPr>
          <w:rFonts w:ascii="Palatino Linotype" w:eastAsia="Calibri" w:hAnsi="Palatino Linotype" w:cs="Arial"/>
          <w:sz w:val="22"/>
          <w:szCs w:val="22"/>
          <w:lang w:eastAsia="en-US"/>
        </w:rPr>
      </w:pPr>
      <w:r w:rsidRPr="00A57DC4">
        <w:rPr>
          <w:rFonts w:ascii="Palatino Linotype" w:eastAsia="Calibri" w:hAnsi="Palatino Linotype" w:cs="Arial"/>
          <w:i/>
          <w:sz w:val="22"/>
          <w:szCs w:val="22"/>
          <w:lang w:eastAsia="en-US"/>
        </w:rPr>
        <w:t xml:space="preserve"> (…)” </w:t>
      </w:r>
      <w:r w:rsidRPr="00A57DC4">
        <w:rPr>
          <w:rFonts w:ascii="Palatino Linotype" w:eastAsia="Calibri" w:hAnsi="Palatino Linotype" w:cs="Arial"/>
          <w:sz w:val="22"/>
          <w:szCs w:val="22"/>
          <w:lang w:eastAsia="en-US"/>
        </w:rPr>
        <w:t>(Sic).</w:t>
      </w:r>
    </w:p>
    <w:p w14:paraId="1D6F0242" w14:textId="01ABA5DA" w:rsidR="00216800" w:rsidRPr="00A57DC4" w:rsidRDefault="00611338" w:rsidP="00EB39D8">
      <w:pPr>
        <w:spacing w:before="100" w:beforeAutospacing="1" w:after="100" w:afterAutospacing="1" w:line="360" w:lineRule="auto"/>
        <w:ind w:right="51"/>
        <w:jc w:val="both"/>
        <w:rPr>
          <w:rFonts w:ascii="Palatino Linotype" w:eastAsia="Calibri" w:hAnsi="Palatino Linotype"/>
          <w:bCs/>
          <w:lang w:eastAsia="en-US"/>
        </w:rPr>
      </w:pPr>
      <w:r w:rsidRPr="00A57DC4">
        <w:rPr>
          <w:rFonts w:ascii="Palatino Linotype" w:eastAsia="Palatino Linotype" w:hAnsi="Palatino Linotype" w:cs="Palatino Linotype"/>
        </w:rPr>
        <w:t>En virtud de lo anterior,</w:t>
      </w:r>
      <w:r w:rsidRPr="00A57DC4">
        <w:rPr>
          <w:rFonts w:ascii="Palatino Linotype" w:eastAsia="Calibri" w:hAnsi="Palatino Linotype"/>
          <w:bCs/>
          <w:lang w:eastAsia="en-US"/>
        </w:rPr>
        <w:t xml:space="preserve"> e</w:t>
      </w:r>
      <w:r w:rsidR="00430E52" w:rsidRPr="00A57DC4">
        <w:rPr>
          <w:rFonts w:ascii="Palatino Linotype" w:eastAsia="Calibri" w:hAnsi="Palatino Linotype"/>
          <w:bCs/>
          <w:lang w:eastAsia="en-US"/>
        </w:rPr>
        <w:t xml:space="preserve">ste Órgano Garante </w:t>
      </w:r>
      <w:r w:rsidRPr="00A57DC4">
        <w:rPr>
          <w:rFonts w:ascii="Palatino Linotype" w:eastAsia="Calibri" w:hAnsi="Palatino Linotype"/>
          <w:bCs/>
          <w:lang w:eastAsia="en-US"/>
        </w:rPr>
        <w:t xml:space="preserve">al analizar las constancias del expediente que obran en el SAIMEX y las cuales </w:t>
      </w:r>
      <w:r w:rsidR="00430E52" w:rsidRPr="00A57DC4">
        <w:rPr>
          <w:rFonts w:ascii="Palatino Linotype" w:eastAsia="Calibri" w:hAnsi="Palatino Linotype"/>
          <w:bCs/>
          <w:lang w:eastAsia="en-US"/>
        </w:rPr>
        <w:t xml:space="preserve">se abordaron </w:t>
      </w:r>
      <w:r w:rsidRPr="00A57DC4">
        <w:rPr>
          <w:rFonts w:ascii="Palatino Linotype" w:eastAsia="Calibri" w:hAnsi="Palatino Linotype"/>
          <w:bCs/>
          <w:lang w:eastAsia="en-US"/>
        </w:rPr>
        <w:t xml:space="preserve">en el presente estudio, </w:t>
      </w:r>
      <w:r w:rsidR="00430E52" w:rsidRPr="00A57DC4">
        <w:rPr>
          <w:rFonts w:ascii="Palatino Linotype" w:eastAsia="Calibri" w:hAnsi="Palatino Linotype"/>
          <w:bCs/>
          <w:lang w:eastAsia="en-US"/>
        </w:rPr>
        <w:t>se llega a la conclusión en los siguientes términos:</w:t>
      </w:r>
    </w:p>
    <w:p w14:paraId="037215B6" w14:textId="4B17270A" w:rsidR="001E2090" w:rsidRPr="00A57DC4" w:rsidRDefault="00364347" w:rsidP="00806614">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A57DC4">
        <w:rPr>
          <w:rFonts w:ascii="Palatino Linotype" w:eastAsia="Palatino Linotype" w:hAnsi="Palatino Linotype" w:cs="Palatino Linotype"/>
        </w:rPr>
        <w:t xml:space="preserve">De conformidad con el estudio </w:t>
      </w:r>
      <w:r w:rsidR="00806614" w:rsidRPr="00A57DC4">
        <w:rPr>
          <w:rFonts w:ascii="Palatino Linotype" w:eastAsia="Palatino Linotype" w:hAnsi="Palatino Linotype" w:cs="Palatino Linotype"/>
        </w:rPr>
        <w:t>del presente Recurso</w:t>
      </w:r>
      <w:r w:rsidRPr="00A57DC4">
        <w:rPr>
          <w:rFonts w:ascii="Palatino Linotype" w:eastAsia="Palatino Linotype" w:hAnsi="Palatino Linotype" w:cs="Palatino Linotype"/>
        </w:rPr>
        <w:t>, este Órgano Garante advierte</w:t>
      </w:r>
      <w:r w:rsidR="00806614" w:rsidRPr="00A57DC4">
        <w:rPr>
          <w:rFonts w:ascii="Palatino Linotype" w:eastAsia="Palatino Linotype" w:hAnsi="Palatino Linotype" w:cs="Palatino Linotype"/>
        </w:rPr>
        <w:t xml:space="preserve"> que el </w:t>
      </w:r>
      <w:r w:rsidR="001E2090" w:rsidRPr="00A57DC4">
        <w:rPr>
          <w:rFonts w:ascii="Palatino Linotype" w:eastAsia="MS Mincho" w:hAnsi="Palatino Linotype" w:cs="Arial"/>
          <w:b/>
          <w:lang w:val="es-ES_tradnl" w:eastAsia="es-ES"/>
        </w:rPr>
        <w:t>SUJETO OBLIGADO</w:t>
      </w:r>
      <w:r w:rsidR="00806614" w:rsidRPr="00A57DC4">
        <w:rPr>
          <w:rFonts w:ascii="Palatino Linotype" w:eastAsia="MS Mincho" w:hAnsi="Palatino Linotype" w:cs="Arial"/>
          <w:b/>
          <w:lang w:val="es-ES_tradnl" w:eastAsia="es-ES"/>
        </w:rPr>
        <w:t xml:space="preserve"> </w:t>
      </w:r>
      <w:r w:rsidR="00806614" w:rsidRPr="00A57DC4">
        <w:rPr>
          <w:rFonts w:ascii="Palatino Linotype" w:eastAsia="MS Mincho" w:hAnsi="Palatino Linotype" w:cs="Arial"/>
          <w:lang w:val="es-ES_tradnl" w:eastAsia="es-ES"/>
        </w:rPr>
        <w:t xml:space="preserve">se pronunció para otorgar acceso a la información al ciudadano; por lo que, </w:t>
      </w:r>
      <w:r w:rsidR="001E2090" w:rsidRPr="00A57DC4">
        <w:rPr>
          <w:rFonts w:ascii="Palatino Linotype" w:eastAsia="MS Mincho" w:hAnsi="Palatino Linotype" w:cs="Arial"/>
          <w:lang w:val="es-ES_tradnl" w:eastAsia="es-ES"/>
        </w:rPr>
        <w:t xml:space="preserve">se garantizó en todo momento el derecho de acceso a la información, dando trámite y atención a la solicitud de mérito, sirve de sustento a la analogía anterior el Criterio 02/17 emitido por el Instituto de Transparencia, Acceso a la Información y Protección de Datos Personales, que de la literalidad señala lo siguiente: </w:t>
      </w:r>
    </w:p>
    <w:p w14:paraId="4AB7AA67" w14:textId="77777777" w:rsidR="001E2090" w:rsidRPr="00A57DC4" w:rsidRDefault="001E2090" w:rsidP="001E2090">
      <w:pPr>
        <w:autoSpaceDE w:val="0"/>
        <w:autoSpaceDN w:val="0"/>
        <w:adjustRightInd w:val="0"/>
        <w:ind w:left="851" w:right="899"/>
        <w:contextualSpacing/>
        <w:jc w:val="both"/>
        <w:rPr>
          <w:rFonts w:ascii="Palatino Linotype" w:eastAsia="MS Mincho" w:hAnsi="Palatino Linotype" w:cs="Arial"/>
          <w:i/>
          <w:szCs w:val="20"/>
          <w:lang w:val="es-ES_tradnl" w:eastAsia="es-ES"/>
        </w:rPr>
      </w:pPr>
      <w:r w:rsidRPr="00A57DC4">
        <w:rPr>
          <w:rFonts w:ascii="Palatino Linotype" w:eastAsia="MS Mincho" w:hAnsi="Palatino Linotype" w:cs="Arial"/>
          <w:b/>
          <w:i/>
          <w:szCs w:val="20"/>
          <w:lang w:val="es-ES_tradnl" w:eastAsia="es-ES"/>
        </w:rPr>
        <w:t>Congruencia y exhaustividad. Sus alcances para garantizar el derecho de acceso a la información.</w:t>
      </w:r>
      <w:r w:rsidRPr="00A57DC4">
        <w:rPr>
          <w:rFonts w:ascii="Palatino Linotype" w:eastAsia="MS Mincho" w:hAnsi="Palatino Linotype" w:cs="Arial"/>
          <w:i/>
          <w:szCs w:val="20"/>
          <w:lang w:val="es-ES_tradnl"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w:t>
      </w:r>
      <w:r w:rsidRPr="00A57DC4">
        <w:rPr>
          <w:rFonts w:ascii="Palatino Linotype" w:eastAsia="MS Mincho" w:hAnsi="Palatino Linotype" w:cs="Arial"/>
          <w:i/>
          <w:szCs w:val="20"/>
          <w:lang w:val="es-ES_tradnl" w:eastAsia="es-ES"/>
        </w:rPr>
        <w:lastRenderedPageBreak/>
        <w:t>con lo solicitado y atiendan de manera puntual y expresa, cada uno de los contenidos de información.</w:t>
      </w:r>
    </w:p>
    <w:p w14:paraId="59D0897A" w14:textId="7E197E42" w:rsidR="005C75DD" w:rsidRPr="00A57DC4" w:rsidRDefault="001E2090" w:rsidP="005C75DD">
      <w:pPr>
        <w:spacing w:before="100" w:beforeAutospacing="1" w:after="100" w:afterAutospacing="1" w:line="360" w:lineRule="auto"/>
        <w:jc w:val="both"/>
        <w:rPr>
          <w:rFonts w:ascii="Palatino Linotype" w:hAnsi="Palatino Linotype"/>
          <w:lang w:eastAsia="es-ES"/>
        </w:rPr>
      </w:pPr>
      <w:r w:rsidRPr="00A57DC4">
        <w:rPr>
          <w:rFonts w:ascii="Palatino Linotype" w:hAnsi="Palatino Linotype"/>
          <w:lang w:eastAsia="es-ES"/>
        </w:rPr>
        <w:t xml:space="preserve">Entonces, de conformidad con lo antes señalado al haber existido un pronunciamiento de parte del </w:t>
      </w:r>
      <w:r w:rsidRPr="00A57DC4">
        <w:rPr>
          <w:rFonts w:ascii="Palatino Linotype" w:hAnsi="Palatino Linotype"/>
          <w:b/>
          <w:lang w:eastAsia="es-ES"/>
        </w:rPr>
        <w:t xml:space="preserve">SUJETO OBLIGADO </w:t>
      </w:r>
      <w:r w:rsidRPr="00A57DC4">
        <w:rPr>
          <w:rFonts w:ascii="Palatino Linotype" w:hAnsi="Palatino Linotype"/>
          <w:lang w:eastAsia="es-ES"/>
        </w:rPr>
        <w:t>aún más del servidor público habilitado</w:t>
      </w:r>
      <w:r w:rsidR="00806614" w:rsidRPr="00A57DC4">
        <w:rPr>
          <w:rFonts w:ascii="Palatino Linotype" w:hAnsi="Palatino Linotype"/>
          <w:lang w:eastAsia="es-ES"/>
        </w:rPr>
        <w:t>, es decir, del</w:t>
      </w:r>
      <w:r w:rsidR="000647B8" w:rsidRPr="00A57DC4">
        <w:rPr>
          <w:rFonts w:ascii="Palatino Linotype" w:hAnsi="Palatino Linotype"/>
          <w:lang w:eastAsia="es-ES"/>
        </w:rPr>
        <w:t xml:space="preserve"> Director de Administración, </w:t>
      </w:r>
      <w:r w:rsidR="00806614" w:rsidRPr="00A57DC4">
        <w:rPr>
          <w:rFonts w:ascii="Palatino Linotype" w:hAnsi="Palatino Linotype"/>
          <w:lang w:eastAsia="es-ES"/>
        </w:rPr>
        <w:t>quien e</w:t>
      </w:r>
      <w:r w:rsidR="000647B8" w:rsidRPr="00A57DC4">
        <w:rPr>
          <w:rFonts w:ascii="Palatino Linotype" w:hAnsi="Palatino Linotype"/>
          <w:lang w:eastAsia="es-ES"/>
        </w:rPr>
        <w:t>s</w:t>
      </w:r>
      <w:r w:rsidRPr="00A57DC4">
        <w:rPr>
          <w:rFonts w:ascii="Palatino Linotype" w:hAnsi="Palatino Linotype"/>
          <w:lang w:eastAsia="es-ES"/>
        </w:rPr>
        <w:t xml:space="preserve"> </w:t>
      </w:r>
      <w:r w:rsidR="000647B8" w:rsidRPr="00A57DC4">
        <w:rPr>
          <w:rFonts w:ascii="Palatino Linotype" w:hAnsi="Palatino Linotype"/>
          <w:lang w:eastAsia="es-ES"/>
        </w:rPr>
        <w:t>el</w:t>
      </w:r>
      <w:r w:rsidRPr="00A57DC4">
        <w:rPr>
          <w:rFonts w:ascii="Palatino Linotype" w:hAnsi="Palatino Linotype"/>
          <w:lang w:eastAsia="es-ES"/>
        </w:rPr>
        <w:t xml:space="preserve"> encargado de </w:t>
      </w:r>
      <w:r w:rsidRPr="00A57DC4">
        <w:rPr>
          <w:rFonts w:ascii="Palatino Linotype" w:hAnsi="Palatino Linotype"/>
          <w:b/>
          <w:lang w:eastAsia="es-ES"/>
        </w:rPr>
        <w:t>generar, poseer y</w:t>
      </w:r>
      <w:r w:rsidR="000647B8" w:rsidRPr="00A57DC4">
        <w:rPr>
          <w:rFonts w:ascii="Palatino Linotype" w:hAnsi="Palatino Linotype"/>
          <w:b/>
          <w:lang w:eastAsia="es-ES"/>
        </w:rPr>
        <w:t>/o</w:t>
      </w:r>
      <w:r w:rsidRPr="00A57DC4">
        <w:rPr>
          <w:rFonts w:ascii="Palatino Linotype" w:hAnsi="Palatino Linotype"/>
          <w:b/>
          <w:lang w:eastAsia="es-ES"/>
        </w:rPr>
        <w:t xml:space="preserve"> administrar</w:t>
      </w:r>
      <w:r w:rsidRPr="00A57DC4">
        <w:rPr>
          <w:rFonts w:ascii="Palatino Linotype" w:hAnsi="Palatino Linotype"/>
          <w:lang w:eastAsia="es-ES"/>
        </w:rPr>
        <w:t xml:space="preserve"> la información </w:t>
      </w:r>
      <w:r w:rsidR="000647B8" w:rsidRPr="00A57DC4">
        <w:rPr>
          <w:rFonts w:ascii="Palatino Linotype" w:hAnsi="Palatino Linotype"/>
          <w:lang w:eastAsia="es-ES"/>
        </w:rPr>
        <w:t>que fue solicitada</w:t>
      </w:r>
      <w:r w:rsidR="00806614" w:rsidRPr="00A57DC4">
        <w:rPr>
          <w:rFonts w:ascii="Palatino Linotype" w:hAnsi="Palatino Linotype"/>
          <w:lang w:eastAsia="es-ES"/>
        </w:rPr>
        <w:t xml:space="preserve">, sin embargo, señaló que en sus archivos no se encontró la información solicitada; por tanto, se trata de </w:t>
      </w:r>
      <w:r w:rsidR="005C75DD" w:rsidRPr="00A57DC4">
        <w:rPr>
          <w:rFonts w:ascii="Palatino Linotype" w:hAnsi="Palatino Linotype"/>
          <w:lang w:eastAsia="es-ES"/>
        </w:rPr>
        <w:t xml:space="preserve">un hecho negativo, </w:t>
      </w:r>
      <w:r w:rsidR="005C75DD" w:rsidRPr="00A57DC4">
        <w:rPr>
          <w:rFonts w:ascii="Palatino Linotype" w:hAnsi="Palatino Linotype" w:cs="Arial"/>
          <w:lang w:eastAsia="es-ES"/>
        </w:rPr>
        <w:t xml:space="preserve">es obvio que éste no puede fácticamente obrar en los archivos del </w:t>
      </w:r>
      <w:r w:rsidR="005C75DD" w:rsidRPr="00A57DC4">
        <w:rPr>
          <w:rFonts w:ascii="Palatino Linotype" w:hAnsi="Palatino Linotype" w:cs="Arial"/>
          <w:b/>
          <w:lang w:eastAsia="es-ES"/>
        </w:rPr>
        <w:t>SUJETO OBLIGADO</w:t>
      </w:r>
      <w:r w:rsidR="005C75DD" w:rsidRPr="00A57DC4">
        <w:rPr>
          <w:rFonts w:ascii="Palatino Linotype" w:hAnsi="Palatino Linotype" w:cs="Arial"/>
          <w:lang w:eastAsia="es-ES"/>
        </w:rPr>
        <w:t>, ya que no puede probarse por ser lógica y materialmente imposible, en razón de que, al no haber generado dicha información, no la posee, no administra y no cuenta con la misma.</w:t>
      </w:r>
    </w:p>
    <w:p w14:paraId="3036EE0E" w14:textId="77777777" w:rsidR="005C75DD" w:rsidRPr="00A57DC4" w:rsidRDefault="005C75DD" w:rsidP="005C75DD">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lang w:eastAsia="es-ES"/>
        </w:rPr>
        <w:t>Asimismo, no se trata de un caso por el cual la negación del hecho implique la afirmación del mismo, simplemente se está ante una notoria y evidente inexistencia fáctica de la información solicitada.</w:t>
      </w:r>
    </w:p>
    <w:p w14:paraId="465755AB" w14:textId="77777777" w:rsidR="005C75DD" w:rsidRPr="00A57DC4" w:rsidRDefault="005C75DD" w:rsidP="005C75DD">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lang w:eastAsia="es-ES"/>
        </w:rPr>
        <w:t xml:space="preserve">Por ello, de conformidad con lo establecido en el artículo 12 de la Ley de Transparencia y Acceso a la Información Pública del Estado de México y Municipios </w:t>
      </w:r>
      <w:r w:rsidRPr="00A57DC4">
        <w:rPr>
          <w:rFonts w:ascii="Palatino Linotype" w:hAnsi="Palatino Linotype" w:cs="Arial"/>
          <w:b/>
          <w:lang w:eastAsia="es-ES"/>
        </w:rPr>
        <w:t>EL SUJETO OBLIGADO</w:t>
      </w:r>
      <w:r w:rsidRPr="00A57DC4">
        <w:rPr>
          <w:rFonts w:ascii="Palatino Linotype" w:hAnsi="Palatino Linotype" w:cs="Arial"/>
          <w:lang w:eastAsia="es-ES"/>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1F7E5F02" w14:textId="77777777" w:rsidR="005C75DD" w:rsidRPr="00A57DC4" w:rsidRDefault="005C75DD" w:rsidP="005C75DD">
      <w:pPr>
        <w:widowControl w:val="0"/>
        <w:tabs>
          <w:tab w:val="left" w:pos="1276"/>
        </w:tabs>
        <w:autoSpaceDE w:val="0"/>
        <w:autoSpaceDN w:val="0"/>
        <w:adjustRightInd w:val="0"/>
        <w:ind w:left="851" w:right="899"/>
        <w:jc w:val="both"/>
        <w:rPr>
          <w:rFonts w:ascii="Palatino Linotype" w:hAnsi="Palatino Linotype"/>
          <w:b/>
          <w:i/>
          <w:sz w:val="22"/>
          <w:szCs w:val="22"/>
          <w:lang w:eastAsia="es-ES"/>
        </w:rPr>
      </w:pPr>
      <w:r w:rsidRPr="00A57DC4">
        <w:rPr>
          <w:rFonts w:ascii="Palatino Linotype" w:hAnsi="Palatino Linotype"/>
          <w:b/>
          <w:i/>
          <w:sz w:val="22"/>
          <w:szCs w:val="22"/>
          <w:lang w:eastAsia="es-ES"/>
        </w:rPr>
        <w:lastRenderedPageBreak/>
        <w:t>“HECHOS NEGATIVOS, NO SON SUSCEPTIBLES DE DEMOSTRACIÓN.</w:t>
      </w:r>
    </w:p>
    <w:p w14:paraId="4E0F9A0E" w14:textId="77777777" w:rsidR="005C75DD" w:rsidRPr="00A57DC4" w:rsidRDefault="005C75DD" w:rsidP="005C75DD">
      <w:pPr>
        <w:widowControl w:val="0"/>
        <w:tabs>
          <w:tab w:val="left" w:pos="1276"/>
        </w:tabs>
        <w:autoSpaceDE w:val="0"/>
        <w:autoSpaceDN w:val="0"/>
        <w:adjustRightInd w:val="0"/>
        <w:ind w:left="851" w:right="899"/>
        <w:jc w:val="both"/>
        <w:rPr>
          <w:rFonts w:ascii="Palatino Linotype" w:hAnsi="Palatino Linotype"/>
          <w:i/>
          <w:sz w:val="22"/>
          <w:szCs w:val="22"/>
          <w:lang w:eastAsia="es-ES"/>
        </w:rPr>
      </w:pPr>
      <w:r w:rsidRPr="00A57DC4">
        <w:rPr>
          <w:rFonts w:ascii="Palatino Linotype" w:hAnsi="Palatino Linotype"/>
          <w:i/>
          <w:sz w:val="22"/>
          <w:szCs w:val="22"/>
          <w:lang w:eastAsia="es-ES"/>
        </w:rPr>
        <w:t>Tratándose de un hecho negativo, el Juez no tiene por qué invocar prueba alguna de la que se desprenda, ya que es bien sabido que esta clase de hechos no son susceptibles de demostración.</w:t>
      </w:r>
    </w:p>
    <w:p w14:paraId="4795EC1E" w14:textId="77777777" w:rsidR="005C75DD" w:rsidRPr="00A57DC4" w:rsidRDefault="005C75DD" w:rsidP="005C75DD">
      <w:pPr>
        <w:widowControl w:val="0"/>
        <w:tabs>
          <w:tab w:val="left" w:pos="1276"/>
        </w:tabs>
        <w:autoSpaceDE w:val="0"/>
        <w:autoSpaceDN w:val="0"/>
        <w:adjustRightInd w:val="0"/>
        <w:ind w:left="851" w:right="899"/>
        <w:jc w:val="both"/>
        <w:rPr>
          <w:rFonts w:ascii="Palatino Linotype" w:hAnsi="Palatino Linotype"/>
          <w:i/>
          <w:sz w:val="22"/>
          <w:szCs w:val="22"/>
          <w:lang w:eastAsia="es-ES"/>
        </w:rPr>
      </w:pPr>
      <w:r w:rsidRPr="00A57DC4">
        <w:rPr>
          <w:rFonts w:ascii="Palatino Linotype" w:hAnsi="Palatino Linotype"/>
          <w:i/>
          <w:sz w:val="22"/>
          <w:szCs w:val="22"/>
          <w:lang w:eastAsia="es-ES"/>
        </w:rPr>
        <w:t>Amparo en revisión 2022/61. José García Florín (Menor). 9 de octubre de 1961. Cinco votos. Ponente: José Rivera Pérez Campos.”</w:t>
      </w:r>
    </w:p>
    <w:p w14:paraId="5D901D5A" w14:textId="77777777" w:rsidR="005C75DD" w:rsidRPr="00A57DC4" w:rsidRDefault="005C75DD" w:rsidP="005C75DD">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lang w:eastAsia="es-ES"/>
        </w:rPr>
        <w:t>De igual forma, es aplicable el criterio 7/2017, emitido en la Segunda Época por el Instituto Nacional de Transparencia, Acceso a la Información y Protección de Datos Personales (INAI), el cual señala lo siguiente:</w:t>
      </w:r>
    </w:p>
    <w:p w14:paraId="7CC2F975" w14:textId="1AAE4592" w:rsidR="005C75DD" w:rsidRPr="00A57DC4" w:rsidRDefault="005C75DD" w:rsidP="005C75DD">
      <w:pPr>
        <w:widowControl w:val="0"/>
        <w:tabs>
          <w:tab w:val="left" w:pos="1276"/>
        </w:tabs>
        <w:autoSpaceDE w:val="0"/>
        <w:autoSpaceDN w:val="0"/>
        <w:adjustRightInd w:val="0"/>
        <w:ind w:left="851" w:right="899"/>
        <w:jc w:val="both"/>
        <w:rPr>
          <w:rFonts w:ascii="Palatino Linotype" w:hAnsi="Palatino Linotype"/>
          <w:i/>
          <w:sz w:val="22"/>
          <w:szCs w:val="22"/>
          <w:lang w:eastAsia="es-ES"/>
        </w:rPr>
      </w:pPr>
      <w:r w:rsidRPr="00A57DC4">
        <w:rPr>
          <w:rFonts w:ascii="Palatino Linotype" w:hAnsi="Palatino Linotype"/>
          <w:i/>
          <w:sz w:val="22"/>
          <w:szCs w:val="22"/>
          <w:lang w:eastAsia="es-ES"/>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r w:rsidR="00A57DC4" w:rsidRPr="00A57DC4">
        <w:rPr>
          <w:rFonts w:ascii="Palatino Linotype" w:hAnsi="Palatino Linotype"/>
          <w:i/>
          <w:sz w:val="22"/>
          <w:szCs w:val="22"/>
          <w:lang w:eastAsia="es-ES"/>
        </w:rPr>
        <w:t>obstante,</w:t>
      </w:r>
      <w:r w:rsidRPr="00A57DC4">
        <w:rPr>
          <w:rFonts w:ascii="Palatino Linotype" w:hAnsi="Palatino Linotype"/>
          <w:i/>
          <w:sz w:val="22"/>
          <w:szCs w:val="22"/>
          <w:lang w:eastAsia="es-E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0C41F078" w14:textId="27C23322" w:rsidR="005C75DD" w:rsidRPr="00A57DC4" w:rsidRDefault="005C75DD" w:rsidP="005C75DD">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lang w:eastAsia="es-ES"/>
        </w:rPr>
        <w:t xml:space="preserve">Asimismo, no se omite comentar </w:t>
      </w:r>
      <w:r w:rsidR="00A57DC4" w:rsidRPr="00A57DC4">
        <w:rPr>
          <w:rFonts w:ascii="Palatino Linotype" w:hAnsi="Palatino Linotype" w:cs="Arial"/>
          <w:lang w:eastAsia="es-ES"/>
        </w:rPr>
        <w:t>que,</w:t>
      </w:r>
      <w:r w:rsidRPr="00A57DC4">
        <w:rPr>
          <w:rFonts w:ascii="Palatino Linotype" w:hAnsi="Palatino Linotype" w:cs="Arial"/>
          <w:lang w:eastAsia="es-ES"/>
        </w:rPr>
        <w:t xml:space="preserve"> al haber existido un pronunciamiento por parte del </w:t>
      </w:r>
      <w:r w:rsidRPr="00A57DC4">
        <w:rPr>
          <w:rFonts w:ascii="Palatino Linotype" w:hAnsi="Palatino Linotype" w:cs="Arial"/>
          <w:b/>
          <w:lang w:eastAsia="es-ES"/>
        </w:rPr>
        <w:t>SUJETO OBLIGADO</w:t>
      </w:r>
      <w:r w:rsidRPr="00A57DC4">
        <w:rPr>
          <w:rFonts w:ascii="Palatino Linotype" w:hAnsi="Palatino Linotype" w:cs="Arial"/>
          <w:lang w:eastAsia="es-ES"/>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8B2E211" w14:textId="3DEE26C0" w:rsidR="005C75DD" w:rsidRPr="00A57DC4" w:rsidRDefault="005C75DD" w:rsidP="005C75DD">
      <w:pPr>
        <w:spacing w:before="100" w:beforeAutospacing="1" w:after="100" w:afterAutospacing="1" w:line="360" w:lineRule="auto"/>
        <w:jc w:val="both"/>
        <w:rPr>
          <w:rFonts w:ascii="Palatino Linotype" w:hAnsi="Palatino Linotype" w:cs="Arial"/>
          <w:lang w:val="es-ES_tradnl" w:eastAsia="es-ES"/>
        </w:rPr>
      </w:pPr>
      <w:r w:rsidRPr="00A57DC4">
        <w:rPr>
          <w:rFonts w:ascii="Palatino Linotype" w:hAnsi="Palatino Linotype" w:cs="Arial"/>
          <w:lang w:val="es-ES_tradnl" w:eastAsia="es-ES"/>
        </w:rPr>
        <w:lastRenderedPageBreak/>
        <w:t xml:space="preserve">Sirve de sustento a lo anterior, el criterio 31/10 emitido por el entonces Instituto Federal de Acceso a la Información y Protección de Datos, ahora Instituto Nacional de Acceso a la Información y Protección de </w:t>
      </w:r>
      <w:r w:rsidR="00A57DC4" w:rsidRPr="00A57DC4">
        <w:rPr>
          <w:rFonts w:ascii="Palatino Linotype" w:hAnsi="Palatino Linotype" w:cs="Arial"/>
          <w:lang w:val="es-ES_tradnl" w:eastAsia="es-ES"/>
        </w:rPr>
        <w:t>Datos, el</w:t>
      </w:r>
      <w:r w:rsidRPr="00A57DC4">
        <w:rPr>
          <w:rFonts w:ascii="Palatino Linotype" w:hAnsi="Palatino Linotype" w:cs="Arial"/>
          <w:lang w:val="es-ES_tradnl" w:eastAsia="es-ES"/>
        </w:rPr>
        <w:t xml:space="preserve"> cual refiere: </w:t>
      </w:r>
    </w:p>
    <w:p w14:paraId="0C6487A3" w14:textId="5B8B27A0" w:rsidR="005C75DD" w:rsidRPr="00A57DC4" w:rsidRDefault="005C75DD" w:rsidP="005C75DD">
      <w:pPr>
        <w:ind w:left="851" w:right="1041"/>
        <w:jc w:val="both"/>
        <w:rPr>
          <w:rFonts w:ascii="Palatino Linotype" w:hAnsi="Palatino Linotype" w:cs="Arial"/>
          <w:b/>
          <w:i/>
          <w:sz w:val="22"/>
          <w:szCs w:val="20"/>
          <w:lang w:val="es-ES_tradnl" w:eastAsia="es-ES"/>
        </w:rPr>
      </w:pPr>
      <w:r w:rsidRPr="00A57DC4">
        <w:rPr>
          <w:rFonts w:ascii="Palatino Linotype" w:hAnsi="Palatino Linotype" w:cs="Arial"/>
          <w:b/>
          <w:i/>
          <w:sz w:val="22"/>
          <w:szCs w:val="20"/>
          <w:lang w:val="es-ES_tradnl" w:eastAsia="es-ES"/>
        </w:rPr>
        <w:t>“El Instituto Federal de Acceso a la Información y Protección de Datos no cuenta con facultades para pronunciarse respecto de la veracidad de los documentos proporcionados por los sujetos obligados</w:t>
      </w:r>
      <w:r w:rsidRPr="00A57DC4">
        <w:rPr>
          <w:rFonts w:ascii="Palatino Linotype" w:hAnsi="Palatino Linotype" w:cs="Arial"/>
          <w:i/>
          <w:sz w:val="22"/>
          <w:szCs w:val="20"/>
          <w:lang w:val="es-ES_tradnl"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57DC4">
        <w:rPr>
          <w:rFonts w:ascii="Palatino Linotype" w:hAnsi="Palatino Linotype" w:cs="Arial"/>
          <w:b/>
          <w:i/>
          <w:sz w:val="22"/>
          <w:szCs w:val="20"/>
          <w:lang w:val="es-ES_tradnl" w:eastAsia="es-ES"/>
        </w:rPr>
        <w:t>”</w:t>
      </w:r>
      <w:r w:rsidRPr="00A57DC4">
        <w:rPr>
          <w:rFonts w:ascii="Palatino Linotype" w:hAnsi="Palatino Linotype" w:cs="Arial"/>
          <w:i/>
          <w:sz w:val="22"/>
          <w:szCs w:val="20"/>
          <w:lang w:val="es-ES_tradnl" w:eastAsia="es-ES"/>
        </w:rPr>
        <w:t xml:space="preserve"> </w:t>
      </w:r>
      <w:r w:rsidRPr="00A57DC4">
        <w:rPr>
          <w:rFonts w:ascii="Palatino Linotype" w:hAnsi="Palatino Linotype" w:cs="Arial"/>
          <w:sz w:val="22"/>
          <w:szCs w:val="20"/>
          <w:lang w:val="es-ES_tradnl" w:eastAsia="es-ES"/>
        </w:rPr>
        <w:t>(Sic).</w:t>
      </w:r>
    </w:p>
    <w:p w14:paraId="5F41919F" w14:textId="1DEABA52" w:rsidR="008F2891" w:rsidRPr="00A57DC4" w:rsidRDefault="008F2891" w:rsidP="008F2891">
      <w:pPr>
        <w:spacing w:before="100" w:beforeAutospacing="1" w:after="100" w:afterAutospacing="1" w:line="360" w:lineRule="auto"/>
        <w:jc w:val="both"/>
        <w:rPr>
          <w:rFonts w:ascii="Palatino Linotype" w:hAnsi="Palatino Linotype"/>
          <w:b/>
          <w:lang w:eastAsia="es-ES"/>
        </w:rPr>
      </w:pPr>
      <w:r w:rsidRPr="00A57DC4">
        <w:rPr>
          <w:rFonts w:ascii="Palatino Linotype" w:hAnsi="Palatino Linotype" w:cs="Arial"/>
          <w:lang w:eastAsia="es-ES"/>
        </w:rPr>
        <w:t xml:space="preserve">Es así que, debido a que la información que fue solicitada en fecha dieciocho de enero de dos mil veintidós y </w:t>
      </w:r>
      <w:r w:rsidRPr="00A57DC4">
        <w:rPr>
          <w:rFonts w:ascii="Palatino Linotype" w:hAnsi="Palatino Linotype" w:cs="Arial"/>
          <w:b/>
          <w:lang w:eastAsia="es-ES"/>
        </w:rPr>
        <w:t xml:space="preserve">EL SUJETO OBLIGADO </w:t>
      </w:r>
      <w:r w:rsidRPr="00A57DC4">
        <w:rPr>
          <w:rFonts w:ascii="Palatino Linotype" w:hAnsi="Palatino Linotype" w:cs="Arial"/>
          <w:lang w:eastAsia="es-ES"/>
        </w:rPr>
        <w:t xml:space="preserve">en aras de privilegiar el correcto acceso a la información que le otorga el derecho al particular, remitió mediante oficios con números: DA/0737/2022 y DA/0738/2022, de fecha ocho de febrero de dos mil veintidós, signado por el Director de Administración, quien como ya quedo demostrado, es el área encargada de acuerdo a sus facultades, de generar, poseer o administrar la información solicitada, en ese índole, al referir que no cuenta con la información solicitada por el particular, se está ante la presencia de </w:t>
      </w:r>
      <w:r w:rsidRPr="00A57DC4">
        <w:rPr>
          <w:rFonts w:ascii="Palatino Linotype" w:hAnsi="Palatino Linotype" w:cs="Arial"/>
          <w:b/>
          <w:lang w:eastAsia="es-ES"/>
        </w:rPr>
        <w:t xml:space="preserve">hechos negativos; </w:t>
      </w:r>
      <w:r w:rsidRPr="00A57DC4">
        <w:rPr>
          <w:rFonts w:ascii="Palatino Linotype" w:hAnsi="Palatino Linotype" w:cs="Arial"/>
          <w:lang w:eastAsia="es-ES"/>
        </w:rPr>
        <w:t>es por tanto que, éste Órgano Garante</w:t>
      </w:r>
      <w:r w:rsidRPr="00A57DC4">
        <w:rPr>
          <w:rFonts w:ascii="Palatino Linotype" w:hAnsi="Palatino Linotype" w:cs="Arial"/>
          <w:b/>
        </w:rPr>
        <w:t xml:space="preserve">, </w:t>
      </w:r>
      <w:r w:rsidRPr="00A57DC4">
        <w:rPr>
          <w:rFonts w:ascii="Palatino Linotype" w:hAnsi="Palatino Linotype"/>
          <w:lang w:eastAsia="es-ES"/>
        </w:rPr>
        <w:t xml:space="preserve">en términos de lo dispuesto en el artículo 186, fracción II de la Ley de Transparencia y Acceso a la </w:t>
      </w:r>
      <w:r w:rsidRPr="00A57DC4">
        <w:rPr>
          <w:rFonts w:ascii="Palatino Linotype" w:hAnsi="Palatino Linotype" w:cs="Arial"/>
          <w:lang w:eastAsia="es-ES"/>
        </w:rPr>
        <w:t>Información</w:t>
      </w:r>
      <w:r w:rsidRPr="00A57DC4">
        <w:rPr>
          <w:rFonts w:ascii="Palatino Linotype" w:hAnsi="Palatino Linotype"/>
          <w:lang w:eastAsia="es-ES"/>
        </w:rPr>
        <w:t xml:space="preserve"> Pública del Estado de </w:t>
      </w:r>
      <w:r w:rsidRPr="00A57DC4">
        <w:rPr>
          <w:rFonts w:ascii="Palatino Linotype" w:hAnsi="Palatino Linotype"/>
          <w:lang w:eastAsia="es-ES"/>
        </w:rPr>
        <w:lastRenderedPageBreak/>
        <w:t xml:space="preserve">México y Municipios, </w:t>
      </w:r>
      <w:r w:rsidRPr="00A57DC4">
        <w:rPr>
          <w:rFonts w:ascii="Palatino Linotype" w:hAnsi="Palatino Linotype" w:cs="Arial"/>
        </w:rPr>
        <w:t xml:space="preserve">el Pleno de </w:t>
      </w:r>
      <w:r w:rsidRPr="00A57DC4">
        <w:rPr>
          <w:rFonts w:ascii="Palatino Linotype" w:hAnsi="Palatino Linotype" w:cs="Arial"/>
          <w:lang w:eastAsia="es-ES"/>
        </w:rPr>
        <w:t xml:space="preserve">este Instituto, </w:t>
      </w:r>
      <w:bookmarkStart w:id="10" w:name="_Hlk61274984"/>
      <w:r w:rsidRPr="00A57DC4">
        <w:rPr>
          <w:rFonts w:ascii="Palatino Linotype" w:hAnsi="Palatino Linotype" w:cs="Arial"/>
          <w:lang w:eastAsia="es-ES"/>
        </w:rPr>
        <w:t>estima que</w:t>
      </w:r>
      <w:bookmarkEnd w:id="10"/>
      <w:r w:rsidRPr="00A57DC4">
        <w:rPr>
          <w:rFonts w:ascii="Palatino Linotype" w:hAnsi="Palatino Linotype" w:cs="Arial"/>
          <w:lang w:eastAsia="es-ES"/>
        </w:rPr>
        <w:t xml:space="preserve"> </w:t>
      </w:r>
      <w:r w:rsidRPr="00A57DC4">
        <w:rPr>
          <w:rFonts w:ascii="Palatino Linotype" w:hAnsi="Palatino Linotype" w:cs="Arial"/>
          <w:bCs/>
          <w:szCs w:val="22"/>
          <w:lang w:val="es-ES" w:eastAsia="es-ES"/>
        </w:rPr>
        <w:t xml:space="preserve">las razones o motivos de inconformidad planteadas por </w:t>
      </w:r>
      <w:r w:rsidRPr="00A57DC4">
        <w:rPr>
          <w:rFonts w:ascii="Palatino Linotype" w:hAnsi="Palatino Linotype" w:cs="Arial"/>
          <w:b/>
          <w:bCs/>
          <w:szCs w:val="22"/>
          <w:lang w:eastAsia="es-ES"/>
        </w:rPr>
        <w:t>EL RECURRENTE</w:t>
      </w:r>
      <w:r w:rsidRPr="00A57DC4">
        <w:rPr>
          <w:rFonts w:ascii="Palatino Linotype" w:hAnsi="Palatino Linotype" w:cs="Arial"/>
          <w:bCs/>
          <w:szCs w:val="22"/>
          <w:lang w:val="es-ES" w:eastAsia="es-ES"/>
        </w:rPr>
        <w:t xml:space="preserve">, resultan infundadas; en consecuencia, este Órgano Garante determina </w:t>
      </w:r>
      <w:r w:rsidRPr="00A57DC4">
        <w:rPr>
          <w:rFonts w:ascii="Palatino Linotype" w:hAnsi="Palatino Linotype" w:cs="Arial"/>
          <w:b/>
          <w:bCs/>
          <w:szCs w:val="22"/>
          <w:lang w:val="es-ES" w:eastAsia="es-ES"/>
        </w:rPr>
        <w:t>CONFIRMAR</w:t>
      </w:r>
      <w:r w:rsidRPr="00A57DC4">
        <w:rPr>
          <w:rFonts w:ascii="Palatino Linotype" w:hAnsi="Palatino Linotype" w:cs="Arial"/>
          <w:bCs/>
          <w:szCs w:val="22"/>
          <w:lang w:val="es-ES" w:eastAsia="es-ES"/>
        </w:rPr>
        <w:t xml:space="preserve"> la respuesta otorgada por </w:t>
      </w:r>
      <w:r w:rsidRPr="00A57DC4">
        <w:rPr>
          <w:rFonts w:ascii="Palatino Linotype" w:hAnsi="Palatino Linotype" w:cs="Arial"/>
          <w:b/>
          <w:bCs/>
          <w:szCs w:val="22"/>
          <w:lang w:val="es-419" w:eastAsia="es-ES"/>
        </w:rPr>
        <w:t>EL</w:t>
      </w:r>
      <w:r w:rsidRPr="00A57DC4">
        <w:rPr>
          <w:rFonts w:ascii="Palatino Linotype" w:hAnsi="Palatino Linotype" w:cs="Arial"/>
          <w:b/>
          <w:bCs/>
          <w:szCs w:val="22"/>
          <w:lang w:val="es-ES" w:eastAsia="es-ES"/>
        </w:rPr>
        <w:t xml:space="preserve"> SUJETO OBLIGADO</w:t>
      </w:r>
      <w:r w:rsidRPr="00A57DC4">
        <w:rPr>
          <w:rFonts w:ascii="Palatino Linotype" w:hAnsi="Palatino Linotype" w:cs="Arial"/>
          <w:bCs/>
          <w:szCs w:val="22"/>
          <w:lang w:val="es-ES" w:eastAsia="es-ES"/>
        </w:rPr>
        <w:t xml:space="preserve"> </w:t>
      </w:r>
      <w:r w:rsidRPr="00A57DC4">
        <w:rPr>
          <w:rFonts w:ascii="Palatino Linotype" w:hAnsi="Palatino Linotype" w:cs="Arial"/>
          <w:bCs/>
          <w:szCs w:val="22"/>
          <w:lang w:val="es-419" w:eastAsia="es-ES"/>
        </w:rPr>
        <w:t>a</w:t>
      </w:r>
      <w:r w:rsidRPr="00A57DC4">
        <w:rPr>
          <w:rFonts w:ascii="Palatino Linotype" w:hAnsi="Palatino Linotype" w:cs="Arial"/>
          <w:bCs/>
          <w:szCs w:val="22"/>
          <w:lang w:val="es-ES" w:eastAsia="es-ES"/>
        </w:rPr>
        <w:t xml:space="preserve"> la solicitud</w:t>
      </w:r>
      <w:r w:rsidRPr="00A57DC4">
        <w:rPr>
          <w:rFonts w:ascii="Palatino Linotype" w:hAnsi="Palatino Linotype" w:cs="Arial"/>
          <w:bCs/>
          <w:szCs w:val="22"/>
          <w:lang w:val="es-419" w:eastAsia="es-ES"/>
        </w:rPr>
        <w:t xml:space="preserve"> de</w:t>
      </w:r>
      <w:r w:rsidR="00EB6F15" w:rsidRPr="00A57DC4">
        <w:rPr>
          <w:rFonts w:ascii="Palatino Linotype" w:hAnsi="Palatino Linotype" w:cs="Arial"/>
          <w:bCs/>
          <w:szCs w:val="22"/>
          <w:lang w:val="es-419" w:eastAsia="es-ES"/>
        </w:rPr>
        <w:t xml:space="preserve"> acceso a la</w:t>
      </w:r>
      <w:r w:rsidRPr="00A57DC4">
        <w:rPr>
          <w:rFonts w:ascii="Palatino Linotype" w:hAnsi="Palatino Linotype" w:cs="Arial"/>
          <w:bCs/>
          <w:szCs w:val="22"/>
          <w:lang w:val="es-419" w:eastAsia="es-ES"/>
        </w:rPr>
        <w:t xml:space="preserve"> información</w:t>
      </w:r>
      <w:r w:rsidR="00593F2A" w:rsidRPr="00A57DC4">
        <w:rPr>
          <w:rFonts w:ascii="Palatino Linotype" w:hAnsi="Palatino Linotype" w:cs="Arial"/>
          <w:bCs/>
          <w:szCs w:val="22"/>
          <w:lang w:val="es-419" w:eastAsia="es-ES"/>
        </w:rPr>
        <w:t xml:space="preserve"> con número</w:t>
      </w:r>
      <w:r w:rsidRPr="00A57DC4">
        <w:rPr>
          <w:rFonts w:ascii="Palatino Linotype" w:hAnsi="Palatino Linotype" w:cs="Arial"/>
          <w:bCs/>
          <w:szCs w:val="22"/>
          <w:lang w:val="es-419" w:eastAsia="es-ES"/>
        </w:rPr>
        <w:t xml:space="preserve"> </w:t>
      </w:r>
      <w:r w:rsidR="00EB6F15" w:rsidRPr="00A57DC4">
        <w:rPr>
          <w:rFonts w:ascii="Palatino Linotype" w:hAnsi="Palatino Linotype" w:cs="Arial"/>
          <w:b/>
          <w:bCs/>
          <w:szCs w:val="22"/>
          <w:lang w:eastAsia="es-ES"/>
        </w:rPr>
        <w:t xml:space="preserve">01222/METEPEC/IP/2022, </w:t>
      </w:r>
      <w:r w:rsidR="00EB6F15" w:rsidRPr="00A57DC4">
        <w:rPr>
          <w:rFonts w:ascii="Palatino Linotype" w:hAnsi="Palatino Linotype" w:cs="Arial"/>
          <w:bCs/>
          <w:szCs w:val="22"/>
          <w:lang w:eastAsia="es-ES"/>
        </w:rPr>
        <w:t xml:space="preserve">misma </w:t>
      </w:r>
      <w:r w:rsidRPr="00A57DC4">
        <w:rPr>
          <w:rFonts w:ascii="Palatino Linotype" w:hAnsi="Palatino Linotype" w:cs="Arial"/>
          <w:bCs/>
          <w:szCs w:val="22"/>
          <w:lang w:eastAsia="es-ES"/>
        </w:rPr>
        <w:t xml:space="preserve">que </w:t>
      </w:r>
      <w:r w:rsidR="00593F2A" w:rsidRPr="00A57DC4">
        <w:rPr>
          <w:rFonts w:ascii="Palatino Linotype" w:hAnsi="Palatino Linotype" w:cs="Arial"/>
          <w:bCs/>
          <w:szCs w:val="22"/>
          <w:lang w:eastAsia="es-ES"/>
        </w:rPr>
        <w:t>dio</w:t>
      </w:r>
      <w:r w:rsidRPr="00A57DC4">
        <w:rPr>
          <w:rFonts w:ascii="Palatino Linotype" w:hAnsi="Palatino Linotype" w:cs="Arial"/>
          <w:bCs/>
          <w:szCs w:val="22"/>
          <w:lang w:eastAsia="es-ES"/>
        </w:rPr>
        <w:t xml:space="preserve"> trámite al Recurso de Revisión</w:t>
      </w:r>
      <w:r w:rsidR="00EB6F15" w:rsidRPr="00A57DC4">
        <w:rPr>
          <w:rFonts w:ascii="Palatino Linotype" w:hAnsi="Palatino Linotype" w:cs="Arial"/>
          <w:bCs/>
          <w:szCs w:val="22"/>
          <w:lang w:eastAsia="es-ES"/>
        </w:rPr>
        <w:t>:</w:t>
      </w:r>
      <w:r w:rsidRPr="00A57DC4">
        <w:rPr>
          <w:rFonts w:ascii="Palatino Linotype" w:hAnsi="Palatino Linotype" w:cs="Arial"/>
          <w:bCs/>
          <w:szCs w:val="22"/>
          <w:lang w:eastAsia="es-ES"/>
        </w:rPr>
        <w:t xml:space="preserve"> </w:t>
      </w:r>
      <w:r w:rsidR="00EB6F15" w:rsidRPr="00A57DC4">
        <w:rPr>
          <w:rFonts w:ascii="Palatino Linotype" w:hAnsi="Palatino Linotype"/>
          <w:b/>
          <w:lang w:val="es-419" w:eastAsia="es-ES"/>
        </w:rPr>
        <w:t>04203</w:t>
      </w:r>
      <w:r w:rsidR="00EB6F15" w:rsidRPr="00A57DC4">
        <w:rPr>
          <w:rFonts w:ascii="Palatino Linotype" w:hAnsi="Palatino Linotype"/>
          <w:b/>
          <w:lang w:eastAsia="es-ES"/>
        </w:rPr>
        <w:t>/INFOEM/IP/RR/2022</w:t>
      </w:r>
      <w:r w:rsidRPr="00A57DC4">
        <w:rPr>
          <w:rFonts w:ascii="Palatino Linotype" w:hAnsi="Palatino Linotype"/>
          <w:b/>
          <w:lang w:eastAsia="es-ES"/>
        </w:rPr>
        <w:t>.</w:t>
      </w:r>
    </w:p>
    <w:p w14:paraId="50FAAF7C" w14:textId="721CD494" w:rsidR="00593F2A" w:rsidRPr="00A57DC4" w:rsidRDefault="00174AEF" w:rsidP="008F2891">
      <w:pPr>
        <w:spacing w:before="100" w:beforeAutospacing="1" w:after="100" w:afterAutospacing="1" w:line="360" w:lineRule="auto"/>
        <w:jc w:val="both"/>
        <w:rPr>
          <w:rFonts w:ascii="Palatino Linotype" w:hAnsi="Palatino Linotype"/>
          <w:lang w:eastAsia="es-ES"/>
        </w:rPr>
      </w:pPr>
      <w:r w:rsidRPr="00A57DC4">
        <w:rPr>
          <w:rFonts w:ascii="Palatino Linotype" w:hAnsi="Palatino Linotype"/>
          <w:noProof/>
        </w:rPr>
        <mc:AlternateContent>
          <mc:Choice Requires="wps">
            <w:drawing>
              <wp:anchor distT="0" distB="0" distL="114300" distR="114300" simplePos="0" relativeHeight="251659264" behindDoc="0" locked="0" layoutInCell="1" allowOverlap="1" wp14:anchorId="5593AF89" wp14:editId="08194CCF">
                <wp:simplePos x="0" y="0"/>
                <wp:positionH relativeFrom="column">
                  <wp:posOffset>-22860</wp:posOffset>
                </wp:positionH>
                <wp:positionV relativeFrom="paragraph">
                  <wp:posOffset>2707640</wp:posOffset>
                </wp:positionV>
                <wp:extent cx="5791200" cy="26670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791200" cy="2667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6DE5AA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13.2pt" to="454.2pt,4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" strokecolor="#4f81bd [3204]" strokeweight="2pt">
                <v:shadow on="t" color="black" opacity="24903f" origin=",.5" offset="0,.55556mm"/>
              </v:line>
            </w:pict>
          </mc:Fallback>
        </mc:AlternateContent>
      </w:r>
      <w:r w:rsidR="00593F2A" w:rsidRPr="00A57DC4">
        <w:rPr>
          <w:rFonts w:ascii="Palatino Linotype" w:hAnsi="Palatino Linotype"/>
          <w:lang w:eastAsia="es-ES"/>
        </w:rPr>
        <w:t xml:space="preserve">Sin embargo, cabe precisar que lo que respecta a la solicitud de acceso a la información con número </w:t>
      </w:r>
      <w:r w:rsidR="00593F2A" w:rsidRPr="00A57DC4">
        <w:rPr>
          <w:rFonts w:ascii="Palatino Linotype" w:hAnsi="Palatino Linotype" w:cs="Arial"/>
          <w:b/>
          <w:bCs/>
          <w:szCs w:val="22"/>
          <w:lang w:eastAsia="es-ES"/>
        </w:rPr>
        <w:t xml:space="preserve">01221/METEPEC/IP/2022, </w:t>
      </w:r>
      <w:r w:rsidR="00593F2A" w:rsidRPr="00A57DC4">
        <w:rPr>
          <w:rFonts w:ascii="Palatino Linotype" w:hAnsi="Palatino Linotype" w:cs="Arial"/>
          <w:bCs/>
          <w:szCs w:val="22"/>
          <w:lang w:eastAsia="es-ES"/>
        </w:rPr>
        <w:t xml:space="preserve">misma que dio trámite al Recurso de Revisión </w:t>
      </w:r>
      <w:r w:rsidR="00593F2A" w:rsidRPr="00A57DC4">
        <w:rPr>
          <w:rFonts w:ascii="Palatino Linotype" w:hAnsi="Palatino Linotype"/>
          <w:b/>
          <w:lang w:val="es-419" w:eastAsia="es-ES"/>
        </w:rPr>
        <w:t>04202</w:t>
      </w:r>
      <w:r w:rsidR="00593F2A" w:rsidRPr="00A57DC4">
        <w:rPr>
          <w:rFonts w:ascii="Palatino Linotype" w:hAnsi="Palatino Linotype"/>
          <w:b/>
          <w:lang w:eastAsia="es-ES"/>
        </w:rPr>
        <w:t>/INFOEM/IP/RR/2022</w:t>
      </w:r>
      <w:r w:rsidR="00D428EE" w:rsidRPr="00A57DC4">
        <w:rPr>
          <w:rFonts w:ascii="Palatino Linotype" w:hAnsi="Palatino Linotype"/>
          <w:b/>
          <w:lang w:eastAsia="es-ES"/>
        </w:rPr>
        <w:t>,</w:t>
      </w:r>
      <w:r w:rsidR="00222236" w:rsidRPr="00A57DC4">
        <w:rPr>
          <w:rFonts w:ascii="Palatino Linotype" w:hAnsi="Palatino Linotype"/>
          <w:bCs/>
          <w:lang w:eastAsia="es-ES"/>
        </w:rPr>
        <w:t xml:space="preserve"> al respecto </w:t>
      </w:r>
      <w:r w:rsidR="00222236" w:rsidRPr="00A57DC4">
        <w:rPr>
          <w:rFonts w:ascii="Palatino Linotype" w:hAnsi="Palatino Linotype"/>
          <w:lang w:eastAsia="es-ES"/>
        </w:rPr>
        <w:t xml:space="preserve">se pronunció </w:t>
      </w:r>
      <w:r w:rsidR="00D428EE" w:rsidRPr="00A57DC4">
        <w:rPr>
          <w:rFonts w:ascii="Palatino Linotype" w:hAnsi="Palatino Linotype"/>
          <w:lang w:eastAsia="es-ES"/>
        </w:rPr>
        <w:t xml:space="preserve">el servidor público habilitado que posee, genera y administra la información solicitada, </w:t>
      </w:r>
      <w:r w:rsidR="00222236" w:rsidRPr="00A57DC4">
        <w:rPr>
          <w:rFonts w:ascii="Palatino Linotype" w:hAnsi="Palatino Linotype"/>
          <w:lang w:eastAsia="es-ES"/>
        </w:rPr>
        <w:t xml:space="preserve">es decir, </w:t>
      </w:r>
      <w:r w:rsidR="00D428EE" w:rsidRPr="00A57DC4">
        <w:rPr>
          <w:rFonts w:ascii="Palatino Linotype" w:hAnsi="Palatino Linotype"/>
          <w:lang w:eastAsia="es-ES"/>
        </w:rPr>
        <w:t xml:space="preserve">el Director de Administración del </w:t>
      </w:r>
      <w:r w:rsidR="00D428EE" w:rsidRPr="00A57DC4">
        <w:rPr>
          <w:rFonts w:ascii="Palatino Linotype" w:hAnsi="Palatino Linotype"/>
          <w:b/>
          <w:lang w:eastAsia="es-ES"/>
        </w:rPr>
        <w:t>SUJETO OBLIGADO</w:t>
      </w:r>
      <w:r w:rsidR="00222236" w:rsidRPr="00A57DC4">
        <w:rPr>
          <w:rFonts w:ascii="Palatino Linotype" w:hAnsi="Palatino Linotype"/>
          <w:b/>
          <w:lang w:eastAsia="es-ES"/>
        </w:rPr>
        <w:t xml:space="preserve">. </w:t>
      </w:r>
      <w:r w:rsidR="00222236" w:rsidRPr="00A57DC4">
        <w:rPr>
          <w:rFonts w:ascii="Palatino Linotype" w:hAnsi="Palatino Linotype"/>
          <w:bCs/>
          <w:lang w:eastAsia="es-ES"/>
        </w:rPr>
        <w:t>Sin embargo</w:t>
      </w:r>
      <w:r w:rsidR="00222236" w:rsidRPr="00A57DC4">
        <w:rPr>
          <w:rFonts w:ascii="Palatino Linotype" w:hAnsi="Palatino Linotype"/>
          <w:lang w:eastAsia="es-ES"/>
        </w:rPr>
        <w:t>,</w:t>
      </w:r>
      <w:r w:rsidR="00D428EE" w:rsidRPr="00A57DC4">
        <w:rPr>
          <w:rFonts w:ascii="Palatino Linotype" w:hAnsi="Palatino Linotype"/>
          <w:lang w:eastAsia="es-ES"/>
        </w:rPr>
        <w:t xml:space="preserve"> este Órgano Garante de </w:t>
      </w:r>
      <w:r w:rsidR="00222236" w:rsidRPr="00A57DC4">
        <w:rPr>
          <w:rFonts w:ascii="Palatino Linotype" w:hAnsi="Palatino Linotype"/>
          <w:lang w:eastAsia="es-ES"/>
        </w:rPr>
        <w:t>l</w:t>
      </w:r>
      <w:r w:rsidR="00D428EE" w:rsidRPr="00A57DC4">
        <w:rPr>
          <w:rFonts w:ascii="Palatino Linotype" w:hAnsi="Palatino Linotype"/>
          <w:lang w:eastAsia="es-ES"/>
        </w:rPr>
        <w:t xml:space="preserve">a búsqueda en el portal de Información Pública de Oficio Mexiquense </w:t>
      </w:r>
      <w:r w:rsidR="00CF31A0" w:rsidRPr="00A57DC4">
        <w:rPr>
          <w:rFonts w:ascii="Palatino Linotype" w:hAnsi="Palatino Linotype"/>
          <w:lang w:eastAsia="es-ES"/>
        </w:rPr>
        <w:t xml:space="preserve">del </w:t>
      </w:r>
      <w:r w:rsidR="00CF31A0" w:rsidRPr="00A57DC4">
        <w:rPr>
          <w:rFonts w:ascii="Palatino Linotype" w:hAnsi="Palatino Linotype"/>
          <w:b/>
          <w:lang w:eastAsia="es-ES"/>
        </w:rPr>
        <w:t>SUJETO OBLIGADO</w:t>
      </w:r>
      <w:r w:rsidR="00CF31A0" w:rsidRPr="00A57DC4">
        <w:rPr>
          <w:rFonts w:ascii="Palatino Linotype" w:hAnsi="Palatino Linotype"/>
          <w:lang w:eastAsia="es-ES"/>
        </w:rPr>
        <w:t xml:space="preserve"> </w:t>
      </w:r>
      <w:r w:rsidR="00D428EE" w:rsidRPr="00A57DC4">
        <w:rPr>
          <w:rFonts w:ascii="Palatino Linotype" w:hAnsi="Palatino Linotype"/>
          <w:lang w:eastAsia="es-ES"/>
        </w:rPr>
        <w:t>-</w:t>
      </w:r>
      <w:r w:rsidR="00CF31A0" w:rsidRPr="00A57DC4">
        <w:rPr>
          <w:rFonts w:ascii="Palatino Linotype" w:hAnsi="Palatino Linotype"/>
          <w:b/>
          <w:lang w:eastAsia="es-ES"/>
        </w:rPr>
        <w:t>(</w:t>
      </w:r>
      <w:r w:rsidR="00D428EE" w:rsidRPr="00A57DC4">
        <w:rPr>
          <w:rFonts w:ascii="Palatino Linotype" w:hAnsi="Palatino Linotype"/>
          <w:b/>
          <w:lang w:eastAsia="es-ES"/>
        </w:rPr>
        <w:t>IPOMEX</w:t>
      </w:r>
      <w:r w:rsidR="00CF31A0" w:rsidRPr="00A57DC4">
        <w:rPr>
          <w:rFonts w:ascii="Palatino Linotype" w:hAnsi="Palatino Linotype"/>
          <w:b/>
          <w:lang w:eastAsia="es-ES"/>
        </w:rPr>
        <w:t>)</w:t>
      </w:r>
      <w:r w:rsidR="00222236" w:rsidRPr="00A57DC4">
        <w:rPr>
          <w:rFonts w:ascii="Palatino Linotype" w:hAnsi="Palatino Linotype"/>
          <w:b/>
          <w:lang w:eastAsia="es-ES"/>
        </w:rPr>
        <w:t xml:space="preserve">, </w:t>
      </w:r>
      <w:r w:rsidR="00A57DC4" w:rsidRPr="00A57DC4">
        <w:rPr>
          <w:rFonts w:ascii="Palatino Linotype" w:hAnsi="Palatino Linotype"/>
          <w:bCs/>
          <w:lang w:eastAsia="es-ES"/>
        </w:rPr>
        <w:t>se halló</w:t>
      </w:r>
      <w:r w:rsidR="00222236" w:rsidRPr="00A57DC4">
        <w:rPr>
          <w:rFonts w:ascii="Palatino Linotype" w:hAnsi="Palatino Linotype"/>
          <w:bCs/>
          <w:lang w:eastAsia="es-ES"/>
        </w:rPr>
        <w:t xml:space="preserve"> lo</w:t>
      </w:r>
      <w:r w:rsidR="00CF31A0" w:rsidRPr="00A57DC4">
        <w:rPr>
          <w:rFonts w:ascii="Palatino Linotype" w:hAnsi="Palatino Linotype"/>
          <w:lang w:eastAsia="es-ES"/>
        </w:rPr>
        <w:t xml:space="preserve"> siguiente: </w:t>
      </w:r>
    </w:p>
    <w:p w14:paraId="15DCF14F" w14:textId="77777777" w:rsidR="00CF31A0" w:rsidRPr="00A57DC4" w:rsidRDefault="00CF31A0" w:rsidP="008F2891">
      <w:pPr>
        <w:spacing w:before="100" w:beforeAutospacing="1" w:after="100" w:afterAutospacing="1" w:line="360" w:lineRule="auto"/>
        <w:jc w:val="both"/>
        <w:rPr>
          <w:rFonts w:ascii="Palatino Linotype" w:hAnsi="Palatino Linotype"/>
          <w:lang w:eastAsia="es-ES"/>
        </w:rPr>
      </w:pPr>
    </w:p>
    <w:p w14:paraId="5822197F" w14:textId="77777777" w:rsidR="00CF31A0" w:rsidRPr="00A57DC4" w:rsidRDefault="00CF31A0" w:rsidP="008F2891">
      <w:pPr>
        <w:spacing w:before="100" w:beforeAutospacing="1" w:after="100" w:afterAutospacing="1" w:line="360" w:lineRule="auto"/>
        <w:jc w:val="both"/>
        <w:rPr>
          <w:rFonts w:ascii="Palatino Linotype" w:hAnsi="Palatino Linotype"/>
          <w:lang w:eastAsia="es-ES"/>
        </w:rPr>
      </w:pPr>
    </w:p>
    <w:p w14:paraId="2F390703" w14:textId="77777777" w:rsidR="00CF31A0" w:rsidRPr="00A57DC4" w:rsidRDefault="00CF31A0" w:rsidP="008F2891">
      <w:pPr>
        <w:spacing w:before="100" w:beforeAutospacing="1" w:after="100" w:afterAutospacing="1" w:line="360" w:lineRule="auto"/>
        <w:jc w:val="both"/>
        <w:rPr>
          <w:rFonts w:ascii="Palatino Linotype" w:hAnsi="Palatino Linotype"/>
          <w:lang w:eastAsia="es-ES"/>
        </w:rPr>
      </w:pPr>
    </w:p>
    <w:p w14:paraId="39CECAD1" w14:textId="77777777" w:rsidR="00CF31A0" w:rsidRPr="00A57DC4" w:rsidRDefault="00CF31A0" w:rsidP="008F2891">
      <w:pPr>
        <w:spacing w:before="100" w:beforeAutospacing="1" w:after="100" w:afterAutospacing="1" w:line="360" w:lineRule="auto"/>
        <w:jc w:val="both"/>
        <w:rPr>
          <w:rFonts w:ascii="Palatino Linotype" w:hAnsi="Palatino Linotype"/>
          <w:lang w:eastAsia="es-ES"/>
        </w:rPr>
      </w:pPr>
    </w:p>
    <w:p w14:paraId="4D478DC4" w14:textId="5755A9FB" w:rsidR="00CF31A0" w:rsidRPr="00A57DC4" w:rsidRDefault="00F75A9A" w:rsidP="003E383B">
      <w:pPr>
        <w:spacing w:before="100" w:beforeAutospacing="1" w:after="100" w:afterAutospacing="1" w:line="360" w:lineRule="auto"/>
        <w:jc w:val="both"/>
        <w:rPr>
          <w:rFonts w:ascii="Palatino Linotype" w:hAnsi="Palatino Linotype"/>
          <w:lang w:eastAsia="es-ES"/>
        </w:rPr>
      </w:pPr>
      <w:r w:rsidRPr="00A57DC4">
        <w:rPr>
          <w:noProof/>
        </w:rPr>
        <w:lastRenderedPageBreak/>
        <mc:AlternateContent>
          <mc:Choice Requires="wps">
            <w:drawing>
              <wp:anchor distT="0" distB="0" distL="114300" distR="114300" simplePos="0" relativeHeight="251662336" behindDoc="0" locked="0" layoutInCell="1" allowOverlap="1" wp14:anchorId="2E09D432" wp14:editId="25D7E5B6">
                <wp:simplePos x="0" y="0"/>
                <wp:positionH relativeFrom="column">
                  <wp:posOffset>2186940</wp:posOffset>
                </wp:positionH>
                <wp:positionV relativeFrom="paragraph">
                  <wp:posOffset>3783330</wp:posOffset>
                </wp:positionV>
                <wp:extent cx="266700" cy="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2667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534DD56" id="Conector recto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pt,297.9pt" to="193.2pt,2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" strokecolor="red" strokeweight="2pt">
                <v:shadow on="t" color="black" opacity="24903f" origin=",.5" offset="0,.55556mm"/>
              </v:line>
            </w:pict>
          </mc:Fallback>
        </mc:AlternateContent>
      </w:r>
      <w:r w:rsidRPr="00A57DC4">
        <w:rPr>
          <w:noProof/>
        </w:rPr>
        <mc:AlternateContent>
          <mc:Choice Requires="wps">
            <w:drawing>
              <wp:anchor distT="0" distB="0" distL="114300" distR="114300" simplePos="0" relativeHeight="251660288" behindDoc="0" locked="0" layoutInCell="1" allowOverlap="1" wp14:anchorId="42A0EA5C" wp14:editId="536ECD87">
                <wp:simplePos x="0" y="0"/>
                <wp:positionH relativeFrom="column">
                  <wp:posOffset>1805940</wp:posOffset>
                </wp:positionH>
                <wp:positionV relativeFrom="paragraph">
                  <wp:posOffset>3649980</wp:posOffset>
                </wp:positionV>
                <wp:extent cx="266700" cy="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2667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A57F852" id="Conector recto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2pt,287.4pt" to="163.2pt,2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" strokecolor="red" strokeweight="2pt">
                <v:shadow on="t" color="black" opacity="24903f" origin=",.5" offset="0,.55556mm"/>
              </v:line>
            </w:pict>
          </mc:Fallback>
        </mc:AlternateContent>
      </w:r>
      <w:r w:rsidR="000D6AA6" w:rsidRPr="00A57DC4">
        <w:rPr>
          <w:noProof/>
        </w:rPr>
        <mc:AlternateContent>
          <mc:Choice Requires="wps">
            <w:drawing>
              <wp:anchor distT="0" distB="0" distL="114300" distR="114300" simplePos="0" relativeHeight="251663360" behindDoc="0" locked="0" layoutInCell="1" allowOverlap="1" wp14:anchorId="60C7A330" wp14:editId="3452E1A1">
                <wp:simplePos x="0" y="0"/>
                <wp:positionH relativeFrom="column">
                  <wp:posOffset>-299085</wp:posOffset>
                </wp:positionH>
                <wp:positionV relativeFrom="paragraph">
                  <wp:posOffset>3526155</wp:posOffset>
                </wp:positionV>
                <wp:extent cx="485775" cy="295275"/>
                <wp:effectExtent l="57150" t="38100" r="28575" b="123825"/>
                <wp:wrapNone/>
                <wp:docPr id="7" name="Flecha derecha 7"/>
                <wp:cNvGraphicFramePr/>
                <a:graphic xmlns:a="http://schemas.openxmlformats.org/drawingml/2006/main">
                  <a:graphicData uri="http://schemas.microsoft.com/office/word/2010/wordprocessingShape">
                    <wps:wsp>
                      <wps:cNvSpPr/>
                      <wps:spPr>
                        <a:xfrm>
                          <a:off x="0" y="0"/>
                          <a:ext cx="485775" cy="2952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6700A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23.55pt;margin-top:277.65pt;width:38.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" adj="15035" fillcolor="red" strokecolor="red">
                <v:shadow on="t" color="black" opacity="22937f" origin=",.5" offset="0,.63889mm"/>
              </v:shape>
            </w:pict>
          </mc:Fallback>
        </mc:AlternateContent>
      </w:r>
      <w:r w:rsidR="00174AEF" w:rsidRPr="00A57DC4">
        <w:rPr>
          <w:noProof/>
        </w:rPr>
        <w:drawing>
          <wp:inline distT="0" distB="0" distL="0" distR="0" wp14:anchorId="582203E5" wp14:editId="3F7595A7">
            <wp:extent cx="5791835" cy="3968115"/>
            <wp:effectExtent l="152400" t="152400" r="361315" b="3562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968115"/>
                    </a:xfrm>
                    <a:prstGeom prst="rect">
                      <a:avLst/>
                    </a:prstGeom>
                    <a:ln>
                      <a:noFill/>
                    </a:ln>
                    <a:effectLst>
                      <a:outerShdw blurRad="292100" dist="139700" dir="2700000" algn="tl" rotWithShape="0">
                        <a:srgbClr val="333333">
                          <a:alpha val="65000"/>
                        </a:srgbClr>
                      </a:outerShdw>
                    </a:effectLst>
                  </pic:spPr>
                </pic:pic>
              </a:graphicData>
            </a:graphic>
          </wp:inline>
        </w:drawing>
      </w:r>
      <w:r w:rsidR="006E5C68" w:rsidRPr="00A57DC4">
        <w:rPr>
          <w:rStyle w:val="Refdenotaalpie"/>
          <w:rFonts w:ascii="Palatino Linotype" w:hAnsi="Palatino Linotype"/>
          <w:lang w:eastAsia="es-ES"/>
        </w:rPr>
        <w:footnoteReference w:id="2"/>
      </w:r>
      <w:r w:rsidR="006E5C68" w:rsidRPr="00A57DC4">
        <w:rPr>
          <w:rFonts w:ascii="Palatino Linotype" w:hAnsi="Palatino Linotype"/>
          <w:lang w:eastAsia="es-ES"/>
        </w:rPr>
        <w:t xml:space="preserve">Motivo por el cual, no se tiene por colmada esta solicitud de acceso a la información, puesto que tal y como demostrado, el servidor público referido en la solicitud de acceso </w:t>
      </w:r>
      <w:r w:rsidR="006E5C68" w:rsidRPr="00A57DC4">
        <w:rPr>
          <w:rFonts w:ascii="Palatino Linotype" w:hAnsi="Palatino Linotype"/>
          <w:lang w:eastAsia="es-ES"/>
        </w:rPr>
        <w:lastRenderedPageBreak/>
        <w:t xml:space="preserve">a la información interpuesta por el particular, </w:t>
      </w:r>
      <w:r w:rsidR="00222236" w:rsidRPr="00A57DC4">
        <w:rPr>
          <w:rFonts w:ascii="Palatino Linotype" w:hAnsi="Palatino Linotype"/>
          <w:lang w:eastAsia="es-ES"/>
        </w:rPr>
        <w:t xml:space="preserve">ya que </w:t>
      </w:r>
      <w:r w:rsidR="006E5C68" w:rsidRPr="00A57DC4">
        <w:rPr>
          <w:rFonts w:ascii="Palatino Linotype" w:hAnsi="Palatino Linotype"/>
          <w:lang w:eastAsia="es-ES"/>
        </w:rPr>
        <w:t>fue encontrad</w:t>
      </w:r>
      <w:r w:rsidR="00222236" w:rsidRPr="00A57DC4">
        <w:rPr>
          <w:rFonts w:ascii="Palatino Linotype" w:hAnsi="Palatino Linotype"/>
          <w:lang w:eastAsia="es-ES"/>
        </w:rPr>
        <w:t>a lo requerido por el ciudadano</w:t>
      </w:r>
      <w:r w:rsidR="006E5C68" w:rsidRPr="00A57DC4">
        <w:rPr>
          <w:rFonts w:ascii="Palatino Linotype" w:hAnsi="Palatino Linotype"/>
          <w:lang w:eastAsia="es-ES"/>
        </w:rPr>
        <w:t xml:space="preserve"> en los registros publicados por el Ayuntamiento de Metepec hoy </w:t>
      </w:r>
      <w:r w:rsidR="006E5C68" w:rsidRPr="00A57DC4">
        <w:rPr>
          <w:rFonts w:ascii="Palatino Linotype" w:hAnsi="Palatino Linotype"/>
          <w:b/>
          <w:lang w:eastAsia="es-ES"/>
        </w:rPr>
        <w:t xml:space="preserve">SUJETO OBLIGADO </w:t>
      </w:r>
      <w:r w:rsidR="006E5C68" w:rsidRPr="00A57DC4">
        <w:rPr>
          <w:rFonts w:ascii="Palatino Linotype" w:hAnsi="Palatino Linotype"/>
          <w:lang w:eastAsia="es-ES"/>
        </w:rPr>
        <w:t xml:space="preserve">en el portal </w:t>
      </w:r>
      <w:r w:rsidR="006E5C68" w:rsidRPr="00A57DC4">
        <w:rPr>
          <w:rFonts w:ascii="Palatino Linotype" w:hAnsi="Palatino Linotype"/>
          <w:b/>
          <w:lang w:eastAsia="es-ES"/>
        </w:rPr>
        <w:t>IPOMEX</w:t>
      </w:r>
      <w:r w:rsidR="00222236" w:rsidRPr="00A57DC4">
        <w:rPr>
          <w:rFonts w:ascii="Palatino Linotype" w:hAnsi="Palatino Linotype"/>
          <w:b/>
          <w:lang w:eastAsia="es-ES"/>
        </w:rPr>
        <w:t>.</w:t>
      </w:r>
    </w:p>
    <w:p w14:paraId="47D5BBF6" w14:textId="3A4FAAF3" w:rsidR="004B69E8" w:rsidRPr="00A57DC4" w:rsidRDefault="004B69E8" w:rsidP="00932955">
      <w:pPr>
        <w:spacing w:before="100" w:beforeAutospacing="1" w:after="100" w:afterAutospacing="1" w:line="360" w:lineRule="auto"/>
        <w:jc w:val="both"/>
        <w:rPr>
          <w:rFonts w:ascii="Palatino Linotype" w:eastAsia="Palatino Linotype" w:hAnsi="Palatino Linotype" w:cs="Palatino Linotype"/>
          <w:b/>
          <w:lang w:eastAsia="es-ES"/>
        </w:rPr>
      </w:pPr>
      <w:r w:rsidRPr="00A57DC4">
        <w:rPr>
          <w:rFonts w:ascii="Palatino Linotype" w:eastAsia="Palatino Linotype" w:hAnsi="Palatino Linotype" w:cs="Palatino Linotype"/>
          <w:lang w:eastAsia="es-ES"/>
        </w:rPr>
        <w:t>Expuesto todo lo anterior</w:t>
      </w:r>
      <w:r w:rsidRPr="00A57DC4">
        <w:rPr>
          <w:rFonts w:ascii="Palatino Linotype" w:eastAsia="Palatino Linotype" w:hAnsi="Palatino Linotype" w:cs="Palatino Linotype"/>
          <w:b/>
          <w:lang w:eastAsia="es-ES"/>
        </w:rPr>
        <w:t xml:space="preserve">, </w:t>
      </w:r>
      <w:r w:rsidRPr="00A57DC4">
        <w:rPr>
          <w:rFonts w:ascii="Palatino Linotype" w:eastAsia="Palatino Linotype" w:hAnsi="Palatino Linotype" w:cs="Palatino Linotype"/>
          <w:lang w:eastAsia="es-ES"/>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A57DC4">
        <w:rPr>
          <w:rFonts w:ascii="Palatino Linotype" w:eastAsia="Palatino Linotype" w:hAnsi="Palatino Linotype" w:cs="Palatino Linotype"/>
          <w:b/>
          <w:lang w:eastAsia="es-ES"/>
        </w:rPr>
        <w:t>EL RECURRENTE</w:t>
      </w:r>
      <w:r w:rsidRPr="00A57DC4">
        <w:rPr>
          <w:rFonts w:ascii="Palatino Linotype" w:eastAsia="Palatino Linotype" w:hAnsi="Palatino Linotype" w:cs="Palatino Linotype"/>
          <w:lang w:eastAsia="es-ES"/>
        </w:rPr>
        <w:t xml:space="preserve"> para el Recurso de Revisión número</w:t>
      </w:r>
      <w:r w:rsidR="00F75A9A" w:rsidRPr="00A57DC4">
        <w:rPr>
          <w:rFonts w:ascii="Palatino Linotype" w:eastAsia="Palatino Linotype" w:hAnsi="Palatino Linotype" w:cs="Palatino Linotype"/>
          <w:lang w:eastAsia="es-ES"/>
        </w:rPr>
        <w:t xml:space="preserve"> </w:t>
      </w:r>
      <w:r w:rsidR="00F75A9A" w:rsidRPr="00A57DC4">
        <w:rPr>
          <w:rFonts w:ascii="Palatino Linotype" w:eastAsia="Palatino Linotype" w:hAnsi="Palatino Linotype" w:cs="Palatino Linotype"/>
          <w:b/>
          <w:lang w:eastAsia="es-ES"/>
        </w:rPr>
        <w:t>04202/INFOEM/IP/RR/2022</w:t>
      </w:r>
      <w:r w:rsidR="00F75A9A" w:rsidRPr="00A57DC4">
        <w:rPr>
          <w:rFonts w:ascii="Palatino Linotype" w:eastAsia="Palatino Linotype" w:hAnsi="Palatino Linotype" w:cs="Palatino Linotype"/>
          <w:lang w:eastAsia="es-ES"/>
        </w:rPr>
        <w:t xml:space="preserve">, </w:t>
      </w:r>
      <w:r w:rsidRPr="00A57DC4">
        <w:rPr>
          <w:rFonts w:ascii="Palatino Linotype" w:eastAsia="Palatino Linotype" w:hAnsi="Palatino Linotype" w:cs="Palatino Linotype"/>
          <w:lang w:eastAsia="es-ES"/>
        </w:rPr>
        <w:t xml:space="preserve">resultan </w:t>
      </w:r>
      <w:r w:rsidRPr="00A57DC4">
        <w:rPr>
          <w:rFonts w:ascii="Palatino Linotype" w:eastAsia="Palatino Linotype" w:hAnsi="Palatino Linotype" w:cs="Palatino Linotype"/>
          <w:b/>
          <w:lang w:eastAsia="es-ES"/>
        </w:rPr>
        <w:t>fundadas</w:t>
      </w:r>
      <w:r w:rsidRPr="00A57DC4">
        <w:rPr>
          <w:rFonts w:ascii="Palatino Linotype" w:eastAsia="Palatino Linotype" w:hAnsi="Palatino Linotype" w:cs="Palatino Linotype"/>
          <w:lang w:eastAsia="es-ES"/>
        </w:rPr>
        <w:t xml:space="preserve"> y suficientes para </w:t>
      </w:r>
      <w:r w:rsidRPr="00A57DC4">
        <w:rPr>
          <w:rFonts w:ascii="Palatino Linotype" w:eastAsia="Palatino Linotype" w:hAnsi="Palatino Linotype" w:cs="Palatino Linotype"/>
          <w:b/>
          <w:lang w:eastAsia="es-ES"/>
        </w:rPr>
        <w:t xml:space="preserve">MODIFICAR </w:t>
      </w:r>
      <w:r w:rsidR="00F75A9A" w:rsidRPr="00A57DC4">
        <w:rPr>
          <w:rFonts w:ascii="Palatino Linotype" w:eastAsia="Palatino Linotype" w:hAnsi="Palatino Linotype" w:cs="Palatino Linotype"/>
          <w:lang w:eastAsia="es-ES"/>
        </w:rPr>
        <w:t>l</w:t>
      </w:r>
      <w:r w:rsidRPr="00A57DC4">
        <w:rPr>
          <w:rFonts w:ascii="Palatino Linotype" w:eastAsia="Palatino Linotype" w:hAnsi="Palatino Linotype" w:cs="Palatino Linotype"/>
          <w:lang w:eastAsia="es-ES"/>
        </w:rPr>
        <w:t xml:space="preserve">a respuesta del </w:t>
      </w:r>
      <w:r w:rsidRPr="00A57DC4">
        <w:rPr>
          <w:rFonts w:ascii="Palatino Linotype" w:eastAsia="Palatino Linotype" w:hAnsi="Palatino Linotype" w:cs="Palatino Linotype"/>
          <w:b/>
          <w:lang w:eastAsia="es-ES"/>
        </w:rPr>
        <w:t>SUJETO OBLIGADO</w:t>
      </w:r>
      <w:r w:rsidRPr="00A57DC4">
        <w:rPr>
          <w:rFonts w:ascii="Palatino Linotype" w:eastAsia="Palatino Linotype" w:hAnsi="Palatino Linotype" w:cs="Palatino Linotype"/>
          <w:lang w:eastAsia="es-ES"/>
        </w:rPr>
        <w:t xml:space="preserve"> y ordenarle haga entrega del soporte documental donde conste </w:t>
      </w:r>
      <w:r w:rsidR="00F75A9A" w:rsidRPr="00A57DC4">
        <w:rPr>
          <w:rFonts w:ascii="Palatino Linotype" w:eastAsia="Palatino Linotype" w:hAnsi="Palatino Linotype" w:cs="Palatino Linotype"/>
          <w:lang w:eastAsia="es-ES"/>
        </w:rPr>
        <w:t xml:space="preserve">la relación laboral con la que cuenta </w:t>
      </w:r>
      <w:r w:rsidR="00F75A9A" w:rsidRPr="00A57DC4">
        <w:rPr>
          <w:rFonts w:ascii="Palatino Linotype" w:eastAsia="Palatino Linotype" w:hAnsi="Palatino Linotype" w:cs="Palatino Linotype"/>
          <w:i/>
          <w:lang w:eastAsia="es-ES"/>
        </w:rPr>
        <w:t>Paris Millán González</w:t>
      </w:r>
      <w:r w:rsidR="00F75A9A" w:rsidRPr="00A57DC4">
        <w:rPr>
          <w:rFonts w:ascii="Palatino Linotype" w:eastAsia="Palatino Linotype" w:hAnsi="Palatino Linotype" w:cs="Palatino Linotype"/>
          <w:lang w:eastAsia="es-ES"/>
        </w:rPr>
        <w:t xml:space="preserve"> y el</w:t>
      </w:r>
      <w:r w:rsidRPr="00A57DC4">
        <w:rPr>
          <w:rFonts w:ascii="Palatino Linotype" w:eastAsia="Palatino Linotype" w:hAnsi="Palatino Linotype" w:cs="Palatino Linotype"/>
          <w:lang w:eastAsia="es-ES"/>
        </w:rPr>
        <w:t xml:space="preserve"> Ayuntamiento de </w:t>
      </w:r>
      <w:r w:rsidR="00F75A9A" w:rsidRPr="00A57DC4">
        <w:rPr>
          <w:rFonts w:ascii="Palatino Linotype" w:eastAsia="Palatino Linotype" w:hAnsi="Palatino Linotype" w:cs="Palatino Linotype"/>
          <w:lang w:eastAsia="es-ES"/>
        </w:rPr>
        <w:t xml:space="preserve">Metepec </w:t>
      </w:r>
      <w:r w:rsidRPr="00A57DC4">
        <w:rPr>
          <w:rFonts w:ascii="Palatino Linotype" w:eastAsia="Palatino Linotype" w:hAnsi="Palatino Linotype" w:cs="Palatino Linotype"/>
          <w:lang w:eastAsia="es-ES"/>
        </w:rPr>
        <w:t xml:space="preserve">hoy </w:t>
      </w:r>
      <w:r w:rsidRPr="00A57DC4">
        <w:rPr>
          <w:rFonts w:ascii="Palatino Linotype" w:eastAsia="Palatino Linotype" w:hAnsi="Palatino Linotype" w:cs="Palatino Linotype"/>
          <w:b/>
          <w:lang w:eastAsia="es-ES"/>
        </w:rPr>
        <w:t>SUJETO OBLIGADO</w:t>
      </w:r>
      <w:r w:rsidR="00F75A9A" w:rsidRPr="00A57DC4">
        <w:rPr>
          <w:rFonts w:ascii="Palatino Linotype" w:eastAsia="Palatino Linotype" w:hAnsi="Palatino Linotype" w:cs="Palatino Linotype"/>
          <w:b/>
          <w:lang w:eastAsia="es-ES"/>
        </w:rPr>
        <w:t xml:space="preserve">, </w:t>
      </w:r>
      <w:r w:rsidR="00F75A9A" w:rsidRPr="00A57DC4">
        <w:rPr>
          <w:rFonts w:ascii="Palatino Linotype" w:eastAsia="Palatino Linotype" w:hAnsi="Palatino Linotype" w:cs="Palatino Linotype"/>
          <w:lang w:eastAsia="es-ES"/>
        </w:rPr>
        <w:t>as</w:t>
      </w:r>
      <w:r w:rsidR="003E383B" w:rsidRPr="00A57DC4">
        <w:rPr>
          <w:rFonts w:ascii="Palatino Linotype" w:eastAsia="Palatino Linotype" w:hAnsi="Palatino Linotype" w:cs="Palatino Linotype"/>
          <w:lang w:eastAsia="es-ES"/>
        </w:rPr>
        <w:t xml:space="preserve">í </w:t>
      </w:r>
      <w:r w:rsidR="00222236" w:rsidRPr="00A57DC4">
        <w:rPr>
          <w:rFonts w:ascii="Palatino Linotype" w:eastAsia="Palatino Linotype" w:hAnsi="Palatino Linotype" w:cs="Palatino Linotype"/>
          <w:lang w:eastAsia="es-ES"/>
        </w:rPr>
        <w:t xml:space="preserve">como </w:t>
      </w:r>
      <w:r w:rsidR="003E383B" w:rsidRPr="00A57DC4">
        <w:rPr>
          <w:rFonts w:ascii="Palatino Linotype" w:eastAsia="Palatino Linotype" w:hAnsi="Palatino Linotype" w:cs="Palatino Linotype"/>
          <w:lang w:eastAsia="es-ES"/>
        </w:rPr>
        <w:t>el monto que recibe por el pago de sus funciones</w:t>
      </w:r>
      <w:r w:rsidRPr="00A57DC4">
        <w:rPr>
          <w:rFonts w:ascii="Palatino Linotype" w:eastAsia="Palatino Linotype" w:hAnsi="Palatino Linotype" w:cs="Palatino Linotype"/>
          <w:b/>
          <w:lang w:eastAsia="es-ES"/>
        </w:rPr>
        <w:t>.</w:t>
      </w:r>
    </w:p>
    <w:p w14:paraId="1307015B" w14:textId="1619283A" w:rsidR="00932955" w:rsidRPr="00A57DC4" w:rsidRDefault="00932955" w:rsidP="00932955">
      <w:pPr>
        <w:spacing w:before="240" w:after="360" w:line="360" w:lineRule="auto"/>
        <w:ind w:right="51"/>
        <w:contextualSpacing/>
        <w:jc w:val="both"/>
        <w:rPr>
          <w:rFonts w:ascii="Palatino Linotype" w:hAnsi="Palatino Linotype" w:cs="Arial"/>
        </w:rPr>
      </w:pPr>
      <w:r w:rsidRPr="00A57DC4">
        <w:rPr>
          <w:rFonts w:ascii="Palatino Linotype" w:hAnsi="Palatino Linotype" w:cs="Arial"/>
        </w:rPr>
        <w:t xml:space="preserve">Por tales motivos, </w:t>
      </w:r>
      <w:r w:rsidR="00C83A8A" w:rsidRPr="00A57DC4">
        <w:rPr>
          <w:rFonts w:ascii="Palatino Linotype" w:hAnsi="Palatino Linotype" w:cs="Arial"/>
        </w:rPr>
        <w:t>los</w:t>
      </w:r>
      <w:r w:rsidRPr="00A57DC4">
        <w:rPr>
          <w:rFonts w:ascii="Palatino Linotype" w:hAnsi="Palatino Linotype" w:cs="Arial"/>
        </w:rPr>
        <w:t xml:space="preserve"> documento que de manera enunciativa más no limitativa podría</w:t>
      </w:r>
      <w:r w:rsidR="00C83A8A" w:rsidRPr="00A57DC4">
        <w:rPr>
          <w:rFonts w:ascii="Palatino Linotype" w:hAnsi="Palatino Linotype" w:cs="Arial"/>
        </w:rPr>
        <w:t xml:space="preserve">n </w:t>
      </w:r>
      <w:r w:rsidRPr="00A57DC4">
        <w:rPr>
          <w:rFonts w:ascii="Palatino Linotype" w:hAnsi="Palatino Linotype" w:cs="Arial"/>
        </w:rPr>
        <w:t xml:space="preserve">colmar los requisitos para advertir el monto que recibe como percepción a las labores realizadas por el servidor público de mérito, podría ser </w:t>
      </w:r>
      <w:r w:rsidRPr="00A57DC4">
        <w:rPr>
          <w:rFonts w:ascii="Palatino Linotype" w:hAnsi="Palatino Linotype" w:cs="Arial"/>
          <w:b/>
        </w:rPr>
        <w:t>el recibo de pago o nómina</w:t>
      </w:r>
      <w:r w:rsidRPr="00A57DC4">
        <w:rPr>
          <w:rFonts w:ascii="Palatino Linotype" w:hAnsi="Palatino Linotype" w:cs="Arial"/>
        </w:rPr>
        <w:t xml:space="preserve">, </w:t>
      </w:r>
      <w:r w:rsidR="00C83A8A" w:rsidRPr="00A57DC4">
        <w:rPr>
          <w:rFonts w:ascii="Palatino Linotype" w:hAnsi="Palatino Linotype" w:cs="Arial"/>
        </w:rPr>
        <w:t xml:space="preserve">el cual consiste en un registro conformado por el conjunto de trabajadores a los cuales se les va a remunerar por los servicios que éstos le prestan al patrón, </w:t>
      </w:r>
      <w:r w:rsidR="00C83A8A" w:rsidRPr="00A57DC4">
        <w:rPr>
          <w:rFonts w:ascii="Palatino Linotype" w:hAnsi="Palatino Linotype" w:cs="Arial"/>
          <w:b/>
        </w:rPr>
        <w:t>en el cual se asientan las percepciones brutas, deducciones y el neto a recibir de dichos trabajadores</w:t>
      </w:r>
      <w:r w:rsidR="00C83A8A" w:rsidRPr="00A57DC4">
        <w:rPr>
          <w:rFonts w:ascii="Palatino Linotype" w:hAnsi="Palatino Linotype" w:cs="Arial"/>
        </w:rPr>
        <w:t xml:space="preserve">.; así como el documento que dé cuenta a la relación laboral que tiene el Ayuntamiento de Metepec, podría ser su </w:t>
      </w:r>
      <w:r w:rsidR="00C83A8A" w:rsidRPr="00A57DC4">
        <w:rPr>
          <w:rFonts w:ascii="Palatino Linotype" w:hAnsi="Palatino Linotype" w:cs="Arial"/>
          <w:b/>
        </w:rPr>
        <w:t>nombramiento, contrato o formato único de Movimientos de Personal.</w:t>
      </w:r>
    </w:p>
    <w:p w14:paraId="6066EF8F" w14:textId="2FD3FAFF" w:rsidR="00932955" w:rsidRPr="00A57DC4" w:rsidRDefault="00CF0052" w:rsidP="00C83A8A">
      <w:pPr>
        <w:spacing w:before="240" w:after="360" w:line="360" w:lineRule="auto"/>
        <w:ind w:right="51"/>
        <w:contextualSpacing/>
        <w:jc w:val="both"/>
        <w:rPr>
          <w:rFonts w:ascii="Palatino Linotype" w:hAnsi="Palatino Linotype" w:cs="Arial"/>
          <w:lang w:eastAsia="es-ES"/>
        </w:rPr>
      </w:pPr>
      <w:r w:rsidRPr="00A57DC4">
        <w:rPr>
          <w:rFonts w:ascii="Palatino Linotype" w:hAnsi="Palatino Linotype" w:cs="Arial"/>
          <w:lang w:eastAsia="es-ES"/>
        </w:rPr>
        <w:lastRenderedPageBreak/>
        <w:t>C</w:t>
      </w:r>
      <w:r w:rsidR="007F6018" w:rsidRPr="00A57DC4">
        <w:rPr>
          <w:rFonts w:ascii="Palatino Linotype" w:hAnsi="Palatino Linotype" w:cs="Arial"/>
          <w:lang w:eastAsia="es-ES"/>
        </w:rPr>
        <w:t>abe hacer mención que</w:t>
      </w:r>
      <w:r w:rsidRPr="00A57DC4">
        <w:rPr>
          <w:rFonts w:ascii="Palatino Linotype" w:hAnsi="Palatino Linotype" w:cs="Arial"/>
          <w:lang w:eastAsia="es-ES"/>
        </w:rPr>
        <w:t>, a lo expuesto en el párrafo anterior,</w:t>
      </w:r>
      <w:r w:rsidR="007F6018" w:rsidRPr="00A57DC4">
        <w:rPr>
          <w:rFonts w:ascii="Palatino Linotype" w:hAnsi="Palatino Linotype" w:cs="Arial"/>
          <w:lang w:eastAsia="es-ES"/>
        </w:rPr>
        <w:t xml:space="preserve"> </w:t>
      </w:r>
      <w:r w:rsidRPr="00A57DC4">
        <w:rPr>
          <w:rFonts w:ascii="Palatino Linotype" w:hAnsi="Palatino Linotype" w:cs="Arial"/>
          <w:lang w:eastAsia="es-ES"/>
        </w:rPr>
        <w:t xml:space="preserve">tiene soporte </w:t>
      </w:r>
      <w:r w:rsidR="007F6018" w:rsidRPr="00A57DC4">
        <w:rPr>
          <w:rFonts w:ascii="Palatino Linotype" w:hAnsi="Palatino Linotype" w:cs="Arial"/>
          <w:lang w:eastAsia="es-ES"/>
        </w:rPr>
        <w:t xml:space="preserve">de conformidad con </w:t>
      </w:r>
      <w:r w:rsidRPr="00A57DC4">
        <w:rPr>
          <w:rFonts w:ascii="Palatino Linotype" w:hAnsi="Palatino Linotype" w:cs="Arial"/>
          <w:lang w:eastAsia="es-ES"/>
        </w:rPr>
        <w:t>lo señalado en el</w:t>
      </w:r>
      <w:r w:rsidR="00932955" w:rsidRPr="00A57DC4">
        <w:rPr>
          <w:rFonts w:ascii="Palatino Linotype" w:hAnsi="Palatino Linotype" w:cs="Arial"/>
          <w:lang w:eastAsia="es-ES"/>
        </w:rPr>
        <w:t xml:space="preserve"> artículo 50 de la Ley del Trabajo de los Servidores Públicos del Estado y Municipios,</w:t>
      </w:r>
      <w:r w:rsidR="007F6018" w:rsidRPr="00A57DC4">
        <w:rPr>
          <w:rFonts w:ascii="Palatino Linotype" w:hAnsi="Palatino Linotype" w:cs="Arial"/>
          <w:lang w:eastAsia="es-ES"/>
        </w:rPr>
        <w:t xml:space="preserve"> el cual</w:t>
      </w:r>
      <w:r w:rsidR="00932955" w:rsidRPr="00A57DC4">
        <w:rPr>
          <w:rFonts w:ascii="Palatino Linotype" w:hAnsi="Palatino Linotype" w:cs="Arial"/>
          <w:lang w:eastAsia="es-ES"/>
        </w:rPr>
        <w:t xml:space="preserve"> señala</w:t>
      </w:r>
      <w:r w:rsidR="007F6018" w:rsidRPr="00A57DC4">
        <w:rPr>
          <w:rFonts w:ascii="Palatino Linotype" w:hAnsi="Palatino Linotype" w:cs="Arial"/>
          <w:lang w:eastAsia="es-ES"/>
        </w:rPr>
        <w:t xml:space="preserve"> lo </w:t>
      </w:r>
      <w:r w:rsidR="00497126" w:rsidRPr="00A57DC4">
        <w:rPr>
          <w:rFonts w:ascii="Palatino Linotype" w:hAnsi="Palatino Linotype" w:cs="Arial"/>
          <w:lang w:eastAsia="es-ES"/>
        </w:rPr>
        <w:t>siguiente</w:t>
      </w:r>
      <w:r w:rsidR="00932955" w:rsidRPr="00A57DC4">
        <w:rPr>
          <w:rFonts w:ascii="Palatino Linotype" w:hAnsi="Palatino Linotype" w:cs="Arial"/>
          <w:lang w:eastAsia="es-ES"/>
        </w:rPr>
        <w:t>:</w:t>
      </w:r>
    </w:p>
    <w:p w14:paraId="680123B4" w14:textId="77777777" w:rsidR="00932955" w:rsidRPr="00A57DC4" w:rsidRDefault="00932955" w:rsidP="00932955">
      <w:pPr>
        <w:spacing w:before="100" w:beforeAutospacing="1" w:after="100" w:afterAutospacing="1" w:line="360" w:lineRule="auto"/>
        <w:ind w:right="51"/>
        <w:contextualSpacing/>
        <w:jc w:val="both"/>
        <w:rPr>
          <w:rFonts w:ascii="Palatino Linotype" w:hAnsi="Palatino Linotype" w:cs="Arial"/>
          <w:sz w:val="10"/>
          <w:lang w:eastAsia="es-ES"/>
        </w:rPr>
      </w:pPr>
    </w:p>
    <w:p w14:paraId="0EC399AB" w14:textId="77777777" w:rsidR="00932955" w:rsidRPr="00A57DC4" w:rsidRDefault="00932955" w:rsidP="00932955">
      <w:pPr>
        <w:ind w:left="851" w:right="899"/>
        <w:jc w:val="both"/>
        <w:rPr>
          <w:rFonts w:ascii="Palatino Linotype" w:hAnsi="Palatino Linotype"/>
          <w:i/>
          <w:sz w:val="22"/>
          <w:szCs w:val="22"/>
          <w:lang w:eastAsia="es-ES"/>
        </w:rPr>
      </w:pPr>
      <w:r w:rsidRPr="00A57DC4">
        <w:rPr>
          <w:rFonts w:ascii="Palatino Linotype" w:hAnsi="Palatino Linotype"/>
          <w:i/>
          <w:sz w:val="22"/>
          <w:szCs w:val="22"/>
          <w:lang w:eastAsia="es-ES"/>
        </w:rPr>
        <w:t>“</w:t>
      </w:r>
      <w:r w:rsidRPr="00A57DC4">
        <w:rPr>
          <w:rFonts w:ascii="Palatino Linotype" w:hAnsi="Palatino Linotype"/>
          <w:b/>
          <w:i/>
          <w:sz w:val="22"/>
          <w:szCs w:val="22"/>
          <w:lang w:eastAsia="es-ES"/>
        </w:rPr>
        <w:t>ARTÍCULO 50</w:t>
      </w:r>
      <w:r w:rsidRPr="00A57DC4">
        <w:rPr>
          <w:rFonts w:ascii="Palatino Linotype" w:hAnsi="Palatino Linotype"/>
          <w:i/>
          <w:sz w:val="22"/>
          <w:szCs w:val="22"/>
          <w:lang w:eastAsia="es-ES"/>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0EAF078" w14:textId="77777777" w:rsidR="00932955" w:rsidRPr="00A57DC4" w:rsidRDefault="00932955" w:rsidP="00932955">
      <w:pPr>
        <w:ind w:left="851" w:right="899"/>
        <w:jc w:val="both"/>
        <w:rPr>
          <w:rFonts w:ascii="Palatino Linotype" w:hAnsi="Palatino Linotype"/>
          <w:i/>
          <w:sz w:val="22"/>
          <w:szCs w:val="22"/>
          <w:lang w:eastAsia="es-ES"/>
        </w:rPr>
      </w:pPr>
      <w:r w:rsidRPr="00A57DC4">
        <w:rPr>
          <w:rFonts w:ascii="Palatino Linotype" w:hAnsi="Palatino Linotype"/>
          <w:i/>
          <w:sz w:val="22"/>
          <w:szCs w:val="22"/>
          <w:lang w:eastAsia="es-ES"/>
        </w:rPr>
        <w:t xml:space="preserve">Iguales consecuencias se generarán para todos los </w:t>
      </w:r>
      <w:r w:rsidRPr="00A57DC4">
        <w:rPr>
          <w:rFonts w:ascii="Palatino Linotype" w:hAnsi="Palatino Linotype"/>
          <w:b/>
          <w:i/>
          <w:sz w:val="22"/>
          <w:szCs w:val="22"/>
          <w:lang w:eastAsia="es-ES"/>
        </w:rPr>
        <w:t>servidores públicos, cuando la relación de trabajo se formalice mediante un contrato o por encontrarse en lista de raya</w:t>
      </w:r>
      <w:r w:rsidRPr="00A57DC4">
        <w:rPr>
          <w:rFonts w:ascii="Palatino Linotype" w:hAnsi="Palatino Linotype"/>
          <w:i/>
          <w:sz w:val="22"/>
          <w:szCs w:val="22"/>
          <w:lang w:eastAsia="es-ES"/>
        </w:rPr>
        <w:t>.”</w:t>
      </w:r>
    </w:p>
    <w:p w14:paraId="5017D9AD" w14:textId="77777777" w:rsidR="00932955" w:rsidRPr="00A57DC4" w:rsidRDefault="00932955" w:rsidP="00932955">
      <w:pPr>
        <w:ind w:left="851" w:right="899"/>
        <w:jc w:val="both"/>
        <w:rPr>
          <w:rFonts w:ascii="Palatino Linotype" w:hAnsi="Palatino Linotype" w:cs="Arial"/>
          <w:sz w:val="22"/>
          <w:szCs w:val="22"/>
          <w:lang w:eastAsia="es-ES"/>
        </w:rPr>
      </w:pPr>
      <w:r w:rsidRPr="00A57DC4">
        <w:rPr>
          <w:rFonts w:ascii="Palatino Linotype" w:hAnsi="Palatino Linotype" w:cs="Arial"/>
          <w:sz w:val="22"/>
          <w:szCs w:val="22"/>
          <w:lang w:eastAsia="es-ES"/>
        </w:rPr>
        <w:t>(Énfasis añadido)</w:t>
      </w:r>
    </w:p>
    <w:p w14:paraId="6A41F6F5" w14:textId="304E8404" w:rsidR="00497126" w:rsidRPr="00A57DC4" w:rsidRDefault="00497126" w:rsidP="00932955">
      <w:pPr>
        <w:spacing w:before="100" w:beforeAutospacing="1" w:after="100" w:afterAutospacing="1" w:line="360" w:lineRule="auto"/>
        <w:ind w:right="49"/>
        <w:jc w:val="both"/>
        <w:rPr>
          <w:rFonts w:ascii="Palatino Linotype" w:hAnsi="Palatino Linotype" w:cs="Arial"/>
          <w:b/>
          <w:lang w:eastAsia="es-ES"/>
        </w:rPr>
      </w:pPr>
      <w:r w:rsidRPr="00A57DC4">
        <w:rPr>
          <w:rFonts w:ascii="Palatino Linotype" w:hAnsi="Palatino Linotype" w:cs="Arial"/>
          <w:lang w:eastAsia="es-ES"/>
        </w:rPr>
        <w:t xml:space="preserve">Se advierte </w:t>
      </w:r>
      <w:r w:rsidR="00A57DC4" w:rsidRPr="00A57DC4">
        <w:rPr>
          <w:rFonts w:ascii="Palatino Linotype" w:hAnsi="Palatino Linotype" w:cs="Arial"/>
          <w:lang w:eastAsia="es-ES"/>
        </w:rPr>
        <w:t>que,</w:t>
      </w:r>
      <w:r w:rsidRPr="00A57DC4">
        <w:rPr>
          <w:rFonts w:ascii="Palatino Linotype" w:hAnsi="Palatino Linotype" w:cs="Arial"/>
          <w:lang w:eastAsia="es-ES"/>
        </w:rPr>
        <w:t xml:space="preserve"> para la generación de una relación laboral, el patrón (Ayuntamiento de Metepec) para formalizarla tendrá que hacerlo a través de </w:t>
      </w:r>
      <w:r w:rsidRPr="00A57DC4">
        <w:rPr>
          <w:rFonts w:ascii="Palatino Linotype" w:hAnsi="Palatino Linotype" w:cs="Arial"/>
          <w:b/>
          <w:lang w:eastAsia="es-ES"/>
        </w:rPr>
        <w:t xml:space="preserve">un nombramiento, contrato o formato único de movimiento de personal, </w:t>
      </w:r>
      <w:r w:rsidRPr="00A57DC4">
        <w:rPr>
          <w:rFonts w:ascii="Palatino Linotype" w:hAnsi="Palatino Linotype" w:cs="Arial"/>
          <w:lang w:eastAsia="es-ES"/>
        </w:rPr>
        <w:t xml:space="preserve">sirviendo para tal efecto, y culminar con el pago o retribución de esos servicios </w:t>
      </w:r>
      <w:r w:rsidR="00DC1C86" w:rsidRPr="00A57DC4">
        <w:rPr>
          <w:rFonts w:ascii="Palatino Linotype" w:hAnsi="Palatino Linotype" w:cs="Arial"/>
          <w:lang w:eastAsia="es-ES"/>
        </w:rPr>
        <w:t>prestados,</w:t>
      </w:r>
      <w:r w:rsidRPr="00A57DC4">
        <w:rPr>
          <w:rFonts w:ascii="Palatino Linotype" w:hAnsi="Palatino Linotype" w:cs="Arial"/>
          <w:lang w:eastAsia="es-ES"/>
        </w:rPr>
        <w:t xml:space="preserve"> otorgando para tal efecto un </w:t>
      </w:r>
      <w:r w:rsidRPr="00A57DC4">
        <w:rPr>
          <w:rFonts w:ascii="Palatino Linotype" w:hAnsi="Palatino Linotype" w:cs="Arial"/>
          <w:b/>
          <w:lang w:eastAsia="es-ES"/>
        </w:rPr>
        <w:t>recibo de nómina.</w:t>
      </w:r>
    </w:p>
    <w:p w14:paraId="3E069086" w14:textId="77777777" w:rsidR="00932955" w:rsidRPr="00A57DC4" w:rsidRDefault="00932955" w:rsidP="00932955">
      <w:pPr>
        <w:spacing w:before="100" w:beforeAutospacing="1" w:after="100" w:afterAutospacing="1" w:line="360" w:lineRule="auto"/>
        <w:ind w:right="49"/>
        <w:jc w:val="both"/>
        <w:rPr>
          <w:rFonts w:ascii="Palatino Linotype" w:hAnsi="Palatino Linotype" w:cs="Arial"/>
          <w:lang w:eastAsia="es-ES"/>
        </w:rPr>
      </w:pPr>
      <w:r w:rsidRPr="00A57DC4">
        <w:rPr>
          <w:rFonts w:ascii="Palatino Linotype" w:hAnsi="Palatino Linotype" w:cs="Arial"/>
          <w:lang w:eastAsia="es-ES"/>
        </w:rPr>
        <w:t>Al respecto, conviene traer a contexto la Ley del Trabajo de los Servidores Públicos del Estado y Municipios, en su artículo 220-K, establece lo siguiente:</w:t>
      </w:r>
    </w:p>
    <w:p w14:paraId="1CE33F58" w14:textId="77777777" w:rsidR="00932955" w:rsidRPr="00A57DC4" w:rsidRDefault="00932955" w:rsidP="00932955">
      <w:pPr>
        <w:tabs>
          <w:tab w:val="left" w:pos="8222"/>
          <w:tab w:val="left" w:pos="9072"/>
        </w:tabs>
        <w:ind w:left="851" w:right="899"/>
        <w:jc w:val="both"/>
        <w:rPr>
          <w:rFonts w:ascii="Palatino Linotype" w:hAnsi="Palatino Linotype"/>
          <w:bCs/>
          <w:i/>
          <w:sz w:val="22"/>
          <w:lang w:eastAsia="es-ES"/>
        </w:rPr>
      </w:pPr>
      <w:r w:rsidRPr="00A57DC4">
        <w:rPr>
          <w:rFonts w:ascii="Palatino Linotype" w:hAnsi="Palatino Linotype"/>
          <w:b/>
          <w:bCs/>
          <w:i/>
          <w:sz w:val="22"/>
          <w:lang w:eastAsia="es-ES"/>
        </w:rPr>
        <w:t>“ARTÍCULO</w:t>
      </w:r>
      <w:r w:rsidRPr="00A57DC4">
        <w:rPr>
          <w:rFonts w:ascii="Palatino Linotype" w:hAnsi="Palatino Linotype"/>
          <w:b/>
          <w:bCs/>
          <w:i/>
          <w:lang w:eastAsia="es-ES"/>
        </w:rPr>
        <w:t xml:space="preserve"> </w:t>
      </w:r>
      <w:r w:rsidRPr="00A57DC4">
        <w:rPr>
          <w:rFonts w:ascii="Palatino Linotype" w:hAnsi="Palatino Linotype"/>
          <w:b/>
          <w:bCs/>
          <w:i/>
          <w:sz w:val="22"/>
          <w:lang w:eastAsia="es-ES"/>
        </w:rPr>
        <w:t>220</w:t>
      </w:r>
      <w:r w:rsidRPr="00A57DC4">
        <w:rPr>
          <w:rFonts w:ascii="Palatino Linotype" w:hAnsi="Palatino Linotype"/>
          <w:b/>
          <w:bCs/>
          <w:i/>
          <w:lang w:eastAsia="es-ES"/>
        </w:rPr>
        <w:t xml:space="preserve"> </w:t>
      </w:r>
      <w:r w:rsidRPr="00A57DC4">
        <w:rPr>
          <w:rFonts w:ascii="Palatino Linotype" w:hAnsi="Palatino Linotype"/>
          <w:b/>
          <w:bCs/>
          <w:i/>
          <w:sz w:val="22"/>
          <w:lang w:eastAsia="es-ES"/>
        </w:rPr>
        <w:t>K.-</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institución</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Cs/>
          <w:i/>
          <w:sz w:val="22"/>
          <w:lang w:eastAsia="es-ES"/>
        </w:rPr>
        <w:t>dependencia</w:t>
      </w:r>
      <w:r w:rsidRPr="00A57DC4">
        <w:rPr>
          <w:rFonts w:ascii="Palatino Linotype" w:hAnsi="Palatino Linotype"/>
          <w:bCs/>
          <w:i/>
          <w:lang w:eastAsia="es-ES"/>
        </w:rPr>
        <w:t xml:space="preserve"> </w:t>
      </w:r>
      <w:r w:rsidRPr="00A57DC4">
        <w:rPr>
          <w:rFonts w:ascii="Palatino Linotype" w:hAnsi="Palatino Linotype"/>
          <w:bCs/>
          <w:i/>
          <w:sz w:val="22"/>
          <w:lang w:eastAsia="es-ES"/>
        </w:rPr>
        <w:t>pública</w:t>
      </w:r>
      <w:r w:rsidRPr="00A57DC4">
        <w:rPr>
          <w:rFonts w:ascii="Palatino Linotype" w:hAnsi="Palatino Linotype"/>
          <w:bCs/>
          <w:i/>
          <w:lang w:eastAsia="es-ES"/>
        </w:rPr>
        <w:t xml:space="preserve"> </w:t>
      </w:r>
      <w:r w:rsidRPr="00A57DC4">
        <w:rPr>
          <w:rFonts w:ascii="Palatino Linotype" w:hAnsi="Palatino Linotype"/>
          <w:bCs/>
          <w:i/>
          <w:sz w:val="22"/>
          <w:lang w:eastAsia="es-ES"/>
        </w:rPr>
        <w:t>tiene</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obligación</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conservar</w:t>
      </w:r>
      <w:r w:rsidRPr="00A57DC4">
        <w:rPr>
          <w:rFonts w:ascii="Palatino Linotype" w:hAnsi="Palatino Linotype"/>
          <w:bCs/>
          <w:i/>
          <w:lang w:eastAsia="es-ES"/>
        </w:rPr>
        <w:t xml:space="preserve"> </w:t>
      </w:r>
      <w:r w:rsidRPr="00A57DC4">
        <w:rPr>
          <w:rFonts w:ascii="Palatino Linotype" w:hAnsi="Palatino Linotype"/>
          <w:bCs/>
          <w:i/>
          <w:sz w:val="22"/>
          <w:lang w:eastAsia="es-ES"/>
        </w:rPr>
        <w:t>y</w:t>
      </w:r>
      <w:r w:rsidRPr="00A57DC4">
        <w:rPr>
          <w:rFonts w:ascii="Palatino Linotype" w:hAnsi="Palatino Linotype"/>
          <w:bCs/>
          <w:i/>
          <w:lang w:eastAsia="es-ES"/>
        </w:rPr>
        <w:t xml:space="preserve"> </w:t>
      </w:r>
      <w:r w:rsidRPr="00A57DC4">
        <w:rPr>
          <w:rFonts w:ascii="Palatino Linotype" w:hAnsi="Palatino Linotype"/>
          <w:bCs/>
          <w:i/>
          <w:sz w:val="22"/>
          <w:lang w:eastAsia="es-ES"/>
        </w:rPr>
        <w:t>exhibir</w:t>
      </w:r>
      <w:r w:rsidRPr="00A57DC4">
        <w:rPr>
          <w:rFonts w:ascii="Palatino Linotype" w:hAnsi="Palatino Linotype"/>
          <w:bCs/>
          <w:i/>
          <w:lang w:eastAsia="es-ES"/>
        </w:rPr>
        <w:t xml:space="preserve"> </w:t>
      </w:r>
      <w:r w:rsidRPr="00A57DC4">
        <w:rPr>
          <w:rFonts w:ascii="Palatino Linotype" w:hAnsi="Palatino Linotype"/>
          <w:bCs/>
          <w:i/>
          <w:sz w:val="22"/>
          <w:lang w:eastAsia="es-ES"/>
        </w:rPr>
        <w:t>en</w:t>
      </w:r>
      <w:r w:rsidRPr="00A57DC4">
        <w:rPr>
          <w:rFonts w:ascii="Palatino Linotype" w:hAnsi="Palatino Linotype"/>
          <w:bCs/>
          <w:i/>
          <w:lang w:eastAsia="es-ES"/>
        </w:rPr>
        <w:t xml:space="preserve"> </w:t>
      </w:r>
      <w:r w:rsidRPr="00A57DC4">
        <w:rPr>
          <w:rFonts w:ascii="Palatino Linotype" w:hAnsi="Palatino Linotype"/>
          <w:bCs/>
          <w:i/>
          <w:sz w:val="22"/>
          <w:lang w:eastAsia="es-ES"/>
        </w:rPr>
        <w:t>el</w:t>
      </w:r>
      <w:r w:rsidRPr="00A57DC4">
        <w:rPr>
          <w:rFonts w:ascii="Palatino Linotype" w:hAnsi="Palatino Linotype"/>
          <w:bCs/>
          <w:i/>
          <w:lang w:eastAsia="es-ES"/>
        </w:rPr>
        <w:t xml:space="preserve"> </w:t>
      </w:r>
      <w:r w:rsidRPr="00A57DC4">
        <w:rPr>
          <w:rFonts w:ascii="Palatino Linotype" w:hAnsi="Palatino Linotype"/>
          <w:bCs/>
          <w:i/>
          <w:sz w:val="22"/>
          <w:lang w:eastAsia="es-ES"/>
        </w:rPr>
        <w:t>proceso</w:t>
      </w:r>
      <w:r w:rsidRPr="00A57DC4">
        <w:rPr>
          <w:rFonts w:ascii="Palatino Linotype" w:hAnsi="Palatino Linotype"/>
          <w:bCs/>
          <w:i/>
          <w:lang w:eastAsia="es-ES"/>
        </w:rPr>
        <w:t xml:space="preserve"> </w:t>
      </w: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documentos</w:t>
      </w:r>
      <w:r w:rsidRPr="00A57DC4">
        <w:rPr>
          <w:rFonts w:ascii="Palatino Linotype" w:hAnsi="Palatino Linotype"/>
          <w:bCs/>
          <w:i/>
          <w:lang w:eastAsia="es-ES"/>
        </w:rPr>
        <w:t xml:space="preserve"> </w:t>
      </w:r>
      <w:r w:rsidRPr="00A57DC4">
        <w:rPr>
          <w:rFonts w:ascii="Palatino Linotype" w:hAnsi="Palatino Linotype"/>
          <w:bCs/>
          <w:i/>
          <w:sz w:val="22"/>
          <w:lang w:eastAsia="es-ES"/>
        </w:rPr>
        <w:t>que</w:t>
      </w:r>
      <w:r w:rsidRPr="00A57DC4">
        <w:rPr>
          <w:rFonts w:ascii="Palatino Linotype" w:hAnsi="Palatino Linotype"/>
          <w:bCs/>
          <w:i/>
          <w:lang w:eastAsia="es-ES"/>
        </w:rPr>
        <w:t xml:space="preserve"> </w:t>
      </w:r>
      <w:r w:rsidRPr="00A57DC4">
        <w:rPr>
          <w:rFonts w:ascii="Palatino Linotype" w:hAnsi="Palatino Linotype"/>
          <w:bCs/>
          <w:i/>
          <w:sz w:val="22"/>
          <w:lang w:eastAsia="es-ES"/>
        </w:rPr>
        <w:t>a</w:t>
      </w:r>
      <w:r w:rsidRPr="00A57DC4">
        <w:rPr>
          <w:rFonts w:ascii="Palatino Linotype" w:hAnsi="Palatino Linotype"/>
          <w:bCs/>
          <w:i/>
          <w:lang w:eastAsia="es-ES"/>
        </w:rPr>
        <w:t xml:space="preserve"> </w:t>
      </w:r>
      <w:r w:rsidRPr="00A57DC4">
        <w:rPr>
          <w:rFonts w:ascii="Palatino Linotype" w:hAnsi="Palatino Linotype"/>
          <w:bCs/>
          <w:i/>
          <w:sz w:val="22"/>
          <w:lang w:eastAsia="es-ES"/>
        </w:rPr>
        <w:t>continuación</w:t>
      </w:r>
      <w:r w:rsidRPr="00A57DC4">
        <w:rPr>
          <w:rFonts w:ascii="Palatino Linotype" w:hAnsi="Palatino Linotype"/>
          <w:bCs/>
          <w:i/>
          <w:lang w:eastAsia="es-ES"/>
        </w:rPr>
        <w:t xml:space="preserve"> </w:t>
      </w:r>
      <w:r w:rsidRPr="00A57DC4">
        <w:rPr>
          <w:rFonts w:ascii="Palatino Linotype" w:hAnsi="Palatino Linotype"/>
          <w:bCs/>
          <w:i/>
          <w:sz w:val="22"/>
          <w:lang w:eastAsia="es-ES"/>
        </w:rPr>
        <w:t>se</w:t>
      </w:r>
      <w:r w:rsidRPr="00A57DC4">
        <w:rPr>
          <w:rFonts w:ascii="Palatino Linotype" w:hAnsi="Palatino Linotype"/>
          <w:bCs/>
          <w:i/>
          <w:lang w:eastAsia="es-ES"/>
        </w:rPr>
        <w:t xml:space="preserve"> </w:t>
      </w:r>
      <w:r w:rsidRPr="00A57DC4">
        <w:rPr>
          <w:rFonts w:ascii="Palatino Linotype" w:hAnsi="Palatino Linotype"/>
          <w:bCs/>
          <w:i/>
          <w:sz w:val="22"/>
          <w:lang w:eastAsia="es-ES"/>
        </w:rPr>
        <w:t>precisan:</w:t>
      </w:r>
    </w:p>
    <w:p w14:paraId="5501E491" w14:textId="77777777" w:rsidR="00932955" w:rsidRPr="00A57DC4" w:rsidRDefault="00932955" w:rsidP="00932955">
      <w:pPr>
        <w:tabs>
          <w:tab w:val="left" w:pos="8222"/>
          <w:tab w:val="left" w:pos="9072"/>
        </w:tabs>
        <w:ind w:left="851" w:right="899"/>
        <w:jc w:val="both"/>
        <w:rPr>
          <w:rFonts w:ascii="Palatino Linotype" w:hAnsi="Palatino Linotype"/>
          <w:bCs/>
          <w:i/>
          <w:sz w:val="22"/>
          <w:lang w:eastAsia="es-ES"/>
        </w:rPr>
      </w:pPr>
      <w:r w:rsidRPr="00A57DC4">
        <w:rPr>
          <w:rFonts w:ascii="Palatino Linotype" w:hAnsi="Palatino Linotype"/>
          <w:bCs/>
          <w:i/>
          <w:sz w:val="22"/>
          <w:lang w:eastAsia="es-ES"/>
        </w:rPr>
        <w:t>…</w:t>
      </w:r>
    </w:p>
    <w:p w14:paraId="44AA6119" w14:textId="77777777" w:rsidR="00932955" w:rsidRPr="00A57DC4" w:rsidRDefault="00932955" w:rsidP="00932955">
      <w:pPr>
        <w:tabs>
          <w:tab w:val="left" w:pos="8222"/>
          <w:tab w:val="left" w:pos="9072"/>
        </w:tabs>
        <w:ind w:left="851" w:right="899"/>
        <w:jc w:val="both"/>
        <w:rPr>
          <w:rFonts w:ascii="Palatino Linotype" w:hAnsi="Palatino Linotype"/>
          <w:bCs/>
          <w:i/>
          <w:sz w:val="22"/>
          <w:lang w:eastAsia="es-ES"/>
        </w:rPr>
      </w:pPr>
      <w:r w:rsidRPr="00A57DC4">
        <w:rPr>
          <w:rFonts w:ascii="Palatino Linotype" w:hAnsi="Palatino Linotype"/>
          <w:bCs/>
          <w:i/>
          <w:sz w:val="22"/>
          <w:lang w:eastAsia="es-ES"/>
        </w:rPr>
        <w:t>II.</w:t>
      </w:r>
      <w:r w:rsidRPr="00A57DC4">
        <w:rPr>
          <w:rFonts w:ascii="Palatino Linotype" w:hAnsi="Palatino Linotype"/>
          <w:bCs/>
          <w:i/>
          <w:lang w:eastAsia="es-ES"/>
        </w:rPr>
        <w:t xml:space="preserve"> </w:t>
      </w:r>
      <w:r w:rsidRPr="00A57DC4">
        <w:rPr>
          <w:rFonts w:ascii="Palatino Linotype" w:hAnsi="Palatino Linotype"/>
          <w:bCs/>
          <w:i/>
          <w:sz w:val="22"/>
          <w:lang w:eastAsia="es-ES"/>
        </w:rPr>
        <w:t>Recibos</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pagos</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salarios</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
          <w:bCs/>
          <w:i/>
          <w:sz w:val="22"/>
          <w:lang w:eastAsia="es-ES"/>
        </w:rPr>
        <w:t>las</w:t>
      </w:r>
      <w:r w:rsidRPr="00A57DC4">
        <w:rPr>
          <w:rFonts w:ascii="Palatino Linotype" w:hAnsi="Palatino Linotype"/>
          <w:b/>
          <w:bCs/>
          <w:i/>
          <w:lang w:eastAsia="es-ES"/>
        </w:rPr>
        <w:t xml:space="preserve"> </w:t>
      </w:r>
      <w:r w:rsidRPr="00A57DC4">
        <w:rPr>
          <w:rFonts w:ascii="Palatino Linotype" w:hAnsi="Palatino Linotype"/>
          <w:b/>
          <w:bCs/>
          <w:i/>
          <w:sz w:val="22"/>
          <w:lang w:eastAsia="es-ES"/>
        </w:rPr>
        <w:t>constancias</w:t>
      </w:r>
      <w:r w:rsidRPr="00A57DC4">
        <w:rPr>
          <w:rFonts w:ascii="Palatino Linotype" w:hAnsi="Palatino Linotype"/>
          <w:b/>
          <w:bCs/>
          <w:i/>
          <w:lang w:eastAsia="es-ES"/>
        </w:rPr>
        <w:t xml:space="preserve"> </w:t>
      </w:r>
      <w:r w:rsidRPr="00A57DC4">
        <w:rPr>
          <w:rFonts w:ascii="Palatino Linotype" w:hAnsi="Palatino Linotype"/>
          <w:b/>
          <w:bCs/>
          <w:i/>
          <w:sz w:val="22"/>
          <w:lang w:eastAsia="es-ES"/>
        </w:rPr>
        <w:t>documentales</w:t>
      </w:r>
      <w:r w:rsidRPr="00A57DC4">
        <w:rPr>
          <w:rFonts w:ascii="Palatino Linotype" w:hAnsi="Palatino Linotype"/>
          <w:b/>
          <w:bCs/>
          <w:i/>
          <w:lang w:eastAsia="es-ES"/>
        </w:rPr>
        <w:t xml:space="preserve"> </w:t>
      </w:r>
      <w:r w:rsidRPr="00A57DC4">
        <w:rPr>
          <w:rFonts w:ascii="Palatino Linotype" w:hAnsi="Palatino Linotype"/>
          <w:b/>
          <w:bCs/>
          <w:i/>
          <w:sz w:val="22"/>
          <w:lang w:eastAsia="es-ES"/>
        </w:rPr>
        <w:t>del</w:t>
      </w:r>
      <w:r w:rsidRPr="00A57DC4">
        <w:rPr>
          <w:rFonts w:ascii="Palatino Linotype" w:hAnsi="Palatino Linotype"/>
          <w:b/>
          <w:bCs/>
          <w:i/>
          <w:lang w:eastAsia="es-ES"/>
        </w:rPr>
        <w:t xml:space="preserve"> </w:t>
      </w:r>
      <w:r w:rsidRPr="00A57DC4">
        <w:rPr>
          <w:rFonts w:ascii="Palatino Linotype" w:hAnsi="Palatino Linotype"/>
          <w:b/>
          <w:bCs/>
          <w:i/>
          <w:sz w:val="22"/>
          <w:lang w:eastAsia="es-ES"/>
        </w:rPr>
        <w:t>pago</w:t>
      </w:r>
      <w:r w:rsidRPr="00A57DC4">
        <w:rPr>
          <w:rFonts w:ascii="Palatino Linotype" w:hAnsi="Palatino Linotype"/>
          <w:b/>
          <w:bCs/>
          <w:i/>
          <w:lang w:eastAsia="es-ES"/>
        </w:rPr>
        <w:t xml:space="preserve"> </w:t>
      </w:r>
      <w:r w:rsidRPr="00A57DC4">
        <w:rPr>
          <w:rFonts w:ascii="Palatino Linotype" w:hAnsi="Palatino Linotype"/>
          <w:b/>
          <w:bCs/>
          <w:i/>
          <w:sz w:val="22"/>
          <w:lang w:eastAsia="es-ES"/>
        </w:rPr>
        <w:t>de</w:t>
      </w:r>
      <w:r w:rsidRPr="00A57DC4">
        <w:rPr>
          <w:rFonts w:ascii="Palatino Linotype" w:hAnsi="Palatino Linotype"/>
          <w:b/>
          <w:bCs/>
          <w:i/>
          <w:lang w:eastAsia="es-ES"/>
        </w:rPr>
        <w:t xml:space="preserve"> </w:t>
      </w:r>
      <w:r w:rsidRPr="00A57DC4">
        <w:rPr>
          <w:rFonts w:ascii="Palatino Linotype" w:hAnsi="Palatino Linotype"/>
          <w:b/>
          <w:bCs/>
          <w:i/>
          <w:sz w:val="22"/>
          <w:lang w:eastAsia="es-ES"/>
        </w:rPr>
        <w:t>salario</w:t>
      </w:r>
      <w:r w:rsidRPr="00A57DC4">
        <w:rPr>
          <w:rFonts w:ascii="Palatino Linotype" w:hAnsi="Palatino Linotype"/>
          <w:bCs/>
          <w:i/>
          <w:lang w:eastAsia="es-ES"/>
        </w:rPr>
        <w:t xml:space="preserve"> </w:t>
      </w:r>
      <w:r w:rsidRPr="00A57DC4">
        <w:rPr>
          <w:rFonts w:ascii="Palatino Linotype" w:hAnsi="Palatino Linotype"/>
          <w:bCs/>
          <w:i/>
          <w:sz w:val="22"/>
          <w:lang w:eastAsia="es-ES"/>
        </w:rPr>
        <w:t>cuando</w:t>
      </w:r>
      <w:r w:rsidRPr="00A57DC4">
        <w:rPr>
          <w:rFonts w:ascii="Palatino Linotype" w:hAnsi="Palatino Linotype"/>
          <w:bCs/>
          <w:i/>
          <w:lang w:eastAsia="es-ES"/>
        </w:rPr>
        <w:t xml:space="preserve"> </w:t>
      </w:r>
      <w:r w:rsidRPr="00A57DC4">
        <w:rPr>
          <w:rFonts w:ascii="Palatino Linotype" w:hAnsi="Palatino Linotype"/>
          <w:bCs/>
          <w:i/>
          <w:sz w:val="22"/>
          <w:lang w:eastAsia="es-ES"/>
        </w:rPr>
        <w:t>sea</w:t>
      </w:r>
      <w:r w:rsidRPr="00A57DC4">
        <w:rPr>
          <w:rFonts w:ascii="Palatino Linotype" w:hAnsi="Palatino Linotype"/>
          <w:bCs/>
          <w:i/>
          <w:lang w:eastAsia="es-ES"/>
        </w:rPr>
        <w:t xml:space="preserve"> </w:t>
      </w:r>
      <w:r w:rsidRPr="00A57DC4">
        <w:rPr>
          <w:rFonts w:ascii="Palatino Linotype" w:hAnsi="Palatino Linotype"/>
          <w:bCs/>
          <w:i/>
          <w:sz w:val="22"/>
          <w:lang w:eastAsia="es-ES"/>
        </w:rPr>
        <w:t>por</w:t>
      </w:r>
      <w:r w:rsidRPr="00A57DC4">
        <w:rPr>
          <w:rFonts w:ascii="Palatino Linotype" w:hAnsi="Palatino Linotype"/>
          <w:bCs/>
          <w:i/>
          <w:lang w:eastAsia="es-ES"/>
        </w:rPr>
        <w:t xml:space="preserve"> </w:t>
      </w:r>
      <w:r w:rsidRPr="00A57DC4">
        <w:rPr>
          <w:rFonts w:ascii="Palatino Linotype" w:hAnsi="Palatino Linotype"/>
          <w:bCs/>
          <w:i/>
          <w:sz w:val="22"/>
          <w:lang w:eastAsia="es-ES"/>
        </w:rPr>
        <w:t>depósito</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Cs/>
          <w:i/>
          <w:sz w:val="22"/>
          <w:lang w:eastAsia="es-ES"/>
        </w:rPr>
        <w:t>mediante</w:t>
      </w:r>
      <w:r w:rsidRPr="00A57DC4">
        <w:rPr>
          <w:rFonts w:ascii="Palatino Linotype" w:hAnsi="Palatino Linotype"/>
          <w:bCs/>
          <w:i/>
          <w:lang w:eastAsia="es-ES"/>
        </w:rPr>
        <w:t xml:space="preserve"> </w:t>
      </w:r>
      <w:r w:rsidRPr="00A57DC4">
        <w:rPr>
          <w:rFonts w:ascii="Palatino Linotype" w:hAnsi="Palatino Linotype"/>
          <w:bCs/>
          <w:i/>
          <w:sz w:val="22"/>
          <w:lang w:eastAsia="es-ES"/>
        </w:rPr>
        <w:t>información</w:t>
      </w:r>
      <w:r w:rsidRPr="00A57DC4">
        <w:rPr>
          <w:rFonts w:ascii="Palatino Linotype" w:hAnsi="Palatino Linotype"/>
          <w:bCs/>
          <w:i/>
          <w:lang w:eastAsia="es-ES"/>
        </w:rPr>
        <w:t xml:space="preserve"> </w:t>
      </w:r>
      <w:r w:rsidRPr="00A57DC4">
        <w:rPr>
          <w:rFonts w:ascii="Palatino Linotype" w:hAnsi="Palatino Linotype"/>
          <w:bCs/>
          <w:i/>
          <w:sz w:val="22"/>
          <w:lang w:eastAsia="es-ES"/>
        </w:rPr>
        <w:t>electrónica;</w:t>
      </w:r>
    </w:p>
    <w:p w14:paraId="575BCE6D" w14:textId="77777777" w:rsidR="00932955" w:rsidRPr="00A57DC4" w:rsidRDefault="00932955" w:rsidP="00932955">
      <w:pPr>
        <w:tabs>
          <w:tab w:val="left" w:pos="8222"/>
          <w:tab w:val="left" w:pos="9072"/>
        </w:tabs>
        <w:ind w:left="851" w:right="899"/>
        <w:jc w:val="both"/>
        <w:rPr>
          <w:rFonts w:ascii="Palatino Linotype" w:hAnsi="Palatino Linotype"/>
          <w:bCs/>
          <w:i/>
          <w:sz w:val="22"/>
          <w:lang w:eastAsia="es-ES"/>
        </w:rPr>
      </w:pPr>
      <w:r w:rsidRPr="00A57DC4">
        <w:rPr>
          <w:rFonts w:ascii="Palatino Linotype" w:hAnsi="Palatino Linotype"/>
          <w:bCs/>
          <w:i/>
          <w:sz w:val="22"/>
          <w:lang w:eastAsia="es-ES"/>
        </w:rPr>
        <w:t>…</w:t>
      </w:r>
    </w:p>
    <w:p w14:paraId="780B1D56" w14:textId="77777777" w:rsidR="00932955" w:rsidRPr="00A57DC4" w:rsidRDefault="00932955" w:rsidP="00932955">
      <w:pPr>
        <w:tabs>
          <w:tab w:val="left" w:pos="8222"/>
          <w:tab w:val="left" w:pos="9072"/>
        </w:tabs>
        <w:ind w:left="851" w:right="899"/>
        <w:jc w:val="both"/>
        <w:rPr>
          <w:rFonts w:ascii="Palatino Linotype" w:hAnsi="Palatino Linotype"/>
          <w:bCs/>
          <w:i/>
          <w:sz w:val="22"/>
          <w:lang w:eastAsia="es-ES"/>
        </w:rPr>
      </w:pP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documentos</w:t>
      </w:r>
      <w:r w:rsidRPr="00A57DC4">
        <w:rPr>
          <w:rFonts w:ascii="Palatino Linotype" w:hAnsi="Palatino Linotype"/>
          <w:bCs/>
          <w:i/>
          <w:lang w:eastAsia="es-ES"/>
        </w:rPr>
        <w:t xml:space="preserve"> </w:t>
      </w:r>
      <w:r w:rsidRPr="00A57DC4">
        <w:rPr>
          <w:rFonts w:ascii="Palatino Linotype" w:hAnsi="Palatino Linotype"/>
          <w:bCs/>
          <w:i/>
          <w:sz w:val="22"/>
          <w:lang w:eastAsia="es-ES"/>
        </w:rPr>
        <w:t>señalados</w:t>
      </w:r>
      <w:r w:rsidRPr="00A57DC4">
        <w:rPr>
          <w:rFonts w:ascii="Palatino Linotype" w:hAnsi="Palatino Linotype"/>
          <w:bCs/>
          <w:i/>
          <w:lang w:eastAsia="es-ES"/>
        </w:rPr>
        <w:t xml:space="preserve"> </w:t>
      </w:r>
      <w:r w:rsidRPr="00A57DC4">
        <w:rPr>
          <w:rFonts w:ascii="Palatino Linotype" w:hAnsi="Palatino Linotype"/>
          <w:bCs/>
          <w:i/>
          <w:sz w:val="22"/>
          <w:lang w:eastAsia="es-ES"/>
        </w:rPr>
        <w:t>en</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fracción</w:t>
      </w:r>
      <w:r w:rsidRPr="00A57DC4">
        <w:rPr>
          <w:rFonts w:ascii="Palatino Linotype" w:hAnsi="Palatino Linotype"/>
          <w:bCs/>
          <w:i/>
          <w:lang w:eastAsia="es-ES"/>
        </w:rPr>
        <w:t xml:space="preserve"> </w:t>
      </w:r>
      <w:r w:rsidRPr="00A57DC4">
        <w:rPr>
          <w:rFonts w:ascii="Palatino Linotype" w:hAnsi="Palatino Linotype"/>
          <w:bCs/>
          <w:i/>
          <w:sz w:val="22"/>
          <w:lang w:eastAsia="es-ES"/>
        </w:rPr>
        <w:t>I</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este</w:t>
      </w:r>
      <w:r w:rsidRPr="00A57DC4">
        <w:rPr>
          <w:rFonts w:ascii="Palatino Linotype" w:hAnsi="Palatino Linotype"/>
          <w:bCs/>
          <w:i/>
          <w:lang w:eastAsia="es-ES"/>
        </w:rPr>
        <w:t xml:space="preserve"> </w:t>
      </w:r>
      <w:r w:rsidRPr="00A57DC4">
        <w:rPr>
          <w:rFonts w:ascii="Palatino Linotype" w:hAnsi="Palatino Linotype"/>
          <w:bCs/>
          <w:i/>
          <w:sz w:val="22"/>
          <w:lang w:eastAsia="es-ES"/>
        </w:rPr>
        <w:t>artículo,</w:t>
      </w:r>
      <w:r w:rsidRPr="00A57DC4">
        <w:rPr>
          <w:rFonts w:ascii="Palatino Linotype" w:hAnsi="Palatino Linotype"/>
          <w:bCs/>
          <w:i/>
          <w:lang w:eastAsia="es-ES"/>
        </w:rPr>
        <w:t xml:space="preserve"> </w:t>
      </w:r>
      <w:r w:rsidRPr="00A57DC4">
        <w:rPr>
          <w:rFonts w:ascii="Palatino Linotype" w:hAnsi="Palatino Linotype"/>
          <w:bCs/>
          <w:i/>
          <w:sz w:val="22"/>
          <w:lang w:eastAsia="es-ES"/>
        </w:rPr>
        <w:t>deberán</w:t>
      </w:r>
      <w:r w:rsidRPr="00A57DC4">
        <w:rPr>
          <w:rFonts w:ascii="Palatino Linotype" w:hAnsi="Palatino Linotype"/>
          <w:bCs/>
          <w:i/>
          <w:lang w:eastAsia="es-ES"/>
        </w:rPr>
        <w:t xml:space="preserve"> </w:t>
      </w:r>
      <w:r w:rsidRPr="00A57DC4">
        <w:rPr>
          <w:rFonts w:ascii="Palatino Linotype" w:hAnsi="Palatino Linotype"/>
          <w:bCs/>
          <w:i/>
          <w:sz w:val="22"/>
          <w:lang w:eastAsia="es-ES"/>
        </w:rPr>
        <w:t>conservarse</w:t>
      </w:r>
      <w:r w:rsidRPr="00A57DC4">
        <w:rPr>
          <w:rFonts w:ascii="Palatino Linotype" w:hAnsi="Palatino Linotype"/>
          <w:bCs/>
          <w:i/>
          <w:lang w:eastAsia="es-ES"/>
        </w:rPr>
        <w:t xml:space="preserve"> </w:t>
      </w:r>
      <w:r w:rsidRPr="00A57DC4">
        <w:rPr>
          <w:rFonts w:ascii="Palatino Linotype" w:hAnsi="Palatino Linotype"/>
          <w:bCs/>
          <w:i/>
          <w:sz w:val="22"/>
          <w:lang w:eastAsia="es-ES"/>
        </w:rPr>
        <w:t>mientras</w:t>
      </w:r>
      <w:r w:rsidRPr="00A57DC4">
        <w:rPr>
          <w:rFonts w:ascii="Palatino Linotype" w:hAnsi="Palatino Linotype"/>
          <w:bCs/>
          <w:i/>
          <w:lang w:eastAsia="es-ES"/>
        </w:rPr>
        <w:t xml:space="preserve"> </w:t>
      </w:r>
      <w:r w:rsidRPr="00A57DC4">
        <w:rPr>
          <w:rFonts w:ascii="Palatino Linotype" w:hAnsi="Palatino Linotype"/>
          <w:bCs/>
          <w:i/>
          <w:sz w:val="22"/>
          <w:lang w:eastAsia="es-ES"/>
        </w:rPr>
        <w:t>dure</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relación</w:t>
      </w:r>
      <w:r w:rsidRPr="00A57DC4">
        <w:rPr>
          <w:rFonts w:ascii="Palatino Linotype" w:hAnsi="Palatino Linotype"/>
          <w:bCs/>
          <w:i/>
          <w:lang w:eastAsia="es-ES"/>
        </w:rPr>
        <w:t xml:space="preserve"> </w:t>
      </w:r>
      <w:r w:rsidRPr="00A57DC4">
        <w:rPr>
          <w:rFonts w:ascii="Palatino Linotype" w:hAnsi="Palatino Linotype"/>
          <w:bCs/>
          <w:i/>
          <w:sz w:val="22"/>
          <w:lang w:eastAsia="es-ES"/>
        </w:rPr>
        <w:t>laboral</w:t>
      </w:r>
      <w:r w:rsidRPr="00A57DC4">
        <w:rPr>
          <w:rFonts w:ascii="Palatino Linotype" w:hAnsi="Palatino Linotype"/>
          <w:bCs/>
          <w:i/>
          <w:lang w:eastAsia="es-ES"/>
        </w:rPr>
        <w:t xml:space="preserve"> </w:t>
      </w:r>
      <w:r w:rsidRPr="00A57DC4">
        <w:rPr>
          <w:rFonts w:ascii="Palatino Linotype" w:hAnsi="Palatino Linotype"/>
          <w:bCs/>
          <w:i/>
          <w:sz w:val="22"/>
          <w:lang w:eastAsia="es-ES"/>
        </w:rPr>
        <w:t>y</w:t>
      </w:r>
      <w:r w:rsidRPr="00A57DC4">
        <w:rPr>
          <w:rFonts w:ascii="Palatino Linotype" w:hAnsi="Palatino Linotype"/>
          <w:bCs/>
          <w:i/>
          <w:lang w:eastAsia="es-ES"/>
        </w:rPr>
        <w:t xml:space="preserve"> </w:t>
      </w:r>
      <w:r w:rsidRPr="00A57DC4">
        <w:rPr>
          <w:rFonts w:ascii="Palatino Linotype" w:hAnsi="Palatino Linotype"/>
          <w:bCs/>
          <w:i/>
          <w:sz w:val="22"/>
          <w:lang w:eastAsia="es-ES"/>
        </w:rPr>
        <w:t>hasta</w:t>
      </w:r>
      <w:r w:rsidRPr="00A57DC4">
        <w:rPr>
          <w:rFonts w:ascii="Palatino Linotype" w:hAnsi="Palatino Linotype"/>
          <w:bCs/>
          <w:i/>
          <w:lang w:eastAsia="es-ES"/>
        </w:rPr>
        <w:t xml:space="preserve"> </w:t>
      </w:r>
      <w:r w:rsidRPr="00A57DC4">
        <w:rPr>
          <w:rFonts w:ascii="Palatino Linotype" w:hAnsi="Palatino Linotype"/>
          <w:bCs/>
          <w:i/>
          <w:sz w:val="22"/>
          <w:lang w:eastAsia="es-ES"/>
        </w:rPr>
        <w:t>un</w:t>
      </w:r>
      <w:r w:rsidRPr="00A57DC4">
        <w:rPr>
          <w:rFonts w:ascii="Palatino Linotype" w:hAnsi="Palatino Linotype"/>
          <w:bCs/>
          <w:i/>
          <w:lang w:eastAsia="es-ES"/>
        </w:rPr>
        <w:t xml:space="preserve"> </w:t>
      </w:r>
      <w:r w:rsidRPr="00A57DC4">
        <w:rPr>
          <w:rFonts w:ascii="Palatino Linotype" w:hAnsi="Palatino Linotype"/>
          <w:bCs/>
          <w:i/>
          <w:sz w:val="22"/>
          <w:lang w:eastAsia="es-ES"/>
        </w:rPr>
        <w:t>año</w:t>
      </w:r>
      <w:r w:rsidRPr="00A57DC4">
        <w:rPr>
          <w:rFonts w:ascii="Palatino Linotype" w:hAnsi="Palatino Linotype"/>
          <w:bCs/>
          <w:i/>
          <w:lang w:eastAsia="es-ES"/>
        </w:rPr>
        <w:t xml:space="preserve"> </w:t>
      </w:r>
      <w:r w:rsidRPr="00A57DC4">
        <w:rPr>
          <w:rFonts w:ascii="Palatino Linotype" w:hAnsi="Palatino Linotype"/>
          <w:bCs/>
          <w:i/>
          <w:sz w:val="22"/>
          <w:lang w:eastAsia="es-ES"/>
        </w:rPr>
        <w:t>después;</w:t>
      </w:r>
      <w:r w:rsidRPr="00A57DC4">
        <w:rPr>
          <w:rFonts w:ascii="Palatino Linotype" w:hAnsi="Palatino Linotype"/>
          <w:bCs/>
          <w:i/>
          <w:lang w:eastAsia="es-ES"/>
        </w:rPr>
        <w:t xml:space="preserve"> </w:t>
      </w: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señalados</w:t>
      </w:r>
      <w:r w:rsidRPr="00A57DC4">
        <w:rPr>
          <w:rFonts w:ascii="Palatino Linotype" w:hAnsi="Palatino Linotype"/>
          <w:bCs/>
          <w:i/>
          <w:lang w:eastAsia="es-ES"/>
        </w:rPr>
        <w:t xml:space="preserve"> </w:t>
      </w:r>
      <w:r w:rsidRPr="00A57DC4">
        <w:rPr>
          <w:rFonts w:ascii="Palatino Linotype" w:hAnsi="Palatino Linotype"/>
          <w:bCs/>
          <w:i/>
          <w:sz w:val="22"/>
          <w:lang w:eastAsia="es-ES"/>
        </w:rPr>
        <w:t>por</w:t>
      </w:r>
      <w:r w:rsidRPr="00A57DC4">
        <w:rPr>
          <w:rFonts w:ascii="Palatino Linotype" w:hAnsi="Palatino Linotype"/>
          <w:bCs/>
          <w:i/>
          <w:lang w:eastAsia="es-ES"/>
        </w:rPr>
        <w:t xml:space="preserve"> </w:t>
      </w:r>
      <w:r w:rsidRPr="00A57DC4">
        <w:rPr>
          <w:rFonts w:ascii="Palatino Linotype" w:hAnsi="Palatino Linotype"/>
          <w:bCs/>
          <w:i/>
          <w:sz w:val="22"/>
          <w:lang w:eastAsia="es-ES"/>
        </w:rPr>
        <w:t>las</w:t>
      </w:r>
      <w:r w:rsidRPr="00A57DC4">
        <w:rPr>
          <w:rFonts w:ascii="Palatino Linotype" w:hAnsi="Palatino Linotype"/>
          <w:bCs/>
          <w:i/>
          <w:lang w:eastAsia="es-ES"/>
        </w:rPr>
        <w:t xml:space="preserve"> </w:t>
      </w:r>
      <w:r w:rsidRPr="00A57DC4">
        <w:rPr>
          <w:rFonts w:ascii="Palatino Linotype" w:hAnsi="Palatino Linotype"/>
          <w:bCs/>
          <w:i/>
          <w:sz w:val="22"/>
          <w:lang w:eastAsia="es-ES"/>
        </w:rPr>
        <w:t>fracciones</w:t>
      </w:r>
      <w:r w:rsidRPr="00A57DC4">
        <w:rPr>
          <w:rFonts w:ascii="Palatino Linotype" w:hAnsi="Palatino Linotype"/>
          <w:bCs/>
          <w:i/>
          <w:lang w:eastAsia="es-ES"/>
        </w:rPr>
        <w:t xml:space="preserve"> </w:t>
      </w:r>
      <w:r w:rsidRPr="00A57DC4">
        <w:rPr>
          <w:rFonts w:ascii="Palatino Linotype" w:hAnsi="Palatino Linotype"/>
          <w:bCs/>
          <w:i/>
          <w:sz w:val="22"/>
          <w:lang w:eastAsia="es-ES"/>
        </w:rPr>
        <w:t>II,</w:t>
      </w:r>
      <w:r w:rsidRPr="00A57DC4">
        <w:rPr>
          <w:rFonts w:ascii="Palatino Linotype" w:hAnsi="Palatino Linotype"/>
          <w:bCs/>
          <w:i/>
          <w:lang w:eastAsia="es-ES"/>
        </w:rPr>
        <w:t xml:space="preserve"> </w:t>
      </w:r>
      <w:r w:rsidRPr="00A57DC4">
        <w:rPr>
          <w:rFonts w:ascii="Palatino Linotype" w:hAnsi="Palatino Linotype"/>
          <w:bCs/>
          <w:i/>
          <w:sz w:val="22"/>
          <w:lang w:eastAsia="es-ES"/>
        </w:rPr>
        <w:t>III,</w:t>
      </w:r>
      <w:r w:rsidRPr="00A57DC4">
        <w:rPr>
          <w:rFonts w:ascii="Palatino Linotype" w:hAnsi="Palatino Linotype"/>
          <w:bCs/>
          <w:i/>
          <w:lang w:eastAsia="es-ES"/>
        </w:rPr>
        <w:t xml:space="preserve"> </w:t>
      </w:r>
      <w:r w:rsidRPr="00A57DC4">
        <w:rPr>
          <w:rFonts w:ascii="Palatino Linotype" w:hAnsi="Palatino Linotype"/>
          <w:bCs/>
          <w:i/>
          <w:sz w:val="22"/>
          <w:lang w:eastAsia="es-ES"/>
        </w:rPr>
        <w:t>IV</w:t>
      </w:r>
      <w:r w:rsidRPr="00A57DC4">
        <w:rPr>
          <w:rFonts w:ascii="Palatino Linotype" w:hAnsi="Palatino Linotype"/>
          <w:bCs/>
          <w:i/>
          <w:lang w:eastAsia="es-ES"/>
        </w:rPr>
        <w:t xml:space="preserve"> </w:t>
      </w:r>
      <w:r w:rsidRPr="00A57DC4">
        <w:rPr>
          <w:rFonts w:ascii="Palatino Linotype" w:hAnsi="Palatino Linotype"/>
          <w:bCs/>
          <w:i/>
          <w:sz w:val="22"/>
          <w:lang w:eastAsia="es-ES"/>
        </w:rPr>
        <w:t>durante</w:t>
      </w:r>
      <w:r w:rsidRPr="00A57DC4">
        <w:rPr>
          <w:rFonts w:ascii="Palatino Linotype" w:hAnsi="Palatino Linotype"/>
          <w:bCs/>
          <w:i/>
          <w:lang w:eastAsia="es-ES"/>
        </w:rPr>
        <w:t xml:space="preserve"> </w:t>
      </w:r>
      <w:r w:rsidRPr="00A57DC4">
        <w:rPr>
          <w:rFonts w:ascii="Palatino Linotype" w:hAnsi="Palatino Linotype"/>
          <w:bCs/>
          <w:i/>
          <w:sz w:val="22"/>
          <w:lang w:eastAsia="es-ES"/>
        </w:rPr>
        <w:t>el</w:t>
      </w:r>
      <w:r w:rsidRPr="00A57DC4">
        <w:rPr>
          <w:rFonts w:ascii="Palatino Linotype" w:hAnsi="Palatino Linotype"/>
          <w:bCs/>
          <w:i/>
          <w:lang w:eastAsia="es-ES"/>
        </w:rPr>
        <w:t xml:space="preserve"> </w:t>
      </w:r>
      <w:r w:rsidRPr="00A57DC4">
        <w:rPr>
          <w:rFonts w:ascii="Palatino Linotype" w:hAnsi="Palatino Linotype"/>
          <w:bCs/>
          <w:i/>
          <w:sz w:val="22"/>
          <w:lang w:eastAsia="es-ES"/>
        </w:rPr>
        <w:t>último</w:t>
      </w:r>
      <w:r w:rsidRPr="00A57DC4">
        <w:rPr>
          <w:rFonts w:ascii="Palatino Linotype" w:hAnsi="Palatino Linotype"/>
          <w:bCs/>
          <w:i/>
          <w:lang w:eastAsia="es-ES"/>
        </w:rPr>
        <w:t xml:space="preserve"> </w:t>
      </w:r>
      <w:r w:rsidRPr="00A57DC4">
        <w:rPr>
          <w:rFonts w:ascii="Palatino Linotype" w:hAnsi="Palatino Linotype"/>
          <w:bCs/>
          <w:i/>
          <w:sz w:val="22"/>
          <w:lang w:eastAsia="es-ES"/>
        </w:rPr>
        <w:t>año</w:t>
      </w:r>
      <w:r w:rsidRPr="00A57DC4">
        <w:rPr>
          <w:rFonts w:ascii="Palatino Linotype" w:hAnsi="Palatino Linotype"/>
          <w:bCs/>
          <w:i/>
          <w:lang w:eastAsia="es-ES"/>
        </w:rPr>
        <w:t xml:space="preserve"> </w:t>
      </w:r>
      <w:r w:rsidRPr="00A57DC4">
        <w:rPr>
          <w:rFonts w:ascii="Palatino Linotype" w:hAnsi="Palatino Linotype"/>
          <w:bCs/>
          <w:i/>
          <w:sz w:val="22"/>
          <w:lang w:eastAsia="es-ES"/>
        </w:rPr>
        <w:t>y</w:t>
      </w:r>
      <w:r w:rsidRPr="00A57DC4">
        <w:rPr>
          <w:rFonts w:ascii="Palatino Linotype" w:hAnsi="Palatino Linotype"/>
          <w:bCs/>
          <w:i/>
          <w:lang w:eastAsia="es-ES"/>
        </w:rPr>
        <w:t xml:space="preserve"> </w:t>
      </w:r>
      <w:r w:rsidRPr="00A57DC4">
        <w:rPr>
          <w:rFonts w:ascii="Palatino Linotype" w:hAnsi="Palatino Linotype"/>
          <w:bCs/>
          <w:i/>
          <w:sz w:val="22"/>
          <w:lang w:eastAsia="es-ES"/>
        </w:rPr>
        <w:t>un</w:t>
      </w:r>
      <w:r w:rsidRPr="00A57DC4">
        <w:rPr>
          <w:rFonts w:ascii="Palatino Linotype" w:hAnsi="Palatino Linotype"/>
          <w:bCs/>
          <w:i/>
          <w:lang w:eastAsia="es-ES"/>
        </w:rPr>
        <w:t xml:space="preserve"> </w:t>
      </w:r>
      <w:r w:rsidRPr="00A57DC4">
        <w:rPr>
          <w:rFonts w:ascii="Palatino Linotype" w:hAnsi="Palatino Linotype"/>
          <w:bCs/>
          <w:i/>
          <w:sz w:val="22"/>
          <w:lang w:eastAsia="es-ES"/>
        </w:rPr>
        <w:t>año</w:t>
      </w:r>
      <w:r w:rsidRPr="00A57DC4">
        <w:rPr>
          <w:rFonts w:ascii="Palatino Linotype" w:hAnsi="Palatino Linotype"/>
          <w:bCs/>
          <w:i/>
          <w:lang w:eastAsia="es-ES"/>
        </w:rPr>
        <w:t xml:space="preserve"> </w:t>
      </w:r>
      <w:r w:rsidRPr="00A57DC4">
        <w:rPr>
          <w:rFonts w:ascii="Palatino Linotype" w:hAnsi="Palatino Linotype"/>
          <w:bCs/>
          <w:i/>
          <w:sz w:val="22"/>
          <w:lang w:eastAsia="es-ES"/>
        </w:rPr>
        <w:t>después</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que</w:t>
      </w:r>
      <w:r w:rsidRPr="00A57DC4">
        <w:rPr>
          <w:rFonts w:ascii="Palatino Linotype" w:hAnsi="Palatino Linotype"/>
          <w:bCs/>
          <w:i/>
          <w:lang w:eastAsia="es-ES"/>
        </w:rPr>
        <w:t xml:space="preserve"> </w:t>
      </w:r>
      <w:r w:rsidRPr="00A57DC4">
        <w:rPr>
          <w:rFonts w:ascii="Palatino Linotype" w:hAnsi="Palatino Linotype"/>
          <w:bCs/>
          <w:i/>
          <w:sz w:val="22"/>
          <w:lang w:eastAsia="es-ES"/>
        </w:rPr>
        <w:t>se</w:t>
      </w:r>
      <w:r w:rsidRPr="00A57DC4">
        <w:rPr>
          <w:rFonts w:ascii="Palatino Linotype" w:hAnsi="Palatino Linotype"/>
          <w:bCs/>
          <w:i/>
          <w:lang w:eastAsia="es-ES"/>
        </w:rPr>
        <w:t xml:space="preserve"> </w:t>
      </w:r>
      <w:r w:rsidRPr="00A57DC4">
        <w:rPr>
          <w:rFonts w:ascii="Palatino Linotype" w:hAnsi="Palatino Linotype"/>
          <w:bCs/>
          <w:i/>
          <w:sz w:val="22"/>
          <w:lang w:eastAsia="es-ES"/>
        </w:rPr>
        <w:t>extinga</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lastRenderedPageBreak/>
        <w:t>relación</w:t>
      </w:r>
      <w:r w:rsidRPr="00A57DC4">
        <w:rPr>
          <w:rFonts w:ascii="Palatino Linotype" w:hAnsi="Palatino Linotype"/>
          <w:bCs/>
          <w:i/>
          <w:lang w:eastAsia="es-ES"/>
        </w:rPr>
        <w:t xml:space="preserve"> </w:t>
      </w:r>
      <w:r w:rsidRPr="00A57DC4">
        <w:rPr>
          <w:rFonts w:ascii="Palatino Linotype" w:hAnsi="Palatino Linotype"/>
          <w:bCs/>
          <w:i/>
          <w:sz w:val="22"/>
          <w:lang w:eastAsia="es-ES"/>
        </w:rPr>
        <w:t>laboral,</w:t>
      </w:r>
      <w:r w:rsidRPr="00A57DC4">
        <w:rPr>
          <w:rFonts w:ascii="Palatino Linotype" w:hAnsi="Palatino Linotype"/>
          <w:bCs/>
          <w:i/>
          <w:lang w:eastAsia="es-ES"/>
        </w:rPr>
        <w:t xml:space="preserve"> </w:t>
      </w:r>
      <w:r w:rsidRPr="00A57DC4">
        <w:rPr>
          <w:rFonts w:ascii="Palatino Linotype" w:hAnsi="Palatino Linotype"/>
          <w:bCs/>
          <w:i/>
          <w:sz w:val="22"/>
          <w:lang w:eastAsia="es-ES"/>
        </w:rPr>
        <w:t>y</w:t>
      </w:r>
      <w:r w:rsidRPr="00A57DC4">
        <w:rPr>
          <w:rFonts w:ascii="Palatino Linotype" w:hAnsi="Palatino Linotype"/>
          <w:bCs/>
          <w:i/>
          <w:lang w:eastAsia="es-ES"/>
        </w:rPr>
        <w:t xml:space="preserve"> </w:t>
      </w: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mencionados</w:t>
      </w:r>
      <w:r w:rsidRPr="00A57DC4">
        <w:rPr>
          <w:rFonts w:ascii="Palatino Linotype" w:hAnsi="Palatino Linotype"/>
          <w:bCs/>
          <w:i/>
          <w:lang w:eastAsia="es-ES"/>
        </w:rPr>
        <w:t xml:space="preserve"> </w:t>
      </w:r>
      <w:r w:rsidRPr="00A57DC4">
        <w:rPr>
          <w:rFonts w:ascii="Palatino Linotype" w:hAnsi="Palatino Linotype"/>
          <w:bCs/>
          <w:i/>
          <w:sz w:val="22"/>
          <w:lang w:eastAsia="es-ES"/>
        </w:rPr>
        <w:t>en</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fracción</w:t>
      </w:r>
      <w:r w:rsidRPr="00A57DC4">
        <w:rPr>
          <w:rFonts w:ascii="Palatino Linotype" w:hAnsi="Palatino Linotype"/>
          <w:bCs/>
          <w:i/>
          <w:lang w:eastAsia="es-ES"/>
        </w:rPr>
        <w:t xml:space="preserve"> </w:t>
      </w:r>
      <w:r w:rsidRPr="00A57DC4">
        <w:rPr>
          <w:rFonts w:ascii="Palatino Linotype" w:hAnsi="Palatino Linotype"/>
          <w:bCs/>
          <w:i/>
          <w:sz w:val="22"/>
          <w:lang w:eastAsia="es-ES"/>
        </w:rPr>
        <w:t>V,</w:t>
      </w:r>
      <w:r w:rsidRPr="00A57DC4">
        <w:rPr>
          <w:rFonts w:ascii="Palatino Linotype" w:hAnsi="Palatino Linotype"/>
          <w:bCs/>
          <w:i/>
          <w:lang w:eastAsia="es-ES"/>
        </w:rPr>
        <w:t xml:space="preserve"> </w:t>
      </w:r>
      <w:r w:rsidRPr="00A57DC4">
        <w:rPr>
          <w:rFonts w:ascii="Palatino Linotype" w:hAnsi="Palatino Linotype"/>
          <w:bCs/>
          <w:i/>
          <w:sz w:val="22"/>
          <w:lang w:eastAsia="es-ES"/>
        </w:rPr>
        <w:t>conforme</w:t>
      </w:r>
      <w:r w:rsidRPr="00A57DC4">
        <w:rPr>
          <w:rFonts w:ascii="Palatino Linotype" w:hAnsi="Palatino Linotype"/>
          <w:bCs/>
          <w:i/>
          <w:lang w:eastAsia="es-ES"/>
        </w:rPr>
        <w:t xml:space="preserve"> </w:t>
      </w:r>
      <w:r w:rsidRPr="00A57DC4">
        <w:rPr>
          <w:rFonts w:ascii="Palatino Linotype" w:hAnsi="Palatino Linotype"/>
          <w:bCs/>
          <w:i/>
          <w:sz w:val="22"/>
          <w:lang w:eastAsia="es-ES"/>
        </w:rPr>
        <w:t>lo</w:t>
      </w:r>
      <w:r w:rsidRPr="00A57DC4">
        <w:rPr>
          <w:rFonts w:ascii="Palatino Linotype" w:hAnsi="Palatino Linotype"/>
          <w:bCs/>
          <w:i/>
          <w:lang w:eastAsia="es-ES"/>
        </w:rPr>
        <w:t xml:space="preserve"> </w:t>
      </w:r>
      <w:r w:rsidRPr="00A57DC4">
        <w:rPr>
          <w:rFonts w:ascii="Palatino Linotype" w:hAnsi="Palatino Linotype"/>
          <w:bCs/>
          <w:i/>
          <w:sz w:val="22"/>
          <w:lang w:eastAsia="es-ES"/>
        </w:rPr>
        <w:t>señalen</w:t>
      </w:r>
      <w:r w:rsidRPr="00A57DC4">
        <w:rPr>
          <w:rFonts w:ascii="Palatino Linotype" w:hAnsi="Palatino Linotype"/>
          <w:bCs/>
          <w:i/>
          <w:lang w:eastAsia="es-ES"/>
        </w:rPr>
        <w:t xml:space="preserve"> </w:t>
      </w:r>
      <w:r w:rsidRPr="00A57DC4">
        <w:rPr>
          <w:rFonts w:ascii="Palatino Linotype" w:hAnsi="Palatino Linotype"/>
          <w:bCs/>
          <w:i/>
          <w:sz w:val="22"/>
          <w:lang w:eastAsia="es-ES"/>
        </w:rPr>
        <w:t>las</w:t>
      </w:r>
      <w:r w:rsidRPr="00A57DC4">
        <w:rPr>
          <w:rFonts w:ascii="Palatino Linotype" w:hAnsi="Palatino Linotype"/>
          <w:bCs/>
          <w:i/>
          <w:lang w:eastAsia="es-ES"/>
        </w:rPr>
        <w:t xml:space="preserve"> </w:t>
      </w:r>
      <w:r w:rsidRPr="00A57DC4">
        <w:rPr>
          <w:rFonts w:ascii="Palatino Linotype" w:hAnsi="Palatino Linotype"/>
          <w:bCs/>
          <w:i/>
          <w:sz w:val="22"/>
          <w:lang w:eastAsia="es-ES"/>
        </w:rPr>
        <w:t>leyes</w:t>
      </w:r>
      <w:r w:rsidRPr="00A57DC4">
        <w:rPr>
          <w:rFonts w:ascii="Palatino Linotype" w:hAnsi="Palatino Linotype"/>
          <w:bCs/>
          <w:i/>
          <w:lang w:eastAsia="es-ES"/>
        </w:rPr>
        <w:t xml:space="preserve"> </w:t>
      </w:r>
      <w:r w:rsidRPr="00A57DC4">
        <w:rPr>
          <w:rFonts w:ascii="Palatino Linotype" w:hAnsi="Palatino Linotype"/>
          <w:bCs/>
          <w:i/>
          <w:sz w:val="22"/>
          <w:lang w:eastAsia="es-ES"/>
        </w:rPr>
        <w:t>que</w:t>
      </w:r>
      <w:r w:rsidRPr="00A57DC4">
        <w:rPr>
          <w:rFonts w:ascii="Palatino Linotype" w:hAnsi="Palatino Linotype"/>
          <w:bCs/>
          <w:i/>
          <w:lang w:eastAsia="es-ES"/>
        </w:rPr>
        <w:t xml:space="preserve"> </w:t>
      </w: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rijan.</w:t>
      </w:r>
    </w:p>
    <w:p w14:paraId="5D71621A" w14:textId="77777777" w:rsidR="00932955" w:rsidRPr="00A57DC4" w:rsidRDefault="00932955" w:rsidP="00932955">
      <w:pPr>
        <w:tabs>
          <w:tab w:val="left" w:pos="8222"/>
          <w:tab w:val="left" w:pos="9072"/>
        </w:tabs>
        <w:ind w:left="851" w:right="899"/>
        <w:jc w:val="both"/>
        <w:rPr>
          <w:rFonts w:ascii="Palatino Linotype" w:hAnsi="Palatino Linotype"/>
          <w:bCs/>
          <w:i/>
          <w:sz w:val="22"/>
          <w:lang w:eastAsia="es-ES"/>
        </w:rPr>
      </w:pP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documentos</w:t>
      </w:r>
      <w:r w:rsidRPr="00A57DC4">
        <w:rPr>
          <w:rFonts w:ascii="Palatino Linotype" w:hAnsi="Palatino Linotype"/>
          <w:bCs/>
          <w:i/>
          <w:lang w:eastAsia="es-ES"/>
        </w:rPr>
        <w:t xml:space="preserve"> </w:t>
      </w:r>
      <w:r w:rsidRPr="00A57DC4">
        <w:rPr>
          <w:rFonts w:ascii="Palatino Linotype" w:hAnsi="Palatino Linotype"/>
          <w:bCs/>
          <w:i/>
          <w:sz w:val="22"/>
          <w:lang w:eastAsia="es-ES"/>
        </w:rPr>
        <w:t>y</w:t>
      </w:r>
      <w:r w:rsidRPr="00A57DC4">
        <w:rPr>
          <w:rFonts w:ascii="Palatino Linotype" w:hAnsi="Palatino Linotype"/>
          <w:bCs/>
          <w:i/>
          <w:lang w:eastAsia="es-ES"/>
        </w:rPr>
        <w:t xml:space="preserve"> </w:t>
      </w:r>
      <w:r w:rsidRPr="00A57DC4">
        <w:rPr>
          <w:rFonts w:ascii="Palatino Linotype" w:hAnsi="Palatino Linotype"/>
          <w:bCs/>
          <w:i/>
          <w:sz w:val="22"/>
          <w:lang w:eastAsia="es-ES"/>
        </w:rPr>
        <w:t>constancias</w:t>
      </w:r>
      <w:r w:rsidRPr="00A57DC4">
        <w:rPr>
          <w:rFonts w:ascii="Palatino Linotype" w:hAnsi="Palatino Linotype"/>
          <w:bCs/>
          <w:i/>
          <w:lang w:eastAsia="es-ES"/>
        </w:rPr>
        <w:t xml:space="preserve"> </w:t>
      </w:r>
      <w:r w:rsidRPr="00A57DC4">
        <w:rPr>
          <w:rFonts w:ascii="Palatino Linotype" w:hAnsi="Palatino Linotype"/>
          <w:bCs/>
          <w:i/>
          <w:sz w:val="22"/>
          <w:lang w:eastAsia="es-ES"/>
        </w:rPr>
        <w:t>aquí</w:t>
      </w:r>
      <w:r w:rsidRPr="00A57DC4">
        <w:rPr>
          <w:rFonts w:ascii="Palatino Linotype" w:hAnsi="Palatino Linotype"/>
          <w:bCs/>
          <w:i/>
          <w:lang w:eastAsia="es-ES"/>
        </w:rPr>
        <w:t xml:space="preserve"> </w:t>
      </w:r>
      <w:r w:rsidRPr="00A57DC4">
        <w:rPr>
          <w:rFonts w:ascii="Palatino Linotype" w:hAnsi="Palatino Linotype"/>
          <w:bCs/>
          <w:i/>
          <w:sz w:val="22"/>
          <w:lang w:eastAsia="es-ES"/>
        </w:rPr>
        <w:t>señalados,</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institución</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Cs/>
          <w:i/>
          <w:sz w:val="22"/>
          <w:lang w:eastAsia="es-ES"/>
        </w:rPr>
        <w:t>dependencia</w:t>
      </w:r>
      <w:r w:rsidRPr="00A57DC4">
        <w:rPr>
          <w:rFonts w:ascii="Palatino Linotype" w:hAnsi="Palatino Linotype"/>
          <w:bCs/>
          <w:i/>
          <w:lang w:eastAsia="es-ES"/>
        </w:rPr>
        <w:t xml:space="preserve"> </w:t>
      </w:r>
      <w:r w:rsidRPr="00A57DC4">
        <w:rPr>
          <w:rFonts w:ascii="Palatino Linotype" w:hAnsi="Palatino Linotype"/>
          <w:bCs/>
          <w:i/>
          <w:sz w:val="22"/>
          <w:lang w:eastAsia="es-ES"/>
        </w:rPr>
        <w:t>podrá</w:t>
      </w:r>
      <w:r w:rsidRPr="00A57DC4">
        <w:rPr>
          <w:rFonts w:ascii="Palatino Linotype" w:hAnsi="Palatino Linotype"/>
          <w:bCs/>
          <w:i/>
          <w:lang w:eastAsia="es-ES"/>
        </w:rPr>
        <w:t xml:space="preserve"> </w:t>
      </w:r>
      <w:r w:rsidRPr="00A57DC4">
        <w:rPr>
          <w:rFonts w:ascii="Palatino Linotype" w:hAnsi="Palatino Linotype"/>
          <w:bCs/>
          <w:i/>
          <w:sz w:val="22"/>
          <w:lang w:eastAsia="es-ES"/>
        </w:rPr>
        <w:t>conservarlos</w:t>
      </w:r>
      <w:r w:rsidRPr="00A57DC4">
        <w:rPr>
          <w:rFonts w:ascii="Palatino Linotype" w:hAnsi="Palatino Linotype"/>
          <w:bCs/>
          <w:i/>
          <w:lang w:eastAsia="es-ES"/>
        </w:rPr>
        <w:t xml:space="preserve"> </w:t>
      </w:r>
      <w:r w:rsidRPr="00A57DC4">
        <w:rPr>
          <w:rFonts w:ascii="Palatino Linotype" w:hAnsi="Palatino Linotype"/>
          <w:bCs/>
          <w:i/>
          <w:sz w:val="22"/>
          <w:lang w:eastAsia="es-ES"/>
        </w:rPr>
        <w:t>por</w:t>
      </w:r>
      <w:r w:rsidRPr="00A57DC4">
        <w:rPr>
          <w:rFonts w:ascii="Palatino Linotype" w:hAnsi="Palatino Linotype"/>
          <w:bCs/>
          <w:i/>
          <w:lang w:eastAsia="es-ES"/>
        </w:rPr>
        <w:t xml:space="preserve"> </w:t>
      </w:r>
      <w:r w:rsidRPr="00A57DC4">
        <w:rPr>
          <w:rFonts w:ascii="Palatino Linotype" w:hAnsi="Palatino Linotype"/>
          <w:bCs/>
          <w:i/>
          <w:sz w:val="22"/>
          <w:lang w:eastAsia="es-ES"/>
        </w:rPr>
        <w:t>medio</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los</w:t>
      </w:r>
      <w:r w:rsidRPr="00A57DC4">
        <w:rPr>
          <w:rFonts w:ascii="Palatino Linotype" w:hAnsi="Palatino Linotype"/>
          <w:bCs/>
          <w:i/>
          <w:lang w:eastAsia="es-ES"/>
        </w:rPr>
        <w:t xml:space="preserve"> </w:t>
      </w:r>
      <w:r w:rsidRPr="00A57DC4">
        <w:rPr>
          <w:rFonts w:ascii="Palatino Linotype" w:hAnsi="Palatino Linotype"/>
          <w:bCs/>
          <w:i/>
          <w:sz w:val="22"/>
          <w:lang w:eastAsia="es-ES"/>
        </w:rPr>
        <w:t>sistemas</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digitalización</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información</w:t>
      </w:r>
      <w:r w:rsidRPr="00A57DC4">
        <w:rPr>
          <w:rFonts w:ascii="Palatino Linotype" w:hAnsi="Palatino Linotype"/>
          <w:bCs/>
          <w:i/>
          <w:lang w:eastAsia="es-ES"/>
        </w:rPr>
        <w:t xml:space="preserve"> </w:t>
      </w:r>
      <w:r w:rsidRPr="00A57DC4">
        <w:rPr>
          <w:rFonts w:ascii="Palatino Linotype" w:hAnsi="Palatino Linotype"/>
          <w:bCs/>
          <w:i/>
          <w:sz w:val="22"/>
          <w:lang w:eastAsia="es-ES"/>
        </w:rPr>
        <w:t>magnética</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Cs/>
          <w:i/>
          <w:sz w:val="22"/>
          <w:lang w:eastAsia="es-ES"/>
        </w:rPr>
        <w:t>electrónica</w:t>
      </w:r>
      <w:r w:rsidRPr="00A57DC4">
        <w:rPr>
          <w:rFonts w:ascii="Palatino Linotype" w:hAnsi="Palatino Linotype"/>
          <w:bCs/>
          <w:i/>
          <w:lang w:eastAsia="es-ES"/>
        </w:rPr>
        <w:t xml:space="preserve"> </w:t>
      </w:r>
      <w:r w:rsidRPr="00A57DC4">
        <w:rPr>
          <w:rFonts w:ascii="Palatino Linotype" w:hAnsi="Palatino Linotype"/>
          <w:bCs/>
          <w:i/>
          <w:sz w:val="22"/>
          <w:lang w:eastAsia="es-ES"/>
        </w:rPr>
        <w:t>o</w:t>
      </w:r>
      <w:r w:rsidRPr="00A57DC4">
        <w:rPr>
          <w:rFonts w:ascii="Palatino Linotype" w:hAnsi="Palatino Linotype"/>
          <w:bCs/>
          <w:i/>
          <w:lang w:eastAsia="es-ES"/>
        </w:rPr>
        <w:t xml:space="preserve"> </w:t>
      </w:r>
      <w:r w:rsidRPr="00A57DC4">
        <w:rPr>
          <w:rFonts w:ascii="Palatino Linotype" w:hAnsi="Palatino Linotype"/>
          <w:bCs/>
          <w:i/>
          <w:sz w:val="22"/>
          <w:lang w:eastAsia="es-ES"/>
        </w:rPr>
        <w:t>cualquier</w:t>
      </w:r>
      <w:r w:rsidRPr="00A57DC4">
        <w:rPr>
          <w:rFonts w:ascii="Palatino Linotype" w:hAnsi="Palatino Linotype"/>
          <w:bCs/>
          <w:i/>
          <w:lang w:eastAsia="es-ES"/>
        </w:rPr>
        <w:t xml:space="preserve"> </w:t>
      </w:r>
      <w:r w:rsidRPr="00A57DC4">
        <w:rPr>
          <w:rFonts w:ascii="Palatino Linotype" w:hAnsi="Palatino Linotype"/>
          <w:bCs/>
          <w:i/>
          <w:sz w:val="22"/>
          <w:lang w:eastAsia="es-ES"/>
        </w:rPr>
        <w:t>medio</w:t>
      </w:r>
      <w:r w:rsidRPr="00A57DC4">
        <w:rPr>
          <w:rFonts w:ascii="Palatino Linotype" w:hAnsi="Palatino Linotype"/>
          <w:bCs/>
          <w:i/>
          <w:lang w:eastAsia="es-ES"/>
        </w:rPr>
        <w:t xml:space="preserve"> </w:t>
      </w:r>
      <w:r w:rsidRPr="00A57DC4">
        <w:rPr>
          <w:rFonts w:ascii="Palatino Linotype" w:hAnsi="Palatino Linotype"/>
          <w:bCs/>
          <w:i/>
          <w:sz w:val="22"/>
          <w:lang w:eastAsia="es-ES"/>
        </w:rPr>
        <w:t>descubierto</w:t>
      </w:r>
      <w:r w:rsidRPr="00A57DC4">
        <w:rPr>
          <w:rFonts w:ascii="Palatino Linotype" w:hAnsi="Palatino Linotype"/>
          <w:bCs/>
          <w:i/>
          <w:lang w:eastAsia="es-ES"/>
        </w:rPr>
        <w:t xml:space="preserve"> </w:t>
      </w:r>
      <w:r w:rsidRPr="00A57DC4">
        <w:rPr>
          <w:rFonts w:ascii="Palatino Linotype" w:hAnsi="Palatino Linotype"/>
          <w:bCs/>
          <w:i/>
          <w:sz w:val="22"/>
          <w:lang w:eastAsia="es-ES"/>
        </w:rPr>
        <w:t>por</w:t>
      </w:r>
      <w:r w:rsidRPr="00A57DC4">
        <w:rPr>
          <w:rFonts w:ascii="Palatino Linotype" w:hAnsi="Palatino Linotype"/>
          <w:bCs/>
          <w:i/>
          <w:lang w:eastAsia="es-ES"/>
        </w:rPr>
        <w:t xml:space="preserve"> </w:t>
      </w:r>
      <w:r w:rsidRPr="00A57DC4">
        <w:rPr>
          <w:rFonts w:ascii="Palatino Linotype" w:hAnsi="Palatino Linotype"/>
          <w:bCs/>
          <w:i/>
          <w:sz w:val="22"/>
          <w:lang w:eastAsia="es-ES"/>
        </w:rPr>
        <w:t>la</w:t>
      </w:r>
      <w:r w:rsidRPr="00A57DC4">
        <w:rPr>
          <w:rFonts w:ascii="Palatino Linotype" w:hAnsi="Palatino Linotype"/>
          <w:bCs/>
          <w:i/>
          <w:lang w:eastAsia="es-ES"/>
        </w:rPr>
        <w:t xml:space="preserve"> </w:t>
      </w:r>
      <w:r w:rsidRPr="00A57DC4">
        <w:rPr>
          <w:rFonts w:ascii="Palatino Linotype" w:hAnsi="Palatino Linotype"/>
          <w:bCs/>
          <w:i/>
          <w:sz w:val="22"/>
          <w:lang w:eastAsia="es-ES"/>
        </w:rPr>
        <w:t>ciencia</w:t>
      </w:r>
      <w:r w:rsidRPr="00A57DC4">
        <w:rPr>
          <w:rFonts w:ascii="Palatino Linotype" w:hAnsi="Palatino Linotype"/>
          <w:bCs/>
          <w:i/>
          <w:lang w:eastAsia="es-ES"/>
        </w:rPr>
        <w:t xml:space="preserve"> </w:t>
      </w:r>
      <w:r w:rsidRPr="00A57DC4">
        <w:rPr>
          <w:rFonts w:ascii="Palatino Linotype" w:hAnsi="Palatino Linotype"/>
          <w:bCs/>
          <w:i/>
          <w:sz w:val="22"/>
          <w:lang w:eastAsia="es-ES"/>
        </w:rPr>
        <w:t>y</w:t>
      </w:r>
      <w:r w:rsidRPr="00A57DC4">
        <w:rPr>
          <w:rFonts w:ascii="Palatino Linotype" w:hAnsi="Palatino Linotype"/>
          <w:bCs/>
          <w:i/>
          <w:lang w:eastAsia="es-ES"/>
        </w:rPr>
        <w:t xml:space="preserve"> </w:t>
      </w:r>
      <w:r w:rsidRPr="00A57DC4">
        <w:rPr>
          <w:rFonts w:ascii="Palatino Linotype" w:hAnsi="Palatino Linotype"/>
          <w:bCs/>
          <w:i/>
          <w:sz w:val="22"/>
          <w:lang w:eastAsia="es-ES"/>
        </w:rPr>
        <w:t>las</w:t>
      </w:r>
      <w:r w:rsidRPr="00A57DC4">
        <w:rPr>
          <w:rFonts w:ascii="Palatino Linotype" w:hAnsi="Palatino Linotype"/>
          <w:bCs/>
          <w:i/>
          <w:lang w:eastAsia="es-ES"/>
        </w:rPr>
        <w:t xml:space="preserve"> </w:t>
      </w:r>
      <w:r w:rsidRPr="00A57DC4">
        <w:rPr>
          <w:rFonts w:ascii="Palatino Linotype" w:hAnsi="Palatino Linotype"/>
          <w:bCs/>
          <w:i/>
          <w:sz w:val="22"/>
          <w:lang w:eastAsia="es-ES"/>
        </w:rPr>
        <w:t>constancias</w:t>
      </w:r>
      <w:r w:rsidRPr="00A57DC4">
        <w:rPr>
          <w:rFonts w:ascii="Palatino Linotype" w:hAnsi="Palatino Linotype"/>
          <w:bCs/>
          <w:i/>
          <w:lang w:eastAsia="es-ES"/>
        </w:rPr>
        <w:t xml:space="preserve"> </w:t>
      </w:r>
      <w:r w:rsidRPr="00A57DC4">
        <w:rPr>
          <w:rFonts w:ascii="Palatino Linotype" w:hAnsi="Palatino Linotype"/>
          <w:bCs/>
          <w:i/>
          <w:sz w:val="22"/>
          <w:lang w:eastAsia="es-ES"/>
        </w:rPr>
        <w:t>expedidas</w:t>
      </w:r>
      <w:r w:rsidRPr="00A57DC4">
        <w:rPr>
          <w:rFonts w:ascii="Palatino Linotype" w:hAnsi="Palatino Linotype"/>
          <w:bCs/>
          <w:i/>
          <w:lang w:eastAsia="es-ES"/>
        </w:rPr>
        <w:t xml:space="preserve"> </w:t>
      </w:r>
      <w:r w:rsidRPr="00A57DC4">
        <w:rPr>
          <w:rFonts w:ascii="Palatino Linotype" w:hAnsi="Palatino Linotype"/>
          <w:bCs/>
          <w:i/>
          <w:sz w:val="22"/>
          <w:lang w:eastAsia="es-ES"/>
        </w:rPr>
        <w:t>por</w:t>
      </w:r>
      <w:r w:rsidRPr="00A57DC4">
        <w:rPr>
          <w:rFonts w:ascii="Palatino Linotype" w:hAnsi="Palatino Linotype"/>
          <w:bCs/>
          <w:i/>
          <w:lang w:eastAsia="es-ES"/>
        </w:rPr>
        <w:t xml:space="preserve"> </w:t>
      </w:r>
      <w:r w:rsidRPr="00A57DC4">
        <w:rPr>
          <w:rFonts w:ascii="Palatino Linotype" w:hAnsi="Palatino Linotype"/>
          <w:bCs/>
          <w:i/>
          <w:sz w:val="22"/>
          <w:lang w:eastAsia="es-ES"/>
        </w:rPr>
        <w:t>el</w:t>
      </w:r>
      <w:r w:rsidRPr="00A57DC4">
        <w:rPr>
          <w:rFonts w:ascii="Palatino Linotype" w:hAnsi="Palatino Linotype"/>
          <w:bCs/>
          <w:i/>
          <w:lang w:eastAsia="es-ES"/>
        </w:rPr>
        <w:t xml:space="preserve"> </w:t>
      </w:r>
      <w:r w:rsidRPr="00A57DC4">
        <w:rPr>
          <w:rFonts w:ascii="Palatino Linotype" w:hAnsi="Palatino Linotype"/>
          <w:bCs/>
          <w:i/>
          <w:sz w:val="22"/>
          <w:lang w:eastAsia="es-ES"/>
        </w:rPr>
        <w:t>encargado</w:t>
      </w:r>
      <w:r w:rsidRPr="00A57DC4">
        <w:rPr>
          <w:rFonts w:ascii="Palatino Linotype" w:hAnsi="Palatino Linotype"/>
          <w:bCs/>
          <w:i/>
          <w:lang w:eastAsia="es-ES"/>
        </w:rPr>
        <w:t xml:space="preserve"> </w:t>
      </w:r>
      <w:r w:rsidRPr="00A57DC4">
        <w:rPr>
          <w:rFonts w:ascii="Palatino Linotype" w:hAnsi="Palatino Linotype"/>
          <w:bCs/>
          <w:i/>
          <w:sz w:val="22"/>
          <w:lang w:eastAsia="es-ES"/>
        </w:rPr>
        <w:t>del</w:t>
      </w:r>
      <w:r w:rsidRPr="00A57DC4">
        <w:rPr>
          <w:rFonts w:ascii="Palatino Linotype" w:hAnsi="Palatino Linotype"/>
          <w:bCs/>
          <w:i/>
          <w:lang w:eastAsia="es-ES"/>
        </w:rPr>
        <w:t xml:space="preserve"> </w:t>
      </w:r>
      <w:r w:rsidRPr="00A57DC4">
        <w:rPr>
          <w:rFonts w:ascii="Palatino Linotype" w:hAnsi="Palatino Linotype"/>
          <w:bCs/>
          <w:i/>
          <w:sz w:val="22"/>
          <w:lang w:eastAsia="es-ES"/>
        </w:rPr>
        <w:t>área</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personal</w:t>
      </w:r>
      <w:r w:rsidRPr="00A57DC4">
        <w:rPr>
          <w:rFonts w:ascii="Palatino Linotype" w:hAnsi="Palatino Linotype"/>
          <w:bCs/>
          <w:i/>
          <w:lang w:eastAsia="es-ES"/>
        </w:rPr>
        <w:t xml:space="preserve"> </w:t>
      </w:r>
      <w:r w:rsidRPr="00A57DC4">
        <w:rPr>
          <w:rFonts w:ascii="Palatino Linotype" w:hAnsi="Palatino Linotype"/>
          <w:bCs/>
          <w:i/>
          <w:sz w:val="22"/>
          <w:lang w:eastAsia="es-ES"/>
        </w:rPr>
        <w:t>de</w:t>
      </w:r>
      <w:r w:rsidRPr="00A57DC4">
        <w:rPr>
          <w:rFonts w:ascii="Palatino Linotype" w:hAnsi="Palatino Linotype"/>
          <w:bCs/>
          <w:i/>
          <w:lang w:eastAsia="es-ES"/>
        </w:rPr>
        <w:t xml:space="preserve"> </w:t>
      </w:r>
      <w:r w:rsidRPr="00A57DC4">
        <w:rPr>
          <w:rFonts w:ascii="Palatino Linotype" w:hAnsi="Palatino Linotype"/>
          <w:bCs/>
          <w:i/>
          <w:sz w:val="22"/>
          <w:lang w:eastAsia="es-ES"/>
        </w:rPr>
        <w:t>éstas,</w:t>
      </w:r>
      <w:r w:rsidRPr="00A57DC4">
        <w:rPr>
          <w:rFonts w:ascii="Palatino Linotype" w:hAnsi="Palatino Linotype"/>
          <w:bCs/>
          <w:i/>
          <w:lang w:eastAsia="es-ES"/>
        </w:rPr>
        <w:t xml:space="preserve"> </w:t>
      </w:r>
      <w:r w:rsidRPr="00A57DC4">
        <w:rPr>
          <w:rFonts w:ascii="Palatino Linotype" w:hAnsi="Palatino Linotype"/>
          <w:bCs/>
          <w:i/>
          <w:sz w:val="22"/>
          <w:lang w:eastAsia="es-ES"/>
        </w:rPr>
        <w:t>harán</w:t>
      </w:r>
      <w:r w:rsidRPr="00A57DC4">
        <w:rPr>
          <w:rFonts w:ascii="Palatino Linotype" w:hAnsi="Palatino Linotype"/>
          <w:bCs/>
          <w:i/>
          <w:lang w:eastAsia="es-ES"/>
        </w:rPr>
        <w:t xml:space="preserve"> </w:t>
      </w:r>
      <w:r w:rsidRPr="00A57DC4">
        <w:rPr>
          <w:rFonts w:ascii="Palatino Linotype" w:hAnsi="Palatino Linotype"/>
          <w:bCs/>
          <w:i/>
          <w:sz w:val="22"/>
          <w:lang w:eastAsia="es-ES"/>
        </w:rPr>
        <w:t>prueba</w:t>
      </w:r>
      <w:r w:rsidRPr="00A57DC4">
        <w:rPr>
          <w:rFonts w:ascii="Palatino Linotype" w:hAnsi="Palatino Linotype"/>
          <w:bCs/>
          <w:i/>
          <w:lang w:eastAsia="es-ES"/>
        </w:rPr>
        <w:t xml:space="preserve"> </w:t>
      </w:r>
      <w:r w:rsidRPr="00A57DC4">
        <w:rPr>
          <w:rFonts w:ascii="Palatino Linotype" w:hAnsi="Palatino Linotype"/>
          <w:bCs/>
          <w:i/>
          <w:sz w:val="22"/>
          <w:lang w:eastAsia="es-ES"/>
        </w:rPr>
        <w:t>plena.</w:t>
      </w:r>
      <w:r w:rsidRPr="00A57DC4">
        <w:rPr>
          <w:rFonts w:ascii="Palatino Linotype" w:hAnsi="Palatino Linotype"/>
          <w:b/>
          <w:bCs/>
          <w:i/>
          <w:sz w:val="22"/>
          <w:lang w:eastAsia="es-ES"/>
        </w:rPr>
        <w:t>”</w:t>
      </w:r>
    </w:p>
    <w:p w14:paraId="61CD7502" w14:textId="77777777" w:rsidR="00932955" w:rsidRPr="00A57DC4" w:rsidRDefault="00932955" w:rsidP="00932955">
      <w:pPr>
        <w:tabs>
          <w:tab w:val="left" w:pos="8222"/>
        </w:tabs>
        <w:ind w:left="851" w:right="899"/>
        <w:jc w:val="both"/>
        <w:rPr>
          <w:rFonts w:ascii="Palatino Linotype" w:hAnsi="Palatino Linotype" w:cs="Arial"/>
          <w:sz w:val="22"/>
          <w:szCs w:val="22"/>
          <w:lang w:eastAsia="es-ES"/>
        </w:rPr>
      </w:pPr>
      <w:r w:rsidRPr="00A57DC4">
        <w:rPr>
          <w:rFonts w:ascii="Palatino Linotype" w:hAnsi="Palatino Linotype" w:cs="Arial"/>
          <w:sz w:val="22"/>
          <w:szCs w:val="22"/>
          <w:lang w:eastAsia="es-ES"/>
        </w:rPr>
        <w:t>(Énfasis</w:t>
      </w:r>
      <w:r w:rsidRPr="00A57DC4">
        <w:rPr>
          <w:rFonts w:ascii="Palatino Linotype" w:hAnsi="Palatino Linotype" w:cs="Arial"/>
          <w:lang w:eastAsia="es-ES"/>
        </w:rPr>
        <w:t xml:space="preserve"> </w:t>
      </w:r>
      <w:r w:rsidRPr="00A57DC4">
        <w:rPr>
          <w:rFonts w:ascii="Palatino Linotype" w:hAnsi="Palatino Linotype" w:cs="Arial"/>
          <w:sz w:val="22"/>
          <w:szCs w:val="22"/>
          <w:lang w:eastAsia="es-ES"/>
        </w:rPr>
        <w:t>añadido)</w:t>
      </w:r>
    </w:p>
    <w:p w14:paraId="220EA758" w14:textId="77777777" w:rsidR="00932955" w:rsidRPr="00A57DC4" w:rsidRDefault="00932955" w:rsidP="00932955">
      <w:pPr>
        <w:spacing w:before="100" w:beforeAutospacing="1" w:after="100" w:afterAutospacing="1" w:line="360" w:lineRule="auto"/>
        <w:ind w:right="49"/>
        <w:jc w:val="both"/>
        <w:rPr>
          <w:rFonts w:ascii="Palatino Linotype" w:hAnsi="Palatino Linotype" w:cs="Arial"/>
          <w:sz w:val="28"/>
          <w:lang w:eastAsia="es-ES"/>
        </w:rPr>
      </w:pPr>
      <w:r w:rsidRPr="00A57DC4">
        <w:rPr>
          <w:rFonts w:ascii="Palatino Linotype" w:hAnsi="Palatino Linotype" w:cs="Arial"/>
          <w:lang w:eastAsia="es-ES"/>
        </w:rPr>
        <w:t xml:space="preserve">Precepto legal, del cual se advierte que toda institución o dependencia pública del Estado de México debe conservar las constancias documentales del pago de salario cuando sea por depósito </w:t>
      </w:r>
      <w:r w:rsidRPr="00A57DC4">
        <w:rPr>
          <w:rFonts w:ascii="Palatino Linotype" w:hAnsi="Palatino Linotype" w:cs="Arial"/>
          <w:b/>
          <w:lang w:eastAsia="es-ES"/>
        </w:rPr>
        <w:t>o mediante información electrónica</w:t>
      </w:r>
      <w:r w:rsidRPr="00A57DC4">
        <w:rPr>
          <w:rFonts w:ascii="Palatino Linotype" w:hAnsi="Palatino Linotype" w:cs="Arial"/>
          <w:lang w:eastAsia="es-ES"/>
        </w:rPr>
        <w:t xml:space="preserve">, debiendo conservar dicha documentación </w:t>
      </w:r>
      <w:r w:rsidRPr="00A57DC4">
        <w:rPr>
          <w:rFonts w:ascii="Palatino Linotype" w:hAnsi="Palatino Linotype" w:cs="Arial"/>
          <w:b/>
          <w:lang w:eastAsia="es-ES"/>
        </w:rPr>
        <w:t>durante el último año y un año después de que se extinga la relación laboral</w:t>
      </w:r>
      <w:r w:rsidRPr="00A57DC4">
        <w:rPr>
          <w:rFonts w:ascii="Palatino Linotype" w:hAnsi="Palatino Linotype" w:cs="Arial"/>
          <w:lang w:eastAsia="es-ES"/>
        </w:rPr>
        <w:t xml:space="preserve"> a través de los sistemas de digitalización o de información magnética o electrónica.</w:t>
      </w:r>
    </w:p>
    <w:p w14:paraId="00507964" w14:textId="3F8D1190" w:rsidR="00932955" w:rsidRPr="00A57DC4" w:rsidRDefault="00932955" w:rsidP="00932955">
      <w:pPr>
        <w:spacing w:before="100" w:beforeAutospacing="1" w:after="100" w:afterAutospacing="1" w:line="360" w:lineRule="auto"/>
        <w:jc w:val="both"/>
        <w:rPr>
          <w:rFonts w:ascii="Palatino Linotype" w:hAnsi="Palatino Linotype" w:cs="Arial"/>
          <w:bCs/>
          <w:lang w:val="es-ES" w:eastAsia="es-ES"/>
        </w:rPr>
      </w:pPr>
      <w:r w:rsidRPr="00A57DC4">
        <w:rPr>
          <w:rFonts w:ascii="Palatino Linotype" w:hAnsi="Palatino Linotype" w:cs="Arial"/>
          <w:lang w:val="es-ES" w:eastAsia="es-ES"/>
        </w:rPr>
        <w:t>En este sentido, de acuerdo a la naturaleza de la información solicitada se concluye que ésta es de</w:t>
      </w:r>
      <w:r w:rsidRPr="00A57DC4">
        <w:rPr>
          <w:rFonts w:ascii="Palatino Linotype" w:hAnsi="Palatino Linotype" w:cs="Arial"/>
          <w:bCs/>
          <w:lang w:val="es-ES" w:eastAsia="es-ES"/>
        </w:rPr>
        <w:t xml:space="preserve"> interés general y de alcance público, puesto que la ciudadanía tiene derecho a saber cuánto es el gasto ejercido para el pago de remuneraciones por servicios personales al realizar las funciones públicas, esto es, su acceso</w:t>
      </w:r>
      <w:r w:rsidRPr="00A57DC4">
        <w:rPr>
          <w:rFonts w:ascii="Palatino Linotype" w:hAnsi="Palatino Linotype" w:cs="Arial"/>
          <w:lang w:val="es-ES" w:eastAsia="es-ES"/>
        </w:rPr>
        <w:t xml:space="preserve"> </w:t>
      </w:r>
      <w:r w:rsidRPr="00A57DC4">
        <w:rPr>
          <w:rFonts w:ascii="Palatino Linotype" w:hAnsi="Palatino Linotype" w:cs="Arial"/>
          <w:bCs/>
          <w:lang w:val="es-ES" w:eastAsia="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w:t>
      </w:r>
      <w:r w:rsidR="00DC1C86" w:rsidRPr="00A57DC4">
        <w:rPr>
          <w:rFonts w:ascii="Palatino Linotype" w:hAnsi="Palatino Linotype" w:cs="Arial"/>
          <w:bCs/>
          <w:lang w:val="es-ES" w:eastAsia="es-ES"/>
        </w:rPr>
        <w:t>,</w:t>
      </w:r>
      <w:r w:rsidRPr="00A57DC4">
        <w:rPr>
          <w:rFonts w:ascii="Palatino Linotype" w:hAnsi="Palatino Linotype" w:cs="Arial"/>
          <w:bCs/>
          <w:lang w:val="es-ES" w:eastAsia="es-ES"/>
        </w:rPr>
        <w:t xml:space="preserve">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2A4D8F14" w14:textId="77777777" w:rsidR="00932955" w:rsidRPr="00A57DC4" w:rsidRDefault="00932955" w:rsidP="00222236">
      <w:pPr>
        <w:spacing w:before="100" w:beforeAutospacing="1" w:after="100" w:afterAutospacing="1" w:line="360" w:lineRule="auto"/>
        <w:jc w:val="both"/>
        <w:rPr>
          <w:rFonts w:ascii="Palatino Linotype" w:hAnsi="Palatino Linotype" w:cs="Arial"/>
          <w:lang w:val="es-ES" w:eastAsia="es-ES"/>
        </w:rPr>
      </w:pPr>
      <w:r w:rsidRPr="00A57DC4">
        <w:rPr>
          <w:rFonts w:ascii="Palatino Linotype" w:hAnsi="Palatino Linotype" w:cs="Arial"/>
          <w:lang w:val="es-ES" w:eastAsia="es-ES"/>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C76AA03" w14:textId="77777777" w:rsidR="00932955" w:rsidRPr="00A57DC4" w:rsidRDefault="00932955" w:rsidP="00222236">
      <w:pPr>
        <w:tabs>
          <w:tab w:val="left" w:pos="8222"/>
        </w:tabs>
        <w:ind w:left="709" w:right="899"/>
        <w:jc w:val="center"/>
        <w:rPr>
          <w:rFonts w:ascii="Palatino Linotype" w:hAnsi="Palatino Linotype" w:cs="Arial"/>
          <w:b/>
          <w:i/>
          <w:sz w:val="22"/>
          <w:lang w:val="es-ES" w:eastAsia="es-ES"/>
        </w:rPr>
      </w:pPr>
      <w:r w:rsidRPr="00A57DC4">
        <w:rPr>
          <w:rFonts w:ascii="Palatino Linotype" w:hAnsi="Palatino Linotype" w:cs="Arial"/>
          <w:b/>
          <w:i/>
          <w:sz w:val="22"/>
          <w:lang w:val="es-ES" w:eastAsia="es-ES"/>
        </w:rPr>
        <w:t>“Criterio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01/2003.</w:t>
      </w:r>
    </w:p>
    <w:p w14:paraId="6F6522B5" w14:textId="77777777" w:rsidR="00932955" w:rsidRPr="00A57DC4" w:rsidRDefault="00932955" w:rsidP="00222236">
      <w:pPr>
        <w:tabs>
          <w:tab w:val="left" w:pos="8222"/>
        </w:tabs>
        <w:ind w:left="709" w:right="899"/>
        <w:jc w:val="both"/>
        <w:rPr>
          <w:rFonts w:ascii="Palatino Linotype" w:hAnsi="Palatino Linotype" w:cs="Arial"/>
          <w:i/>
          <w:sz w:val="22"/>
          <w:lang w:val="es-ES" w:eastAsia="es-ES"/>
        </w:rPr>
      </w:pPr>
      <w:r w:rsidRPr="00A57DC4">
        <w:rPr>
          <w:rFonts w:ascii="Palatino Linotype" w:hAnsi="Palatino Linotype" w:cs="Arial"/>
          <w:b/>
          <w:i/>
          <w:sz w:val="22"/>
          <w:lang w:val="es-ES" w:eastAsia="es-ES"/>
        </w:rPr>
        <w:t>“INGRESOS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SERVIDORES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CONSTITUYEN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INFORMACIÓN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AÚN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Y</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CUANDO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SU</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DIFUSIÓN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PUEDE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AFECTAR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VIDA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SEGURIDAD</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AQUELLOS.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Si</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bien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artículo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13,</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fracción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IV,</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Ley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Federal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Transparencia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Acceso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Gubernamental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establece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debe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clasificarse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como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confidencial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conste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expedientes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administrativos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cuya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difusión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pueda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poner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riesgo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vida,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seguridad</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salud</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cualquier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persona,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debe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reconocerse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aun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cuando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supuesto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podría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encuadrar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relativa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percepciones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ordinarias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extraordinaria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servidores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ello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no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obsta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para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reconocer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legislador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estableció</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artículo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7</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mismo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ordenamiento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referida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como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una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obligación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trasparencia,</w:t>
      </w:r>
      <w:r w:rsidRPr="00A57DC4">
        <w:rPr>
          <w:rFonts w:ascii="Palatino Linotype" w:hAnsi="Palatino Linotype" w:cs="Arial"/>
          <w:i/>
          <w:lang w:val="es-ES" w:eastAsia="es-ES"/>
        </w:rPr>
        <w:t xml:space="preserve"> </w:t>
      </w:r>
      <w:r w:rsidRPr="00A57DC4">
        <w:rPr>
          <w:rFonts w:ascii="Palatino Linotype" w:hAnsi="Palatino Linotype" w:cs="Arial"/>
          <w:b/>
          <w:i/>
          <w:sz w:val="22"/>
          <w:lang w:val="es-ES" w:eastAsia="es-ES"/>
        </w:rPr>
        <w:t>deben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publicarse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medios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remotos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locales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comunicación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electrónica,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sustenta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hecho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monto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todos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ingresos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recibe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un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servidor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por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desarrollar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labores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son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encomendadas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motivo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desempeño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cargo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respecto.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Constituyen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información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tanto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trata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erogaciones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realiza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un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órgano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Estado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base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recursos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encuentran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su</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origen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mayor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medida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contribuciones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aportados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por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gobernados</w:t>
      </w:r>
      <w:r w:rsidRPr="00A57DC4">
        <w:rPr>
          <w:rFonts w:ascii="Palatino Linotype" w:hAnsi="Palatino Linotype" w:cs="Arial"/>
          <w:i/>
          <w:sz w:val="22"/>
          <w:lang w:val="es-ES" w:eastAsia="es-ES"/>
        </w:rPr>
        <w:t>…”</w:t>
      </w:r>
    </w:p>
    <w:p w14:paraId="15F17012" w14:textId="77777777" w:rsidR="00932955" w:rsidRPr="00A57DC4" w:rsidRDefault="00932955" w:rsidP="00222236">
      <w:pPr>
        <w:tabs>
          <w:tab w:val="left" w:pos="8222"/>
        </w:tabs>
        <w:ind w:left="709" w:right="899"/>
        <w:jc w:val="center"/>
        <w:rPr>
          <w:rFonts w:ascii="Palatino Linotype" w:hAnsi="Palatino Linotype" w:cs="Arial"/>
          <w:b/>
          <w:i/>
          <w:sz w:val="22"/>
          <w:lang w:val="es-ES" w:eastAsia="es-ES"/>
        </w:rPr>
      </w:pPr>
      <w:r w:rsidRPr="00A57DC4">
        <w:rPr>
          <w:rFonts w:ascii="Palatino Linotype" w:hAnsi="Palatino Linotype" w:cs="Arial"/>
          <w:b/>
          <w:i/>
          <w:sz w:val="22"/>
          <w:lang w:val="es-ES" w:eastAsia="es-ES"/>
        </w:rPr>
        <w:t>“Criterio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02/2003.</w:t>
      </w:r>
    </w:p>
    <w:p w14:paraId="6A650ED2" w14:textId="77777777" w:rsidR="00932955" w:rsidRPr="00A57DC4" w:rsidRDefault="00932955" w:rsidP="00222236">
      <w:pPr>
        <w:tabs>
          <w:tab w:val="left" w:pos="8222"/>
        </w:tabs>
        <w:ind w:left="709" w:right="899"/>
        <w:jc w:val="both"/>
        <w:rPr>
          <w:rFonts w:ascii="Palatino Linotype" w:hAnsi="Palatino Linotype" w:cs="Arial"/>
          <w:i/>
          <w:sz w:val="22"/>
          <w:lang w:val="es-ES" w:eastAsia="es-ES"/>
        </w:rPr>
      </w:pPr>
      <w:r w:rsidRPr="00A57DC4">
        <w:rPr>
          <w:rFonts w:ascii="Palatino Linotype" w:hAnsi="Palatino Linotype" w:cs="Arial"/>
          <w:b/>
          <w:i/>
          <w:sz w:val="22"/>
          <w:lang w:val="es-ES" w:eastAsia="es-ES"/>
        </w:rPr>
        <w:t>INGRESOS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SERVIDORES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SON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INFORMACIÓN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AÚN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Y</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CUANDO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CONSTITUYEN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DATOS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PERSONALES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REFIEREN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PATRIMONIO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AQUÉLLOS.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interpretación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sistemática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previsto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artículos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3º,</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fracción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II;</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7º,</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9º</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18,</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fracción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II,</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Ley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Federal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Transparencia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Acceso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Gubernamental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advierte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no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constituye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confidencial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relativa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ingresos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reciben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servidores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aun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cuando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trata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datos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personales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relativos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patrimonio,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para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difusión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no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requiere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consentimiento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aquellos,</w:t>
      </w:r>
      <w:r w:rsidRPr="00A57DC4">
        <w:rPr>
          <w:rFonts w:ascii="Palatino Linotype" w:hAnsi="Palatino Linotype" w:cs="Arial"/>
          <w:i/>
          <w:lang w:val="es-ES" w:eastAsia="es-ES"/>
        </w:rPr>
        <w:t xml:space="preserve"> </w:t>
      </w:r>
      <w:r w:rsidRPr="00A57DC4">
        <w:rPr>
          <w:rFonts w:ascii="Palatino Linotype" w:hAnsi="Palatino Linotype" w:cs="Arial"/>
          <w:b/>
          <w:i/>
          <w:sz w:val="22"/>
          <w:lang w:val="es-ES" w:eastAsia="es-ES"/>
        </w:rPr>
        <w:t>lo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deriva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hecho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términos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previsto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citado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ordenamiento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deben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ponerse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disposición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través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medios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lastRenderedPageBreak/>
        <w:t>remotos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locales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comunicación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electrónica,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tanto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el</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directorio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servidores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como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remuneraciones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mensuales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por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puesto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incluso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sistema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compensación…”</w:t>
      </w:r>
    </w:p>
    <w:p w14:paraId="41F6758A" w14:textId="77777777" w:rsidR="00932955" w:rsidRPr="00A57DC4" w:rsidRDefault="00932955" w:rsidP="00222236">
      <w:pPr>
        <w:tabs>
          <w:tab w:val="left" w:pos="8222"/>
        </w:tabs>
        <w:ind w:left="709" w:right="899"/>
        <w:jc w:val="both"/>
        <w:rPr>
          <w:rFonts w:ascii="Palatino Linotype" w:hAnsi="Palatino Linotype" w:cs="Arial"/>
          <w:i/>
          <w:sz w:val="22"/>
          <w:lang w:val="es-ES" w:eastAsia="es-ES"/>
        </w:rPr>
      </w:pPr>
      <w:r w:rsidRPr="00A57DC4">
        <w:rPr>
          <w:rFonts w:ascii="Palatino Linotype" w:hAnsi="Palatino Linotype" w:cs="Arial"/>
          <w:i/>
          <w:sz w:val="22"/>
          <w:lang w:val="es-ES" w:eastAsia="es-ES"/>
        </w:rPr>
        <w:t>(Énfasis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añadido)</w:t>
      </w:r>
    </w:p>
    <w:p w14:paraId="27081483" w14:textId="77777777" w:rsidR="00932955" w:rsidRPr="00A57DC4" w:rsidRDefault="00932955" w:rsidP="00222236">
      <w:pPr>
        <w:spacing w:before="100" w:beforeAutospacing="1" w:after="100" w:afterAutospacing="1" w:line="360" w:lineRule="auto"/>
        <w:jc w:val="both"/>
        <w:rPr>
          <w:rFonts w:ascii="Palatino Linotype" w:hAnsi="Palatino Linotype" w:cs="Arial"/>
          <w:sz w:val="28"/>
          <w:lang w:val="es-ES" w:eastAsia="es-ES"/>
        </w:rPr>
      </w:pPr>
      <w:r w:rsidRPr="00A57DC4">
        <w:rPr>
          <w:rFonts w:ascii="Palatino Linotype" w:hAnsi="Palatino Linotype" w:cs="Arial"/>
          <w:lang w:val="es-ES" w:eastAsia="es-ES"/>
        </w:rPr>
        <w:t xml:space="preserve">En este sentido, </w:t>
      </w:r>
      <w:r w:rsidRPr="00A57DC4">
        <w:rPr>
          <w:rFonts w:ascii="Palatino Linotype" w:hAnsi="Palatino Linotype" w:cs="Arial"/>
          <w:b/>
          <w:lang w:val="es-ES" w:eastAsia="es-ES"/>
        </w:rPr>
        <w:t>EL SUJETO OBLIGADO</w:t>
      </w:r>
      <w:r w:rsidRPr="00A57DC4">
        <w:rPr>
          <w:rFonts w:ascii="Palatino Linotype" w:hAnsi="Palatino Linotype" w:cs="Arial"/>
          <w:lang w:val="es-ES" w:eastAsia="es-ES"/>
        </w:rPr>
        <w:t xml:space="preserve"> se encuentra constreñido a entregar la información solicitada por </w:t>
      </w:r>
      <w:r w:rsidRPr="00A57DC4">
        <w:rPr>
          <w:rFonts w:ascii="Palatino Linotype" w:hAnsi="Palatino Linotype" w:cs="Arial"/>
          <w:b/>
          <w:color w:val="000000"/>
        </w:rPr>
        <w:t>EL RECURRENTE</w:t>
      </w:r>
      <w:r w:rsidRPr="00A57DC4">
        <w:rPr>
          <w:rFonts w:ascii="Palatino Linotype" w:hAnsi="Palatino Linotype" w:cs="Arial"/>
          <w:lang w:val="es-ES" w:eastAsia="es-ES"/>
        </w:rPr>
        <w:t xml:space="preserve">, de acuerdo a lo dispuesto por los artículos 3, fracción XI, 12 y 92, fracción VIII </w:t>
      </w:r>
      <w:r w:rsidRPr="00A57DC4">
        <w:rPr>
          <w:rFonts w:ascii="Palatino Linotype" w:hAnsi="Palatino Linotype" w:cs="Arial"/>
          <w:bCs/>
          <w:lang w:val="es-ES" w:eastAsia="es-ES"/>
        </w:rPr>
        <w:t>de la Ley de Transparencia y Acceso a la Información Pública del Estado de México y Municipios</w:t>
      </w:r>
      <w:r w:rsidRPr="00A57DC4">
        <w:rPr>
          <w:rFonts w:ascii="Palatino Linotype" w:hAnsi="Palatino Linotype" w:cs="Arial"/>
          <w:lang w:val="es-ES" w:eastAsia="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7C07B636" w14:textId="0047528C" w:rsidR="00932955" w:rsidRPr="00A57DC4" w:rsidRDefault="00932955" w:rsidP="00222236">
      <w:pPr>
        <w:spacing w:before="100" w:beforeAutospacing="1" w:after="100" w:afterAutospacing="1" w:line="360" w:lineRule="auto"/>
        <w:jc w:val="both"/>
        <w:rPr>
          <w:rFonts w:ascii="Palatino Linotype" w:hAnsi="Palatino Linotype" w:cs="Arial"/>
          <w:lang w:val="es-ES" w:eastAsia="es-ES"/>
        </w:rPr>
      </w:pPr>
      <w:r w:rsidRPr="00A57DC4">
        <w:rPr>
          <w:rFonts w:ascii="Palatino Linotype" w:hAnsi="Palatino Linotype" w:cs="Arial"/>
          <w:lang w:val="es-ES" w:eastAsia="es-ES"/>
        </w:rPr>
        <w:t xml:space="preserve">A fin de robustecer lo anterior, a </w:t>
      </w:r>
      <w:r w:rsidR="00A57DC4" w:rsidRPr="00A57DC4">
        <w:rPr>
          <w:rFonts w:ascii="Palatino Linotype" w:hAnsi="Palatino Linotype" w:cs="Arial"/>
          <w:lang w:val="es-ES" w:eastAsia="es-ES"/>
        </w:rPr>
        <w:t>continuación,</w:t>
      </w:r>
      <w:r w:rsidRPr="00A57DC4">
        <w:rPr>
          <w:rFonts w:ascii="Palatino Linotype" w:hAnsi="Palatino Linotype" w:cs="Arial"/>
          <w:lang w:val="es-ES" w:eastAsia="es-ES"/>
        </w:rPr>
        <w:t xml:space="preserve"> se citan los artículos en referencia:</w:t>
      </w:r>
    </w:p>
    <w:p w14:paraId="4EE6208A" w14:textId="77777777" w:rsidR="00932955" w:rsidRPr="00A57DC4" w:rsidRDefault="00932955" w:rsidP="00222236">
      <w:pPr>
        <w:tabs>
          <w:tab w:val="left" w:pos="8222"/>
        </w:tabs>
        <w:ind w:left="709" w:right="899"/>
        <w:jc w:val="both"/>
        <w:rPr>
          <w:rFonts w:ascii="Palatino Linotype" w:hAnsi="Palatino Linotype" w:cs="Arial"/>
          <w:i/>
          <w:color w:val="000000"/>
          <w:sz w:val="22"/>
          <w:szCs w:val="22"/>
          <w:lang w:eastAsia="es-ES"/>
        </w:rPr>
      </w:pPr>
      <w:r w:rsidRPr="00A57DC4">
        <w:rPr>
          <w:rFonts w:ascii="Palatino Linotype" w:hAnsi="Palatino Linotype"/>
          <w:b/>
          <w:i/>
          <w:sz w:val="22"/>
          <w:szCs w:val="22"/>
          <w:lang w:eastAsia="es-ES"/>
        </w:rPr>
        <w:t>“</w:t>
      </w:r>
      <w:r w:rsidRPr="00A57DC4">
        <w:rPr>
          <w:rFonts w:ascii="Palatino Linotype" w:hAnsi="Palatino Linotype" w:cs="Arial"/>
          <w:b/>
          <w:i/>
          <w:color w:val="000000"/>
          <w:sz w:val="22"/>
          <w:szCs w:val="22"/>
          <w:lang w:eastAsia="es-ES"/>
        </w:rPr>
        <w:t>Artículo</w:t>
      </w:r>
      <w:r w:rsidRPr="00A57DC4">
        <w:rPr>
          <w:rFonts w:ascii="Palatino Linotype" w:hAnsi="Palatino Linotype" w:cs="Arial"/>
          <w:b/>
          <w:i/>
          <w:color w:val="000000"/>
          <w:lang w:eastAsia="es-ES"/>
        </w:rPr>
        <w:t xml:space="preserve"> </w:t>
      </w:r>
      <w:r w:rsidRPr="00A57DC4">
        <w:rPr>
          <w:rFonts w:ascii="Palatino Linotype" w:hAnsi="Palatino Linotype" w:cs="Arial"/>
          <w:b/>
          <w:i/>
          <w:color w:val="000000"/>
          <w:sz w:val="22"/>
          <w:szCs w:val="22"/>
          <w:lang w:eastAsia="es-ES"/>
        </w:rPr>
        <w:t>3.</w:t>
      </w:r>
      <w:r w:rsidRPr="00A57DC4">
        <w:rPr>
          <w:rFonts w:ascii="Palatino Linotype" w:hAnsi="Palatino Linotype" w:cs="Arial"/>
          <w:b/>
          <w:i/>
          <w:color w:val="000000"/>
          <w:lang w:eastAsia="es-ES"/>
        </w:rPr>
        <w:t xml:space="preserve"> </w:t>
      </w:r>
      <w:r w:rsidRPr="00A57DC4">
        <w:rPr>
          <w:rFonts w:ascii="Palatino Linotype" w:hAnsi="Palatino Linotype" w:cs="Arial"/>
          <w:i/>
          <w:color w:val="000000"/>
          <w:sz w:val="22"/>
          <w:szCs w:val="22"/>
          <w:lang w:eastAsia="es-ES"/>
        </w:rPr>
        <w:t>Para</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efectos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la</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presente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Ley</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entenderá</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por:</w:t>
      </w:r>
    </w:p>
    <w:p w14:paraId="6D7B2FC3" w14:textId="77777777" w:rsidR="00932955" w:rsidRPr="00A57DC4" w:rsidRDefault="00932955" w:rsidP="00222236">
      <w:pPr>
        <w:tabs>
          <w:tab w:val="left" w:pos="8222"/>
        </w:tabs>
        <w:ind w:left="709" w:right="899"/>
        <w:jc w:val="both"/>
        <w:rPr>
          <w:rFonts w:ascii="Palatino Linotype" w:hAnsi="Palatino Linotype" w:cs="Arial"/>
          <w:i/>
          <w:color w:val="000000"/>
          <w:sz w:val="22"/>
          <w:szCs w:val="22"/>
          <w:lang w:eastAsia="es-ES"/>
        </w:rPr>
      </w:pPr>
      <w:r w:rsidRPr="00A57DC4">
        <w:rPr>
          <w:rFonts w:ascii="Palatino Linotype" w:hAnsi="Palatino Linotype" w:cs="Arial"/>
          <w:i/>
          <w:color w:val="000000"/>
          <w:sz w:val="22"/>
          <w:szCs w:val="22"/>
          <w:lang w:eastAsia="es-ES"/>
        </w:rPr>
        <w:t>…</w:t>
      </w:r>
    </w:p>
    <w:p w14:paraId="29E43FAE" w14:textId="77777777" w:rsidR="00932955" w:rsidRPr="00A57DC4" w:rsidRDefault="00932955" w:rsidP="00222236">
      <w:pPr>
        <w:tabs>
          <w:tab w:val="left" w:pos="8222"/>
        </w:tabs>
        <w:ind w:left="709" w:right="899"/>
        <w:jc w:val="both"/>
        <w:rPr>
          <w:rFonts w:ascii="Palatino Linotype" w:hAnsi="Palatino Linotype" w:cs="Arial"/>
          <w:i/>
          <w:color w:val="000000"/>
          <w:sz w:val="22"/>
          <w:szCs w:val="22"/>
          <w:lang w:eastAsia="es-ES"/>
        </w:rPr>
      </w:pPr>
      <w:r w:rsidRPr="00A57DC4">
        <w:rPr>
          <w:rFonts w:ascii="Palatino Linotype" w:hAnsi="Palatino Linotype" w:cs="Arial"/>
          <w:b/>
          <w:i/>
          <w:color w:val="000000"/>
          <w:sz w:val="22"/>
          <w:szCs w:val="22"/>
          <w:lang w:eastAsia="es-ES"/>
        </w:rPr>
        <w:t>XI.</w:t>
      </w:r>
      <w:r w:rsidRPr="00A57DC4">
        <w:rPr>
          <w:rFonts w:ascii="Palatino Linotype" w:hAnsi="Palatino Linotype" w:cs="Arial"/>
          <w:b/>
          <w:i/>
          <w:color w:val="000000"/>
          <w:lang w:eastAsia="es-ES"/>
        </w:rPr>
        <w:t xml:space="preserve"> </w:t>
      </w:r>
      <w:r w:rsidRPr="00A57DC4">
        <w:rPr>
          <w:rFonts w:ascii="Palatino Linotype" w:hAnsi="Palatino Linotype" w:cs="Arial"/>
          <w:b/>
          <w:i/>
          <w:color w:val="000000"/>
          <w:sz w:val="22"/>
          <w:szCs w:val="22"/>
          <w:lang w:eastAsia="es-ES"/>
        </w:rPr>
        <w:t>Documento: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expedientes,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reportes,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estudios,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actas,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resoluciones,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oficios,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correspondencia,</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acuerdos,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directivas,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directrices,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circulares,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contratos,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convenios,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instructivos,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notas,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memorandos,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estadísticas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bien,</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cualquier</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otro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registro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que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documente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el</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ejercicio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las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facultades,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funciones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y</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competencias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sujetos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obligados,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sus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servidores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públicos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integrantes,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sin</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importar</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su</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fuente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fecha</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de</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elaboración.</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Los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documentos</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podrán</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estar</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en</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cualquier</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medio,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sea</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escrito,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impreso,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sonoro,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visual,</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electrónico,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informático</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u</w:t>
      </w:r>
      <w:r w:rsidRPr="00A57DC4">
        <w:rPr>
          <w:rFonts w:ascii="Palatino Linotype" w:hAnsi="Palatino Linotype" w:cs="Arial"/>
          <w:i/>
          <w:color w:val="000000"/>
          <w:lang w:eastAsia="es-ES"/>
        </w:rPr>
        <w:t xml:space="preserve"> </w:t>
      </w:r>
      <w:r w:rsidRPr="00A57DC4">
        <w:rPr>
          <w:rFonts w:ascii="Palatino Linotype" w:hAnsi="Palatino Linotype" w:cs="Arial"/>
          <w:i/>
          <w:color w:val="000000"/>
          <w:sz w:val="22"/>
          <w:szCs w:val="22"/>
          <w:lang w:eastAsia="es-ES"/>
        </w:rPr>
        <w:t>holográfico;</w:t>
      </w:r>
    </w:p>
    <w:p w14:paraId="346BC928" w14:textId="77777777" w:rsidR="00932955" w:rsidRPr="00A57DC4" w:rsidRDefault="00932955" w:rsidP="00222236">
      <w:pPr>
        <w:tabs>
          <w:tab w:val="left" w:pos="8222"/>
        </w:tabs>
        <w:ind w:left="709" w:right="899"/>
        <w:jc w:val="both"/>
        <w:rPr>
          <w:rFonts w:ascii="Palatino Linotype" w:hAnsi="Palatino Linotype" w:cs="Arial"/>
          <w:i/>
          <w:color w:val="000000"/>
          <w:sz w:val="22"/>
          <w:szCs w:val="22"/>
          <w:lang w:eastAsia="es-ES"/>
        </w:rPr>
      </w:pPr>
      <w:r w:rsidRPr="00A57DC4">
        <w:rPr>
          <w:rFonts w:ascii="Palatino Linotype" w:hAnsi="Palatino Linotype" w:cs="Arial"/>
          <w:i/>
          <w:color w:val="000000"/>
          <w:sz w:val="22"/>
          <w:szCs w:val="22"/>
          <w:lang w:eastAsia="es-ES"/>
        </w:rPr>
        <w:t>…</w:t>
      </w:r>
    </w:p>
    <w:p w14:paraId="2610E04B" w14:textId="77777777" w:rsidR="00932955" w:rsidRPr="00A57DC4" w:rsidRDefault="00932955" w:rsidP="00222236">
      <w:pPr>
        <w:tabs>
          <w:tab w:val="left" w:pos="8222"/>
        </w:tabs>
        <w:ind w:left="709" w:right="899"/>
        <w:jc w:val="both"/>
        <w:rPr>
          <w:rFonts w:ascii="Palatino Linotype" w:hAnsi="Palatino Linotype"/>
          <w:i/>
          <w:sz w:val="22"/>
          <w:szCs w:val="22"/>
          <w:lang w:eastAsia="es-ES"/>
        </w:rPr>
      </w:pPr>
      <w:r w:rsidRPr="00A57DC4">
        <w:rPr>
          <w:rFonts w:ascii="Palatino Linotype" w:hAnsi="Palatino Linotype"/>
          <w:b/>
          <w:i/>
          <w:sz w:val="22"/>
          <w:szCs w:val="22"/>
          <w:lang w:eastAsia="es-ES"/>
        </w:rPr>
        <w:lastRenderedPageBreak/>
        <w:t>Artículo</w:t>
      </w:r>
      <w:r w:rsidRPr="00A57DC4">
        <w:rPr>
          <w:rFonts w:ascii="Palatino Linotype" w:hAnsi="Palatino Linotype"/>
          <w:b/>
          <w:i/>
          <w:lang w:eastAsia="es-ES"/>
        </w:rPr>
        <w:t xml:space="preserve"> </w:t>
      </w:r>
      <w:r w:rsidRPr="00A57DC4">
        <w:rPr>
          <w:rFonts w:ascii="Palatino Linotype" w:hAnsi="Palatino Linotype"/>
          <w:b/>
          <w:i/>
          <w:sz w:val="22"/>
          <w:szCs w:val="22"/>
          <w:lang w:eastAsia="es-ES"/>
        </w:rPr>
        <w:t>12</w:t>
      </w:r>
      <w:r w:rsidRPr="00A57DC4">
        <w:rPr>
          <w:rFonts w:ascii="Palatino Linotype" w:hAnsi="Palatino Linotype"/>
          <w:i/>
          <w:sz w:val="22"/>
          <w:szCs w:val="22"/>
          <w:lang w:eastAsia="es-ES"/>
        </w:rPr>
        <w:t>.</w:t>
      </w:r>
      <w:r w:rsidRPr="00A57DC4">
        <w:rPr>
          <w:rFonts w:ascii="Palatino Linotype" w:hAnsi="Palatino Linotype"/>
          <w:i/>
          <w:lang w:eastAsia="es-ES"/>
        </w:rPr>
        <w:t xml:space="preserve"> </w:t>
      </w:r>
      <w:r w:rsidRPr="00A57DC4">
        <w:rPr>
          <w:rFonts w:ascii="Palatino Linotype" w:hAnsi="Palatino Linotype"/>
          <w:i/>
          <w:sz w:val="22"/>
          <w:szCs w:val="22"/>
          <w:lang w:eastAsia="es-ES"/>
        </w:rPr>
        <w:t>Quienes</w:t>
      </w:r>
      <w:r w:rsidRPr="00A57DC4">
        <w:rPr>
          <w:rFonts w:ascii="Palatino Linotype" w:hAnsi="Palatino Linotype"/>
          <w:i/>
          <w:lang w:eastAsia="es-ES"/>
        </w:rPr>
        <w:t xml:space="preserve"> </w:t>
      </w:r>
      <w:r w:rsidRPr="00A57DC4">
        <w:rPr>
          <w:rFonts w:ascii="Palatino Linotype" w:hAnsi="Palatino Linotype"/>
          <w:i/>
          <w:sz w:val="22"/>
          <w:szCs w:val="22"/>
          <w:lang w:eastAsia="es-ES"/>
        </w:rPr>
        <w:t>generen,</w:t>
      </w:r>
      <w:r w:rsidRPr="00A57DC4">
        <w:rPr>
          <w:rFonts w:ascii="Palatino Linotype" w:hAnsi="Palatino Linotype"/>
          <w:i/>
          <w:lang w:eastAsia="es-ES"/>
        </w:rPr>
        <w:t xml:space="preserve"> </w:t>
      </w:r>
      <w:r w:rsidRPr="00A57DC4">
        <w:rPr>
          <w:rFonts w:ascii="Palatino Linotype" w:hAnsi="Palatino Linotype"/>
          <w:i/>
          <w:sz w:val="22"/>
          <w:szCs w:val="22"/>
          <w:lang w:eastAsia="es-ES"/>
        </w:rPr>
        <w:t>recopilen,</w:t>
      </w:r>
      <w:r w:rsidRPr="00A57DC4">
        <w:rPr>
          <w:rFonts w:ascii="Palatino Linotype" w:hAnsi="Palatino Linotype"/>
          <w:i/>
          <w:lang w:eastAsia="es-ES"/>
        </w:rPr>
        <w:t xml:space="preserve"> </w:t>
      </w:r>
      <w:r w:rsidRPr="00A57DC4">
        <w:rPr>
          <w:rFonts w:ascii="Palatino Linotype" w:hAnsi="Palatino Linotype"/>
          <w:i/>
          <w:sz w:val="22"/>
          <w:szCs w:val="22"/>
          <w:lang w:eastAsia="es-ES"/>
        </w:rPr>
        <w:t>administren,</w:t>
      </w:r>
      <w:r w:rsidRPr="00A57DC4">
        <w:rPr>
          <w:rFonts w:ascii="Palatino Linotype" w:hAnsi="Palatino Linotype"/>
          <w:i/>
          <w:lang w:eastAsia="es-ES"/>
        </w:rPr>
        <w:t xml:space="preserve"> </w:t>
      </w:r>
      <w:r w:rsidRPr="00A57DC4">
        <w:rPr>
          <w:rFonts w:ascii="Palatino Linotype" w:hAnsi="Palatino Linotype"/>
          <w:i/>
          <w:sz w:val="22"/>
          <w:szCs w:val="22"/>
          <w:lang w:eastAsia="es-ES"/>
        </w:rPr>
        <w:t>manejen,</w:t>
      </w:r>
      <w:r w:rsidRPr="00A57DC4">
        <w:rPr>
          <w:rFonts w:ascii="Palatino Linotype" w:hAnsi="Palatino Linotype"/>
          <w:i/>
          <w:lang w:eastAsia="es-ES"/>
        </w:rPr>
        <w:t xml:space="preserve"> </w:t>
      </w:r>
      <w:r w:rsidRPr="00A57DC4">
        <w:rPr>
          <w:rFonts w:ascii="Palatino Linotype" w:hAnsi="Palatino Linotype"/>
          <w:i/>
          <w:sz w:val="22"/>
          <w:szCs w:val="22"/>
          <w:lang w:eastAsia="es-ES"/>
        </w:rPr>
        <w:t>procesen,</w:t>
      </w:r>
      <w:r w:rsidRPr="00A57DC4">
        <w:rPr>
          <w:rFonts w:ascii="Palatino Linotype" w:hAnsi="Palatino Linotype"/>
          <w:i/>
          <w:lang w:eastAsia="es-ES"/>
        </w:rPr>
        <w:t xml:space="preserve"> </w:t>
      </w:r>
      <w:r w:rsidRPr="00A57DC4">
        <w:rPr>
          <w:rFonts w:ascii="Palatino Linotype" w:hAnsi="Palatino Linotype"/>
          <w:i/>
          <w:sz w:val="22"/>
          <w:szCs w:val="22"/>
          <w:lang w:eastAsia="es-ES"/>
        </w:rPr>
        <w:t>archiven</w:t>
      </w:r>
      <w:r w:rsidRPr="00A57DC4">
        <w:rPr>
          <w:rFonts w:ascii="Palatino Linotype" w:hAnsi="Palatino Linotype"/>
          <w:i/>
          <w:lang w:eastAsia="es-ES"/>
        </w:rPr>
        <w:t xml:space="preserve"> </w:t>
      </w:r>
      <w:r w:rsidRPr="00A57DC4">
        <w:rPr>
          <w:rFonts w:ascii="Palatino Linotype" w:hAnsi="Palatino Linotype"/>
          <w:i/>
          <w:sz w:val="22"/>
          <w:szCs w:val="22"/>
          <w:lang w:eastAsia="es-ES"/>
        </w:rPr>
        <w:t>o</w:t>
      </w:r>
      <w:r w:rsidRPr="00A57DC4">
        <w:rPr>
          <w:rFonts w:ascii="Palatino Linotype" w:hAnsi="Palatino Linotype"/>
          <w:i/>
          <w:lang w:eastAsia="es-ES"/>
        </w:rPr>
        <w:t xml:space="preserve"> </w:t>
      </w:r>
      <w:r w:rsidRPr="00A57DC4">
        <w:rPr>
          <w:rFonts w:ascii="Palatino Linotype" w:hAnsi="Palatino Linotype"/>
          <w:i/>
          <w:sz w:val="22"/>
          <w:szCs w:val="22"/>
          <w:lang w:eastAsia="es-ES"/>
        </w:rPr>
        <w:t>conserven</w:t>
      </w:r>
      <w:r w:rsidRPr="00A57DC4">
        <w:rPr>
          <w:rFonts w:ascii="Palatino Linotype" w:hAnsi="Palatino Linotype"/>
          <w:i/>
          <w:lang w:eastAsia="es-ES"/>
        </w:rPr>
        <w:t xml:space="preserve"> </w:t>
      </w:r>
      <w:r w:rsidRPr="00A57DC4">
        <w:rPr>
          <w:rFonts w:ascii="Palatino Linotype" w:hAnsi="Palatino Linotype"/>
          <w:i/>
          <w:sz w:val="22"/>
          <w:szCs w:val="22"/>
          <w:lang w:eastAsia="es-ES"/>
        </w:rPr>
        <w:t>información</w:t>
      </w:r>
      <w:r w:rsidRPr="00A57DC4">
        <w:rPr>
          <w:rFonts w:ascii="Palatino Linotype" w:hAnsi="Palatino Linotype"/>
          <w:i/>
          <w:lang w:eastAsia="es-ES"/>
        </w:rPr>
        <w:t xml:space="preserve"> </w:t>
      </w:r>
      <w:r w:rsidRPr="00A57DC4">
        <w:rPr>
          <w:rFonts w:ascii="Palatino Linotype" w:hAnsi="Palatino Linotype"/>
          <w:i/>
          <w:sz w:val="22"/>
          <w:szCs w:val="22"/>
          <w:lang w:eastAsia="es-ES"/>
        </w:rPr>
        <w:t>pública</w:t>
      </w:r>
      <w:r w:rsidRPr="00A57DC4">
        <w:rPr>
          <w:rFonts w:ascii="Palatino Linotype" w:hAnsi="Palatino Linotype"/>
          <w:i/>
          <w:lang w:eastAsia="es-ES"/>
        </w:rPr>
        <w:t xml:space="preserve"> </w:t>
      </w:r>
      <w:r w:rsidRPr="00A57DC4">
        <w:rPr>
          <w:rFonts w:ascii="Palatino Linotype" w:hAnsi="Palatino Linotype"/>
          <w:i/>
          <w:sz w:val="22"/>
          <w:szCs w:val="22"/>
          <w:lang w:eastAsia="es-ES"/>
        </w:rPr>
        <w:t>serán</w:t>
      </w:r>
      <w:r w:rsidRPr="00A57DC4">
        <w:rPr>
          <w:rFonts w:ascii="Palatino Linotype" w:hAnsi="Palatino Linotype"/>
          <w:i/>
          <w:lang w:eastAsia="es-ES"/>
        </w:rPr>
        <w:t xml:space="preserve"> </w:t>
      </w:r>
      <w:r w:rsidRPr="00A57DC4">
        <w:rPr>
          <w:rFonts w:ascii="Palatino Linotype" w:hAnsi="Palatino Linotype"/>
          <w:i/>
          <w:sz w:val="22"/>
          <w:szCs w:val="22"/>
          <w:lang w:eastAsia="es-ES"/>
        </w:rPr>
        <w:t>responsables</w:t>
      </w:r>
      <w:r w:rsidRPr="00A57DC4">
        <w:rPr>
          <w:rFonts w:ascii="Palatino Linotype" w:hAnsi="Palatino Linotype"/>
          <w:i/>
          <w:lang w:eastAsia="es-ES"/>
        </w:rPr>
        <w:t xml:space="preserve"> </w:t>
      </w:r>
      <w:r w:rsidRPr="00A57DC4">
        <w:rPr>
          <w:rFonts w:ascii="Palatino Linotype" w:hAnsi="Palatino Linotype"/>
          <w:i/>
          <w:sz w:val="22"/>
          <w:szCs w:val="22"/>
          <w:lang w:eastAsia="es-ES"/>
        </w:rPr>
        <w:t>de</w:t>
      </w:r>
      <w:r w:rsidRPr="00A57DC4">
        <w:rPr>
          <w:rFonts w:ascii="Palatino Linotype" w:hAnsi="Palatino Linotype"/>
          <w:i/>
          <w:lang w:eastAsia="es-ES"/>
        </w:rPr>
        <w:t xml:space="preserve"> </w:t>
      </w:r>
      <w:r w:rsidRPr="00A57DC4">
        <w:rPr>
          <w:rFonts w:ascii="Palatino Linotype" w:hAnsi="Palatino Linotype"/>
          <w:i/>
          <w:sz w:val="22"/>
          <w:szCs w:val="22"/>
          <w:lang w:eastAsia="es-ES"/>
        </w:rPr>
        <w:t>la</w:t>
      </w:r>
      <w:r w:rsidRPr="00A57DC4">
        <w:rPr>
          <w:rFonts w:ascii="Palatino Linotype" w:hAnsi="Palatino Linotype"/>
          <w:i/>
          <w:lang w:eastAsia="es-ES"/>
        </w:rPr>
        <w:t xml:space="preserve"> </w:t>
      </w:r>
      <w:r w:rsidRPr="00A57DC4">
        <w:rPr>
          <w:rFonts w:ascii="Palatino Linotype" w:hAnsi="Palatino Linotype"/>
          <w:i/>
          <w:sz w:val="22"/>
          <w:szCs w:val="22"/>
          <w:lang w:eastAsia="es-ES"/>
        </w:rPr>
        <w:t>misma</w:t>
      </w:r>
      <w:r w:rsidRPr="00A57DC4">
        <w:rPr>
          <w:rFonts w:ascii="Palatino Linotype" w:hAnsi="Palatino Linotype"/>
          <w:i/>
          <w:lang w:eastAsia="es-ES"/>
        </w:rPr>
        <w:t xml:space="preserve"> </w:t>
      </w:r>
      <w:r w:rsidRPr="00A57DC4">
        <w:rPr>
          <w:rFonts w:ascii="Palatino Linotype" w:hAnsi="Palatino Linotype"/>
          <w:i/>
          <w:sz w:val="22"/>
          <w:szCs w:val="22"/>
          <w:lang w:eastAsia="es-ES"/>
        </w:rPr>
        <w:t>en</w:t>
      </w:r>
      <w:r w:rsidRPr="00A57DC4">
        <w:rPr>
          <w:rFonts w:ascii="Palatino Linotype" w:hAnsi="Palatino Linotype"/>
          <w:i/>
          <w:lang w:eastAsia="es-ES"/>
        </w:rPr>
        <w:t xml:space="preserve"> </w:t>
      </w:r>
      <w:r w:rsidRPr="00A57DC4">
        <w:rPr>
          <w:rFonts w:ascii="Palatino Linotype" w:hAnsi="Palatino Linotype"/>
          <w:i/>
          <w:sz w:val="22"/>
          <w:szCs w:val="22"/>
          <w:lang w:eastAsia="es-ES"/>
        </w:rPr>
        <w:t>los</w:t>
      </w:r>
      <w:r w:rsidRPr="00A57DC4">
        <w:rPr>
          <w:rFonts w:ascii="Palatino Linotype" w:hAnsi="Palatino Linotype"/>
          <w:i/>
          <w:lang w:eastAsia="es-ES"/>
        </w:rPr>
        <w:t xml:space="preserve"> </w:t>
      </w:r>
      <w:r w:rsidRPr="00A57DC4">
        <w:rPr>
          <w:rFonts w:ascii="Palatino Linotype" w:hAnsi="Palatino Linotype"/>
          <w:i/>
          <w:sz w:val="22"/>
          <w:szCs w:val="22"/>
          <w:lang w:eastAsia="es-ES"/>
        </w:rPr>
        <w:t>términos</w:t>
      </w:r>
      <w:r w:rsidRPr="00A57DC4">
        <w:rPr>
          <w:rFonts w:ascii="Palatino Linotype" w:hAnsi="Palatino Linotype"/>
          <w:i/>
          <w:lang w:eastAsia="es-ES"/>
        </w:rPr>
        <w:t xml:space="preserve"> </w:t>
      </w:r>
      <w:r w:rsidRPr="00A57DC4">
        <w:rPr>
          <w:rFonts w:ascii="Palatino Linotype" w:hAnsi="Palatino Linotype"/>
          <w:i/>
          <w:sz w:val="22"/>
          <w:szCs w:val="22"/>
          <w:lang w:eastAsia="es-ES"/>
        </w:rPr>
        <w:t>de</w:t>
      </w:r>
      <w:r w:rsidRPr="00A57DC4">
        <w:rPr>
          <w:rFonts w:ascii="Palatino Linotype" w:hAnsi="Palatino Linotype"/>
          <w:i/>
          <w:lang w:eastAsia="es-ES"/>
        </w:rPr>
        <w:t xml:space="preserve"> </w:t>
      </w:r>
      <w:r w:rsidRPr="00A57DC4">
        <w:rPr>
          <w:rFonts w:ascii="Palatino Linotype" w:hAnsi="Palatino Linotype"/>
          <w:i/>
          <w:sz w:val="22"/>
          <w:szCs w:val="22"/>
          <w:lang w:eastAsia="es-ES"/>
        </w:rPr>
        <w:t>las</w:t>
      </w:r>
      <w:r w:rsidRPr="00A57DC4">
        <w:rPr>
          <w:rFonts w:ascii="Palatino Linotype" w:hAnsi="Palatino Linotype"/>
          <w:i/>
          <w:lang w:eastAsia="es-ES"/>
        </w:rPr>
        <w:t xml:space="preserve"> </w:t>
      </w:r>
      <w:r w:rsidRPr="00A57DC4">
        <w:rPr>
          <w:rFonts w:ascii="Palatino Linotype" w:hAnsi="Palatino Linotype"/>
          <w:i/>
          <w:sz w:val="22"/>
          <w:szCs w:val="22"/>
          <w:lang w:eastAsia="es-ES"/>
        </w:rPr>
        <w:t>disposiciones</w:t>
      </w:r>
      <w:r w:rsidRPr="00A57DC4">
        <w:rPr>
          <w:rFonts w:ascii="Palatino Linotype" w:hAnsi="Palatino Linotype"/>
          <w:i/>
          <w:lang w:eastAsia="es-ES"/>
        </w:rPr>
        <w:t xml:space="preserve"> </w:t>
      </w:r>
      <w:r w:rsidRPr="00A57DC4">
        <w:rPr>
          <w:rFonts w:ascii="Palatino Linotype" w:hAnsi="Palatino Linotype"/>
          <w:i/>
          <w:sz w:val="22"/>
          <w:szCs w:val="22"/>
          <w:lang w:eastAsia="es-ES"/>
        </w:rPr>
        <w:t>jurídicas</w:t>
      </w:r>
      <w:r w:rsidRPr="00A57DC4">
        <w:rPr>
          <w:rFonts w:ascii="Palatino Linotype" w:hAnsi="Palatino Linotype"/>
          <w:i/>
          <w:lang w:eastAsia="es-ES"/>
        </w:rPr>
        <w:t xml:space="preserve"> </w:t>
      </w:r>
      <w:r w:rsidRPr="00A57DC4">
        <w:rPr>
          <w:rFonts w:ascii="Palatino Linotype" w:hAnsi="Palatino Linotype"/>
          <w:i/>
          <w:sz w:val="22"/>
          <w:szCs w:val="22"/>
          <w:lang w:eastAsia="es-ES"/>
        </w:rPr>
        <w:t>aplicables.</w:t>
      </w:r>
    </w:p>
    <w:p w14:paraId="70797223" w14:textId="77777777" w:rsidR="00932955" w:rsidRPr="00A57DC4" w:rsidRDefault="00932955" w:rsidP="00222236">
      <w:pPr>
        <w:tabs>
          <w:tab w:val="left" w:pos="8222"/>
        </w:tabs>
        <w:ind w:left="709" w:right="899"/>
        <w:jc w:val="both"/>
        <w:rPr>
          <w:rFonts w:ascii="Palatino Linotype" w:hAnsi="Palatino Linotype"/>
          <w:i/>
          <w:sz w:val="22"/>
          <w:szCs w:val="22"/>
          <w:lang w:eastAsia="es-ES"/>
        </w:rPr>
      </w:pPr>
      <w:r w:rsidRPr="00A57DC4">
        <w:rPr>
          <w:rFonts w:ascii="Palatino Linotype" w:hAnsi="Palatino Linotype"/>
          <w:i/>
          <w:sz w:val="22"/>
          <w:szCs w:val="22"/>
          <w:lang w:eastAsia="es-ES"/>
        </w:rPr>
        <w:t>Los</w:t>
      </w:r>
      <w:r w:rsidRPr="00A57DC4">
        <w:rPr>
          <w:rFonts w:ascii="Palatino Linotype" w:hAnsi="Palatino Linotype"/>
          <w:i/>
          <w:lang w:eastAsia="es-ES"/>
        </w:rPr>
        <w:t xml:space="preserve"> </w:t>
      </w:r>
      <w:r w:rsidRPr="00A57DC4">
        <w:rPr>
          <w:rFonts w:ascii="Palatino Linotype" w:hAnsi="Palatino Linotype"/>
          <w:i/>
          <w:sz w:val="22"/>
          <w:szCs w:val="22"/>
          <w:lang w:eastAsia="es-ES"/>
        </w:rPr>
        <w:t>sujetos</w:t>
      </w:r>
      <w:r w:rsidRPr="00A57DC4">
        <w:rPr>
          <w:rFonts w:ascii="Palatino Linotype" w:hAnsi="Palatino Linotype"/>
          <w:i/>
          <w:lang w:eastAsia="es-ES"/>
        </w:rPr>
        <w:t xml:space="preserve"> </w:t>
      </w:r>
      <w:r w:rsidRPr="00A57DC4">
        <w:rPr>
          <w:rFonts w:ascii="Palatino Linotype" w:hAnsi="Palatino Linotype"/>
          <w:i/>
          <w:sz w:val="22"/>
          <w:szCs w:val="22"/>
          <w:lang w:eastAsia="es-ES"/>
        </w:rPr>
        <w:t>obligados</w:t>
      </w:r>
      <w:r w:rsidRPr="00A57DC4">
        <w:rPr>
          <w:rFonts w:ascii="Palatino Linotype" w:hAnsi="Palatino Linotype"/>
          <w:i/>
          <w:lang w:eastAsia="es-ES"/>
        </w:rPr>
        <w:t xml:space="preserve"> </w:t>
      </w:r>
      <w:r w:rsidRPr="00A57DC4">
        <w:rPr>
          <w:rFonts w:ascii="Palatino Linotype" w:hAnsi="Palatino Linotype"/>
          <w:i/>
          <w:sz w:val="22"/>
          <w:szCs w:val="22"/>
          <w:lang w:eastAsia="es-ES"/>
        </w:rPr>
        <w:t>sólo</w:t>
      </w:r>
      <w:r w:rsidRPr="00A57DC4">
        <w:rPr>
          <w:rFonts w:ascii="Palatino Linotype" w:hAnsi="Palatino Linotype"/>
          <w:i/>
          <w:lang w:eastAsia="es-ES"/>
        </w:rPr>
        <w:t xml:space="preserve"> </w:t>
      </w:r>
      <w:r w:rsidRPr="00A57DC4">
        <w:rPr>
          <w:rFonts w:ascii="Palatino Linotype" w:hAnsi="Palatino Linotype"/>
          <w:i/>
          <w:sz w:val="22"/>
          <w:szCs w:val="22"/>
          <w:lang w:eastAsia="es-ES"/>
        </w:rPr>
        <w:t>proporcionarán</w:t>
      </w:r>
      <w:r w:rsidRPr="00A57DC4">
        <w:rPr>
          <w:rFonts w:ascii="Palatino Linotype" w:hAnsi="Palatino Linotype"/>
          <w:i/>
          <w:lang w:eastAsia="es-ES"/>
        </w:rPr>
        <w:t xml:space="preserve"> </w:t>
      </w:r>
      <w:r w:rsidRPr="00A57DC4">
        <w:rPr>
          <w:rFonts w:ascii="Palatino Linotype" w:hAnsi="Palatino Linotype"/>
          <w:i/>
          <w:sz w:val="22"/>
          <w:szCs w:val="22"/>
          <w:lang w:eastAsia="es-ES"/>
        </w:rPr>
        <w:t>la</w:t>
      </w:r>
      <w:r w:rsidRPr="00A57DC4">
        <w:rPr>
          <w:rFonts w:ascii="Palatino Linotype" w:hAnsi="Palatino Linotype"/>
          <w:i/>
          <w:lang w:eastAsia="es-ES"/>
        </w:rPr>
        <w:t xml:space="preserve"> </w:t>
      </w:r>
      <w:r w:rsidRPr="00A57DC4">
        <w:rPr>
          <w:rFonts w:ascii="Palatino Linotype" w:hAnsi="Palatino Linotype"/>
          <w:i/>
          <w:sz w:val="22"/>
          <w:szCs w:val="22"/>
          <w:lang w:eastAsia="es-ES"/>
        </w:rPr>
        <w:t>información</w:t>
      </w:r>
      <w:r w:rsidRPr="00A57DC4">
        <w:rPr>
          <w:rFonts w:ascii="Palatino Linotype" w:hAnsi="Palatino Linotype"/>
          <w:i/>
          <w:lang w:eastAsia="es-ES"/>
        </w:rPr>
        <w:t xml:space="preserve"> </w:t>
      </w:r>
      <w:r w:rsidRPr="00A57DC4">
        <w:rPr>
          <w:rFonts w:ascii="Palatino Linotype" w:hAnsi="Palatino Linotype"/>
          <w:i/>
          <w:sz w:val="22"/>
          <w:szCs w:val="22"/>
          <w:lang w:eastAsia="es-ES"/>
        </w:rPr>
        <w:t>pública</w:t>
      </w:r>
      <w:r w:rsidRPr="00A57DC4">
        <w:rPr>
          <w:rFonts w:ascii="Palatino Linotype" w:hAnsi="Palatino Linotype"/>
          <w:i/>
          <w:lang w:eastAsia="es-ES"/>
        </w:rPr>
        <w:t xml:space="preserve"> </w:t>
      </w:r>
      <w:r w:rsidRPr="00A57DC4">
        <w:rPr>
          <w:rFonts w:ascii="Palatino Linotype" w:hAnsi="Palatino Linotype"/>
          <w:i/>
          <w:sz w:val="22"/>
          <w:szCs w:val="22"/>
          <w:lang w:eastAsia="es-ES"/>
        </w:rPr>
        <w:t>que</w:t>
      </w:r>
      <w:r w:rsidRPr="00A57DC4">
        <w:rPr>
          <w:rFonts w:ascii="Palatino Linotype" w:hAnsi="Palatino Linotype"/>
          <w:i/>
          <w:lang w:eastAsia="es-ES"/>
        </w:rPr>
        <w:t xml:space="preserve"> </w:t>
      </w:r>
      <w:r w:rsidRPr="00A57DC4">
        <w:rPr>
          <w:rFonts w:ascii="Palatino Linotype" w:hAnsi="Palatino Linotype"/>
          <w:i/>
          <w:sz w:val="22"/>
          <w:szCs w:val="22"/>
          <w:lang w:eastAsia="es-ES"/>
        </w:rPr>
        <w:t>se</w:t>
      </w:r>
      <w:r w:rsidRPr="00A57DC4">
        <w:rPr>
          <w:rFonts w:ascii="Palatino Linotype" w:hAnsi="Palatino Linotype"/>
          <w:i/>
          <w:lang w:eastAsia="es-ES"/>
        </w:rPr>
        <w:t xml:space="preserve"> </w:t>
      </w:r>
      <w:r w:rsidRPr="00A57DC4">
        <w:rPr>
          <w:rFonts w:ascii="Palatino Linotype" w:hAnsi="Palatino Linotype"/>
          <w:i/>
          <w:sz w:val="22"/>
          <w:szCs w:val="22"/>
          <w:lang w:eastAsia="es-ES"/>
        </w:rPr>
        <w:t>les</w:t>
      </w:r>
      <w:r w:rsidRPr="00A57DC4">
        <w:rPr>
          <w:rFonts w:ascii="Palatino Linotype" w:hAnsi="Palatino Linotype"/>
          <w:i/>
          <w:lang w:eastAsia="es-ES"/>
        </w:rPr>
        <w:t xml:space="preserve"> </w:t>
      </w:r>
      <w:r w:rsidRPr="00A57DC4">
        <w:rPr>
          <w:rFonts w:ascii="Palatino Linotype" w:hAnsi="Palatino Linotype"/>
          <w:i/>
          <w:sz w:val="22"/>
          <w:szCs w:val="22"/>
          <w:lang w:eastAsia="es-ES"/>
        </w:rPr>
        <w:t>requiera</w:t>
      </w:r>
      <w:r w:rsidRPr="00A57DC4">
        <w:rPr>
          <w:rFonts w:ascii="Palatino Linotype" w:hAnsi="Palatino Linotype"/>
          <w:i/>
          <w:lang w:eastAsia="es-ES"/>
        </w:rPr>
        <w:t xml:space="preserve"> </w:t>
      </w:r>
      <w:r w:rsidRPr="00A57DC4">
        <w:rPr>
          <w:rFonts w:ascii="Palatino Linotype" w:hAnsi="Palatino Linotype"/>
          <w:i/>
          <w:sz w:val="22"/>
          <w:szCs w:val="22"/>
          <w:lang w:eastAsia="es-ES"/>
        </w:rPr>
        <w:t>y</w:t>
      </w:r>
      <w:r w:rsidRPr="00A57DC4">
        <w:rPr>
          <w:rFonts w:ascii="Palatino Linotype" w:hAnsi="Palatino Linotype"/>
          <w:i/>
          <w:lang w:eastAsia="es-ES"/>
        </w:rPr>
        <w:t xml:space="preserve"> </w:t>
      </w:r>
      <w:r w:rsidRPr="00A57DC4">
        <w:rPr>
          <w:rFonts w:ascii="Palatino Linotype" w:hAnsi="Palatino Linotype"/>
          <w:i/>
          <w:sz w:val="22"/>
          <w:szCs w:val="22"/>
          <w:lang w:eastAsia="es-ES"/>
        </w:rPr>
        <w:t>que</w:t>
      </w:r>
      <w:r w:rsidRPr="00A57DC4">
        <w:rPr>
          <w:rFonts w:ascii="Palatino Linotype" w:hAnsi="Palatino Linotype"/>
          <w:i/>
          <w:lang w:eastAsia="es-ES"/>
        </w:rPr>
        <w:t xml:space="preserve"> </w:t>
      </w:r>
      <w:r w:rsidRPr="00A57DC4">
        <w:rPr>
          <w:rFonts w:ascii="Palatino Linotype" w:hAnsi="Palatino Linotype"/>
          <w:i/>
          <w:sz w:val="22"/>
          <w:szCs w:val="22"/>
          <w:lang w:eastAsia="es-ES"/>
        </w:rPr>
        <w:t>obre</w:t>
      </w:r>
      <w:r w:rsidRPr="00A57DC4">
        <w:rPr>
          <w:rFonts w:ascii="Palatino Linotype" w:hAnsi="Palatino Linotype"/>
          <w:i/>
          <w:lang w:eastAsia="es-ES"/>
        </w:rPr>
        <w:t xml:space="preserve"> </w:t>
      </w:r>
      <w:r w:rsidRPr="00A57DC4">
        <w:rPr>
          <w:rFonts w:ascii="Palatino Linotype" w:hAnsi="Palatino Linotype"/>
          <w:i/>
          <w:sz w:val="22"/>
          <w:szCs w:val="22"/>
          <w:lang w:eastAsia="es-ES"/>
        </w:rPr>
        <w:t>en</w:t>
      </w:r>
      <w:r w:rsidRPr="00A57DC4">
        <w:rPr>
          <w:rFonts w:ascii="Palatino Linotype" w:hAnsi="Palatino Linotype"/>
          <w:i/>
          <w:lang w:eastAsia="es-ES"/>
        </w:rPr>
        <w:t xml:space="preserve"> </w:t>
      </w:r>
      <w:r w:rsidRPr="00A57DC4">
        <w:rPr>
          <w:rFonts w:ascii="Palatino Linotype" w:hAnsi="Palatino Linotype"/>
          <w:i/>
          <w:sz w:val="22"/>
          <w:szCs w:val="22"/>
          <w:lang w:eastAsia="es-ES"/>
        </w:rPr>
        <w:t>sus</w:t>
      </w:r>
      <w:r w:rsidRPr="00A57DC4">
        <w:rPr>
          <w:rFonts w:ascii="Palatino Linotype" w:hAnsi="Palatino Linotype"/>
          <w:i/>
          <w:lang w:eastAsia="es-ES"/>
        </w:rPr>
        <w:t xml:space="preserve"> </w:t>
      </w:r>
      <w:r w:rsidRPr="00A57DC4">
        <w:rPr>
          <w:rFonts w:ascii="Palatino Linotype" w:hAnsi="Palatino Linotype"/>
          <w:i/>
          <w:sz w:val="22"/>
          <w:szCs w:val="22"/>
          <w:lang w:eastAsia="es-ES"/>
        </w:rPr>
        <w:t>archivos</w:t>
      </w:r>
      <w:r w:rsidRPr="00A57DC4">
        <w:rPr>
          <w:rFonts w:ascii="Palatino Linotype" w:hAnsi="Palatino Linotype"/>
          <w:i/>
          <w:lang w:eastAsia="es-ES"/>
        </w:rPr>
        <w:t xml:space="preserve"> </w:t>
      </w:r>
      <w:r w:rsidRPr="00A57DC4">
        <w:rPr>
          <w:rFonts w:ascii="Palatino Linotype" w:hAnsi="Palatino Linotype"/>
          <w:i/>
          <w:sz w:val="22"/>
          <w:szCs w:val="22"/>
          <w:lang w:eastAsia="es-ES"/>
        </w:rPr>
        <w:t>y</w:t>
      </w:r>
      <w:r w:rsidRPr="00A57DC4">
        <w:rPr>
          <w:rFonts w:ascii="Palatino Linotype" w:hAnsi="Palatino Linotype"/>
          <w:i/>
          <w:lang w:eastAsia="es-ES"/>
        </w:rPr>
        <w:t xml:space="preserve"> </w:t>
      </w:r>
      <w:r w:rsidRPr="00A57DC4">
        <w:rPr>
          <w:rFonts w:ascii="Palatino Linotype" w:hAnsi="Palatino Linotype"/>
          <w:i/>
          <w:sz w:val="22"/>
          <w:szCs w:val="22"/>
          <w:lang w:eastAsia="es-ES"/>
        </w:rPr>
        <w:t>en</w:t>
      </w:r>
      <w:r w:rsidRPr="00A57DC4">
        <w:rPr>
          <w:rFonts w:ascii="Palatino Linotype" w:hAnsi="Palatino Linotype"/>
          <w:i/>
          <w:lang w:eastAsia="es-ES"/>
        </w:rPr>
        <w:t xml:space="preserve"> </w:t>
      </w:r>
      <w:r w:rsidRPr="00A57DC4">
        <w:rPr>
          <w:rFonts w:ascii="Palatino Linotype" w:hAnsi="Palatino Linotype"/>
          <w:i/>
          <w:sz w:val="22"/>
          <w:szCs w:val="22"/>
          <w:lang w:eastAsia="es-ES"/>
        </w:rPr>
        <w:t>el</w:t>
      </w:r>
      <w:r w:rsidRPr="00A57DC4">
        <w:rPr>
          <w:rFonts w:ascii="Palatino Linotype" w:hAnsi="Palatino Linotype"/>
          <w:i/>
          <w:lang w:eastAsia="es-ES"/>
        </w:rPr>
        <w:t xml:space="preserve"> </w:t>
      </w:r>
      <w:r w:rsidRPr="00A57DC4">
        <w:rPr>
          <w:rFonts w:ascii="Palatino Linotype" w:hAnsi="Palatino Linotype"/>
          <w:i/>
          <w:sz w:val="22"/>
          <w:szCs w:val="22"/>
          <w:lang w:eastAsia="es-ES"/>
        </w:rPr>
        <w:t>estado</w:t>
      </w:r>
      <w:r w:rsidRPr="00A57DC4">
        <w:rPr>
          <w:rFonts w:ascii="Palatino Linotype" w:hAnsi="Palatino Linotype"/>
          <w:i/>
          <w:lang w:eastAsia="es-ES"/>
        </w:rPr>
        <w:t xml:space="preserve"> </w:t>
      </w:r>
      <w:r w:rsidRPr="00A57DC4">
        <w:rPr>
          <w:rFonts w:ascii="Palatino Linotype" w:hAnsi="Palatino Linotype"/>
          <w:i/>
          <w:sz w:val="22"/>
          <w:szCs w:val="22"/>
          <w:lang w:eastAsia="es-ES"/>
        </w:rPr>
        <w:t>en</w:t>
      </w:r>
      <w:r w:rsidRPr="00A57DC4">
        <w:rPr>
          <w:rFonts w:ascii="Palatino Linotype" w:hAnsi="Palatino Linotype"/>
          <w:i/>
          <w:lang w:eastAsia="es-ES"/>
        </w:rPr>
        <w:t xml:space="preserve"> </w:t>
      </w:r>
      <w:r w:rsidRPr="00A57DC4">
        <w:rPr>
          <w:rFonts w:ascii="Palatino Linotype" w:hAnsi="Palatino Linotype"/>
          <w:i/>
          <w:sz w:val="22"/>
          <w:szCs w:val="22"/>
          <w:lang w:eastAsia="es-ES"/>
        </w:rPr>
        <w:t>que</w:t>
      </w:r>
      <w:r w:rsidRPr="00A57DC4">
        <w:rPr>
          <w:rFonts w:ascii="Palatino Linotype" w:hAnsi="Palatino Linotype"/>
          <w:i/>
          <w:lang w:eastAsia="es-ES"/>
        </w:rPr>
        <w:t xml:space="preserve"> </w:t>
      </w:r>
      <w:r w:rsidRPr="00A57DC4">
        <w:rPr>
          <w:rFonts w:ascii="Palatino Linotype" w:hAnsi="Palatino Linotype"/>
          <w:i/>
          <w:sz w:val="22"/>
          <w:szCs w:val="22"/>
          <w:lang w:eastAsia="es-ES"/>
        </w:rPr>
        <w:t>ésta</w:t>
      </w:r>
      <w:r w:rsidRPr="00A57DC4">
        <w:rPr>
          <w:rFonts w:ascii="Palatino Linotype" w:hAnsi="Palatino Linotype"/>
          <w:i/>
          <w:lang w:eastAsia="es-ES"/>
        </w:rPr>
        <w:t xml:space="preserve"> </w:t>
      </w:r>
      <w:r w:rsidRPr="00A57DC4">
        <w:rPr>
          <w:rFonts w:ascii="Palatino Linotype" w:hAnsi="Palatino Linotype"/>
          <w:i/>
          <w:sz w:val="22"/>
          <w:szCs w:val="22"/>
          <w:lang w:eastAsia="es-ES"/>
        </w:rPr>
        <w:t>se</w:t>
      </w:r>
      <w:r w:rsidRPr="00A57DC4">
        <w:rPr>
          <w:rFonts w:ascii="Palatino Linotype" w:hAnsi="Palatino Linotype"/>
          <w:i/>
          <w:lang w:eastAsia="es-ES"/>
        </w:rPr>
        <w:t xml:space="preserve"> </w:t>
      </w:r>
      <w:r w:rsidRPr="00A57DC4">
        <w:rPr>
          <w:rFonts w:ascii="Palatino Linotype" w:hAnsi="Palatino Linotype"/>
          <w:i/>
          <w:sz w:val="22"/>
          <w:szCs w:val="22"/>
          <w:lang w:eastAsia="es-ES"/>
        </w:rPr>
        <w:t>encuentre.</w:t>
      </w:r>
      <w:r w:rsidRPr="00A57DC4">
        <w:rPr>
          <w:rFonts w:ascii="Palatino Linotype" w:hAnsi="Palatino Linotype"/>
          <w:i/>
          <w:lang w:eastAsia="es-ES"/>
        </w:rPr>
        <w:t xml:space="preserve"> </w:t>
      </w:r>
      <w:r w:rsidRPr="00A57DC4">
        <w:rPr>
          <w:rFonts w:ascii="Palatino Linotype" w:hAnsi="Palatino Linotype"/>
          <w:i/>
          <w:sz w:val="22"/>
          <w:szCs w:val="22"/>
          <w:lang w:eastAsia="es-ES"/>
        </w:rPr>
        <w:t>La</w:t>
      </w:r>
      <w:r w:rsidRPr="00A57DC4">
        <w:rPr>
          <w:rFonts w:ascii="Palatino Linotype" w:hAnsi="Palatino Linotype"/>
          <w:i/>
          <w:lang w:eastAsia="es-ES"/>
        </w:rPr>
        <w:t xml:space="preserve"> </w:t>
      </w:r>
      <w:r w:rsidRPr="00A57DC4">
        <w:rPr>
          <w:rFonts w:ascii="Palatino Linotype" w:hAnsi="Palatino Linotype"/>
          <w:i/>
          <w:sz w:val="22"/>
          <w:szCs w:val="22"/>
          <w:lang w:eastAsia="es-ES"/>
        </w:rPr>
        <w:t>obligación</w:t>
      </w:r>
      <w:r w:rsidRPr="00A57DC4">
        <w:rPr>
          <w:rFonts w:ascii="Palatino Linotype" w:hAnsi="Palatino Linotype"/>
          <w:i/>
          <w:lang w:eastAsia="es-ES"/>
        </w:rPr>
        <w:t xml:space="preserve"> </w:t>
      </w:r>
      <w:r w:rsidRPr="00A57DC4">
        <w:rPr>
          <w:rFonts w:ascii="Palatino Linotype" w:hAnsi="Palatino Linotype"/>
          <w:i/>
          <w:sz w:val="22"/>
          <w:szCs w:val="22"/>
          <w:lang w:eastAsia="es-ES"/>
        </w:rPr>
        <w:t>de</w:t>
      </w:r>
      <w:r w:rsidRPr="00A57DC4">
        <w:rPr>
          <w:rFonts w:ascii="Palatino Linotype" w:hAnsi="Palatino Linotype"/>
          <w:i/>
          <w:lang w:eastAsia="es-ES"/>
        </w:rPr>
        <w:t xml:space="preserve"> </w:t>
      </w:r>
      <w:r w:rsidRPr="00A57DC4">
        <w:rPr>
          <w:rFonts w:ascii="Palatino Linotype" w:hAnsi="Palatino Linotype"/>
          <w:i/>
          <w:sz w:val="22"/>
          <w:szCs w:val="22"/>
          <w:lang w:eastAsia="es-ES"/>
        </w:rPr>
        <w:t>proporcionar</w:t>
      </w:r>
      <w:r w:rsidRPr="00A57DC4">
        <w:rPr>
          <w:rFonts w:ascii="Palatino Linotype" w:hAnsi="Palatino Linotype"/>
          <w:i/>
          <w:lang w:eastAsia="es-ES"/>
        </w:rPr>
        <w:t xml:space="preserve"> </w:t>
      </w:r>
      <w:r w:rsidRPr="00A57DC4">
        <w:rPr>
          <w:rFonts w:ascii="Palatino Linotype" w:hAnsi="Palatino Linotype"/>
          <w:i/>
          <w:sz w:val="22"/>
          <w:szCs w:val="22"/>
          <w:lang w:eastAsia="es-ES"/>
        </w:rPr>
        <w:t>información</w:t>
      </w:r>
      <w:r w:rsidRPr="00A57DC4">
        <w:rPr>
          <w:rFonts w:ascii="Palatino Linotype" w:hAnsi="Palatino Linotype"/>
          <w:i/>
          <w:lang w:eastAsia="es-ES"/>
        </w:rPr>
        <w:t xml:space="preserve"> </w:t>
      </w:r>
      <w:r w:rsidRPr="00A57DC4">
        <w:rPr>
          <w:rFonts w:ascii="Palatino Linotype" w:hAnsi="Palatino Linotype"/>
          <w:i/>
          <w:sz w:val="22"/>
          <w:szCs w:val="22"/>
          <w:lang w:eastAsia="es-ES"/>
        </w:rPr>
        <w:t>no</w:t>
      </w:r>
      <w:r w:rsidRPr="00A57DC4">
        <w:rPr>
          <w:rFonts w:ascii="Palatino Linotype" w:hAnsi="Palatino Linotype"/>
          <w:i/>
          <w:lang w:eastAsia="es-ES"/>
        </w:rPr>
        <w:t xml:space="preserve"> </w:t>
      </w:r>
      <w:r w:rsidRPr="00A57DC4">
        <w:rPr>
          <w:rFonts w:ascii="Palatino Linotype" w:hAnsi="Palatino Linotype"/>
          <w:i/>
          <w:sz w:val="22"/>
          <w:szCs w:val="22"/>
          <w:lang w:eastAsia="es-ES"/>
        </w:rPr>
        <w:t>comprende</w:t>
      </w:r>
      <w:r w:rsidRPr="00A57DC4">
        <w:rPr>
          <w:rFonts w:ascii="Palatino Linotype" w:hAnsi="Palatino Linotype"/>
          <w:i/>
          <w:lang w:eastAsia="es-ES"/>
        </w:rPr>
        <w:t xml:space="preserve"> </w:t>
      </w:r>
      <w:r w:rsidRPr="00A57DC4">
        <w:rPr>
          <w:rFonts w:ascii="Palatino Linotype" w:hAnsi="Palatino Linotype"/>
          <w:i/>
          <w:sz w:val="22"/>
          <w:szCs w:val="22"/>
          <w:lang w:eastAsia="es-ES"/>
        </w:rPr>
        <w:t>el</w:t>
      </w:r>
      <w:r w:rsidRPr="00A57DC4">
        <w:rPr>
          <w:rFonts w:ascii="Palatino Linotype" w:hAnsi="Palatino Linotype"/>
          <w:i/>
          <w:lang w:eastAsia="es-ES"/>
        </w:rPr>
        <w:t xml:space="preserve"> </w:t>
      </w:r>
      <w:r w:rsidRPr="00A57DC4">
        <w:rPr>
          <w:rFonts w:ascii="Palatino Linotype" w:hAnsi="Palatino Linotype"/>
          <w:i/>
          <w:sz w:val="22"/>
          <w:szCs w:val="22"/>
          <w:lang w:eastAsia="es-ES"/>
        </w:rPr>
        <w:t>procesamiento</w:t>
      </w:r>
      <w:r w:rsidRPr="00A57DC4">
        <w:rPr>
          <w:rFonts w:ascii="Palatino Linotype" w:hAnsi="Palatino Linotype"/>
          <w:i/>
          <w:lang w:eastAsia="es-ES"/>
        </w:rPr>
        <w:t xml:space="preserve"> </w:t>
      </w:r>
      <w:r w:rsidRPr="00A57DC4">
        <w:rPr>
          <w:rFonts w:ascii="Palatino Linotype" w:hAnsi="Palatino Linotype"/>
          <w:i/>
          <w:sz w:val="22"/>
          <w:szCs w:val="22"/>
          <w:lang w:eastAsia="es-ES"/>
        </w:rPr>
        <w:t>de</w:t>
      </w:r>
      <w:r w:rsidRPr="00A57DC4">
        <w:rPr>
          <w:rFonts w:ascii="Palatino Linotype" w:hAnsi="Palatino Linotype"/>
          <w:i/>
          <w:lang w:eastAsia="es-ES"/>
        </w:rPr>
        <w:t xml:space="preserve"> </w:t>
      </w:r>
      <w:r w:rsidRPr="00A57DC4">
        <w:rPr>
          <w:rFonts w:ascii="Palatino Linotype" w:hAnsi="Palatino Linotype"/>
          <w:i/>
          <w:sz w:val="22"/>
          <w:szCs w:val="22"/>
          <w:lang w:eastAsia="es-ES"/>
        </w:rPr>
        <w:t>la</w:t>
      </w:r>
      <w:r w:rsidRPr="00A57DC4">
        <w:rPr>
          <w:rFonts w:ascii="Palatino Linotype" w:hAnsi="Palatino Linotype"/>
          <w:i/>
          <w:lang w:eastAsia="es-ES"/>
        </w:rPr>
        <w:t xml:space="preserve"> </w:t>
      </w:r>
      <w:r w:rsidRPr="00A57DC4">
        <w:rPr>
          <w:rFonts w:ascii="Palatino Linotype" w:hAnsi="Palatino Linotype"/>
          <w:i/>
          <w:sz w:val="22"/>
          <w:szCs w:val="22"/>
          <w:lang w:eastAsia="es-ES"/>
        </w:rPr>
        <w:t>misma,</w:t>
      </w:r>
      <w:r w:rsidRPr="00A57DC4">
        <w:rPr>
          <w:rFonts w:ascii="Palatino Linotype" w:hAnsi="Palatino Linotype"/>
          <w:i/>
          <w:lang w:eastAsia="es-ES"/>
        </w:rPr>
        <w:t xml:space="preserve"> </w:t>
      </w:r>
      <w:r w:rsidRPr="00A57DC4">
        <w:rPr>
          <w:rFonts w:ascii="Palatino Linotype" w:hAnsi="Palatino Linotype"/>
          <w:i/>
          <w:sz w:val="22"/>
          <w:szCs w:val="22"/>
          <w:lang w:eastAsia="es-ES"/>
        </w:rPr>
        <w:t>ni</w:t>
      </w:r>
      <w:r w:rsidRPr="00A57DC4">
        <w:rPr>
          <w:rFonts w:ascii="Palatino Linotype" w:hAnsi="Palatino Linotype"/>
          <w:i/>
          <w:lang w:eastAsia="es-ES"/>
        </w:rPr>
        <w:t xml:space="preserve"> </w:t>
      </w:r>
      <w:r w:rsidRPr="00A57DC4">
        <w:rPr>
          <w:rFonts w:ascii="Palatino Linotype" w:hAnsi="Palatino Linotype"/>
          <w:i/>
          <w:sz w:val="22"/>
          <w:szCs w:val="22"/>
          <w:lang w:eastAsia="es-ES"/>
        </w:rPr>
        <w:t>el</w:t>
      </w:r>
      <w:r w:rsidRPr="00A57DC4">
        <w:rPr>
          <w:rFonts w:ascii="Palatino Linotype" w:hAnsi="Palatino Linotype"/>
          <w:i/>
          <w:lang w:eastAsia="es-ES"/>
        </w:rPr>
        <w:t xml:space="preserve"> </w:t>
      </w:r>
      <w:r w:rsidRPr="00A57DC4">
        <w:rPr>
          <w:rFonts w:ascii="Palatino Linotype" w:hAnsi="Palatino Linotype"/>
          <w:i/>
          <w:sz w:val="22"/>
          <w:szCs w:val="22"/>
          <w:lang w:eastAsia="es-ES"/>
        </w:rPr>
        <w:t>presentarla</w:t>
      </w:r>
      <w:r w:rsidRPr="00A57DC4">
        <w:rPr>
          <w:rFonts w:ascii="Palatino Linotype" w:hAnsi="Palatino Linotype"/>
          <w:i/>
          <w:lang w:eastAsia="es-ES"/>
        </w:rPr>
        <w:t xml:space="preserve"> </w:t>
      </w:r>
      <w:r w:rsidRPr="00A57DC4">
        <w:rPr>
          <w:rFonts w:ascii="Palatino Linotype" w:hAnsi="Palatino Linotype"/>
          <w:i/>
          <w:sz w:val="22"/>
          <w:szCs w:val="22"/>
          <w:lang w:eastAsia="es-ES"/>
        </w:rPr>
        <w:t>conforme</w:t>
      </w:r>
      <w:r w:rsidRPr="00A57DC4">
        <w:rPr>
          <w:rFonts w:ascii="Palatino Linotype" w:hAnsi="Palatino Linotype"/>
          <w:i/>
          <w:lang w:eastAsia="es-ES"/>
        </w:rPr>
        <w:t xml:space="preserve"> </w:t>
      </w:r>
      <w:r w:rsidRPr="00A57DC4">
        <w:rPr>
          <w:rFonts w:ascii="Palatino Linotype" w:hAnsi="Palatino Linotype"/>
          <w:i/>
          <w:sz w:val="22"/>
          <w:szCs w:val="22"/>
          <w:lang w:eastAsia="es-ES"/>
        </w:rPr>
        <w:t>al</w:t>
      </w:r>
      <w:r w:rsidRPr="00A57DC4">
        <w:rPr>
          <w:rFonts w:ascii="Palatino Linotype" w:hAnsi="Palatino Linotype"/>
          <w:i/>
          <w:lang w:eastAsia="es-ES"/>
        </w:rPr>
        <w:t xml:space="preserve"> </w:t>
      </w:r>
      <w:r w:rsidRPr="00A57DC4">
        <w:rPr>
          <w:rFonts w:ascii="Palatino Linotype" w:hAnsi="Palatino Linotype"/>
          <w:i/>
          <w:sz w:val="22"/>
          <w:szCs w:val="22"/>
          <w:lang w:eastAsia="es-ES"/>
        </w:rPr>
        <w:t>interés</w:t>
      </w:r>
      <w:r w:rsidRPr="00A57DC4">
        <w:rPr>
          <w:rFonts w:ascii="Palatino Linotype" w:hAnsi="Palatino Linotype"/>
          <w:i/>
          <w:lang w:eastAsia="es-ES"/>
        </w:rPr>
        <w:t xml:space="preserve"> </w:t>
      </w:r>
      <w:r w:rsidRPr="00A57DC4">
        <w:rPr>
          <w:rFonts w:ascii="Palatino Linotype" w:hAnsi="Palatino Linotype"/>
          <w:i/>
          <w:sz w:val="22"/>
          <w:szCs w:val="22"/>
          <w:lang w:eastAsia="es-ES"/>
        </w:rPr>
        <w:t>del</w:t>
      </w:r>
      <w:r w:rsidRPr="00A57DC4">
        <w:rPr>
          <w:rFonts w:ascii="Palatino Linotype" w:hAnsi="Palatino Linotype"/>
          <w:i/>
          <w:lang w:eastAsia="es-ES"/>
        </w:rPr>
        <w:t xml:space="preserve"> </w:t>
      </w:r>
      <w:r w:rsidRPr="00A57DC4">
        <w:rPr>
          <w:rFonts w:ascii="Palatino Linotype" w:hAnsi="Palatino Linotype"/>
          <w:i/>
          <w:sz w:val="22"/>
          <w:szCs w:val="22"/>
          <w:lang w:eastAsia="es-ES"/>
        </w:rPr>
        <w:t>solicitante;</w:t>
      </w:r>
      <w:r w:rsidRPr="00A57DC4">
        <w:rPr>
          <w:rFonts w:ascii="Palatino Linotype" w:hAnsi="Palatino Linotype"/>
          <w:i/>
          <w:lang w:eastAsia="es-ES"/>
        </w:rPr>
        <w:t xml:space="preserve"> </w:t>
      </w:r>
      <w:r w:rsidRPr="00A57DC4">
        <w:rPr>
          <w:rFonts w:ascii="Palatino Linotype" w:hAnsi="Palatino Linotype"/>
          <w:i/>
          <w:sz w:val="22"/>
          <w:szCs w:val="22"/>
          <w:lang w:eastAsia="es-ES"/>
        </w:rPr>
        <w:t>no</w:t>
      </w:r>
      <w:r w:rsidRPr="00A57DC4">
        <w:rPr>
          <w:rFonts w:ascii="Palatino Linotype" w:hAnsi="Palatino Linotype"/>
          <w:i/>
          <w:lang w:eastAsia="es-ES"/>
        </w:rPr>
        <w:t xml:space="preserve"> </w:t>
      </w:r>
      <w:r w:rsidRPr="00A57DC4">
        <w:rPr>
          <w:rFonts w:ascii="Palatino Linotype" w:hAnsi="Palatino Linotype"/>
          <w:i/>
          <w:sz w:val="22"/>
          <w:szCs w:val="22"/>
          <w:lang w:eastAsia="es-ES"/>
        </w:rPr>
        <w:t>estarán</w:t>
      </w:r>
      <w:r w:rsidRPr="00A57DC4">
        <w:rPr>
          <w:rFonts w:ascii="Palatino Linotype" w:hAnsi="Palatino Linotype"/>
          <w:i/>
          <w:lang w:eastAsia="es-ES"/>
        </w:rPr>
        <w:t xml:space="preserve"> </w:t>
      </w:r>
      <w:r w:rsidRPr="00A57DC4">
        <w:rPr>
          <w:rFonts w:ascii="Palatino Linotype" w:hAnsi="Palatino Linotype"/>
          <w:i/>
          <w:sz w:val="22"/>
          <w:szCs w:val="22"/>
          <w:lang w:eastAsia="es-ES"/>
        </w:rPr>
        <w:t>obligados</w:t>
      </w:r>
      <w:r w:rsidRPr="00A57DC4">
        <w:rPr>
          <w:rFonts w:ascii="Palatino Linotype" w:hAnsi="Palatino Linotype"/>
          <w:i/>
          <w:lang w:eastAsia="es-ES"/>
        </w:rPr>
        <w:t xml:space="preserve"> </w:t>
      </w:r>
      <w:r w:rsidRPr="00A57DC4">
        <w:rPr>
          <w:rFonts w:ascii="Palatino Linotype" w:hAnsi="Palatino Linotype"/>
          <w:i/>
          <w:sz w:val="22"/>
          <w:szCs w:val="22"/>
          <w:lang w:eastAsia="es-ES"/>
        </w:rPr>
        <w:t>a</w:t>
      </w:r>
      <w:r w:rsidRPr="00A57DC4">
        <w:rPr>
          <w:rFonts w:ascii="Palatino Linotype" w:hAnsi="Palatino Linotype"/>
          <w:i/>
          <w:lang w:eastAsia="es-ES"/>
        </w:rPr>
        <w:t xml:space="preserve"> </w:t>
      </w:r>
      <w:r w:rsidRPr="00A57DC4">
        <w:rPr>
          <w:rFonts w:ascii="Palatino Linotype" w:hAnsi="Palatino Linotype"/>
          <w:i/>
          <w:sz w:val="22"/>
          <w:szCs w:val="22"/>
          <w:lang w:eastAsia="es-ES"/>
        </w:rPr>
        <w:t>generarla,</w:t>
      </w:r>
      <w:r w:rsidRPr="00A57DC4">
        <w:rPr>
          <w:rFonts w:ascii="Palatino Linotype" w:hAnsi="Palatino Linotype"/>
          <w:i/>
          <w:lang w:eastAsia="es-ES"/>
        </w:rPr>
        <w:t xml:space="preserve"> </w:t>
      </w:r>
      <w:r w:rsidRPr="00A57DC4">
        <w:rPr>
          <w:rFonts w:ascii="Palatino Linotype" w:hAnsi="Palatino Linotype"/>
          <w:i/>
          <w:sz w:val="22"/>
          <w:szCs w:val="22"/>
          <w:lang w:eastAsia="es-ES"/>
        </w:rPr>
        <w:t>resumirla,</w:t>
      </w:r>
      <w:r w:rsidRPr="00A57DC4">
        <w:rPr>
          <w:rFonts w:ascii="Palatino Linotype" w:hAnsi="Palatino Linotype"/>
          <w:i/>
          <w:lang w:eastAsia="es-ES"/>
        </w:rPr>
        <w:t xml:space="preserve"> </w:t>
      </w:r>
      <w:r w:rsidRPr="00A57DC4">
        <w:rPr>
          <w:rFonts w:ascii="Palatino Linotype" w:hAnsi="Palatino Linotype"/>
          <w:i/>
          <w:sz w:val="22"/>
          <w:szCs w:val="22"/>
          <w:lang w:eastAsia="es-ES"/>
        </w:rPr>
        <w:t>efectuar</w:t>
      </w:r>
      <w:r w:rsidRPr="00A57DC4">
        <w:rPr>
          <w:rFonts w:ascii="Palatino Linotype" w:hAnsi="Palatino Linotype"/>
          <w:i/>
          <w:lang w:eastAsia="es-ES"/>
        </w:rPr>
        <w:t xml:space="preserve"> </w:t>
      </w:r>
      <w:r w:rsidRPr="00A57DC4">
        <w:rPr>
          <w:rFonts w:ascii="Palatino Linotype" w:hAnsi="Palatino Linotype"/>
          <w:i/>
          <w:sz w:val="22"/>
          <w:szCs w:val="22"/>
          <w:lang w:eastAsia="es-ES"/>
        </w:rPr>
        <w:t>cálculos</w:t>
      </w:r>
      <w:r w:rsidRPr="00A57DC4">
        <w:rPr>
          <w:rFonts w:ascii="Palatino Linotype" w:hAnsi="Palatino Linotype"/>
          <w:i/>
          <w:lang w:eastAsia="es-ES"/>
        </w:rPr>
        <w:t xml:space="preserve"> </w:t>
      </w:r>
      <w:r w:rsidRPr="00A57DC4">
        <w:rPr>
          <w:rFonts w:ascii="Palatino Linotype" w:hAnsi="Palatino Linotype"/>
          <w:i/>
          <w:sz w:val="22"/>
          <w:szCs w:val="22"/>
          <w:lang w:eastAsia="es-ES"/>
        </w:rPr>
        <w:t>o</w:t>
      </w:r>
      <w:r w:rsidRPr="00A57DC4">
        <w:rPr>
          <w:rFonts w:ascii="Palatino Linotype" w:hAnsi="Palatino Linotype"/>
          <w:i/>
          <w:lang w:eastAsia="es-ES"/>
        </w:rPr>
        <w:t xml:space="preserve"> </w:t>
      </w:r>
      <w:r w:rsidRPr="00A57DC4">
        <w:rPr>
          <w:rFonts w:ascii="Palatino Linotype" w:hAnsi="Palatino Linotype"/>
          <w:i/>
          <w:sz w:val="22"/>
          <w:szCs w:val="22"/>
          <w:lang w:eastAsia="es-ES"/>
        </w:rPr>
        <w:t>practicar</w:t>
      </w:r>
      <w:r w:rsidRPr="00A57DC4">
        <w:rPr>
          <w:rFonts w:ascii="Palatino Linotype" w:hAnsi="Palatino Linotype"/>
          <w:i/>
          <w:lang w:eastAsia="es-ES"/>
        </w:rPr>
        <w:t xml:space="preserve"> </w:t>
      </w:r>
      <w:r w:rsidRPr="00A57DC4">
        <w:rPr>
          <w:rFonts w:ascii="Palatino Linotype" w:hAnsi="Palatino Linotype"/>
          <w:i/>
          <w:sz w:val="22"/>
          <w:szCs w:val="22"/>
          <w:lang w:eastAsia="es-ES"/>
        </w:rPr>
        <w:t>investigaciones.</w:t>
      </w:r>
    </w:p>
    <w:p w14:paraId="7E1CA132" w14:textId="77777777" w:rsidR="00932955" w:rsidRPr="00A57DC4" w:rsidRDefault="00932955" w:rsidP="00222236">
      <w:pPr>
        <w:tabs>
          <w:tab w:val="left" w:pos="8222"/>
        </w:tabs>
        <w:autoSpaceDE w:val="0"/>
        <w:autoSpaceDN w:val="0"/>
        <w:adjustRightInd w:val="0"/>
        <w:ind w:left="709" w:right="899"/>
        <w:jc w:val="both"/>
        <w:rPr>
          <w:rFonts w:ascii="Palatino Linotype" w:hAnsi="Palatino Linotype"/>
          <w:i/>
          <w:sz w:val="22"/>
          <w:lang w:eastAsia="es-ES"/>
        </w:rPr>
      </w:pPr>
      <w:r w:rsidRPr="00A57DC4">
        <w:rPr>
          <w:rFonts w:ascii="Palatino Linotype" w:hAnsi="Palatino Linotype"/>
          <w:b/>
          <w:i/>
          <w:sz w:val="22"/>
          <w:lang w:eastAsia="es-ES"/>
        </w:rPr>
        <w:t>Artículo</w:t>
      </w:r>
      <w:r w:rsidRPr="00A57DC4">
        <w:rPr>
          <w:rFonts w:ascii="Palatino Linotype" w:hAnsi="Palatino Linotype"/>
          <w:b/>
          <w:i/>
          <w:lang w:eastAsia="es-ES"/>
        </w:rPr>
        <w:t xml:space="preserve"> </w:t>
      </w:r>
      <w:r w:rsidRPr="00A57DC4">
        <w:rPr>
          <w:rFonts w:ascii="Palatino Linotype" w:hAnsi="Palatino Linotype"/>
          <w:b/>
          <w:i/>
          <w:sz w:val="22"/>
          <w:lang w:eastAsia="es-ES"/>
        </w:rPr>
        <w:t>92</w:t>
      </w:r>
      <w:r w:rsidRPr="00A57DC4">
        <w:rPr>
          <w:rFonts w:ascii="Palatino Linotype" w:hAnsi="Palatino Linotype"/>
          <w:i/>
          <w:sz w:val="22"/>
          <w:lang w:eastAsia="es-ES"/>
        </w:rPr>
        <w:t>.</w:t>
      </w:r>
      <w:r w:rsidRPr="00A57DC4">
        <w:rPr>
          <w:rFonts w:ascii="Palatino Linotype" w:hAnsi="Palatino Linotype"/>
          <w:i/>
          <w:lang w:eastAsia="es-ES"/>
        </w:rPr>
        <w:t xml:space="preserve"> </w:t>
      </w:r>
      <w:r w:rsidRPr="00A57DC4">
        <w:rPr>
          <w:rFonts w:ascii="Palatino Linotype" w:hAnsi="Palatino Linotype"/>
          <w:i/>
          <w:sz w:val="22"/>
          <w:lang w:eastAsia="es-ES"/>
        </w:rPr>
        <w:t>Los</w:t>
      </w:r>
      <w:r w:rsidRPr="00A57DC4">
        <w:rPr>
          <w:rFonts w:ascii="Palatino Linotype" w:hAnsi="Palatino Linotype"/>
          <w:i/>
          <w:lang w:eastAsia="es-ES"/>
        </w:rPr>
        <w:t xml:space="preserve"> </w:t>
      </w:r>
      <w:r w:rsidRPr="00A57DC4">
        <w:rPr>
          <w:rFonts w:ascii="Palatino Linotype" w:hAnsi="Palatino Linotype"/>
          <w:i/>
          <w:sz w:val="22"/>
          <w:lang w:eastAsia="es-ES"/>
        </w:rPr>
        <w:t>sujetos</w:t>
      </w:r>
      <w:r w:rsidRPr="00A57DC4">
        <w:rPr>
          <w:rFonts w:ascii="Palatino Linotype" w:hAnsi="Palatino Linotype"/>
          <w:i/>
          <w:lang w:eastAsia="es-ES"/>
        </w:rPr>
        <w:t xml:space="preserve"> </w:t>
      </w:r>
      <w:r w:rsidRPr="00A57DC4">
        <w:rPr>
          <w:rFonts w:ascii="Palatino Linotype" w:hAnsi="Palatino Linotype"/>
          <w:i/>
          <w:sz w:val="22"/>
          <w:lang w:eastAsia="es-ES"/>
        </w:rPr>
        <w:t>obligados</w:t>
      </w:r>
      <w:r w:rsidRPr="00A57DC4">
        <w:rPr>
          <w:rFonts w:ascii="Palatino Linotype" w:hAnsi="Palatino Linotype"/>
          <w:i/>
          <w:lang w:eastAsia="es-ES"/>
        </w:rPr>
        <w:t xml:space="preserve"> </w:t>
      </w:r>
      <w:r w:rsidRPr="00A57DC4">
        <w:rPr>
          <w:rFonts w:ascii="Palatino Linotype" w:hAnsi="Palatino Linotype"/>
          <w:i/>
          <w:sz w:val="22"/>
          <w:lang w:eastAsia="es-ES"/>
        </w:rPr>
        <w:t>deberán</w:t>
      </w:r>
      <w:r w:rsidRPr="00A57DC4">
        <w:rPr>
          <w:rFonts w:ascii="Palatino Linotype" w:hAnsi="Palatino Linotype"/>
          <w:i/>
          <w:lang w:eastAsia="es-ES"/>
        </w:rPr>
        <w:t xml:space="preserve"> </w:t>
      </w:r>
      <w:r w:rsidRPr="00A57DC4">
        <w:rPr>
          <w:rFonts w:ascii="Palatino Linotype" w:hAnsi="Palatino Linotype"/>
          <w:i/>
          <w:sz w:val="22"/>
          <w:lang w:eastAsia="es-ES"/>
        </w:rPr>
        <w:t>poner</w:t>
      </w:r>
      <w:r w:rsidRPr="00A57DC4">
        <w:rPr>
          <w:rFonts w:ascii="Palatino Linotype" w:hAnsi="Palatino Linotype"/>
          <w:i/>
          <w:lang w:eastAsia="es-ES"/>
        </w:rPr>
        <w:t xml:space="preserve"> </w:t>
      </w:r>
      <w:r w:rsidRPr="00A57DC4">
        <w:rPr>
          <w:rFonts w:ascii="Palatino Linotype" w:hAnsi="Palatino Linotype"/>
          <w:i/>
          <w:sz w:val="22"/>
          <w:lang w:eastAsia="es-ES"/>
        </w:rPr>
        <w:t>a</w:t>
      </w:r>
      <w:r w:rsidRPr="00A57DC4">
        <w:rPr>
          <w:rFonts w:ascii="Palatino Linotype" w:hAnsi="Palatino Linotype"/>
          <w:i/>
          <w:lang w:eastAsia="es-ES"/>
        </w:rPr>
        <w:t xml:space="preserve"> </w:t>
      </w:r>
      <w:r w:rsidRPr="00A57DC4">
        <w:rPr>
          <w:rFonts w:ascii="Palatino Linotype" w:hAnsi="Palatino Linotype"/>
          <w:i/>
          <w:sz w:val="22"/>
          <w:lang w:eastAsia="es-ES"/>
        </w:rPr>
        <w:t>disposición</w:t>
      </w:r>
      <w:r w:rsidRPr="00A57DC4">
        <w:rPr>
          <w:rFonts w:ascii="Palatino Linotype" w:hAnsi="Palatino Linotype"/>
          <w:i/>
          <w:lang w:eastAsia="es-ES"/>
        </w:rPr>
        <w:t xml:space="preserve"> </w:t>
      </w:r>
      <w:r w:rsidRPr="00A57DC4">
        <w:rPr>
          <w:rFonts w:ascii="Palatino Linotype" w:hAnsi="Palatino Linotype"/>
          <w:i/>
          <w:sz w:val="22"/>
          <w:lang w:eastAsia="es-ES"/>
        </w:rPr>
        <w:t>del</w:t>
      </w:r>
      <w:r w:rsidRPr="00A57DC4">
        <w:rPr>
          <w:rFonts w:ascii="Palatino Linotype" w:hAnsi="Palatino Linotype"/>
          <w:i/>
          <w:lang w:eastAsia="es-ES"/>
        </w:rPr>
        <w:t xml:space="preserve"> </w:t>
      </w:r>
      <w:r w:rsidRPr="00A57DC4">
        <w:rPr>
          <w:rFonts w:ascii="Palatino Linotype" w:hAnsi="Palatino Linotype"/>
          <w:i/>
          <w:sz w:val="22"/>
          <w:lang w:eastAsia="es-ES"/>
        </w:rPr>
        <w:t>público</w:t>
      </w:r>
      <w:r w:rsidRPr="00A57DC4">
        <w:rPr>
          <w:rFonts w:ascii="Palatino Linotype" w:hAnsi="Palatino Linotype"/>
          <w:i/>
          <w:lang w:eastAsia="es-ES"/>
        </w:rPr>
        <w:t xml:space="preserve"> </w:t>
      </w:r>
      <w:r w:rsidRPr="00A57DC4">
        <w:rPr>
          <w:rFonts w:ascii="Palatino Linotype" w:hAnsi="Palatino Linotype"/>
          <w:i/>
          <w:sz w:val="22"/>
          <w:lang w:eastAsia="es-ES"/>
        </w:rPr>
        <w:t>de</w:t>
      </w:r>
      <w:r w:rsidRPr="00A57DC4">
        <w:rPr>
          <w:rFonts w:ascii="Palatino Linotype" w:hAnsi="Palatino Linotype"/>
          <w:i/>
          <w:lang w:eastAsia="es-ES"/>
        </w:rPr>
        <w:t xml:space="preserve"> </w:t>
      </w:r>
      <w:r w:rsidRPr="00A57DC4">
        <w:rPr>
          <w:rFonts w:ascii="Palatino Linotype" w:hAnsi="Palatino Linotype"/>
          <w:i/>
          <w:sz w:val="22"/>
          <w:lang w:eastAsia="es-ES"/>
        </w:rPr>
        <w:t>manera</w:t>
      </w:r>
      <w:r w:rsidRPr="00A57DC4">
        <w:rPr>
          <w:rFonts w:ascii="Palatino Linotype" w:hAnsi="Palatino Linotype"/>
          <w:i/>
          <w:lang w:eastAsia="es-ES"/>
        </w:rPr>
        <w:t xml:space="preserve"> </w:t>
      </w:r>
      <w:r w:rsidRPr="00A57DC4">
        <w:rPr>
          <w:rFonts w:ascii="Palatino Linotype" w:hAnsi="Palatino Linotype"/>
          <w:i/>
          <w:sz w:val="22"/>
          <w:lang w:eastAsia="es-ES"/>
        </w:rPr>
        <w:t>permanente</w:t>
      </w:r>
      <w:r w:rsidRPr="00A57DC4">
        <w:rPr>
          <w:rFonts w:ascii="Palatino Linotype" w:hAnsi="Palatino Linotype"/>
          <w:i/>
          <w:lang w:eastAsia="es-ES"/>
        </w:rPr>
        <w:t xml:space="preserve"> </w:t>
      </w:r>
      <w:r w:rsidRPr="00A57DC4">
        <w:rPr>
          <w:rFonts w:ascii="Palatino Linotype" w:hAnsi="Palatino Linotype"/>
          <w:i/>
          <w:sz w:val="22"/>
          <w:lang w:eastAsia="es-ES"/>
        </w:rPr>
        <w:t>y</w:t>
      </w:r>
      <w:r w:rsidRPr="00A57DC4">
        <w:rPr>
          <w:rFonts w:ascii="Palatino Linotype" w:hAnsi="Palatino Linotype"/>
          <w:i/>
          <w:lang w:eastAsia="es-ES"/>
        </w:rPr>
        <w:t xml:space="preserve"> </w:t>
      </w:r>
      <w:r w:rsidRPr="00A57DC4">
        <w:rPr>
          <w:rFonts w:ascii="Palatino Linotype" w:hAnsi="Palatino Linotype"/>
          <w:i/>
          <w:sz w:val="22"/>
          <w:lang w:eastAsia="es-ES"/>
        </w:rPr>
        <w:t>actualizada</w:t>
      </w:r>
      <w:r w:rsidRPr="00A57DC4">
        <w:rPr>
          <w:rFonts w:ascii="Palatino Linotype" w:hAnsi="Palatino Linotype"/>
          <w:i/>
          <w:lang w:eastAsia="es-ES"/>
        </w:rPr>
        <w:t xml:space="preserve"> </w:t>
      </w:r>
      <w:r w:rsidRPr="00A57DC4">
        <w:rPr>
          <w:rFonts w:ascii="Palatino Linotype" w:hAnsi="Palatino Linotype"/>
          <w:i/>
          <w:sz w:val="22"/>
          <w:lang w:eastAsia="es-ES"/>
        </w:rPr>
        <w:t>de</w:t>
      </w:r>
      <w:r w:rsidRPr="00A57DC4">
        <w:rPr>
          <w:rFonts w:ascii="Palatino Linotype" w:hAnsi="Palatino Linotype"/>
          <w:i/>
          <w:lang w:eastAsia="es-ES"/>
        </w:rPr>
        <w:t xml:space="preserve"> </w:t>
      </w:r>
      <w:r w:rsidRPr="00A57DC4">
        <w:rPr>
          <w:rFonts w:ascii="Palatino Linotype" w:hAnsi="Palatino Linotype"/>
          <w:i/>
          <w:sz w:val="22"/>
          <w:lang w:eastAsia="es-ES"/>
        </w:rPr>
        <w:t>forma</w:t>
      </w:r>
      <w:r w:rsidRPr="00A57DC4">
        <w:rPr>
          <w:rFonts w:ascii="Palatino Linotype" w:hAnsi="Palatino Linotype"/>
          <w:i/>
          <w:lang w:eastAsia="es-ES"/>
        </w:rPr>
        <w:t xml:space="preserve"> </w:t>
      </w:r>
      <w:r w:rsidRPr="00A57DC4">
        <w:rPr>
          <w:rFonts w:ascii="Palatino Linotype" w:hAnsi="Palatino Linotype"/>
          <w:i/>
          <w:sz w:val="22"/>
          <w:lang w:eastAsia="es-ES"/>
        </w:rPr>
        <w:t>sencilla,</w:t>
      </w:r>
      <w:r w:rsidRPr="00A57DC4">
        <w:rPr>
          <w:rFonts w:ascii="Palatino Linotype" w:hAnsi="Palatino Linotype"/>
          <w:i/>
          <w:lang w:eastAsia="es-ES"/>
        </w:rPr>
        <w:t xml:space="preserve"> </w:t>
      </w:r>
      <w:r w:rsidRPr="00A57DC4">
        <w:rPr>
          <w:rFonts w:ascii="Palatino Linotype" w:hAnsi="Palatino Linotype"/>
          <w:i/>
          <w:sz w:val="22"/>
          <w:lang w:eastAsia="es-ES"/>
        </w:rPr>
        <w:t>precisa</w:t>
      </w:r>
      <w:r w:rsidRPr="00A57DC4">
        <w:rPr>
          <w:rFonts w:ascii="Palatino Linotype" w:hAnsi="Palatino Linotype"/>
          <w:i/>
          <w:lang w:eastAsia="es-ES"/>
        </w:rPr>
        <w:t xml:space="preserve"> </w:t>
      </w:r>
      <w:r w:rsidRPr="00A57DC4">
        <w:rPr>
          <w:rFonts w:ascii="Palatino Linotype" w:hAnsi="Palatino Linotype"/>
          <w:i/>
          <w:sz w:val="22"/>
          <w:lang w:eastAsia="es-ES"/>
        </w:rPr>
        <w:t>y</w:t>
      </w:r>
      <w:r w:rsidRPr="00A57DC4">
        <w:rPr>
          <w:rFonts w:ascii="Palatino Linotype" w:hAnsi="Palatino Linotype"/>
          <w:i/>
          <w:lang w:eastAsia="es-ES"/>
        </w:rPr>
        <w:t xml:space="preserve"> </w:t>
      </w:r>
      <w:r w:rsidRPr="00A57DC4">
        <w:rPr>
          <w:rFonts w:ascii="Palatino Linotype" w:hAnsi="Palatino Linotype"/>
          <w:i/>
          <w:sz w:val="22"/>
          <w:lang w:eastAsia="es-ES"/>
        </w:rPr>
        <w:t>entendible,</w:t>
      </w:r>
      <w:r w:rsidRPr="00A57DC4">
        <w:rPr>
          <w:rFonts w:ascii="Palatino Linotype" w:hAnsi="Palatino Linotype"/>
          <w:i/>
          <w:lang w:eastAsia="es-ES"/>
        </w:rPr>
        <w:t xml:space="preserve"> </w:t>
      </w:r>
      <w:r w:rsidRPr="00A57DC4">
        <w:rPr>
          <w:rFonts w:ascii="Palatino Linotype" w:hAnsi="Palatino Linotype"/>
          <w:i/>
          <w:sz w:val="22"/>
          <w:lang w:eastAsia="es-ES"/>
        </w:rPr>
        <w:t>en</w:t>
      </w:r>
      <w:r w:rsidRPr="00A57DC4">
        <w:rPr>
          <w:rFonts w:ascii="Palatino Linotype" w:hAnsi="Palatino Linotype"/>
          <w:i/>
          <w:lang w:eastAsia="es-ES"/>
        </w:rPr>
        <w:t xml:space="preserve"> </w:t>
      </w:r>
      <w:r w:rsidRPr="00A57DC4">
        <w:rPr>
          <w:rFonts w:ascii="Palatino Linotype" w:hAnsi="Palatino Linotype"/>
          <w:i/>
          <w:sz w:val="22"/>
          <w:lang w:eastAsia="es-ES"/>
        </w:rPr>
        <w:t>los</w:t>
      </w:r>
      <w:r w:rsidRPr="00A57DC4">
        <w:rPr>
          <w:rFonts w:ascii="Palatino Linotype" w:hAnsi="Palatino Linotype"/>
          <w:i/>
          <w:lang w:eastAsia="es-ES"/>
        </w:rPr>
        <w:t xml:space="preserve"> </w:t>
      </w:r>
      <w:r w:rsidRPr="00A57DC4">
        <w:rPr>
          <w:rFonts w:ascii="Palatino Linotype" w:hAnsi="Palatino Linotype"/>
          <w:i/>
          <w:sz w:val="22"/>
          <w:lang w:eastAsia="es-ES"/>
        </w:rPr>
        <w:t>respectivos</w:t>
      </w:r>
      <w:r w:rsidRPr="00A57DC4">
        <w:rPr>
          <w:rFonts w:ascii="Palatino Linotype" w:hAnsi="Palatino Linotype"/>
          <w:i/>
          <w:lang w:eastAsia="es-ES"/>
        </w:rPr>
        <w:t xml:space="preserve"> </w:t>
      </w:r>
      <w:r w:rsidRPr="00A57DC4">
        <w:rPr>
          <w:rFonts w:ascii="Palatino Linotype" w:hAnsi="Palatino Linotype"/>
          <w:i/>
          <w:sz w:val="22"/>
          <w:lang w:eastAsia="es-ES"/>
        </w:rPr>
        <w:t>medios</w:t>
      </w:r>
      <w:r w:rsidRPr="00A57DC4">
        <w:rPr>
          <w:rFonts w:ascii="Palatino Linotype" w:hAnsi="Palatino Linotype"/>
          <w:i/>
          <w:lang w:eastAsia="es-ES"/>
        </w:rPr>
        <w:t xml:space="preserve"> </w:t>
      </w:r>
      <w:r w:rsidRPr="00A57DC4">
        <w:rPr>
          <w:rFonts w:ascii="Palatino Linotype" w:hAnsi="Palatino Linotype"/>
          <w:i/>
          <w:sz w:val="22"/>
          <w:lang w:eastAsia="es-ES"/>
        </w:rPr>
        <w:t>electrónicos,</w:t>
      </w:r>
      <w:r w:rsidRPr="00A57DC4">
        <w:rPr>
          <w:rFonts w:ascii="Palatino Linotype" w:hAnsi="Palatino Linotype"/>
          <w:i/>
          <w:lang w:eastAsia="es-ES"/>
        </w:rPr>
        <w:t xml:space="preserve"> </w:t>
      </w:r>
      <w:r w:rsidRPr="00A57DC4">
        <w:rPr>
          <w:rFonts w:ascii="Palatino Linotype" w:hAnsi="Palatino Linotype"/>
          <w:i/>
          <w:sz w:val="22"/>
          <w:lang w:eastAsia="es-ES"/>
        </w:rPr>
        <w:t>de</w:t>
      </w:r>
      <w:r w:rsidRPr="00A57DC4">
        <w:rPr>
          <w:rFonts w:ascii="Palatino Linotype" w:hAnsi="Palatino Linotype"/>
          <w:i/>
          <w:lang w:eastAsia="es-ES"/>
        </w:rPr>
        <w:t xml:space="preserve"> </w:t>
      </w:r>
      <w:r w:rsidRPr="00A57DC4">
        <w:rPr>
          <w:rFonts w:ascii="Palatino Linotype" w:hAnsi="Palatino Linotype"/>
          <w:i/>
          <w:sz w:val="22"/>
          <w:lang w:eastAsia="es-ES"/>
        </w:rPr>
        <w:t>acuerdo</w:t>
      </w:r>
      <w:r w:rsidRPr="00A57DC4">
        <w:rPr>
          <w:rFonts w:ascii="Palatino Linotype" w:hAnsi="Palatino Linotype"/>
          <w:i/>
          <w:lang w:eastAsia="es-ES"/>
        </w:rPr>
        <w:t xml:space="preserve"> </w:t>
      </w:r>
      <w:r w:rsidRPr="00A57DC4">
        <w:rPr>
          <w:rFonts w:ascii="Palatino Linotype" w:hAnsi="Palatino Linotype"/>
          <w:i/>
          <w:sz w:val="22"/>
          <w:lang w:eastAsia="es-ES"/>
        </w:rPr>
        <w:t>con</w:t>
      </w:r>
      <w:r w:rsidRPr="00A57DC4">
        <w:rPr>
          <w:rFonts w:ascii="Palatino Linotype" w:hAnsi="Palatino Linotype"/>
          <w:i/>
          <w:lang w:eastAsia="es-ES"/>
        </w:rPr>
        <w:t xml:space="preserve"> </w:t>
      </w:r>
      <w:r w:rsidRPr="00A57DC4">
        <w:rPr>
          <w:rFonts w:ascii="Palatino Linotype" w:hAnsi="Palatino Linotype"/>
          <w:i/>
          <w:sz w:val="22"/>
          <w:lang w:eastAsia="es-ES"/>
        </w:rPr>
        <w:t>sus</w:t>
      </w:r>
      <w:r w:rsidRPr="00A57DC4">
        <w:rPr>
          <w:rFonts w:ascii="Palatino Linotype" w:hAnsi="Palatino Linotype"/>
          <w:i/>
          <w:lang w:eastAsia="es-ES"/>
        </w:rPr>
        <w:t xml:space="preserve"> </w:t>
      </w:r>
      <w:r w:rsidRPr="00A57DC4">
        <w:rPr>
          <w:rFonts w:ascii="Palatino Linotype" w:hAnsi="Palatino Linotype"/>
          <w:i/>
          <w:sz w:val="22"/>
          <w:lang w:eastAsia="es-ES"/>
        </w:rPr>
        <w:t>facultades,</w:t>
      </w:r>
      <w:r w:rsidRPr="00A57DC4">
        <w:rPr>
          <w:rFonts w:ascii="Palatino Linotype" w:hAnsi="Palatino Linotype"/>
          <w:i/>
          <w:lang w:eastAsia="es-ES"/>
        </w:rPr>
        <w:t xml:space="preserve"> </w:t>
      </w:r>
      <w:r w:rsidRPr="00A57DC4">
        <w:rPr>
          <w:rFonts w:ascii="Palatino Linotype" w:hAnsi="Palatino Linotype"/>
          <w:i/>
          <w:sz w:val="22"/>
          <w:lang w:eastAsia="es-ES"/>
        </w:rPr>
        <w:t>atribuciones,</w:t>
      </w:r>
      <w:r w:rsidRPr="00A57DC4">
        <w:rPr>
          <w:rFonts w:ascii="Palatino Linotype" w:hAnsi="Palatino Linotype"/>
          <w:i/>
          <w:lang w:eastAsia="es-ES"/>
        </w:rPr>
        <w:t xml:space="preserve"> </w:t>
      </w:r>
      <w:r w:rsidRPr="00A57DC4">
        <w:rPr>
          <w:rFonts w:ascii="Palatino Linotype" w:hAnsi="Palatino Linotype"/>
          <w:i/>
          <w:sz w:val="22"/>
          <w:lang w:eastAsia="es-ES"/>
        </w:rPr>
        <w:t>funciones</w:t>
      </w:r>
      <w:r w:rsidRPr="00A57DC4">
        <w:rPr>
          <w:rFonts w:ascii="Palatino Linotype" w:hAnsi="Palatino Linotype"/>
          <w:i/>
          <w:lang w:eastAsia="es-ES"/>
        </w:rPr>
        <w:t xml:space="preserve"> </w:t>
      </w:r>
      <w:r w:rsidRPr="00A57DC4">
        <w:rPr>
          <w:rFonts w:ascii="Palatino Linotype" w:hAnsi="Palatino Linotype"/>
          <w:i/>
          <w:sz w:val="22"/>
          <w:lang w:eastAsia="es-ES"/>
        </w:rPr>
        <w:t>u</w:t>
      </w:r>
      <w:r w:rsidRPr="00A57DC4">
        <w:rPr>
          <w:rFonts w:ascii="Palatino Linotype" w:hAnsi="Palatino Linotype"/>
          <w:i/>
          <w:lang w:eastAsia="es-ES"/>
        </w:rPr>
        <w:t xml:space="preserve"> </w:t>
      </w:r>
      <w:r w:rsidRPr="00A57DC4">
        <w:rPr>
          <w:rFonts w:ascii="Palatino Linotype" w:hAnsi="Palatino Linotype"/>
          <w:i/>
          <w:sz w:val="22"/>
          <w:lang w:eastAsia="es-ES"/>
        </w:rPr>
        <w:t>objeto</w:t>
      </w:r>
      <w:r w:rsidRPr="00A57DC4">
        <w:rPr>
          <w:rFonts w:ascii="Palatino Linotype" w:hAnsi="Palatino Linotype"/>
          <w:i/>
          <w:lang w:eastAsia="es-ES"/>
        </w:rPr>
        <w:t xml:space="preserve"> </w:t>
      </w:r>
      <w:r w:rsidRPr="00A57DC4">
        <w:rPr>
          <w:rFonts w:ascii="Palatino Linotype" w:hAnsi="Palatino Linotype"/>
          <w:i/>
          <w:sz w:val="22"/>
          <w:lang w:eastAsia="es-ES"/>
        </w:rPr>
        <w:t>social,</w:t>
      </w:r>
      <w:r w:rsidRPr="00A57DC4">
        <w:rPr>
          <w:rFonts w:ascii="Palatino Linotype" w:hAnsi="Palatino Linotype"/>
          <w:i/>
          <w:lang w:eastAsia="es-ES"/>
        </w:rPr>
        <w:t xml:space="preserve"> </w:t>
      </w:r>
      <w:r w:rsidRPr="00A57DC4">
        <w:rPr>
          <w:rFonts w:ascii="Palatino Linotype" w:hAnsi="Palatino Linotype"/>
          <w:i/>
          <w:sz w:val="22"/>
          <w:lang w:eastAsia="es-ES"/>
        </w:rPr>
        <w:t>según</w:t>
      </w:r>
      <w:r w:rsidRPr="00A57DC4">
        <w:rPr>
          <w:rFonts w:ascii="Palatino Linotype" w:hAnsi="Palatino Linotype"/>
          <w:i/>
          <w:lang w:eastAsia="es-ES"/>
        </w:rPr>
        <w:t xml:space="preserve"> </w:t>
      </w:r>
      <w:r w:rsidRPr="00A57DC4">
        <w:rPr>
          <w:rFonts w:ascii="Palatino Linotype" w:hAnsi="Palatino Linotype"/>
          <w:i/>
          <w:sz w:val="22"/>
          <w:lang w:eastAsia="es-ES"/>
        </w:rPr>
        <w:t>corresponda,</w:t>
      </w:r>
      <w:r w:rsidRPr="00A57DC4">
        <w:rPr>
          <w:rFonts w:ascii="Palatino Linotype" w:hAnsi="Palatino Linotype"/>
          <w:i/>
          <w:lang w:eastAsia="es-ES"/>
        </w:rPr>
        <w:t xml:space="preserve"> </w:t>
      </w:r>
      <w:r w:rsidRPr="00A57DC4">
        <w:rPr>
          <w:rFonts w:ascii="Palatino Linotype" w:hAnsi="Palatino Linotype"/>
          <w:i/>
          <w:sz w:val="22"/>
          <w:lang w:eastAsia="es-ES"/>
        </w:rPr>
        <w:t>la</w:t>
      </w:r>
      <w:r w:rsidRPr="00A57DC4">
        <w:rPr>
          <w:rFonts w:ascii="Palatino Linotype" w:hAnsi="Palatino Linotype"/>
          <w:i/>
          <w:lang w:eastAsia="es-ES"/>
        </w:rPr>
        <w:t xml:space="preserve"> </w:t>
      </w:r>
      <w:r w:rsidRPr="00A57DC4">
        <w:rPr>
          <w:rFonts w:ascii="Palatino Linotype" w:hAnsi="Palatino Linotype"/>
          <w:i/>
          <w:sz w:val="22"/>
          <w:lang w:eastAsia="es-ES"/>
        </w:rPr>
        <w:t>información,</w:t>
      </w:r>
      <w:r w:rsidRPr="00A57DC4">
        <w:rPr>
          <w:rFonts w:ascii="Palatino Linotype" w:hAnsi="Palatino Linotype"/>
          <w:i/>
          <w:lang w:eastAsia="es-ES"/>
        </w:rPr>
        <w:t xml:space="preserve"> </w:t>
      </w:r>
      <w:r w:rsidRPr="00A57DC4">
        <w:rPr>
          <w:rFonts w:ascii="Palatino Linotype" w:hAnsi="Palatino Linotype"/>
          <w:i/>
          <w:sz w:val="22"/>
          <w:lang w:eastAsia="es-ES"/>
        </w:rPr>
        <w:t>por</w:t>
      </w:r>
      <w:r w:rsidRPr="00A57DC4">
        <w:rPr>
          <w:rFonts w:ascii="Palatino Linotype" w:hAnsi="Palatino Linotype"/>
          <w:i/>
          <w:lang w:eastAsia="es-ES"/>
        </w:rPr>
        <w:t xml:space="preserve"> </w:t>
      </w:r>
      <w:r w:rsidRPr="00A57DC4">
        <w:rPr>
          <w:rFonts w:ascii="Palatino Linotype" w:hAnsi="Palatino Linotype"/>
          <w:i/>
          <w:sz w:val="22"/>
          <w:lang w:eastAsia="es-ES"/>
        </w:rPr>
        <w:t>lo</w:t>
      </w:r>
      <w:r w:rsidRPr="00A57DC4">
        <w:rPr>
          <w:rFonts w:ascii="Palatino Linotype" w:hAnsi="Palatino Linotype"/>
          <w:i/>
          <w:lang w:eastAsia="es-ES"/>
        </w:rPr>
        <w:t xml:space="preserve"> </w:t>
      </w:r>
      <w:r w:rsidRPr="00A57DC4">
        <w:rPr>
          <w:rFonts w:ascii="Palatino Linotype" w:hAnsi="Palatino Linotype"/>
          <w:i/>
          <w:sz w:val="22"/>
          <w:lang w:eastAsia="es-ES"/>
        </w:rPr>
        <w:t>menos,</w:t>
      </w:r>
      <w:r w:rsidRPr="00A57DC4">
        <w:rPr>
          <w:rFonts w:ascii="Palatino Linotype" w:hAnsi="Palatino Linotype"/>
          <w:i/>
          <w:lang w:eastAsia="es-ES"/>
        </w:rPr>
        <w:t xml:space="preserve"> </w:t>
      </w:r>
      <w:r w:rsidRPr="00A57DC4">
        <w:rPr>
          <w:rFonts w:ascii="Palatino Linotype" w:hAnsi="Palatino Linotype"/>
          <w:i/>
          <w:sz w:val="22"/>
          <w:lang w:eastAsia="es-ES"/>
        </w:rPr>
        <w:t>de</w:t>
      </w:r>
      <w:r w:rsidRPr="00A57DC4">
        <w:rPr>
          <w:rFonts w:ascii="Palatino Linotype" w:hAnsi="Palatino Linotype"/>
          <w:i/>
          <w:lang w:eastAsia="es-ES"/>
        </w:rPr>
        <w:t xml:space="preserve"> </w:t>
      </w:r>
      <w:r w:rsidRPr="00A57DC4">
        <w:rPr>
          <w:rFonts w:ascii="Palatino Linotype" w:hAnsi="Palatino Linotype"/>
          <w:i/>
          <w:sz w:val="22"/>
          <w:lang w:eastAsia="es-ES"/>
        </w:rPr>
        <w:t>los</w:t>
      </w:r>
      <w:r w:rsidRPr="00A57DC4">
        <w:rPr>
          <w:rFonts w:ascii="Palatino Linotype" w:hAnsi="Palatino Linotype"/>
          <w:i/>
          <w:lang w:eastAsia="es-ES"/>
        </w:rPr>
        <w:t xml:space="preserve"> </w:t>
      </w:r>
      <w:r w:rsidRPr="00A57DC4">
        <w:rPr>
          <w:rFonts w:ascii="Palatino Linotype" w:hAnsi="Palatino Linotype"/>
          <w:i/>
          <w:sz w:val="22"/>
          <w:lang w:eastAsia="es-ES"/>
        </w:rPr>
        <w:t>temas,</w:t>
      </w:r>
      <w:r w:rsidRPr="00A57DC4">
        <w:rPr>
          <w:rFonts w:ascii="Palatino Linotype" w:hAnsi="Palatino Linotype"/>
          <w:i/>
          <w:lang w:eastAsia="es-ES"/>
        </w:rPr>
        <w:t xml:space="preserve"> </w:t>
      </w:r>
      <w:r w:rsidRPr="00A57DC4">
        <w:rPr>
          <w:rFonts w:ascii="Palatino Linotype" w:hAnsi="Palatino Linotype"/>
          <w:i/>
          <w:sz w:val="22"/>
          <w:lang w:eastAsia="es-ES"/>
        </w:rPr>
        <w:t>documentos</w:t>
      </w:r>
      <w:r w:rsidRPr="00A57DC4">
        <w:rPr>
          <w:rFonts w:ascii="Palatino Linotype" w:hAnsi="Palatino Linotype"/>
          <w:i/>
          <w:lang w:eastAsia="es-ES"/>
        </w:rPr>
        <w:t xml:space="preserve"> </w:t>
      </w:r>
      <w:r w:rsidRPr="00A57DC4">
        <w:rPr>
          <w:rFonts w:ascii="Palatino Linotype" w:hAnsi="Palatino Linotype"/>
          <w:i/>
          <w:sz w:val="22"/>
          <w:lang w:eastAsia="es-ES"/>
        </w:rPr>
        <w:t>y</w:t>
      </w:r>
      <w:r w:rsidRPr="00A57DC4">
        <w:rPr>
          <w:rFonts w:ascii="Palatino Linotype" w:hAnsi="Palatino Linotype"/>
          <w:i/>
          <w:lang w:eastAsia="es-ES"/>
        </w:rPr>
        <w:t xml:space="preserve"> </w:t>
      </w:r>
      <w:r w:rsidRPr="00A57DC4">
        <w:rPr>
          <w:rFonts w:ascii="Palatino Linotype" w:hAnsi="Palatino Linotype"/>
          <w:i/>
          <w:sz w:val="22"/>
          <w:lang w:eastAsia="es-ES"/>
        </w:rPr>
        <w:t>políticas</w:t>
      </w:r>
      <w:r w:rsidRPr="00A57DC4">
        <w:rPr>
          <w:rFonts w:ascii="Palatino Linotype" w:hAnsi="Palatino Linotype"/>
          <w:i/>
          <w:lang w:eastAsia="es-ES"/>
        </w:rPr>
        <w:t xml:space="preserve"> </w:t>
      </w:r>
      <w:r w:rsidRPr="00A57DC4">
        <w:rPr>
          <w:rFonts w:ascii="Palatino Linotype" w:hAnsi="Palatino Linotype"/>
          <w:i/>
          <w:sz w:val="22"/>
          <w:lang w:eastAsia="es-ES"/>
        </w:rPr>
        <w:t>que</w:t>
      </w:r>
      <w:r w:rsidRPr="00A57DC4">
        <w:rPr>
          <w:rFonts w:ascii="Palatino Linotype" w:hAnsi="Palatino Linotype"/>
          <w:i/>
          <w:lang w:eastAsia="es-ES"/>
        </w:rPr>
        <w:t xml:space="preserve"> </w:t>
      </w:r>
      <w:r w:rsidRPr="00A57DC4">
        <w:rPr>
          <w:rFonts w:ascii="Palatino Linotype" w:hAnsi="Palatino Linotype"/>
          <w:i/>
          <w:sz w:val="22"/>
          <w:lang w:eastAsia="es-ES"/>
        </w:rPr>
        <w:t>a</w:t>
      </w:r>
      <w:r w:rsidRPr="00A57DC4">
        <w:rPr>
          <w:rFonts w:ascii="Palatino Linotype" w:hAnsi="Palatino Linotype"/>
          <w:i/>
          <w:lang w:eastAsia="es-ES"/>
        </w:rPr>
        <w:t xml:space="preserve"> </w:t>
      </w:r>
      <w:r w:rsidRPr="00A57DC4">
        <w:rPr>
          <w:rFonts w:ascii="Palatino Linotype" w:hAnsi="Palatino Linotype"/>
          <w:i/>
          <w:sz w:val="22"/>
          <w:lang w:eastAsia="es-ES"/>
        </w:rPr>
        <w:t>continuación</w:t>
      </w:r>
      <w:r w:rsidRPr="00A57DC4">
        <w:rPr>
          <w:rFonts w:ascii="Palatino Linotype" w:hAnsi="Palatino Linotype"/>
          <w:i/>
          <w:lang w:eastAsia="es-ES"/>
        </w:rPr>
        <w:t xml:space="preserve"> </w:t>
      </w:r>
      <w:r w:rsidRPr="00A57DC4">
        <w:rPr>
          <w:rFonts w:ascii="Palatino Linotype" w:hAnsi="Palatino Linotype"/>
          <w:i/>
          <w:sz w:val="22"/>
          <w:lang w:eastAsia="es-ES"/>
        </w:rPr>
        <w:t>se</w:t>
      </w:r>
      <w:r w:rsidRPr="00A57DC4">
        <w:rPr>
          <w:rFonts w:ascii="Palatino Linotype" w:hAnsi="Palatino Linotype"/>
          <w:i/>
          <w:lang w:eastAsia="es-ES"/>
        </w:rPr>
        <w:t xml:space="preserve"> </w:t>
      </w:r>
      <w:r w:rsidRPr="00A57DC4">
        <w:rPr>
          <w:rFonts w:ascii="Palatino Linotype" w:hAnsi="Palatino Linotype"/>
          <w:i/>
          <w:sz w:val="22"/>
          <w:lang w:eastAsia="es-ES"/>
        </w:rPr>
        <w:t>señalan:</w:t>
      </w:r>
    </w:p>
    <w:p w14:paraId="2B60FE5D" w14:textId="77777777" w:rsidR="00932955" w:rsidRPr="00A57DC4" w:rsidRDefault="00932955" w:rsidP="00222236">
      <w:pPr>
        <w:tabs>
          <w:tab w:val="left" w:pos="8222"/>
        </w:tabs>
        <w:autoSpaceDE w:val="0"/>
        <w:autoSpaceDN w:val="0"/>
        <w:adjustRightInd w:val="0"/>
        <w:ind w:left="709" w:right="899"/>
        <w:jc w:val="both"/>
        <w:rPr>
          <w:rFonts w:ascii="Palatino Linotype" w:hAnsi="Palatino Linotype"/>
          <w:i/>
          <w:sz w:val="22"/>
          <w:lang w:eastAsia="es-ES"/>
        </w:rPr>
      </w:pPr>
      <w:r w:rsidRPr="00A57DC4">
        <w:rPr>
          <w:rFonts w:ascii="Palatino Linotype" w:hAnsi="Palatino Linotype"/>
          <w:i/>
          <w:sz w:val="22"/>
          <w:lang w:eastAsia="es-ES"/>
        </w:rPr>
        <w:t>…</w:t>
      </w:r>
    </w:p>
    <w:p w14:paraId="430B11B9" w14:textId="77777777" w:rsidR="00932955" w:rsidRPr="00A57DC4" w:rsidRDefault="00932955" w:rsidP="00222236">
      <w:pPr>
        <w:tabs>
          <w:tab w:val="left" w:pos="8222"/>
        </w:tabs>
        <w:autoSpaceDE w:val="0"/>
        <w:autoSpaceDN w:val="0"/>
        <w:adjustRightInd w:val="0"/>
        <w:ind w:left="709" w:right="899"/>
        <w:jc w:val="both"/>
        <w:rPr>
          <w:rFonts w:ascii="Palatino Linotype" w:hAnsi="Palatino Linotype"/>
          <w:i/>
          <w:sz w:val="22"/>
          <w:lang w:eastAsia="es-ES"/>
        </w:rPr>
      </w:pPr>
      <w:r w:rsidRPr="00A57DC4">
        <w:rPr>
          <w:rFonts w:ascii="Palatino Linotype" w:hAnsi="Palatino Linotype"/>
          <w:b/>
          <w:i/>
          <w:sz w:val="22"/>
          <w:lang w:eastAsia="es-ES"/>
        </w:rPr>
        <w:t>VIII.</w:t>
      </w:r>
      <w:r w:rsidRPr="00A57DC4">
        <w:rPr>
          <w:rFonts w:ascii="Palatino Linotype" w:hAnsi="Palatino Linotype"/>
          <w:b/>
          <w:i/>
          <w:lang w:eastAsia="es-ES"/>
        </w:rPr>
        <w:t xml:space="preserve"> </w:t>
      </w:r>
      <w:r w:rsidRPr="00A57DC4">
        <w:rPr>
          <w:rFonts w:ascii="Palatino Linotype" w:hAnsi="Palatino Linotype"/>
          <w:b/>
          <w:i/>
          <w:sz w:val="22"/>
          <w:lang w:eastAsia="es-ES"/>
        </w:rPr>
        <w:t>La</w:t>
      </w:r>
      <w:r w:rsidRPr="00A57DC4">
        <w:rPr>
          <w:rFonts w:ascii="Palatino Linotype" w:hAnsi="Palatino Linotype"/>
          <w:b/>
          <w:i/>
          <w:lang w:eastAsia="es-ES"/>
        </w:rPr>
        <w:t xml:space="preserve"> </w:t>
      </w:r>
      <w:r w:rsidRPr="00A57DC4">
        <w:rPr>
          <w:rFonts w:ascii="Palatino Linotype" w:hAnsi="Palatino Linotype"/>
          <w:b/>
          <w:i/>
          <w:sz w:val="22"/>
          <w:lang w:eastAsia="es-ES"/>
        </w:rPr>
        <w:t>remuneración</w:t>
      </w:r>
      <w:r w:rsidRPr="00A57DC4">
        <w:rPr>
          <w:rFonts w:ascii="Palatino Linotype" w:hAnsi="Palatino Linotype"/>
          <w:b/>
          <w:i/>
          <w:lang w:eastAsia="es-ES"/>
        </w:rPr>
        <w:t xml:space="preserve"> </w:t>
      </w:r>
      <w:r w:rsidRPr="00A57DC4">
        <w:rPr>
          <w:rFonts w:ascii="Palatino Linotype" w:hAnsi="Palatino Linotype"/>
          <w:b/>
          <w:i/>
          <w:sz w:val="22"/>
          <w:lang w:eastAsia="es-ES"/>
        </w:rPr>
        <w:t>bruta</w:t>
      </w:r>
      <w:r w:rsidRPr="00A57DC4">
        <w:rPr>
          <w:rFonts w:ascii="Palatino Linotype" w:hAnsi="Palatino Linotype"/>
          <w:b/>
          <w:i/>
          <w:lang w:eastAsia="es-ES"/>
        </w:rPr>
        <w:t xml:space="preserve"> </w:t>
      </w:r>
      <w:r w:rsidRPr="00A57DC4">
        <w:rPr>
          <w:rFonts w:ascii="Palatino Linotype" w:hAnsi="Palatino Linotype"/>
          <w:b/>
          <w:i/>
          <w:sz w:val="22"/>
          <w:lang w:eastAsia="es-ES"/>
        </w:rPr>
        <w:t>y</w:t>
      </w:r>
      <w:r w:rsidRPr="00A57DC4">
        <w:rPr>
          <w:rFonts w:ascii="Palatino Linotype" w:hAnsi="Palatino Linotype"/>
          <w:b/>
          <w:i/>
          <w:lang w:eastAsia="es-ES"/>
        </w:rPr>
        <w:t xml:space="preserve"> </w:t>
      </w:r>
      <w:r w:rsidRPr="00A57DC4">
        <w:rPr>
          <w:rFonts w:ascii="Palatino Linotype" w:hAnsi="Palatino Linotype"/>
          <w:b/>
          <w:i/>
          <w:sz w:val="22"/>
          <w:lang w:eastAsia="es-ES"/>
        </w:rPr>
        <w:t>neta</w:t>
      </w:r>
      <w:r w:rsidRPr="00A57DC4">
        <w:rPr>
          <w:rFonts w:ascii="Palatino Linotype" w:hAnsi="Palatino Linotype"/>
          <w:b/>
          <w:i/>
          <w:lang w:eastAsia="es-ES"/>
        </w:rPr>
        <w:t xml:space="preserve"> </w:t>
      </w:r>
      <w:r w:rsidRPr="00A57DC4">
        <w:rPr>
          <w:rFonts w:ascii="Palatino Linotype" w:hAnsi="Palatino Linotype"/>
          <w:b/>
          <w:i/>
          <w:sz w:val="22"/>
          <w:lang w:eastAsia="es-ES"/>
        </w:rPr>
        <w:t>de</w:t>
      </w:r>
      <w:r w:rsidRPr="00A57DC4">
        <w:rPr>
          <w:rFonts w:ascii="Palatino Linotype" w:hAnsi="Palatino Linotype"/>
          <w:b/>
          <w:i/>
          <w:lang w:eastAsia="es-ES"/>
        </w:rPr>
        <w:t xml:space="preserve"> </w:t>
      </w:r>
      <w:r w:rsidRPr="00A57DC4">
        <w:rPr>
          <w:rFonts w:ascii="Palatino Linotype" w:hAnsi="Palatino Linotype"/>
          <w:b/>
          <w:i/>
          <w:sz w:val="22"/>
          <w:lang w:eastAsia="es-ES"/>
        </w:rPr>
        <w:t>todos</w:t>
      </w:r>
      <w:r w:rsidRPr="00A57DC4">
        <w:rPr>
          <w:rFonts w:ascii="Palatino Linotype" w:hAnsi="Palatino Linotype"/>
          <w:b/>
          <w:i/>
          <w:lang w:eastAsia="es-ES"/>
        </w:rPr>
        <w:t xml:space="preserve"> </w:t>
      </w:r>
      <w:r w:rsidRPr="00A57DC4">
        <w:rPr>
          <w:rFonts w:ascii="Palatino Linotype" w:hAnsi="Palatino Linotype"/>
          <w:b/>
          <w:i/>
          <w:sz w:val="22"/>
          <w:lang w:eastAsia="es-ES"/>
        </w:rPr>
        <w:t>los</w:t>
      </w:r>
      <w:r w:rsidRPr="00A57DC4">
        <w:rPr>
          <w:rFonts w:ascii="Palatino Linotype" w:hAnsi="Palatino Linotype"/>
          <w:b/>
          <w:i/>
          <w:lang w:eastAsia="es-ES"/>
        </w:rPr>
        <w:t xml:space="preserve"> </w:t>
      </w:r>
      <w:r w:rsidRPr="00A57DC4">
        <w:rPr>
          <w:rFonts w:ascii="Palatino Linotype" w:hAnsi="Palatino Linotype"/>
          <w:b/>
          <w:i/>
          <w:sz w:val="22"/>
          <w:lang w:eastAsia="es-ES"/>
        </w:rPr>
        <w:t>servidores</w:t>
      </w:r>
      <w:r w:rsidRPr="00A57DC4">
        <w:rPr>
          <w:rFonts w:ascii="Palatino Linotype" w:hAnsi="Palatino Linotype"/>
          <w:b/>
          <w:i/>
          <w:lang w:eastAsia="es-ES"/>
        </w:rPr>
        <w:t xml:space="preserve"> </w:t>
      </w:r>
      <w:r w:rsidRPr="00A57DC4">
        <w:rPr>
          <w:rFonts w:ascii="Palatino Linotype" w:hAnsi="Palatino Linotype"/>
          <w:b/>
          <w:i/>
          <w:sz w:val="22"/>
          <w:lang w:eastAsia="es-ES"/>
        </w:rPr>
        <w:t>públicos</w:t>
      </w:r>
      <w:r w:rsidRPr="00A57DC4">
        <w:rPr>
          <w:rFonts w:ascii="Palatino Linotype" w:hAnsi="Palatino Linotype"/>
          <w:b/>
          <w:i/>
          <w:lang w:eastAsia="es-ES"/>
        </w:rPr>
        <w:t xml:space="preserve"> </w:t>
      </w:r>
      <w:r w:rsidRPr="00A57DC4">
        <w:rPr>
          <w:rFonts w:ascii="Palatino Linotype" w:hAnsi="Palatino Linotype"/>
          <w:b/>
          <w:i/>
          <w:sz w:val="22"/>
          <w:lang w:eastAsia="es-ES"/>
        </w:rPr>
        <w:t>de</w:t>
      </w:r>
      <w:r w:rsidRPr="00A57DC4">
        <w:rPr>
          <w:rFonts w:ascii="Palatino Linotype" w:hAnsi="Palatino Linotype"/>
          <w:b/>
          <w:i/>
          <w:lang w:eastAsia="es-ES"/>
        </w:rPr>
        <w:t xml:space="preserve"> </w:t>
      </w:r>
      <w:r w:rsidRPr="00A57DC4">
        <w:rPr>
          <w:rFonts w:ascii="Palatino Linotype" w:hAnsi="Palatino Linotype"/>
          <w:b/>
          <w:i/>
          <w:sz w:val="22"/>
          <w:lang w:eastAsia="es-ES"/>
        </w:rPr>
        <w:t>base</w:t>
      </w:r>
      <w:r w:rsidRPr="00A57DC4">
        <w:rPr>
          <w:rFonts w:ascii="Palatino Linotype" w:hAnsi="Palatino Linotype"/>
          <w:b/>
          <w:i/>
          <w:lang w:eastAsia="es-ES"/>
        </w:rPr>
        <w:t xml:space="preserve"> </w:t>
      </w:r>
      <w:r w:rsidRPr="00A57DC4">
        <w:rPr>
          <w:rFonts w:ascii="Palatino Linotype" w:hAnsi="Palatino Linotype"/>
          <w:b/>
          <w:i/>
          <w:sz w:val="22"/>
          <w:lang w:eastAsia="es-ES"/>
        </w:rPr>
        <w:t>o</w:t>
      </w:r>
      <w:r w:rsidRPr="00A57DC4">
        <w:rPr>
          <w:rFonts w:ascii="Palatino Linotype" w:hAnsi="Palatino Linotype"/>
          <w:b/>
          <w:i/>
          <w:lang w:eastAsia="es-ES"/>
        </w:rPr>
        <w:t xml:space="preserve"> </w:t>
      </w:r>
      <w:r w:rsidRPr="00A57DC4">
        <w:rPr>
          <w:rFonts w:ascii="Palatino Linotype" w:hAnsi="Palatino Linotype"/>
          <w:b/>
          <w:i/>
          <w:sz w:val="22"/>
          <w:lang w:eastAsia="es-ES"/>
        </w:rPr>
        <w:t>de</w:t>
      </w:r>
      <w:r w:rsidRPr="00A57DC4">
        <w:rPr>
          <w:rFonts w:ascii="Palatino Linotype" w:hAnsi="Palatino Linotype"/>
          <w:b/>
          <w:i/>
          <w:lang w:eastAsia="es-ES"/>
        </w:rPr>
        <w:t xml:space="preserve"> </w:t>
      </w:r>
      <w:r w:rsidRPr="00A57DC4">
        <w:rPr>
          <w:rFonts w:ascii="Palatino Linotype" w:hAnsi="Palatino Linotype"/>
          <w:b/>
          <w:i/>
          <w:sz w:val="22"/>
          <w:lang w:eastAsia="es-ES"/>
        </w:rPr>
        <w:t>confianza,</w:t>
      </w:r>
      <w:r w:rsidRPr="00A57DC4">
        <w:rPr>
          <w:rFonts w:ascii="Palatino Linotype" w:hAnsi="Palatino Linotype"/>
          <w:b/>
          <w:i/>
          <w:lang w:eastAsia="es-ES"/>
        </w:rPr>
        <w:t xml:space="preserve"> </w:t>
      </w:r>
      <w:r w:rsidRPr="00A57DC4">
        <w:rPr>
          <w:rFonts w:ascii="Palatino Linotype" w:hAnsi="Palatino Linotype"/>
          <w:b/>
          <w:i/>
          <w:sz w:val="22"/>
          <w:lang w:eastAsia="es-ES"/>
        </w:rPr>
        <w:t>de</w:t>
      </w:r>
      <w:r w:rsidRPr="00A57DC4">
        <w:rPr>
          <w:rFonts w:ascii="Palatino Linotype" w:hAnsi="Palatino Linotype"/>
          <w:b/>
          <w:i/>
          <w:lang w:eastAsia="es-ES"/>
        </w:rPr>
        <w:t xml:space="preserve"> </w:t>
      </w:r>
      <w:r w:rsidRPr="00A57DC4">
        <w:rPr>
          <w:rFonts w:ascii="Palatino Linotype" w:hAnsi="Palatino Linotype"/>
          <w:b/>
          <w:i/>
          <w:sz w:val="22"/>
          <w:lang w:eastAsia="es-ES"/>
        </w:rPr>
        <w:t>todas</w:t>
      </w:r>
      <w:r w:rsidRPr="00A57DC4">
        <w:rPr>
          <w:rFonts w:ascii="Palatino Linotype" w:hAnsi="Palatino Linotype"/>
          <w:b/>
          <w:i/>
          <w:lang w:eastAsia="es-ES"/>
        </w:rPr>
        <w:t xml:space="preserve"> </w:t>
      </w:r>
      <w:r w:rsidRPr="00A57DC4">
        <w:rPr>
          <w:rFonts w:ascii="Palatino Linotype" w:hAnsi="Palatino Linotype"/>
          <w:b/>
          <w:i/>
          <w:sz w:val="22"/>
          <w:lang w:eastAsia="es-ES"/>
        </w:rPr>
        <w:t>las</w:t>
      </w:r>
      <w:r w:rsidRPr="00A57DC4">
        <w:rPr>
          <w:rFonts w:ascii="Palatino Linotype" w:hAnsi="Palatino Linotype"/>
          <w:b/>
          <w:i/>
          <w:lang w:eastAsia="es-ES"/>
        </w:rPr>
        <w:t xml:space="preserve"> </w:t>
      </w:r>
      <w:r w:rsidRPr="00A57DC4">
        <w:rPr>
          <w:rFonts w:ascii="Palatino Linotype" w:hAnsi="Palatino Linotype"/>
          <w:b/>
          <w:i/>
          <w:sz w:val="22"/>
          <w:lang w:eastAsia="es-ES"/>
        </w:rPr>
        <w:t>percepciones,</w:t>
      </w:r>
      <w:r w:rsidRPr="00A57DC4">
        <w:rPr>
          <w:rFonts w:ascii="Palatino Linotype" w:hAnsi="Palatino Linotype"/>
          <w:b/>
          <w:i/>
          <w:lang w:eastAsia="es-ES"/>
        </w:rPr>
        <w:t xml:space="preserve"> </w:t>
      </w:r>
      <w:r w:rsidRPr="00A57DC4">
        <w:rPr>
          <w:rFonts w:ascii="Palatino Linotype" w:hAnsi="Palatino Linotype"/>
          <w:b/>
          <w:i/>
          <w:sz w:val="22"/>
          <w:lang w:eastAsia="es-ES"/>
        </w:rPr>
        <w:t>incluyendo</w:t>
      </w:r>
      <w:r w:rsidRPr="00A57DC4">
        <w:rPr>
          <w:rFonts w:ascii="Palatino Linotype" w:hAnsi="Palatino Linotype"/>
          <w:b/>
          <w:i/>
          <w:lang w:eastAsia="es-ES"/>
        </w:rPr>
        <w:t xml:space="preserve"> </w:t>
      </w:r>
      <w:r w:rsidRPr="00A57DC4">
        <w:rPr>
          <w:rFonts w:ascii="Palatino Linotype" w:hAnsi="Palatino Linotype"/>
          <w:b/>
          <w:i/>
          <w:sz w:val="22"/>
          <w:lang w:eastAsia="es-ES"/>
        </w:rPr>
        <w:t>sueldos,</w:t>
      </w:r>
      <w:r w:rsidRPr="00A57DC4">
        <w:rPr>
          <w:rFonts w:ascii="Palatino Linotype" w:hAnsi="Palatino Linotype"/>
          <w:b/>
          <w:i/>
          <w:lang w:eastAsia="es-ES"/>
        </w:rPr>
        <w:t xml:space="preserve"> </w:t>
      </w:r>
      <w:r w:rsidRPr="00A57DC4">
        <w:rPr>
          <w:rFonts w:ascii="Palatino Linotype" w:hAnsi="Palatino Linotype"/>
          <w:b/>
          <w:i/>
          <w:sz w:val="22"/>
          <w:lang w:eastAsia="es-ES"/>
        </w:rPr>
        <w:t>prestaciones,</w:t>
      </w:r>
      <w:r w:rsidRPr="00A57DC4">
        <w:rPr>
          <w:rFonts w:ascii="Palatino Linotype" w:hAnsi="Palatino Linotype"/>
          <w:b/>
          <w:i/>
          <w:lang w:eastAsia="es-ES"/>
        </w:rPr>
        <w:t xml:space="preserve"> </w:t>
      </w:r>
      <w:r w:rsidRPr="00A57DC4">
        <w:rPr>
          <w:rFonts w:ascii="Palatino Linotype" w:hAnsi="Palatino Linotype"/>
          <w:b/>
          <w:i/>
          <w:sz w:val="22"/>
          <w:lang w:eastAsia="es-ES"/>
        </w:rPr>
        <w:t>gratificaciones,</w:t>
      </w:r>
      <w:r w:rsidRPr="00A57DC4">
        <w:rPr>
          <w:rFonts w:ascii="Palatino Linotype" w:hAnsi="Palatino Linotype"/>
          <w:b/>
          <w:i/>
          <w:lang w:eastAsia="es-ES"/>
        </w:rPr>
        <w:t xml:space="preserve"> </w:t>
      </w:r>
      <w:r w:rsidRPr="00A57DC4">
        <w:rPr>
          <w:rFonts w:ascii="Palatino Linotype" w:hAnsi="Palatino Linotype"/>
          <w:b/>
          <w:i/>
          <w:sz w:val="22"/>
          <w:lang w:eastAsia="es-ES"/>
        </w:rPr>
        <w:t>primas,</w:t>
      </w:r>
      <w:r w:rsidRPr="00A57DC4">
        <w:rPr>
          <w:rFonts w:ascii="Palatino Linotype" w:hAnsi="Palatino Linotype"/>
          <w:b/>
          <w:i/>
          <w:lang w:eastAsia="es-ES"/>
        </w:rPr>
        <w:t xml:space="preserve"> </w:t>
      </w:r>
      <w:r w:rsidRPr="00A57DC4">
        <w:rPr>
          <w:rFonts w:ascii="Palatino Linotype" w:hAnsi="Palatino Linotype"/>
          <w:b/>
          <w:i/>
          <w:sz w:val="22"/>
          <w:lang w:eastAsia="es-ES"/>
        </w:rPr>
        <w:t>comisiones,</w:t>
      </w:r>
      <w:r w:rsidRPr="00A57DC4">
        <w:rPr>
          <w:rFonts w:ascii="Palatino Linotype" w:hAnsi="Palatino Linotype"/>
          <w:b/>
          <w:i/>
          <w:lang w:eastAsia="es-ES"/>
        </w:rPr>
        <w:t xml:space="preserve"> </w:t>
      </w:r>
      <w:r w:rsidRPr="00A57DC4">
        <w:rPr>
          <w:rFonts w:ascii="Palatino Linotype" w:hAnsi="Palatino Linotype"/>
          <w:b/>
          <w:i/>
          <w:sz w:val="22"/>
          <w:lang w:eastAsia="es-ES"/>
        </w:rPr>
        <w:t>dietas,</w:t>
      </w:r>
      <w:r w:rsidRPr="00A57DC4">
        <w:rPr>
          <w:rFonts w:ascii="Palatino Linotype" w:hAnsi="Palatino Linotype"/>
          <w:b/>
          <w:i/>
          <w:lang w:eastAsia="es-ES"/>
        </w:rPr>
        <w:t xml:space="preserve"> </w:t>
      </w:r>
      <w:r w:rsidRPr="00A57DC4">
        <w:rPr>
          <w:rFonts w:ascii="Palatino Linotype" w:hAnsi="Palatino Linotype"/>
          <w:b/>
          <w:i/>
          <w:sz w:val="22"/>
          <w:lang w:eastAsia="es-ES"/>
        </w:rPr>
        <w:t>bonos,</w:t>
      </w:r>
      <w:r w:rsidRPr="00A57DC4">
        <w:rPr>
          <w:rFonts w:ascii="Palatino Linotype" w:hAnsi="Palatino Linotype"/>
          <w:b/>
          <w:i/>
          <w:lang w:eastAsia="es-ES"/>
        </w:rPr>
        <w:t xml:space="preserve"> </w:t>
      </w:r>
      <w:r w:rsidRPr="00A57DC4">
        <w:rPr>
          <w:rFonts w:ascii="Palatino Linotype" w:hAnsi="Palatino Linotype"/>
          <w:b/>
          <w:i/>
          <w:sz w:val="22"/>
          <w:lang w:eastAsia="es-ES"/>
        </w:rPr>
        <w:t>estímulos,</w:t>
      </w:r>
      <w:r w:rsidRPr="00A57DC4">
        <w:rPr>
          <w:rFonts w:ascii="Palatino Linotype" w:hAnsi="Palatino Linotype"/>
          <w:b/>
          <w:i/>
          <w:lang w:eastAsia="es-ES"/>
        </w:rPr>
        <w:t xml:space="preserve"> </w:t>
      </w:r>
      <w:r w:rsidRPr="00A57DC4">
        <w:rPr>
          <w:rFonts w:ascii="Palatino Linotype" w:hAnsi="Palatino Linotype"/>
          <w:b/>
          <w:i/>
          <w:sz w:val="22"/>
          <w:lang w:eastAsia="es-ES"/>
        </w:rPr>
        <w:t>ingresos</w:t>
      </w:r>
      <w:r w:rsidRPr="00A57DC4">
        <w:rPr>
          <w:rFonts w:ascii="Palatino Linotype" w:hAnsi="Palatino Linotype"/>
          <w:b/>
          <w:i/>
          <w:lang w:eastAsia="es-ES"/>
        </w:rPr>
        <w:t xml:space="preserve"> </w:t>
      </w:r>
      <w:r w:rsidRPr="00A57DC4">
        <w:rPr>
          <w:rFonts w:ascii="Palatino Linotype" w:hAnsi="Palatino Linotype"/>
          <w:b/>
          <w:i/>
          <w:sz w:val="22"/>
          <w:lang w:eastAsia="es-ES"/>
        </w:rPr>
        <w:t>y</w:t>
      </w:r>
      <w:r w:rsidRPr="00A57DC4">
        <w:rPr>
          <w:rFonts w:ascii="Palatino Linotype" w:hAnsi="Palatino Linotype"/>
          <w:b/>
          <w:i/>
          <w:lang w:eastAsia="es-ES"/>
        </w:rPr>
        <w:t xml:space="preserve"> </w:t>
      </w:r>
      <w:r w:rsidRPr="00A57DC4">
        <w:rPr>
          <w:rFonts w:ascii="Palatino Linotype" w:hAnsi="Palatino Linotype"/>
          <w:b/>
          <w:i/>
          <w:sz w:val="22"/>
          <w:lang w:eastAsia="es-ES"/>
        </w:rPr>
        <w:t>sistemas</w:t>
      </w:r>
      <w:r w:rsidRPr="00A57DC4">
        <w:rPr>
          <w:rFonts w:ascii="Palatino Linotype" w:hAnsi="Palatino Linotype"/>
          <w:b/>
          <w:i/>
          <w:lang w:eastAsia="es-ES"/>
        </w:rPr>
        <w:t xml:space="preserve"> </w:t>
      </w:r>
      <w:r w:rsidRPr="00A57DC4">
        <w:rPr>
          <w:rFonts w:ascii="Palatino Linotype" w:hAnsi="Palatino Linotype"/>
          <w:b/>
          <w:i/>
          <w:sz w:val="22"/>
          <w:lang w:eastAsia="es-ES"/>
        </w:rPr>
        <w:t>de</w:t>
      </w:r>
      <w:r w:rsidRPr="00A57DC4">
        <w:rPr>
          <w:rFonts w:ascii="Palatino Linotype" w:hAnsi="Palatino Linotype"/>
          <w:b/>
          <w:i/>
          <w:lang w:eastAsia="es-ES"/>
        </w:rPr>
        <w:t xml:space="preserve"> </w:t>
      </w:r>
      <w:r w:rsidRPr="00A57DC4">
        <w:rPr>
          <w:rFonts w:ascii="Palatino Linotype" w:hAnsi="Palatino Linotype"/>
          <w:b/>
          <w:i/>
          <w:sz w:val="22"/>
          <w:lang w:eastAsia="es-ES"/>
        </w:rPr>
        <w:t>compensación,</w:t>
      </w:r>
      <w:r w:rsidRPr="00A57DC4">
        <w:rPr>
          <w:rFonts w:ascii="Palatino Linotype" w:hAnsi="Palatino Linotype"/>
          <w:b/>
          <w:i/>
          <w:lang w:eastAsia="es-ES"/>
        </w:rPr>
        <w:t xml:space="preserve"> </w:t>
      </w:r>
      <w:r w:rsidRPr="00A57DC4">
        <w:rPr>
          <w:rFonts w:ascii="Palatino Linotype" w:hAnsi="Palatino Linotype"/>
          <w:b/>
          <w:i/>
          <w:sz w:val="22"/>
          <w:lang w:eastAsia="es-ES"/>
        </w:rPr>
        <w:t>señalando</w:t>
      </w:r>
      <w:r w:rsidRPr="00A57DC4">
        <w:rPr>
          <w:rFonts w:ascii="Palatino Linotype" w:hAnsi="Palatino Linotype"/>
          <w:b/>
          <w:i/>
          <w:lang w:eastAsia="es-ES"/>
        </w:rPr>
        <w:t xml:space="preserve"> </w:t>
      </w:r>
      <w:r w:rsidRPr="00A57DC4">
        <w:rPr>
          <w:rFonts w:ascii="Palatino Linotype" w:hAnsi="Palatino Linotype"/>
          <w:b/>
          <w:i/>
          <w:sz w:val="22"/>
          <w:lang w:eastAsia="es-ES"/>
        </w:rPr>
        <w:t>la</w:t>
      </w:r>
      <w:r w:rsidRPr="00A57DC4">
        <w:rPr>
          <w:rFonts w:ascii="Palatino Linotype" w:hAnsi="Palatino Linotype"/>
          <w:b/>
          <w:i/>
          <w:lang w:eastAsia="es-ES"/>
        </w:rPr>
        <w:t xml:space="preserve"> </w:t>
      </w:r>
      <w:r w:rsidRPr="00A57DC4">
        <w:rPr>
          <w:rFonts w:ascii="Palatino Linotype" w:hAnsi="Palatino Linotype"/>
          <w:b/>
          <w:i/>
          <w:sz w:val="22"/>
          <w:lang w:eastAsia="es-ES"/>
        </w:rPr>
        <w:t>periodicidad</w:t>
      </w:r>
      <w:r w:rsidRPr="00A57DC4">
        <w:rPr>
          <w:rFonts w:ascii="Palatino Linotype" w:hAnsi="Palatino Linotype"/>
          <w:b/>
          <w:i/>
          <w:lang w:eastAsia="es-ES"/>
        </w:rPr>
        <w:t xml:space="preserve"> </w:t>
      </w:r>
      <w:r w:rsidRPr="00A57DC4">
        <w:rPr>
          <w:rFonts w:ascii="Palatino Linotype" w:hAnsi="Palatino Linotype"/>
          <w:b/>
          <w:i/>
          <w:sz w:val="22"/>
          <w:lang w:eastAsia="es-ES"/>
        </w:rPr>
        <w:t>de</w:t>
      </w:r>
      <w:r w:rsidRPr="00A57DC4">
        <w:rPr>
          <w:rFonts w:ascii="Palatino Linotype" w:hAnsi="Palatino Linotype"/>
          <w:b/>
          <w:i/>
          <w:lang w:eastAsia="es-ES"/>
        </w:rPr>
        <w:t xml:space="preserve"> </w:t>
      </w:r>
      <w:r w:rsidRPr="00A57DC4">
        <w:rPr>
          <w:rFonts w:ascii="Palatino Linotype" w:hAnsi="Palatino Linotype"/>
          <w:b/>
          <w:i/>
          <w:sz w:val="22"/>
          <w:lang w:eastAsia="es-ES"/>
        </w:rPr>
        <w:t>dicha</w:t>
      </w:r>
      <w:r w:rsidRPr="00A57DC4">
        <w:rPr>
          <w:rFonts w:ascii="Palatino Linotype" w:hAnsi="Palatino Linotype"/>
          <w:b/>
          <w:i/>
          <w:lang w:eastAsia="es-ES"/>
        </w:rPr>
        <w:t xml:space="preserve"> </w:t>
      </w:r>
      <w:r w:rsidRPr="00A57DC4">
        <w:rPr>
          <w:rFonts w:ascii="Palatino Linotype" w:hAnsi="Palatino Linotype"/>
          <w:b/>
          <w:i/>
          <w:sz w:val="22"/>
          <w:lang w:eastAsia="es-ES"/>
        </w:rPr>
        <w:t>remuneración</w:t>
      </w:r>
      <w:r w:rsidRPr="00A57DC4">
        <w:rPr>
          <w:rFonts w:ascii="Palatino Linotype" w:hAnsi="Palatino Linotype"/>
          <w:i/>
          <w:sz w:val="22"/>
          <w:lang w:eastAsia="es-ES"/>
        </w:rPr>
        <w:t>;”</w:t>
      </w:r>
    </w:p>
    <w:p w14:paraId="1AB3BB2E" w14:textId="77777777" w:rsidR="00932955" w:rsidRPr="00A57DC4" w:rsidRDefault="00932955" w:rsidP="00222236">
      <w:pPr>
        <w:tabs>
          <w:tab w:val="left" w:pos="8222"/>
        </w:tabs>
        <w:autoSpaceDE w:val="0"/>
        <w:autoSpaceDN w:val="0"/>
        <w:adjustRightInd w:val="0"/>
        <w:ind w:left="709" w:right="899"/>
        <w:jc w:val="both"/>
        <w:rPr>
          <w:rFonts w:ascii="Palatino Linotype" w:hAnsi="Palatino Linotype"/>
          <w:i/>
          <w:sz w:val="22"/>
          <w:lang w:eastAsia="es-ES"/>
        </w:rPr>
      </w:pPr>
      <w:r w:rsidRPr="00A57DC4">
        <w:rPr>
          <w:rFonts w:ascii="Palatino Linotype" w:hAnsi="Palatino Linotype"/>
          <w:i/>
          <w:sz w:val="22"/>
          <w:lang w:eastAsia="es-ES"/>
        </w:rPr>
        <w:t>(Énfasis</w:t>
      </w:r>
      <w:r w:rsidRPr="00A57DC4">
        <w:rPr>
          <w:rFonts w:ascii="Palatino Linotype" w:hAnsi="Palatino Linotype"/>
          <w:i/>
          <w:lang w:eastAsia="es-ES"/>
        </w:rPr>
        <w:t xml:space="preserve"> </w:t>
      </w:r>
      <w:r w:rsidRPr="00A57DC4">
        <w:rPr>
          <w:rFonts w:ascii="Palatino Linotype" w:hAnsi="Palatino Linotype"/>
          <w:i/>
          <w:sz w:val="22"/>
          <w:lang w:eastAsia="es-ES"/>
        </w:rPr>
        <w:t>añadido)</w:t>
      </w:r>
    </w:p>
    <w:p w14:paraId="7C20866F" w14:textId="77777777" w:rsidR="00932955" w:rsidRPr="00A57DC4" w:rsidRDefault="00932955" w:rsidP="00222236">
      <w:pPr>
        <w:autoSpaceDE w:val="0"/>
        <w:autoSpaceDN w:val="0"/>
        <w:adjustRightInd w:val="0"/>
        <w:spacing w:before="100" w:beforeAutospacing="1" w:after="100" w:afterAutospacing="1" w:line="360" w:lineRule="auto"/>
        <w:jc w:val="both"/>
        <w:rPr>
          <w:rFonts w:ascii="Palatino Linotype" w:hAnsi="Palatino Linotype" w:cs="Arial"/>
          <w:sz w:val="28"/>
          <w:lang w:val="es-ES" w:eastAsia="es-ES"/>
        </w:rPr>
      </w:pPr>
      <w:r w:rsidRPr="00A57DC4">
        <w:rPr>
          <w:rFonts w:ascii="Palatino Linotype" w:hAnsi="Palatino Linotype" w:cs="Arial"/>
          <w:lang w:val="es-ES" w:eastAsia="es-ES"/>
        </w:rPr>
        <w:t xml:space="preserve">Siendo aplicable, el criterio </w:t>
      </w:r>
      <w:r w:rsidRPr="00A57DC4">
        <w:rPr>
          <w:rFonts w:ascii="Palatino Linotype" w:hAnsi="Palatino Linotype" w:cs="Arial"/>
          <w:bCs/>
          <w:lang w:val="es-ES"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57DC4">
        <w:rPr>
          <w:rFonts w:ascii="Palatino Linotype" w:hAnsi="Palatino Linotype" w:cs="Arial"/>
          <w:lang w:val="es-ES" w:eastAsia="es-ES"/>
        </w:rPr>
        <w:t>cuyo rubro y texto dispone:</w:t>
      </w:r>
    </w:p>
    <w:p w14:paraId="06D24F68" w14:textId="77777777" w:rsidR="00932955" w:rsidRPr="00A57DC4" w:rsidRDefault="00932955" w:rsidP="00222236">
      <w:pPr>
        <w:ind w:left="709" w:right="899"/>
        <w:jc w:val="center"/>
        <w:rPr>
          <w:rFonts w:ascii="Palatino Linotype" w:hAnsi="Palatino Linotype" w:cs="Arial"/>
          <w:b/>
          <w:i/>
          <w:sz w:val="22"/>
          <w:lang w:val="es-ES" w:eastAsia="es-ES"/>
        </w:rPr>
      </w:pPr>
      <w:r w:rsidRPr="00A57DC4">
        <w:rPr>
          <w:rFonts w:ascii="Palatino Linotype" w:hAnsi="Palatino Linotype" w:cs="Arial"/>
          <w:b/>
          <w:i/>
          <w:sz w:val="22"/>
          <w:lang w:val="es-ES" w:eastAsia="es-ES"/>
        </w:rPr>
        <w:t>“CRITERIO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0002-11</w:t>
      </w:r>
    </w:p>
    <w:p w14:paraId="4D3CFEA7" w14:textId="77777777" w:rsidR="00932955" w:rsidRPr="00A57DC4" w:rsidRDefault="00932955" w:rsidP="00222236">
      <w:pPr>
        <w:ind w:left="709" w:right="899"/>
        <w:jc w:val="both"/>
        <w:rPr>
          <w:rFonts w:ascii="Palatino Linotype" w:hAnsi="Palatino Linotype" w:cs="Arial"/>
          <w:i/>
          <w:sz w:val="22"/>
          <w:lang w:val="es-ES" w:eastAsia="es-ES"/>
        </w:rPr>
      </w:pPr>
      <w:r w:rsidRPr="00A57DC4">
        <w:rPr>
          <w:rFonts w:ascii="Palatino Linotype" w:hAnsi="Palatino Linotype" w:cs="Arial"/>
          <w:b/>
          <w:i/>
          <w:sz w:val="22"/>
          <w:lang w:val="es-ES" w:eastAsia="es-ES"/>
        </w:rPr>
        <w:t>INFORMACIÓN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PÚBLICA,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CONCEPTO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MATERIA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TRANSPARENCIA.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INTERPRETACIÓN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TEMÁTICA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ARTÍCULOS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2</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2,</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FRACCIÓN</w:t>
      </w:r>
      <w:r w:rsidRPr="00A57DC4">
        <w:rPr>
          <w:rFonts w:ascii="Palatino Linotype" w:hAnsi="Palatino Linotype" w:cs="Arial"/>
          <w:b/>
          <w:i/>
          <w:lang w:val="es-ES" w:eastAsia="es-ES"/>
        </w:rPr>
        <w:t xml:space="preserve"> </w:t>
      </w:r>
      <w:r w:rsidRPr="00A57DC4">
        <w:rPr>
          <w:rFonts w:ascii="Palatino Linotype" w:hAnsi="Palatino Linotype" w:cs="Arial"/>
          <w:b/>
          <w:bCs/>
          <w:i/>
          <w:sz w:val="22"/>
          <w:lang w:val="es-ES" w:eastAsia="es-ES"/>
        </w:rPr>
        <w:t>V,</w:t>
      </w:r>
      <w:r w:rsidRPr="00A57DC4">
        <w:rPr>
          <w:rFonts w:ascii="Palatino Linotype" w:hAnsi="Palatino Linotype" w:cs="Arial"/>
          <w:b/>
          <w:bCs/>
          <w:i/>
          <w:lang w:val="es-ES" w:eastAsia="es-ES"/>
        </w:rPr>
        <w:t xml:space="preserve"> </w:t>
      </w:r>
      <w:r w:rsidRPr="00A57DC4">
        <w:rPr>
          <w:rFonts w:ascii="Palatino Linotype" w:hAnsi="Palatino Linotype" w:cs="Arial"/>
          <w:b/>
          <w:bCs/>
          <w:i/>
          <w:sz w:val="22"/>
          <w:lang w:val="es-ES" w:eastAsia="es-ES"/>
        </w:rPr>
        <w:t>XV,</w:t>
      </w:r>
      <w:r w:rsidRPr="00A57DC4">
        <w:rPr>
          <w:rFonts w:ascii="Palatino Linotype" w:hAnsi="Palatino Linotype" w:cs="Arial"/>
          <w:b/>
          <w:bCs/>
          <w:i/>
          <w:lang w:val="es-ES" w:eastAsia="es-ES"/>
        </w:rPr>
        <w:t xml:space="preserve"> </w:t>
      </w:r>
      <w:r w:rsidRPr="00A57DC4">
        <w:rPr>
          <w:rFonts w:ascii="Palatino Linotype" w:hAnsi="Palatino Linotype" w:cs="Arial"/>
          <w:b/>
          <w:bCs/>
          <w:i/>
          <w:sz w:val="22"/>
          <w:lang w:val="es-ES" w:eastAsia="es-ES"/>
        </w:rPr>
        <w:t>Y</w:t>
      </w:r>
      <w:r w:rsidRPr="00A57DC4">
        <w:rPr>
          <w:rFonts w:ascii="Palatino Linotype" w:hAnsi="Palatino Linotype" w:cs="Arial"/>
          <w:b/>
          <w:bCs/>
          <w:i/>
          <w:lang w:val="es-ES" w:eastAsia="es-ES"/>
        </w:rPr>
        <w:t xml:space="preserve"> </w:t>
      </w:r>
      <w:r w:rsidRPr="00A57DC4">
        <w:rPr>
          <w:rFonts w:ascii="Palatino Linotype" w:hAnsi="Palatino Linotype" w:cs="Arial"/>
          <w:b/>
          <w:bCs/>
          <w:i/>
          <w:sz w:val="22"/>
          <w:lang w:val="es-ES" w:eastAsia="es-ES"/>
        </w:rPr>
        <w:t>XVI,</w:t>
      </w:r>
      <w:r w:rsidRPr="00A57DC4">
        <w:rPr>
          <w:rFonts w:ascii="Palatino Linotype" w:hAnsi="Palatino Linotype" w:cs="Arial"/>
          <w:b/>
          <w:bCs/>
          <w:i/>
          <w:lang w:val="es-ES" w:eastAsia="es-ES"/>
        </w:rPr>
        <w:t xml:space="preserve"> </w:t>
      </w:r>
      <w:r w:rsidRPr="00A57DC4">
        <w:rPr>
          <w:rFonts w:ascii="Palatino Linotype" w:hAnsi="Palatino Linotype" w:cs="Arial"/>
          <w:b/>
          <w:i/>
          <w:sz w:val="22"/>
          <w:lang w:val="es-ES" w:eastAsia="es-ES"/>
        </w:rPr>
        <w:t>32,</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4,11</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Y</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41.</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conformidad</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artículos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antes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referidos,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derecho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acceso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define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cuanto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lastRenderedPageBreak/>
        <w:t>alcance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resultado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material,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acceso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archivos,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registros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documentos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administrados,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generados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posesión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órganos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u</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organismos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virtud</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ejercicio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funciones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derecho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público,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sin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importar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fuente,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soporte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fecha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elaboración.</w:t>
      </w:r>
    </w:p>
    <w:p w14:paraId="38023D83" w14:textId="72BCF7A6" w:rsidR="00932955" w:rsidRPr="00A57DC4" w:rsidRDefault="00932955" w:rsidP="00222236">
      <w:pPr>
        <w:ind w:left="709" w:right="899"/>
        <w:jc w:val="both"/>
        <w:rPr>
          <w:rFonts w:ascii="Palatino Linotype" w:hAnsi="Palatino Linotype" w:cs="Arial"/>
          <w:i/>
          <w:sz w:val="22"/>
          <w:lang w:val="es-ES" w:eastAsia="es-ES"/>
        </w:rPr>
      </w:pP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00A57DC4" w:rsidRPr="00A57DC4">
        <w:rPr>
          <w:rFonts w:ascii="Palatino Linotype" w:hAnsi="Palatino Linotype" w:cs="Arial"/>
          <w:i/>
          <w:sz w:val="22"/>
          <w:lang w:val="es-ES" w:eastAsia="es-ES"/>
        </w:rPr>
        <w:t>consecuencia,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el</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acceso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refiere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cumplan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cualquiera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siguientes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supuestos:</w:t>
      </w:r>
    </w:p>
    <w:p w14:paraId="48FE9332" w14:textId="16C3480E" w:rsidR="00932955" w:rsidRPr="00A57DC4" w:rsidRDefault="00932955" w:rsidP="00222236">
      <w:pPr>
        <w:ind w:left="709" w:right="899"/>
        <w:jc w:val="both"/>
        <w:rPr>
          <w:rFonts w:ascii="Palatino Linotype" w:hAnsi="Palatino Linotype" w:cs="Arial"/>
          <w:b/>
          <w:i/>
          <w:sz w:val="22"/>
          <w:lang w:val="es-ES" w:eastAsia="es-ES"/>
        </w:rPr>
      </w:pPr>
      <w:r w:rsidRPr="00A57DC4">
        <w:rPr>
          <w:rFonts w:ascii="Palatino Linotype" w:hAnsi="Palatino Linotype" w:cs="Arial"/>
          <w:b/>
          <w:i/>
          <w:sz w:val="22"/>
          <w:lang w:val="es-ES" w:eastAsia="es-ES"/>
        </w:rPr>
        <w:t>1)</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trate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información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registrada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cualquier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soporte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documental,</w:t>
      </w:r>
      <w:r w:rsidRPr="00A57DC4">
        <w:rPr>
          <w:rFonts w:ascii="Palatino Linotype" w:hAnsi="Palatino Linotype" w:cs="Arial"/>
          <w:b/>
          <w:i/>
          <w:lang w:val="es-ES" w:eastAsia="es-ES"/>
        </w:rPr>
        <w:t xml:space="preserve"> </w:t>
      </w:r>
      <w:r w:rsidR="00A57DC4" w:rsidRPr="00A57DC4">
        <w:rPr>
          <w:rFonts w:ascii="Palatino Linotype" w:hAnsi="Palatino Linotype" w:cs="Arial"/>
          <w:b/>
          <w:i/>
          <w:sz w:val="22"/>
          <w:lang w:val="es-ES" w:eastAsia="es-ES"/>
        </w:rPr>
        <w:t>que,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en</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ejercicio</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de</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las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atribuciones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conferidas,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sea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generada</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por</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los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Sujetos</w:t>
      </w:r>
      <w:r w:rsidRPr="00A57DC4">
        <w:rPr>
          <w:rFonts w:ascii="Palatino Linotype" w:hAnsi="Palatino Linotype" w:cs="Arial"/>
          <w:b/>
          <w:i/>
          <w:lang w:val="es-ES" w:eastAsia="es-ES"/>
        </w:rPr>
        <w:t xml:space="preserve"> </w:t>
      </w:r>
      <w:r w:rsidRPr="00A57DC4">
        <w:rPr>
          <w:rFonts w:ascii="Palatino Linotype" w:hAnsi="Palatino Linotype" w:cs="Arial"/>
          <w:b/>
          <w:i/>
          <w:sz w:val="22"/>
          <w:lang w:val="es-ES" w:eastAsia="es-ES"/>
        </w:rPr>
        <w:t>Obligados;</w:t>
      </w:r>
    </w:p>
    <w:p w14:paraId="6961BF60" w14:textId="4AF9E1F0" w:rsidR="00932955" w:rsidRPr="00A57DC4" w:rsidRDefault="00932955" w:rsidP="00222236">
      <w:pPr>
        <w:ind w:left="709" w:right="899"/>
        <w:jc w:val="both"/>
        <w:rPr>
          <w:rFonts w:ascii="Palatino Linotype" w:hAnsi="Palatino Linotype" w:cs="Arial"/>
          <w:i/>
          <w:sz w:val="22"/>
          <w:lang w:val="es-ES" w:eastAsia="es-ES"/>
        </w:rPr>
      </w:pPr>
      <w:r w:rsidRPr="00A57DC4">
        <w:rPr>
          <w:rFonts w:ascii="Palatino Linotype" w:hAnsi="Palatino Linotype" w:cs="Arial"/>
          <w:i/>
          <w:sz w:val="22"/>
          <w:lang w:val="es-ES" w:eastAsia="es-ES"/>
        </w:rPr>
        <w:t>2)</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trate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registrada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cualquier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soporte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documental,</w:t>
      </w:r>
      <w:r w:rsidRPr="00A57DC4">
        <w:rPr>
          <w:rFonts w:ascii="Palatino Linotype" w:hAnsi="Palatino Linotype" w:cs="Arial"/>
          <w:i/>
          <w:lang w:val="es-ES" w:eastAsia="es-ES"/>
        </w:rPr>
        <w:t xml:space="preserve"> </w:t>
      </w:r>
      <w:r w:rsidR="00A57DC4"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ejercicio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atribuciones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conferidas,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administrada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por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Sujetos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Obligados,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y</w:t>
      </w:r>
    </w:p>
    <w:p w14:paraId="65F7BA63" w14:textId="2DBB1E65" w:rsidR="00932955" w:rsidRPr="00A57DC4" w:rsidRDefault="00932955" w:rsidP="00222236">
      <w:pPr>
        <w:ind w:left="709" w:right="899"/>
        <w:jc w:val="both"/>
        <w:rPr>
          <w:rFonts w:ascii="Palatino Linotype" w:hAnsi="Palatino Linotype" w:cs="Arial"/>
          <w:i/>
          <w:sz w:val="22"/>
          <w:lang w:val="es-ES" w:eastAsia="es-ES"/>
        </w:rPr>
      </w:pPr>
      <w:r w:rsidRPr="00A57DC4">
        <w:rPr>
          <w:rFonts w:ascii="Palatino Linotype" w:hAnsi="Palatino Linotype" w:cs="Arial"/>
          <w:i/>
          <w:sz w:val="22"/>
          <w:lang w:val="es-ES" w:eastAsia="es-ES"/>
        </w:rPr>
        <w:t>3)</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trate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información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registrada</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cualquier</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soporte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documental,</w:t>
      </w:r>
      <w:r w:rsidRPr="00A57DC4">
        <w:rPr>
          <w:rFonts w:ascii="Palatino Linotype" w:hAnsi="Palatino Linotype" w:cs="Arial"/>
          <w:i/>
          <w:lang w:val="es-ES" w:eastAsia="es-ES"/>
        </w:rPr>
        <w:t xml:space="preserve"> </w:t>
      </w:r>
      <w:r w:rsidR="00A57DC4" w:rsidRPr="00A57DC4">
        <w:rPr>
          <w:rFonts w:ascii="Palatino Linotype" w:hAnsi="Palatino Linotype" w:cs="Arial"/>
          <w:i/>
          <w:sz w:val="22"/>
          <w:lang w:val="es-ES" w:eastAsia="es-ES"/>
        </w:rPr>
        <w:t>que,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ejercicio</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las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atribuciones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conferidas,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encuentre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en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posesión</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de</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los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Sujetos</w:t>
      </w:r>
      <w:r w:rsidRPr="00A57DC4">
        <w:rPr>
          <w:rFonts w:ascii="Palatino Linotype" w:hAnsi="Palatino Linotype" w:cs="Arial"/>
          <w:i/>
          <w:lang w:val="es-ES" w:eastAsia="es-ES"/>
        </w:rPr>
        <w:t xml:space="preserve"> </w:t>
      </w:r>
      <w:r w:rsidRPr="00A57DC4">
        <w:rPr>
          <w:rFonts w:ascii="Palatino Linotype" w:hAnsi="Palatino Linotype" w:cs="Arial"/>
          <w:i/>
          <w:sz w:val="22"/>
          <w:lang w:val="es-ES" w:eastAsia="es-ES"/>
        </w:rPr>
        <w:t>Obligados.”</w:t>
      </w:r>
      <w:r w:rsidRPr="00A57DC4">
        <w:rPr>
          <w:rFonts w:ascii="Palatino Linotype" w:hAnsi="Palatino Linotype" w:cs="Arial"/>
          <w:i/>
          <w:lang w:val="es-ES" w:eastAsia="es-ES"/>
        </w:rPr>
        <w:t xml:space="preserve"> </w:t>
      </w:r>
    </w:p>
    <w:p w14:paraId="6BB6531C" w14:textId="77777777" w:rsidR="00932955" w:rsidRPr="00A57DC4" w:rsidRDefault="00932955" w:rsidP="00222236">
      <w:pPr>
        <w:ind w:left="709" w:right="899"/>
        <w:jc w:val="both"/>
        <w:rPr>
          <w:rFonts w:ascii="Palatino Linotype" w:hAnsi="Palatino Linotype"/>
          <w:i/>
          <w:color w:val="000000"/>
          <w:sz w:val="22"/>
          <w:lang w:val="es-ES" w:eastAsia="es-ES"/>
        </w:rPr>
      </w:pPr>
      <w:r w:rsidRPr="00A57DC4">
        <w:rPr>
          <w:rFonts w:ascii="Palatino Linotype" w:hAnsi="Palatino Linotype"/>
          <w:i/>
          <w:color w:val="000000"/>
          <w:sz w:val="22"/>
          <w:lang w:val="es-ES" w:eastAsia="es-ES"/>
        </w:rPr>
        <w:t>(Énfasis</w:t>
      </w:r>
      <w:r w:rsidRPr="00A57DC4">
        <w:rPr>
          <w:rFonts w:ascii="Palatino Linotype" w:hAnsi="Palatino Linotype"/>
          <w:i/>
          <w:color w:val="000000"/>
          <w:lang w:val="es-ES" w:eastAsia="es-ES"/>
        </w:rPr>
        <w:t xml:space="preserve"> </w:t>
      </w:r>
      <w:r w:rsidRPr="00A57DC4">
        <w:rPr>
          <w:rFonts w:ascii="Palatino Linotype" w:hAnsi="Palatino Linotype"/>
          <w:i/>
          <w:color w:val="000000"/>
          <w:sz w:val="22"/>
          <w:lang w:val="es-ES" w:eastAsia="es-ES"/>
        </w:rPr>
        <w:t>Añadido)</w:t>
      </w:r>
    </w:p>
    <w:p w14:paraId="4F6A33E5" w14:textId="77777777" w:rsidR="00DC1C86" w:rsidRPr="00A57DC4" w:rsidRDefault="00DC1C86" w:rsidP="00222236">
      <w:pPr>
        <w:ind w:left="709" w:right="899"/>
        <w:jc w:val="both"/>
        <w:rPr>
          <w:rFonts w:ascii="Palatino Linotype" w:hAnsi="Palatino Linotype"/>
          <w:i/>
          <w:color w:val="000000"/>
          <w:sz w:val="22"/>
          <w:lang w:val="es-ES" w:eastAsia="es-ES"/>
        </w:rPr>
      </w:pPr>
    </w:p>
    <w:p w14:paraId="3855A84B" w14:textId="77777777" w:rsidR="00DC1C86" w:rsidRPr="00A57DC4" w:rsidRDefault="00DC1C86" w:rsidP="00222236">
      <w:pPr>
        <w:ind w:left="709" w:right="899"/>
        <w:jc w:val="both"/>
        <w:rPr>
          <w:rFonts w:ascii="Palatino Linotype" w:hAnsi="Palatino Linotype"/>
          <w:i/>
          <w:color w:val="000000"/>
          <w:sz w:val="22"/>
          <w:lang w:val="es-ES" w:eastAsia="es-ES"/>
        </w:rPr>
      </w:pPr>
    </w:p>
    <w:p w14:paraId="2DD330D1" w14:textId="77777777" w:rsidR="00C83A8A" w:rsidRPr="00A57DC4" w:rsidRDefault="00C83A8A" w:rsidP="00222236">
      <w:pPr>
        <w:spacing w:before="100" w:beforeAutospacing="1" w:after="100" w:afterAutospacing="1" w:line="360" w:lineRule="auto"/>
        <w:jc w:val="both"/>
        <w:rPr>
          <w:rFonts w:ascii="Palatino Linotype" w:eastAsia="Arial Unicode MS" w:hAnsi="Palatino Linotype" w:cs="Arial"/>
          <w:lang w:eastAsia="es-ES"/>
        </w:rPr>
      </w:pPr>
      <w:r w:rsidRPr="00A57DC4">
        <w:rPr>
          <w:rFonts w:ascii="Palatino Linotype" w:hAnsi="Palatino Linotype" w:cs="Arial"/>
        </w:rPr>
        <w:t xml:space="preserve">Así, respecto de </w:t>
      </w:r>
      <w:r w:rsidRPr="00A57DC4">
        <w:rPr>
          <w:rFonts w:ascii="Palatino Linotype" w:eastAsia="Arial Unicode MS" w:hAnsi="Palatino Linotype" w:cs="Arial"/>
          <w:lang w:eastAsia="es-ES"/>
        </w:rPr>
        <w:t xml:space="preserve">los </w:t>
      </w:r>
      <w:r w:rsidRPr="00A57DC4">
        <w:rPr>
          <w:rFonts w:ascii="Palatino Linotype" w:hAnsi="Palatino Linotype" w:cs="Arial"/>
          <w:lang w:eastAsia="es-ES"/>
        </w:rPr>
        <w:t>documentos</w:t>
      </w:r>
      <w:r w:rsidRPr="00A57DC4">
        <w:rPr>
          <w:rFonts w:ascii="Palatino Linotype" w:eastAsia="Arial Unicode MS" w:hAnsi="Palatino Linotype" w:cs="Arial"/>
          <w:lang w:eastAsia="es-ES"/>
        </w:rPr>
        <w:t xml:space="preserve"> que </w:t>
      </w:r>
      <w:r w:rsidRPr="00A57DC4">
        <w:rPr>
          <w:rFonts w:ascii="Palatino Linotype" w:eastAsia="Arial Unicode MS" w:hAnsi="Palatino Linotype" w:cs="Arial"/>
          <w:b/>
          <w:lang w:eastAsia="es-ES"/>
        </w:rPr>
        <w:t xml:space="preserve">EL SUJETO OBLIGADO </w:t>
      </w:r>
      <w:r w:rsidRPr="00A57DC4">
        <w:rPr>
          <w:rFonts w:ascii="Palatino Linotype" w:eastAsia="Arial Unicode MS" w:hAnsi="Palatino Linotype" w:cs="Arial"/>
          <w:lang w:eastAsia="es-ES"/>
        </w:rPr>
        <w:t xml:space="preserve">ha de entregar en </w:t>
      </w:r>
      <w:r w:rsidRPr="00A57DC4">
        <w:rPr>
          <w:rFonts w:ascii="Palatino Linotype" w:eastAsia="Arial Unicode MS" w:hAnsi="Palatino Linotype" w:cs="Arial"/>
          <w:b/>
          <w:lang w:eastAsia="es-ES"/>
        </w:rPr>
        <w:t>versión pública</w:t>
      </w:r>
      <w:r w:rsidRPr="00A57DC4">
        <w:rPr>
          <w:rFonts w:ascii="Palatino Linotype" w:eastAsia="Arial Unicode MS" w:hAnsi="Palatino Linotype" w:cs="Arial"/>
          <w:lang w:eastAsia="es-ES"/>
        </w:rPr>
        <w:t xml:space="preserve">, se deberá omitir, eliminar o suprimir la información personal de los servidores públicos tal es el caso que de manera enunciativa más no limitativa podrían ser datos como Registro Federal de Contribuyentes (RFC), Clave única de Registro de Población (CURP), clave del Instituto de Seguridad Social </w:t>
      </w:r>
      <w:r w:rsidRPr="00A57DC4">
        <w:rPr>
          <w:rFonts w:ascii="Palatino Linotype" w:hAnsi="Palatino Linotype" w:cs="Arial"/>
          <w:lang w:eastAsia="es-ES"/>
        </w:rPr>
        <w:t>del</w:t>
      </w:r>
      <w:r w:rsidRPr="00A57DC4">
        <w:rPr>
          <w:rFonts w:ascii="Palatino Linotype" w:eastAsia="Arial Unicode MS" w:hAnsi="Palatino Linotype" w:cs="Arial"/>
          <w:lang w:eastAsia="es-ES"/>
        </w:rPr>
        <w:t xml:space="preserve"> Estado de México y Municipios (ISSEMyM), </w:t>
      </w:r>
      <w:r w:rsidRPr="00A57DC4">
        <w:rPr>
          <w:rFonts w:ascii="Palatino Linotype" w:eastAsia="Arial Unicode MS" w:hAnsi="Palatino Linotype" w:cs="Arial"/>
          <w:b/>
          <w:lang w:eastAsia="es-ES"/>
        </w:rPr>
        <w:t xml:space="preserve">los descuentos que se realicen por pensión alimenticia o deducciones estrictamente personales o de cualquier índole siempre que, </w:t>
      </w:r>
      <w:r w:rsidRPr="00A57DC4">
        <w:rPr>
          <w:rFonts w:ascii="Palatino Linotype" w:hAnsi="Palatino Linotype" w:cs="Arial"/>
          <w:b/>
          <w:lang w:eastAsia="es-ES"/>
        </w:rPr>
        <w:t>no se encuentren relacionados con los impuestos o las cuotas por seguridad social</w:t>
      </w:r>
      <w:r w:rsidRPr="00A57DC4">
        <w:rPr>
          <w:rFonts w:ascii="Palatino Linotype" w:eastAsia="Arial Unicode MS" w:hAnsi="Palatino Linotype" w:cs="Arial"/>
          <w:lang w:eastAsia="es-ES"/>
        </w:rPr>
        <w:t xml:space="preserve">, número de cuenta o cualquier otro dato que ponga en riesgo la vida, seguridad y salud de dichas </w:t>
      </w:r>
      <w:r w:rsidRPr="00A57DC4">
        <w:rPr>
          <w:rFonts w:ascii="Palatino Linotype" w:hAnsi="Palatino Linotype" w:cs="Arial"/>
          <w:lang w:eastAsia="es-ES"/>
        </w:rPr>
        <w:t>personas</w:t>
      </w:r>
      <w:r w:rsidRPr="00A57DC4">
        <w:rPr>
          <w:rFonts w:ascii="Palatino Linotype" w:eastAsia="Arial Unicode MS" w:hAnsi="Palatino Linotype" w:cs="Arial"/>
          <w:lang w:eastAsia="es-ES"/>
        </w:rPr>
        <w:t>.</w:t>
      </w:r>
    </w:p>
    <w:p w14:paraId="1A048AFC" w14:textId="77777777" w:rsidR="00C83A8A" w:rsidRPr="00A57DC4" w:rsidRDefault="00C83A8A" w:rsidP="00222236">
      <w:pPr>
        <w:spacing w:before="100" w:beforeAutospacing="1" w:after="100" w:afterAutospacing="1" w:line="360" w:lineRule="auto"/>
        <w:jc w:val="both"/>
        <w:rPr>
          <w:rFonts w:ascii="Palatino Linotype" w:hAnsi="Palatino Linotype"/>
          <w:lang w:eastAsia="es-ES"/>
        </w:rPr>
      </w:pPr>
      <w:r w:rsidRPr="00A57DC4">
        <w:rPr>
          <w:rFonts w:ascii="Palatino Linotype" w:hAnsi="Palatino Linotype" w:cs="Arial"/>
        </w:rPr>
        <w:lastRenderedPageBreak/>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57DC4">
        <w:rPr>
          <w:rFonts w:ascii="Palatino Linotype" w:hAnsi="Palatino Linotype" w:cs="Arial"/>
          <w:lang w:eastAsia="es-ES"/>
        </w:rPr>
        <w:t>del</w:t>
      </w:r>
      <w:r w:rsidRPr="00A57DC4">
        <w:rPr>
          <w:rFonts w:ascii="Palatino Linotype" w:hAnsi="Palatino Linotype" w:cs="Arial"/>
        </w:rPr>
        <w:t xml:space="preserve"> apellido paterno; seguida de la primera letra Vocal del primer apellido; seguida de la primera letra del segundo apellido y por último la primera letra del nombre, posterior la fecha de nacimiento año/mes/día</w:t>
      </w:r>
      <w:r w:rsidRPr="00A57DC4">
        <w:rPr>
          <w:rFonts w:ascii="Palatino Linotype" w:hAnsi="Palatino Linotype"/>
          <w:lang w:eastAsia="es-ES"/>
        </w:rPr>
        <w:t xml:space="preserve"> y finalmente la homoclave; la cual, para su obtención es necesario acreditar personalidad, fecha de nacimiento entre otros con documentos oficiales.</w:t>
      </w:r>
    </w:p>
    <w:p w14:paraId="3B549CD8" w14:textId="77777777" w:rsidR="00C83A8A" w:rsidRPr="00A57DC4" w:rsidRDefault="00C83A8A" w:rsidP="00222236">
      <w:pPr>
        <w:spacing w:before="100" w:beforeAutospacing="1" w:after="100" w:afterAutospacing="1" w:line="360" w:lineRule="auto"/>
        <w:jc w:val="both"/>
        <w:rPr>
          <w:rFonts w:ascii="Palatino Linotype" w:hAnsi="Palatino Linotype"/>
          <w:b/>
          <w:bCs/>
          <w:color w:val="000000"/>
          <w:lang w:eastAsia="es-ES"/>
        </w:rPr>
      </w:pPr>
      <w:r w:rsidRPr="00A57DC4">
        <w:rPr>
          <w:rFonts w:ascii="Palatino Linotype" w:hAnsi="Palatino Linotype" w:cs="Arial"/>
        </w:rPr>
        <w:t xml:space="preserve">Al respecto, </w:t>
      </w:r>
      <w:r w:rsidRPr="00A57DC4">
        <w:rPr>
          <w:rFonts w:ascii="Palatino Linotype" w:hAnsi="Palatino Linotype" w:cs="Arial"/>
          <w:color w:val="000000"/>
          <w:lang w:eastAsia="es-ES"/>
        </w:rPr>
        <w:t xml:space="preserve">es aplicable el Criterio 19/17 de la Segunda Época, emitido por </w:t>
      </w:r>
      <w:r w:rsidRPr="00A57DC4">
        <w:rPr>
          <w:rFonts w:ascii="Palatino Linotype" w:eastAsia="Arial Unicode MS" w:hAnsi="Palatino Linotype" w:cs="Arial"/>
          <w:color w:val="000000"/>
          <w:lang w:eastAsia="es-ES"/>
        </w:rPr>
        <w:t>el INAI,</w:t>
      </w:r>
      <w:r w:rsidRPr="00A57DC4">
        <w:rPr>
          <w:rFonts w:ascii="Palatino Linotype" w:hAnsi="Palatino Linotype"/>
          <w:bCs/>
          <w:color w:val="000000"/>
          <w:lang w:eastAsia="es-ES"/>
        </w:rPr>
        <w:t xml:space="preserve"> que dice:</w:t>
      </w:r>
      <w:r w:rsidRPr="00A57DC4">
        <w:rPr>
          <w:rFonts w:ascii="Palatino Linotype" w:hAnsi="Palatino Linotype"/>
          <w:b/>
          <w:bCs/>
          <w:color w:val="000000"/>
          <w:lang w:eastAsia="es-ES"/>
        </w:rPr>
        <w:t xml:space="preserve"> </w:t>
      </w:r>
    </w:p>
    <w:p w14:paraId="3811E642" w14:textId="77777777" w:rsidR="00C83A8A" w:rsidRPr="00A57DC4" w:rsidRDefault="00C83A8A" w:rsidP="00222236">
      <w:pPr>
        <w:tabs>
          <w:tab w:val="left" w:pos="7655"/>
        </w:tabs>
        <w:autoSpaceDE w:val="0"/>
        <w:autoSpaceDN w:val="0"/>
        <w:adjustRightInd w:val="0"/>
        <w:ind w:left="851" w:right="902"/>
        <w:jc w:val="both"/>
        <w:rPr>
          <w:rFonts w:ascii="Palatino Linotype" w:hAnsi="Palatino Linotype" w:cs="Arial"/>
          <w:bCs/>
          <w:i/>
          <w:sz w:val="22"/>
          <w:lang w:eastAsia="en-US"/>
        </w:rPr>
      </w:pPr>
      <w:r w:rsidRPr="00A57DC4">
        <w:rPr>
          <w:rFonts w:ascii="Palatino Linotype" w:hAnsi="Palatino Linotype" w:cs="Arial"/>
          <w:bCs/>
          <w:i/>
          <w:sz w:val="22"/>
          <w:lang w:eastAsia="es-ES"/>
        </w:rPr>
        <w:t>“</w:t>
      </w:r>
      <w:r w:rsidRPr="00A57DC4">
        <w:rPr>
          <w:rFonts w:ascii="Palatino Linotype" w:hAnsi="Palatino Linotype" w:cs="Arial"/>
          <w:b/>
          <w:bCs/>
          <w:i/>
          <w:sz w:val="22"/>
          <w:lang w:eastAsia="es-ES"/>
        </w:rPr>
        <w:t>Registro Federal de Contribuyentes (RFC) de personas físicas. El RFC es una clave</w:t>
      </w:r>
      <w:r w:rsidRPr="00A57DC4">
        <w:rPr>
          <w:rFonts w:ascii="Palatino Linotype" w:hAnsi="Palatino Linotype" w:cs="Arial"/>
          <w:bCs/>
          <w:i/>
          <w:sz w:val="22"/>
          <w:lang w:eastAsia="es-ES"/>
        </w:rPr>
        <w:t xml:space="preserve"> de carácter fiscal, única e irrepetible, </w:t>
      </w:r>
      <w:r w:rsidRPr="00A57DC4">
        <w:rPr>
          <w:rFonts w:ascii="Palatino Linotype" w:hAnsi="Palatino Linotype" w:cs="Arial"/>
          <w:b/>
          <w:bCs/>
          <w:i/>
          <w:sz w:val="22"/>
          <w:lang w:eastAsia="es-ES"/>
        </w:rPr>
        <w:t>que permite identificar al titular, su edad y fecha de nacimiento</w:t>
      </w:r>
      <w:r w:rsidRPr="00A57DC4">
        <w:rPr>
          <w:rFonts w:ascii="Palatino Linotype" w:hAnsi="Palatino Linotype" w:cs="Arial"/>
          <w:bCs/>
          <w:i/>
          <w:sz w:val="22"/>
          <w:lang w:eastAsia="es-ES"/>
        </w:rPr>
        <w:t xml:space="preserve">, </w:t>
      </w:r>
      <w:r w:rsidRPr="00A57DC4">
        <w:rPr>
          <w:rFonts w:ascii="Palatino Linotype" w:hAnsi="Palatino Linotype" w:cs="Arial"/>
          <w:i/>
          <w:sz w:val="22"/>
        </w:rPr>
        <w:t>por</w:t>
      </w:r>
      <w:r w:rsidRPr="00A57DC4">
        <w:rPr>
          <w:rFonts w:ascii="Palatino Linotype" w:hAnsi="Palatino Linotype" w:cs="Arial"/>
          <w:bCs/>
          <w:i/>
          <w:sz w:val="22"/>
          <w:lang w:eastAsia="es-ES"/>
        </w:rPr>
        <w:t xml:space="preserve"> lo que </w:t>
      </w:r>
      <w:r w:rsidRPr="00A57DC4">
        <w:rPr>
          <w:rFonts w:ascii="Palatino Linotype" w:hAnsi="Palatino Linotype" w:cs="Arial"/>
          <w:b/>
          <w:bCs/>
          <w:i/>
          <w:sz w:val="22"/>
          <w:lang w:eastAsia="es-ES"/>
        </w:rPr>
        <w:t>es un dato personal de carácter confidencial</w:t>
      </w:r>
      <w:r w:rsidRPr="00A57DC4">
        <w:rPr>
          <w:rFonts w:ascii="Palatino Linotype" w:hAnsi="Palatino Linotype" w:cs="Arial"/>
          <w:bCs/>
          <w:i/>
          <w:sz w:val="22"/>
          <w:lang w:eastAsia="es-ES"/>
        </w:rPr>
        <w:t>.</w:t>
      </w:r>
      <w:r w:rsidRPr="00A57DC4">
        <w:rPr>
          <w:rFonts w:ascii="Palatino Linotype" w:hAnsi="Palatino Linotype" w:cs="Arial"/>
          <w:i/>
          <w:sz w:val="22"/>
          <w:lang w:eastAsia="es-ES"/>
        </w:rPr>
        <w:t>” (Sic)</w:t>
      </w:r>
    </w:p>
    <w:p w14:paraId="21BB3903" w14:textId="77777777" w:rsidR="00C83A8A" w:rsidRPr="00A57DC4" w:rsidRDefault="00C83A8A" w:rsidP="00222236">
      <w:pPr>
        <w:tabs>
          <w:tab w:val="left" w:pos="7655"/>
        </w:tabs>
        <w:autoSpaceDE w:val="0"/>
        <w:autoSpaceDN w:val="0"/>
        <w:adjustRightInd w:val="0"/>
        <w:ind w:left="851" w:right="902"/>
        <w:jc w:val="both"/>
        <w:rPr>
          <w:rFonts w:ascii="Palatino Linotype" w:hAnsi="Palatino Linotype" w:cs="Arial"/>
          <w:sz w:val="22"/>
          <w:lang w:eastAsia="es-ES"/>
        </w:rPr>
      </w:pPr>
      <w:r w:rsidRPr="00A57DC4">
        <w:rPr>
          <w:rFonts w:ascii="Palatino Linotype" w:hAnsi="Palatino Linotype" w:cs="Arial"/>
          <w:sz w:val="22"/>
          <w:lang w:eastAsia="es-ES"/>
        </w:rPr>
        <w:t>(Énfasis añadido)</w:t>
      </w:r>
    </w:p>
    <w:p w14:paraId="2686E30F" w14:textId="77777777" w:rsidR="00C83A8A" w:rsidRPr="00A57DC4" w:rsidRDefault="00C83A8A" w:rsidP="00222236">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rPr>
        <w:t xml:space="preserve">De lo anterior, se desprende que el RFC se vincula al nombre de su </w:t>
      </w:r>
      <w:r w:rsidRPr="00A57DC4">
        <w:rPr>
          <w:rFonts w:ascii="Palatino Linotype" w:hAnsi="Palatino Linotype"/>
          <w:bCs/>
          <w:lang w:eastAsia="es-ES"/>
        </w:rPr>
        <w:t>titular</w:t>
      </w:r>
      <w:r w:rsidRPr="00A57DC4">
        <w:rPr>
          <w:rFonts w:ascii="Palatino Linotype" w:hAnsi="Palatino Linotype" w:cs="Arial"/>
        </w:rPr>
        <w:t xml:space="preserve">, lo que permite identificar la edad de la persona y fecha de nacimiento, en consecuencia determinar </w:t>
      </w:r>
      <w:r w:rsidRPr="00A57DC4">
        <w:rPr>
          <w:rFonts w:ascii="Palatino Linotype" w:hAnsi="Palatino Linotype" w:cs="Arial"/>
          <w:lang w:eastAsia="es-ES"/>
        </w:rPr>
        <w:t>la</w:t>
      </w:r>
      <w:r w:rsidRPr="00A57DC4">
        <w:rPr>
          <w:rFonts w:ascii="Palatino Linotype" w:hAnsi="Palatino Linotype" w:cs="Arial"/>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A57DC4">
        <w:rPr>
          <w:rFonts w:ascii="Palatino Linotype" w:hAnsi="Palatino Linotype"/>
        </w:rPr>
        <w:t>Municipios</w:t>
      </w:r>
      <w:r w:rsidRPr="00A57DC4">
        <w:rPr>
          <w:rFonts w:ascii="Palatino Linotype" w:hAnsi="Palatino Linotype" w:cs="Arial"/>
        </w:rPr>
        <w:t xml:space="preserve"> y </w:t>
      </w:r>
      <w:r w:rsidRPr="00A57DC4">
        <w:rPr>
          <w:rFonts w:ascii="Palatino Linotype" w:hAnsi="Palatino Linotype" w:cs="Arial"/>
          <w:lang w:eastAsia="es-ES"/>
        </w:rPr>
        <w:t>4°, fracción XI</w:t>
      </w:r>
      <w:r w:rsidRPr="00A57DC4">
        <w:rPr>
          <w:rFonts w:ascii="Palatino Linotype" w:hAnsi="Palatino Linotype" w:cs="Arial"/>
        </w:rPr>
        <w:t xml:space="preserve"> </w:t>
      </w:r>
      <w:r w:rsidRPr="00A57DC4">
        <w:rPr>
          <w:rFonts w:ascii="Palatino Linotype" w:hAnsi="Palatino Linotype" w:cs="Arial"/>
          <w:lang w:eastAsia="es-ES"/>
        </w:rPr>
        <w:t>de la Ley de Protección de Datos Personales en Posesión de Sujetos Obligados del Estado de México y Municipios.</w:t>
      </w:r>
    </w:p>
    <w:p w14:paraId="1FC18E6B" w14:textId="77777777" w:rsidR="00C83A8A" w:rsidRPr="00A57DC4" w:rsidRDefault="00C83A8A" w:rsidP="00222236">
      <w:pPr>
        <w:spacing w:before="100" w:beforeAutospacing="1" w:after="100" w:afterAutospacing="1" w:line="360" w:lineRule="auto"/>
        <w:jc w:val="both"/>
        <w:rPr>
          <w:rFonts w:ascii="Palatino Linotype" w:hAnsi="Palatino Linotype" w:cs="Arial"/>
        </w:rPr>
      </w:pPr>
      <w:r w:rsidRPr="00A57DC4">
        <w:rPr>
          <w:rFonts w:ascii="Palatino Linotype" w:hAnsi="Palatino Linotype" w:cs="Arial"/>
        </w:rPr>
        <w:lastRenderedPageBreak/>
        <w:t xml:space="preserve">Por cuanto hace a la </w:t>
      </w:r>
      <w:r w:rsidRPr="00A57DC4">
        <w:rPr>
          <w:rFonts w:ascii="Palatino Linotype" w:hAnsi="Palatino Linotype" w:cs="Arial"/>
          <w:lang w:eastAsia="es-ES"/>
        </w:rPr>
        <w:t>CURP</w:t>
      </w:r>
      <w:r w:rsidRPr="00A57DC4">
        <w:rPr>
          <w:rFonts w:ascii="Palatino Linotype" w:hAnsi="Palatino Linotype" w:cs="Arial"/>
          <w:b/>
          <w:lang w:eastAsia="es-ES"/>
        </w:rPr>
        <w:t xml:space="preserve">, </w:t>
      </w:r>
      <w:r w:rsidRPr="00A57DC4">
        <w:rPr>
          <w:rFonts w:ascii="Palatino Linotype" w:hAnsi="Palatino Linotype" w:cs="Arial"/>
        </w:rPr>
        <w:t xml:space="preserve">constituye un dato personal, ya que </w:t>
      </w:r>
      <w:r w:rsidRPr="00A57DC4">
        <w:rPr>
          <w:rFonts w:ascii="Palatino Linotype" w:hAnsi="Palatino Linotype"/>
        </w:rPr>
        <w:t>tiene</w:t>
      </w:r>
      <w:r w:rsidRPr="00A57DC4">
        <w:rPr>
          <w:rFonts w:ascii="Palatino Linotype" w:hAnsi="Palatino Linotype" w:cs="Arial"/>
        </w:rPr>
        <w:t xml:space="preserve"> como finalidad registrar a cada una de las personas que integran la población del país, con los datos que permitan certificar y acreditar fehacientemente su identidad, la cual servirá para identificarla de manera individual.</w:t>
      </w:r>
    </w:p>
    <w:p w14:paraId="5F815BC9" w14:textId="77777777" w:rsidR="00C83A8A" w:rsidRPr="00A57DC4" w:rsidRDefault="00C83A8A" w:rsidP="00222236">
      <w:pPr>
        <w:spacing w:before="100" w:beforeAutospacing="1" w:after="100" w:afterAutospacing="1" w:line="360" w:lineRule="auto"/>
        <w:jc w:val="both"/>
        <w:rPr>
          <w:rFonts w:ascii="Palatino Linotype" w:hAnsi="Palatino Linotype" w:cs="Arial"/>
        </w:rPr>
      </w:pPr>
      <w:r w:rsidRPr="00A57DC4">
        <w:rPr>
          <w:rFonts w:ascii="Palatino Linotype" w:hAnsi="Palatino Linotype" w:cs="Arial"/>
        </w:rPr>
        <w:t xml:space="preserve">Lo </w:t>
      </w:r>
      <w:r w:rsidRPr="00A57DC4">
        <w:rPr>
          <w:rFonts w:ascii="Palatino Linotype" w:hAnsi="Palatino Linotype"/>
        </w:rPr>
        <w:t>anterior</w:t>
      </w:r>
      <w:r w:rsidRPr="00A57DC4">
        <w:rPr>
          <w:rFonts w:ascii="Palatino Linotype" w:hAnsi="Palatino Linotype" w:cs="Arial"/>
        </w:rPr>
        <w:t xml:space="preserve">, </w:t>
      </w:r>
      <w:r w:rsidRPr="00A57DC4">
        <w:rPr>
          <w:rFonts w:ascii="Palatino Linotype" w:hAnsi="Palatino Linotype" w:cs="Arial"/>
          <w:lang w:eastAsia="es-ES"/>
        </w:rPr>
        <w:t>tiene</w:t>
      </w:r>
      <w:r w:rsidRPr="00A57DC4">
        <w:rPr>
          <w:rFonts w:ascii="Palatino Linotype" w:hAnsi="Palatino Linotype" w:cs="Arial"/>
        </w:rPr>
        <w:t xml:space="preserve"> sustento en los artículos 86 y 91 de la Ley General de Población, la cual señala lo siguiente:</w:t>
      </w:r>
    </w:p>
    <w:p w14:paraId="00AB21B7"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Bold"/>
          <w:bCs/>
          <w:i/>
          <w:sz w:val="22"/>
        </w:rPr>
        <w:t>“</w:t>
      </w:r>
      <w:r w:rsidRPr="00A57DC4">
        <w:rPr>
          <w:rFonts w:ascii="Palatino Linotype" w:hAnsi="Palatino Linotype" w:cs="Arial,Bold"/>
          <w:b/>
          <w:bCs/>
          <w:i/>
          <w:sz w:val="22"/>
        </w:rPr>
        <w:t xml:space="preserve">Artículo 86. </w:t>
      </w:r>
      <w:r w:rsidRPr="00A57DC4">
        <w:rPr>
          <w:rFonts w:ascii="Palatino Linotype" w:hAnsi="Palatino Linotype" w:cs="Arial"/>
          <w:i/>
          <w:sz w:val="22"/>
        </w:rPr>
        <w:t>El Registro Nacional de Población tiene como finalidad registrar a cada una de las personas que integran la población del país, con los datos que permitan certificar y acreditar fehacientemente su identidad.</w:t>
      </w:r>
    </w:p>
    <w:p w14:paraId="403907FA"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Bold"/>
          <w:b/>
          <w:bCs/>
          <w:i/>
          <w:sz w:val="22"/>
        </w:rPr>
        <w:t xml:space="preserve">Artículo 91. </w:t>
      </w:r>
      <w:r w:rsidRPr="00A57DC4">
        <w:rPr>
          <w:rFonts w:ascii="Palatino Linotype" w:hAnsi="Palatino Linotype" w:cs="Arial"/>
          <w:b/>
          <w:i/>
          <w:sz w:val="22"/>
        </w:rPr>
        <w:t>Al incorporar a una persona en el Registro Nacional de Población</w:t>
      </w:r>
      <w:r w:rsidRPr="00A57DC4">
        <w:rPr>
          <w:rFonts w:ascii="Palatino Linotype" w:hAnsi="Palatino Linotype" w:cs="Arial"/>
          <w:i/>
          <w:sz w:val="22"/>
        </w:rPr>
        <w:t xml:space="preserve">, se le asignará una clave </w:t>
      </w:r>
      <w:r w:rsidRPr="00A57DC4">
        <w:rPr>
          <w:rFonts w:ascii="Palatino Linotype" w:hAnsi="Palatino Linotype" w:cs="Arial"/>
          <w:b/>
          <w:i/>
          <w:sz w:val="22"/>
        </w:rPr>
        <w:t>que se denominará Clave Única de Registro de Población</w:t>
      </w:r>
      <w:r w:rsidRPr="00A57DC4">
        <w:rPr>
          <w:rFonts w:ascii="Palatino Linotype" w:hAnsi="Palatino Linotype" w:cs="Arial"/>
          <w:i/>
          <w:sz w:val="22"/>
        </w:rPr>
        <w:t xml:space="preserve">. </w:t>
      </w:r>
      <w:r w:rsidRPr="00A57DC4">
        <w:rPr>
          <w:rFonts w:ascii="Palatino Linotype" w:hAnsi="Palatino Linotype" w:cs="Arial"/>
          <w:b/>
          <w:i/>
          <w:sz w:val="22"/>
        </w:rPr>
        <w:t>Esta servirá para</w:t>
      </w:r>
      <w:r w:rsidRPr="00A57DC4">
        <w:rPr>
          <w:rFonts w:ascii="Palatino Linotype" w:hAnsi="Palatino Linotype" w:cs="Arial"/>
          <w:i/>
          <w:sz w:val="22"/>
        </w:rPr>
        <w:t xml:space="preserve"> registrarla e </w:t>
      </w:r>
      <w:r w:rsidRPr="00A57DC4">
        <w:rPr>
          <w:rFonts w:ascii="Palatino Linotype" w:hAnsi="Palatino Linotype" w:cs="Arial"/>
          <w:b/>
          <w:i/>
          <w:sz w:val="22"/>
        </w:rPr>
        <w:t>identificarla en forma individual</w:t>
      </w:r>
      <w:r w:rsidRPr="00A57DC4">
        <w:rPr>
          <w:rFonts w:ascii="Palatino Linotype" w:hAnsi="Palatino Linotype" w:cs="Arial"/>
          <w:i/>
          <w:sz w:val="22"/>
        </w:rPr>
        <w:t xml:space="preserve">.” </w:t>
      </w:r>
    </w:p>
    <w:p w14:paraId="66F3D8E3" w14:textId="77777777" w:rsidR="00C83A8A" w:rsidRPr="00A57DC4" w:rsidRDefault="00C83A8A" w:rsidP="00222236">
      <w:pPr>
        <w:autoSpaceDE w:val="0"/>
        <w:autoSpaceDN w:val="0"/>
        <w:adjustRightInd w:val="0"/>
        <w:ind w:left="851" w:right="902"/>
        <w:jc w:val="both"/>
        <w:rPr>
          <w:rFonts w:ascii="Palatino Linotype" w:hAnsi="Palatino Linotype" w:cs="Arial"/>
          <w:sz w:val="22"/>
          <w:lang w:eastAsia="es-ES"/>
        </w:rPr>
      </w:pPr>
      <w:r w:rsidRPr="00A57DC4">
        <w:rPr>
          <w:rFonts w:ascii="Palatino Linotype" w:hAnsi="Palatino Linotype" w:cs="Arial"/>
          <w:sz w:val="22"/>
          <w:lang w:eastAsia="es-ES"/>
        </w:rPr>
        <w:t>(Énfasis añadido)</w:t>
      </w:r>
    </w:p>
    <w:p w14:paraId="33D46451" w14:textId="77777777" w:rsidR="00C83A8A" w:rsidRPr="00A57DC4" w:rsidRDefault="00C83A8A" w:rsidP="00222236">
      <w:pPr>
        <w:spacing w:before="100" w:beforeAutospacing="1" w:after="100" w:afterAutospacing="1" w:line="360" w:lineRule="auto"/>
        <w:jc w:val="both"/>
        <w:rPr>
          <w:rFonts w:ascii="Palatino Linotype" w:hAnsi="Palatino Linotype"/>
        </w:rPr>
      </w:pPr>
      <w:r w:rsidRPr="00A57DC4">
        <w:rPr>
          <w:rFonts w:ascii="Palatino Linotype" w:hAnsi="Palatino Linotype"/>
        </w:rPr>
        <w:t xml:space="preserve">Ahora bien, la CURP está integrada de 18 elementos representados por letras y números, que se generan a partir de los datos contenidos en un documento probatorio de </w:t>
      </w:r>
      <w:r w:rsidRPr="00A57DC4">
        <w:rPr>
          <w:rFonts w:ascii="Palatino Linotype" w:hAnsi="Palatino Linotype"/>
          <w:bCs/>
          <w:lang w:eastAsia="es-ES"/>
        </w:rPr>
        <w:t>identidad</w:t>
      </w:r>
      <w:r w:rsidRPr="00A57DC4">
        <w:rPr>
          <w:rFonts w:ascii="Palatino Linotype" w:hAnsi="Palatino Linotype"/>
        </w:rPr>
        <w:t xml:space="preserve"> (acta de nacimiento, carta de naturalización o documento migratorio), la </w:t>
      </w:r>
      <w:r w:rsidRPr="00A57DC4">
        <w:rPr>
          <w:rFonts w:ascii="Palatino Linotype" w:hAnsi="Palatino Linotype" w:cs="Arial"/>
          <w:lang w:eastAsia="es-ES"/>
        </w:rPr>
        <w:t>cual</w:t>
      </w:r>
      <w:r w:rsidRPr="00A57DC4">
        <w:rPr>
          <w:rFonts w:ascii="Palatino Linotype" w:hAnsi="Palatino Linotype"/>
        </w:rPr>
        <w:t xml:space="preserve"> se integra de</w:t>
      </w:r>
      <w:r w:rsidRPr="00A57DC4">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A57DC4">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761947D2" w14:textId="77777777" w:rsidR="00C83A8A" w:rsidRPr="00A57DC4" w:rsidRDefault="00C83A8A" w:rsidP="00222236">
      <w:pPr>
        <w:spacing w:before="100" w:beforeAutospacing="1" w:after="100" w:afterAutospacing="1" w:line="360" w:lineRule="auto"/>
        <w:jc w:val="both"/>
        <w:rPr>
          <w:rFonts w:ascii="Palatino Linotype" w:hAnsi="Palatino Linotype" w:cs="Arial"/>
        </w:rPr>
      </w:pPr>
      <w:r w:rsidRPr="00A57DC4">
        <w:rPr>
          <w:rFonts w:ascii="Palatino Linotype" w:hAnsi="Palatino Linotype" w:cs="Arial"/>
        </w:rPr>
        <w:lastRenderedPageBreak/>
        <w:t xml:space="preserve">Al respecto, el </w:t>
      </w:r>
      <w:r w:rsidRPr="00A57DC4">
        <w:rPr>
          <w:rFonts w:ascii="Palatino Linotype" w:eastAsia="Arial Unicode MS" w:hAnsi="Palatino Linotype" w:cs="Arial"/>
          <w:lang w:eastAsia="es-ES"/>
        </w:rPr>
        <w:t>INAI,</w:t>
      </w:r>
      <w:r w:rsidRPr="00A57DC4">
        <w:rPr>
          <w:rFonts w:ascii="Palatino Linotype" w:hAnsi="Palatino Linotype" w:cs="Arial"/>
        </w:rPr>
        <w:t xml:space="preserve"> a través del Criterio 18/17 de la Segunda Época, señala literalmente lo siguiente:</w:t>
      </w:r>
    </w:p>
    <w:p w14:paraId="42E53FAC"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w:t>
      </w:r>
      <w:r w:rsidRPr="00A57DC4">
        <w:rPr>
          <w:rFonts w:ascii="Palatino Linotype" w:hAnsi="Palatino Linotype" w:cs="Arial"/>
          <w:b/>
          <w:i/>
          <w:sz w:val="22"/>
        </w:rPr>
        <w:t>Clave Única de Registro de Población (CURP).</w:t>
      </w:r>
      <w:r w:rsidRPr="00A57DC4">
        <w:rPr>
          <w:rFonts w:ascii="Palatino Linotype" w:hAnsi="Palatino Linotype" w:cs="Arial"/>
          <w:i/>
          <w:sz w:val="22"/>
        </w:rPr>
        <w:t xml:space="preserve"> </w:t>
      </w:r>
      <w:r w:rsidRPr="00A57DC4">
        <w:rPr>
          <w:rFonts w:ascii="Palatino Linotype" w:hAnsi="Palatino Linotype" w:cs="Arial"/>
          <w:b/>
          <w:i/>
          <w:sz w:val="22"/>
        </w:rPr>
        <w:t>La Clave Única de Registro de Población se integra por datos personales que sólo conciernen al particular titular</w:t>
      </w:r>
      <w:r w:rsidRPr="00A57DC4">
        <w:rPr>
          <w:rFonts w:ascii="Palatino Linotype" w:hAnsi="Palatino Linotype" w:cs="Arial"/>
          <w:i/>
          <w:sz w:val="22"/>
        </w:rPr>
        <w:t xml:space="preserve"> de la misma, </w:t>
      </w:r>
      <w:r w:rsidRPr="00A57DC4">
        <w:rPr>
          <w:rFonts w:ascii="Palatino Linotype" w:hAnsi="Palatino Linotype" w:cs="Arial"/>
          <w:b/>
          <w:i/>
          <w:sz w:val="22"/>
        </w:rPr>
        <w:t>como lo son su nombre, apellidos, fecha de nacimiento, lugar de nacimiento y sexo</w:t>
      </w:r>
      <w:r w:rsidRPr="00A57DC4">
        <w:rPr>
          <w:rFonts w:ascii="Palatino Linotype" w:hAnsi="Palatino Linotype" w:cs="Arial"/>
          <w:i/>
          <w:sz w:val="22"/>
        </w:rPr>
        <w:t xml:space="preserve">. Dichos datos, constituyen información que distingue plenamente a una persona física del resto de los habitantes del país, </w:t>
      </w:r>
      <w:r w:rsidRPr="00A57DC4">
        <w:rPr>
          <w:rFonts w:ascii="Palatino Linotype" w:hAnsi="Palatino Linotype" w:cs="Arial"/>
          <w:b/>
          <w:i/>
          <w:sz w:val="22"/>
        </w:rPr>
        <w:t>por lo que la CURP está considerada como información confidencial</w:t>
      </w:r>
      <w:r w:rsidRPr="00A57DC4">
        <w:rPr>
          <w:rFonts w:ascii="Palatino Linotype" w:hAnsi="Palatino Linotype" w:cs="Arial"/>
          <w:i/>
          <w:sz w:val="22"/>
        </w:rPr>
        <w:t xml:space="preserve">. </w:t>
      </w:r>
      <w:r w:rsidRPr="00A57DC4">
        <w:rPr>
          <w:rFonts w:ascii="Palatino Linotype" w:hAnsi="Palatino Linotype" w:cs="Arial"/>
          <w:bCs/>
          <w:i/>
          <w:sz w:val="22"/>
        </w:rPr>
        <w:t>.</w:t>
      </w:r>
      <w:r w:rsidRPr="00A57DC4">
        <w:rPr>
          <w:rFonts w:ascii="Palatino Linotype" w:hAnsi="Palatino Linotype" w:cs="Arial"/>
          <w:i/>
          <w:sz w:val="22"/>
        </w:rPr>
        <w:t xml:space="preserve">” </w:t>
      </w:r>
      <w:r w:rsidRPr="00A57DC4">
        <w:rPr>
          <w:rFonts w:ascii="Palatino Linotype" w:hAnsi="Palatino Linotype" w:cs="Arial"/>
          <w:i/>
          <w:sz w:val="22"/>
          <w:lang w:eastAsia="es-ES"/>
        </w:rPr>
        <w:t>(Sic)</w:t>
      </w:r>
    </w:p>
    <w:p w14:paraId="6FC8710A" w14:textId="77777777" w:rsidR="00C83A8A" w:rsidRPr="00A57DC4" w:rsidRDefault="00C83A8A" w:rsidP="00222236">
      <w:pPr>
        <w:autoSpaceDE w:val="0"/>
        <w:autoSpaceDN w:val="0"/>
        <w:adjustRightInd w:val="0"/>
        <w:ind w:left="851" w:right="902"/>
        <w:jc w:val="both"/>
        <w:rPr>
          <w:rFonts w:ascii="Palatino Linotype" w:hAnsi="Palatino Linotype" w:cs="Arial"/>
          <w:sz w:val="22"/>
          <w:lang w:eastAsia="es-ES"/>
        </w:rPr>
      </w:pPr>
      <w:r w:rsidRPr="00A57DC4">
        <w:rPr>
          <w:rFonts w:ascii="Palatino Linotype" w:hAnsi="Palatino Linotype" w:cs="Arial"/>
          <w:sz w:val="22"/>
          <w:lang w:eastAsia="es-ES"/>
        </w:rPr>
        <w:t>(Énfasis añadido)</w:t>
      </w:r>
    </w:p>
    <w:p w14:paraId="77A57860" w14:textId="77777777" w:rsidR="00C83A8A" w:rsidRPr="00A57DC4" w:rsidRDefault="00C83A8A" w:rsidP="00222236">
      <w:pPr>
        <w:spacing w:before="100" w:beforeAutospacing="1" w:after="100" w:afterAutospacing="1" w:line="360" w:lineRule="auto"/>
        <w:jc w:val="both"/>
        <w:rPr>
          <w:rFonts w:ascii="Palatino Linotype" w:hAnsi="Palatino Linotype" w:cs="Arial"/>
        </w:rPr>
      </w:pPr>
      <w:r w:rsidRPr="00A57DC4">
        <w:rPr>
          <w:rFonts w:ascii="Palatino Linotype" w:hAnsi="Palatino Linotype" w:cs="Arial"/>
        </w:rPr>
        <w:t xml:space="preserve">De lo anterior, se desprende que la </w:t>
      </w:r>
      <w:r w:rsidRPr="00A57DC4">
        <w:rPr>
          <w:rFonts w:ascii="Palatino Linotype" w:hAnsi="Palatino Linotype"/>
        </w:rPr>
        <w:t xml:space="preserve">CURP </w:t>
      </w:r>
      <w:r w:rsidRPr="00A57DC4">
        <w:rPr>
          <w:rFonts w:ascii="Palatino Linotype" w:hAnsi="Palatino Linotype" w:cs="Arial"/>
        </w:rPr>
        <w:t xml:space="preserve">se encuentra vinculada al nombre y apellidos de la persona, lo que permite identificar fecha y lugar de nacimiento, así como el sexo; datos que únicamente le atañen a su titular, por lo que, ésta constituye un dato </w:t>
      </w:r>
      <w:r w:rsidRPr="00A57DC4">
        <w:rPr>
          <w:rFonts w:ascii="Palatino Linotype" w:hAnsi="Palatino Linotype"/>
          <w:bCs/>
          <w:lang w:eastAsia="es-ES"/>
        </w:rPr>
        <w:t>personal</w:t>
      </w:r>
      <w:r w:rsidRPr="00A57DC4">
        <w:rPr>
          <w:rFonts w:ascii="Palatino Linotype" w:hAnsi="Palatino Linotype" w:cs="Arial"/>
        </w:rPr>
        <w:t xml:space="preserve"> que concierne a una persona física identificada e identificable en términos de los artículos 2, fracción II de la Ley de Transparencia y Acceso a la Información Pública del Estado de México y Municipios y </w:t>
      </w:r>
      <w:r w:rsidRPr="00A57DC4">
        <w:rPr>
          <w:rFonts w:ascii="Palatino Linotype" w:hAnsi="Palatino Linotype" w:cs="Arial"/>
          <w:lang w:eastAsia="es-ES"/>
        </w:rPr>
        <w:t>4, fracción XI</w:t>
      </w:r>
      <w:r w:rsidRPr="00A57DC4">
        <w:rPr>
          <w:rFonts w:ascii="Palatino Linotype" w:hAnsi="Palatino Linotype" w:cs="Arial"/>
        </w:rPr>
        <w:t xml:space="preserve"> </w:t>
      </w:r>
      <w:r w:rsidRPr="00A57DC4">
        <w:rPr>
          <w:rFonts w:ascii="Palatino Linotype" w:hAnsi="Palatino Linotype" w:cs="Arial"/>
          <w:lang w:eastAsia="es-ES"/>
        </w:rPr>
        <w:t>de la Ley de Protección de Datos Personales en Posesión de Sujetos Obligados del Estado de México y Municipios</w:t>
      </w:r>
      <w:r w:rsidRPr="00A57DC4">
        <w:rPr>
          <w:rFonts w:ascii="Palatino Linotype" w:hAnsi="Palatino Linotype" w:cs="Arial"/>
        </w:rPr>
        <w:t>.</w:t>
      </w:r>
    </w:p>
    <w:p w14:paraId="220802DF" w14:textId="77777777" w:rsidR="00C83A8A" w:rsidRPr="00A57DC4" w:rsidRDefault="00C83A8A" w:rsidP="00222236">
      <w:pPr>
        <w:spacing w:before="100" w:beforeAutospacing="1" w:after="100" w:afterAutospacing="1" w:line="360" w:lineRule="auto"/>
        <w:jc w:val="both"/>
        <w:rPr>
          <w:rFonts w:ascii="Palatino Linotype" w:hAnsi="Palatino Linotype" w:cs="Arial"/>
        </w:rPr>
      </w:pPr>
      <w:r w:rsidRPr="00A57DC4">
        <w:rPr>
          <w:rFonts w:ascii="Palatino Linotype" w:hAnsi="Palatino Linotype" w:cs="Arial"/>
        </w:rPr>
        <w:t xml:space="preserve">Por cuanto hace a la </w:t>
      </w:r>
      <w:r w:rsidRPr="00A57DC4">
        <w:rPr>
          <w:rFonts w:ascii="Palatino Linotype" w:hAnsi="Palatino Linotype" w:cs="Arial"/>
          <w:lang w:eastAsia="es-ES"/>
        </w:rPr>
        <w:t xml:space="preserve">Clave de cualquier tipo de seguridad social (ISSEMyM, u otros), está integrado por una </w:t>
      </w:r>
      <w:r w:rsidRPr="00A57DC4">
        <w:rPr>
          <w:rFonts w:ascii="Palatino Linotype" w:hAnsi="Palatino Linotype" w:cs="Arial"/>
          <w:bCs/>
        </w:rPr>
        <w:t xml:space="preserve">secuencia de números con los que se identifica a los trabajadores que </w:t>
      </w:r>
      <w:r w:rsidRPr="00A57DC4">
        <w:rPr>
          <w:rFonts w:ascii="Palatino Linotype" w:hAnsi="Palatino Linotype"/>
        </w:rPr>
        <w:t>cubren</w:t>
      </w:r>
      <w:r w:rsidRPr="00A57DC4">
        <w:rPr>
          <w:rFonts w:ascii="Palatino Linotype" w:hAnsi="Palatino Linotype" w:cs="Arial"/>
          <w:bCs/>
        </w:rPr>
        <w:t xml:space="preserve"> las cuotas respectivas, asimismo, lo identifica con la fuente de trabajo; por lo que al ser una clave de </w:t>
      </w:r>
      <w:r w:rsidRPr="00A57DC4">
        <w:rPr>
          <w:rFonts w:ascii="Palatino Linotype" w:hAnsi="Palatino Linotype" w:cs="Arial"/>
          <w:lang w:eastAsia="es-ES"/>
        </w:rPr>
        <w:t>identificación</w:t>
      </w:r>
      <w:r w:rsidRPr="00A57DC4">
        <w:rPr>
          <w:rFonts w:ascii="Palatino Linotype" w:hAnsi="Palatino Linotype" w:cs="Arial"/>
          <w:bCs/>
        </w:rPr>
        <w:t xml:space="preserve"> de los trabajadores, constituye información confidencial, </w:t>
      </w:r>
      <w:r w:rsidRPr="00A57DC4">
        <w:rPr>
          <w:rFonts w:ascii="Palatino Linotype" w:hAnsi="Palatino Linotype" w:cs="Arial"/>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57DC4">
        <w:rPr>
          <w:rFonts w:ascii="Palatino Linotype" w:hAnsi="Palatino Linotype" w:cs="Arial"/>
          <w:lang w:eastAsia="es-ES"/>
        </w:rPr>
        <w:t>4, fracción XI</w:t>
      </w:r>
      <w:r w:rsidRPr="00A57DC4">
        <w:rPr>
          <w:rFonts w:ascii="Palatino Linotype" w:hAnsi="Palatino Linotype" w:cs="Arial"/>
        </w:rPr>
        <w:t xml:space="preserve"> </w:t>
      </w:r>
      <w:r w:rsidRPr="00A57DC4">
        <w:rPr>
          <w:rFonts w:ascii="Palatino Linotype" w:hAnsi="Palatino Linotype" w:cs="Arial"/>
          <w:lang w:eastAsia="es-ES"/>
        </w:rPr>
        <w:t xml:space="preserve">de la Ley de </w:t>
      </w:r>
      <w:r w:rsidRPr="00A57DC4">
        <w:rPr>
          <w:rFonts w:ascii="Palatino Linotype" w:hAnsi="Palatino Linotype" w:cs="Arial"/>
          <w:lang w:eastAsia="es-ES"/>
        </w:rPr>
        <w:lastRenderedPageBreak/>
        <w:t>Protección de Datos Personales en Posesión de Sujetos Obligados del Estado de México y Municipios</w:t>
      </w:r>
      <w:r w:rsidRPr="00A57DC4">
        <w:rPr>
          <w:rFonts w:ascii="Palatino Linotype" w:hAnsi="Palatino Linotype" w:cs="Arial"/>
        </w:rPr>
        <w:t>.</w:t>
      </w:r>
    </w:p>
    <w:p w14:paraId="2862F290" w14:textId="77777777" w:rsidR="00C83A8A" w:rsidRPr="00A57DC4" w:rsidRDefault="00C83A8A" w:rsidP="00222236">
      <w:pPr>
        <w:spacing w:before="100" w:beforeAutospacing="1" w:after="100" w:afterAutospacing="1" w:line="360" w:lineRule="auto"/>
        <w:jc w:val="both"/>
        <w:rPr>
          <w:rFonts w:ascii="Palatino Linotype" w:hAnsi="Palatino Linotype" w:cs="Arial"/>
        </w:rPr>
      </w:pPr>
      <w:r w:rsidRPr="00A57DC4">
        <w:rPr>
          <w:rFonts w:ascii="Palatino Linotype" w:hAnsi="Palatino Linotype" w:cs="Arial"/>
          <w:lang w:eastAsia="es-ES"/>
        </w:rPr>
        <w:t xml:space="preserve">Respecto de los </w:t>
      </w:r>
      <w:r w:rsidRPr="00A57DC4">
        <w:rPr>
          <w:rFonts w:ascii="Palatino Linotype" w:hAnsi="Palatino Linotype" w:cs="Arial"/>
          <w:b/>
          <w:lang w:eastAsia="es-ES"/>
        </w:rPr>
        <w:t>préstamos o descuentos</w:t>
      </w:r>
      <w:r w:rsidRPr="00A57DC4">
        <w:rPr>
          <w:rFonts w:ascii="Palatino Linotype" w:hAnsi="Palatino Linotype" w:cs="Arial"/>
          <w:lang w:eastAsia="es-ES"/>
        </w:rPr>
        <w:t xml:space="preserve"> </w:t>
      </w:r>
      <w:r w:rsidRPr="00A57DC4">
        <w:rPr>
          <w:rFonts w:ascii="Palatino Linotype" w:hAnsi="Palatino Linotype" w:cs="Arial"/>
          <w:b/>
          <w:lang w:eastAsia="es-ES"/>
        </w:rPr>
        <w:t>de carácter personal</w:t>
      </w:r>
      <w:r w:rsidRPr="00A57DC4">
        <w:rPr>
          <w:rFonts w:ascii="Palatino Linotype" w:hAnsi="Palatino Linotype" w:cs="Arial"/>
          <w:lang w:eastAsia="es-ES"/>
        </w:rPr>
        <w:t xml:space="preserve">, estos no deben tener relación con la prestación del servicio; es decir, son confidenciales los préstamos o descuentos que se le hagan a la persona en los que no se involucren instituciones públicas, en virtud de no </w:t>
      </w:r>
      <w:r w:rsidRPr="00A57DC4">
        <w:rPr>
          <w:rFonts w:ascii="Palatino Linotype" w:hAnsi="Palatino Linotype" w:cs="Arial"/>
        </w:rPr>
        <w:t>favorecer en la transparencia y rendición de cuentas, sino, por el contrario, con ello se violentaría la</w:t>
      </w:r>
      <w:r w:rsidRPr="00A57DC4">
        <w:rPr>
          <w:rFonts w:ascii="Palatino Linotype" w:hAnsi="Palatino Linotype"/>
          <w:lang w:eastAsia="es-ES"/>
        </w:rPr>
        <w:t xml:space="preserve"> </w:t>
      </w:r>
      <w:r w:rsidRPr="00A57DC4">
        <w:rPr>
          <w:rFonts w:ascii="Palatino Linotype" w:hAnsi="Palatino Linotype" w:cs="Arial"/>
        </w:rPr>
        <w:t>protección de información confidencial, porque incide en la intimidad de un individuo</w:t>
      </w:r>
      <w:r w:rsidRPr="00A57DC4">
        <w:rPr>
          <w:rFonts w:ascii="Palatino Linotype" w:hAnsi="Palatino Linotype"/>
          <w:lang w:eastAsia="es-ES"/>
        </w:rPr>
        <w:t xml:space="preserve"> </w:t>
      </w:r>
      <w:r w:rsidRPr="00A57DC4">
        <w:rPr>
          <w:rFonts w:ascii="Palatino Linotype" w:hAnsi="Palatino Linotype" w:cs="Arial"/>
        </w:rPr>
        <w:t>identificado.</w:t>
      </w:r>
    </w:p>
    <w:p w14:paraId="77005813" w14:textId="77777777" w:rsidR="00C83A8A" w:rsidRPr="00A57DC4" w:rsidRDefault="00C83A8A" w:rsidP="00222236">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rPr>
        <w:t xml:space="preserve">Por su </w:t>
      </w:r>
      <w:r w:rsidRPr="00A57DC4">
        <w:rPr>
          <w:rFonts w:ascii="Palatino Linotype" w:hAnsi="Palatino Linotype"/>
        </w:rPr>
        <w:t>parte</w:t>
      </w:r>
      <w:r w:rsidRPr="00A57DC4">
        <w:rPr>
          <w:rFonts w:ascii="Palatino Linotype" w:hAnsi="Palatino Linotype" w:cs="Arial"/>
        </w:rPr>
        <w:t xml:space="preserve">, el </w:t>
      </w:r>
      <w:r w:rsidRPr="00A57DC4">
        <w:rPr>
          <w:rFonts w:ascii="Palatino Linotype" w:hAnsi="Palatino Linotype" w:cs="Arial"/>
          <w:lang w:eastAsia="es-ES"/>
        </w:rPr>
        <w:t>artículo 84 de la Ley del Trabajo de los Servidores Públicos del Estado y Municipios, señala:</w:t>
      </w:r>
    </w:p>
    <w:p w14:paraId="633FC1F8" w14:textId="77777777" w:rsidR="00C83A8A" w:rsidRPr="00A57DC4" w:rsidRDefault="00C83A8A" w:rsidP="00222236">
      <w:pPr>
        <w:autoSpaceDE w:val="0"/>
        <w:autoSpaceDN w:val="0"/>
        <w:adjustRightInd w:val="0"/>
        <w:ind w:left="851" w:right="902"/>
        <w:jc w:val="both"/>
        <w:rPr>
          <w:rFonts w:ascii="Palatino Linotype" w:hAnsi="Palatino Linotype" w:cs="Arial"/>
          <w:b/>
          <w:bCs/>
          <w:i/>
          <w:noProof/>
          <w:sz w:val="22"/>
          <w:lang w:eastAsia="es-ES"/>
        </w:rPr>
      </w:pPr>
      <w:r w:rsidRPr="00A57DC4">
        <w:rPr>
          <w:rFonts w:ascii="Palatino Linotype" w:hAnsi="Palatino Linotype" w:cs="Arial"/>
          <w:bCs/>
          <w:i/>
          <w:noProof/>
          <w:sz w:val="22"/>
          <w:lang w:eastAsia="es-ES"/>
        </w:rPr>
        <w:t>“</w:t>
      </w:r>
      <w:r w:rsidRPr="00A57DC4">
        <w:rPr>
          <w:rFonts w:ascii="Palatino Linotype" w:hAnsi="Palatino Linotype" w:cs="Arial"/>
          <w:b/>
          <w:bCs/>
          <w:i/>
          <w:noProof/>
          <w:sz w:val="22"/>
          <w:lang w:eastAsia="es-ES"/>
        </w:rPr>
        <w:t>ARTICULO 84. Sólo podrán hacerse retenciones, descuentos o deducciones al sueldo de los servidores públicos por concepto de:</w:t>
      </w:r>
    </w:p>
    <w:p w14:paraId="200124AE"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Cs/>
          <w:i/>
          <w:noProof/>
          <w:sz w:val="22"/>
          <w:lang w:eastAsia="es-ES"/>
        </w:rPr>
        <w:t xml:space="preserve">I. </w:t>
      </w:r>
      <w:r w:rsidRPr="00A57DC4">
        <w:rPr>
          <w:rFonts w:ascii="Palatino Linotype" w:hAnsi="Palatino Linotype" w:cs="Arial"/>
          <w:i/>
          <w:sz w:val="22"/>
        </w:rPr>
        <w:t>Gravámenes fiscales relacionados con el sueldo;</w:t>
      </w:r>
    </w:p>
    <w:p w14:paraId="66E8FC07"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II. Deudas contraídas con las instituciones públicas o dependencias</w:t>
      </w:r>
      <w:r w:rsidRPr="00A57DC4">
        <w:rPr>
          <w:rFonts w:ascii="Palatino Linotype" w:hAnsi="Palatino Linotype" w:cs="Arial"/>
          <w:i/>
          <w:sz w:val="22"/>
        </w:rPr>
        <w:t xml:space="preserve"> por concepto de anticipos de sueldo, pagos hechos con exceso, errores o pérdidas debidamente comprobados;</w:t>
      </w:r>
    </w:p>
    <w:p w14:paraId="13198A10"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b/>
          <w:i/>
          <w:sz w:val="22"/>
        </w:rPr>
        <w:t>III. Cuotas sindicales</w:t>
      </w:r>
      <w:r w:rsidRPr="00A57DC4">
        <w:rPr>
          <w:rFonts w:ascii="Palatino Linotype" w:hAnsi="Palatino Linotype" w:cs="Arial"/>
          <w:bCs/>
          <w:i/>
          <w:noProof/>
          <w:sz w:val="22"/>
          <w:lang w:eastAsia="es-ES"/>
        </w:rPr>
        <w:t>;</w:t>
      </w:r>
    </w:p>
    <w:p w14:paraId="55D24268"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bCs/>
          <w:i/>
          <w:noProof/>
          <w:sz w:val="22"/>
          <w:lang w:eastAsia="es-ES"/>
        </w:rPr>
        <w:t xml:space="preserve">IV. Cuotas de </w:t>
      </w:r>
      <w:r w:rsidRPr="00A57DC4">
        <w:rPr>
          <w:rFonts w:ascii="Palatino Linotype" w:hAnsi="Palatino Linotype" w:cs="Arial"/>
          <w:i/>
          <w:sz w:val="22"/>
        </w:rPr>
        <w:t>aportación</w:t>
      </w:r>
      <w:r w:rsidRPr="00A57DC4">
        <w:rPr>
          <w:rFonts w:ascii="Palatino Linotype" w:hAnsi="Palatino Linotype" w:cs="Arial"/>
          <w:bCs/>
          <w:i/>
          <w:noProof/>
          <w:sz w:val="22"/>
          <w:lang w:eastAsia="es-ES"/>
        </w:rPr>
        <w:t xml:space="preserve"> a fondos para la constitución de cooperativas y de cajas de ahorro, </w:t>
      </w:r>
      <w:r w:rsidRPr="00A57DC4">
        <w:rPr>
          <w:rFonts w:ascii="Palatino Linotype" w:hAnsi="Palatino Linotype" w:cs="Arial"/>
          <w:i/>
          <w:sz w:val="22"/>
        </w:rPr>
        <w:t>siempre</w:t>
      </w:r>
      <w:r w:rsidRPr="00A57DC4">
        <w:rPr>
          <w:rFonts w:ascii="Palatino Linotype" w:hAnsi="Palatino Linotype" w:cs="Arial"/>
          <w:bCs/>
          <w:i/>
          <w:noProof/>
          <w:sz w:val="22"/>
          <w:lang w:eastAsia="es-ES"/>
        </w:rPr>
        <w:t xml:space="preserve"> que el servidor público hubiese manifestado previamente, de manera expresa, su conformidad;</w:t>
      </w:r>
    </w:p>
    <w:p w14:paraId="7E4A6B44"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bCs/>
          <w:i/>
          <w:noProof/>
          <w:sz w:val="22"/>
          <w:lang w:eastAsia="es-ES"/>
        </w:rPr>
        <w:t xml:space="preserve">V. Descuentos ordenados por el Instituto de Seguridad Social del Estado de México y </w:t>
      </w:r>
      <w:r w:rsidRPr="00A57DC4">
        <w:rPr>
          <w:rFonts w:ascii="Palatino Linotype" w:hAnsi="Palatino Linotype" w:cs="Arial"/>
          <w:i/>
          <w:sz w:val="22"/>
        </w:rPr>
        <w:t>Municipios</w:t>
      </w:r>
      <w:r w:rsidRPr="00A57DC4">
        <w:rPr>
          <w:rFonts w:ascii="Palatino Linotype" w:hAnsi="Palatino Linotype" w:cs="Arial"/>
          <w:bCs/>
          <w:i/>
          <w:noProof/>
          <w:sz w:val="22"/>
          <w:lang w:eastAsia="es-ES"/>
        </w:rPr>
        <w:t>, con motivo de cuotas y obligaciones contraídas con éste por los servidores públicos;</w:t>
      </w:r>
    </w:p>
    <w:p w14:paraId="08020798" w14:textId="77777777" w:rsidR="00C83A8A" w:rsidRPr="00A57DC4" w:rsidRDefault="00C83A8A" w:rsidP="00222236">
      <w:pPr>
        <w:autoSpaceDE w:val="0"/>
        <w:autoSpaceDN w:val="0"/>
        <w:adjustRightInd w:val="0"/>
        <w:ind w:left="851" w:right="902"/>
        <w:jc w:val="both"/>
        <w:rPr>
          <w:rFonts w:ascii="Palatino Linotype" w:hAnsi="Palatino Linotype" w:cs="Arial"/>
          <w:b/>
          <w:bCs/>
          <w:i/>
          <w:noProof/>
          <w:sz w:val="22"/>
          <w:lang w:eastAsia="es-ES"/>
        </w:rPr>
      </w:pPr>
      <w:r w:rsidRPr="00A57DC4">
        <w:rPr>
          <w:rFonts w:ascii="Palatino Linotype" w:hAnsi="Palatino Linotype" w:cs="Arial"/>
          <w:b/>
          <w:bCs/>
          <w:i/>
          <w:noProof/>
          <w:sz w:val="22"/>
          <w:lang w:eastAsia="es-ES"/>
        </w:rPr>
        <w:t>VI. Obligaciones a cargo del servidor público con las que haya consentido</w:t>
      </w:r>
      <w:r w:rsidRPr="00A57DC4">
        <w:rPr>
          <w:rFonts w:ascii="Palatino Linotype" w:hAnsi="Palatino Linotype" w:cs="Arial"/>
          <w:bCs/>
          <w:i/>
          <w:noProof/>
          <w:sz w:val="22"/>
          <w:lang w:eastAsia="es-ES"/>
        </w:rPr>
        <w:t>, derivadas de la adquisición o del uso de habitaciones consideradas como de interés social;</w:t>
      </w:r>
    </w:p>
    <w:p w14:paraId="50E9F74F"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bCs/>
          <w:i/>
          <w:noProof/>
          <w:sz w:val="22"/>
          <w:lang w:eastAsia="es-ES"/>
        </w:rPr>
        <w:t xml:space="preserve">VII. Faltas de </w:t>
      </w:r>
      <w:r w:rsidRPr="00A57DC4">
        <w:rPr>
          <w:rFonts w:ascii="Palatino Linotype" w:hAnsi="Palatino Linotype" w:cs="Arial"/>
          <w:i/>
          <w:sz w:val="22"/>
        </w:rPr>
        <w:t>puntualidad</w:t>
      </w:r>
      <w:r w:rsidRPr="00A57DC4">
        <w:rPr>
          <w:rFonts w:ascii="Palatino Linotype" w:hAnsi="Palatino Linotype" w:cs="Arial"/>
          <w:bCs/>
          <w:i/>
          <w:noProof/>
          <w:sz w:val="22"/>
          <w:lang w:eastAsia="es-ES"/>
        </w:rPr>
        <w:t xml:space="preserve"> o </w:t>
      </w:r>
      <w:r w:rsidRPr="00A57DC4">
        <w:rPr>
          <w:rFonts w:ascii="Palatino Linotype" w:hAnsi="Palatino Linotype" w:cs="Arial"/>
          <w:i/>
          <w:sz w:val="22"/>
        </w:rPr>
        <w:t>de</w:t>
      </w:r>
      <w:r w:rsidRPr="00A57DC4">
        <w:rPr>
          <w:rFonts w:ascii="Palatino Linotype" w:hAnsi="Palatino Linotype" w:cs="Arial"/>
          <w:bCs/>
          <w:i/>
          <w:noProof/>
          <w:sz w:val="22"/>
          <w:lang w:eastAsia="es-ES"/>
        </w:rPr>
        <w:t xml:space="preserve"> asistencia injustificadas;</w:t>
      </w:r>
    </w:p>
    <w:p w14:paraId="3AC1682B"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b/>
          <w:bCs/>
          <w:i/>
          <w:noProof/>
          <w:sz w:val="22"/>
          <w:lang w:eastAsia="es-ES"/>
        </w:rPr>
        <w:t>VIII. Pensiones alimenticias ordenadas por la autoridad judicial;</w:t>
      </w:r>
      <w:r w:rsidRPr="00A57DC4">
        <w:rPr>
          <w:rFonts w:ascii="Palatino Linotype" w:hAnsi="Palatino Linotype" w:cs="Arial"/>
          <w:bCs/>
          <w:i/>
          <w:noProof/>
          <w:sz w:val="22"/>
          <w:lang w:eastAsia="es-ES"/>
        </w:rPr>
        <w:t xml:space="preserve"> o</w:t>
      </w:r>
    </w:p>
    <w:p w14:paraId="28C604A0" w14:textId="77777777" w:rsidR="00C83A8A" w:rsidRPr="00A57DC4" w:rsidRDefault="00C83A8A" w:rsidP="00222236">
      <w:pPr>
        <w:autoSpaceDE w:val="0"/>
        <w:autoSpaceDN w:val="0"/>
        <w:adjustRightInd w:val="0"/>
        <w:ind w:left="851" w:right="902"/>
        <w:jc w:val="both"/>
        <w:rPr>
          <w:rFonts w:ascii="Palatino Linotype" w:hAnsi="Palatino Linotype" w:cs="Arial"/>
          <w:b/>
          <w:bCs/>
          <w:i/>
          <w:noProof/>
          <w:sz w:val="22"/>
          <w:lang w:eastAsia="es-ES"/>
        </w:rPr>
      </w:pPr>
      <w:r w:rsidRPr="00A57DC4">
        <w:rPr>
          <w:rFonts w:ascii="Palatino Linotype" w:hAnsi="Palatino Linotype" w:cs="Arial"/>
          <w:b/>
          <w:bCs/>
          <w:i/>
          <w:noProof/>
          <w:sz w:val="22"/>
          <w:lang w:eastAsia="es-ES"/>
        </w:rPr>
        <w:lastRenderedPageBreak/>
        <w:t>IX. Cualquier otro convenido con instituciones de servicios y aceptado por el servidor público.</w:t>
      </w:r>
    </w:p>
    <w:p w14:paraId="4FAC4125" w14:textId="77777777" w:rsidR="00C83A8A" w:rsidRPr="00A57DC4" w:rsidRDefault="00C83A8A" w:rsidP="00222236">
      <w:pPr>
        <w:autoSpaceDE w:val="0"/>
        <w:autoSpaceDN w:val="0"/>
        <w:adjustRightInd w:val="0"/>
        <w:ind w:left="851" w:right="902"/>
        <w:jc w:val="both"/>
        <w:rPr>
          <w:rFonts w:ascii="Palatino Linotype" w:hAnsi="Palatino Linotype" w:cs="Arial"/>
          <w:sz w:val="22"/>
          <w:lang w:eastAsia="es-ES"/>
        </w:rPr>
      </w:pPr>
      <w:r w:rsidRPr="00A57DC4">
        <w:rPr>
          <w:rFonts w:ascii="Palatino Linotype" w:hAnsi="Palatino Linotype" w:cs="Arial"/>
          <w:bCs/>
          <w:i/>
          <w:noProof/>
          <w:sz w:val="22"/>
          <w:lang w:eastAsia="es-ES"/>
        </w:rPr>
        <w:t xml:space="preserve">El monto total de las retenciones, descuentos o deducciones no podrá exceder del 30% de la remuneración total, </w:t>
      </w:r>
      <w:r w:rsidRPr="00A57DC4">
        <w:rPr>
          <w:rFonts w:ascii="Palatino Linotype" w:hAnsi="Palatino Linotype" w:cs="Arial"/>
          <w:i/>
          <w:sz w:val="22"/>
        </w:rPr>
        <w:t>excepto</w:t>
      </w:r>
      <w:r w:rsidRPr="00A57DC4">
        <w:rPr>
          <w:rFonts w:ascii="Palatino Linotype" w:hAnsi="Palatino Linotype" w:cs="Arial"/>
          <w:bCs/>
          <w:i/>
          <w:noProof/>
          <w:sz w:val="22"/>
          <w:lang w:eastAsia="es-ES"/>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57DC4">
        <w:rPr>
          <w:rFonts w:ascii="Palatino Linotype" w:hAnsi="Palatino Linotype" w:cs="Arial"/>
          <w:i/>
          <w:sz w:val="22"/>
        </w:rPr>
        <w:t>ajustará</w:t>
      </w:r>
      <w:r w:rsidRPr="00A57DC4">
        <w:rPr>
          <w:rFonts w:ascii="Palatino Linotype" w:hAnsi="Palatino Linotype" w:cs="Arial"/>
          <w:bCs/>
          <w:i/>
          <w:noProof/>
          <w:sz w:val="22"/>
          <w:lang w:eastAsia="es-ES"/>
        </w:rPr>
        <w:t xml:space="preserve"> a lo determinado por la autoridad judicial.” </w:t>
      </w:r>
    </w:p>
    <w:p w14:paraId="1E4C0C2C" w14:textId="77777777" w:rsidR="00C83A8A" w:rsidRPr="00A57DC4" w:rsidRDefault="00C83A8A" w:rsidP="00222236">
      <w:pPr>
        <w:autoSpaceDE w:val="0"/>
        <w:autoSpaceDN w:val="0"/>
        <w:adjustRightInd w:val="0"/>
        <w:ind w:left="851" w:right="902"/>
        <w:jc w:val="both"/>
        <w:rPr>
          <w:rFonts w:ascii="Palatino Linotype" w:hAnsi="Palatino Linotype" w:cs="Arial"/>
          <w:sz w:val="22"/>
          <w:lang w:eastAsia="es-ES"/>
        </w:rPr>
      </w:pPr>
      <w:r w:rsidRPr="00A57DC4">
        <w:rPr>
          <w:rFonts w:ascii="Palatino Linotype" w:hAnsi="Palatino Linotype" w:cs="Arial"/>
          <w:sz w:val="22"/>
          <w:lang w:eastAsia="es-ES"/>
        </w:rPr>
        <w:t>(Énfasis añadido)</w:t>
      </w:r>
    </w:p>
    <w:p w14:paraId="667BC4C1" w14:textId="77777777" w:rsidR="00C83A8A" w:rsidRPr="00A57DC4" w:rsidRDefault="00C83A8A" w:rsidP="00222236">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lang w:eastAsia="es-ES"/>
        </w:rPr>
        <w:t xml:space="preserve">Derivado de lo anterior, la ley establece claramente cuáles son esos descuentos o gravámenes que directamente se relacionan con las obligaciones adquiridas como servidores públicos y aquéllos que </w:t>
      </w:r>
      <w:r w:rsidRPr="00A57DC4">
        <w:rPr>
          <w:rFonts w:ascii="Palatino Linotype" w:hAnsi="Palatino Linotype" w:cs="Arial"/>
          <w:b/>
          <w:lang w:eastAsia="es-ES"/>
        </w:rPr>
        <w:t>únicamente inciden en su vida privada</w:t>
      </w:r>
      <w:r w:rsidRPr="00A57DC4">
        <w:rPr>
          <w:rFonts w:ascii="Palatino Linotype" w:hAnsi="Palatino Linotype" w:cs="Arial"/>
          <w:lang w:eastAsia="es-ES"/>
        </w:rPr>
        <w:t>. De este modo, descuentos por pensiones alimenticias o créditos adquiridos con instituciones privadas o públicas pero que fueron contraídas en forma individual, son información que debe clasificarse como confidencial.</w:t>
      </w:r>
    </w:p>
    <w:p w14:paraId="353818F9" w14:textId="77777777" w:rsidR="00C83A8A" w:rsidRPr="00A57DC4" w:rsidRDefault="00C83A8A" w:rsidP="00222236">
      <w:pPr>
        <w:spacing w:before="100" w:beforeAutospacing="1" w:after="100" w:afterAutospacing="1" w:line="360" w:lineRule="auto"/>
        <w:ind w:right="49"/>
        <w:jc w:val="both"/>
        <w:rPr>
          <w:rFonts w:ascii="Palatino Linotype" w:hAnsi="Palatino Linotype" w:cs="Arial"/>
          <w:lang w:eastAsia="es-ES"/>
        </w:rPr>
      </w:pPr>
      <w:r w:rsidRPr="00A57DC4">
        <w:rPr>
          <w:rFonts w:ascii="Palatino Linotype" w:hAnsi="Palatino Linotype" w:cs="Arial"/>
          <w:lang w:eastAsia="es-ES"/>
        </w:rPr>
        <w:t xml:space="preserve">No obstante, esta Autoridad reitera que </w:t>
      </w:r>
      <w:r w:rsidRPr="00A57DC4">
        <w:rPr>
          <w:rFonts w:ascii="Palatino Linotype" w:eastAsiaTheme="minorHAnsi" w:hAnsi="Palatino Linotype"/>
          <w:b/>
          <w:lang w:eastAsia="en-US"/>
        </w:rPr>
        <w:t>EL SUJETO OBLIGADO</w:t>
      </w:r>
      <w:r w:rsidRPr="00A57DC4">
        <w:rPr>
          <w:rFonts w:ascii="Palatino Linotype" w:hAnsi="Palatino Linotype" w:cs="Arial"/>
          <w:lang w:eastAsia="es-ES"/>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422E1C6" w14:textId="77777777" w:rsidR="00C83A8A" w:rsidRPr="00A57DC4" w:rsidRDefault="00C83A8A" w:rsidP="00222236">
      <w:pPr>
        <w:spacing w:before="100" w:beforeAutospacing="1" w:after="100" w:afterAutospacing="1" w:line="360" w:lineRule="auto"/>
        <w:jc w:val="both"/>
        <w:rPr>
          <w:rFonts w:ascii="Palatino Linotype" w:hAnsi="Palatino Linotype" w:cs="Arial"/>
          <w:lang w:eastAsia="es-ES"/>
        </w:rPr>
      </w:pPr>
      <w:r w:rsidRPr="00A57DC4">
        <w:rPr>
          <w:rFonts w:ascii="Palatino Linotype" w:hAnsi="Palatino Linotype" w:cs="Arial"/>
          <w:lang w:eastAsia="es-ES"/>
        </w:rPr>
        <w:t xml:space="preserve">Por </w:t>
      </w:r>
      <w:r w:rsidRPr="00A57DC4">
        <w:rPr>
          <w:rFonts w:ascii="Palatino Linotype" w:hAnsi="Palatino Linotype" w:cs="Arial"/>
        </w:rPr>
        <w:t>ende</w:t>
      </w:r>
      <w:r w:rsidRPr="00A57DC4">
        <w:rPr>
          <w:rFonts w:ascii="Palatino Linotype" w:hAnsi="Palatino Linotype" w:cs="Arial"/>
          <w:lang w:eastAsia="es-ES"/>
        </w:rPr>
        <w:t xml:space="preserve">, </w:t>
      </w:r>
      <w:r w:rsidRPr="00A57DC4">
        <w:rPr>
          <w:rFonts w:ascii="Palatino Linotype" w:hAnsi="Palatino Linotype" w:cs="Arial"/>
          <w:b/>
          <w:lang w:eastAsia="es-ES"/>
        </w:rPr>
        <w:t>EL SUJETO OBLIGADO</w:t>
      </w:r>
      <w:r w:rsidRPr="00A57DC4">
        <w:rPr>
          <w:rFonts w:ascii="Palatino Linotype" w:hAnsi="Palatino Linotype" w:cs="Arial"/>
          <w:lang w:eastAsia="es-ES"/>
        </w:rPr>
        <w:t xml:space="preserve"> debe testar los datos confidenciales, sin pasar por alto que la clasificación respectiva tiene que cumplirse a través de la forma y formalidades que la Ley impone; es decir, mediante Acuerdo debidamente fundado y motivado, en </w:t>
      </w:r>
      <w:r w:rsidRPr="00A57DC4">
        <w:rPr>
          <w:rFonts w:ascii="Palatino Linotype" w:hAnsi="Palatino Linotype" w:cs="Arial"/>
          <w:noProof/>
        </w:rPr>
        <w:t>términos</w:t>
      </w:r>
      <w:r w:rsidRPr="00A57DC4">
        <w:rPr>
          <w:rFonts w:ascii="Palatino Linotype" w:hAnsi="Palatino Linotype" w:cs="Arial"/>
          <w:lang w:eastAsia="es-ES"/>
        </w:rPr>
        <w:t xml:space="preserve"> de los numerales 49, fracción VIII y 132, fracciones II y III de la </w:t>
      </w:r>
      <w:r w:rsidRPr="00A57DC4">
        <w:rPr>
          <w:rFonts w:ascii="Palatino Linotype" w:hAnsi="Palatino Linotype" w:cs="Arial"/>
          <w:lang w:eastAsia="es-ES"/>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3C3031" w14:textId="77777777" w:rsidR="00C83A8A" w:rsidRPr="00A57DC4" w:rsidRDefault="00C83A8A" w:rsidP="00222236">
      <w:pPr>
        <w:ind w:left="851" w:right="902"/>
        <w:jc w:val="center"/>
        <w:rPr>
          <w:rFonts w:ascii="Palatino Linotype" w:hAnsi="Palatino Linotype" w:cs="Arial"/>
          <w:b/>
          <w:i/>
          <w:sz w:val="22"/>
          <w:lang w:eastAsia="es-ES"/>
        </w:rPr>
      </w:pPr>
      <w:r w:rsidRPr="00A57DC4">
        <w:rPr>
          <w:rFonts w:ascii="Palatino Linotype" w:hAnsi="Palatino Linotype" w:cs="Arial"/>
          <w:b/>
          <w:i/>
          <w:sz w:val="22"/>
          <w:lang w:eastAsia="es-ES"/>
        </w:rPr>
        <w:t>Ley de Transparencia y Acceso a la Información Pública del Estado de México y Municipios</w:t>
      </w:r>
    </w:p>
    <w:p w14:paraId="6511714F"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w:t>
      </w:r>
      <w:r w:rsidRPr="00A57DC4">
        <w:rPr>
          <w:rFonts w:ascii="Palatino Linotype" w:hAnsi="Palatino Linotype" w:cs="Arial"/>
          <w:b/>
          <w:i/>
          <w:sz w:val="22"/>
        </w:rPr>
        <w:t xml:space="preserve">Artículo 49. </w:t>
      </w:r>
      <w:r w:rsidRPr="00A57DC4">
        <w:rPr>
          <w:rFonts w:ascii="Palatino Linotype" w:hAnsi="Palatino Linotype" w:cs="Arial"/>
          <w:i/>
          <w:sz w:val="22"/>
        </w:rPr>
        <w:t xml:space="preserve">Los </w:t>
      </w:r>
      <w:r w:rsidRPr="00A57DC4">
        <w:rPr>
          <w:rFonts w:ascii="Palatino Linotype" w:hAnsi="Palatino Linotype" w:cs="Arial"/>
          <w:i/>
          <w:sz w:val="22"/>
          <w:lang w:eastAsia="es-ES"/>
        </w:rPr>
        <w:t>Comités</w:t>
      </w:r>
      <w:r w:rsidRPr="00A57DC4">
        <w:rPr>
          <w:rFonts w:ascii="Palatino Linotype" w:hAnsi="Palatino Linotype" w:cs="Arial"/>
          <w:i/>
          <w:sz w:val="22"/>
        </w:rPr>
        <w:t xml:space="preserve"> de Transparencia </w:t>
      </w:r>
      <w:r w:rsidRPr="00A57DC4">
        <w:rPr>
          <w:rFonts w:ascii="Palatino Linotype" w:hAnsi="Palatino Linotype"/>
          <w:i/>
          <w:sz w:val="22"/>
          <w:lang w:eastAsia="es-ES"/>
        </w:rPr>
        <w:t>tendrán</w:t>
      </w:r>
      <w:r w:rsidRPr="00A57DC4">
        <w:rPr>
          <w:rFonts w:ascii="Palatino Linotype" w:hAnsi="Palatino Linotype" w:cs="Arial"/>
          <w:i/>
          <w:sz w:val="22"/>
        </w:rPr>
        <w:t xml:space="preserve"> las siguientes atribuciones:</w:t>
      </w:r>
    </w:p>
    <w:p w14:paraId="6934D5AA"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VIII.</w:t>
      </w:r>
      <w:r w:rsidRPr="00A57DC4">
        <w:rPr>
          <w:rFonts w:ascii="Palatino Linotype" w:hAnsi="Palatino Linotype" w:cs="Arial"/>
          <w:i/>
          <w:sz w:val="22"/>
        </w:rPr>
        <w:t xml:space="preserve"> </w:t>
      </w:r>
      <w:r w:rsidRPr="00A57DC4">
        <w:rPr>
          <w:rFonts w:ascii="Palatino Linotype" w:hAnsi="Palatino Linotype" w:cs="Arial"/>
          <w:b/>
          <w:i/>
          <w:sz w:val="22"/>
        </w:rPr>
        <w:t>Aprobar</w:t>
      </w:r>
      <w:r w:rsidRPr="00A57DC4">
        <w:rPr>
          <w:rFonts w:ascii="Palatino Linotype" w:hAnsi="Palatino Linotype" w:cs="Arial"/>
          <w:i/>
          <w:sz w:val="22"/>
        </w:rPr>
        <w:t xml:space="preserve">, </w:t>
      </w:r>
      <w:r w:rsidRPr="00A57DC4">
        <w:rPr>
          <w:rFonts w:ascii="Palatino Linotype" w:hAnsi="Palatino Linotype" w:cs="Arial"/>
          <w:i/>
          <w:sz w:val="22"/>
          <w:lang w:eastAsia="es-ES"/>
        </w:rPr>
        <w:t>modificar</w:t>
      </w:r>
      <w:r w:rsidRPr="00A57DC4">
        <w:rPr>
          <w:rFonts w:ascii="Palatino Linotype" w:hAnsi="Palatino Linotype" w:cs="Arial"/>
          <w:i/>
          <w:sz w:val="22"/>
        </w:rPr>
        <w:t xml:space="preserve"> o revocar la clasificación de la información;</w:t>
      </w:r>
    </w:p>
    <w:p w14:paraId="2AF5BF2A" w14:textId="77777777" w:rsidR="00C83A8A" w:rsidRPr="00A57DC4" w:rsidRDefault="00C83A8A" w:rsidP="00222236">
      <w:pPr>
        <w:autoSpaceDE w:val="0"/>
        <w:autoSpaceDN w:val="0"/>
        <w:adjustRightInd w:val="0"/>
        <w:ind w:left="851" w:right="902"/>
        <w:jc w:val="both"/>
        <w:rPr>
          <w:rFonts w:ascii="Palatino Linotype" w:hAnsi="Palatino Linotype" w:cs="Arial"/>
          <w:b/>
          <w:i/>
          <w:sz w:val="22"/>
        </w:rPr>
      </w:pPr>
      <w:r w:rsidRPr="00A57DC4">
        <w:rPr>
          <w:rFonts w:ascii="Palatino Linotype" w:hAnsi="Palatino Linotype" w:cs="Arial"/>
          <w:b/>
          <w:i/>
          <w:sz w:val="22"/>
        </w:rPr>
        <w:t>Artículo 132.</w:t>
      </w:r>
      <w:r w:rsidRPr="00A57DC4">
        <w:rPr>
          <w:rFonts w:ascii="Palatino Linotype" w:hAnsi="Palatino Linotype" w:cs="Arial"/>
          <w:i/>
          <w:sz w:val="22"/>
        </w:rPr>
        <w:t xml:space="preserve"> </w:t>
      </w:r>
      <w:r w:rsidRPr="00A57DC4">
        <w:rPr>
          <w:rFonts w:ascii="Palatino Linotype" w:hAnsi="Palatino Linotype" w:cs="Arial"/>
          <w:b/>
          <w:i/>
          <w:sz w:val="22"/>
        </w:rPr>
        <w:t>La clasificación de la información se llevará a cabo en el momento en que:</w:t>
      </w:r>
    </w:p>
    <w:p w14:paraId="30B37105"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w:t>
      </w:r>
    </w:p>
    <w:p w14:paraId="6F03A095"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II.</w:t>
      </w:r>
      <w:r w:rsidRPr="00A57DC4">
        <w:rPr>
          <w:rFonts w:ascii="Palatino Linotype" w:hAnsi="Palatino Linotype" w:cs="Arial"/>
          <w:i/>
          <w:sz w:val="22"/>
        </w:rPr>
        <w:t xml:space="preserve"> Se determine mediante resolución de autoridad competente; o</w:t>
      </w:r>
    </w:p>
    <w:p w14:paraId="7934772D"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III</w:t>
      </w:r>
      <w:r w:rsidRPr="00A57DC4">
        <w:rPr>
          <w:rFonts w:ascii="Palatino Linotype" w:hAnsi="Palatino Linotype" w:cs="Arial"/>
          <w:i/>
          <w:sz w:val="22"/>
        </w:rPr>
        <w:t xml:space="preserve">. </w:t>
      </w:r>
      <w:r w:rsidRPr="00A57DC4">
        <w:rPr>
          <w:rFonts w:ascii="Palatino Linotype" w:hAnsi="Palatino Linotype" w:cs="Arial"/>
          <w:b/>
          <w:i/>
          <w:sz w:val="22"/>
        </w:rPr>
        <w:t>Se generen versiones públicas para dar cumplimiento a las obligaciones de transparencia previstas en esta Ley</w:t>
      </w:r>
      <w:r w:rsidRPr="00A57DC4">
        <w:rPr>
          <w:rFonts w:ascii="Palatino Linotype" w:hAnsi="Palatino Linotype" w:cs="Arial"/>
          <w:i/>
          <w:sz w:val="22"/>
        </w:rPr>
        <w:t>.”</w:t>
      </w:r>
    </w:p>
    <w:p w14:paraId="6CCCEDB5" w14:textId="77777777" w:rsidR="00C83A8A" w:rsidRPr="00A57DC4" w:rsidRDefault="00C83A8A" w:rsidP="00222236">
      <w:pPr>
        <w:ind w:left="851" w:right="902"/>
        <w:jc w:val="center"/>
        <w:rPr>
          <w:rFonts w:ascii="Palatino Linotype" w:hAnsi="Palatino Linotype" w:cs="Arial"/>
          <w:b/>
          <w:i/>
          <w:sz w:val="22"/>
          <w:lang w:eastAsia="es-ES"/>
        </w:rPr>
      </w:pPr>
      <w:r w:rsidRPr="00A57DC4">
        <w:rPr>
          <w:rFonts w:ascii="Palatino Linotype" w:hAnsi="Palatino Linotype" w:cs="Arial"/>
          <w:b/>
          <w:i/>
          <w:sz w:val="22"/>
        </w:rPr>
        <w:t xml:space="preserve">Lineamientos Generales en materia de Clasificación y Desclasificación de la </w:t>
      </w:r>
      <w:r w:rsidRPr="00A57DC4">
        <w:rPr>
          <w:rFonts w:ascii="Palatino Linotype" w:hAnsi="Palatino Linotype" w:cs="Arial"/>
          <w:b/>
          <w:i/>
          <w:sz w:val="22"/>
          <w:lang w:eastAsia="es-ES"/>
        </w:rPr>
        <w:t>Información</w:t>
      </w:r>
    </w:p>
    <w:p w14:paraId="0CC83C68"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w:t>
      </w:r>
      <w:r w:rsidRPr="00A57DC4">
        <w:rPr>
          <w:rFonts w:ascii="Palatino Linotype" w:hAnsi="Palatino Linotype" w:cs="Arial"/>
          <w:b/>
          <w:i/>
          <w:sz w:val="22"/>
        </w:rPr>
        <w:t>Segundo.-</w:t>
      </w:r>
      <w:r w:rsidRPr="00A57DC4">
        <w:rPr>
          <w:rFonts w:ascii="Palatino Linotype" w:hAnsi="Palatino Linotype" w:cs="Arial"/>
          <w:i/>
          <w:sz w:val="22"/>
        </w:rPr>
        <w:t xml:space="preserve"> Para efectos de los </w:t>
      </w:r>
      <w:r w:rsidRPr="00A57DC4">
        <w:rPr>
          <w:rFonts w:ascii="Palatino Linotype" w:hAnsi="Palatino Linotype" w:cs="Arial"/>
          <w:i/>
          <w:sz w:val="22"/>
          <w:lang w:eastAsia="es-ES"/>
        </w:rPr>
        <w:t>presentes</w:t>
      </w:r>
      <w:r w:rsidRPr="00A57DC4">
        <w:rPr>
          <w:rFonts w:ascii="Palatino Linotype" w:hAnsi="Palatino Linotype" w:cs="Arial"/>
          <w:i/>
          <w:sz w:val="22"/>
        </w:rPr>
        <w:t xml:space="preserve"> Lineamientos Generales, se entenderá por:</w:t>
      </w:r>
    </w:p>
    <w:p w14:paraId="78C21ACC"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XVIII.</w:t>
      </w:r>
      <w:r w:rsidRPr="00A57DC4">
        <w:rPr>
          <w:rFonts w:ascii="Palatino Linotype" w:hAnsi="Palatino Linotype" w:cs="Arial"/>
          <w:i/>
          <w:sz w:val="22"/>
        </w:rPr>
        <w:t xml:space="preserve"> </w:t>
      </w:r>
      <w:r w:rsidRPr="00A57DC4">
        <w:rPr>
          <w:rFonts w:ascii="Palatino Linotype" w:hAnsi="Palatino Linotype" w:cs="Arial"/>
          <w:b/>
          <w:i/>
          <w:sz w:val="22"/>
        </w:rPr>
        <w:t>Versión pública:</w:t>
      </w:r>
      <w:r w:rsidRPr="00A57DC4">
        <w:rPr>
          <w:rFonts w:ascii="Palatino Linotype" w:hAnsi="Palatino Linotype" w:cs="Arial"/>
          <w:i/>
          <w:sz w:val="22"/>
        </w:rPr>
        <w:t xml:space="preserve"> El </w:t>
      </w:r>
      <w:r w:rsidRPr="00A57DC4">
        <w:rPr>
          <w:rFonts w:ascii="Palatino Linotype" w:hAnsi="Palatino Linotype" w:cs="Arial"/>
          <w:bCs/>
          <w:i/>
          <w:noProof/>
          <w:sz w:val="22"/>
          <w:lang w:eastAsia="es-ES"/>
        </w:rPr>
        <w:t>documento</w:t>
      </w:r>
      <w:r w:rsidRPr="00A57DC4">
        <w:rPr>
          <w:rFonts w:ascii="Palatino Linotype" w:hAnsi="Palatino Linotype" w:cs="Arial"/>
          <w:i/>
          <w:sz w:val="22"/>
        </w:rPr>
        <w:t xml:space="preserve"> a partir del que se otorga acceso a la información, en el que se testan partes o secciones clasificadas, indicando el contenido de éstas de manera genérica, </w:t>
      </w:r>
      <w:r w:rsidRPr="00A57DC4">
        <w:rPr>
          <w:rFonts w:ascii="Palatino Linotype" w:hAnsi="Palatino Linotype" w:cs="Arial"/>
          <w:b/>
          <w:i/>
          <w:sz w:val="22"/>
        </w:rPr>
        <w:t>fundando y motivando la</w:t>
      </w:r>
      <w:r w:rsidRPr="00A57DC4">
        <w:rPr>
          <w:rFonts w:ascii="Palatino Linotype" w:hAnsi="Palatino Linotype" w:cs="Arial"/>
          <w:i/>
          <w:sz w:val="22"/>
        </w:rPr>
        <w:t xml:space="preserve"> reserva o </w:t>
      </w:r>
      <w:r w:rsidRPr="00A57DC4">
        <w:rPr>
          <w:rFonts w:ascii="Palatino Linotype" w:hAnsi="Palatino Linotype" w:cs="Arial"/>
          <w:b/>
          <w:i/>
          <w:sz w:val="22"/>
        </w:rPr>
        <w:t>confidencialidad</w:t>
      </w:r>
      <w:r w:rsidRPr="00A57DC4">
        <w:rPr>
          <w:rFonts w:ascii="Palatino Linotype" w:hAnsi="Palatino Linotype" w:cs="Arial"/>
          <w:i/>
          <w:sz w:val="22"/>
        </w:rPr>
        <w:t xml:space="preserve">, a través de la resolución que para tal efecto emita el </w:t>
      </w:r>
      <w:r w:rsidRPr="00A57DC4">
        <w:rPr>
          <w:rFonts w:ascii="Palatino Linotype" w:hAnsi="Palatino Linotype" w:cs="Arial"/>
          <w:bCs/>
          <w:i/>
          <w:noProof/>
          <w:sz w:val="22"/>
          <w:lang w:eastAsia="es-ES"/>
        </w:rPr>
        <w:t>Comité</w:t>
      </w:r>
      <w:r w:rsidRPr="00A57DC4">
        <w:rPr>
          <w:rFonts w:ascii="Palatino Linotype" w:hAnsi="Palatino Linotype" w:cs="Arial"/>
          <w:i/>
          <w:sz w:val="22"/>
        </w:rPr>
        <w:t xml:space="preserve"> de Transparencia.</w:t>
      </w:r>
    </w:p>
    <w:p w14:paraId="498B0D14"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Cuarto.</w:t>
      </w:r>
      <w:r w:rsidRPr="00A57DC4">
        <w:rPr>
          <w:rFonts w:ascii="Palatino Linotype" w:hAnsi="Palatino Linotype" w:cs="Arial"/>
          <w:i/>
          <w:sz w:val="22"/>
        </w:rPr>
        <w:t xml:space="preserve"> </w:t>
      </w:r>
      <w:r w:rsidRPr="00A57DC4">
        <w:rPr>
          <w:rFonts w:ascii="Palatino Linotype" w:hAnsi="Palatino Linotype" w:cs="Arial"/>
          <w:b/>
          <w:i/>
          <w:sz w:val="22"/>
        </w:rPr>
        <w:t>Para clasificar la información como</w:t>
      </w:r>
      <w:r w:rsidRPr="00A57DC4">
        <w:rPr>
          <w:rFonts w:ascii="Palatino Linotype" w:hAnsi="Palatino Linotype" w:cs="Arial"/>
          <w:i/>
          <w:sz w:val="22"/>
        </w:rPr>
        <w:t xml:space="preserve"> reservada o </w:t>
      </w:r>
      <w:r w:rsidRPr="00A57DC4">
        <w:rPr>
          <w:rFonts w:ascii="Palatino Linotype" w:hAnsi="Palatino Linotype" w:cs="Arial"/>
          <w:b/>
          <w:i/>
          <w:sz w:val="22"/>
        </w:rPr>
        <w:t xml:space="preserve">confidencial, de manera total o parcial, el titular del </w:t>
      </w:r>
      <w:r w:rsidRPr="00A57DC4">
        <w:rPr>
          <w:rFonts w:ascii="Palatino Linotype" w:hAnsi="Palatino Linotype" w:cs="Arial"/>
          <w:b/>
          <w:bCs/>
          <w:i/>
          <w:noProof/>
          <w:sz w:val="22"/>
          <w:lang w:eastAsia="es-ES"/>
        </w:rPr>
        <w:t>área</w:t>
      </w:r>
      <w:r w:rsidRPr="00A57DC4">
        <w:rPr>
          <w:rFonts w:ascii="Palatino Linotype" w:hAnsi="Palatino Linotype" w:cs="Arial"/>
          <w:b/>
          <w:i/>
          <w:sz w:val="22"/>
        </w:rPr>
        <w:t xml:space="preserve"> del sujeto </w:t>
      </w:r>
      <w:r w:rsidRPr="00A57DC4">
        <w:rPr>
          <w:rFonts w:ascii="Palatino Linotype" w:hAnsi="Palatino Linotype" w:cs="Arial"/>
          <w:b/>
          <w:i/>
          <w:sz w:val="22"/>
          <w:lang w:eastAsia="es-ES"/>
        </w:rPr>
        <w:t>obligado</w:t>
      </w:r>
      <w:r w:rsidRPr="00A57DC4">
        <w:rPr>
          <w:rFonts w:ascii="Palatino Linotype" w:hAnsi="Palatino Linotype" w:cs="Arial"/>
          <w:b/>
          <w:i/>
          <w:sz w:val="22"/>
        </w:rPr>
        <w:t xml:space="preserve"> deberá atender lo dispuesto por el Título Sexto de la Ley General</w:t>
      </w:r>
      <w:r w:rsidRPr="00A57DC4">
        <w:rPr>
          <w:rFonts w:ascii="Palatino Linotype" w:hAnsi="Palatino Linotype" w:cs="Arial"/>
          <w:i/>
          <w:sz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81939A"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 xml:space="preserve">Los sujetos obligados deberán aplicar, de manera estricta, las excepciones al derecho de acceso a la </w:t>
      </w:r>
      <w:r w:rsidRPr="00A57DC4">
        <w:rPr>
          <w:rFonts w:ascii="Palatino Linotype" w:hAnsi="Palatino Linotype" w:cs="Arial"/>
          <w:bCs/>
          <w:i/>
          <w:noProof/>
          <w:sz w:val="22"/>
          <w:lang w:eastAsia="es-ES"/>
        </w:rPr>
        <w:t>información</w:t>
      </w:r>
      <w:r w:rsidRPr="00A57DC4">
        <w:rPr>
          <w:rFonts w:ascii="Palatino Linotype" w:hAnsi="Palatino Linotype" w:cs="Arial"/>
          <w:i/>
          <w:sz w:val="22"/>
        </w:rPr>
        <w:t xml:space="preserve"> y sólo </w:t>
      </w:r>
      <w:r w:rsidRPr="00A57DC4">
        <w:rPr>
          <w:rFonts w:ascii="Palatino Linotype" w:hAnsi="Palatino Linotype" w:cs="Arial"/>
          <w:i/>
          <w:sz w:val="22"/>
          <w:lang w:eastAsia="es-ES"/>
        </w:rPr>
        <w:t>podrán</w:t>
      </w:r>
      <w:r w:rsidRPr="00A57DC4">
        <w:rPr>
          <w:rFonts w:ascii="Palatino Linotype" w:hAnsi="Palatino Linotype" w:cs="Arial"/>
          <w:i/>
          <w:sz w:val="22"/>
        </w:rPr>
        <w:t xml:space="preserve"> invocarlas cuando acrediten su procedencia.</w:t>
      </w:r>
    </w:p>
    <w:p w14:paraId="640864E4"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Quinto.</w:t>
      </w:r>
      <w:r w:rsidRPr="00A57DC4">
        <w:rPr>
          <w:rFonts w:ascii="Palatino Linotype" w:hAnsi="Palatino Linotype" w:cs="Arial"/>
          <w:i/>
          <w:sz w:val="22"/>
        </w:rPr>
        <w:t xml:space="preserve"> La carga de la prueba para justificar toda negativa de acceso a la información, por actualizarse cualquiera de los supuestos de clasificación previstos </w:t>
      </w:r>
      <w:r w:rsidRPr="00A57DC4">
        <w:rPr>
          <w:rFonts w:ascii="Palatino Linotype" w:hAnsi="Palatino Linotype" w:cs="Arial"/>
          <w:i/>
          <w:sz w:val="22"/>
        </w:rPr>
        <w:lastRenderedPageBreak/>
        <w:t xml:space="preserve">en la Ley General, la Ley Federal y leyes estatales, </w:t>
      </w:r>
      <w:r w:rsidRPr="00A57DC4">
        <w:rPr>
          <w:rFonts w:ascii="Palatino Linotype" w:hAnsi="Palatino Linotype" w:cs="Arial"/>
          <w:i/>
          <w:sz w:val="22"/>
          <w:lang w:eastAsia="es-ES"/>
        </w:rPr>
        <w:t>corresponderá</w:t>
      </w:r>
      <w:r w:rsidRPr="00A57DC4">
        <w:rPr>
          <w:rFonts w:ascii="Palatino Linotype" w:hAnsi="Palatino Linotype" w:cs="Arial"/>
          <w:i/>
          <w:sz w:val="22"/>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13790A"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Sexto.</w:t>
      </w:r>
      <w:r w:rsidRPr="00A57DC4">
        <w:rPr>
          <w:rFonts w:ascii="Palatino Linotype" w:hAnsi="Palatino Linotype" w:cs="Arial"/>
          <w:i/>
          <w:sz w:val="22"/>
        </w:rPr>
        <w:t xml:space="preserve"> Los sujetos obligados no podrán emitir acuerdos de carácter general ni particular que clasifiquen </w:t>
      </w:r>
      <w:r w:rsidRPr="00A57DC4">
        <w:rPr>
          <w:rFonts w:ascii="Palatino Linotype" w:hAnsi="Palatino Linotype" w:cs="Arial"/>
          <w:bCs/>
          <w:i/>
          <w:noProof/>
          <w:sz w:val="22"/>
          <w:lang w:eastAsia="es-ES"/>
        </w:rPr>
        <w:t>documentos</w:t>
      </w:r>
      <w:r w:rsidRPr="00A57DC4">
        <w:rPr>
          <w:rFonts w:ascii="Palatino Linotype" w:hAnsi="Palatino Linotype" w:cs="Arial"/>
          <w:i/>
          <w:sz w:val="22"/>
        </w:rPr>
        <w:t xml:space="preserve"> o expedientes como reservados, ni clasificar documentos antes de que se genere la información o cuando éstos no obren en sus archivos.</w:t>
      </w:r>
    </w:p>
    <w:p w14:paraId="531731EC" w14:textId="77777777" w:rsidR="00C83A8A" w:rsidRPr="00A57DC4" w:rsidRDefault="00C83A8A" w:rsidP="00222236">
      <w:pPr>
        <w:ind w:left="851" w:right="902"/>
        <w:jc w:val="both"/>
        <w:rPr>
          <w:rFonts w:ascii="Palatino Linotype" w:hAnsi="Palatino Linotype" w:cs="Arial"/>
          <w:i/>
          <w:sz w:val="22"/>
        </w:rPr>
      </w:pPr>
      <w:r w:rsidRPr="00A57DC4">
        <w:rPr>
          <w:rFonts w:ascii="Palatino Linotype" w:hAnsi="Palatino Linotype" w:cs="Arial"/>
          <w:i/>
          <w:sz w:val="22"/>
        </w:rPr>
        <w:t xml:space="preserve">La clasificación de </w:t>
      </w:r>
      <w:r w:rsidRPr="00A57DC4">
        <w:rPr>
          <w:rFonts w:ascii="Palatino Linotype" w:hAnsi="Palatino Linotype" w:cs="Arial"/>
          <w:i/>
          <w:sz w:val="22"/>
          <w:lang w:eastAsia="es-ES"/>
        </w:rPr>
        <w:t>información</w:t>
      </w:r>
      <w:r w:rsidRPr="00A57DC4">
        <w:rPr>
          <w:rFonts w:ascii="Palatino Linotype" w:hAnsi="Palatino Linotype" w:cs="Arial"/>
          <w:i/>
          <w:sz w:val="22"/>
        </w:rPr>
        <w:t xml:space="preserve"> se realizará conforme a un análisis caso por caso, mediante la aplicación </w:t>
      </w:r>
      <w:r w:rsidRPr="00A57DC4">
        <w:rPr>
          <w:rFonts w:ascii="Palatino Linotype" w:hAnsi="Palatino Linotype" w:cs="Arial"/>
          <w:bCs/>
          <w:i/>
          <w:noProof/>
          <w:sz w:val="22"/>
          <w:lang w:eastAsia="es-ES"/>
        </w:rPr>
        <w:t>de</w:t>
      </w:r>
      <w:r w:rsidRPr="00A57DC4">
        <w:rPr>
          <w:rFonts w:ascii="Palatino Linotype" w:hAnsi="Palatino Linotype" w:cs="Arial"/>
          <w:i/>
          <w:sz w:val="22"/>
        </w:rPr>
        <w:t xml:space="preserve"> la prueba de daño y de interés público.</w:t>
      </w:r>
    </w:p>
    <w:p w14:paraId="3BE31AE7"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Séptimo.</w:t>
      </w:r>
      <w:r w:rsidRPr="00A57DC4">
        <w:rPr>
          <w:rFonts w:ascii="Palatino Linotype" w:hAnsi="Palatino Linotype" w:cs="Arial"/>
          <w:i/>
          <w:sz w:val="22"/>
        </w:rPr>
        <w:t xml:space="preserve"> La clasificación </w:t>
      </w:r>
      <w:r w:rsidRPr="00A57DC4">
        <w:rPr>
          <w:rFonts w:ascii="Palatino Linotype" w:hAnsi="Palatino Linotype" w:cs="Arial"/>
          <w:bCs/>
          <w:i/>
          <w:noProof/>
          <w:sz w:val="22"/>
          <w:lang w:eastAsia="es-ES"/>
        </w:rPr>
        <w:t>de</w:t>
      </w:r>
      <w:r w:rsidRPr="00A57DC4">
        <w:rPr>
          <w:rFonts w:ascii="Palatino Linotype" w:hAnsi="Palatino Linotype" w:cs="Arial"/>
          <w:i/>
          <w:sz w:val="22"/>
        </w:rPr>
        <w:t xml:space="preserve"> la </w:t>
      </w:r>
      <w:r w:rsidRPr="00A57DC4">
        <w:rPr>
          <w:rFonts w:ascii="Palatino Linotype" w:hAnsi="Palatino Linotype" w:cs="Arial"/>
          <w:i/>
          <w:sz w:val="22"/>
          <w:lang w:eastAsia="es-ES"/>
        </w:rPr>
        <w:t>información</w:t>
      </w:r>
      <w:r w:rsidRPr="00A57DC4">
        <w:rPr>
          <w:rFonts w:ascii="Palatino Linotype" w:hAnsi="Palatino Linotype" w:cs="Arial"/>
          <w:i/>
          <w:sz w:val="22"/>
        </w:rPr>
        <w:t xml:space="preserve"> se llevará a cabo en el momento en que:</w:t>
      </w:r>
    </w:p>
    <w:p w14:paraId="128BE68A"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I.</w:t>
      </w:r>
      <w:r w:rsidRPr="00A57DC4">
        <w:rPr>
          <w:rFonts w:ascii="Palatino Linotype" w:hAnsi="Palatino Linotype" w:cs="Arial"/>
          <w:i/>
          <w:sz w:val="22"/>
        </w:rPr>
        <w:t xml:space="preserve"> Se reciba una solicitud de acceso a la información;</w:t>
      </w:r>
    </w:p>
    <w:p w14:paraId="1C17EEB6"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II.</w:t>
      </w:r>
      <w:r w:rsidRPr="00A57DC4">
        <w:rPr>
          <w:rFonts w:ascii="Palatino Linotype" w:hAnsi="Palatino Linotype" w:cs="Arial"/>
          <w:i/>
          <w:sz w:val="22"/>
        </w:rPr>
        <w:t xml:space="preserve"> Se determine </w:t>
      </w:r>
      <w:r w:rsidRPr="00A57DC4">
        <w:rPr>
          <w:rFonts w:ascii="Palatino Linotype" w:hAnsi="Palatino Linotype" w:cs="Arial"/>
          <w:bCs/>
          <w:i/>
          <w:noProof/>
          <w:sz w:val="22"/>
          <w:lang w:eastAsia="es-ES"/>
        </w:rPr>
        <w:t>mediante</w:t>
      </w:r>
      <w:r w:rsidRPr="00A57DC4">
        <w:rPr>
          <w:rFonts w:ascii="Palatino Linotype" w:hAnsi="Palatino Linotype" w:cs="Arial"/>
          <w:i/>
          <w:sz w:val="22"/>
        </w:rPr>
        <w:t xml:space="preserve"> resolución de autoridad competente, o</w:t>
      </w:r>
    </w:p>
    <w:p w14:paraId="5D2D86E5"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III.</w:t>
      </w:r>
      <w:r w:rsidRPr="00A57DC4">
        <w:rPr>
          <w:rFonts w:ascii="Palatino Linotype" w:hAnsi="Palatino Linotype" w:cs="Arial"/>
          <w:i/>
          <w:sz w:val="22"/>
        </w:rPr>
        <w:t xml:space="preserve"> Se generen </w:t>
      </w:r>
      <w:r w:rsidRPr="00A57DC4">
        <w:rPr>
          <w:rFonts w:ascii="Palatino Linotype" w:hAnsi="Palatino Linotype" w:cs="Arial"/>
          <w:bCs/>
          <w:i/>
          <w:noProof/>
          <w:sz w:val="22"/>
          <w:lang w:eastAsia="es-ES"/>
        </w:rPr>
        <w:t>versiones</w:t>
      </w:r>
      <w:r w:rsidRPr="00A57DC4">
        <w:rPr>
          <w:rFonts w:ascii="Palatino Linotype" w:hAnsi="Palatino Linotype" w:cs="Arial"/>
          <w:i/>
          <w:sz w:val="22"/>
        </w:rPr>
        <w:t xml:space="preserve"> públicas para dar cumplimiento a las obligaciones de transparencia previstas en la Ley General, la Ley Federal y las correspondientes de las entidades federativas.</w:t>
      </w:r>
    </w:p>
    <w:p w14:paraId="369CE3AC"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 xml:space="preserve">Los titulares de las áreas deberán revisar la clasificación al momento de la recepción de una solicitud de </w:t>
      </w:r>
      <w:r w:rsidRPr="00A57DC4">
        <w:rPr>
          <w:rFonts w:ascii="Palatino Linotype" w:hAnsi="Palatino Linotype" w:cs="Arial"/>
          <w:bCs/>
          <w:i/>
          <w:noProof/>
          <w:sz w:val="22"/>
          <w:lang w:eastAsia="es-ES"/>
        </w:rPr>
        <w:t>acceso</w:t>
      </w:r>
      <w:r w:rsidRPr="00A57DC4">
        <w:rPr>
          <w:rFonts w:ascii="Palatino Linotype" w:hAnsi="Palatino Linotype" w:cs="Arial"/>
          <w:i/>
          <w:sz w:val="22"/>
        </w:rPr>
        <w:t xml:space="preserve"> a la información, para verificar si encuadra en una causal de reserva o de confidencialidad.</w:t>
      </w:r>
    </w:p>
    <w:p w14:paraId="3BD70737"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Octavo.</w:t>
      </w:r>
      <w:r w:rsidRPr="00A57DC4">
        <w:rPr>
          <w:rFonts w:ascii="Palatino Linotype" w:hAnsi="Palatino Linotype" w:cs="Arial"/>
          <w:i/>
          <w:sz w:val="22"/>
        </w:rPr>
        <w:t xml:space="preserve"> Para fundar la clasificación de la información se debe señalar el artículo, fracción, inciso, párrafo o numeral de la ley o tratado internacional suscrito por el Estado mexicano que </w:t>
      </w:r>
      <w:r w:rsidRPr="00A57DC4">
        <w:rPr>
          <w:rFonts w:ascii="Palatino Linotype" w:hAnsi="Palatino Linotype" w:cs="Arial"/>
          <w:bCs/>
          <w:i/>
          <w:noProof/>
          <w:sz w:val="22"/>
          <w:lang w:eastAsia="es-ES"/>
        </w:rPr>
        <w:t>expresamente</w:t>
      </w:r>
      <w:r w:rsidRPr="00A57DC4">
        <w:rPr>
          <w:rFonts w:ascii="Palatino Linotype" w:hAnsi="Palatino Linotype" w:cs="Arial"/>
          <w:i/>
          <w:sz w:val="22"/>
        </w:rPr>
        <w:t xml:space="preserve"> le otorga el carácter de reservada o confidencial.</w:t>
      </w:r>
    </w:p>
    <w:p w14:paraId="433C98A1"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i/>
          <w:sz w:val="22"/>
        </w:rPr>
        <w:t xml:space="preserve">Para </w:t>
      </w:r>
      <w:r w:rsidRPr="00A57DC4">
        <w:rPr>
          <w:rFonts w:ascii="Palatino Linotype" w:hAnsi="Palatino Linotype" w:cs="Arial"/>
          <w:bCs/>
          <w:i/>
          <w:noProof/>
          <w:sz w:val="22"/>
          <w:lang w:eastAsia="es-ES"/>
        </w:rPr>
        <w:t xml:space="preserve">motivar la clasificación se deberán señalar las razones o circunstancias especiales que lo </w:t>
      </w:r>
      <w:r w:rsidRPr="00A57DC4">
        <w:rPr>
          <w:rFonts w:ascii="Palatino Linotype" w:hAnsi="Palatino Linotype" w:cs="Arial"/>
          <w:i/>
          <w:sz w:val="22"/>
        </w:rPr>
        <w:t>llevaron</w:t>
      </w:r>
      <w:r w:rsidRPr="00A57DC4">
        <w:rPr>
          <w:rFonts w:ascii="Palatino Linotype" w:hAnsi="Palatino Linotype" w:cs="Arial"/>
          <w:bCs/>
          <w:i/>
          <w:noProof/>
          <w:sz w:val="22"/>
          <w:lang w:eastAsia="es-ES"/>
        </w:rPr>
        <w:t xml:space="preserve"> a concluir que el caso particular se ajusta al supuesto previsto por la norma legal invocada como fundamento.</w:t>
      </w:r>
    </w:p>
    <w:p w14:paraId="06B8358E"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bCs/>
          <w:i/>
          <w:noProof/>
          <w:sz w:val="22"/>
          <w:lang w:eastAsia="es-ES"/>
        </w:rPr>
        <w:t xml:space="preserve">En caso de referirse a información reservada, la motivación de la clasificación también deberá comprender las circunstancias que justifican el establecimiento de determinado plazo </w:t>
      </w:r>
      <w:r w:rsidRPr="00A57DC4">
        <w:rPr>
          <w:rFonts w:ascii="Palatino Linotype" w:hAnsi="Palatino Linotype" w:cs="Arial"/>
          <w:i/>
          <w:sz w:val="22"/>
        </w:rPr>
        <w:t>de</w:t>
      </w:r>
      <w:r w:rsidRPr="00A57DC4">
        <w:rPr>
          <w:rFonts w:ascii="Palatino Linotype" w:hAnsi="Palatino Linotype" w:cs="Arial"/>
          <w:bCs/>
          <w:i/>
          <w:noProof/>
          <w:sz w:val="22"/>
          <w:lang w:eastAsia="es-ES"/>
        </w:rPr>
        <w:t xml:space="preserve"> </w:t>
      </w:r>
      <w:r w:rsidRPr="00A57DC4">
        <w:rPr>
          <w:rFonts w:ascii="Palatino Linotype" w:hAnsi="Palatino Linotype" w:cs="Arial"/>
          <w:i/>
          <w:sz w:val="22"/>
        </w:rPr>
        <w:t>reserva</w:t>
      </w:r>
      <w:r w:rsidRPr="00A57DC4">
        <w:rPr>
          <w:rFonts w:ascii="Palatino Linotype" w:hAnsi="Palatino Linotype" w:cs="Arial"/>
          <w:bCs/>
          <w:i/>
          <w:noProof/>
          <w:sz w:val="22"/>
          <w:lang w:eastAsia="es-ES"/>
        </w:rPr>
        <w:t>.</w:t>
      </w:r>
    </w:p>
    <w:p w14:paraId="63EB2CA0" w14:textId="77777777" w:rsidR="00C83A8A" w:rsidRPr="00A57DC4" w:rsidRDefault="00C83A8A" w:rsidP="00222236">
      <w:pPr>
        <w:autoSpaceDE w:val="0"/>
        <w:autoSpaceDN w:val="0"/>
        <w:adjustRightInd w:val="0"/>
        <w:ind w:left="851" w:right="902"/>
        <w:jc w:val="both"/>
        <w:rPr>
          <w:rFonts w:ascii="Palatino Linotype" w:hAnsi="Palatino Linotype" w:cs="Arial"/>
          <w:bCs/>
          <w:i/>
          <w:noProof/>
          <w:sz w:val="22"/>
          <w:lang w:eastAsia="es-ES"/>
        </w:rPr>
      </w:pPr>
      <w:r w:rsidRPr="00A57DC4">
        <w:rPr>
          <w:rFonts w:ascii="Palatino Linotype" w:hAnsi="Palatino Linotype" w:cs="Arial"/>
          <w:i/>
          <w:sz w:val="22"/>
        </w:rPr>
        <w:t>Tratándose</w:t>
      </w:r>
      <w:r w:rsidRPr="00A57DC4">
        <w:rPr>
          <w:rFonts w:ascii="Palatino Linotype" w:hAnsi="Palatino Linotype" w:cs="Arial"/>
          <w:bCs/>
          <w:i/>
          <w:noProof/>
          <w:sz w:val="22"/>
          <w:lang w:eastAsia="es-ES"/>
        </w:rPr>
        <w:t xml:space="preserve"> de información clasificada como confidencial respecto de la cual se haya </w:t>
      </w:r>
      <w:r w:rsidRPr="00A57DC4">
        <w:rPr>
          <w:rFonts w:ascii="Palatino Linotype" w:hAnsi="Palatino Linotype" w:cs="Arial"/>
          <w:i/>
          <w:sz w:val="22"/>
        </w:rPr>
        <w:t>determinado</w:t>
      </w:r>
      <w:r w:rsidRPr="00A57DC4">
        <w:rPr>
          <w:rFonts w:ascii="Palatino Linotype" w:hAnsi="Palatino Linotype" w:cs="Arial"/>
          <w:bCs/>
          <w:i/>
          <w:noProof/>
          <w:sz w:val="22"/>
          <w:lang w:eastAsia="es-ES"/>
        </w:rPr>
        <w:t xml:space="preserve"> </w:t>
      </w:r>
      <w:r w:rsidRPr="00A57DC4">
        <w:rPr>
          <w:rFonts w:ascii="Palatino Linotype" w:hAnsi="Palatino Linotype" w:cs="Arial"/>
          <w:i/>
          <w:sz w:val="22"/>
        </w:rPr>
        <w:t>su</w:t>
      </w:r>
      <w:r w:rsidRPr="00A57DC4">
        <w:rPr>
          <w:rFonts w:ascii="Palatino Linotype" w:hAnsi="Palatino Linotype" w:cs="Arial"/>
          <w:bCs/>
          <w:i/>
          <w:noProof/>
          <w:sz w:val="22"/>
          <w:lang w:eastAsia="es-ES"/>
        </w:rPr>
        <w:t xml:space="preserve"> conservación permanente por tener valor histórico, ésta conservará tal carácter de conformidad con la normativa aplicable en materia de archivos.</w:t>
      </w:r>
    </w:p>
    <w:p w14:paraId="501BDE20"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Cs/>
          <w:i/>
          <w:noProof/>
          <w:sz w:val="22"/>
          <w:lang w:eastAsia="es-ES"/>
        </w:rPr>
        <w:t>Los documentos contenidos</w:t>
      </w:r>
      <w:r w:rsidRPr="00A57DC4">
        <w:rPr>
          <w:rFonts w:ascii="Palatino Linotype" w:hAnsi="Palatino Linotype" w:cs="Arial"/>
          <w:i/>
          <w:sz w:val="22"/>
        </w:rPr>
        <w:t xml:space="preserve"> en los archivos históricos y los identificados como históricos confidenciales no serán susceptibles de clasificación como reservados.</w:t>
      </w:r>
    </w:p>
    <w:p w14:paraId="58254FF5"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Noveno.</w:t>
      </w:r>
      <w:r w:rsidRPr="00A57DC4">
        <w:rPr>
          <w:rFonts w:ascii="Palatino Linotype" w:hAnsi="Palatino Linotype" w:cs="Arial"/>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A57DC4">
        <w:rPr>
          <w:rFonts w:ascii="Palatino Linotype" w:hAnsi="Palatino Linotype" w:cs="Arial"/>
          <w:i/>
          <w:sz w:val="22"/>
        </w:rPr>
        <w:lastRenderedPageBreak/>
        <w:t>siguiendo los procedimientos establecidos en el Capítulo IX de los presentes lineamientos.</w:t>
      </w:r>
    </w:p>
    <w:p w14:paraId="2A795E25"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Décimo.</w:t>
      </w:r>
      <w:r w:rsidRPr="00A57DC4">
        <w:rPr>
          <w:rFonts w:ascii="Palatino Linotype" w:hAnsi="Palatino Linotype" w:cs="Arial"/>
          <w:i/>
          <w:sz w:val="22"/>
        </w:rPr>
        <w:t xml:space="preserve"> Los titulares de las áreas, deberán tener conocimiento y llevar un registro del personal que, por la naturaleza de sus atribuciones, tenga acceso a los </w:t>
      </w:r>
      <w:r w:rsidRPr="00A57DC4">
        <w:rPr>
          <w:rFonts w:ascii="Palatino Linotype" w:hAnsi="Palatino Linotype" w:cs="Arial"/>
          <w:i/>
          <w:sz w:val="22"/>
          <w:lang w:eastAsia="es-ES"/>
        </w:rPr>
        <w:t>documentos</w:t>
      </w:r>
      <w:r w:rsidRPr="00A57DC4">
        <w:rPr>
          <w:rFonts w:ascii="Palatino Linotype" w:hAnsi="Palatino Linotype" w:cs="Arial"/>
          <w:i/>
          <w:sz w:val="22"/>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1D79C0"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i/>
          <w:sz w:val="22"/>
        </w:rPr>
        <w:t xml:space="preserve">En ausencia de los titulares de las áreas, la información será clasificada o desclasificada por la persona que lo supla, en términos de la normativa </w:t>
      </w:r>
      <w:r w:rsidRPr="00A57DC4">
        <w:rPr>
          <w:rFonts w:ascii="Palatino Linotype" w:hAnsi="Palatino Linotype" w:cs="Arial"/>
          <w:i/>
          <w:sz w:val="22"/>
          <w:lang w:eastAsia="es-ES"/>
        </w:rPr>
        <w:t>que</w:t>
      </w:r>
      <w:r w:rsidRPr="00A57DC4">
        <w:rPr>
          <w:rFonts w:ascii="Palatino Linotype" w:hAnsi="Palatino Linotype" w:cs="Arial"/>
          <w:i/>
          <w:sz w:val="22"/>
        </w:rPr>
        <w:t xml:space="preserve"> rija la actuación del sujeto obligado.</w:t>
      </w:r>
    </w:p>
    <w:p w14:paraId="3ED47917" w14:textId="77777777" w:rsidR="00C83A8A" w:rsidRPr="00A57DC4" w:rsidRDefault="00C83A8A" w:rsidP="00222236">
      <w:pPr>
        <w:autoSpaceDE w:val="0"/>
        <w:autoSpaceDN w:val="0"/>
        <w:adjustRightInd w:val="0"/>
        <w:ind w:left="851" w:right="902"/>
        <w:jc w:val="both"/>
        <w:rPr>
          <w:rFonts w:ascii="Palatino Linotype" w:hAnsi="Palatino Linotype" w:cs="Arial"/>
          <w:i/>
          <w:sz w:val="22"/>
        </w:rPr>
      </w:pPr>
      <w:r w:rsidRPr="00A57DC4">
        <w:rPr>
          <w:rFonts w:ascii="Palatino Linotype" w:hAnsi="Palatino Linotype" w:cs="Arial"/>
          <w:b/>
          <w:i/>
          <w:sz w:val="22"/>
        </w:rPr>
        <w:t>Décimo primero.</w:t>
      </w:r>
      <w:r w:rsidRPr="00A57DC4">
        <w:rPr>
          <w:rFonts w:ascii="Palatino Linotype" w:hAnsi="Palatino Linotype" w:cs="Arial"/>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3645FD" w14:textId="77777777" w:rsidR="00C83A8A" w:rsidRPr="00A57DC4" w:rsidRDefault="00C83A8A" w:rsidP="00222236">
      <w:pPr>
        <w:ind w:left="851" w:right="902"/>
        <w:jc w:val="both"/>
        <w:rPr>
          <w:rFonts w:ascii="Palatino Linotype" w:hAnsi="Palatino Linotype" w:cs="Arial"/>
          <w:sz w:val="22"/>
        </w:rPr>
      </w:pPr>
      <w:r w:rsidRPr="00A57DC4">
        <w:rPr>
          <w:rFonts w:ascii="Palatino Linotype" w:hAnsi="Palatino Linotype" w:cs="Arial"/>
          <w:sz w:val="22"/>
        </w:rPr>
        <w:t>(Énfasis Añadido)</w:t>
      </w:r>
    </w:p>
    <w:p w14:paraId="49261665" w14:textId="77777777" w:rsidR="00DC1C86" w:rsidRPr="00A57DC4" w:rsidRDefault="00DC1C86" w:rsidP="0022223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4C6463D4" w14:textId="4AEAB35A" w:rsidR="008F2891" w:rsidRPr="00A57DC4" w:rsidRDefault="00DC1C86" w:rsidP="0022223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A57DC4">
        <w:rPr>
          <w:rFonts w:ascii="Palatino Linotype" w:eastAsia="Calibri" w:hAnsi="Palatino Linotype" w:cs="Arial"/>
          <w:lang w:eastAsia="es-ES"/>
        </w:rPr>
        <w:t>A</w:t>
      </w:r>
      <w:r w:rsidR="008F2891" w:rsidRPr="00A57DC4">
        <w:rPr>
          <w:rFonts w:ascii="Palatino Linotype" w:eastAsia="Calibri" w:hAnsi="Palatino Linotype" w:cs="Arial"/>
          <w:lang w:eastAsia="es-ES"/>
        </w:rPr>
        <w:t xml:space="preserve">sí, con </w:t>
      </w:r>
      <w:r w:rsidR="008F2891" w:rsidRPr="00A57DC4">
        <w:rPr>
          <w:rFonts w:ascii="Palatino Linotype" w:hAnsi="Palatino Linotype" w:cs="Arial"/>
          <w:lang w:eastAsia="es-ES"/>
        </w:rPr>
        <w:t>fundamento</w:t>
      </w:r>
      <w:r w:rsidR="008F2891" w:rsidRPr="00A57DC4">
        <w:rPr>
          <w:rFonts w:ascii="Palatino Linotype" w:eastAsia="Calibri" w:hAnsi="Palatino Linotype" w:cs="Arial"/>
          <w:lang w:eastAsia="es-ES"/>
        </w:rPr>
        <w:t xml:space="preserve"> en lo previsto en los artículos 5, </w:t>
      </w:r>
      <w:r w:rsidR="008F2891" w:rsidRPr="00A57DC4">
        <w:rPr>
          <w:rFonts w:ascii="Palatino Linotype" w:eastAsia="Calibri" w:hAnsi="Palatino Linotype" w:cs="Arial"/>
          <w:lang w:val="es-ES_tradnl" w:eastAsia="es-ES"/>
        </w:rPr>
        <w:t xml:space="preserve">párrafos </w:t>
      </w:r>
      <w:bookmarkStart w:id="11" w:name="_Hlk65874252"/>
      <w:r w:rsidR="008F2891" w:rsidRPr="00A57DC4">
        <w:rPr>
          <w:rFonts w:ascii="Palatino Linotype" w:eastAsia="Calibri" w:hAnsi="Palatino Linotype" w:cs="Arial"/>
          <w:lang w:val="es-ES_tradnl" w:eastAsia="es-ES"/>
        </w:rPr>
        <w:t>trigésimo, trigésimo primero y trigésimo segundo</w:t>
      </w:r>
      <w:bookmarkEnd w:id="11"/>
      <w:r w:rsidR="008F2891" w:rsidRPr="00A57DC4">
        <w:rPr>
          <w:rFonts w:ascii="Palatino Linotype" w:hAnsi="Palatino Linotype" w:cs="Arial"/>
          <w:lang w:eastAsia="es-ES"/>
        </w:rPr>
        <w:t>,</w:t>
      </w:r>
      <w:r w:rsidR="008F2891" w:rsidRPr="00A57DC4">
        <w:rPr>
          <w:rFonts w:ascii="Palatino Linotype" w:hAnsi="Palatino Linotype"/>
          <w:lang w:eastAsia="es-ES"/>
        </w:rPr>
        <w:t xml:space="preserve"> fracciones IV y V,</w:t>
      </w:r>
      <w:r w:rsidR="008F2891" w:rsidRPr="00A57DC4">
        <w:rPr>
          <w:rFonts w:ascii="Palatino Linotype" w:eastAsia="Calibri" w:hAnsi="Palatino Linotype" w:cs="Arial"/>
          <w:lang w:eastAsia="es-ES"/>
        </w:rPr>
        <w:t xml:space="preserve"> de la Constitución Política del Estado Libre y Soberano de </w:t>
      </w:r>
      <w:r w:rsidR="008F2891" w:rsidRPr="00A57DC4">
        <w:rPr>
          <w:rFonts w:ascii="Palatino Linotype" w:hAnsi="Palatino Linotype" w:cs="Arial"/>
          <w:lang w:val="es-ES_tradnl" w:eastAsia="es-ES"/>
        </w:rPr>
        <w:t>México</w:t>
      </w:r>
      <w:r w:rsidR="008F2891" w:rsidRPr="00A57DC4">
        <w:rPr>
          <w:rFonts w:ascii="Palatino Linotype" w:eastAsia="Calibri" w:hAnsi="Palatino Linotype" w:cs="Arial"/>
          <w:lang w:eastAsia="es-ES"/>
        </w:rPr>
        <w:t xml:space="preserve">, y los artículos </w:t>
      </w:r>
      <w:r w:rsidR="008F2891" w:rsidRPr="00A57DC4">
        <w:rPr>
          <w:rFonts w:ascii="Palatino Linotype" w:hAnsi="Palatino Linotype"/>
          <w:lang w:eastAsia="es-ES"/>
        </w:rPr>
        <w:t xml:space="preserve">2, </w:t>
      </w:r>
      <w:r w:rsidR="008F2891" w:rsidRPr="00A57DC4">
        <w:rPr>
          <w:rFonts w:ascii="Palatino Linotype" w:hAnsi="Palatino Linotype" w:cs="Arial"/>
          <w:lang w:eastAsia="es-ES"/>
        </w:rPr>
        <w:t>fracción</w:t>
      </w:r>
      <w:r w:rsidR="008F2891" w:rsidRPr="00A57DC4">
        <w:rPr>
          <w:rFonts w:ascii="Palatino Linotype" w:hAnsi="Palatino Linotype"/>
          <w:lang w:eastAsia="es-ES"/>
        </w:rPr>
        <w:t xml:space="preserve"> II, 9, </w:t>
      </w:r>
      <w:r w:rsidR="008F2891" w:rsidRPr="00A57DC4">
        <w:rPr>
          <w:rFonts w:ascii="Palatino Linotype" w:hAnsi="Palatino Linotype" w:cs="Arial"/>
          <w:lang w:val="es-ES_tradnl" w:eastAsia="es-ES"/>
        </w:rPr>
        <w:t>29</w:t>
      </w:r>
      <w:r w:rsidR="008F2891" w:rsidRPr="00A57DC4">
        <w:rPr>
          <w:rFonts w:ascii="Palatino Linotype" w:hAnsi="Palatino Linotype"/>
          <w:lang w:eastAsia="es-ES"/>
        </w:rPr>
        <w:t>, 36, fracciones I y II, 176, 178, 179, 181, 185, fracción I, 186 y 188,</w:t>
      </w:r>
      <w:r w:rsidR="008F2891" w:rsidRPr="00A57DC4">
        <w:rPr>
          <w:rFonts w:ascii="Palatino Linotype" w:eastAsia="Calibri" w:hAnsi="Palatino Linotype" w:cs="Arial"/>
          <w:lang w:eastAsia="es-ES"/>
        </w:rPr>
        <w:t xml:space="preserve"> de la Ley de Transparencia y Acceso a la Información Pública del Estado de México y </w:t>
      </w:r>
      <w:r w:rsidR="008F2891" w:rsidRPr="00A57DC4">
        <w:rPr>
          <w:rFonts w:ascii="Palatino Linotype" w:hAnsi="Palatino Linotype" w:cs="Arial"/>
          <w:lang w:eastAsia="es-ES"/>
        </w:rPr>
        <w:t>Municipios</w:t>
      </w:r>
      <w:r w:rsidR="008F2891" w:rsidRPr="00A57DC4">
        <w:rPr>
          <w:rFonts w:ascii="Palatino Linotype" w:eastAsia="Calibri" w:hAnsi="Palatino Linotype" w:cs="Arial"/>
          <w:lang w:eastAsia="es-ES"/>
        </w:rPr>
        <w:t xml:space="preserve">, </w:t>
      </w:r>
      <w:r w:rsidR="008F2891" w:rsidRPr="00A57DC4">
        <w:rPr>
          <w:rFonts w:ascii="Palatino Linotype" w:hAnsi="Palatino Linotype"/>
          <w:lang w:eastAsia="es-ES"/>
        </w:rPr>
        <w:t>este</w:t>
      </w:r>
      <w:r w:rsidR="008F2891" w:rsidRPr="00A57DC4">
        <w:rPr>
          <w:rFonts w:ascii="Palatino Linotype" w:eastAsia="Calibri" w:hAnsi="Palatino Linotype" w:cs="Arial"/>
          <w:lang w:eastAsia="es-ES"/>
        </w:rPr>
        <w:t xml:space="preserve"> Pleno:</w:t>
      </w:r>
    </w:p>
    <w:p w14:paraId="4256AB22" w14:textId="77777777" w:rsidR="008F2891" w:rsidRPr="00A57DC4" w:rsidRDefault="008F2891" w:rsidP="00222236">
      <w:pPr>
        <w:jc w:val="center"/>
        <w:rPr>
          <w:rFonts w:ascii="Palatino Linotype" w:hAnsi="Palatino Linotype" w:cs="Arial"/>
          <w:b/>
          <w:spacing w:val="44"/>
          <w:sz w:val="28"/>
          <w:lang w:eastAsia="es-ES"/>
        </w:rPr>
      </w:pPr>
      <w:r w:rsidRPr="00A57DC4">
        <w:rPr>
          <w:rFonts w:ascii="Palatino Linotype" w:hAnsi="Palatino Linotype" w:cs="Arial"/>
          <w:b/>
          <w:spacing w:val="44"/>
          <w:sz w:val="28"/>
          <w:lang w:eastAsia="es-ES"/>
        </w:rPr>
        <w:t>RESUELVE</w:t>
      </w:r>
    </w:p>
    <w:p w14:paraId="631B1913" w14:textId="77777777" w:rsidR="003E383B" w:rsidRPr="00A57DC4" w:rsidRDefault="003E383B" w:rsidP="00222236">
      <w:pPr>
        <w:jc w:val="center"/>
        <w:rPr>
          <w:rFonts w:ascii="Palatino Linotype" w:hAnsi="Palatino Linotype" w:cs="Arial"/>
          <w:b/>
          <w:spacing w:val="44"/>
          <w:sz w:val="28"/>
          <w:lang w:eastAsia="es-ES"/>
        </w:rPr>
      </w:pPr>
    </w:p>
    <w:p w14:paraId="43F55DC5" w14:textId="42D398C8" w:rsidR="008F2891" w:rsidRPr="00A57DC4" w:rsidRDefault="008F2891" w:rsidP="00222236">
      <w:pPr>
        <w:spacing w:line="360" w:lineRule="auto"/>
        <w:jc w:val="both"/>
        <w:rPr>
          <w:rFonts w:ascii="Palatino Linotype" w:hAnsi="Palatino Linotype" w:cs="Arial"/>
          <w:color w:val="000000" w:themeColor="text1"/>
          <w:lang w:val="es-ES" w:eastAsia="es-ES"/>
        </w:rPr>
      </w:pPr>
      <w:r w:rsidRPr="00A57DC4">
        <w:rPr>
          <w:rFonts w:ascii="Palatino Linotype" w:hAnsi="Palatino Linotype" w:cs="Arial"/>
          <w:b/>
          <w:color w:val="000000" w:themeColor="text1"/>
          <w:sz w:val="28"/>
          <w:lang w:val="es-ES" w:eastAsia="es-ES"/>
        </w:rPr>
        <w:t>PRIMERO</w:t>
      </w:r>
      <w:r w:rsidRPr="00A57DC4">
        <w:rPr>
          <w:rFonts w:ascii="Palatino Linotype" w:hAnsi="Palatino Linotype" w:cs="Arial"/>
          <w:color w:val="000000" w:themeColor="text1"/>
          <w:lang w:val="es-ES" w:eastAsia="es-ES"/>
        </w:rPr>
        <w:t xml:space="preserve">. Resultan </w:t>
      </w:r>
      <w:r w:rsidRPr="00A57DC4">
        <w:rPr>
          <w:rFonts w:ascii="Palatino Linotype" w:hAnsi="Palatino Linotype" w:cs="Arial"/>
          <w:b/>
          <w:color w:val="000000" w:themeColor="text1"/>
          <w:lang w:val="es-ES" w:eastAsia="es-ES"/>
        </w:rPr>
        <w:t>infundadas</w:t>
      </w:r>
      <w:r w:rsidRPr="00A57DC4">
        <w:rPr>
          <w:rFonts w:ascii="Palatino Linotype" w:hAnsi="Palatino Linotype" w:cs="Arial"/>
          <w:color w:val="000000" w:themeColor="text1"/>
          <w:lang w:val="es-ES" w:eastAsia="es-ES"/>
        </w:rPr>
        <w:t xml:space="preserve"> las Razones o Motivos de inconformidad planteadas por </w:t>
      </w:r>
      <w:r w:rsidRPr="00A57DC4">
        <w:rPr>
          <w:rFonts w:ascii="Palatino Linotype" w:hAnsi="Palatino Linotype" w:cs="Arial"/>
          <w:b/>
          <w:color w:val="000000" w:themeColor="text1"/>
          <w:lang w:val="es-ES" w:eastAsia="es-ES"/>
        </w:rPr>
        <w:t>EL RECURRENTE</w:t>
      </w:r>
      <w:r w:rsidRPr="00A57DC4">
        <w:rPr>
          <w:rFonts w:ascii="Palatino Linotype" w:hAnsi="Palatino Linotype" w:cs="Arial"/>
          <w:color w:val="000000" w:themeColor="text1"/>
          <w:lang w:val="es-ES" w:eastAsia="es-ES"/>
        </w:rPr>
        <w:t xml:space="preserve">, en términos del Considerando </w:t>
      </w:r>
      <w:r w:rsidR="00EB6F15" w:rsidRPr="00A57DC4">
        <w:rPr>
          <w:rFonts w:ascii="Palatino Linotype" w:hAnsi="Palatino Linotype" w:cs="Arial"/>
          <w:b/>
          <w:color w:val="000000" w:themeColor="text1"/>
          <w:lang w:val="es-ES" w:eastAsia="es-ES"/>
        </w:rPr>
        <w:t>SEXTO</w:t>
      </w:r>
      <w:r w:rsidR="003E383B" w:rsidRPr="00A57DC4">
        <w:rPr>
          <w:rFonts w:ascii="Palatino Linotype" w:hAnsi="Palatino Linotype" w:cs="Arial"/>
          <w:color w:val="000000" w:themeColor="text1"/>
          <w:lang w:val="es-ES" w:eastAsia="es-ES"/>
        </w:rPr>
        <w:t xml:space="preserve"> de la presente Resolución, motivo por el cual </w:t>
      </w:r>
      <w:r w:rsidR="003E383B" w:rsidRPr="00A57DC4">
        <w:rPr>
          <w:rFonts w:ascii="Palatino Linotype" w:eastAsia="Calibri" w:hAnsi="Palatino Linotype" w:cs="Arial"/>
          <w:color w:val="000000" w:themeColor="text1"/>
          <w:lang w:eastAsia="es-ES"/>
        </w:rPr>
        <w:t xml:space="preserve">se </w:t>
      </w:r>
      <w:r w:rsidR="003E383B" w:rsidRPr="00A57DC4">
        <w:rPr>
          <w:rFonts w:ascii="Palatino Linotype" w:eastAsia="Calibri" w:hAnsi="Palatino Linotype" w:cs="Arial"/>
          <w:b/>
          <w:color w:val="000000" w:themeColor="text1"/>
          <w:lang w:eastAsia="es-ES"/>
        </w:rPr>
        <w:t xml:space="preserve">CONFIRMA </w:t>
      </w:r>
      <w:r w:rsidR="003E383B" w:rsidRPr="00A57DC4">
        <w:rPr>
          <w:rFonts w:ascii="Palatino Linotype" w:eastAsia="Calibri" w:hAnsi="Palatino Linotype" w:cs="Arial"/>
          <w:color w:val="000000" w:themeColor="text1"/>
          <w:lang w:eastAsia="es-ES"/>
        </w:rPr>
        <w:t xml:space="preserve">la respuesta otorgada por </w:t>
      </w:r>
      <w:r w:rsidR="003E383B" w:rsidRPr="00A57DC4">
        <w:rPr>
          <w:rFonts w:ascii="Palatino Linotype" w:eastAsia="Calibri" w:hAnsi="Palatino Linotype" w:cs="Arial"/>
          <w:b/>
          <w:color w:val="000000" w:themeColor="text1"/>
          <w:lang w:eastAsia="es-ES"/>
        </w:rPr>
        <w:t xml:space="preserve">EL </w:t>
      </w:r>
      <w:r w:rsidR="003E383B" w:rsidRPr="00A57DC4">
        <w:rPr>
          <w:rFonts w:ascii="Palatino Linotype" w:eastAsia="Calibri" w:hAnsi="Palatino Linotype" w:cs="Arial"/>
          <w:b/>
          <w:color w:val="000000" w:themeColor="text1"/>
          <w:lang w:eastAsia="es-ES"/>
        </w:rPr>
        <w:lastRenderedPageBreak/>
        <w:t>SUJETO OBLIGADO</w:t>
      </w:r>
      <w:r w:rsidR="003E383B" w:rsidRPr="00A57DC4">
        <w:rPr>
          <w:rFonts w:ascii="Palatino Linotype" w:eastAsia="Calibri" w:hAnsi="Palatino Linotype" w:cs="Arial"/>
          <w:color w:val="000000" w:themeColor="text1"/>
          <w:lang w:eastAsia="es-ES"/>
        </w:rPr>
        <w:t xml:space="preserve"> a la solicitud de acceso a la información que dio origen al Recursos de Revisión con número </w:t>
      </w:r>
      <w:r w:rsidR="003E383B" w:rsidRPr="00A57DC4">
        <w:rPr>
          <w:rFonts w:ascii="Palatino Linotype" w:hAnsi="Palatino Linotype"/>
          <w:b/>
          <w:lang w:val="es-419" w:eastAsia="es-ES"/>
        </w:rPr>
        <w:t>04203</w:t>
      </w:r>
      <w:r w:rsidR="003E383B" w:rsidRPr="00A57DC4">
        <w:rPr>
          <w:rFonts w:ascii="Palatino Linotype" w:hAnsi="Palatino Linotype"/>
          <w:b/>
          <w:lang w:eastAsia="es-ES"/>
        </w:rPr>
        <w:t>/INFOEM/IP/RR/2022.</w:t>
      </w:r>
    </w:p>
    <w:p w14:paraId="371B3A77" w14:textId="77777777" w:rsidR="008F2891" w:rsidRPr="00A57DC4" w:rsidRDefault="008F2891" w:rsidP="00222236">
      <w:pPr>
        <w:spacing w:line="360" w:lineRule="auto"/>
        <w:jc w:val="both"/>
        <w:rPr>
          <w:rFonts w:ascii="Palatino Linotype" w:hAnsi="Palatino Linotype" w:cs="Arial"/>
          <w:color w:val="000000" w:themeColor="text1"/>
          <w:lang w:val="es-ES" w:eastAsia="es-ES"/>
        </w:rPr>
      </w:pPr>
    </w:p>
    <w:p w14:paraId="79E6A638" w14:textId="2689C9AA" w:rsidR="003E383B" w:rsidRPr="00A57DC4" w:rsidRDefault="008F2891" w:rsidP="00222236">
      <w:pPr>
        <w:spacing w:line="360" w:lineRule="auto"/>
        <w:ind w:right="49"/>
        <w:jc w:val="both"/>
        <w:rPr>
          <w:rFonts w:ascii="Palatino Linotype" w:eastAsia="Palatino Linotype" w:hAnsi="Palatino Linotype" w:cs="Palatino Linotype"/>
          <w:lang w:eastAsia="es-ES"/>
        </w:rPr>
      </w:pPr>
      <w:r w:rsidRPr="00A57DC4">
        <w:rPr>
          <w:rFonts w:ascii="Palatino Linotype" w:hAnsi="Palatino Linotype" w:cs="Arial"/>
          <w:b/>
          <w:color w:val="000000" w:themeColor="text1"/>
          <w:sz w:val="28"/>
          <w:szCs w:val="28"/>
          <w:lang w:val="es-ES" w:eastAsia="es-ES"/>
        </w:rPr>
        <w:t>SEGUNDO</w:t>
      </w:r>
      <w:r w:rsidRPr="00A57DC4">
        <w:rPr>
          <w:rFonts w:ascii="Palatino Linotype" w:hAnsi="Palatino Linotype" w:cs="Arial"/>
          <w:color w:val="000000" w:themeColor="text1"/>
          <w:sz w:val="28"/>
          <w:szCs w:val="28"/>
          <w:lang w:val="es-ES" w:eastAsia="es-ES"/>
        </w:rPr>
        <w:t>.</w:t>
      </w:r>
      <w:r w:rsidR="003E383B" w:rsidRPr="00A57DC4">
        <w:rPr>
          <w:rFonts w:ascii="Palatino Linotype" w:eastAsia="Palatino Linotype" w:hAnsi="Palatino Linotype" w:cs="Palatino Linotype"/>
          <w:lang w:eastAsia="es-ES"/>
        </w:rPr>
        <w:t xml:space="preserve"> Resultan </w:t>
      </w:r>
      <w:r w:rsidR="003E383B" w:rsidRPr="00A57DC4">
        <w:rPr>
          <w:rFonts w:ascii="Palatino Linotype" w:eastAsia="Palatino Linotype" w:hAnsi="Palatino Linotype" w:cs="Palatino Linotype"/>
          <w:b/>
          <w:lang w:eastAsia="es-ES"/>
        </w:rPr>
        <w:t>fundados</w:t>
      </w:r>
      <w:r w:rsidR="003E383B" w:rsidRPr="00A57DC4">
        <w:rPr>
          <w:rFonts w:ascii="Palatino Linotype" w:eastAsia="Palatino Linotype" w:hAnsi="Palatino Linotype" w:cs="Palatino Linotype"/>
          <w:lang w:eastAsia="es-ES"/>
        </w:rPr>
        <w:t xml:space="preserve"> los motivos de inconformidad hechos valer por </w:t>
      </w:r>
      <w:r w:rsidR="003E383B" w:rsidRPr="00A57DC4">
        <w:rPr>
          <w:rFonts w:ascii="Palatino Linotype" w:eastAsia="Palatino Linotype" w:hAnsi="Palatino Linotype" w:cs="Palatino Linotype"/>
          <w:b/>
          <w:lang w:eastAsia="es-ES"/>
        </w:rPr>
        <w:t>EL RECURRENTE</w:t>
      </w:r>
      <w:r w:rsidR="003E383B" w:rsidRPr="00A57DC4">
        <w:rPr>
          <w:rFonts w:ascii="Palatino Linotype" w:eastAsia="Palatino Linotype" w:hAnsi="Palatino Linotype" w:cs="Palatino Linotype"/>
          <w:lang w:eastAsia="es-ES"/>
        </w:rPr>
        <w:t xml:space="preserve"> en el Recurso de Revisión </w:t>
      </w:r>
      <w:r w:rsidR="003E383B" w:rsidRPr="00A57DC4">
        <w:rPr>
          <w:rFonts w:ascii="Palatino Linotype" w:eastAsia="Palatino Linotype" w:hAnsi="Palatino Linotype" w:cs="Palatino Linotype"/>
          <w:b/>
          <w:lang w:eastAsia="es-ES"/>
        </w:rPr>
        <w:t>04202/INFOEM/IP/RR/2022</w:t>
      </w:r>
      <w:r w:rsidR="003E383B" w:rsidRPr="00A57DC4">
        <w:rPr>
          <w:rFonts w:ascii="Palatino Linotype" w:eastAsia="Palatino Linotype" w:hAnsi="Palatino Linotype" w:cs="Palatino Linotype"/>
          <w:lang w:eastAsia="es-ES"/>
        </w:rPr>
        <w:t xml:space="preserve">, en términos del considerando </w:t>
      </w:r>
      <w:r w:rsidR="003E383B" w:rsidRPr="00A57DC4">
        <w:rPr>
          <w:rFonts w:ascii="Palatino Linotype" w:eastAsia="Palatino Linotype" w:hAnsi="Palatino Linotype" w:cs="Palatino Linotype"/>
          <w:b/>
          <w:lang w:eastAsia="es-ES"/>
        </w:rPr>
        <w:t xml:space="preserve">SEXTO </w:t>
      </w:r>
      <w:r w:rsidR="003E383B" w:rsidRPr="00A57DC4">
        <w:rPr>
          <w:rFonts w:ascii="Palatino Linotype" w:eastAsia="Palatino Linotype" w:hAnsi="Palatino Linotype" w:cs="Palatino Linotype"/>
          <w:lang w:eastAsia="es-ES"/>
        </w:rPr>
        <w:t>de la presente Resolución.</w:t>
      </w:r>
    </w:p>
    <w:p w14:paraId="2083B65F" w14:textId="77777777" w:rsidR="003E383B" w:rsidRPr="00A57DC4" w:rsidRDefault="003E383B" w:rsidP="00222236">
      <w:pPr>
        <w:spacing w:line="360" w:lineRule="auto"/>
        <w:ind w:right="49"/>
        <w:jc w:val="both"/>
        <w:rPr>
          <w:rFonts w:ascii="Palatino Linotype" w:eastAsia="Palatino Linotype" w:hAnsi="Palatino Linotype" w:cs="Palatino Linotype"/>
          <w:lang w:eastAsia="es-ES"/>
        </w:rPr>
      </w:pPr>
    </w:p>
    <w:p w14:paraId="77F81015" w14:textId="6C1D5E45" w:rsidR="003E383B" w:rsidRPr="00A57DC4" w:rsidRDefault="009979E6" w:rsidP="00222236">
      <w:pPr>
        <w:spacing w:line="360" w:lineRule="auto"/>
        <w:jc w:val="both"/>
        <w:rPr>
          <w:rFonts w:ascii="Palatino Linotype" w:eastAsia="Palatino Linotype" w:hAnsi="Palatino Linotype" w:cs="Palatino Linotype"/>
          <w:lang w:eastAsia="es-ES"/>
        </w:rPr>
      </w:pPr>
      <w:r w:rsidRPr="00A57DC4">
        <w:rPr>
          <w:rFonts w:ascii="Palatino Linotype" w:eastAsia="Palatino Linotype" w:hAnsi="Palatino Linotype" w:cs="Palatino Linotype"/>
          <w:b/>
          <w:sz w:val="28"/>
          <w:lang w:eastAsia="es-ES"/>
        </w:rPr>
        <w:t>TERCERO</w:t>
      </w:r>
      <w:r w:rsidR="003E383B" w:rsidRPr="00A57DC4">
        <w:rPr>
          <w:rFonts w:ascii="Palatino Linotype" w:eastAsia="Palatino Linotype" w:hAnsi="Palatino Linotype" w:cs="Palatino Linotype"/>
          <w:b/>
          <w:lang w:eastAsia="es-ES"/>
        </w:rPr>
        <w:t xml:space="preserve">. </w:t>
      </w:r>
      <w:r w:rsidR="003E383B" w:rsidRPr="00A57DC4">
        <w:rPr>
          <w:rFonts w:ascii="Palatino Linotype" w:eastAsia="Palatino Linotype" w:hAnsi="Palatino Linotype" w:cs="Palatino Linotype"/>
          <w:lang w:eastAsia="es-ES"/>
        </w:rPr>
        <w:t xml:space="preserve">Se </w:t>
      </w:r>
      <w:r w:rsidR="003E383B" w:rsidRPr="00A57DC4">
        <w:rPr>
          <w:rFonts w:ascii="Palatino Linotype" w:eastAsia="Palatino Linotype" w:hAnsi="Palatino Linotype" w:cs="Palatino Linotype"/>
          <w:b/>
          <w:lang w:eastAsia="es-ES"/>
        </w:rPr>
        <w:t xml:space="preserve">MODIFICA </w:t>
      </w:r>
      <w:r w:rsidR="003E383B" w:rsidRPr="00A57DC4">
        <w:rPr>
          <w:rFonts w:ascii="Palatino Linotype" w:eastAsia="Palatino Linotype" w:hAnsi="Palatino Linotype" w:cs="Palatino Linotype"/>
          <w:lang w:eastAsia="es-ES"/>
        </w:rPr>
        <w:t xml:space="preserve">la respuesta emitida por </w:t>
      </w:r>
      <w:r w:rsidR="003E383B" w:rsidRPr="00A57DC4">
        <w:rPr>
          <w:rFonts w:ascii="Palatino Linotype" w:eastAsia="Palatino Linotype" w:hAnsi="Palatino Linotype" w:cs="Palatino Linotype"/>
          <w:b/>
          <w:lang w:eastAsia="es-ES"/>
        </w:rPr>
        <w:t>EL</w:t>
      </w:r>
      <w:r w:rsidR="003E383B" w:rsidRPr="00A57DC4">
        <w:rPr>
          <w:rFonts w:ascii="Palatino Linotype" w:eastAsia="Palatino Linotype" w:hAnsi="Palatino Linotype" w:cs="Palatino Linotype"/>
          <w:lang w:eastAsia="es-ES"/>
        </w:rPr>
        <w:t xml:space="preserve"> </w:t>
      </w:r>
      <w:r w:rsidR="003E383B" w:rsidRPr="00A57DC4">
        <w:rPr>
          <w:rFonts w:ascii="Palatino Linotype" w:eastAsia="Palatino Linotype" w:hAnsi="Palatino Linotype" w:cs="Palatino Linotype"/>
          <w:b/>
          <w:lang w:eastAsia="es-ES"/>
        </w:rPr>
        <w:t>SUJETO OBLIGADO</w:t>
      </w:r>
      <w:r w:rsidR="003E383B" w:rsidRPr="00A57DC4">
        <w:rPr>
          <w:rFonts w:ascii="Palatino Linotype" w:eastAsia="Palatino Linotype" w:hAnsi="Palatino Linotype" w:cs="Palatino Linotype"/>
          <w:lang w:eastAsia="es-ES"/>
        </w:rPr>
        <w:t xml:space="preserve"> y se ordena que, en términos del Considerando </w:t>
      </w:r>
      <w:r w:rsidRPr="00A57DC4">
        <w:rPr>
          <w:rFonts w:ascii="Palatino Linotype" w:eastAsia="Palatino Linotype" w:hAnsi="Palatino Linotype" w:cs="Palatino Linotype"/>
          <w:b/>
          <w:lang w:eastAsia="es-ES"/>
        </w:rPr>
        <w:t>SEXTO</w:t>
      </w:r>
      <w:r w:rsidR="003E383B" w:rsidRPr="00A57DC4">
        <w:rPr>
          <w:rFonts w:ascii="Palatino Linotype" w:eastAsia="Palatino Linotype" w:hAnsi="Palatino Linotype" w:cs="Palatino Linotype"/>
          <w:b/>
          <w:lang w:eastAsia="es-ES"/>
        </w:rPr>
        <w:t xml:space="preserve"> </w:t>
      </w:r>
      <w:r w:rsidR="003E383B" w:rsidRPr="00A57DC4">
        <w:rPr>
          <w:rFonts w:ascii="Palatino Linotype" w:eastAsia="Palatino Linotype" w:hAnsi="Palatino Linotype" w:cs="Palatino Linotype"/>
          <w:lang w:eastAsia="es-ES"/>
        </w:rPr>
        <w:t>de la presente Resolución, haga entrega al</w:t>
      </w:r>
      <w:r w:rsidR="003E383B" w:rsidRPr="00A57DC4">
        <w:rPr>
          <w:rFonts w:ascii="Palatino Linotype" w:eastAsia="Palatino Linotype" w:hAnsi="Palatino Linotype" w:cs="Palatino Linotype"/>
          <w:b/>
          <w:lang w:eastAsia="es-ES"/>
        </w:rPr>
        <w:t xml:space="preserve"> RECURRENTE</w:t>
      </w:r>
      <w:r w:rsidR="003E383B" w:rsidRPr="00A57DC4">
        <w:rPr>
          <w:rFonts w:ascii="Palatino Linotype" w:eastAsia="Palatino Linotype" w:hAnsi="Palatino Linotype" w:cs="Palatino Linotype"/>
          <w:lang w:eastAsia="es-ES"/>
        </w:rPr>
        <w:t xml:space="preserve"> en </w:t>
      </w:r>
      <w:r w:rsidR="003E383B" w:rsidRPr="00A57DC4">
        <w:rPr>
          <w:rFonts w:ascii="Palatino Linotype" w:eastAsia="Palatino Linotype" w:hAnsi="Palatino Linotype" w:cs="Palatino Linotype"/>
          <w:b/>
          <w:lang w:eastAsia="es-ES"/>
        </w:rPr>
        <w:t>versión pública de ser procedente</w:t>
      </w:r>
      <w:r w:rsidR="003E383B" w:rsidRPr="00A57DC4">
        <w:rPr>
          <w:rFonts w:ascii="Palatino Linotype" w:eastAsia="Palatino Linotype" w:hAnsi="Palatino Linotype" w:cs="Palatino Linotype"/>
          <w:lang w:eastAsia="es-ES"/>
        </w:rPr>
        <w:t xml:space="preserve">, mediante el Sistema de Acceso a la Información Mexiquense </w:t>
      </w:r>
      <w:r w:rsidR="003E383B" w:rsidRPr="00A57DC4">
        <w:rPr>
          <w:rFonts w:ascii="Palatino Linotype" w:eastAsia="Palatino Linotype" w:hAnsi="Palatino Linotype" w:cs="Palatino Linotype"/>
          <w:b/>
          <w:lang w:eastAsia="es-ES"/>
        </w:rPr>
        <w:t xml:space="preserve">(SAIMEX) </w:t>
      </w:r>
      <w:r w:rsidR="003E383B" w:rsidRPr="00A57DC4">
        <w:rPr>
          <w:rFonts w:ascii="Palatino Linotype" w:eastAsia="Palatino Linotype" w:hAnsi="Palatino Linotype" w:cs="Palatino Linotype"/>
          <w:lang w:eastAsia="es-ES"/>
        </w:rPr>
        <w:t xml:space="preserve">del soporte documental, donde conste lo siguiente: </w:t>
      </w:r>
    </w:p>
    <w:p w14:paraId="028DF0F7" w14:textId="77777777" w:rsidR="003E383B" w:rsidRPr="00A57DC4" w:rsidRDefault="003E383B" w:rsidP="00222236">
      <w:pPr>
        <w:spacing w:line="360" w:lineRule="auto"/>
        <w:jc w:val="both"/>
        <w:rPr>
          <w:rFonts w:ascii="Palatino Linotype" w:eastAsia="Palatino Linotype" w:hAnsi="Palatino Linotype" w:cs="Palatino Linotype"/>
          <w:sz w:val="20"/>
          <w:lang w:eastAsia="es-ES"/>
        </w:rPr>
      </w:pPr>
    </w:p>
    <w:p w14:paraId="1A61E69C" w14:textId="273682BA" w:rsidR="003E383B" w:rsidRPr="00A57DC4" w:rsidRDefault="003E383B" w:rsidP="00222236">
      <w:pPr>
        <w:tabs>
          <w:tab w:val="left" w:pos="709"/>
        </w:tabs>
        <w:ind w:left="850" w:right="899"/>
        <w:jc w:val="both"/>
        <w:rPr>
          <w:rFonts w:ascii="Palatino Linotype" w:eastAsia="Palatino Linotype" w:hAnsi="Palatino Linotype" w:cs="Palatino Linotype"/>
          <w:i/>
          <w:szCs w:val="22"/>
          <w:lang w:eastAsia="es-ES"/>
        </w:rPr>
      </w:pPr>
      <w:r w:rsidRPr="00A57DC4">
        <w:rPr>
          <w:rFonts w:ascii="Palatino Linotype" w:eastAsia="Palatino Linotype" w:hAnsi="Palatino Linotype" w:cs="Palatino Linotype"/>
          <w:i/>
          <w:szCs w:val="22"/>
          <w:lang w:eastAsia="es-ES"/>
        </w:rPr>
        <w:t>“</w:t>
      </w:r>
      <w:r w:rsidR="009979E6" w:rsidRPr="00A57DC4">
        <w:rPr>
          <w:rFonts w:ascii="Palatino Linotype" w:eastAsia="Palatino Linotype" w:hAnsi="Palatino Linotype" w:cs="Palatino Linotype"/>
          <w:i/>
          <w:szCs w:val="22"/>
          <w:lang w:eastAsia="es-ES"/>
        </w:rPr>
        <w:t>La relación laboral con la que cuenta Paris Millán González</w:t>
      </w:r>
      <w:r w:rsidR="00FB5203" w:rsidRPr="00A57DC4">
        <w:rPr>
          <w:rFonts w:ascii="Palatino Linotype" w:eastAsia="Palatino Linotype" w:hAnsi="Palatino Linotype" w:cs="Palatino Linotype"/>
          <w:i/>
          <w:szCs w:val="22"/>
          <w:lang w:eastAsia="es-ES"/>
        </w:rPr>
        <w:t xml:space="preserve"> con</w:t>
      </w:r>
      <w:r w:rsidR="009979E6" w:rsidRPr="00A57DC4">
        <w:rPr>
          <w:rFonts w:ascii="Palatino Linotype" w:eastAsia="Palatino Linotype" w:hAnsi="Palatino Linotype" w:cs="Palatino Linotype"/>
          <w:i/>
          <w:szCs w:val="22"/>
          <w:lang w:eastAsia="es-ES"/>
        </w:rPr>
        <w:t xml:space="preserve"> el Ayuntamiento de Metepec, así</w:t>
      </w:r>
      <w:r w:rsidR="00222236" w:rsidRPr="00A57DC4">
        <w:rPr>
          <w:rFonts w:ascii="Palatino Linotype" w:eastAsia="Palatino Linotype" w:hAnsi="Palatino Linotype" w:cs="Palatino Linotype"/>
          <w:i/>
          <w:szCs w:val="22"/>
          <w:lang w:eastAsia="es-ES"/>
        </w:rPr>
        <w:t xml:space="preserve"> como</w:t>
      </w:r>
      <w:r w:rsidR="009979E6" w:rsidRPr="00A57DC4">
        <w:rPr>
          <w:rFonts w:ascii="Palatino Linotype" w:eastAsia="Palatino Linotype" w:hAnsi="Palatino Linotype" w:cs="Palatino Linotype"/>
          <w:i/>
          <w:szCs w:val="22"/>
          <w:lang w:eastAsia="es-ES"/>
        </w:rPr>
        <w:t xml:space="preserve"> el monto</w:t>
      </w:r>
      <w:r w:rsidR="0090532D" w:rsidRPr="00A57DC4">
        <w:rPr>
          <w:rFonts w:ascii="Palatino Linotype" w:eastAsia="Palatino Linotype" w:hAnsi="Palatino Linotype" w:cs="Palatino Linotype"/>
          <w:i/>
          <w:szCs w:val="22"/>
          <w:lang w:eastAsia="es-ES"/>
        </w:rPr>
        <w:t xml:space="preserve"> de pago</w:t>
      </w:r>
      <w:r w:rsidR="008F6E27" w:rsidRPr="00A57DC4">
        <w:rPr>
          <w:rFonts w:ascii="Palatino Linotype" w:eastAsia="Palatino Linotype" w:hAnsi="Palatino Linotype" w:cs="Palatino Linotype"/>
          <w:i/>
          <w:szCs w:val="22"/>
          <w:lang w:eastAsia="es-ES"/>
        </w:rPr>
        <w:t xml:space="preserve"> que</w:t>
      </w:r>
      <w:r w:rsidR="009979E6" w:rsidRPr="00A57DC4">
        <w:rPr>
          <w:rFonts w:ascii="Palatino Linotype" w:eastAsia="Palatino Linotype" w:hAnsi="Palatino Linotype" w:cs="Palatino Linotype"/>
          <w:i/>
          <w:szCs w:val="22"/>
          <w:lang w:eastAsia="es-ES"/>
        </w:rPr>
        <w:t xml:space="preserve"> </w:t>
      </w:r>
      <w:r w:rsidR="008F6E27" w:rsidRPr="00A57DC4">
        <w:rPr>
          <w:rFonts w:ascii="Palatino Linotype" w:eastAsia="Palatino Linotype" w:hAnsi="Palatino Linotype" w:cs="Palatino Linotype"/>
          <w:i/>
          <w:szCs w:val="22"/>
          <w:lang w:eastAsia="es-ES"/>
        </w:rPr>
        <w:t>percibe</w:t>
      </w:r>
      <w:r w:rsidR="009979E6" w:rsidRPr="00A57DC4">
        <w:rPr>
          <w:rFonts w:ascii="Palatino Linotype" w:eastAsia="Palatino Linotype" w:hAnsi="Palatino Linotype" w:cs="Palatino Linotype"/>
          <w:i/>
          <w:szCs w:val="22"/>
          <w:lang w:eastAsia="es-ES"/>
        </w:rPr>
        <w:t xml:space="preserve"> por sus funciones</w:t>
      </w:r>
      <w:r w:rsidR="0090532D" w:rsidRPr="00A57DC4">
        <w:rPr>
          <w:rFonts w:ascii="Palatino Linotype" w:eastAsia="Palatino Linotype" w:hAnsi="Palatino Linotype" w:cs="Palatino Linotype"/>
          <w:i/>
          <w:szCs w:val="22"/>
          <w:lang w:eastAsia="es-ES"/>
        </w:rPr>
        <w:t xml:space="preserve"> del quince de diciembre de dos mil veintiuno </w:t>
      </w:r>
      <w:r w:rsidR="00FB5203" w:rsidRPr="00A57DC4">
        <w:rPr>
          <w:rFonts w:ascii="Palatino Linotype" w:eastAsia="Palatino Linotype" w:hAnsi="Palatino Linotype" w:cs="Palatino Linotype"/>
          <w:i/>
          <w:szCs w:val="22"/>
          <w:lang w:eastAsia="es-ES"/>
        </w:rPr>
        <w:t xml:space="preserve">al </w:t>
      </w:r>
      <w:r w:rsidR="0090532D" w:rsidRPr="00A57DC4">
        <w:rPr>
          <w:rFonts w:ascii="Palatino Linotype" w:eastAsia="Palatino Linotype" w:hAnsi="Palatino Linotype" w:cs="Palatino Linotype"/>
          <w:i/>
          <w:szCs w:val="22"/>
          <w:lang w:eastAsia="es-ES"/>
        </w:rPr>
        <w:t xml:space="preserve">quince </w:t>
      </w:r>
      <w:r w:rsidR="00FB5203" w:rsidRPr="00A57DC4">
        <w:rPr>
          <w:rFonts w:ascii="Palatino Linotype" w:eastAsia="Palatino Linotype" w:hAnsi="Palatino Linotype" w:cs="Palatino Linotype"/>
          <w:i/>
          <w:szCs w:val="22"/>
          <w:lang w:eastAsia="es-ES"/>
        </w:rPr>
        <w:t>de enero de dos mil veintidós</w:t>
      </w:r>
      <w:r w:rsidRPr="00A57DC4">
        <w:rPr>
          <w:rFonts w:ascii="Palatino Linotype" w:eastAsia="Palatino Linotype" w:hAnsi="Palatino Linotype" w:cs="Palatino Linotype"/>
          <w:i/>
          <w:szCs w:val="22"/>
          <w:lang w:eastAsia="es-ES"/>
        </w:rPr>
        <w:t xml:space="preserve">. </w:t>
      </w:r>
    </w:p>
    <w:p w14:paraId="38D8AEF7" w14:textId="77777777" w:rsidR="003E383B" w:rsidRPr="00A57DC4" w:rsidRDefault="003E383B" w:rsidP="00222236">
      <w:pPr>
        <w:tabs>
          <w:tab w:val="left" w:pos="709"/>
        </w:tabs>
        <w:ind w:left="850" w:right="899"/>
        <w:jc w:val="both"/>
        <w:rPr>
          <w:rFonts w:ascii="Palatino Linotype" w:eastAsia="Palatino Linotype" w:hAnsi="Palatino Linotype" w:cs="Palatino Linotype"/>
          <w:i/>
          <w:szCs w:val="22"/>
          <w:lang w:eastAsia="es-ES"/>
        </w:rPr>
      </w:pPr>
    </w:p>
    <w:p w14:paraId="6BBCFE5D" w14:textId="0AA1D099" w:rsidR="003E383B" w:rsidRPr="00A57DC4" w:rsidRDefault="003E383B" w:rsidP="00222236">
      <w:pPr>
        <w:tabs>
          <w:tab w:val="left" w:pos="709"/>
        </w:tabs>
        <w:ind w:left="850" w:right="899"/>
        <w:jc w:val="both"/>
        <w:rPr>
          <w:rFonts w:ascii="Palatino Linotype" w:eastAsia="Palatino Linotype" w:hAnsi="Palatino Linotype" w:cs="Palatino Linotype"/>
          <w:i/>
          <w:szCs w:val="22"/>
          <w:lang w:eastAsia="es-ES"/>
        </w:rPr>
      </w:pPr>
      <w:r w:rsidRPr="00A57DC4">
        <w:rPr>
          <w:rFonts w:ascii="Palatino Linotype" w:eastAsia="Palatino Linotype" w:hAnsi="Palatino Linotype" w:cs="Palatino Linotype"/>
          <w:i/>
          <w:szCs w:val="22"/>
          <w:lang w:eastAsia="es-ES"/>
        </w:rPr>
        <w:t xml:space="preserve">Debiendo notificar al </w:t>
      </w:r>
      <w:r w:rsidRPr="00A57DC4">
        <w:rPr>
          <w:rFonts w:ascii="Palatino Linotype" w:eastAsia="Palatino Linotype" w:hAnsi="Palatino Linotype" w:cs="Palatino Linotype"/>
          <w:b/>
          <w:i/>
          <w:szCs w:val="22"/>
          <w:lang w:eastAsia="es-ES"/>
        </w:rPr>
        <w:t>RECURRENTE</w:t>
      </w:r>
      <w:r w:rsidRPr="00A57DC4">
        <w:rPr>
          <w:rFonts w:ascii="Palatino Linotype" w:eastAsia="Palatino Linotype" w:hAnsi="Palatino Linotype" w:cs="Palatino Linotype"/>
          <w:i/>
          <w:szCs w:val="22"/>
          <w:lang w:eastAsia="es-ES"/>
        </w:rPr>
        <w:t xml:space="preserve"> el Acuerdo de clasificación de la información que emita el Comité de Transparencia con motivo de la versión pública de ser procedente.</w:t>
      </w:r>
      <w:r w:rsidR="009979E6" w:rsidRPr="00A57DC4">
        <w:rPr>
          <w:rFonts w:ascii="Palatino Linotype" w:eastAsia="Palatino Linotype" w:hAnsi="Palatino Linotype" w:cs="Palatino Linotype"/>
          <w:i/>
          <w:szCs w:val="22"/>
          <w:lang w:eastAsia="es-ES"/>
        </w:rPr>
        <w:t>”</w:t>
      </w:r>
    </w:p>
    <w:p w14:paraId="4C771E4F" w14:textId="77777777" w:rsidR="003E383B" w:rsidRPr="00A57DC4" w:rsidRDefault="003E383B" w:rsidP="00222236">
      <w:pPr>
        <w:tabs>
          <w:tab w:val="left" w:pos="709"/>
        </w:tabs>
        <w:ind w:left="850" w:right="899"/>
        <w:jc w:val="both"/>
        <w:rPr>
          <w:rFonts w:ascii="Palatino Linotype" w:eastAsia="Palatino Linotype" w:hAnsi="Palatino Linotype" w:cs="Palatino Linotype"/>
          <w:i/>
          <w:szCs w:val="22"/>
          <w:lang w:eastAsia="es-ES"/>
        </w:rPr>
      </w:pPr>
    </w:p>
    <w:p w14:paraId="7C24E3F0" w14:textId="77777777" w:rsidR="003E383B" w:rsidRPr="00A57DC4" w:rsidRDefault="003E383B" w:rsidP="00222236">
      <w:pPr>
        <w:tabs>
          <w:tab w:val="left" w:pos="709"/>
        </w:tabs>
        <w:ind w:left="850" w:right="899"/>
        <w:jc w:val="both"/>
        <w:rPr>
          <w:rFonts w:ascii="Palatino Linotype" w:eastAsia="Palatino Linotype" w:hAnsi="Palatino Linotype" w:cs="Palatino Linotype"/>
          <w:i/>
          <w:sz w:val="22"/>
          <w:szCs w:val="22"/>
          <w:lang w:eastAsia="es-ES"/>
        </w:rPr>
      </w:pPr>
    </w:p>
    <w:p w14:paraId="2E495B5C" w14:textId="77777777" w:rsidR="003E383B" w:rsidRPr="00A57DC4" w:rsidRDefault="003E383B" w:rsidP="00222236">
      <w:pPr>
        <w:tabs>
          <w:tab w:val="left" w:pos="709"/>
        </w:tabs>
        <w:ind w:right="899"/>
        <w:jc w:val="both"/>
        <w:rPr>
          <w:rFonts w:ascii="Palatino Linotype" w:eastAsia="Palatino Linotype" w:hAnsi="Palatino Linotype" w:cs="Palatino Linotype"/>
          <w:b/>
          <w:lang w:eastAsia="es-ES"/>
        </w:rPr>
      </w:pPr>
      <w:r w:rsidRPr="00A57DC4">
        <w:rPr>
          <w:rFonts w:ascii="Palatino Linotype" w:eastAsia="Palatino Linotype" w:hAnsi="Palatino Linotype" w:cs="Palatino Linotype"/>
          <w:i/>
          <w:sz w:val="22"/>
          <w:szCs w:val="22"/>
          <w:lang w:eastAsia="es-ES"/>
        </w:rPr>
        <w:t xml:space="preserve"> </w:t>
      </w:r>
    </w:p>
    <w:p w14:paraId="4F42A4EC" w14:textId="1A896D7E" w:rsidR="003E383B" w:rsidRPr="00A57DC4" w:rsidRDefault="009979E6" w:rsidP="00222236">
      <w:pPr>
        <w:spacing w:line="360" w:lineRule="auto"/>
        <w:jc w:val="both"/>
        <w:rPr>
          <w:rFonts w:ascii="Palatino Linotype" w:eastAsia="Palatino Linotype" w:hAnsi="Palatino Linotype" w:cs="Palatino Linotype"/>
          <w:lang w:eastAsia="es-ES"/>
        </w:rPr>
      </w:pPr>
      <w:r w:rsidRPr="00A57DC4">
        <w:rPr>
          <w:rFonts w:ascii="Palatino Linotype" w:eastAsia="Palatino Linotype" w:hAnsi="Palatino Linotype" w:cs="Palatino Linotype"/>
          <w:b/>
          <w:sz w:val="28"/>
          <w:lang w:eastAsia="es-ES"/>
        </w:rPr>
        <w:t>CUARTO</w:t>
      </w:r>
      <w:r w:rsidR="003E383B" w:rsidRPr="00A57DC4">
        <w:rPr>
          <w:rFonts w:ascii="Palatino Linotype" w:eastAsia="Palatino Linotype" w:hAnsi="Palatino Linotype" w:cs="Palatino Linotype"/>
          <w:b/>
          <w:lang w:eastAsia="es-ES"/>
        </w:rPr>
        <w:t>. Notifíquese</w:t>
      </w:r>
      <w:r w:rsidR="003E383B" w:rsidRPr="00A57DC4">
        <w:rPr>
          <w:rFonts w:ascii="Palatino Linotype" w:eastAsia="Palatino Linotype" w:hAnsi="Palatino Linotype" w:cs="Palatino Linotype"/>
          <w:b/>
          <w:i/>
          <w:lang w:eastAsia="es-ES"/>
        </w:rPr>
        <w:t xml:space="preserve"> </w:t>
      </w:r>
      <w:r w:rsidR="003E383B" w:rsidRPr="00A57DC4">
        <w:rPr>
          <w:rFonts w:ascii="Palatino Linotype" w:eastAsia="Palatino Linotype" w:hAnsi="Palatino Linotype" w:cs="Palatino Linotype"/>
          <w:lang w:eastAsia="es-ES"/>
        </w:rPr>
        <w:t>a</w:t>
      </w:r>
      <w:r w:rsidRPr="00A57DC4">
        <w:rPr>
          <w:rFonts w:ascii="Palatino Linotype" w:eastAsia="Palatino Linotype" w:hAnsi="Palatino Linotype" w:cs="Palatino Linotype"/>
          <w:lang w:eastAsia="es-ES"/>
        </w:rPr>
        <w:t xml:space="preserve">l </w:t>
      </w:r>
      <w:r w:rsidR="003E383B" w:rsidRPr="00A57DC4">
        <w:rPr>
          <w:rFonts w:ascii="Palatino Linotype" w:eastAsia="Palatino Linotype" w:hAnsi="Palatino Linotype" w:cs="Palatino Linotype"/>
          <w:lang w:eastAsia="es-ES"/>
        </w:rPr>
        <w:t>Titular de la Unidad de Transparencia del</w:t>
      </w:r>
      <w:r w:rsidR="003E383B" w:rsidRPr="00A57DC4">
        <w:rPr>
          <w:rFonts w:ascii="Palatino Linotype" w:eastAsia="Palatino Linotype" w:hAnsi="Palatino Linotype" w:cs="Palatino Linotype"/>
          <w:b/>
          <w:lang w:eastAsia="es-ES"/>
        </w:rPr>
        <w:t xml:space="preserve"> </w:t>
      </w:r>
      <w:r w:rsidR="003E383B" w:rsidRPr="00A57DC4">
        <w:rPr>
          <w:rFonts w:ascii="Palatino Linotype" w:eastAsia="Palatino Linotype" w:hAnsi="Palatino Linotype" w:cs="Palatino Linotype"/>
          <w:lang w:eastAsia="es-ES"/>
        </w:rPr>
        <w:t xml:space="preserve">Sujeto Obligado por medio del Sistema de Acceso a la Información Mexiquense </w:t>
      </w:r>
      <w:r w:rsidR="003E383B" w:rsidRPr="00A57DC4">
        <w:rPr>
          <w:rFonts w:ascii="Palatino Linotype" w:eastAsia="Palatino Linotype" w:hAnsi="Palatino Linotype" w:cs="Palatino Linotype"/>
          <w:b/>
          <w:lang w:eastAsia="es-ES"/>
        </w:rPr>
        <w:t>(SAIMEX),</w:t>
      </w:r>
      <w:r w:rsidR="003E383B" w:rsidRPr="00A57DC4">
        <w:rPr>
          <w:rFonts w:ascii="Palatino Linotype" w:eastAsia="Palatino Linotype" w:hAnsi="Palatino Linotype" w:cs="Palatino Linotype"/>
          <w:lang w:eastAsia="es-ES"/>
        </w:rPr>
        <w:t xml:space="preserve"> para que </w:t>
      </w:r>
      <w:r w:rsidR="003E383B" w:rsidRPr="00A57DC4">
        <w:rPr>
          <w:rFonts w:ascii="Palatino Linotype" w:eastAsia="Palatino Linotype" w:hAnsi="Palatino Linotype" w:cs="Palatino Linotype"/>
          <w:lang w:eastAsia="es-ES"/>
        </w:rPr>
        <w:lastRenderedPageBreak/>
        <w:t xml:space="preserve">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4ABDDD08" w14:textId="77777777" w:rsidR="003E383B" w:rsidRPr="00A57DC4" w:rsidRDefault="003E383B" w:rsidP="00222236">
      <w:pPr>
        <w:spacing w:line="360" w:lineRule="auto"/>
        <w:jc w:val="both"/>
        <w:rPr>
          <w:rFonts w:ascii="Palatino Linotype" w:eastAsia="Palatino Linotype" w:hAnsi="Palatino Linotype" w:cs="Palatino Linotype"/>
          <w:lang w:eastAsia="es-ES"/>
        </w:rPr>
      </w:pPr>
    </w:p>
    <w:p w14:paraId="70D559F0" w14:textId="44F5F472" w:rsidR="003E383B" w:rsidRPr="00A57DC4" w:rsidRDefault="009979E6" w:rsidP="00222236">
      <w:pPr>
        <w:spacing w:line="360" w:lineRule="auto"/>
        <w:jc w:val="both"/>
        <w:rPr>
          <w:rFonts w:ascii="Palatino Linotype" w:eastAsia="Palatino Linotype" w:hAnsi="Palatino Linotype" w:cs="Palatino Linotype"/>
          <w:lang w:eastAsia="es-ES"/>
        </w:rPr>
      </w:pPr>
      <w:r w:rsidRPr="00A57DC4">
        <w:rPr>
          <w:rFonts w:ascii="Palatino Linotype" w:eastAsia="Palatino Linotype" w:hAnsi="Palatino Linotype" w:cs="Palatino Linotype"/>
          <w:b/>
          <w:sz w:val="28"/>
          <w:lang w:eastAsia="es-ES"/>
        </w:rPr>
        <w:t>QUINTO</w:t>
      </w:r>
      <w:r w:rsidR="003E383B" w:rsidRPr="00A57DC4">
        <w:rPr>
          <w:rFonts w:ascii="Palatino Linotype" w:eastAsia="Palatino Linotype" w:hAnsi="Palatino Linotype" w:cs="Palatino Linotype"/>
          <w:b/>
          <w:lang w:eastAsia="es-ES"/>
        </w:rPr>
        <w:t xml:space="preserve">. </w:t>
      </w:r>
      <w:r w:rsidR="003E383B" w:rsidRPr="00A57DC4">
        <w:rPr>
          <w:rFonts w:ascii="Palatino Linotype" w:eastAsia="Palatino Linotype" w:hAnsi="Palatino Linotype" w:cs="Palatino Linotype"/>
          <w:lang w:eastAsia="es-ES"/>
        </w:rPr>
        <w:t xml:space="preserve">De conformidad con el artículo 198 de la Ley de Transparencia y Acceso a la Información Pública del Estado de México y Municipios, de considerarlo procedente, </w:t>
      </w:r>
      <w:r w:rsidRPr="00A57DC4">
        <w:rPr>
          <w:rFonts w:ascii="Palatino Linotype" w:eastAsia="Palatino Linotype" w:hAnsi="Palatino Linotype" w:cs="Palatino Linotype"/>
          <w:b/>
          <w:lang w:eastAsia="es-ES"/>
        </w:rPr>
        <w:t>EL SUJETO OBLIGADO</w:t>
      </w:r>
      <w:r w:rsidR="003E383B" w:rsidRPr="00A57DC4">
        <w:rPr>
          <w:rFonts w:ascii="Palatino Linotype" w:eastAsia="Palatino Linotype" w:hAnsi="Palatino Linotype" w:cs="Palatino Linotype"/>
          <w:lang w:eastAsia="es-ES"/>
        </w:rPr>
        <w:t>, de manera fundada y motivada, podrá solicitar una ampliación de plazo para el cumplimiento de la presente resolución.</w:t>
      </w:r>
    </w:p>
    <w:p w14:paraId="43E84AD1" w14:textId="77777777" w:rsidR="003E383B" w:rsidRPr="00A57DC4" w:rsidRDefault="003E383B" w:rsidP="00222236">
      <w:pPr>
        <w:spacing w:line="360" w:lineRule="auto"/>
        <w:jc w:val="both"/>
        <w:rPr>
          <w:rFonts w:ascii="Palatino Linotype" w:eastAsia="Palatino Linotype" w:hAnsi="Palatino Linotype" w:cs="Palatino Linotype"/>
          <w:b/>
          <w:lang w:eastAsia="es-ES"/>
        </w:rPr>
      </w:pPr>
    </w:p>
    <w:p w14:paraId="418B0CDE" w14:textId="2E578347" w:rsidR="003E383B" w:rsidRPr="00A57DC4" w:rsidRDefault="009979E6" w:rsidP="00222236">
      <w:pPr>
        <w:spacing w:line="360" w:lineRule="auto"/>
        <w:jc w:val="both"/>
        <w:rPr>
          <w:rFonts w:ascii="Palatino Linotype" w:eastAsia="Palatino Linotype" w:hAnsi="Palatino Linotype" w:cs="Palatino Linotype"/>
          <w:lang w:eastAsia="es-ES"/>
        </w:rPr>
      </w:pPr>
      <w:r w:rsidRPr="00A57DC4">
        <w:rPr>
          <w:rFonts w:ascii="Palatino Linotype" w:eastAsia="Palatino Linotype" w:hAnsi="Palatino Linotype" w:cs="Palatino Linotype"/>
          <w:b/>
          <w:sz w:val="28"/>
          <w:lang w:eastAsia="es-ES"/>
        </w:rPr>
        <w:t>SEXTO</w:t>
      </w:r>
      <w:r w:rsidR="003E383B" w:rsidRPr="00A57DC4">
        <w:rPr>
          <w:rFonts w:ascii="Palatino Linotype" w:eastAsia="Palatino Linotype" w:hAnsi="Palatino Linotype" w:cs="Palatino Linotype"/>
          <w:b/>
          <w:lang w:eastAsia="es-ES"/>
        </w:rPr>
        <w:t xml:space="preserve">. Notifíquese </w:t>
      </w:r>
      <w:r w:rsidR="003E383B" w:rsidRPr="00A57DC4">
        <w:rPr>
          <w:rFonts w:ascii="Palatino Linotype" w:eastAsia="Palatino Linotype" w:hAnsi="Palatino Linotype" w:cs="Palatino Linotype"/>
          <w:lang w:eastAsia="es-ES"/>
        </w:rPr>
        <w:t xml:space="preserve">la presente resolución al </w:t>
      </w:r>
      <w:r w:rsidR="003E383B" w:rsidRPr="00A57DC4">
        <w:rPr>
          <w:rFonts w:ascii="Palatino Linotype" w:eastAsia="Palatino Linotype" w:hAnsi="Palatino Linotype" w:cs="Palatino Linotype"/>
          <w:b/>
          <w:lang w:eastAsia="es-ES"/>
        </w:rPr>
        <w:t>RECURRENTE</w:t>
      </w:r>
      <w:r w:rsidR="003E383B" w:rsidRPr="00A57DC4">
        <w:rPr>
          <w:rFonts w:ascii="Palatino Linotype" w:eastAsia="Palatino Linotype" w:hAnsi="Palatino Linotype" w:cs="Palatino Linotype"/>
          <w:lang w:eastAsia="es-ES"/>
        </w:rPr>
        <w:t xml:space="preserve"> mediante el Sistema de Acceso a la Información Mexiquense (</w:t>
      </w:r>
      <w:r w:rsidR="003E383B" w:rsidRPr="00A57DC4">
        <w:rPr>
          <w:rFonts w:ascii="Palatino Linotype" w:eastAsia="Palatino Linotype" w:hAnsi="Palatino Linotype" w:cs="Palatino Linotype"/>
          <w:b/>
          <w:lang w:eastAsia="es-ES"/>
        </w:rPr>
        <w:t>SAIMEX</w:t>
      </w:r>
      <w:r w:rsidR="003E383B" w:rsidRPr="00A57DC4">
        <w:rPr>
          <w:rFonts w:ascii="Palatino Linotype" w:eastAsia="Palatino Linotype" w:hAnsi="Palatino Linotype" w:cs="Palatino Linotype"/>
          <w:lang w:eastAsia="es-ES"/>
        </w:rPr>
        <w:t>)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A9EB04A" w14:textId="6C73B8F6" w:rsidR="008F2891" w:rsidRPr="00A57DC4" w:rsidRDefault="008F2891" w:rsidP="008F2891">
      <w:pPr>
        <w:spacing w:line="360" w:lineRule="auto"/>
        <w:jc w:val="both"/>
        <w:rPr>
          <w:rFonts w:ascii="Palatino Linotype" w:hAnsi="Palatino Linotype"/>
          <w:i/>
          <w:color w:val="000000" w:themeColor="text1"/>
          <w:sz w:val="22"/>
          <w:szCs w:val="22"/>
          <w:lang w:eastAsia="es-ES"/>
        </w:rPr>
      </w:pPr>
    </w:p>
    <w:p w14:paraId="24DDBE2F" w14:textId="77777777" w:rsidR="008F2891" w:rsidRPr="00A57DC4" w:rsidRDefault="008F2891" w:rsidP="008F2891">
      <w:pPr>
        <w:ind w:left="1069" w:right="899"/>
        <w:jc w:val="both"/>
        <w:rPr>
          <w:rFonts w:ascii="Palatino Linotype" w:hAnsi="Palatino Linotype"/>
          <w:i/>
          <w:color w:val="000000" w:themeColor="text1"/>
          <w:sz w:val="22"/>
          <w:szCs w:val="22"/>
          <w:lang w:eastAsia="es-ES"/>
        </w:rPr>
      </w:pPr>
    </w:p>
    <w:p w14:paraId="58A20363" w14:textId="4CE15C4F" w:rsidR="00A57DC4" w:rsidRPr="00A57DC4" w:rsidRDefault="00A57DC4" w:rsidP="00A57DC4">
      <w:pPr>
        <w:widowControl w:val="0"/>
        <w:autoSpaceDE w:val="0"/>
        <w:autoSpaceDN w:val="0"/>
        <w:adjustRightInd w:val="0"/>
        <w:spacing w:line="360" w:lineRule="auto"/>
        <w:jc w:val="both"/>
        <w:rPr>
          <w:rFonts w:ascii="Palatino Linotype" w:hAnsi="Palatino Linotype" w:cs="Arial"/>
          <w:color w:val="000000" w:themeColor="text1"/>
        </w:rPr>
      </w:pPr>
      <w:r w:rsidRPr="00A57DC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57DC4">
        <w:rPr>
          <w:rFonts w:ascii="Palatino Linotype" w:hAnsi="Palatino Linotype" w:cs="Arial"/>
          <w:color w:val="000000" w:themeColor="text1"/>
        </w:rPr>
        <w:lastRenderedPageBreak/>
        <w:t xml:space="preserve">GUSTAVO PARRA NORIEGA Y GUADALUPE RAMÍREZ PEÑA; EN LA VIGÉSIMA SEXTA SESIÓN ORDINARIA CELEBRADA EL TRECE </w:t>
      </w:r>
      <w:r w:rsidRPr="00A57DC4">
        <w:rPr>
          <w:rFonts w:ascii="Palatino Linotype" w:hAnsi="Palatino Linotype" w:cs="Arial"/>
          <w:color w:val="000000" w:themeColor="text1"/>
          <w:lang w:val="es-419"/>
        </w:rPr>
        <w:t xml:space="preserve">DE </w:t>
      </w:r>
      <w:r w:rsidR="00FE313B">
        <w:rPr>
          <w:rFonts w:ascii="Palatino Linotype" w:hAnsi="Palatino Linotype" w:cs="Arial"/>
          <w:color w:val="000000" w:themeColor="text1"/>
        </w:rPr>
        <w:t xml:space="preserve">JULIO DE DOS MIL VEINTIDÓS, </w:t>
      </w:r>
      <w:r w:rsidRPr="00A57DC4">
        <w:rPr>
          <w:rFonts w:ascii="Palatino Linotype" w:hAnsi="Palatino Linotype" w:cs="Arial"/>
          <w:color w:val="000000" w:themeColor="text1"/>
        </w:rPr>
        <w:t xml:space="preserve">ANTE EL SECRETARIO TÉCNICO DEL PLENO, ALEXIS TAPIA RAMÍREZ. </w:t>
      </w:r>
    </w:p>
    <w:p w14:paraId="7B385FF8" w14:textId="77777777" w:rsidR="008F2891" w:rsidRPr="008F2891" w:rsidRDefault="008F2891" w:rsidP="008F2891">
      <w:pPr>
        <w:jc w:val="both"/>
        <w:rPr>
          <w:rFonts w:ascii="Palatino Linotype" w:hAnsi="Palatino Linotype" w:cs="Arial"/>
          <w:color w:val="000000"/>
          <w:sz w:val="16"/>
          <w:szCs w:val="16"/>
        </w:rPr>
      </w:pPr>
      <w:r w:rsidRPr="00A57DC4">
        <w:rPr>
          <w:rFonts w:ascii="Palatino Linotype" w:hAnsi="Palatino Linotype" w:cs="Arial"/>
          <w:color w:val="000000"/>
          <w:sz w:val="18"/>
          <w:szCs w:val="16"/>
          <w:lang w:val="es-419"/>
        </w:rPr>
        <w:t>SCMM//BLA/DEMF/CCA</w:t>
      </w:r>
    </w:p>
    <w:p w14:paraId="3CC6AFD8" w14:textId="77777777" w:rsidR="008F2891" w:rsidRPr="008F2891" w:rsidRDefault="008F2891" w:rsidP="008F2891">
      <w:pPr>
        <w:widowControl w:val="0"/>
        <w:autoSpaceDE w:val="0"/>
        <w:autoSpaceDN w:val="0"/>
        <w:adjustRightInd w:val="0"/>
        <w:spacing w:line="360" w:lineRule="auto"/>
        <w:jc w:val="both"/>
        <w:rPr>
          <w:rFonts w:ascii="Palatino Linotype" w:eastAsia="Arial Unicode MS" w:hAnsi="Palatino Linotype" w:cs="Arial"/>
          <w:lang w:eastAsia="es-ES"/>
        </w:rPr>
      </w:pPr>
    </w:p>
    <w:p w14:paraId="46B6537A" w14:textId="5A1C1C2F" w:rsidR="00216800" w:rsidRDefault="00216800" w:rsidP="00EB39D8">
      <w:pPr>
        <w:spacing w:before="100" w:beforeAutospacing="1" w:after="100" w:afterAutospacing="1" w:line="360" w:lineRule="auto"/>
        <w:ind w:right="51"/>
        <w:jc w:val="both"/>
        <w:rPr>
          <w:rFonts w:ascii="Palatino Linotype" w:eastAsia="Palatino Linotype" w:hAnsi="Palatino Linotype" w:cs="Palatino Linotype"/>
        </w:rPr>
      </w:pPr>
    </w:p>
    <w:p w14:paraId="5BAD3D52" w14:textId="77777777" w:rsidR="00216800" w:rsidRDefault="00216800" w:rsidP="00EB39D8">
      <w:pPr>
        <w:spacing w:before="100" w:beforeAutospacing="1" w:after="100" w:afterAutospacing="1" w:line="360" w:lineRule="auto"/>
        <w:ind w:right="51"/>
        <w:jc w:val="both"/>
        <w:rPr>
          <w:rFonts w:ascii="Palatino Linotype" w:eastAsia="Palatino Linotype" w:hAnsi="Palatino Linotype" w:cs="Palatino Linotype"/>
        </w:rPr>
      </w:pPr>
    </w:p>
    <w:p w14:paraId="20165001" w14:textId="77777777" w:rsidR="00216800" w:rsidRDefault="00216800" w:rsidP="00EB39D8">
      <w:pPr>
        <w:spacing w:before="100" w:beforeAutospacing="1" w:after="100" w:afterAutospacing="1" w:line="360" w:lineRule="auto"/>
        <w:ind w:right="51"/>
        <w:jc w:val="both"/>
        <w:rPr>
          <w:rFonts w:ascii="Palatino Linotype" w:eastAsia="Palatino Linotype" w:hAnsi="Palatino Linotype" w:cs="Palatino Linotype"/>
        </w:rPr>
      </w:pPr>
    </w:p>
    <w:p w14:paraId="0CEE26DB" w14:textId="77777777" w:rsidR="00000062" w:rsidRDefault="00015EDF">
      <w:pPr>
        <w:rPr>
          <w:rFonts w:ascii="Palatino Linotype" w:eastAsia="Palatino Linotype" w:hAnsi="Palatino Linotype" w:cs="Palatino Linotype"/>
        </w:rPr>
      </w:pPr>
      <w:r>
        <w:br w:type="page"/>
      </w:r>
    </w:p>
    <w:p w14:paraId="27555DAD" w14:textId="77777777" w:rsidR="00000062" w:rsidRDefault="00000062">
      <w:pPr>
        <w:spacing w:line="360" w:lineRule="auto"/>
        <w:jc w:val="both"/>
        <w:rPr>
          <w:rFonts w:ascii="Palatino Linotype" w:eastAsia="Palatino Linotype" w:hAnsi="Palatino Linotype" w:cs="Palatino Linotype"/>
        </w:rPr>
      </w:pPr>
    </w:p>
    <w:p w14:paraId="10F77F95" w14:textId="77777777" w:rsidR="00000062" w:rsidRDefault="00000062">
      <w:pPr>
        <w:spacing w:line="360" w:lineRule="auto"/>
        <w:jc w:val="both"/>
        <w:rPr>
          <w:rFonts w:ascii="Palatino Linotype" w:eastAsia="Palatino Linotype" w:hAnsi="Palatino Linotype" w:cs="Palatino Linotype"/>
        </w:rPr>
      </w:pPr>
    </w:p>
    <w:p w14:paraId="01E6206B" w14:textId="77777777" w:rsidR="00000062" w:rsidRDefault="00000062">
      <w:pPr>
        <w:spacing w:line="360" w:lineRule="auto"/>
        <w:jc w:val="both"/>
        <w:rPr>
          <w:rFonts w:ascii="Palatino Linotype" w:eastAsia="Palatino Linotype" w:hAnsi="Palatino Linotype" w:cs="Palatino Linotype"/>
        </w:rPr>
      </w:pPr>
    </w:p>
    <w:p w14:paraId="74765F91" w14:textId="77777777" w:rsidR="00000062" w:rsidRDefault="00000062">
      <w:pPr>
        <w:spacing w:line="360" w:lineRule="auto"/>
        <w:jc w:val="both"/>
        <w:rPr>
          <w:rFonts w:ascii="Palatino Linotype" w:eastAsia="Palatino Linotype" w:hAnsi="Palatino Linotype" w:cs="Palatino Linotype"/>
        </w:rPr>
      </w:pPr>
    </w:p>
    <w:p w14:paraId="7C3D2E71" w14:textId="77777777" w:rsidR="00000062" w:rsidRDefault="00000062">
      <w:pPr>
        <w:spacing w:line="360" w:lineRule="auto"/>
        <w:jc w:val="both"/>
        <w:rPr>
          <w:rFonts w:ascii="Palatino Linotype" w:eastAsia="Palatino Linotype" w:hAnsi="Palatino Linotype" w:cs="Palatino Linotype"/>
        </w:rPr>
      </w:pPr>
    </w:p>
    <w:p w14:paraId="522BA40E" w14:textId="77777777" w:rsidR="00000062" w:rsidRDefault="00000062">
      <w:pPr>
        <w:spacing w:line="360" w:lineRule="auto"/>
        <w:jc w:val="both"/>
        <w:rPr>
          <w:rFonts w:ascii="Palatino Linotype" w:eastAsia="Palatino Linotype" w:hAnsi="Palatino Linotype" w:cs="Palatino Linotype"/>
        </w:rPr>
      </w:pPr>
    </w:p>
    <w:p w14:paraId="6F41826D" w14:textId="77777777" w:rsidR="00000062" w:rsidRDefault="00000062">
      <w:pPr>
        <w:spacing w:line="360" w:lineRule="auto"/>
        <w:jc w:val="both"/>
        <w:rPr>
          <w:rFonts w:ascii="Palatino Linotype" w:eastAsia="Palatino Linotype" w:hAnsi="Palatino Linotype" w:cs="Palatino Linotype"/>
        </w:rPr>
      </w:pPr>
    </w:p>
    <w:p w14:paraId="3F358B88" w14:textId="77777777" w:rsidR="00000062" w:rsidRDefault="00000062">
      <w:pPr>
        <w:spacing w:line="360" w:lineRule="auto"/>
        <w:jc w:val="both"/>
        <w:rPr>
          <w:rFonts w:ascii="Palatino Linotype" w:eastAsia="Palatino Linotype" w:hAnsi="Palatino Linotype" w:cs="Palatino Linotype"/>
        </w:rPr>
      </w:pPr>
    </w:p>
    <w:p w14:paraId="0436A4AB" w14:textId="77777777" w:rsidR="00000062" w:rsidRDefault="00000062">
      <w:pPr>
        <w:spacing w:line="360" w:lineRule="auto"/>
        <w:jc w:val="both"/>
        <w:rPr>
          <w:rFonts w:ascii="Palatino Linotype" w:eastAsia="Palatino Linotype" w:hAnsi="Palatino Linotype" w:cs="Palatino Linotype"/>
        </w:rPr>
      </w:pPr>
    </w:p>
    <w:p w14:paraId="3F57F9CE" w14:textId="77777777" w:rsidR="00000062" w:rsidRDefault="00000062">
      <w:pPr>
        <w:spacing w:line="360" w:lineRule="auto"/>
        <w:jc w:val="both"/>
        <w:rPr>
          <w:rFonts w:ascii="Palatino Linotype" w:eastAsia="Palatino Linotype" w:hAnsi="Palatino Linotype" w:cs="Palatino Linotype"/>
        </w:rPr>
      </w:pPr>
    </w:p>
    <w:p w14:paraId="2D172AD4" w14:textId="77777777" w:rsidR="00000062" w:rsidRDefault="00000062">
      <w:pPr>
        <w:spacing w:line="360" w:lineRule="auto"/>
        <w:jc w:val="both"/>
        <w:rPr>
          <w:rFonts w:ascii="Palatino Linotype" w:eastAsia="Palatino Linotype" w:hAnsi="Palatino Linotype" w:cs="Palatino Linotype"/>
        </w:rPr>
      </w:pPr>
    </w:p>
    <w:p w14:paraId="6CD2DC6E" w14:textId="77777777" w:rsidR="00000062" w:rsidRDefault="00000062">
      <w:pPr>
        <w:spacing w:line="360" w:lineRule="auto"/>
        <w:jc w:val="both"/>
        <w:rPr>
          <w:rFonts w:ascii="Palatino Linotype" w:eastAsia="Palatino Linotype" w:hAnsi="Palatino Linotype" w:cs="Palatino Linotype"/>
        </w:rPr>
      </w:pPr>
    </w:p>
    <w:p w14:paraId="705F6ADC" w14:textId="77777777" w:rsidR="00000062" w:rsidRDefault="00000062">
      <w:pPr>
        <w:spacing w:line="360" w:lineRule="auto"/>
        <w:jc w:val="both"/>
        <w:rPr>
          <w:rFonts w:ascii="Palatino Linotype" w:eastAsia="Palatino Linotype" w:hAnsi="Palatino Linotype" w:cs="Palatino Linotype"/>
        </w:rPr>
      </w:pPr>
    </w:p>
    <w:p w14:paraId="1793605A" w14:textId="77777777" w:rsidR="00000062" w:rsidRDefault="00000062">
      <w:pPr>
        <w:spacing w:line="360" w:lineRule="auto"/>
        <w:jc w:val="both"/>
        <w:rPr>
          <w:rFonts w:ascii="Palatino Linotype" w:eastAsia="Palatino Linotype" w:hAnsi="Palatino Linotype" w:cs="Palatino Linotype"/>
        </w:rPr>
      </w:pPr>
    </w:p>
    <w:p w14:paraId="0BE41BDD" w14:textId="77777777" w:rsidR="008D0B13" w:rsidRDefault="008D0B13">
      <w:pPr>
        <w:spacing w:line="360" w:lineRule="auto"/>
        <w:jc w:val="both"/>
        <w:rPr>
          <w:rFonts w:ascii="Palatino Linotype" w:eastAsia="Palatino Linotype" w:hAnsi="Palatino Linotype" w:cs="Palatino Linotype"/>
        </w:rPr>
      </w:pPr>
    </w:p>
    <w:p w14:paraId="490DA57B" w14:textId="77777777" w:rsidR="008D0B13" w:rsidRDefault="008D0B13">
      <w:pPr>
        <w:spacing w:line="360" w:lineRule="auto"/>
        <w:jc w:val="both"/>
        <w:rPr>
          <w:rFonts w:ascii="Palatino Linotype" w:eastAsia="Palatino Linotype" w:hAnsi="Palatino Linotype" w:cs="Palatino Linotype"/>
        </w:rPr>
      </w:pPr>
    </w:p>
    <w:p w14:paraId="2B92425E" w14:textId="77777777" w:rsidR="008D0B13" w:rsidRDefault="008D0B13">
      <w:pPr>
        <w:spacing w:line="360" w:lineRule="auto"/>
        <w:jc w:val="both"/>
        <w:rPr>
          <w:rFonts w:ascii="Palatino Linotype" w:eastAsia="Palatino Linotype" w:hAnsi="Palatino Linotype" w:cs="Palatino Linotype"/>
        </w:rPr>
      </w:pPr>
    </w:p>
    <w:p w14:paraId="2508CC18" w14:textId="77777777" w:rsidR="008D0B13" w:rsidRDefault="008D0B13">
      <w:pPr>
        <w:spacing w:line="360" w:lineRule="auto"/>
        <w:jc w:val="both"/>
        <w:rPr>
          <w:rFonts w:ascii="Palatino Linotype" w:eastAsia="Palatino Linotype" w:hAnsi="Palatino Linotype" w:cs="Palatino Linotype"/>
        </w:rPr>
      </w:pPr>
    </w:p>
    <w:p w14:paraId="5D8A742E" w14:textId="77777777" w:rsidR="008D0B13" w:rsidRDefault="008D0B13">
      <w:pPr>
        <w:spacing w:line="360" w:lineRule="auto"/>
        <w:jc w:val="both"/>
        <w:rPr>
          <w:rFonts w:ascii="Palatino Linotype" w:eastAsia="Palatino Linotype" w:hAnsi="Palatino Linotype" w:cs="Palatino Linotype"/>
        </w:rPr>
      </w:pPr>
    </w:p>
    <w:p w14:paraId="23980325" w14:textId="77777777" w:rsidR="008D0B13" w:rsidRDefault="008D0B13">
      <w:pPr>
        <w:spacing w:line="360" w:lineRule="auto"/>
        <w:jc w:val="both"/>
        <w:rPr>
          <w:rFonts w:ascii="Palatino Linotype" w:eastAsia="Palatino Linotype" w:hAnsi="Palatino Linotype" w:cs="Palatino Linotype"/>
        </w:rPr>
      </w:pPr>
    </w:p>
    <w:p w14:paraId="19BD74A4" w14:textId="77777777" w:rsidR="008D0B13" w:rsidRDefault="008D0B13">
      <w:pPr>
        <w:spacing w:line="360" w:lineRule="auto"/>
        <w:jc w:val="both"/>
        <w:rPr>
          <w:rFonts w:ascii="Palatino Linotype" w:eastAsia="Palatino Linotype" w:hAnsi="Palatino Linotype" w:cs="Palatino Linotype"/>
        </w:rPr>
      </w:pPr>
    </w:p>
    <w:p w14:paraId="2206188F" w14:textId="77777777" w:rsidR="00000062" w:rsidRDefault="00000062">
      <w:pPr>
        <w:spacing w:line="360" w:lineRule="auto"/>
        <w:jc w:val="both"/>
        <w:rPr>
          <w:rFonts w:ascii="Palatino Linotype" w:eastAsia="Palatino Linotype" w:hAnsi="Palatino Linotype" w:cs="Palatino Linotype"/>
        </w:rPr>
      </w:pPr>
    </w:p>
    <w:sectPr w:rsidR="00000062" w:rsidSect="000F32BF">
      <w:headerReference w:type="even" r:id="rId14"/>
      <w:headerReference w:type="default" r:id="rId15"/>
      <w:footerReference w:type="default" r:id="rId16"/>
      <w:headerReference w:type="first" r:id="rId17"/>
      <w:footerReference w:type="first" r:id="rId18"/>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2D4DA" w14:textId="77777777" w:rsidR="00A10167" w:rsidRDefault="00A10167">
      <w:r>
        <w:separator/>
      </w:r>
    </w:p>
  </w:endnote>
  <w:endnote w:type="continuationSeparator" w:id="0">
    <w:p w14:paraId="39A64B1A" w14:textId="77777777" w:rsidR="00A10167" w:rsidRDefault="00A1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222236" w:rsidRDefault="002222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80AF8">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80AF8">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222236" w:rsidRDefault="0022223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80AF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80AF8">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0DA83" w14:textId="77777777" w:rsidR="00A10167" w:rsidRDefault="00A10167">
      <w:r>
        <w:separator/>
      </w:r>
    </w:p>
  </w:footnote>
  <w:footnote w:type="continuationSeparator" w:id="0">
    <w:p w14:paraId="21C78B4D" w14:textId="77777777" w:rsidR="00A10167" w:rsidRDefault="00A10167">
      <w:r>
        <w:continuationSeparator/>
      </w:r>
    </w:p>
  </w:footnote>
  <w:footnote w:id="1">
    <w:p w14:paraId="5EF18B52" w14:textId="77777777" w:rsidR="00222236" w:rsidRDefault="00222236" w:rsidP="00944788">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0CB86BC2" w14:textId="1E70BBB8" w:rsidR="00222236" w:rsidRDefault="00222236">
      <w:pPr>
        <w:pStyle w:val="Textonotapie"/>
      </w:pPr>
      <w:r>
        <w:rPr>
          <w:rStyle w:val="Refdenotaalpie"/>
        </w:rPr>
        <w:footnoteRef/>
      </w:r>
      <w:r>
        <w:t xml:space="preserve"> Consultable en la siguiente liga electrónica: </w:t>
      </w:r>
    </w:p>
    <w:p w14:paraId="4DD278CA" w14:textId="16F61348" w:rsidR="00222236" w:rsidRDefault="00A10167">
      <w:pPr>
        <w:pStyle w:val="Textonotapie"/>
      </w:pPr>
      <w:hyperlink r:id="rId1" w:history="1">
        <w:r w:rsidR="00222236" w:rsidRPr="002B0069">
          <w:rPr>
            <w:rStyle w:val="Hipervnculo"/>
          </w:rPr>
          <w:t>https://www.ipomex.org.mx/ipo3/lgt/indice/METEPEC/art_92_vii/4/0/56893.web?token=03ANYolqvgiyueTh5r2S_3HmjP3ogAG35Mg1Z4UBoKqVHvdpA5Mfn1GUbHi8c6zpZ-pWi-GZ-TeMSsvmmBkyJDxu-5t-I_Va0oaXuO9MXP44s1ASFF6VYJz9WkhjV2s4DYhbBO7y7dEdzoo7JKMc4-ryTSJ81NzTOXYnIrXj_FjSp85_o1nFXe4bQUv_-pEOQZFJ3dqCebIjGkCu43IYT9l4c33gVi1aUu63khY3u3Wj0Wh0fHtATMlzJjvowTuejwkB_0s-Ph8L4hVTIzeDndS7X8JJW70fY4kDhYOEayrVlEeTdjWuL65_wZfPINu92a6SUR7TPtMYxIeb7tb0iL8mjGRBvxlw8zPVdHOpBU2uZMaZF5V6eYfY46N6BVMKiTSOp2WQ4k6F2bYzWUT51l5FEBTcYI7rklaZKujWO5EAsJjz2da_C0Usys5T6mCw3FcKzudXHd3YQ_CDI6Iq3F-uwr9ZD_oykVtyt55X_g4Bwon-kU3EtqZ72e2g4tTarIJtTLXMu-IGit</w:t>
        </w:r>
      </w:hyperlink>
    </w:p>
    <w:p w14:paraId="2F3025F4" w14:textId="77777777" w:rsidR="00222236" w:rsidRDefault="0022223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222236" w:rsidRDefault="00A1016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222236" w:rsidRDefault="00A10167">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222236" w14:paraId="25FBB703" w14:textId="77777777">
      <w:tc>
        <w:tcPr>
          <w:tcW w:w="3261" w:type="dxa"/>
          <w:vMerge w:val="restart"/>
        </w:tcPr>
        <w:p w14:paraId="6CB16A76" w14:textId="77777777" w:rsidR="00222236" w:rsidRDefault="0022223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222236" w:rsidRDefault="0022223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58A8CCE7" w:rsidR="00222236" w:rsidRDefault="00222236">
          <w:pPr>
            <w:jc w:val="both"/>
            <w:rPr>
              <w:rFonts w:ascii="Palatino Linotype" w:eastAsia="Palatino Linotype" w:hAnsi="Palatino Linotype" w:cs="Palatino Linotype"/>
              <w:b/>
            </w:rPr>
          </w:pPr>
          <w:r>
            <w:rPr>
              <w:rFonts w:ascii="Palatino Linotype" w:eastAsia="Palatino Linotype" w:hAnsi="Palatino Linotype" w:cs="Palatino Linotype"/>
              <w:b/>
            </w:rPr>
            <w:t>04202/INFOEM/IP/RR/2022 y acumulado</w:t>
          </w:r>
        </w:p>
      </w:tc>
    </w:tr>
    <w:tr w:rsidR="00222236" w14:paraId="05107530" w14:textId="77777777">
      <w:tc>
        <w:tcPr>
          <w:tcW w:w="3261" w:type="dxa"/>
          <w:vMerge/>
        </w:tcPr>
        <w:p w14:paraId="44A8AB15" w14:textId="77777777" w:rsidR="00222236" w:rsidRDefault="00222236" w:rsidP="006D0AF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222236" w:rsidRDefault="00222236" w:rsidP="006D0AF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55ABBEB4" w:rsidR="00222236" w:rsidRDefault="00222236" w:rsidP="006D0AF4">
          <w:pPr>
            <w:jc w:val="both"/>
            <w:rPr>
              <w:rFonts w:ascii="Palatino Linotype" w:eastAsia="Palatino Linotype" w:hAnsi="Palatino Linotype" w:cs="Palatino Linotype"/>
              <w:b/>
            </w:rPr>
          </w:pPr>
          <w:r w:rsidRPr="006D0AF4">
            <w:rPr>
              <w:rFonts w:ascii="Palatino Linotype" w:eastAsia="Palatino Linotype" w:hAnsi="Palatino Linotype" w:cs="Palatino Linotype"/>
              <w:b/>
            </w:rPr>
            <w:t>Ayuntamiento de Metepec</w:t>
          </w:r>
        </w:p>
      </w:tc>
    </w:tr>
    <w:tr w:rsidR="00222236" w14:paraId="43E7F689" w14:textId="77777777">
      <w:trPr>
        <w:trHeight w:val="228"/>
      </w:trPr>
      <w:tc>
        <w:tcPr>
          <w:tcW w:w="3261" w:type="dxa"/>
          <w:vMerge/>
        </w:tcPr>
        <w:p w14:paraId="636C64F0" w14:textId="77777777" w:rsidR="00222236" w:rsidRDefault="002222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222236" w:rsidRDefault="00222236"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222236" w:rsidRDefault="0022223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222236" w:rsidRDefault="00222236">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77777777" w:rsidR="00222236" w:rsidRDefault="00A1016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1"/>
      <w:tblW w:w="0" w:type="auto"/>
      <w:tblInd w:w="-737" w:type="dxa"/>
      <w:tblLayout w:type="fixed"/>
      <w:tblLook w:val="0400" w:firstRow="0" w:lastRow="0" w:firstColumn="0" w:lastColumn="0" w:noHBand="0" w:noVBand="1"/>
    </w:tblPr>
    <w:tblGrid>
      <w:gridCol w:w="3805"/>
      <w:gridCol w:w="3000"/>
      <w:gridCol w:w="3095"/>
    </w:tblGrid>
    <w:tr w:rsidR="00222236" w14:paraId="6C949AF9" w14:textId="77777777" w:rsidTr="000F32BF">
      <w:trPr>
        <w:trHeight w:val="20"/>
      </w:trPr>
      <w:tc>
        <w:tcPr>
          <w:tcW w:w="3805" w:type="dxa"/>
          <w:vMerge w:val="restart"/>
          <w:shd w:val="clear" w:color="auto" w:fill="auto"/>
        </w:tcPr>
        <w:p w14:paraId="5D563264" w14:textId="77777777" w:rsidR="00222236" w:rsidRDefault="0022223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222236" w:rsidRDefault="00222236">
          <w:pPr>
            <w:jc w:val="center"/>
            <w:rPr>
              <w:rFonts w:ascii="Palatino Linotype" w:eastAsia="Palatino Linotype" w:hAnsi="Palatino Linotype" w:cs="Palatino Linotype"/>
              <w:b/>
            </w:rPr>
          </w:pPr>
        </w:p>
      </w:tc>
      <w:tc>
        <w:tcPr>
          <w:tcW w:w="3000" w:type="dxa"/>
          <w:shd w:val="clear" w:color="auto" w:fill="auto"/>
        </w:tcPr>
        <w:p w14:paraId="4F3F7109" w14:textId="77777777" w:rsidR="00222236" w:rsidRDefault="0022223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350561D" w:rsidR="00222236" w:rsidRDefault="00222236"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04202/INFOEM/IP/RR/2022 y acumulado </w:t>
          </w:r>
        </w:p>
      </w:tc>
    </w:tr>
    <w:tr w:rsidR="00222236" w14:paraId="7A94DF40" w14:textId="77777777" w:rsidTr="000F32BF">
      <w:trPr>
        <w:trHeight w:val="20"/>
      </w:trPr>
      <w:tc>
        <w:tcPr>
          <w:tcW w:w="3805" w:type="dxa"/>
          <w:vMerge/>
          <w:shd w:val="clear" w:color="auto" w:fill="auto"/>
        </w:tcPr>
        <w:p w14:paraId="1C0A444F" w14:textId="77777777" w:rsidR="00222236" w:rsidRDefault="002222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222236" w:rsidRDefault="0022223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7C0465A8" w:rsidR="00222236" w:rsidRDefault="00222236" w:rsidP="000F32BF">
          <w:pPr>
            <w:contextualSpacing/>
            <w:jc w:val="both"/>
            <w:rPr>
              <w:rFonts w:ascii="Palatino Linotype" w:eastAsia="Palatino Linotype" w:hAnsi="Palatino Linotype" w:cs="Palatino Linotype"/>
              <w:b/>
            </w:rPr>
          </w:pPr>
        </w:p>
      </w:tc>
    </w:tr>
    <w:tr w:rsidR="00222236" w14:paraId="16DA22D4" w14:textId="77777777" w:rsidTr="000F32BF">
      <w:trPr>
        <w:trHeight w:val="20"/>
      </w:trPr>
      <w:tc>
        <w:tcPr>
          <w:tcW w:w="3805" w:type="dxa"/>
          <w:vMerge/>
          <w:shd w:val="clear" w:color="auto" w:fill="auto"/>
        </w:tcPr>
        <w:p w14:paraId="3C458C11" w14:textId="77777777" w:rsidR="00222236" w:rsidRDefault="002222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222236" w:rsidRDefault="0022223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37E5FB60" w:rsidR="00222236" w:rsidRDefault="00222236" w:rsidP="000F32BF">
          <w:pPr>
            <w:contextualSpacing/>
            <w:jc w:val="both"/>
            <w:rPr>
              <w:rFonts w:ascii="Palatino Linotype" w:eastAsia="Palatino Linotype" w:hAnsi="Palatino Linotype" w:cs="Palatino Linotype"/>
              <w:b/>
            </w:rPr>
          </w:pPr>
          <w:r w:rsidRPr="006D0AF4">
            <w:rPr>
              <w:rFonts w:ascii="Palatino Linotype" w:eastAsia="Palatino Linotype" w:hAnsi="Palatino Linotype" w:cs="Palatino Linotype"/>
              <w:b/>
            </w:rPr>
            <w:t>Ayuntamiento de Metepec</w:t>
          </w:r>
        </w:p>
      </w:tc>
    </w:tr>
    <w:tr w:rsidR="00222236" w14:paraId="43A2B3FD" w14:textId="77777777" w:rsidTr="000F32BF">
      <w:trPr>
        <w:trHeight w:val="20"/>
      </w:trPr>
      <w:tc>
        <w:tcPr>
          <w:tcW w:w="3805" w:type="dxa"/>
          <w:vMerge/>
          <w:shd w:val="clear" w:color="auto" w:fill="auto"/>
        </w:tcPr>
        <w:p w14:paraId="4976DCC2" w14:textId="77777777" w:rsidR="00222236" w:rsidRDefault="002222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222236" w:rsidRDefault="0022223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222236" w:rsidRDefault="00222236"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222236" w:rsidRDefault="0022223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D136375"/>
    <w:multiLevelType w:val="hybridMultilevel"/>
    <w:tmpl w:val="979E3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E06881"/>
    <w:multiLevelType w:val="hybridMultilevel"/>
    <w:tmpl w:val="AEB0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2582EEE"/>
    <w:multiLevelType w:val="hybridMultilevel"/>
    <w:tmpl w:val="3DD6B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3C3A24"/>
    <w:multiLevelType w:val="hybridMultilevel"/>
    <w:tmpl w:val="56009AA2"/>
    <w:lvl w:ilvl="0" w:tplc="080A000F">
      <w:start w:val="1"/>
      <w:numFmt w:val="decimal"/>
      <w:lvlText w:val="%1."/>
      <w:lvlJc w:val="lef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0"/>
  </w:num>
  <w:num w:numId="3">
    <w:abstractNumId w:val="3"/>
  </w:num>
  <w:num w:numId="4">
    <w:abstractNumId w:val="17"/>
  </w:num>
  <w:num w:numId="5">
    <w:abstractNumId w:val="6"/>
  </w:num>
  <w:num w:numId="6">
    <w:abstractNumId w:val="10"/>
  </w:num>
  <w:num w:numId="7">
    <w:abstractNumId w:val="4"/>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5"/>
  </w:num>
  <w:num w:numId="16">
    <w:abstractNumId w:val="11"/>
  </w:num>
  <w:num w:numId="17">
    <w:abstractNumId w:val="18"/>
  </w:num>
  <w:num w:numId="18">
    <w:abstractNumId w:val="15"/>
  </w:num>
  <w:num w:numId="19">
    <w:abstractNumId w:val="23"/>
  </w:num>
  <w:num w:numId="20">
    <w:abstractNumId w:val="21"/>
  </w:num>
  <w:num w:numId="21">
    <w:abstractNumId w:val="19"/>
  </w:num>
  <w:num w:numId="22">
    <w:abstractNumId w:val="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6778"/>
    <w:rsid w:val="00014727"/>
    <w:rsid w:val="00015DF7"/>
    <w:rsid w:val="00015EDF"/>
    <w:rsid w:val="00017252"/>
    <w:rsid w:val="00020135"/>
    <w:rsid w:val="0002207D"/>
    <w:rsid w:val="0003044B"/>
    <w:rsid w:val="0003318F"/>
    <w:rsid w:val="000360DB"/>
    <w:rsid w:val="00042916"/>
    <w:rsid w:val="0004471D"/>
    <w:rsid w:val="0004594E"/>
    <w:rsid w:val="000638DB"/>
    <w:rsid w:val="000647B8"/>
    <w:rsid w:val="00082DD1"/>
    <w:rsid w:val="00084892"/>
    <w:rsid w:val="00085573"/>
    <w:rsid w:val="000878D0"/>
    <w:rsid w:val="000923DE"/>
    <w:rsid w:val="000A3F56"/>
    <w:rsid w:val="000D6AA6"/>
    <w:rsid w:val="000E50A9"/>
    <w:rsid w:val="000F32BF"/>
    <w:rsid w:val="00100351"/>
    <w:rsid w:val="001142F3"/>
    <w:rsid w:val="0012308A"/>
    <w:rsid w:val="00125279"/>
    <w:rsid w:val="0013277C"/>
    <w:rsid w:val="001337DA"/>
    <w:rsid w:val="001379A1"/>
    <w:rsid w:val="001534A4"/>
    <w:rsid w:val="001632E2"/>
    <w:rsid w:val="0017004A"/>
    <w:rsid w:val="0017491F"/>
    <w:rsid w:val="00174AEF"/>
    <w:rsid w:val="00175510"/>
    <w:rsid w:val="00184A8A"/>
    <w:rsid w:val="001A26E7"/>
    <w:rsid w:val="001A644D"/>
    <w:rsid w:val="001A6CF9"/>
    <w:rsid w:val="001A6D85"/>
    <w:rsid w:val="001B0987"/>
    <w:rsid w:val="001E0D0C"/>
    <w:rsid w:val="001E2090"/>
    <w:rsid w:val="001E6462"/>
    <w:rsid w:val="001E7A68"/>
    <w:rsid w:val="001F0715"/>
    <w:rsid w:val="00200EB9"/>
    <w:rsid w:val="00212777"/>
    <w:rsid w:val="00216800"/>
    <w:rsid w:val="00220082"/>
    <w:rsid w:val="00222236"/>
    <w:rsid w:val="002232D9"/>
    <w:rsid w:val="00225E5F"/>
    <w:rsid w:val="00244256"/>
    <w:rsid w:val="002606A8"/>
    <w:rsid w:val="0026701D"/>
    <w:rsid w:val="00267817"/>
    <w:rsid w:val="00272906"/>
    <w:rsid w:val="00280C95"/>
    <w:rsid w:val="002816AF"/>
    <w:rsid w:val="00296C95"/>
    <w:rsid w:val="002A0846"/>
    <w:rsid w:val="002A78F5"/>
    <w:rsid w:val="002B3874"/>
    <w:rsid w:val="002B41D0"/>
    <w:rsid w:val="002C190E"/>
    <w:rsid w:val="002C32B2"/>
    <w:rsid w:val="002C5379"/>
    <w:rsid w:val="002D101B"/>
    <w:rsid w:val="002D2737"/>
    <w:rsid w:val="002D62C1"/>
    <w:rsid w:val="002E012A"/>
    <w:rsid w:val="002E0962"/>
    <w:rsid w:val="002E1F58"/>
    <w:rsid w:val="002E61E7"/>
    <w:rsid w:val="002F0ECE"/>
    <w:rsid w:val="00303A9A"/>
    <w:rsid w:val="00305CCA"/>
    <w:rsid w:val="003074D6"/>
    <w:rsid w:val="00315798"/>
    <w:rsid w:val="003176F5"/>
    <w:rsid w:val="003277DB"/>
    <w:rsid w:val="00327D03"/>
    <w:rsid w:val="00337934"/>
    <w:rsid w:val="00342B3C"/>
    <w:rsid w:val="00345832"/>
    <w:rsid w:val="00364347"/>
    <w:rsid w:val="00364A8D"/>
    <w:rsid w:val="00366546"/>
    <w:rsid w:val="0037617B"/>
    <w:rsid w:val="003801BC"/>
    <w:rsid w:val="00392AC7"/>
    <w:rsid w:val="003968D0"/>
    <w:rsid w:val="003A11AE"/>
    <w:rsid w:val="003B3483"/>
    <w:rsid w:val="003B4E1E"/>
    <w:rsid w:val="003B5EF8"/>
    <w:rsid w:val="003C0FFD"/>
    <w:rsid w:val="003C11CA"/>
    <w:rsid w:val="003D1688"/>
    <w:rsid w:val="003D3067"/>
    <w:rsid w:val="003E383B"/>
    <w:rsid w:val="003E3A3D"/>
    <w:rsid w:val="003F6F48"/>
    <w:rsid w:val="00404F24"/>
    <w:rsid w:val="00423F15"/>
    <w:rsid w:val="00430E52"/>
    <w:rsid w:val="00434BA2"/>
    <w:rsid w:val="00437D67"/>
    <w:rsid w:val="0044093D"/>
    <w:rsid w:val="00440979"/>
    <w:rsid w:val="00445302"/>
    <w:rsid w:val="00447B88"/>
    <w:rsid w:val="00454328"/>
    <w:rsid w:val="00462895"/>
    <w:rsid w:val="004726BD"/>
    <w:rsid w:val="00475A1B"/>
    <w:rsid w:val="00482A40"/>
    <w:rsid w:val="00486817"/>
    <w:rsid w:val="00490696"/>
    <w:rsid w:val="00491C9D"/>
    <w:rsid w:val="0049309B"/>
    <w:rsid w:val="004951B5"/>
    <w:rsid w:val="00495693"/>
    <w:rsid w:val="00497126"/>
    <w:rsid w:val="00497BC0"/>
    <w:rsid w:val="004B69E8"/>
    <w:rsid w:val="004B7DC7"/>
    <w:rsid w:val="004C14DE"/>
    <w:rsid w:val="004C31D7"/>
    <w:rsid w:val="004D0070"/>
    <w:rsid w:val="004E0AE8"/>
    <w:rsid w:val="004E4118"/>
    <w:rsid w:val="004E7DE9"/>
    <w:rsid w:val="004F46CE"/>
    <w:rsid w:val="004F538D"/>
    <w:rsid w:val="00510974"/>
    <w:rsid w:val="0052687C"/>
    <w:rsid w:val="00531213"/>
    <w:rsid w:val="00536BED"/>
    <w:rsid w:val="0056190A"/>
    <w:rsid w:val="00573178"/>
    <w:rsid w:val="00581C6A"/>
    <w:rsid w:val="00584C8F"/>
    <w:rsid w:val="0058599D"/>
    <w:rsid w:val="00586558"/>
    <w:rsid w:val="00593F2A"/>
    <w:rsid w:val="00596B34"/>
    <w:rsid w:val="005A3423"/>
    <w:rsid w:val="005A3520"/>
    <w:rsid w:val="005A3FB0"/>
    <w:rsid w:val="005A6452"/>
    <w:rsid w:val="005B4124"/>
    <w:rsid w:val="005B5666"/>
    <w:rsid w:val="005C35BB"/>
    <w:rsid w:val="005C3EB8"/>
    <w:rsid w:val="005C686A"/>
    <w:rsid w:val="005C75DD"/>
    <w:rsid w:val="00601E2C"/>
    <w:rsid w:val="006036D3"/>
    <w:rsid w:val="00611338"/>
    <w:rsid w:val="00612019"/>
    <w:rsid w:val="006206FD"/>
    <w:rsid w:val="00625382"/>
    <w:rsid w:val="006310E9"/>
    <w:rsid w:val="00637BE3"/>
    <w:rsid w:val="006447F8"/>
    <w:rsid w:val="00650C57"/>
    <w:rsid w:val="00660084"/>
    <w:rsid w:val="0066173D"/>
    <w:rsid w:val="00664CB0"/>
    <w:rsid w:val="00670B50"/>
    <w:rsid w:val="0067171F"/>
    <w:rsid w:val="00676D3C"/>
    <w:rsid w:val="00677584"/>
    <w:rsid w:val="00677FDF"/>
    <w:rsid w:val="006800C7"/>
    <w:rsid w:val="0068117B"/>
    <w:rsid w:val="0069224B"/>
    <w:rsid w:val="00692B66"/>
    <w:rsid w:val="006953DE"/>
    <w:rsid w:val="006A77C8"/>
    <w:rsid w:val="006C0C66"/>
    <w:rsid w:val="006C7AAB"/>
    <w:rsid w:val="006D0AF4"/>
    <w:rsid w:val="006D5CD6"/>
    <w:rsid w:val="006D6963"/>
    <w:rsid w:val="006D6AB0"/>
    <w:rsid w:val="006D6FD6"/>
    <w:rsid w:val="006E2C10"/>
    <w:rsid w:val="006E4D22"/>
    <w:rsid w:val="006E5C68"/>
    <w:rsid w:val="006E6D53"/>
    <w:rsid w:val="00703865"/>
    <w:rsid w:val="00705399"/>
    <w:rsid w:val="007100FB"/>
    <w:rsid w:val="007105B1"/>
    <w:rsid w:val="00715FD8"/>
    <w:rsid w:val="00720A95"/>
    <w:rsid w:val="007218A6"/>
    <w:rsid w:val="007258C9"/>
    <w:rsid w:val="00727739"/>
    <w:rsid w:val="00727CE4"/>
    <w:rsid w:val="00746E74"/>
    <w:rsid w:val="00757992"/>
    <w:rsid w:val="00770283"/>
    <w:rsid w:val="00771BEC"/>
    <w:rsid w:val="00775741"/>
    <w:rsid w:val="00780FA6"/>
    <w:rsid w:val="00781412"/>
    <w:rsid w:val="00782546"/>
    <w:rsid w:val="007A1DBE"/>
    <w:rsid w:val="007A1E4F"/>
    <w:rsid w:val="007A5528"/>
    <w:rsid w:val="007B1688"/>
    <w:rsid w:val="007B1A6D"/>
    <w:rsid w:val="007B605F"/>
    <w:rsid w:val="007B699D"/>
    <w:rsid w:val="007B7022"/>
    <w:rsid w:val="007C32C7"/>
    <w:rsid w:val="007C406C"/>
    <w:rsid w:val="007C5EC7"/>
    <w:rsid w:val="007D3D36"/>
    <w:rsid w:val="007E4D02"/>
    <w:rsid w:val="007F061B"/>
    <w:rsid w:val="007F6018"/>
    <w:rsid w:val="00806614"/>
    <w:rsid w:val="0080799E"/>
    <w:rsid w:val="00811280"/>
    <w:rsid w:val="00814DE2"/>
    <w:rsid w:val="00827AF8"/>
    <w:rsid w:val="00841986"/>
    <w:rsid w:val="00850245"/>
    <w:rsid w:val="00851F81"/>
    <w:rsid w:val="008669D0"/>
    <w:rsid w:val="0089132B"/>
    <w:rsid w:val="00891A24"/>
    <w:rsid w:val="008B5B69"/>
    <w:rsid w:val="008B71D5"/>
    <w:rsid w:val="008C211A"/>
    <w:rsid w:val="008C54F2"/>
    <w:rsid w:val="008C5B08"/>
    <w:rsid w:val="008D0B13"/>
    <w:rsid w:val="008D5FB5"/>
    <w:rsid w:val="008E008D"/>
    <w:rsid w:val="008E3446"/>
    <w:rsid w:val="008E5D12"/>
    <w:rsid w:val="008F1824"/>
    <w:rsid w:val="008F2891"/>
    <w:rsid w:val="008F4BE9"/>
    <w:rsid w:val="008F5F6B"/>
    <w:rsid w:val="008F6E27"/>
    <w:rsid w:val="009000F0"/>
    <w:rsid w:val="00900B77"/>
    <w:rsid w:val="00904A99"/>
    <w:rsid w:val="00904D32"/>
    <w:rsid w:val="0090532D"/>
    <w:rsid w:val="009217C4"/>
    <w:rsid w:val="00932955"/>
    <w:rsid w:val="00934716"/>
    <w:rsid w:val="009400E1"/>
    <w:rsid w:val="00943BE4"/>
    <w:rsid w:val="00944392"/>
    <w:rsid w:val="00944788"/>
    <w:rsid w:val="00945292"/>
    <w:rsid w:val="0095232B"/>
    <w:rsid w:val="00961A77"/>
    <w:rsid w:val="009672D6"/>
    <w:rsid w:val="009760D3"/>
    <w:rsid w:val="00982D3D"/>
    <w:rsid w:val="009830EB"/>
    <w:rsid w:val="00990A85"/>
    <w:rsid w:val="00995DE5"/>
    <w:rsid w:val="009979E6"/>
    <w:rsid w:val="009A6490"/>
    <w:rsid w:val="009B10B0"/>
    <w:rsid w:val="009B2B76"/>
    <w:rsid w:val="009D0A37"/>
    <w:rsid w:val="009D59FA"/>
    <w:rsid w:val="009E5098"/>
    <w:rsid w:val="009F0479"/>
    <w:rsid w:val="00A02D24"/>
    <w:rsid w:val="00A10167"/>
    <w:rsid w:val="00A10515"/>
    <w:rsid w:val="00A20A74"/>
    <w:rsid w:val="00A20EC8"/>
    <w:rsid w:val="00A27198"/>
    <w:rsid w:val="00A30BCB"/>
    <w:rsid w:val="00A31416"/>
    <w:rsid w:val="00A42FD8"/>
    <w:rsid w:val="00A438A1"/>
    <w:rsid w:val="00A43D50"/>
    <w:rsid w:val="00A44A31"/>
    <w:rsid w:val="00A468A6"/>
    <w:rsid w:val="00A53078"/>
    <w:rsid w:val="00A57DC4"/>
    <w:rsid w:val="00A738F1"/>
    <w:rsid w:val="00A75391"/>
    <w:rsid w:val="00A81571"/>
    <w:rsid w:val="00A9407F"/>
    <w:rsid w:val="00A9730A"/>
    <w:rsid w:val="00A97F89"/>
    <w:rsid w:val="00AA1DA3"/>
    <w:rsid w:val="00AB0544"/>
    <w:rsid w:val="00AB4C08"/>
    <w:rsid w:val="00AC03E9"/>
    <w:rsid w:val="00AC2497"/>
    <w:rsid w:val="00AD2DCF"/>
    <w:rsid w:val="00AD6BC0"/>
    <w:rsid w:val="00AE0626"/>
    <w:rsid w:val="00AE4893"/>
    <w:rsid w:val="00AE717F"/>
    <w:rsid w:val="00B01BD1"/>
    <w:rsid w:val="00B01EBA"/>
    <w:rsid w:val="00B11D57"/>
    <w:rsid w:val="00B12B9B"/>
    <w:rsid w:val="00B13911"/>
    <w:rsid w:val="00B158C0"/>
    <w:rsid w:val="00B30605"/>
    <w:rsid w:val="00B37BF3"/>
    <w:rsid w:val="00B4081A"/>
    <w:rsid w:val="00B45312"/>
    <w:rsid w:val="00B516D5"/>
    <w:rsid w:val="00B55920"/>
    <w:rsid w:val="00B575DA"/>
    <w:rsid w:val="00B70029"/>
    <w:rsid w:val="00B83422"/>
    <w:rsid w:val="00B90A4B"/>
    <w:rsid w:val="00B91413"/>
    <w:rsid w:val="00BA1E87"/>
    <w:rsid w:val="00BA52B1"/>
    <w:rsid w:val="00BA573F"/>
    <w:rsid w:val="00BB38A1"/>
    <w:rsid w:val="00BB6397"/>
    <w:rsid w:val="00BC38E4"/>
    <w:rsid w:val="00BC513D"/>
    <w:rsid w:val="00BC5575"/>
    <w:rsid w:val="00BD29FC"/>
    <w:rsid w:val="00BE53B1"/>
    <w:rsid w:val="00BF48CE"/>
    <w:rsid w:val="00BF4C45"/>
    <w:rsid w:val="00C00420"/>
    <w:rsid w:val="00C23F3C"/>
    <w:rsid w:val="00C24311"/>
    <w:rsid w:val="00C302FC"/>
    <w:rsid w:val="00C31D67"/>
    <w:rsid w:val="00C46B3E"/>
    <w:rsid w:val="00C50B59"/>
    <w:rsid w:val="00C549FF"/>
    <w:rsid w:val="00C60F6E"/>
    <w:rsid w:val="00C6134D"/>
    <w:rsid w:val="00C61A50"/>
    <w:rsid w:val="00C63540"/>
    <w:rsid w:val="00C64A5D"/>
    <w:rsid w:val="00C64B02"/>
    <w:rsid w:val="00C67B4C"/>
    <w:rsid w:val="00C735EA"/>
    <w:rsid w:val="00C80A0D"/>
    <w:rsid w:val="00C82579"/>
    <w:rsid w:val="00C83A8A"/>
    <w:rsid w:val="00C87B5D"/>
    <w:rsid w:val="00CB37CB"/>
    <w:rsid w:val="00CB5088"/>
    <w:rsid w:val="00CC4556"/>
    <w:rsid w:val="00CD2D1A"/>
    <w:rsid w:val="00CD5B20"/>
    <w:rsid w:val="00CE3965"/>
    <w:rsid w:val="00CF0052"/>
    <w:rsid w:val="00CF1792"/>
    <w:rsid w:val="00CF31A0"/>
    <w:rsid w:val="00CF3CD7"/>
    <w:rsid w:val="00D1458C"/>
    <w:rsid w:val="00D20C31"/>
    <w:rsid w:val="00D317E0"/>
    <w:rsid w:val="00D31E5E"/>
    <w:rsid w:val="00D428EE"/>
    <w:rsid w:val="00D471ED"/>
    <w:rsid w:val="00D6150C"/>
    <w:rsid w:val="00D6207E"/>
    <w:rsid w:val="00D72148"/>
    <w:rsid w:val="00D80815"/>
    <w:rsid w:val="00D80AF8"/>
    <w:rsid w:val="00D81D8F"/>
    <w:rsid w:val="00D87457"/>
    <w:rsid w:val="00D93776"/>
    <w:rsid w:val="00D967B8"/>
    <w:rsid w:val="00DA134B"/>
    <w:rsid w:val="00DA40C4"/>
    <w:rsid w:val="00DA5219"/>
    <w:rsid w:val="00DA6420"/>
    <w:rsid w:val="00DC1C86"/>
    <w:rsid w:val="00DC292E"/>
    <w:rsid w:val="00DC777D"/>
    <w:rsid w:val="00DC7A03"/>
    <w:rsid w:val="00DD0910"/>
    <w:rsid w:val="00DE3424"/>
    <w:rsid w:val="00DF0918"/>
    <w:rsid w:val="00DF7AD2"/>
    <w:rsid w:val="00E0289F"/>
    <w:rsid w:val="00E1132A"/>
    <w:rsid w:val="00E11DB1"/>
    <w:rsid w:val="00E12268"/>
    <w:rsid w:val="00E30C52"/>
    <w:rsid w:val="00E31FC8"/>
    <w:rsid w:val="00E36808"/>
    <w:rsid w:val="00E42C38"/>
    <w:rsid w:val="00E477AA"/>
    <w:rsid w:val="00E47BF2"/>
    <w:rsid w:val="00E54632"/>
    <w:rsid w:val="00E54CFB"/>
    <w:rsid w:val="00E55E5B"/>
    <w:rsid w:val="00E60AE8"/>
    <w:rsid w:val="00E636C4"/>
    <w:rsid w:val="00E63BD4"/>
    <w:rsid w:val="00E73F47"/>
    <w:rsid w:val="00E84D02"/>
    <w:rsid w:val="00E91A5E"/>
    <w:rsid w:val="00E9260E"/>
    <w:rsid w:val="00E979FA"/>
    <w:rsid w:val="00EA1803"/>
    <w:rsid w:val="00EB39D8"/>
    <w:rsid w:val="00EB6C18"/>
    <w:rsid w:val="00EB6F15"/>
    <w:rsid w:val="00ED34D3"/>
    <w:rsid w:val="00EE0F77"/>
    <w:rsid w:val="00EE1AEF"/>
    <w:rsid w:val="00EE33C8"/>
    <w:rsid w:val="00EE7793"/>
    <w:rsid w:val="00EF0725"/>
    <w:rsid w:val="00EF2907"/>
    <w:rsid w:val="00EF337B"/>
    <w:rsid w:val="00F00DBF"/>
    <w:rsid w:val="00F00E87"/>
    <w:rsid w:val="00F05B8F"/>
    <w:rsid w:val="00F159E9"/>
    <w:rsid w:val="00F167BF"/>
    <w:rsid w:val="00F209A5"/>
    <w:rsid w:val="00F2575E"/>
    <w:rsid w:val="00F26B82"/>
    <w:rsid w:val="00F33611"/>
    <w:rsid w:val="00F37A14"/>
    <w:rsid w:val="00F42BFF"/>
    <w:rsid w:val="00F44EE0"/>
    <w:rsid w:val="00F53E60"/>
    <w:rsid w:val="00F60DE6"/>
    <w:rsid w:val="00F63BFF"/>
    <w:rsid w:val="00F6456E"/>
    <w:rsid w:val="00F70D3E"/>
    <w:rsid w:val="00F72F07"/>
    <w:rsid w:val="00F746E7"/>
    <w:rsid w:val="00F75A9A"/>
    <w:rsid w:val="00F7693E"/>
    <w:rsid w:val="00F84827"/>
    <w:rsid w:val="00F8762F"/>
    <w:rsid w:val="00F90366"/>
    <w:rsid w:val="00F913F7"/>
    <w:rsid w:val="00F91587"/>
    <w:rsid w:val="00F92EB3"/>
    <w:rsid w:val="00F9678D"/>
    <w:rsid w:val="00FA0D99"/>
    <w:rsid w:val="00FB39E2"/>
    <w:rsid w:val="00FB5203"/>
    <w:rsid w:val="00FC6B8F"/>
    <w:rsid w:val="00FD3734"/>
    <w:rsid w:val="00FE1C45"/>
    <w:rsid w:val="00FE313B"/>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CE7EF8F5-F79B-45A6-9215-703E3AAC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INFOEM">
    <w:name w:val="INFOEM"/>
    <w:basedOn w:val="Normal"/>
    <w:qFormat/>
    <w:rsid w:val="00DA5219"/>
    <w:pPr>
      <w:spacing w:before="240" w:after="160" w:line="360" w:lineRule="auto"/>
      <w:ind w:left="851" w:right="851"/>
      <w:jc w:val="both"/>
    </w:pPr>
    <w:rPr>
      <w:rFonts w:ascii="Palatino Linotype" w:eastAsiaTheme="minorHAnsi" w:hAnsi="Palatino Linotype" w:cstheme="minorBidi"/>
      <w:i/>
      <w:sz w:val="22"/>
      <w:szCs w:val="14"/>
      <w:lang w:eastAsia="en-US"/>
    </w:rPr>
  </w:style>
  <w:style w:type="numbering" w:customStyle="1" w:styleId="Sinlista1">
    <w:name w:val="Sin lista1"/>
    <w:next w:val="Sinlista"/>
    <w:uiPriority w:val="99"/>
    <w:semiHidden/>
    <w:unhideWhenUsed/>
    <w:rsid w:val="00932955"/>
  </w:style>
  <w:style w:type="table" w:customStyle="1" w:styleId="Tablaconcuadrcula4">
    <w:name w:val="Tabla con cuadrícula4"/>
    <w:basedOn w:val="Tablanormal"/>
    <w:next w:val="Tablaconcuadrcula"/>
    <w:uiPriority w:val="39"/>
    <w:rsid w:val="00932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8899">
      <w:bodyDiv w:val="1"/>
      <w:marLeft w:val="0"/>
      <w:marRight w:val="0"/>
      <w:marTop w:val="0"/>
      <w:marBottom w:val="0"/>
      <w:divBdr>
        <w:top w:val="none" w:sz="0" w:space="0" w:color="auto"/>
        <w:left w:val="none" w:sz="0" w:space="0" w:color="auto"/>
        <w:bottom w:val="none" w:sz="0" w:space="0" w:color="auto"/>
        <w:right w:val="none" w:sz="0" w:space="0" w:color="auto"/>
      </w:divBdr>
    </w:div>
    <w:div w:id="1900825983">
      <w:bodyDiv w:val="1"/>
      <w:marLeft w:val="0"/>
      <w:marRight w:val="0"/>
      <w:marTop w:val="0"/>
      <w:marBottom w:val="0"/>
      <w:divBdr>
        <w:top w:val="none" w:sz="0" w:space="0" w:color="auto"/>
        <w:left w:val="none" w:sz="0" w:space="0" w:color="auto"/>
        <w:bottom w:val="none" w:sz="0" w:space="0" w:color="auto"/>
        <w:right w:val="none" w:sz="0" w:space="0" w:color="auto"/>
      </w:divBdr>
    </w:div>
    <w:div w:id="210240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omex.org.mx/ipo3/lgt/indice/METEPEC/art_92_ii_b/4.web"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METEPEC/art_92_vii/4/0/56893.web?token=03ANYolqvgiyueTh5r2S_3HmjP3ogAG35Mg1Z4UBoKqVHvdpA5Mfn1GUbHi8c6zpZ-pWi-GZ-TeMSsvmmBkyJDxu-5t-I_Va0oaXuO9MXP44s1ASFF6VYJz9WkhjV2s4DYhbBO7y7dEdzoo7JKMc4-ryTSJ81NzTOXYnIrXj_FjSp85_o1nFXe4bQUv_-pEOQZFJ3dqCebIjGkCu43IYT9l4c33gVi1aUu63khY3u3Wj0Wh0fHtATMlzJjvowTuejwkB_0s-Ph8L4hVTIzeDndS7X8JJW70fY4kDhYOEayrVlEeTdjWuL65_wZfPINu92a6SUR7TPtMYxIeb7tb0iL8mjGRBvxlw8zPVdHOpBU2uZMaZF5V6eYfY46N6BVMKiTSOp2WQ4k6F2bYzWUT51l5FEBTcYI7rklaZKujWO5EAsJjz2da_C0Usys5T6mCw3FcKzudXHd3YQ_CDI6Iq3F-uwr9ZD_oykVtyt55X_g4Bwon-kU3EtqZ72e2g4tTarIJtTLXMu-I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911D04-5BEB-4AC8-8007-85F0E1B9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62</Pages>
  <Words>15846</Words>
  <Characters>87156</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2022-07-15T16:24:00Z</cp:lastPrinted>
  <dcterms:created xsi:type="dcterms:W3CDTF">2022-07-07T17:21:00Z</dcterms:created>
  <dcterms:modified xsi:type="dcterms:W3CDTF">2022-08-09T19:17:00Z</dcterms:modified>
</cp:coreProperties>
</file>