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4164F6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1E24FE">
        <w:rPr>
          <w:rFonts w:ascii="Palatino Linotype" w:eastAsia="Palatino Linotype" w:hAnsi="Palatino Linotype" w:cs="Palatino Linotype"/>
          <w:color w:val="000000"/>
          <w:sz w:val="24"/>
          <w:szCs w:val="24"/>
        </w:rPr>
        <w:t>veinte de abril</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483DC02D"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A3390C">
        <w:rPr>
          <w:rFonts w:ascii="Palatino Linotype" w:eastAsia="Palatino Linotype" w:hAnsi="Palatino Linotype" w:cs="Palatino Linotype"/>
          <w:b/>
          <w:color w:val="000000"/>
          <w:sz w:val="24"/>
          <w:szCs w:val="24"/>
        </w:rPr>
        <w:t>1</w:t>
      </w:r>
      <w:r w:rsidR="002B282F">
        <w:rPr>
          <w:rFonts w:ascii="Palatino Linotype" w:eastAsia="Palatino Linotype" w:hAnsi="Palatino Linotype" w:cs="Palatino Linotype"/>
          <w:b/>
          <w:color w:val="000000"/>
          <w:sz w:val="24"/>
          <w:szCs w:val="24"/>
        </w:rPr>
        <w:t>840</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45561B">
        <w:rPr>
          <w:rFonts w:ascii="Palatino Linotype" w:eastAsia="Palatino Linotype" w:hAnsi="Palatino Linotype" w:cs="Palatino Linotype"/>
          <w:color w:val="000000"/>
          <w:sz w:val="24"/>
          <w:szCs w:val="24"/>
        </w:rPr>
        <w:t xml:space="preserve"> </w:t>
      </w:r>
      <w:r w:rsidR="007A21E9">
        <w:rPr>
          <w:rFonts w:ascii="Palatino Linotype" w:eastAsia="Palatino Linotype" w:hAnsi="Palatino Linotype" w:cs="Palatino Linotype"/>
          <w:b/>
          <w:bCs/>
          <w:color w:val="000000"/>
          <w:sz w:val="24"/>
          <w:szCs w:val="24"/>
        </w:rPr>
        <w:t>XXXXXX</w:t>
      </w:r>
      <w:r>
        <w:rPr>
          <w:rFonts w:ascii="Palatino Linotype" w:eastAsia="Palatino Linotype" w:hAnsi="Palatino Linotype" w:cs="Palatino Linotype"/>
          <w:color w:val="000000"/>
          <w:sz w:val="24"/>
          <w:szCs w:val="24"/>
        </w:rPr>
        <w:t xml:space="preserve">, en </w:t>
      </w:r>
      <w:r w:rsidR="00A3390C">
        <w:rPr>
          <w:rFonts w:ascii="Palatino Linotype" w:eastAsia="Palatino Linotype" w:hAnsi="Palatino Linotype" w:cs="Palatino Linotype"/>
          <w:color w:val="000000"/>
          <w:sz w:val="24"/>
          <w:szCs w:val="24"/>
        </w:rPr>
        <w:t>lo sucesivo el</w:t>
      </w:r>
      <w:r w:rsidRPr="0024072C">
        <w:rPr>
          <w:rFonts w:ascii="Palatino Linotype" w:eastAsia="Palatino Linotype" w:hAnsi="Palatino Linotype" w:cs="Palatino Linotype"/>
          <w:color w:val="000000"/>
          <w:sz w:val="24"/>
          <w:szCs w:val="24"/>
        </w:rPr>
        <w:t xml:space="preserve">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995EDA">
        <w:rPr>
          <w:rFonts w:ascii="Palatino Linotype" w:eastAsia="Palatino Linotype" w:hAnsi="Palatino Linotype" w:cs="Palatino Linotype"/>
          <w:b/>
          <w:color w:val="000000"/>
          <w:sz w:val="24"/>
          <w:szCs w:val="24"/>
        </w:rPr>
        <w:t xml:space="preserve">Ayuntamiento de </w:t>
      </w:r>
      <w:r w:rsidR="00A3390C">
        <w:rPr>
          <w:rFonts w:ascii="Palatino Linotype" w:eastAsia="Palatino Linotype" w:hAnsi="Palatino Linotype" w:cs="Palatino Linotype"/>
          <w:b/>
          <w:color w:val="000000"/>
          <w:sz w:val="24"/>
          <w:szCs w:val="24"/>
        </w:rPr>
        <w:t>At</w:t>
      </w:r>
      <w:r w:rsidR="002B282F">
        <w:rPr>
          <w:rFonts w:ascii="Palatino Linotype" w:eastAsia="Palatino Linotype" w:hAnsi="Palatino Linotype" w:cs="Palatino Linotype"/>
          <w:b/>
          <w:color w:val="000000"/>
          <w:sz w:val="24"/>
          <w:szCs w:val="24"/>
        </w:rPr>
        <w:t>enco</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6D77459"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A3390C">
        <w:rPr>
          <w:rFonts w:ascii="Palatino Linotype" w:eastAsia="Palatino Linotype" w:hAnsi="Palatino Linotype" w:cs="Palatino Linotype"/>
          <w:color w:val="000000"/>
          <w:sz w:val="24"/>
          <w:szCs w:val="24"/>
        </w:rPr>
        <w:t>trece</w:t>
      </w:r>
      <w:r w:rsidR="00995EDA">
        <w:rPr>
          <w:rFonts w:ascii="Palatino Linotype" w:eastAsia="Palatino Linotype" w:hAnsi="Palatino Linotype" w:cs="Palatino Linotype"/>
          <w:color w:val="000000"/>
          <w:sz w:val="24"/>
          <w:szCs w:val="24"/>
        </w:rPr>
        <w:t xml:space="preserve"> de enero de dos mil veintidós</w:t>
      </w:r>
      <w:r w:rsidR="00A3390C">
        <w:rPr>
          <w:rFonts w:ascii="Palatino Linotype" w:eastAsia="Palatino Linotype" w:hAnsi="Palatino Linotype" w:cs="Palatino Linotype"/>
          <w:color w:val="000000"/>
          <w:sz w:val="24"/>
          <w:szCs w:val="24"/>
        </w:rPr>
        <w:t>, el</w:t>
      </w:r>
      <w:r w:rsidR="00663A37">
        <w:rPr>
          <w:rFonts w:ascii="Palatino Linotype" w:eastAsia="Palatino Linotype" w:hAnsi="Palatino Linotype" w:cs="Palatino Linotype"/>
          <w:color w:val="000000"/>
          <w:sz w:val="24"/>
          <w:szCs w:val="24"/>
        </w:rPr>
        <w:t xml:space="preserve"> Recurrente presentó solicitud de información pública </w:t>
      </w:r>
      <w:r>
        <w:rPr>
          <w:rFonts w:ascii="Palatino Linotype" w:eastAsia="Palatino Linotype" w:hAnsi="Palatino Linotype" w:cs="Palatino Linotype"/>
          <w:color w:val="000000"/>
          <w:sz w:val="24"/>
          <w:szCs w:val="24"/>
        </w:rPr>
        <w:t>por medio d</w:t>
      </w:r>
      <w:r w:rsidR="00A3390C">
        <w:rPr>
          <w:rFonts w:ascii="Palatino Linotype" w:eastAsia="Palatino Linotype" w:hAnsi="Palatino Linotype" w:cs="Palatino Linotype"/>
          <w:color w:val="000000"/>
          <w:sz w:val="24"/>
          <w:szCs w:val="24"/>
        </w:rPr>
        <w:t xml:space="preserve">e la Plataforma Nacional de Transparencia y registrada en </w:t>
      </w:r>
      <w:r>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con el número de expediente</w:t>
      </w:r>
      <w:r w:rsidR="00663A37">
        <w:rPr>
          <w:rFonts w:ascii="Palatino Linotype" w:eastAsia="Palatino Linotype" w:hAnsi="Palatino Linotype" w:cs="Palatino Linotype"/>
          <w:b/>
          <w:color w:val="000000"/>
          <w:sz w:val="24"/>
          <w:szCs w:val="24"/>
        </w:rPr>
        <w:t xml:space="preserve"> </w:t>
      </w:r>
      <w:r w:rsidRPr="00C57E04">
        <w:rPr>
          <w:rFonts w:ascii="Palatino Linotype" w:eastAsia="Palatino Linotype" w:hAnsi="Palatino Linotype" w:cs="Palatino Linotype"/>
          <w:b/>
          <w:bCs/>
          <w:color w:val="000000"/>
          <w:sz w:val="24"/>
          <w:szCs w:val="24"/>
        </w:rPr>
        <w:t>00</w:t>
      </w:r>
      <w:r w:rsidR="00457738">
        <w:rPr>
          <w:rFonts w:ascii="Palatino Linotype" w:eastAsia="Palatino Linotype" w:hAnsi="Palatino Linotype" w:cs="Palatino Linotype"/>
          <w:b/>
          <w:bCs/>
          <w:color w:val="000000"/>
          <w:sz w:val="24"/>
          <w:szCs w:val="24"/>
        </w:rPr>
        <w:t>0</w:t>
      </w:r>
      <w:r w:rsidR="002B282F">
        <w:rPr>
          <w:rFonts w:ascii="Palatino Linotype" w:eastAsia="Palatino Linotype" w:hAnsi="Palatino Linotype" w:cs="Palatino Linotype"/>
          <w:b/>
          <w:bCs/>
          <w:color w:val="000000"/>
          <w:sz w:val="24"/>
          <w:szCs w:val="24"/>
        </w:rPr>
        <w:t>26</w:t>
      </w:r>
      <w:r w:rsidR="00A3390C">
        <w:rPr>
          <w:rFonts w:ascii="Palatino Linotype" w:eastAsia="Palatino Linotype" w:hAnsi="Palatino Linotype" w:cs="Palatino Linotype"/>
          <w:b/>
          <w:bCs/>
          <w:color w:val="000000"/>
          <w:sz w:val="24"/>
          <w:szCs w:val="24"/>
        </w:rPr>
        <w:t>/A</w:t>
      </w:r>
      <w:r w:rsidR="002B282F">
        <w:rPr>
          <w:rFonts w:ascii="Palatino Linotype" w:eastAsia="Palatino Linotype" w:hAnsi="Palatino Linotype" w:cs="Palatino Linotype"/>
          <w:b/>
          <w:bCs/>
          <w:color w:val="000000"/>
          <w:sz w:val="24"/>
          <w:szCs w:val="24"/>
        </w:rPr>
        <w:t>TENCO</w:t>
      </w:r>
      <w:r w:rsidRPr="00C57E04">
        <w:rPr>
          <w:rFonts w:ascii="Palatino Linotype" w:eastAsia="Palatino Linotype" w:hAnsi="Palatino Linotype" w:cs="Palatino Linotype"/>
          <w:b/>
          <w:bCs/>
          <w:color w:val="000000"/>
          <w:sz w:val="24"/>
          <w:szCs w:val="24"/>
        </w:rPr>
        <w:t>/IP/202</w:t>
      </w:r>
      <w:r w:rsidR="00995EDA">
        <w:rPr>
          <w:rFonts w:ascii="Palatino Linotype" w:eastAsia="Palatino Linotype" w:hAnsi="Palatino Linotype" w:cs="Palatino Linotype"/>
          <w:b/>
          <w:bCs/>
          <w:color w:val="000000"/>
          <w:sz w:val="24"/>
          <w:szCs w:val="24"/>
        </w:rPr>
        <w:t>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03D2F2E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B282F" w:rsidRPr="002B282F">
        <w:rPr>
          <w:rFonts w:ascii="Palatino Linotype" w:eastAsia="Palatino Linotype" w:hAnsi="Palatino Linotype" w:cs="Palatino Linotype"/>
          <w:i/>
          <w:color w:val="000000"/>
        </w:rPr>
        <w:t xml:space="preserve">Solicito lo siguiente en formato abierto PDF 1) Número total, ubicación y copia </w:t>
      </w:r>
      <w:proofErr w:type="gramStart"/>
      <w:r w:rsidR="002B282F" w:rsidRPr="002B282F">
        <w:rPr>
          <w:rFonts w:ascii="Palatino Linotype" w:eastAsia="Palatino Linotype" w:hAnsi="Palatino Linotype" w:cs="Palatino Linotype"/>
          <w:i/>
          <w:color w:val="000000"/>
        </w:rPr>
        <w:t>digitalizada</w:t>
      </w:r>
      <w:proofErr w:type="gramEnd"/>
      <w:r w:rsidR="002B282F" w:rsidRPr="002B282F">
        <w:rPr>
          <w:rFonts w:ascii="Palatino Linotype" w:eastAsia="Palatino Linotype" w:hAnsi="Palatino Linotype" w:cs="Palatino Linotype"/>
          <w:i/>
          <w:color w:val="000000"/>
        </w:rPr>
        <w:t xml:space="preserve"> del expediente para cada una de las podas autorizadas desde el 1 de enero de 2015 y hasta el 10 de julio de 2021 en la Unidad Habitacional San José de la Palma. 2) Conocer el </w:t>
      </w:r>
      <w:proofErr w:type="spellStart"/>
      <w:r w:rsidR="002B282F" w:rsidRPr="002B282F">
        <w:rPr>
          <w:rFonts w:ascii="Palatino Linotype" w:eastAsia="Palatino Linotype" w:hAnsi="Palatino Linotype" w:cs="Palatino Linotype"/>
          <w:i/>
          <w:color w:val="000000"/>
        </w:rPr>
        <w:t>numero</w:t>
      </w:r>
      <w:proofErr w:type="spellEnd"/>
      <w:r w:rsidR="002B282F" w:rsidRPr="002B282F">
        <w:rPr>
          <w:rFonts w:ascii="Palatino Linotype" w:eastAsia="Palatino Linotype" w:hAnsi="Palatino Linotype" w:cs="Palatino Linotype"/>
          <w:i/>
          <w:color w:val="000000"/>
        </w:rPr>
        <w:t xml:space="preserve"> total, ubicación, fecha, causa y monto de las sanciones emitidas en material ambiental por el Ayuntamiento por lo dispuesto en el Artículo 2.263, fracción IV del </w:t>
      </w:r>
      <w:proofErr w:type="spellStart"/>
      <w:r w:rsidR="002B282F" w:rsidRPr="002B282F">
        <w:rPr>
          <w:rFonts w:ascii="Palatino Linotype" w:eastAsia="Palatino Linotype" w:hAnsi="Palatino Linotype" w:cs="Palatino Linotype"/>
          <w:i/>
          <w:color w:val="000000"/>
        </w:rPr>
        <w:t>Codigo</w:t>
      </w:r>
      <w:proofErr w:type="spellEnd"/>
      <w:r w:rsidR="002B282F" w:rsidRPr="002B282F">
        <w:rPr>
          <w:rFonts w:ascii="Palatino Linotype" w:eastAsia="Palatino Linotype" w:hAnsi="Palatino Linotype" w:cs="Palatino Linotype"/>
          <w:i/>
          <w:color w:val="000000"/>
        </w:rPr>
        <w:t xml:space="preserve"> para la Biodiversidad del Estado de México y 274 </w:t>
      </w:r>
      <w:proofErr w:type="spellStart"/>
      <w:r w:rsidR="002B282F" w:rsidRPr="002B282F">
        <w:rPr>
          <w:rFonts w:ascii="Palatino Linotype" w:eastAsia="Palatino Linotype" w:hAnsi="Palatino Linotype" w:cs="Palatino Linotype"/>
          <w:i/>
          <w:color w:val="000000"/>
        </w:rPr>
        <w:t>fraccion</w:t>
      </w:r>
      <w:proofErr w:type="spellEnd"/>
      <w:r w:rsidR="002B282F" w:rsidRPr="002B282F">
        <w:rPr>
          <w:rFonts w:ascii="Palatino Linotype" w:eastAsia="Palatino Linotype" w:hAnsi="Palatino Linotype" w:cs="Palatino Linotype"/>
          <w:i/>
          <w:color w:val="000000"/>
        </w:rPr>
        <w:t xml:space="preserve"> X del Bando Municipal en la U.H San </w:t>
      </w:r>
      <w:proofErr w:type="spellStart"/>
      <w:r w:rsidR="002B282F" w:rsidRPr="002B282F">
        <w:rPr>
          <w:rFonts w:ascii="Palatino Linotype" w:eastAsia="Palatino Linotype" w:hAnsi="Palatino Linotype" w:cs="Palatino Linotype"/>
          <w:i/>
          <w:color w:val="000000"/>
        </w:rPr>
        <w:t>Jose</w:t>
      </w:r>
      <w:proofErr w:type="spellEnd"/>
      <w:r w:rsidR="002B282F" w:rsidRPr="002B282F">
        <w:rPr>
          <w:rFonts w:ascii="Palatino Linotype" w:eastAsia="Palatino Linotype" w:hAnsi="Palatino Linotype" w:cs="Palatino Linotype"/>
          <w:i/>
          <w:color w:val="000000"/>
        </w:rPr>
        <w:t xml:space="preserve"> de la Palma del 1 de enero de 2015 al 10 de julio de 2021. 3) </w:t>
      </w:r>
      <w:r w:rsidR="002B282F" w:rsidRPr="002B282F">
        <w:rPr>
          <w:rFonts w:ascii="Palatino Linotype" w:eastAsia="Palatino Linotype" w:hAnsi="Palatino Linotype" w:cs="Palatino Linotype"/>
          <w:i/>
          <w:color w:val="000000"/>
        </w:rPr>
        <w:lastRenderedPageBreak/>
        <w:t xml:space="preserve">Conocer el </w:t>
      </w:r>
      <w:proofErr w:type="spellStart"/>
      <w:r w:rsidR="002B282F" w:rsidRPr="002B282F">
        <w:rPr>
          <w:rFonts w:ascii="Palatino Linotype" w:eastAsia="Palatino Linotype" w:hAnsi="Palatino Linotype" w:cs="Palatino Linotype"/>
          <w:i/>
          <w:color w:val="000000"/>
        </w:rPr>
        <w:t>numero</w:t>
      </w:r>
      <w:proofErr w:type="spellEnd"/>
      <w:r w:rsidR="002B282F" w:rsidRPr="002B282F">
        <w:rPr>
          <w:rFonts w:ascii="Palatino Linotype" w:eastAsia="Palatino Linotype" w:hAnsi="Palatino Linotype" w:cs="Palatino Linotype"/>
          <w:i/>
          <w:color w:val="000000"/>
        </w:rPr>
        <w:t>, ubicación y estatus del total de denuncias presentadas en la Dirección o Subdirección de Ecología del 1 de enero de 2015 al 10 de julio de 2021.</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749A4AA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w:t>
      </w:r>
      <w:r w:rsidR="001E24FE">
        <w:rPr>
          <w:rFonts w:ascii="Palatino Linotype" w:eastAsia="Palatino Linotype" w:hAnsi="Palatino Linotype" w:cs="Palatino Linotype"/>
          <w:color w:val="000000"/>
          <w:sz w:val="24"/>
          <w:szCs w:val="24"/>
        </w:rPr>
        <w:t>ectrón</w:t>
      </w:r>
      <w:r w:rsidR="00A3390C">
        <w:rPr>
          <w:rFonts w:ascii="Palatino Linotype" w:eastAsia="Palatino Linotype" w:hAnsi="Palatino Linotype" w:cs="Palatino Linotype"/>
          <w:color w:val="000000"/>
          <w:sz w:val="24"/>
          <w:szCs w:val="24"/>
        </w:rPr>
        <w:t>ico, se observa que el día tres</w:t>
      </w:r>
      <w:r w:rsidR="001E24FE">
        <w:rPr>
          <w:rFonts w:ascii="Palatino Linotype" w:eastAsia="Palatino Linotype" w:hAnsi="Palatino Linotype" w:cs="Palatino Linotype"/>
          <w:color w:val="000000"/>
          <w:sz w:val="24"/>
          <w:szCs w:val="24"/>
        </w:rPr>
        <w:t xml:space="preserve"> de febrero</w:t>
      </w:r>
      <w:r w:rsidR="00995EDA">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5716F9" w14:textId="7C620B38" w:rsidR="00A61788" w:rsidRDefault="00663A37" w:rsidP="00A6178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A61788" w:rsidRPr="00A6178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556857" w14:textId="77777777" w:rsidR="00A61788" w:rsidRPr="00A61788" w:rsidRDefault="00A61788" w:rsidP="00A6178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193C4D" w14:textId="5F90BB54" w:rsidR="00A61788" w:rsidRDefault="00A61788" w:rsidP="00A6178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61788">
        <w:rPr>
          <w:rFonts w:ascii="Palatino Linotype" w:eastAsia="Palatino Linotype" w:hAnsi="Palatino Linotype" w:cs="Palatino Linotype"/>
          <w:i/>
          <w:color w:val="000000"/>
        </w:rPr>
        <w:t xml:space="preserve">Lic. Gustavo de Jesús Medina Miranda. </w:t>
      </w:r>
      <w:proofErr w:type="gramStart"/>
      <w:r w:rsidRPr="00A61788">
        <w:rPr>
          <w:rFonts w:ascii="Palatino Linotype" w:eastAsia="Palatino Linotype" w:hAnsi="Palatino Linotype" w:cs="Palatino Linotype"/>
          <w:i/>
          <w:color w:val="000000"/>
        </w:rPr>
        <w:t>subdirector</w:t>
      </w:r>
      <w:proofErr w:type="gramEnd"/>
      <w:r w:rsidRPr="00A61788">
        <w:rPr>
          <w:rFonts w:ascii="Palatino Linotype" w:eastAsia="Palatino Linotype" w:hAnsi="Palatino Linotype" w:cs="Palatino Linotype"/>
          <w:i/>
          <w:color w:val="000000"/>
        </w:rPr>
        <w:t xml:space="preserve"> de Ecología P R E S E N T E. Con fundamento en lo dispuesto en el artículo 6 apartado A, de la Constitución Política de los Estados Unidos Mexicanos, articulo 5, párrafos décimo séptimo, décimo octavo, décimo noveno de la Constitución del Estado Libre y Soberano de México, artículos 4, 12,59, 162, 163 y 165 de la Ley de Transparencia y Acceso a la Información Pública del Estado de México y Municipios remito a usted para su atención la siguiente solicitud de información con número de folio 00080/ATENCO/IP/2022, ingresada vía Sistema de Acceso a la Información Mexiquense (SAIMEX), turnada a través del sistema referido, solicitud por la cual requieren lo siguiente: “Solicito lo siguiente en formato abierto PDF 1) Número total, ubicación y copia digitalizada del expediente para cada una de las podas autorizadas desde el 1 de enero de 2015 y hasta el 10 de julio de 2021 en la Unidad Habitacional San José de la Palma. 2) Conocer el número total, ubicación, fecha, causa y monto de las sanciones emitidas en material ambiental por el Ayuntamiento por lo dispuesto en el Artículo 2.263, fracción IV del Código para la Biodiversidad del Estado de México y 274 fracción X del Bando Municipal en la U.H San José de la Palma del 1 de enero de 2015 al 10 de julio de 2021. 3) Conocer el número, ubicación y estatus del total de denuncias presentadas en la Dirección o Subdirección de Ecología del 1 de enero de 2015 al 10 de julio de 2021.” (Sic). Lo anterior, a efecto de dar respuesta en tiempo y forma, por lo que solicito a usted gire sus </w:t>
      </w:r>
      <w:r w:rsidRPr="00A61788">
        <w:rPr>
          <w:rFonts w:ascii="Palatino Linotype" w:eastAsia="Palatino Linotype" w:hAnsi="Palatino Linotype" w:cs="Palatino Linotype"/>
          <w:i/>
          <w:color w:val="000000"/>
        </w:rPr>
        <w:lastRenderedPageBreak/>
        <w:t>apreciables órdenes a quien corresponda, a fin de que la información solicitada sea remitida a esta dependencia municipal en un TÉRMINO NO MAYOR A CINCO DIAS HÁBILES. Sin más por el momento, agradeciendo la atención que sirva dar al presente, quedo a sus órdenes. A T E N T A M E N T E. Mtro. Juan Manuel Mancera García Titular de la Unidad de Transparencia.</w:t>
      </w:r>
    </w:p>
    <w:p w14:paraId="4E6F6AAB" w14:textId="77777777" w:rsidR="00A61788" w:rsidRPr="00A61788" w:rsidRDefault="00A61788" w:rsidP="00A6178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22B3AC0" w14:textId="77777777" w:rsidR="00A61788" w:rsidRPr="00A61788" w:rsidRDefault="00A61788" w:rsidP="00A6178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61788">
        <w:rPr>
          <w:rFonts w:ascii="Palatino Linotype" w:eastAsia="Palatino Linotype" w:hAnsi="Palatino Linotype" w:cs="Palatino Linotype"/>
          <w:i/>
          <w:color w:val="000000"/>
        </w:rPr>
        <w:t>ATENTAMENTE</w:t>
      </w:r>
    </w:p>
    <w:p w14:paraId="38DF58A5" w14:textId="7F79BD59" w:rsidR="00663A37" w:rsidRDefault="00A61788" w:rsidP="00A6178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61788">
        <w:rPr>
          <w:rFonts w:ascii="Palatino Linotype" w:eastAsia="Palatino Linotype" w:hAnsi="Palatino Linotype" w:cs="Palatino Linotype"/>
          <w:i/>
          <w:color w:val="000000"/>
        </w:rPr>
        <w:t xml:space="preserve">Mtro. </w:t>
      </w:r>
      <w:proofErr w:type="gramStart"/>
      <w:r w:rsidRPr="00A61788">
        <w:rPr>
          <w:rFonts w:ascii="Palatino Linotype" w:eastAsia="Palatino Linotype" w:hAnsi="Palatino Linotype" w:cs="Palatino Linotype"/>
          <w:i/>
          <w:color w:val="000000"/>
        </w:rPr>
        <w:t>en</w:t>
      </w:r>
      <w:proofErr w:type="gramEnd"/>
      <w:r w:rsidRPr="00A61788">
        <w:rPr>
          <w:rFonts w:ascii="Palatino Linotype" w:eastAsia="Palatino Linotype" w:hAnsi="Palatino Linotype" w:cs="Palatino Linotype"/>
          <w:i/>
          <w:color w:val="000000"/>
        </w:rPr>
        <w:t xml:space="preserve"> D. Juan Manuel Mancera García</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0B71B4EB" w:rsidR="00663A37"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1E24FE">
        <w:rPr>
          <w:rFonts w:ascii="Palatino Linotype" w:eastAsia="Palatino Linotype" w:hAnsi="Palatino Linotype" w:cs="Palatino Linotype"/>
          <w:color w:val="000000"/>
          <w:sz w:val="24"/>
          <w:szCs w:val="24"/>
        </w:rPr>
        <w:t>los</w:t>
      </w:r>
      <w:r w:rsidR="00995EDA">
        <w:rPr>
          <w:rFonts w:ascii="Palatino Linotype" w:eastAsia="Palatino Linotype" w:hAnsi="Palatino Linotype" w:cs="Palatino Linotype"/>
          <w:color w:val="000000"/>
          <w:sz w:val="24"/>
          <w:szCs w:val="24"/>
        </w:rPr>
        <w:t xml:space="preserve"> </w:t>
      </w:r>
      <w:proofErr w:type="gramStart"/>
      <w:r w:rsidR="00995EDA">
        <w:rPr>
          <w:rFonts w:ascii="Palatino Linotype" w:eastAsia="Palatino Linotype" w:hAnsi="Palatino Linotype" w:cs="Palatino Linotype"/>
          <w:color w:val="000000"/>
          <w:sz w:val="24"/>
          <w:szCs w:val="24"/>
        </w:rPr>
        <w:t>documento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45561B">
        <w:rPr>
          <w:rFonts w:ascii="Palatino Linotype" w:eastAsia="Palatino Linotype" w:hAnsi="Palatino Linotype" w:cs="Palatino Linotype"/>
          <w:color w:val="000000"/>
          <w:sz w:val="24"/>
          <w:szCs w:val="24"/>
        </w:rPr>
        <w:t xml:space="preserve"> </w:t>
      </w:r>
      <w:r w:rsidR="002B35F5">
        <w:rPr>
          <w:rFonts w:ascii="Palatino Linotype" w:eastAsia="Palatino Linotype" w:hAnsi="Palatino Linotype" w:cs="Palatino Linotype"/>
          <w:color w:val="000000"/>
          <w:sz w:val="24"/>
          <w:szCs w:val="24"/>
        </w:rPr>
        <w:t>denominado</w:t>
      </w:r>
      <w:r w:rsidR="001E24FE">
        <w:rPr>
          <w:rFonts w:ascii="Palatino Linotype" w:eastAsia="Palatino Linotype" w:hAnsi="Palatino Linotype" w:cs="Palatino Linotype"/>
          <w:color w:val="000000"/>
          <w:sz w:val="24"/>
          <w:szCs w:val="24"/>
        </w:rPr>
        <w:t>s</w:t>
      </w:r>
      <w:proofErr w:type="gramEnd"/>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A61788">
        <w:rPr>
          <w:rFonts w:ascii="Palatino Linotype" w:eastAsia="Palatino Linotype" w:hAnsi="Palatino Linotype" w:cs="Palatino Linotype"/>
          <w:b/>
          <w:color w:val="000000"/>
          <w:sz w:val="24"/>
          <w:szCs w:val="24"/>
        </w:rPr>
        <w:t xml:space="preserve">solicitante </w:t>
      </w:r>
      <w:proofErr w:type="spellStart"/>
      <w:r w:rsidR="00A61788">
        <w:rPr>
          <w:rFonts w:ascii="Palatino Linotype" w:eastAsia="Palatino Linotype" w:hAnsi="Palatino Linotype" w:cs="Palatino Linotype"/>
          <w:b/>
          <w:color w:val="000000"/>
          <w:sz w:val="24"/>
          <w:szCs w:val="24"/>
        </w:rPr>
        <w:t>inf</w:t>
      </w:r>
      <w:proofErr w:type="spellEnd"/>
      <w:r w:rsidR="00A61788">
        <w:rPr>
          <w:rFonts w:ascii="Palatino Linotype" w:eastAsia="Palatino Linotype" w:hAnsi="Palatino Linotype" w:cs="Palatino Linotype"/>
          <w:b/>
          <w:color w:val="000000"/>
          <w:sz w:val="24"/>
          <w:szCs w:val="24"/>
        </w:rPr>
        <w:t xml:space="preserve"> 00026</w:t>
      </w:r>
      <w:r w:rsidR="00A3390C">
        <w:rPr>
          <w:rFonts w:ascii="Palatino Linotype" w:eastAsia="Palatino Linotype" w:hAnsi="Palatino Linotype" w:cs="Palatino Linotype"/>
          <w:b/>
          <w:color w:val="000000"/>
          <w:sz w:val="24"/>
          <w:szCs w:val="24"/>
        </w:rPr>
        <w:t>.pdf”</w:t>
      </w:r>
      <w:r w:rsidR="00A3390C" w:rsidRPr="00A3390C">
        <w:rPr>
          <w:rFonts w:ascii="Palatino Linotype" w:eastAsia="Palatino Linotype" w:hAnsi="Palatino Linotype" w:cs="Palatino Linotype"/>
          <w:color w:val="000000"/>
          <w:sz w:val="24"/>
          <w:szCs w:val="24"/>
        </w:rPr>
        <w:t>,</w:t>
      </w:r>
      <w:r w:rsidR="00A3390C">
        <w:rPr>
          <w:rFonts w:ascii="Palatino Linotype" w:eastAsia="Palatino Linotype" w:hAnsi="Palatino Linotype" w:cs="Palatino Linotype"/>
          <w:b/>
          <w:color w:val="000000"/>
          <w:sz w:val="24"/>
          <w:szCs w:val="24"/>
        </w:rPr>
        <w:t xml:space="preserve"> “</w:t>
      </w:r>
      <w:proofErr w:type="spellStart"/>
      <w:r w:rsidR="00A3390C">
        <w:rPr>
          <w:rFonts w:ascii="Palatino Linotype" w:eastAsia="Palatino Linotype" w:hAnsi="Palatino Linotype" w:cs="Palatino Linotype"/>
          <w:b/>
          <w:color w:val="000000"/>
          <w:sz w:val="24"/>
          <w:szCs w:val="24"/>
        </w:rPr>
        <w:t>re</w:t>
      </w:r>
      <w:r w:rsidR="00A61788">
        <w:rPr>
          <w:rFonts w:ascii="Palatino Linotype" w:eastAsia="Palatino Linotype" w:hAnsi="Palatino Linotype" w:cs="Palatino Linotype"/>
          <w:b/>
          <w:color w:val="000000"/>
          <w:sz w:val="24"/>
          <w:szCs w:val="24"/>
        </w:rPr>
        <w:t>sp</w:t>
      </w:r>
      <w:proofErr w:type="spellEnd"/>
      <w:r w:rsidR="00A61788">
        <w:rPr>
          <w:rFonts w:ascii="Palatino Linotype" w:eastAsia="Palatino Linotype" w:hAnsi="Palatino Linotype" w:cs="Palatino Linotype"/>
          <w:b/>
          <w:color w:val="000000"/>
          <w:sz w:val="24"/>
          <w:szCs w:val="24"/>
        </w:rPr>
        <w:t xml:space="preserve">. </w:t>
      </w:r>
      <w:proofErr w:type="gramStart"/>
      <w:r w:rsidR="00A61788">
        <w:rPr>
          <w:rFonts w:ascii="Palatino Linotype" w:eastAsia="Palatino Linotype" w:hAnsi="Palatino Linotype" w:cs="Palatino Linotype"/>
          <w:b/>
          <w:color w:val="000000"/>
          <w:sz w:val="24"/>
          <w:szCs w:val="24"/>
        </w:rPr>
        <w:t>sol</w:t>
      </w:r>
      <w:proofErr w:type="gramEnd"/>
      <w:r w:rsidR="00A61788">
        <w:rPr>
          <w:rFonts w:ascii="Palatino Linotype" w:eastAsia="Palatino Linotype" w:hAnsi="Palatino Linotype" w:cs="Palatino Linotype"/>
          <w:b/>
          <w:color w:val="000000"/>
          <w:sz w:val="24"/>
          <w:szCs w:val="24"/>
        </w:rPr>
        <w:t>. 00026</w:t>
      </w:r>
      <w:proofErr w:type="gramStart"/>
      <w:r w:rsidR="00A3390C">
        <w:rPr>
          <w:rFonts w:ascii="Palatino Linotype" w:eastAsia="Palatino Linotype" w:hAnsi="Palatino Linotype" w:cs="Palatino Linotype"/>
          <w:b/>
          <w:color w:val="000000"/>
          <w:sz w:val="24"/>
          <w:szCs w:val="24"/>
        </w:rPr>
        <w:t>.</w:t>
      </w:r>
      <w:r w:rsidR="001E24FE" w:rsidRPr="001E24FE">
        <w:rPr>
          <w:rFonts w:ascii="Palatino Linotype" w:eastAsia="Palatino Linotype" w:hAnsi="Palatino Linotype" w:cs="Palatino Linotype"/>
          <w:b/>
          <w:color w:val="000000"/>
          <w:sz w:val="24"/>
          <w:szCs w:val="24"/>
        </w:rPr>
        <w:t>pdf</w:t>
      </w:r>
      <w:proofErr w:type="gramEnd"/>
      <w:r w:rsidR="001E24FE">
        <w:rPr>
          <w:rFonts w:ascii="Palatino Linotype" w:eastAsia="Palatino Linotype" w:hAnsi="Palatino Linotype" w:cs="Palatino Linotype"/>
          <w:b/>
          <w:color w:val="000000"/>
          <w:sz w:val="24"/>
          <w:szCs w:val="24"/>
        </w:rPr>
        <w:t xml:space="preserve">” </w:t>
      </w:r>
      <w:r w:rsidR="001E24FE">
        <w:rPr>
          <w:rFonts w:ascii="Palatino Linotype" w:eastAsia="Palatino Linotype" w:hAnsi="Palatino Linotype" w:cs="Palatino Linotype"/>
          <w:color w:val="000000"/>
          <w:sz w:val="24"/>
          <w:szCs w:val="24"/>
        </w:rPr>
        <w:t xml:space="preserve">y </w:t>
      </w:r>
      <w:r w:rsidR="00A3390C">
        <w:rPr>
          <w:rFonts w:ascii="Palatino Linotype" w:eastAsia="Palatino Linotype" w:hAnsi="Palatino Linotype" w:cs="Palatino Linotype"/>
          <w:b/>
          <w:color w:val="000000"/>
          <w:sz w:val="24"/>
          <w:szCs w:val="24"/>
        </w:rPr>
        <w:t>“</w:t>
      </w:r>
      <w:r w:rsidR="00A61788">
        <w:rPr>
          <w:rFonts w:ascii="Palatino Linotype" w:eastAsia="Palatino Linotype" w:hAnsi="Palatino Linotype" w:cs="Palatino Linotype"/>
          <w:b/>
          <w:color w:val="000000"/>
          <w:sz w:val="24"/>
          <w:szCs w:val="24"/>
        </w:rPr>
        <w:t>acta del comité.pdf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1E24FE">
        <w:rPr>
          <w:rFonts w:ascii="Palatino Linotype" w:eastAsia="Palatino Linotype" w:hAnsi="Palatino Linotype" w:cs="Palatino Linotype"/>
          <w:color w:val="000000"/>
          <w:sz w:val="24"/>
          <w:szCs w:val="24"/>
        </w:rPr>
        <w:t>los</w:t>
      </w:r>
      <w:r w:rsidR="00663A37">
        <w:rPr>
          <w:rFonts w:ascii="Palatino Linotype" w:eastAsia="Palatino Linotype" w:hAnsi="Palatino Linotype" w:cs="Palatino Linotype"/>
          <w:color w:val="000000"/>
          <w:sz w:val="24"/>
          <w:szCs w:val="24"/>
        </w:rPr>
        <w:t xml:space="preserve"> cual</w:t>
      </w:r>
      <w:r w:rsidR="001E24FE">
        <w:rPr>
          <w:rFonts w:ascii="Palatino Linotype" w:eastAsia="Palatino Linotype" w:hAnsi="Palatino Linotype" w:cs="Palatino Linotype"/>
          <w:color w:val="000000"/>
          <w:sz w:val="24"/>
          <w:szCs w:val="24"/>
        </w:rPr>
        <w:t>es</w:t>
      </w:r>
      <w:r w:rsidR="00663A37">
        <w:rPr>
          <w:rFonts w:ascii="Palatino Linotype" w:eastAsia="Palatino Linotype" w:hAnsi="Palatino Linotype" w:cs="Palatino Linotype"/>
          <w:color w:val="000000"/>
          <w:sz w:val="24"/>
          <w:szCs w:val="24"/>
        </w:rPr>
        <w:t xml:space="preserve"> no se reproduce</w:t>
      </w:r>
      <w:r w:rsidR="001E24FE">
        <w:rPr>
          <w:rFonts w:ascii="Palatino Linotype" w:eastAsia="Palatino Linotype" w:hAnsi="Palatino Linotype" w:cs="Palatino Linotype"/>
          <w:color w:val="000000"/>
          <w:sz w:val="24"/>
          <w:szCs w:val="24"/>
        </w:rPr>
        <w:t>n</w:t>
      </w:r>
      <w:r w:rsidR="00663A37">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3F8C0023" w14:textId="573E5EE8" w:rsidR="001B3646" w:rsidRPr="00142E90" w:rsidRDefault="00663A37"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B65310">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w:t>
      </w:r>
      <w:r w:rsidR="006377A9">
        <w:rPr>
          <w:rFonts w:ascii="Palatino Linotype" w:eastAsia="Palatino Linotype" w:hAnsi="Palatino Linotype" w:cs="Palatino Linotype"/>
          <w:color w:val="000000"/>
          <w:sz w:val="24"/>
          <w:szCs w:val="24"/>
        </w:rPr>
        <w:t xml:space="preserve">visión el día </w:t>
      </w:r>
      <w:r w:rsidR="00A3390C">
        <w:rPr>
          <w:rFonts w:ascii="Palatino Linotype" w:eastAsia="Palatino Linotype" w:hAnsi="Palatino Linotype" w:cs="Palatino Linotype"/>
          <w:color w:val="000000"/>
          <w:sz w:val="24"/>
          <w:szCs w:val="24"/>
        </w:rPr>
        <w:t>veinticuatro</w:t>
      </w:r>
      <w:r w:rsidR="002F5D4D">
        <w:rPr>
          <w:rFonts w:ascii="Palatino Linotype" w:eastAsia="Palatino Linotype" w:hAnsi="Palatino Linotype" w:cs="Palatino Linotype"/>
          <w:color w:val="000000"/>
          <w:sz w:val="24"/>
          <w:szCs w:val="24"/>
        </w:rPr>
        <w:t xml:space="preserve"> de febrero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1F2FFD">
        <w:rPr>
          <w:rFonts w:ascii="Palatino Linotype" w:eastAsia="Palatino Linotype" w:hAnsi="Palatino Linotype" w:cs="Palatino Linotype"/>
          <w:b/>
          <w:color w:val="000000"/>
          <w:sz w:val="24"/>
          <w:szCs w:val="24"/>
        </w:rPr>
        <w:t>1840</w:t>
      </w:r>
      <w:r>
        <w:rPr>
          <w:rFonts w:ascii="Palatino Linotype" w:eastAsia="Palatino Linotype" w:hAnsi="Palatino Linotype" w:cs="Palatino Linotype"/>
          <w:b/>
          <w:color w:val="000000"/>
          <w:sz w:val="24"/>
          <w:szCs w:val="24"/>
        </w:rPr>
        <w:t>/INFOEM/IP/RR/202</w:t>
      </w:r>
      <w:r w:rsidR="0059310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w:t>
      </w:r>
      <w:r w:rsidR="00142E90">
        <w:rPr>
          <w:rFonts w:ascii="Palatino Linotype" w:eastAsia="Palatino Linotype" w:hAnsi="Palatino Linotype" w:cs="Palatino Linotype"/>
          <w:color w:val="000000"/>
          <w:sz w:val="24"/>
          <w:szCs w:val="24"/>
        </w:rPr>
        <w:t xml:space="preserve"> el cual el particular señaló como acto impugnado lo siguiente: </w:t>
      </w:r>
      <w:r w:rsidR="00142E90" w:rsidRPr="00142E90">
        <w:rPr>
          <w:rFonts w:ascii="Palatino Linotype" w:eastAsia="Palatino Linotype" w:hAnsi="Palatino Linotype" w:cs="Palatino Linotype"/>
          <w:i/>
          <w:color w:val="000000"/>
          <w:sz w:val="24"/>
          <w:szCs w:val="24"/>
        </w:rPr>
        <w:t>“</w:t>
      </w:r>
      <w:r w:rsidR="001F2FFD">
        <w:rPr>
          <w:rFonts w:ascii="Palatino Linotype" w:eastAsia="Palatino Linotype" w:hAnsi="Palatino Linotype" w:cs="Palatino Linotype"/>
          <w:i/>
          <w:color w:val="000000"/>
          <w:sz w:val="24"/>
          <w:szCs w:val="24"/>
        </w:rPr>
        <w:t>falta información</w:t>
      </w:r>
      <w:r w:rsidR="00142E90" w:rsidRPr="00142E90">
        <w:rPr>
          <w:rFonts w:ascii="Palatino Linotype" w:eastAsia="Palatino Linotype" w:hAnsi="Palatino Linotype" w:cs="Palatino Linotype"/>
          <w:i/>
          <w:color w:val="000000"/>
          <w:sz w:val="24"/>
          <w:szCs w:val="24"/>
        </w:rPr>
        <w:t>”</w:t>
      </w:r>
      <w:r w:rsidR="00142E90">
        <w:rPr>
          <w:rFonts w:ascii="Palatino Linotype" w:eastAsia="Palatino Linotype" w:hAnsi="Palatino Linotype" w:cs="Palatino Linotype"/>
          <w:color w:val="000000"/>
          <w:sz w:val="24"/>
          <w:szCs w:val="24"/>
        </w:rPr>
        <w:t xml:space="preserve"> (sic); sin manifestar razones o motivos de inconformidad. Asimismo, se anexó </w:t>
      </w:r>
      <w:r w:rsidR="001B3646">
        <w:rPr>
          <w:rFonts w:ascii="Palatino Linotype" w:eastAsia="Palatino Linotype" w:hAnsi="Palatino Linotype" w:cs="Palatino Linotype"/>
          <w:sz w:val="24"/>
          <w:szCs w:val="24"/>
        </w:rPr>
        <w:t xml:space="preserve">al recurso de revisión </w:t>
      </w:r>
      <w:r w:rsidR="00142E90">
        <w:rPr>
          <w:rFonts w:ascii="Palatino Linotype" w:eastAsia="Palatino Linotype" w:hAnsi="Palatino Linotype" w:cs="Palatino Linotype"/>
          <w:sz w:val="24"/>
          <w:szCs w:val="24"/>
        </w:rPr>
        <w:t>el documento denominado</w:t>
      </w:r>
      <w:r w:rsidR="001B3646">
        <w:rPr>
          <w:rFonts w:ascii="Palatino Linotype" w:eastAsia="Palatino Linotype" w:hAnsi="Palatino Linotype" w:cs="Palatino Linotype"/>
          <w:sz w:val="24"/>
          <w:szCs w:val="24"/>
        </w:rPr>
        <w:t xml:space="preserve"> </w:t>
      </w:r>
      <w:r w:rsidR="001B3646" w:rsidRPr="001B3646">
        <w:rPr>
          <w:rFonts w:ascii="Palatino Linotype" w:eastAsia="Palatino Linotype" w:hAnsi="Palatino Linotype" w:cs="Palatino Linotype"/>
          <w:b/>
          <w:sz w:val="24"/>
          <w:szCs w:val="24"/>
        </w:rPr>
        <w:t>“</w:t>
      </w:r>
      <w:r w:rsidR="00142E90" w:rsidRPr="00142E90">
        <w:rPr>
          <w:rFonts w:ascii="Palatino Linotype" w:eastAsia="Palatino Linotype" w:hAnsi="Palatino Linotype" w:cs="Palatino Linotype"/>
          <w:b/>
          <w:sz w:val="24"/>
          <w:szCs w:val="24"/>
        </w:rPr>
        <w:t>Archivo1645</w:t>
      </w:r>
      <w:r w:rsidR="001F2FFD">
        <w:rPr>
          <w:rFonts w:ascii="Palatino Linotype" w:eastAsia="Palatino Linotype" w:hAnsi="Palatino Linotype" w:cs="Palatino Linotype"/>
          <w:b/>
          <w:sz w:val="24"/>
          <w:szCs w:val="24"/>
        </w:rPr>
        <w:t>738608663</w:t>
      </w:r>
      <w:r w:rsidR="00142E90" w:rsidRPr="00142E90">
        <w:rPr>
          <w:rFonts w:ascii="Palatino Linotype" w:eastAsia="Palatino Linotype" w:hAnsi="Palatino Linotype" w:cs="Palatino Linotype"/>
          <w:b/>
          <w:sz w:val="24"/>
          <w:szCs w:val="24"/>
        </w:rPr>
        <w:t>.</w:t>
      </w:r>
      <w:r w:rsidR="001B3646" w:rsidRPr="001B3646">
        <w:rPr>
          <w:rFonts w:ascii="Palatino Linotype" w:eastAsia="Palatino Linotype" w:hAnsi="Palatino Linotype" w:cs="Palatino Linotype"/>
          <w:b/>
          <w:sz w:val="24"/>
          <w:szCs w:val="24"/>
        </w:rPr>
        <w:t>”</w:t>
      </w:r>
      <w:r w:rsidR="001B3646">
        <w:rPr>
          <w:rFonts w:ascii="Palatino Linotype" w:eastAsia="Palatino Linotype" w:hAnsi="Palatino Linotype" w:cs="Palatino Linotype"/>
          <w:sz w:val="24"/>
          <w:szCs w:val="24"/>
        </w:rPr>
        <w:t xml:space="preserve">, </w:t>
      </w:r>
      <w:r w:rsidR="00142E90">
        <w:rPr>
          <w:rFonts w:ascii="Palatino Linotype" w:eastAsia="Palatino Linotype" w:hAnsi="Palatino Linotype" w:cs="Palatino Linotype"/>
          <w:sz w:val="24"/>
          <w:szCs w:val="24"/>
        </w:rPr>
        <w:t>que no tiene contenido alguno.</w:t>
      </w:r>
    </w:p>
    <w:p w14:paraId="11841314" w14:textId="77777777" w:rsidR="00663A37" w:rsidRPr="001B3646"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3A39A9A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w:t>
      </w:r>
      <w:r>
        <w:rPr>
          <w:rFonts w:ascii="Palatino Linotype" w:eastAsia="Palatino Linotype" w:hAnsi="Palatino Linotype" w:cs="Palatino Linotype"/>
          <w:color w:val="000000"/>
          <w:sz w:val="24"/>
          <w:szCs w:val="24"/>
        </w:rPr>
        <w:lastRenderedPageBreak/>
        <w:t>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2D2B60">
        <w:rPr>
          <w:rFonts w:ascii="Palatino Linotype" w:eastAsia="Palatino Linotype" w:hAnsi="Palatino Linotype" w:cs="Palatino Linotype"/>
          <w:color w:val="000000"/>
          <w:sz w:val="24"/>
          <w:szCs w:val="24"/>
        </w:rPr>
        <w:t>primero de marzo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D60E3A" w14:textId="77777777" w:rsidR="00142E90" w:rsidRPr="005C6947"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2A81635A" w14:textId="77777777" w:rsidR="001F2FFD" w:rsidRPr="006377A9" w:rsidRDefault="001F2FFD" w:rsidP="001F2FF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35D4A5"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7CAD00C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1F2FFD">
        <w:rPr>
          <w:rFonts w:ascii="Palatino Linotype" w:eastAsia="Palatino Linotype" w:hAnsi="Palatino Linotype" w:cs="Palatino Linotype"/>
          <w:color w:val="000000"/>
          <w:sz w:val="24"/>
          <w:szCs w:val="24"/>
        </w:rPr>
        <w:t>catorce</w:t>
      </w:r>
      <w:r w:rsidR="002D2B60">
        <w:rPr>
          <w:rFonts w:ascii="Palatino Linotype" w:eastAsia="Palatino Linotype" w:hAnsi="Palatino Linotype" w:cs="Palatino Linotype"/>
          <w:color w:val="000000"/>
          <w:sz w:val="24"/>
          <w:szCs w:val="24"/>
        </w:rPr>
        <w:t xml:space="preserve"> de marzo</w:t>
      </w:r>
      <w:r w:rsidR="002F7C73">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Pr>
          <w:rFonts w:ascii="Palatino Linotype" w:eastAsia="Palatino Linotype" w:hAnsi="Palatino Linotype" w:cs="Palatino Linotype"/>
          <w:color w:val="000000"/>
          <w:sz w:val="24"/>
          <w:szCs w:val="24"/>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99D3B2"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TERCERO. Cuestiones de previo y especial pronunciamiento.</w:t>
      </w:r>
    </w:p>
    <w:p w14:paraId="4C5B5C8F"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7FAAE64"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1701275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180. </w:t>
      </w:r>
      <w:r w:rsidRPr="00E616C1">
        <w:rPr>
          <w:rFonts w:ascii="Palatino Linotype" w:eastAsia="Palatino Linotype" w:hAnsi="Palatino Linotype" w:cs="Palatino Linotype"/>
          <w:i/>
          <w:lang w:val="es-ES_tradnl"/>
        </w:rPr>
        <w:t>El recurso de revisión contendrá:</w:t>
      </w:r>
    </w:p>
    <w:p w14:paraId="2250105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 El sujeto obligado ante la cual se presentó la solicitud;</w:t>
      </w:r>
    </w:p>
    <w:p w14:paraId="748FFFF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 El nombre del solicitante que recurre</w:t>
      </w:r>
      <w:r w:rsidRPr="00E616C1">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35ACA0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III. El número de folio de respuesta de la solicitud de acceso;</w:t>
      </w:r>
    </w:p>
    <w:p w14:paraId="5D05ED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818BB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 El acto que se recurre;</w:t>
      </w:r>
    </w:p>
    <w:p w14:paraId="4FDA0A6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 Las razones o motivos de inconformidad;</w:t>
      </w:r>
    </w:p>
    <w:p w14:paraId="7ACDF53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A45637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630501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520CEEB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2F3B8C"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100C4BD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En ningún caso será necesario que el particular ratifique el recurso de revisión interpuesto.</w:t>
      </w:r>
    </w:p>
    <w:p w14:paraId="42C74D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2F8F17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E616C1">
        <w:rPr>
          <w:rFonts w:ascii="Palatino Linotype" w:eastAsia="Palatino Linotype" w:hAnsi="Palatino Linotype" w:cs="Palatino Linotype"/>
          <w:i/>
          <w:lang w:val="es-ES_tradnl"/>
        </w:rPr>
        <w:t>, IV, VII y VIII.</w:t>
      </w:r>
    </w:p>
    <w:p w14:paraId="53558C32" w14:textId="77777777" w:rsidR="00085D6C" w:rsidRPr="00E616C1" w:rsidRDefault="00085D6C" w:rsidP="00085D6C">
      <w:pPr>
        <w:spacing w:after="0" w:line="360" w:lineRule="auto"/>
        <w:jc w:val="both"/>
        <w:rPr>
          <w:rFonts w:ascii="Palatino Linotype" w:eastAsia="Palatino Linotype" w:hAnsi="Palatino Linotype" w:cs="Palatino Linotype"/>
          <w:b/>
          <w:i/>
          <w:sz w:val="24"/>
          <w:szCs w:val="24"/>
          <w:lang w:val="es-ES_tradnl"/>
        </w:rPr>
      </w:pPr>
    </w:p>
    <w:p w14:paraId="13F04C22" w14:textId="059CE818"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Cabe señalar que el hoy Recurrente se identificó como </w:t>
      </w:r>
      <w:r>
        <w:rPr>
          <w:rFonts w:ascii="Palatino Linotype" w:eastAsia="Palatino Linotype" w:hAnsi="Palatino Linotype" w:cs="Palatino Linotype"/>
          <w:b/>
          <w:bCs/>
          <w:sz w:val="24"/>
          <w:szCs w:val="24"/>
          <w:lang w:val="es-ES_tradnl"/>
        </w:rPr>
        <w:t>“</w:t>
      </w:r>
      <w:r w:rsidR="001137AE">
        <w:rPr>
          <w:rFonts w:ascii="Palatino Linotype" w:eastAsia="Palatino Linotype" w:hAnsi="Palatino Linotype" w:cs="Palatino Linotype"/>
          <w:b/>
          <w:bCs/>
          <w:sz w:val="24"/>
          <w:szCs w:val="24"/>
          <w:lang w:val="es-ES_tradnl"/>
        </w:rPr>
        <w:t>XXXXX</w:t>
      </w:r>
      <w:bookmarkStart w:id="0" w:name="_GoBack"/>
      <w:bookmarkEnd w:id="0"/>
      <w:r w:rsidRPr="00E616C1">
        <w:rPr>
          <w:rFonts w:ascii="Palatino Linotype" w:eastAsia="Palatino Linotype" w:hAnsi="Palatino Linotype" w:cs="Palatino Linotype"/>
          <w:b/>
          <w:bCs/>
          <w:sz w:val="24"/>
          <w:szCs w:val="24"/>
          <w:lang w:val="es-ES_tradnl"/>
        </w:rPr>
        <w:t>”</w:t>
      </w:r>
      <w:r w:rsidRPr="00E616C1">
        <w:rPr>
          <w:rFonts w:ascii="Palatino Linotype" w:eastAsia="Palatino Linotype" w:hAnsi="Palatino Linotype" w:cs="Palatino Linotype"/>
          <w:sz w:val="24"/>
          <w:szCs w:val="24"/>
          <w:lang w:val="es-ES_tradn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A57265"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5A224F7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155.</w:t>
      </w:r>
      <w:r w:rsidRPr="00E616C1">
        <w:rPr>
          <w:rFonts w:ascii="Palatino Linotype" w:eastAsia="Palatino Linotype" w:hAnsi="Palatino Linotype" w:cs="Palatino Linotype"/>
          <w:i/>
          <w:lang w:val="es-ES_tradnl"/>
        </w:rPr>
        <w:t xml:space="preserve"> (…)</w:t>
      </w:r>
    </w:p>
    <w:p w14:paraId="714EE8E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4A0F5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Las </w:t>
      </w:r>
      <w:r w:rsidRPr="001F2FFD">
        <w:rPr>
          <w:rFonts w:ascii="Palatino Linotype" w:eastAsia="Palatino Linotype" w:hAnsi="Palatino Linotype" w:cs="Palatino Linotype"/>
          <w:b/>
          <w:i/>
          <w:lang w:val="es-ES_tradnl"/>
        </w:rPr>
        <w:t xml:space="preserve">solicitudes anónimas, con nombre incompleto o seudónimo </w:t>
      </w:r>
      <w:r w:rsidRPr="00E616C1">
        <w:rPr>
          <w:rFonts w:ascii="Palatino Linotype" w:eastAsia="Palatino Linotype" w:hAnsi="Palatino Linotype" w:cs="Palatino Linotype"/>
          <w:b/>
          <w:i/>
          <w:lang w:val="es-ES_tradnl"/>
        </w:rPr>
        <w:t>serán procedentes para su trámite</w:t>
      </w:r>
      <w:r w:rsidRPr="00E616C1">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633AFDE1"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92A7E06" w14:textId="7A0B6545"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Robusteciendo lo anterior se encuentra lo dispuesto en los artículos 6, Apartado A, fracciones III y IV de la Constitución Política de los Estados Unidos Mexicanos y 5 párrafos </w:t>
      </w:r>
      <w:r w:rsidR="001F2FFD">
        <w:rPr>
          <w:rFonts w:ascii="Palatino Linotype" w:eastAsia="Palatino Linotype" w:hAnsi="Palatino Linotype" w:cs="Palatino Linotype"/>
          <w:sz w:val="24"/>
          <w:szCs w:val="24"/>
          <w:lang w:val="es-ES_tradnl"/>
        </w:rPr>
        <w:t>trigésimo, trigésimo primero y trigésimo segundo</w:t>
      </w:r>
      <w:r w:rsidRPr="00E616C1">
        <w:rPr>
          <w:rFonts w:ascii="Palatino Linotype" w:eastAsia="Palatino Linotype" w:hAnsi="Palatino Linotype" w:cs="Palatino Linotype"/>
          <w:sz w:val="24"/>
          <w:szCs w:val="24"/>
          <w:lang w:val="es-ES_tradnl"/>
        </w:rPr>
        <w:t xml:space="preserve"> de la Constitución Política del Estado Libre y Soberano de México, se establece lo siguiente:</w:t>
      </w:r>
    </w:p>
    <w:p w14:paraId="1E318B7E"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DC1160C"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 los Estados Unidos Mexicanos</w:t>
      </w:r>
    </w:p>
    <w:p w14:paraId="2377A9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6</w:t>
      </w:r>
      <w:r w:rsidRPr="00E616C1">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BAA0A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2B1E57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efectos de lo dispuesto en el presente artículo se observará lo siguiente: </w:t>
      </w:r>
    </w:p>
    <w:p w14:paraId="0DBC9B9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7A99A6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095B4F0"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6A4B529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66AD8C2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AE5BD2F"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del Estado Libre y Soberano de México</w:t>
      </w:r>
    </w:p>
    <w:p w14:paraId="4A977CD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5</w:t>
      </w:r>
      <w:r w:rsidRPr="00E616C1">
        <w:rPr>
          <w:rFonts w:ascii="Palatino Linotype" w:eastAsia="Palatino Linotype" w:hAnsi="Palatino Linotype" w:cs="Palatino Linotype"/>
          <w:i/>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616C1">
        <w:rPr>
          <w:rFonts w:ascii="Palatino Linotype" w:eastAsia="Palatino Linotype" w:hAnsi="Palatino Linotype" w:cs="Palatino Linotype"/>
          <w:i/>
          <w:lang w:val="es-ES_tradnl"/>
        </w:rPr>
        <w:lastRenderedPageBreak/>
        <w:t>podrán restringirse ni suspenderse salvo en los casos y bajo las condiciones que la Constitución Política de los Estados Unidos Mexicanos establece.</w:t>
      </w:r>
    </w:p>
    <w:p w14:paraId="309CB92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07786C8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31E862F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B28809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BDA97F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C04E0E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4052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30B5CAA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Este derecho se regirá por los principios y bases siguientes:</w:t>
      </w:r>
    </w:p>
    <w:p w14:paraId="492D738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FB6586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III.</w:t>
      </w:r>
      <w:r w:rsidRPr="00E616C1">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6AA7D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IV.</w:t>
      </w:r>
      <w:r w:rsidRPr="00E616C1">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3B581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539C80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VIII.</w:t>
      </w:r>
      <w:r w:rsidRPr="00E616C1">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4BAF77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3B4DBBD"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3C5EA206" w14:textId="77777777" w:rsidR="00085D6C" w:rsidRPr="00E616C1" w:rsidRDefault="00085D6C" w:rsidP="00085D6C">
      <w:pPr>
        <w:spacing w:after="0" w:line="360" w:lineRule="auto"/>
        <w:ind w:right="49"/>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157A9B2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sz w:val="24"/>
          <w:szCs w:val="24"/>
          <w:lang w:val="es-ES_tradnl"/>
        </w:rPr>
      </w:pPr>
    </w:p>
    <w:p w14:paraId="1B9EA18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Artículo 1o</w:t>
      </w:r>
      <w:r w:rsidRPr="00E616C1">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A8602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697DD8B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BF0AE5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5C23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C0650E"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27F17CAA"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485089"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4F467C3F"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En conclusión, se cubrieron los requisitos de procedencia y </w:t>
      </w:r>
      <w:proofErr w:type="spellStart"/>
      <w:r w:rsidRPr="00E616C1">
        <w:rPr>
          <w:rFonts w:ascii="Palatino Linotype" w:eastAsia="Palatino Linotype" w:hAnsi="Palatino Linotype" w:cs="Palatino Linotype"/>
          <w:color w:val="000000"/>
          <w:sz w:val="24"/>
          <w:szCs w:val="24"/>
          <w:lang w:val="es-ES_tradnl"/>
        </w:rPr>
        <w:t>procedibilidad</w:t>
      </w:r>
      <w:proofErr w:type="spellEnd"/>
      <w:r w:rsidRPr="00E616C1">
        <w:rPr>
          <w:rFonts w:ascii="Palatino Linotype" w:eastAsia="Palatino Linotype" w:hAnsi="Palatino Linotype" w:cs="Palatino Linotype"/>
          <w:color w:val="000000"/>
          <w:sz w:val="24"/>
          <w:szCs w:val="24"/>
          <w:lang w:val="es-ES_tradnl"/>
        </w:rPr>
        <w:t xml:space="preserve"> y conforme a las constancias que obran en el expediente.</w:t>
      </w:r>
    </w:p>
    <w:p w14:paraId="6E42A4BC" w14:textId="2238F683" w:rsidR="00DE2D20" w:rsidRDefault="00DE2D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55CF89" w14:textId="77777777" w:rsidR="00E21C90"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3AEA5F7E" w:rsidR="00663A37" w:rsidRPr="005C6947" w:rsidRDefault="008602CD"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CUARTO</w:t>
      </w:r>
      <w:r w:rsidR="002F7C73">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Pr>
          <w:rFonts w:ascii="Palatino Linotype" w:eastAsia="Palatino Linotype" w:hAnsi="Palatino Linotype" w:cs="Palatino Linotype"/>
          <w:color w:val="000000"/>
          <w:sz w:val="24"/>
          <w:szCs w:val="24"/>
        </w:rPr>
        <w:t>procedibilidad</w:t>
      </w:r>
      <w:proofErr w:type="spellEnd"/>
      <w:r>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54C3AF90" w:rsidR="00663A37" w:rsidRPr="005C6947"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Pr>
          <w:rFonts w:ascii="Palatino Linotype" w:eastAsia="Palatino Linotype" w:hAnsi="Palatino Linotype" w:cs="Palatino Linotype"/>
          <w:color w:val="000000"/>
          <w:sz w:val="24"/>
          <w:szCs w:val="24"/>
        </w:rPr>
        <w:lastRenderedPageBreak/>
        <w:t>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E15E29" w14:textId="00C8C286" w:rsidR="006400DC"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8602CD">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w:t>
      </w:r>
      <w:r w:rsidR="008602CD">
        <w:rPr>
          <w:rFonts w:ascii="Palatino Linotype" w:eastAsia="Palatino Linotype" w:hAnsi="Palatino Linotype" w:cs="Palatino Linotype"/>
          <w:color w:val="000000"/>
          <w:sz w:val="24"/>
          <w:szCs w:val="24"/>
        </w:rPr>
        <w:t xml:space="preserve">te requirió del Sujeto Obligado, en formato </w:t>
      </w:r>
      <w:proofErr w:type="spellStart"/>
      <w:r w:rsidR="008602CD">
        <w:rPr>
          <w:rFonts w:ascii="Palatino Linotype" w:eastAsia="Palatino Linotype" w:hAnsi="Palatino Linotype" w:cs="Palatino Linotype"/>
          <w:color w:val="000000"/>
          <w:sz w:val="24"/>
          <w:szCs w:val="24"/>
        </w:rPr>
        <w:t>pdf</w:t>
      </w:r>
      <w:proofErr w:type="spellEnd"/>
      <w:r w:rsidR="008602CD">
        <w:rPr>
          <w:rFonts w:ascii="Palatino Linotype" w:eastAsia="Palatino Linotype" w:hAnsi="Palatino Linotype" w:cs="Palatino Linotype"/>
          <w:color w:val="000000"/>
          <w:sz w:val="24"/>
          <w:szCs w:val="24"/>
        </w:rPr>
        <w:t xml:space="preserve">, </w:t>
      </w:r>
      <w:r w:rsidR="00BB2E98">
        <w:rPr>
          <w:rFonts w:ascii="Palatino Linotype" w:eastAsia="Palatino Linotype" w:hAnsi="Palatino Linotype" w:cs="Palatino Linotype"/>
          <w:color w:val="000000"/>
          <w:sz w:val="24"/>
          <w:szCs w:val="24"/>
        </w:rPr>
        <w:t>l</w:t>
      </w:r>
      <w:r w:rsidR="008602CD">
        <w:rPr>
          <w:rFonts w:ascii="Palatino Linotype" w:eastAsia="Palatino Linotype" w:hAnsi="Palatino Linotype" w:cs="Palatino Linotype"/>
          <w:color w:val="000000"/>
          <w:sz w:val="24"/>
          <w:szCs w:val="24"/>
        </w:rPr>
        <w:t>o siguiente:</w:t>
      </w:r>
    </w:p>
    <w:p w14:paraId="1C2A63E8" w14:textId="77777777" w:rsidR="008602CD" w:rsidRPr="008602CD" w:rsidRDefault="008602CD"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F5D9F6" w14:textId="77777777" w:rsidR="008602CD" w:rsidRPr="00AE4F00" w:rsidRDefault="008602CD" w:rsidP="00AE4F00">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4F00">
        <w:rPr>
          <w:rFonts w:ascii="Palatino Linotype" w:eastAsia="Palatino Linotype" w:hAnsi="Palatino Linotype" w:cs="Palatino Linotype"/>
          <w:color w:val="000000"/>
        </w:rPr>
        <w:t>Número total, ubicación y copia digitalizada del expediente para cada una de las podas autorizadas desde el 1 de enero de 2015 y hasta el 10 de julio de 2021 en la Unidad Habitacional San José de la Palma.</w:t>
      </w:r>
    </w:p>
    <w:p w14:paraId="2041AF15" w14:textId="20A6A9F5" w:rsidR="00AE4F00" w:rsidRPr="00AE4F00" w:rsidRDefault="008602CD" w:rsidP="00AE4F00">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4F00">
        <w:rPr>
          <w:rFonts w:ascii="Palatino Linotype" w:eastAsia="Palatino Linotype" w:hAnsi="Palatino Linotype" w:cs="Palatino Linotype"/>
          <w:color w:val="000000"/>
        </w:rPr>
        <w:t xml:space="preserve">Conocer el </w:t>
      </w:r>
      <w:r w:rsidR="00AE4F00" w:rsidRPr="00AE4F00">
        <w:rPr>
          <w:rFonts w:ascii="Palatino Linotype" w:eastAsia="Palatino Linotype" w:hAnsi="Palatino Linotype" w:cs="Palatino Linotype"/>
          <w:color w:val="000000"/>
        </w:rPr>
        <w:t>número</w:t>
      </w:r>
      <w:r w:rsidRPr="00AE4F00">
        <w:rPr>
          <w:rFonts w:ascii="Palatino Linotype" w:eastAsia="Palatino Linotype" w:hAnsi="Palatino Linotype" w:cs="Palatino Linotype"/>
          <w:color w:val="000000"/>
        </w:rPr>
        <w:t xml:space="preserve"> total, ubicación, fecha, causa y monto de las sanciones emitidas en material ambiental por el Ayuntamiento por lo dispuesto en el Artículo 2.263, fracción IV del </w:t>
      </w:r>
      <w:r w:rsidR="00AE4F00" w:rsidRPr="00AE4F00">
        <w:rPr>
          <w:rFonts w:ascii="Palatino Linotype" w:eastAsia="Palatino Linotype" w:hAnsi="Palatino Linotype" w:cs="Palatino Linotype"/>
          <w:color w:val="000000"/>
        </w:rPr>
        <w:t>Código</w:t>
      </w:r>
      <w:r w:rsidRPr="00AE4F00">
        <w:rPr>
          <w:rFonts w:ascii="Palatino Linotype" w:eastAsia="Palatino Linotype" w:hAnsi="Palatino Linotype" w:cs="Palatino Linotype"/>
          <w:color w:val="000000"/>
        </w:rPr>
        <w:t xml:space="preserve"> para la Biodiversidad del Estado de México y 274 </w:t>
      </w:r>
      <w:r w:rsidR="00AE4F00" w:rsidRPr="00AE4F00">
        <w:rPr>
          <w:rFonts w:ascii="Palatino Linotype" w:eastAsia="Palatino Linotype" w:hAnsi="Palatino Linotype" w:cs="Palatino Linotype"/>
          <w:color w:val="000000"/>
        </w:rPr>
        <w:t>fracción</w:t>
      </w:r>
      <w:r w:rsidRPr="00AE4F00">
        <w:rPr>
          <w:rFonts w:ascii="Palatino Linotype" w:eastAsia="Palatino Linotype" w:hAnsi="Palatino Linotype" w:cs="Palatino Linotype"/>
          <w:color w:val="000000"/>
        </w:rPr>
        <w:t xml:space="preserve"> X del Bando Municipal en la U.H San </w:t>
      </w:r>
      <w:r w:rsidR="00AE4F00" w:rsidRPr="00AE4F00">
        <w:rPr>
          <w:rFonts w:ascii="Palatino Linotype" w:eastAsia="Palatino Linotype" w:hAnsi="Palatino Linotype" w:cs="Palatino Linotype"/>
          <w:color w:val="000000"/>
        </w:rPr>
        <w:t>José</w:t>
      </w:r>
      <w:r w:rsidRPr="00AE4F00">
        <w:rPr>
          <w:rFonts w:ascii="Palatino Linotype" w:eastAsia="Palatino Linotype" w:hAnsi="Palatino Linotype" w:cs="Palatino Linotype"/>
          <w:color w:val="000000"/>
        </w:rPr>
        <w:t xml:space="preserve"> de la Palma del 1 de enero de </w:t>
      </w:r>
      <w:r w:rsidR="00AE4F00" w:rsidRPr="00AE4F00">
        <w:rPr>
          <w:rFonts w:ascii="Palatino Linotype" w:eastAsia="Palatino Linotype" w:hAnsi="Palatino Linotype" w:cs="Palatino Linotype"/>
          <w:color w:val="000000"/>
        </w:rPr>
        <w:t>2015 al 10 de julio de 2021.</w:t>
      </w:r>
    </w:p>
    <w:p w14:paraId="21477521" w14:textId="2F3A34A0" w:rsidR="008602CD" w:rsidRPr="00AE4F00" w:rsidRDefault="008602CD" w:rsidP="00AE4F00">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4F00">
        <w:rPr>
          <w:rFonts w:ascii="Palatino Linotype" w:eastAsia="Palatino Linotype" w:hAnsi="Palatino Linotype" w:cs="Palatino Linotype"/>
          <w:color w:val="000000"/>
        </w:rPr>
        <w:t xml:space="preserve">Conocer el </w:t>
      </w:r>
      <w:r w:rsidR="00AE4F00" w:rsidRPr="00AE4F00">
        <w:rPr>
          <w:rFonts w:ascii="Palatino Linotype" w:eastAsia="Palatino Linotype" w:hAnsi="Palatino Linotype" w:cs="Palatino Linotype"/>
          <w:color w:val="000000"/>
        </w:rPr>
        <w:t>número</w:t>
      </w:r>
      <w:r w:rsidRPr="00AE4F00">
        <w:rPr>
          <w:rFonts w:ascii="Palatino Linotype" w:eastAsia="Palatino Linotype" w:hAnsi="Palatino Linotype" w:cs="Palatino Linotype"/>
          <w:color w:val="000000"/>
        </w:rPr>
        <w:t>, ubicación y estatus del total de denuncias presentadas en la Dirección o Subdirección de Ecología del 1 de enero de 2015 al 10 de julio de 2021</w:t>
      </w:r>
      <w:r w:rsidR="009225A7">
        <w:rPr>
          <w:rFonts w:ascii="Palatino Linotype" w:eastAsia="Palatino Linotype" w:hAnsi="Palatino Linotype" w:cs="Palatino Linotype"/>
          <w:color w:val="000000"/>
        </w:rPr>
        <w:t>.</w:t>
      </w:r>
    </w:p>
    <w:p w14:paraId="23F23B4A" w14:textId="7EC9C55B" w:rsidR="006400DC" w:rsidRPr="008602CD"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0B6674C8"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1B3646">
        <w:rPr>
          <w:rFonts w:ascii="Palatino Linotype" w:eastAsia="Palatino Linotype" w:hAnsi="Palatino Linotype" w:cs="Palatino Linotype"/>
          <w:color w:val="000000"/>
          <w:sz w:val="24"/>
          <w:szCs w:val="24"/>
        </w:rPr>
        <w:t xml:space="preserve"> </w:t>
      </w:r>
      <w:r w:rsidR="007707A3">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sigui</w:t>
      </w:r>
      <w:r>
        <w:rPr>
          <w:rFonts w:ascii="Palatino Linotype" w:eastAsia="Palatino Linotype" w:hAnsi="Palatino Linotype" w:cs="Palatino Linotype"/>
          <w:color w:val="000000"/>
          <w:sz w:val="24"/>
          <w:szCs w:val="24"/>
        </w:rPr>
        <w:t>ente</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109139" w14:textId="5DC23BBF" w:rsidR="00AF5FEB" w:rsidRPr="00332DF5" w:rsidRDefault="00B61EA2"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lastRenderedPageBreak/>
        <w:t xml:space="preserve">Solicitante </w:t>
      </w:r>
      <w:proofErr w:type="spellStart"/>
      <w:r>
        <w:rPr>
          <w:rFonts w:ascii="Palatino Linotype" w:eastAsia="Palatino Linotype" w:hAnsi="Palatino Linotype" w:cs="Palatino Linotype"/>
          <w:b/>
          <w:color w:val="000000"/>
        </w:rPr>
        <w:t>inf</w:t>
      </w:r>
      <w:proofErr w:type="spellEnd"/>
      <w:r>
        <w:rPr>
          <w:rFonts w:ascii="Palatino Linotype" w:eastAsia="Palatino Linotype" w:hAnsi="Palatino Linotype" w:cs="Palatino Linotype"/>
          <w:b/>
          <w:color w:val="000000"/>
        </w:rPr>
        <w:t xml:space="preserve"> 00026</w:t>
      </w:r>
      <w:r w:rsidR="00AF5FEB" w:rsidRPr="001E24FE">
        <w:rPr>
          <w:rFonts w:ascii="Palatino Linotype" w:eastAsia="Palatino Linotype" w:hAnsi="Palatino Linotype" w:cs="Palatino Linotype"/>
          <w:b/>
          <w:color w:val="000000"/>
        </w:rPr>
        <w:t>.pdf</w:t>
      </w:r>
      <w:r w:rsidR="00AF5FEB">
        <w:rPr>
          <w:rFonts w:ascii="Palatino Linotype" w:eastAsia="Palatino Linotype" w:hAnsi="Palatino Linotype" w:cs="Palatino Linotype"/>
          <w:b/>
          <w:color w:val="000000"/>
        </w:rPr>
        <w:t>.</w:t>
      </w:r>
      <w:r w:rsidR="00332DF5">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Oficio PM</w:t>
      </w:r>
      <w:r w:rsidR="00282ACE">
        <w:rPr>
          <w:rFonts w:ascii="Palatino Linotype" w:eastAsia="Palatino Linotype" w:hAnsi="Palatino Linotype" w:cs="Palatino Linotype"/>
          <w:color w:val="000000"/>
        </w:rPr>
        <w:t>A/UT/SOL/2022/00095 suscrito por el Titular de la Unidad de Transparencia, mediante el cual informó al solicitante la respuesta enviada por el servidor público habilitado</w:t>
      </w:r>
      <w:r w:rsidR="00577DAD">
        <w:rPr>
          <w:rFonts w:ascii="Palatino Linotype" w:eastAsia="Palatino Linotype" w:hAnsi="Palatino Linotype" w:cs="Palatino Linotype"/>
          <w:color w:val="000000"/>
        </w:rPr>
        <w:t>.</w:t>
      </w:r>
    </w:p>
    <w:p w14:paraId="3B135C44" w14:textId="6F9563CE" w:rsidR="00332DF5" w:rsidRPr="00AF5FEB" w:rsidRDefault="00332DF5"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proofErr w:type="spellStart"/>
      <w:r w:rsidRPr="00332DF5">
        <w:rPr>
          <w:rFonts w:ascii="Palatino Linotype" w:eastAsia="Palatino Linotype" w:hAnsi="Palatino Linotype" w:cs="Palatino Linotype"/>
          <w:b/>
          <w:bCs/>
          <w:color w:val="000000"/>
        </w:rPr>
        <w:t>resp</w:t>
      </w:r>
      <w:proofErr w:type="spellEnd"/>
      <w:r w:rsidRPr="00332DF5">
        <w:rPr>
          <w:rFonts w:ascii="Palatino Linotype" w:eastAsia="Palatino Linotype" w:hAnsi="Palatino Linotype" w:cs="Palatino Linotype"/>
          <w:b/>
          <w:bCs/>
          <w:color w:val="000000"/>
        </w:rPr>
        <w:t>.</w:t>
      </w:r>
      <w:r w:rsidR="00B61EA2">
        <w:rPr>
          <w:rFonts w:ascii="Palatino Linotype" w:eastAsia="Palatino Linotype" w:hAnsi="Palatino Linotype" w:cs="Palatino Linotype"/>
          <w:b/>
          <w:bCs/>
          <w:color w:val="000000"/>
        </w:rPr>
        <w:t xml:space="preserve"> sol. 00026</w:t>
      </w:r>
      <w:proofErr w:type="gramStart"/>
      <w:r w:rsidR="00B61EA2">
        <w:rPr>
          <w:rFonts w:ascii="Palatino Linotype" w:eastAsia="Palatino Linotype" w:hAnsi="Palatino Linotype" w:cs="Palatino Linotype"/>
          <w:b/>
          <w:bCs/>
          <w:color w:val="000000"/>
        </w:rPr>
        <w:t>.</w:t>
      </w:r>
      <w:r w:rsidRPr="00332DF5">
        <w:rPr>
          <w:rFonts w:ascii="Palatino Linotype" w:eastAsia="Palatino Linotype" w:hAnsi="Palatino Linotype" w:cs="Palatino Linotype"/>
          <w:b/>
          <w:bCs/>
          <w:color w:val="000000"/>
        </w:rPr>
        <w:t>pdf</w:t>
      </w:r>
      <w:proofErr w:type="gramEnd"/>
      <w:r w:rsidRPr="00332DF5">
        <w:rPr>
          <w:rFonts w:ascii="Palatino Linotype" w:eastAsia="Palatino Linotype" w:hAnsi="Palatino Linotype" w:cs="Palatino Linotype"/>
          <w:b/>
          <w:bCs/>
          <w:color w:val="000000"/>
        </w:rPr>
        <w:t>.</w:t>
      </w:r>
      <w:r>
        <w:rPr>
          <w:rFonts w:ascii="Palatino Linotype" w:eastAsia="Palatino Linotype" w:hAnsi="Palatino Linotype" w:cs="Palatino Linotype"/>
          <w:bCs/>
          <w:color w:val="000000"/>
        </w:rPr>
        <w:t xml:space="preserve"> </w:t>
      </w:r>
      <w:r w:rsidR="001A6A07">
        <w:rPr>
          <w:rFonts w:ascii="Palatino Linotype" w:eastAsia="Palatino Linotype" w:hAnsi="Palatino Linotype" w:cs="Palatino Linotype"/>
          <w:bCs/>
          <w:color w:val="000000"/>
        </w:rPr>
        <w:t>Primera página del o</w:t>
      </w:r>
      <w:r>
        <w:rPr>
          <w:rFonts w:ascii="Palatino Linotype" w:eastAsia="Palatino Linotype" w:hAnsi="Palatino Linotype" w:cs="Palatino Linotype"/>
          <w:bCs/>
          <w:color w:val="000000"/>
        </w:rPr>
        <w:t xml:space="preserve">ficio </w:t>
      </w:r>
      <w:r w:rsidR="001A6A07">
        <w:rPr>
          <w:rFonts w:ascii="Palatino Linotype" w:eastAsia="Palatino Linotype" w:hAnsi="Palatino Linotype" w:cs="Palatino Linotype"/>
          <w:bCs/>
          <w:color w:val="000000"/>
        </w:rPr>
        <w:t xml:space="preserve">ECO/INT/220017, en el cual se advierte que el suscriptor manifestó que se han realizado búsquedas </w:t>
      </w:r>
      <w:r w:rsidR="006C4CC5">
        <w:rPr>
          <w:rFonts w:ascii="Palatino Linotype" w:eastAsia="Palatino Linotype" w:hAnsi="Palatino Linotype" w:cs="Palatino Linotype"/>
          <w:bCs/>
          <w:color w:val="000000"/>
        </w:rPr>
        <w:t>exhaustivas de información relacionada a la Unidad Habitacional San José de la Palma y que el resultado es la inexistencia de la información, al no localizar documentación alguna referente al tema.</w:t>
      </w:r>
    </w:p>
    <w:p w14:paraId="6241FF43" w14:textId="68EAA408" w:rsidR="005473DB" w:rsidRPr="00332DF5" w:rsidRDefault="00B61EA2"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Pr>
          <w:rFonts w:ascii="Palatino Linotype" w:eastAsia="Palatino Linotype" w:hAnsi="Palatino Linotype" w:cs="Palatino Linotype"/>
          <w:b/>
          <w:color w:val="000000"/>
        </w:rPr>
        <w:t>acta del comite</w:t>
      </w:r>
      <w:r w:rsidR="00AF5FEB" w:rsidRPr="001E24FE">
        <w:rPr>
          <w:rFonts w:ascii="Palatino Linotype" w:eastAsia="Palatino Linotype" w:hAnsi="Palatino Linotype" w:cs="Palatino Linotype"/>
          <w:b/>
          <w:color w:val="000000"/>
        </w:rPr>
        <w:t>.</w:t>
      </w:r>
      <w:r>
        <w:rPr>
          <w:rFonts w:ascii="Palatino Linotype" w:eastAsia="Palatino Linotype" w:hAnsi="Palatino Linotype" w:cs="Palatino Linotype"/>
          <w:b/>
          <w:color w:val="000000"/>
        </w:rPr>
        <w:t>pdf</w:t>
      </w:r>
      <w:r w:rsidR="00BB2E98" w:rsidRPr="0008679B">
        <w:rPr>
          <w:rFonts w:ascii="Palatino Linotype" w:eastAsia="Palatino Linotype" w:hAnsi="Palatino Linotype" w:cs="Palatino Linotype"/>
          <w:b/>
          <w:color w:val="000000"/>
        </w:rPr>
        <w:t>.</w:t>
      </w:r>
      <w:r w:rsidR="0008679B">
        <w:rPr>
          <w:rFonts w:ascii="Palatino Linotype" w:eastAsia="Palatino Linotype" w:hAnsi="Palatino Linotype" w:cs="Palatino Linotype"/>
          <w:color w:val="000000"/>
        </w:rPr>
        <w:t xml:space="preserve"> </w:t>
      </w:r>
      <w:r w:rsidR="0007040A">
        <w:rPr>
          <w:rFonts w:ascii="Palatino Linotype" w:eastAsia="Palatino Linotype" w:hAnsi="Palatino Linotype" w:cs="Palatino Linotype"/>
          <w:color w:val="000000"/>
        </w:rPr>
        <w:t>Acta de l</w:t>
      </w:r>
      <w:r w:rsidR="006C4CC5">
        <w:rPr>
          <w:rFonts w:ascii="Palatino Linotype" w:eastAsia="Palatino Linotype" w:hAnsi="Palatino Linotype" w:cs="Palatino Linotype"/>
          <w:color w:val="000000"/>
        </w:rPr>
        <w:t>a Cuarta Sesión Extraordinaria del Comité de Transparencia del Sujeto Obligado celebrada el dos de febrero de dos mil veintidós, en la que se analizó lo manifestado por el Subdirector de Ecología, por lo que se emitió el acuerdo 2022/004/001</w:t>
      </w:r>
      <w:r w:rsidR="0062378F">
        <w:rPr>
          <w:rFonts w:ascii="Palatino Linotype" w:eastAsia="Palatino Linotype" w:hAnsi="Palatino Linotype" w:cs="Palatino Linotype"/>
          <w:color w:val="000000"/>
        </w:rPr>
        <w:t xml:space="preserve"> con el cual se confirmó y se emitió la declaratoria de inexistencia de la información solicitada en la solicitud de información </w:t>
      </w:r>
      <w:r w:rsidR="0062378F" w:rsidRPr="0062378F">
        <w:rPr>
          <w:rFonts w:ascii="Palatino Linotype" w:eastAsia="Palatino Linotype" w:hAnsi="Palatino Linotype" w:cs="Palatino Linotype"/>
          <w:b/>
          <w:bCs/>
          <w:color w:val="000000"/>
        </w:rPr>
        <w:t>00026/ATENCO/IP/2022</w:t>
      </w:r>
      <w:r w:rsidR="0062378F">
        <w:rPr>
          <w:rFonts w:ascii="Palatino Linotype" w:eastAsia="Palatino Linotype" w:hAnsi="Palatino Linotype" w:cs="Palatino Linotype"/>
          <w:color w:val="000000"/>
        </w:rPr>
        <w:t>.</w:t>
      </w:r>
    </w:p>
    <w:p w14:paraId="6458C0B1" w14:textId="77777777" w:rsidR="007707A3"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35CA6CD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del Sujeto Obligado, el Recurrente consideró que su derecho de acceso a la información había sido conculcado por lo que interpuso el presente recurso de revisió</w:t>
      </w:r>
      <w:r w:rsidR="0007040A">
        <w:rPr>
          <w:rFonts w:ascii="Palatino Linotype" w:eastAsia="Palatino Linotype" w:hAnsi="Palatino Linotype" w:cs="Palatino Linotype"/>
          <w:color w:val="000000"/>
          <w:sz w:val="24"/>
          <w:szCs w:val="24"/>
        </w:rPr>
        <w:t xml:space="preserve">n </w:t>
      </w:r>
      <w:r w:rsidR="00A36A1A">
        <w:rPr>
          <w:rFonts w:ascii="Palatino Linotype" w:eastAsia="Palatino Linotype" w:hAnsi="Palatino Linotype" w:cs="Palatino Linotype"/>
          <w:color w:val="000000"/>
          <w:sz w:val="24"/>
          <w:szCs w:val="24"/>
        </w:rPr>
        <w:t>manifestando como acto impugnado que “</w:t>
      </w:r>
      <w:r w:rsidR="0062378F">
        <w:rPr>
          <w:rFonts w:ascii="Palatino Linotype" w:eastAsia="Palatino Linotype" w:hAnsi="Palatino Linotype" w:cs="Palatino Linotype"/>
          <w:color w:val="000000"/>
          <w:sz w:val="24"/>
          <w:szCs w:val="24"/>
        </w:rPr>
        <w:t>falta información</w:t>
      </w:r>
      <w:r w:rsidR="00A36A1A">
        <w:rPr>
          <w:rFonts w:ascii="Palatino Linotype" w:eastAsia="Palatino Linotype" w:hAnsi="Palatino Linotype" w:cs="Palatino Linotype"/>
          <w:color w:val="000000"/>
          <w:sz w:val="24"/>
          <w:szCs w:val="24"/>
        </w:rPr>
        <w:t>”, sin expresar motivos o razones de inconformidad.</w:t>
      </w:r>
    </w:p>
    <w:p w14:paraId="535DA574" w14:textId="77777777" w:rsidR="00D366F2" w:rsidRPr="00A10B7D"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F88575" w14:textId="439E8AB6" w:rsidR="00A36A1A" w:rsidRPr="00A10B7D"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r w:rsidRPr="00A10B7D">
        <w:rPr>
          <w:rFonts w:ascii="Palatino Linotype" w:hAnsi="Palatino Linotype"/>
          <w:sz w:val="24"/>
          <w:szCs w:val="24"/>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de los </w:t>
      </w:r>
      <w:r w:rsidRPr="00A10B7D">
        <w:rPr>
          <w:rFonts w:ascii="Palatino Linotype" w:hAnsi="Palatino Linotype"/>
          <w:sz w:val="24"/>
          <w:szCs w:val="24"/>
          <w:lang w:val="es-ES_tradnl"/>
        </w:rPr>
        <w:lastRenderedPageBreak/>
        <w:t xml:space="preserve">siete días hábiles otorgados para manifestar lo que a derecho le asistiera y conviniera; por ende, dejó de justificar las razones o motivos que lo llevaron a emitir la respuesta que ahora se impugna. No obstante, la falta de Informe Justificado no </w:t>
      </w:r>
      <w:r>
        <w:rPr>
          <w:rFonts w:ascii="Palatino Linotype" w:hAnsi="Palatino Linotype"/>
          <w:sz w:val="24"/>
          <w:szCs w:val="24"/>
          <w:lang w:val="es-ES_tradnl"/>
        </w:rPr>
        <w:t>es óbice para</w:t>
      </w:r>
      <w:r w:rsidRPr="00A10B7D">
        <w:rPr>
          <w:rFonts w:ascii="Palatino Linotype" w:hAnsi="Palatino Linotype"/>
          <w:sz w:val="24"/>
          <w:szCs w:val="24"/>
          <w:lang w:val="es-ES_tradnl"/>
        </w:rPr>
        <w:t xml:space="preserve"> que este Órgano Garante conozca y resuelva el recurso de revisión.</w:t>
      </w:r>
    </w:p>
    <w:p w14:paraId="05CEC43A" w14:textId="684AA0A3" w:rsidR="00A10B7D" w:rsidRPr="00A10B7D"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6F142F" w14:textId="570D8F93" w:rsidR="00B02564" w:rsidRDefault="00663A3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B02564">
        <w:rPr>
          <w:rFonts w:ascii="Palatino Linotype" w:eastAsia="Palatino Linotype" w:hAnsi="Palatino Linotype" w:cs="Palatino Linotype"/>
          <w:sz w:val="24"/>
          <w:szCs w:val="24"/>
        </w:rPr>
        <w:t>no pasa desap</w:t>
      </w:r>
      <w:r w:rsidR="00FD4424">
        <w:rPr>
          <w:rFonts w:ascii="Palatino Linotype" w:eastAsia="Palatino Linotype" w:hAnsi="Palatino Linotype" w:cs="Palatino Linotype"/>
          <w:sz w:val="24"/>
          <w:szCs w:val="24"/>
        </w:rPr>
        <w:t>ercibido a este Instituto que el</w:t>
      </w:r>
      <w:r w:rsidR="00B02564">
        <w:rPr>
          <w:rFonts w:ascii="Palatino Linotype" w:eastAsia="Palatino Linotype" w:hAnsi="Palatino Linotype" w:cs="Palatino Linotype"/>
          <w:sz w:val="24"/>
          <w:szCs w:val="24"/>
        </w:rPr>
        <w:t xml:space="preserve"> Recurrente </w:t>
      </w:r>
      <w:r w:rsidR="00FD4424">
        <w:rPr>
          <w:rFonts w:ascii="Palatino Linotype" w:eastAsia="Palatino Linotype" w:hAnsi="Palatino Linotype" w:cs="Palatino Linotype"/>
          <w:sz w:val="24"/>
          <w:szCs w:val="24"/>
        </w:rPr>
        <w:t xml:space="preserve">no </w:t>
      </w:r>
      <w:r w:rsidR="00B02564">
        <w:rPr>
          <w:rFonts w:ascii="Palatino Linotype" w:eastAsia="Palatino Linotype" w:hAnsi="Palatino Linotype" w:cs="Palatino Linotype"/>
          <w:sz w:val="24"/>
          <w:szCs w:val="24"/>
        </w:rPr>
        <w:t xml:space="preserve">expresó </w:t>
      </w:r>
      <w:r w:rsidR="00FD4424">
        <w:rPr>
          <w:rFonts w:ascii="Palatino Linotype" w:eastAsia="Palatino Linotype" w:hAnsi="Palatino Linotype" w:cs="Palatino Linotype"/>
          <w:sz w:val="24"/>
          <w:szCs w:val="24"/>
        </w:rPr>
        <w:t>razones o motivos de inconformidad como lo establece el artículo 180 de la Ley de Transparencia estatal, como se observa a continuación:</w:t>
      </w:r>
    </w:p>
    <w:p w14:paraId="3E49F0CA"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11008EC4"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Artículo 180. </w:t>
      </w:r>
      <w:r w:rsidRPr="00FD4424">
        <w:rPr>
          <w:rFonts w:ascii="Palatino Linotype" w:eastAsia="Palatino Linotype" w:hAnsi="Palatino Linotype" w:cs="Palatino Linotype"/>
          <w:i/>
        </w:rPr>
        <w:t>El recurso de revisión contendrá:</w:t>
      </w:r>
    </w:p>
    <w:p w14:paraId="5D71A80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6C470E0B"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 </w:t>
      </w:r>
      <w:r w:rsidRPr="00FD4424">
        <w:rPr>
          <w:rFonts w:ascii="Palatino Linotype" w:eastAsia="Palatino Linotype" w:hAnsi="Palatino Linotype" w:cs="Palatino Linotype"/>
          <w:i/>
        </w:rPr>
        <w:t>El sujeto obligado ante la cual se presentó la solicitud;</w:t>
      </w:r>
    </w:p>
    <w:p w14:paraId="26157482" w14:textId="650BEEDB"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 </w:t>
      </w:r>
      <w:r w:rsidRPr="00FD4424">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14:paraId="09EB89B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III. </w:t>
      </w:r>
      <w:r w:rsidRPr="00FD4424">
        <w:rPr>
          <w:rFonts w:ascii="Palatino Linotype" w:eastAsia="Palatino Linotype" w:hAnsi="Palatino Linotype" w:cs="Palatino Linotype"/>
          <w:i/>
        </w:rPr>
        <w:t>El número de folio de respuesta de la solicitud de acceso;</w:t>
      </w:r>
    </w:p>
    <w:p w14:paraId="506B1444" w14:textId="7E30DDC9"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IV. </w:t>
      </w:r>
      <w:r w:rsidRPr="00FD4424">
        <w:rPr>
          <w:rFonts w:ascii="Palatino Linotype" w:eastAsia="Palatino Linotype" w:hAnsi="Palatino Linotype" w:cs="Palatino Linotype"/>
          <w:i/>
        </w:rPr>
        <w:t>La fecha en que fue notificada la respuesta al solicitante o tuvo conocimiento del acto reclamado, o de presentación de la solicitud, en caso de falta de respuesta;</w:t>
      </w:r>
    </w:p>
    <w:p w14:paraId="7A298F4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 </w:t>
      </w:r>
      <w:r w:rsidRPr="00FD4424">
        <w:rPr>
          <w:rFonts w:ascii="Palatino Linotype" w:eastAsia="Palatino Linotype" w:hAnsi="Palatino Linotype" w:cs="Palatino Linotype"/>
          <w:i/>
        </w:rPr>
        <w:t>El acto que se recurre;</w:t>
      </w:r>
    </w:p>
    <w:p w14:paraId="66C6FE6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 </w:t>
      </w:r>
      <w:r w:rsidRPr="00FD4424">
        <w:rPr>
          <w:rFonts w:ascii="Palatino Linotype" w:eastAsia="Palatino Linotype" w:hAnsi="Palatino Linotype" w:cs="Palatino Linotype"/>
          <w:b/>
          <w:i/>
          <w:u w:val="single"/>
        </w:rPr>
        <w:t>Las razones o motivos de inconformidad</w:t>
      </w:r>
      <w:r w:rsidRPr="00FD4424">
        <w:rPr>
          <w:rFonts w:ascii="Palatino Linotype" w:eastAsia="Palatino Linotype" w:hAnsi="Palatino Linotype" w:cs="Palatino Linotype"/>
          <w:i/>
        </w:rPr>
        <w:t>;</w:t>
      </w:r>
    </w:p>
    <w:p w14:paraId="2127B9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VII. </w:t>
      </w:r>
      <w:r w:rsidRPr="00FD4424">
        <w:rPr>
          <w:rFonts w:ascii="Palatino Linotype" w:eastAsia="Palatino Linotype" w:hAnsi="Palatino Linotype" w:cs="Palatino Linotype"/>
          <w:i/>
        </w:rPr>
        <w:t>La copia de la respuesta que se impugna y, en su caso, de la notificación correspondiente, en el caso de respuesta de la solicitud; y</w:t>
      </w:r>
    </w:p>
    <w:p w14:paraId="2A7A667B" w14:textId="0BFC51EF"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i/>
        </w:rPr>
        <w:t>VIII.</w:t>
      </w:r>
      <w:r w:rsidRPr="00FD4424">
        <w:rPr>
          <w:rFonts w:ascii="Palatino Linotype" w:eastAsia="Palatino Linotype" w:hAnsi="Palatino Linotype" w:cs="Palatino Linotype"/>
          <w:i/>
        </w:rPr>
        <w:t xml:space="preserve"> Firma del recurrente, en su caso, cuando se presente por escrito, requisito sin el cual se dará trámite al recurso.</w:t>
      </w:r>
    </w:p>
    <w:p w14:paraId="34BA384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DE4E41" w14:textId="4EF6CB9E"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Adicionalmente, se podrán anexar las pruebas y demás elementos que considere procedentes someter a juicio del Instituto.</w:t>
      </w:r>
    </w:p>
    <w:p w14:paraId="556D0A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5330FB05"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ningún caso será necesario que el particular ratifique el recurso de revisión interpuesto.</w:t>
      </w:r>
    </w:p>
    <w:p w14:paraId="191AE0D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2FBB76" w14:textId="0EACE572"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caso de que el recurso se interponga de manera electrónica no será indispensable que contengan los requisitos establecidos en las fracciones II, IV, VII y VIII.</w:t>
      </w:r>
    </w:p>
    <w:p w14:paraId="6E8B8FE5"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7B1C2E10" w14:textId="1796C166" w:rsidR="00FD4424" w:rsidRDefault="00F52884"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expresar razones o motivos de inconformidad es un requisito establecido por la Ley de la materia al momento de interponer el recursos de revisión; no obstante, el artículo 181 de la Ley en cita también contempla que, en el supuesto de </w:t>
      </w:r>
      <w:r>
        <w:rPr>
          <w:rFonts w:ascii="Palatino Linotype" w:eastAsia="Palatino Linotype" w:hAnsi="Palatino Linotype" w:cs="Palatino Linotype"/>
          <w:sz w:val="24"/>
          <w:szCs w:val="24"/>
        </w:rPr>
        <w:lastRenderedPageBreak/>
        <w:t>que el recurso de revisión no cumpla con</w:t>
      </w:r>
      <w:r w:rsidR="002D1F1C">
        <w:rPr>
          <w:rFonts w:ascii="Palatino Linotype" w:eastAsia="Palatino Linotype" w:hAnsi="Palatino Linotype" w:cs="Palatino Linotype"/>
          <w:sz w:val="24"/>
          <w:szCs w:val="24"/>
        </w:rPr>
        <w:t xml:space="preserve"> alguno de los requisitos y el Instituto no cuente con elementos para subsanarlos, se prevendrá al recurrente con el fin de que se subsanen las omisiones; empero, en el presente caso, no fue necesaria dicha prevención debido a que resulta evidente que el particular no está conforme con la respuesta otorgada a su solicitud; en consecuencia, se suple la deficiencia y se considera que el Recurrente impugnó la respuesta otorgada por el Sujeto Obligado a su solicitud.</w:t>
      </w:r>
    </w:p>
    <w:p w14:paraId="7307FF0F" w14:textId="77777777" w:rsidR="002D1F1C" w:rsidRDefault="002D1F1C" w:rsidP="00B02564">
      <w:pPr>
        <w:spacing w:after="0" w:line="360" w:lineRule="auto"/>
        <w:jc w:val="both"/>
        <w:rPr>
          <w:rFonts w:ascii="Palatino Linotype" w:eastAsia="Palatino Linotype" w:hAnsi="Palatino Linotype" w:cs="Palatino Linotype"/>
          <w:sz w:val="24"/>
          <w:szCs w:val="24"/>
        </w:rPr>
      </w:pPr>
    </w:p>
    <w:p w14:paraId="28BCDEA5" w14:textId="0FF53D66" w:rsidR="002D1F1C" w:rsidRDefault="002D1F1C"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contexto, es conveniente subrayar que el Sujeto Obligado</w:t>
      </w:r>
      <w:r w:rsidR="00241ADD">
        <w:rPr>
          <w:rFonts w:ascii="Palatino Linotype" w:eastAsia="Palatino Linotype" w:hAnsi="Palatino Linotype" w:cs="Palatino Linotype"/>
          <w:sz w:val="24"/>
          <w:szCs w:val="24"/>
        </w:rPr>
        <w:t xml:space="preserve"> </w:t>
      </w:r>
      <w:r w:rsidR="00E83697">
        <w:rPr>
          <w:rFonts w:ascii="Palatino Linotype" w:eastAsia="Palatino Linotype" w:hAnsi="Palatino Linotype" w:cs="Palatino Linotype"/>
          <w:sz w:val="24"/>
          <w:szCs w:val="24"/>
        </w:rPr>
        <w:t xml:space="preserve">respondió la solicitud del </w:t>
      </w:r>
      <w:r w:rsidR="00CD6D7D">
        <w:rPr>
          <w:rFonts w:ascii="Palatino Linotype" w:eastAsia="Palatino Linotype" w:hAnsi="Palatino Linotype" w:cs="Palatino Linotype"/>
          <w:sz w:val="24"/>
          <w:szCs w:val="24"/>
        </w:rPr>
        <w:t>Recurrente mediante un acuerdo emitido por el Comité de Transparencia con el cual se declaró la inexistencia de la información, conforme lo manifestado por el servidor público habilitado de la Subdirección de Ecología.</w:t>
      </w:r>
    </w:p>
    <w:p w14:paraId="4E4121EF" w14:textId="33BFAA49" w:rsidR="00CD6D7D" w:rsidRDefault="00CD6D7D" w:rsidP="00B02564">
      <w:pPr>
        <w:spacing w:after="0" w:line="360" w:lineRule="auto"/>
        <w:jc w:val="both"/>
        <w:rPr>
          <w:rFonts w:ascii="Palatino Linotype" w:eastAsia="Palatino Linotype" w:hAnsi="Palatino Linotype" w:cs="Palatino Linotype"/>
          <w:sz w:val="24"/>
          <w:szCs w:val="24"/>
        </w:rPr>
      </w:pPr>
    </w:p>
    <w:p w14:paraId="5AF491E7" w14:textId="5D3490F6" w:rsidR="00CD6D7D" w:rsidRDefault="00CD6D7D"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se debe hacer referencia a lo establecido por la Ley de Transparencia estatal que en sus artículos 19 tercer párrafo y 49 </w:t>
      </w:r>
      <w:proofErr w:type="gramStart"/>
      <w:r w:rsidR="00AD0A2C">
        <w:rPr>
          <w:rFonts w:ascii="Palatino Linotype" w:eastAsia="Palatino Linotype" w:hAnsi="Palatino Linotype" w:cs="Palatino Linotype"/>
          <w:sz w:val="24"/>
          <w:szCs w:val="24"/>
        </w:rPr>
        <w:t>fracción</w:t>
      </w:r>
      <w:proofErr w:type="gramEnd"/>
      <w:r w:rsidR="00AD0A2C">
        <w:rPr>
          <w:rFonts w:ascii="Palatino Linotype" w:eastAsia="Palatino Linotype" w:hAnsi="Palatino Linotype" w:cs="Palatino Linotype"/>
          <w:sz w:val="24"/>
          <w:szCs w:val="24"/>
        </w:rPr>
        <w:t xml:space="preserve"> II dispone lo siguiente:</w:t>
      </w:r>
    </w:p>
    <w:p w14:paraId="44AA1106" w14:textId="4B5BDCFC" w:rsidR="00AD0A2C" w:rsidRDefault="00AD0A2C" w:rsidP="00B02564">
      <w:pPr>
        <w:spacing w:after="0" w:line="360" w:lineRule="auto"/>
        <w:jc w:val="both"/>
        <w:rPr>
          <w:rFonts w:ascii="Palatino Linotype" w:eastAsia="Palatino Linotype" w:hAnsi="Palatino Linotype" w:cs="Palatino Linotype"/>
          <w:sz w:val="24"/>
          <w:szCs w:val="24"/>
        </w:rPr>
      </w:pPr>
    </w:p>
    <w:p w14:paraId="5A04D7EB" w14:textId="77777777"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sidRPr="00AD0A2C">
        <w:rPr>
          <w:rFonts w:ascii="Palatino Linotype" w:eastAsia="Palatino Linotype" w:hAnsi="Palatino Linotype" w:cs="Palatino Linotype"/>
          <w:b/>
          <w:i/>
          <w:iCs/>
        </w:rPr>
        <w:t xml:space="preserve">Artículo 19. </w:t>
      </w:r>
      <w:r w:rsidRPr="00AD0A2C">
        <w:rPr>
          <w:rFonts w:ascii="Palatino Linotype" w:eastAsia="Palatino Linotype" w:hAnsi="Palatino Linotype" w:cs="Palatino Linotype"/>
          <w:i/>
          <w:iCs/>
        </w:rPr>
        <w:t>Se presume que la información debe existir si se refiere a las facultades, competencias y funciones que los ordenamientos jurídicos aplicables otorgan a los sujetos obligados.</w:t>
      </w:r>
    </w:p>
    <w:p w14:paraId="06DC2AA4" w14:textId="77777777"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p>
    <w:p w14:paraId="475C8801" w14:textId="77777777"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sidRPr="00AD0A2C">
        <w:rPr>
          <w:rFonts w:ascii="Palatino Linotype" w:eastAsia="Palatino Linotype" w:hAnsi="Palatino Linotype" w:cs="Palatino Linotype"/>
          <w:i/>
          <w:iCs/>
        </w:rPr>
        <w:t>En los casos en que ciertas facultades, competencias o funciones no se hayan ejercido, se debe motivar la respuesta en función de las causas que motiven tal circunstancia.</w:t>
      </w:r>
    </w:p>
    <w:p w14:paraId="43DA7192" w14:textId="77777777"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p>
    <w:p w14:paraId="1E39862B" w14:textId="2E43B466"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sidRPr="00AD0A2C">
        <w:rPr>
          <w:rFonts w:ascii="Palatino Linotype" w:eastAsia="Palatino Linotype" w:hAnsi="Palatino Linotype" w:cs="Palatino Linotype"/>
          <w:b/>
          <w:bCs/>
          <w:i/>
          <w:iCs/>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AD0A2C">
        <w:rPr>
          <w:rFonts w:ascii="Palatino Linotype" w:eastAsia="Palatino Linotype" w:hAnsi="Palatino Linotype" w:cs="Palatino Linotype"/>
          <w:i/>
          <w:iCs/>
        </w:rPr>
        <w:t>.</w:t>
      </w:r>
    </w:p>
    <w:p w14:paraId="2B99D19F" w14:textId="470B865F"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p>
    <w:p w14:paraId="4B16236B" w14:textId="77777777"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sidRPr="00AD0A2C">
        <w:rPr>
          <w:rFonts w:ascii="Palatino Linotype" w:eastAsia="Palatino Linotype" w:hAnsi="Palatino Linotype" w:cs="Palatino Linotype"/>
          <w:b/>
          <w:i/>
          <w:iCs/>
        </w:rPr>
        <w:t xml:space="preserve">Artículo 49. </w:t>
      </w:r>
      <w:r w:rsidRPr="00AD0A2C">
        <w:rPr>
          <w:rFonts w:ascii="Palatino Linotype" w:eastAsia="Palatino Linotype" w:hAnsi="Palatino Linotype" w:cs="Palatino Linotype"/>
          <w:i/>
          <w:iCs/>
        </w:rPr>
        <w:t>Los Comités de Transparencia tendrán las siguientes atribuciones:</w:t>
      </w:r>
    </w:p>
    <w:p w14:paraId="2B59A9C0" w14:textId="4319BA03"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sidRPr="00AD0A2C">
        <w:rPr>
          <w:rFonts w:ascii="Palatino Linotype" w:eastAsia="Palatino Linotype" w:hAnsi="Palatino Linotype" w:cs="Palatino Linotype"/>
          <w:i/>
          <w:iCs/>
        </w:rPr>
        <w:lastRenderedPageBreak/>
        <w:t>(…)</w:t>
      </w:r>
    </w:p>
    <w:p w14:paraId="684173FA" w14:textId="25BD6A0D"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Pr>
          <w:rFonts w:ascii="Palatino Linotype" w:eastAsia="Palatino Linotype" w:hAnsi="Palatino Linotype" w:cs="Palatino Linotype"/>
          <w:b/>
          <w:bCs/>
          <w:i/>
          <w:iCs/>
        </w:rPr>
        <w:t>II.</w:t>
      </w:r>
      <w:r w:rsidRPr="00AD0A2C">
        <w:rPr>
          <w:rFonts w:ascii="Palatino Linotype" w:eastAsia="Palatino Linotype" w:hAnsi="Palatino Linotype" w:cs="Palatino Linotype"/>
          <w:i/>
          <w:iCs/>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02EBA8A" w14:textId="230DECC7" w:rsidR="00AD0A2C" w:rsidRPr="00AD0A2C" w:rsidRDefault="00AD0A2C" w:rsidP="00AD0A2C">
      <w:pPr>
        <w:spacing w:after="0" w:line="240" w:lineRule="auto"/>
        <w:ind w:left="567" w:right="616"/>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74A0F9DC" w14:textId="5E9E56CB" w:rsidR="00AD0A2C" w:rsidRDefault="00AD0A2C" w:rsidP="00B02564">
      <w:pPr>
        <w:spacing w:after="0" w:line="360" w:lineRule="auto"/>
        <w:jc w:val="both"/>
        <w:rPr>
          <w:rFonts w:ascii="Palatino Linotype" w:eastAsia="Palatino Linotype" w:hAnsi="Palatino Linotype" w:cs="Palatino Linotype"/>
          <w:sz w:val="24"/>
          <w:szCs w:val="24"/>
        </w:rPr>
      </w:pPr>
    </w:p>
    <w:p w14:paraId="7B749CE8" w14:textId="02D0B043" w:rsidR="00AD0A2C" w:rsidRDefault="00AD0A2C"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artículo citados se desprende que cuando un sujeto obligado realiza una búsqueda exhaustiva y razonable en los archivos de las áreas competentes y no encuentra </w:t>
      </w:r>
      <w:r w:rsidR="002F3609">
        <w:rPr>
          <w:rFonts w:ascii="Palatino Linotype" w:eastAsia="Palatino Linotype" w:hAnsi="Palatino Linotype" w:cs="Palatino Linotype"/>
          <w:sz w:val="24"/>
          <w:szCs w:val="24"/>
        </w:rPr>
        <w:t>información solicitada que en ejercicio de sus funciones debiera haber generado, poseído o administrado, su Comité de Transparencia, que es el órgano colegiado facultado para confirmar la declaratoria de inexistencia, deberá emitir un acuerdo de inexistencia, fundado y motivado, en el que explique dicha situación</w:t>
      </w:r>
    </w:p>
    <w:p w14:paraId="7D576AB0" w14:textId="1DA4E211" w:rsidR="00AD0A2C" w:rsidRDefault="00AD0A2C" w:rsidP="00B02564">
      <w:pPr>
        <w:spacing w:after="0" w:line="360" w:lineRule="auto"/>
        <w:jc w:val="both"/>
        <w:rPr>
          <w:rFonts w:ascii="Palatino Linotype" w:eastAsia="Palatino Linotype" w:hAnsi="Palatino Linotype" w:cs="Palatino Linotype"/>
          <w:sz w:val="24"/>
          <w:szCs w:val="24"/>
        </w:rPr>
      </w:pPr>
    </w:p>
    <w:p w14:paraId="59817107" w14:textId="11542533" w:rsidR="00AD0A2C" w:rsidRDefault="002F3609"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en concreto, se observa que el servidor público </w:t>
      </w:r>
      <w:r w:rsidR="003409C7">
        <w:rPr>
          <w:rFonts w:ascii="Palatino Linotype" w:eastAsia="Palatino Linotype" w:hAnsi="Palatino Linotype" w:cs="Palatino Linotype"/>
          <w:sz w:val="24"/>
          <w:szCs w:val="24"/>
        </w:rPr>
        <w:t xml:space="preserve">habilitado de la Subdirección de Ecología manifestó que se realizó una búsqueda exhaustiva </w:t>
      </w:r>
      <w:r w:rsidR="00B9540B">
        <w:rPr>
          <w:rFonts w:ascii="Palatino Linotype" w:eastAsia="Palatino Linotype" w:hAnsi="Palatino Linotype" w:cs="Palatino Linotype"/>
          <w:sz w:val="24"/>
          <w:szCs w:val="24"/>
        </w:rPr>
        <w:t xml:space="preserve">dentro de los archivos recibidos por la actual administración relacionada con la Unidad Habitacional </w:t>
      </w:r>
      <w:r w:rsidR="00D42B40">
        <w:rPr>
          <w:rFonts w:ascii="Palatino Linotype" w:eastAsia="Palatino Linotype" w:hAnsi="Palatino Linotype" w:cs="Palatino Linotype"/>
          <w:sz w:val="24"/>
          <w:szCs w:val="24"/>
        </w:rPr>
        <w:t>San José la Palma, sin que se encontrara información de dicho conglomerado dentro del territorio municipal; por lo que se informó dicha situación al Comité de Transparencia y en la Cuarta Sesión Extraordinaria se declaró la inexistencia de la información requerida en la solicitud de información 00026/ATENCO/IP/2022.</w:t>
      </w:r>
    </w:p>
    <w:p w14:paraId="6423DAD6" w14:textId="4E8F1E41" w:rsidR="00D42B40" w:rsidRDefault="00D42B40" w:rsidP="00B02564">
      <w:pPr>
        <w:spacing w:after="0" w:line="360" w:lineRule="auto"/>
        <w:jc w:val="both"/>
        <w:rPr>
          <w:rFonts w:ascii="Palatino Linotype" w:eastAsia="Palatino Linotype" w:hAnsi="Palatino Linotype" w:cs="Palatino Linotype"/>
          <w:sz w:val="24"/>
          <w:szCs w:val="24"/>
        </w:rPr>
      </w:pPr>
    </w:p>
    <w:p w14:paraId="63888DA3" w14:textId="781C5F9E" w:rsidR="00D42B40" w:rsidRDefault="00411A1B"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conviene hacer mención </w:t>
      </w:r>
      <w:proofErr w:type="gramStart"/>
      <w:r>
        <w:rPr>
          <w:rFonts w:ascii="Palatino Linotype" w:eastAsia="Palatino Linotype" w:hAnsi="Palatino Linotype" w:cs="Palatino Linotype"/>
          <w:sz w:val="24"/>
          <w:szCs w:val="24"/>
        </w:rPr>
        <w:t xml:space="preserve">que </w:t>
      </w:r>
      <w:r w:rsidR="00BE29B8">
        <w:rPr>
          <w:rFonts w:ascii="Palatino Linotype" w:eastAsia="Palatino Linotype" w:hAnsi="Palatino Linotype" w:cs="Palatino Linotype"/>
          <w:sz w:val="24"/>
          <w:szCs w:val="24"/>
        </w:rPr>
        <w:t xml:space="preserve"> </w:t>
      </w:r>
      <w:r w:rsidR="00207FDA">
        <w:rPr>
          <w:rFonts w:ascii="Palatino Linotype" w:eastAsia="Palatino Linotype" w:hAnsi="Palatino Linotype" w:cs="Palatino Linotype"/>
          <w:sz w:val="24"/>
          <w:szCs w:val="24"/>
        </w:rPr>
        <w:t>los</w:t>
      </w:r>
      <w:proofErr w:type="gramEnd"/>
      <w:r w:rsidR="00207FDA">
        <w:rPr>
          <w:rFonts w:ascii="Palatino Linotype" w:eastAsia="Palatino Linotype" w:hAnsi="Palatino Linotype" w:cs="Palatino Linotype"/>
          <w:sz w:val="24"/>
          <w:szCs w:val="24"/>
        </w:rPr>
        <w:t xml:space="preserve"> artículos 211y 212 d</w:t>
      </w:r>
      <w:r w:rsidR="00BE29B8">
        <w:rPr>
          <w:rFonts w:ascii="Palatino Linotype" w:eastAsia="Palatino Linotype" w:hAnsi="Palatino Linotype" w:cs="Palatino Linotype"/>
          <w:sz w:val="24"/>
          <w:szCs w:val="24"/>
        </w:rPr>
        <w:t xml:space="preserve">el Bando </w:t>
      </w:r>
      <w:r w:rsidR="00DD71CF">
        <w:rPr>
          <w:rFonts w:ascii="Palatino Linotype" w:eastAsia="Palatino Linotype" w:hAnsi="Palatino Linotype" w:cs="Palatino Linotype"/>
          <w:sz w:val="24"/>
          <w:szCs w:val="24"/>
        </w:rPr>
        <w:t>Municipal Atenco 2022</w:t>
      </w:r>
      <w:r w:rsidR="00207FDA">
        <w:rPr>
          <w:rFonts w:ascii="Palatino Linotype" w:eastAsia="Palatino Linotype" w:hAnsi="Palatino Linotype" w:cs="Palatino Linotype"/>
          <w:sz w:val="24"/>
          <w:szCs w:val="24"/>
        </w:rPr>
        <w:t xml:space="preserve"> establecen lo siguiente:</w:t>
      </w:r>
    </w:p>
    <w:p w14:paraId="27FE49E2" w14:textId="61653320" w:rsidR="00AD0A2C" w:rsidRDefault="00AD0A2C" w:rsidP="00B02564">
      <w:pPr>
        <w:spacing w:after="0" w:line="360" w:lineRule="auto"/>
        <w:jc w:val="both"/>
        <w:rPr>
          <w:rFonts w:ascii="Palatino Linotype" w:eastAsia="Palatino Linotype" w:hAnsi="Palatino Linotype" w:cs="Palatino Linotype"/>
          <w:sz w:val="24"/>
          <w:szCs w:val="24"/>
        </w:rPr>
      </w:pPr>
    </w:p>
    <w:p w14:paraId="02672C2B" w14:textId="00E77F6A" w:rsidR="00AD0A2C" w:rsidRDefault="00207FDA" w:rsidP="00207FDA">
      <w:pPr>
        <w:spacing w:after="0"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lastRenderedPageBreak/>
        <w:drawing>
          <wp:inline distT="0" distB="0" distL="0" distR="0" wp14:anchorId="4C0FBBFB" wp14:editId="744B55B6">
            <wp:extent cx="4940300" cy="2261348"/>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8">
                      <a:extLst>
                        <a:ext uri="{28A0092B-C50C-407E-A947-70E740481C1C}">
                          <a14:useLocalDpi xmlns:a14="http://schemas.microsoft.com/office/drawing/2010/main" val="0"/>
                        </a:ext>
                      </a:extLst>
                    </a:blip>
                    <a:stretch>
                      <a:fillRect/>
                    </a:stretch>
                  </pic:blipFill>
                  <pic:spPr>
                    <a:xfrm>
                      <a:off x="0" y="0"/>
                      <a:ext cx="5001035" cy="2289148"/>
                    </a:xfrm>
                    <a:prstGeom prst="rect">
                      <a:avLst/>
                    </a:prstGeom>
                  </pic:spPr>
                </pic:pic>
              </a:graphicData>
            </a:graphic>
          </wp:inline>
        </w:drawing>
      </w:r>
    </w:p>
    <w:p w14:paraId="484E0118" w14:textId="125DC935" w:rsidR="00207FDA" w:rsidRDefault="00207FDA" w:rsidP="00207FDA">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14:anchorId="4B95C4F9" wp14:editId="04642EA3">
            <wp:extent cx="5012570" cy="4533900"/>
            <wp:effectExtent l="0" t="0" r="444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extLst>
                        <a:ext uri="{28A0092B-C50C-407E-A947-70E740481C1C}">
                          <a14:useLocalDpi xmlns:a14="http://schemas.microsoft.com/office/drawing/2010/main" val="0"/>
                        </a:ext>
                      </a:extLst>
                    </a:blip>
                    <a:stretch>
                      <a:fillRect/>
                    </a:stretch>
                  </pic:blipFill>
                  <pic:spPr>
                    <a:xfrm>
                      <a:off x="0" y="0"/>
                      <a:ext cx="5049270" cy="4567095"/>
                    </a:xfrm>
                    <a:prstGeom prst="rect">
                      <a:avLst/>
                    </a:prstGeom>
                  </pic:spPr>
                </pic:pic>
              </a:graphicData>
            </a:graphic>
          </wp:inline>
        </w:drawing>
      </w:r>
    </w:p>
    <w:p w14:paraId="32FCAD41" w14:textId="228F5687" w:rsidR="00207FDA" w:rsidRDefault="00207FDA" w:rsidP="0003562C">
      <w:pPr>
        <w:spacing w:after="0" w:line="360" w:lineRule="auto"/>
        <w:jc w:val="both"/>
        <w:rPr>
          <w:rFonts w:ascii="Palatino Linotype" w:eastAsia="Palatino Linotype" w:hAnsi="Palatino Linotype" w:cs="Palatino Linotype"/>
          <w:sz w:val="24"/>
          <w:szCs w:val="24"/>
        </w:rPr>
      </w:pPr>
    </w:p>
    <w:p w14:paraId="6FF7508E" w14:textId="0C24F79C" w:rsidR="00207FDA" w:rsidRDefault="00207FDA" w:rsidP="0003562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es evidente que el Sujeto Obligado cuenta con áreas </w:t>
      </w:r>
      <w:r w:rsidR="0003562C">
        <w:rPr>
          <w:rFonts w:ascii="Palatino Linotype" w:eastAsia="Palatino Linotype" w:hAnsi="Palatino Linotype" w:cs="Palatino Linotype"/>
          <w:sz w:val="24"/>
          <w:szCs w:val="24"/>
        </w:rPr>
        <w:t>enfocadas a la materia ambiental y ecológica, las cuales tienen atribuciones para generar programas de protección ambiental, prevenir conductas que vulneren el ambiente y para sancionar dichas acciones o actividades; por lo que se puede colegir que la propuesta de declaratoria de inexistencia fue emitida por el área competente y confirmada por el Comité de Transparencia del Sujeto Obligado.</w:t>
      </w:r>
    </w:p>
    <w:p w14:paraId="013BDD3D" w14:textId="70A31E29" w:rsidR="0003562C" w:rsidRDefault="0003562C" w:rsidP="0003562C">
      <w:pPr>
        <w:spacing w:after="0" w:line="360" w:lineRule="auto"/>
        <w:jc w:val="both"/>
        <w:rPr>
          <w:rFonts w:ascii="Palatino Linotype" w:eastAsia="Palatino Linotype" w:hAnsi="Palatino Linotype" w:cs="Palatino Linotype"/>
          <w:sz w:val="24"/>
          <w:szCs w:val="24"/>
        </w:rPr>
      </w:pPr>
    </w:p>
    <w:p w14:paraId="18D8CCAB" w14:textId="02C2E1B3" w:rsidR="00831EEA" w:rsidRPr="00831EEA" w:rsidRDefault="0003562C" w:rsidP="00831EE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al declarar formalmente la inexistencia de la información requerida en la solicitud de información de mérito, el Sujeto Obligado emitió un </w:t>
      </w:r>
      <w:r w:rsidR="00831EEA">
        <w:rPr>
          <w:rFonts w:ascii="Palatino Linotype" w:eastAsia="Palatino Linotype" w:hAnsi="Palatino Linotype" w:cs="Palatino Linotype"/>
          <w:sz w:val="24"/>
          <w:szCs w:val="24"/>
        </w:rPr>
        <w:t xml:space="preserve">pronunciamiento. </w:t>
      </w:r>
      <w:r w:rsidR="00831EEA" w:rsidRPr="00831EEA">
        <w:rPr>
          <w:rFonts w:ascii="Palatino Linotype" w:eastAsiaTheme="minorHAnsi" w:hAnsi="Palatino Linotype" w:cstheme="minorBidi"/>
          <w:sz w:val="24"/>
          <w:szCs w:val="24"/>
          <w:lang w:eastAsia="en-US"/>
        </w:rPr>
        <w:t xml:space="preserve">Por ende, al existir un pronunciamiento, aún en </w:t>
      </w:r>
      <w:r w:rsidR="00831EEA">
        <w:rPr>
          <w:rFonts w:ascii="Palatino Linotype" w:eastAsiaTheme="minorHAnsi" w:hAnsi="Palatino Linotype" w:cstheme="minorBidi"/>
          <w:sz w:val="24"/>
          <w:szCs w:val="24"/>
          <w:lang w:eastAsia="en-US"/>
        </w:rPr>
        <w:t xml:space="preserve">el </w:t>
      </w:r>
      <w:r w:rsidR="00831EEA" w:rsidRPr="00831EEA">
        <w:rPr>
          <w:rFonts w:ascii="Palatino Linotype" w:eastAsiaTheme="minorHAnsi" w:hAnsi="Palatino Linotype" w:cstheme="minorBidi"/>
          <w:sz w:val="24"/>
          <w:szCs w:val="24"/>
          <w:lang w:eastAsia="en-US"/>
        </w:rPr>
        <w:t xml:space="preserve">sentido </w:t>
      </w:r>
      <w:r w:rsidR="00831EEA">
        <w:rPr>
          <w:rFonts w:ascii="Palatino Linotype" w:eastAsiaTheme="minorHAnsi" w:hAnsi="Palatino Linotype" w:cstheme="minorBidi"/>
          <w:sz w:val="24"/>
          <w:szCs w:val="24"/>
          <w:lang w:eastAsia="en-US"/>
        </w:rPr>
        <w:t>de declarar la inexistencia de la información</w:t>
      </w:r>
      <w:r w:rsidR="00831EEA" w:rsidRPr="00831EEA">
        <w:rPr>
          <w:rFonts w:ascii="Palatino Linotype" w:eastAsiaTheme="minorHAnsi" w:hAnsi="Palatino Linotype" w:cstheme="minorBidi"/>
          <w:sz w:val="24"/>
          <w:szCs w:val="24"/>
          <w:lang w:eastAsia="en-US"/>
        </w:rPr>
        <w:t xml:space="preserve"> por parte del Sujeto Obligado, </w:t>
      </w:r>
      <w:r w:rsidR="00831EEA" w:rsidRPr="00831EEA">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0307092" w14:textId="77777777" w:rsidR="00831EEA" w:rsidRPr="00831EEA" w:rsidRDefault="00831EEA" w:rsidP="00831EEA">
      <w:pPr>
        <w:spacing w:after="0" w:line="360" w:lineRule="auto"/>
        <w:jc w:val="both"/>
        <w:rPr>
          <w:rFonts w:ascii="Palatino Linotype" w:eastAsiaTheme="minorHAnsi" w:hAnsi="Palatino Linotype" w:cstheme="minorBidi"/>
          <w:sz w:val="24"/>
          <w:szCs w:val="24"/>
        </w:rPr>
      </w:pPr>
    </w:p>
    <w:p w14:paraId="6D5B7092" w14:textId="77777777" w:rsidR="00831EEA" w:rsidRPr="007E053D" w:rsidRDefault="00831EEA" w:rsidP="00831EEA">
      <w:pPr>
        <w:spacing w:after="0" w:line="240" w:lineRule="auto"/>
        <w:ind w:left="567" w:right="567"/>
        <w:jc w:val="both"/>
        <w:rPr>
          <w:rFonts w:ascii="Palatino Linotype" w:eastAsiaTheme="minorHAnsi" w:hAnsi="Palatino Linotype" w:cstheme="minorBidi"/>
          <w:lang w:eastAsia="en-US"/>
        </w:rPr>
      </w:pPr>
      <w:r w:rsidRPr="007E053D">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7E053D">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w:t>
      </w:r>
      <w:r w:rsidRPr="007E053D">
        <w:rPr>
          <w:rFonts w:ascii="Palatino Linotype" w:eastAsiaTheme="minorHAnsi" w:hAnsi="Palatino Linotype" w:cs="Arial"/>
          <w:i/>
        </w:rPr>
        <w:lastRenderedPageBreak/>
        <w:t>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7FA8194" w14:textId="77777777" w:rsidR="00831EEA" w:rsidRPr="00831EEA" w:rsidRDefault="00831EEA" w:rsidP="00831EEA">
      <w:pPr>
        <w:spacing w:after="0" w:line="360" w:lineRule="auto"/>
        <w:jc w:val="both"/>
        <w:rPr>
          <w:rFonts w:ascii="Palatino Linotype" w:eastAsiaTheme="minorHAnsi" w:hAnsi="Palatino Linotype" w:cs="Arial"/>
          <w:sz w:val="24"/>
          <w:szCs w:val="24"/>
          <w:lang w:eastAsia="en-US"/>
        </w:rPr>
      </w:pPr>
    </w:p>
    <w:p w14:paraId="104A0461" w14:textId="141429BC" w:rsidR="00831EEA" w:rsidRPr="00831EEA" w:rsidRDefault="00831EEA" w:rsidP="00831EE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831EEA">
        <w:rPr>
          <w:rFonts w:ascii="Palatino Linotype" w:eastAsiaTheme="minorHAnsi" w:hAnsi="Palatino Linotype" w:cs="Arial"/>
          <w:sz w:val="24"/>
          <w:szCs w:val="24"/>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w:t>
      </w:r>
      <w:r>
        <w:rPr>
          <w:rFonts w:ascii="Palatino Linotype" w:eastAsiaTheme="minorHAnsi" w:hAnsi="Palatino Linotype" w:cs="Arial"/>
          <w:sz w:val="24"/>
          <w:szCs w:val="24"/>
          <w:lang w:eastAsia="en-US"/>
        </w:rPr>
        <w:t xml:space="preserve">hizo del conocimiento del Recurrente el </w:t>
      </w:r>
      <w:r w:rsidR="002B0793">
        <w:rPr>
          <w:rFonts w:ascii="Palatino Linotype" w:eastAsiaTheme="minorHAnsi" w:hAnsi="Palatino Linotype" w:cs="Arial"/>
          <w:sz w:val="24"/>
          <w:szCs w:val="24"/>
          <w:lang w:eastAsia="en-US"/>
        </w:rPr>
        <w:t xml:space="preserve">acuerdo que declara la inexistencia de la información solicitada emitido por su Comité de Transparencia en apego a la normatividad aplicable. </w:t>
      </w:r>
    </w:p>
    <w:p w14:paraId="3E191796" w14:textId="63AABD6A" w:rsidR="00207FDA" w:rsidRPr="00831EEA" w:rsidRDefault="00207FDA" w:rsidP="00831EEA">
      <w:pPr>
        <w:spacing w:after="0" w:line="360" w:lineRule="auto"/>
        <w:jc w:val="both"/>
        <w:rPr>
          <w:rFonts w:ascii="Palatino Linotype" w:eastAsia="Palatino Linotype" w:hAnsi="Palatino Linotype" w:cs="Palatino Linotype"/>
          <w:sz w:val="24"/>
          <w:szCs w:val="24"/>
        </w:rPr>
      </w:pPr>
    </w:p>
    <w:p w14:paraId="58EA85CC" w14:textId="0A851B40" w:rsidR="002B0793" w:rsidRDefault="002B0793" w:rsidP="002B0793">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lo anterior, se considera que el Sujeto Obligado atendió plenamente el cuestionamiento del particular, en virtud de que informó que, una vez realizada la búsqueda exhaustiva de la información requerida en los archivos recibidos por la actual administración, no se encontraron la documentación requerida, por lo que el Comité de Transparencia emitió el acuerdo correspondiente declarando formalmente la inexistencia de la información. </w:t>
      </w:r>
    </w:p>
    <w:p w14:paraId="381BD91F" w14:textId="77777777" w:rsidR="002B0793" w:rsidRPr="004E358F" w:rsidRDefault="002B0793" w:rsidP="002B0793">
      <w:pPr>
        <w:spacing w:after="0" w:line="360" w:lineRule="auto"/>
        <w:contextualSpacing/>
        <w:jc w:val="both"/>
        <w:rPr>
          <w:rFonts w:ascii="Palatino Linotype" w:eastAsia="Palatino Linotype" w:hAnsi="Palatino Linotype" w:cs="Palatino Linotype"/>
          <w:sz w:val="24"/>
          <w:szCs w:val="24"/>
        </w:rPr>
      </w:pPr>
    </w:p>
    <w:p w14:paraId="1F655753" w14:textId="634EA11E" w:rsidR="002B0793" w:rsidRDefault="002B0793" w:rsidP="002B079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dados los argumentos vertidos en párrafos anteriores, este Órgano Garante estima que el Sujeto Obligado colmó la pretensión del particular al hacer de su conocimiento lo señalado anteriormente. Consecuentemente, debido a que la respuesta se encuentra </w:t>
      </w:r>
      <w:r>
        <w:rPr>
          <w:rFonts w:ascii="Palatino Linotype" w:eastAsia="Palatino Linotype" w:hAnsi="Palatino Linotype" w:cs="Palatino Linotype"/>
          <w:sz w:val="24"/>
          <w:szCs w:val="24"/>
        </w:rPr>
        <w:lastRenderedPageBreak/>
        <w:t>fundada y motivada, se satisface plenamente el requerimiento del particular por lo que los motivos de inconformidad planteados en el recurso de revisión devienen infundados, siendo lo procedente confirmar la respuesta del Sujeto Obligado.</w:t>
      </w:r>
    </w:p>
    <w:p w14:paraId="0DD3D58F" w14:textId="77777777" w:rsidR="002B0793" w:rsidRDefault="002B0793" w:rsidP="002B0793">
      <w:pPr>
        <w:spacing w:after="0" w:line="360" w:lineRule="auto"/>
        <w:contextualSpacing/>
        <w:jc w:val="both"/>
        <w:rPr>
          <w:rFonts w:ascii="Palatino Linotype" w:eastAsia="Palatino Linotype" w:hAnsi="Palatino Linotype" w:cs="Palatino Linotype"/>
          <w:sz w:val="24"/>
          <w:szCs w:val="24"/>
        </w:rPr>
      </w:pPr>
    </w:p>
    <w:p w14:paraId="12B49097" w14:textId="3D329AE5"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9C4202" w:rsidRPr="009C4202">
        <w:rPr>
          <w:rFonts w:ascii="Palatino Linotype" w:eastAsia="Palatino Linotype" w:hAnsi="Palatino Linotype" w:cs="Palatino Linotype"/>
          <w:b/>
          <w:bCs/>
          <w:color w:val="000000"/>
          <w:sz w:val="24"/>
          <w:szCs w:val="24"/>
        </w:rPr>
        <w:t>00026/ATENCO/IP/2022</w:t>
      </w:r>
      <w:r>
        <w:rPr>
          <w:rFonts w:ascii="Palatino Linotype" w:eastAsia="Palatino Linotype" w:hAnsi="Palatino Linotype" w:cs="Palatino Linotype"/>
          <w:color w:val="000000"/>
          <w:sz w:val="24"/>
          <w:szCs w:val="24"/>
        </w:rPr>
        <w:t xml:space="preserve"> que ha sido materia del presente fallo, por lo que este Pleno:</w:t>
      </w:r>
    </w:p>
    <w:p w14:paraId="341BA8D4"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289ACB" w14:textId="77777777" w:rsidR="002B0793" w:rsidRPr="005C6947"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4C7260D" w14:textId="77777777" w:rsidR="002B0793"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270BA56E" w14:textId="56D90D3D"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w:t>
      </w:r>
      <w:r w:rsidRPr="009C4202">
        <w:rPr>
          <w:rFonts w:ascii="Palatino Linotype" w:eastAsia="Palatino Linotype" w:hAnsi="Palatino Linotype" w:cs="Palatino Linotype"/>
          <w:color w:val="000000"/>
          <w:sz w:val="24"/>
          <w:szCs w:val="24"/>
        </w:rPr>
        <w:t xml:space="preserve">información </w:t>
      </w:r>
      <w:r w:rsidR="009C4202" w:rsidRPr="009C4202">
        <w:rPr>
          <w:rFonts w:ascii="Palatino Linotype" w:eastAsia="Palatino Linotype" w:hAnsi="Palatino Linotype" w:cs="Palatino Linotype"/>
          <w:b/>
          <w:bCs/>
          <w:color w:val="000000"/>
          <w:sz w:val="24"/>
          <w:szCs w:val="24"/>
        </w:rPr>
        <w:t>00026/ATENCO/IP/2022</w:t>
      </w:r>
      <w:r w:rsidRPr="009C4202">
        <w:rPr>
          <w:rFonts w:ascii="Palatino Linotype" w:eastAsia="Palatino Linotype" w:hAnsi="Palatino Linotype" w:cs="Palatino Linotype"/>
          <w:color w:val="000000"/>
          <w:sz w:val="24"/>
          <w:szCs w:val="24"/>
        </w:rPr>
        <w:t xml:space="preserve"> por resultar infundadas</w:t>
      </w:r>
      <w:r>
        <w:rPr>
          <w:rFonts w:ascii="Palatino Linotype" w:eastAsia="Palatino Linotype" w:hAnsi="Palatino Linotype" w:cs="Palatino Linotype"/>
          <w:color w:val="000000"/>
          <w:sz w:val="24"/>
          <w:szCs w:val="24"/>
        </w:rPr>
        <w:t xml:space="preserve">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4D6253C"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65F3216"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2D112DD1"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31893D" w14:textId="39A9E82F" w:rsidR="00207FDA" w:rsidRDefault="002B0793" w:rsidP="002B079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w:t>
      </w:r>
      <w:r w:rsidR="009C4202">
        <w:rPr>
          <w:rFonts w:ascii="Palatino Linotype" w:eastAsia="Palatino Linotype" w:hAnsi="Palatino Linotype" w:cs="Palatino Linotype"/>
          <w:color w:val="000000"/>
          <w:sz w:val="24"/>
          <w:szCs w:val="24"/>
        </w:rPr>
        <w:t xml:space="preserve">de conformidad con lo establecido en el artículo 196 de la Ley de Transparencia y Acceso </w:t>
      </w:r>
      <w:r w:rsidR="009C4202">
        <w:rPr>
          <w:rFonts w:ascii="Palatino Linotype" w:eastAsia="Palatino Linotype" w:hAnsi="Palatino Linotype" w:cs="Palatino Linotype"/>
          <w:color w:val="000000"/>
          <w:sz w:val="24"/>
          <w:szCs w:val="24"/>
        </w:rPr>
        <w:lastRenderedPageBreak/>
        <w:t xml:space="preserve">a la Información Pública del Estado de México y Municipios, y con lo estipulado en los artículos 159 y 160 de la Ley General de Transparencia y Acceso a la Información Pública, podrá impugnarla vía juicio de amparo en los términos de las leyes aplicables, o bien, </w:t>
      </w:r>
      <w:r w:rsidR="00F6444E">
        <w:rPr>
          <w:rFonts w:ascii="Palatino Linotype" w:eastAsia="Palatino Linotype" w:hAnsi="Palatino Linotype" w:cs="Palatino Linotype"/>
          <w:color w:val="000000"/>
          <w:sz w:val="24"/>
          <w:szCs w:val="24"/>
        </w:rPr>
        <w:t>vía recurso de inconformidad ante el Instituto Nacional de Transparencia, Acceso a la Información y Protección de Datos Personales.</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6C0210EF"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w:t>
      </w:r>
      <w:r w:rsidR="00CD098C">
        <w:rPr>
          <w:rFonts w:ascii="Palatino Linotype" w:eastAsia="Palatino Linotype" w:hAnsi="Palatino Linotype" w:cs="Palatino Linotype"/>
          <w:color w:val="000000"/>
          <w:sz w:val="24"/>
          <w:szCs w:val="24"/>
        </w:rPr>
        <w:t xml:space="preserve">CUARTA </w:t>
      </w:r>
      <w:r>
        <w:rPr>
          <w:rFonts w:ascii="Palatino Linotype" w:eastAsia="Palatino Linotype" w:hAnsi="Palatino Linotype" w:cs="Palatino Linotype"/>
          <w:color w:val="000000"/>
          <w:sz w:val="24"/>
          <w:szCs w:val="24"/>
        </w:rPr>
        <w:t xml:space="preserve">SESIÓN ORDINARIA CELEBRADA EL </w:t>
      </w:r>
      <w:r w:rsidR="00CD098C">
        <w:rPr>
          <w:rFonts w:ascii="Palatino Linotype" w:eastAsia="Palatino Linotype" w:hAnsi="Palatino Linotype" w:cs="Palatino Linotype"/>
          <w:color w:val="000000"/>
          <w:sz w:val="24"/>
          <w:szCs w:val="24"/>
        </w:rPr>
        <w:t xml:space="preserve">VEINTE DE ABRIL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01A67">
        <w:rPr>
          <w:rFonts w:ascii="Palatino Linotype" w:eastAsia="Palatino Linotype" w:hAnsi="Palatino Linotype" w:cs="Palatino Linotype"/>
          <w:color w:val="000000"/>
          <w:sz w:val="24"/>
          <w:szCs w:val="24"/>
        </w:rPr>
        <w:t>-</w:t>
      </w:r>
      <w:r w:rsidR="00777806">
        <w:rPr>
          <w:rFonts w:ascii="Palatino Linotype" w:eastAsia="Palatino Linotype" w:hAnsi="Palatino Linotype" w:cs="Palatino Linotype"/>
          <w:color w:val="000000"/>
          <w:sz w:val="24"/>
          <w:szCs w:val="24"/>
        </w:rPr>
        <w:t>--------------------------------</w:t>
      </w:r>
      <w:r w:rsidR="00F6444E">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448B1" w14:textId="77777777" w:rsidR="00950DC7" w:rsidRDefault="00950DC7" w:rsidP="00F2498E">
      <w:pPr>
        <w:spacing w:after="0" w:line="240" w:lineRule="auto"/>
      </w:pPr>
      <w:r>
        <w:separator/>
      </w:r>
    </w:p>
  </w:endnote>
  <w:endnote w:type="continuationSeparator" w:id="0">
    <w:p w14:paraId="72B94F07" w14:textId="77777777" w:rsidR="00950DC7" w:rsidRDefault="00950DC7" w:rsidP="00F2498E">
      <w:pPr>
        <w:spacing w:after="0" w:line="240" w:lineRule="auto"/>
      </w:pPr>
      <w:r>
        <w:continuationSeparator/>
      </w:r>
    </w:p>
  </w:endnote>
  <w:endnote w:type="continuationNotice" w:id="1">
    <w:p w14:paraId="55209F46" w14:textId="77777777" w:rsidR="00950DC7" w:rsidRDefault="00950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37AE">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37AE">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37A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37AE">
      <w:rPr>
        <w:rFonts w:ascii="Palatino Linotype" w:hAnsi="Palatino Linotype"/>
        <w:b/>
        <w:bCs/>
        <w:noProof/>
        <w:sz w:val="20"/>
      </w:rPr>
      <w:t>26</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412B5" w14:textId="77777777" w:rsidR="00950DC7" w:rsidRDefault="00950DC7" w:rsidP="00F2498E">
      <w:pPr>
        <w:spacing w:after="0" w:line="240" w:lineRule="auto"/>
      </w:pPr>
      <w:r>
        <w:separator/>
      </w:r>
    </w:p>
  </w:footnote>
  <w:footnote w:type="continuationSeparator" w:id="0">
    <w:p w14:paraId="2BCACE78" w14:textId="77777777" w:rsidR="00950DC7" w:rsidRDefault="00950DC7" w:rsidP="00F2498E">
      <w:pPr>
        <w:spacing w:after="0" w:line="240" w:lineRule="auto"/>
      </w:pPr>
      <w:r>
        <w:continuationSeparator/>
      </w:r>
    </w:p>
  </w:footnote>
  <w:footnote w:type="continuationNotice" w:id="1">
    <w:p w14:paraId="5623FFCC" w14:textId="77777777" w:rsidR="00950DC7" w:rsidRDefault="00950DC7">
      <w:pPr>
        <w:spacing w:after="0" w:line="240" w:lineRule="auto"/>
      </w:pPr>
    </w:p>
  </w:footnote>
  <w:footnote w:id="2">
    <w:p w14:paraId="1CB03AFA"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FD4424" w:rsidRDefault="00FD4424"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FD4424" w:rsidRDefault="00FD4424" w:rsidP="00663A37">
      <w:pPr>
        <w:spacing w:after="0" w:line="240" w:lineRule="auto"/>
        <w:jc w:val="both"/>
        <w:rPr>
          <w:rFonts w:ascii="Palatino Linotype" w:eastAsia="Palatino Linotype" w:hAnsi="Palatino Linotype" w:cs="Palatino Linotype"/>
          <w:b/>
          <w:i/>
          <w:sz w:val="20"/>
          <w:szCs w:val="20"/>
        </w:rPr>
      </w:pPr>
    </w:p>
    <w:p w14:paraId="67229553" w14:textId="77777777" w:rsidR="00FD4424" w:rsidRDefault="00FD4424"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D4424" w:rsidRDefault="001137AE">
    <w:pPr>
      <w:pStyle w:val="Encabezado"/>
    </w:pPr>
    <w:r>
      <w:rPr>
        <w:noProof/>
        <w:lang w:val="es-MX" w:eastAsia="es-MX"/>
      </w:rPr>
      <w:pict w14:anchorId="4D671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AF90A9A" w:rsidR="00FD4424" w:rsidRPr="00096248" w:rsidRDefault="00FD442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DE3D3D">
            <w:rPr>
              <w:rFonts w:ascii="Palatino Linotype" w:hAnsi="Palatino Linotype" w:cs="Arial"/>
              <w:b/>
              <w:bCs/>
              <w:sz w:val="24"/>
              <w:szCs w:val="24"/>
            </w:rPr>
            <w:t>84</w:t>
          </w:r>
          <w:r>
            <w:rPr>
              <w:rFonts w:ascii="Palatino Linotype" w:hAnsi="Palatino Linotype" w:cs="Arial"/>
              <w:b/>
              <w:bCs/>
              <w:sz w:val="24"/>
              <w:szCs w:val="24"/>
            </w:rPr>
            <w:t>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7070A17" w:rsidR="00FD4424" w:rsidRPr="00096248" w:rsidRDefault="00FD4424"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A</w:t>
          </w:r>
          <w:r w:rsidR="00DE3D3D">
            <w:rPr>
              <w:rFonts w:ascii="Palatino Linotype" w:hAnsi="Palatino Linotype" w:cs="Arial"/>
              <w:sz w:val="24"/>
              <w:szCs w:val="24"/>
            </w:rPr>
            <w:t>tenco</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1137AE">
    <w:pPr>
      <w:pStyle w:val="Encabezado"/>
    </w:pPr>
    <w:r>
      <w:rPr>
        <w:noProof/>
        <w:lang w:val="es-MX" w:eastAsia="es-MX"/>
      </w:rPr>
      <w:pict w14:anchorId="1D84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9.1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8118C08" w:rsidR="00FD4424" w:rsidRPr="00096248" w:rsidRDefault="00FD4424"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DE3D3D">
            <w:rPr>
              <w:rFonts w:ascii="Palatino Linotype" w:hAnsi="Palatino Linotype" w:cs="Arial"/>
              <w:b/>
              <w:bCs/>
              <w:sz w:val="24"/>
              <w:szCs w:val="24"/>
            </w:rPr>
            <w:t>84</w:t>
          </w:r>
          <w:r>
            <w:rPr>
              <w:rFonts w:ascii="Palatino Linotype" w:hAnsi="Palatino Linotype" w:cs="Arial"/>
              <w:b/>
              <w:bCs/>
              <w:sz w:val="24"/>
              <w:szCs w:val="24"/>
            </w:rPr>
            <w:t>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A51AFAD" w:rsidR="00FD4424" w:rsidRPr="00663A37" w:rsidRDefault="001137AE" w:rsidP="001137AE">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 xml:space="preserve">   XXXX</w:t>
          </w:r>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4668EBA" w:rsidR="00FD4424" w:rsidRPr="00663A37" w:rsidRDefault="00FD4424"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At</w:t>
          </w:r>
          <w:r w:rsidR="00DE3D3D">
            <w:rPr>
              <w:rFonts w:ascii="Palatino Linotype" w:hAnsi="Palatino Linotype" w:cs="Arial"/>
              <w:sz w:val="24"/>
              <w:szCs w:val="24"/>
            </w:rPr>
            <w:t>enco</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1137AE">
    <w:pPr>
      <w:pStyle w:val="Encabezado"/>
    </w:pPr>
    <w:r>
      <w:rPr>
        <w:noProof/>
        <w:lang w:val="es-MX" w:eastAsia="es-MX"/>
      </w:rPr>
      <w:pict w14:anchorId="7DD2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9.15pt;margin-top:-142.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2"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3"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6"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8"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2"/>
  </w:num>
  <w:num w:numId="5">
    <w:abstractNumId w:val="7"/>
  </w:num>
  <w:num w:numId="6">
    <w:abstractNumId w:val="6"/>
  </w:num>
  <w:num w:numId="7">
    <w:abstractNumId w:val="3"/>
  </w:num>
  <w:num w:numId="8">
    <w:abstractNumId w:val="0"/>
  </w:num>
  <w:num w:numId="9">
    <w:abstractNumId w:val="8"/>
  </w:num>
  <w:num w:numId="10">
    <w:abstractNumId w:val="9"/>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38C7"/>
    <w:rsid w:val="00015487"/>
    <w:rsid w:val="000171BE"/>
    <w:rsid w:val="00021122"/>
    <w:rsid w:val="00021165"/>
    <w:rsid w:val="00024A6D"/>
    <w:rsid w:val="00025450"/>
    <w:rsid w:val="00026582"/>
    <w:rsid w:val="00031BA3"/>
    <w:rsid w:val="00033479"/>
    <w:rsid w:val="00033562"/>
    <w:rsid w:val="0003562C"/>
    <w:rsid w:val="00035A30"/>
    <w:rsid w:val="00036D5F"/>
    <w:rsid w:val="00036EFC"/>
    <w:rsid w:val="00040A10"/>
    <w:rsid w:val="00041670"/>
    <w:rsid w:val="000417BE"/>
    <w:rsid w:val="00041AE7"/>
    <w:rsid w:val="00041DEA"/>
    <w:rsid w:val="00042C95"/>
    <w:rsid w:val="00045F86"/>
    <w:rsid w:val="00046594"/>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37AE"/>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26F6"/>
    <w:rsid w:val="001A316F"/>
    <w:rsid w:val="001A3C5F"/>
    <w:rsid w:val="001A3F8D"/>
    <w:rsid w:val="001A4BDF"/>
    <w:rsid w:val="001A6849"/>
    <w:rsid w:val="001A6A07"/>
    <w:rsid w:val="001A773B"/>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2FFD"/>
    <w:rsid w:val="001F408E"/>
    <w:rsid w:val="001F4860"/>
    <w:rsid w:val="001F4EDD"/>
    <w:rsid w:val="001F57CD"/>
    <w:rsid w:val="001F5E58"/>
    <w:rsid w:val="001F66FF"/>
    <w:rsid w:val="001F7890"/>
    <w:rsid w:val="00200FAD"/>
    <w:rsid w:val="00201765"/>
    <w:rsid w:val="00205FAC"/>
    <w:rsid w:val="0020763C"/>
    <w:rsid w:val="00207E11"/>
    <w:rsid w:val="00207FDA"/>
    <w:rsid w:val="0021063D"/>
    <w:rsid w:val="00210714"/>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1ADD"/>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ACE"/>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501"/>
    <w:rsid w:val="002B0793"/>
    <w:rsid w:val="002B0EA1"/>
    <w:rsid w:val="002B282F"/>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09"/>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2DF5"/>
    <w:rsid w:val="00334475"/>
    <w:rsid w:val="0033491A"/>
    <w:rsid w:val="00337088"/>
    <w:rsid w:val="00337638"/>
    <w:rsid w:val="003409C7"/>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B35"/>
    <w:rsid w:val="00411A1B"/>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192F"/>
    <w:rsid w:val="005A2F92"/>
    <w:rsid w:val="005A43E7"/>
    <w:rsid w:val="005A4480"/>
    <w:rsid w:val="005A60E9"/>
    <w:rsid w:val="005A7E33"/>
    <w:rsid w:val="005B0D38"/>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378F"/>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4CC5"/>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97FCA"/>
    <w:rsid w:val="007A0DC1"/>
    <w:rsid w:val="007A19E0"/>
    <w:rsid w:val="007A1AB6"/>
    <w:rsid w:val="007A21E9"/>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1EEA"/>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0DC7"/>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3225"/>
    <w:rsid w:val="009C4202"/>
    <w:rsid w:val="009C4284"/>
    <w:rsid w:val="009C5DC4"/>
    <w:rsid w:val="009C61A3"/>
    <w:rsid w:val="009C6B84"/>
    <w:rsid w:val="009C7F7A"/>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0B7D"/>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788"/>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A2C"/>
    <w:rsid w:val="00AD0C36"/>
    <w:rsid w:val="00AD124D"/>
    <w:rsid w:val="00AD1317"/>
    <w:rsid w:val="00AD1EAE"/>
    <w:rsid w:val="00AD2280"/>
    <w:rsid w:val="00AD4839"/>
    <w:rsid w:val="00AD76EF"/>
    <w:rsid w:val="00AE19D1"/>
    <w:rsid w:val="00AE2666"/>
    <w:rsid w:val="00AE4F00"/>
    <w:rsid w:val="00AE500E"/>
    <w:rsid w:val="00AE5D09"/>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1EA2"/>
    <w:rsid w:val="00B62D2B"/>
    <w:rsid w:val="00B63807"/>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40B"/>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29B8"/>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D6D7D"/>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52B"/>
    <w:rsid w:val="00D40470"/>
    <w:rsid w:val="00D41147"/>
    <w:rsid w:val="00D42B40"/>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1CF"/>
    <w:rsid w:val="00DD7FD2"/>
    <w:rsid w:val="00DE0E0F"/>
    <w:rsid w:val="00DE0F3E"/>
    <w:rsid w:val="00DE1DEE"/>
    <w:rsid w:val="00DE2D20"/>
    <w:rsid w:val="00DE3218"/>
    <w:rsid w:val="00DE33F9"/>
    <w:rsid w:val="00DE3D3D"/>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1C90"/>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697"/>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332A"/>
    <w:rsid w:val="00F34068"/>
    <w:rsid w:val="00F3421F"/>
    <w:rsid w:val="00F35ED7"/>
    <w:rsid w:val="00F43916"/>
    <w:rsid w:val="00F44F84"/>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444E"/>
    <w:rsid w:val="00F656E5"/>
    <w:rsid w:val="00F70B12"/>
    <w:rsid w:val="00F74A3D"/>
    <w:rsid w:val="00F74FB9"/>
    <w:rsid w:val="00F77AF7"/>
    <w:rsid w:val="00F77CF5"/>
    <w:rsid w:val="00F77D38"/>
    <w:rsid w:val="00F86131"/>
    <w:rsid w:val="00F86C5F"/>
    <w:rsid w:val="00F86D62"/>
    <w:rsid w:val="00F874BB"/>
    <w:rsid w:val="00F90DA5"/>
    <w:rsid w:val="00F9118F"/>
    <w:rsid w:val="00F914C6"/>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4054406">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84E5-376B-460F-9174-B02C06F2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6197</Words>
  <Characters>34088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2022-04-28T18:13:00Z</dcterms:created>
  <dcterms:modified xsi:type="dcterms:W3CDTF">2022-05-13T17:25:00Z</dcterms:modified>
</cp:coreProperties>
</file>