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9A4393B" w:rsidR="007A5836" w:rsidRPr="00C035C1" w:rsidRDefault="007A5836" w:rsidP="00B17DAF">
      <w:pPr>
        <w:spacing w:line="360" w:lineRule="auto"/>
        <w:jc w:val="both"/>
        <w:rPr>
          <w:rFonts w:ascii="Palatino Linotype" w:hAnsi="Palatino Linotype"/>
        </w:rPr>
      </w:pPr>
      <w:r w:rsidRPr="00C035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95F9C" w:rsidRPr="00C035C1">
        <w:rPr>
          <w:rFonts w:ascii="Palatino Linotype" w:hAnsi="Palatino Linotype"/>
        </w:rPr>
        <w:t xml:space="preserve">dieciséis </w:t>
      </w:r>
      <w:r w:rsidR="007E4CBC" w:rsidRPr="00C035C1">
        <w:rPr>
          <w:rFonts w:ascii="Palatino Linotype" w:hAnsi="Palatino Linotype"/>
        </w:rPr>
        <w:t>de febrero d</w:t>
      </w:r>
      <w:r w:rsidR="000013D7" w:rsidRPr="00C035C1">
        <w:rPr>
          <w:rFonts w:ascii="Palatino Linotype" w:hAnsi="Palatino Linotype"/>
        </w:rPr>
        <w:t xml:space="preserve">e </w:t>
      </w:r>
      <w:r w:rsidRPr="00C035C1">
        <w:rPr>
          <w:rFonts w:ascii="Palatino Linotype" w:hAnsi="Palatino Linotype"/>
        </w:rPr>
        <w:t xml:space="preserve">dos mil </w:t>
      </w:r>
      <w:r w:rsidR="00C95B64" w:rsidRPr="00C035C1">
        <w:rPr>
          <w:rFonts w:ascii="Palatino Linotype" w:hAnsi="Palatino Linotype"/>
        </w:rPr>
        <w:t>veintidós</w:t>
      </w:r>
      <w:r w:rsidRPr="00C035C1">
        <w:rPr>
          <w:rFonts w:ascii="Palatino Linotype" w:hAnsi="Palatino Linotype"/>
        </w:rPr>
        <w:t>.</w:t>
      </w:r>
    </w:p>
    <w:p w14:paraId="03450F91" w14:textId="77777777" w:rsidR="007A5836" w:rsidRPr="00C035C1" w:rsidRDefault="007A5836" w:rsidP="00B17DAF">
      <w:pPr>
        <w:spacing w:line="360" w:lineRule="auto"/>
        <w:jc w:val="both"/>
        <w:rPr>
          <w:rFonts w:ascii="Palatino Linotype" w:hAnsi="Palatino Linotype"/>
        </w:rPr>
      </w:pPr>
    </w:p>
    <w:p w14:paraId="0B72D996" w14:textId="7897176A" w:rsidR="007A5836" w:rsidRPr="00C035C1" w:rsidRDefault="007A5836" w:rsidP="00B17DAF">
      <w:pPr>
        <w:spacing w:line="360" w:lineRule="auto"/>
        <w:jc w:val="both"/>
        <w:rPr>
          <w:rFonts w:ascii="Palatino Linotype" w:hAnsi="Palatino Linotype"/>
        </w:rPr>
      </w:pPr>
      <w:r w:rsidRPr="00C035C1">
        <w:rPr>
          <w:rFonts w:ascii="Palatino Linotype" w:hAnsi="Palatino Linotype"/>
          <w:b/>
        </w:rPr>
        <w:t>VISTO</w:t>
      </w:r>
      <w:r w:rsidRPr="00C035C1">
        <w:rPr>
          <w:rFonts w:ascii="Palatino Linotype" w:hAnsi="Palatino Linotype"/>
        </w:rPr>
        <w:t xml:space="preserve"> el expediente formado con motivo del </w:t>
      </w:r>
      <w:r w:rsidR="00B37DF4" w:rsidRPr="00C035C1">
        <w:rPr>
          <w:rFonts w:ascii="Palatino Linotype" w:hAnsi="Palatino Linotype"/>
        </w:rPr>
        <w:t>R</w:t>
      </w:r>
      <w:r w:rsidRPr="00C035C1">
        <w:rPr>
          <w:rFonts w:ascii="Palatino Linotype" w:hAnsi="Palatino Linotype"/>
        </w:rPr>
        <w:t xml:space="preserve">ecurso de </w:t>
      </w:r>
      <w:r w:rsidR="00B37DF4" w:rsidRPr="00C035C1">
        <w:rPr>
          <w:rFonts w:ascii="Palatino Linotype" w:hAnsi="Palatino Linotype"/>
        </w:rPr>
        <w:t>R</w:t>
      </w:r>
      <w:r w:rsidRPr="00C035C1">
        <w:rPr>
          <w:rFonts w:ascii="Palatino Linotype" w:hAnsi="Palatino Linotype"/>
        </w:rPr>
        <w:t>evisión</w:t>
      </w:r>
      <w:r w:rsidRPr="00C035C1">
        <w:rPr>
          <w:rFonts w:ascii="Palatino Linotype" w:hAnsi="Palatino Linotype"/>
          <w:b/>
          <w:bCs/>
        </w:rPr>
        <w:t xml:space="preserve"> </w:t>
      </w:r>
      <w:r w:rsidR="00D21C48" w:rsidRPr="00C035C1">
        <w:rPr>
          <w:rFonts w:ascii="Palatino Linotype" w:hAnsi="Palatino Linotype"/>
          <w:b/>
          <w:bCs/>
        </w:rPr>
        <w:t>0</w:t>
      </w:r>
      <w:r w:rsidR="00F95F9C" w:rsidRPr="00C035C1">
        <w:rPr>
          <w:rFonts w:ascii="Palatino Linotype" w:hAnsi="Palatino Linotype"/>
          <w:b/>
          <w:bCs/>
        </w:rPr>
        <w:t>6022</w:t>
      </w:r>
      <w:r w:rsidR="00D21C48" w:rsidRPr="00C035C1">
        <w:rPr>
          <w:rFonts w:ascii="Palatino Linotype" w:hAnsi="Palatino Linotype"/>
          <w:b/>
          <w:bCs/>
        </w:rPr>
        <w:t>/INFOEM/IP/RR/2021</w:t>
      </w:r>
      <w:r w:rsidRPr="00C035C1">
        <w:rPr>
          <w:rFonts w:ascii="Palatino Linotype" w:hAnsi="Palatino Linotype"/>
        </w:rPr>
        <w:t xml:space="preserve">, promovido </w:t>
      </w:r>
      <w:r w:rsidR="00185D8A" w:rsidRPr="00C035C1">
        <w:rPr>
          <w:rFonts w:ascii="Palatino Linotype" w:hAnsi="Palatino Linotype"/>
        </w:rPr>
        <w:t>por</w:t>
      </w:r>
      <w:r w:rsidR="00996389" w:rsidRPr="00C035C1">
        <w:rPr>
          <w:rFonts w:ascii="Palatino Linotype" w:hAnsi="Palatino Linotype"/>
        </w:rPr>
        <w:t xml:space="preserve"> </w:t>
      </w:r>
      <w:r w:rsidR="00F95F9C" w:rsidRPr="00C035C1">
        <w:rPr>
          <w:rFonts w:ascii="Palatino Linotype" w:hAnsi="Palatino Linotype"/>
        </w:rPr>
        <w:t>el</w:t>
      </w:r>
      <w:r w:rsidR="00C95B64" w:rsidRPr="00C035C1">
        <w:rPr>
          <w:rFonts w:ascii="Palatino Linotype" w:hAnsi="Palatino Linotype"/>
        </w:rPr>
        <w:t xml:space="preserve"> </w:t>
      </w:r>
      <w:r w:rsidR="00996389" w:rsidRPr="00C035C1">
        <w:rPr>
          <w:rFonts w:ascii="Palatino Linotype" w:hAnsi="Palatino Linotype"/>
        </w:rPr>
        <w:t>C.</w:t>
      </w:r>
      <w:r w:rsidR="00C95B64" w:rsidRPr="00C035C1">
        <w:rPr>
          <w:rFonts w:ascii="Palatino Linotype" w:hAnsi="Palatino Linotype"/>
          <w:b/>
          <w:sz w:val="22"/>
          <w:szCs w:val="22"/>
        </w:rPr>
        <w:t xml:space="preserve"> </w:t>
      </w:r>
      <w:r w:rsidR="000413C0">
        <w:rPr>
          <w:rFonts w:ascii="Palatino Linotype" w:hAnsi="Palatino Linotype"/>
          <w:b/>
          <w:bCs/>
        </w:rPr>
        <w:t>xxxxxxxxxxxxxx</w:t>
      </w:r>
      <w:bookmarkStart w:id="0" w:name="_GoBack"/>
      <w:bookmarkEnd w:id="0"/>
      <w:r w:rsidR="00B21774" w:rsidRPr="00C035C1">
        <w:rPr>
          <w:rFonts w:ascii="Palatino Linotype" w:hAnsi="Palatino Linotype" w:cs="Arial"/>
          <w:b/>
        </w:rPr>
        <w:t xml:space="preserve">, </w:t>
      </w:r>
      <w:r w:rsidR="00062086" w:rsidRPr="00C035C1">
        <w:rPr>
          <w:rFonts w:ascii="Palatino Linotype" w:hAnsi="Palatino Linotype"/>
          <w:color w:val="000000" w:themeColor="text1"/>
        </w:rPr>
        <w:t>que</w:t>
      </w:r>
      <w:r w:rsidR="00185D8A" w:rsidRPr="00C035C1">
        <w:rPr>
          <w:rFonts w:ascii="Palatino Linotype" w:hAnsi="Palatino Linotype" w:cs="Arial"/>
          <w:b/>
          <w:color w:val="000000" w:themeColor="text1"/>
        </w:rPr>
        <w:t xml:space="preserve"> </w:t>
      </w:r>
      <w:r w:rsidR="00020FB5" w:rsidRPr="00C035C1">
        <w:rPr>
          <w:rFonts w:ascii="Palatino Linotype" w:hAnsi="Palatino Linotype"/>
        </w:rPr>
        <w:t>en lo sucesivo</w:t>
      </w:r>
      <w:r w:rsidR="00EA33EA" w:rsidRPr="00C035C1">
        <w:rPr>
          <w:rFonts w:ascii="Palatino Linotype" w:hAnsi="Palatino Linotype"/>
        </w:rPr>
        <w:t xml:space="preserve"> se denominará </w:t>
      </w:r>
      <w:r w:rsidR="00F95F9C" w:rsidRPr="00C035C1">
        <w:rPr>
          <w:rFonts w:ascii="Palatino Linotype" w:hAnsi="Palatino Linotype"/>
          <w:b/>
        </w:rPr>
        <w:t>EL</w:t>
      </w:r>
      <w:r w:rsidR="00020FB5" w:rsidRPr="00C035C1">
        <w:rPr>
          <w:rFonts w:ascii="Palatino Linotype" w:hAnsi="Palatino Linotype"/>
          <w:b/>
        </w:rPr>
        <w:t xml:space="preserve"> </w:t>
      </w:r>
      <w:r w:rsidRPr="00C035C1">
        <w:rPr>
          <w:rFonts w:ascii="Palatino Linotype" w:hAnsi="Palatino Linotype" w:cs="Arial"/>
          <w:b/>
        </w:rPr>
        <w:t>RECURRENTE</w:t>
      </w:r>
      <w:r w:rsidRPr="00C035C1">
        <w:rPr>
          <w:rFonts w:ascii="Palatino Linotype" w:hAnsi="Palatino Linotype"/>
        </w:rPr>
        <w:t>, en contra de la</w:t>
      </w:r>
      <w:r w:rsidR="00C95B64" w:rsidRPr="00C035C1">
        <w:rPr>
          <w:rFonts w:ascii="Palatino Linotype" w:hAnsi="Palatino Linotype"/>
        </w:rPr>
        <w:t xml:space="preserve"> </w:t>
      </w:r>
      <w:r w:rsidRPr="00C035C1">
        <w:rPr>
          <w:rFonts w:ascii="Palatino Linotype" w:hAnsi="Palatino Linotype"/>
        </w:rPr>
        <w:t>respuesta</w:t>
      </w:r>
      <w:r w:rsidR="00C47589" w:rsidRPr="00C035C1">
        <w:rPr>
          <w:rFonts w:ascii="Palatino Linotype" w:hAnsi="Palatino Linotype"/>
        </w:rPr>
        <w:t xml:space="preserve"> d</w:t>
      </w:r>
      <w:r w:rsidR="00CB6AE1" w:rsidRPr="00C035C1">
        <w:rPr>
          <w:rFonts w:ascii="Palatino Linotype" w:hAnsi="Palatino Linotype"/>
        </w:rPr>
        <w:t xml:space="preserve">el </w:t>
      </w:r>
      <w:r w:rsidR="00F95F9C" w:rsidRPr="00C035C1">
        <w:rPr>
          <w:rFonts w:ascii="Palatino Linotype" w:hAnsi="Palatino Linotype"/>
          <w:b/>
          <w:bCs/>
        </w:rPr>
        <w:t>Instituto de Transparencia, Acceso a la Información Pública y Protección de Datos Personales del Estado de México y Municipios</w:t>
      </w:r>
      <w:r w:rsidR="00020FB5" w:rsidRPr="00C035C1">
        <w:rPr>
          <w:rFonts w:ascii="Palatino Linotype" w:hAnsi="Palatino Linotype"/>
          <w:b/>
          <w:bCs/>
        </w:rPr>
        <w:t>,</w:t>
      </w:r>
      <w:r w:rsidRPr="00C035C1">
        <w:rPr>
          <w:rFonts w:ascii="Palatino Linotype" w:hAnsi="Palatino Linotype"/>
        </w:rPr>
        <w:t xml:space="preserve"> </w:t>
      </w:r>
      <w:r w:rsidR="00062086" w:rsidRPr="00C035C1">
        <w:rPr>
          <w:rFonts w:ascii="Palatino Linotype" w:hAnsi="Palatino Linotype"/>
        </w:rPr>
        <w:t xml:space="preserve">que </w:t>
      </w:r>
      <w:r w:rsidRPr="00C035C1">
        <w:rPr>
          <w:rFonts w:ascii="Palatino Linotype" w:hAnsi="Palatino Linotype"/>
        </w:rPr>
        <w:t>en lo sucesivo</w:t>
      </w:r>
      <w:r w:rsidR="00EA33EA" w:rsidRPr="00C035C1">
        <w:rPr>
          <w:rFonts w:ascii="Palatino Linotype" w:hAnsi="Palatino Linotype"/>
        </w:rPr>
        <w:t xml:space="preserve"> se denominará </w:t>
      </w:r>
      <w:r w:rsidRPr="00C035C1">
        <w:rPr>
          <w:rFonts w:ascii="Palatino Linotype" w:hAnsi="Palatino Linotype"/>
          <w:b/>
        </w:rPr>
        <w:t>EL SUJETO OBLIGADO</w:t>
      </w:r>
      <w:r w:rsidRPr="00C035C1">
        <w:rPr>
          <w:rFonts w:ascii="Palatino Linotype" w:hAnsi="Palatino Linotype"/>
        </w:rPr>
        <w:t xml:space="preserve">, se procede a dictar la presente resolución con base en lo siguiente: </w:t>
      </w:r>
    </w:p>
    <w:p w14:paraId="501213E7" w14:textId="77777777" w:rsidR="007A5836" w:rsidRPr="00C035C1" w:rsidRDefault="007A5836" w:rsidP="00B17DAF">
      <w:pPr>
        <w:tabs>
          <w:tab w:val="left" w:pos="9072"/>
        </w:tabs>
        <w:jc w:val="both"/>
        <w:rPr>
          <w:rFonts w:ascii="Palatino Linotype" w:hAnsi="Palatino Linotype"/>
        </w:rPr>
      </w:pPr>
    </w:p>
    <w:p w14:paraId="60926F88" w14:textId="77777777" w:rsidR="007A5836" w:rsidRPr="00C035C1" w:rsidRDefault="007A5836" w:rsidP="00B17DAF">
      <w:pPr>
        <w:jc w:val="center"/>
        <w:rPr>
          <w:rFonts w:ascii="Palatino Linotype" w:hAnsi="Palatino Linotype"/>
          <w:b/>
          <w:bCs/>
          <w:spacing w:val="60"/>
          <w:sz w:val="28"/>
        </w:rPr>
      </w:pPr>
      <w:r w:rsidRPr="00C035C1">
        <w:rPr>
          <w:rFonts w:ascii="Palatino Linotype" w:hAnsi="Palatino Linotype"/>
          <w:b/>
          <w:bCs/>
          <w:spacing w:val="60"/>
          <w:sz w:val="28"/>
        </w:rPr>
        <w:t>RESULTANDO</w:t>
      </w:r>
    </w:p>
    <w:p w14:paraId="6CCD912A" w14:textId="77777777" w:rsidR="007A5836" w:rsidRPr="00C035C1" w:rsidRDefault="007A5836" w:rsidP="00B17DAF">
      <w:pPr>
        <w:jc w:val="center"/>
        <w:rPr>
          <w:rFonts w:ascii="Palatino Linotype" w:hAnsi="Palatino Linotype"/>
          <w:b/>
          <w:bCs/>
          <w:spacing w:val="60"/>
        </w:rPr>
      </w:pPr>
    </w:p>
    <w:p w14:paraId="2546F384" w14:textId="489C69E8" w:rsidR="007A5836" w:rsidRPr="00C035C1" w:rsidRDefault="00E15A90" w:rsidP="00B17DAF">
      <w:pPr>
        <w:spacing w:line="360" w:lineRule="auto"/>
        <w:jc w:val="both"/>
        <w:rPr>
          <w:rFonts w:ascii="Palatino Linotype" w:hAnsi="Palatino Linotype" w:cs="Arial"/>
        </w:rPr>
      </w:pPr>
      <w:r w:rsidRPr="00C035C1">
        <w:rPr>
          <w:rFonts w:ascii="Palatino Linotype" w:hAnsi="Palatino Linotype"/>
          <w:b/>
          <w:color w:val="000000" w:themeColor="text1"/>
          <w:sz w:val="28"/>
          <w:szCs w:val="28"/>
        </w:rPr>
        <w:t xml:space="preserve">I. </w:t>
      </w:r>
      <w:r w:rsidRPr="00C035C1">
        <w:rPr>
          <w:rFonts w:ascii="Palatino Linotype" w:hAnsi="Palatino Linotype" w:cs="Arial"/>
          <w:color w:val="000000" w:themeColor="text1"/>
        </w:rPr>
        <w:t xml:space="preserve">En fecha </w:t>
      </w:r>
      <w:r w:rsidR="00F95F9C" w:rsidRPr="00C035C1">
        <w:rPr>
          <w:rFonts w:ascii="Palatino Linotype" w:hAnsi="Palatino Linotype" w:cs="Arial"/>
          <w:color w:val="000000" w:themeColor="text1"/>
        </w:rPr>
        <w:t>uno</w:t>
      </w:r>
      <w:r w:rsidR="00C95B64" w:rsidRPr="00C035C1">
        <w:rPr>
          <w:rFonts w:ascii="Palatino Linotype" w:hAnsi="Palatino Linotype" w:cs="Arial"/>
          <w:color w:val="000000" w:themeColor="text1"/>
        </w:rPr>
        <w:t xml:space="preserve"> </w:t>
      </w:r>
      <w:r w:rsidR="00B21774" w:rsidRPr="00C035C1">
        <w:rPr>
          <w:rFonts w:ascii="Palatino Linotype" w:hAnsi="Palatino Linotype" w:cs="Arial"/>
          <w:color w:val="000000" w:themeColor="text1"/>
        </w:rPr>
        <w:t xml:space="preserve">de </w:t>
      </w:r>
      <w:r w:rsidR="00C95B64" w:rsidRPr="00C035C1">
        <w:rPr>
          <w:rFonts w:ascii="Palatino Linotype" w:hAnsi="Palatino Linotype" w:cs="Arial"/>
          <w:color w:val="000000" w:themeColor="text1"/>
        </w:rPr>
        <w:t>noviembre d</w:t>
      </w:r>
      <w:r w:rsidRPr="00C035C1">
        <w:rPr>
          <w:rFonts w:ascii="Palatino Linotype" w:hAnsi="Palatino Linotype" w:cs="Arial"/>
          <w:color w:val="000000" w:themeColor="text1"/>
        </w:rPr>
        <w:t xml:space="preserve">e dos mil veintiuno, </w:t>
      </w:r>
      <w:r w:rsidR="00F95F9C" w:rsidRPr="00C035C1">
        <w:rPr>
          <w:rFonts w:ascii="Palatino Linotype" w:hAnsi="Palatino Linotype"/>
          <w:b/>
          <w:color w:val="000000" w:themeColor="text1"/>
        </w:rPr>
        <w:t>EL</w:t>
      </w:r>
      <w:r w:rsidRPr="00C035C1">
        <w:rPr>
          <w:rFonts w:ascii="Palatino Linotype" w:hAnsi="Palatino Linotype"/>
          <w:b/>
          <w:color w:val="000000" w:themeColor="text1"/>
        </w:rPr>
        <w:t xml:space="preserve"> RECURRENTE</w:t>
      </w:r>
      <w:r w:rsidRPr="00C035C1">
        <w:rPr>
          <w:rFonts w:ascii="Palatino Linotype" w:hAnsi="Palatino Linotype" w:cs="Arial"/>
          <w:color w:val="000000" w:themeColor="text1"/>
        </w:rPr>
        <w:t xml:space="preserve"> presentó a través del Sistema de Acceso a la Información Mexiquense, en lo subsecuente</w:t>
      </w:r>
      <w:r w:rsidR="00EA33EA" w:rsidRPr="00C035C1">
        <w:rPr>
          <w:rFonts w:ascii="Palatino Linotype" w:hAnsi="Palatino Linotype" w:cs="Arial"/>
          <w:color w:val="000000" w:themeColor="text1"/>
        </w:rPr>
        <w:t xml:space="preserve"> se denominará</w:t>
      </w:r>
      <w:r w:rsidRPr="00C035C1">
        <w:rPr>
          <w:rFonts w:ascii="Palatino Linotype" w:hAnsi="Palatino Linotype" w:cs="Arial"/>
          <w:color w:val="000000" w:themeColor="text1"/>
        </w:rPr>
        <w:t xml:space="preserve"> </w:t>
      </w:r>
      <w:r w:rsidRPr="00C035C1">
        <w:rPr>
          <w:rFonts w:ascii="Palatino Linotype" w:hAnsi="Palatino Linotype" w:cs="Arial"/>
          <w:b/>
          <w:color w:val="000000" w:themeColor="text1"/>
        </w:rPr>
        <w:t>EL SAIMEX</w:t>
      </w:r>
      <w:r w:rsidRPr="00C035C1">
        <w:rPr>
          <w:rFonts w:ascii="Palatino Linotype" w:hAnsi="Palatino Linotype" w:cs="Arial"/>
          <w:color w:val="000000" w:themeColor="text1"/>
        </w:rPr>
        <w:t xml:space="preserve"> ante </w:t>
      </w:r>
      <w:r w:rsidRPr="00C035C1">
        <w:rPr>
          <w:rFonts w:ascii="Palatino Linotype" w:hAnsi="Palatino Linotype" w:cs="Arial"/>
          <w:b/>
          <w:color w:val="000000" w:themeColor="text1"/>
        </w:rPr>
        <w:t>EL SUJETO OBLIGADO</w:t>
      </w:r>
      <w:r w:rsidRPr="00C035C1">
        <w:rPr>
          <w:rFonts w:ascii="Palatino Linotype" w:hAnsi="Palatino Linotype" w:cs="Arial"/>
          <w:color w:val="000000" w:themeColor="text1"/>
        </w:rPr>
        <w:t xml:space="preserve">, la solicitud de acceso a la información pública, a la que se le asignó el número de expediente </w:t>
      </w:r>
      <w:r w:rsidR="00F95F9C" w:rsidRPr="00C035C1">
        <w:rPr>
          <w:rFonts w:ascii="Palatino Linotype" w:hAnsi="Palatino Linotype" w:cs="Arial"/>
          <w:b/>
          <w:color w:val="000000" w:themeColor="text1"/>
        </w:rPr>
        <w:t>00976/INFOEM/IP/2021</w:t>
      </w:r>
      <w:r w:rsidR="007A5836" w:rsidRPr="00C035C1">
        <w:rPr>
          <w:rFonts w:ascii="Palatino Linotype" w:hAnsi="Palatino Linotype"/>
          <w:b/>
          <w:bCs/>
        </w:rPr>
        <w:t>,</w:t>
      </w:r>
      <w:r w:rsidR="007A5836" w:rsidRPr="00C035C1">
        <w:rPr>
          <w:rFonts w:ascii="Palatino Linotype" w:hAnsi="Palatino Linotype"/>
        </w:rPr>
        <w:t xml:space="preserve"> mediante la cual </w:t>
      </w:r>
      <w:r w:rsidR="00F84FBE" w:rsidRPr="00C035C1">
        <w:rPr>
          <w:rFonts w:ascii="Palatino Linotype" w:hAnsi="Palatino Linotype"/>
        </w:rPr>
        <w:t xml:space="preserve">requirió </w:t>
      </w:r>
      <w:r w:rsidR="007A5836" w:rsidRPr="00C035C1">
        <w:rPr>
          <w:rFonts w:ascii="Palatino Linotype" w:hAnsi="Palatino Linotype"/>
        </w:rPr>
        <w:t xml:space="preserve">lo </w:t>
      </w:r>
      <w:r w:rsidR="007A5836" w:rsidRPr="00C035C1">
        <w:rPr>
          <w:rFonts w:ascii="Palatino Linotype" w:hAnsi="Palatino Linotype" w:cs="Arial"/>
        </w:rPr>
        <w:t>siguiente</w:t>
      </w:r>
      <w:r w:rsidR="007A5836" w:rsidRPr="00C035C1">
        <w:rPr>
          <w:rFonts w:ascii="Palatino Linotype" w:hAnsi="Palatino Linotype"/>
        </w:rPr>
        <w:t>:</w:t>
      </w:r>
    </w:p>
    <w:p w14:paraId="2DF8E127" w14:textId="77777777" w:rsidR="007A5836" w:rsidRPr="00C035C1" w:rsidRDefault="007A5836" w:rsidP="00B17DAF">
      <w:pPr>
        <w:pStyle w:val="Prrafodelista"/>
        <w:ind w:left="709" w:right="757"/>
        <w:jc w:val="both"/>
        <w:rPr>
          <w:rFonts w:ascii="Palatino Linotype" w:hAnsi="Palatino Linotype" w:cs="Arial"/>
          <w:i/>
          <w:sz w:val="22"/>
        </w:rPr>
      </w:pPr>
    </w:p>
    <w:p w14:paraId="3FE2529C" w14:textId="18FD7192" w:rsidR="007A5836" w:rsidRPr="00C035C1" w:rsidRDefault="007A5836" w:rsidP="00C872C0">
      <w:pPr>
        <w:pStyle w:val="Prrafodelista"/>
        <w:ind w:left="851" w:right="899"/>
        <w:jc w:val="both"/>
        <w:rPr>
          <w:rFonts w:ascii="Palatino Linotype" w:hAnsi="Palatino Linotype" w:cs="Arial"/>
          <w:i/>
          <w:sz w:val="22"/>
        </w:rPr>
      </w:pPr>
      <w:r w:rsidRPr="00C035C1">
        <w:rPr>
          <w:rFonts w:ascii="Palatino Linotype" w:hAnsi="Palatino Linotype" w:cs="Arial"/>
          <w:i/>
          <w:sz w:val="22"/>
        </w:rPr>
        <w:t>“</w:t>
      </w:r>
      <w:r w:rsidR="00F95F9C" w:rsidRPr="00C035C1">
        <w:rPr>
          <w:rFonts w:ascii="Palatino Linotype" w:hAnsi="Palatino Linotype" w:cs="Arial"/>
          <w:i/>
          <w:sz w:val="22"/>
        </w:rPr>
        <w:t xml:space="preserve">quiero la plantilla de cada nuevo comisionado incluido el comisionado presidente. quiero los titulos profesionales, asi como las identificaciones oficiales de cada uno de los comisionados incluido el comisionado presidente quiero la verificacion virtual oficiosa de este 2021 quiero conocer los criterios masd actuales emitidos en 2020 y 2021 que este instituto publico. quiero numero de empleados del nfoem de esta ultima quincena asi como todas las listas de asistencia o registro de todos los empleados </w:t>
      </w:r>
      <w:r w:rsidR="00F95F9C" w:rsidRPr="00C035C1">
        <w:rPr>
          <w:rFonts w:ascii="Palatino Linotype" w:hAnsi="Palatino Linotype" w:cs="Arial"/>
          <w:i/>
          <w:sz w:val="22"/>
        </w:rPr>
        <w:lastRenderedPageBreak/>
        <w:t>quiero la fecha exacta de la nueva certificación en materia de protección de datos personales para este 2021 o 2022.</w:t>
      </w:r>
      <w:r w:rsidRPr="00C035C1">
        <w:rPr>
          <w:rFonts w:ascii="Palatino Linotype" w:hAnsi="Palatino Linotype" w:cs="Arial"/>
          <w:i/>
          <w:sz w:val="22"/>
        </w:rPr>
        <w:t>”(Sic).</w:t>
      </w:r>
    </w:p>
    <w:p w14:paraId="6723CF9D" w14:textId="591DB86B" w:rsidR="00020FB5" w:rsidRPr="00C035C1" w:rsidRDefault="00020FB5" w:rsidP="00B17DAF">
      <w:pPr>
        <w:pStyle w:val="Prrafodelista"/>
        <w:ind w:left="709" w:right="757"/>
        <w:jc w:val="both"/>
        <w:rPr>
          <w:rFonts w:ascii="Palatino Linotype" w:hAnsi="Palatino Linotype" w:cs="Arial"/>
          <w:i/>
          <w:sz w:val="22"/>
        </w:rPr>
      </w:pPr>
    </w:p>
    <w:p w14:paraId="1C1937D5" w14:textId="77777777" w:rsidR="00F3446D" w:rsidRPr="00C035C1" w:rsidRDefault="00F3446D" w:rsidP="00B17DAF">
      <w:pPr>
        <w:spacing w:line="360" w:lineRule="auto"/>
        <w:jc w:val="both"/>
        <w:rPr>
          <w:rFonts w:ascii="Palatino Linotype" w:hAnsi="Palatino Linotype" w:cs="Arial"/>
          <w:b/>
          <w:color w:val="000000" w:themeColor="text1"/>
        </w:rPr>
      </w:pPr>
      <w:r w:rsidRPr="00C035C1">
        <w:rPr>
          <w:rFonts w:ascii="Palatino Linotype" w:hAnsi="Palatino Linotype" w:cs="Arial"/>
          <w:b/>
          <w:color w:val="000000" w:themeColor="text1"/>
        </w:rPr>
        <w:t>MODALIDAD DE ENTREGA:</w:t>
      </w:r>
      <w:r w:rsidRPr="00C035C1">
        <w:rPr>
          <w:rFonts w:ascii="Palatino Linotype" w:hAnsi="Palatino Linotype" w:cs="Arial"/>
          <w:color w:val="000000" w:themeColor="text1"/>
        </w:rPr>
        <w:t xml:space="preserve"> vía </w:t>
      </w:r>
      <w:r w:rsidRPr="00C035C1">
        <w:rPr>
          <w:rFonts w:ascii="Palatino Linotype" w:hAnsi="Palatino Linotype" w:cs="Arial"/>
          <w:b/>
          <w:color w:val="000000" w:themeColor="text1"/>
        </w:rPr>
        <w:t>SAIMEX.</w:t>
      </w:r>
    </w:p>
    <w:p w14:paraId="0F6E78B4" w14:textId="77777777" w:rsidR="00F3446D" w:rsidRPr="00C035C1" w:rsidRDefault="00F3446D" w:rsidP="00B17DAF">
      <w:pPr>
        <w:spacing w:line="360" w:lineRule="auto"/>
        <w:ind w:right="757"/>
        <w:jc w:val="both"/>
        <w:rPr>
          <w:rFonts w:ascii="Palatino Linotype" w:hAnsi="Palatino Linotype" w:cs="Arial"/>
          <w:i/>
          <w:sz w:val="22"/>
        </w:rPr>
      </w:pPr>
    </w:p>
    <w:p w14:paraId="077FA0A0" w14:textId="1FB945D4" w:rsidR="000013D7" w:rsidRPr="00C035C1" w:rsidRDefault="000013D7" w:rsidP="00B17DAF">
      <w:pPr>
        <w:spacing w:line="360" w:lineRule="auto"/>
        <w:jc w:val="both"/>
        <w:rPr>
          <w:rFonts w:ascii="Palatino Linotype" w:hAnsi="Palatino Linotype"/>
          <w:bCs/>
        </w:rPr>
      </w:pPr>
      <w:r w:rsidRPr="00C035C1">
        <w:rPr>
          <w:rFonts w:ascii="Palatino Linotype" w:hAnsi="Palatino Linotype"/>
          <w:b/>
          <w:sz w:val="28"/>
          <w:szCs w:val="28"/>
        </w:rPr>
        <w:t xml:space="preserve">II. </w:t>
      </w:r>
      <w:r w:rsidRPr="00C035C1">
        <w:rPr>
          <w:rFonts w:ascii="Palatino Linotype" w:hAnsi="Palatino Linotype" w:cs="Arial"/>
        </w:rPr>
        <w:t xml:space="preserve">En cumplimiento al artículo 162 de la Ley de Transparencia y Acceso a la Información Pública del Estado de México y Municipios, el </w:t>
      </w:r>
      <w:r w:rsidR="00F95F9C" w:rsidRPr="00C035C1">
        <w:rPr>
          <w:rFonts w:ascii="Palatino Linotype" w:hAnsi="Palatino Linotype" w:cs="Arial"/>
        </w:rPr>
        <w:t>tres</w:t>
      </w:r>
      <w:r w:rsidR="00C95B64" w:rsidRPr="00C035C1">
        <w:rPr>
          <w:rFonts w:ascii="Palatino Linotype" w:hAnsi="Palatino Linotype" w:cs="Arial"/>
        </w:rPr>
        <w:t xml:space="preserve"> de noviembre </w:t>
      </w:r>
      <w:r w:rsidRPr="00C035C1">
        <w:rPr>
          <w:rFonts w:ascii="Palatino Linotype" w:hAnsi="Palatino Linotype" w:cs="Arial"/>
        </w:rPr>
        <w:t xml:space="preserve">de dos mil veintiuno, la Titular de la Unidad de Transparencia del </w:t>
      </w:r>
      <w:r w:rsidRPr="00C035C1">
        <w:rPr>
          <w:rFonts w:ascii="Palatino Linotype" w:hAnsi="Palatino Linotype" w:cs="Arial"/>
          <w:b/>
        </w:rPr>
        <w:t>SUJETO OBLIGADO</w:t>
      </w:r>
      <w:r w:rsidRPr="00C035C1">
        <w:rPr>
          <w:rFonts w:ascii="Palatino Linotype" w:hAnsi="Palatino Linotype" w:cs="Arial"/>
        </w:rPr>
        <w:t xml:space="preserve">, </w:t>
      </w:r>
      <w:r w:rsidRPr="00C035C1">
        <w:rPr>
          <w:rFonts w:ascii="Palatino Linotype" w:hAnsi="Palatino Linotype"/>
          <w:bCs/>
        </w:rPr>
        <w:t>turnó el requerimiento de información a</w:t>
      </w:r>
      <w:r w:rsidR="0083333C" w:rsidRPr="00C035C1">
        <w:rPr>
          <w:rFonts w:ascii="Palatino Linotype" w:hAnsi="Palatino Linotype"/>
          <w:bCs/>
        </w:rPr>
        <w:t xml:space="preserve"> </w:t>
      </w:r>
      <w:r w:rsidRPr="00C035C1">
        <w:rPr>
          <w:rFonts w:ascii="Palatino Linotype" w:hAnsi="Palatino Linotype"/>
          <w:bCs/>
        </w:rPr>
        <w:t>l</w:t>
      </w:r>
      <w:r w:rsidR="0083333C" w:rsidRPr="00C035C1">
        <w:rPr>
          <w:rFonts w:ascii="Palatino Linotype" w:hAnsi="Palatino Linotype"/>
          <w:bCs/>
        </w:rPr>
        <w:t>os</w:t>
      </w:r>
      <w:r w:rsidRPr="00C035C1">
        <w:rPr>
          <w:rFonts w:ascii="Palatino Linotype" w:hAnsi="Palatino Linotype"/>
          <w:bCs/>
        </w:rPr>
        <w:t xml:space="preserve"> servidor</w:t>
      </w:r>
      <w:r w:rsidR="0083333C" w:rsidRPr="00C035C1">
        <w:rPr>
          <w:rFonts w:ascii="Palatino Linotype" w:hAnsi="Palatino Linotype"/>
          <w:bCs/>
        </w:rPr>
        <w:t>es</w:t>
      </w:r>
      <w:r w:rsidRPr="00C035C1">
        <w:rPr>
          <w:rFonts w:ascii="Palatino Linotype" w:hAnsi="Palatino Linotype"/>
          <w:bCs/>
        </w:rPr>
        <w:t xml:space="preserve"> público</w:t>
      </w:r>
      <w:r w:rsidR="0083333C" w:rsidRPr="00C035C1">
        <w:rPr>
          <w:rFonts w:ascii="Palatino Linotype" w:hAnsi="Palatino Linotype"/>
          <w:bCs/>
        </w:rPr>
        <w:t>s</w:t>
      </w:r>
      <w:r w:rsidRPr="00C035C1">
        <w:rPr>
          <w:rFonts w:ascii="Palatino Linotype" w:hAnsi="Palatino Linotype"/>
          <w:bCs/>
        </w:rPr>
        <w:t xml:space="preserve"> habilitado</w:t>
      </w:r>
      <w:r w:rsidR="0083333C" w:rsidRPr="00C035C1">
        <w:rPr>
          <w:rFonts w:ascii="Palatino Linotype" w:hAnsi="Palatino Linotype"/>
          <w:bCs/>
        </w:rPr>
        <w:t>s</w:t>
      </w:r>
      <w:r w:rsidRPr="00C035C1">
        <w:rPr>
          <w:rFonts w:ascii="Palatino Linotype" w:hAnsi="Palatino Linotype"/>
          <w:bCs/>
        </w:rPr>
        <w:t xml:space="preserve"> que estimó pertinente, a fin de colmar la solicitud de acceso a la información; tal y como, se aprecia en la imagen siguiente:</w:t>
      </w:r>
    </w:p>
    <w:p w14:paraId="21B89CD3" w14:textId="3B333E98" w:rsidR="00F95F9C" w:rsidRPr="00C035C1" w:rsidRDefault="00F95F9C" w:rsidP="00B17DAF">
      <w:pPr>
        <w:spacing w:line="360" w:lineRule="auto"/>
        <w:jc w:val="both"/>
        <w:rPr>
          <w:rFonts w:ascii="Palatino Linotype" w:hAnsi="Palatino Linotype"/>
          <w:bCs/>
        </w:rPr>
      </w:pPr>
      <w:r w:rsidRPr="00C035C1">
        <w:rPr>
          <w:rFonts w:ascii="Palatino Linotype" w:hAnsi="Palatino Linotype"/>
          <w:bCs/>
          <w:noProof/>
          <w:lang w:eastAsia="es-MX"/>
        </w:rPr>
        <w:drawing>
          <wp:inline distT="0" distB="0" distL="0" distR="0" wp14:anchorId="37F52F60" wp14:editId="51CC2E50">
            <wp:extent cx="5791835" cy="19907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990725"/>
                    </a:xfrm>
                    <a:prstGeom prst="rect">
                      <a:avLst/>
                    </a:prstGeom>
                  </pic:spPr>
                </pic:pic>
              </a:graphicData>
            </a:graphic>
          </wp:inline>
        </w:drawing>
      </w:r>
    </w:p>
    <w:p w14:paraId="4DDA451D" w14:textId="4729C54C" w:rsidR="0083333C" w:rsidRPr="00C035C1" w:rsidRDefault="0083333C" w:rsidP="00B17DAF">
      <w:pPr>
        <w:spacing w:line="360" w:lineRule="auto"/>
        <w:jc w:val="both"/>
        <w:rPr>
          <w:rFonts w:ascii="Palatino Linotype" w:hAnsi="Palatino Linotype"/>
          <w:bCs/>
        </w:rPr>
      </w:pPr>
    </w:p>
    <w:p w14:paraId="37AD6498" w14:textId="649BAF1C" w:rsidR="00C95B64" w:rsidRPr="00C035C1" w:rsidRDefault="00F84FBE" w:rsidP="00C95B64">
      <w:pPr>
        <w:spacing w:line="360" w:lineRule="auto"/>
        <w:jc w:val="both"/>
        <w:rPr>
          <w:rFonts w:ascii="Palatino Linotype" w:hAnsi="Palatino Linotype" w:cs="Arial"/>
        </w:rPr>
      </w:pPr>
      <w:r w:rsidRPr="00C035C1">
        <w:rPr>
          <w:rFonts w:ascii="Palatino Linotype" w:hAnsi="Palatino Linotype"/>
          <w:b/>
          <w:sz w:val="28"/>
          <w:szCs w:val="28"/>
        </w:rPr>
        <w:t>I</w:t>
      </w:r>
      <w:r w:rsidR="0083333C" w:rsidRPr="00C035C1">
        <w:rPr>
          <w:rFonts w:ascii="Palatino Linotype" w:hAnsi="Palatino Linotype"/>
          <w:b/>
          <w:sz w:val="28"/>
          <w:szCs w:val="28"/>
        </w:rPr>
        <w:t>I</w:t>
      </w:r>
      <w:r w:rsidRPr="00C035C1">
        <w:rPr>
          <w:rFonts w:ascii="Palatino Linotype" w:hAnsi="Palatino Linotype"/>
          <w:b/>
          <w:sz w:val="28"/>
          <w:szCs w:val="28"/>
        </w:rPr>
        <w:t xml:space="preserve">I. </w:t>
      </w:r>
      <w:r w:rsidR="00C95B64" w:rsidRPr="00C035C1">
        <w:rPr>
          <w:rFonts w:ascii="Palatino Linotype" w:hAnsi="Palatino Linotype" w:cs="Arial"/>
        </w:rPr>
        <w:t xml:space="preserve">De las constancias que integran el expediente electrónico del </w:t>
      </w:r>
      <w:r w:rsidR="00C95B64" w:rsidRPr="00C035C1">
        <w:rPr>
          <w:rFonts w:ascii="Palatino Linotype" w:hAnsi="Palatino Linotype" w:cs="Arial"/>
          <w:b/>
        </w:rPr>
        <w:t>SAIMEX</w:t>
      </w:r>
      <w:r w:rsidR="00C95B64" w:rsidRPr="00C035C1">
        <w:rPr>
          <w:rFonts w:ascii="Palatino Linotype" w:hAnsi="Palatino Linotype" w:cs="Arial"/>
        </w:rPr>
        <w:t xml:space="preserve"> se advierte que </w:t>
      </w:r>
      <w:r w:rsidR="00C95B64" w:rsidRPr="00C035C1">
        <w:rPr>
          <w:rFonts w:ascii="Palatino Linotype" w:hAnsi="Palatino Linotype" w:cs="Arial"/>
          <w:b/>
        </w:rPr>
        <w:t>EL SUJETO OBLIGADO</w:t>
      </w:r>
      <w:r w:rsidR="00C95B64" w:rsidRPr="00C035C1">
        <w:rPr>
          <w:rFonts w:ascii="Palatino Linotype" w:hAnsi="Palatino Linotype" w:cs="Arial"/>
        </w:rPr>
        <w:t xml:space="preserve"> dio respuesta a la solicitud de acceso a la información, en fecha </w:t>
      </w:r>
      <w:r w:rsidR="00F95F9C" w:rsidRPr="00C035C1">
        <w:rPr>
          <w:rFonts w:ascii="Palatino Linotype" w:hAnsi="Palatino Linotype" w:cs="Arial"/>
        </w:rPr>
        <w:t xml:space="preserve">veintitrés </w:t>
      </w:r>
      <w:r w:rsidR="00C95B64" w:rsidRPr="00C035C1">
        <w:rPr>
          <w:rFonts w:ascii="Palatino Linotype" w:hAnsi="Palatino Linotype" w:cs="Arial"/>
        </w:rPr>
        <w:t>de noviembre de dos mil veintiuno, en los términos que a continuación se citan:</w:t>
      </w:r>
    </w:p>
    <w:p w14:paraId="5FD5F189" w14:textId="77777777" w:rsidR="00C95B64" w:rsidRPr="00C035C1" w:rsidRDefault="00C95B64" w:rsidP="00A160AF">
      <w:pPr>
        <w:ind w:left="851" w:right="901"/>
        <w:jc w:val="both"/>
        <w:rPr>
          <w:rFonts w:ascii="Palatino Linotype" w:hAnsi="Palatino Linotype" w:cs="Arial"/>
          <w:i/>
          <w:sz w:val="22"/>
          <w:szCs w:val="22"/>
          <w:lang w:eastAsia="es-MX"/>
        </w:rPr>
      </w:pPr>
    </w:p>
    <w:p w14:paraId="4399C081" w14:textId="61D0FE10" w:rsidR="00F95F9C" w:rsidRPr="00C035C1" w:rsidRDefault="00A160AF" w:rsidP="00A160AF">
      <w:pPr>
        <w:ind w:left="851" w:right="901"/>
        <w:jc w:val="both"/>
        <w:rPr>
          <w:rFonts w:ascii="Palatino Linotype" w:hAnsi="Palatino Linotype" w:cs="Arial"/>
          <w:i/>
          <w:sz w:val="22"/>
          <w:szCs w:val="22"/>
          <w:lang w:eastAsia="es-MX"/>
        </w:rPr>
      </w:pPr>
      <w:r w:rsidRPr="00C035C1">
        <w:rPr>
          <w:rFonts w:ascii="Palatino Linotype" w:hAnsi="Palatino Linotype" w:cs="Arial"/>
          <w:i/>
          <w:sz w:val="22"/>
          <w:szCs w:val="22"/>
          <w:lang w:eastAsia="es-MX"/>
        </w:rPr>
        <w:lastRenderedPageBreak/>
        <w:t>“…</w:t>
      </w:r>
      <w:r w:rsidR="00F95F9C" w:rsidRPr="00C035C1">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07825C" w14:textId="77777777" w:rsidR="00F95F9C" w:rsidRPr="00C035C1" w:rsidRDefault="00F95F9C" w:rsidP="00A160AF">
      <w:pPr>
        <w:ind w:left="851" w:right="901"/>
        <w:jc w:val="both"/>
        <w:rPr>
          <w:rFonts w:ascii="Palatino Linotype" w:hAnsi="Palatino Linotype" w:cs="Arial"/>
          <w:i/>
          <w:sz w:val="22"/>
          <w:szCs w:val="22"/>
          <w:lang w:eastAsia="es-MX"/>
        </w:rPr>
      </w:pPr>
    </w:p>
    <w:p w14:paraId="2220B94C" w14:textId="7D9EB940" w:rsidR="00F95F9C" w:rsidRPr="00C035C1" w:rsidRDefault="00F95F9C" w:rsidP="00A160AF">
      <w:pPr>
        <w:ind w:left="851" w:right="901"/>
        <w:jc w:val="both"/>
        <w:rPr>
          <w:rFonts w:ascii="Palatino Linotype" w:hAnsi="Palatino Linotype" w:cs="Arial"/>
          <w:i/>
          <w:sz w:val="22"/>
          <w:szCs w:val="22"/>
          <w:lang w:eastAsia="es-MX"/>
        </w:rPr>
      </w:pPr>
      <w:r w:rsidRPr="00C035C1">
        <w:rPr>
          <w:rFonts w:ascii="Palatino Linotype" w:hAnsi="Palatino Linotype" w:cs="Arial"/>
          <w:i/>
          <w:sz w:val="22"/>
          <w:szCs w:val="22"/>
          <w:lang w:eastAsia="es-MX"/>
        </w:rPr>
        <w:t>Con fundamento en el artículo 53 fracción II de la Ley de Transparencia y Acceso a la Información Pública del Estado de México y Municipios, se adjunta la respuesta a su solicitud de información pública.</w:t>
      </w:r>
    </w:p>
    <w:p w14:paraId="4D35BF0A" w14:textId="77777777" w:rsidR="00F95F9C" w:rsidRPr="00C035C1" w:rsidRDefault="00F95F9C" w:rsidP="00A160AF">
      <w:pPr>
        <w:ind w:left="851" w:right="901"/>
        <w:jc w:val="both"/>
        <w:rPr>
          <w:rFonts w:ascii="Palatino Linotype" w:hAnsi="Palatino Linotype" w:cs="Arial"/>
          <w:i/>
          <w:sz w:val="22"/>
          <w:szCs w:val="22"/>
          <w:lang w:eastAsia="es-MX"/>
        </w:rPr>
      </w:pPr>
    </w:p>
    <w:p w14:paraId="21EEC6F7" w14:textId="30C419E8" w:rsidR="00F95F9C" w:rsidRPr="00C035C1" w:rsidRDefault="00F95F9C" w:rsidP="00A160AF">
      <w:pPr>
        <w:ind w:left="851" w:right="901"/>
        <w:jc w:val="both"/>
        <w:rPr>
          <w:rFonts w:ascii="Palatino Linotype" w:hAnsi="Palatino Linotype" w:cs="Arial"/>
          <w:i/>
          <w:sz w:val="22"/>
          <w:szCs w:val="22"/>
          <w:lang w:eastAsia="es-MX"/>
        </w:rPr>
      </w:pPr>
      <w:r w:rsidRPr="00C035C1">
        <w:rPr>
          <w:rFonts w:ascii="Palatino Linotype" w:hAnsi="Palatino Linotype" w:cs="Arial"/>
          <w:i/>
          <w:sz w:val="22"/>
          <w:szCs w:val="22"/>
          <w:lang w:eastAsia="es-MX"/>
        </w:rPr>
        <w:t>ATENTAMENTE</w:t>
      </w:r>
    </w:p>
    <w:p w14:paraId="226060D8" w14:textId="77777777" w:rsidR="00F95F9C" w:rsidRPr="00C035C1" w:rsidRDefault="00F95F9C" w:rsidP="00A160AF">
      <w:pPr>
        <w:ind w:left="851" w:right="901"/>
        <w:jc w:val="both"/>
        <w:rPr>
          <w:rFonts w:ascii="Palatino Linotype" w:hAnsi="Palatino Linotype" w:cs="Arial"/>
          <w:i/>
          <w:sz w:val="22"/>
          <w:szCs w:val="22"/>
          <w:lang w:eastAsia="es-MX"/>
        </w:rPr>
      </w:pPr>
    </w:p>
    <w:p w14:paraId="6FD291AA" w14:textId="682C5974" w:rsidR="00A160AF" w:rsidRPr="00C035C1" w:rsidRDefault="00F95F9C" w:rsidP="00A160AF">
      <w:pPr>
        <w:ind w:left="851" w:right="901"/>
        <w:jc w:val="both"/>
        <w:rPr>
          <w:rFonts w:ascii="Palatino Linotype" w:hAnsi="Palatino Linotype" w:cs="Arial"/>
          <w:i/>
          <w:sz w:val="22"/>
          <w:szCs w:val="22"/>
          <w:lang w:eastAsia="es-MX"/>
        </w:rPr>
      </w:pPr>
      <w:r w:rsidRPr="00C035C1">
        <w:rPr>
          <w:rFonts w:ascii="Palatino Linotype" w:hAnsi="Palatino Linotype" w:cs="Arial"/>
          <w:i/>
          <w:sz w:val="22"/>
          <w:szCs w:val="22"/>
          <w:lang w:eastAsia="es-MX"/>
        </w:rPr>
        <w:t>Mtro. Juan Salvador V. Hernández Flores</w:t>
      </w:r>
      <w:r w:rsidR="00A160AF" w:rsidRPr="00C035C1">
        <w:rPr>
          <w:rFonts w:ascii="Palatino Linotype" w:hAnsi="Palatino Linotype" w:cs="Arial"/>
          <w:i/>
          <w:sz w:val="22"/>
          <w:szCs w:val="22"/>
          <w:lang w:eastAsia="es-MX"/>
        </w:rPr>
        <w:t>” (sic)</w:t>
      </w:r>
    </w:p>
    <w:p w14:paraId="7C2B0E01" w14:textId="77777777" w:rsidR="00A160AF" w:rsidRPr="00C035C1" w:rsidRDefault="00A160AF" w:rsidP="00A160AF">
      <w:pPr>
        <w:jc w:val="both"/>
        <w:rPr>
          <w:rFonts w:ascii="Palatino Linotype" w:hAnsi="Palatino Linotype" w:cs="Arial"/>
          <w:i/>
          <w:sz w:val="22"/>
          <w:szCs w:val="22"/>
          <w:lang w:eastAsia="es-MX"/>
        </w:rPr>
      </w:pPr>
    </w:p>
    <w:p w14:paraId="3314A728" w14:textId="28FDE77E" w:rsidR="007E1372" w:rsidRPr="00C035C1" w:rsidRDefault="00C95B64" w:rsidP="00C95B64">
      <w:pPr>
        <w:spacing w:line="360" w:lineRule="auto"/>
        <w:jc w:val="both"/>
        <w:rPr>
          <w:rFonts w:ascii="Palatino Linotype" w:hAnsi="Palatino Linotype" w:cs="Arial"/>
        </w:rPr>
      </w:pPr>
      <w:r w:rsidRPr="00C035C1">
        <w:rPr>
          <w:rFonts w:ascii="Palatino Linotype" w:hAnsi="Palatino Linotype"/>
        </w:rPr>
        <w:t xml:space="preserve">Advirtiendo de dicha respuesta, que </w:t>
      </w:r>
      <w:r w:rsidRPr="00C035C1">
        <w:rPr>
          <w:rFonts w:ascii="Palatino Linotype" w:hAnsi="Palatino Linotype" w:cs="Arial"/>
          <w:b/>
        </w:rPr>
        <w:t>EL SUJETO OBLIGADO</w:t>
      </w:r>
      <w:r w:rsidR="00F95F9C" w:rsidRPr="00C035C1">
        <w:rPr>
          <w:rFonts w:ascii="Palatino Linotype" w:hAnsi="Palatino Linotype"/>
        </w:rPr>
        <w:t xml:space="preserve"> acompañó la carpeta comprimida denominada </w:t>
      </w:r>
      <w:hyperlink r:id="rId9" w:tgtFrame="_blank" w:history="1">
        <w:r w:rsidR="00F95F9C" w:rsidRPr="00C035C1">
          <w:rPr>
            <w:rFonts w:ascii="Palatino Linotype" w:hAnsi="Palatino Linotype" w:cs="Arial"/>
            <w:b/>
          </w:rPr>
          <w:t>Respuesta00976.zip</w:t>
        </w:r>
      </w:hyperlink>
      <w:r w:rsidR="00F95F9C" w:rsidRPr="00C035C1">
        <w:rPr>
          <w:rFonts w:ascii="Palatino Linotype" w:hAnsi="Palatino Linotype" w:cs="Arial"/>
          <w:b/>
        </w:rPr>
        <w:t xml:space="preserve">, </w:t>
      </w:r>
      <w:r w:rsidR="00F95F9C" w:rsidRPr="00C035C1">
        <w:rPr>
          <w:rFonts w:ascii="Palatino Linotype" w:hAnsi="Palatino Linotype" w:cs="Arial"/>
        </w:rPr>
        <w:t xml:space="preserve">la cual </w:t>
      </w:r>
      <w:r w:rsidR="007E1372" w:rsidRPr="00C035C1">
        <w:rPr>
          <w:rFonts w:ascii="Palatino Linotype" w:hAnsi="Palatino Linotype" w:cs="Arial"/>
        </w:rPr>
        <w:t xml:space="preserve">contiene las carpetas electrónicas siguientes: </w:t>
      </w:r>
    </w:p>
    <w:p w14:paraId="30FE5FC1" w14:textId="77777777" w:rsidR="007E1372" w:rsidRPr="00C035C1" w:rsidRDefault="007E1372" w:rsidP="00C95B64">
      <w:pPr>
        <w:spacing w:line="360" w:lineRule="auto"/>
        <w:jc w:val="both"/>
        <w:rPr>
          <w:rFonts w:ascii="Palatino Linotype" w:hAnsi="Palatino Linotype" w:cs="Arial"/>
        </w:rPr>
      </w:pPr>
    </w:p>
    <w:p w14:paraId="29AC34E0" w14:textId="015B028C" w:rsidR="007E1372" w:rsidRPr="00C035C1" w:rsidRDefault="007E1372" w:rsidP="007E1372">
      <w:pPr>
        <w:pStyle w:val="Prrafodelista"/>
        <w:numPr>
          <w:ilvl w:val="0"/>
          <w:numId w:val="27"/>
        </w:numPr>
        <w:spacing w:line="360" w:lineRule="auto"/>
        <w:jc w:val="both"/>
        <w:rPr>
          <w:rFonts w:ascii="Palatino Linotype" w:hAnsi="Palatino Linotype" w:cs="Arial"/>
          <w:b/>
        </w:rPr>
      </w:pPr>
      <w:r w:rsidRPr="00C035C1">
        <w:rPr>
          <w:rFonts w:ascii="Palatino Linotype" w:hAnsi="Palatino Linotype" w:cs="Arial"/>
          <w:b/>
        </w:rPr>
        <w:t xml:space="preserve">DGAF, </w:t>
      </w:r>
      <w:r w:rsidRPr="00C035C1">
        <w:rPr>
          <w:rFonts w:ascii="Palatino Linotype" w:hAnsi="Palatino Linotype" w:cs="Arial"/>
        </w:rPr>
        <w:t xml:space="preserve">de su contenido se advierten los archivos electrónicos: </w:t>
      </w:r>
    </w:p>
    <w:p w14:paraId="1B7D62F1" w14:textId="09EEBC45" w:rsidR="007E1372" w:rsidRPr="00C035C1" w:rsidRDefault="007E1372" w:rsidP="007E1372">
      <w:pPr>
        <w:pStyle w:val="Prrafodelista"/>
        <w:numPr>
          <w:ilvl w:val="0"/>
          <w:numId w:val="28"/>
        </w:numPr>
        <w:spacing w:line="360" w:lineRule="auto"/>
        <w:jc w:val="both"/>
        <w:rPr>
          <w:rFonts w:ascii="Palatino Linotype" w:hAnsi="Palatino Linotype" w:cs="Arial"/>
        </w:rPr>
      </w:pPr>
      <w:r w:rsidRPr="00C035C1">
        <w:rPr>
          <w:rFonts w:ascii="Palatino Linotype" w:hAnsi="Palatino Linotype" w:cs="Arial"/>
          <w:b/>
        </w:rPr>
        <w:t>ANEXO 1 SOLICITUD.00976.002021</w:t>
      </w:r>
      <w:r w:rsidR="003E122F" w:rsidRPr="00C035C1">
        <w:rPr>
          <w:rFonts w:ascii="Palatino Linotype" w:hAnsi="Palatino Linotype" w:cs="Arial"/>
          <w:b/>
        </w:rPr>
        <w:t>.pdf</w:t>
      </w:r>
      <w:r w:rsidRPr="00C035C1">
        <w:rPr>
          <w:rFonts w:ascii="Palatino Linotype" w:hAnsi="Palatino Linotype" w:cs="Arial"/>
          <w:b/>
        </w:rPr>
        <w:t>¸</w:t>
      </w:r>
      <w:r w:rsidRPr="00C035C1">
        <w:rPr>
          <w:rFonts w:ascii="Palatino Linotype" w:hAnsi="Palatino Linotype" w:cs="Arial"/>
        </w:rPr>
        <w:t>el cual contiene Título</w:t>
      </w:r>
      <w:r w:rsidR="003E122F" w:rsidRPr="00C035C1">
        <w:rPr>
          <w:rFonts w:ascii="Palatino Linotype" w:hAnsi="Palatino Linotype" w:cs="Arial"/>
        </w:rPr>
        <w:t xml:space="preserve">s de los Comisionados del Instituto de Transparencia, Acceso a la Información Pública y Protección de Datos Personales del Estado de México y Municipios. </w:t>
      </w:r>
    </w:p>
    <w:p w14:paraId="1933EBF5" w14:textId="45634293" w:rsidR="003E122F" w:rsidRPr="00C035C1" w:rsidRDefault="003E122F" w:rsidP="003E122F">
      <w:pPr>
        <w:pStyle w:val="Prrafodelista"/>
        <w:numPr>
          <w:ilvl w:val="0"/>
          <w:numId w:val="28"/>
        </w:numPr>
        <w:spacing w:line="360" w:lineRule="auto"/>
        <w:jc w:val="both"/>
        <w:rPr>
          <w:rFonts w:ascii="Palatino Linotype" w:hAnsi="Palatino Linotype" w:cs="Arial"/>
          <w:b/>
        </w:rPr>
      </w:pPr>
      <w:r w:rsidRPr="00C035C1">
        <w:rPr>
          <w:rFonts w:ascii="Palatino Linotype" w:hAnsi="Palatino Linotype" w:cs="Arial"/>
          <w:b/>
        </w:rPr>
        <w:t xml:space="preserve">ANEXO 2 SOLICITUD.00976.002021.pdf, </w:t>
      </w:r>
      <w:r w:rsidRPr="00C035C1">
        <w:rPr>
          <w:rFonts w:ascii="Palatino Linotype" w:hAnsi="Palatino Linotype" w:cs="Arial"/>
        </w:rPr>
        <w:t xml:space="preserve">el cual contiene el cuadro de clasificación confidencial y anexo. </w:t>
      </w:r>
    </w:p>
    <w:p w14:paraId="0BFDCC09" w14:textId="6F0053CC" w:rsidR="003E122F" w:rsidRPr="00C035C1" w:rsidRDefault="003E122F" w:rsidP="003E122F">
      <w:pPr>
        <w:pStyle w:val="Prrafodelista"/>
        <w:numPr>
          <w:ilvl w:val="0"/>
          <w:numId w:val="28"/>
        </w:numPr>
        <w:spacing w:line="360" w:lineRule="auto"/>
        <w:jc w:val="both"/>
        <w:rPr>
          <w:rFonts w:ascii="Palatino Linotype" w:hAnsi="Palatino Linotype" w:cs="Arial"/>
          <w:b/>
        </w:rPr>
      </w:pPr>
      <w:r w:rsidRPr="00C035C1">
        <w:rPr>
          <w:rFonts w:ascii="Palatino Linotype" w:hAnsi="Palatino Linotype" w:cs="Arial"/>
          <w:b/>
        </w:rPr>
        <w:t xml:space="preserve">ANEXO 3 SOLICITUD.00976.002021.pdf, </w:t>
      </w:r>
      <w:r w:rsidRPr="00C035C1">
        <w:rPr>
          <w:rFonts w:ascii="Palatino Linotype" w:hAnsi="Palatino Linotype" w:cs="Arial"/>
        </w:rPr>
        <w:t>el cual contiene los gafetes institucionales de los Comisionados del Instituto de Transparencia, Acceso a la Información Pública y Protección de Datos Personales del Estado de México y Municipios.</w:t>
      </w:r>
    </w:p>
    <w:p w14:paraId="3E4FDB5E" w14:textId="1EB1F13A" w:rsidR="003E122F" w:rsidRPr="00C035C1" w:rsidRDefault="003E122F" w:rsidP="00702716">
      <w:pPr>
        <w:pStyle w:val="Prrafodelista"/>
        <w:numPr>
          <w:ilvl w:val="0"/>
          <w:numId w:val="28"/>
        </w:numPr>
        <w:spacing w:line="360" w:lineRule="auto"/>
        <w:jc w:val="both"/>
        <w:rPr>
          <w:rFonts w:ascii="Palatino Linotype" w:hAnsi="Palatino Linotype" w:cs="Arial"/>
          <w:b/>
        </w:rPr>
      </w:pPr>
      <w:r w:rsidRPr="00C035C1">
        <w:rPr>
          <w:rFonts w:ascii="Palatino Linotype" w:hAnsi="Palatino Linotype" w:cs="Arial"/>
          <w:b/>
        </w:rPr>
        <w:lastRenderedPageBreak/>
        <w:t xml:space="preserve">ANEXO 4 SOLICITUD.00976.002021.pdf, </w:t>
      </w:r>
      <w:r w:rsidRPr="00C035C1">
        <w:rPr>
          <w:rFonts w:ascii="Palatino Linotype" w:hAnsi="Palatino Linotype" w:cs="Arial"/>
        </w:rPr>
        <w:t xml:space="preserve">el cual de su contenido se advierte la Circular número INFOEM/DGAF/010/2021, </w:t>
      </w:r>
      <w:r w:rsidR="006459FE" w:rsidRPr="00C035C1">
        <w:rPr>
          <w:rFonts w:ascii="Palatino Linotype" w:hAnsi="Palatino Linotype" w:cs="Arial"/>
        </w:rPr>
        <w:t xml:space="preserve">de fecha veinticinco de octubre de dos mil veintiuno, </w:t>
      </w:r>
      <w:r w:rsidR="00A0771D" w:rsidRPr="00C035C1">
        <w:rPr>
          <w:rFonts w:ascii="Palatino Linotype" w:hAnsi="Palatino Linotype" w:cs="Arial"/>
        </w:rPr>
        <w:t xml:space="preserve">por medio de la cual se establecen las medidas institucionales con motivo del virus SARS-COV2 (COVID-19). </w:t>
      </w:r>
    </w:p>
    <w:p w14:paraId="38D1946A" w14:textId="421CE4E9" w:rsidR="00A0771D" w:rsidRPr="00C035C1" w:rsidRDefault="00A0771D" w:rsidP="00A0771D">
      <w:pPr>
        <w:pStyle w:val="Prrafodelista"/>
        <w:numPr>
          <w:ilvl w:val="0"/>
          <w:numId w:val="28"/>
        </w:numPr>
        <w:spacing w:line="360" w:lineRule="auto"/>
        <w:jc w:val="both"/>
        <w:rPr>
          <w:rFonts w:ascii="Palatino Linotype" w:hAnsi="Palatino Linotype" w:cs="Arial"/>
        </w:rPr>
      </w:pPr>
      <w:r w:rsidRPr="00C035C1">
        <w:rPr>
          <w:rFonts w:ascii="Palatino Linotype" w:hAnsi="Palatino Linotype" w:cs="Arial"/>
          <w:b/>
        </w:rPr>
        <w:t xml:space="preserve">RES-04-INFOEM-EXT-COMT-42a-2021.pdf, </w:t>
      </w:r>
      <w:r w:rsidRPr="00C035C1">
        <w:rPr>
          <w:rFonts w:ascii="Palatino Linotype" w:hAnsi="Palatino Linotype" w:cs="Arial"/>
        </w:rPr>
        <w:t xml:space="preserve">el cual contiene la resolución RES/04/INFOEM/EXT/COMT/42ª/2021, por medio de la cual se confirma la clasificación parcial de información como confidencial, aprobándose la versión pública de los títulos profesionales. </w:t>
      </w:r>
    </w:p>
    <w:p w14:paraId="6986A212" w14:textId="21E1233B" w:rsidR="00A0771D" w:rsidRPr="00C035C1" w:rsidRDefault="00A0771D" w:rsidP="00A0771D">
      <w:pPr>
        <w:pStyle w:val="Prrafodelista"/>
        <w:numPr>
          <w:ilvl w:val="0"/>
          <w:numId w:val="28"/>
        </w:numPr>
        <w:spacing w:line="360" w:lineRule="auto"/>
        <w:jc w:val="both"/>
        <w:rPr>
          <w:rFonts w:ascii="Palatino Linotype" w:hAnsi="Palatino Linotype" w:cs="Arial"/>
          <w:b/>
        </w:rPr>
      </w:pPr>
      <w:r w:rsidRPr="00C035C1">
        <w:rPr>
          <w:rFonts w:ascii="Palatino Linotype" w:hAnsi="Palatino Linotype" w:cs="Arial"/>
          <w:b/>
        </w:rPr>
        <w:t xml:space="preserve">RespustaSolicitus00976DGAF.pdf, </w:t>
      </w:r>
      <w:r w:rsidRPr="00C035C1">
        <w:rPr>
          <w:rFonts w:ascii="Palatino Linotype" w:hAnsi="Palatino Linotype" w:cs="Arial"/>
        </w:rPr>
        <w:t xml:space="preserve">el cual de su contenido se advierte oficio número INFOEM/DGAF/345/2021, por medio del cual el Director General de Administración y Finanzas, medularmente proporciona link electrónico para consultar la plantilla del personal, refiere enviar Títulos Profesionales de las y los Comisionados y cuadro de clasificación; así como, identificaciones oficiales de las y los Comisionados; informa que el número de empleados a la segunda quincena de octubre son 267; </w:t>
      </w:r>
      <w:r w:rsidR="006459FE" w:rsidRPr="00C035C1">
        <w:rPr>
          <w:rFonts w:ascii="Palatino Linotype" w:hAnsi="Palatino Linotype" w:cs="Arial"/>
        </w:rPr>
        <w:t>respecto</w:t>
      </w:r>
      <w:r w:rsidRPr="00C035C1">
        <w:rPr>
          <w:rFonts w:ascii="Palatino Linotype" w:hAnsi="Palatino Linotype" w:cs="Arial"/>
        </w:rPr>
        <w:t xml:space="preserve"> de las listas de asistencia </w:t>
      </w:r>
      <w:r w:rsidR="006459FE" w:rsidRPr="00C035C1">
        <w:rPr>
          <w:rFonts w:ascii="Palatino Linotype" w:hAnsi="Palatino Linotype" w:cs="Arial"/>
        </w:rPr>
        <w:t xml:space="preserve">, refiere que no cuenta con ellas, derivado de la pandemia SARS-CoV2, adjuntando para ello la circular de fecha veinticinco de octubre de dos mil veintiuno. </w:t>
      </w:r>
    </w:p>
    <w:p w14:paraId="760A39DE" w14:textId="77777777" w:rsidR="007E1372" w:rsidRPr="00C035C1" w:rsidRDefault="007E1372" w:rsidP="006459FE">
      <w:pPr>
        <w:spacing w:line="360" w:lineRule="auto"/>
        <w:jc w:val="both"/>
        <w:rPr>
          <w:rFonts w:ascii="Palatino Linotype" w:hAnsi="Palatino Linotype" w:cs="Arial"/>
          <w:b/>
        </w:rPr>
      </w:pPr>
    </w:p>
    <w:p w14:paraId="0F1A2A26" w14:textId="7DFA2AF5" w:rsidR="006459FE" w:rsidRPr="00C035C1" w:rsidRDefault="006459FE" w:rsidP="006459FE">
      <w:pPr>
        <w:pStyle w:val="Prrafodelista"/>
        <w:numPr>
          <w:ilvl w:val="0"/>
          <w:numId w:val="27"/>
        </w:numPr>
        <w:spacing w:line="360" w:lineRule="auto"/>
        <w:jc w:val="both"/>
        <w:rPr>
          <w:rFonts w:ascii="Palatino Linotype" w:hAnsi="Palatino Linotype" w:cs="Arial"/>
          <w:b/>
        </w:rPr>
      </w:pPr>
      <w:r w:rsidRPr="00C035C1">
        <w:rPr>
          <w:rFonts w:ascii="Palatino Linotype" w:hAnsi="Palatino Linotype" w:cs="Arial"/>
          <w:b/>
        </w:rPr>
        <w:t xml:space="preserve">DGCCPP, </w:t>
      </w:r>
      <w:r w:rsidRPr="00C035C1">
        <w:rPr>
          <w:rFonts w:ascii="Palatino Linotype" w:hAnsi="Palatino Linotype" w:cs="Arial"/>
        </w:rPr>
        <w:t xml:space="preserve">de su contenido se advierte el archivo electrónico denominado </w:t>
      </w:r>
      <w:r w:rsidRPr="00C035C1">
        <w:rPr>
          <w:rFonts w:ascii="Palatino Linotype" w:hAnsi="Palatino Linotype" w:cs="Arial"/>
          <w:b/>
        </w:rPr>
        <w:t xml:space="preserve">RespuestaSolicitud00976DGCCPP.pdf, </w:t>
      </w:r>
      <w:r w:rsidRPr="00C035C1">
        <w:rPr>
          <w:rFonts w:ascii="Palatino Linotype" w:hAnsi="Palatino Linotype" w:cs="Arial"/>
        </w:rPr>
        <w:t xml:space="preserve">el cual contiene Oficio de la Directora General de Capacitación, Certificación y Políticas Públicas, medularmente </w:t>
      </w:r>
      <w:r w:rsidRPr="00C035C1">
        <w:rPr>
          <w:rFonts w:ascii="Palatino Linotype" w:hAnsi="Palatino Linotype" w:cs="Arial"/>
        </w:rPr>
        <w:lastRenderedPageBreak/>
        <w:t xml:space="preserve">refiere que el Instituto cuenta con el estándar de competencia 1171 “Garantizar el Derecho a la Protección de Datos Personales” con fecha de publicación en el Diario Oficial de la Federación del día 25 de julio de 2019, el cual es acorde a las características y necesidades de los Sujetos Obligados del Estado de México y Municipios, apegado a los criterios metodológicos y a estándares nacionales de competencias laborales en materia de transparencia, acceso a la información y protección de datos personales; así como, la Ley de Protección de Datos Personales en Posesión de los Sujetos Obligados del Estado de México y Municipios y demás normatividad aplicable, el cual refiere agregar el formato del documento portátil y el cual puede ser consultado en el link </w:t>
      </w:r>
      <w:hyperlink r:id="rId10" w:history="1">
        <w:r w:rsidRPr="00C035C1">
          <w:rPr>
            <w:rStyle w:val="Hipervnculo"/>
            <w:rFonts w:ascii="Palatino Linotype" w:hAnsi="Palatino Linotype" w:cs="Arial"/>
          </w:rPr>
          <w:t>http://www.conocer.gob.mx/contenido/publicaciones_dof/2019/EC1171.pdf</w:t>
        </w:r>
      </w:hyperlink>
      <w:r w:rsidRPr="00C035C1">
        <w:rPr>
          <w:rFonts w:ascii="Palatino Linotype" w:hAnsi="Palatino Linotype" w:cs="Arial"/>
        </w:rPr>
        <w:t xml:space="preserve">. Asimismo precisa que dicho estándar </w:t>
      </w:r>
      <w:r w:rsidR="001B2E58" w:rsidRPr="00C035C1">
        <w:rPr>
          <w:rFonts w:ascii="Palatino Linotype" w:hAnsi="Palatino Linotype" w:cs="Arial"/>
        </w:rPr>
        <w:t xml:space="preserve">se en proceso, por lo que, en cuanto aprobadas, serán publicadas y comunicadas a través del portal oficial </w:t>
      </w:r>
      <w:hyperlink r:id="rId11" w:history="1">
        <w:r w:rsidR="001B2E58" w:rsidRPr="00C035C1">
          <w:rPr>
            <w:rStyle w:val="Hipervnculo"/>
            <w:rFonts w:ascii="Palatino Linotype" w:hAnsi="Palatino Linotype" w:cs="Arial"/>
          </w:rPr>
          <w:t>www.infoem.org.mx</w:t>
        </w:r>
      </w:hyperlink>
      <w:r w:rsidR="001B2E58" w:rsidRPr="00C035C1">
        <w:rPr>
          <w:rFonts w:ascii="Palatino Linotype" w:hAnsi="Palatino Linotype" w:cs="Arial"/>
        </w:rPr>
        <w:t xml:space="preserve"> y redes sociales institucionales.  </w:t>
      </w:r>
    </w:p>
    <w:p w14:paraId="2E240832" w14:textId="77777777" w:rsidR="001B2E58" w:rsidRPr="00C035C1" w:rsidRDefault="001B2E58" w:rsidP="001B2E58">
      <w:pPr>
        <w:pStyle w:val="Prrafodelista"/>
        <w:spacing w:line="360" w:lineRule="auto"/>
        <w:ind w:left="720"/>
        <w:jc w:val="both"/>
        <w:rPr>
          <w:rFonts w:ascii="Palatino Linotype" w:hAnsi="Palatino Linotype" w:cs="Arial"/>
          <w:b/>
        </w:rPr>
      </w:pPr>
    </w:p>
    <w:p w14:paraId="6BC130ED" w14:textId="7B130780" w:rsidR="001B2E58" w:rsidRPr="00C035C1" w:rsidRDefault="001B2E58" w:rsidP="001B2E58">
      <w:pPr>
        <w:pStyle w:val="Prrafodelista"/>
        <w:numPr>
          <w:ilvl w:val="0"/>
          <w:numId w:val="27"/>
        </w:numPr>
        <w:spacing w:line="360" w:lineRule="auto"/>
        <w:jc w:val="both"/>
        <w:rPr>
          <w:rFonts w:ascii="Palatino Linotype" w:hAnsi="Palatino Linotype" w:cs="Arial"/>
          <w:b/>
        </w:rPr>
      </w:pPr>
      <w:r w:rsidRPr="00C035C1">
        <w:rPr>
          <w:rFonts w:ascii="Palatino Linotype" w:hAnsi="Palatino Linotype" w:cs="Arial"/>
          <w:b/>
        </w:rPr>
        <w:t xml:space="preserve">DGJV, </w:t>
      </w:r>
      <w:r w:rsidRPr="00C035C1">
        <w:rPr>
          <w:rFonts w:ascii="Palatino Linotype" w:hAnsi="Palatino Linotype" w:cs="Arial"/>
        </w:rPr>
        <w:t xml:space="preserve">de su contenido se advierte el archivo electrónico denominado </w:t>
      </w:r>
      <w:r w:rsidRPr="00C035C1">
        <w:rPr>
          <w:rFonts w:ascii="Palatino Linotype" w:hAnsi="Palatino Linotype" w:cs="Arial"/>
          <w:b/>
        </w:rPr>
        <w:t xml:space="preserve">RespuestaSolicitud00976DGJV,  </w:t>
      </w:r>
      <w:r w:rsidRPr="00C035C1">
        <w:rPr>
          <w:rFonts w:ascii="Palatino Linotype" w:hAnsi="Palatino Linotype" w:cs="Arial"/>
        </w:rPr>
        <w:t xml:space="preserve">por medio del cual el entonces Director General Jurídico y de Verificación, medularmente hace del conocimiento que la Dirección ha llevado a cabo la verificación virtual oficiosa realizada al Instituto de Transparencia, Acceso a la Información Pública y Protección de Datos Personales del Estado de México y Municipios en el Sistema de Información Pública de Oficio Mexiquense (IPOMEX) interconectado a la Plataforma Nacional de Transparencia, para lo cual refiere adjuntar en archivo pdf. </w:t>
      </w:r>
      <w:r w:rsidRPr="00C035C1">
        <w:rPr>
          <w:rFonts w:ascii="Palatino Linotype" w:hAnsi="Palatino Linotype" w:cs="Arial"/>
        </w:rPr>
        <w:lastRenderedPageBreak/>
        <w:t xml:space="preserve">Asimismo, proporciona los link electrónicos donde se pueden consultar los criterios orientadores solicitados por el particular. </w:t>
      </w:r>
    </w:p>
    <w:p w14:paraId="63DB962D" w14:textId="77777777" w:rsidR="001B2E58" w:rsidRPr="00C035C1" w:rsidRDefault="001B2E58" w:rsidP="001B2E58">
      <w:pPr>
        <w:pStyle w:val="Prrafodelista"/>
        <w:rPr>
          <w:rFonts w:ascii="Palatino Linotype" w:hAnsi="Palatino Linotype" w:cs="Arial"/>
          <w:b/>
        </w:rPr>
      </w:pPr>
    </w:p>
    <w:p w14:paraId="07FE6B8B" w14:textId="2F632EC5" w:rsidR="00146ACD" w:rsidRPr="00C035C1" w:rsidRDefault="001B2E58" w:rsidP="001B2E58">
      <w:pPr>
        <w:pStyle w:val="Prrafodelista"/>
        <w:spacing w:line="360" w:lineRule="auto"/>
        <w:ind w:left="0"/>
        <w:jc w:val="both"/>
        <w:rPr>
          <w:rFonts w:ascii="Palatino Linotype" w:hAnsi="Palatino Linotype" w:cs="Arial"/>
        </w:rPr>
      </w:pPr>
      <w:r w:rsidRPr="00C035C1">
        <w:rPr>
          <w:rFonts w:ascii="Palatino Linotype" w:hAnsi="Palatino Linotype" w:cs="Arial"/>
        </w:rPr>
        <w:t xml:space="preserve">Asimismo, cabe destacar que adjunto dos carpetas denominadas </w:t>
      </w:r>
      <w:r w:rsidRPr="00C035C1">
        <w:rPr>
          <w:rFonts w:ascii="Palatino Linotype" w:hAnsi="Palatino Linotype"/>
          <w:b/>
        </w:rPr>
        <w:t xml:space="preserve">1era fase </w:t>
      </w:r>
      <w:r w:rsidRPr="00C035C1">
        <w:rPr>
          <w:rFonts w:ascii="Palatino Linotype" w:hAnsi="Palatino Linotype"/>
        </w:rPr>
        <w:t>y</w:t>
      </w:r>
      <w:r w:rsidRPr="00C035C1">
        <w:rPr>
          <w:rFonts w:ascii="Palatino Linotype" w:hAnsi="Palatino Linotype"/>
          <w:b/>
        </w:rPr>
        <w:t xml:space="preserve"> </w:t>
      </w:r>
      <w:r w:rsidR="00146ACD" w:rsidRPr="00C035C1">
        <w:rPr>
          <w:rFonts w:ascii="Palatino Linotype" w:hAnsi="Palatino Linotype"/>
          <w:b/>
        </w:rPr>
        <w:t xml:space="preserve">2da fase, </w:t>
      </w:r>
      <w:r w:rsidR="00146ACD" w:rsidRPr="00C035C1">
        <w:rPr>
          <w:rFonts w:ascii="Palatino Linotype" w:hAnsi="Palatino Linotype"/>
        </w:rPr>
        <w:t xml:space="preserve">las cuales contienen los documentos derivados de la verificación oficiosa realizada al </w:t>
      </w:r>
      <w:r w:rsidR="00146ACD" w:rsidRPr="00C035C1">
        <w:rPr>
          <w:rFonts w:ascii="Palatino Linotype" w:hAnsi="Palatino Linotype" w:cs="Arial"/>
        </w:rPr>
        <w:t>Instituto de Transparencia, Acceso a la Información Pública y Protección de Datos Personales del Estado de México y Municipios.</w:t>
      </w:r>
    </w:p>
    <w:p w14:paraId="37474423" w14:textId="77777777" w:rsidR="001B2E58" w:rsidRPr="00C035C1" w:rsidRDefault="001B2E58" w:rsidP="001B2E58">
      <w:pPr>
        <w:pStyle w:val="Prrafodelista"/>
        <w:rPr>
          <w:rFonts w:ascii="Palatino Linotype" w:hAnsi="Palatino Linotype" w:cs="Arial"/>
        </w:rPr>
      </w:pPr>
    </w:p>
    <w:p w14:paraId="30E0A958" w14:textId="4BFC1EA4" w:rsidR="006459FE" w:rsidRPr="00C035C1" w:rsidRDefault="001B2E58" w:rsidP="00146ACD">
      <w:pPr>
        <w:pStyle w:val="Prrafodelista"/>
        <w:numPr>
          <w:ilvl w:val="0"/>
          <w:numId w:val="27"/>
        </w:numPr>
        <w:spacing w:line="360" w:lineRule="auto"/>
        <w:jc w:val="both"/>
        <w:rPr>
          <w:rFonts w:ascii="Palatino Linotype" w:hAnsi="Palatino Linotype" w:cs="Arial"/>
          <w:b/>
        </w:rPr>
      </w:pPr>
      <w:r w:rsidRPr="00C035C1">
        <w:rPr>
          <w:rFonts w:ascii="Palatino Linotype" w:hAnsi="Palatino Linotype" w:cs="Arial"/>
          <w:b/>
        </w:rPr>
        <w:t xml:space="preserve"> </w:t>
      </w:r>
      <w:r w:rsidR="00146ACD" w:rsidRPr="00C035C1">
        <w:rPr>
          <w:rFonts w:ascii="Palatino Linotype" w:hAnsi="Palatino Linotype" w:cs="Arial"/>
          <w:b/>
        </w:rPr>
        <w:t xml:space="preserve">STP, </w:t>
      </w:r>
      <w:r w:rsidR="00146ACD" w:rsidRPr="00C035C1">
        <w:rPr>
          <w:rFonts w:ascii="Palatino Linotype" w:hAnsi="Palatino Linotype" w:cs="Arial"/>
        </w:rPr>
        <w:t xml:space="preserve">de su contenido se advierten los siguientes archivos electrónicos: </w:t>
      </w:r>
    </w:p>
    <w:p w14:paraId="0090BF00" w14:textId="07D29C2F" w:rsidR="00146ACD" w:rsidRPr="00C035C1" w:rsidRDefault="00146ACD" w:rsidP="00146ACD">
      <w:pPr>
        <w:pStyle w:val="Prrafodelista"/>
        <w:numPr>
          <w:ilvl w:val="0"/>
          <w:numId w:val="28"/>
        </w:numPr>
        <w:spacing w:line="360" w:lineRule="auto"/>
        <w:jc w:val="both"/>
        <w:rPr>
          <w:rFonts w:ascii="Palatino Linotype" w:hAnsi="Palatino Linotype" w:cs="Arial"/>
          <w:b/>
        </w:rPr>
      </w:pPr>
      <w:r w:rsidRPr="00C035C1">
        <w:rPr>
          <w:rFonts w:ascii="Palatino Linotype" w:hAnsi="Palatino Linotype" w:cs="Arial"/>
          <w:b/>
        </w:rPr>
        <w:t xml:space="preserve">RespuestaSolicitud00976DCIP.pdf, </w:t>
      </w:r>
      <w:r w:rsidRPr="00C035C1">
        <w:rPr>
          <w:rFonts w:ascii="Palatino Linotype" w:hAnsi="Palatino Linotype" w:cs="Arial"/>
        </w:rPr>
        <w:t xml:space="preserve">el cual contiene oficio número INFOEM/STP/DCIP/006/2021, por medio del cual el Jefe de Departamento de Criterios de Interpretación del Pleno proporciona el link electrónico y pasos a seguir para la consulta de los criterios de interpretación solicitados por el particular. </w:t>
      </w:r>
    </w:p>
    <w:p w14:paraId="6358686C" w14:textId="5F83EBF0" w:rsidR="00146ACD" w:rsidRPr="00C035C1" w:rsidRDefault="00146ACD" w:rsidP="00146ACD">
      <w:pPr>
        <w:pStyle w:val="Prrafodelista"/>
        <w:numPr>
          <w:ilvl w:val="0"/>
          <w:numId w:val="28"/>
        </w:numPr>
        <w:spacing w:line="360" w:lineRule="auto"/>
        <w:jc w:val="both"/>
        <w:rPr>
          <w:rFonts w:ascii="Palatino Linotype" w:hAnsi="Palatino Linotype" w:cs="Arial"/>
          <w:b/>
        </w:rPr>
      </w:pPr>
      <w:r w:rsidRPr="00C035C1">
        <w:rPr>
          <w:rFonts w:ascii="Palatino Linotype" w:hAnsi="Palatino Linotype" w:cs="Arial"/>
          <w:b/>
        </w:rPr>
        <w:t xml:space="preserve">RespuestaSolicitud00976STP.pdf, </w:t>
      </w:r>
      <w:r w:rsidRPr="00C035C1">
        <w:rPr>
          <w:rFonts w:ascii="Palatino Linotype" w:hAnsi="Palatino Linotype" w:cs="Arial"/>
        </w:rPr>
        <w:t xml:space="preserve">el cual de su contenido se advierte el oficio número INFOEM/STP/213/2021, por medio del cual el Secretario Técnico del Pleno, refiere remitir la respuesta emitida por el Departamento de Criterios de Interpretación adscrito a esta Unidad Administrativa.  </w:t>
      </w:r>
    </w:p>
    <w:p w14:paraId="35BE5F3D" w14:textId="77777777" w:rsidR="00146ACD" w:rsidRPr="00C035C1" w:rsidRDefault="00146ACD" w:rsidP="00C95B64">
      <w:pPr>
        <w:pStyle w:val="Prrafodelista"/>
        <w:spacing w:line="360" w:lineRule="auto"/>
        <w:ind w:left="0"/>
        <w:jc w:val="both"/>
        <w:rPr>
          <w:rFonts w:ascii="Palatino Linotype" w:hAnsi="Palatino Linotype" w:cs="Arial"/>
          <w:b/>
          <w:sz w:val="28"/>
        </w:rPr>
      </w:pPr>
    </w:p>
    <w:p w14:paraId="35DE779F" w14:textId="545B6D36" w:rsidR="00C95B64" w:rsidRPr="00C035C1" w:rsidRDefault="00AD33CE" w:rsidP="00C95B64">
      <w:pPr>
        <w:pStyle w:val="Prrafodelista"/>
        <w:spacing w:line="360" w:lineRule="auto"/>
        <w:ind w:left="0"/>
        <w:jc w:val="both"/>
        <w:rPr>
          <w:rFonts w:ascii="Palatino Linotype" w:hAnsi="Palatino Linotype" w:cs="Arial"/>
        </w:rPr>
      </w:pPr>
      <w:r w:rsidRPr="00C035C1">
        <w:rPr>
          <w:rFonts w:ascii="Palatino Linotype" w:hAnsi="Palatino Linotype" w:cs="Arial"/>
          <w:b/>
          <w:sz w:val="28"/>
        </w:rPr>
        <w:t>IV</w:t>
      </w:r>
      <w:r w:rsidR="00A160AF" w:rsidRPr="00C035C1">
        <w:rPr>
          <w:rFonts w:ascii="Palatino Linotype" w:hAnsi="Palatino Linotype" w:cs="Arial"/>
          <w:b/>
          <w:sz w:val="28"/>
        </w:rPr>
        <w:t>.</w:t>
      </w:r>
      <w:r w:rsidR="00A160AF" w:rsidRPr="00C035C1">
        <w:rPr>
          <w:rFonts w:ascii="Palatino Linotype" w:hAnsi="Palatino Linotype" w:cs="Arial"/>
          <w:b/>
        </w:rPr>
        <w:t xml:space="preserve"> </w:t>
      </w:r>
      <w:r w:rsidR="00C95B64" w:rsidRPr="00C035C1">
        <w:rPr>
          <w:rFonts w:ascii="Palatino Linotype" w:hAnsi="Palatino Linotype"/>
        </w:rPr>
        <w:t xml:space="preserve">Inconforme con la </w:t>
      </w:r>
      <w:r w:rsidR="00C95B64" w:rsidRPr="00C035C1">
        <w:rPr>
          <w:rFonts w:ascii="Palatino Linotype" w:hAnsi="Palatino Linotype" w:cs="Arial"/>
        </w:rPr>
        <w:t xml:space="preserve">respuesta </w:t>
      </w:r>
      <w:r w:rsidR="00C95B64" w:rsidRPr="00C035C1">
        <w:rPr>
          <w:rFonts w:ascii="Palatino Linotype" w:hAnsi="Palatino Linotype"/>
        </w:rPr>
        <w:t xml:space="preserve">del </w:t>
      </w:r>
      <w:r w:rsidR="00C95B64" w:rsidRPr="00C035C1">
        <w:rPr>
          <w:rFonts w:ascii="Palatino Linotype" w:hAnsi="Palatino Linotype"/>
          <w:b/>
        </w:rPr>
        <w:t>SUJETO OBLIGADO</w:t>
      </w:r>
      <w:r w:rsidR="00C95B64" w:rsidRPr="00C035C1">
        <w:rPr>
          <w:rFonts w:ascii="Palatino Linotype" w:hAnsi="Palatino Linotype"/>
        </w:rPr>
        <w:t xml:space="preserve">, el </w:t>
      </w:r>
      <w:r w:rsidR="00F646E3" w:rsidRPr="00C035C1">
        <w:rPr>
          <w:rFonts w:ascii="Palatino Linotype" w:hAnsi="Palatino Linotype"/>
        </w:rPr>
        <w:t xml:space="preserve">uno de diciembre </w:t>
      </w:r>
      <w:r w:rsidR="001E6B0D" w:rsidRPr="00C035C1">
        <w:rPr>
          <w:rFonts w:ascii="Palatino Linotype" w:hAnsi="Palatino Linotype"/>
        </w:rPr>
        <w:t xml:space="preserve"> de enero de dos mil veintidós</w:t>
      </w:r>
      <w:r w:rsidR="00C95B64" w:rsidRPr="00C035C1">
        <w:rPr>
          <w:rFonts w:ascii="Palatino Linotype" w:hAnsi="Palatino Linotype"/>
        </w:rPr>
        <w:t xml:space="preserve">, </w:t>
      </w:r>
      <w:r w:rsidR="001E6B0D" w:rsidRPr="00C035C1">
        <w:rPr>
          <w:rFonts w:ascii="Palatino Linotype" w:hAnsi="Palatino Linotype"/>
          <w:b/>
        </w:rPr>
        <w:t>EL</w:t>
      </w:r>
      <w:r w:rsidR="00C95B64" w:rsidRPr="00C035C1">
        <w:rPr>
          <w:rFonts w:ascii="Palatino Linotype" w:hAnsi="Palatino Linotype"/>
          <w:b/>
        </w:rPr>
        <w:t xml:space="preserve"> RECURRENTE</w:t>
      </w:r>
      <w:r w:rsidR="00B37DF4" w:rsidRPr="00C035C1">
        <w:rPr>
          <w:rFonts w:ascii="Palatino Linotype" w:hAnsi="Palatino Linotype"/>
        </w:rPr>
        <w:t xml:space="preserve"> interpuso el R</w:t>
      </w:r>
      <w:r w:rsidR="00C95B64" w:rsidRPr="00C035C1">
        <w:rPr>
          <w:rFonts w:ascii="Palatino Linotype" w:hAnsi="Palatino Linotype"/>
        </w:rPr>
        <w:t xml:space="preserve">ecurso de </w:t>
      </w:r>
      <w:r w:rsidR="00B37DF4" w:rsidRPr="00C035C1">
        <w:rPr>
          <w:rFonts w:ascii="Palatino Linotype" w:hAnsi="Palatino Linotype"/>
        </w:rPr>
        <w:t>R</w:t>
      </w:r>
      <w:r w:rsidR="00C95B64" w:rsidRPr="00C035C1">
        <w:rPr>
          <w:rFonts w:ascii="Palatino Linotype" w:hAnsi="Palatino Linotype"/>
        </w:rPr>
        <w:t xml:space="preserve">evisión objeto </w:t>
      </w:r>
      <w:r w:rsidR="00C95B64" w:rsidRPr="00C035C1">
        <w:rPr>
          <w:rFonts w:ascii="Palatino Linotype" w:hAnsi="Palatino Linotype"/>
        </w:rPr>
        <w:lastRenderedPageBreak/>
        <w:t xml:space="preserve">del presente estudio, el cual fue registrado en </w:t>
      </w:r>
      <w:r w:rsidR="00C95B64" w:rsidRPr="00C035C1">
        <w:rPr>
          <w:rFonts w:ascii="Palatino Linotype" w:hAnsi="Palatino Linotype"/>
          <w:b/>
        </w:rPr>
        <w:t xml:space="preserve">EL SAIMEX </w:t>
      </w:r>
      <w:r w:rsidR="00C95B64" w:rsidRPr="00C035C1">
        <w:rPr>
          <w:rFonts w:ascii="Palatino Linotype" w:hAnsi="Palatino Linotype"/>
        </w:rPr>
        <w:t xml:space="preserve">y se le asignó el número de expediente </w:t>
      </w:r>
      <w:r w:rsidR="00C95B64" w:rsidRPr="00C035C1">
        <w:rPr>
          <w:rFonts w:ascii="Palatino Linotype" w:hAnsi="Palatino Linotype"/>
          <w:b/>
        </w:rPr>
        <w:t>0</w:t>
      </w:r>
      <w:r w:rsidR="001E6B0D" w:rsidRPr="00C035C1">
        <w:rPr>
          <w:rFonts w:ascii="Palatino Linotype" w:hAnsi="Palatino Linotype"/>
          <w:b/>
        </w:rPr>
        <w:t>6022</w:t>
      </w:r>
      <w:r w:rsidR="00C95B64" w:rsidRPr="00C035C1">
        <w:rPr>
          <w:rFonts w:ascii="Palatino Linotype" w:hAnsi="Palatino Linotype"/>
          <w:b/>
        </w:rPr>
        <w:t>/INFOEM/IP/RR/2021,</w:t>
      </w:r>
      <w:r w:rsidR="00C95B64" w:rsidRPr="00C035C1">
        <w:rPr>
          <w:rFonts w:ascii="Palatino Linotype" w:hAnsi="Palatino Linotype" w:cs="Arial"/>
        </w:rPr>
        <w:t xml:space="preserve"> en el que señaló como acto impugnado:</w:t>
      </w:r>
    </w:p>
    <w:p w14:paraId="021BF839" w14:textId="77777777" w:rsidR="003652DA" w:rsidRPr="00C035C1" w:rsidRDefault="003652DA" w:rsidP="00B17DAF">
      <w:pPr>
        <w:pStyle w:val="Prrafodelista"/>
        <w:ind w:left="709" w:right="757"/>
        <w:jc w:val="both"/>
        <w:rPr>
          <w:rFonts w:ascii="Palatino Linotype" w:hAnsi="Palatino Linotype" w:cs="Arial"/>
          <w:i/>
          <w:sz w:val="22"/>
        </w:rPr>
      </w:pPr>
    </w:p>
    <w:p w14:paraId="20193998" w14:textId="781877C6" w:rsidR="007A5836" w:rsidRPr="00C035C1" w:rsidRDefault="007A5836" w:rsidP="00C872C0">
      <w:pPr>
        <w:ind w:left="851" w:right="899"/>
        <w:jc w:val="both"/>
        <w:rPr>
          <w:rFonts w:ascii="Palatino Linotype" w:hAnsi="Palatino Linotype" w:cs="Arial"/>
          <w:i/>
          <w:spacing w:val="-6"/>
          <w:sz w:val="22"/>
          <w:lang w:eastAsia="es-MX"/>
        </w:rPr>
      </w:pPr>
      <w:r w:rsidRPr="00C035C1">
        <w:rPr>
          <w:rFonts w:ascii="Palatino Linotype" w:hAnsi="Palatino Linotype" w:cs="Arial"/>
          <w:i/>
          <w:spacing w:val="-6"/>
          <w:sz w:val="22"/>
          <w:lang w:eastAsia="es-MX"/>
        </w:rPr>
        <w:t>“</w:t>
      </w:r>
      <w:r w:rsidR="001E6B0D" w:rsidRPr="00C035C1">
        <w:rPr>
          <w:rFonts w:ascii="Palatino Linotype" w:hAnsi="Palatino Linotype" w:cs="Arial"/>
          <w:i/>
          <w:spacing w:val="-6"/>
          <w:sz w:val="22"/>
          <w:lang w:eastAsia="es-MX"/>
        </w:rPr>
        <w:t>repsuestas</w:t>
      </w:r>
      <w:r w:rsidR="00A160AF" w:rsidRPr="00C035C1">
        <w:rPr>
          <w:rFonts w:ascii="Palatino Linotype" w:hAnsi="Palatino Linotype" w:cs="Arial"/>
          <w:i/>
          <w:spacing w:val="-6"/>
          <w:sz w:val="22"/>
          <w:lang w:eastAsia="es-MX"/>
        </w:rPr>
        <w:t>”</w:t>
      </w:r>
      <w:r w:rsidR="00F84FBE" w:rsidRPr="00C035C1">
        <w:rPr>
          <w:rFonts w:ascii="Palatino Linotype" w:hAnsi="Palatino Linotype" w:cs="Arial"/>
          <w:i/>
          <w:spacing w:val="-6"/>
          <w:sz w:val="22"/>
          <w:lang w:eastAsia="es-MX"/>
        </w:rPr>
        <w:t xml:space="preserve"> (sic)</w:t>
      </w:r>
    </w:p>
    <w:p w14:paraId="259DFD20" w14:textId="77777777" w:rsidR="00D21C48" w:rsidRPr="00C035C1" w:rsidRDefault="00D21C48" w:rsidP="00B17DAF">
      <w:pPr>
        <w:ind w:left="851" w:right="757"/>
        <w:jc w:val="both"/>
        <w:rPr>
          <w:rFonts w:ascii="Palatino Linotype" w:hAnsi="Palatino Linotype" w:cs="Arial"/>
          <w:i/>
          <w:spacing w:val="-6"/>
          <w:sz w:val="22"/>
          <w:lang w:eastAsia="es-MX"/>
        </w:rPr>
      </w:pPr>
    </w:p>
    <w:p w14:paraId="0B133A96" w14:textId="61A56D8D" w:rsidR="009171F5" w:rsidRPr="00C035C1" w:rsidRDefault="009171F5" w:rsidP="00B17DAF">
      <w:pPr>
        <w:pStyle w:val="Prrafodelista"/>
        <w:spacing w:line="360" w:lineRule="auto"/>
        <w:ind w:left="0"/>
        <w:contextualSpacing/>
        <w:jc w:val="both"/>
        <w:rPr>
          <w:rFonts w:ascii="Palatino Linotype" w:hAnsi="Palatino Linotype" w:cs="Arial"/>
        </w:rPr>
      </w:pPr>
      <w:r w:rsidRPr="00C035C1">
        <w:rPr>
          <w:rFonts w:ascii="Palatino Linotype" w:hAnsi="Palatino Linotype" w:cs="Arial"/>
        </w:rPr>
        <w:t>Así como,</w:t>
      </w:r>
      <w:r w:rsidRPr="00C035C1">
        <w:rPr>
          <w:rFonts w:ascii="Palatino Linotype" w:hAnsi="Palatino Linotype" w:cs="Arial"/>
          <w:lang w:eastAsia="es-MX"/>
        </w:rPr>
        <w:t xml:space="preserve"> </w:t>
      </w:r>
      <w:r w:rsidRPr="00C035C1">
        <w:rPr>
          <w:rFonts w:ascii="Palatino Linotype" w:hAnsi="Palatino Linotype" w:cs="Arial"/>
        </w:rPr>
        <w:t xml:space="preserve">razones o motivos de inconformidad: </w:t>
      </w:r>
    </w:p>
    <w:p w14:paraId="0F7A4B3F" w14:textId="77777777" w:rsidR="009171F5" w:rsidRPr="00C035C1" w:rsidRDefault="009171F5" w:rsidP="00B17DAF">
      <w:pPr>
        <w:ind w:left="851" w:right="757"/>
        <w:jc w:val="both"/>
        <w:rPr>
          <w:rFonts w:ascii="Palatino Linotype" w:hAnsi="Palatino Linotype" w:cs="Arial"/>
          <w:i/>
          <w:spacing w:val="-6"/>
          <w:sz w:val="22"/>
          <w:lang w:eastAsia="es-MX"/>
        </w:rPr>
      </w:pPr>
    </w:p>
    <w:p w14:paraId="2268A6DF" w14:textId="581341D5" w:rsidR="009171F5" w:rsidRPr="00C035C1" w:rsidRDefault="009171F5" w:rsidP="00C872C0">
      <w:pPr>
        <w:ind w:left="851" w:right="899"/>
        <w:jc w:val="both"/>
        <w:rPr>
          <w:rFonts w:ascii="Palatino Linotype" w:hAnsi="Palatino Linotype" w:cs="Arial"/>
          <w:i/>
          <w:spacing w:val="-6"/>
          <w:sz w:val="22"/>
          <w:lang w:eastAsia="es-MX"/>
        </w:rPr>
      </w:pPr>
      <w:r w:rsidRPr="00C035C1">
        <w:rPr>
          <w:rFonts w:ascii="Palatino Linotype" w:hAnsi="Palatino Linotype" w:cs="Arial"/>
          <w:i/>
          <w:spacing w:val="-6"/>
          <w:sz w:val="22"/>
          <w:lang w:eastAsia="es-MX"/>
        </w:rPr>
        <w:t>“</w:t>
      </w:r>
      <w:r w:rsidR="001E6B0D" w:rsidRPr="00C035C1">
        <w:rPr>
          <w:rFonts w:ascii="Palatino Linotype" w:hAnsi="Palatino Linotype" w:cs="Arial"/>
          <w:i/>
          <w:spacing w:val="-6"/>
          <w:sz w:val="22"/>
          <w:lang w:eastAsia="es-MX"/>
        </w:rPr>
        <w:t>no se entrego la información completsa con su acta de comite que aprueba la entrega en versión publica, asi mismo no se entrego el resultado de verficación de todos los sujetos obligados de 2021 que hace el infoem , por lo que se ratifica la petición.</w:t>
      </w:r>
      <w:r w:rsidRPr="00C035C1">
        <w:rPr>
          <w:rFonts w:ascii="Palatino Linotype" w:hAnsi="Palatino Linotype" w:cs="Arial"/>
          <w:i/>
          <w:spacing w:val="-6"/>
          <w:sz w:val="22"/>
          <w:lang w:eastAsia="es-MX"/>
        </w:rPr>
        <w:t xml:space="preserve">” </w:t>
      </w:r>
      <w:r w:rsidR="00F84FBE" w:rsidRPr="00C035C1">
        <w:rPr>
          <w:rFonts w:ascii="Palatino Linotype" w:hAnsi="Palatino Linotype" w:cs="Arial"/>
          <w:i/>
          <w:spacing w:val="-6"/>
          <w:sz w:val="22"/>
          <w:lang w:eastAsia="es-MX"/>
        </w:rPr>
        <w:t xml:space="preserve">(sic) </w:t>
      </w:r>
    </w:p>
    <w:p w14:paraId="23D67B07" w14:textId="77777777" w:rsidR="009171F5" w:rsidRPr="00C035C1" w:rsidRDefault="009171F5" w:rsidP="00B17DAF">
      <w:pPr>
        <w:ind w:left="851" w:right="757"/>
        <w:jc w:val="both"/>
        <w:rPr>
          <w:rFonts w:ascii="Palatino Linotype" w:hAnsi="Palatino Linotype" w:cs="Arial"/>
          <w:i/>
          <w:spacing w:val="-6"/>
          <w:sz w:val="22"/>
          <w:lang w:eastAsia="es-MX"/>
        </w:rPr>
      </w:pPr>
    </w:p>
    <w:p w14:paraId="17C411EA" w14:textId="0F02F16D" w:rsidR="007A5836" w:rsidRPr="00C035C1" w:rsidRDefault="002A2285" w:rsidP="00B17DAF">
      <w:pPr>
        <w:pStyle w:val="Prrafodelista"/>
        <w:spacing w:line="360" w:lineRule="auto"/>
        <w:ind w:left="0"/>
        <w:contextualSpacing/>
        <w:jc w:val="both"/>
        <w:rPr>
          <w:rFonts w:ascii="Palatino Linotype" w:hAnsi="Palatino Linotype" w:cs="Arial"/>
        </w:rPr>
      </w:pPr>
      <w:r w:rsidRPr="00C035C1">
        <w:rPr>
          <w:rFonts w:ascii="Palatino Linotype" w:hAnsi="Palatino Linotype"/>
          <w:b/>
          <w:color w:val="000000" w:themeColor="text1"/>
          <w:sz w:val="28"/>
          <w:szCs w:val="28"/>
        </w:rPr>
        <w:t>V.</w:t>
      </w:r>
      <w:r w:rsidRPr="00C035C1">
        <w:rPr>
          <w:rFonts w:ascii="Palatino Linotype" w:hAnsi="Palatino Linotype" w:cs="Arial"/>
          <w:b/>
        </w:rPr>
        <w:t xml:space="preserve"> </w:t>
      </w:r>
      <w:r w:rsidR="007A5836" w:rsidRPr="00C035C1">
        <w:rPr>
          <w:rFonts w:ascii="Palatino Linotype" w:hAnsi="Palatino Linotype" w:cs="Arial"/>
        </w:rPr>
        <w:t xml:space="preserve">El recurso de que se trata se envió electrónicamente al Instituto de </w:t>
      </w:r>
      <w:r w:rsidR="007A5836" w:rsidRPr="00C035C1">
        <w:rPr>
          <w:rFonts w:ascii="Palatino Linotype" w:eastAsia="Arial Unicode MS" w:hAnsi="Palatino Linotype" w:cs="Arial"/>
        </w:rPr>
        <w:t>Transparencia</w:t>
      </w:r>
      <w:r w:rsidR="007A5836" w:rsidRPr="00C035C1">
        <w:rPr>
          <w:rFonts w:ascii="Palatino Linotype" w:hAnsi="Palatino Linotype" w:cs="Arial"/>
        </w:rPr>
        <w:t xml:space="preserve">, Acceso a la Información Pública y Protección de Datos Personales del Estado de México y Municipios en fecha </w:t>
      </w:r>
      <w:r w:rsidR="001E6B0D" w:rsidRPr="00C035C1">
        <w:rPr>
          <w:rFonts w:ascii="Palatino Linotype" w:hAnsi="Palatino Linotype" w:cs="Arial"/>
        </w:rPr>
        <w:t>uno de diciembre d</w:t>
      </w:r>
      <w:r w:rsidR="00306542" w:rsidRPr="00C035C1">
        <w:rPr>
          <w:rFonts w:ascii="Palatino Linotype" w:hAnsi="Palatino Linotype" w:cs="Arial"/>
        </w:rPr>
        <w:t xml:space="preserve">e dos mil </w:t>
      </w:r>
      <w:r w:rsidR="001E6B0D" w:rsidRPr="00C035C1">
        <w:rPr>
          <w:rFonts w:ascii="Palatino Linotype" w:hAnsi="Palatino Linotype" w:cs="Arial"/>
        </w:rPr>
        <w:t>veintidós</w:t>
      </w:r>
      <w:r w:rsidR="00F3446D" w:rsidRPr="00C035C1">
        <w:rPr>
          <w:rFonts w:ascii="Palatino Linotype" w:hAnsi="Palatino Linotype" w:cs="Arial"/>
        </w:rPr>
        <w:t xml:space="preserve">; por lo que, </w:t>
      </w:r>
      <w:r w:rsidR="007A5836" w:rsidRPr="00C035C1">
        <w:rPr>
          <w:rFonts w:ascii="Palatino Linotype" w:hAnsi="Palatino Linotype" w:cs="Arial"/>
        </w:rPr>
        <w:t xml:space="preserve">con fundamento en el artículo 185, fracción I de la </w:t>
      </w:r>
      <w:r w:rsidR="007A5836" w:rsidRPr="00C035C1">
        <w:rPr>
          <w:rFonts w:ascii="Palatino Linotype" w:hAnsi="Palatino Linotype"/>
        </w:rPr>
        <w:t>Ley de Transparencia y Acceso a la Información Pública del Estado de México y Municipios</w:t>
      </w:r>
      <w:r w:rsidR="007A5836" w:rsidRPr="00C035C1">
        <w:rPr>
          <w:rFonts w:ascii="Palatino Linotype" w:hAnsi="Palatino Linotype" w:cs="Arial"/>
        </w:rPr>
        <w:t>, se turnó, a través del</w:t>
      </w:r>
      <w:r w:rsidR="007A5836" w:rsidRPr="00C035C1">
        <w:rPr>
          <w:rFonts w:ascii="Palatino Linotype" w:eastAsia="Arial Unicode MS" w:hAnsi="Palatino Linotype" w:cs="Arial"/>
        </w:rPr>
        <w:t xml:space="preserve"> </w:t>
      </w:r>
      <w:r w:rsidR="007A5836" w:rsidRPr="00C035C1">
        <w:rPr>
          <w:rFonts w:ascii="Palatino Linotype" w:eastAsia="Arial Unicode MS" w:hAnsi="Palatino Linotype" w:cs="Arial"/>
          <w:b/>
        </w:rPr>
        <w:t>SAIMEX</w:t>
      </w:r>
      <w:r w:rsidR="007A5836" w:rsidRPr="00C035C1">
        <w:rPr>
          <w:rFonts w:ascii="Palatino Linotype" w:hAnsi="Palatino Linotype"/>
        </w:rPr>
        <w:t xml:space="preserve">, a la </w:t>
      </w:r>
      <w:r w:rsidR="007A5836" w:rsidRPr="00C035C1">
        <w:rPr>
          <w:rFonts w:ascii="Palatino Linotype" w:hAnsi="Palatino Linotype" w:cs="Arial"/>
        </w:rPr>
        <w:t xml:space="preserve">Comisionada </w:t>
      </w:r>
      <w:r w:rsidRPr="00C035C1">
        <w:rPr>
          <w:rFonts w:ascii="Palatino Linotype" w:eastAsia="Arial Unicode MS" w:hAnsi="Palatino Linotype" w:cs="Arial"/>
          <w:b/>
        </w:rPr>
        <w:t>Sharon Cristina Morales Martínez</w:t>
      </w:r>
      <w:r w:rsidR="007A5836" w:rsidRPr="00C035C1">
        <w:rPr>
          <w:rFonts w:ascii="Palatino Linotype" w:hAnsi="Palatino Linotype" w:cs="Arial"/>
        </w:rPr>
        <w:t>, a efecto de que decretara su admisión o desechamiento.</w:t>
      </w:r>
    </w:p>
    <w:p w14:paraId="2B4D8C89" w14:textId="1A6E6EF3" w:rsidR="002F525A" w:rsidRPr="00C035C1" w:rsidRDefault="002F525A" w:rsidP="00B17DAF">
      <w:pPr>
        <w:pStyle w:val="Prrafodelista"/>
        <w:spacing w:line="360" w:lineRule="auto"/>
        <w:ind w:left="0"/>
        <w:jc w:val="both"/>
        <w:rPr>
          <w:rFonts w:ascii="Palatino Linotype" w:hAnsi="Palatino Linotype" w:cs="Arial"/>
        </w:rPr>
      </w:pPr>
    </w:p>
    <w:p w14:paraId="2A66725B" w14:textId="4ACEF992" w:rsidR="007A5836" w:rsidRPr="00C035C1" w:rsidRDefault="002A2285" w:rsidP="00B17DAF">
      <w:pPr>
        <w:pStyle w:val="Prrafodelista"/>
        <w:spacing w:line="360" w:lineRule="auto"/>
        <w:ind w:left="0"/>
        <w:contextualSpacing/>
        <w:jc w:val="both"/>
        <w:rPr>
          <w:rFonts w:ascii="Palatino Linotype" w:hAnsi="Palatino Linotype" w:cs="Arial"/>
        </w:rPr>
      </w:pPr>
      <w:r w:rsidRPr="00C035C1">
        <w:rPr>
          <w:rFonts w:ascii="Palatino Linotype" w:hAnsi="Palatino Linotype"/>
          <w:b/>
          <w:color w:val="000000" w:themeColor="text1"/>
          <w:sz w:val="28"/>
          <w:szCs w:val="28"/>
        </w:rPr>
        <w:t>V</w:t>
      </w:r>
      <w:r w:rsidR="00A160AF" w:rsidRPr="00C035C1">
        <w:rPr>
          <w:rFonts w:ascii="Palatino Linotype" w:hAnsi="Palatino Linotype"/>
          <w:b/>
          <w:color w:val="000000" w:themeColor="text1"/>
          <w:sz w:val="28"/>
          <w:szCs w:val="28"/>
        </w:rPr>
        <w:t>I</w:t>
      </w:r>
      <w:r w:rsidRPr="00C035C1">
        <w:rPr>
          <w:rFonts w:ascii="Palatino Linotype" w:hAnsi="Palatino Linotype"/>
          <w:b/>
          <w:color w:val="000000" w:themeColor="text1"/>
          <w:sz w:val="28"/>
          <w:szCs w:val="28"/>
        </w:rPr>
        <w:t xml:space="preserve">. </w:t>
      </w:r>
      <w:r w:rsidR="007A5836" w:rsidRPr="00C035C1">
        <w:rPr>
          <w:rFonts w:ascii="Palatino Linotype" w:hAnsi="Palatino Linotype" w:cs="Arial"/>
        </w:rPr>
        <w:t xml:space="preserve">En fecha </w:t>
      </w:r>
      <w:r w:rsidR="001E6B0D" w:rsidRPr="00C035C1">
        <w:rPr>
          <w:rFonts w:ascii="Palatino Linotype" w:hAnsi="Palatino Linotype" w:cs="Arial"/>
        </w:rPr>
        <w:t>tres</w:t>
      </w:r>
      <w:r w:rsidR="00E23AF9" w:rsidRPr="00C035C1">
        <w:rPr>
          <w:rFonts w:ascii="Palatino Linotype" w:hAnsi="Palatino Linotype" w:cs="Arial"/>
        </w:rPr>
        <w:t xml:space="preserve"> de diciembre </w:t>
      </w:r>
      <w:r w:rsidR="009171F5" w:rsidRPr="00C035C1">
        <w:rPr>
          <w:rFonts w:ascii="Palatino Linotype" w:hAnsi="Palatino Linotype" w:cs="Arial"/>
        </w:rPr>
        <w:t>d</w:t>
      </w:r>
      <w:r w:rsidR="00306542" w:rsidRPr="00C035C1">
        <w:rPr>
          <w:rFonts w:ascii="Palatino Linotype" w:hAnsi="Palatino Linotype" w:cs="Arial"/>
        </w:rPr>
        <w:t>e dos mil veintiuno</w:t>
      </w:r>
      <w:r w:rsidR="007A5836" w:rsidRPr="00C035C1">
        <w:rPr>
          <w:rFonts w:ascii="Palatino Linotype" w:hAnsi="Palatino Linotype" w:cs="Arial"/>
        </w:rPr>
        <w:t xml:space="preserve">, atento a lo dispuesto en el artículo 185, fracciones I, II y IV de la </w:t>
      </w:r>
      <w:r w:rsidR="007A5836" w:rsidRPr="00C035C1">
        <w:rPr>
          <w:rFonts w:ascii="Palatino Linotype" w:hAnsi="Palatino Linotype"/>
        </w:rPr>
        <w:t>Ley de Transparencia y Acceso a la Información Pública del Estado de México y Municipios, se a</w:t>
      </w:r>
      <w:r w:rsidR="007A5836" w:rsidRPr="00C035C1">
        <w:rPr>
          <w:rFonts w:ascii="Palatino Linotype" w:hAnsi="Palatino Linotype" w:cs="Arial"/>
        </w:rPr>
        <w:t xml:space="preserve">cordó la admisión del referido </w:t>
      </w:r>
      <w:r w:rsidR="00B37DF4" w:rsidRPr="00C035C1">
        <w:rPr>
          <w:rFonts w:ascii="Palatino Linotype" w:hAnsi="Palatino Linotype" w:cs="Arial"/>
        </w:rPr>
        <w:t>R</w:t>
      </w:r>
      <w:r w:rsidR="007A5836" w:rsidRPr="00C035C1">
        <w:rPr>
          <w:rFonts w:ascii="Palatino Linotype" w:hAnsi="Palatino Linotype" w:cs="Arial"/>
        </w:rPr>
        <w:t xml:space="preserve">ecurso de </w:t>
      </w:r>
      <w:r w:rsidR="00B37DF4" w:rsidRPr="00C035C1">
        <w:rPr>
          <w:rFonts w:ascii="Palatino Linotype" w:hAnsi="Palatino Linotype" w:cs="Arial"/>
        </w:rPr>
        <w:t>R</w:t>
      </w:r>
      <w:r w:rsidR="007A5836" w:rsidRPr="00C035C1">
        <w:rPr>
          <w:rFonts w:ascii="Palatino Linotype" w:hAnsi="Palatino Linotype" w:cs="Arial"/>
        </w:rPr>
        <w:t xml:space="preserve">evisión, así como la integración del expediente respectivo, mismo que se puso a disposición de las partes, para que, de considerarlo conveniente, en el plazo máximo de siete días hábiles, </w:t>
      </w:r>
      <w:r w:rsidR="00A23760" w:rsidRPr="00C035C1">
        <w:rPr>
          <w:rFonts w:ascii="Palatino Linotype" w:hAnsi="Palatino Linotype" w:cs="Arial"/>
          <w:b/>
        </w:rPr>
        <w:t>EL</w:t>
      </w:r>
      <w:r w:rsidR="007A5836" w:rsidRPr="00C035C1">
        <w:rPr>
          <w:rFonts w:ascii="Palatino Linotype" w:hAnsi="Palatino Linotype" w:cs="Arial"/>
          <w:b/>
        </w:rPr>
        <w:t xml:space="preserve"> RECURRENTE</w:t>
      </w:r>
      <w:r w:rsidR="007A5836" w:rsidRPr="00C035C1">
        <w:rPr>
          <w:rFonts w:ascii="Palatino Linotype" w:hAnsi="Palatino Linotype" w:cs="Arial"/>
        </w:rPr>
        <w:t xml:space="preserve"> realizara manifestaciones y alegatos, así como </w:t>
      </w:r>
      <w:r w:rsidR="007A5836" w:rsidRPr="00C035C1">
        <w:rPr>
          <w:rFonts w:ascii="Palatino Linotype" w:hAnsi="Palatino Linotype" w:cs="Arial"/>
        </w:rPr>
        <w:lastRenderedPageBreak/>
        <w:t>ofreciera las pruebas que a su derecho conviniera y, en el caso del</w:t>
      </w:r>
      <w:r w:rsidR="007A5836" w:rsidRPr="00C035C1">
        <w:rPr>
          <w:rFonts w:ascii="Palatino Linotype" w:hAnsi="Palatino Linotype" w:cs="Arial"/>
          <w:b/>
        </w:rPr>
        <w:t xml:space="preserve"> SUJETO OBLIGADO</w:t>
      </w:r>
      <w:r w:rsidR="007A5836" w:rsidRPr="00C035C1">
        <w:rPr>
          <w:rFonts w:ascii="Palatino Linotype" w:hAnsi="Palatino Linotype" w:cs="Arial"/>
        </w:rPr>
        <w:t xml:space="preserve"> exhibiera el Informe Justificado. </w:t>
      </w:r>
    </w:p>
    <w:p w14:paraId="373DC3FB" w14:textId="77777777" w:rsidR="007A5836" w:rsidRPr="00C035C1" w:rsidRDefault="007A5836" w:rsidP="00B17DAF">
      <w:pPr>
        <w:pStyle w:val="Prrafodelista"/>
        <w:spacing w:line="360" w:lineRule="auto"/>
        <w:rPr>
          <w:rFonts w:ascii="Palatino Linotype" w:hAnsi="Palatino Linotype" w:cs="Arial"/>
        </w:rPr>
      </w:pPr>
    </w:p>
    <w:p w14:paraId="65000EFE" w14:textId="37D51102" w:rsidR="00C5239F" w:rsidRPr="00C035C1" w:rsidRDefault="00AD33CE" w:rsidP="00C5239F">
      <w:pPr>
        <w:spacing w:line="360" w:lineRule="auto"/>
        <w:jc w:val="both"/>
        <w:rPr>
          <w:rFonts w:ascii="Palatino Linotype" w:hAnsi="Palatino Linotype" w:cs="Arial"/>
          <w:lang w:eastAsia="es-MX"/>
        </w:rPr>
      </w:pPr>
      <w:r w:rsidRPr="00C035C1">
        <w:rPr>
          <w:rFonts w:ascii="Palatino Linotype" w:hAnsi="Palatino Linotype"/>
          <w:b/>
          <w:color w:val="000000" w:themeColor="text1"/>
          <w:sz w:val="28"/>
          <w:szCs w:val="28"/>
        </w:rPr>
        <w:t>VII</w:t>
      </w:r>
      <w:r w:rsidR="00F308DD" w:rsidRPr="00C035C1">
        <w:rPr>
          <w:rFonts w:ascii="Palatino Linotype" w:hAnsi="Palatino Linotype"/>
          <w:b/>
          <w:color w:val="000000" w:themeColor="text1"/>
          <w:sz w:val="28"/>
          <w:szCs w:val="28"/>
        </w:rPr>
        <w:t xml:space="preserve">. </w:t>
      </w:r>
      <w:r w:rsidR="00C5239F" w:rsidRPr="00C035C1">
        <w:rPr>
          <w:rFonts w:ascii="Palatino Linotype" w:hAnsi="Palatino Linotype" w:cs="Arial"/>
        </w:rPr>
        <w:t>En cumplimiento a lo anterior, de las constancias del expediente electrónico del</w:t>
      </w:r>
      <w:r w:rsidR="00C5239F" w:rsidRPr="00C035C1">
        <w:rPr>
          <w:rFonts w:ascii="Palatino Linotype" w:hAnsi="Palatino Linotype" w:cs="Arial"/>
          <w:b/>
        </w:rPr>
        <w:t xml:space="preserve"> SAIMEX</w:t>
      </w:r>
      <w:r w:rsidR="00C5239F" w:rsidRPr="00C035C1">
        <w:rPr>
          <w:rFonts w:ascii="Palatino Linotype" w:hAnsi="Palatino Linotype" w:cs="Arial"/>
        </w:rPr>
        <w:t xml:space="preserve">, se advierte que el </w:t>
      </w:r>
      <w:r w:rsidR="001E6B0D" w:rsidRPr="00C035C1">
        <w:rPr>
          <w:rFonts w:ascii="Palatino Linotype" w:hAnsi="Palatino Linotype" w:cs="Arial"/>
        </w:rPr>
        <w:t xml:space="preserve">catorce </w:t>
      </w:r>
      <w:r w:rsidR="00E23AF9" w:rsidRPr="00C035C1">
        <w:rPr>
          <w:rFonts w:ascii="Palatino Linotype" w:hAnsi="Palatino Linotype" w:cs="Arial"/>
        </w:rPr>
        <w:t>de diciembre d</w:t>
      </w:r>
      <w:r w:rsidR="00C5239F" w:rsidRPr="00C035C1">
        <w:rPr>
          <w:rFonts w:ascii="Palatino Linotype" w:hAnsi="Palatino Linotype" w:cs="Arial"/>
        </w:rPr>
        <w:t xml:space="preserve">e dos mil veintiuno, </w:t>
      </w:r>
      <w:r w:rsidR="00C5239F" w:rsidRPr="00C035C1">
        <w:rPr>
          <w:rFonts w:ascii="Palatino Linotype" w:hAnsi="Palatino Linotype" w:cs="Arial"/>
          <w:b/>
        </w:rPr>
        <w:t>EL SUJETO OBLIGADO</w:t>
      </w:r>
      <w:r w:rsidR="00C5239F" w:rsidRPr="00C035C1">
        <w:rPr>
          <w:rFonts w:ascii="Palatino Linotype" w:hAnsi="Palatino Linotype" w:cs="Arial"/>
        </w:rPr>
        <w:t xml:space="preserve"> envió el Informe Justificado, como se desprende a continuación</w:t>
      </w:r>
      <w:r w:rsidR="00C5239F" w:rsidRPr="00C035C1">
        <w:rPr>
          <w:rFonts w:ascii="Palatino Linotype" w:hAnsi="Palatino Linotype" w:cs="Arial"/>
          <w:lang w:eastAsia="es-MX"/>
        </w:rPr>
        <w:t xml:space="preserve">: </w:t>
      </w:r>
    </w:p>
    <w:p w14:paraId="03FA54EB" w14:textId="77777777" w:rsidR="001E6B0D" w:rsidRPr="00C035C1" w:rsidRDefault="001E6B0D" w:rsidP="00C5239F">
      <w:pPr>
        <w:spacing w:line="360" w:lineRule="auto"/>
        <w:jc w:val="both"/>
        <w:rPr>
          <w:rFonts w:ascii="Palatino Linotype" w:hAnsi="Palatino Linotype" w:cs="Arial"/>
          <w:lang w:eastAsia="es-MX"/>
        </w:rPr>
      </w:pPr>
    </w:p>
    <w:p w14:paraId="35987105" w14:textId="5FEDB8D9" w:rsidR="001E6B0D" w:rsidRPr="00C035C1" w:rsidRDefault="001E6B0D" w:rsidP="00C5239F">
      <w:pPr>
        <w:spacing w:line="360" w:lineRule="auto"/>
        <w:jc w:val="both"/>
        <w:rPr>
          <w:rFonts w:ascii="Palatino Linotype" w:hAnsi="Palatino Linotype" w:cs="Arial"/>
          <w:lang w:eastAsia="es-MX"/>
        </w:rPr>
      </w:pPr>
      <w:r w:rsidRPr="00C035C1">
        <w:rPr>
          <w:noProof/>
          <w:lang w:eastAsia="es-MX"/>
        </w:rPr>
        <mc:AlternateContent>
          <mc:Choice Requires="wps">
            <w:drawing>
              <wp:anchor distT="0" distB="0" distL="114300" distR="114300" simplePos="0" relativeHeight="251662336" behindDoc="0" locked="0" layoutInCell="1" allowOverlap="1" wp14:anchorId="4BF0F492" wp14:editId="1123D586">
                <wp:simplePos x="0" y="0"/>
                <wp:positionH relativeFrom="margin">
                  <wp:posOffset>148164</wp:posOffset>
                </wp:positionH>
                <wp:positionV relativeFrom="paragraph">
                  <wp:posOffset>885408</wp:posOffset>
                </wp:positionV>
                <wp:extent cx="5540991" cy="764275"/>
                <wp:effectExtent l="76200" t="38100" r="79375" b="93345"/>
                <wp:wrapNone/>
                <wp:docPr id="48" name="Rectángulo redondeado 48"/>
                <wp:cNvGraphicFramePr/>
                <a:graphic xmlns:a="http://schemas.openxmlformats.org/drawingml/2006/main">
                  <a:graphicData uri="http://schemas.microsoft.com/office/word/2010/wordprocessingShape">
                    <wps:wsp>
                      <wps:cNvSpPr/>
                      <wps:spPr>
                        <a:xfrm>
                          <a:off x="0" y="0"/>
                          <a:ext cx="5540991" cy="76427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49E1D33D" id="Rectángulo redondeado 48" o:spid="_x0000_s1026" style="position:absolute;margin-left:11.65pt;margin-top:69.7pt;width:436.3pt;height:6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" filled="f" strokecolor="red" strokeweight="2.25pt">
                <v:shadow on="t" color="black" opacity="22937f" origin=",.5" offset="0,.63889mm"/>
                <w10:wrap anchorx="margin"/>
              </v:roundrect>
            </w:pict>
          </mc:Fallback>
        </mc:AlternateContent>
      </w:r>
      <w:r w:rsidRPr="00C035C1">
        <w:rPr>
          <w:rFonts w:ascii="Palatino Linotype" w:hAnsi="Palatino Linotype" w:cs="Arial"/>
          <w:noProof/>
          <w:lang w:eastAsia="es-MX"/>
        </w:rPr>
        <w:drawing>
          <wp:inline distT="0" distB="0" distL="0" distR="0" wp14:anchorId="15CAD9EB" wp14:editId="37E364E3">
            <wp:extent cx="5791835" cy="226568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2265680"/>
                    </a:xfrm>
                    <a:prstGeom prst="rect">
                      <a:avLst/>
                    </a:prstGeom>
                  </pic:spPr>
                </pic:pic>
              </a:graphicData>
            </a:graphic>
          </wp:inline>
        </w:drawing>
      </w:r>
    </w:p>
    <w:p w14:paraId="42C6A971" w14:textId="77777777" w:rsidR="00EF0760" w:rsidRPr="00C035C1" w:rsidRDefault="00EF0760" w:rsidP="00C5239F">
      <w:pPr>
        <w:spacing w:line="360" w:lineRule="auto"/>
        <w:jc w:val="both"/>
        <w:rPr>
          <w:rFonts w:ascii="Palatino Linotype" w:hAnsi="Palatino Linotype" w:cs="Arial"/>
          <w:lang w:eastAsia="es-MX"/>
        </w:rPr>
      </w:pPr>
    </w:p>
    <w:p w14:paraId="5179AF17" w14:textId="77777777" w:rsidR="001E6B0D" w:rsidRPr="00C035C1" w:rsidRDefault="00C5239F" w:rsidP="00C5239F">
      <w:pPr>
        <w:spacing w:line="360" w:lineRule="auto"/>
        <w:jc w:val="both"/>
        <w:rPr>
          <w:rFonts w:ascii="Palatino Linotype" w:hAnsi="Palatino Linotype" w:cs="Arial"/>
          <w:lang w:eastAsia="es-MX"/>
        </w:rPr>
      </w:pPr>
      <w:r w:rsidRPr="00C035C1">
        <w:rPr>
          <w:rFonts w:ascii="Palatino Linotype" w:hAnsi="Palatino Linotype" w:cs="Arial"/>
          <w:lang w:eastAsia="es-MX"/>
        </w:rPr>
        <w:t xml:space="preserve">Advirtiendo de </w:t>
      </w:r>
      <w:r w:rsidRPr="00C035C1">
        <w:rPr>
          <w:rFonts w:ascii="Palatino Linotype" w:hAnsi="Palatino Linotype" w:cs="Arial"/>
        </w:rPr>
        <w:t>dicho</w:t>
      </w:r>
      <w:r w:rsidRPr="00C035C1">
        <w:rPr>
          <w:rFonts w:ascii="Palatino Linotype" w:hAnsi="Palatino Linotype" w:cs="Arial"/>
          <w:lang w:eastAsia="es-MX"/>
        </w:rPr>
        <w:t xml:space="preserve"> informe, que </w:t>
      </w:r>
      <w:r w:rsidRPr="00C035C1">
        <w:rPr>
          <w:rFonts w:ascii="Palatino Linotype" w:hAnsi="Palatino Linotype" w:cs="Arial"/>
          <w:b/>
          <w:lang w:eastAsia="es-MX"/>
        </w:rPr>
        <w:t>EL SUJETO OBLIGADO</w:t>
      </w:r>
      <w:r w:rsidRPr="00C035C1">
        <w:rPr>
          <w:rFonts w:ascii="Palatino Linotype" w:hAnsi="Palatino Linotype" w:cs="Arial"/>
          <w:lang w:eastAsia="es-MX"/>
        </w:rPr>
        <w:t xml:space="preserve"> anexó </w:t>
      </w:r>
      <w:r w:rsidR="001E6B0D" w:rsidRPr="00C035C1">
        <w:rPr>
          <w:rFonts w:ascii="Palatino Linotype" w:hAnsi="Palatino Linotype" w:cs="Arial"/>
          <w:lang w:eastAsia="es-MX"/>
        </w:rPr>
        <w:t xml:space="preserve">los archivos electrónicos siguientes: </w:t>
      </w:r>
    </w:p>
    <w:p w14:paraId="3E440D76" w14:textId="77777777" w:rsidR="001E6B0D" w:rsidRPr="00C035C1" w:rsidRDefault="001E6B0D" w:rsidP="00C5239F">
      <w:pPr>
        <w:spacing w:line="360" w:lineRule="auto"/>
        <w:jc w:val="both"/>
        <w:rPr>
          <w:rFonts w:ascii="Palatino Linotype" w:hAnsi="Palatino Linotype" w:cs="Arial"/>
          <w:lang w:eastAsia="es-MX"/>
        </w:rPr>
      </w:pPr>
    </w:p>
    <w:p w14:paraId="23EBFECD" w14:textId="77777777" w:rsidR="00E73A24" w:rsidRPr="00C035C1" w:rsidRDefault="001E6B0D" w:rsidP="00261C57">
      <w:pPr>
        <w:pStyle w:val="Prrafodelista"/>
        <w:numPr>
          <w:ilvl w:val="0"/>
          <w:numId w:val="30"/>
        </w:numPr>
        <w:spacing w:line="360" w:lineRule="auto"/>
        <w:jc w:val="both"/>
        <w:rPr>
          <w:rFonts w:ascii="Palatino Linotype" w:hAnsi="Palatino Linotype" w:cs="Arial"/>
          <w:i/>
          <w:lang w:eastAsia="es-MX"/>
        </w:rPr>
      </w:pPr>
      <w:r w:rsidRPr="00C035C1">
        <w:rPr>
          <w:rFonts w:ascii="Palatino Linotype" w:hAnsi="Palatino Linotype" w:cs="Arial"/>
          <w:b/>
          <w:lang w:eastAsia="es-MX"/>
        </w:rPr>
        <w:t xml:space="preserve">InformeJustidicado06022DGJV.pdf, </w:t>
      </w:r>
      <w:r w:rsidRPr="00C035C1">
        <w:rPr>
          <w:rFonts w:ascii="Palatino Linotype" w:hAnsi="Palatino Linotype" w:cs="Arial"/>
          <w:lang w:eastAsia="es-MX"/>
        </w:rPr>
        <w:t xml:space="preserve">el cual de su contenido se advierte el oficio número INFOEM/DGJV/419/2021, por medio del cual Director General Jurídico y de Verificación, medularmente refirió que respecto del resultado de la verificación oficiosa del ejercicio 2021 realizada a las obligaciones de </w:t>
      </w:r>
      <w:r w:rsidRPr="00C035C1">
        <w:rPr>
          <w:rFonts w:ascii="Palatino Linotype" w:hAnsi="Palatino Linotype" w:cs="Arial"/>
          <w:lang w:eastAsia="es-MX"/>
        </w:rPr>
        <w:lastRenderedPageBreak/>
        <w:t>transparencia que publican todos los sujetos obligados en el IPOMEX, interconectado a la PNT</w:t>
      </w:r>
      <w:r w:rsidR="00E73A24" w:rsidRPr="00C035C1">
        <w:rPr>
          <w:rFonts w:ascii="Palatino Linotype" w:hAnsi="Palatino Linotype" w:cs="Arial"/>
          <w:lang w:eastAsia="es-MX"/>
        </w:rPr>
        <w:t xml:space="preserve">, refiere que le fue entregada al solicitante la información peticionada en archivo pdf, respecto del </w:t>
      </w:r>
      <w:r w:rsidR="00E73A24" w:rsidRPr="00C035C1">
        <w:rPr>
          <w:rFonts w:ascii="Palatino Linotype" w:hAnsi="Palatino Linotype" w:cs="Arial"/>
        </w:rPr>
        <w:t xml:space="preserve">Instituto de Transparencia, Acceso a la Información Pública y Protección de Datos Personales del Estado de México y Municipios. No obstante, atendiendo al principio de máxima publicidad a efecto de colmar la pretensión informativa del solicitante hace entrega de la verificación virtual oficiosa del ejercicio 2021, realizada a todos los sujetos obligados que fueron parte en dicha verificación, la cual se encuentra disponible para su consulta en las ligas electrónicas siguientes: </w:t>
      </w:r>
    </w:p>
    <w:p w14:paraId="5D4E2817" w14:textId="77777777" w:rsidR="00E73A24" w:rsidRPr="00C035C1" w:rsidRDefault="000413C0" w:rsidP="00E73A24">
      <w:pPr>
        <w:pStyle w:val="Prrafodelista"/>
        <w:spacing w:line="360" w:lineRule="auto"/>
        <w:ind w:left="720"/>
        <w:jc w:val="both"/>
        <w:rPr>
          <w:rFonts w:ascii="Palatino Linotype" w:hAnsi="Palatino Linotype" w:cs="Arial"/>
          <w:i/>
          <w:lang w:eastAsia="es-MX"/>
        </w:rPr>
      </w:pPr>
      <w:hyperlink r:id="rId13" w:history="1">
        <w:r w:rsidR="00E73A24" w:rsidRPr="00C035C1">
          <w:rPr>
            <w:rFonts w:ascii="Palatino Linotype" w:hAnsi="Palatino Linotype" w:cs="Arial"/>
            <w:i/>
            <w:lang w:eastAsia="es-MX"/>
          </w:rPr>
          <w:t>http://www.ipomex.org.mx/ipo3/lgt/indice/INFOEM/art_92_i/3/0/10.web</w:t>
        </w:r>
      </w:hyperlink>
    </w:p>
    <w:p w14:paraId="1AF00B8E" w14:textId="1A64F1A5" w:rsidR="00E73A24" w:rsidRPr="00C035C1" w:rsidRDefault="000413C0" w:rsidP="00E73A24">
      <w:pPr>
        <w:pStyle w:val="Prrafodelista"/>
        <w:spacing w:line="360" w:lineRule="auto"/>
        <w:ind w:left="720"/>
        <w:jc w:val="both"/>
        <w:rPr>
          <w:rFonts w:ascii="Palatino Linotype" w:hAnsi="Palatino Linotype" w:cs="Arial"/>
          <w:i/>
          <w:lang w:eastAsia="es-MX"/>
        </w:rPr>
      </w:pPr>
      <w:hyperlink r:id="rId14" w:history="1">
        <w:r w:rsidR="00E73A24" w:rsidRPr="00C035C1">
          <w:rPr>
            <w:rFonts w:ascii="Palatino Linotype" w:hAnsi="Palatino Linotype" w:cs="Arial"/>
            <w:i/>
            <w:lang w:eastAsia="es-MX"/>
          </w:rPr>
          <w:t>http://www.ipomex.org.mx/ipo3/lgt/indice/INFOEM/art_97_iii_b1/3.web</w:t>
        </w:r>
      </w:hyperlink>
      <w:r w:rsidR="00E73A24" w:rsidRPr="00C035C1">
        <w:rPr>
          <w:rFonts w:ascii="Palatino Linotype" w:hAnsi="Palatino Linotype" w:cs="Arial"/>
          <w:i/>
          <w:lang w:eastAsia="es-MX"/>
        </w:rPr>
        <w:t xml:space="preserve"> </w:t>
      </w:r>
    </w:p>
    <w:p w14:paraId="30F4D376" w14:textId="77777777" w:rsidR="00E73A24" w:rsidRPr="00C035C1" w:rsidRDefault="00E73A24" w:rsidP="00E73A24">
      <w:pPr>
        <w:spacing w:line="360" w:lineRule="auto"/>
        <w:jc w:val="both"/>
        <w:rPr>
          <w:rFonts w:ascii="Palatino Linotype" w:hAnsi="Palatino Linotype" w:cs="Arial"/>
          <w:b/>
        </w:rPr>
      </w:pPr>
    </w:p>
    <w:p w14:paraId="06C4739B" w14:textId="5DB03415" w:rsidR="00E73A24" w:rsidRPr="00C035C1" w:rsidRDefault="000413C0" w:rsidP="00272C2C">
      <w:pPr>
        <w:pStyle w:val="Prrafodelista"/>
        <w:numPr>
          <w:ilvl w:val="0"/>
          <w:numId w:val="30"/>
        </w:numPr>
        <w:spacing w:line="360" w:lineRule="auto"/>
        <w:jc w:val="both"/>
        <w:rPr>
          <w:rFonts w:ascii="Palatino Linotype" w:hAnsi="Palatino Linotype" w:cs="Arial"/>
          <w:b/>
          <w:lang w:eastAsia="es-MX"/>
        </w:rPr>
      </w:pPr>
      <w:hyperlink r:id="rId15" w:history="1">
        <w:r w:rsidR="00E73A24" w:rsidRPr="00C035C1">
          <w:rPr>
            <w:rFonts w:ascii="Palatino Linotype" w:hAnsi="Palatino Linotype" w:cs="Arial"/>
            <w:b/>
            <w:lang w:eastAsia="es-MX"/>
          </w:rPr>
          <w:t>Oficio Requerimiento Informe RR 6022-2021 DGJV.pdf</w:t>
        </w:r>
      </w:hyperlink>
      <w:r w:rsidR="00E73A24" w:rsidRPr="00C035C1">
        <w:rPr>
          <w:rFonts w:ascii="Palatino Linotype" w:hAnsi="Palatino Linotype" w:cs="Arial"/>
          <w:b/>
          <w:lang w:eastAsia="es-MX"/>
        </w:rPr>
        <w:t xml:space="preserve">, </w:t>
      </w:r>
      <w:r w:rsidR="00E73A24" w:rsidRPr="00C035C1">
        <w:rPr>
          <w:rFonts w:ascii="Palatino Linotype" w:hAnsi="Palatino Linotype" w:cs="Arial"/>
          <w:lang w:eastAsia="es-MX"/>
        </w:rPr>
        <w:t xml:space="preserve">el cual de su contenido se advierte el memorándum número INFOEM/UT/302/2021, </w:t>
      </w:r>
      <w:r w:rsidR="00243734" w:rsidRPr="00C035C1">
        <w:rPr>
          <w:rFonts w:ascii="Palatino Linotype" w:hAnsi="Palatino Linotype" w:cs="Arial"/>
          <w:lang w:eastAsia="es-MX"/>
        </w:rPr>
        <w:t xml:space="preserve">por medio del cual el Titular de la Unidad de Transparencia solicita al Servidor Público Habilitado de la Dirección General Jurídica y de Verificación remita el informe derivado de la respuesta a la solicitud de información, para estar en posibilidad de integrar y rendir el Informe Justificado. </w:t>
      </w:r>
    </w:p>
    <w:p w14:paraId="7ADBBC0F" w14:textId="77777777" w:rsidR="00243734" w:rsidRPr="00C035C1" w:rsidRDefault="00243734" w:rsidP="00243734">
      <w:pPr>
        <w:pStyle w:val="Prrafodelista"/>
        <w:spacing w:line="360" w:lineRule="auto"/>
        <w:ind w:left="720"/>
        <w:jc w:val="both"/>
        <w:rPr>
          <w:rFonts w:ascii="Palatino Linotype" w:hAnsi="Palatino Linotype" w:cs="Arial"/>
          <w:b/>
          <w:lang w:eastAsia="es-MX"/>
        </w:rPr>
      </w:pPr>
    </w:p>
    <w:p w14:paraId="169F39E6" w14:textId="46452D90" w:rsidR="00E73A24" w:rsidRPr="00C035C1" w:rsidRDefault="000413C0" w:rsidP="00E73A24">
      <w:pPr>
        <w:pStyle w:val="Prrafodelista"/>
        <w:numPr>
          <w:ilvl w:val="0"/>
          <w:numId w:val="30"/>
        </w:numPr>
        <w:spacing w:line="360" w:lineRule="auto"/>
        <w:jc w:val="both"/>
        <w:rPr>
          <w:rFonts w:ascii="Palatino Linotype" w:hAnsi="Palatino Linotype" w:cs="Arial"/>
          <w:b/>
          <w:lang w:eastAsia="es-MX"/>
        </w:rPr>
      </w:pPr>
      <w:hyperlink r:id="rId16" w:history="1">
        <w:r w:rsidR="00E73A24" w:rsidRPr="00C035C1">
          <w:rPr>
            <w:rFonts w:ascii="Palatino Linotype" w:hAnsi="Palatino Linotype" w:cs="Arial"/>
            <w:b/>
            <w:lang w:eastAsia="es-MX"/>
          </w:rPr>
          <w:t>InformeJustificadoRR06022UT.pdf</w:t>
        </w:r>
      </w:hyperlink>
      <w:r w:rsidR="00243734" w:rsidRPr="00C035C1">
        <w:rPr>
          <w:rFonts w:ascii="Palatino Linotype" w:hAnsi="Palatino Linotype" w:cs="Arial"/>
          <w:b/>
          <w:lang w:eastAsia="es-MX"/>
        </w:rPr>
        <w:t xml:space="preserve">, </w:t>
      </w:r>
      <w:r w:rsidR="00243734" w:rsidRPr="00C035C1">
        <w:rPr>
          <w:rFonts w:ascii="Palatino Linotype" w:hAnsi="Palatino Linotype" w:cs="Arial"/>
          <w:lang w:eastAsia="es-MX"/>
        </w:rPr>
        <w:t xml:space="preserve">el cual de su contenido se advierte el oficio número INFOEM/UT/730/2021, por medio del cual el Titular de la Unidad de Transparencia rinde Informe Justificado. </w:t>
      </w:r>
    </w:p>
    <w:p w14:paraId="2D970103" w14:textId="77777777" w:rsidR="00E73A24" w:rsidRPr="00C035C1" w:rsidRDefault="00E73A24" w:rsidP="00E73A24">
      <w:pPr>
        <w:spacing w:line="360" w:lineRule="auto"/>
        <w:jc w:val="both"/>
        <w:rPr>
          <w:rFonts w:ascii="Palatino Linotype" w:hAnsi="Palatino Linotype" w:cs="Arial"/>
          <w:b/>
        </w:rPr>
      </w:pPr>
    </w:p>
    <w:p w14:paraId="63044470" w14:textId="3AB1914B" w:rsidR="00C5239F" w:rsidRPr="00C035C1" w:rsidRDefault="00C5239F" w:rsidP="00C5239F">
      <w:pPr>
        <w:spacing w:line="360" w:lineRule="auto"/>
        <w:jc w:val="both"/>
        <w:rPr>
          <w:rFonts w:ascii="Palatino Linotype" w:hAnsi="Palatino Linotype"/>
          <w:lang w:eastAsia="es-MX"/>
        </w:rPr>
      </w:pPr>
      <w:r w:rsidRPr="00C035C1">
        <w:rPr>
          <w:rFonts w:ascii="Palatino Linotype" w:hAnsi="Palatino Linotype" w:cs="Arial"/>
          <w:lang w:eastAsia="es-MX"/>
        </w:rPr>
        <w:lastRenderedPageBreak/>
        <w:t xml:space="preserve">Cabe destacar que dicho Informe Justificado </w:t>
      </w:r>
      <w:r w:rsidRPr="00C035C1">
        <w:rPr>
          <w:rFonts w:ascii="Palatino Linotype" w:hAnsi="Palatino Linotype"/>
          <w:lang w:eastAsia="es-MX"/>
        </w:rPr>
        <w:t xml:space="preserve">fue puesto a </w:t>
      </w:r>
      <w:r w:rsidR="00EF0760" w:rsidRPr="00C035C1">
        <w:rPr>
          <w:rFonts w:ascii="Palatino Linotype" w:hAnsi="Palatino Linotype"/>
          <w:lang w:eastAsia="es-MX"/>
        </w:rPr>
        <w:t xml:space="preserve">la vista </w:t>
      </w:r>
      <w:r w:rsidRPr="00C035C1">
        <w:rPr>
          <w:rFonts w:ascii="Palatino Linotype" w:hAnsi="Palatino Linotype"/>
          <w:lang w:eastAsia="es-MX"/>
        </w:rPr>
        <w:t>de</w:t>
      </w:r>
      <w:r w:rsidR="00A23760" w:rsidRPr="00C035C1">
        <w:rPr>
          <w:rFonts w:ascii="Palatino Linotype" w:hAnsi="Palatino Linotype"/>
          <w:lang w:eastAsia="es-MX"/>
        </w:rPr>
        <w:t>l</w:t>
      </w:r>
      <w:r w:rsidRPr="00C035C1">
        <w:rPr>
          <w:rFonts w:ascii="Palatino Linotype" w:hAnsi="Palatino Linotype"/>
          <w:b/>
          <w:lang w:eastAsia="es-MX"/>
        </w:rPr>
        <w:t xml:space="preserve"> RECURRENTE</w:t>
      </w:r>
      <w:r w:rsidRPr="00C035C1">
        <w:rPr>
          <w:rFonts w:ascii="Palatino Linotype" w:hAnsi="Palatino Linotype"/>
          <w:lang w:eastAsia="es-MX"/>
        </w:rPr>
        <w:t xml:space="preserve"> el día </w:t>
      </w:r>
      <w:r w:rsidR="00243734" w:rsidRPr="00C035C1">
        <w:rPr>
          <w:rFonts w:ascii="Palatino Linotype" w:hAnsi="Palatino Linotype"/>
          <w:lang w:eastAsia="es-MX"/>
        </w:rPr>
        <w:t xml:space="preserve">diecisiete de </w:t>
      </w:r>
      <w:r w:rsidR="00E23AF9" w:rsidRPr="00C035C1">
        <w:rPr>
          <w:rFonts w:ascii="Palatino Linotype" w:hAnsi="Palatino Linotype"/>
          <w:lang w:eastAsia="es-MX"/>
        </w:rPr>
        <w:t xml:space="preserve">diciembre </w:t>
      </w:r>
      <w:r w:rsidRPr="00C035C1">
        <w:rPr>
          <w:rFonts w:ascii="Palatino Linotype" w:hAnsi="Palatino Linotype"/>
          <w:lang w:eastAsia="es-MX"/>
        </w:rPr>
        <w:t>de dos mil veintiuno, por actualizar lo previsto en el artículo 185, fracción III de la Ley de la materia.</w:t>
      </w:r>
    </w:p>
    <w:p w14:paraId="35C27433" w14:textId="77777777" w:rsidR="00C5239F" w:rsidRPr="00C035C1" w:rsidRDefault="00C5239F" w:rsidP="00C5239F">
      <w:pPr>
        <w:spacing w:line="360" w:lineRule="auto"/>
        <w:jc w:val="both"/>
        <w:rPr>
          <w:rFonts w:ascii="Palatino Linotype" w:hAnsi="Palatino Linotype"/>
          <w:lang w:eastAsia="es-MX"/>
        </w:rPr>
      </w:pPr>
    </w:p>
    <w:p w14:paraId="7FF09780" w14:textId="503D8FDC" w:rsidR="00C5239F" w:rsidRPr="00C035C1" w:rsidRDefault="00C5239F" w:rsidP="00C5239F">
      <w:pPr>
        <w:tabs>
          <w:tab w:val="center" w:pos="4252"/>
          <w:tab w:val="right" w:pos="8504"/>
        </w:tabs>
        <w:spacing w:line="360" w:lineRule="auto"/>
        <w:jc w:val="both"/>
        <w:rPr>
          <w:rFonts w:ascii="Palatino Linotype" w:eastAsia="Arial Unicode MS" w:hAnsi="Palatino Linotype" w:cs="Arial"/>
        </w:rPr>
      </w:pPr>
      <w:r w:rsidRPr="00C035C1">
        <w:rPr>
          <w:rFonts w:ascii="Palatino Linotype" w:eastAsia="MS Mincho" w:hAnsi="Palatino Linotype"/>
          <w:lang w:eastAsia="es-MX"/>
        </w:rPr>
        <w:t xml:space="preserve">Por su parte, </w:t>
      </w:r>
      <w:r w:rsidR="003271DB" w:rsidRPr="00C035C1">
        <w:rPr>
          <w:rFonts w:ascii="Palatino Linotype" w:eastAsia="MS Mincho" w:hAnsi="Palatino Linotype"/>
          <w:lang w:eastAsia="es-MX"/>
        </w:rPr>
        <w:t>el</w:t>
      </w:r>
      <w:r w:rsidRPr="00C035C1">
        <w:rPr>
          <w:rFonts w:ascii="Palatino Linotype" w:eastAsia="MS Mincho" w:hAnsi="Palatino Linotype"/>
          <w:lang w:eastAsia="es-MX"/>
        </w:rPr>
        <w:t xml:space="preserve"> particular no realizó </w:t>
      </w:r>
      <w:r w:rsidR="00E23AF9" w:rsidRPr="00C035C1">
        <w:rPr>
          <w:rFonts w:ascii="Palatino Linotype" w:eastAsia="MS Mincho" w:hAnsi="Palatino Linotype"/>
          <w:lang w:eastAsia="es-MX"/>
        </w:rPr>
        <w:t>manifestación</w:t>
      </w:r>
      <w:r w:rsidRPr="00C035C1">
        <w:rPr>
          <w:rFonts w:ascii="Palatino Linotype" w:eastAsia="MS Mincho" w:hAnsi="Palatino Linotype"/>
          <w:lang w:eastAsia="es-MX"/>
        </w:rPr>
        <w:t xml:space="preserve"> alguna,</w:t>
      </w:r>
      <w:r w:rsidRPr="00C035C1">
        <w:rPr>
          <w:rFonts w:ascii="Palatino Linotype" w:eastAsia="Arial Unicode MS" w:hAnsi="Palatino Linotype" w:cs="Arial"/>
        </w:rPr>
        <w:t xml:space="preserve"> ni presentó pruebas o alegatos.</w:t>
      </w:r>
    </w:p>
    <w:p w14:paraId="5FC3C1EC" w14:textId="77777777" w:rsidR="00C5239F" w:rsidRPr="00C035C1" w:rsidRDefault="00C5239F" w:rsidP="00B17DAF">
      <w:pPr>
        <w:spacing w:line="360" w:lineRule="auto"/>
        <w:jc w:val="both"/>
        <w:rPr>
          <w:rFonts w:ascii="Palatino Linotype" w:hAnsi="Palatino Linotype"/>
          <w:b/>
          <w:color w:val="000000" w:themeColor="text1"/>
          <w:sz w:val="28"/>
          <w:szCs w:val="28"/>
        </w:rPr>
      </w:pPr>
    </w:p>
    <w:p w14:paraId="35DCAF3D" w14:textId="56AABBC6" w:rsidR="00AD33CE" w:rsidRPr="00C035C1" w:rsidRDefault="00AD33CE" w:rsidP="00AD33CE">
      <w:pPr>
        <w:spacing w:line="360" w:lineRule="auto"/>
        <w:jc w:val="both"/>
        <w:rPr>
          <w:rFonts w:ascii="Palatino Linotype" w:hAnsi="Palatino Linotype" w:cs="Arial"/>
          <w:color w:val="000000" w:themeColor="text1"/>
        </w:rPr>
      </w:pPr>
      <w:r w:rsidRPr="00C035C1">
        <w:rPr>
          <w:rFonts w:ascii="Palatino Linotype" w:hAnsi="Palatino Linotype"/>
          <w:b/>
          <w:color w:val="000000" w:themeColor="text1"/>
          <w:sz w:val="28"/>
          <w:szCs w:val="28"/>
        </w:rPr>
        <w:t>VIII</w:t>
      </w:r>
      <w:r w:rsidR="00F308DD" w:rsidRPr="00C035C1">
        <w:rPr>
          <w:rFonts w:ascii="Palatino Linotype" w:hAnsi="Palatino Linotype"/>
          <w:b/>
          <w:color w:val="000000" w:themeColor="text1"/>
          <w:sz w:val="28"/>
          <w:szCs w:val="28"/>
        </w:rPr>
        <w:t xml:space="preserve">. </w:t>
      </w:r>
      <w:r w:rsidRPr="00C035C1">
        <w:rPr>
          <w:rFonts w:ascii="Palatino Linotype" w:hAnsi="Palatino Linotype" w:cs="Arial"/>
          <w:color w:val="000000" w:themeColor="text1"/>
        </w:rPr>
        <w:t xml:space="preserve">En fecha </w:t>
      </w:r>
      <w:r w:rsidRPr="00C035C1">
        <w:rPr>
          <w:rFonts w:ascii="Palatino Linotype" w:hAnsi="Palatino Linotype" w:cs="Arial"/>
          <w:b/>
          <w:color w:val="000000" w:themeColor="text1"/>
        </w:rPr>
        <w:t>nueve de diciembre de dos mil veintiuno</w:t>
      </w:r>
      <w:r w:rsidRPr="00C035C1">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Pr="00C035C1">
        <w:rPr>
          <w:rFonts w:ascii="Palatino Linotype" w:hAnsi="Palatino Linotype" w:cs="Arial"/>
          <w:b/>
          <w:color w:val="000000" w:themeColor="text1"/>
        </w:rPr>
        <w:t>Sharon Cristina Morales Martínez</w:t>
      </w:r>
      <w:r w:rsidRPr="00C035C1">
        <w:rPr>
          <w:rFonts w:ascii="Palatino Linotype" w:hAnsi="Palatino Linotype" w:cs="Arial"/>
          <w:color w:val="000000" w:themeColor="text1"/>
        </w:rPr>
        <w:t xml:space="preserve">, y a través del cual se convino el returno del </w:t>
      </w:r>
      <w:r w:rsidR="00B37DF4" w:rsidRPr="00C035C1">
        <w:rPr>
          <w:rFonts w:ascii="Palatino Linotype" w:hAnsi="Palatino Linotype" w:cs="Arial"/>
          <w:color w:val="000000" w:themeColor="text1"/>
        </w:rPr>
        <w:t>R</w:t>
      </w:r>
      <w:r w:rsidRPr="00C035C1">
        <w:rPr>
          <w:rFonts w:ascii="Palatino Linotype" w:hAnsi="Palatino Linotype" w:cs="Arial"/>
          <w:color w:val="000000" w:themeColor="text1"/>
        </w:rPr>
        <w:t xml:space="preserve">ecurso de </w:t>
      </w:r>
      <w:r w:rsidR="00B37DF4" w:rsidRPr="00C035C1">
        <w:rPr>
          <w:rFonts w:ascii="Palatino Linotype" w:hAnsi="Palatino Linotype" w:cs="Arial"/>
          <w:color w:val="000000" w:themeColor="text1"/>
        </w:rPr>
        <w:t>R</w:t>
      </w:r>
      <w:r w:rsidRPr="00C035C1">
        <w:rPr>
          <w:rFonts w:ascii="Palatino Linotype" w:hAnsi="Palatino Linotype" w:cs="Arial"/>
          <w:color w:val="000000" w:themeColor="text1"/>
        </w:rPr>
        <w:t xml:space="preserve">evisión de mérito al Comisionado Presidente </w:t>
      </w:r>
      <w:r w:rsidRPr="00C035C1">
        <w:rPr>
          <w:rFonts w:ascii="Palatino Linotype" w:hAnsi="Palatino Linotype" w:cs="Arial"/>
          <w:b/>
          <w:color w:val="000000" w:themeColor="text1"/>
        </w:rPr>
        <w:t>José Martínez Vilchis</w:t>
      </w:r>
      <w:r w:rsidRPr="00C035C1">
        <w:rPr>
          <w:rFonts w:ascii="Palatino Linotype" w:hAnsi="Palatino Linotype" w:cs="Arial"/>
          <w:color w:val="000000" w:themeColor="text1"/>
        </w:rPr>
        <w:t xml:space="preserve">, para que diera trámite y resolviera conforme a derecho. </w:t>
      </w:r>
    </w:p>
    <w:p w14:paraId="2C2976DA" w14:textId="79EDE0F9" w:rsidR="00E23AF9" w:rsidRPr="00C035C1" w:rsidRDefault="00E23AF9" w:rsidP="00B17DAF">
      <w:pPr>
        <w:spacing w:line="360" w:lineRule="auto"/>
        <w:jc w:val="both"/>
        <w:rPr>
          <w:rFonts w:ascii="Palatino Linotype" w:hAnsi="Palatino Linotype" w:cs="Arial"/>
          <w:color w:val="000000" w:themeColor="text1"/>
        </w:rPr>
      </w:pPr>
    </w:p>
    <w:p w14:paraId="06B22747" w14:textId="77777777" w:rsidR="00850580" w:rsidRPr="00C035C1" w:rsidRDefault="00AD33CE" w:rsidP="00CE27D6">
      <w:pPr>
        <w:spacing w:line="360" w:lineRule="auto"/>
        <w:jc w:val="both"/>
        <w:rPr>
          <w:rFonts w:ascii="Palatino Linotype" w:hAnsi="Palatino Linotype" w:cs="Arial"/>
        </w:rPr>
      </w:pPr>
      <w:r w:rsidRPr="00C035C1">
        <w:rPr>
          <w:rFonts w:ascii="Palatino Linotype" w:hAnsi="Palatino Linotype"/>
          <w:b/>
          <w:color w:val="000000" w:themeColor="text1"/>
          <w:sz w:val="28"/>
          <w:szCs w:val="28"/>
        </w:rPr>
        <w:t>IX</w:t>
      </w:r>
      <w:r w:rsidR="00E23AF9" w:rsidRPr="00C035C1">
        <w:rPr>
          <w:rFonts w:ascii="Palatino Linotype" w:hAnsi="Palatino Linotype"/>
          <w:b/>
          <w:color w:val="000000" w:themeColor="text1"/>
          <w:sz w:val="28"/>
          <w:szCs w:val="28"/>
        </w:rPr>
        <w:t xml:space="preserve">. </w:t>
      </w:r>
      <w:r w:rsidR="0083333C" w:rsidRPr="00C035C1">
        <w:rPr>
          <w:rFonts w:ascii="Palatino Linotype" w:hAnsi="Palatino Linotype"/>
          <w:color w:val="000000" w:themeColor="text1"/>
        </w:rPr>
        <w:t xml:space="preserve">Una vez analizado el estado procesal que guarda el expediente, el </w:t>
      </w:r>
      <w:r w:rsidR="00760A46" w:rsidRPr="00C035C1">
        <w:rPr>
          <w:rFonts w:ascii="Palatino Linotype" w:hAnsi="Palatino Linotype"/>
          <w:b/>
          <w:bCs/>
          <w:color w:val="000000" w:themeColor="text1"/>
        </w:rPr>
        <w:t xml:space="preserve">quince </w:t>
      </w:r>
      <w:r w:rsidR="00243734" w:rsidRPr="00C035C1">
        <w:rPr>
          <w:rFonts w:ascii="Palatino Linotype" w:hAnsi="Palatino Linotype"/>
          <w:b/>
          <w:bCs/>
          <w:color w:val="000000" w:themeColor="text1"/>
        </w:rPr>
        <w:t xml:space="preserve">de febrero </w:t>
      </w:r>
      <w:r w:rsidR="00E23AF9" w:rsidRPr="00C035C1">
        <w:rPr>
          <w:rFonts w:ascii="Palatino Linotype" w:hAnsi="Palatino Linotype"/>
          <w:b/>
          <w:bCs/>
          <w:color w:val="000000" w:themeColor="text1"/>
        </w:rPr>
        <w:t xml:space="preserve">de dos mil </w:t>
      </w:r>
      <w:r w:rsidR="00243734" w:rsidRPr="00C035C1">
        <w:rPr>
          <w:rFonts w:ascii="Palatino Linotype" w:hAnsi="Palatino Linotype"/>
          <w:b/>
          <w:bCs/>
          <w:color w:val="000000" w:themeColor="text1"/>
        </w:rPr>
        <w:t>veintidós</w:t>
      </w:r>
      <w:r w:rsidR="0083333C" w:rsidRPr="00C035C1">
        <w:rPr>
          <w:rFonts w:ascii="Palatino Linotype" w:hAnsi="Palatino Linotype"/>
          <w:color w:val="000000" w:themeColor="text1"/>
        </w:rPr>
        <w:t xml:space="preserve">, </w:t>
      </w:r>
      <w:r w:rsidR="00E23AF9" w:rsidRPr="00C035C1">
        <w:rPr>
          <w:rFonts w:ascii="Palatino Linotype" w:hAnsi="Palatino Linotype"/>
          <w:color w:val="000000" w:themeColor="text1"/>
        </w:rPr>
        <w:t>el C</w:t>
      </w:r>
      <w:r w:rsidR="0083333C" w:rsidRPr="00C035C1">
        <w:rPr>
          <w:rFonts w:ascii="Palatino Linotype" w:hAnsi="Palatino Linotype"/>
          <w:color w:val="000000" w:themeColor="text1"/>
        </w:rPr>
        <w:t>omisionad</w:t>
      </w:r>
      <w:r w:rsidR="00E23AF9" w:rsidRPr="00C035C1">
        <w:rPr>
          <w:rFonts w:ascii="Palatino Linotype" w:hAnsi="Palatino Linotype"/>
          <w:color w:val="000000" w:themeColor="text1"/>
        </w:rPr>
        <w:t xml:space="preserve">o Presidente </w:t>
      </w:r>
      <w:r w:rsidR="00E23AF9" w:rsidRPr="00C035C1">
        <w:rPr>
          <w:rFonts w:ascii="Palatino Linotype" w:hAnsi="Palatino Linotype"/>
          <w:b/>
          <w:color w:val="000000" w:themeColor="text1"/>
        </w:rPr>
        <w:t xml:space="preserve">José Martínez Vilchis, </w:t>
      </w:r>
      <w:r w:rsidR="0083333C" w:rsidRPr="00C035C1">
        <w:rPr>
          <w:rFonts w:ascii="Palatino Linotype" w:hAnsi="Palatino Linotype"/>
          <w:color w:val="000000" w:themeColor="text1"/>
        </w:rPr>
        <w:t>acordó el cierre de instrucción;</w:t>
      </w:r>
      <w:r w:rsidR="0083333C" w:rsidRPr="00C035C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C035C1">
        <w:rPr>
          <w:rFonts w:ascii="Palatino Linotype" w:hAnsi="Palatino Linotype" w:cs="Arial"/>
        </w:rPr>
        <w:t xml:space="preserve">; </w:t>
      </w:r>
    </w:p>
    <w:p w14:paraId="22ADD46E" w14:textId="77777777" w:rsidR="00850580" w:rsidRPr="00C035C1" w:rsidRDefault="00850580" w:rsidP="00CE27D6">
      <w:pPr>
        <w:spacing w:line="360" w:lineRule="auto"/>
        <w:jc w:val="both"/>
        <w:rPr>
          <w:rFonts w:ascii="Palatino Linotype" w:hAnsi="Palatino Linotype" w:cs="Arial"/>
        </w:rPr>
      </w:pPr>
    </w:p>
    <w:p w14:paraId="2D7F16E7" w14:textId="77777777" w:rsidR="00850580" w:rsidRPr="00C035C1" w:rsidRDefault="00850580" w:rsidP="00850580">
      <w:pPr>
        <w:spacing w:line="360" w:lineRule="auto"/>
        <w:jc w:val="both"/>
      </w:pPr>
      <w:r w:rsidRPr="00C035C1">
        <w:rPr>
          <w:rFonts w:ascii="Palatino Linotype" w:hAnsi="Palatino Linotype"/>
          <w:b/>
          <w:color w:val="000000" w:themeColor="text1"/>
          <w:sz w:val="28"/>
          <w:szCs w:val="28"/>
        </w:rPr>
        <w:lastRenderedPageBreak/>
        <w:t xml:space="preserve">X. </w:t>
      </w:r>
      <w:r w:rsidRPr="00C035C1">
        <w:rPr>
          <w:rFonts w:ascii="Palatino Linotype" w:hAnsi="Palatino Linotype"/>
          <w:color w:val="000000" w:themeColor="text1"/>
        </w:rPr>
        <w:t>Posteriormente</w:t>
      </w:r>
      <w:r w:rsidRPr="00C035C1">
        <w:rPr>
          <w:rFonts w:ascii="Palatino Linotype" w:hAnsi="Palatino Linotype" w:cs="Arial"/>
          <w:color w:val="000000" w:themeColor="text1"/>
        </w:rPr>
        <w:t xml:space="preserve">, el </w:t>
      </w:r>
      <w:r w:rsidRPr="00C035C1">
        <w:rPr>
          <w:rFonts w:ascii="Palatino Linotype" w:hAnsi="Palatino Linotype" w:cs="Arial"/>
          <w:b/>
          <w:bCs/>
          <w:color w:val="000000" w:themeColor="text1"/>
        </w:rPr>
        <w:t>dieciséis de febrero de dos mil veintidós</w:t>
      </w:r>
      <w:r w:rsidRPr="00C035C1">
        <w:rPr>
          <w:rFonts w:ascii="Palatino Linotype" w:hAnsi="Palatino Linotype" w:cs="Aria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Pr="00C035C1">
        <w:t xml:space="preserve"> </w:t>
      </w:r>
      <w:r w:rsidRPr="00C035C1">
        <w:rPr>
          <w:rFonts w:ascii="Palatino Linotype" w:hAnsi="Palatino Linotype" w:cs="Arial"/>
          <w:color w:val="000000" w:themeColor="text1"/>
        </w:rPr>
        <w:t>y,</w:t>
      </w:r>
    </w:p>
    <w:p w14:paraId="571B3213" w14:textId="77777777" w:rsidR="0016448C" w:rsidRPr="00C035C1" w:rsidRDefault="0016448C" w:rsidP="00EF0760">
      <w:pPr>
        <w:pStyle w:val="Prrafodelista"/>
        <w:ind w:left="0"/>
        <w:jc w:val="both"/>
        <w:rPr>
          <w:rFonts w:ascii="Palatino Linotype" w:hAnsi="Palatino Linotype"/>
        </w:rPr>
      </w:pPr>
    </w:p>
    <w:p w14:paraId="036F9547" w14:textId="77777777" w:rsidR="007A5836" w:rsidRPr="00C035C1" w:rsidRDefault="007A5836" w:rsidP="00EF0760">
      <w:pPr>
        <w:jc w:val="center"/>
        <w:rPr>
          <w:rFonts w:ascii="Palatino Linotype" w:hAnsi="Palatino Linotype"/>
          <w:b/>
          <w:bCs/>
          <w:spacing w:val="60"/>
          <w:sz w:val="28"/>
        </w:rPr>
      </w:pPr>
      <w:r w:rsidRPr="00C035C1">
        <w:rPr>
          <w:rFonts w:ascii="Palatino Linotype" w:hAnsi="Palatino Linotype"/>
          <w:b/>
          <w:bCs/>
          <w:spacing w:val="60"/>
          <w:sz w:val="28"/>
        </w:rPr>
        <w:t>CONSIDERANDO</w:t>
      </w:r>
    </w:p>
    <w:p w14:paraId="2D9810D3" w14:textId="77777777" w:rsidR="006C258B" w:rsidRPr="00C035C1" w:rsidRDefault="006C258B" w:rsidP="00EF0760">
      <w:pPr>
        <w:jc w:val="center"/>
        <w:rPr>
          <w:rFonts w:ascii="Palatino Linotype" w:hAnsi="Palatino Linotype"/>
          <w:b/>
          <w:bCs/>
          <w:spacing w:val="60"/>
          <w:sz w:val="28"/>
        </w:rPr>
      </w:pPr>
    </w:p>
    <w:p w14:paraId="1175ED9F" w14:textId="77777777" w:rsidR="00FA2D5D" w:rsidRPr="00C035C1" w:rsidRDefault="002D5F76" w:rsidP="00B17DAF">
      <w:pPr>
        <w:spacing w:line="360" w:lineRule="auto"/>
        <w:ind w:right="50"/>
        <w:jc w:val="both"/>
        <w:rPr>
          <w:rFonts w:ascii="Palatino Linotype" w:hAnsi="Palatino Linotype"/>
          <w:b/>
          <w:color w:val="000000" w:themeColor="text1"/>
        </w:rPr>
      </w:pPr>
      <w:r w:rsidRPr="00C035C1">
        <w:rPr>
          <w:rFonts w:ascii="Palatino Linotype" w:hAnsi="Palatino Linotype"/>
          <w:b/>
          <w:color w:val="000000" w:themeColor="text1"/>
          <w:sz w:val="28"/>
          <w:szCs w:val="28"/>
        </w:rPr>
        <w:t>PRIMERO</w:t>
      </w:r>
      <w:r w:rsidRPr="00C035C1">
        <w:rPr>
          <w:rFonts w:ascii="Palatino Linotype" w:hAnsi="Palatino Linotype"/>
          <w:b/>
          <w:color w:val="000000" w:themeColor="text1"/>
        </w:rPr>
        <w:t>.</w:t>
      </w:r>
      <w:r w:rsidRPr="00C035C1">
        <w:rPr>
          <w:rFonts w:ascii="Palatino Linotype" w:hAnsi="Palatino Linotype"/>
          <w:color w:val="000000" w:themeColor="text1"/>
        </w:rPr>
        <w:t xml:space="preserve"> </w:t>
      </w:r>
      <w:r w:rsidRPr="00C035C1">
        <w:rPr>
          <w:rFonts w:ascii="Palatino Linotype" w:hAnsi="Palatino Linotype"/>
          <w:b/>
          <w:color w:val="000000" w:themeColor="text1"/>
        </w:rPr>
        <w:t>Competencia</w:t>
      </w:r>
      <w:r w:rsidRPr="00C035C1">
        <w:rPr>
          <w:rFonts w:ascii="Palatino Linotype" w:hAnsi="Palatino Linotype"/>
          <w:color w:val="000000" w:themeColor="text1"/>
        </w:rPr>
        <w:t>.</w:t>
      </w:r>
      <w:r w:rsidRPr="00C035C1">
        <w:rPr>
          <w:rFonts w:ascii="Palatino Linotype" w:hAnsi="Palatino Linotype"/>
          <w:b/>
          <w:color w:val="000000" w:themeColor="text1"/>
        </w:rPr>
        <w:t xml:space="preserve"> </w:t>
      </w:r>
    </w:p>
    <w:p w14:paraId="27DD7C24" w14:textId="48E7C8B6" w:rsidR="002D5F76" w:rsidRPr="00C035C1" w:rsidRDefault="002D5F76" w:rsidP="00B17DAF">
      <w:pPr>
        <w:spacing w:line="360" w:lineRule="auto"/>
        <w:ind w:right="50"/>
        <w:jc w:val="both"/>
        <w:rPr>
          <w:rFonts w:ascii="Palatino Linotype" w:hAnsi="Palatino Linotype" w:cs="Arial"/>
          <w:color w:val="000000" w:themeColor="text1"/>
        </w:rPr>
      </w:pPr>
      <w:r w:rsidRPr="00C035C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37DF4" w:rsidRPr="00C035C1">
        <w:rPr>
          <w:rFonts w:ascii="Palatino Linotype" w:hAnsi="Palatino Linotype"/>
          <w:color w:val="000000" w:themeColor="text1"/>
        </w:rPr>
        <w:t>R</w:t>
      </w:r>
      <w:r w:rsidRPr="00C035C1">
        <w:rPr>
          <w:rFonts w:ascii="Palatino Linotype" w:hAnsi="Palatino Linotype"/>
          <w:color w:val="000000" w:themeColor="text1"/>
        </w:rPr>
        <w:t xml:space="preserve">ecurso de </w:t>
      </w:r>
      <w:r w:rsidR="00B37DF4" w:rsidRPr="00C035C1">
        <w:rPr>
          <w:rFonts w:ascii="Palatino Linotype" w:hAnsi="Palatino Linotype"/>
          <w:color w:val="000000" w:themeColor="text1"/>
        </w:rPr>
        <w:t>R</w:t>
      </w:r>
      <w:r w:rsidRPr="00C035C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035C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035C1" w:rsidRDefault="002D5F76" w:rsidP="00B17DAF">
      <w:pPr>
        <w:spacing w:line="360" w:lineRule="auto"/>
        <w:ind w:right="50"/>
        <w:jc w:val="both"/>
        <w:rPr>
          <w:rFonts w:ascii="Palatino Linotype" w:hAnsi="Palatino Linotype" w:cs="Arial"/>
          <w:color w:val="000000" w:themeColor="text1"/>
        </w:rPr>
      </w:pPr>
    </w:p>
    <w:p w14:paraId="05A2C2FB" w14:textId="77777777" w:rsidR="00FA2D5D" w:rsidRPr="00C035C1" w:rsidRDefault="00FA1E61" w:rsidP="00B17DAF">
      <w:pPr>
        <w:pStyle w:val="Prrafodelista"/>
        <w:widowControl w:val="0"/>
        <w:autoSpaceDE w:val="0"/>
        <w:autoSpaceDN w:val="0"/>
        <w:adjustRightInd w:val="0"/>
        <w:spacing w:line="360" w:lineRule="auto"/>
        <w:ind w:left="0"/>
        <w:jc w:val="both"/>
        <w:rPr>
          <w:rFonts w:ascii="Palatino Linotype" w:hAnsi="Palatino Linotype" w:cs="Arial"/>
        </w:rPr>
      </w:pPr>
      <w:r w:rsidRPr="00C035C1">
        <w:rPr>
          <w:rFonts w:ascii="Palatino Linotype" w:hAnsi="Palatino Linotype"/>
          <w:b/>
          <w:sz w:val="28"/>
        </w:rPr>
        <w:t>SEGUNDO.</w:t>
      </w:r>
      <w:r w:rsidRPr="00C035C1">
        <w:rPr>
          <w:rFonts w:ascii="Palatino Linotype" w:hAnsi="Palatino Linotype" w:cs="Arial"/>
          <w:b/>
        </w:rPr>
        <w:t xml:space="preserve"> </w:t>
      </w:r>
      <w:r w:rsidR="00633F63" w:rsidRPr="00C035C1">
        <w:rPr>
          <w:rFonts w:ascii="Palatino Linotype" w:hAnsi="Palatino Linotype" w:cs="Arial"/>
          <w:b/>
        </w:rPr>
        <w:t>Interés.</w:t>
      </w:r>
      <w:r w:rsidR="00633F63" w:rsidRPr="00C035C1">
        <w:rPr>
          <w:rFonts w:ascii="Palatino Linotype" w:hAnsi="Palatino Linotype" w:cs="Arial"/>
        </w:rPr>
        <w:t xml:space="preserve"> </w:t>
      </w:r>
    </w:p>
    <w:p w14:paraId="429CC9F4" w14:textId="2AA362E4" w:rsidR="00633F63" w:rsidRPr="00C035C1" w:rsidRDefault="00633F63" w:rsidP="00B17DAF">
      <w:pPr>
        <w:pStyle w:val="Prrafodelista"/>
        <w:widowControl w:val="0"/>
        <w:autoSpaceDE w:val="0"/>
        <w:autoSpaceDN w:val="0"/>
        <w:adjustRightInd w:val="0"/>
        <w:spacing w:line="360" w:lineRule="auto"/>
        <w:ind w:left="0"/>
        <w:jc w:val="both"/>
        <w:rPr>
          <w:rFonts w:ascii="Palatino Linotype" w:hAnsi="Palatino Linotype"/>
          <w:b/>
        </w:rPr>
      </w:pPr>
      <w:r w:rsidRPr="00C035C1">
        <w:rPr>
          <w:rFonts w:ascii="Palatino Linotype" w:hAnsi="Palatino Linotype" w:cs="Arial"/>
        </w:rPr>
        <w:t xml:space="preserve">El </w:t>
      </w:r>
      <w:r w:rsidR="00B37DF4" w:rsidRPr="00C035C1">
        <w:rPr>
          <w:rFonts w:ascii="Palatino Linotype" w:hAnsi="Palatino Linotype" w:cs="Arial"/>
        </w:rPr>
        <w:t>R</w:t>
      </w:r>
      <w:r w:rsidRPr="00C035C1">
        <w:rPr>
          <w:rFonts w:ascii="Palatino Linotype" w:hAnsi="Palatino Linotype"/>
        </w:rPr>
        <w:t>ecurso</w:t>
      </w:r>
      <w:r w:rsidRPr="00C035C1">
        <w:rPr>
          <w:rFonts w:ascii="Palatino Linotype" w:hAnsi="Palatino Linotype" w:cs="Arial"/>
        </w:rPr>
        <w:t xml:space="preserve"> de </w:t>
      </w:r>
      <w:r w:rsidR="00B37DF4" w:rsidRPr="00C035C1">
        <w:rPr>
          <w:rFonts w:ascii="Palatino Linotype" w:hAnsi="Palatino Linotype" w:cs="Arial"/>
        </w:rPr>
        <w:t>R</w:t>
      </w:r>
      <w:r w:rsidRPr="00C035C1">
        <w:rPr>
          <w:rFonts w:ascii="Palatino Linotype" w:hAnsi="Palatino Linotype" w:cs="Arial"/>
        </w:rPr>
        <w:t xml:space="preserve">evisión fue </w:t>
      </w:r>
      <w:r w:rsidRPr="00C035C1">
        <w:rPr>
          <w:rFonts w:ascii="Palatino Linotype" w:hAnsi="Palatino Linotype"/>
        </w:rPr>
        <w:t>interpuesto</w:t>
      </w:r>
      <w:r w:rsidRPr="00C035C1">
        <w:rPr>
          <w:rFonts w:ascii="Palatino Linotype" w:hAnsi="Palatino Linotype" w:cs="Arial"/>
        </w:rPr>
        <w:t xml:space="preserve"> por parte legítima en atención a que fue </w:t>
      </w:r>
      <w:r w:rsidRPr="00C035C1">
        <w:rPr>
          <w:rFonts w:ascii="Palatino Linotype" w:hAnsi="Palatino Linotype"/>
        </w:rPr>
        <w:t>presentado</w:t>
      </w:r>
      <w:r w:rsidRPr="00C035C1">
        <w:rPr>
          <w:rFonts w:ascii="Palatino Linotype" w:hAnsi="Palatino Linotype" w:cs="Arial"/>
        </w:rPr>
        <w:t xml:space="preserve"> por </w:t>
      </w:r>
      <w:r w:rsidR="00A23760" w:rsidRPr="00C035C1">
        <w:rPr>
          <w:rFonts w:ascii="Palatino Linotype" w:hAnsi="Palatino Linotype" w:cs="Arial"/>
          <w:b/>
        </w:rPr>
        <w:t>EL</w:t>
      </w:r>
      <w:r w:rsidRPr="00C035C1">
        <w:rPr>
          <w:rFonts w:ascii="Palatino Linotype" w:hAnsi="Palatino Linotype" w:cs="Arial"/>
          <w:b/>
        </w:rPr>
        <w:t xml:space="preserve"> RECURRENTE</w:t>
      </w:r>
      <w:r w:rsidRPr="00C035C1">
        <w:rPr>
          <w:rFonts w:ascii="Palatino Linotype" w:hAnsi="Palatino Linotype" w:cs="Arial"/>
          <w:snapToGrid w:val="0"/>
        </w:rPr>
        <w:t xml:space="preserve">, </w:t>
      </w:r>
      <w:r w:rsidRPr="00C035C1">
        <w:rPr>
          <w:rFonts w:ascii="Palatino Linotype" w:hAnsi="Palatino Linotype" w:cs="Arial"/>
        </w:rPr>
        <w:t>quien</w:t>
      </w:r>
      <w:r w:rsidRPr="00C035C1">
        <w:rPr>
          <w:rFonts w:ascii="Palatino Linotype" w:hAnsi="Palatino Linotype" w:cs="Arial"/>
          <w:snapToGrid w:val="0"/>
        </w:rPr>
        <w:t xml:space="preserve"> </w:t>
      </w:r>
      <w:r w:rsidRPr="00C035C1">
        <w:rPr>
          <w:rFonts w:ascii="Palatino Linotype" w:hAnsi="Palatino Linotype"/>
        </w:rPr>
        <w:t>formuló</w:t>
      </w:r>
      <w:r w:rsidRPr="00C035C1">
        <w:rPr>
          <w:rFonts w:ascii="Palatino Linotype" w:hAnsi="Palatino Linotype" w:cs="Arial"/>
          <w:snapToGrid w:val="0"/>
        </w:rPr>
        <w:t xml:space="preserve"> la </w:t>
      </w:r>
      <w:r w:rsidRPr="00C035C1">
        <w:rPr>
          <w:rFonts w:ascii="Palatino Linotype" w:hAnsi="Palatino Linotype" w:cs="Arial"/>
        </w:rPr>
        <w:t>solicitud</w:t>
      </w:r>
      <w:r w:rsidRPr="00C035C1">
        <w:rPr>
          <w:rFonts w:ascii="Palatino Linotype" w:hAnsi="Palatino Linotype" w:cs="Arial"/>
          <w:snapToGrid w:val="0"/>
        </w:rPr>
        <w:t xml:space="preserve"> de información pública</w:t>
      </w:r>
      <w:r w:rsidRPr="00C035C1">
        <w:rPr>
          <w:rFonts w:ascii="Palatino Linotype" w:hAnsi="Palatino Linotype" w:cs="Arial"/>
        </w:rPr>
        <w:t>.</w:t>
      </w:r>
    </w:p>
    <w:p w14:paraId="46210049" w14:textId="77777777" w:rsidR="00FA2D5D" w:rsidRPr="00C035C1" w:rsidRDefault="00FA1E61" w:rsidP="00B17DA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035C1">
        <w:rPr>
          <w:rFonts w:ascii="Palatino Linotype" w:hAnsi="Palatino Linotype"/>
          <w:b/>
          <w:sz w:val="28"/>
        </w:rPr>
        <w:lastRenderedPageBreak/>
        <w:t>TERCERO</w:t>
      </w:r>
      <w:r w:rsidRPr="00C035C1">
        <w:rPr>
          <w:rFonts w:ascii="Palatino Linotype" w:hAnsi="Palatino Linotype" w:cs="Arial"/>
          <w:b/>
        </w:rPr>
        <w:t xml:space="preserve">. </w:t>
      </w:r>
      <w:r w:rsidR="00633F63" w:rsidRPr="00C035C1">
        <w:rPr>
          <w:rFonts w:ascii="Palatino Linotype" w:hAnsi="Palatino Linotype" w:cs="Arial"/>
          <w:b/>
        </w:rPr>
        <w:t xml:space="preserve">Oportunidad. </w:t>
      </w:r>
    </w:p>
    <w:p w14:paraId="16DD911C" w14:textId="0BAD99E7" w:rsidR="00342695" w:rsidRPr="00C035C1" w:rsidRDefault="00B37DF4" w:rsidP="0034269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035C1">
        <w:rPr>
          <w:rFonts w:ascii="Palatino Linotype" w:hAnsi="Palatino Linotype" w:cs="Arial"/>
        </w:rPr>
        <w:t>El Recurso de R</w:t>
      </w:r>
      <w:r w:rsidR="00342695" w:rsidRPr="00C035C1">
        <w:rPr>
          <w:rFonts w:ascii="Palatino Linotype" w:hAnsi="Palatino Linotype" w:cs="Arial"/>
        </w:rPr>
        <w:t xml:space="preserve">evisión se interpuso dentro del plazo de quince días hábiles contados a partir del día siguiente en que </w:t>
      </w:r>
      <w:r w:rsidR="00A23760" w:rsidRPr="00C035C1">
        <w:rPr>
          <w:rFonts w:ascii="Palatino Linotype" w:hAnsi="Palatino Linotype" w:cs="Arial"/>
          <w:b/>
        </w:rPr>
        <w:t>EL</w:t>
      </w:r>
      <w:r w:rsidR="00342695" w:rsidRPr="00C035C1">
        <w:rPr>
          <w:rFonts w:ascii="Palatino Linotype" w:hAnsi="Palatino Linotype" w:cs="Arial"/>
          <w:b/>
        </w:rPr>
        <w:t xml:space="preserve"> RECURRENTE </w:t>
      </w:r>
      <w:r w:rsidR="00342695" w:rsidRPr="00C035C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D1492B9" w14:textId="77777777" w:rsidR="00342695" w:rsidRPr="00C035C1" w:rsidRDefault="00342695" w:rsidP="00342695">
      <w:pPr>
        <w:ind w:left="851" w:right="902"/>
        <w:jc w:val="both"/>
        <w:rPr>
          <w:rFonts w:ascii="Palatino Linotype" w:eastAsiaTheme="minorEastAsia" w:hAnsi="Palatino Linotype" w:cs="Arial"/>
        </w:rPr>
      </w:pPr>
    </w:p>
    <w:p w14:paraId="294D9BD9" w14:textId="77777777" w:rsidR="00342695" w:rsidRPr="00C035C1" w:rsidRDefault="00342695" w:rsidP="00342695">
      <w:pPr>
        <w:tabs>
          <w:tab w:val="left" w:pos="851"/>
        </w:tabs>
        <w:ind w:left="851" w:right="901"/>
        <w:jc w:val="both"/>
        <w:rPr>
          <w:rFonts w:ascii="Palatino Linotype" w:eastAsiaTheme="minorEastAsia" w:hAnsi="Palatino Linotype" w:cs="Arial"/>
          <w:i/>
          <w:sz w:val="22"/>
        </w:rPr>
      </w:pPr>
      <w:r w:rsidRPr="00C035C1">
        <w:rPr>
          <w:rFonts w:ascii="Palatino Linotype" w:eastAsiaTheme="minorEastAsia" w:hAnsi="Palatino Linotype" w:cs="Arial"/>
          <w:b/>
          <w:i/>
          <w:sz w:val="22"/>
        </w:rPr>
        <w:t>“Artículo 178.</w:t>
      </w:r>
      <w:r w:rsidRPr="00C035C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60A91A" w14:textId="77777777" w:rsidR="00342695" w:rsidRPr="00C035C1" w:rsidRDefault="00342695" w:rsidP="00342695">
      <w:pPr>
        <w:tabs>
          <w:tab w:val="left" w:pos="851"/>
        </w:tabs>
        <w:ind w:left="851" w:right="901"/>
        <w:jc w:val="both"/>
        <w:rPr>
          <w:rFonts w:ascii="Palatino Linotype" w:eastAsiaTheme="minorEastAsia" w:hAnsi="Palatino Linotype" w:cs="Arial"/>
          <w:i/>
          <w:sz w:val="22"/>
        </w:rPr>
      </w:pPr>
    </w:p>
    <w:p w14:paraId="1444190C" w14:textId="77777777" w:rsidR="00342695" w:rsidRPr="00C035C1" w:rsidRDefault="00342695" w:rsidP="00342695">
      <w:pPr>
        <w:tabs>
          <w:tab w:val="left" w:pos="851"/>
        </w:tabs>
        <w:ind w:left="851" w:right="901"/>
        <w:jc w:val="both"/>
        <w:rPr>
          <w:rFonts w:ascii="Palatino Linotype" w:eastAsiaTheme="minorEastAsia" w:hAnsi="Palatino Linotype" w:cs="Arial"/>
          <w:i/>
          <w:sz w:val="22"/>
        </w:rPr>
      </w:pPr>
      <w:r w:rsidRPr="00C035C1">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81A998" w14:textId="77777777" w:rsidR="00342695" w:rsidRPr="00C035C1" w:rsidRDefault="00342695" w:rsidP="00342695">
      <w:pPr>
        <w:tabs>
          <w:tab w:val="left" w:pos="851"/>
        </w:tabs>
        <w:ind w:left="851" w:right="901"/>
        <w:jc w:val="both"/>
        <w:rPr>
          <w:rFonts w:ascii="Palatino Linotype" w:eastAsiaTheme="minorEastAsia" w:hAnsi="Palatino Linotype" w:cs="Arial"/>
          <w:i/>
          <w:sz w:val="22"/>
        </w:rPr>
      </w:pPr>
    </w:p>
    <w:p w14:paraId="7053E397" w14:textId="77777777" w:rsidR="00342695" w:rsidRPr="00C035C1" w:rsidRDefault="00342695" w:rsidP="00342695">
      <w:pPr>
        <w:tabs>
          <w:tab w:val="left" w:pos="851"/>
        </w:tabs>
        <w:ind w:left="851" w:right="901"/>
        <w:jc w:val="both"/>
        <w:rPr>
          <w:rFonts w:ascii="Palatino Linotype" w:eastAsiaTheme="minorEastAsia" w:hAnsi="Palatino Linotype" w:cs="Arial"/>
          <w:i/>
        </w:rPr>
      </w:pPr>
      <w:r w:rsidRPr="00C035C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035C1">
        <w:rPr>
          <w:rFonts w:ascii="Palatino Linotype" w:eastAsiaTheme="minorEastAsia" w:hAnsi="Palatino Linotype" w:cs="Arial"/>
          <w:b/>
          <w:i/>
          <w:sz w:val="22"/>
        </w:rPr>
        <w:t>”</w:t>
      </w:r>
    </w:p>
    <w:p w14:paraId="5D4EFA9C" w14:textId="77777777" w:rsidR="00342695" w:rsidRPr="00C035C1" w:rsidRDefault="00342695" w:rsidP="00342695">
      <w:pPr>
        <w:ind w:left="851" w:right="902"/>
        <w:jc w:val="both"/>
        <w:rPr>
          <w:rFonts w:ascii="Palatino Linotype" w:eastAsiaTheme="minorEastAsia" w:hAnsi="Palatino Linotype" w:cs="Arial"/>
        </w:rPr>
      </w:pPr>
    </w:p>
    <w:p w14:paraId="39F11C19" w14:textId="5D4F24A4" w:rsidR="00342695" w:rsidRPr="00C035C1" w:rsidRDefault="00342695" w:rsidP="00342695">
      <w:pPr>
        <w:spacing w:line="360" w:lineRule="auto"/>
        <w:jc w:val="both"/>
        <w:rPr>
          <w:rFonts w:ascii="Palatino Linotype" w:hAnsi="Palatino Linotype" w:cs="Arial"/>
        </w:rPr>
      </w:pPr>
      <w:r w:rsidRPr="00C035C1">
        <w:rPr>
          <w:rFonts w:ascii="Palatino Linotype" w:eastAsiaTheme="minorEastAsia" w:hAnsi="Palatino Linotype" w:cs="Arial"/>
        </w:rPr>
        <w:t xml:space="preserve">En esa tesitura, atendiendo a que </w:t>
      </w:r>
      <w:r w:rsidRPr="00C035C1">
        <w:rPr>
          <w:rFonts w:ascii="Palatino Linotype" w:eastAsiaTheme="minorEastAsia" w:hAnsi="Palatino Linotype" w:cs="Arial"/>
          <w:b/>
        </w:rPr>
        <w:t>EL SUJETO OBLIGADO</w:t>
      </w:r>
      <w:r w:rsidRPr="00C035C1">
        <w:rPr>
          <w:rFonts w:ascii="Palatino Linotype" w:eastAsiaTheme="minorEastAsia" w:hAnsi="Palatino Linotype" w:cs="Arial"/>
        </w:rPr>
        <w:t xml:space="preserve"> notificó la respuesta a la solicitud de información pública el día </w:t>
      </w:r>
      <w:r w:rsidR="00F646E3" w:rsidRPr="00C035C1">
        <w:rPr>
          <w:rFonts w:ascii="Palatino Linotype" w:eastAsiaTheme="minorEastAsia" w:hAnsi="Palatino Linotype" w:cs="Arial"/>
          <w:b/>
        </w:rPr>
        <w:t xml:space="preserve">veintitrés </w:t>
      </w:r>
      <w:r w:rsidRPr="00C035C1">
        <w:rPr>
          <w:rFonts w:ascii="Palatino Linotype" w:eastAsiaTheme="minorEastAsia" w:hAnsi="Palatino Linotype" w:cs="Arial"/>
          <w:b/>
        </w:rPr>
        <w:t>de noviembre de dos mil veintiuno</w:t>
      </w:r>
      <w:r w:rsidRPr="00C035C1">
        <w:rPr>
          <w:rFonts w:ascii="Palatino Linotype" w:eastAsiaTheme="minorEastAsia" w:hAnsi="Palatino Linotype" w:cs="Arial"/>
        </w:rPr>
        <w:t>; el plazo de quince días hábiles que el artículo 178 de la Ley de la materia otorga a</w:t>
      </w:r>
      <w:r w:rsidR="00A23760" w:rsidRPr="00C035C1">
        <w:rPr>
          <w:rFonts w:ascii="Palatino Linotype" w:eastAsiaTheme="minorEastAsia" w:hAnsi="Palatino Linotype" w:cs="Arial"/>
        </w:rPr>
        <w:t>l</w:t>
      </w:r>
      <w:r w:rsidRPr="00C035C1">
        <w:rPr>
          <w:rFonts w:ascii="Palatino Linotype" w:eastAsiaTheme="minorEastAsia" w:hAnsi="Palatino Linotype" w:cs="Arial"/>
        </w:rPr>
        <w:t xml:space="preserve"> </w:t>
      </w:r>
      <w:r w:rsidRPr="00C035C1">
        <w:rPr>
          <w:rFonts w:ascii="Palatino Linotype" w:eastAsiaTheme="minorEastAsia" w:hAnsi="Palatino Linotype" w:cs="Arial"/>
          <w:b/>
        </w:rPr>
        <w:t>RECURRENTE</w:t>
      </w:r>
      <w:r w:rsidR="00B37DF4" w:rsidRPr="00C035C1">
        <w:rPr>
          <w:rFonts w:ascii="Palatino Linotype" w:eastAsiaTheme="minorEastAsia" w:hAnsi="Palatino Linotype" w:cs="Arial"/>
        </w:rPr>
        <w:t xml:space="preserve"> para presentar el R</w:t>
      </w:r>
      <w:r w:rsidRPr="00C035C1">
        <w:rPr>
          <w:rFonts w:ascii="Palatino Linotype" w:eastAsiaTheme="minorEastAsia" w:hAnsi="Palatino Linotype" w:cs="Arial"/>
        </w:rPr>
        <w:t xml:space="preserve">ecurso de </w:t>
      </w:r>
      <w:r w:rsidR="00B37DF4" w:rsidRPr="00C035C1">
        <w:rPr>
          <w:rFonts w:ascii="Palatino Linotype" w:eastAsiaTheme="minorEastAsia" w:hAnsi="Palatino Linotype" w:cs="Arial"/>
        </w:rPr>
        <w:t>R</w:t>
      </w:r>
      <w:r w:rsidRPr="00C035C1">
        <w:rPr>
          <w:rFonts w:ascii="Palatino Linotype" w:eastAsiaTheme="minorEastAsia" w:hAnsi="Palatino Linotype" w:cs="Arial"/>
        </w:rPr>
        <w:t xml:space="preserve">evisión, transcurrió del </w:t>
      </w:r>
      <w:r w:rsidR="00F646E3" w:rsidRPr="00C035C1">
        <w:rPr>
          <w:rFonts w:ascii="Palatino Linotype" w:eastAsiaTheme="minorEastAsia" w:hAnsi="Palatino Linotype" w:cs="Arial"/>
          <w:b/>
        </w:rPr>
        <w:t xml:space="preserve">veinticuatro </w:t>
      </w:r>
      <w:r w:rsidRPr="00C035C1">
        <w:rPr>
          <w:rFonts w:ascii="Palatino Linotype" w:eastAsiaTheme="minorEastAsia" w:hAnsi="Palatino Linotype" w:cs="Arial"/>
          <w:b/>
        </w:rPr>
        <w:t xml:space="preserve">de noviembre </w:t>
      </w:r>
      <w:r w:rsidR="00E23AF9" w:rsidRPr="00C035C1">
        <w:rPr>
          <w:rFonts w:ascii="Palatino Linotype" w:eastAsiaTheme="minorEastAsia" w:hAnsi="Palatino Linotype" w:cs="Arial"/>
          <w:b/>
        </w:rPr>
        <w:t xml:space="preserve">al </w:t>
      </w:r>
      <w:r w:rsidR="00F646E3" w:rsidRPr="00C035C1">
        <w:rPr>
          <w:rFonts w:ascii="Palatino Linotype" w:eastAsiaTheme="minorEastAsia" w:hAnsi="Palatino Linotype" w:cs="Arial"/>
          <w:b/>
        </w:rPr>
        <w:t>catorce</w:t>
      </w:r>
      <w:r w:rsidR="00E23AF9" w:rsidRPr="00C035C1">
        <w:rPr>
          <w:rFonts w:ascii="Palatino Linotype" w:eastAsiaTheme="minorEastAsia" w:hAnsi="Palatino Linotype" w:cs="Arial"/>
          <w:b/>
        </w:rPr>
        <w:t xml:space="preserve"> de diciembre de</w:t>
      </w:r>
      <w:r w:rsidRPr="00C035C1">
        <w:rPr>
          <w:rFonts w:ascii="Palatino Linotype" w:eastAsiaTheme="minorEastAsia" w:hAnsi="Palatino Linotype" w:cs="Arial"/>
          <w:b/>
        </w:rPr>
        <w:t xml:space="preserve"> dos mil veintiuno</w:t>
      </w:r>
      <w:r w:rsidRPr="00C035C1">
        <w:rPr>
          <w:rFonts w:ascii="Palatino Linotype" w:eastAsiaTheme="minorEastAsia" w:hAnsi="Palatino Linotype" w:cs="Arial"/>
        </w:rPr>
        <w:t xml:space="preserve">, </w:t>
      </w:r>
      <w:r w:rsidRPr="00C035C1">
        <w:rPr>
          <w:rFonts w:ascii="Palatino Linotype" w:hAnsi="Palatino Linotype" w:cs="Arial"/>
          <w:color w:val="000000" w:themeColor="text1"/>
        </w:rPr>
        <w:t>sin contem</w:t>
      </w:r>
      <w:r w:rsidR="00E23AF9" w:rsidRPr="00C035C1">
        <w:rPr>
          <w:rFonts w:ascii="Palatino Linotype" w:hAnsi="Palatino Linotype" w:cs="Arial"/>
          <w:color w:val="000000" w:themeColor="text1"/>
        </w:rPr>
        <w:t xml:space="preserve">plar en el cómputo los días </w:t>
      </w:r>
      <w:r w:rsidRPr="00C035C1">
        <w:rPr>
          <w:rFonts w:ascii="Palatino Linotype" w:hAnsi="Palatino Linotype" w:cs="Arial"/>
          <w:color w:val="000000" w:themeColor="text1"/>
        </w:rPr>
        <w:t>veint</w:t>
      </w:r>
      <w:r w:rsidR="00E23AF9" w:rsidRPr="00C035C1">
        <w:rPr>
          <w:rFonts w:ascii="Palatino Linotype" w:hAnsi="Palatino Linotype" w:cs="Arial"/>
          <w:color w:val="000000" w:themeColor="text1"/>
        </w:rPr>
        <w:t xml:space="preserve">isiete </w:t>
      </w:r>
      <w:r w:rsidRPr="00C035C1">
        <w:rPr>
          <w:rFonts w:ascii="Palatino Linotype" w:hAnsi="Palatino Linotype" w:cs="Arial"/>
          <w:color w:val="000000" w:themeColor="text1"/>
        </w:rPr>
        <w:t>y veinti</w:t>
      </w:r>
      <w:r w:rsidR="00E23AF9" w:rsidRPr="00C035C1">
        <w:rPr>
          <w:rFonts w:ascii="Palatino Linotype" w:hAnsi="Palatino Linotype" w:cs="Arial"/>
          <w:color w:val="000000" w:themeColor="text1"/>
        </w:rPr>
        <w:t>ocho de noviembre; así como, cuatro, cinco, once y doce de diciembre de dos mil veintiuno</w:t>
      </w:r>
      <w:r w:rsidRPr="00C035C1">
        <w:rPr>
          <w:rFonts w:ascii="Palatino Linotype" w:hAnsi="Palatino Linotype" w:cs="Arial"/>
          <w:color w:val="000000" w:themeColor="text1"/>
        </w:rPr>
        <w:t xml:space="preserve">, por corresponder a sábados y domingos, </w:t>
      </w:r>
      <w:r w:rsidRPr="00C035C1">
        <w:rPr>
          <w:rFonts w:ascii="Palatino Linotype" w:hAnsi="Palatino Linotype" w:cs="Arial"/>
          <w:color w:val="000000" w:themeColor="text1"/>
        </w:rPr>
        <w:lastRenderedPageBreak/>
        <w:t>considerados como días inhábiles, en términos del artículo 3, fracción X de la Ley de Transparencia y Acceso a la Información Pública del Estado de México y Municipios</w:t>
      </w:r>
      <w:r w:rsidRPr="00C035C1">
        <w:rPr>
          <w:rFonts w:ascii="Palatino Linotype" w:hAnsi="Palatino Linotype" w:cs="Arial"/>
        </w:rPr>
        <w:t>.</w:t>
      </w:r>
    </w:p>
    <w:p w14:paraId="71CFB45C" w14:textId="77777777" w:rsidR="00342695" w:rsidRPr="00C035C1" w:rsidRDefault="00342695" w:rsidP="00342695">
      <w:pPr>
        <w:spacing w:line="360" w:lineRule="auto"/>
        <w:jc w:val="both"/>
        <w:rPr>
          <w:rFonts w:ascii="Palatino Linotype" w:hAnsi="Palatino Linotype"/>
        </w:rPr>
      </w:pPr>
    </w:p>
    <w:p w14:paraId="48471FFD" w14:textId="7CB7EF8D" w:rsidR="00342695" w:rsidRPr="00C035C1" w:rsidRDefault="00342695" w:rsidP="00342695">
      <w:pPr>
        <w:spacing w:line="360" w:lineRule="auto"/>
        <w:jc w:val="both"/>
        <w:rPr>
          <w:rFonts w:ascii="Palatino Linotype" w:eastAsiaTheme="minorEastAsia" w:hAnsi="Palatino Linotype" w:cs="Arial"/>
        </w:rPr>
      </w:pPr>
      <w:r w:rsidRPr="00C035C1">
        <w:rPr>
          <w:rFonts w:ascii="Palatino Linotype" w:eastAsiaTheme="minorEastAsia" w:hAnsi="Palatino Linotype" w:cs="Arial"/>
        </w:rPr>
        <w:t>En ese tenor, s</w:t>
      </w:r>
      <w:r w:rsidR="00B37DF4" w:rsidRPr="00C035C1">
        <w:rPr>
          <w:rFonts w:ascii="Palatino Linotype" w:eastAsiaTheme="minorEastAsia" w:hAnsi="Palatino Linotype" w:cs="Arial"/>
        </w:rPr>
        <w:t>i el R</w:t>
      </w:r>
      <w:r w:rsidRPr="00C035C1">
        <w:rPr>
          <w:rFonts w:ascii="Palatino Linotype" w:eastAsiaTheme="minorEastAsia" w:hAnsi="Palatino Linotype" w:cs="Arial"/>
        </w:rPr>
        <w:t xml:space="preserve">ecurso de </w:t>
      </w:r>
      <w:r w:rsidR="00B37DF4" w:rsidRPr="00C035C1">
        <w:rPr>
          <w:rFonts w:ascii="Palatino Linotype" w:eastAsiaTheme="minorEastAsia" w:hAnsi="Palatino Linotype" w:cs="Arial"/>
        </w:rPr>
        <w:t>R</w:t>
      </w:r>
      <w:r w:rsidRPr="00C035C1">
        <w:rPr>
          <w:rFonts w:ascii="Palatino Linotype" w:eastAsiaTheme="minorEastAsia" w:hAnsi="Palatino Linotype" w:cs="Arial"/>
        </w:rPr>
        <w:t xml:space="preserve">evisión que nos ocupa, se interpuso el </w:t>
      </w:r>
      <w:r w:rsidR="00F646E3" w:rsidRPr="00C035C1">
        <w:rPr>
          <w:rFonts w:ascii="Palatino Linotype" w:eastAsiaTheme="minorEastAsia" w:hAnsi="Palatino Linotype" w:cs="Arial"/>
          <w:b/>
        </w:rPr>
        <w:t xml:space="preserve">uno </w:t>
      </w:r>
      <w:r w:rsidRPr="00C035C1">
        <w:rPr>
          <w:rFonts w:ascii="Palatino Linotype" w:eastAsiaTheme="minorEastAsia" w:hAnsi="Palatino Linotype" w:cs="Arial"/>
          <w:b/>
        </w:rPr>
        <w:t xml:space="preserve">de </w:t>
      </w:r>
      <w:r w:rsidR="00F646E3" w:rsidRPr="00C035C1">
        <w:rPr>
          <w:rFonts w:ascii="Palatino Linotype" w:eastAsiaTheme="minorEastAsia" w:hAnsi="Palatino Linotype" w:cs="Arial"/>
          <w:b/>
        </w:rPr>
        <w:t xml:space="preserve">diciembre </w:t>
      </w:r>
      <w:r w:rsidRPr="00C035C1">
        <w:rPr>
          <w:rFonts w:ascii="Palatino Linotype" w:eastAsiaTheme="minorEastAsia" w:hAnsi="Palatino Linotype" w:cs="Arial"/>
          <w:b/>
        </w:rPr>
        <w:t>de dos mil veintiuno</w:t>
      </w:r>
      <w:r w:rsidRPr="00C035C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F6B862A" w14:textId="77777777" w:rsidR="00342695" w:rsidRPr="00C035C1" w:rsidRDefault="00342695" w:rsidP="00342695">
      <w:pPr>
        <w:spacing w:line="360" w:lineRule="auto"/>
        <w:jc w:val="both"/>
        <w:rPr>
          <w:rFonts w:ascii="Palatino Linotype" w:eastAsiaTheme="minorEastAsia" w:hAnsi="Palatino Linotype" w:cs="Arial"/>
        </w:rPr>
      </w:pPr>
    </w:p>
    <w:p w14:paraId="74CAE5E6" w14:textId="77777777" w:rsidR="00DF6934" w:rsidRPr="00C035C1" w:rsidRDefault="00FA1E61" w:rsidP="00B17DAF">
      <w:pPr>
        <w:pStyle w:val="Prrafodelista"/>
        <w:spacing w:line="360" w:lineRule="auto"/>
        <w:ind w:left="0"/>
        <w:contextualSpacing/>
        <w:jc w:val="both"/>
        <w:rPr>
          <w:rFonts w:ascii="Palatino Linotype" w:hAnsi="Palatino Linotype" w:cs="Arial"/>
          <w:b/>
        </w:rPr>
      </w:pPr>
      <w:r w:rsidRPr="00C035C1">
        <w:rPr>
          <w:rFonts w:ascii="Palatino Linotype" w:hAnsi="Palatino Linotype" w:cs="Arial"/>
          <w:b/>
          <w:sz w:val="28"/>
        </w:rPr>
        <w:t>CUARTO</w:t>
      </w:r>
      <w:r w:rsidRPr="00C035C1">
        <w:rPr>
          <w:rFonts w:ascii="Palatino Linotype" w:hAnsi="Palatino Linotype" w:cs="Arial"/>
          <w:b/>
        </w:rPr>
        <w:t xml:space="preserve">. </w:t>
      </w:r>
      <w:r w:rsidR="002F525A" w:rsidRPr="00C035C1">
        <w:rPr>
          <w:rFonts w:ascii="Palatino Linotype" w:hAnsi="Palatino Linotype" w:cs="Arial"/>
          <w:b/>
        </w:rPr>
        <w:t xml:space="preserve">Procedibilidad. </w:t>
      </w:r>
    </w:p>
    <w:p w14:paraId="1875A830" w14:textId="77777777" w:rsidR="00FC150B" w:rsidRPr="00C035C1" w:rsidRDefault="00FC150B" w:rsidP="00FC150B">
      <w:pPr>
        <w:autoSpaceDE w:val="0"/>
        <w:autoSpaceDN w:val="0"/>
        <w:adjustRightInd w:val="0"/>
        <w:spacing w:line="360" w:lineRule="auto"/>
        <w:ind w:right="49"/>
        <w:jc w:val="both"/>
        <w:rPr>
          <w:rFonts w:ascii="Palatino Linotype" w:hAnsi="Palatino Linotype" w:cs="Arial"/>
          <w:b/>
        </w:rPr>
      </w:pPr>
      <w:r w:rsidRPr="00C035C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035C1">
        <w:rPr>
          <w:rFonts w:ascii="Palatino Linotype" w:hAnsi="Palatino Linotype"/>
        </w:rPr>
        <w:t xml:space="preserve">Ley de Transparencia y Acceso a la Información Pública del Estado de México y Municipios, que a la letra señala: </w:t>
      </w:r>
    </w:p>
    <w:p w14:paraId="74C1E7E4" w14:textId="77777777" w:rsidR="00FC150B" w:rsidRPr="00C035C1" w:rsidRDefault="00FC150B" w:rsidP="00FC150B">
      <w:pPr>
        <w:autoSpaceDE w:val="0"/>
        <w:autoSpaceDN w:val="0"/>
        <w:adjustRightInd w:val="0"/>
        <w:ind w:right="49"/>
        <w:jc w:val="both"/>
        <w:rPr>
          <w:rFonts w:ascii="Palatino Linotype" w:hAnsi="Palatino Linotype" w:cs="Arial"/>
        </w:rPr>
      </w:pPr>
    </w:p>
    <w:p w14:paraId="4DEA0758"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“Artículo 180. </w:t>
      </w:r>
      <w:r w:rsidRPr="00C035C1">
        <w:rPr>
          <w:rFonts w:ascii="Palatino Linotype" w:hAnsi="Palatino Linotype"/>
          <w:i/>
          <w:sz w:val="22"/>
          <w:szCs w:val="22"/>
        </w:rPr>
        <w:t xml:space="preserve">El </w:t>
      </w:r>
      <w:r w:rsidRPr="00C035C1">
        <w:rPr>
          <w:rFonts w:ascii="Palatino Linotype" w:hAnsi="Palatino Linotype" w:cs="Arial"/>
          <w:i/>
          <w:sz w:val="22"/>
          <w:szCs w:val="22"/>
        </w:rPr>
        <w:t>recurso</w:t>
      </w:r>
      <w:r w:rsidRPr="00C035C1">
        <w:rPr>
          <w:rFonts w:ascii="Palatino Linotype" w:hAnsi="Palatino Linotype"/>
          <w:i/>
          <w:sz w:val="22"/>
          <w:szCs w:val="22"/>
        </w:rPr>
        <w:t xml:space="preserve"> </w:t>
      </w:r>
      <w:r w:rsidRPr="00C035C1">
        <w:rPr>
          <w:rFonts w:ascii="Palatino Linotype" w:hAnsi="Palatino Linotype" w:cs="Arial"/>
          <w:i/>
          <w:color w:val="222222"/>
          <w:sz w:val="22"/>
          <w:szCs w:val="22"/>
          <w:lang w:eastAsia="es-MX"/>
        </w:rPr>
        <w:t>de</w:t>
      </w:r>
      <w:r w:rsidRPr="00C035C1">
        <w:rPr>
          <w:rFonts w:ascii="Palatino Linotype" w:hAnsi="Palatino Linotype"/>
          <w:i/>
          <w:sz w:val="22"/>
          <w:szCs w:val="22"/>
        </w:rPr>
        <w:t xml:space="preserve"> revisión contendrá:</w:t>
      </w:r>
      <w:r w:rsidRPr="00C035C1">
        <w:rPr>
          <w:rFonts w:ascii="Palatino Linotype" w:hAnsi="Palatino Linotype"/>
          <w:b/>
          <w:i/>
          <w:sz w:val="22"/>
          <w:szCs w:val="22"/>
        </w:rPr>
        <w:t xml:space="preserve"> </w:t>
      </w:r>
    </w:p>
    <w:p w14:paraId="26289C01"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I. </w:t>
      </w:r>
      <w:r w:rsidRPr="00C035C1">
        <w:rPr>
          <w:rFonts w:ascii="Palatino Linotype" w:hAnsi="Palatino Linotype"/>
          <w:i/>
          <w:sz w:val="22"/>
          <w:szCs w:val="22"/>
        </w:rPr>
        <w:t xml:space="preserve">El sujeto obligado ante </w:t>
      </w:r>
      <w:r w:rsidRPr="00C035C1">
        <w:rPr>
          <w:rFonts w:ascii="Palatino Linotype" w:hAnsi="Palatino Linotype" w:cs="Arial"/>
          <w:i/>
          <w:sz w:val="22"/>
          <w:szCs w:val="22"/>
        </w:rPr>
        <w:t>la</w:t>
      </w:r>
      <w:r w:rsidRPr="00C035C1">
        <w:rPr>
          <w:rFonts w:ascii="Palatino Linotype" w:hAnsi="Palatino Linotype"/>
          <w:i/>
          <w:sz w:val="22"/>
          <w:szCs w:val="22"/>
        </w:rPr>
        <w:t xml:space="preserve"> cual </w:t>
      </w:r>
      <w:r w:rsidRPr="00C035C1">
        <w:rPr>
          <w:rFonts w:ascii="Palatino Linotype" w:hAnsi="Palatino Linotype" w:cs="Arial"/>
          <w:i/>
          <w:color w:val="222222"/>
          <w:sz w:val="22"/>
          <w:szCs w:val="22"/>
          <w:lang w:eastAsia="es-MX"/>
        </w:rPr>
        <w:t>se</w:t>
      </w:r>
      <w:r w:rsidRPr="00C035C1">
        <w:rPr>
          <w:rFonts w:ascii="Palatino Linotype" w:hAnsi="Palatino Linotype"/>
          <w:i/>
          <w:sz w:val="22"/>
          <w:szCs w:val="22"/>
        </w:rPr>
        <w:t xml:space="preserve"> presentó la solicitud;</w:t>
      </w:r>
      <w:r w:rsidRPr="00C035C1">
        <w:rPr>
          <w:rFonts w:ascii="Palatino Linotype" w:hAnsi="Palatino Linotype"/>
          <w:b/>
          <w:i/>
          <w:sz w:val="22"/>
          <w:szCs w:val="22"/>
        </w:rPr>
        <w:t xml:space="preserve"> </w:t>
      </w:r>
    </w:p>
    <w:p w14:paraId="7EF58E74"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II. </w:t>
      </w:r>
      <w:r w:rsidRPr="00C035C1">
        <w:rPr>
          <w:rFonts w:ascii="Palatino Linotype" w:hAnsi="Palatino Linotype"/>
          <w:i/>
          <w:sz w:val="22"/>
          <w:szCs w:val="22"/>
        </w:rPr>
        <w:t xml:space="preserve">El nombre del solicitante </w:t>
      </w:r>
      <w:r w:rsidRPr="00C035C1">
        <w:rPr>
          <w:rFonts w:ascii="Palatino Linotype" w:hAnsi="Palatino Linotype" w:cs="Arial"/>
          <w:i/>
          <w:color w:val="222222"/>
          <w:sz w:val="22"/>
          <w:szCs w:val="22"/>
          <w:lang w:eastAsia="es-MX"/>
        </w:rPr>
        <w:t>que</w:t>
      </w:r>
      <w:r w:rsidRPr="00C035C1">
        <w:rPr>
          <w:rFonts w:ascii="Palatino Linotype" w:hAnsi="Palatino Linotype"/>
          <w:i/>
          <w:sz w:val="22"/>
          <w:szCs w:val="22"/>
        </w:rPr>
        <w:t xml:space="preserve"> recurre o de su representante y, en su caso, del tercero interesado, así como la dirección o medio que señale para recibir notificaciones;</w:t>
      </w:r>
      <w:r w:rsidRPr="00C035C1">
        <w:rPr>
          <w:rFonts w:ascii="Palatino Linotype" w:hAnsi="Palatino Linotype"/>
          <w:b/>
          <w:i/>
          <w:sz w:val="22"/>
          <w:szCs w:val="22"/>
        </w:rPr>
        <w:t xml:space="preserve"> </w:t>
      </w:r>
    </w:p>
    <w:p w14:paraId="2D66EBE8"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III. </w:t>
      </w:r>
      <w:r w:rsidRPr="00C035C1">
        <w:rPr>
          <w:rFonts w:ascii="Palatino Linotype" w:hAnsi="Palatino Linotype"/>
          <w:i/>
          <w:sz w:val="22"/>
          <w:szCs w:val="22"/>
        </w:rPr>
        <w:t xml:space="preserve">El número de folio de </w:t>
      </w:r>
      <w:r w:rsidRPr="00C035C1">
        <w:rPr>
          <w:rFonts w:ascii="Palatino Linotype" w:hAnsi="Palatino Linotype" w:cs="Arial"/>
          <w:i/>
          <w:color w:val="222222"/>
          <w:sz w:val="22"/>
          <w:szCs w:val="22"/>
          <w:lang w:eastAsia="es-MX"/>
        </w:rPr>
        <w:t>respuesta</w:t>
      </w:r>
      <w:r w:rsidRPr="00C035C1">
        <w:rPr>
          <w:rFonts w:ascii="Palatino Linotype" w:hAnsi="Palatino Linotype"/>
          <w:i/>
          <w:sz w:val="22"/>
          <w:szCs w:val="22"/>
        </w:rPr>
        <w:t xml:space="preserve"> de la solicitud de acceso; </w:t>
      </w:r>
    </w:p>
    <w:p w14:paraId="6074EF2F"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IV. </w:t>
      </w:r>
      <w:r w:rsidRPr="00C035C1">
        <w:rPr>
          <w:rFonts w:ascii="Palatino Linotype" w:hAnsi="Palatino Linotype"/>
          <w:i/>
          <w:sz w:val="22"/>
          <w:szCs w:val="22"/>
        </w:rPr>
        <w:t xml:space="preserve">La fecha en que fue </w:t>
      </w:r>
      <w:r w:rsidRPr="00C035C1">
        <w:rPr>
          <w:rFonts w:ascii="Palatino Linotype" w:hAnsi="Palatino Linotype" w:cs="Arial"/>
          <w:i/>
          <w:color w:val="222222"/>
          <w:sz w:val="22"/>
          <w:szCs w:val="22"/>
          <w:lang w:eastAsia="es-MX"/>
        </w:rPr>
        <w:t>notificada</w:t>
      </w:r>
      <w:r w:rsidRPr="00C035C1">
        <w:rPr>
          <w:rFonts w:ascii="Palatino Linotype" w:hAnsi="Palatino Linotype"/>
          <w:i/>
          <w:sz w:val="22"/>
          <w:szCs w:val="22"/>
        </w:rPr>
        <w:t xml:space="preserve"> la respuesta al solicitante o tuvo conocimiento del acto reclamado, o de presentación de la solicitud, en caso de falta de respuesta;</w:t>
      </w:r>
      <w:r w:rsidRPr="00C035C1">
        <w:rPr>
          <w:rFonts w:ascii="Palatino Linotype" w:hAnsi="Palatino Linotype"/>
          <w:b/>
          <w:i/>
          <w:sz w:val="22"/>
          <w:szCs w:val="22"/>
        </w:rPr>
        <w:t xml:space="preserve"> </w:t>
      </w:r>
    </w:p>
    <w:p w14:paraId="0108B7FE"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V. </w:t>
      </w:r>
      <w:r w:rsidRPr="00C035C1">
        <w:rPr>
          <w:rFonts w:ascii="Palatino Linotype" w:hAnsi="Palatino Linotype"/>
          <w:i/>
          <w:sz w:val="22"/>
          <w:szCs w:val="22"/>
        </w:rPr>
        <w:t xml:space="preserve">El acto que se </w:t>
      </w:r>
      <w:r w:rsidRPr="00C035C1">
        <w:rPr>
          <w:rFonts w:ascii="Palatino Linotype" w:hAnsi="Palatino Linotype" w:cs="Arial"/>
          <w:i/>
          <w:color w:val="222222"/>
          <w:sz w:val="22"/>
          <w:szCs w:val="22"/>
          <w:lang w:eastAsia="es-MX"/>
        </w:rPr>
        <w:t>recurre</w:t>
      </w:r>
      <w:r w:rsidRPr="00C035C1">
        <w:rPr>
          <w:rFonts w:ascii="Palatino Linotype" w:hAnsi="Palatino Linotype"/>
          <w:i/>
          <w:sz w:val="22"/>
          <w:szCs w:val="22"/>
        </w:rPr>
        <w:t>;</w:t>
      </w:r>
      <w:r w:rsidRPr="00C035C1">
        <w:rPr>
          <w:rFonts w:ascii="Palatino Linotype" w:hAnsi="Palatino Linotype"/>
          <w:b/>
          <w:i/>
          <w:sz w:val="22"/>
          <w:szCs w:val="22"/>
        </w:rPr>
        <w:t xml:space="preserve"> </w:t>
      </w:r>
    </w:p>
    <w:p w14:paraId="46873D8D"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VI. </w:t>
      </w:r>
      <w:r w:rsidRPr="00C035C1">
        <w:rPr>
          <w:rFonts w:ascii="Palatino Linotype" w:hAnsi="Palatino Linotype"/>
          <w:i/>
          <w:sz w:val="22"/>
          <w:szCs w:val="22"/>
        </w:rPr>
        <w:t xml:space="preserve">Las razones o </w:t>
      </w:r>
      <w:r w:rsidRPr="00C035C1">
        <w:rPr>
          <w:rFonts w:ascii="Palatino Linotype" w:hAnsi="Palatino Linotype" w:cs="Arial"/>
          <w:i/>
          <w:color w:val="222222"/>
          <w:sz w:val="22"/>
          <w:szCs w:val="22"/>
          <w:lang w:eastAsia="es-MX"/>
        </w:rPr>
        <w:t>motivos</w:t>
      </w:r>
      <w:r w:rsidRPr="00C035C1">
        <w:rPr>
          <w:rFonts w:ascii="Palatino Linotype" w:hAnsi="Palatino Linotype"/>
          <w:i/>
          <w:sz w:val="22"/>
          <w:szCs w:val="22"/>
        </w:rPr>
        <w:t xml:space="preserve"> de inconformidad;</w:t>
      </w:r>
      <w:r w:rsidRPr="00C035C1">
        <w:rPr>
          <w:rFonts w:ascii="Palatino Linotype" w:hAnsi="Palatino Linotype"/>
          <w:b/>
          <w:i/>
          <w:sz w:val="22"/>
          <w:szCs w:val="22"/>
        </w:rPr>
        <w:t xml:space="preserve"> </w:t>
      </w:r>
    </w:p>
    <w:p w14:paraId="4D511F7E" w14:textId="77777777" w:rsidR="00FC150B" w:rsidRPr="00C035C1" w:rsidRDefault="00FC150B" w:rsidP="00FC150B">
      <w:pPr>
        <w:tabs>
          <w:tab w:val="left" w:pos="851"/>
        </w:tabs>
        <w:ind w:left="851" w:right="901"/>
        <w:jc w:val="both"/>
        <w:rPr>
          <w:rFonts w:ascii="Palatino Linotype" w:hAnsi="Palatino Linotype"/>
          <w:b/>
          <w:i/>
          <w:sz w:val="22"/>
          <w:szCs w:val="22"/>
        </w:rPr>
      </w:pPr>
      <w:r w:rsidRPr="00C035C1">
        <w:rPr>
          <w:rFonts w:ascii="Palatino Linotype" w:hAnsi="Palatino Linotype"/>
          <w:b/>
          <w:i/>
          <w:sz w:val="22"/>
          <w:szCs w:val="22"/>
        </w:rPr>
        <w:t xml:space="preserve">VII. </w:t>
      </w:r>
      <w:r w:rsidRPr="00C035C1">
        <w:rPr>
          <w:rFonts w:ascii="Palatino Linotype" w:hAnsi="Palatino Linotype"/>
          <w:i/>
          <w:sz w:val="22"/>
          <w:szCs w:val="22"/>
        </w:rPr>
        <w:t>La copia de la respuesta que se impugna y, en su caso, de la notificación correspondiente, en el caso de respuesta de la solicitud; y</w:t>
      </w:r>
      <w:r w:rsidRPr="00C035C1">
        <w:rPr>
          <w:rFonts w:ascii="Palatino Linotype" w:hAnsi="Palatino Linotype"/>
          <w:b/>
          <w:i/>
          <w:sz w:val="22"/>
          <w:szCs w:val="22"/>
        </w:rPr>
        <w:t xml:space="preserve"> </w:t>
      </w:r>
    </w:p>
    <w:p w14:paraId="3C31FED6" w14:textId="77777777" w:rsidR="00FC150B" w:rsidRPr="00C035C1" w:rsidRDefault="00FC150B" w:rsidP="00FC150B">
      <w:pPr>
        <w:tabs>
          <w:tab w:val="left" w:pos="851"/>
        </w:tabs>
        <w:ind w:left="851" w:right="901"/>
        <w:jc w:val="both"/>
        <w:rPr>
          <w:rFonts w:ascii="Palatino Linotype" w:hAnsi="Palatino Linotype"/>
          <w:i/>
          <w:sz w:val="22"/>
          <w:szCs w:val="22"/>
        </w:rPr>
      </w:pPr>
      <w:r w:rsidRPr="00C035C1">
        <w:rPr>
          <w:rFonts w:ascii="Palatino Linotype" w:hAnsi="Palatino Linotype"/>
          <w:b/>
          <w:i/>
          <w:sz w:val="22"/>
          <w:szCs w:val="22"/>
        </w:rPr>
        <w:t xml:space="preserve">VIII. </w:t>
      </w:r>
      <w:r w:rsidRPr="00C035C1">
        <w:rPr>
          <w:rFonts w:ascii="Palatino Linotype" w:hAnsi="Palatino Linotype"/>
          <w:i/>
          <w:sz w:val="22"/>
          <w:szCs w:val="22"/>
        </w:rPr>
        <w:t>Firma del recurrente, en su caso, cuando se presente por escrito, requisito sin el cual se dará trámite al recurso.</w:t>
      </w:r>
    </w:p>
    <w:p w14:paraId="650A3E51" w14:textId="77777777" w:rsidR="00FC150B" w:rsidRPr="00C035C1" w:rsidRDefault="00FC150B" w:rsidP="00FC150B">
      <w:pPr>
        <w:tabs>
          <w:tab w:val="left" w:pos="851"/>
        </w:tabs>
        <w:ind w:left="851" w:right="901"/>
        <w:jc w:val="both"/>
        <w:rPr>
          <w:rFonts w:ascii="Palatino Linotype" w:hAnsi="Palatino Linotype"/>
          <w:i/>
          <w:sz w:val="22"/>
          <w:szCs w:val="22"/>
        </w:rPr>
      </w:pPr>
      <w:r w:rsidRPr="00C035C1">
        <w:rPr>
          <w:rFonts w:ascii="Palatino Linotype" w:hAnsi="Palatino Linotype"/>
          <w:i/>
          <w:sz w:val="22"/>
          <w:szCs w:val="22"/>
        </w:rPr>
        <w:lastRenderedPageBreak/>
        <w:t xml:space="preserve">Adicionalmente, se podrán anexar las pruebas y demás elementos que considere procedentes someter a juicio del Instituto. </w:t>
      </w:r>
    </w:p>
    <w:p w14:paraId="55059CD0" w14:textId="77777777" w:rsidR="00FC150B" w:rsidRPr="00C035C1" w:rsidRDefault="00FC150B" w:rsidP="00FC150B">
      <w:pPr>
        <w:tabs>
          <w:tab w:val="left" w:pos="851"/>
        </w:tabs>
        <w:ind w:left="851" w:right="901"/>
        <w:jc w:val="both"/>
        <w:rPr>
          <w:rFonts w:ascii="Palatino Linotype" w:hAnsi="Palatino Linotype"/>
          <w:i/>
          <w:sz w:val="22"/>
          <w:szCs w:val="22"/>
        </w:rPr>
      </w:pPr>
      <w:r w:rsidRPr="00C035C1">
        <w:rPr>
          <w:rFonts w:ascii="Palatino Linotype" w:hAnsi="Palatino Linotype"/>
          <w:i/>
          <w:sz w:val="22"/>
          <w:szCs w:val="22"/>
        </w:rPr>
        <w:t xml:space="preserve">En ningún caso será necesario que el particular ratifique el recurso de revisión interpuesto. </w:t>
      </w:r>
    </w:p>
    <w:p w14:paraId="535DCD46" w14:textId="77777777" w:rsidR="00FC150B" w:rsidRPr="00C035C1" w:rsidRDefault="00FC150B" w:rsidP="00FC150B">
      <w:pPr>
        <w:tabs>
          <w:tab w:val="left" w:pos="851"/>
        </w:tabs>
        <w:ind w:left="851" w:right="901"/>
        <w:jc w:val="both"/>
        <w:rPr>
          <w:rFonts w:ascii="Palatino Linotype" w:hAnsi="Palatino Linotype"/>
          <w:i/>
          <w:sz w:val="22"/>
          <w:szCs w:val="22"/>
        </w:rPr>
      </w:pPr>
      <w:r w:rsidRPr="00C035C1">
        <w:rPr>
          <w:rFonts w:ascii="Palatino Linotype" w:hAnsi="Palatino Linotype"/>
          <w:i/>
          <w:sz w:val="22"/>
          <w:szCs w:val="22"/>
        </w:rPr>
        <w:t xml:space="preserve">En caso de </w:t>
      </w:r>
      <w:r w:rsidRPr="00C035C1">
        <w:rPr>
          <w:rFonts w:ascii="Palatino Linotype" w:hAnsi="Palatino Linotype" w:cs="Arial"/>
          <w:i/>
          <w:color w:val="222222"/>
          <w:sz w:val="22"/>
          <w:szCs w:val="22"/>
          <w:lang w:eastAsia="es-MX"/>
        </w:rPr>
        <w:t>que</w:t>
      </w:r>
      <w:r w:rsidRPr="00C035C1">
        <w:rPr>
          <w:rFonts w:ascii="Palatino Linotype" w:hAnsi="Palatino Linotype"/>
          <w:i/>
          <w:sz w:val="22"/>
          <w:szCs w:val="22"/>
        </w:rPr>
        <w:t xml:space="preserve"> el recurso se interponga de manera electrónica no será indispensable que contengan los requisitos establecidos en las fracciones II, IV, VII y VIII.”</w:t>
      </w:r>
    </w:p>
    <w:p w14:paraId="5098DDFB" w14:textId="77777777" w:rsidR="00FC150B" w:rsidRPr="00C035C1" w:rsidRDefault="00FC150B" w:rsidP="00FC150B">
      <w:pPr>
        <w:tabs>
          <w:tab w:val="left" w:pos="851"/>
        </w:tabs>
        <w:ind w:left="851" w:right="901"/>
        <w:jc w:val="both"/>
        <w:rPr>
          <w:rFonts w:ascii="Palatino Linotype" w:hAnsi="Palatino Linotype"/>
          <w:i/>
          <w:sz w:val="22"/>
          <w:szCs w:val="22"/>
        </w:rPr>
      </w:pPr>
      <w:r w:rsidRPr="00C035C1">
        <w:rPr>
          <w:rFonts w:ascii="Palatino Linotype" w:hAnsi="Palatino Linotype"/>
          <w:i/>
          <w:sz w:val="22"/>
          <w:szCs w:val="22"/>
        </w:rPr>
        <w:t>(Énfasis añadido)</w:t>
      </w:r>
    </w:p>
    <w:p w14:paraId="3453AED2" w14:textId="77777777" w:rsidR="00E808FE" w:rsidRPr="00C035C1" w:rsidRDefault="00E808FE" w:rsidP="00B17DAF">
      <w:pPr>
        <w:tabs>
          <w:tab w:val="left" w:pos="1968"/>
        </w:tabs>
        <w:spacing w:line="360" w:lineRule="auto"/>
        <w:jc w:val="both"/>
        <w:rPr>
          <w:rFonts w:ascii="Palatino Linotype" w:hAnsi="Palatino Linotype"/>
        </w:rPr>
      </w:pPr>
    </w:p>
    <w:p w14:paraId="53EAFDC8" w14:textId="77777777" w:rsidR="00397155" w:rsidRPr="00C035C1" w:rsidRDefault="00397155" w:rsidP="00397155">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C035C1">
        <w:rPr>
          <w:rFonts w:ascii="Palatino Linotype" w:hAnsi="Palatino Linotype" w:cs="Arial"/>
          <w:b/>
          <w:sz w:val="28"/>
        </w:rPr>
        <w:t>QUINTO</w:t>
      </w:r>
      <w:r w:rsidRPr="00C035C1">
        <w:rPr>
          <w:rFonts w:ascii="Palatino Linotype" w:hAnsi="Palatino Linotype" w:cs="Arial"/>
          <w:b/>
        </w:rPr>
        <w:t xml:space="preserve">. </w:t>
      </w:r>
      <w:r w:rsidRPr="00C035C1">
        <w:rPr>
          <w:rFonts w:ascii="Palatino Linotype" w:eastAsiaTheme="minorEastAsia" w:hAnsi="Palatino Linotype" w:cs="Arial"/>
          <w:b/>
          <w:lang w:val="es-ES_tradnl"/>
        </w:rPr>
        <w:t>Análisis de las causales de sobreseimiento</w:t>
      </w:r>
      <w:r w:rsidRPr="00C035C1">
        <w:rPr>
          <w:rFonts w:ascii="Palatino Linotype" w:eastAsiaTheme="minorEastAsia" w:hAnsi="Palatino Linotype" w:cstheme="minorBidi"/>
          <w:b/>
          <w:lang w:val="es-ES_tradnl"/>
        </w:rPr>
        <w:t xml:space="preserve">. </w:t>
      </w:r>
    </w:p>
    <w:p w14:paraId="435C56AE" w14:textId="77777777" w:rsidR="00397155" w:rsidRPr="00C035C1" w:rsidRDefault="00397155" w:rsidP="00397155">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C035C1">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48762AAD" w14:textId="77777777" w:rsidR="00397155" w:rsidRPr="00C035C1" w:rsidRDefault="00397155" w:rsidP="00397155">
      <w:pPr>
        <w:jc w:val="both"/>
        <w:rPr>
          <w:rFonts w:ascii="Palatino Linotype" w:eastAsia="Arial Unicode MS" w:hAnsi="Palatino Linotype" w:cs="Arial"/>
        </w:rPr>
      </w:pPr>
    </w:p>
    <w:p w14:paraId="7850040A"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w:t>
      </w:r>
      <w:r w:rsidRPr="00C035C1">
        <w:rPr>
          <w:rFonts w:ascii="Palatino Linotype" w:hAnsi="Palatino Linotype" w:cs="Arial"/>
          <w:b/>
          <w:i/>
          <w:sz w:val="22"/>
          <w:szCs w:val="22"/>
        </w:rPr>
        <w:t xml:space="preserve">Artículo 192. </w:t>
      </w:r>
      <w:r w:rsidRPr="00C035C1">
        <w:rPr>
          <w:rFonts w:ascii="Palatino Linotype" w:hAnsi="Palatino Linotype" w:cs="Arial"/>
          <w:i/>
          <w:sz w:val="22"/>
          <w:szCs w:val="22"/>
        </w:rPr>
        <w:t>El recurso será sobreseído, en todo o en parte, cuando una vez admitido, se actualicen alguno de los siguientes supuestos:</w:t>
      </w:r>
    </w:p>
    <w:p w14:paraId="30B7E1A1" w14:textId="77777777" w:rsidR="00397155" w:rsidRPr="00C035C1" w:rsidRDefault="00397155" w:rsidP="00397155">
      <w:pPr>
        <w:ind w:left="851" w:right="901"/>
        <w:jc w:val="both"/>
        <w:rPr>
          <w:rFonts w:ascii="Palatino Linotype" w:hAnsi="Palatino Linotype" w:cs="Arial"/>
          <w:i/>
          <w:sz w:val="22"/>
          <w:szCs w:val="22"/>
        </w:rPr>
      </w:pPr>
      <w:r w:rsidRPr="00C035C1">
        <w:rPr>
          <w:rFonts w:ascii="Palatino Linotype" w:hAnsi="Palatino Linotype" w:cs="Arial"/>
          <w:i/>
          <w:sz w:val="22"/>
          <w:szCs w:val="22"/>
        </w:rPr>
        <w:t>(…)</w:t>
      </w:r>
    </w:p>
    <w:p w14:paraId="1957A9D8" w14:textId="77777777" w:rsidR="00397155" w:rsidRPr="00C035C1" w:rsidRDefault="00397155" w:rsidP="00397155">
      <w:pPr>
        <w:tabs>
          <w:tab w:val="left" w:pos="851"/>
        </w:tabs>
        <w:ind w:left="851" w:right="901"/>
        <w:jc w:val="both"/>
        <w:rPr>
          <w:rFonts w:ascii="Palatino Linotype" w:hAnsi="Palatino Linotype" w:cs="Arial"/>
          <w:b/>
          <w:i/>
          <w:sz w:val="22"/>
          <w:szCs w:val="22"/>
        </w:rPr>
      </w:pPr>
      <w:r w:rsidRPr="00C035C1">
        <w:rPr>
          <w:rFonts w:ascii="Palatino Linotype" w:hAnsi="Palatino Linotype" w:cs="Arial"/>
          <w:b/>
          <w:i/>
          <w:sz w:val="22"/>
          <w:szCs w:val="22"/>
        </w:rPr>
        <w:t>III. El sujeto obligado responsable del acto lo modifique o revoque de tal manera que el recurso de revisión quede sin materia;</w:t>
      </w:r>
    </w:p>
    <w:p w14:paraId="531B7A77"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(Énfasis añadido)” </w:t>
      </w:r>
    </w:p>
    <w:p w14:paraId="60360D82" w14:textId="77777777" w:rsidR="00397155" w:rsidRPr="00C035C1" w:rsidRDefault="00397155" w:rsidP="00397155">
      <w:pPr>
        <w:jc w:val="both"/>
        <w:rPr>
          <w:rFonts w:ascii="Palatino Linotype" w:hAnsi="Palatino Linotype" w:cs="Arial"/>
        </w:rPr>
      </w:pPr>
    </w:p>
    <w:p w14:paraId="14B10BBF" w14:textId="365D4EF4"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 xml:space="preserve">Luego, conforme a la transcripción que antecede, resulta conveniente desglosar los elementos de la disposición enunciada; de tal manera que, el sobreseimiento del </w:t>
      </w:r>
      <w:r w:rsidR="00B37DF4" w:rsidRPr="00C035C1">
        <w:rPr>
          <w:rFonts w:ascii="Palatino Linotype" w:hAnsi="Palatino Linotype" w:cs="Arial"/>
        </w:rPr>
        <w:t>R</w:t>
      </w:r>
      <w:r w:rsidRPr="00C035C1">
        <w:rPr>
          <w:rFonts w:ascii="Palatino Linotype" w:hAnsi="Palatino Linotype" w:cs="Arial"/>
        </w:rPr>
        <w:t xml:space="preserve">ecurso de </w:t>
      </w:r>
      <w:r w:rsidR="00B37DF4" w:rsidRPr="00C035C1">
        <w:rPr>
          <w:rFonts w:ascii="Palatino Linotype" w:hAnsi="Palatino Linotype" w:cs="Arial"/>
        </w:rPr>
        <w:t>R</w:t>
      </w:r>
      <w:r w:rsidRPr="00C035C1">
        <w:rPr>
          <w:rFonts w:ascii="Palatino Linotype" w:hAnsi="Palatino Linotype" w:cs="Arial"/>
        </w:rPr>
        <w:t xml:space="preserve">evisión se suscita cuando </w:t>
      </w:r>
      <w:r w:rsidRPr="00C035C1">
        <w:rPr>
          <w:rFonts w:ascii="Palatino Linotype" w:hAnsi="Palatino Linotype" w:cs="Arial"/>
          <w:b/>
        </w:rPr>
        <w:t>EL SUJETO OBLIGADO</w:t>
      </w:r>
      <w:r w:rsidRPr="00C035C1">
        <w:rPr>
          <w:rFonts w:ascii="Palatino Linotype" w:hAnsi="Palatino Linotype" w:cs="Arial"/>
        </w:rPr>
        <w:t xml:space="preserve"> modifique o revoque el acto impugnado, quedando éste sin efecto o materia, los elementos a considerar son: </w:t>
      </w:r>
    </w:p>
    <w:p w14:paraId="671C57DB" w14:textId="77777777" w:rsidR="00397155" w:rsidRPr="00C035C1" w:rsidRDefault="00397155" w:rsidP="00397155">
      <w:pPr>
        <w:spacing w:line="360" w:lineRule="auto"/>
        <w:jc w:val="both"/>
        <w:rPr>
          <w:rFonts w:ascii="Palatino Linotype" w:hAnsi="Palatino Linotype" w:cs="Arial"/>
        </w:rPr>
      </w:pPr>
    </w:p>
    <w:p w14:paraId="4563529C"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 xml:space="preserve">1.- El sujeto obligado responsable, </w:t>
      </w:r>
    </w:p>
    <w:p w14:paraId="0E6513A6"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 xml:space="preserve">2.- Acto, </w:t>
      </w:r>
    </w:p>
    <w:p w14:paraId="56AF8D23"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3.- Que se modifique o revoque, y</w:t>
      </w:r>
    </w:p>
    <w:p w14:paraId="27C65CA5"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lastRenderedPageBreak/>
        <w:t>4.- De tal manera que el medio de impugnación quede sin efecto o materia.</w:t>
      </w:r>
    </w:p>
    <w:p w14:paraId="7FDCF31D" w14:textId="77777777" w:rsidR="00397155" w:rsidRPr="00C035C1" w:rsidRDefault="00397155" w:rsidP="00397155">
      <w:pPr>
        <w:spacing w:line="360" w:lineRule="auto"/>
        <w:jc w:val="both"/>
        <w:rPr>
          <w:rFonts w:ascii="Palatino Linotype" w:hAnsi="Palatino Linotype" w:cs="Arial"/>
        </w:rPr>
      </w:pPr>
    </w:p>
    <w:p w14:paraId="5A67A32F" w14:textId="7775DA0F"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 xml:space="preserve">El primer elemento normativo, se actualiza ya que </w:t>
      </w:r>
      <w:r w:rsidRPr="00C035C1">
        <w:rPr>
          <w:rFonts w:ascii="Palatino Linotype" w:hAnsi="Palatino Linotype" w:cs="Arial"/>
          <w:b/>
        </w:rPr>
        <w:t>EL SUJETO OBLIGADO</w:t>
      </w:r>
      <w:r w:rsidRPr="00C035C1">
        <w:rPr>
          <w:rFonts w:ascii="Palatino Linotype" w:hAnsi="Palatino Linotype" w:cs="Arial"/>
        </w:rPr>
        <w:t xml:space="preserve"> responsable, es el </w:t>
      </w:r>
      <w:r w:rsidR="00FE6E4C" w:rsidRPr="00C035C1">
        <w:rPr>
          <w:rFonts w:ascii="Palatino Linotype" w:hAnsi="Palatino Linotype" w:cs="Arial"/>
        </w:rPr>
        <w:t>Instituto de Transparencia, Acceso a la Información Pública y Protección de Datos Personales del Estado de México y Municipios</w:t>
      </w:r>
      <w:r w:rsidRPr="00C035C1">
        <w:rPr>
          <w:rFonts w:ascii="Palatino Linotype" w:hAnsi="Palatino Linotype" w:cs="Arial"/>
        </w:rPr>
        <w:t>.</w:t>
      </w:r>
    </w:p>
    <w:p w14:paraId="54EC2175" w14:textId="77777777" w:rsidR="00397155" w:rsidRPr="00C035C1" w:rsidRDefault="00397155" w:rsidP="00397155">
      <w:pPr>
        <w:spacing w:line="360" w:lineRule="auto"/>
        <w:jc w:val="both"/>
        <w:rPr>
          <w:rFonts w:ascii="Palatino Linotype" w:hAnsi="Palatino Linotype" w:cs="Arial"/>
        </w:rPr>
      </w:pPr>
    </w:p>
    <w:p w14:paraId="01CC681D"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 xml:space="preserve">Cabe destacar que, de la respuesta otorgada por </w:t>
      </w:r>
      <w:r w:rsidRPr="00C035C1">
        <w:rPr>
          <w:rFonts w:ascii="Palatino Linotype" w:hAnsi="Palatino Linotype" w:cs="Arial"/>
          <w:b/>
        </w:rPr>
        <w:t>EL SUJETO OBLIGADO</w:t>
      </w:r>
      <w:r w:rsidRPr="00C035C1">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C035C1">
        <w:rPr>
          <w:rFonts w:ascii="Palatino Linotype" w:hAnsi="Palatino Linotype" w:cs="Arial"/>
          <w:b/>
        </w:rPr>
        <w:t>SUJETO OBLIGADO</w:t>
      </w:r>
      <w:r w:rsidRPr="00C035C1">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19C2D583" w14:textId="77777777" w:rsidR="00397155" w:rsidRPr="00C035C1" w:rsidRDefault="00397155" w:rsidP="00397155">
      <w:pPr>
        <w:spacing w:line="360" w:lineRule="auto"/>
        <w:jc w:val="both"/>
        <w:rPr>
          <w:rFonts w:ascii="Palatino Linotype" w:hAnsi="Palatino Linotype" w:cs="Arial"/>
        </w:rPr>
      </w:pPr>
    </w:p>
    <w:p w14:paraId="6285C62D"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4110970C" w14:textId="77777777" w:rsidR="00397155" w:rsidRPr="00C035C1" w:rsidRDefault="00397155" w:rsidP="00397155">
      <w:pPr>
        <w:jc w:val="both"/>
        <w:rPr>
          <w:rFonts w:ascii="Palatino Linotype" w:hAnsi="Palatino Linotype" w:cs="Arial"/>
        </w:rPr>
      </w:pPr>
    </w:p>
    <w:p w14:paraId="347F7403"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b/>
          <w:i/>
          <w:sz w:val="22"/>
          <w:szCs w:val="22"/>
        </w:rPr>
        <w:t>“Artículo 53</w:t>
      </w:r>
      <w:r w:rsidRPr="00C035C1">
        <w:rPr>
          <w:rFonts w:ascii="Palatino Linotype" w:hAnsi="Palatino Linotype" w:cs="Arial"/>
          <w:i/>
          <w:sz w:val="22"/>
          <w:szCs w:val="22"/>
        </w:rPr>
        <w:t xml:space="preserve">. Las Unidades de Transparencia tendrán las siguientes funciones: </w:t>
      </w:r>
    </w:p>
    <w:p w14:paraId="189269F7"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3F7D829"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II. Recibir, tramitar y dar respuesta a las solicitudes de acceso a la información; </w:t>
      </w:r>
    </w:p>
    <w:p w14:paraId="162C75EA"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2B43D64"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IV. Realizar, con efectividad, los trámites internos necesarios para la atención de las solicitudes de acceso a la información; </w:t>
      </w:r>
    </w:p>
    <w:p w14:paraId="17A405B0"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V. Entregar, en su caso, a los particulares la información solicitada; </w:t>
      </w:r>
    </w:p>
    <w:p w14:paraId="0A7AFB0C"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VI. Efectuar las notificaciones a los solicitantes; </w:t>
      </w:r>
    </w:p>
    <w:p w14:paraId="2AFDA120"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F1B1114"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2C6B1EE8"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48D80AD"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X. Presentar ante el Comité, el proyecto de clasificación de información; </w:t>
      </w:r>
    </w:p>
    <w:p w14:paraId="638E30E1"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XI. Promover e implementar políticas de transparencia proactiva procurando su accesibilidad; </w:t>
      </w:r>
    </w:p>
    <w:p w14:paraId="60F6253E"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XII. Fomentar la transparencia y accesibilidad al interior del sujeto obligado; </w:t>
      </w:r>
    </w:p>
    <w:p w14:paraId="5DFF9EE0"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327EF209" w14:textId="77777777" w:rsidR="00397155" w:rsidRPr="00C035C1" w:rsidRDefault="00397155" w:rsidP="00397155">
      <w:pPr>
        <w:tabs>
          <w:tab w:val="left" w:pos="851"/>
        </w:tabs>
        <w:ind w:left="851" w:right="901"/>
        <w:jc w:val="both"/>
        <w:rPr>
          <w:rFonts w:ascii="Palatino Linotype" w:hAnsi="Palatino Linotype" w:cs="Arial"/>
          <w:i/>
          <w:sz w:val="22"/>
          <w:szCs w:val="22"/>
        </w:rPr>
      </w:pPr>
      <w:r w:rsidRPr="00C035C1">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C035C1">
        <w:rPr>
          <w:rFonts w:ascii="Palatino Linotype" w:hAnsi="Palatino Linotype" w:cs="Arial"/>
          <w:b/>
          <w:i/>
          <w:sz w:val="22"/>
          <w:szCs w:val="22"/>
        </w:rPr>
        <w:t>”</w:t>
      </w:r>
    </w:p>
    <w:p w14:paraId="4B180402" w14:textId="77777777" w:rsidR="00397155" w:rsidRPr="00C035C1" w:rsidRDefault="00397155" w:rsidP="00397155">
      <w:pPr>
        <w:jc w:val="both"/>
        <w:rPr>
          <w:rFonts w:ascii="Palatino Linotype" w:hAnsi="Palatino Linotype" w:cs="Arial"/>
        </w:rPr>
      </w:pPr>
    </w:p>
    <w:p w14:paraId="735E982A" w14:textId="556D1DCB"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Es decir, la impugnación de</w:t>
      </w:r>
      <w:r w:rsidR="00C872C0" w:rsidRPr="00C035C1">
        <w:rPr>
          <w:rFonts w:ascii="Palatino Linotype" w:hAnsi="Palatino Linotype" w:cs="Arial"/>
        </w:rPr>
        <w:t>l</w:t>
      </w:r>
      <w:r w:rsidRPr="00C035C1">
        <w:rPr>
          <w:rFonts w:ascii="Palatino Linotype" w:hAnsi="Palatino Linotype" w:cs="Arial"/>
        </w:rPr>
        <w:t xml:space="preserve"> </w:t>
      </w:r>
      <w:r w:rsidRPr="00C035C1">
        <w:rPr>
          <w:rFonts w:ascii="Palatino Linotype" w:hAnsi="Palatino Linotype" w:cs="Arial"/>
          <w:b/>
        </w:rPr>
        <w:t>RECURRENTE</w:t>
      </w:r>
      <w:r w:rsidRPr="00C035C1">
        <w:rPr>
          <w:rFonts w:ascii="Palatino Linotype" w:hAnsi="Palatino Linotype" w:cs="Arial"/>
        </w:rPr>
        <w:t xml:space="preserve"> debe ser sobre la emisión de un “Acto” contenido en la misma Ley o la omisión de éste, lo que en el presente caso se actualiza con la respuesta dada por </w:t>
      </w:r>
      <w:r w:rsidRPr="00C035C1">
        <w:rPr>
          <w:rFonts w:ascii="Palatino Linotype" w:hAnsi="Palatino Linotype" w:cs="Arial"/>
          <w:b/>
        </w:rPr>
        <w:t>EL SUJETO OBLIGADO</w:t>
      </w:r>
      <w:r w:rsidRPr="00C035C1">
        <w:rPr>
          <w:rFonts w:ascii="Palatino Linotype" w:hAnsi="Palatino Linotype" w:cs="Arial"/>
        </w:rPr>
        <w:t>.</w:t>
      </w:r>
    </w:p>
    <w:p w14:paraId="0F00827D" w14:textId="77777777" w:rsidR="00397155" w:rsidRPr="00C035C1" w:rsidRDefault="00397155" w:rsidP="00397155">
      <w:pPr>
        <w:spacing w:line="360" w:lineRule="auto"/>
        <w:jc w:val="both"/>
        <w:rPr>
          <w:rFonts w:ascii="Palatino Linotype" w:hAnsi="Palatino Linotype" w:cs="Arial"/>
        </w:rPr>
      </w:pPr>
    </w:p>
    <w:p w14:paraId="219AB95F"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C035C1">
        <w:rPr>
          <w:rFonts w:ascii="Palatino Linotype" w:hAnsi="Palatino Linotype" w:cs="Arial"/>
          <w:b/>
        </w:rPr>
        <w:t>la modifique o revoque</w:t>
      </w:r>
      <w:r w:rsidRPr="00C035C1">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47C641AF" w14:textId="77777777" w:rsidR="00397155" w:rsidRPr="00C035C1" w:rsidRDefault="00397155" w:rsidP="00397155">
      <w:pPr>
        <w:spacing w:line="360" w:lineRule="auto"/>
        <w:jc w:val="both"/>
        <w:rPr>
          <w:rFonts w:ascii="Palatino Linotype" w:hAnsi="Palatino Linotype" w:cs="Arial"/>
        </w:rPr>
      </w:pPr>
    </w:p>
    <w:p w14:paraId="1BD2BE0D"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Por cuanto hace a la revocación, a diferencia de la modificación, ocurre cuando la Dependencia o Entidad Responsable (</w:t>
      </w:r>
      <w:r w:rsidRPr="00C035C1">
        <w:rPr>
          <w:rFonts w:ascii="Palatino Linotype" w:hAnsi="Palatino Linotype" w:cs="Arial"/>
          <w:b/>
        </w:rPr>
        <w:t>SUJETO OBLIGADO</w:t>
      </w:r>
      <w:r w:rsidRPr="00C035C1">
        <w:rPr>
          <w:rFonts w:ascii="Palatino Linotype" w:hAnsi="Palatino Linotype" w:cs="Arial"/>
        </w:rPr>
        <w:t>), del acto o resolución impugnada, suprime, elimina o cancela la totalidad de su respuesta y emite otra en su lugar dejando sin efecto lo que en un principio respondió.</w:t>
      </w:r>
    </w:p>
    <w:p w14:paraId="7ED1CCA4" w14:textId="77777777" w:rsidR="00397155" w:rsidRPr="00C035C1" w:rsidRDefault="00397155" w:rsidP="00397155">
      <w:pPr>
        <w:spacing w:line="360" w:lineRule="auto"/>
        <w:jc w:val="both"/>
        <w:rPr>
          <w:rFonts w:ascii="Palatino Linotype" w:hAnsi="Palatino Linotype" w:cs="Arial"/>
        </w:rPr>
      </w:pPr>
    </w:p>
    <w:p w14:paraId="51A49A33"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En ese tenor, un acto impugnado queda sin efectos, cuando aun existiendo jurídicamente (esto es, que no se ha modificado, ni revocado) ya no genera ninguna consecuencia legal.</w:t>
      </w:r>
    </w:p>
    <w:p w14:paraId="32BC82A6" w14:textId="77777777" w:rsidR="00397155" w:rsidRPr="00C035C1" w:rsidRDefault="00397155" w:rsidP="00397155">
      <w:pPr>
        <w:spacing w:line="360" w:lineRule="auto"/>
        <w:ind w:firstLine="567"/>
        <w:jc w:val="both"/>
        <w:rPr>
          <w:rFonts w:ascii="Palatino Linotype" w:hAnsi="Palatino Linotype" w:cs="Arial"/>
        </w:rPr>
      </w:pPr>
    </w:p>
    <w:p w14:paraId="04ECF845" w14:textId="77777777"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t xml:space="preserve">En tanto que, un acto impugnado queda sin materia, cuando ha sido satisfecha la pretensión de lo pedido o exigido por la parte </w:t>
      </w:r>
      <w:r w:rsidRPr="00C035C1">
        <w:rPr>
          <w:rFonts w:ascii="Palatino Linotype" w:hAnsi="Palatino Linotype" w:cs="Arial"/>
          <w:b/>
          <w:color w:val="000000"/>
        </w:rPr>
        <w:t>RECURRENTE</w:t>
      </w:r>
      <w:r w:rsidRPr="00C035C1">
        <w:rPr>
          <w:rFonts w:ascii="Palatino Linotype" w:hAnsi="Palatino Linotype" w:cs="Arial"/>
          <w:b/>
        </w:rPr>
        <w:t xml:space="preserve"> </w:t>
      </w:r>
      <w:r w:rsidRPr="00C035C1">
        <w:rPr>
          <w:rFonts w:ascii="Palatino Linotype" w:hAnsi="Palatino Linotype" w:cs="Arial"/>
        </w:rPr>
        <w:t xml:space="preserve">de manera que </w:t>
      </w:r>
      <w:r w:rsidRPr="00C035C1">
        <w:rPr>
          <w:rFonts w:ascii="Palatino Linotype" w:hAnsi="Palatino Linotype" w:cs="Arial"/>
          <w:b/>
        </w:rPr>
        <w:t xml:space="preserve">EL SUJETO OBLIGADO </w:t>
      </w:r>
      <w:r w:rsidRPr="00C035C1">
        <w:rPr>
          <w:rFonts w:ascii="Palatino Linotype" w:hAnsi="Palatino Linotype" w:cs="Arial"/>
        </w:rPr>
        <w:t xml:space="preserve">entrega una respuesta que aunque sea posterior a los términos previstos en la ley, mediante ésta concede la información solicitada.  </w:t>
      </w:r>
    </w:p>
    <w:p w14:paraId="11FD1A01" w14:textId="77777777" w:rsidR="00397155" w:rsidRPr="00C035C1" w:rsidRDefault="00397155" w:rsidP="00397155">
      <w:pPr>
        <w:spacing w:line="360" w:lineRule="auto"/>
        <w:jc w:val="both"/>
        <w:rPr>
          <w:rFonts w:ascii="Palatino Linotype" w:hAnsi="Palatino Linotype" w:cs="Arial"/>
        </w:rPr>
      </w:pPr>
    </w:p>
    <w:p w14:paraId="35DB4EE9" w14:textId="70871AF4" w:rsidR="00397155" w:rsidRPr="00C035C1" w:rsidRDefault="00397155" w:rsidP="00397155">
      <w:pPr>
        <w:spacing w:line="360" w:lineRule="auto"/>
        <w:jc w:val="both"/>
        <w:rPr>
          <w:rFonts w:ascii="Palatino Linotype" w:hAnsi="Palatino Linotype" w:cs="Arial"/>
        </w:rPr>
      </w:pPr>
      <w:r w:rsidRPr="00C035C1">
        <w:rPr>
          <w:rFonts w:ascii="Palatino Linotype" w:hAnsi="Palatino Linotype" w:cs="Arial"/>
        </w:rPr>
        <w:lastRenderedPageBreak/>
        <w:t>Bajo esas consid</w:t>
      </w:r>
      <w:r w:rsidR="00B37DF4" w:rsidRPr="00C035C1">
        <w:rPr>
          <w:rFonts w:ascii="Palatino Linotype" w:hAnsi="Palatino Linotype" w:cs="Arial"/>
        </w:rPr>
        <w:t>eraciones, se afirma que en el R</w:t>
      </w:r>
      <w:r w:rsidRPr="00C035C1">
        <w:rPr>
          <w:rFonts w:ascii="Palatino Linotype" w:hAnsi="Palatino Linotype" w:cs="Arial"/>
        </w:rPr>
        <w:t xml:space="preserve">ecurso de </w:t>
      </w:r>
      <w:r w:rsidR="00B37DF4" w:rsidRPr="00C035C1">
        <w:rPr>
          <w:rFonts w:ascii="Palatino Linotype" w:hAnsi="Palatino Linotype" w:cs="Arial"/>
        </w:rPr>
        <w:t>R</w:t>
      </w:r>
      <w:r w:rsidRPr="00C035C1">
        <w:rPr>
          <w:rFonts w:ascii="Palatino Linotype" w:hAnsi="Palatino Linotype" w:cs="Arial"/>
        </w:rPr>
        <w:t xml:space="preserve">evisión sujeto a estudio se actualiza la hipótesis jurídica citada en el cuarto elemento; toda vez que, quedó probado que, </w:t>
      </w:r>
      <w:r w:rsidRPr="00C035C1">
        <w:rPr>
          <w:rFonts w:ascii="Palatino Linotype" w:hAnsi="Palatino Linotype" w:cs="Arial"/>
          <w:b/>
        </w:rPr>
        <w:t>EL SUJETO OBLIGADO</w:t>
      </w:r>
      <w:r w:rsidRPr="00C035C1">
        <w:rPr>
          <w:rFonts w:ascii="Palatino Linotype" w:hAnsi="Palatino Linotype" w:cs="Arial"/>
        </w:rPr>
        <w:t xml:space="preserve"> mediante un acto posterior a su respuesta, como lo fue el Informe Justificado, remitió información con lo cual, dejó sin materia el presente recurso. </w:t>
      </w:r>
    </w:p>
    <w:p w14:paraId="396F237A" w14:textId="77777777" w:rsidR="00397155" w:rsidRPr="00C035C1" w:rsidRDefault="00397155" w:rsidP="00397155">
      <w:pPr>
        <w:spacing w:line="360" w:lineRule="auto"/>
        <w:jc w:val="both"/>
        <w:rPr>
          <w:rFonts w:ascii="Palatino Linotype" w:hAnsi="Palatino Linotype" w:cs="Arial"/>
        </w:rPr>
      </w:pPr>
    </w:p>
    <w:p w14:paraId="27632BE0" w14:textId="77777777" w:rsidR="00DB4BAD" w:rsidRPr="00C035C1" w:rsidRDefault="00397155" w:rsidP="00397155">
      <w:pPr>
        <w:spacing w:line="360" w:lineRule="auto"/>
        <w:jc w:val="both"/>
        <w:rPr>
          <w:rFonts w:ascii="Palatino Linotype" w:hAnsi="Palatino Linotype" w:cs="Arial"/>
          <w:color w:val="000000" w:themeColor="text1"/>
        </w:rPr>
      </w:pPr>
      <w:r w:rsidRPr="00C035C1">
        <w:rPr>
          <w:rFonts w:ascii="Palatino Linotype" w:hAnsi="Palatino Linotype" w:cs="Arial"/>
        </w:rPr>
        <w:t xml:space="preserve">Atento a ello, </w:t>
      </w:r>
      <w:r w:rsidRPr="00C035C1">
        <w:rPr>
          <w:rFonts w:ascii="Palatino Linotype" w:hAnsi="Palatino Linotype" w:cs="Arial"/>
          <w:color w:val="000000" w:themeColor="text1"/>
        </w:rPr>
        <w:t>es conveniente recordar que</w:t>
      </w:r>
      <w:r w:rsidR="00DB4BAD" w:rsidRPr="00C035C1">
        <w:rPr>
          <w:rFonts w:ascii="Palatino Linotype" w:hAnsi="Palatino Linotype" w:cs="Arial"/>
          <w:color w:val="000000" w:themeColor="text1"/>
        </w:rPr>
        <w:t xml:space="preserve"> el particular en ejercicio del ejercicio del derecho de acceso a la información realizó varios requerimientos, a los cuales </w:t>
      </w:r>
      <w:r w:rsidR="00DB4BAD" w:rsidRPr="00C035C1">
        <w:rPr>
          <w:rFonts w:ascii="Palatino Linotype" w:hAnsi="Palatino Linotype" w:cs="Arial"/>
          <w:b/>
          <w:color w:val="000000" w:themeColor="text1"/>
        </w:rPr>
        <w:t xml:space="preserve">EL SUJETO OBLIGADO </w:t>
      </w:r>
      <w:r w:rsidR="00DB4BAD" w:rsidRPr="00C035C1">
        <w:rPr>
          <w:rFonts w:ascii="Palatino Linotype" w:hAnsi="Palatino Linotype" w:cs="Arial"/>
          <w:color w:val="000000" w:themeColor="text1"/>
        </w:rPr>
        <w:t xml:space="preserve">dio respuesta en los siguientes términos: </w:t>
      </w:r>
    </w:p>
    <w:p w14:paraId="12F7A521" w14:textId="77777777" w:rsidR="00DB4BAD" w:rsidRPr="00C035C1" w:rsidRDefault="00DB4BAD" w:rsidP="00397155">
      <w:pPr>
        <w:spacing w:line="360" w:lineRule="auto"/>
        <w:jc w:val="both"/>
        <w:rPr>
          <w:rFonts w:ascii="Palatino Linotype" w:hAnsi="Palatino Linotype" w:cs="Arial"/>
          <w:color w:val="000000" w:themeColor="text1"/>
        </w:rPr>
      </w:pPr>
    </w:p>
    <w:tbl>
      <w:tblPr>
        <w:tblStyle w:val="Tablaconcuadrcula"/>
        <w:tblW w:w="9209" w:type="dxa"/>
        <w:tblLayout w:type="fixed"/>
        <w:tblLook w:val="04A0" w:firstRow="1" w:lastRow="0" w:firstColumn="1" w:lastColumn="0" w:noHBand="0" w:noVBand="1"/>
      </w:tblPr>
      <w:tblGrid>
        <w:gridCol w:w="3114"/>
        <w:gridCol w:w="2977"/>
        <w:gridCol w:w="1842"/>
        <w:gridCol w:w="1276"/>
      </w:tblGrid>
      <w:tr w:rsidR="0001629B" w:rsidRPr="00C035C1" w14:paraId="1FCA70D7" w14:textId="77777777" w:rsidTr="0001629B">
        <w:trPr>
          <w:tblHeader/>
        </w:trPr>
        <w:tc>
          <w:tcPr>
            <w:tcW w:w="3114" w:type="dxa"/>
            <w:shd w:val="clear" w:color="auto" w:fill="D9D9D9" w:themeFill="background1" w:themeFillShade="D9"/>
            <w:vAlign w:val="center"/>
          </w:tcPr>
          <w:p w14:paraId="358F284F" w14:textId="77777777" w:rsidR="0001629B" w:rsidRPr="00C035C1" w:rsidRDefault="0001629B" w:rsidP="00643219">
            <w:pPr>
              <w:jc w:val="center"/>
              <w:rPr>
                <w:rFonts w:ascii="Palatino Linotype" w:hAnsi="Palatino Linotype"/>
                <w:b/>
              </w:rPr>
            </w:pPr>
            <w:r w:rsidRPr="00C035C1">
              <w:rPr>
                <w:rFonts w:ascii="Palatino Linotype" w:hAnsi="Palatino Linotype"/>
                <w:b/>
              </w:rPr>
              <w:t>Solicitud</w:t>
            </w:r>
          </w:p>
        </w:tc>
        <w:tc>
          <w:tcPr>
            <w:tcW w:w="2977" w:type="dxa"/>
            <w:shd w:val="clear" w:color="auto" w:fill="D9D9D9" w:themeFill="background1" w:themeFillShade="D9"/>
            <w:vAlign w:val="center"/>
          </w:tcPr>
          <w:p w14:paraId="500A3C6F" w14:textId="77777777" w:rsidR="0001629B" w:rsidRPr="00C035C1" w:rsidRDefault="0001629B" w:rsidP="00643219">
            <w:pPr>
              <w:jc w:val="center"/>
              <w:rPr>
                <w:rFonts w:ascii="Palatino Linotype" w:hAnsi="Palatino Linotype"/>
                <w:b/>
              </w:rPr>
            </w:pPr>
            <w:r w:rsidRPr="00C035C1">
              <w:rPr>
                <w:rFonts w:ascii="Palatino Linotype" w:hAnsi="Palatino Linotype"/>
                <w:b/>
              </w:rPr>
              <w:t>Respuesta</w:t>
            </w:r>
          </w:p>
        </w:tc>
        <w:tc>
          <w:tcPr>
            <w:tcW w:w="1842" w:type="dxa"/>
            <w:shd w:val="clear" w:color="auto" w:fill="D9D9D9" w:themeFill="background1" w:themeFillShade="D9"/>
            <w:vAlign w:val="center"/>
          </w:tcPr>
          <w:p w14:paraId="74FB8639" w14:textId="6954EFFB" w:rsidR="0001629B" w:rsidRPr="00C035C1" w:rsidRDefault="0001629B" w:rsidP="00643219">
            <w:pPr>
              <w:jc w:val="center"/>
              <w:rPr>
                <w:rFonts w:ascii="Palatino Linotype" w:hAnsi="Palatino Linotype"/>
                <w:b/>
              </w:rPr>
            </w:pPr>
            <w:r w:rsidRPr="00C035C1">
              <w:rPr>
                <w:rFonts w:ascii="Palatino Linotype" w:hAnsi="Palatino Linotype"/>
                <w:b/>
              </w:rPr>
              <w:t>Informe Justificado</w:t>
            </w:r>
          </w:p>
        </w:tc>
        <w:tc>
          <w:tcPr>
            <w:tcW w:w="1276" w:type="dxa"/>
            <w:shd w:val="clear" w:color="auto" w:fill="D9D9D9" w:themeFill="background1" w:themeFillShade="D9"/>
            <w:vAlign w:val="center"/>
          </w:tcPr>
          <w:p w14:paraId="00DC558B" w14:textId="5A0E6312" w:rsidR="0001629B" w:rsidRPr="00C035C1" w:rsidRDefault="0001629B" w:rsidP="00643219">
            <w:pPr>
              <w:jc w:val="center"/>
              <w:rPr>
                <w:rFonts w:ascii="Palatino Linotype" w:hAnsi="Palatino Linotype"/>
                <w:b/>
              </w:rPr>
            </w:pPr>
            <w:r w:rsidRPr="00C035C1">
              <w:rPr>
                <w:rFonts w:ascii="Palatino Linotype" w:hAnsi="Palatino Linotype"/>
                <w:b/>
              </w:rPr>
              <w:t xml:space="preserve">Colma </w:t>
            </w:r>
          </w:p>
        </w:tc>
      </w:tr>
      <w:tr w:rsidR="0001629B" w:rsidRPr="00C035C1" w14:paraId="6F4787D3" w14:textId="77777777" w:rsidTr="0001629B">
        <w:tc>
          <w:tcPr>
            <w:tcW w:w="3114" w:type="dxa"/>
          </w:tcPr>
          <w:p w14:paraId="3457BC8D" w14:textId="77777777"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t>Plantilla de cada nuevo comisionado incluido el comisionado presidente</w:t>
            </w:r>
          </w:p>
        </w:tc>
        <w:tc>
          <w:tcPr>
            <w:tcW w:w="2977" w:type="dxa"/>
          </w:tcPr>
          <w:p w14:paraId="24E94767" w14:textId="77777777" w:rsidR="0001629B" w:rsidRPr="00C035C1" w:rsidRDefault="0001629B" w:rsidP="0021770B">
            <w:pPr>
              <w:jc w:val="both"/>
              <w:rPr>
                <w:rFonts w:ascii="Palatino Linotype" w:hAnsi="Palatino Linotype"/>
              </w:rPr>
            </w:pPr>
            <w:r w:rsidRPr="00C035C1">
              <w:rPr>
                <w:rFonts w:ascii="Palatino Linotype" w:hAnsi="Palatino Linotype"/>
              </w:rPr>
              <w:t>Refiere que la información se encuentra publicada en la plataforma de IPOMEX, artículo 92, fracción VII “Directorio de todos los servidores públicos”</w:t>
            </w:r>
            <w:r w:rsidRPr="00C035C1">
              <w:rPr>
                <w:rStyle w:val="Refdenotaalpie"/>
                <w:rFonts w:ascii="Palatino Linotype" w:hAnsi="Palatino Linotype"/>
              </w:rPr>
              <w:footnoteReference w:id="1"/>
            </w:r>
            <w:r w:rsidRPr="00C035C1">
              <w:rPr>
                <w:rFonts w:ascii="Palatino Linotype" w:hAnsi="Palatino Linotype"/>
              </w:rPr>
              <w:t xml:space="preserve"> </w:t>
            </w:r>
          </w:p>
        </w:tc>
        <w:tc>
          <w:tcPr>
            <w:tcW w:w="1842" w:type="dxa"/>
            <w:vAlign w:val="center"/>
          </w:tcPr>
          <w:p w14:paraId="36F58319" w14:textId="77777777" w:rsidR="0001629B" w:rsidRPr="00C035C1" w:rsidRDefault="0001629B" w:rsidP="00DB4BAD">
            <w:pPr>
              <w:jc w:val="center"/>
              <w:rPr>
                <w:rFonts w:ascii="Palatino Linotype" w:hAnsi="Palatino Linotype"/>
                <w:b/>
              </w:rPr>
            </w:pPr>
          </w:p>
          <w:p w14:paraId="282008E2" w14:textId="3602F682" w:rsidR="0001629B" w:rsidRPr="00C035C1" w:rsidRDefault="0001629B" w:rsidP="00DB4BAD">
            <w:pPr>
              <w:jc w:val="center"/>
              <w:rPr>
                <w:rFonts w:ascii="Palatino Linotype" w:hAnsi="Palatino Linotype"/>
                <w:b/>
              </w:rPr>
            </w:pPr>
            <w:r w:rsidRPr="00C035C1">
              <w:rPr>
                <w:rFonts w:ascii="Palatino Linotype" w:hAnsi="Palatino Linotype"/>
                <w:b/>
              </w:rPr>
              <w:t xml:space="preserve">Actos consentidos </w:t>
            </w:r>
          </w:p>
        </w:tc>
        <w:tc>
          <w:tcPr>
            <w:tcW w:w="1276" w:type="dxa"/>
            <w:vAlign w:val="center"/>
          </w:tcPr>
          <w:p w14:paraId="4FA104F2" w14:textId="70592CFE" w:rsidR="0001629B" w:rsidRPr="00C035C1" w:rsidRDefault="0001629B" w:rsidP="00DB4BAD">
            <w:pPr>
              <w:jc w:val="center"/>
              <w:rPr>
                <w:rFonts w:ascii="Palatino Linotype" w:hAnsi="Palatino Linotype"/>
              </w:rPr>
            </w:pPr>
            <w:r w:rsidRPr="00C035C1">
              <w:rPr>
                <w:rFonts w:ascii="Palatino Linotype" w:hAnsi="Palatino Linotype"/>
                <w:b/>
              </w:rPr>
              <w:t xml:space="preserve">Si </w:t>
            </w:r>
          </w:p>
        </w:tc>
      </w:tr>
      <w:tr w:rsidR="0001629B" w:rsidRPr="00C035C1" w14:paraId="0E3E2B02" w14:textId="77777777" w:rsidTr="0001629B">
        <w:tc>
          <w:tcPr>
            <w:tcW w:w="3114" w:type="dxa"/>
          </w:tcPr>
          <w:p w14:paraId="26328BF6" w14:textId="0EECBE0B"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t>Títulos profesionales, así como las identificaciones oficiales de cada uno de los comisionados incluido el comisionado presidente</w:t>
            </w:r>
          </w:p>
        </w:tc>
        <w:tc>
          <w:tcPr>
            <w:tcW w:w="2977" w:type="dxa"/>
          </w:tcPr>
          <w:p w14:paraId="4982769B" w14:textId="77777777" w:rsidR="0001629B" w:rsidRPr="00C035C1" w:rsidRDefault="0001629B" w:rsidP="0021770B">
            <w:pPr>
              <w:jc w:val="both"/>
              <w:rPr>
                <w:rFonts w:ascii="Palatino Linotype" w:hAnsi="Palatino Linotype"/>
              </w:rPr>
            </w:pPr>
            <w:r w:rsidRPr="00C035C1">
              <w:rPr>
                <w:rFonts w:ascii="Palatino Linotype" w:hAnsi="Palatino Linotype"/>
              </w:rPr>
              <w:t xml:space="preserve">Adjuntó títulos profesionales; así como, </w:t>
            </w:r>
          </w:p>
          <w:p w14:paraId="7C301BD4" w14:textId="63616A90" w:rsidR="0001629B" w:rsidRPr="00C035C1" w:rsidRDefault="0001629B" w:rsidP="0021770B">
            <w:pPr>
              <w:jc w:val="both"/>
              <w:rPr>
                <w:rFonts w:ascii="Palatino Linotype" w:hAnsi="Palatino Linotype"/>
              </w:rPr>
            </w:pPr>
            <w:r w:rsidRPr="00C035C1">
              <w:rPr>
                <w:rFonts w:ascii="Palatino Linotype" w:hAnsi="Palatino Linotype"/>
              </w:rPr>
              <w:t>así como las credenciales institucionales de las y los Comisionados del INFOEM</w:t>
            </w:r>
          </w:p>
        </w:tc>
        <w:tc>
          <w:tcPr>
            <w:tcW w:w="1842" w:type="dxa"/>
            <w:vAlign w:val="center"/>
          </w:tcPr>
          <w:p w14:paraId="476ECB0E" w14:textId="77777777" w:rsidR="0001629B" w:rsidRPr="00C035C1" w:rsidRDefault="0001629B" w:rsidP="0021770B">
            <w:pPr>
              <w:jc w:val="center"/>
              <w:rPr>
                <w:rFonts w:ascii="Palatino Linotype" w:hAnsi="Palatino Linotype"/>
                <w:b/>
              </w:rPr>
            </w:pPr>
          </w:p>
          <w:p w14:paraId="04096FC9" w14:textId="16A0A940" w:rsidR="0001629B" w:rsidRPr="00C035C1" w:rsidRDefault="0001629B" w:rsidP="0021770B">
            <w:pPr>
              <w:jc w:val="center"/>
              <w:rPr>
                <w:rFonts w:ascii="Palatino Linotype" w:hAnsi="Palatino Linotype"/>
                <w:b/>
              </w:rPr>
            </w:pPr>
            <w:r w:rsidRPr="00C035C1">
              <w:rPr>
                <w:rFonts w:ascii="Palatino Linotype" w:hAnsi="Palatino Linotype"/>
                <w:b/>
              </w:rPr>
              <w:t>Actos consentidos</w:t>
            </w:r>
          </w:p>
        </w:tc>
        <w:tc>
          <w:tcPr>
            <w:tcW w:w="1276" w:type="dxa"/>
            <w:vAlign w:val="center"/>
          </w:tcPr>
          <w:p w14:paraId="496DA420" w14:textId="70017C46" w:rsidR="0001629B" w:rsidRPr="00C035C1" w:rsidRDefault="0001629B" w:rsidP="0021770B">
            <w:pPr>
              <w:jc w:val="center"/>
              <w:rPr>
                <w:rFonts w:ascii="Palatino Linotype" w:hAnsi="Palatino Linotype"/>
              </w:rPr>
            </w:pPr>
            <w:r w:rsidRPr="00C035C1">
              <w:rPr>
                <w:rFonts w:ascii="Palatino Linotype" w:hAnsi="Palatino Linotype"/>
                <w:b/>
              </w:rPr>
              <w:t>Si</w:t>
            </w:r>
          </w:p>
        </w:tc>
      </w:tr>
      <w:tr w:rsidR="0001629B" w:rsidRPr="00C035C1" w14:paraId="7366378D" w14:textId="77777777" w:rsidTr="0001629B">
        <w:tc>
          <w:tcPr>
            <w:tcW w:w="3114" w:type="dxa"/>
          </w:tcPr>
          <w:p w14:paraId="020494DE" w14:textId="2D0CE57C"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t>Verificación virtual oficiosa de este 2021</w:t>
            </w:r>
          </w:p>
        </w:tc>
        <w:tc>
          <w:tcPr>
            <w:tcW w:w="2977" w:type="dxa"/>
          </w:tcPr>
          <w:p w14:paraId="04CFB16A" w14:textId="77777777" w:rsidR="0001629B" w:rsidRPr="00C035C1" w:rsidRDefault="0001629B" w:rsidP="0021770B">
            <w:pPr>
              <w:jc w:val="both"/>
              <w:rPr>
                <w:rFonts w:ascii="Palatino Linotype" w:hAnsi="Palatino Linotype"/>
              </w:rPr>
            </w:pPr>
            <w:r w:rsidRPr="00C035C1">
              <w:rPr>
                <w:rFonts w:ascii="Palatino Linotype" w:hAnsi="Palatino Linotype"/>
              </w:rPr>
              <w:t xml:space="preserve">Adjunta verificación virtual oficiosa del año 2021 realizado a las obligaciones de transparencia que </w:t>
            </w:r>
            <w:r w:rsidRPr="00C035C1">
              <w:rPr>
                <w:rFonts w:ascii="Palatino Linotype" w:hAnsi="Palatino Linotype"/>
              </w:rPr>
              <w:lastRenderedPageBreak/>
              <w:t xml:space="preserve">publica el INFOEM en el IPOMEX interconectado con la Plataforma Nacional de Transparencia. </w:t>
            </w:r>
          </w:p>
        </w:tc>
        <w:tc>
          <w:tcPr>
            <w:tcW w:w="1842" w:type="dxa"/>
            <w:vAlign w:val="center"/>
          </w:tcPr>
          <w:p w14:paraId="48ED4288" w14:textId="15368C7B" w:rsidR="0001629B" w:rsidRPr="00C035C1" w:rsidRDefault="0001629B" w:rsidP="0001629B">
            <w:pPr>
              <w:jc w:val="center"/>
              <w:rPr>
                <w:rFonts w:ascii="Palatino Linotype" w:hAnsi="Palatino Linotype"/>
                <w:b/>
              </w:rPr>
            </w:pPr>
            <w:r w:rsidRPr="00C035C1">
              <w:rPr>
                <w:rFonts w:ascii="Palatino Linotype" w:hAnsi="Palatino Linotype"/>
              </w:rPr>
              <w:lastRenderedPageBreak/>
              <w:t>Proporciona</w:t>
            </w:r>
            <w:r w:rsidRPr="00C035C1">
              <w:rPr>
                <w:rFonts w:ascii="Palatino Linotype" w:hAnsi="Palatino Linotype"/>
                <w:b/>
              </w:rPr>
              <w:t xml:space="preserve"> </w:t>
            </w:r>
            <w:r w:rsidRPr="00C035C1">
              <w:rPr>
                <w:rFonts w:ascii="Palatino Linotype" w:eastAsia="Calibri" w:hAnsi="Palatino Linotype"/>
                <w:lang w:eastAsia="es-MX"/>
              </w:rPr>
              <w:t>ligas electrónicas</w:t>
            </w:r>
            <w:r w:rsidRPr="00C035C1">
              <w:rPr>
                <w:rStyle w:val="Refdenotaalpie"/>
                <w:rFonts w:ascii="Palatino Linotype" w:hAnsi="Palatino Linotype"/>
              </w:rPr>
              <w:footnoteReference w:id="2"/>
            </w:r>
            <w:r w:rsidRPr="00C035C1">
              <w:rPr>
                <w:rFonts w:ascii="Palatino Linotype" w:eastAsia="Calibri" w:hAnsi="Palatino Linotype"/>
                <w:lang w:eastAsia="es-MX"/>
              </w:rPr>
              <w:t xml:space="preserve"> que direccionan a </w:t>
            </w:r>
            <w:r w:rsidRPr="00C035C1">
              <w:rPr>
                <w:rFonts w:ascii="Palatino Linotype" w:eastAsia="Calibri" w:hAnsi="Palatino Linotype"/>
                <w:lang w:eastAsia="es-MX"/>
              </w:rPr>
              <w:lastRenderedPageBreak/>
              <w:t>los resultados de la verificación virtual oficiosa, realizada a todos los Sujetos Obligados</w:t>
            </w:r>
            <w:r w:rsidRPr="00C035C1">
              <w:rPr>
                <w:rFonts w:ascii="Palatino Linotype" w:hAnsi="Palatino Linotype"/>
                <w:b/>
              </w:rPr>
              <w:t xml:space="preserve"> </w:t>
            </w:r>
          </w:p>
        </w:tc>
        <w:tc>
          <w:tcPr>
            <w:tcW w:w="1276" w:type="dxa"/>
            <w:vAlign w:val="center"/>
          </w:tcPr>
          <w:p w14:paraId="17F0D2DD" w14:textId="77777777" w:rsidR="0001629B" w:rsidRPr="00C035C1" w:rsidRDefault="0001629B" w:rsidP="0021770B">
            <w:pPr>
              <w:jc w:val="center"/>
              <w:rPr>
                <w:rFonts w:ascii="Palatino Linotype" w:hAnsi="Palatino Linotype"/>
                <w:b/>
              </w:rPr>
            </w:pPr>
          </w:p>
          <w:p w14:paraId="5D5DD2A0" w14:textId="2060703F" w:rsidR="0001629B" w:rsidRPr="00C035C1" w:rsidRDefault="0001629B" w:rsidP="0021770B">
            <w:pPr>
              <w:jc w:val="center"/>
              <w:rPr>
                <w:rFonts w:ascii="Palatino Linotype" w:hAnsi="Palatino Linotype"/>
              </w:rPr>
            </w:pPr>
            <w:r w:rsidRPr="00C035C1">
              <w:rPr>
                <w:rFonts w:ascii="Palatino Linotype" w:hAnsi="Palatino Linotype"/>
                <w:b/>
              </w:rPr>
              <w:t xml:space="preserve">Si </w:t>
            </w:r>
          </w:p>
        </w:tc>
      </w:tr>
      <w:tr w:rsidR="0001629B" w:rsidRPr="00C035C1" w14:paraId="641C6350" w14:textId="77777777" w:rsidTr="0001629B">
        <w:tc>
          <w:tcPr>
            <w:tcW w:w="3114" w:type="dxa"/>
          </w:tcPr>
          <w:p w14:paraId="336E0247" w14:textId="77777777"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lastRenderedPageBreak/>
              <w:t>Criterios más actuales emitidos en 2020 y 2021 que este instituto público.</w:t>
            </w:r>
          </w:p>
        </w:tc>
        <w:tc>
          <w:tcPr>
            <w:tcW w:w="2977" w:type="dxa"/>
          </w:tcPr>
          <w:p w14:paraId="1E5A208E" w14:textId="1A5F80B9" w:rsidR="0001629B" w:rsidRPr="00C035C1" w:rsidRDefault="0001629B" w:rsidP="0021770B">
            <w:pPr>
              <w:jc w:val="both"/>
              <w:rPr>
                <w:rFonts w:ascii="Palatino Linotype" w:hAnsi="Palatino Linotype"/>
              </w:rPr>
            </w:pPr>
            <w:r w:rsidRPr="00C035C1">
              <w:rPr>
                <w:rFonts w:ascii="Palatino Linotype" w:hAnsi="Palatino Linotype"/>
              </w:rPr>
              <w:t xml:space="preserve">Informa que los criterios referidos, pueden ser consultados en la página </w:t>
            </w:r>
            <w:hyperlink r:id="rId17" w:history="1">
              <w:r w:rsidRPr="00C035C1">
                <w:rPr>
                  <w:rFonts w:ascii="Palatino Linotype" w:hAnsi="Palatino Linotype"/>
                  <w:i/>
                </w:rPr>
                <w:t>http://www.ipomex.org.mx</w:t>
              </w:r>
            </w:hyperlink>
            <w:r w:rsidRPr="00C035C1">
              <w:rPr>
                <w:rFonts w:ascii="Palatino Linotype" w:hAnsi="Palatino Linotype"/>
              </w:rPr>
              <w:t>, especificando el procedimiento para su consulta. Además proporciona links directos para su consulta</w:t>
            </w:r>
            <w:r w:rsidRPr="00C035C1">
              <w:rPr>
                <w:rStyle w:val="Refdenotaalpie"/>
                <w:rFonts w:ascii="Palatino Linotype" w:hAnsi="Palatino Linotype"/>
              </w:rPr>
              <w:footnoteReference w:id="3"/>
            </w:r>
            <w:r w:rsidRPr="00C035C1">
              <w:rPr>
                <w:rFonts w:ascii="Palatino Linotype" w:hAnsi="Palatino Linotype"/>
              </w:rPr>
              <w:t xml:space="preserve"> </w:t>
            </w:r>
          </w:p>
        </w:tc>
        <w:tc>
          <w:tcPr>
            <w:tcW w:w="1842" w:type="dxa"/>
            <w:vAlign w:val="center"/>
          </w:tcPr>
          <w:p w14:paraId="0F99FBCD" w14:textId="09E03CA5" w:rsidR="0001629B" w:rsidRPr="00C035C1" w:rsidRDefault="0001629B" w:rsidP="0021770B">
            <w:pPr>
              <w:jc w:val="center"/>
              <w:rPr>
                <w:rFonts w:ascii="Palatino Linotype" w:hAnsi="Palatino Linotype"/>
                <w:b/>
              </w:rPr>
            </w:pPr>
            <w:r w:rsidRPr="00C035C1">
              <w:rPr>
                <w:rFonts w:ascii="Palatino Linotype" w:hAnsi="Palatino Linotype"/>
                <w:b/>
              </w:rPr>
              <w:t>Actos consentidos</w:t>
            </w:r>
          </w:p>
        </w:tc>
        <w:tc>
          <w:tcPr>
            <w:tcW w:w="1276" w:type="dxa"/>
            <w:vAlign w:val="center"/>
          </w:tcPr>
          <w:p w14:paraId="44E36EBF" w14:textId="511E39BE" w:rsidR="0001629B" w:rsidRPr="00C035C1" w:rsidRDefault="0001629B" w:rsidP="0021770B">
            <w:pPr>
              <w:jc w:val="center"/>
              <w:rPr>
                <w:rFonts w:ascii="Palatino Linotype" w:hAnsi="Palatino Linotype"/>
              </w:rPr>
            </w:pPr>
            <w:r w:rsidRPr="00C035C1">
              <w:rPr>
                <w:rFonts w:ascii="Palatino Linotype" w:hAnsi="Palatino Linotype"/>
                <w:b/>
              </w:rPr>
              <w:t>Si</w:t>
            </w:r>
          </w:p>
        </w:tc>
      </w:tr>
      <w:tr w:rsidR="0001629B" w:rsidRPr="00C035C1" w14:paraId="3C283DDC" w14:textId="77777777" w:rsidTr="0001629B">
        <w:tc>
          <w:tcPr>
            <w:tcW w:w="3114" w:type="dxa"/>
          </w:tcPr>
          <w:p w14:paraId="301AE14F" w14:textId="77777777"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t>Número de empleados del INFOEM de esta última quincena</w:t>
            </w:r>
          </w:p>
        </w:tc>
        <w:tc>
          <w:tcPr>
            <w:tcW w:w="2977" w:type="dxa"/>
          </w:tcPr>
          <w:p w14:paraId="12426719" w14:textId="3D31BD61" w:rsidR="0001629B" w:rsidRPr="00C035C1" w:rsidRDefault="0001629B" w:rsidP="0021770B">
            <w:pPr>
              <w:jc w:val="both"/>
              <w:rPr>
                <w:rFonts w:ascii="Palatino Linotype" w:hAnsi="Palatino Linotype"/>
              </w:rPr>
            </w:pPr>
            <w:r w:rsidRPr="00C035C1">
              <w:rPr>
                <w:rFonts w:ascii="Palatino Linotype" w:hAnsi="Palatino Linotype"/>
              </w:rPr>
              <w:t xml:space="preserve">Informa que, el Instituto cuenta hasta la segunda quincena de Octubre con un total de 267 empleados. </w:t>
            </w:r>
          </w:p>
        </w:tc>
        <w:tc>
          <w:tcPr>
            <w:tcW w:w="1842" w:type="dxa"/>
            <w:vAlign w:val="center"/>
          </w:tcPr>
          <w:p w14:paraId="222D4A00" w14:textId="1E1C10D5" w:rsidR="0001629B" w:rsidRPr="00C035C1" w:rsidRDefault="0001629B" w:rsidP="0021770B">
            <w:pPr>
              <w:jc w:val="center"/>
              <w:rPr>
                <w:rFonts w:ascii="Palatino Linotype" w:hAnsi="Palatino Linotype"/>
                <w:b/>
              </w:rPr>
            </w:pPr>
            <w:r w:rsidRPr="00C035C1">
              <w:rPr>
                <w:rFonts w:ascii="Palatino Linotype" w:hAnsi="Palatino Linotype"/>
                <w:b/>
              </w:rPr>
              <w:t>Actos consentidos</w:t>
            </w:r>
          </w:p>
        </w:tc>
        <w:tc>
          <w:tcPr>
            <w:tcW w:w="1276" w:type="dxa"/>
            <w:vAlign w:val="center"/>
          </w:tcPr>
          <w:p w14:paraId="1729DDA2" w14:textId="215DAFC8" w:rsidR="0001629B" w:rsidRPr="00C035C1" w:rsidRDefault="0001629B" w:rsidP="0021770B">
            <w:pPr>
              <w:jc w:val="center"/>
              <w:rPr>
                <w:rFonts w:ascii="Palatino Linotype" w:hAnsi="Palatino Linotype"/>
              </w:rPr>
            </w:pPr>
            <w:r w:rsidRPr="00C035C1">
              <w:rPr>
                <w:rFonts w:ascii="Palatino Linotype" w:hAnsi="Palatino Linotype"/>
                <w:b/>
              </w:rPr>
              <w:t>Si</w:t>
            </w:r>
          </w:p>
        </w:tc>
      </w:tr>
      <w:tr w:rsidR="0001629B" w:rsidRPr="00C035C1" w14:paraId="1202E5C1" w14:textId="77777777" w:rsidTr="0001629B">
        <w:tc>
          <w:tcPr>
            <w:tcW w:w="3114" w:type="dxa"/>
          </w:tcPr>
          <w:p w14:paraId="6ED9E8A0" w14:textId="77777777"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t>Listas de asistencia o registro de todos los empleados</w:t>
            </w:r>
          </w:p>
        </w:tc>
        <w:tc>
          <w:tcPr>
            <w:tcW w:w="2977" w:type="dxa"/>
          </w:tcPr>
          <w:p w14:paraId="38BE3BCF" w14:textId="4A2E51D9" w:rsidR="0001629B" w:rsidRPr="00C035C1" w:rsidRDefault="0001629B" w:rsidP="0021770B">
            <w:pPr>
              <w:jc w:val="both"/>
              <w:rPr>
                <w:rFonts w:ascii="Palatino Linotype" w:hAnsi="Palatino Linotype"/>
              </w:rPr>
            </w:pPr>
            <w:r w:rsidRPr="00C035C1">
              <w:rPr>
                <w:rFonts w:ascii="Palatino Linotype" w:hAnsi="Palatino Linotype"/>
              </w:rPr>
              <w:t xml:space="preserve">Manifiesta que cuenta con listas de asistencia derivado de la pandemia SARS-CoV-2, adjunta circular número INFOEM/DGAF/010/2021, </w:t>
            </w:r>
            <w:r w:rsidRPr="00C035C1">
              <w:rPr>
                <w:rFonts w:ascii="Palatino Linotype" w:hAnsi="Palatino Linotype"/>
                <w:lang w:eastAsia="es-MX"/>
              </w:rPr>
              <w:t>misma que establece que el registro de asistencia quedará suspendido hasta nuevo aviso.</w:t>
            </w:r>
          </w:p>
        </w:tc>
        <w:tc>
          <w:tcPr>
            <w:tcW w:w="1842" w:type="dxa"/>
            <w:vAlign w:val="center"/>
          </w:tcPr>
          <w:p w14:paraId="4D3732B7" w14:textId="6221DB86" w:rsidR="0001629B" w:rsidRPr="00C035C1" w:rsidRDefault="0001629B" w:rsidP="0021770B">
            <w:pPr>
              <w:jc w:val="center"/>
              <w:rPr>
                <w:rFonts w:ascii="Palatino Linotype" w:hAnsi="Palatino Linotype"/>
                <w:b/>
              </w:rPr>
            </w:pPr>
            <w:r w:rsidRPr="00C035C1">
              <w:rPr>
                <w:rFonts w:ascii="Palatino Linotype" w:hAnsi="Palatino Linotype"/>
                <w:b/>
              </w:rPr>
              <w:t>Actos consentidos</w:t>
            </w:r>
          </w:p>
        </w:tc>
        <w:tc>
          <w:tcPr>
            <w:tcW w:w="1276" w:type="dxa"/>
            <w:vAlign w:val="center"/>
          </w:tcPr>
          <w:p w14:paraId="00ECA858" w14:textId="3E7C9A46" w:rsidR="0001629B" w:rsidRPr="00C035C1" w:rsidRDefault="0001629B" w:rsidP="0021770B">
            <w:pPr>
              <w:jc w:val="center"/>
              <w:rPr>
                <w:rFonts w:ascii="Palatino Linotype" w:hAnsi="Palatino Linotype"/>
              </w:rPr>
            </w:pPr>
            <w:r w:rsidRPr="00C035C1">
              <w:rPr>
                <w:rFonts w:ascii="Palatino Linotype" w:hAnsi="Palatino Linotype"/>
                <w:b/>
              </w:rPr>
              <w:t>Si</w:t>
            </w:r>
          </w:p>
        </w:tc>
      </w:tr>
      <w:tr w:rsidR="0001629B" w:rsidRPr="00C035C1" w14:paraId="64586FD7" w14:textId="77777777" w:rsidTr="0001629B">
        <w:tc>
          <w:tcPr>
            <w:tcW w:w="3114" w:type="dxa"/>
          </w:tcPr>
          <w:p w14:paraId="1434CFEB" w14:textId="77777777" w:rsidR="0001629B" w:rsidRPr="00C035C1" w:rsidRDefault="0001629B" w:rsidP="0021770B">
            <w:pPr>
              <w:pStyle w:val="Prrafodelista"/>
              <w:numPr>
                <w:ilvl w:val="0"/>
                <w:numId w:val="31"/>
              </w:numPr>
              <w:ind w:left="313" w:hanging="313"/>
              <w:contextualSpacing/>
              <w:jc w:val="both"/>
              <w:rPr>
                <w:rFonts w:ascii="Palatino Linotype" w:hAnsi="Palatino Linotype"/>
              </w:rPr>
            </w:pPr>
            <w:r w:rsidRPr="00C035C1">
              <w:rPr>
                <w:rFonts w:ascii="Palatino Linotype" w:hAnsi="Palatino Linotype"/>
              </w:rPr>
              <w:t xml:space="preserve">Fecha exacta de la nueva certificación en materia de protección de datos </w:t>
            </w:r>
            <w:r w:rsidRPr="00C035C1">
              <w:rPr>
                <w:rFonts w:ascii="Palatino Linotype" w:hAnsi="Palatino Linotype"/>
              </w:rPr>
              <w:lastRenderedPageBreak/>
              <w:t>personales para este 2021 o 2022.</w:t>
            </w:r>
          </w:p>
        </w:tc>
        <w:tc>
          <w:tcPr>
            <w:tcW w:w="2977" w:type="dxa"/>
          </w:tcPr>
          <w:p w14:paraId="49192F31" w14:textId="582C1726" w:rsidR="0001629B" w:rsidRPr="00C035C1" w:rsidRDefault="0001629B" w:rsidP="0021770B">
            <w:pPr>
              <w:jc w:val="both"/>
              <w:rPr>
                <w:rFonts w:ascii="Palatino Linotype" w:hAnsi="Palatino Linotype"/>
              </w:rPr>
            </w:pPr>
            <w:r w:rsidRPr="00C035C1">
              <w:rPr>
                <w:rFonts w:ascii="Palatino Linotype" w:hAnsi="Palatino Linotype"/>
              </w:rPr>
              <w:lastRenderedPageBreak/>
              <w:t xml:space="preserve">Refiere que el estándar de competencias laborales se encuentra en proceso de </w:t>
            </w:r>
            <w:r w:rsidRPr="00C035C1">
              <w:rPr>
                <w:rFonts w:ascii="Palatino Linotype" w:hAnsi="Palatino Linotype"/>
              </w:rPr>
              <w:lastRenderedPageBreak/>
              <w:t xml:space="preserve">desarrollo, por lo que, en cuanto sea aprobado, será publicado a través del portal oficial y redes sociales institucionales. </w:t>
            </w:r>
          </w:p>
        </w:tc>
        <w:tc>
          <w:tcPr>
            <w:tcW w:w="1842" w:type="dxa"/>
            <w:vAlign w:val="center"/>
          </w:tcPr>
          <w:p w14:paraId="220583F6" w14:textId="64E5906F" w:rsidR="0001629B" w:rsidRPr="00C035C1" w:rsidRDefault="0001629B" w:rsidP="0021770B">
            <w:pPr>
              <w:jc w:val="center"/>
              <w:rPr>
                <w:rFonts w:ascii="Palatino Linotype" w:hAnsi="Palatino Linotype"/>
                <w:b/>
              </w:rPr>
            </w:pPr>
            <w:r w:rsidRPr="00C035C1">
              <w:rPr>
                <w:rFonts w:ascii="Palatino Linotype" w:hAnsi="Palatino Linotype"/>
                <w:b/>
              </w:rPr>
              <w:lastRenderedPageBreak/>
              <w:t>Actos consentidos</w:t>
            </w:r>
          </w:p>
        </w:tc>
        <w:tc>
          <w:tcPr>
            <w:tcW w:w="1276" w:type="dxa"/>
            <w:vAlign w:val="center"/>
          </w:tcPr>
          <w:p w14:paraId="0029F2E8" w14:textId="59A174AA" w:rsidR="0001629B" w:rsidRPr="00C035C1" w:rsidRDefault="0001629B" w:rsidP="0021770B">
            <w:pPr>
              <w:jc w:val="center"/>
              <w:rPr>
                <w:rFonts w:ascii="Palatino Linotype" w:hAnsi="Palatino Linotype"/>
              </w:rPr>
            </w:pPr>
            <w:r w:rsidRPr="00C035C1">
              <w:rPr>
                <w:rFonts w:ascii="Palatino Linotype" w:hAnsi="Palatino Linotype"/>
                <w:b/>
              </w:rPr>
              <w:t>Si</w:t>
            </w:r>
          </w:p>
        </w:tc>
      </w:tr>
    </w:tbl>
    <w:p w14:paraId="11432E13" w14:textId="77777777" w:rsidR="00DB4BAD" w:rsidRPr="00C035C1" w:rsidRDefault="00DB4BAD" w:rsidP="00397155">
      <w:pPr>
        <w:spacing w:line="360" w:lineRule="auto"/>
        <w:jc w:val="both"/>
        <w:rPr>
          <w:rFonts w:ascii="Palatino Linotype" w:hAnsi="Palatino Linotype" w:cs="Arial"/>
          <w:color w:val="000000" w:themeColor="text1"/>
        </w:rPr>
      </w:pPr>
    </w:p>
    <w:p w14:paraId="7E25E517" w14:textId="794BDEF9" w:rsidR="0074044A" w:rsidRPr="00C035C1" w:rsidRDefault="0001629B" w:rsidP="0001629B">
      <w:pPr>
        <w:spacing w:line="360" w:lineRule="auto"/>
        <w:jc w:val="both"/>
        <w:rPr>
          <w:rFonts w:ascii="Palatino Linotype" w:eastAsiaTheme="minorEastAsia" w:hAnsi="Palatino Linotype" w:cs="Arial"/>
          <w:lang w:val="es-ES_tradnl"/>
        </w:rPr>
      </w:pPr>
      <w:r w:rsidRPr="00C035C1">
        <w:rPr>
          <w:rFonts w:ascii="Palatino Linotype" w:eastAsiaTheme="minorEastAsia" w:hAnsi="Palatino Linotype" w:cs="Arial"/>
          <w:lang w:val="es-ES_tradnl"/>
        </w:rPr>
        <w:t xml:space="preserve">De lo anterior, primeramente es importante precisar que </w:t>
      </w:r>
      <w:r w:rsidR="00C872C0" w:rsidRPr="00C035C1">
        <w:rPr>
          <w:rFonts w:ascii="Palatino Linotype" w:eastAsiaTheme="minorEastAsia" w:hAnsi="Palatino Linotype" w:cs="Arial"/>
          <w:b/>
          <w:lang w:val="es-ES_tradnl"/>
        </w:rPr>
        <w:t>EL</w:t>
      </w:r>
      <w:r w:rsidR="0074044A" w:rsidRPr="00C035C1">
        <w:rPr>
          <w:rFonts w:ascii="Palatino Linotype" w:eastAsiaTheme="minorEastAsia" w:hAnsi="Palatino Linotype" w:cs="Arial"/>
          <w:b/>
          <w:lang w:val="es-ES_tradnl"/>
        </w:rPr>
        <w:t xml:space="preserve"> RECURRENTE </w:t>
      </w:r>
      <w:r w:rsidRPr="00C035C1">
        <w:rPr>
          <w:rFonts w:ascii="Palatino Linotype" w:eastAsiaTheme="minorEastAsia" w:hAnsi="Palatino Linotype" w:cs="Arial"/>
          <w:lang w:val="es-ES_tradnl"/>
        </w:rPr>
        <w:t>al momento de interpone</w:t>
      </w:r>
      <w:r w:rsidR="0074044A" w:rsidRPr="00C035C1">
        <w:rPr>
          <w:rFonts w:ascii="Palatino Linotype" w:eastAsiaTheme="minorEastAsia" w:hAnsi="Palatino Linotype" w:cs="Arial"/>
          <w:lang w:val="es-ES_tradnl"/>
        </w:rPr>
        <w:t>r</w:t>
      </w:r>
      <w:r w:rsidR="00B37DF4" w:rsidRPr="00C035C1">
        <w:rPr>
          <w:rFonts w:ascii="Palatino Linotype" w:eastAsiaTheme="minorEastAsia" w:hAnsi="Palatino Linotype" w:cs="Arial"/>
          <w:lang w:val="es-ES_tradnl"/>
        </w:rPr>
        <w:t xml:space="preserve"> el R</w:t>
      </w:r>
      <w:r w:rsidR="0074044A" w:rsidRPr="00C035C1">
        <w:rPr>
          <w:rFonts w:ascii="Palatino Linotype" w:eastAsiaTheme="minorEastAsia" w:hAnsi="Palatino Linotype" w:cs="Arial"/>
          <w:lang w:val="es-ES_tradnl"/>
        </w:rPr>
        <w:t xml:space="preserve">ecurso de </w:t>
      </w:r>
      <w:r w:rsidR="00B37DF4" w:rsidRPr="00C035C1">
        <w:rPr>
          <w:rFonts w:ascii="Palatino Linotype" w:eastAsiaTheme="minorEastAsia" w:hAnsi="Palatino Linotype" w:cs="Arial"/>
          <w:lang w:val="es-ES_tradnl"/>
        </w:rPr>
        <w:t>R</w:t>
      </w:r>
      <w:r w:rsidR="0074044A" w:rsidRPr="00C035C1">
        <w:rPr>
          <w:rFonts w:ascii="Palatino Linotype" w:eastAsiaTheme="minorEastAsia" w:hAnsi="Palatino Linotype" w:cs="Arial"/>
          <w:lang w:val="es-ES_tradnl"/>
        </w:rPr>
        <w:t>evisión materia del presente a</w:t>
      </w:r>
      <w:r w:rsidR="004176AF" w:rsidRPr="00C035C1">
        <w:rPr>
          <w:rFonts w:ascii="Palatino Linotype" w:eastAsiaTheme="minorEastAsia" w:hAnsi="Palatino Linotype" w:cs="Arial"/>
          <w:lang w:val="es-ES_tradnl"/>
        </w:rPr>
        <w:t xml:space="preserve">sunto, </w:t>
      </w:r>
      <w:r w:rsidRPr="00C035C1">
        <w:rPr>
          <w:rFonts w:ascii="Palatino Linotype" w:eastAsiaTheme="minorEastAsia" w:hAnsi="Palatino Linotype" w:cs="Arial"/>
          <w:lang w:val="es-ES_tradnl"/>
        </w:rPr>
        <w:t xml:space="preserve">se adoleció </w:t>
      </w:r>
      <w:r w:rsidR="004176AF" w:rsidRPr="00C035C1">
        <w:rPr>
          <w:rFonts w:ascii="Palatino Linotype" w:eastAsiaTheme="minorEastAsia" w:hAnsi="Palatino Linotype" w:cs="Arial"/>
          <w:lang w:val="es-ES_tradnl"/>
        </w:rPr>
        <w:t xml:space="preserve">medularmente respecto de que </w:t>
      </w:r>
      <w:r w:rsidR="004176AF" w:rsidRPr="00C035C1">
        <w:rPr>
          <w:rFonts w:ascii="Palatino Linotype" w:eastAsiaTheme="minorEastAsia" w:hAnsi="Palatino Linotype" w:cs="Arial"/>
          <w:b/>
          <w:i/>
          <w:lang w:val="es-ES_tradnl"/>
        </w:rPr>
        <w:t>no se le hizo entrega del resultado de la verificación de todos los Sujetos Obligados del año 2021</w:t>
      </w:r>
      <w:r w:rsidRPr="00C035C1">
        <w:rPr>
          <w:rFonts w:ascii="Palatino Linotype" w:eastAsiaTheme="minorEastAsia" w:hAnsi="Palatino Linotype" w:cs="Arial"/>
          <w:lang w:val="es-ES_tradnl"/>
        </w:rPr>
        <w:t xml:space="preserve"> (requerimiento relacionado con el numeral 3)</w:t>
      </w:r>
      <w:r w:rsidR="004176AF" w:rsidRPr="00C035C1">
        <w:rPr>
          <w:rFonts w:ascii="Palatino Linotype" w:eastAsiaTheme="minorEastAsia" w:hAnsi="Palatino Linotype" w:cs="Arial"/>
          <w:lang w:val="es-ES_tradnl"/>
        </w:rPr>
        <w:t xml:space="preserve">; en </w:t>
      </w:r>
      <w:r w:rsidR="0074044A" w:rsidRPr="00C035C1">
        <w:rPr>
          <w:rFonts w:ascii="Palatino Linotype" w:eastAsiaTheme="minorEastAsia" w:hAnsi="Palatino Linotype" w:cs="Arial"/>
          <w:lang w:val="es-ES_tradnl"/>
        </w:rPr>
        <w:t xml:space="preserve">consecuencia, </w:t>
      </w:r>
      <w:r w:rsidR="0074044A" w:rsidRPr="00C035C1">
        <w:rPr>
          <w:rFonts w:ascii="Palatino Linotype" w:hAnsi="Palatino Linotype" w:cs="Arial"/>
        </w:rPr>
        <w:t xml:space="preserve">este Órgano Garante considera que lo relacionado </w:t>
      </w:r>
      <w:r w:rsidR="00E02978" w:rsidRPr="00C035C1">
        <w:rPr>
          <w:rFonts w:ascii="Palatino Linotype" w:hAnsi="Palatino Linotype" w:cs="Arial"/>
        </w:rPr>
        <w:t>con demás</w:t>
      </w:r>
      <w:r w:rsidR="004176AF" w:rsidRPr="00C035C1">
        <w:rPr>
          <w:rFonts w:ascii="Palatino Linotype" w:hAnsi="Palatino Linotype" w:cs="Arial"/>
        </w:rPr>
        <w:t xml:space="preserve"> numerales</w:t>
      </w:r>
      <w:r w:rsidRPr="00C035C1">
        <w:rPr>
          <w:rFonts w:ascii="Palatino Linotype" w:hAnsi="Palatino Linotype" w:cs="Arial"/>
        </w:rPr>
        <w:t xml:space="preserve"> 1, 2, 4, 5, 6 y </w:t>
      </w:r>
      <w:r w:rsidR="001E2589" w:rsidRPr="00C035C1">
        <w:rPr>
          <w:rFonts w:ascii="Palatino Linotype" w:hAnsi="Palatino Linotype" w:cs="Arial"/>
        </w:rPr>
        <w:t xml:space="preserve">7 </w:t>
      </w:r>
      <w:r w:rsidR="004176AF" w:rsidRPr="00C035C1">
        <w:rPr>
          <w:rFonts w:ascii="Palatino Linotype" w:hAnsi="Palatino Linotype" w:cs="Arial"/>
        </w:rPr>
        <w:t>relacionados con la plantilla de persona, títulos e identificaciones de los Comisionados, criterios del Instituto, número de empleados, lista de asistencia y fecha de certificación en materia de protección de datos</w:t>
      </w:r>
      <w:r w:rsidR="0074044A" w:rsidRPr="00C035C1">
        <w:rPr>
          <w:rFonts w:ascii="Palatino Linotype" w:hAnsi="Palatino Linotype" w:cs="Arial"/>
        </w:rPr>
        <w:t xml:space="preserve">, </w:t>
      </w:r>
      <w:r w:rsidR="004176AF" w:rsidRPr="00C035C1">
        <w:rPr>
          <w:rFonts w:ascii="Palatino Linotype" w:eastAsiaTheme="minorEastAsia" w:hAnsi="Palatino Linotype" w:cs="Arial"/>
          <w:lang w:val="es-ES_tradnl"/>
        </w:rPr>
        <w:t xml:space="preserve">deben </w:t>
      </w:r>
      <w:r w:rsidR="0074044A" w:rsidRPr="00C035C1">
        <w:rPr>
          <w:rFonts w:ascii="Palatino Linotype" w:eastAsiaTheme="minorEastAsia" w:hAnsi="Palatino Linotype" w:cs="Arial"/>
          <w:lang w:val="es-ES_tradnl"/>
        </w:rPr>
        <w:t>declararse consentid</w:t>
      </w:r>
      <w:r w:rsidRPr="00C035C1">
        <w:rPr>
          <w:rFonts w:ascii="Palatino Linotype" w:eastAsiaTheme="minorEastAsia" w:hAnsi="Palatino Linotype" w:cs="Arial"/>
          <w:lang w:val="es-ES_tradnl"/>
        </w:rPr>
        <w:t>o</w:t>
      </w:r>
      <w:r w:rsidR="004176AF" w:rsidRPr="00C035C1">
        <w:rPr>
          <w:rFonts w:ascii="Palatino Linotype" w:eastAsiaTheme="minorEastAsia" w:hAnsi="Palatino Linotype" w:cs="Arial"/>
          <w:lang w:val="es-ES_tradnl"/>
        </w:rPr>
        <w:t>s</w:t>
      </w:r>
      <w:r w:rsidR="0074044A" w:rsidRPr="00C035C1">
        <w:rPr>
          <w:rFonts w:ascii="Palatino Linotype" w:eastAsiaTheme="minorEastAsia" w:hAnsi="Palatino Linotype" w:cs="Arial"/>
          <w:lang w:val="es-ES_tradnl"/>
        </w:rPr>
        <w:t>, toda vez que al no realizar manifestaciones de inconformidad respecto de la</w:t>
      </w:r>
      <w:r w:rsidR="004176AF" w:rsidRPr="00C035C1">
        <w:rPr>
          <w:rFonts w:ascii="Palatino Linotype" w:eastAsiaTheme="minorEastAsia" w:hAnsi="Palatino Linotype" w:cs="Arial"/>
          <w:lang w:val="es-ES_tradnl"/>
        </w:rPr>
        <w:t>s</w:t>
      </w:r>
      <w:r w:rsidR="0074044A" w:rsidRPr="00C035C1">
        <w:rPr>
          <w:rFonts w:ascii="Palatino Linotype" w:eastAsiaTheme="minorEastAsia" w:hAnsi="Palatino Linotype" w:cs="Arial"/>
          <w:lang w:val="es-ES_tradnl"/>
        </w:rPr>
        <w:t xml:space="preserve"> misma</w:t>
      </w:r>
      <w:r w:rsidR="004176AF" w:rsidRPr="00C035C1">
        <w:rPr>
          <w:rFonts w:ascii="Palatino Linotype" w:eastAsiaTheme="minorEastAsia" w:hAnsi="Palatino Linotype" w:cs="Arial"/>
          <w:lang w:val="es-ES_tradnl"/>
        </w:rPr>
        <w:t>s</w:t>
      </w:r>
      <w:r w:rsidR="0074044A" w:rsidRPr="00C035C1">
        <w:rPr>
          <w:rFonts w:ascii="Palatino Linotype" w:eastAsiaTheme="minorEastAsia" w:hAnsi="Palatino Linotype" w:cs="Arial"/>
          <w:lang w:val="es-ES_tradnl"/>
        </w:rPr>
        <w:t xml:space="preserve">, no pueden producirse efectos jurídicos tendentes a revocar, confirmar o modificar el acto reclamado, ya que </w:t>
      </w:r>
      <w:r w:rsidR="00C872C0" w:rsidRPr="00C035C1">
        <w:rPr>
          <w:rFonts w:ascii="Palatino Linotype" w:eastAsiaTheme="minorEastAsia" w:hAnsi="Palatino Linotype" w:cs="Arial"/>
          <w:b/>
          <w:lang w:val="es-ES_tradnl"/>
        </w:rPr>
        <w:t>EL</w:t>
      </w:r>
      <w:r w:rsidR="0074044A" w:rsidRPr="00C035C1">
        <w:rPr>
          <w:rFonts w:ascii="Palatino Linotype" w:eastAsiaTheme="minorEastAsia" w:hAnsi="Palatino Linotype" w:cs="Arial"/>
          <w:b/>
          <w:lang w:val="es-ES_tradnl"/>
        </w:rPr>
        <w:t xml:space="preserve"> RECURRENTE </w:t>
      </w:r>
      <w:r w:rsidR="0074044A" w:rsidRPr="00C035C1">
        <w:rPr>
          <w:rFonts w:ascii="Palatino Linotype" w:eastAsiaTheme="minorEastAsia" w:hAnsi="Palatino Linotype" w:cs="Arial"/>
          <w:lang w:val="es-ES_tradnl"/>
        </w:rPr>
        <w:t xml:space="preserve">no se pronunció al respecto. </w:t>
      </w:r>
    </w:p>
    <w:p w14:paraId="0ED296E6" w14:textId="77777777" w:rsidR="0074044A" w:rsidRPr="00C035C1" w:rsidRDefault="0074044A" w:rsidP="0074044A">
      <w:pPr>
        <w:spacing w:line="360" w:lineRule="auto"/>
        <w:jc w:val="both"/>
        <w:rPr>
          <w:rFonts w:ascii="Palatino Linotype" w:eastAsiaTheme="minorEastAsia" w:hAnsi="Palatino Linotype" w:cs="Arial"/>
          <w:lang w:val="es-ES_tradnl"/>
        </w:rPr>
      </w:pPr>
    </w:p>
    <w:p w14:paraId="3FF3ACA1" w14:textId="77777777" w:rsidR="0074044A" w:rsidRPr="00C035C1" w:rsidRDefault="0074044A" w:rsidP="0074044A">
      <w:pPr>
        <w:spacing w:line="360" w:lineRule="auto"/>
        <w:jc w:val="both"/>
        <w:rPr>
          <w:rFonts w:ascii="Palatino Linotype" w:eastAsiaTheme="minorEastAsia" w:hAnsi="Palatino Linotype" w:cs="Arial"/>
          <w:lang w:val="es-ES_tradnl"/>
        </w:rPr>
      </w:pPr>
      <w:r w:rsidRPr="00C035C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02326360" w14:textId="77777777" w:rsidR="0074044A" w:rsidRPr="00C035C1" w:rsidRDefault="0074044A" w:rsidP="0074044A">
      <w:pPr>
        <w:jc w:val="both"/>
        <w:rPr>
          <w:rFonts w:ascii="Palatino Linotype" w:eastAsiaTheme="minorEastAsia" w:hAnsi="Palatino Linotype" w:cs="Arial"/>
          <w:sz w:val="22"/>
          <w:szCs w:val="22"/>
          <w:lang w:val="es-ES_tradnl"/>
        </w:rPr>
      </w:pPr>
    </w:p>
    <w:p w14:paraId="621B06E8" w14:textId="77777777" w:rsidR="0074044A" w:rsidRPr="00C035C1" w:rsidRDefault="0074044A" w:rsidP="0074044A">
      <w:pPr>
        <w:tabs>
          <w:tab w:val="left" w:pos="851"/>
        </w:tabs>
        <w:ind w:left="851" w:right="901"/>
        <w:jc w:val="both"/>
        <w:rPr>
          <w:rFonts w:ascii="Palatino Linotype" w:eastAsiaTheme="minorEastAsia" w:hAnsi="Palatino Linotype" w:cstheme="minorBidi"/>
          <w:i/>
          <w:sz w:val="22"/>
          <w:szCs w:val="22"/>
          <w:lang w:val="es-ES_tradnl"/>
        </w:rPr>
      </w:pPr>
      <w:r w:rsidRPr="00C035C1">
        <w:rPr>
          <w:rFonts w:ascii="Palatino Linotype" w:eastAsiaTheme="minorEastAsia" w:hAnsi="Palatino Linotype" w:cstheme="minorBidi"/>
          <w:b/>
          <w:bCs/>
          <w:i/>
          <w:sz w:val="22"/>
          <w:szCs w:val="22"/>
          <w:lang w:val="es-ES_tradnl"/>
        </w:rPr>
        <w:lastRenderedPageBreak/>
        <w:t xml:space="preserve">“ACTOS CONSENTIDOS. SON LOS QUE NO SE IMPUGNAN MEDIANTE EL RECURSO IDÓNEO. </w:t>
      </w:r>
      <w:r w:rsidRPr="00C035C1">
        <w:rPr>
          <w:rFonts w:ascii="Palatino Linotype" w:eastAsiaTheme="minorEastAsia" w:hAnsi="Palatino Linotype" w:cstheme="minorBidi"/>
          <w:i/>
          <w:sz w:val="22"/>
          <w:szCs w:val="22"/>
          <w:lang w:val="es-ES_tradnl"/>
        </w:rPr>
        <w:t xml:space="preserve">Debe reputarse como consentido el acto que no se </w:t>
      </w:r>
      <w:r w:rsidRPr="00C035C1">
        <w:rPr>
          <w:rFonts w:ascii="Palatino Linotype" w:eastAsiaTheme="minorEastAsia" w:hAnsi="Palatino Linotype" w:cs="Arial"/>
          <w:i/>
          <w:sz w:val="22"/>
          <w:szCs w:val="22"/>
          <w:lang w:val="es-ES_tradnl"/>
        </w:rPr>
        <w:t>impugnó</w:t>
      </w:r>
      <w:r w:rsidRPr="00C035C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1E4D27E" w14:textId="77777777" w:rsidR="0074044A" w:rsidRPr="00C035C1" w:rsidRDefault="0074044A" w:rsidP="0074044A">
      <w:pPr>
        <w:spacing w:line="360" w:lineRule="auto"/>
        <w:jc w:val="both"/>
        <w:rPr>
          <w:rFonts w:ascii="Palatino Linotype" w:eastAsiaTheme="minorEastAsia" w:hAnsi="Palatino Linotype" w:cstheme="minorBidi"/>
          <w:sz w:val="22"/>
          <w:szCs w:val="22"/>
          <w:lang w:val="es-ES_tradnl"/>
        </w:rPr>
      </w:pPr>
    </w:p>
    <w:p w14:paraId="026BFEF3" w14:textId="1E7159BD" w:rsidR="0074044A" w:rsidRPr="00C035C1" w:rsidRDefault="0074044A" w:rsidP="0074044A">
      <w:pPr>
        <w:spacing w:line="360" w:lineRule="auto"/>
        <w:jc w:val="both"/>
        <w:rPr>
          <w:rFonts w:ascii="Palatino Linotype" w:eastAsiaTheme="minorEastAsia" w:hAnsi="Palatino Linotype" w:cstheme="minorBidi"/>
          <w:lang w:val="es-ES_tradnl"/>
        </w:rPr>
      </w:pPr>
      <w:r w:rsidRPr="00C035C1">
        <w:rPr>
          <w:rFonts w:ascii="Palatino Linotype" w:eastAsiaTheme="minorEastAsia" w:hAnsi="Palatino Linotype" w:cstheme="minorBidi"/>
          <w:lang w:val="es-ES_tradnl"/>
        </w:rPr>
        <w:t>Lo anterior es así, debido a que cuando particular</w:t>
      </w:r>
      <w:r w:rsidRPr="00C035C1">
        <w:rPr>
          <w:rFonts w:ascii="Palatino Linotype" w:eastAsiaTheme="minorEastAsia" w:hAnsi="Palatino Linotype" w:cstheme="minorBidi"/>
          <w:b/>
          <w:lang w:val="es-ES_tradnl"/>
        </w:rPr>
        <w:t xml:space="preserve"> </w:t>
      </w:r>
      <w:r w:rsidRPr="00C035C1">
        <w:rPr>
          <w:rFonts w:ascii="Palatino Linotype" w:eastAsiaTheme="minorEastAsia" w:hAnsi="Palatino Linotype" w:cstheme="minorBidi"/>
          <w:lang w:val="es-ES_tradnl"/>
        </w:rPr>
        <w:t xml:space="preserve">impugnó la respuesta del </w:t>
      </w:r>
      <w:r w:rsidRPr="00C035C1">
        <w:rPr>
          <w:rFonts w:ascii="Palatino Linotype" w:eastAsiaTheme="minorEastAsia" w:hAnsi="Palatino Linotype" w:cstheme="minorBidi"/>
          <w:b/>
          <w:lang w:val="es-ES_tradnl"/>
        </w:rPr>
        <w:t>SUJETO OBLIGADO</w:t>
      </w:r>
      <w:r w:rsidRPr="00C035C1">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00C872C0" w:rsidRPr="00C035C1">
        <w:rPr>
          <w:rFonts w:ascii="Palatino Linotype" w:eastAsiaTheme="minorEastAsia" w:hAnsi="Palatino Linotype" w:cstheme="minorBidi"/>
          <w:b/>
          <w:lang w:val="es-ES_tradnl"/>
        </w:rPr>
        <w:t xml:space="preserve">EL </w:t>
      </w:r>
      <w:r w:rsidRPr="00C035C1">
        <w:rPr>
          <w:rFonts w:ascii="Palatino Linotype" w:eastAsiaTheme="minorEastAsia" w:hAnsi="Palatino Linotype" w:cstheme="minorBidi"/>
          <w:b/>
          <w:lang w:val="es-ES_tradnl"/>
        </w:rPr>
        <w:t>RECURRENTE</w:t>
      </w:r>
      <w:r w:rsidRPr="00C035C1">
        <w:rPr>
          <w:rFonts w:ascii="Palatino Linotype" w:eastAsiaTheme="minorEastAsia" w:hAnsi="Palatino Linotype" w:cstheme="minorBidi"/>
          <w:lang w:val="es-ES_tradnl"/>
        </w:rPr>
        <w:t xml:space="preserve"> está conforme con la información entregada al no contravenir la misma. </w:t>
      </w:r>
    </w:p>
    <w:p w14:paraId="04205539" w14:textId="77777777" w:rsidR="0074044A" w:rsidRPr="00C035C1" w:rsidRDefault="0074044A" w:rsidP="0074044A">
      <w:pPr>
        <w:spacing w:line="360" w:lineRule="auto"/>
        <w:jc w:val="both"/>
        <w:rPr>
          <w:rFonts w:ascii="Palatino Linotype" w:eastAsiaTheme="minorEastAsia" w:hAnsi="Palatino Linotype" w:cstheme="minorBidi"/>
          <w:lang w:val="es-ES_tradnl"/>
        </w:rPr>
      </w:pPr>
    </w:p>
    <w:p w14:paraId="67720DE0" w14:textId="77777777" w:rsidR="0074044A" w:rsidRPr="00C035C1" w:rsidRDefault="0074044A" w:rsidP="0074044A">
      <w:pPr>
        <w:spacing w:line="360" w:lineRule="auto"/>
        <w:jc w:val="both"/>
        <w:rPr>
          <w:rFonts w:ascii="Palatino Linotype" w:eastAsiaTheme="minorEastAsia" w:hAnsi="Palatino Linotype" w:cstheme="minorBidi"/>
          <w:lang w:val="es-ES_tradnl"/>
        </w:rPr>
      </w:pPr>
      <w:r w:rsidRPr="00C035C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1D8B349E" w14:textId="77777777" w:rsidR="0074044A" w:rsidRPr="00C035C1" w:rsidRDefault="0074044A" w:rsidP="0074044A">
      <w:pPr>
        <w:jc w:val="both"/>
        <w:rPr>
          <w:rFonts w:ascii="Palatino Linotype" w:eastAsiaTheme="minorEastAsia" w:hAnsi="Palatino Linotype" w:cstheme="minorBidi"/>
          <w:sz w:val="22"/>
          <w:szCs w:val="22"/>
          <w:lang w:val="es-ES_tradnl"/>
        </w:rPr>
      </w:pPr>
    </w:p>
    <w:p w14:paraId="006E4B52" w14:textId="77777777" w:rsidR="0074044A" w:rsidRPr="00C035C1" w:rsidRDefault="0074044A" w:rsidP="0074044A">
      <w:pPr>
        <w:ind w:left="851" w:right="901"/>
        <w:jc w:val="both"/>
        <w:rPr>
          <w:rFonts w:ascii="Palatino Linotype" w:eastAsiaTheme="minorEastAsia" w:hAnsi="Palatino Linotype" w:cstheme="minorBidi"/>
          <w:bCs/>
          <w:i/>
          <w:iCs/>
          <w:sz w:val="22"/>
          <w:szCs w:val="22"/>
          <w:lang w:val="es-ES_tradnl"/>
        </w:rPr>
      </w:pPr>
      <w:r w:rsidRPr="00C035C1">
        <w:rPr>
          <w:rFonts w:ascii="Palatino Linotype" w:eastAsiaTheme="minorEastAsia" w:hAnsi="Palatino Linotype" w:cstheme="minorBidi"/>
          <w:b/>
          <w:i/>
          <w:sz w:val="22"/>
          <w:szCs w:val="22"/>
          <w:lang w:val="es-ES_tradnl"/>
        </w:rPr>
        <w:t xml:space="preserve">“REVISIÓN EN AMPARO. LOS RESOLUTIVOS NO COMBATIDOS DEBEN DECLARARSE FIRMES. </w:t>
      </w:r>
      <w:r w:rsidRPr="00C035C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035C1">
        <w:rPr>
          <w:rFonts w:ascii="Palatino Linotype" w:eastAsiaTheme="minorEastAsia" w:hAnsi="Palatino Linotype" w:cstheme="minorBidi"/>
          <w:i/>
          <w:sz w:val="22"/>
          <w:szCs w:val="22"/>
          <w:lang w:val="es-ES_tradnl"/>
        </w:rPr>
        <w:t>todos</w:t>
      </w:r>
      <w:r w:rsidRPr="00C035C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4C4BED" w14:textId="77777777" w:rsidR="0074044A" w:rsidRPr="00C035C1" w:rsidRDefault="0074044A" w:rsidP="0074044A">
      <w:pPr>
        <w:jc w:val="both"/>
        <w:rPr>
          <w:rFonts w:ascii="Palatino Linotype" w:eastAsiaTheme="minorEastAsia" w:hAnsi="Palatino Linotype" w:cs="Arial"/>
          <w:b/>
          <w:sz w:val="22"/>
          <w:szCs w:val="22"/>
          <w:lang w:val="es-ES_tradnl"/>
        </w:rPr>
      </w:pPr>
    </w:p>
    <w:p w14:paraId="1B65EA54" w14:textId="692DDDB0" w:rsidR="00022DE1" w:rsidRPr="00C035C1" w:rsidRDefault="00913AE2" w:rsidP="00745287">
      <w:pPr>
        <w:spacing w:line="360" w:lineRule="auto"/>
        <w:jc w:val="both"/>
        <w:rPr>
          <w:rFonts w:ascii="Palatino Linotype" w:eastAsia="Calibri" w:hAnsi="Palatino Linotype"/>
          <w:lang w:eastAsia="es-MX"/>
        </w:rPr>
      </w:pPr>
      <w:r w:rsidRPr="00C035C1">
        <w:rPr>
          <w:rFonts w:ascii="Palatino Linotype" w:hAnsi="Palatino Linotype" w:cs="Arial"/>
          <w:color w:val="000000" w:themeColor="text1"/>
          <w:lang w:eastAsia="es-MX"/>
        </w:rPr>
        <w:t>En ese contexto</w:t>
      </w:r>
      <w:r w:rsidR="001E2589" w:rsidRPr="00C035C1">
        <w:rPr>
          <w:rFonts w:ascii="Palatino Linotype" w:hAnsi="Palatino Linotype" w:cs="Arial"/>
          <w:color w:val="000000" w:themeColor="text1"/>
          <w:lang w:eastAsia="es-MX"/>
        </w:rPr>
        <w:t>, se</w:t>
      </w:r>
      <w:r w:rsidRPr="00C035C1">
        <w:rPr>
          <w:rFonts w:ascii="Palatino Linotype" w:hAnsi="Palatino Linotype" w:cs="Arial"/>
          <w:color w:val="000000" w:themeColor="text1"/>
          <w:lang w:eastAsia="es-MX"/>
        </w:rPr>
        <w:t xml:space="preserve"> precisa que respecto </w:t>
      </w:r>
      <w:r w:rsidR="001E2589" w:rsidRPr="00C035C1">
        <w:rPr>
          <w:rFonts w:ascii="Palatino Linotype" w:hAnsi="Palatino Linotype" w:cs="Arial"/>
          <w:color w:val="000000" w:themeColor="text1"/>
          <w:lang w:eastAsia="es-MX"/>
        </w:rPr>
        <w:t xml:space="preserve">al análisis de la repuesta otorgada a la solicitud identificada con el </w:t>
      </w:r>
      <w:r w:rsidR="001E2589" w:rsidRPr="00C035C1">
        <w:rPr>
          <w:rFonts w:ascii="Palatino Linotype" w:hAnsi="Palatino Linotype" w:cs="Arial"/>
          <w:b/>
          <w:color w:val="000000" w:themeColor="text1"/>
          <w:lang w:eastAsia="es-MX"/>
        </w:rPr>
        <w:t>numeral 3</w:t>
      </w:r>
      <w:r w:rsidR="001E2589" w:rsidRPr="00C035C1">
        <w:rPr>
          <w:rFonts w:ascii="Palatino Linotype" w:hAnsi="Palatino Linotype" w:cs="Arial"/>
          <w:color w:val="000000" w:themeColor="text1"/>
          <w:lang w:eastAsia="es-MX"/>
        </w:rPr>
        <w:t xml:space="preserve">, relacionada con la </w:t>
      </w:r>
      <w:r w:rsidRPr="00C035C1">
        <w:rPr>
          <w:rFonts w:ascii="Palatino Linotype" w:hAnsi="Palatino Linotype" w:cs="Arial"/>
          <w:b/>
          <w:i/>
          <w:color w:val="000000" w:themeColor="text1"/>
          <w:lang w:eastAsia="es-MX"/>
        </w:rPr>
        <w:t xml:space="preserve">verificación virtual oficiosa del año </w:t>
      </w:r>
      <w:r w:rsidRPr="00C035C1">
        <w:rPr>
          <w:rFonts w:ascii="Palatino Linotype" w:hAnsi="Palatino Linotype" w:cs="Arial"/>
          <w:b/>
          <w:i/>
          <w:color w:val="000000" w:themeColor="text1"/>
          <w:lang w:eastAsia="es-MX"/>
        </w:rPr>
        <w:lastRenderedPageBreak/>
        <w:t>dos mil veintiuno</w:t>
      </w:r>
      <w:r w:rsidRPr="00C035C1">
        <w:rPr>
          <w:rFonts w:ascii="Palatino Linotype" w:hAnsi="Palatino Linotype" w:cs="Arial"/>
          <w:color w:val="000000" w:themeColor="text1"/>
          <w:lang w:eastAsia="es-MX"/>
        </w:rPr>
        <w:t xml:space="preserve">; </w:t>
      </w:r>
      <w:r w:rsidR="001E2589" w:rsidRPr="00C035C1">
        <w:rPr>
          <w:rFonts w:ascii="Palatino Linotype" w:hAnsi="Palatino Linotype" w:cs="Arial"/>
          <w:color w:val="000000" w:themeColor="text1"/>
          <w:lang w:eastAsia="es-MX"/>
        </w:rPr>
        <w:t>si bien</w:t>
      </w:r>
      <w:r w:rsidR="00745287" w:rsidRPr="00C035C1">
        <w:rPr>
          <w:rFonts w:ascii="Palatino Linotype" w:hAnsi="Palatino Linotype" w:cs="Arial"/>
          <w:color w:val="000000" w:themeColor="text1"/>
          <w:lang w:eastAsia="es-MX"/>
        </w:rPr>
        <w:t xml:space="preserve"> el servidor público habilitado de la </w:t>
      </w:r>
      <w:r w:rsidR="00745287" w:rsidRPr="00C035C1">
        <w:rPr>
          <w:rFonts w:ascii="Palatino Linotype" w:hAnsi="Palatino Linotype" w:cs="Arial"/>
        </w:rPr>
        <w:t>Dirección General Jurídico y de Verificación</w:t>
      </w:r>
      <w:r w:rsidR="009227A2" w:rsidRPr="00C035C1">
        <w:rPr>
          <w:rFonts w:ascii="Palatino Linotype" w:hAnsi="Palatino Linotype" w:cs="Arial"/>
          <w:b/>
          <w:color w:val="000000" w:themeColor="text1"/>
          <w:lang w:eastAsia="es-MX"/>
        </w:rPr>
        <w:t xml:space="preserve"> </w:t>
      </w:r>
      <w:r w:rsidR="009227A2" w:rsidRPr="00C035C1">
        <w:rPr>
          <w:rFonts w:ascii="Palatino Linotype" w:hAnsi="Palatino Linotype" w:cs="Arial"/>
          <w:color w:val="000000" w:themeColor="text1"/>
          <w:lang w:eastAsia="es-MX"/>
        </w:rPr>
        <w:t xml:space="preserve">remitió </w:t>
      </w:r>
      <w:r w:rsidR="009227A2" w:rsidRPr="00C035C1">
        <w:rPr>
          <w:rFonts w:ascii="Palatino Linotype" w:eastAsia="Calibri" w:hAnsi="Palatino Linotype"/>
          <w:lang w:eastAsia="es-MX"/>
        </w:rPr>
        <w:t>la verificación virtual oficiosa realizada a las obligaciones de transparencia que pública el</w:t>
      </w:r>
      <w:r w:rsidR="009227A2" w:rsidRPr="00C035C1">
        <w:rPr>
          <w:rFonts w:ascii="Palatino Linotype" w:hAnsi="Palatino Linotype" w:cs="Arial"/>
        </w:rPr>
        <w:t xml:space="preserve"> Instituto de Transparencia, Acceso a la Información Pública y Protección de Datos Personales del Estado de México </w:t>
      </w:r>
      <w:r w:rsidR="009227A2" w:rsidRPr="00C035C1">
        <w:rPr>
          <w:rFonts w:ascii="Palatino Linotype" w:eastAsia="Calibri" w:hAnsi="Palatino Linotype"/>
          <w:lang w:eastAsia="es-MX"/>
        </w:rPr>
        <w:t>y Municipios, en el IPOMEX interconectado con la Plataforma Nacional de Transparencia;</w:t>
      </w:r>
      <w:r w:rsidR="001E2589" w:rsidRPr="00C035C1">
        <w:rPr>
          <w:rFonts w:ascii="Palatino Linotype" w:eastAsia="Calibri" w:hAnsi="Palatino Linotype"/>
          <w:lang w:eastAsia="es-MX"/>
        </w:rPr>
        <w:t xml:space="preserve"> también lo es que, atendiendo a sus razones o motivos de inconformidad expresa</w:t>
      </w:r>
      <w:r w:rsidR="00DE27C4" w:rsidRPr="00C035C1">
        <w:rPr>
          <w:rFonts w:ascii="Palatino Linotype" w:eastAsia="Calibri" w:hAnsi="Palatino Linotype"/>
          <w:lang w:eastAsia="es-MX"/>
        </w:rPr>
        <w:t>das</w:t>
      </w:r>
      <w:r w:rsidR="001E2589" w:rsidRPr="00C035C1">
        <w:rPr>
          <w:rFonts w:ascii="Palatino Linotype" w:eastAsia="Calibri" w:hAnsi="Palatino Linotype"/>
          <w:lang w:eastAsia="es-MX"/>
        </w:rPr>
        <w:t xml:space="preserve"> </w:t>
      </w:r>
      <w:r w:rsidR="001E2589" w:rsidRPr="00C035C1">
        <w:rPr>
          <w:rFonts w:ascii="Palatino Linotype" w:eastAsia="Calibri" w:hAnsi="Palatino Linotype"/>
          <w:b/>
          <w:lang w:eastAsia="es-MX"/>
        </w:rPr>
        <w:t xml:space="preserve">EL RECURRENTE </w:t>
      </w:r>
      <w:r w:rsidR="001E2589" w:rsidRPr="00C035C1">
        <w:rPr>
          <w:rFonts w:ascii="Palatino Linotype" w:eastAsia="Calibri" w:hAnsi="Palatino Linotype"/>
          <w:lang w:eastAsia="es-MX"/>
        </w:rPr>
        <w:t xml:space="preserve">en el sentido que no le fueron entregados los resultados de verificación de todos los Sujetos Obligado; </w:t>
      </w:r>
      <w:r w:rsidR="00060086" w:rsidRPr="00C035C1">
        <w:rPr>
          <w:rFonts w:ascii="Palatino Linotype" w:eastAsia="Calibri" w:hAnsi="Palatino Linotype"/>
          <w:lang w:eastAsia="es-MX"/>
        </w:rPr>
        <w:t xml:space="preserve">es cuando </w:t>
      </w:r>
      <w:r w:rsidR="00DE27C4" w:rsidRPr="00C035C1">
        <w:rPr>
          <w:rFonts w:ascii="Palatino Linotype" w:hAnsi="Palatino Linotype" w:cs="Arial"/>
          <w:color w:val="000000" w:themeColor="text1"/>
          <w:lang w:eastAsia="es-MX"/>
        </w:rPr>
        <w:t xml:space="preserve">el servidor público habilitado de la </w:t>
      </w:r>
      <w:r w:rsidR="00DE27C4" w:rsidRPr="00C035C1">
        <w:rPr>
          <w:rFonts w:ascii="Palatino Linotype" w:hAnsi="Palatino Linotype" w:cs="Arial"/>
        </w:rPr>
        <w:t>Dirección General Jurídico y de Verificación bajo e</w:t>
      </w:r>
      <w:r w:rsidR="00022DE1" w:rsidRPr="00C035C1">
        <w:rPr>
          <w:rFonts w:ascii="Palatino Linotype" w:eastAsia="Calibri" w:hAnsi="Palatino Linotype"/>
          <w:lang w:eastAsia="es-MX"/>
        </w:rPr>
        <w:t>l  principio de máxima publicidad a efecto de colmar la pretensión informativa del solicitante en el sentido más amplio de su derecho humano de acceso a la información, hizo del conocimiento del particular las ligas electrónicas</w:t>
      </w:r>
      <w:r w:rsidR="00022DE1" w:rsidRPr="00C035C1">
        <w:rPr>
          <w:rStyle w:val="Refdenotaalpie"/>
          <w:rFonts w:ascii="Palatino Linotype" w:hAnsi="Palatino Linotype"/>
        </w:rPr>
        <w:footnoteReference w:id="4"/>
      </w:r>
      <w:r w:rsidR="00022DE1" w:rsidRPr="00C035C1">
        <w:rPr>
          <w:rFonts w:ascii="Palatino Linotype" w:eastAsia="Calibri" w:hAnsi="Palatino Linotype"/>
          <w:lang w:eastAsia="es-MX"/>
        </w:rPr>
        <w:t xml:space="preserve"> donde podía consultar  los resultados de la verificación virtual oficiosa, realizada a todos los Sujetos Obligados, tal como se muestra a manera de ejemplo en las siguientes imágenes: </w:t>
      </w:r>
    </w:p>
    <w:p w14:paraId="0E7FF899" w14:textId="77777777" w:rsidR="00022DE1" w:rsidRPr="00C035C1" w:rsidRDefault="00022DE1" w:rsidP="009227A2">
      <w:pPr>
        <w:spacing w:line="360" w:lineRule="auto"/>
        <w:jc w:val="both"/>
        <w:rPr>
          <w:rFonts w:ascii="Palatino Linotype" w:eastAsia="Calibri" w:hAnsi="Palatino Linotype"/>
          <w:lang w:eastAsia="es-MX"/>
        </w:rPr>
      </w:pPr>
    </w:p>
    <w:p w14:paraId="7A51AE9D" w14:textId="65D1F546" w:rsidR="00EB78D4" w:rsidRPr="00C035C1" w:rsidRDefault="0001629B" w:rsidP="009227A2">
      <w:pPr>
        <w:spacing w:line="360" w:lineRule="auto"/>
        <w:jc w:val="both"/>
        <w:rPr>
          <w:rFonts w:ascii="Palatino Linotype" w:eastAsia="Calibri" w:hAnsi="Palatino Linotype"/>
          <w:lang w:eastAsia="es-MX"/>
        </w:rPr>
      </w:pPr>
      <w:r w:rsidRPr="00C035C1">
        <w:rPr>
          <w:rFonts w:ascii="Palatino Linotype" w:eastAsia="Calibri" w:hAnsi="Palatino Linotype"/>
          <w:noProof/>
          <w:lang w:eastAsia="es-MX"/>
        </w:rPr>
        <w:lastRenderedPageBreak/>
        <mc:AlternateContent>
          <mc:Choice Requires="wps">
            <w:drawing>
              <wp:anchor distT="0" distB="0" distL="114300" distR="114300" simplePos="0" relativeHeight="251664384" behindDoc="0" locked="0" layoutInCell="1" allowOverlap="1" wp14:anchorId="0566FEC9" wp14:editId="6DEA5D0A">
                <wp:simplePos x="0" y="0"/>
                <wp:positionH relativeFrom="column">
                  <wp:posOffset>4572953</wp:posOffset>
                </wp:positionH>
                <wp:positionV relativeFrom="paragraph">
                  <wp:posOffset>2247583</wp:posOffset>
                </wp:positionV>
                <wp:extent cx="186055" cy="1366520"/>
                <wp:effectExtent l="38418" t="18732" r="61912" b="100013"/>
                <wp:wrapNone/>
                <wp:docPr id="2" name="Abrir llave 2"/>
                <wp:cNvGraphicFramePr/>
                <a:graphic xmlns:a="http://schemas.openxmlformats.org/drawingml/2006/main">
                  <a:graphicData uri="http://schemas.microsoft.com/office/word/2010/wordprocessingShape">
                    <wps:wsp>
                      <wps:cNvSpPr/>
                      <wps:spPr>
                        <a:xfrm rot="16200000">
                          <a:off x="0" y="0"/>
                          <a:ext cx="186055" cy="1366520"/>
                        </a:xfrm>
                        <a:prstGeom prst="leftBrace">
                          <a:avLst>
                            <a:gd name="adj1" fmla="val 53231"/>
                            <a:gd name="adj2" fmla="val 51975"/>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34F7E4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 o:spid="_x0000_s1026" type="#_x0000_t87" style="position:absolute;margin-left:360.1pt;margin-top:177pt;width:14.65pt;height:107.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" adj="1565,11227" strokecolor="red" strokeweight="2pt">
                <v:shadow on="t" color="black" opacity="24903f" origin=",.5" offset="0,.55556mm"/>
              </v:shape>
            </w:pict>
          </mc:Fallback>
        </mc:AlternateContent>
      </w:r>
      <w:r w:rsidRPr="00C035C1">
        <w:rPr>
          <w:rFonts w:ascii="Palatino Linotype" w:eastAsia="Calibri" w:hAnsi="Palatino Linotype"/>
          <w:noProof/>
          <w:lang w:eastAsia="es-MX"/>
        </w:rPr>
        <mc:AlternateContent>
          <mc:Choice Requires="wps">
            <w:drawing>
              <wp:anchor distT="0" distB="0" distL="114300" distR="114300" simplePos="0" relativeHeight="251663360" behindDoc="0" locked="0" layoutInCell="1" allowOverlap="1" wp14:anchorId="7B1E417B" wp14:editId="6BD932D3">
                <wp:simplePos x="0" y="0"/>
                <wp:positionH relativeFrom="margin">
                  <wp:align>left</wp:align>
                </wp:positionH>
                <wp:positionV relativeFrom="paragraph">
                  <wp:posOffset>2488565</wp:posOffset>
                </wp:positionV>
                <wp:extent cx="2895600" cy="666750"/>
                <wp:effectExtent l="76200" t="38100" r="76200" b="95250"/>
                <wp:wrapNone/>
                <wp:docPr id="1" name="Rectángulo redondeado 1"/>
                <wp:cNvGraphicFramePr/>
                <a:graphic xmlns:a="http://schemas.openxmlformats.org/drawingml/2006/main">
                  <a:graphicData uri="http://schemas.microsoft.com/office/word/2010/wordprocessingShape">
                    <wps:wsp>
                      <wps:cNvSpPr/>
                      <wps:spPr>
                        <a:xfrm>
                          <a:off x="0" y="0"/>
                          <a:ext cx="2895600" cy="6667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47C61733" id="Rectángulo redondeado 1" o:spid="_x0000_s1026" style="position:absolute;margin-left:0;margin-top:195.95pt;width:228pt;height: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" filled="f" strokecolor="red" strokeweight="2.25pt">
                <v:shadow on="t" color="black" opacity="22937f" origin=",.5" offset="0,.63889mm"/>
                <w10:wrap anchorx="margin"/>
              </v:roundrect>
            </w:pict>
          </mc:Fallback>
        </mc:AlternateContent>
      </w:r>
      <w:r w:rsidR="006A6992" w:rsidRPr="00C035C1">
        <w:rPr>
          <w:rFonts w:ascii="Palatino Linotype" w:eastAsia="Calibri" w:hAnsi="Palatino Linotype"/>
          <w:noProof/>
          <w:lang w:eastAsia="es-MX"/>
        </w:rPr>
        <mc:AlternateContent>
          <mc:Choice Requires="wps">
            <w:drawing>
              <wp:anchor distT="0" distB="0" distL="114300" distR="114300" simplePos="0" relativeHeight="251665408" behindDoc="0" locked="0" layoutInCell="1" allowOverlap="1" wp14:anchorId="1D7FAB83" wp14:editId="339D7D03">
                <wp:simplePos x="0" y="0"/>
                <wp:positionH relativeFrom="column">
                  <wp:posOffset>2406015</wp:posOffset>
                </wp:positionH>
                <wp:positionV relativeFrom="paragraph">
                  <wp:posOffset>5320030</wp:posOffset>
                </wp:positionV>
                <wp:extent cx="714375" cy="219075"/>
                <wp:effectExtent l="76200" t="38100" r="9525" b="104775"/>
                <wp:wrapNone/>
                <wp:docPr id="6" name="Elipse 6"/>
                <wp:cNvGraphicFramePr/>
                <a:graphic xmlns:a="http://schemas.openxmlformats.org/drawingml/2006/main">
                  <a:graphicData uri="http://schemas.microsoft.com/office/word/2010/wordprocessingShape">
                    <wps:wsp>
                      <wps:cNvSpPr/>
                      <wps:spPr>
                        <a:xfrm>
                          <a:off x="0" y="0"/>
                          <a:ext cx="714375" cy="219075"/>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oval w14:anchorId="5DC8AD2F" id="Elipse 6" o:spid="_x0000_s1026" style="position:absolute;margin-left:189.45pt;margin-top:418.9pt;width:56.25pt;height:1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" filled="f" strokecolor="red" strokeweight="2.25pt">
                <v:shadow on="t" color="black" opacity="22937f" origin=",.5" offset="0,.63889mm"/>
              </v:oval>
            </w:pict>
          </mc:Fallback>
        </mc:AlternateContent>
      </w:r>
      <w:r w:rsidR="009A2A4A" w:rsidRPr="00C035C1">
        <w:rPr>
          <w:rFonts w:ascii="Palatino Linotype" w:eastAsia="Calibri" w:hAnsi="Palatino Linotype"/>
          <w:noProof/>
          <w:lang w:eastAsia="es-MX"/>
        </w:rPr>
        <w:drawing>
          <wp:inline distT="0" distB="0" distL="0" distR="0" wp14:anchorId="52FFA0AA" wp14:editId="179F59B5">
            <wp:extent cx="5791835" cy="238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238125"/>
                    </a:xfrm>
                    <a:prstGeom prst="rect">
                      <a:avLst/>
                    </a:prstGeom>
                  </pic:spPr>
                </pic:pic>
              </a:graphicData>
            </a:graphic>
          </wp:inline>
        </w:drawing>
      </w:r>
      <w:r w:rsidR="009A2A4A" w:rsidRPr="00C035C1">
        <w:rPr>
          <w:rFonts w:ascii="Palatino Linotype" w:eastAsia="Calibri" w:hAnsi="Palatino Linotype"/>
          <w:noProof/>
          <w:lang w:eastAsia="es-MX"/>
        </w:rPr>
        <w:drawing>
          <wp:inline distT="0" distB="0" distL="0" distR="0" wp14:anchorId="55764D25" wp14:editId="6EB4599A">
            <wp:extent cx="5791835" cy="6705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9">
                      <a:extLst>
                        <a:ext uri="{28A0092B-C50C-407E-A947-70E740481C1C}">
                          <a14:useLocalDpi xmlns:a14="http://schemas.microsoft.com/office/drawing/2010/main" val="0"/>
                        </a:ext>
                      </a:extLst>
                    </a:blip>
                    <a:stretch>
                      <a:fillRect/>
                    </a:stretch>
                  </pic:blipFill>
                  <pic:spPr>
                    <a:xfrm>
                      <a:off x="0" y="0"/>
                      <a:ext cx="5791835" cy="6705600"/>
                    </a:xfrm>
                    <a:prstGeom prst="rect">
                      <a:avLst/>
                    </a:prstGeom>
                  </pic:spPr>
                </pic:pic>
              </a:graphicData>
            </a:graphic>
          </wp:inline>
        </w:drawing>
      </w:r>
    </w:p>
    <w:p w14:paraId="00A07F5A" w14:textId="11C5E30C" w:rsidR="00022DE1" w:rsidRPr="00C035C1" w:rsidRDefault="00EB78D4" w:rsidP="009227A2">
      <w:pPr>
        <w:spacing w:line="360" w:lineRule="auto"/>
        <w:jc w:val="both"/>
        <w:rPr>
          <w:rFonts w:ascii="Palatino Linotype" w:eastAsia="Calibri" w:hAnsi="Palatino Linotype"/>
          <w:lang w:eastAsia="es-MX"/>
        </w:rPr>
      </w:pPr>
      <w:r w:rsidRPr="00C035C1">
        <w:rPr>
          <w:noProof/>
          <w:lang w:eastAsia="es-MX"/>
        </w:rPr>
        <w:lastRenderedPageBreak/>
        <w:drawing>
          <wp:inline distT="0" distB="0" distL="0" distR="0" wp14:anchorId="6FA40106" wp14:editId="75404273">
            <wp:extent cx="5791835" cy="29864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2986405"/>
                    </a:xfrm>
                    <a:prstGeom prst="rect">
                      <a:avLst/>
                    </a:prstGeom>
                  </pic:spPr>
                </pic:pic>
              </a:graphicData>
            </a:graphic>
          </wp:inline>
        </w:drawing>
      </w:r>
      <w:r w:rsidR="009A2A4A" w:rsidRPr="00C035C1">
        <w:rPr>
          <w:rFonts w:ascii="Palatino Linotype" w:eastAsia="Calibri" w:hAnsi="Palatino Linotype"/>
          <w:noProof/>
          <w:lang w:eastAsia="es-MX"/>
        </w:rPr>
        <w:drawing>
          <wp:inline distT="0" distB="0" distL="0" distR="0" wp14:anchorId="68879AD6" wp14:editId="6EFFADEA">
            <wp:extent cx="5791835" cy="149225"/>
            <wp:effectExtent l="0" t="0" r="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PNG"/>
                    <pic:cNvPicPr/>
                  </pic:nvPicPr>
                  <pic:blipFill>
                    <a:blip r:embed="rId21">
                      <a:extLst>
                        <a:ext uri="{28A0092B-C50C-407E-A947-70E740481C1C}">
                          <a14:useLocalDpi xmlns:a14="http://schemas.microsoft.com/office/drawing/2010/main" val="0"/>
                        </a:ext>
                      </a:extLst>
                    </a:blip>
                    <a:stretch>
                      <a:fillRect/>
                    </a:stretch>
                  </pic:blipFill>
                  <pic:spPr>
                    <a:xfrm>
                      <a:off x="0" y="0"/>
                      <a:ext cx="5791835" cy="149225"/>
                    </a:xfrm>
                    <a:prstGeom prst="rect">
                      <a:avLst/>
                    </a:prstGeom>
                  </pic:spPr>
                </pic:pic>
              </a:graphicData>
            </a:graphic>
          </wp:inline>
        </w:drawing>
      </w:r>
      <w:r w:rsidR="009A2A4A" w:rsidRPr="00C035C1">
        <w:rPr>
          <w:rFonts w:ascii="Palatino Linotype" w:eastAsia="Calibri" w:hAnsi="Palatino Linotype"/>
          <w:noProof/>
          <w:lang w:eastAsia="es-MX"/>
        </w:rPr>
        <w:drawing>
          <wp:inline distT="0" distB="0" distL="0" distR="0" wp14:anchorId="4BA85806" wp14:editId="3D2A3BD6">
            <wp:extent cx="5791835" cy="35909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91835" cy="3590925"/>
                    </a:xfrm>
                    <a:prstGeom prst="rect">
                      <a:avLst/>
                    </a:prstGeom>
                  </pic:spPr>
                </pic:pic>
              </a:graphicData>
            </a:graphic>
          </wp:inline>
        </w:drawing>
      </w:r>
    </w:p>
    <w:p w14:paraId="7A8D06EC" w14:textId="77777777" w:rsidR="009A2A4A" w:rsidRPr="00C035C1" w:rsidRDefault="009A2A4A" w:rsidP="009227A2">
      <w:pPr>
        <w:spacing w:line="360" w:lineRule="auto"/>
        <w:jc w:val="both"/>
        <w:rPr>
          <w:rFonts w:ascii="Palatino Linotype" w:eastAsia="Calibri" w:hAnsi="Palatino Linotype"/>
          <w:lang w:eastAsia="es-MX"/>
        </w:rPr>
      </w:pPr>
    </w:p>
    <w:p w14:paraId="31B28980" w14:textId="0C54236E" w:rsidR="00060086" w:rsidRPr="00C035C1" w:rsidRDefault="00DE391B" w:rsidP="009A2A4A">
      <w:pPr>
        <w:spacing w:line="360" w:lineRule="auto"/>
        <w:jc w:val="both"/>
        <w:rPr>
          <w:rFonts w:ascii="Palatino Linotype" w:hAnsi="Palatino Linotype"/>
        </w:rPr>
      </w:pPr>
      <w:r w:rsidRPr="00C035C1">
        <w:rPr>
          <w:rFonts w:ascii="Palatino Linotype" w:hAnsi="Palatino Linotype"/>
        </w:rPr>
        <w:t xml:space="preserve">De lo anterior, se advierte que si bien </w:t>
      </w:r>
      <w:r w:rsidRPr="00C035C1">
        <w:rPr>
          <w:rFonts w:ascii="Palatino Linotype" w:hAnsi="Palatino Linotype"/>
          <w:b/>
        </w:rPr>
        <w:t xml:space="preserve">EL SUJETO OBLIGADO </w:t>
      </w:r>
      <w:r w:rsidRPr="00C035C1">
        <w:rPr>
          <w:rFonts w:ascii="Palatino Linotype" w:hAnsi="Palatino Linotype"/>
        </w:rPr>
        <w:t>mediante respuesta</w:t>
      </w:r>
      <w:r w:rsidRPr="00C035C1">
        <w:rPr>
          <w:rFonts w:ascii="Palatino Linotype" w:hAnsi="Palatino Linotype"/>
          <w:b/>
        </w:rPr>
        <w:t xml:space="preserve"> </w:t>
      </w:r>
      <w:r w:rsidR="0001629B" w:rsidRPr="00C035C1">
        <w:rPr>
          <w:rFonts w:ascii="Palatino Linotype" w:hAnsi="Palatino Linotype"/>
        </w:rPr>
        <w:t>se limitó a remitir l</w:t>
      </w:r>
      <w:r w:rsidR="009A2A4A" w:rsidRPr="00C035C1">
        <w:rPr>
          <w:rFonts w:ascii="Palatino Linotype" w:eastAsia="Calibri" w:hAnsi="Palatino Linotype"/>
          <w:lang w:eastAsia="es-MX"/>
        </w:rPr>
        <w:t xml:space="preserve">a verificación virtual oficiosa realizada a las obligaciones de transparencia que pública el </w:t>
      </w:r>
      <w:r w:rsidR="009A2A4A" w:rsidRPr="00C035C1">
        <w:rPr>
          <w:rFonts w:ascii="Palatino Linotype" w:hAnsi="Palatino Linotype" w:cs="Arial"/>
        </w:rPr>
        <w:t xml:space="preserve">Instituto de Transparencia, Acceso a la Información Pública y Protección de Datos Personales del Estado de México </w:t>
      </w:r>
      <w:r w:rsidR="009A2A4A" w:rsidRPr="00C035C1">
        <w:rPr>
          <w:rFonts w:ascii="Palatino Linotype" w:eastAsia="Calibri" w:hAnsi="Palatino Linotype"/>
          <w:lang w:eastAsia="es-MX"/>
        </w:rPr>
        <w:t>y Municipios</w:t>
      </w:r>
      <w:r w:rsidRPr="00C035C1">
        <w:rPr>
          <w:rFonts w:ascii="Palatino Linotype" w:eastAsiaTheme="minorEastAsia" w:hAnsi="Palatino Linotype" w:cs="Arial"/>
          <w:lang w:val="es-ES_tradnl"/>
        </w:rPr>
        <w:t xml:space="preserve">; también lo es que, mediante un acto posterior </w:t>
      </w:r>
      <w:r w:rsidR="009A2A4A" w:rsidRPr="00C035C1">
        <w:rPr>
          <w:rFonts w:ascii="Palatino Linotype" w:eastAsiaTheme="minorEastAsia" w:hAnsi="Palatino Linotype" w:cs="Arial"/>
          <w:lang w:val="es-ES_tradnl"/>
        </w:rPr>
        <w:t>como lo es el Informe Justificado proporcionó las ligas electrónicas en donde</w:t>
      </w:r>
      <w:r w:rsidR="00DE27C4" w:rsidRPr="00C035C1">
        <w:rPr>
          <w:rFonts w:ascii="Palatino Linotype" w:eastAsiaTheme="minorEastAsia" w:hAnsi="Palatino Linotype" w:cs="Arial"/>
          <w:lang w:val="es-ES_tradnl"/>
        </w:rPr>
        <w:t xml:space="preserve"> el particular </w:t>
      </w:r>
      <w:r w:rsidR="00DE27C4" w:rsidRPr="00C035C1">
        <w:rPr>
          <w:rFonts w:ascii="Palatino Linotype" w:eastAsiaTheme="minorEastAsia" w:hAnsi="Palatino Linotype" w:cs="Arial"/>
          <w:b/>
          <w:i/>
          <w:lang w:val="es-ES_tradnl"/>
        </w:rPr>
        <w:t>tiene la oportunidad de</w:t>
      </w:r>
      <w:r w:rsidR="009A2A4A" w:rsidRPr="00C035C1">
        <w:rPr>
          <w:rFonts w:ascii="Palatino Linotype" w:eastAsia="Calibri" w:hAnsi="Palatino Linotype"/>
          <w:b/>
          <w:i/>
          <w:lang w:eastAsia="es-MX"/>
        </w:rPr>
        <w:t xml:space="preserve"> consultar  los resultados de la verificación virtual oficiosa, realizada a todos los Sujetos Obligados</w:t>
      </w:r>
      <w:r w:rsidR="00060086" w:rsidRPr="00C035C1">
        <w:rPr>
          <w:rFonts w:ascii="Palatino Linotype" w:eastAsia="Calibri" w:hAnsi="Palatino Linotype"/>
          <w:lang w:eastAsia="es-MX"/>
        </w:rPr>
        <w:t xml:space="preserve">; es decir, </w:t>
      </w:r>
      <w:r w:rsidR="00060086" w:rsidRPr="00C035C1">
        <w:rPr>
          <w:rFonts w:ascii="Palatino Linotype" w:eastAsia="Calibri" w:hAnsi="Palatino Linotype"/>
          <w:b/>
          <w:lang w:eastAsia="es-MX"/>
        </w:rPr>
        <w:t xml:space="preserve">EL SUJETO OBLIGADO </w:t>
      </w:r>
      <w:r w:rsidR="00060086" w:rsidRPr="00C035C1">
        <w:rPr>
          <w:rFonts w:ascii="Palatino Linotype" w:eastAsia="Calibri" w:hAnsi="Palatino Linotype"/>
          <w:lang w:eastAsia="es-MX"/>
        </w:rPr>
        <w:t xml:space="preserve">colmó los requerimientos originales formulados por el solicitante, referente a las verificaciones oficiosas 2021, realizadas por éste, aunado a </w:t>
      </w:r>
      <w:r w:rsidR="00DE27C4" w:rsidRPr="00C035C1">
        <w:rPr>
          <w:rFonts w:ascii="Palatino Linotype" w:eastAsia="Calibri" w:hAnsi="Palatino Linotype"/>
          <w:lang w:eastAsia="es-MX"/>
        </w:rPr>
        <w:t>ello</w:t>
      </w:r>
      <w:r w:rsidR="00060086" w:rsidRPr="00C035C1">
        <w:rPr>
          <w:rFonts w:ascii="Palatino Linotype" w:eastAsia="Calibri" w:hAnsi="Palatino Linotype"/>
          <w:lang w:eastAsia="es-MX"/>
        </w:rPr>
        <w:t xml:space="preserve"> entreg</w:t>
      </w:r>
      <w:r w:rsidR="00DE27C4" w:rsidRPr="00C035C1">
        <w:rPr>
          <w:rFonts w:ascii="Palatino Linotype" w:eastAsia="Calibri" w:hAnsi="Palatino Linotype"/>
          <w:lang w:eastAsia="es-MX"/>
        </w:rPr>
        <w:t xml:space="preserve">ó </w:t>
      </w:r>
      <w:r w:rsidR="00060086" w:rsidRPr="00C035C1">
        <w:rPr>
          <w:rFonts w:ascii="Palatino Linotype" w:eastAsia="Calibri" w:hAnsi="Palatino Linotype"/>
          <w:lang w:eastAsia="es-MX"/>
        </w:rPr>
        <w:t xml:space="preserve">los resultados </w:t>
      </w:r>
      <w:r w:rsidR="00DE27C4" w:rsidRPr="00C035C1">
        <w:rPr>
          <w:rFonts w:ascii="Palatino Linotype" w:eastAsia="Calibri" w:hAnsi="Palatino Linotype"/>
          <w:lang w:eastAsia="es-MX"/>
        </w:rPr>
        <w:t xml:space="preserve">de la verificación oficiosa de todos los Sujetos Obligados </w:t>
      </w:r>
      <w:r w:rsidR="00060086" w:rsidRPr="00C035C1">
        <w:rPr>
          <w:rFonts w:ascii="Palatino Linotype" w:eastAsia="Calibri" w:hAnsi="Palatino Linotype"/>
          <w:lang w:eastAsia="es-MX"/>
        </w:rPr>
        <w:t xml:space="preserve">conforme a las razones motivos de inconformidad esgrimidos por el particular. </w:t>
      </w:r>
    </w:p>
    <w:p w14:paraId="0DB08CB3" w14:textId="77777777" w:rsidR="00060086" w:rsidRPr="00C035C1" w:rsidRDefault="00060086" w:rsidP="009A2A4A">
      <w:pPr>
        <w:spacing w:line="360" w:lineRule="auto"/>
        <w:jc w:val="both"/>
        <w:rPr>
          <w:rFonts w:ascii="Palatino Linotype" w:hAnsi="Palatino Linotype"/>
        </w:rPr>
      </w:pPr>
    </w:p>
    <w:p w14:paraId="27B3F678" w14:textId="41780A72" w:rsidR="00DE391B" w:rsidRPr="00C035C1" w:rsidRDefault="00060086" w:rsidP="00DD2B4A">
      <w:pPr>
        <w:spacing w:line="360" w:lineRule="auto"/>
        <w:jc w:val="both"/>
        <w:rPr>
          <w:rFonts w:ascii="Palatino Linotype" w:hAnsi="Palatino Linotype" w:cs="Arial"/>
        </w:rPr>
      </w:pPr>
      <w:r w:rsidRPr="00C035C1">
        <w:rPr>
          <w:rFonts w:ascii="Palatino Linotype" w:hAnsi="Palatino Linotype"/>
        </w:rPr>
        <w:t>A</w:t>
      </w:r>
      <w:r w:rsidR="00DE391B" w:rsidRPr="00C035C1">
        <w:rPr>
          <w:rFonts w:ascii="Palatino Linotype" w:hAnsi="Palatino Linotype"/>
        </w:rPr>
        <w:t xml:space="preserve">tento a ello, resulta evidente que </w:t>
      </w:r>
      <w:r w:rsidR="00DE391B" w:rsidRPr="00C035C1">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C035C1">
        <w:rPr>
          <w:rFonts w:ascii="Palatino Linotype" w:hAnsi="Palatino Linotype" w:cs="Arial"/>
          <w:b/>
        </w:rPr>
        <w:t xml:space="preserve"> al modificar la respuesta con el Informe Justificado rendido por la Dirección Jurídica y de Verificación</w:t>
      </w:r>
      <w:r w:rsidRPr="00C035C1">
        <w:rPr>
          <w:rFonts w:ascii="Palatino Linotype" w:hAnsi="Palatino Linotype" w:cs="Arial"/>
        </w:rPr>
        <w:t xml:space="preserve">, </w:t>
      </w:r>
      <w:r w:rsidR="00DD2B4A" w:rsidRPr="00C035C1">
        <w:rPr>
          <w:rFonts w:ascii="Palatino Linotype" w:hAnsi="Palatino Linotype" w:cs="Arial"/>
        </w:rPr>
        <w:t xml:space="preserve">en el sentido de proporcionar ligas electrónicas donde se puede consultar el informe de resultados de todos los sujetos obligados, como anteriormente se mostró; lo que da como consecuencia que el presente Recurso de Revisión quede sin matera. </w:t>
      </w:r>
    </w:p>
    <w:p w14:paraId="7CB16706" w14:textId="77777777" w:rsidR="00DE391B" w:rsidRPr="00C035C1" w:rsidRDefault="00DE391B" w:rsidP="00DE391B">
      <w:pPr>
        <w:spacing w:line="360" w:lineRule="auto"/>
        <w:jc w:val="both"/>
        <w:rPr>
          <w:rFonts w:ascii="Palatino Linotype" w:hAnsi="Palatino Linotype" w:cs="Arial"/>
        </w:rPr>
      </w:pPr>
    </w:p>
    <w:p w14:paraId="69510FFE" w14:textId="47FF1891" w:rsidR="00DE391B" w:rsidRPr="00C035C1" w:rsidRDefault="00DE391B" w:rsidP="00DE391B">
      <w:pPr>
        <w:widowControl w:val="0"/>
        <w:autoSpaceDE w:val="0"/>
        <w:autoSpaceDN w:val="0"/>
        <w:adjustRightInd w:val="0"/>
        <w:spacing w:line="360" w:lineRule="auto"/>
        <w:jc w:val="both"/>
        <w:rPr>
          <w:rFonts w:ascii="Palatino Linotype" w:eastAsia="Calibri" w:hAnsi="Palatino Linotype" w:cs="Arial"/>
        </w:rPr>
      </w:pPr>
      <w:r w:rsidRPr="00C035C1">
        <w:rPr>
          <w:rFonts w:ascii="Palatino Linotype" w:hAnsi="Palatino Linotype"/>
          <w:color w:val="000000"/>
        </w:rPr>
        <w:t xml:space="preserve">En </w:t>
      </w:r>
      <w:r w:rsidRPr="00C035C1">
        <w:rPr>
          <w:rFonts w:ascii="Palatino Linotype" w:hAnsi="Palatino Linotype"/>
        </w:rPr>
        <w:t>consecuencia</w:t>
      </w:r>
      <w:r w:rsidRPr="00C035C1">
        <w:rPr>
          <w:rFonts w:ascii="Palatino Linotype" w:hAnsi="Palatino Linotype"/>
          <w:color w:val="000000"/>
        </w:rPr>
        <w:t xml:space="preserve">, </w:t>
      </w:r>
      <w:r w:rsidRPr="00C035C1">
        <w:rPr>
          <w:rFonts w:ascii="Palatino Linotype" w:hAnsi="Palatino Linotype"/>
        </w:rPr>
        <w:t xml:space="preserve">se </w:t>
      </w:r>
      <w:r w:rsidRPr="00C035C1">
        <w:rPr>
          <w:rFonts w:ascii="Palatino Linotype" w:hAnsi="Palatino Linotype" w:cs="Arial"/>
          <w:lang w:val="es-ES_tradnl"/>
        </w:rPr>
        <w:t xml:space="preserve">determina </w:t>
      </w:r>
      <w:r w:rsidRPr="00C035C1">
        <w:rPr>
          <w:rFonts w:ascii="Palatino Linotype" w:hAnsi="Palatino Linotype" w:cs="Arial"/>
          <w:b/>
          <w:lang w:val="es-ES_tradnl"/>
        </w:rPr>
        <w:t>SOBRESEER</w:t>
      </w:r>
      <w:r w:rsidR="00B37DF4" w:rsidRPr="00C035C1">
        <w:rPr>
          <w:rFonts w:ascii="Palatino Linotype" w:hAnsi="Palatino Linotype" w:cs="Arial"/>
          <w:lang w:val="es-ES_tradnl"/>
        </w:rPr>
        <w:t xml:space="preserve"> el presente R</w:t>
      </w:r>
      <w:r w:rsidRPr="00C035C1">
        <w:rPr>
          <w:rFonts w:ascii="Palatino Linotype" w:hAnsi="Palatino Linotype" w:cs="Arial"/>
          <w:lang w:val="es-ES_tradnl"/>
        </w:rPr>
        <w:t xml:space="preserve">ecurso de </w:t>
      </w:r>
      <w:r w:rsidR="00B37DF4" w:rsidRPr="00C035C1">
        <w:rPr>
          <w:rFonts w:ascii="Palatino Linotype" w:hAnsi="Palatino Linotype" w:cs="Arial"/>
          <w:lang w:val="es-ES_tradnl"/>
        </w:rPr>
        <w:t>R</w:t>
      </w:r>
      <w:r w:rsidRPr="00C035C1">
        <w:rPr>
          <w:rFonts w:ascii="Palatino Linotype" w:hAnsi="Palatino Linotype" w:cs="Arial"/>
          <w:lang w:val="es-ES_tradnl"/>
        </w:rPr>
        <w:t xml:space="preserve">evisión, en </w:t>
      </w:r>
      <w:r w:rsidRPr="00C035C1">
        <w:rPr>
          <w:rFonts w:ascii="Palatino Linotype" w:hAnsi="Palatino Linotype"/>
          <w:bCs/>
        </w:rPr>
        <w:lastRenderedPageBreak/>
        <w:t>términos</w:t>
      </w:r>
      <w:r w:rsidRPr="00C035C1">
        <w:rPr>
          <w:rFonts w:ascii="Palatino Linotype" w:hAnsi="Palatino Linotype" w:cs="Arial"/>
          <w:lang w:val="es-ES_tradnl"/>
        </w:rPr>
        <w:t xml:space="preserve"> del artículo 186, fracción I, de la </w:t>
      </w:r>
      <w:r w:rsidRPr="00C035C1">
        <w:rPr>
          <w:rFonts w:ascii="Palatino Linotype" w:eastAsia="Calibri" w:hAnsi="Palatino Linotype" w:cs="Arial"/>
        </w:rPr>
        <w:t>Ley de Transparencia y Acceso a la Información Pública del Estado de México y Municipios:</w:t>
      </w:r>
    </w:p>
    <w:p w14:paraId="65DF6F2B" w14:textId="77777777" w:rsidR="00DE391B" w:rsidRPr="00C035C1" w:rsidRDefault="00DE391B" w:rsidP="00DE391B">
      <w:pPr>
        <w:widowControl w:val="0"/>
        <w:autoSpaceDE w:val="0"/>
        <w:autoSpaceDN w:val="0"/>
        <w:adjustRightInd w:val="0"/>
        <w:jc w:val="both"/>
        <w:rPr>
          <w:rFonts w:ascii="Palatino Linotype" w:eastAsia="Calibri" w:hAnsi="Palatino Linotype" w:cs="Arial"/>
        </w:rPr>
      </w:pPr>
    </w:p>
    <w:p w14:paraId="47B8B40A" w14:textId="77777777" w:rsidR="00DE391B" w:rsidRPr="00C035C1" w:rsidRDefault="00DE391B" w:rsidP="00DE391B">
      <w:pPr>
        <w:tabs>
          <w:tab w:val="left" w:pos="851"/>
        </w:tabs>
        <w:ind w:left="851" w:right="901"/>
        <w:jc w:val="both"/>
        <w:rPr>
          <w:rFonts w:ascii="Palatino Linotype" w:hAnsi="Palatino Linotype" w:cs="Arial"/>
          <w:i/>
          <w:sz w:val="22"/>
        </w:rPr>
      </w:pPr>
      <w:r w:rsidRPr="00C035C1">
        <w:rPr>
          <w:rFonts w:ascii="Palatino Linotype" w:hAnsi="Palatino Linotype" w:cs="Arial"/>
          <w:i/>
          <w:sz w:val="22"/>
        </w:rPr>
        <w:t>“</w:t>
      </w:r>
      <w:r w:rsidRPr="00C035C1">
        <w:rPr>
          <w:rFonts w:ascii="Palatino Linotype" w:hAnsi="Palatino Linotype" w:cs="Arial"/>
          <w:b/>
          <w:i/>
          <w:sz w:val="22"/>
        </w:rPr>
        <w:t xml:space="preserve">Artículo 186. </w:t>
      </w:r>
      <w:r w:rsidRPr="00C035C1">
        <w:rPr>
          <w:rFonts w:ascii="Palatino Linotype" w:hAnsi="Palatino Linotype" w:cs="Arial"/>
          <w:b/>
          <w:i/>
          <w:sz w:val="22"/>
          <w:u w:val="single"/>
        </w:rPr>
        <w:t>Las resoluciones del Instituto podrán</w:t>
      </w:r>
      <w:r w:rsidRPr="00C035C1">
        <w:rPr>
          <w:rFonts w:ascii="Palatino Linotype" w:hAnsi="Palatino Linotype" w:cs="Arial"/>
          <w:i/>
          <w:sz w:val="22"/>
        </w:rPr>
        <w:t xml:space="preserve">: </w:t>
      </w:r>
    </w:p>
    <w:p w14:paraId="13DFC14C" w14:textId="77777777" w:rsidR="00DE391B" w:rsidRPr="00C035C1" w:rsidRDefault="00DE391B" w:rsidP="00DE391B">
      <w:pPr>
        <w:tabs>
          <w:tab w:val="left" w:pos="851"/>
        </w:tabs>
        <w:ind w:left="851" w:right="901"/>
        <w:jc w:val="both"/>
        <w:rPr>
          <w:rFonts w:ascii="Palatino Linotype" w:hAnsi="Palatino Linotype" w:cs="Arial"/>
          <w:i/>
          <w:sz w:val="22"/>
        </w:rPr>
      </w:pPr>
      <w:r w:rsidRPr="00C035C1">
        <w:rPr>
          <w:rFonts w:ascii="Palatino Linotype" w:hAnsi="Palatino Linotype" w:cs="Arial"/>
          <w:b/>
          <w:i/>
          <w:sz w:val="22"/>
        </w:rPr>
        <w:t xml:space="preserve">I. </w:t>
      </w:r>
      <w:r w:rsidRPr="00C035C1">
        <w:rPr>
          <w:rFonts w:ascii="Palatino Linotype" w:hAnsi="Palatino Linotype" w:cs="Arial"/>
          <w:i/>
          <w:sz w:val="22"/>
        </w:rPr>
        <w:t xml:space="preserve">Desechar o </w:t>
      </w:r>
      <w:r w:rsidRPr="00C035C1">
        <w:rPr>
          <w:rFonts w:ascii="Palatino Linotype" w:hAnsi="Palatino Linotype" w:cs="Arial"/>
          <w:b/>
          <w:i/>
          <w:sz w:val="22"/>
          <w:u w:val="single"/>
        </w:rPr>
        <w:t>sobreseer el recurso</w:t>
      </w:r>
      <w:r w:rsidRPr="00C035C1">
        <w:rPr>
          <w:rFonts w:ascii="Palatino Linotype" w:hAnsi="Palatino Linotype" w:cs="Arial"/>
          <w:i/>
          <w:sz w:val="22"/>
        </w:rPr>
        <w:t xml:space="preserve">;” </w:t>
      </w:r>
    </w:p>
    <w:p w14:paraId="51B0BE4D" w14:textId="1F1EAB58" w:rsidR="00DE391B" w:rsidRPr="00C035C1" w:rsidRDefault="00DE391B" w:rsidP="00E02978">
      <w:pPr>
        <w:tabs>
          <w:tab w:val="left" w:pos="851"/>
        </w:tabs>
        <w:ind w:left="851" w:right="901"/>
        <w:jc w:val="both"/>
        <w:rPr>
          <w:rFonts w:ascii="Palatino Linotype" w:hAnsi="Palatino Linotype" w:cs="Arial"/>
          <w:sz w:val="22"/>
        </w:rPr>
      </w:pPr>
      <w:r w:rsidRPr="00C035C1">
        <w:rPr>
          <w:rFonts w:ascii="Palatino Linotype" w:hAnsi="Palatino Linotype" w:cs="Arial"/>
          <w:sz w:val="22"/>
        </w:rPr>
        <w:t>(Énfasis añadido)</w:t>
      </w:r>
    </w:p>
    <w:p w14:paraId="76A018C5" w14:textId="77777777" w:rsidR="00E02978" w:rsidRPr="00C035C1" w:rsidRDefault="00E02978" w:rsidP="00E02978">
      <w:pPr>
        <w:tabs>
          <w:tab w:val="left" w:pos="851"/>
        </w:tabs>
        <w:ind w:right="901"/>
        <w:jc w:val="both"/>
        <w:rPr>
          <w:rFonts w:ascii="Palatino Linotype" w:hAnsi="Palatino Linotype" w:cs="Arial"/>
          <w:sz w:val="22"/>
        </w:rPr>
      </w:pPr>
    </w:p>
    <w:p w14:paraId="0649E5CE" w14:textId="038CC6C9" w:rsidR="00E02978" w:rsidRPr="00C035C1" w:rsidRDefault="00E02978" w:rsidP="00E02978">
      <w:pPr>
        <w:spacing w:line="360" w:lineRule="auto"/>
        <w:jc w:val="both"/>
        <w:rPr>
          <w:rFonts w:ascii="Palatino Linotype" w:eastAsiaTheme="minorEastAsia" w:hAnsi="Palatino Linotype" w:cstheme="minorBidi"/>
          <w:lang w:val="es-ES_tradnl"/>
        </w:rPr>
      </w:pPr>
      <w:r w:rsidRPr="00C035C1">
        <w:rPr>
          <w:rFonts w:ascii="Palatino Linotype" w:eastAsiaTheme="minorEastAsia" w:hAnsi="Palatino Linotype" w:cstheme="minorBidi"/>
          <w:lang w:val="es-ES_tradnl"/>
        </w:rPr>
        <w:t xml:space="preserve">Finalmente, no se omite referir que respecto a las documentales remitidas por </w:t>
      </w:r>
      <w:r w:rsidRPr="00C035C1">
        <w:rPr>
          <w:rFonts w:ascii="Palatino Linotype" w:eastAsiaTheme="minorEastAsia" w:hAnsi="Palatino Linotype" w:cstheme="minorBidi"/>
          <w:b/>
          <w:lang w:val="es-ES_tradnl"/>
        </w:rPr>
        <w:t>EL SUJETO OBLIGADO</w:t>
      </w:r>
      <w:r w:rsidRPr="00C035C1">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Obligados, conforme al artículo 36 de la </w:t>
      </w:r>
      <w:r w:rsidRPr="00C035C1">
        <w:rPr>
          <w:rFonts w:ascii="Palatino Linotype" w:hAnsi="Palatino Linotype" w:cs="Arial"/>
        </w:rPr>
        <w:t>Ley de Transparencia y Acceso a la Información Pública del Estado de México y Municipios</w:t>
      </w:r>
      <w:r w:rsidRPr="00C035C1">
        <w:rPr>
          <w:rFonts w:ascii="Palatino Linotype" w:eastAsiaTheme="minorEastAsia" w:hAnsi="Palatino Linotype" w:cstheme="minorBidi"/>
          <w:lang w:val="es-ES_tradnl"/>
        </w:rPr>
        <w:t>.</w:t>
      </w:r>
    </w:p>
    <w:p w14:paraId="5C01B453" w14:textId="77777777" w:rsidR="00E02978" w:rsidRPr="00C035C1" w:rsidRDefault="00E02978" w:rsidP="00E02978">
      <w:pPr>
        <w:spacing w:line="360" w:lineRule="auto"/>
        <w:jc w:val="both"/>
        <w:rPr>
          <w:rFonts w:ascii="Palatino Linotype" w:eastAsiaTheme="minorEastAsia" w:hAnsi="Palatino Linotype" w:cs="Arial"/>
          <w:sz w:val="20"/>
          <w:szCs w:val="20"/>
          <w:lang w:val="es-ES_tradnl"/>
        </w:rPr>
      </w:pPr>
    </w:p>
    <w:p w14:paraId="486FBF99" w14:textId="689B2704" w:rsidR="00E02978" w:rsidRPr="00C035C1" w:rsidRDefault="00E02978" w:rsidP="00E02978">
      <w:pPr>
        <w:spacing w:line="360" w:lineRule="auto"/>
        <w:jc w:val="both"/>
        <w:rPr>
          <w:rFonts w:ascii="Palatino Linotype" w:eastAsiaTheme="minorEastAsia" w:hAnsi="Palatino Linotype" w:cs="Arial"/>
          <w:lang w:val="es-ES_tradnl"/>
        </w:rPr>
      </w:pPr>
      <w:r w:rsidRPr="00C035C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2163C8F" w14:textId="77777777" w:rsidR="00E02978" w:rsidRPr="00C035C1" w:rsidRDefault="00E02978" w:rsidP="00E02978">
      <w:pPr>
        <w:jc w:val="both"/>
        <w:rPr>
          <w:rFonts w:ascii="Palatino Linotype" w:eastAsiaTheme="minorEastAsia" w:hAnsi="Palatino Linotype" w:cs="Arial"/>
          <w:sz w:val="20"/>
          <w:szCs w:val="20"/>
          <w:lang w:val="es-ES_tradnl"/>
        </w:rPr>
      </w:pPr>
    </w:p>
    <w:p w14:paraId="2A1DE39C" w14:textId="77777777" w:rsidR="00E02978" w:rsidRPr="00C035C1" w:rsidRDefault="00E02978" w:rsidP="00C872C0">
      <w:pPr>
        <w:ind w:left="851" w:right="899"/>
        <w:jc w:val="both"/>
        <w:rPr>
          <w:rFonts w:ascii="Palatino Linotype" w:eastAsiaTheme="minorEastAsia" w:hAnsi="Palatino Linotype" w:cs="Arial"/>
          <w:b/>
          <w:i/>
          <w:sz w:val="22"/>
          <w:szCs w:val="20"/>
          <w:lang w:val="es-ES_tradnl"/>
        </w:rPr>
      </w:pPr>
      <w:r w:rsidRPr="00C035C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035C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w:t>
      </w:r>
      <w:r w:rsidRPr="00C035C1">
        <w:rPr>
          <w:rFonts w:ascii="Palatino Linotype" w:eastAsiaTheme="minorEastAsia" w:hAnsi="Palatino Linotype" w:cs="Arial"/>
          <w:i/>
          <w:sz w:val="22"/>
          <w:szCs w:val="20"/>
          <w:lang w:val="es-ES_tradnl"/>
        </w:rPr>
        <w:lastRenderedPageBreak/>
        <w:t>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C035C1">
        <w:rPr>
          <w:rFonts w:ascii="Palatino Linotype" w:eastAsiaTheme="minorEastAsia" w:hAnsi="Palatino Linotype" w:cs="Arial"/>
          <w:b/>
          <w:i/>
          <w:sz w:val="22"/>
          <w:szCs w:val="20"/>
          <w:lang w:val="es-ES_tradnl"/>
        </w:rPr>
        <w:t>”</w:t>
      </w:r>
      <w:r w:rsidRPr="00C035C1">
        <w:rPr>
          <w:rFonts w:ascii="Palatino Linotype" w:eastAsiaTheme="minorEastAsia" w:hAnsi="Palatino Linotype" w:cs="Arial"/>
          <w:i/>
          <w:sz w:val="22"/>
          <w:szCs w:val="20"/>
          <w:lang w:val="es-ES_tradnl"/>
        </w:rPr>
        <w:t xml:space="preserve"> (sic)</w:t>
      </w:r>
    </w:p>
    <w:p w14:paraId="57B1B136" w14:textId="77777777" w:rsidR="00E02978" w:rsidRPr="00C035C1" w:rsidRDefault="00E02978" w:rsidP="00E02978">
      <w:pPr>
        <w:rPr>
          <w:rFonts w:ascii="Palatino Linotype" w:hAnsi="Palatino Linotype"/>
        </w:rPr>
      </w:pPr>
    </w:p>
    <w:p w14:paraId="0481714F" w14:textId="77777777" w:rsidR="00DE391B" w:rsidRPr="00C035C1" w:rsidRDefault="00DE391B" w:rsidP="00DE391B">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C035C1">
        <w:rPr>
          <w:rFonts w:ascii="Palatino Linotype" w:eastAsia="Calibri" w:hAnsi="Palatino Linotype" w:cs="Arial"/>
          <w:color w:val="000000" w:themeColor="text1"/>
        </w:rPr>
        <w:t xml:space="preserve">Así, con </w:t>
      </w:r>
      <w:r w:rsidRPr="00C035C1">
        <w:rPr>
          <w:rFonts w:ascii="Palatino Linotype" w:hAnsi="Palatino Linotype" w:cs="Arial"/>
          <w:color w:val="000000" w:themeColor="text1"/>
        </w:rPr>
        <w:t>fundamento</w:t>
      </w:r>
      <w:r w:rsidRPr="00C035C1">
        <w:rPr>
          <w:rFonts w:ascii="Palatino Linotype" w:eastAsia="Calibri" w:hAnsi="Palatino Linotype" w:cs="Arial"/>
          <w:color w:val="000000" w:themeColor="text1"/>
        </w:rPr>
        <w:t xml:space="preserve"> en lo prescrito en los artículos 5, párrafos</w:t>
      </w:r>
      <w:r w:rsidRPr="00C035C1">
        <w:rPr>
          <w:rFonts w:ascii="Palatino Linotype" w:hAnsi="Palatino Linotype"/>
          <w:color w:val="000000" w:themeColor="text1"/>
        </w:rPr>
        <w:t xml:space="preserve"> trigésimo, trigésimo primero y trigésimo segundo</w:t>
      </w:r>
      <w:r w:rsidRPr="00C035C1">
        <w:rPr>
          <w:rFonts w:ascii="Palatino Linotype" w:hAnsi="Palatino Linotype" w:cs="Arial"/>
          <w:color w:val="000000" w:themeColor="text1"/>
        </w:rPr>
        <w:t>,</w:t>
      </w:r>
      <w:r w:rsidRPr="00C035C1">
        <w:rPr>
          <w:rFonts w:ascii="Palatino Linotype" w:hAnsi="Palatino Linotype"/>
          <w:color w:val="000000" w:themeColor="text1"/>
        </w:rPr>
        <w:t xml:space="preserve"> fracciones IV y V,</w:t>
      </w:r>
      <w:r w:rsidRPr="00C035C1">
        <w:rPr>
          <w:rFonts w:ascii="Palatino Linotype" w:eastAsia="Calibri" w:hAnsi="Palatino Linotype" w:cs="Arial"/>
          <w:color w:val="000000" w:themeColor="text1"/>
        </w:rPr>
        <w:t xml:space="preserve"> de la Constitución Política del Estado Libre y Soberano de </w:t>
      </w:r>
      <w:r w:rsidRPr="00C035C1">
        <w:rPr>
          <w:rFonts w:ascii="Palatino Linotype" w:hAnsi="Palatino Linotype" w:cs="Arial"/>
          <w:color w:val="000000" w:themeColor="text1"/>
          <w:lang w:val="es-ES_tradnl"/>
        </w:rPr>
        <w:t>México</w:t>
      </w:r>
      <w:r w:rsidRPr="00C035C1">
        <w:rPr>
          <w:rFonts w:ascii="Palatino Linotype" w:eastAsia="Calibri" w:hAnsi="Palatino Linotype" w:cs="Arial"/>
          <w:color w:val="000000" w:themeColor="text1"/>
        </w:rPr>
        <w:t xml:space="preserve">, y los artículos </w:t>
      </w:r>
      <w:r w:rsidRPr="00C035C1">
        <w:rPr>
          <w:rFonts w:ascii="Palatino Linotype" w:hAnsi="Palatino Linotype"/>
          <w:color w:val="000000" w:themeColor="text1"/>
        </w:rPr>
        <w:t xml:space="preserve">2, </w:t>
      </w:r>
      <w:r w:rsidRPr="00C035C1">
        <w:rPr>
          <w:rFonts w:ascii="Palatino Linotype" w:hAnsi="Palatino Linotype" w:cs="Arial"/>
          <w:color w:val="000000" w:themeColor="text1"/>
        </w:rPr>
        <w:t>fracción</w:t>
      </w:r>
      <w:r w:rsidRPr="00C035C1">
        <w:rPr>
          <w:rFonts w:ascii="Palatino Linotype" w:hAnsi="Palatino Linotype"/>
          <w:color w:val="000000" w:themeColor="text1"/>
        </w:rPr>
        <w:t xml:space="preserve"> II, 9, </w:t>
      </w:r>
      <w:r w:rsidRPr="00C035C1">
        <w:rPr>
          <w:rFonts w:ascii="Palatino Linotype" w:hAnsi="Palatino Linotype" w:cs="Arial"/>
          <w:color w:val="000000" w:themeColor="text1"/>
          <w:lang w:val="es-ES_tradnl"/>
        </w:rPr>
        <w:t>29</w:t>
      </w:r>
      <w:r w:rsidRPr="00C035C1">
        <w:rPr>
          <w:rFonts w:ascii="Palatino Linotype" w:hAnsi="Palatino Linotype"/>
          <w:color w:val="000000" w:themeColor="text1"/>
        </w:rPr>
        <w:t>, 36, fracciones I y II, 176, 178, 179, 181, 185, fracción I, 186 y 188,</w:t>
      </w:r>
      <w:r w:rsidRPr="00C035C1">
        <w:rPr>
          <w:rFonts w:ascii="Palatino Linotype" w:eastAsia="Calibri" w:hAnsi="Palatino Linotype" w:cs="Arial"/>
          <w:color w:val="000000" w:themeColor="text1"/>
        </w:rPr>
        <w:t xml:space="preserve"> de la Ley de Transparencia y Acceso a la Información Pública del Estado de México y </w:t>
      </w:r>
      <w:r w:rsidRPr="00C035C1">
        <w:rPr>
          <w:rFonts w:ascii="Palatino Linotype" w:hAnsi="Palatino Linotype" w:cs="Arial"/>
          <w:color w:val="000000" w:themeColor="text1"/>
        </w:rPr>
        <w:t>Municipios</w:t>
      </w:r>
      <w:r w:rsidRPr="00C035C1">
        <w:rPr>
          <w:rFonts w:ascii="Palatino Linotype" w:eastAsia="Calibri" w:hAnsi="Palatino Linotype" w:cs="Arial"/>
          <w:color w:val="000000" w:themeColor="text1"/>
        </w:rPr>
        <w:t xml:space="preserve">, </w:t>
      </w:r>
      <w:r w:rsidRPr="00C035C1">
        <w:rPr>
          <w:rFonts w:ascii="Palatino Linotype" w:hAnsi="Palatino Linotype"/>
          <w:color w:val="000000" w:themeColor="text1"/>
        </w:rPr>
        <w:t>este</w:t>
      </w:r>
      <w:r w:rsidRPr="00C035C1">
        <w:rPr>
          <w:rFonts w:ascii="Palatino Linotype" w:eastAsia="Calibri" w:hAnsi="Palatino Linotype" w:cs="Arial"/>
          <w:color w:val="000000" w:themeColor="text1"/>
        </w:rPr>
        <w:t xml:space="preserve"> Pleno:</w:t>
      </w:r>
    </w:p>
    <w:p w14:paraId="3CCA562E" w14:textId="77777777" w:rsidR="00DE391B" w:rsidRPr="00C035C1" w:rsidRDefault="00DE391B" w:rsidP="00DE391B">
      <w:pPr>
        <w:spacing w:line="360" w:lineRule="auto"/>
        <w:jc w:val="both"/>
        <w:rPr>
          <w:rFonts w:ascii="Palatino Linotype" w:hAnsi="Palatino Linotype" w:cs="Arial"/>
        </w:rPr>
      </w:pPr>
    </w:p>
    <w:p w14:paraId="06EC601B" w14:textId="77777777" w:rsidR="00A23064" w:rsidRPr="00C035C1" w:rsidRDefault="00A23064" w:rsidP="00AF486D">
      <w:pPr>
        <w:jc w:val="center"/>
        <w:rPr>
          <w:rFonts w:ascii="Palatino Linotype" w:hAnsi="Palatino Linotype"/>
          <w:b/>
          <w:sz w:val="28"/>
        </w:rPr>
      </w:pPr>
      <w:r w:rsidRPr="00C035C1">
        <w:rPr>
          <w:rFonts w:ascii="Palatino Linotype" w:hAnsi="Palatino Linotype"/>
          <w:b/>
          <w:sz w:val="28"/>
        </w:rPr>
        <w:t>R E S U E L V E</w:t>
      </w:r>
    </w:p>
    <w:p w14:paraId="6099922F" w14:textId="77777777" w:rsidR="007A666E" w:rsidRPr="00C035C1" w:rsidRDefault="007A666E" w:rsidP="00AF486D">
      <w:pPr>
        <w:jc w:val="center"/>
        <w:rPr>
          <w:rFonts w:ascii="Palatino Linotype" w:hAnsi="Palatino Linotype"/>
          <w:b/>
          <w:sz w:val="28"/>
        </w:rPr>
      </w:pPr>
    </w:p>
    <w:p w14:paraId="25EB6868" w14:textId="3613B3E5" w:rsidR="008B7B22" w:rsidRPr="00C035C1" w:rsidRDefault="008B7B22" w:rsidP="008B7B22">
      <w:pPr>
        <w:widowControl w:val="0"/>
        <w:autoSpaceDE w:val="0"/>
        <w:autoSpaceDN w:val="0"/>
        <w:adjustRightInd w:val="0"/>
        <w:spacing w:line="360" w:lineRule="auto"/>
        <w:jc w:val="both"/>
        <w:rPr>
          <w:rFonts w:ascii="Palatino Linotype" w:hAnsi="Palatino Linotype" w:cs="Arial"/>
          <w:szCs w:val="28"/>
        </w:rPr>
      </w:pPr>
      <w:r w:rsidRPr="00C035C1">
        <w:rPr>
          <w:rFonts w:ascii="Palatino Linotype" w:hAnsi="Palatino Linotype" w:cs="Arial"/>
          <w:b/>
          <w:color w:val="000000" w:themeColor="text1"/>
          <w:sz w:val="28"/>
        </w:rPr>
        <w:t xml:space="preserve">PRIMERO. </w:t>
      </w:r>
      <w:r w:rsidRPr="00C035C1">
        <w:rPr>
          <w:rFonts w:ascii="Palatino Linotype" w:hAnsi="Palatino Linotype" w:cs="Arial"/>
          <w:color w:val="000000" w:themeColor="text1"/>
        </w:rPr>
        <w:t>S</w:t>
      </w:r>
      <w:r w:rsidRPr="00C035C1">
        <w:rPr>
          <w:rFonts w:ascii="Palatino Linotype" w:hAnsi="Palatino Linotype" w:cs="Arial"/>
          <w:szCs w:val="28"/>
        </w:rPr>
        <w:t xml:space="preserve">e </w:t>
      </w:r>
      <w:r w:rsidRPr="00C035C1">
        <w:rPr>
          <w:rFonts w:ascii="Palatino Linotype" w:hAnsi="Palatino Linotype" w:cs="Arial"/>
          <w:b/>
          <w:szCs w:val="28"/>
        </w:rPr>
        <w:t>SOBRESEE</w:t>
      </w:r>
      <w:r w:rsidRPr="00C035C1">
        <w:rPr>
          <w:rFonts w:ascii="Palatino Linotype" w:hAnsi="Palatino Linotype" w:cs="Arial"/>
          <w:szCs w:val="28"/>
        </w:rPr>
        <w:t xml:space="preserve"> el </w:t>
      </w:r>
      <w:r w:rsidR="00B37DF4" w:rsidRPr="00C035C1">
        <w:rPr>
          <w:rFonts w:ascii="Palatino Linotype" w:hAnsi="Palatino Linotype" w:cs="Arial"/>
          <w:szCs w:val="28"/>
        </w:rPr>
        <w:t>R</w:t>
      </w:r>
      <w:r w:rsidRPr="00C035C1">
        <w:rPr>
          <w:rFonts w:ascii="Palatino Linotype" w:hAnsi="Palatino Linotype" w:cs="Arial"/>
          <w:szCs w:val="28"/>
        </w:rPr>
        <w:t xml:space="preserve">ecurso de </w:t>
      </w:r>
      <w:r w:rsidR="00B37DF4" w:rsidRPr="00C035C1">
        <w:rPr>
          <w:rFonts w:ascii="Palatino Linotype" w:hAnsi="Palatino Linotype" w:cs="Arial"/>
          <w:szCs w:val="28"/>
        </w:rPr>
        <w:t>R</w:t>
      </w:r>
      <w:r w:rsidRPr="00C035C1">
        <w:rPr>
          <w:rFonts w:ascii="Palatino Linotype" w:hAnsi="Palatino Linotype" w:cs="Arial"/>
          <w:szCs w:val="28"/>
        </w:rPr>
        <w:t xml:space="preserve">evisión número </w:t>
      </w:r>
      <w:r w:rsidRPr="00C035C1">
        <w:rPr>
          <w:rFonts w:ascii="Palatino Linotype" w:hAnsi="Palatino Linotype" w:cs="Arial"/>
          <w:b/>
          <w:szCs w:val="28"/>
        </w:rPr>
        <w:t>0</w:t>
      </w:r>
      <w:r w:rsidR="009A2A4A" w:rsidRPr="00C035C1">
        <w:rPr>
          <w:rFonts w:ascii="Palatino Linotype" w:hAnsi="Palatino Linotype" w:cs="Arial"/>
          <w:b/>
          <w:szCs w:val="28"/>
        </w:rPr>
        <w:t>6022</w:t>
      </w:r>
      <w:r w:rsidRPr="00C035C1">
        <w:rPr>
          <w:rFonts w:ascii="Palatino Linotype" w:hAnsi="Palatino Linotype" w:cs="Arial"/>
          <w:b/>
          <w:szCs w:val="28"/>
        </w:rPr>
        <w:t>/INFOEM/IP/RR/2021</w:t>
      </w:r>
      <w:r w:rsidRPr="00C035C1">
        <w:rPr>
          <w:rFonts w:ascii="Palatino Linotype" w:hAnsi="Palatino Linotype" w:cs="Arial"/>
          <w:szCs w:val="28"/>
        </w:rPr>
        <w:t xml:space="preserve"> porque al </w:t>
      </w:r>
      <w:r w:rsidRPr="00C035C1">
        <w:rPr>
          <w:rFonts w:ascii="Palatino Linotype" w:hAnsi="Palatino Linotype" w:cs="Arial"/>
          <w:b/>
          <w:szCs w:val="28"/>
        </w:rPr>
        <w:t xml:space="preserve">modificar la respuesta el </w:t>
      </w:r>
      <w:r w:rsidR="00B37DF4" w:rsidRPr="00C035C1">
        <w:rPr>
          <w:rFonts w:ascii="Palatino Linotype" w:hAnsi="Palatino Linotype" w:cs="Arial"/>
          <w:b/>
          <w:szCs w:val="28"/>
        </w:rPr>
        <w:t>R</w:t>
      </w:r>
      <w:r w:rsidRPr="00C035C1">
        <w:rPr>
          <w:rFonts w:ascii="Palatino Linotype" w:hAnsi="Palatino Linotype" w:cs="Arial"/>
          <w:b/>
          <w:szCs w:val="28"/>
        </w:rPr>
        <w:t xml:space="preserve">ecurso de </w:t>
      </w:r>
      <w:r w:rsidR="00B37DF4" w:rsidRPr="00C035C1">
        <w:rPr>
          <w:rFonts w:ascii="Palatino Linotype" w:hAnsi="Palatino Linotype" w:cs="Arial"/>
          <w:b/>
          <w:szCs w:val="28"/>
        </w:rPr>
        <w:t>R</w:t>
      </w:r>
      <w:r w:rsidRPr="00C035C1">
        <w:rPr>
          <w:rFonts w:ascii="Palatino Linotype" w:hAnsi="Palatino Linotype" w:cs="Arial"/>
          <w:b/>
          <w:szCs w:val="28"/>
        </w:rPr>
        <w:t>evisión quedó sin materia</w:t>
      </w:r>
      <w:r w:rsidRPr="00C035C1">
        <w:rPr>
          <w:rFonts w:ascii="Palatino Linotype" w:hAnsi="Palatino Linotype" w:cs="Arial"/>
          <w:szCs w:val="28"/>
        </w:rPr>
        <w:t xml:space="preserve">, en términos del Considerando </w:t>
      </w:r>
      <w:r w:rsidRPr="00C035C1">
        <w:rPr>
          <w:rFonts w:ascii="Palatino Linotype" w:hAnsi="Palatino Linotype" w:cs="Arial"/>
          <w:b/>
          <w:szCs w:val="28"/>
        </w:rPr>
        <w:t>QUINTO</w:t>
      </w:r>
      <w:r w:rsidRPr="00C035C1">
        <w:rPr>
          <w:rFonts w:ascii="Palatino Linotype" w:hAnsi="Palatino Linotype" w:cs="Arial"/>
          <w:szCs w:val="28"/>
        </w:rPr>
        <w:t xml:space="preserve"> de la presente resolución</w:t>
      </w:r>
    </w:p>
    <w:p w14:paraId="53112DBB" w14:textId="77777777" w:rsidR="008B7B22" w:rsidRPr="00C035C1" w:rsidRDefault="008B7B22" w:rsidP="008B7B22">
      <w:pPr>
        <w:pStyle w:val="Prrafodelista"/>
        <w:spacing w:line="360" w:lineRule="auto"/>
        <w:ind w:left="0"/>
        <w:jc w:val="both"/>
        <w:rPr>
          <w:rFonts w:ascii="Palatino Linotype" w:hAnsi="Palatino Linotype" w:cs="Arial"/>
          <w:szCs w:val="28"/>
        </w:rPr>
      </w:pPr>
    </w:p>
    <w:p w14:paraId="55143181" w14:textId="7C37587A" w:rsidR="008B7B22" w:rsidRPr="00C035C1" w:rsidRDefault="008B7B22" w:rsidP="008B7B22">
      <w:pPr>
        <w:widowControl w:val="0"/>
        <w:autoSpaceDE w:val="0"/>
        <w:autoSpaceDN w:val="0"/>
        <w:adjustRightInd w:val="0"/>
        <w:spacing w:line="360" w:lineRule="auto"/>
        <w:jc w:val="both"/>
        <w:rPr>
          <w:rFonts w:ascii="Palatino Linotype" w:hAnsi="Palatino Linotype" w:cs="Arial"/>
          <w:szCs w:val="28"/>
        </w:rPr>
      </w:pPr>
      <w:r w:rsidRPr="00C035C1">
        <w:rPr>
          <w:rFonts w:ascii="Palatino Linotype" w:hAnsi="Palatino Linotype" w:cs="Arial"/>
          <w:b/>
          <w:color w:val="000000" w:themeColor="text1"/>
          <w:sz w:val="28"/>
        </w:rPr>
        <w:t xml:space="preserve">SEGUNDO. </w:t>
      </w:r>
      <w:r w:rsidRPr="00C035C1">
        <w:rPr>
          <w:rFonts w:ascii="Palatino Linotype" w:hAnsi="Palatino Linotype"/>
          <w:b/>
        </w:rPr>
        <w:t>Notifíquese</w:t>
      </w:r>
      <w:r w:rsidRPr="00C035C1">
        <w:rPr>
          <w:rFonts w:ascii="Palatino Linotype" w:hAnsi="Palatino Linotype"/>
        </w:rPr>
        <w:t xml:space="preserve"> la presente resolución al Titular de la Unidad de Transparencia del </w:t>
      </w:r>
      <w:r w:rsidRPr="00C035C1">
        <w:rPr>
          <w:rFonts w:ascii="Palatino Linotype" w:hAnsi="Palatino Linotype"/>
          <w:b/>
        </w:rPr>
        <w:t>SUJETO OBLIGADO</w:t>
      </w:r>
      <w:r w:rsidRPr="00C035C1">
        <w:rPr>
          <w:rFonts w:ascii="Palatino Linotype" w:hAnsi="Palatino Linotype"/>
        </w:rPr>
        <w:t xml:space="preserve"> para su conocimiento.</w:t>
      </w:r>
    </w:p>
    <w:p w14:paraId="02BC0226" w14:textId="77777777" w:rsidR="008B7B22" w:rsidRPr="00C035C1" w:rsidRDefault="008B7B22" w:rsidP="008B7B22">
      <w:pPr>
        <w:pStyle w:val="Prrafodelista"/>
        <w:spacing w:line="360" w:lineRule="auto"/>
        <w:ind w:left="0"/>
        <w:jc w:val="both"/>
        <w:rPr>
          <w:rFonts w:ascii="Palatino Linotype" w:hAnsi="Palatino Linotype"/>
          <w:b/>
          <w:lang w:eastAsia="es-ES_tradnl"/>
        </w:rPr>
      </w:pPr>
    </w:p>
    <w:p w14:paraId="01AB2EF2" w14:textId="113B7891" w:rsidR="008B7B22" w:rsidRPr="00C035C1" w:rsidRDefault="008B7B22" w:rsidP="008B7B22">
      <w:pPr>
        <w:pStyle w:val="Prrafodelista"/>
        <w:spacing w:line="360" w:lineRule="auto"/>
        <w:ind w:left="0"/>
        <w:jc w:val="both"/>
        <w:rPr>
          <w:rFonts w:ascii="Palatino Linotype" w:hAnsi="Palatino Linotype" w:cs="Arial"/>
          <w:szCs w:val="28"/>
        </w:rPr>
      </w:pPr>
      <w:r w:rsidRPr="00C035C1">
        <w:rPr>
          <w:rFonts w:ascii="Palatino Linotype" w:hAnsi="Palatino Linotype" w:cs="Arial"/>
          <w:b/>
          <w:color w:val="000000" w:themeColor="text1"/>
          <w:sz w:val="28"/>
        </w:rPr>
        <w:t xml:space="preserve">TERCERO. </w:t>
      </w:r>
      <w:r w:rsidRPr="00C035C1">
        <w:rPr>
          <w:rFonts w:ascii="Palatino Linotype" w:hAnsi="Palatino Linotype"/>
          <w:b/>
          <w:lang w:eastAsia="es-ES_tradnl"/>
        </w:rPr>
        <w:t>Notifíquese</w:t>
      </w:r>
      <w:r w:rsidRPr="00C035C1">
        <w:rPr>
          <w:rFonts w:ascii="Palatino Linotype" w:hAnsi="Palatino Linotype"/>
          <w:lang w:eastAsia="es-ES_tradnl"/>
        </w:rPr>
        <w:t xml:space="preserve"> a</w:t>
      </w:r>
      <w:r w:rsidR="00C872C0" w:rsidRPr="00C035C1">
        <w:rPr>
          <w:rFonts w:ascii="Palatino Linotype" w:hAnsi="Palatino Linotype"/>
          <w:lang w:eastAsia="es-ES_tradnl"/>
        </w:rPr>
        <w:t>l</w:t>
      </w:r>
      <w:r w:rsidRPr="00C035C1">
        <w:rPr>
          <w:rFonts w:ascii="Palatino Linotype" w:hAnsi="Palatino Linotype"/>
          <w:lang w:eastAsia="es-ES_tradnl"/>
        </w:rPr>
        <w:t xml:space="preserve"> </w:t>
      </w:r>
      <w:r w:rsidRPr="00C035C1">
        <w:rPr>
          <w:rFonts w:ascii="Palatino Linotype" w:hAnsi="Palatino Linotype"/>
          <w:b/>
          <w:lang w:eastAsia="es-ES_tradnl"/>
        </w:rPr>
        <w:t>RECURRENTE</w:t>
      </w:r>
      <w:r w:rsidRPr="00C035C1">
        <w:rPr>
          <w:rFonts w:ascii="Palatino Linotype" w:hAnsi="Palatino Linotype"/>
          <w:lang w:eastAsia="es-ES_tradnl"/>
        </w:rPr>
        <w:t xml:space="preserve"> la </w:t>
      </w:r>
      <w:r w:rsidRPr="00C035C1">
        <w:rPr>
          <w:rFonts w:ascii="Palatino Linotype" w:hAnsi="Palatino Linotype"/>
        </w:rPr>
        <w:t>presente</w:t>
      </w:r>
      <w:r w:rsidRPr="00C035C1">
        <w:rPr>
          <w:rFonts w:ascii="Palatino Linotype" w:hAnsi="Palatino Linotype"/>
          <w:lang w:eastAsia="es-ES_tradnl"/>
        </w:rPr>
        <w:t xml:space="preserve"> resolución</w:t>
      </w:r>
      <w:r w:rsidR="007528BD" w:rsidRPr="00C035C1">
        <w:rPr>
          <w:rFonts w:ascii="Palatino Linotype" w:hAnsi="Palatino Linotype"/>
          <w:lang w:eastAsia="es-ES_tradnl"/>
        </w:rPr>
        <w:t xml:space="preserve"> vía </w:t>
      </w:r>
      <w:r w:rsidR="007528BD" w:rsidRPr="00C035C1">
        <w:rPr>
          <w:rFonts w:ascii="Palatino Linotype" w:hAnsi="Palatino Linotype"/>
          <w:color w:val="222222"/>
          <w:lang w:eastAsia="es-MX"/>
        </w:rPr>
        <w:t xml:space="preserve">Sistema de Acceso a la Información Mexiquense </w:t>
      </w:r>
      <w:r w:rsidR="007528BD" w:rsidRPr="00C035C1">
        <w:rPr>
          <w:rFonts w:ascii="Palatino Linotype" w:hAnsi="Palatino Linotype"/>
          <w:b/>
          <w:bCs/>
          <w:color w:val="222222"/>
          <w:lang w:eastAsia="es-MX"/>
        </w:rPr>
        <w:t>(SAIMEX)</w:t>
      </w:r>
      <w:r w:rsidR="00C918FA" w:rsidRPr="00C035C1">
        <w:rPr>
          <w:rFonts w:ascii="Palatino Linotype" w:hAnsi="Palatino Linotype"/>
          <w:b/>
          <w:bCs/>
          <w:color w:val="222222"/>
          <w:lang w:eastAsia="es-MX"/>
        </w:rPr>
        <w:t xml:space="preserve"> </w:t>
      </w:r>
      <w:r w:rsidR="00C918FA" w:rsidRPr="00C035C1">
        <w:rPr>
          <w:rFonts w:ascii="Palatino Linotype" w:hAnsi="Palatino Linotype"/>
          <w:bCs/>
          <w:color w:val="222222"/>
          <w:lang w:eastAsia="es-MX"/>
        </w:rPr>
        <w:t xml:space="preserve">y </w:t>
      </w:r>
      <w:r w:rsidR="00C918FA" w:rsidRPr="00C035C1">
        <w:rPr>
          <w:rFonts w:ascii="Palatino Linotype" w:hAnsi="Palatino Linotype" w:cs="Arial"/>
          <w:lang w:val="es-ES_tradnl"/>
        </w:rPr>
        <w:t xml:space="preserve">hágase de su conocimiento que en caso de que considere que le cause algún perjuicio, podrá promover el Juicio de </w:t>
      </w:r>
      <w:r w:rsidR="00C918FA" w:rsidRPr="00C035C1">
        <w:rPr>
          <w:rFonts w:ascii="Palatino Linotype" w:hAnsi="Palatino Linotype" w:cs="Arial"/>
          <w:lang w:val="es-ES_tradnl"/>
        </w:rPr>
        <w:lastRenderedPageBreak/>
        <w:t>Amparo en los términos de las leyes aplicables, de acuerdo a lo estipulado por el artículo 196, de la Ley de Transparencia y Acceso a la Información Pública del Estado de México y Municipios.</w:t>
      </w:r>
    </w:p>
    <w:p w14:paraId="1F34A3CE" w14:textId="77777777" w:rsidR="008B7B22" w:rsidRPr="00C035C1" w:rsidRDefault="008B7B22" w:rsidP="008B7B22">
      <w:pPr>
        <w:spacing w:line="360" w:lineRule="auto"/>
        <w:rPr>
          <w:rFonts w:ascii="Palatino Linotype" w:hAnsi="Palatino Linotype"/>
          <w:b/>
          <w:lang w:eastAsia="es-ES_tradnl"/>
        </w:rPr>
      </w:pPr>
    </w:p>
    <w:p w14:paraId="6C0CDCAC" w14:textId="77777777" w:rsidR="008B7B22" w:rsidRPr="00C035C1" w:rsidRDefault="008B7B22" w:rsidP="008B7B22">
      <w:pPr>
        <w:spacing w:line="360" w:lineRule="auto"/>
        <w:jc w:val="both"/>
        <w:rPr>
          <w:rFonts w:ascii="Palatino Linotype" w:eastAsia="Calibri" w:hAnsi="Palatino Linotype" w:cs="Arial"/>
        </w:rPr>
      </w:pPr>
    </w:p>
    <w:p w14:paraId="328CC809" w14:textId="3CE046DC" w:rsidR="00E02978" w:rsidRPr="00C035C1" w:rsidRDefault="00E02978" w:rsidP="00E02978">
      <w:pPr>
        <w:widowControl w:val="0"/>
        <w:autoSpaceDE w:val="0"/>
        <w:autoSpaceDN w:val="0"/>
        <w:adjustRightInd w:val="0"/>
        <w:spacing w:line="360" w:lineRule="auto"/>
        <w:jc w:val="both"/>
        <w:rPr>
          <w:rFonts w:ascii="Palatino Linotype" w:hAnsi="Palatino Linotype" w:cs="Arial"/>
          <w:color w:val="000000" w:themeColor="text1"/>
        </w:rPr>
      </w:pPr>
      <w:r w:rsidRPr="00C035C1">
        <w:rPr>
          <w:rFonts w:ascii="Palatino Linotype" w:hAnsi="Palatino Linotype" w:cs="Arial"/>
          <w:color w:val="000000" w:themeColor="text1"/>
        </w:rPr>
        <w:t xml:space="preserve">ASÍ LO RESUELVE, POR </w:t>
      </w:r>
      <w:r w:rsidR="007528BD" w:rsidRPr="00C035C1">
        <w:rPr>
          <w:rFonts w:ascii="Palatino Linotype" w:hAnsi="Palatino Linotype" w:cs="Arial"/>
          <w:color w:val="000000" w:themeColor="text1"/>
        </w:rPr>
        <w:t xml:space="preserve">UNANIMIDAD </w:t>
      </w:r>
      <w:r w:rsidRPr="00C035C1">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9A2A4A" w:rsidRPr="00C035C1">
        <w:rPr>
          <w:rFonts w:ascii="Palatino Linotype" w:hAnsi="Palatino Linotype" w:cs="Arial"/>
          <w:color w:val="000000" w:themeColor="text1"/>
        </w:rPr>
        <w:t xml:space="preserve">SEXTA </w:t>
      </w:r>
      <w:r w:rsidRPr="00C035C1">
        <w:rPr>
          <w:rFonts w:ascii="Palatino Linotype" w:hAnsi="Palatino Linotype" w:cs="Arial"/>
          <w:color w:val="000000" w:themeColor="text1"/>
        </w:rPr>
        <w:t xml:space="preserve">SESIÓN ORDINARIA CELEBRADA EL </w:t>
      </w:r>
      <w:r w:rsidR="009A2A4A" w:rsidRPr="00C035C1">
        <w:rPr>
          <w:rFonts w:ascii="Palatino Linotype" w:hAnsi="Palatino Linotype" w:cs="Arial"/>
          <w:color w:val="000000" w:themeColor="text1"/>
        </w:rPr>
        <w:t xml:space="preserve">DIECISÉIS </w:t>
      </w:r>
      <w:r w:rsidRPr="00C035C1">
        <w:rPr>
          <w:rFonts w:ascii="Palatino Linotype" w:hAnsi="Palatino Linotype" w:cs="Arial"/>
          <w:color w:val="000000" w:themeColor="text1"/>
        </w:rPr>
        <w:t xml:space="preserve">DE FEBRERO DE DOS MIL VEINTIDÓS, ANTE EL SECRETARIO TÉCNICO DEL PLENO, ALEXIS TAPIA RAMÍREZ. </w:t>
      </w:r>
    </w:p>
    <w:p w14:paraId="5DE2E200" w14:textId="77777777" w:rsidR="00E02978" w:rsidRPr="00BE380F" w:rsidRDefault="00E02978" w:rsidP="00E02978">
      <w:pPr>
        <w:widowControl w:val="0"/>
        <w:autoSpaceDE w:val="0"/>
        <w:autoSpaceDN w:val="0"/>
        <w:adjustRightInd w:val="0"/>
        <w:spacing w:line="360" w:lineRule="auto"/>
        <w:jc w:val="both"/>
        <w:rPr>
          <w:rFonts w:ascii="Palatino Linotype" w:hAnsi="Palatino Linotype"/>
          <w:color w:val="000000" w:themeColor="text1"/>
          <w:sz w:val="20"/>
        </w:rPr>
      </w:pPr>
      <w:r w:rsidRPr="00C035C1">
        <w:rPr>
          <w:rFonts w:ascii="Palatino Linotype" w:hAnsi="Palatino Linotype"/>
          <w:color w:val="000000" w:themeColor="text1"/>
          <w:sz w:val="20"/>
        </w:rPr>
        <w:t>JMV/CCR/BLA/DEMF/RPG</w:t>
      </w:r>
    </w:p>
    <w:p w14:paraId="56C2C0E7" w14:textId="77777777" w:rsidR="002858DF" w:rsidRPr="00E23AF9" w:rsidRDefault="002858DF" w:rsidP="00B17DAF">
      <w:pPr>
        <w:spacing w:line="360" w:lineRule="auto"/>
        <w:rPr>
          <w:rFonts w:ascii="Palatino Linotype" w:hAnsi="Palatino Linotype"/>
        </w:rPr>
      </w:pPr>
      <w:r w:rsidRPr="00E23AF9">
        <w:rPr>
          <w:rFonts w:ascii="Palatino Linotype" w:hAnsi="Palatino Linotype"/>
        </w:rPr>
        <w:br w:type="page"/>
      </w:r>
    </w:p>
    <w:p w14:paraId="1C5CD08B" w14:textId="6D87DC20" w:rsidR="00EE52D0" w:rsidRPr="00E23AF9" w:rsidRDefault="00EE52D0" w:rsidP="00B17DAF">
      <w:pPr>
        <w:spacing w:line="360" w:lineRule="auto"/>
        <w:jc w:val="both"/>
        <w:rPr>
          <w:rFonts w:ascii="Palatino Linotype" w:hAnsi="Palatino Linotype"/>
        </w:rPr>
      </w:pPr>
    </w:p>
    <w:sectPr w:rsidR="00EE52D0" w:rsidRPr="00E23AF9"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AC8E9" w14:textId="77777777" w:rsidR="00366D70" w:rsidRDefault="00366D70" w:rsidP="00C80F8C">
      <w:r>
        <w:separator/>
      </w:r>
    </w:p>
  </w:endnote>
  <w:endnote w:type="continuationSeparator" w:id="0">
    <w:p w14:paraId="0DFBB03A" w14:textId="77777777" w:rsidR="00366D70" w:rsidRDefault="00366D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3E87D7B" w:rsidR="00B819F7" w:rsidRPr="0010196A" w:rsidRDefault="00B819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13C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13C0">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3C0A848" w:rsidR="00B819F7" w:rsidRPr="0010196A" w:rsidRDefault="00B819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13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13C0">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5E8B" w14:textId="77777777" w:rsidR="00366D70" w:rsidRDefault="00366D70" w:rsidP="00C80F8C">
      <w:r>
        <w:separator/>
      </w:r>
    </w:p>
  </w:footnote>
  <w:footnote w:type="continuationSeparator" w:id="0">
    <w:p w14:paraId="704D66F4" w14:textId="77777777" w:rsidR="00366D70" w:rsidRDefault="00366D70" w:rsidP="00C80F8C">
      <w:r>
        <w:continuationSeparator/>
      </w:r>
    </w:p>
  </w:footnote>
  <w:footnote w:id="1">
    <w:p w14:paraId="2FC788D7" w14:textId="77777777" w:rsidR="0001629B" w:rsidRDefault="0001629B" w:rsidP="00DB4BAD">
      <w:pPr>
        <w:pStyle w:val="Textonotapie"/>
      </w:pPr>
      <w:r>
        <w:rPr>
          <w:rStyle w:val="Refdenotaalpie"/>
        </w:rPr>
        <w:footnoteRef/>
      </w:r>
      <w:r>
        <w:t xml:space="preserve"> http://www.ipomex.org.mx/ipo3/lgt/indice/INFOEM/art_92_vii/3/0/437.web</w:t>
      </w:r>
    </w:p>
  </w:footnote>
  <w:footnote w:id="2">
    <w:p w14:paraId="369F6739" w14:textId="77777777" w:rsidR="0001629B" w:rsidRDefault="0001629B" w:rsidP="0001629B">
      <w:pPr>
        <w:pStyle w:val="Textonotapie"/>
        <w:rPr>
          <w:rFonts w:ascii="Palatino Linotype" w:hAnsi="Palatino Linotype"/>
        </w:rPr>
      </w:pPr>
      <w:r>
        <w:rPr>
          <w:rStyle w:val="Refdenotaalpie"/>
        </w:rPr>
        <w:footnoteRef/>
      </w:r>
      <w:r>
        <w:t xml:space="preserve"> </w:t>
      </w:r>
      <w:hyperlink r:id="rId1" w:history="1">
        <w:r w:rsidRPr="004521F5">
          <w:rPr>
            <w:rStyle w:val="Hipervnculo"/>
            <w:rFonts w:ascii="Palatino Linotype" w:hAnsi="Palatino Linotype"/>
          </w:rPr>
          <w:t>https://www.infoem.org.mx/es/contenido/transparencia/verificaci%C3%B3n-virtual-oficiosa-2021</w:t>
        </w:r>
      </w:hyperlink>
    </w:p>
    <w:p w14:paraId="1C47C7D5" w14:textId="77777777" w:rsidR="0001629B" w:rsidRPr="00CC11CC" w:rsidRDefault="0001629B" w:rsidP="0001629B">
      <w:pPr>
        <w:pStyle w:val="Textonotapie"/>
        <w:rPr>
          <w:rFonts w:ascii="Palatino Linotype" w:hAnsi="Palatino Linotype"/>
        </w:rPr>
      </w:pPr>
      <w:r w:rsidRPr="00CC11CC">
        <w:rPr>
          <w:rFonts w:ascii="Palatino Linotype" w:hAnsi="Palatino Linotype"/>
        </w:rPr>
        <w:t>https://www.infoem.org.mx/</w:t>
      </w:r>
      <w:r>
        <w:rPr>
          <w:rFonts w:ascii="Palatino Linotype" w:hAnsi="Palatino Linotype"/>
        </w:rPr>
        <w:t>doc</w:t>
      </w:r>
      <w:r w:rsidRPr="00CC11CC">
        <w:rPr>
          <w:rFonts w:ascii="Palatino Linotype" w:hAnsi="Palatino Linotype"/>
        </w:rPr>
        <w:t>/</w:t>
      </w:r>
      <w:r>
        <w:rPr>
          <w:rFonts w:ascii="Palatino Linotype" w:hAnsi="Palatino Linotype"/>
        </w:rPr>
        <w:t>evaluacionSO/Verificacion_virtual_oficiosa_2021.xlsx</w:t>
      </w:r>
    </w:p>
  </w:footnote>
  <w:footnote w:id="3">
    <w:p w14:paraId="457AA652" w14:textId="77777777" w:rsidR="0001629B" w:rsidRDefault="0001629B" w:rsidP="0021770B">
      <w:pPr>
        <w:pStyle w:val="Textonotapie"/>
        <w:rPr>
          <w:rFonts w:ascii="Palatino Linotype" w:hAnsi="Palatino Linotype"/>
        </w:rPr>
      </w:pPr>
      <w:r>
        <w:rPr>
          <w:rStyle w:val="Refdenotaalpie"/>
        </w:rPr>
        <w:footnoteRef/>
      </w:r>
      <w:r>
        <w:t xml:space="preserve"> </w:t>
      </w:r>
      <w:hyperlink r:id="rId2" w:history="1">
        <w:r w:rsidRPr="004521F5">
          <w:rPr>
            <w:rStyle w:val="Hipervnculo"/>
            <w:rFonts w:ascii="Palatino Linotype" w:hAnsi="Palatino Linotype"/>
          </w:rPr>
          <w:t>http://www.ipomex.org.mx/ipo3/lgt/indice/INFOEM/art_92_i/3/0/10.web</w:t>
        </w:r>
      </w:hyperlink>
    </w:p>
    <w:p w14:paraId="38A7F8B5" w14:textId="218F87F5" w:rsidR="0001629B" w:rsidRDefault="000413C0">
      <w:pPr>
        <w:pStyle w:val="Textonotapie"/>
      </w:pPr>
      <w:hyperlink r:id="rId3" w:history="1">
        <w:r w:rsidR="0001629B" w:rsidRPr="004521F5">
          <w:rPr>
            <w:rStyle w:val="Hipervnculo"/>
            <w:rFonts w:ascii="Palatino Linotype" w:hAnsi="Palatino Linotype"/>
          </w:rPr>
          <w:t>http://www.ipomex.org.mx/ipo3/lgt/indice/INFOEM/art_97_iii_b1/3.web</w:t>
        </w:r>
      </w:hyperlink>
      <w:r w:rsidR="0001629B">
        <w:rPr>
          <w:rFonts w:ascii="Palatino Linotype" w:hAnsi="Palatino Linotype"/>
        </w:rPr>
        <w:t xml:space="preserve"> </w:t>
      </w:r>
    </w:p>
  </w:footnote>
  <w:footnote w:id="4">
    <w:p w14:paraId="68D2F57D" w14:textId="77777777" w:rsidR="00022DE1" w:rsidRDefault="00022DE1" w:rsidP="00022DE1">
      <w:pPr>
        <w:pStyle w:val="Textonotapie"/>
        <w:rPr>
          <w:rFonts w:ascii="Palatino Linotype" w:hAnsi="Palatino Linotype"/>
        </w:rPr>
      </w:pPr>
      <w:r>
        <w:rPr>
          <w:rStyle w:val="Refdenotaalpie"/>
        </w:rPr>
        <w:footnoteRef/>
      </w:r>
      <w:r>
        <w:t xml:space="preserve"> </w:t>
      </w:r>
      <w:hyperlink r:id="rId4" w:history="1">
        <w:r w:rsidRPr="004521F5">
          <w:rPr>
            <w:rStyle w:val="Hipervnculo"/>
            <w:rFonts w:ascii="Palatino Linotype" w:hAnsi="Palatino Linotype"/>
          </w:rPr>
          <w:t>https://www.infoem.org.mx/es/contenido/transparencia/verificaci%C3%B3n-virtual-oficiosa-2021</w:t>
        </w:r>
      </w:hyperlink>
    </w:p>
    <w:p w14:paraId="0020AD2E" w14:textId="77777777" w:rsidR="00022DE1" w:rsidRPr="00CC11CC" w:rsidRDefault="00022DE1" w:rsidP="00022DE1">
      <w:pPr>
        <w:pStyle w:val="Textonotapie"/>
        <w:rPr>
          <w:rFonts w:ascii="Palatino Linotype" w:hAnsi="Palatino Linotype"/>
        </w:rPr>
      </w:pPr>
      <w:r w:rsidRPr="00CC11CC">
        <w:rPr>
          <w:rFonts w:ascii="Palatino Linotype" w:hAnsi="Palatino Linotype"/>
        </w:rPr>
        <w:t>https://www.infoem.org.mx/</w:t>
      </w:r>
      <w:r>
        <w:rPr>
          <w:rFonts w:ascii="Palatino Linotype" w:hAnsi="Palatino Linotype"/>
        </w:rPr>
        <w:t>doc</w:t>
      </w:r>
      <w:r w:rsidRPr="00CC11CC">
        <w:rPr>
          <w:rFonts w:ascii="Palatino Linotype" w:hAnsi="Palatino Linotype"/>
        </w:rPr>
        <w:t>/</w:t>
      </w:r>
      <w:r>
        <w:rPr>
          <w:rFonts w:ascii="Palatino Linotype" w:hAnsi="Palatino Linotype"/>
        </w:rPr>
        <w:t>evaluacionSO/Verificacion_virtual_oficiosa_2021.xlsx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819F7" w:rsidRDefault="000413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819F7" w:rsidRPr="0010196A" w:rsidRDefault="000413C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8.75pt;margin-top:-75.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819F7" w:rsidRPr="008F2CCC" w14:paraId="1F097D8A" w14:textId="77777777" w:rsidTr="00F95F9C">
      <w:tc>
        <w:tcPr>
          <w:tcW w:w="3261" w:type="dxa"/>
          <w:vMerge w:val="restart"/>
        </w:tcPr>
        <w:p w14:paraId="1F780A0C" w14:textId="1EFF25F4" w:rsidR="00B819F7" w:rsidRPr="008F2CCC" w:rsidRDefault="00B819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78F7540" w:rsidR="00B819F7" w:rsidRPr="00664658" w:rsidRDefault="00B819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F95F9C">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C2134BB" w:rsidR="00B819F7" w:rsidRPr="00664658" w:rsidRDefault="00B819F7" w:rsidP="00F95F9C">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sidR="00F95F9C">
            <w:rPr>
              <w:rFonts w:ascii="Palatino Linotype" w:hAnsi="Palatino Linotype"/>
              <w:b/>
              <w:sz w:val="22"/>
              <w:szCs w:val="22"/>
              <w:lang w:val="es-ES_tradnl"/>
            </w:rPr>
            <w:t>6022</w:t>
          </w:r>
          <w:r w:rsidRPr="00D66460">
            <w:rPr>
              <w:rFonts w:ascii="Palatino Linotype" w:hAnsi="Palatino Linotype"/>
              <w:b/>
              <w:sz w:val="22"/>
              <w:szCs w:val="22"/>
              <w:lang w:val="es-ES_tradnl"/>
            </w:rPr>
            <w:t>/INFOEM/IP/RR/2021</w:t>
          </w:r>
        </w:p>
      </w:tc>
    </w:tr>
    <w:tr w:rsidR="00B819F7" w:rsidRPr="008F2CCC" w14:paraId="049677A3" w14:textId="77777777" w:rsidTr="00F95F9C">
      <w:tc>
        <w:tcPr>
          <w:tcW w:w="3261" w:type="dxa"/>
          <w:vMerge/>
        </w:tcPr>
        <w:p w14:paraId="4A21EAC1" w14:textId="5C1F145E" w:rsidR="00B819F7" w:rsidRPr="008F2CCC" w:rsidRDefault="00B819F7" w:rsidP="00D41D47">
          <w:pPr>
            <w:rPr>
              <w:rFonts w:ascii="Palatino Linotype" w:hAnsi="Palatino Linotype"/>
              <w:b/>
              <w:sz w:val="22"/>
              <w:szCs w:val="22"/>
              <w:lang w:val="es-ES_tradnl"/>
            </w:rPr>
          </w:pPr>
        </w:p>
      </w:tc>
      <w:tc>
        <w:tcPr>
          <w:tcW w:w="2551" w:type="dxa"/>
          <w:shd w:val="clear" w:color="auto" w:fill="auto"/>
        </w:tcPr>
        <w:p w14:paraId="1237BCDE" w14:textId="77777777" w:rsidR="00B819F7" w:rsidRPr="00664658" w:rsidRDefault="00B819F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2AB500" w:rsidR="00B819F7" w:rsidRPr="00D41D47" w:rsidRDefault="00F95F9C" w:rsidP="000013D7">
          <w:pPr>
            <w:jc w:val="both"/>
            <w:rPr>
              <w:rFonts w:ascii="Palatino Linotype" w:hAnsi="Palatino Linotype"/>
              <w:b/>
              <w:sz w:val="22"/>
              <w:szCs w:val="22"/>
              <w:lang w:val="es-ES_tradnl"/>
            </w:rPr>
          </w:pPr>
          <w:r w:rsidRPr="00F95F9C">
            <w:rPr>
              <w:rFonts w:ascii="Palatino Linotype" w:hAnsi="Palatino Linotype"/>
              <w:b/>
              <w:sz w:val="22"/>
              <w:szCs w:val="22"/>
              <w:lang w:val="es-ES_tradnl"/>
            </w:rPr>
            <w:t>Instituto de Transparencia, Acceso a la Información Pública y Protección de Datos Personales del Estado de México y Municipios</w:t>
          </w:r>
        </w:p>
      </w:tc>
    </w:tr>
    <w:tr w:rsidR="00B819F7" w:rsidRPr="008F2CCC" w14:paraId="72CD087D" w14:textId="77777777" w:rsidTr="00F95F9C">
      <w:trPr>
        <w:trHeight w:val="228"/>
      </w:trPr>
      <w:tc>
        <w:tcPr>
          <w:tcW w:w="3261" w:type="dxa"/>
          <w:vMerge/>
        </w:tcPr>
        <w:p w14:paraId="1B78656F" w14:textId="01E6F6F6" w:rsidR="00B819F7" w:rsidRPr="008F2CCC" w:rsidRDefault="00B819F7" w:rsidP="00070856">
          <w:pPr>
            <w:rPr>
              <w:rFonts w:ascii="Palatino Linotype" w:hAnsi="Palatino Linotype"/>
              <w:b/>
              <w:sz w:val="22"/>
              <w:szCs w:val="22"/>
              <w:lang w:val="es-ES_tradnl"/>
            </w:rPr>
          </w:pPr>
        </w:p>
      </w:tc>
      <w:tc>
        <w:tcPr>
          <w:tcW w:w="2551" w:type="dxa"/>
          <w:shd w:val="clear" w:color="auto" w:fill="auto"/>
        </w:tcPr>
        <w:p w14:paraId="74D81628" w14:textId="7C0A066E" w:rsidR="00B819F7" w:rsidRPr="00664658" w:rsidRDefault="00B819F7" w:rsidP="00F95F9C">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F95F9C">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7DF5AE1B" w:rsidR="00B819F7" w:rsidRPr="00664658" w:rsidRDefault="00B819F7" w:rsidP="00070856">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3ECB9F0B" w14:textId="77777777" w:rsidR="00B819F7" w:rsidRPr="0010196A" w:rsidRDefault="00B819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03F8B12" w:rsidR="00B819F7" w:rsidRPr="0010196A" w:rsidRDefault="000413C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4.35pt;margin-top:-93.3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552"/>
      <w:gridCol w:w="3827"/>
    </w:tblGrid>
    <w:tr w:rsidR="00B819F7" w:rsidRPr="008F2CCC" w14:paraId="6ABABA57" w14:textId="77777777" w:rsidTr="00362987">
      <w:tc>
        <w:tcPr>
          <w:tcW w:w="4111" w:type="dxa"/>
          <w:vMerge w:val="restart"/>
          <w:shd w:val="clear" w:color="auto" w:fill="auto"/>
        </w:tcPr>
        <w:p w14:paraId="6AA376CC" w14:textId="1E62217E" w:rsidR="00B819F7" w:rsidRPr="008F2CCC" w:rsidRDefault="00B819F7"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64B9DB00" w:rsidR="00B819F7" w:rsidRPr="008F2CCC" w:rsidRDefault="00B819F7" w:rsidP="00F95F9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F95F9C">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0D20A51" w:rsidR="00B819F7" w:rsidRPr="008F2CCC" w:rsidRDefault="00B819F7" w:rsidP="00F95F9C">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sidR="00F95F9C">
            <w:rPr>
              <w:rFonts w:ascii="Palatino Linotype" w:hAnsi="Palatino Linotype"/>
              <w:b/>
              <w:sz w:val="22"/>
              <w:szCs w:val="22"/>
              <w:lang w:val="es-ES_tradnl"/>
            </w:rPr>
            <w:t>6022</w:t>
          </w:r>
          <w:r w:rsidRPr="00CC2822">
            <w:rPr>
              <w:rFonts w:ascii="Palatino Linotype" w:hAnsi="Palatino Linotype"/>
              <w:b/>
              <w:sz w:val="22"/>
              <w:szCs w:val="22"/>
              <w:lang w:val="es-ES_tradnl"/>
            </w:rPr>
            <w:t>/INFOEM/IP/RR/2021</w:t>
          </w:r>
        </w:p>
      </w:tc>
    </w:tr>
    <w:tr w:rsidR="00B819F7" w:rsidRPr="008F2CCC" w14:paraId="3B45FB53" w14:textId="77777777" w:rsidTr="00362987">
      <w:tc>
        <w:tcPr>
          <w:tcW w:w="4111" w:type="dxa"/>
          <w:vMerge/>
          <w:shd w:val="clear" w:color="auto" w:fill="auto"/>
        </w:tcPr>
        <w:p w14:paraId="188B82EF" w14:textId="77777777" w:rsidR="00B819F7" w:rsidRPr="008F2CCC" w:rsidRDefault="00B819F7" w:rsidP="007A5836">
          <w:pPr>
            <w:rPr>
              <w:rFonts w:ascii="Palatino Linotype" w:hAnsi="Palatino Linotype"/>
              <w:b/>
              <w:sz w:val="22"/>
              <w:szCs w:val="22"/>
              <w:lang w:val="es-ES_tradnl"/>
            </w:rPr>
          </w:pPr>
        </w:p>
      </w:tc>
      <w:tc>
        <w:tcPr>
          <w:tcW w:w="2552" w:type="dxa"/>
          <w:shd w:val="clear" w:color="auto" w:fill="auto"/>
        </w:tcPr>
        <w:p w14:paraId="3B2AD0CF" w14:textId="77777777" w:rsidR="00B819F7" w:rsidRPr="008F2CCC" w:rsidRDefault="00B819F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F7243C2" w:rsidR="00B819F7" w:rsidRPr="008F2CCC" w:rsidRDefault="000413C0"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w:t>
          </w:r>
          <w:proofErr w:type="spellEnd"/>
        </w:p>
      </w:tc>
    </w:tr>
    <w:tr w:rsidR="00B819F7" w:rsidRPr="008F2CCC" w14:paraId="28A493EB" w14:textId="77777777" w:rsidTr="00362987">
      <w:trPr>
        <w:trHeight w:val="228"/>
      </w:trPr>
      <w:tc>
        <w:tcPr>
          <w:tcW w:w="4111" w:type="dxa"/>
          <w:vMerge/>
          <w:shd w:val="clear" w:color="auto" w:fill="auto"/>
        </w:tcPr>
        <w:p w14:paraId="06C77D31" w14:textId="77777777" w:rsidR="00B819F7" w:rsidRPr="008F2CCC" w:rsidRDefault="00B819F7" w:rsidP="007A5836">
          <w:pPr>
            <w:rPr>
              <w:rFonts w:ascii="Palatino Linotype" w:hAnsi="Palatino Linotype"/>
              <w:b/>
              <w:sz w:val="22"/>
              <w:szCs w:val="22"/>
              <w:lang w:val="es-ES_tradnl"/>
            </w:rPr>
          </w:pPr>
        </w:p>
      </w:tc>
      <w:tc>
        <w:tcPr>
          <w:tcW w:w="2552" w:type="dxa"/>
          <w:shd w:val="clear" w:color="auto" w:fill="auto"/>
        </w:tcPr>
        <w:p w14:paraId="2E1A72B4" w14:textId="77777777" w:rsidR="00B819F7" w:rsidRPr="008F2CCC" w:rsidRDefault="00B819F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B47F96C" w:rsidR="00B819F7" w:rsidRPr="00362987" w:rsidRDefault="00F95F9C" w:rsidP="000013D7">
          <w:pPr>
            <w:jc w:val="both"/>
            <w:rPr>
              <w:rFonts w:ascii="Palatino Linotype" w:hAnsi="Palatino Linotype"/>
              <w:b/>
              <w:sz w:val="22"/>
              <w:szCs w:val="22"/>
              <w:lang w:val="es-ES_tradnl"/>
            </w:rPr>
          </w:pPr>
          <w:r w:rsidRPr="00F95F9C">
            <w:rPr>
              <w:rFonts w:ascii="Palatino Linotype" w:hAnsi="Palatino Linotype"/>
              <w:b/>
              <w:sz w:val="22"/>
              <w:szCs w:val="22"/>
              <w:lang w:val="es-ES_tradnl"/>
            </w:rPr>
            <w:t>Instituto de Transparencia, Acceso a la Información Pública y Protección de Datos Personales del Estado de México y Municipios</w:t>
          </w:r>
        </w:p>
      </w:tc>
    </w:tr>
    <w:tr w:rsidR="00B819F7" w:rsidRPr="008F2CCC" w14:paraId="0F114FF0" w14:textId="77777777" w:rsidTr="00362987">
      <w:tc>
        <w:tcPr>
          <w:tcW w:w="4111" w:type="dxa"/>
          <w:vMerge/>
          <w:shd w:val="clear" w:color="auto" w:fill="auto"/>
        </w:tcPr>
        <w:p w14:paraId="4CCB64BA" w14:textId="77777777" w:rsidR="00B819F7" w:rsidRPr="008F2CCC" w:rsidRDefault="00B819F7" w:rsidP="00A2780F">
          <w:pPr>
            <w:rPr>
              <w:rFonts w:ascii="Palatino Linotype" w:hAnsi="Palatino Linotype"/>
              <w:b/>
              <w:sz w:val="22"/>
              <w:szCs w:val="22"/>
              <w:lang w:val="es-ES_tradnl"/>
            </w:rPr>
          </w:pPr>
        </w:p>
      </w:tc>
      <w:tc>
        <w:tcPr>
          <w:tcW w:w="2552" w:type="dxa"/>
          <w:shd w:val="clear" w:color="auto" w:fill="auto"/>
        </w:tcPr>
        <w:p w14:paraId="31E422EA" w14:textId="0B86D0CE" w:rsidR="00B819F7" w:rsidRPr="008F2CCC" w:rsidRDefault="00B819F7" w:rsidP="004A615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00F95F9C">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827" w:type="dxa"/>
          <w:shd w:val="clear" w:color="auto" w:fill="auto"/>
        </w:tcPr>
        <w:p w14:paraId="181C41B4" w14:textId="7FEE86B3" w:rsidR="00B819F7" w:rsidRPr="008F2CCC" w:rsidRDefault="00B819F7" w:rsidP="003C718E">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263470D9" w14:textId="00BE513F" w:rsidR="00B819F7" w:rsidRPr="0010196A" w:rsidRDefault="00B819F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3D521D"/>
    <w:multiLevelType w:val="hybridMultilevel"/>
    <w:tmpl w:val="CB7A9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6C0707"/>
    <w:multiLevelType w:val="hybridMultilevel"/>
    <w:tmpl w:val="B04863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E265C47"/>
    <w:multiLevelType w:val="hybridMultilevel"/>
    <w:tmpl w:val="B17EDF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230365A"/>
    <w:multiLevelType w:val="hybridMultilevel"/>
    <w:tmpl w:val="D6D899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267F2B"/>
    <w:multiLevelType w:val="hybridMultilevel"/>
    <w:tmpl w:val="201E9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62245B"/>
    <w:multiLevelType w:val="hybridMultilevel"/>
    <w:tmpl w:val="4006A5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nsid w:val="503E1228"/>
    <w:multiLevelType w:val="hybridMultilevel"/>
    <w:tmpl w:val="201E9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3DF60BB"/>
    <w:multiLevelType w:val="hybridMultilevel"/>
    <w:tmpl w:val="4A4C98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436306"/>
    <w:multiLevelType w:val="hybridMultilevel"/>
    <w:tmpl w:val="201E9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D33D8B"/>
    <w:multiLevelType w:val="hybridMultilevel"/>
    <w:tmpl w:val="8FE824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150A5F"/>
    <w:multiLevelType w:val="hybridMultilevel"/>
    <w:tmpl w:val="56BE0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7C91E66"/>
    <w:multiLevelType w:val="hybridMultilevel"/>
    <w:tmpl w:val="BA32C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8"/>
  </w:num>
  <w:num w:numId="4">
    <w:abstractNumId w:val="28"/>
  </w:num>
  <w:num w:numId="5">
    <w:abstractNumId w:val="6"/>
  </w:num>
  <w:num w:numId="6">
    <w:abstractNumId w:val="8"/>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4"/>
  </w:num>
  <w:num w:numId="12">
    <w:abstractNumId w:val="29"/>
  </w:num>
  <w:num w:numId="13">
    <w:abstractNumId w:val="18"/>
  </w:num>
  <w:num w:numId="14">
    <w:abstractNumId w:val="10"/>
  </w:num>
  <w:num w:numId="15">
    <w:abstractNumId w:val="2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6"/>
  </w:num>
  <w:num w:numId="22">
    <w:abstractNumId w:val="22"/>
  </w:num>
  <w:num w:numId="23">
    <w:abstractNumId w:val="23"/>
  </w:num>
  <w:num w:numId="24">
    <w:abstractNumId w:val="1"/>
  </w:num>
  <w:num w:numId="25">
    <w:abstractNumId w:val="20"/>
  </w:num>
  <w:num w:numId="26">
    <w:abstractNumId w:val="3"/>
  </w:num>
  <w:num w:numId="27">
    <w:abstractNumId w:val="19"/>
  </w:num>
  <w:num w:numId="28">
    <w:abstractNumId w:val="2"/>
  </w:num>
  <w:num w:numId="29">
    <w:abstractNumId w:val="5"/>
  </w:num>
  <w:num w:numId="30">
    <w:abstractNumId w:val="21"/>
  </w:num>
  <w:num w:numId="31">
    <w:abstractNumId w:val="14"/>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7"/>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29B"/>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DE1"/>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51"/>
    <w:rsid w:val="00037DDE"/>
    <w:rsid w:val="00037FDC"/>
    <w:rsid w:val="0004120D"/>
    <w:rsid w:val="000413C0"/>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102"/>
    <w:rsid w:val="00056469"/>
    <w:rsid w:val="000568EF"/>
    <w:rsid w:val="00057476"/>
    <w:rsid w:val="00057716"/>
    <w:rsid w:val="00057C91"/>
    <w:rsid w:val="00060086"/>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1FA"/>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379B"/>
    <w:rsid w:val="00084079"/>
    <w:rsid w:val="0008420F"/>
    <w:rsid w:val="000847B2"/>
    <w:rsid w:val="00085229"/>
    <w:rsid w:val="0008542A"/>
    <w:rsid w:val="00085585"/>
    <w:rsid w:val="00085973"/>
    <w:rsid w:val="000861FF"/>
    <w:rsid w:val="0008668D"/>
    <w:rsid w:val="00086980"/>
    <w:rsid w:val="0008710F"/>
    <w:rsid w:val="00087D47"/>
    <w:rsid w:val="0009083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B9F"/>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8B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45"/>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5E3D"/>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2AC6"/>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985"/>
    <w:rsid w:val="00120292"/>
    <w:rsid w:val="0012048A"/>
    <w:rsid w:val="001207CF"/>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543"/>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ACD"/>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58"/>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C3F"/>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589"/>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B0D"/>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826"/>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0B"/>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4B"/>
    <w:rsid w:val="002401C1"/>
    <w:rsid w:val="0024055A"/>
    <w:rsid w:val="00240C02"/>
    <w:rsid w:val="002413DA"/>
    <w:rsid w:val="00241458"/>
    <w:rsid w:val="00241819"/>
    <w:rsid w:val="002419F3"/>
    <w:rsid w:val="00241C56"/>
    <w:rsid w:val="00242562"/>
    <w:rsid w:val="00242608"/>
    <w:rsid w:val="00242E0D"/>
    <w:rsid w:val="00242F07"/>
    <w:rsid w:val="00243734"/>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8DF"/>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010"/>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7C5"/>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23C"/>
    <w:rsid w:val="0032361C"/>
    <w:rsid w:val="00323F80"/>
    <w:rsid w:val="00324028"/>
    <w:rsid w:val="00324949"/>
    <w:rsid w:val="00324C3F"/>
    <w:rsid w:val="00324D82"/>
    <w:rsid w:val="0032570C"/>
    <w:rsid w:val="003259B8"/>
    <w:rsid w:val="00326464"/>
    <w:rsid w:val="00326BB0"/>
    <w:rsid w:val="00326E8E"/>
    <w:rsid w:val="00326F37"/>
    <w:rsid w:val="003271DB"/>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0E2"/>
    <w:rsid w:val="00336276"/>
    <w:rsid w:val="0033635E"/>
    <w:rsid w:val="003402BA"/>
    <w:rsid w:val="003405E8"/>
    <w:rsid w:val="003416A0"/>
    <w:rsid w:val="0034196C"/>
    <w:rsid w:val="003421CC"/>
    <w:rsid w:val="00342695"/>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D0A"/>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2987"/>
    <w:rsid w:val="0036306A"/>
    <w:rsid w:val="00364487"/>
    <w:rsid w:val="003648C0"/>
    <w:rsid w:val="00364BC7"/>
    <w:rsid w:val="003652DA"/>
    <w:rsid w:val="00365921"/>
    <w:rsid w:val="00365DB3"/>
    <w:rsid w:val="00366317"/>
    <w:rsid w:val="003663F5"/>
    <w:rsid w:val="00366D70"/>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0AF"/>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6F70"/>
    <w:rsid w:val="00397155"/>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6FB9"/>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6DA4"/>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4DBD"/>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22F"/>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C6B"/>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6AF"/>
    <w:rsid w:val="00417988"/>
    <w:rsid w:val="00417DEC"/>
    <w:rsid w:val="00420E57"/>
    <w:rsid w:val="00420F39"/>
    <w:rsid w:val="0042113C"/>
    <w:rsid w:val="004222D4"/>
    <w:rsid w:val="00422477"/>
    <w:rsid w:val="0042247B"/>
    <w:rsid w:val="004224F4"/>
    <w:rsid w:val="00422715"/>
    <w:rsid w:val="00423153"/>
    <w:rsid w:val="004233F0"/>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EA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5D"/>
    <w:rsid w:val="004A61CA"/>
    <w:rsid w:val="004A6217"/>
    <w:rsid w:val="004A6BB5"/>
    <w:rsid w:val="004A6CD2"/>
    <w:rsid w:val="004A6D90"/>
    <w:rsid w:val="004A7031"/>
    <w:rsid w:val="004A7AEE"/>
    <w:rsid w:val="004B05CC"/>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9E1"/>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8ED"/>
    <w:rsid w:val="0052391C"/>
    <w:rsid w:val="00523E71"/>
    <w:rsid w:val="005251DD"/>
    <w:rsid w:val="00525242"/>
    <w:rsid w:val="0052566C"/>
    <w:rsid w:val="0052578D"/>
    <w:rsid w:val="00525D52"/>
    <w:rsid w:val="00525DAE"/>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997"/>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BCD"/>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4DDE"/>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9FE"/>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11"/>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361"/>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6DF"/>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992"/>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C76"/>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4A"/>
    <w:rsid w:val="00740494"/>
    <w:rsid w:val="00740AFD"/>
    <w:rsid w:val="00741046"/>
    <w:rsid w:val="007410AA"/>
    <w:rsid w:val="00741570"/>
    <w:rsid w:val="007416A3"/>
    <w:rsid w:val="00741AB6"/>
    <w:rsid w:val="00742EDD"/>
    <w:rsid w:val="007431A4"/>
    <w:rsid w:val="00743F63"/>
    <w:rsid w:val="00744446"/>
    <w:rsid w:val="00744BA4"/>
    <w:rsid w:val="00745287"/>
    <w:rsid w:val="00745354"/>
    <w:rsid w:val="007458B3"/>
    <w:rsid w:val="00745C77"/>
    <w:rsid w:val="007465F0"/>
    <w:rsid w:val="00746708"/>
    <w:rsid w:val="00746F87"/>
    <w:rsid w:val="00747261"/>
    <w:rsid w:val="00747331"/>
    <w:rsid w:val="00747F64"/>
    <w:rsid w:val="00750D6F"/>
    <w:rsid w:val="00750F1A"/>
    <w:rsid w:val="00751099"/>
    <w:rsid w:val="00752248"/>
    <w:rsid w:val="007523B1"/>
    <w:rsid w:val="007528BD"/>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46"/>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372"/>
    <w:rsid w:val="007E1641"/>
    <w:rsid w:val="007E21A3"/>
    <w:rsid w:val="007E24D5"/>
    <w:rsid w:val="007E2DEB"/>
    <w:rsid w:val="007E30BA"/>
    <w:rsid w:val="007E341D"/>
    <w:rsid w:val="007E36A0"/>
    <w:rsid w:val="007E3E3F"/>
    <w:rsid w:val="007E3ED1"/>
    <w:rsid w:val="007E4B5E"/>
    <w:rsid w:val="007E4B86"/>
    <w:rsid w:val="007E4CB2"/>
    <w:rsid w:val="007E4CBC"/>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3D19"/>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DD6"/>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DC7"/>
    <w:rsid w:val="00822643"/>
    <w:rsid w:val="0082293F"/>
    <w:rsid w:val="00822E25"/>
    <w:rsid w:val="008236E8"/>
    <w:rsid w:val="00824389"/>
    <w:rsid w:val="00824392"/>
    <w:rsid w:val="008245DA"/>
    <w:rsid w:val="008252B2"/>
    <w:rsid w:val="008256D6"/>
    <w:rsid w:val="0082576A"/>
    <w:rsid w:val="008265CC"/>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3C"/>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E83"/>
    <w:rsid w:val="00847359"/>
    <w:rsid w:val="00847A4A"/>
    <w:rsid w:val="00850321"/>
    <w:rsid w:val="00850580"/>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7D"/>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FE7"/>
    <w:rsid w:val="008B11CC"/>
    <w:rsid w:val="008B1339"/>
    <w:rsid w:val="008B1DD6"/>
    <w:rsid w:val="008B225B"/>
    <w:rsid w:val="008B2966"/>
    <w:rsid w:val="008B34DD"/>
    <w:rsid w:val="008B39BD"/>
    <w:rsid w:val="008B5001"/>
    <w:rsid w:val="008B63C9"/>
    <w:rsid w:val="008B6925"/>
    <w:rsid w:val="008B700A"/>
    <w:rsid w:val="008B71B5"/>
    <w:rsid w:val="008B7526"/>
    <w:rsid w:val="008B7B22"/>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BA7"/>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138"/>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07BF6"/>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AE2"/>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7A2"/>
    <w:rsid w:val="00922BAC"/>
    <w:rsid w:val="00923009"/>
    <w:rsid w:val="00923640"/>
    <w:rsid w:val="00923900"/>
    <w:rsid w:val="00923E4E"/>
    <w:rsid w:val="00923E89"/>
    <w:rsid w:val="0092438D"/>
    <w:rsid w:val="009246D8"/>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89"/>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A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0771D"/>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0AF"/>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760"/>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C7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46"/>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3CE"/>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86D"/>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366"/>
    <w:rsid w:val="00B057A7"/>
    <w:rsid w:val="00B0677A"/>
    <w:rsid w:val="00B06D88"/>
    <w:rsid w:val="00B07366"/>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17DAF"/>
    <w:rsid w:val="00B20602"/>
    <w:rsid w:val="00B20BC5"/>
    <w:rsid w:val="00B21774"/>
    <w:rsid w:val="00B2226C"/>
    <w:rsid w:val="00B2247C"/>
    <w:rsid w:val="00B2286E"/>
    <w:rsid w:val="00B23010"/>
    <w:rsid w:val="00B240D0"/>
    <w:rsid w:val="00B244BD"/>
    <w:rsid w:val="00B24DBF"/>
    <w:rsid w:val="00B2544D"/>
    <w:rsid w:val="00B257FC"/>
    <w:rsid w:val="00B259C8"/>
    <w:rsid w:val="00B2622D"/>
    <w:rsid w:val="00B27167"/>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DF4"/>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17A"/>
    <w:rsid w:val="00B76548"/>
    <w:rsid w:val="00B76607"/>
    <w:rsid w:val="00B775DF"/>
    <w:rsid w:val="00B77A3F"/>
    <w:rsid w:val="00B77AF1"/>
    <w:rsid w:val="00B77C4F"/>
    <w:rsid w:val="00B8014D"/>
    <w:rsid w:val="00B80592"/>
    <w:rsid w:val="00B807F8"/>
    <w:rsid w:val="00B80AEA"/>
    <w:rsid w:val="00B819F7"/>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9DE"/>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1EC9"/>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BD0"/>
    <w:rsid w:val="00C00D51"/>
    <w:rsid w:val="00C0161D"/>
    <w:rsid w:val="00C02182"/>
    <w:rsid w:val="00C02547"/>
    <w:rsid w:val="00C035C1"/>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8A2"/>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D5C"/>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589"/>
    <w:rsid w:val="00C507F4"/>
    <w:rsid w:val="00C51A3E"/>
    <w:rsid w:val="00C51BDD"/>
    <w:rsid w:val="00C5239F"/>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1C9"/>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F9"/>
    <w:rsid w:val="00C8430A"/>
    <w:rsid w:val="00C843CE"/>
    <w:rsid w:val="00C84D0D"/>
    <w:rsid w:val="00C857D8"/>
    <w:rsid w:val="00C85EF1"/>
    <w:rsid w:val="00C85FDE"/>
    <w:rsid w:val="00C86DC7"/>
    <w:rsid w:val="00C86DDC"/>
    <w:rsid w:val="00C872C0"/>
    <w:rsid w:val="00C87445"/>
    <w:rsid w:val="00C874FB"/>
    <w:rsid w:val="00C87924"/>
    <w:rsid w:val="00C9040D"/>
    <w:rsid w:val="00C90E6D"/>
    <w:rsid w:val="00C917C7"/>
    <w:rsid w:val="00C918FA"/>
    <w:rsid w:val="00C918FD"/>
    <w:rsid w:val="00C919C5"/>
    <w:rsid w:val="00C91E7D"/>
    <w:rsid w:val="00C92FBA"/>
    <w:rsid w:val="00C92FC4"/>
    <w:rsid w:val="00C9333A"/>
    <w:rsid w:val="00C934EE"/>
    <w:rsid w:val="00C93FD5"/>
    <w:rsid w:val="00C94744"/>
    <w:rsid w:val="00C9571F"/>
    <w:rsid w:val="00C95979"/>
    <w:rsid w:val="00C95B64"/>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522"/>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7D6"/>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580"/>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700"/>
    <w:rsid w:val="00D812BF"/>
    <w:rsid w:val="00D8162B"/>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05F"/>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BAD"/>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4A"/>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C4"/>
    <w:rsid w:val="00DE3177"/>
    <w:rsid w:val="00DE391B"/>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978"/>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AF9"/>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CC2"/>
    <w:rsid w:val="00E36139"/>
    <w:rsid w:val="00E36260"/>
    <w:rsid w:val="00E37269"/>
    <w:rsid w:val="00E3749A"/>
    <w:rsid w:val="00E37C88"/>
    <w:rsid w:val="00E37D1E"/>
    <w:rsid w:val="00E4075E"/>
    <w:rsid w:val="00E4127D"/>
    <w:rsid w:val="00E4192D"/>
    <w:rsid w:val="00E41A1C"/>
    <w:rsid w:val="00E422A0"/>
    <w:rsid w:val="00E42905"/>
    <w:rsid w:val="00E42CD9"/>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6B2D"/>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24"/>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5CBB"/>
    <w:rsid w:val="00EA652B"/>
    <w:rsid w:val="00EA66BB"/>
    <w:rsid w:val="00EA6EDA"/>
    <w:rsid w:val="00EA706D"/>
    <w:rsid w:val="00EA729E"/>
    <w:rsid w:val="00EA76DD"/>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8D4"/>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760"/>
    <w:rsid w:val="00EF0F1D"/>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0F2"/>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6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9C"/>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0B"/>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6E4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1E258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7708712">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27112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053100">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070861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018643">
      <w:bodyDiv w:val="1"/>
      <w:marLeft w:val="0"/>
      <w:marRight w:val="0"/>
      <w:marTop w:val="0"/>
      <w:marBottom w:val="0"/>
      <w:divBdr>
        <w:top w:val="none" w:sz="0" w:space="0" w:color="auto"/>
        <w:left w:val="none" w:sz="0" w:space="0" w:color="auto"/>
        <w:bottom w:val="none" w:sz="0" w:space="0" w:color="auto"/>
        <w:right w:val="none" w:sz="0" w:space="0" w:color="auto"/>
      </w:divBdr>
    </w:div>
    <w:div w:id="1157957714">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312114">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71470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180258">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754390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91909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07536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6265813">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40197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13619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omex.org.mx/ipo3/lgt/indice/INFOEM/art_92_i/3/0/10.web"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pomex.org.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imex.org.mx/saimex/solicitud/downloadAttach/1292956.page"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em.org.m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aimex.org.mx/saimex/solicitud/downloadAttach/1292955.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conocer.gob.mx/contenido/publicaciones_dof/2019/EC1171.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saimex.org.mx/saimex/solicitud/downloadAttach/1271149.page" TargetMode="External"/><Relationship Id="rId14" Type="http://schemas.openxmlformats.org/officeDocument/2006/relationships/hyperlink" Target="http://www.ipomex.org.mx/ipo3/lgt/indice/INFOEM/art_97_iii_b1/3.web" TargetMode="External"/><Relationship Id="rId22" Type="http://schemas.openxmlformats.org/officeDocument/2006/relationships/image" Target="media/image7.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pomex.org.mx/ipo3/lgt/indice/INFOEM/art_97_iii_b1/3.web" TargetMode="External"/><Relationship Id="rId2" Type="http://schemas.openxmlformats.org/officeDocument/2006/relationships/hyperlink" Target="http://www.ipomex.org.mx/ipo3/lgt/indice/INFOEM/art_92_i/3/0/10.web" TargetMode="External"/><Relationship Id="rId1" Type="http://schemas.openxmlformats.org/officeDocument/2006/relationships/hyperlink" Target="https://www.infoem.org.mx/es/contenido/transparencia/verificaci%C3%B3n-virtual-oficiosa-2021%20" TargetMode="External"/><Relationship Id="rId4" Type="http://schemas.openxmlformats.org/officeDocument/2006/relationships/hyperlink" Target="https://www.infoem.org.mx/es/contenido/transparencia/verificaci%C3%B3n-virtual-oficiosa-202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9E1C-AD3B-44B1-88F5-451E3458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5761</Words>
  <Characters>31691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2021-12-08T01:27:00Z</cp:lastPrinted>
  <dcterms:created xsi:type="dcterms:W3CDTF">2022-02-16T19:28:00Z</dcterms:created>
  <dcterms:modified xsi:type="dcterms:W3CDTF">2022-03-04T22:57:00Z</dcterms:modified>
</cp:coreProperties>
</file>