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45E547" w14:textId="7BF9C5E4" w:rsidR="000A5354" w:rsidRDefault="000B0F30" w:rsidP="000A5354">
      <w:pPr>
        <w:shd w:val="clear" w:color="auto" w:fill="FFFFFF"/>
        <w:spacing w:before="24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000A5354" w:rsidRPr="0008033D">
        <w:rPr>
          <w:rFonts w:ascii="Palatino Linotype" w:eastAsia="Times New Roman" w:hAnsi="Palatino Linotype" w:cs="Arial"/>
          <w:color w:val="000000"/>
          <w:sz w:val="24"/>
          <w:szCs w:val="24"/>
          <w:lang w:eastAsia="es-MX"/>
        </w:rPr>
        <w:t xml:space="preserve">Resolución </w:t>
      </w:r>
      <w:r w:rsidR="000A5354" w:rsidRPr="00022F87">
        <w:rPr>
          <w:rFonts w:ascii="Palatino Linotype" w:eastAsia="Times New Roman" w:hAnsi="Palatino Linotype" w:cs="Arial"/>
          <w:color w:val="000000"/>
          <w:sz w:val="24"/>
          <w:szCs w:val="24"/>
          <w:lang w:eastAsia="es-MX"/>
        </w:rPr>
        <w:t xml:space="preserve">del Pleno del Instituto de Transparencia, Acceso a la Información Pública y Protección de Datos Personales del Estado de México y Municipios, con domicilio en Metepec, Estado de México, a </w:t>
      </w:r>
      <w:r w:rsidR="007B7749">
        <w:rPr>
          <w:rFonts w:ascii="Palatino Linotype" w:eastAsia="Times New Roman" w:hAnsi="Palatino Linotype" w:cs="Arial"/>
          <w:color w:val="000000"/>
          <w:sz w:val="24"/>
          <w:szCs w:val="24"/>
          <w:lang w:eastAsia="es-MX"/>
        </w:rPr>
        <w:t>veintisiete</w:t>
      </w:r>
      <w:r w:rsidR="000B5F4B">
        <w:rPr>
          <w:rFonts w:ascii="Palatino Linotype" w:eastAsia="Times New Roman" w:hAnsi="Palatino Linotype" w:cs="Arial"/>
          <w:color w:val="000000"/>
          <w:sz w:val="24"/>
          <w:szCs w:val="24"/>
          <w:lang w:eastAsia="es-MX"/>
        </w:rPr>
        <w:t xml:space="preserve"> de enero de dos mil veintidós. </w:t>
      </w:r>
      <w:r w:rsidR="008277B8">
        <w:rPr>
          <w:rFonts w:ascii="Palatino Linotype" w:eastAsia="Times New Roman" w:hAnsi="Palatino Linotype" w:cs="Arial"/>
          <w:color w:val="000000"/>
          <w:sz w:val="24"/>
          <w:szCs w:val="24"/>
          <w:lang w:eastAsia="es-MX"/>
        </w:rPr>
        <w:t xml:space="preserve"> </w:t>
      </w:r>
      <w:r w:rsidR="00CB1EB2">
        <w:rPr>
          <w:rFonts w:ascii="Palatino Linotype" w:eastAsia="Times New Roman" w:hAnsi="Palatino Linotype" w:cs="Arial"/>
          <w:color w:val="000000"/>
          <w:sz w:val="24"/>
          <w:szCs w:val="24"/>
          <w:lang w:eastAsia="es-MX"/>
        </w:rPr>
        <w:t xml:space="preserve"> </w:t>
      </w:r>
      <w:r w:rsidR="000A5354">
        <w:rPr>
          <w:rFonts w:ascii="Palatino Linotype" w:eastAsia="Times New Roman" w:hAnsi="Palatino Linotype" w:cs="Arial"/>
          <w:color w:val="000000"/>
          <w:sz w:val="24"/>
          <w:szCs w:val="24"/>
          <w:lang w:eastAsia="es-MX"/>
        </w:rPr>
        <w:t xml:space="preserve">   </w:t>
      </w:r>
    </w:p>
    <w:p w14:paraId="222CD647" w14:textId="48032A11" w:rsidR="008277B8" w:rsidRPr="008277B8" w:rsidRDefault="000A5354" w:rsidP="000A5354">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Pr>
          <w:rFonts w:ascii="Palatino Linotype" w:hAnsi="Palatino Linotype" w:cs="Arial"/>
          <w:b/>
          <w:sz w:val="24"/>
        </w:rPr>
        <w:t>S</w:t>
      </w:r>
      <w:r>
        <w:rPr>
          <w:rFonts w:ascii="Palatino Linotype" w:hAnsi="Palatino Linotype" w:cs="Arial"/>
          <w:sz w:val="24"/>
        </w:rPr>
        <w:t xml:space="preserve"> los</w:t>
      </w:r>
      <w:r w:rsidRPr="00F403EA">
        <w:rPr>
          <w:rFonts w:ascii="Palatino Linotype" w:hAnsi="Palatino Linotype" w:cs="Arial"/>
          <w:sz w:val="24"/>
        </w:rPr>
        <w:t xml:space="preserve"> expediente</w:t>
      </w:r>
      <w:r>
        <w:rPr>
          <w:rFonts w:ascii="Palatino Linotype" w:hAnsi="Palatino Linotype" w:cs="Arial"/>
          <w:sz w:val="24"/>
        </w:rPr>
        <w:t>s</w:t>
      </w:r>
      <w:r w:rsidRPr="00F403EA">
        <w:rPr>
          <w:rFonts w:ascii="Palatino Linotype" w:hAnsi="Palatino Linotype" w:cs="Arial"/>
          <w:sz w:val="24"/>
        </w:rPr>
        <w:t xml:space="preserve"> electrónico</w:t>
      </w:r>
      <w:r>
        <w:rPr>
          <w:rFonts w:ascii="Palatino Linotype" w:hAnsi="Palatino Linotype" w:cs="Arial"/>
          <w:sz w:val="24"/>
        </w:rPr>
        <w:t>s</w:t>
      </w:r>
      <w:r w:rsidRPr="00F403EA">
        <w:rPr>
          <w:rFonts w:ascii="Palatino Linotype" w:hAnsi="Palatino Linotype" w:cs="Arial"/>
          <w:sz w:val="24"/>
        </w:rPr>
        <w:t xml:space="preserve"> formado</w:t>
      </w:r>
      <w:r>
        <w:rPr>
          <w:rFonts w:ascii="Palatino Linotype" w:hAnsi="Palatino Linotype" w:cs="Arial"/>
          <w:sz w:val="24"/>
        </w:rPr>
        <w:t>s</w:t>
      </w:r>
      <w:r w:rsidRPr="00F403EA">
        <w:rPr>
          <w:rFonts w:ascii="Palatino Linotype" w:hAnsi="Palatino Linotype" w:cs="Arial"/>
          <w:sz w:val="24"/>
        </w:rPr>
        <w:t xml:space="preserve"> con motivo </w:t>
      </w:r>
      <w:r>
        <w:rPr>
          <w:rFonts w:ascii="Palatino Linotype" w:hAnsi="Palatino Linotype" w:cs="Arial"/>
          <w:sz w:val="24"/>
        </w:rPr>
        <w:t xml:space="preserve">de los recursos de revisión </w:t>
      </w:r>
      <w:r w:rsidRPr="00D3218F">
        <w:rPr>
          <w:rFonts w:ascii="Palatino Linotype" w:hAnsi="Palatino Linotype" w:cs="Arial"/>
          <w:sz w:val="24"/>
        </w:rPr>
        <w:t xml:space="preserve">números </w:t>
      </w:r>
      <w:r w:rsidR="008277B8">
        <w:rPr>
          <w:rFonts w:ascii="Palatino Linotype" w:hAnsi="Palatino Linotype" w:cs="Arial"/>
          <w:b/>
          <w:sz w:val="24"/>
        </w:rPr>
        <w:t xml:space="preserve">05865/INFOEM/IP/RR/2021 y 5951/INFOEM/IP/RR/2021, </w:t>
      </w:r>
      <w:r w:rsidR="008277B8">
        <w:rPr>
          <w:rFonts w:ascii="Palatino Linotype" w:hAnsi="Palatino Linotype" w:cs="Arial"/>
          <w:sz w:val="24"/>
        </w:rPr>
        <w:t xml:space="preserve">interpuestos por el </w:t>
      </w:r>
      <w:r w:rsidR="008277B8">
        <w:rPr>
          <w:rFonts w:ascii="Palatino Linotype" w:hAnsi="Palatino Linotype" w:cs="Arial"/>
          <w:b/>
          <w:sz w:val="24"/>
        </w:rPr>
        <w:t xml:space="preserve">C. </w:t>
      </w:r>
      <w:r w:rsidR="00236384">
        <w:rPr>
          <w:rFonts w:ascii="Palatino Linotype" w:hAnsi="Palatino Linotype" w:cs="Arial"/>
          <w:b/>
          <w:sz w:val="24"/>
        </w:rPr>
        <w:t>xxxxxx</w:t>
      </w:r>
      <w:bookmarkStart w:id="0" w:name="_GoBack"/>
      <w:bookmarkEnd w:id="0"/>
      <w:r w:rsidR="008277B8">
        <w:rPr>
          <w:rFonts w:ascii="Palatino Linotype" w:hAnsi="Palatino Linotype" w:cs="Arial"/>
          <w:b/>
          <w:sz w:val="24"/>
        </w:rPr>
        <w:t xml:space="preserve">, </w:t>
      </w:r>
      <w:r w:rsidR="008277B8">
        <w:rPr>
          <w:rFonts w:ascii="Palatino Linotype" w:hAnsi="Palatino Linotype" w:cs="Arial"/>
          <w:sz w:val="24"/>
        </w:rPr>
        <w:t xml:space="preserve">en lo sucesivo </w:t>
      </w:r>
      <w:r w:rsidR="008277B8">
        <w:rPr>
          <w:rFonts w:ascii="Palatino Linotype" w:hAnsi="Palatino Linotype" w:cs="Arial"/>
          <w:b/>
          <w:sz w:val="24"/>
        </w:rPr>
        <w:t xml:space="preserve">El Recurrente, </w:t>
      </w:r>
      <w:r w:rsidR="008277B8">
        <w:rPr>
          <w:rFonts w:ascii="Palatino Linotype" w:hAnsi="Palatino Linotype" w:cs="Arial"/>
          <w:sz w:val="24"/>
        </w:rPr>
        <w:t xml:space="preserve">en contra de las respuestas del </w:t>
      </w:r>
      <w:r w:rsidR="008277B8">
        <w:rPr>
          <w:rFonts w:ascii="Palatino Linotype" w:hAnsi="Palatino Linotype" w:cs="Arial"/>
          <w:b/>
          <w:sz w:val="24"/>
        </w:rPr>
        <w:t xml:space="preserve">Ayuntamiento de Ecatepec de Morelos, </w:t>
      </w:r>
      <w:r w:rsidR="008277B8">
        <w:rPr>
          <w:rFonts w:ascii="Palatino Linotype" w:hAnsi="Palatino Linotype" w:cs="Arial"/>
          <w:sz w:val="24"/>
        </w:rPr>
        <w:t xml:space="preserve">en lo subsecuente </w:t>
      </w:r>
      <w:r w:rsidR="008277B8">
        <w:rPr>
          <w:rFonts w:ascii="Palatino Linotype" w:hAnsi="Palatino Linotype" w:cs="Arial"/>
          <w:b/>
          <w:sz w:val="24"/>
        </w:rPr>
        <w:t xml:space="preserve">El Sujeto Obligado, </w:t>
      </w:r>
      <w:r w:rsidR="008277B8">
        <w:rPr>
          <w:rFonts w:ascii="Palatino Linotype" w:hAnsi="Palatino Linotype" w:cs="Arial"/>
          <w:sz w:val="24"/>
        </w:rPr>
        <w:t xml:space="preserve">se procede a dictar la presente resolución. </w:t>
      </w:r>
    </w:p>
    <w:p w14:paraId="14B490B5" w14:textId="77777777" w:rsidR="008277B8" w:rsidRDefault="008277B8" w:rsidP="000A5354">
      <w:pPr>
        <w:spacing w:before="240" w:after="240" w:line="360" w:lineRule="auto"/>
        <w:jc w:val="center"/>
        <w:rPr>
          <w:rFonts w:ascii="Palatino Linotype" w:hAnsi="Palatino Linotype"/>
          <w:b/>
          <w:sz w:val="28"/>
        </w:rPr>
      </w:pPr>
    </w:p>
    <w:p w14:paraId="1785F883" w14:textId="77777777" w:rsidR="000A5354" w:rsidRPr="00D3218F" w:rsidRDefault="000A5354" w:rsidP="000A5354">
      <w:pPr>
        <w:spacing w:before="240" w:after="240" w:line="360" w:lineRule="auto"/>
        <w:jc w:val="center"/>
        <w:rPr>
          <w:rFonts w:ascii="Palatino Linotype" w:hAnsi="Palatino Linotype"/>
          <w:b/>
          <w:sz w:val="28"/>
        </w:rPr>
      </w:pPr>
      <w:r w:rsidRPr="00D3218F">
        <w:rPr>
          <w:rFonts w:ascii="Palatino Linotype" w:hAnsi="Palatino Linotype"/>
          <w:b/>
          <w:sz w:val="28"/>
        </w:rPr>
        <w:t>A N T E C E D E N T E S   D E L   A S U N T O</w:t>
      </w:r>
    </w:p>
    <w:p w14:paraId="099B84E5" w14:textId="60C09AA0" w:rsidR="000A5354" w:rsidRPr="00D3218F" w:rsidRDefault="000A5354" w:rsidP="000A5354">
      <w:pPr>
        <w:spacing w:before="240" w:after="240" w:line="360" w:lineRule="auto"/>
        <w:jc w:val="both"/>
        <w:rPr>
          <w:rFonts w:ascii="Palatino Linotype" w:hAnsi="Palatino Linotype"/>
        </w:rPr>
      </w:pPr>
      <w:r w:rsidRPr="00D3218F">
        <w:rPr>
          <w:rFonts w:ascii="Palatino Linotype" w:hAnsi="Palatino Linotype" w:cs="Arial"/>
          <w:b/>
          <w:sz w:val="28"/>
        </w:rPr>
        <w:t>PRIMERO.</w:t>
      </w:r>
      <w:r w:rsidRPr="00D3218F">
        <w:rPr>
          <w:rFonts w:ascii="Palatino Linotype" w:hAnsi="Palatino Linotype" w:cs="Arial"/>
        </w:rPr>
        <w:t xml:space="preserve"> </w:t>
      </w:r>
      <w:r w:rsidRPr="00D3218F">
        <w:rPr>
          <w:rFonts w:ascii="Palatino Linotype" w:hAnsi="Palatino Linotype"/>
          <w:b/>
          <w:sz w:val="28"/>
          <w:szCs w:val="28"/>
        </w:rPr>
        <w:t>De la</w:t>
      </w:r>
      <w:r w:rsidR="00B81C4B">
        <w:rPr>
          <w:rFonts w:ascii="Palatino Linotype" w:hAnsi="Palatino Linotype"/>
          <w:b/>
          <w:sz w:val="28"/>
          <w:szCs w:val="28"/>
        </w:rPr>
        <w:t>s</w:t>
      </w:r>
      <w:r w:rsidRPr="00D3218F">
        <w:rPr>
          <w:rFonts w:ascii="Palatino Linotype" w:hAnsi="Palatino Linotype"/>
          <w:b/>
          <w:sz w:val="28"/>
          <w:szCs w:val="28"/>
        </w:rPr>
        <w:t xml:space="preserve"> Solicitud</w:t>
      </w:r>
      <w:r w:rsidR="00B81C4B">
        <w:rPr>
          <w:rFonts w:ascii="Palatino Linotype" w:hAnsi="Palatino Linotype"/>
          <w:b/>
          <w:sz w:val="28"/>
          <w:szCs w:val="28"/>
        </w:rPr>
        <w:t>es</w:t>
      </w:r>
      <w:r w:rsidRPr="00D3218F">
        <w:rPr>
          <w:rFonts w:ascii="Palatino Linotype" w:hAnsi="Palatino Linotype"/>
          <w:b/>
          <w:sz w:val="28"/>
          <w:szCs w:val="28"/>
        </w:rPr>
        <w:t xml:space="preserve"> de Información.</w:t>
      </w:r>
    </w:p>
    <w:p w14:paraId="6E202C25" w14:textId="5611E37A" w:rsidR="008277B8" w:rsidRDefault="000A5354" w:rsidP="000A5354">
      <w:pPr>
        <w:spacing w:before="240" w:line="360" w:lineRule="auto"/>
        <w:jc w:val="both"/>
        <w:rPr>
          <w:rFonts w:ascii="Palatino Linotype" w:hAnsi="Palatino Linotype" w:cs="Arial"/>
          <w:sz w:val="24"/>
        </w:rPr>
      </w:pPr>
      <w:r w:rsidRPr="00D3218F">
        <w:rPr>
          <w:rFonts w:ascii="Palatino Linotype" w:hAnsi="Palatino Linotype" w:cs="Arial"/>
          <w:sz w:val="24"/>
        </w:rPr>
        <w:t>Con fecha</w:t>
      </w:r>
      <w:r w:rsidR="00B81C4B">
        <w:rPr>
          <w:rFonts w:ascii="Palatino Linotype" w:hAnsi="Palatino Linotype" w:cs="Arial"/>
          <w:sz w:val="24"/>
        </w:rPr>
        <w:t xml:space="preserve">s cuatro y diez de noviembre de dos mil veintiuno, </w:t>
      </w:r>
      <w:r w:rsidR="00330193">
        <w:rPr>
          <w:rFonts w:ascii="Palatino Linotype" w:hAnsi="Palatino Linotype" w:cs="Arial"/>
          <w:b/>
          <w:sz w:val="24"/>
        </w:rPr>
        <w:t xml:space="preserve">El Recurrente, </w:t>
      </w:r>
      <w:r w:rsidR="00330193">
        <w:rPr>
          <w:rFonts w:ascii="Palatino Linotype" w:hAnsi="Palatino Linotype" w:cs="Arial"/>
          <w:sz w:val="24"/>
        </w:rPr>
        <w:t xml:space="preserve">presentó a través del </w:t>
      </w:r>
      <w:r w:rsidR="00330193" w:rsidRPr="00D3218F">
        <w:rPr>
          <w:rFonts w:ascii="Palatino Linotype" w:hAnsi="Palatino Linotype" w:cs="Arial"/>
          <w:sz w:val="24"/>
        </w:rPr>
        <w:t>Sistema de Acceso a la Información Mexiquense (</w:t>
      </w:r>
      <w:r w:rsidR="00330193" w:rsidRPr="00D3218F">
        <w:rPr>
          <w:rFonts w:ascii="Palatino Linotype" w:hAnsi="Palatino Linotype" w:cs="Arial"/>
          <w:b/>
          <w:sz w:val="24"/>
        </w:rPr>
        <w:t>SAIMEX)</w:t>
      </w:r>
      <w:r w:rsidR="00330193" w:rsidRPr="00D3218F">
        <w:rPr>
          <w:rFonts w:ascii="Palatino Linotype" w:hAnsi="Palatino Linotype" w:cs="Arial"/>
          <w:sz w:val="24"/>
        </w:rPr>
        <w:t xml:space="preserve"> ante </w:t>
      </w:r>
      <w:r w:rsidR="00330193" w:rsidRPr="00D3218F">
        <w:rPr>
          <w:rFonts w:ascii="Palatino Linotype" w:hAnsi="Palatino Linotype" w:cs="Arial"/>
          <w:b/>
          <w:sz w:val="24"/>
        </w:rPr>
        <w:t>El Sujeto Obligado</w:t>
      </w:r>
      <w:r w:rsidR="00330193" w:rsidRPr="00D3218F">
        <w:rPr>
          <w:rFonts w:ascii="Palatino Linotype" w:hAnsi="Palatino Linotype" w:cs="Arial"/>
          <w:sz w:val="24"/>
        </w:rPr>
        <w:t>, las solicitudes de acceso a la información pública, registradas bajo</w:t>
      </w:r>
      <w:r w:rsidR="00330193">
        <w:rPr>
          <w:rFonts w:ascii="Palatino Linotype" w:hAnsi="Palatino Linotype" w:cs="Arial"/>
          <w:sz w:val="24"/>
        </w:rPr>
        <w:t xml:space="preserve"> </w:t>
      </w:r>
      <w:r w:rsidR="00D11F97">
        <w:rPr>
          <w:rFonts w:ascii="Palatino Linotype" w:hAnsi="Palatino Linotype" w:cs="Arial"/>
          <w:sz w:val="24"/>
        </w:rPr>
        <w:t xml:space="preserve">los números de expediente </w:t>
      </w:r>
      <w:r w:rsidR="00D11F97">
        <w:rPr>
          <w:rFonts w:ascii="Palatino Linotype" w:hAnsi="Palatino Linotype" w:cs="Arial"/>
          <w:b/>
          <w:sz w:val="24"/>
        </w:rPr>
        <w:t xml:space="preserve">00801/ECATEPEC/IP/2021 y 00853/ECATEPEC/IP/2021, </w:t>
      </w:r>
      <w:r w:rsidR="00D11F97">
        <w:rPr>
          <w:rFonts w:ascii="Palatino Linotype" w:hAnsi="Palatino Linotype" w:cs="Arial"/>
          <w:sz w:val="24"/>
        </w:rPr>
        <w:t xml:space="preserve">mediante las cuales </w:t>
      </w:r>
      <w:r w:rsidR="00E205B1">
        <w:rPr>
          <w:rFonts w:ascii="Palatino Linotype" w:hAnsi="Palatino Linotype" w:cs="Arial"/>
          <w:sz w:val="24"/>
        </w:rPr>
        <w:t>solicitó información en el tenor siguiente:</w:t>
      </w:r>
    </w:p>
    <w:p w14:paraId="76668539" w14:textId="56C0BD6E" w:rsidR="00E205B1" w:rsidRDefault="00E205B1" w:rsidP="000A5354">
      <w:pPr>
        <w:spacing w:before="240" w:line="360" w:lineRule="auto"/>
        <w:jc w:val="both"/>
        <w:rPr>
          <w:rFonts w:ascii="Palatino Linotype" w:hAnsi="Palatino Linotype" w:cs="Arial"/>
          <w:b/>
          <w:sz w:val="24"/>
        </w:rPr>
      </w:pPr>
      <w:r>
        <w:rPr>
          <w:rFonts w:ascii="Palatino Linotype" w:hAnsi="Palatino Linotype" w:cs="Arial"/>
          <w:b/>
          <w:sz w:val="24"/>
        </w:rPr>
        <w:t>00801/ECATEPEC/IP/2021</w:t>
      </w:r>
    </w:p>
    <w:p w14:paraId="3B3009AA" w14:textId="53AB8C9E" w:rsidR="00E205B1" w:rsidRPr="00E205B1" w:rsidRDefault="00E205B1" w:rsidP="00E205B1">
      <w:pPr>
        <w:pStyle w:val="Citas"/>
        <w:rPr>
          <w:b/>
          <w:sz w:val="24"/>
        </w:rPr>
      </w:pPr>
      <w:r>
        <w:lastRenderedPageBreak/>
        <w:t xml:space="preserve">“Informe si ha recibido en los últimos 5 años, solicitudes y/ permisos para realizar reuniones, cultos o cualquier otro tipo de aglomeración de personas, enla colonia Poligonos 5, Ecatepec. Edo. Mex.” </w:t>
      </w:r>
      <w:r>
        <w:rPr>
          <w:b/>
        </w:rPr>
        <w:t xml:space="preserve">[Sic] </w:t>
      </w:r>
    </w:p>
    <w:p w14:paraId="39D2FE43" w14:textId="77777777" w:rsidR="008277B8" w:rsidRDefault="008277B8" w:rsidP="000A5354">
      <w:pPr>
        <w:spacing w:before="240" w:line="360" w:lineRule="auto"/>
        <w:jc w:val="both"/>
        <w:rPr>
          <w:rFonts w:ascii="Palatino Linotype" w:hAnsi="Palatino Linotype" w:cs="Arial"/>
          <w:sz w:val="24"/>
        </w:rPr>
      </w:pPr>
    </w:p>
    <w:p w14:paraId="6E712BC0" w14:textId="1CF31D03" w:rsidR="008277B8" w:rsidRDefault="00E205B1" w:rsidP="000A5354">
      <w:pPr>
        <w:spacing w:before="240" w:line="360" w:lineRule="auto"/>
        <w:jc w:val="both"/>
        <w:rPr>
          <w:rFonts w:ascii="Palatino Linotype" w:hAnsi="Palatino Linotype" w:cs="Arial"/>
          <w:b/>
          <w:sz w:val="24"/>
        </w:rPr>
      </w:pPr>
      <w:r>
        <w:rPr>
          <w:rFonts w:ascii="Palatino Linotype" w:hAnsi="Palatino Linotype" w:cs="Arial"/>
          <w:b/>
          <w:sz w:val="24"/>
        </w:rPr>
        <w:t>00853/ECATEPEC/IP/2021</w:t>
      </w:r>
    </w:p>
    <w:p w14:paraId="35ACC7C5" w14:textId="1F5B27DE" w:rsidR="00E205B1" w:rsidRPr="00E205B1" w:rsidRDefault="00E205B1" w:rsidP="00E205B1">
      <w:pPr>
        <w:pStyle w:val="Citas"/>
        <w:rPr>
          <w:b/>
          <w:sz w:val="24"/>
        </w:rPr>
      </w:pPr>
      <w:r>
        <w:t xml:space="preserve">“Copia electrónica de todas las solicitudes y autorizaciones para realizar reuniones y/o aglomeraciones recibidas y autorizadas, en la la colonia Poligonos5. Durante 2020 y 2021” </w:t>
      </w:r>
      <w:r>
        <w:rPr>
          <w:b/>
        </w:rPr>
        <w:t>[Sic]</w:t>
      </w:r>
    </w:p>
    <w:p w14:paraId="784D6CE5" w14:textId="36343520" w:rsidR="000A5354" w:rsidRDefault="000A5354" w:rsidP="000A5354">
      <w:pPr>
        <w:spacing w:before="240" w:line="360" w:lineRule="auto"/>
        <w:ind w:right="850"/>
        <w:jc w:val="both"/>
        <w:rPr>
          <w:rFonts w:ascii="Palatino Linotype" w:eastAsia="Times New Roman" w:hAnsi="Palatino Linotype" w:cs="Times New Roman"/>
          <w:sz w:val="24"/>
          <w:szCs w:val="24"/>
          <w:lang w:val="es-ES_tradnl" w:eastAsia="es-ES"/>
        </w:rPr>
      </w:pPr>
      <w:r w:rsidRPr="004A3EE0">
        <w:rPr>
          <w:rFonts w:ascii="Palatino Linotype" w:eastAsia="Times New Roman" w:hAnsi="Palatino Linotype" w:cs="Times New Roman"/>
          <w:b/>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 xml:space="preserve">A través del SAIMEX, en los </w:t>
      </w:r>
      <w:r w:rsidR="00CB1EB2">
        <w:rPr>
          <w:rFonts w:ascii="Palatino Linotype" w:eastAsia="Times New Roman" w:hAnsi="Palatino Linotype" w:cs="Times New Roman"/>
          <w:sz w:val="24"/>
          <w:szCs w:val="24"/>
          <w:lang w:val="es-ES_tradnl" w:eastAsia="es-ES"/>
        </w:rPr>
        <w:t xml:space="preserve">dos casos. </w:t>
      </w:r>
    </w:p>
    <w:p w14:paraId="4D578D8B" w14:textId="77777777" w:rsidR="000A5354" w:rsidRDefault="000A5354" w:rsidP="000A5354">
      <w:pPr>
        <w:spacing w:before="240" w:line="360" w:lineRule="auto"/>
        <w:ind w:right="850"/>
        <w:jc w:val="both"/>
        <w:rPr>
          <w:rFonts w:ascii="Palatino Linotype" w:eastAsia="Times New Roman" w:hAnsi="Palatino Linotype" w:cs="Times New Roman"/>
          <w:sz w:val="24"/>
          <w:szCs w:val="24"/>
          <w:lang w:val="es-ES_tradnl" w:eastAsia="es-ES"/>
        </w:rPr>
      </w:pPr>
    </w:p>
    <w:p w14:paraId="66606018" w14:textId="7926D0AB" w:rsidR="000A5354" w:rsidRDefault="00CB1EB2" w:rsidP="000A5354">
      <w:pPr>
        <w:spacing w:before="240" w:line="360" w:lineRule="auto"/>
        <w:jc w:val="both"/>
        <w:rPr>
          <w:rFonts w:ascii="Palatino Linotype" w:hAnsi="Palatino Linotype" w:cs="Arial"/>
          <w:b/>
          <w:sz w:val="28"/>
        </w:rPr>
      </w:pPr>
      <w:r>
        <w:rPr>
          <w:rFonts w:ascii="Palatino Linotype" w:hAnsi="Palatino Linotype" w:cs="Arial"/>
          <w:b/>
          <w:sz w:val="28"/>
        </w:rPr>
        <w:t>SEGUNDO</w:t>
      </w:r>
      <w:r w:rsidR="000A5354">
        <w:rPr>
          <w:rFonts w:ascii="Palatino Linotype" w:hAnsi="Palatino Linotype" w:cs="Arial"/>
          <w:b/>
          <w:sz w:val="28"/>
        </w:rPr>
        <w:t xml:space="preserve">. </w:t>
      </w:r>
      <w:r w:rsidR="000A5354" w:rsidRPr="00165D6E">
        <w:rPr>
          <w:rFonts w:ascii="Palatino Linotype" w:hAnsi="Palatino Linotype" w:cs="Arial"/>
          <w:b/>
          <w:sz w:val="28"/>
          <w:szCs w:val="20"/>
        </w:rPr>
        <w:t>De la</w:t>
      </w:r>
      <w:r w:rsidR="00B60929">
        <w:rPr>
          <w:rFonts w:ascii="Palatino Linotype" w:hAnsi="Palatino Linotype" w:cs="Arial"/>
          <w:b/>
          <w:sz w:val="28"/>
          <w:szCs w:val="20"/>
        </w:rPr>
        <w:t>s</w:t>
      </w:r>
      <w:r w:rsidR="000A5354" w:rsidRPr="00165D6E">
        <w:rPr>
          <w:rFonts w:ascii="Palatino Linotype" w:hAnsi="Palatino Linotype" w:cs="Arial"/>
          <w:b/>
          <w:sz w:val="28"/>
          <w:szCs w:val="20"/>
        </w:rPr>
        <w:t xml:space="preserve"> respuesta</w:t>
      </w:r>
      <w:r w:rsidR="00B60929">
        <w:rPr>
          <w:rFonts w:ascii="Palatino Linotype" w:hAnsi="Palatino Linotype" w:cs="Arial"/>
          <w:b/>
          <w:sz w:val="28"/>
          <w:szCs w:val="20"/>
        </w:rPr>
        <w:t>s</w:t>
      </w:r>
      <w:r w:rsidR="000A5354" w:rsidRPr="00165D6E">
        <w:rPr>
          <w:rFonts w:ascii="Palatino Linotype" w:hAnsi="Palatino Linotype" w:cs="Arial"/>
          <w:b/>
          <w:sz w:val="28"/>
          <w:szCs w:val="20"/>
        </w:rPr>
        <w:t xml:space="preserve"> </w:t>
      </w:r>
      <w:r w:rsidR="000A5354">
        <w:rPr>
          <w:rFonts w:ascii="Palatino Linotype" w:hAnsi="Palatino Linotype" w:cs="Arial"/>
          <w:b/>
          <w:sz w:val="28"/>
          <w:szCs w:val="20"/>
        </w:rPr>
        <w:t>del Sujeto Obligado</w:t>
      </w:r>
      <w:r w:rsidR="000A5354" w:rsidRPr="00165D6E">
        <w:rPr>
          <w:rFonts w:ascii="Palatino Linotype" w:hAnsi="Palatino Linotype" w:cs="Arial"/>
          <w:b/>
          <w:sz w:val="28"/>
          <w:szCs w:val="20"/>
        </w:rPr>
        <w:t>.</w:t>
      </w:r>
    </w:p>
    <w:p w14:paraId="6105F8B0" w14:textId="3271DFCE" w:rsidR="00160545" w:rsidRDefault="000A5354" w:rsidP="000A5354">
      <w:pPr>
        <w:pStyle w:val="Prrafodelista"/>
        <w:spacing w:after="240" w:line="360" w:lineRule="auto"/>
        <w:ind w:left="0"/>
        <w:jc w:val="both"/>
        <w:rPr>
          <w:rFonts w:ascii="Palatino Linotype" w:hAnsi="Palatino Linotype" w:cs="Arial"/>
        </w:rPr>
      </w:pPr>
      <w:r w:rsidRPr="00BB3002">
        <w:rPr>
          <w:rFonts w:ascii="Palatino Linotype" w:hAnsi="Palatino Linotype" w:cs="Arial"/>
        </w:rPr>
        <w:t xml:space="preserve">De las constancias de los expedientes electrónicos del </w:t>
      </w:r>
      <w:r w:rsidRPr="00BB3002">
        <w:rPr>
          <w:rFonts w:ascii="Palatino Linotype" w:hAnsi="Palatino Linotype" w:cs="Arial"/>
          <w:b/>
        </w:rPr>
        <w:t xml:space="preserve">SAIMEX, </w:t>
      </w:r>
      <w:r w:rsidRPr="00BB3002">
        <w:rPr>
          <w:rFonts w:ascii="Palatino Linotype" w:hAnsi="Palatino Linotype" w:cs="Arial"/>
        </w:rPr>
        <w:t xml:space="preserve">se advierte que </w:t>
      </w:r>
      <w:r w:rsidRPr="00BB3002">
        <w:rPr>
          <w:rFonts w:ascii="Palatino Linotype" w:hAnsi="Palatino Linotype" w:cs="Arial"/>
          <w:b/>
        </w:rPr>
        <w:t xml:space="preserve">El Sujeto Obligado </w:t>
      </w:r>
      <w:r w:rsidRPr="00BB3002">
        <w:rPr>
          <w:rFonts w:ascii="Palatino Linotype" w:hAnsi="Palatino Linotype" w:cs="Arial"/>
        </w:rPr>
        <w:t xml:space="preserve">emitió respuestas </w:t>
      </w:r>
      <w:r w:rsidR="00D2552A">
        <w:rPr>
          <w:rFonts w:ascii="Palatino Linotype" w:hAnsi="Palatino Linotype" w:cs="Arial"/>
        </w:rPr>
        <w:t xml:space="preserve">coincidentes </w:t>
      </w:r>
      <w:r>
        <w:rPr>
          <w:rFonts w:ascii="Palatino Linotype" w:hAnsi="Palatino Linotype" w:cs="Arial"/>
        </w:rPr>
        <w:t>a las solic</w:t>
      </w:r>
      <w:r w:rsidR="00A61B09">
        <w:rPr>
          <w:rFonts w:ascii="Palatino Linotype" w:hAnsi="Palatino Linotype" w:cs="Arial"/>
        </w:rPr>
        <w:t>i</w:t>
      </w:r>
      <w:r w:rsidR="00CB1EB2">
        <w:rPr>
          <w:rFonts w:ascii="Palatino Linotype" w:hAnsi="Palatino Linotype" w:cs="Arial"/>
        </w:rPr>
        <w:t>tudes de información, en fecha</w:t>
      </w:r>
      <w:r w:rsidR="00160545">
        <w:rPr>
          <w:rFonts w:ascii="Palatino Linotype" w:hAnsi="Palatino Linotype" w:cs="Arial"/>
        </w:rPr>
        <w:t xml:space="preserve"> veinticuatro de noviembre de dos mil veintiuno, resultando de nuestro interés lo siguiente:</w:t>
      </w:r>
    </w:p>
    <w:p w14:paraId="2C3905AA" w14:textId="1AF4A5A4" w:rsidR="00160545" w:rsidRDefault="00160545" w:rsidP="00160545">
      <w:pPr>
        <w:spacing w:before="240" w:line="360" w:lineRule="auto"/>
        <w:jc w:val="both"/>
        <w:rPr>
          <w:rFonts w:ascii="Palatino Linotype" w:hAnsi="Palatino Linotype" w:cs="Arial"/>
          <w:b/>
          <w:sz w:val="24"/>
        </w:rPr>
      </w:pPr>
      <w:r>
        <w:rPr>
          <w:rFonts w:ascii="Palatino Linotype" w:hAnsi="Palatino Linotype" w:cs="Arial"/>
          <w:b/>
          <w:sz w:val="24"/>
        </w:rPr>
        <w:t>00801/ECATEPEC/IP/2021</w:t>
      </w:r>
      <w:r w:rsidR="00FC026C">
        <w:rPr>
          <w:rFonts w:ascii="Palatino Linotype" w:hAnsi="Palatino Linotype" w:cs="Arial"/>
          <w:b/>
          <w:sz w:val="24"/>
        </w:rPr>
        <w:t xml:space="preserve"> y 00853/ECATEPEC/IP/2021</w:t>
      </w:r>
    </w:p>
    <w:p w14:paraId="4D06DA61" w14:textId="5C4B85DA" w:rsidR="00FC026C" w:rsidRDefault="00FC026C" w:rsidP="00FC026C">
      <w:pPr>
        <w:pStyle w:val="Citas"/>
      </w:pPr>
      <w:r>
        <w:t xml:space="preserve">“En respuesta a la solicitud recibida, nos permitimos hacer de su conocimiento que con fundamento </w:t>
      </w:r>
      <w:r w:rsidR="00194549">
        <w:t xml:space="preserve">en el artículo 53, Fracciones: II, V y VI de la Ley de Transparencia </w:t>
      </w:r>
      <w:r w:rsidR="00194549">
        <w:lastRenderedPageBreak/>
        <w:t>y Acceso a la Información Pública del Estado de México y Municipios, le contestamos que:</w:t>
      </w:r>
    </w:p>
    <w:p w14:paraId="585AD3DC" w14:textId="4D08F67B" w:rsidR="00194549" w:rsidRPr="00D2552A" w:rsidRDefault="00194549" w:rsidP="00FC026C">
      <w:pPr>
        <w:pStyle w:val="Citas"/>
        <w:rPr>
          <w:b/>
        </w:rPr>
      </w:pPr>
      <w:r>
        <w:t xml:space="preserve">E. H. Ayuntamiento Constitucional de Ecatepec de Morelos hace de su conocimiento la respuesta emitida por: SECRETARÍA DEL H. AYUNTAMIENTO. Se anexa al presente en formato PDF la respuesta emitida por el área antes mencionada </w:t>
      </w:r>
      <w:r w:rsidR="00D2552A">
        <w:t xml:space="preserve">toda vez que la dependencia en mención es encargada de brindar atención a su requerimiento” </w:t>
      </w:r>
      <w:r w:rsidR="00D2552A">
        <w:rPr>
          <w:b/>
        </w:rPr>
        <w:t xml:space="preserve">[Sic] </w:t>
      </w:r>
    </w:p>
    <w:p w14:paraId="646625E6" w14:textId="04967397" w:rsidR="00236F35" w:rsidRPr="00236F35" w:rsidRDefault="00B60929" w:rsidP="000A5354">
      <w:pPr>
        <w:pStyle w:val="Prrafodelista"/>
        <w:spacing w:after="240" w:line="360" w:lineRule="auto"/>
        <w:ind w:left="0"/>
        <w:jc w:val="both"/>
        <w:rPr>
          <w:rFonts w:ascii="Palatino Linotype" w:hAnsi="Palatino Linotype"/>
        </w:rPr>
      </w:pPr>
      <w:r>
        <w:rPr>
          <w:rFonts w:ascii="Palatino Linotype" w:hAnsi="Palatino Linotype"/>
        </w:rPr>
        <w:t>Es menester señalar que en los expedientes electr</w:t>
      </w:r>
      <w:r w:rsidR="00236F35">
        <w:rPr>
          <w:rFonts w:ascii="Palatino Linotype" w:hAnsi="Palatino Linotype"/>
        </w:rPr>
        <w:t xml:space="preserve">ónicos </w:t>
      </w:r>
      <w:r w:rsidR="00236F35">
        <w:rPr>
          <w:rFonts w:ascii="Palatino Linotype" w:hAnsi="Palatino Linotype" w:cs="Arial"/>
          <w:b/>
        </w:rPr>
        <w:t xml:space="preserve">00801/ECATEPEC/IP/2021 y 00853/ECATEPEC/IP/2021, El Sujeto Obligado </w:t>
      </w:r>
      <w:r w:rsidR="00236F35">
        <w:rPr>
          <w:rFonts w:ascii="Palatino Linotype" w:hAnsi="Palatino Linotype" w:cs="Arial"/>
        </w:rPr>
        <w:t xml:space="preserve">adjuntó los documentos electrónicos </w:t>
      </w:r>
      <w:r w:rsidR="00236F35">
        <w:rPr>
          <w:rFonts w:ascii="Palatino Linotype" w:hAnsi="Palatino Linotype"/>
          <w:b/>
        </w:rPr>
        <w:t xml:space="preserve">“801.pdf” </w:t>
      </w:r>
      <w:r w:rsidR="00236F35">
        <w:rPr>
          <w:rFonts w:ascii="Palatino Linotype" w:hAnsi="Palatino Linotype"/>
        </w:rPr>
        <w:t xml:space="preserve">y </w:t>
      </w:r>
      <w:r w:rsidR="00236F35">
        <w:rPr>
          <w:rFonts w:ascii="Palatino Linotype" w:hAnsi="Palatino Linotype"/>
          <w:b/>
        </w:rPr>
        <w:t xml:space="preserve">“853.pdf”, </w:t>
      </w:r>
      <w:r w:rsidR="008C2150" w:rsidRPr="008C2150">
        <w:rPr>
          <w:rFonts w:ascii="Palatino Linotype" w:hAnsi="Palatino Linotype"/>
        </w:rPr>
        <w:t>respectivamente,</w:t>
      </w:r>
      <w:r w:rsidR="008C2150">
        <w:rPr>
          <w:rFonts w:ascii="Palatino Linotype" w:hAnsi="Palatino Linotype"/>
          <w:b/>
        </w:rPr>
        <w:t xml:space="preserve"> </w:t>
      </w:r>
      <w:r w:rsidR="00236F35">
        <w:rPr>
          <w:rFonts w:ascii="Palatino Linotype" w:hAnsi="Palatino Linotype"/>
        </w:rPr>
        <w:t xml:space="preserve">cuyo contenido será materia de estudio en el considerando respectivo. </w:t>
      </w:r>
    </w:p>
    <w:p w14:paraId="5F14D1F7" w14:textId="77777777" w:rsidR="00236F35" w:rsidRDefault="00236F35" w:rsidP="000A5354">
      <w:pPr>
        <w:pStyle w:val="Prrafodelista"/>
        <w:spacing w:after="240" w:line="360" w:lineRule="auto"/>
        <w:ind w:left="0"/>
        <w:jc w:val="both"/>
        <w:rPr>
          <w:rFonts w:ascii="Palatino Linotype" w:hAnsi="Palatino Linotype"/>
        </w:rPr>
      </w:pPr>
    </w:p>
    <w:p w14:paraId="0E4E5F6C" w14:textId="7584C49F" w:rsidR="000A5354" w:rsidRDefault="002C6025" w:rsidP="000A5354">
      <w:pPr>
        <w:spacing w:before="240" w:line="360" w:lineRule="auto"/>
        <w:jc w:val="both"/>
        <w:rPr>
          <w:rFonts w:ascii="Palatino Linotype" w:hAnsi="Palatino Linotype" w:cs="Arial"/>
          <w:b/>
          <w:sz w:val="28"/>
        </w:rPr>
      </w:pPr>
      <w:r>
        <w:rPr>
          <w:rFonts w:ascii="Palatino Linotype" w:hAnsi="Palatino Linotype" w:cs="Arial"/>
          <w:b/>
          <w:sz w:val="28"/>
        </w:rPr>
        <w:t>TERCERO</w:t>
      </w:r>
      <w:r w:rsidR="000A5354">
        <w:rPr>
          <w:rFonts w:ascii="Palatino Linotype" w:hAnsi="Palatino Linotype" w:cs="Arial"/>
          <w:b/>
          <w:sz w:val="28"/>
        </w:rPr>
        <w:t xml:space="preserve">. </w:t>
      </w:r>
      <w:r w:rsidR="00236F35">
        <w:rPr>
          <w:rFonts w:ascii="Palatino Linotype" w:hAnsi="Palatino Linotype"/>
          <w:b/>
          <w:sz w:val="28"/>
        </w:rPr>
        <w:t xml:space="preserve">De los </w:t>
      </w:r>
      <w:r w:rsidR="000A5354">
        <w:rPr>
          <w:rFonts w:ascii="Palatino Linotype" w:hAnsi="Palatino Linotype"/>
          <w:b/>
          <w:sz w:val="28"/>
        </w:rPr>
        <w:t>recurso</w:t>
      </w:r>
      <w:r w:rsidR="00236F35">
        <w:rPr>
          <w:rFonts w:ascii="Palatino Linotype" w:hAnsi="Palatino Linotype"/>
          <w:b/>
          <w:sz w:val="28"/>
        </w:rPr>
        <w:t>s</w:t>
      </w:r>
      <w:r w:rsidR="000A5354">
        <w:rPr>
          <w:rFonts w:ascii="Palatino Linotype" w:hAnsi="Palatino Linotype"/>
          <w:b/>
          <w:sz w:val="28"/>
        </w:rPr>
        <w:t xml:space="preserve"> de revisión.</w:t>
      </w:r>
    </w:p>
    <w:p w14:paraId="017805F2" w14:textId="4792416B" w:rsidR="00236F35" w:rsidRDefault="000A5354" w:rsidP="000A5354">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las respuestas notificadas por </w:t>
      </w:r>
      <w:r w:rsidRPr="00203FF3">
        <w:rPr>
          <w:rFonts w:ascii="Palatino Linotype" w:hAnsi="Palatino Linotype" w:cs="Arial"/>
          <w:b/>
          <w:sz w:val="24"/>
          <w:szCs w:val="24"/>
        </w:rPr>
        <w:t>El Sujeto O</w:t>
      </w:r>
      <w:r w:rsidR="002C6025">
        <w:rPr>
          <w:rFonts w:ascii="Palatino Linotype" w:hAnsi="Palatino Linotype" w:cs="Arial"/>
          <w:b/>
          <w:sz w:val="24"/>
          <w:szCs w:val="24"/>
        </w:rPr>
        <w:t>bligado, El</w:t>
      </w:r>
      <w:r w:rsidRPr="00203FF3">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Pr>
          <w:rFonts w:ascii="Palatino Linotype" w:hAnsi="Palatino Linotype" w:cs="Arial"/>
          <w:sz w:val="24"/>
          <w:szCs w:val="24"/>
        </w:rPr>
        <w:t xml:space="preserve">interpuso </w:t>
      </w:r>
      <w:r w:rsidRPr="0096643B">
        <w:rPr>
          <w:rFonts w:ascii="Palatino Linotype" w:hAnsi="Palatino Linotype" w:cs="Arial"/>
          <w:sz w:val="24"/>
          <w:szCs w:val="24"/>
        </w:rPr>
        <w:t xml:space="preserve"> recurso</w:t>
      </w:r>
      <w:r>
        <w:rPr>
          <w:rFonts w:ascii="Palatino Linotype" w:hAnsi="Palatino Linotype" w:cs="Arial"/>
          <w:sz w:val="24"/>
          <w:szCs w:val="24"/>
        </w:rPr>
        <w:t>s</w:t>
      </w:r>
      <w:r w:rsidRPr="0096643B">
        <w:rPr>
          <w:rFonts w:ascii="Palatino Linotype" w:hAnsi="Palatino Linotype" w:cs="Arial"/>
          <w:sz w:val="24"/>
          <w:szCs w:val="24"/>
        </w:rPr>
        <w:t xml:space="preserve"> de revisión, en </w:t>
      </w:r>
      <w:r>
        <w:rPr>
          <w:rFonts w:ascii="Palatino Linotype" w:hAnsi="Palatino Linotype" w:cs="Arial"/>
          <w:sz w:val="24"/>
          <w:szCs w:val="24"/>
        </w:rPr>
        <w:t xml:space="preserve">fechas </w:t>
      </w:r>
      <w:r w:rsidR="00236F35">
        <w:rPr>
          <w:rFonts w:ascii="Palatino Linotype" w:hAnsi="Palatino Linotype" w:cs="Arial"/>
          <w:sz w:val="24"/>
          <w:szCs w:val="24"/>
        </w:rPr>
        <w:t xml:space="preserve">veinticinco y veintinueve de </w:t>
      </w:r>
      <w:r w:rsidR="00DC6CCE">
        <w:rPr>
          <w:rFonts w:ascii="Palatino Linotype" w:hAnsi="Palatino Linotype" w:cs="Arial"/>
          <w:sz w:val="24"/>
          <w:szCs w:val="24"/>
        </w:rPr>
        <w:t xml:space="preserve">noviembre de dos mil veintiuno, los cuales fueron registrados en el sistema electrónico con los expedientes números </w:t>
      </w:r>
      <w:r w:rsidR="00DC6CCE">
        <w:rPr>
          <w:rFonts w:ascii="Palatino Linotype" w:hAnsi="Palatino Linotype" w:cs="Arial"/>
          <w:b/>
          <w:sz w:val="24"/>
          <w:szCs w:val="24"/>
        </w:rPr>
        <w:t xml:space="preserve">05865/INFOEM/IP/RR/2021 y 05951/INFOEM/IP/RR/2021, </w:t>
      </w:r>
      <w:r w:rsidR="00DC6CCE">
        <w:rPr>
          <w:rFonts w:ascii="Palatino Linotype" w:hAnsi="Palatino Linotype" w:cs="Arial"/>
          <w:sz w:val="24"/>
          <w:szCs w:val="24"/>
        </w:rPr>
        <w:t xml:space="preserve">en los cuales arguye las siguientes manifestaciones: </w:t>
      </w:r>
    </w:p>
    <w:p w14:paraId="09B90B30" w14:textId="1AEEE531" w:rsidR="00897415" w:rsidRDefault="00897415" w:rsidP="000A5354">
      <w:pPr>
        <w:spacing w:before="240" w:line="360" w:lineRule="auto"/>
        <w:jc w:val="both"/>
        <w:rPr>
          <w:rFonts w:ascii="Palatino Linotype" w:hAnsi="Palatino Linotype" w:cs="Arial"/>
          <w:sz w:val="24"/>
          <w:szCs w:val="24"/>
        </w:rPr>
      </w:pPr>
      <w:r>
        <w:rPr>
          <w:rFonts w:ascii="Palatino Linotype" w:hAnsi="Palatino Linotype" w:cs="Arial"/>
          <w:b/>
          <w:sz w:val="24"/>
          <w:szCs w:val="24"/>
        </w:rPr>
        <w:t>05865/INFOEM/IP/RR/2021</w:t>
      </w:r>
    </w:p>
    <w:p w14:paraId="641CFFE8" w14:textId="364F81AC" w:rsidR="00DC6CCE" w:rsidRDefault="00897415" w:rsidP="000A5354">
      <w:pPr>
        <w:spacing w:before="240" w:line="360" w:lineRule="auto"/>
        <w:jc w:val="both"/>
        <w:rPr>
          <w:rFonts w:ascii="Palatino Linotype" w:hAnsi="Palatino Linotype" w:cs="Arial"/>
          <w:b/>
          <w:sz w:val="24"/>
          <w:szCs w:val="24"/>
        </w:rPr>
      </w:pPr>
      <w:r>
        <w:rPr>
          <w:rFonts w:ascii="Palatino Linotype" w:hAnsi="Palatino Linotype" w:cs="Arial"/>
          <w:b/>
          <w:sz w:val="24"/>
          <w:szCs w:val="24"/>
        </w:rPr>
        <w:t>Acto impugnado</w:t>
      </w:r>
    </w:p>
    <w:p w14:paraId="31B63657" w14:textId="4C9536CF" w:rsidR="00897415" w:rsidRPr="00897415" w:rsidRDefault="00897415" w:rsidP="00897415">
      <w:pPr>
        <w:pStyle w:val="Citas"/>
        <w:rPr>
          <w:b/>
          <w:sz w:val="24"/>
          <w:szCs w:val="24"/>
        </w:rPr>
      </w:pPr>
      <w:r>
        <w:lastRenderedPageBreak/>
        <w:t xml:space="preserve">“Si bien la solicitud de acceso a la información, por su naturaleza puede contener datos personas (mismos que no fueron solicitados), ello no evita la responsabilidad del órgano a entregar dicha información. De este modo y con base en lo dispuesto en el artículo 118 de la lftaip, solicito se elabore versión pública de la información. No omito señalar que no se atendió el principio de eficacia y máxima publicidad.” </w:t>
      </w:r>
      <w:r>
        <w:rPr>
          <w:b/>
        </w:rPr>
        <w:t>[Sic]</w:t>
      </w:r>
    </w:p>
    <w:p w14:paraId="3DCFFDC3" w14:textId="590004ED" w:rsidR="00236F35" w:rsidRPr="0075072F" w:rsidRDefault="0075072F" w:rsidP="000A5354">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Con relación a las razones o motivos de inconformidad se precisa que </w:t>
      </w:r>
      <w:r>
        <w:rPr>
          <w:rFonts w:ascii="Palatino Linotype" w:hAnsi="Palatino Linotype" w:cs="Arial"/>
          <w:b/>
          <w:sz w:val="24"/>
          <w:szCs w:val="24"/>
        </w:rPr>
        <w:t xml:space="preserve">El Recurrente </w:t>
      </w:r>
      <w:r>
        <w:rPr>
          <w:rFonts w:ascii="Palatino Linotype" w:hAnsi="Palatino Linotype" w:cs="Arial"/>
          <w:sz w:val="24"/>
          <w:szCs w:val="24"/>
        </w:rPr>
        <w:t xml:space="preserve">fue omiso en rendirlas. Asimismo, no resulta desapercibido que remitió el documento electrónico </w:t>
      </w:r>
      <w:r>
        <w:rPr>
          <w:rFonts w:ascii="Palatino Linotype" w:hAnsi="Palatino Linotype" w:cs="Arial"/>
          <w:b/>
          <w:sz w:val="24"/>
          <w:szCs w:val="24"/>
        </w:rPr>
        <w:t xml:space="preserve">“Archivo 1637857173364” </w:t>
      </w:r>
      <w:r>
        <w:rPr>
          <w:rFonts w:ascii="Palatino Linotype" w:hAnsi="Palatino Linotype" w:cs="Arial"/>
          <w:sz w:val="24"/>
          <w:szCs w:val="24"/>
        </w:rPr>
        <w:t xml:space="preserve">cuyo contenido fue imposible de visualizar al encontrarse dañado. </w:t>
      </w:r>
    </w:p>
    <w:p w14:paraId="6F46F17C" w14:textId="77777777" w:rsidR="00236F35" w:rsidRDefault="00236F35" w:rsidP="000A5354">
      <w:pPr>
        <w:spacing w:before="240" w:line="360" w:lineRule="auto"/>
        <w:jc w:val="both"/>
        <w:rPr>
          <w:rFonts w:ascii="Palatino Linotype" w:hAnsi="Palatino Linotype" w:cs="Arial"/>
          <w:sz w:val="24"/>
          <w:szCs w:val="24"/>
        </w:rPr>
      </w:pPr>
    </w:p>
    <w:p w14:paraId="385CC806" w14:textId="4B9967B8" w:rsidR="00123324" w:rsidRDefault="006267B6" w:rsidP="006267B6">
      <w:pPr>
        <w:pStyle w:val="Citas"/>
        <w:ind w:left="0"/>
        <w:rPr>
          <w:b/>
          <w:i w:val="0"/>
          <w:sz w:val="24"/>
          <w:szCs w:val="24"/>
        </w:rPr>
      </w:pPr>
      <w:r w:rsidRPr="006267B6">
        <w:rPr>
          <w:b/>
          <w:i w:val="0"/>
          <w:sz w:val="24"/>
          <w:szCs w:val="24"/>
        </w:rPr>
        <w:t>05951/INFOEM/IP/RR/2021</w:t>
      </w:r>
    </w:p>
    <w:p w14:paraId="7FFF868F" w14:textId="77777777" w:rsidR="006267B6" w:rsidRDefault="006267B6" w:rsidP="006267B6">
      <w:pPr>
        <w:spacing w:before="240" w:line="360" w:lineRule="auto"/>
        <w:jc w:val="both"/>
        <w:rPr>
          <w:rFonts w:ascii="Palatino Linotype" w:hAnsi="Palatino Linotype" w:cs="Arial"/>
          <w:b/>
          <w:sz w:val="24"/>
          <w:szCs w:val="24"/>
        </w:rPr>
      </w:pPr>
      <w:r>
        <w:rPr>
          <w:rFonts w:ascii="Palatino Linotype" w:hAnsi="Palatino Linotype" w:cs="Arial"/>
          <w:b/>
          <w:sz w:val="24"/>
          <w:szCs w:val="24"/>
        </w:rPr>
        <w:t>Acto impugnado</w:t>
      </w:r>
    </w:p>
    <w:p w14:paraId="572CE578" w14:textId="74CA1AD1" w:rsidR="006267B6" w:rsidRPr="00EB40AD" w:rsidRDefault="00EB40AD" w:rsidP="00EB40AD">
      <w:pPr>
        <w:pStyle w:val="Citas"/>
        <w:rPr>
          <w:b/>
        </w:rPr>
      </w:pPr>
      <w:r>
        <w:t>“</w:t>
      </w:r>
      <w:r w:rsidR="006267B6" w:rsidRPr="00EB40AD">
        <w:t>Si bien pudiera existir información confidencial en las solicitudes, ello no invalida el derecho a conocer la información solicitada, de modo que la información requerida puede ser proporcionada en versión pública, omitiendo los datos que se clasifican como reservados y confidencial. debiendo atender a los principios de eficacia y máxima publicidad.</w:t>
      </w:r>
      <w:r>
        <w:t xml:space="preserve">” </w:t>
      </w:r>
      <w:r>
        <w:rPr>
          <w:b/>
        </w:rPr>
        <w:t>[Sic]</w:t>
      </w:r>
    </w:p>
    <w:p w14:paraId="0D4A18CD" w14:textId="4D9B4DA9" w:rsidR="002C6025" w:rsidRPr="00B267CC" w:rsidRDefault="00E87C13" w:rsidP="00DB0F8D">
      <w:pPr>
        <w:pStyle w:val="Citas"/>
        <w:ind w:left="0" w:right="0"/>
        <w:rPr>
          <w:i w:val="0"/>
          <w:sz w:val="24"/>
          <w:szCs w:val="24"/>
        </w:rPr>
      </w:pPr>
      <w:r>
        <w:rPr>
          <w:i w:val="0"/>
          <w:sz w:val="24"/>
          <w:szCs w:val="24"/>
        </w:rPr>
        <w:t xml:space="preserve">No resulta desapercibido a este Órgano Resolutor que </w:t>
      </w:r>
      <w:r>
        <w:rPr>
          <w:b/>
          <w:i w:val="0"/>
          <w:sz w:val="24"/>
          <w:szCs w:val="24"/>
        </w:rPr>
        <w:t xml:space="preserve">El Recurrente </w:t>
      </w:r>
      <w:r>
        <w:rPr>
          <w:i w:val="0"/>
          <w:sz w:val="24"/>
          <w:szCs w:val="24"/>
        </w:rPr>
        <w:t xml:space="preserve">fue omiso en </w:t>
      </w:r>
      <w:r w:rsidR="00DB0F8D">
        <w:rPr>
          <w:i w:val="0"/>
          <w:sz w:val="24"/>
          <w:szCs w:val="24"/>
        </w:rPr>
        <w:t xml:space="preserve">rendir sus razones o motivos de inconformidad. Asimismo, remitió el documento electrónico </w:t>
      </w:r>
      <w:r w:rsidR="00DB0F8D">
        <w:rPr>
          <w:b/>
          <w:i w:val="0"/>
          <w:sz w:val="24"/>
          <w:szCs w:val="24"/>
        </w:rPr>
        <w:t>“Archivo1638211074728”</w:t>
      </w:r>
      <w:r w:rsidR="00B267CC">
        <w:rPr>
          <w:b/>
          <w:i w:val="0"/>
          <w:sz w:val="24"/>
          <w:szCs w:val="24"/>
        </w:rPr>
        <w:t xml:space="preserve">, </w:t>
      </w:r>
      <w:r w:rsidR="00B267CC">
        <w:rPr>
          <w:i w:val="0"/>
          <w:sz w:val="24"/>
          <w:szCs w:val="24"/>
        </w:rPr>
        <w:t xml:space="preserve">cuyo contenido es imposible de visualizarse al encontrarse dañado. </w:t>
      </w:r>
    </w:p>
    <w:p w14:paraId="376C907A" w14:textId="1533E054" w:rsidR="000A5354" w:rsidRPr="00955C54" w:rsidRDefault="002C6025" w:rsidP="000A5354">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CUARTO</w:t>
      </w:r>
      <w:r w:rsidR="000A5354" w:rsidRPr="00955C54">
        <w:rPr>
          <w:rFonts w:ascii="Palatino Linotype" w:hAnsi="Palatino Linotype" w:cs="Arial"/>
          <w:b/>
          <w:sz w:val="24"/>
          <w:szCs w:val="24"/>
        </w:rPr>
        <w:t xml:space="preserve">. </w:t>
      </w:r>
      <w:r w:rsidR="00B267CC">
        <w:rPr>
          <w:rFonts w:ascii="Palatino Linotype" w:hAnsi="Palatino Linotype" w:cs="Arial"/>
          <w:b/>
          <w:sz w:val="28"/>
          <w:szCs w:val="28"/>
        </w:rPr>
        <w:t>Del turno de los</w:t>
      </w:r>
      <w:r w:rsidR="000A5354" w:rsidRPr="00955C54">
        <w:rPr>
          <w:rFonts w:ascii="Palatino Linotype" w:hAnsi="Palatino Linotype" w:cs="Arial"/>
          <w:b/>
          <w:sz w:val="28"/>
          <w:szCs w:val="28"/>
        </w:rPr>
        <w:t xml:space="preserve"> recurso</w:t>
      </w:r>
      <w:r w:rsidR="00B267CC">
        <w:rPr>
          <w:rFonts w:ascii="Palatino Linotype" w:hAnsi="Palatino Linotype" w:cs="Arial"/>
          <w:b/>
          <w:sz w:val="28"/>
          <w:szCs w:val="28"/>
        </w:rPr>
        <w:t>s</w:t>
      </w:r>
      <w:r w:rsidR="000A5354" w:rsidRPr="00955C54">
        <w:rPr>
          <w:rFonts w:ascii="Palatino Linotype" w:hAnsi="Palatino Linotype" w:cs="Arial"/>
          <w:b/>
          <w:sz w:val="28"/>
          <w:szCs w:val="28"/>
        </w:rPr>
        <w:t xml:space="preserve"> de revisión.</w:t>
      </w:r>
    </w:p>
    <w:p w14:paraId="34901F16" w14:textId="2E6AC8D2" w:rsidR="00B267CC" w:rsidRDefault="000A5354" w:rsidP="000A5354">
      <w:pPr>
        <w:pStyle w:val="Prrafodelista"/>
        <w:spacing w:line="360" w:lineRule="auto"/>
        <w:ind w:left="0"/>
        <w:jc w:val="both"/>
        <w:rPr>
          <w:rFonts w:ascii="Palatino Linotype" w:hAnsi="Palatino Linotype" w:cs="Arial"/>
        </w:rPr>
      </w:pPr>
      <w:r w:rsidRPr="00955C54">
        <w:rPr>
          <w:rFonts w:ascii="Palatino Linotype" w:hAnsi="Palatino Linotype" w:cs="Arial"/>
        </w:rPr>
        <w:t xml:space="preserve">Medios de impugnación que le fueron turnados por medio del sistema </w:t>
      </w:r>
      <w:r>
        <w:rPr>
          <w:rFonts w:ascii="Palatino Linotype" w:hAnsi="Palatino Linotype" w:cs="Arial"/>
        </w:rPr>
        <w:t>electrónico a lo</w:t>
      </w:r>
      <w:r w:rsidRPr="00955C54">
        <w:rPr>
          <w:rFonts w:ascii="Palatino Linotype" w:hAnsi="Palatino Linotype" w:cs="Arial"/>
        </w:rPr>
        <w:t>s Comisi</w:t>
      </w:r>
      <w:r w:rsidR="002C6025">
        <w:rPr>
          <w:rFonts w:ascii="Palatino Linotype" w:hAnsi="Palatino Linotype" w:cs="Arial"/>
        </w:rPr>
        <w:t xml:space="preserve">onados José Martínez Vilchis y </w:t>
      </w:r>
      <w:r w:rsidR="00123324">
        <w:rPr>
          <w:rFonts w:ascii="Palatino Linotype" w:hAnsi="Palatino Linotype" w:cs="Arial"/>
        </w:rPr>
        <w:t xml:space="preserve"> Luis Gustavo Parra Noriega, </w:t>
      </w:r>
      <w:r>
        <w:rPr>
          <w:rFonts w:ascii="Palatino Linotype" w:hAnsi="Palatino Linotype" w:cs="Arial"/>
        </w:rPr>
        <w:t xml:space="preserve"> </w:t>
      </w:r>
      <w:r w:rsidRPr="00955C54">
        <w:rPr>
          <w:rFonts w:ascii="Palatino Linotype" w:hAnsi="Palatino Linotype" w:cs="Arial"/>
        </w:rPr>
        <w:t>en términos del arábigo 185 fracción I de la Ley de Transparencia y Acceso a la información Pública del Estado de México y Municipios, de los cuales recayeron en acuerdos de admisión en fecha</w:t>
      </w:r>
      <w:r>
        <w:rPr>
          <w:rFonts w:ascii="Palatino Linotype" w:hAnsi="Palatino Linotype" w:cs="Arial"/>
        </w:rPr>
        <w:t xml:space="preserve">s </w:t>
      </w:r>
      <w:r w:rsidR="00B267CC">
        <w:rPr>
          <w:rFonts w:ascii="Palatino Linotype" w:hAnsi="Palatino Linotype" w:cs="Arial"/>
        </w:rPr>
        <w:t xml:space="preserve">veintinueve de noviembre y tres de diciembre, ambos de dos mil veintiuno, </w:t>
      </w:r>
    </w:p>
    <w:p w14:paraId="5AEF6E09" w14:textId="20750960" w:rsidR="000A5354" w:rsidRDefault="000A5354" w:rsidP="000A5354">
      <w:pPr>
        <w:pStyle w:val="Prrafodelista"/>
        <w:spacing w:line="360" w:lineRule="auto"/>
        <w:ind w:left="0"/>
        <w:jc w:val="both"/>
        <w:rPr>
          <w:rFonts w:ascii="Palatino Linotype" w:hAnsi="Palatino Linotype" w:cs="Arial"/>
        </w:rPr>
      </w:pPr>
      <w:r>
        <w:rPr>
          <w:rFonts w:ascii="Palatino Linotype" w:hAnsi="Palatino Linotype" w:cs="Arial"/>
        </w:rPr>
        <w:t xml:space="preserve">determinándose, un plazo de siete días para que las partes manifestaran lo que a su derecho corresponda en términos de los numerales ya citados. </w:t>
      </w:r>
    </w:p>
    <w:p w14:paraId="2E5D47AE" w14:textId="77777777" w:rsidR="000A5354" w:rsidRDefault="000A5354" w:rsidP="000A5354">
      <w:pPr>
        <w:pStyle w:val="Prrafodelista"/>
        <w:spacing w:line="360" w:lineRule="auto"/>
        <w:ind w:left="0"/>
        <w:jc w:val="both"/>
        <w:rPr>
          <w:rFonts w:ascii="Palatino Linotype" w:hAnsi="Palatino Linotype" w:cs="Arial"/>
        </w:rPr>
      </w:pPr>
    </w:p>
    <w:p w14:paraId="4B93B414" w14:textId="77777777" w:rsidR="000A5354" w:rsidRDefault="000A5354" w:rsidP="000A5354">
      <w:pPr>
        <w:pStyle w:val="Prrafodelista"/>
        <w:spacing w:line="360" w:lineRule="auto"/>
        <w:ind w:left="0"/>
        <w:jc w:val="both"/>
        <w:rPr>
          <w:rFonts w:ascii="Palatino Linotype" w:hAnsi="Palatino Linotype" w:cs="Arial"/>
        </w:rPr>
      </w:pPr>
    </w:p>
    <w:p w14:paraId="7C70433F" w14:textId="2E131705" w:rsidR="000A5354" w:rsidRPr="00696379" w:rsidRDefault="002E2F03" w:rsidP="000A5354">
      <w:pPr>
        <w:pStyle w:val="Prrafodelista"/>
        <w:spacing w:line="360" w:lineRule="auto"/>
        <w:ind w:left="0"/>
        <w:jc w:val="both"/>
        <w:rPr>
          <w:rFonts w:ascii="Palatino Linotype" w:hAnsi="Palatino Linotype" w:cs="Arial"/>
          <w:b/>
          <w:sz w:val="28"/>
          <w:szCs w:val="28"/>
        </w:rPr>
      </w:pPr>
      <w:r w:rsidRPr="00AC6C93">
        <w:rPr>
          <w:rFonts w:ascii="Palatino Linotype" w:hAnsi="Palatino Linotype" w:cs="Arial"/>
          <w:b/>
          <w:sz w:val="28"/>
        </w:rPr>
        <w:t>QUINTO</w:t>
      </w:r>
      <w:r w:rsidR="000A5354" w:rsidRPr="00AC6C93">
        <w:rPr>
          <w:rFonts w:ascii="Palatino Linotype" w:hAnsi="Palatino Linotype" w:cs="Arial"/>
          <w:b/>
          <w:sz w:val="28"/>
          <w:szCs w:val="28"/>
        </w:rPr>
        <w:t>. De la acumulación.</w:t>
      </w:r>
    </w:p>
    <w:p w14:paraId="13A53985" w14:textId="1DE83195" w:rsidR="00FE5689" w:rsidRDefault="000A5354" w:rsidP="000A5354">
      <w:pPr>
        <w:pStyle w:val="Prrafodelista"/>
        <w:spacing w:line="360" w:lineRule="auto"/>
        <w:ind w:left="0"/>
        <w:jc w:val="both"/>
        <w:rPr>
          <w:rFonts w:ascii="Palatino Linotype" w:hAnsi="Palatino Linotype" w:cs="Arial"/>
        </w:rPr>
      </w:pPr>
      <w:r w:rsidRPr="00696379">
        <w:rPr>
          <w:rFonts w:ascii="Palatino Linotype" w:hAnsi="Palatino Linotype" w:cs="Arial"/>
        </w:rPr>
        <w:t xml:space="preserve">Posteriormente por acuerdo del Pleno del Instituto, en la </w:t>
      </w:r>
      <w:r w:rsidR="00FE5689">
        <w:rPr>
          <w:rFonts w:ascii="Palatino Linotype" w:hAnsi="Palatino Linotype" w:cs="Arial"/>
        </w:rPr>
        <w:t xml:space="preserve">Cuadragésima Cuarta Sesión Ordinaria, de fecha ocho de diciembre de dos mil veintiuno, se determinó acumular los recursos de revisión en estudio, ya que existe identidad del solicitante, del sujeto obligado y </w:t>
      </w:r>
      <w:r w:rsidR="00AC6C93">
        <w:rPr>
          <w:rFonts w:ascii="Palatino Linotype" w:hAnsi="Palatino Linotype" w:cs="Arial"/>
        </w:rPr>
        <w:t xml:space="preserve">similitud de causas y objeto de solicitud. </w:t>
      </w:r>
    </w:p>
    <w:p w14:paraId="23CE35D5" w14:textId="77777777" w:rsidR="000A5354" w:rsidRPr="00CA418F" w:rsidRDefault="000A5354" w:rsidP="000A5354">
      <w:pPr>
        <w:spacing w:after="0" w:line="360" w:lineRule="auto"/>
        <w:jc w:val="both"/>
        <w:rPr>
          <w:rFonts w:ascii="Palatino Linotype" w:hAnsi="Palatino Linotype"/>
          <w:sz w:val="24"/>
          <w:szCs w:val="24"/>
        </w:rPr>
      </w:pPr>
      <w:r w:rsidRPr="00696379">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38F3EADF" w14:textId="77777777" w:rsidR="000A5354" w:rsidRPr="007D54D0" w:rsidRDefault="000A5354" w:rsidP="000A5354">
      <w:pPr>
        <w:spacing w:before="240" w:line="360" w:lineRule="auto"/>
        <w:ind w:left="851" w:right="851"/>
        <w:jc w:val="center"/>
        <w:rPr>
          <w:rFonts w:ascii="Palatino Linotype" w:hAnsi="Palatino Linotype"/>
          <w:b/>
          <w:i/>
        </w:rPr>
      </w:pPr>
      <w:r>
        <w:rPr>
          <w:rFonts w:ascii="Palatino Linotype" w:hAnsi="Palatino Linotype"/>
          <w:b/>
          <w:i/>
        </w:rPr>
        <w:t>Ley de Transparencia y Acceso a la Información Pública del Estado de México y Municipios</w:t>
      </w:r>
    </w:p>
    <w:p w14:paraId="00863339" w14:textId="77777777" w:rsidR="000A5354" w:rsidRPr="00A6274E" w:rsidRDefault="000A5354" w:rsidP="000A5354">
      <w:pPr>
        <w:spacing w:before="240" w:line="360" w:lineRule="auto"/>
        <w:ind w:left="851" w:right="851"/>
        <w:jc w:val="both"/>
        <w:rPr>
          <w:rFonts w:ascii="Palatino Linotype" w:hAnsi="Palatino Linotype"/>
          <w:b/>
          <w:i/>
        </w:rPr>
      </w:pPr>
      <w:r>
        <w:rPr>
          <w:rFonts w:ascii="Palatino Linotype" w:hAnsi="Palatino Linotype"/>
          <w:i/>
        </w:rPr>
        <w:lastRenderedPageBreak/>
        <w:t>“</w:t>
      </w:r>
      <w:r w:rsidRPr="006F2470">
        <w:rPr>
          <w:rFonts w:ascii="Palatino Linotype" w:hAnsi="Palatino Linotype"/>
          <w:i/>
        </w:rPr>
        <w:t xml:space="preserve">Artículo 195. En la tramitación del recurso de revisión se aplicarán supletoriamente las disposiciones contenidas en el </w:t>
      </w:r>
      <w:r w:rsidRPr="006F2470">
        <w:rPr>
          <w:rFonts w:ascii="Palatino Linotype" w:hAnsi="Palatino Linotype"/>
          <w:b/>
          <w:i/>
          <w:u w:val="single"/>
        </w:rPr>
        <w:t>Código de Procedimientos Administrativos del Estado de México</w:t>
      </w:r>
      <w:r w:rsidRPr="006F2470">
        <w:rPr>
          <w:rFonts w:ascii="Palatino Linotype" w:hAnsi="Palatino Linotype"/>
          <w:i/>
        </w:rPr>
        <w:t>.”</w:t>
      </w:r>
      <w:r>
        <w:rPr>
          <w:rFonts w:ascii="Palatino Linotype" w:hAnsi="Palatino Linotype"/>
          <w:i/>
        </w:rPr>
        <w:t xml:space="preserve"> </w:t>
      </w:r>
      <w:r>
        <w:rPr>
          <w:rFonts w:ascii="Palatino Linotype" w:hAnsi="Palatino Linotype"/>
          <w:b/>
          <w:i/>
        </w:rPr>
        <w:t>[Sic]</w:t>
      </w:r>
    </w:p>
    <w:p w14:paraId="3767CCC0" w14:textId="77777777" w:rsidR="000A5354" w:rsidRDefault="000A5354" w:rsidP="000A5354">
      <w:pPr>
        <w:spacing w:before="240" w:line="360" w:lineRule="auto"/>
        <w:ind w:left="851" w:right="851"/>
        <w:jc w:val="both"/>
        <w:rPr>
          <w:rFonts w:ascii="Palatino Linotype" w:hAnsi="Palatino Linotype"/>
          <w:i/>
        </w:rPr>
      </w:pPr>
    </w:p>
    <w:p w14:paraId="2426C0B0" w14:textId="77777777" w:rsidR="000A5354" w:rsidRPr="001D1D00" w:rsidRDefault="000A5354" w:rsidP="000A5354">
      <w:pPr>
        <w:spacing w:before="240" w:line="360" w:lineRule="auto"/>
        <w:ind w:left="851" w:right="851"/>
        <w:jc w:val="center"/>
        <w:rPr>
          <w:rFonts w:ascii="Palatino Linotype" w:hAnsi="Palatino Linotype"/>
          <w:b/>
          <w:i/>
        </w:rPr>
      </w:pPr>
      <w:r w:rsidRPr="001D1D00">
        <w:rPr>
          <w:rFonts w:ascii="Palatino Linotype" w:hAnsi="Palatino Linotype"/>
          <w:b/>
          <w:i/>
        </w:rPr>
        <w:t>Código de Procedimientos Administrativos del Estado de México</w:t>
      </w:r>
    </w:p>
    <w:p w14:paraId="7DBAE432" w14:textId="77777777" w:rsidR="000A5354" w:rsidRPr="006F2470" w:rsidRDefault="000A5354" w:rsidP="000A5354">
      <w:pPr>
        <w:spacing w:before="240" w:line="360" w:lineRule="auto"/>
        <w:ind w:left="851" w:right="851"/>
        <w:jc w:val="both"/>
        <w:rPr>
          <w:rFonts w:ascii="Palatino Linotype" w:hAnsi="Palatino Linotype"/>
          <w:b/>
          <w:i/>
        </w:rPr>
      </w:pPr>
      <w:r w:rsidRPr="006F2470">
        <w:rPr>
          <w:rFonts w:ascii="Palatino Linotype" w:hAnsi="Palatino Linotype"/>
          <w:i/>
        </w:rPr>
        <w:t xml:space="preserve">“Artículo 18.- </w:t>
      </w:r>
      <w:r w:rsidRPr="006F2470">
        <w:rPr>
          <w:rFonts w:ascii="Palatino Linotype" w:hAnsi="Palatino Linotype"/>
          <w:b/>
          <w:i/>
          <w:u w:val="single"/>
        </w:rPr>
        <w:t>La autoridad administrativa</w:t>
      </w:r>
      <w:r w:rsidRPr="006F2470">
        <w:rPr>
          <w:rFonts w:ascii="Palatino Linotype" w:hAnsi="Palatino Linotype"/>
          <w:i/>
        </w:rPr>
        <w:t xml:space="preserve"> o el Tribunal </w:t>
      </w:r>
      <w:r w:rsidRPr="006F2470">
        <w:rPr>
          <w:rFonts w:ascii="Palatino Linotype" w:hAnsi="Palatino Linotype"/>
          <w:b/>
          <w:i/>
          <w:u w:val="single"/>
        </w:rPr>
        <w:t>acordarán la acumulación</w:t>
      </w:r>
      <w:r w:rsidRPr="006F2470">
        <w:rPr>
          <w:rFonts w:ascii="Palatino Linotype" w:hAnsi="Palatino Linotype"/>
          <w:i/>
        </w:rPr>
        <w:t xml:space="preserve"> de los expedientes del procedimiento y proceso administrativo que ante ellos se sigan</w:t>
      </w:r>
      <w:r w:rsidRPr="006F2470">
        <w:rPr>
          <w:rFonts w:ascii="Palatino Linotype" w:hAnsi="Palatino Linotype"/>
          <w:b/>
          <w:i/>
          <w:u w:val="single"/>
        </w:rPr>
        <w:t>, de oficio</w:t>
      </w:r>
      <w:r w:rsidRPr="006F2470">
        <w:rPr>
          <w:rFonts w:ascii="Palatino Linotype" w:hAnsi="Palatino Linotype"/>
          <w:i/>
        </w:rPr>
        <w:t xml:space="preserve"> o a petición de parte, </w:t>
      </w:r>
      <w:r w:rsidRPr="006F2470">
        <w:rPr>
          <w:rFonts w:ascii="Palatino Linotype" w:hAnsi="Palatino Linotype"/>
          <w:b/>
          <w:i/>
          <w:u w:val="single"/>
        </w:rPr>
        <w:t>cuando las partes o los actos administrativos sean iguales, se trate de actos conexos o resulte conveniente el trámite unificado de los asuntos</w:t>
      </w:r>
      <w:r w:rsidRPr="006F2470">
        <w:rPr>
          <w:rFonts w:ascii="Palatino Linotype" w:hAnsi="Palatino Linotype"/>
          <w:i/>
        </w:rPr>
        <w:t xml:space="preserve">, para evitar la emisión de resoluciones contradictorias. La misma regla se aplicará, en lo conducente, para la separación de los expedientes.” </w:t>
      </w:r>
      <w:r w:rsidRPr="006F2470">
        <w:rPr>
          <w:rFonts w:ascii="Palatino Linotype" w:hAnsi="Palatino Linotype"/>
          <w:b/>
          <w:i/>
        </w:rPr>
        <w:t>[Sic]</w:t>
      </w:r>
    </w:p>
    <w:p w14:paraId="05D13E37" w14:textId="77777777" w:rsidR="000A5354" w:rsidRDefault="000A5354" w:rsidP="000A5354">
      <w:pPr>
        <w:spacing w:before="240" w:line="360" w:lineRule="auto"/>
        <w:jc w:val="both"/>
        <w:rPr>
          <w:rFonts w:ascii="Palatino Linotype" w:hAnsi="Palatino Linotype" w:cs="Arial"/>
          <w:sz w:val="24"/>
          <w:szCs w:val="24"/>
        </w:rPr>
      </w:pPr>
    </w:p>
    <w:p w14:paraId="474C74C2" w14:textId="6B746E62" w:rsidR="000A5354" w:rsidRDefault="002E2F03" w:rsidP="000A5354">
      <w:pPr>
        <w:spacing w:before="240" w:line="360" w:lineRule="auto"/>
        <w:jc w:val="both"/>
        <w:rPr>
          <w:rFonts w:ascii="Palatino Linotype" w:hAnsi="Palatino Linotype" w:cs="Arial"/>
          <w:b/>
          <w:sz w:val="24"/>
          <w:szCs w:val="24"/>
        </w:rPr>
      </w:pPr>
      <w:r>
        <w:rPr>
          <w:rFonts w:ascii="Palatino Linotype" w:hAnsi="Palatino Linotype" w:cs="Arial"/>
          <w:b/>
          <w:sz w:val="28"/>
        </w:rPr>
        <w:t>SEXTO</w:t>
      </w:r>
      <w:r w:rsidR="000A5354" w:rsidRPr="008551ED">
        <w:rPr>
          <w:rFonts w:ascii="Palatino Linotype" w:hAnsi="Palatino Linotype" w:cs="Arial"/>
          <w:b/>
          <w:sz w:val="24"/>
          <w:szCs w:val="24"/>
        </w:rPr>
        <w:t>.</w:t>
      </w:r>
      <w:r w:rsidR="000A5354">
        <w:rPr>
          <w:rFonts w:ascii="Palatino Linotype" w:hAnsi="Palatino Linotype" w:cs="Arial"/>
          <w:b/>
          <w:sz w:val="24"/>
          <w:szCs w:val="24"/>
        </w:rPr>
        <w:t xml:space="preserve"> </w:t>
      </w:r>
      <w:r w:rsidR="000A5354" w:rsidRPr="0087163A">
        <w:rPr>
          <w:rFonts w:ascii="Palatino Linotype" w:hAnsi="Palatino Linotype" w:cs="Arial"/>
          <w:b/>
          <w:sz w:val="28"/>
          <w:szCs w:val="28"/>
        </w:rPr>
        <w:t>De la etapa de instrucción.</w:t>
      </w:r>
    </w:p>
    <w:p w14:paraId="6FC2D61A" w14:textId="165B3697" w:rsidR="00AC6C93" w:rsidRPr="003D725A" w:rsidRDefault="000A5354" w:rsidP="000A5354">
      <w:pPr>
        <w:spacing w:before="240" w:line="360" w:lineRule="auto"/>
        <w:jc w:val="both"/>
        <w:rPr>
          <w:rFonts w:ascii="Palatino Linotype" w:hAnsi="Palatino Linotype" w:cs="Arial"/>
          <w:sz w:val="24"/>
          <w:szCs w:val="24"/>
        </w:rPr>
      </w:pPr>
      <w:r w:rsidRPr="00523CF0">
        <w:rPr>
          <w:rFonts w:ascii="Palatino Linotype" w:hAnsi="Palatino Linotype" w:cs="Arial"/>
          <w:sz w:val="24"/>
          <w:szCs w:val="24"/>
        </w:rPr>
        <w:t xml:space="preserve">Así, en la etapa de instrucción, </w:t>
      </w:r>
      <w:r>
        <w:rPr>
          <w:rFonts w:ascii="Palatino Linotype" w:hAnsi="Palatino Linotype" w:cs="Arial"/>
          <w:sz w:val="24"/>
          <w:szCs w:val="24"/>
        </w:rPr>
        <w:t xml:space="preserve">de las constancias que obran en los expedientes electrónicos se advierte que </w:t>
      </w:r>
      <w:r>
        <w:rPr>
          <w:rFonts w:ascii="Palatino Linotype" w:hAnsi="Palatino Linotype" w:cs="Arial"/>
          <w:b/>
          <w:sz w:val="24"/>
          <w:szCs w:val="24"/>
        </w:rPr>
        <w:t xml:space="preserve">El Sujeto Obligado </w:t>
      </w:r>
      <w:r w:rsidR="00AC6C93">
        <w:rPr>
          <w:rFonts w:ascii="Palatino Linotype" w:hAnsi="Palatino Linotype" w:cs="Arial"/>
          <w:sz w:val="24"/>
          <w:szCs w:val="24"/>
        </w:rPr>
        <w:t xml:space="preserve">únicamente rindió su informe </w:t>
      </w:r>
      <w:r w:rsidR="00532A8F">
        <w:rPr>
          <w:rFonts w:ascii="Palatino Linotype" w:hAnsi="Palatino Linotype" w:cs="Arial"/>
          <w:sz w:val="24"/>
          <w:szCs w:val="24"/>
        </w:rPr>
        <w:t xml:space="preserve">justificado en el expediente electrónico del recurso de revisión </w:t>
      </w:r>
      <w:r w:rsidR="00532A8F">
        <w:rPr>
          <w:rFonts w:ascii="Palatino Linotype" w:hAnsi="Palatino Linotype" w:cs="Arial"/>
          <w:b/>
          <w:sz w:val="24"/>
          <w:szCs w:val="24"/>
        </w:rPr>
        <w:t xml:space="preserve">05951/INFOEM/IP/RR/2021 </w:t>
      </w:r>
      <w:r w:rsidR="003D725A">
        <w:rPr>
          <w:rFonts w:ascii="Palatino Linotype" w:hAnsi="Palatino Linotype" w:cs="Arial"/>
          <w:sz w:val="24"/>
          <w:szCs w:val="24"/>
        </w:rPr>
        <w:t xml:space="preserve">en fecha quince de diciembre de dos mil veintiuno, mismo que se puso a la vista del </w:t>
      </w:r>
      <w:r w:rsidR="003D725A">
        <w:rPr>
          <w:rFonts w:ascii="Palatino Linotype" w:hAnsi="Palatino Linotype" w:cs="Arial"/>
          <w:b/>
          <w:sz w:val="24"/>
          <w:szCs w:val="24"/>
        </w:rPr>
        <w:t xml:space="preserve">Recurrente, </w:t>
      </w:r>
      <w:r w:rsidR="003D725A">
        <w:rPr>
          <w:rFonts w:ascii="Palatino Linotype" w:hAnsi="Palatino Linotype" w:cs="Arial"/>
          <w:sz w:val="24"/>
          <w:szCs w:val="24"/>
        </w:rPr>
        <w:t xml:space="preserve">el dieciséis de diciembre del presente. </w:t>
      </w:r>
    </w:p>
    <w:p w14:paraId="15A44DC1" w14:textId="3670FD58" w:rsidR="00657515" w:rsidRDefault="000A5354" w:rsidP="00657515">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Por lo que una vez </w:t>
      </w:r>
      <w:r w:rsidRPr="00F12BAF">
        <w:rPr>
          <w:rFonts w:ascii="Palatino Linotype" w:hAnsi="Palatino Linotype" w:cs="Arial"/>
          <w:sz w:val="24"/>
          <w:szCs w:val="24"/>
        </w:rPr>
        <w:t xml:space="preserve">transcurrido el plazo </w:t>
      </w:r>
      <w:r w:rsidRPr="008838D5">
        <w:rPr>
          <w:rFonts w:ascii="Palatino Linotype" w:hAnsi="Palatino Linotype" w:cs="Arial"/>
          <w:sz w:val="24"/>
          <w:szCs w:val="24"/>
        </w:rPr>
        <w:t>establecido para que las partes manifestaran lo que a su derecho conviniera, en fecha</w:t>
      </w:r>
      <w:r w:rsidR="00ED253F" w:rsidRPr="008838D5">
        <w:rPr>
          <w:rFonts w:ascii="Palatino Linotype" w:hAnsi="Palatino Linotype" w:cs="Arial"/>
          <w:sz w:val="24"/>
          <w:szCs w:val="24"/>
        </w:rPr>
        <w:t xml:space="preserve">s trece de diciembre </w:t>
      </w:r>
      <w:r w:rsidR="008838D5" w:rsidRPr="008838D5">
        <w:rPr>
          <w:rFonts w:ascii="Palatino Linotype" w:hAnsi="Palatino Linotype" w:cs="Arial"/>
          <w:sz w:val="24"/>
          <w:szCs w:val="24"/>
        </w:rPr>
        <w:t>de dos mil veintiuno y diez de enero de dos mil veintidós</w:t>
      </w:r>
      <w:r w:rsidR="00ED253F" w:rsidRPr="008838D5">
        <w:rPr>
          <w:rFonts w:ascii="Palatino Linotype" w:hAnsi="Palatino Linotype" w:cs="Arial"/>
          <w:sz w:val="24"/>
          <w:szCs w:val="24"/>
        </w:rPr>
        <w:t xml:space="preserve"> se decretó los cierres</w:t>
      </w:r>
      <w:r w:rsidR="00ED253F">
        <w:rPr>
          <w:rFonts w:ascii="Palatino Linotype" w:hAnsi="Palatino Linotype" w:cs="Arial"/>
          <w:sz w:val="24"/>
          <w:szCs w:val="24"/>
        </w:rPr>
        <w:t xml:space="preserve"> de instrucción en términos del artículo </w:t>
      </w:r>
      <w:r w:rsidR="00657515">
        <w:rPr>
          <w:rFonts w:ascii="Palatino Linotype" w:hAnsi="Palatino Linotype" w:cs="Arial"/>
          <w:sz w:val="24"/>
          <w:szCs w:val="24"/>
        </w:rPr>
        <w:t xml:space="preserve"> 185 fracción VI de la Ley de Transparencia y Acceso a la Información Pública del Estado de México y Municipios, iniciando el término legal para dictar resolución definitiva del asunto.</w:t>
      </w:r>
    </w:p>
    <w:p w14:paraId="20B4CF8C" w14:textId="527529F0" w:rsidR="00ED253F" w:rsidRDefault="00ED253F" w:rsidP="000A5354">
      <w:pPr>
        <w:spacing w:before="240" w:line="360" w:lineRule="auto"/>
        <w:jc w:val="both"/>
        <w:rPr>
          <w:rFonts w:ascii="Palatino Linotype" w:hAnsi="Palatino Linotype" w:cs="Arial"/>
          <w:sz w:val="24"/>
          <w:szCs w:val="24"/>
        </w:rPr>
      </w:pPr>
    </w:p>
    <w:p w14:paraId="1EBA35FA" w14:textId="77777777" w:rsidR="006168E4" w:rsidRPr="005D0901" w:rsidRDefault="006168E4" w:rsidP="00844569">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8B57F26" w14:textId="77777777" w:rsidR="006168E4" w:rsidRDefault="006168E4" w:rsidP="00844569">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48F2065B" w14:textId="77777777" w:rsidR="0050301F" w:rsidRDefault="0050301F" w:rsidP="0050301F">
      <w:pPr>
        <w:spacing w:after="0" w:line="360" w:lineRule="auto"/>
        <w:jc w:val="both"/>
        <w:rPr>
          <w:rFonts w:ascii="Palatino Linotype" w:eastAsia="Calibri" w:hAnsi="Palatino Linotype" w:cs="Arial"/>
          <w:b/>
          <w:color w:val="000000" w:themeColor="text1"/>
          <w:sz w:val="24"/>
          <w:szCs w:val="24"/>
        </w:rPr>
      </w:pPr>
      <w:r w:rsidRPr="00582D89">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582D89">
        <w:rPr>
          <w:rFonts w:ascii="Palatino Linotype" w:hAnsi="Palatino Linotype" w:cs="Arial"/>
          <w:b/>
          <w:sz w:val="24"/>
          <w:szCs w:val="24"/>
          <w:lang w:val="es-ES"/>
        </w:rPr>
        <w:t xml:space="preserve">la parte recurrente </w:t>
      </w:r>
      <w:r w:rsidRPr="00582D89">
        <w:rPr>
          <w:rFonts w:ascii="Palatino Linotype" w:hAnsi="Palatino Linotype" w:cs="Arial"/>
          <w:sz w:val="24"/>
          <w:szCs w:val="24"/>
          <w:lang w:val="es-ES"/>
        </w:rPr>
        <w:t xml:space="preserve">conforme a lo dispuesto en los artículos 1, párrafos segundo y tercero, </w:t>
      </w:r>
      <w:r w:rsidRPr="00582D89">
        <w:rPr>
          <w:rFonts w:ascii="Palatino Linotype" w:eastAsia="Calibri" w:hAnsi="Palatino Linotype"/>
          <w:color w:val="000000" w:themeColor="text1"/>
          <w:sz w:val="24"/>
          <w:szCs w:val="24"/>
        </w:rPr>
        <w:t xml:space="preserve">6, apartado A, fracción IV de la </w:t>
      </w:r>
      <w:r w:rsidRPr="00582D89">
        <w:rPr>
          <w:rFonts w:ascii="Palatino Linotype" w:eastAsia="Calibri" w:hAnsi="Palatino Linotype"/>
          <w:b/>
          <w:color w:val="000000" w:themeColor="text1"/>
          <w:sz w:val="24"/>
          <w:szCs w:val="24"/>
        </w:rPr>
        <w:t>Constitución Política de los Estados Unidos Mexicanos</w:t>
      </w:r>
      <w:r w:rsidRPr="00582D89">
        <w:rPr>
          <w:rFonts w:ascii="Palatino Linotype" w:eastAsia="Calibri" w:hAnsi="Palatino Linotype"/>
          <w:color w:val="000000" w:themeColor="text1"/>
          <w:sz w:val="24"/>
          <w:szCs w:val="24"/>
        </w:rPr>
        <w:t xml:space="preserve">; 5, párrafos trigésimo, trigésimo primero y trigésimo segundo, fracciones IV y V, de la </w:t>
      </w:r>
      <w:r w:rsidRPr="00582D89">
        <w:rPr>
          <w:rFonts w:ascii="Palatino Linotype" w:eastAsia="Calibri" w:hAnsi="Palatino Linotype"/>
          <w:b/>
          <w:color w:val="000000" w:themeColor="text1"/>
          <w:sz w:val="24"/>
          <w:szCs w:val="24"/>
        </w:rPr>
        <w:t>Constitución Política del Estado Libre y Soberano de México</w:t>
      </w:r>
      <w:r w:rsidRPr="00582D89">
        <w:rPr>
          <w:rFonts w:ascii="Palatino Linotype" w:eastAsia="Calibri" w:hAnsi="Palatino Linotype"/>
          <w:color w:val="000000" w:themeColor="text1"/>
          <w:sz w:val="24"/>
          <w:szCs w:val="24"/>
        </w:rPr>
        <w:t xml:space="preserve">; artículos 1, 2 fracción II, 13, 29, 36 fracciones I y II, 176, 178, 179, 181 párrafo tercero y 185 </w:t>
      </w:r>
      <w:r w:rsidRPr="00582D89">
        <w:rPr>
          <w:rFonts w:ascii="Palatino Linotype" w:eastAsia="Calibri" w:hAnsi="Palatino Linotype" w:cs="Arial"/>
          <w:color w:val="000000" w:themeColor="text1"/>
          <w:sz w:val="24"/>
          <w:szCs w:val="24"/>
        </w:rPr>
        <w:t xml:space="preserve">de la </w:t>
      </w:r>
      <w:r w:rsidRPr="00582D89">
        <w:rPr>
          <w:rFonts w:ascii="Palatino Linotype" w:eastAsia="Calibri" w:hAnsi="Palatino Linotype" w:cs="Arial"/>
          <w:b/>
          <w:color w:val="000000" w:themeColor="text1"/>
          <w:sz w:val="24"/>
          <w:szCs w:val="24"/>
        </w:rPr>
        <w:t>Ley de Transparencia y Acceso a la Información Pública del Estado de México y Municipios</w:t>
      </w:r>
      <w:r w:rsidRPr="00582D89">
        <w:rPr>
          <w:rFonts w:ascii="Palatino Linotype" w:eastAsia="Calibri" w:hAnsi="Palatino Linotype" w:cs="Arial"/>
          <w:color w:val="000000" w:themeColor="text1"/>
          <w:sz w:val="24"/>
          <w:szCs w:val="24"/>
        </w:rPr>
        <w:t xml:space="preserve">; y 10, 7, 9 fracciones I y XXIV, y 11 del </w:t>
      </w:r>
      <w:r w:rsidRPr="00582D89">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072EB9D2"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lastRenderedPageBreak/>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269B6C88"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39F5C92" w14:textId="295A7AB0"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1BB0D7D3" w14:textId="77777777" w:rsidR="00657515" w:rsidRPr="00161CEB" w:rsidRDefault="00657515" w:rsidP="00657515">
      <w:pPr>
        <w:autoSpaceDE w:val="0"/>
        <w:autoSpaceDN w:val="0"/>
        <w:adjustRightInd w:val="0"/>
        <w:spacing w:after="0" w:line="360" w:lineRule="auto"/>
        <w:jc w:val="both"/>
        <w:rPr>
          <w:rFonts w:ascii="Palatino Linotype" w:hAnsi="Palatino Linotype" w:cs="Arial"/>
          <w:b/>
        </w:rPr>
      </w:pPr>
      <w:r w:rsidRPr="00161CEB">
        <w:rPr>
          <w:rFonts w:ascii="Palatino Linotype" w:hAnsi="Palatino Linotype" w:cs="Arial"/>
          <w:b/>
          <w:sz w:val="28"/>
        </w:rPr>
        <w:t>TERCERO. Cuestiones de previo y especial pronunciamiento</w:t>
      </w:r>
      <w:r w:rsidRPr="00161CEB">
        <w:rPr>
          <w:rFonts w:ascii="Palatino Linotype" w:hAnsi="Palatino Linotype" w:cs="Arial"/>
          <w:b/>
        </w:rPr>
        <w:t>.</w:t>
      </w:r>
    </w:p>
    <w:p w14:paraId="415DB3B9" w14:textId="1782FA6E" w:rsidR="000A627A" w:rsidRDefault="000A627A" w:rsidP="000A627A">
      <w:pPr>
        <w:spacing w:after="0" w:line="360" w:lineRule="auto"/>
        <w:jc w:val="both"/>
        <w:rPr>
          <w:rFonts w:ascii="Palatino Linotype" w:hAnsi="Palatino Linotype"/>
          <w:sz w:val="24"/>
          <w:szCs w:val="24"/>
        </w:rPr>
      </w:pPr>
      <w:r>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Pr>
          <w:rFonts w:ascii="Palatino Linotype" w:hAnsi="Palatino Linotype"/>
          <w:b/>
          <w:sz w:val="24"/>
          <w:szCs w:val="24"/>
        </w:rPr>
        <w:t>Recurrente,</w:t>
      </w:r>
      <w:r>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 sino </w:t>
      </w:r>
      <w:r>
        <w:rPr>
          <w:rFonts w:ascii="Palatino Linotype" w:hAnsi="Palatino Linotype" w:cs="Arial"/>
          <w:b/>
          <w:sz w:val="24"/>
        </w:rPr>
        <w:t>jesusto</w:t>
      </w:r>
      <w:r>
        <w:rPr>
          <w:rFonts w:ascii="Palatino Linotype" w:hAnsi="Palatino Linotype" w:cs="Arial"/>
          <w:sz w:val="24"/>
        </w:rPr>
        <w:t>, del cual no se colige que corresponda al nombre de una persona.</w:t>
      </w:r>
    </w:p>
    <w:p w14:paraId="42C48DD5" w14:textId="77777777" w:rsidR="000A627A" w:rsidRDefault="000A627A" w:rsidP="000A627A">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 xml:space="preserve">Esta Ponencia considera importante abordar el análisis de los requisitos de procedibilidad de los recursos de revisión, así el artículo 180 de la </w:t>
      </w:r>
      <w:r>
        <w:rPr>
          <w:rFonts w:ascii="Palatino Linotype" w:hAnsi="Palatino Linotype" w:cs="Arial"/>
          <w:lang w:eastAsia="es-MX"/>
        </w:rPr>
        <w:t xml:space="preserve">Ley de Transparencia y Acceso a la Información Pública del Estado de México y Municipios, que </w:t>
      </w:r>
      <w:r>
        <w:rPr>
          <w:rFonts w:ascii="Palatino Linotype" w:hAnsi="Palatino Linotype" w:cs="Arial"/>
        </w:rPr>
        <w:t>establece lo siguiente:</w:t>
      </w:r>
    </w:p>
    <w:p w14:paraId="0982051D" w14:textId="77777777" w:rsidR="000A627A" w:rsidRDefault="000A627A" w:rsidP="000A627A">
      <w:pPr>
        <w:spacing w:before="240" w:line="360" w:lineRule="auto"/>
        <w:ind w:left="851" w:right="851"/>
        <w:jc w:val="both"/>
        <w:rPr>
          <w:rFonts w:ascii="Palatino Linotype" w:hAnsi="Palatino Linotype"/>
          <w:b/>
          <w:i/>
        </w:rPr>
      </w:pPr>
      <w:r>
        <w:rPr>
          <w:rFonts w:ascii="Palatino Linotype" w:hAnsi="Palatino Linotype"/>
          <w:i/>
        </w:rPr>
        <w:t>“</w:t>
      </w:r>
      <w:r>
        <w:rPr>
          <w:rFonts w:ascii="Palatino Linotype" w:hAnsi="Palatino Linotype"/>
          <w:b/>
          <w:i/>
        </w:rPr>
        <w:t xml:space="preserve">Artículo 180. </w:t>
      </w:r>
      <w:r>
        <w:rPr>
          <w:rFonts w:ascii="Palatino Linotype" w:hAnsi="Palatino Linotype"/>
          <w:i/>
        </w:rPr>
        <w:t xml:space="preserve">El </w:t>
      </w:r>
      <w:r>
        <w:rPr>
          <w:rFonts w:ascii="Palatino Linotype" w:hAnsi="Palatino Linotype" w:cs="Arial"/>
          <w:i/>
        </w:rPr>
        <w:t>recurso</w:t>
      </w:r>
      <w:r>
        <w:rPr>
          <w:rFonts w:ascii="Palatino Linotype" w:hAnsi="Palatino Linotype"/>
          <w:i/>
        </w:rPr>
        <w:t xml:space="preserve"> </w:t>
      </w:r>
      <w:r>
        <w:rPr>
          <w:rFonts w:ascii="Palatino Linotype" w:hAnsi="Palatino Linotype" w:cs="Arial"/>
          <w:i/>
          <w:lang w:eastAsia="es-MX"/>
        </w:rPr>
        <w:t>de</w:t>
      </w:r>
      <w:r>
        <w:rPr>
          <w:rFonts w:ascii="Palatino Linotype" w:hAnsi="Palatino Linotype"/>
          <w:i/>
        </w:rPr>
        <w:t xml:space="preserve"> revisión contendrá:</w:t>
      </w:r>
      <w:r>
        <w:rPr>
          <w:rFonts w:ascii="Palatino Linotype" w:hAnsi="Palatino Linotype"/>
          <w:b/>
          <w:i/>
        </w:rPr>
        <w:t xml:space="preserve"> </w:t>
      </w:r>
    </w:p>
    <w:p w14:paraId="5C0AF01E" w14:textId="77777777" w:rsidR="000A627A" w:rsidRDefault="000A627A" w:rsidP="000A627A">
      <w:pPr>
        <w:spacing w:before="240" w:line="360" w:lineRule="auto"/>
        <w:ind w:left="851" w:right="851"/>
        <w:jc w:val="both"/>
        <w:rPr>
          <w:rFonts w:ascii="Palatino Linotype" w:hAnsi="Palatino Linotype"/>
          <w:b/>
          <w:i/>
        </w:rPr>
      </w:pPr>
      <w:r>
        <w:rPr>
          <w:rFonts w:ascii="Palatino Linotype" w:hAnsi="Palatino Linotype"/>
          <w:b/>
          <w:i/>
        </w:rPr>
        <w:t xml:space="preserve">I. </w:t>
      </w:r>
      <w:r>
        <w:rPr>
          <w:rFonts w:ascii="Palatino Linotype" w:hAnsi="Palatino Linotype"/>
          <w:i/>
        </w:rPr>
        <w:t xml:space="preserve">El sujeto obligado ante </w:t>
      </w:r>
      <w:r>
        <w:rPr>
          <w:rFonts w:ascii="Palatino Linotype" w:hAnsi="Palatino Linotype" w:cs="Arial"/>
          <w:i/>
        </w:rPr>
        <w:t>la</w:t>
      </w:r>
      <w:r>
        <w:rPr>
          <w:rFonts w:ascii="Palatino Linotype" w:hAnsi="Palatino Linotype"/>
          <w:i/>
        </w:rPr>
        <w:t xml:space="preserve"> cual </w:t>
      </w:r>
      <w:r>
        <w:rPr>
          <w:rFonts w:ascii="Palatino Linotype" w:hAnsi="Palatino Linotype" w:cs="Arial"/>
          <w:i/>
          <w:lang w:eastAsia="es-MX"/>
        </w:rPr>
        <w:t>se</w:t>
      </w:r>
      <w:r>
        <w:rPr>
          <w:rFonts w:ascii="Palatino Linotype" w:hAnsi="Palatino Linotype"/>
          <w:i/>
        </w:rPr>
        <w:t xml:space="preserve"> presentó la solicitud;</w:t>
      </w:r>
      <w:r>
        <w:rPr>
          <w:rFonts w:ascii="Palatino Linotype" w:hAnsi="Palatino Linotype"/>
          <w:b/>
          <w:i/>
        </w:rPr>
        <w:t xml:space="preserve"> </w:t>
      </w:r>
    </w:p>
    <w:p w14:paraId="2AAA8CC9" w14:textId="77777777" w:rsidR="000A627A" w:rsidRDefault="000A627A" w:rsidP="000A627A">
      <w:pPr>
        <w:spacing w:before="240" w:line="360" w:lineRule="auto"/>
        <w:ind w:left="851" w:right="851"/>
        <w:jc w:val="both"/>
        <w:rPr>
          <w:rFonts w:ascii="Palatino Linotype" w:hAnsi="Palatino Linotype"/>
          <w:b/>
          <w:i/>
        </w:rPr>
      </w:pPr>
      <w:r>
        <w:rPr>
          <w:rFonts w:ascii="Palatino Linotype" w:hAnsi="Palatino Linotype"/>
          <w:b/>
          <w:i/>
        </w:rPr>
        <w:t xml:space="preserve">II. </w:t>
      </w:r>
      <w:r>
        <w:rPr>
          <w:rFonts w:ascii="Palatino Linotype" w:hAnsi="Palatino Linotype"/>
          <w:b/>
          <w:i/>
          <w:u w:val="single"/>
        </w:rPr>
        <w:t xml:space="preserve">El nombre del solicitante </w:t>
      </w:r>
      <w:r>
        <w:rPr>
          <w:rFonts w:ascii="Palatino Linotype" w:hAnsi="Palatino Linotype" w:cs="Arial"/>
          <w:b/>
          <w:i/>
          <w:u w:val="single"/>
          <w:lang w:eastAsia="es-MX"/>
        </w:rPr>
        <w:t>que</w:t>
      </w:r>
      <w:r>
        <w:rPr>
          <w:rFonts w:ascii="Palatino Linotype" w:hAnsi="Palatino Linotype"/>
          <w:b/>
          <w:i/>
          <w:u w:val="single"/>
        </w:rPr>
        <w:t xml:space="preserve"> recurre</w:t>
      </w:r>
      <w:r>
        <w:rPr>
          <w:rFonts w:ascii="Palatino Linotype" w:hAnsi="Palatino Linotype"/>
          <w:b/>
          <w:i/>
        </w:rPr>
        <w:t xml:space="preserve"> </w:t>
      </w:r>
      <w:r>
        <w:rPr>
          <w:rFonts w:ascii="Palatino Linotype" w:hAnsi="Palatino Linotype"/>
          <w:i/>
        </w:rPr>
        <w:t>o de su representante y, en su caso, del tercero interesado, así como la dirección o medio que señale para recibir notificaciones;</w:t>
      </w:r>
      <w:r>
        <w:rPr>
          <w:rFonts w:ascii="Palatino Linotype" w:hAnsi="Palatino Linotype"/>
          <w:b/>
          <w:i/>
        </w:rPr>
        <w:t xml:space="preserve"> </w:t>
      </w:r>
    </w:p>
    <w:p w14:paraId="6BE7C559" w14:textId="77777777" w:rsidR="000A627A" w:rsidRDefault="000A627A" w:rsidP="000A627A">
      <w:pPr>
        <w:spacing w:before="240" w:line="360" w:lineRule="auto"/>
        <w:ind w:left="851" w:right="851"/>
        <w:rPr>
          <w:rFonts w:ascii="Palatino Linotype" w:hAnsi="Palatino Linotype"/>
          <w:i/>
        </w:rPr>
      </w:pPr>
      <w:r>
        <w:rPr>
          <w:rFonts w:ascii="Palatino Linotype" w:hAnsi="Palatino Linotype"/>
          <w:b/>
          <w:i/>
        </w:rPr>
        <w:t>(…)” [Sic]</w:t>
      </w:r>
    </w:p>
    <w:p w14:paraId="358AC85D" w14:textId="77777777" w:rsidR="000A627A" w:rsidRDefault="000A627A" w:rsidP="000A627A">
      <w:pPr>
        <w:pStyle w:val="Prrafodelista"/>
        <w:widowControl w:val="0"/>
        <w:autoSpaceDE w:val="0"/>
        <w:autoSpaceDN w:val="0"/>
        <w:adjustRightInd w:val="0"/>
        <w:ind w:left="0"/>
        <w:jc w:val="both"/>
        <w:rPr>
          <w:rFonts w:ascii="Palatino Linotype" w:hAnsi="Palatino Linotype"/>
          <w:highlight w:val="yellow"/>
        </w:rPr>
      </w:pPr>
    </w:p>
    <w:p w14:paraId="28357A51" w14:textId="403C191D" w:rsidR="000A627A" w:rsidRDefault="000A627A" w:rsidP="000A627A">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En principio, de una interpretación del artículo transcrito se observan los requisitos que </w:t>
      </w:r>
      <w:r>
        <w:rPr>
          <w:rFonts w:ascii="Palatino Linotype" w:hAnsi="Palatino Linotype" w:cs="Arial"/>
        </w:rPr>
        <w:t>deberán</w:t>
      </w:r>
      <w:r>
        <w:rPr>
          <w:rFonts w:ascii="Palatino Linotype" w:hAnsi="Palatino Linotype"/>
        </w:rPr>
        <w:t xml:space="preserve"> contener los recursos de revisión; sobre el particular, de la revisión del expediente electrónico del </w:t>
      </w:r>
      <w:r>
        <w:rPr>
          <w:rFonts w:ascii="Palatino Linotype" w:hAnsi="Palatino Linotype"/>
          <w:b/>
        </w:rPr>
        <w:t>SAIMEX</w:t>
      </w:r>
      <w:r>
        <w:rPr>
          <w:rFonts w:ascii="Palatino Linotype" w:hAnsi="Palatino Linotype"/>
        </w:rPr>
        <w:t xml:space="preserve"> se desprende que el solicitante y ahora Recurrente, en ejercicio de su derecho de acceso a la información pública, no proporcionó un nombre para que </w:t>
      </w:r>
      <w:r>
        <w:rPr>
          <w:rFonts w:ascii="Palatino Linotype" w:hAnsi="Palatino Linotype" w:cs="Arial"/>
        </w:rPr>
        <w:t>sea</w:t>
      </w:r>
      <w:r>
        <w:rPr>
          <w:rFonts w:ascii="Palatino Linotype" w:hAnsi="Palatino Linotype"/>
        </w:rPr>
        <w:t xml:space="preserve"> identificado, ya que indicó en el apartado de </w:t>
      </w:r>
      <w:r>
        <w:rPr>
          <w:rFonts w:ascii="Palatino Linotype" w:hAnsi="Palatino Linotype"/>
          <w:b/>
        </w:rPr>
        <w:t>“DATOS DEL SOLICITANTE”,</w:t>
      </w:r>
      <w:r>
        <w:rPr>
          <w:rFonts w:ascii="Palatino Linotype" w:hAnsi="Palatino Linotype"/>
        </w:rPr>
        <w:t xml:space="preserve"> el nombre de </w:t>
      </w:r>
      <w:r>
        <w:rPr>
          <w:rFonts w:ascii="Palatino Linotype" w:hAnsi="Palatino Linotype" w:cs="Arial"/>
          <w:b/>
        </w:rPr>
        <w:t>C. jesusto</w:t>
      </w:r>
      <w:r>
        <w:rPr>
          <w:rFonts w:ascii="Palatino Linotype" w:hAnsi="Palatino Linotype"/>
          <w:b/>
        </w:rPr>
        <w:t>;</w:t>
      </w:r>
      <w:r>
        <w:rPr>
          <w:rFonts w:ascii="Palatino Linotype" w:hAnsi="Palatino Linotype"/>
        </w:rPr>
        <w:t xml:space="preserve"> por lo que no tiene certeza sobre su identidad, lo que en estricto sentido, no se colmarían los requisitos establecidos en el citado artículo 180 de la Ley de Transparencia.</w:t>
      </w:r>
    </w:p>
    <w:p w14:paraId="26A249CC" w14:textId="77777777" w:rsidR="000A627A" w:rsidRDefault="000A627A" w:rsidP="000A627A">
      <w:pPr>
        <w:pStyle w:val="Prrafodelista"/>
        <w:widowControl w:val="0"/>
        <w:autoSpaceDE w:val="0"/>
        <w:autoSpaceDN w:val="0"/>
        <w:adjustRightInd w:val="0"/>
        <w:spacing w:line="360" w:lineRule="auto"/>
        <w:ind w:left="0"/>
        <w:jc w:val="both"/>
        <w:rPr>
          <w:rFonts w:ascii="Palatino Linotype" w:hAnsi="Palatino Linotype"/>
        </w:rPr>
      </w:pPr>
    </w:p>
    <w:p w14:paraId="3AF5DED1" w14:textId="77777777" w:rsidR="000A627A" w:rsidRDefault="000A627A" w:rsidP="000A627A">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rPr>
        <w:t xml:space="preserve">No obstante lo anterior, debe destacarse que el artículo 15 de </w:t>
      </w:r>
      <w:r>
        <w:rPr>
          <w:rFonts w:ascii="Palatino Linotype" w:hAnsi="Palatino Linotype" w:cs="Arial"/>
          <w:lang w:eastAsia="es-MX"/>
        </w:rPr>
        <w:t xml:space="preserve">Ley de Transparencia y </w:t>
      </w:r>
      <w:r>
        <w:rPr>
          <w:rFonts w:ascii="Palatino Linotype" w:hAnsi="Palatino Linotype" w:cs="Arial"/>
          <w:lang w:eastAsia="es-MX"/>
        </w:rPr>
        <w:lastRenderedPageBreak/>
        <w:t xml:space="preserve">Acceso a la </w:t>
      </w:r>
      <w:r>
        <w:rPr>
          <w:rFonts w:ascii="Palatino Linotype" w:hAnsi="Palatino Linotype" w:cs="Arial"/>
        </w:rPr>
        <w:t>Información</w:t>
      </w:r>
      <w:r>
        <w:rPr>
          <w:rFonts w:ascii="Palatino Linotype" w:hAnsi="Palatino Linotype" w:cs="Arial"/>
          <w:lang w:eastAsia="es-MX"/>
        </w:rPr>
        <w:t xml:space="preserve"> Pública del Estado de México y Municipios </w:t>
      </w:r>
      <w:r>
        <w:rPr>
          <w:rFonts w:ascii="Palatino Linotype" w:hAnsi="Palatino Linotype" w:cs="Arial"/>
          <w:iCs/>
        </w:rPr>
        <w:t xml:space="preserve">prevé que, </w:t>
      </w:r>
      <w:r>
        <w:rPr>
          <w:rFonts w:ascii="Palatino Linotype" w:hAnsi="Palatino Linotype"/>
        </w:rPr>
        <w:t xml:space="preserve">toda persona tendrá acceso a la información </w:t>
      </w:r>
      <w:r>
        <w:rPr>
          <w:rFonts w:ascii="Palatino Linotype" w:hAnsi="Palatino Linotype" w:cs="Arial"/>
        </w:rPr>
        <w:t xml:space="preserve">sin necesidad de acreditar interés alguno o justificar su utilización, de lo que se infiere que para el </w:t>
      </w:r>
      <w:r>
        <w:rPr>
          <w:rFonts w:ascii="Palatino Linotype" w:hAnsi="Palatino Linotype"/>
        </w:rPr>
        <w:t>ejercicio</w:t>
      </w:r>
      <w:r>
        <w:rPr>
          <w:rFonts w:ascii="Palatino Linotype" w:hAnsi="Palatino Linotype" w:cs="Arial"/>
        </w:rPr>
        <w:t xml:space="preserve"> del derecho de acceso a la información pública, el nombre no es un requisito </w:t>
      </w:r>
      <w:r>
        <w:rPr>
          <w:rFonts w:ascii="Palatino Linotype" w:hAnsi="Palatino Linotype" w:cs="Arial"/>
          <w:i/>
        </w:rPr>
        <w:t>sine qua non</w:t>
      </w:r>
      <w:r>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0571CB40" w14:textId="77777777" w:rsidR="000A627A" w:rsidRDefault="000A627A" w:rsidP="000A627A">
      <w:pPr>
        <w:pStyle w:val="Prrafodelista"/>
        <w:widowControl w:val="0"/>
        <w:autoSpaceDE w:val="0"/>
        <w:autoSpaceDN w:val="0"/>
        <w:adjustRightInd w:val="0"/>
        <w:ind w:left="0"/>
        <w:jc w:val="both"/>
        <w:rPr>
          <w:rFonts w:ascii="Palatino Linotype" w:hAnsi="Palatino Linotype"/>
          <w:highlight w:val="yellow"/>
        </w:rPr>
      </w:pPr>
    </w:p>
    <w:p w14:paraId="798F0920" w14:textId="77777777" w:rsidR="000A627A" w:rsidRDefault="000A627A" w:rsidP="000A627A">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Pr>
          <w:rFonts w:ascii="Palatino Linotype" w:hAnsi="Palatino Linotype" w:cs="Arial"/>
        </w:rPr>
        <w:t>derecho</w:t>
      </w:r>
      <w:r>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D855E38" w14:textId="77777777" w:rsidR="007C4B55" w:rsidRDefault="007C4B55" w:rsidP="00AE74E9">
      <w:pPr>
        <w:pStyle w:val="Prrafodelista"/>
        <w:autoSpaceDE w:val="0"/>
        <w:autoSpaceDN w:val="0"/>
        <w:adjustRightInd w:val="0"/>
        <w:spacing w:before="240" w:after="160" w:line="360" w:lineRule="auto"/>
        <w:ind w:left="0"/>
        <w:jc w:val="both"/>
        <w:rPr>
          <w:rFonts w:ascii="Palatino Linotype" w:hAnsi="Palatino Linotype" w:cs="Arial"/>
          <w:b/>
          <w:sz w:val="28"/>
        </w:rPr>
      </w:pPr>
    </w:p>
    <w:p w14:paraId="4628A669" w14:textId="0040AA4A" w:rsidR="000D4532" w:rsidRPr="009A0D0A" w:rsidRDefault="000D4532" w:rsidP="0066175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 xml:space="preserve">CUARTO. </w:t>
      </w:r>
      <w:r w:rsidR="009A0D0A" w:rsidRPr="007D15EF">
        <w:rPr>
          <w:rFonts w:ascii="Palatino Linotype" w:hAnsi="Palatino Linotype"/>
          <w:b/>
          <w:sz w:val="28"/>
          <w:szCs w:val="28"/>
        </w:rPr>
        <w:t>Estudio y resolución del asunto</w:t>
      </w:r>
      <w:r w:rsidR="009A0D0A" w:rsidRPr="009A0D0A">
        <w:rPr>
          <w:rFonts w:ascii="Palatino Linotype" w:hAnsi="Palatino Linotype"/>
          <w:b/>
          <w:sz w:val="28"/>
          <w:szCs w:val="28"/>
        </w:rPr>
        <w:t xml:space="preserve"> </w:t>
      </w:r>
      <w:r w:rsidR="0049785D">
        <w:rPr>
          <w:rFonts w:ascii="Palatino Linotype" w:hAnsi="Palatino Linotype"/>
          <w:b/>
          <w:sz w:val="28"/>
          <w:szCs w:val="28"/>
        </w:rPr>
        <w:tab/>
      </w:r>
    </w:p>
    <w:p w14:paraId="30991F0D" w14:textId="77777777" w:rsidR="00D46910" w:rsidRDefault="00D46910" w:rsidP="00D4691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lastRenderedPageBreak/>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7D48FD0D" w14:textId="1FE01792" w:rsidR="00D46910" w:rsidRPr="002869E1" w:rsidRDefault="00D46910" w:rsidP="00D46910">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 xml:space="preserve">el derecho de </w:t>
      </w:r>
      <w:r w:rsidR="008838D5">
        <w:rPr>
          <w:rFonts w:ascii="Palatino Linotype" w:eastAsia="Times New Roman" w:hAnsi="Palatino Linotype" w:cs="Times New Roman"/>
          <w:sz w:val="24"/>
          <w:szCs w:val="24"/>
          <w:lang w:eastAsia="es-ES"/>
        </w:rPr>
        <w:t>acceso a la información pública</w:t>
      </w:r>
      <w:r w:rsidRPr="002869E1">
        <w:rPr>
          <w:rFonts w:ascii="Palatino Linotype" w:eastAsia="Times New Roman" w:hAnsi="Palatino Linotype" w:cs="Times New Roman"/>
          <w:sz w:val="24"/>
          <w:szCs w:val="24"/>
          <w:lang w:eastAsia="es-ES"/>
        </w:rPr>
        <w:t xml:space="preserve"> implica que cualquier persona conozca la información contenida en los documentos que se encuentren en los archivos de los sujetos obligados, conforme a los artículos 4, 12, 24 último párrafo y 160 de la Ley local en la materia, que a la letra citan:</w:t>
      </w:r>
    </w:p>
    <w:p w14:paraId="7420D8ED"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B2EEA05"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1D48746"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15670E2"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lastRenderedPageBreak/>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3C354985"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3524EBA"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7A3267C" w14:textId="77777777" w:rsidR="00D46910" w:rsidRPr="006010FE" w:rsidRDefault="00D46910" w:rsidP="00D4691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790858FB"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04A91A4"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57C20F2D"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ACD1FF1"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A4F3E49" w14:textId="77777777" w:rsidR="00D46910" w:rsidRDefault="00D46910" w:rsidP="00D4691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070EBBB5" w14:textId="77777777" w:rsidR="00D46910" w:rsidRPr="006010FE" w:rsidRDefault="00D46910" w:rsidP="00D46910">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lastRenderedPageBreak/>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5B43CA19" w14:textId="77777777" w:rsidR="00D46910" w:rsidRDefault="00D46910" w:rsidP="00D46910">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03247E99" w14:textId="77777777" w:rsidR="00F156AC" w:rsidRDefault="00F156AC" w:rsidP="00AD1553">
      <w:pPr>
        <w:pStyle w:val="Prrafodelista"/>
        <w:autoSpaceDE w:val="0"/>
        <w:autoSpaceDN w:val="0"/>
        <w:adjustRightInd w:val="0"/>
        <w:spacing w:before="240" w:after="160" w:line="360" w:lineRule="auto"/>
        <w:ind w:left="0"/>
        <w:jc w:val="both"/>
        <w:rPr>
          <w:rFonts w:ascii="Palatino Linotype" w:hAnsi="Palatino Linotype" w:cs="Arial"/>
        </w:rPr>
      </w:pPr>
    </w:p>
    <w:p w14:paraId="433B35A3" w14:textId="463EB618" w:rsidR="00907D27" w:rsidRDefault="007B5C07" w:rsidP="001F34DC">
      <w:pPr>
        <w:spacing w:before="240" w:line="360" w:lineRule="auto"/>
        <w:jc w:val="both"/>
        <w:rPr>
          <w:rFonts w:ascii="Palatino Linotype" w:hAnsi="Palatino Linotype" w:cs="Arial"/>
          <w:sz w:val="24"/>
          <w:szCs w:val="24"/>
        </w:rPr>
      </w:pPr>
      <w:r w:rsidRPr="006F7AF6">
        <w:rPr>
          <w:rFonts w:ascii="Palatino Linotype" w:hAnsi="Palatino Linotype"/>
          <w:bCs/>
          <w:sz w:val="24"/>
          <w:szCs w:val="24"/>
        </w:rPr>
        <w:t>Una vez sentado lo anterior, en una aproximación inicial, es procedente mencionar que mediante la</w:t>
      </w:r>
      <w:r w:rsidR="001F34DC" w:rsidRPr="006F7AF6">
        <w:rPr>
          <w:rFonts w:ascii="Palatino Linotype" w:hAnsi="Palatino Linotype"/>
          <w:bCs/>
          <w:sz w:val="24"/>
          <w:szCs w:val="24"/>
        </w:rPr>
        <w:t>s</w:t>
      </w:r>
      <w:r w:rsidRPr="006F7AF6">
        <w:rPr>
          <w:rFonts w:ascii="Palatino Linotype" w:hAnsi="Palatino Linotype"/>
          <w:bCs/>
          <w:sz w:val="24"/>
          <w:szCs w:val="24"/>
        </w:rPr>
        <w:t xml:space="preserve"> solicitud</w:t>
      </w:r>
      <w:r w:rsidR="001F34DC" w:rsidRPr="006F7AF6">
        <w:rPr>
          <w:rFonts w:ascii="Palatino Linotype" w:hAnsi="Palatino Linotype"/>
          <w:bCs/>
          <w:sz w:val="24"/>
          <w:szCs w:val="24"/>
        </w:rPr>
        <w:t>es</w:t>
      </w:r>
      <w:r w:rsidRPr="006F7AF6">
        <w:rPr>
          <w:rFonts w:ascii="Palatino Linotype" w:hAnsi="Palatino Linotype"/>
          <w:bCs/>
          <w:sz w:val="24"/>
          <w:szCs w:val="24"/>
        </w:rPr>
        <w:t xml:space="preserve"> de información </w:t>
      </w:r>
      <w:r w:rsidR="001F34DC" w:rsidRPr="006F7AF6">
        <w:rPr>
          <w:rFonts w:ascii="Palatino Linotype" w:hAnsi="Palatino Linotype" w:cs="Arial"/>
          <w:sz w:val="24"/>
          <w:szCs w:val="24"/>
        </w:rPr>
        <w:t xml:space="preserve">fueron formulados un total </w:t>
      </w:r>
      <w:r w:rsidR="00710FDA" w:rsidRPr="006F7AF6">
        <w:rPr>
          <w:rFonts w:ascii="Palatino Linotype" w:hAnsi="Palatino Linotype" w:cs="Arial"/>
          <w:sz w:val="24"/>
          <w:szCs w:val="24"/>
        </w:rPr>
        <w:t xml:space="preserve">de </w:t>
      </w:r>
      <w:r w:rsidR="00907D27">
        <w:rPr>
          <w:rFonts w:ascii="Palatino Linotype" w:hAnsi="Palatino Linotype" w:cs="Arial"/>
          <w:sz w:val="24"/>
          <w:szCs w:val="24"/>
        </w:rPr>
        <w:t xml:space="preserve">dos requerimientos, respecto de los cuales se desprenden las siguientes consideraciones: </w:t>
      </w:r>
    </w:p>
    <w:p w14:paraId="4CC3F3A1" w14:textId="72F50D8F" w:rsidR="00FB2677" w:rsidRDefault="00FB2677" w:rsidP="00FB2677">
      <w:pPr>
        <w:pStyle w:val="Prrafodelista"/>
        <w:numPr>
          <w:ilvl w:val="0"/>
          <w:numId w:val="34"/>
        </w:numPr>
        <w:spacing w:before="240" w:line="360" w:lineRule="auto"/>
        <w:jc w:val="both"/>
        <w:rPr>
          <w:rFonts w:ascii="Palatino Linotype" w:hAnsi="Palatino Linotype" w:cs="Arial"/>
        </w:rPr>
      </w:pPr>
      <w:r>
        <w:rPr>
          <w:rFonts w:ascii="Palatino Linotype" w:hAnsi="Palatino Linotype" w:cs="Arial"/>
        </w:rPr>
        <w:t xml:space="preserve">Que en alusión a la solicitud de información </w:t>
      </w:r>
      <w:r>
        <w:rPr>
          <w:rFonts w:ascii="Palatino Linotype" w:hAnsi="Palatino Linotype" w:cs="Arial"/>
          <w:b/>
        </w:rPr>
        <w:t xml:space="preserve">00801/ECATEPEC/IP/2021, </w:t>
      </w:r>
      <w:r>
        <w:rPr>
          <w:rFonts w:ascii="Palatino Linotype" w:hAnsi="Palatino Linotype" w:cs="Arial"/>
        </w:rPr>
        <w:t xml:space="preserve">el particular señaló como elemento temporal </w:t>
      </w:r>
      <w:r>
        <w:rPr>
          <w:rFonts w:ascii="Palatino Linotype" w:hAnsi="Palatino Linotype" w:cs="Arial"/>
          <w:i/>
        </w:rPr>
        <w:t xml:space="preserve">“en los últimos 5 años”, </w:t>
      </w:r>
      <w:r>
        <w:rPr>
          <w:rFonts w:ascii="Palatino Linotype" w:hAnsi="Palatino Linotype" w:cs="Arial"/>
        </w:rPr>
        <w:t>ahora bien</w:t>
      </w:r>
      <w:r w:rsidR="008838D5">
        <w:rPr>
          <w:rFonts w:ascii="Palatino Linotype" w:hAnsi="Palatino Linotype" w:cs="Arial"/>
        </w:rPr>
        <w:t>,</w:t>
      </w:r>
      <w:r>
        <w:rPr>
          <w:rFonts w:ascii="Palatino Linotype" w:hAnsi="Palatino Linotype" w:cs="Arial"/>
        </w:rPr>
        <w:t xml:space="preserve"> tomando en consideración que el derecho de acceso a la información se ejerció el cuatro de noviembre de dos mil veintiuno, se arriba a la premisa de que la temporalidad debe de ser delimitada del cuatro de noviembre de dos mil dieciséis al cuatro de noviembre de dos mil veintiuno. </w:t>
      </w:r>
    </w:p>
    <w:p w14:paraId="146657A9" w14:textId="4E492367" w:rsidR="00FB2677" w:rsidRPr="004F29D4" w:rsidRDefault="00FB2677" w:rsidP="00FB2677">
      <w:pPr>
        <w:pStyle w:val="Prrafodelista"/>
        <w:numPr>
          <w:ilvl w:val="0"/>
          <w:numId w:val="34"/>
        </w:numPr>
        <w:spacing w:before="240" w:line="360" w:lineRule="auto"/>
        <w:jc w:val="both"/>
        <w:rPr>
          <w:rFonts w:ascii="Palatino Linotype" w:hAnsi="Palatino Linotype" w:cs="Arial"/>
        </w:rPr>
      </w:pPr>
      <w:r>
        <w:rPr>
          <w:rFonts w:ascii="Palatino Linotype" w:hAnsi="Palatino Linotype" w:cs="Arial"/>
        </w:rPr>
        <w:t xml:space="preserve">Que en referencia a la solicitud de información </w:t>
      </w:r>
      <w:r>
        <w:rPr>
          <w:rFonts w:ascii="Palatino Linotype" w:hAnsi="Palatino Linotype" w:cs="Arial"/>
          <w:b/>
        </w:rPr>
        <w:t>00853/ECATEPEC/IP/2021</w:t>
      </w:r>
      <w:r w:rsidR="000B2D0E">
        <w:rPr>
          <w:rFonts w:ascii="Palatino Linotype" w:hAnsi="Palatino Linotype" w:cs="Arial"/>
          <w:b/>
        </w:rPr>
        <w:t xml:space="preserve">, </w:t>
      </w:r>
      <w:r w:rsidR="000B2D0E">
        <w:rPr>
          <w:rFonts w:ascii="Palatino Linotype" w:hAnsi="Palatino Linotype" w:cs="Arial"/>
        </w:rPr>
        <w:t xml:space="preserve">el particular delimitó como temporalidad </w:t>
      </w:r>
      <w:r w:rsidR="000B2D0E">
        <w:rPr>
          <w:rFonts w:ascii="Palatino Linotype" w:hAnsi="Palatino Linotype" w:cs="Arial"/>
          <w:i/>
        </w:rPr>
        <w:t>"Durante 2020 y 2021</w:t>
      </w:r>
      <w:r w:rsidR="002B702C">
        <w:rPr>
          <w:rFonts w:ascii="Palatino Linotype" w:hAnsi="Palatino Linotype" w:cs="Arial"/>
          <w:i/>
        </w:rPr>
        <w:t xml:space="preserve">”, </w:t>
      </w:r>
      <w:r w:rsidR="002B702C">
        <w:rPr>
          <w:rFonts w:ascii="Palatino Linotype" w:hAnsi="Palatino Linotype" w:cs="Arial"/>
        </w:rPr>
        <w:t xml:space="preserve">en este tenor, el elemento temporal debe de ser delimitado del uno de enero de dos mil veinte </w:t>
      </w:r>
      <w:r w:rsidR="002B702C">
        <w:rPr>
          <w:rFonts w:ascii="Palatino Linotype" w:hAnsi="Palatino Linotype" w:cs="Arial"/>
        </w:rPr>
        <w:lastRenderedPageBreak/>
        <w:t xml:space="preserve">al diez de noviembre de dos mil veintiuno, está última al corresponder a la fecha en que se ejerció el derecho de acceso a la información pública. </w:t>
      </w:r>
    </w:p>
    <w:p w14:paraId="66DFFAC9" w14:textId="69E9F423" w:rsidR="002B702C" w:rsidRDefault="002B702C" w:rsidP="00222833">
      <w:pPr>
        <w:pStyle w:val="Prrafodelista"/>
        <w:numPr>
          <w:ilvl w:val="0"/>
          <w:numId w:val="34"/>
        </w:numPr>
        <w:spacing w:before="240" w:line="360" w:lineRule="auto"/>
        <w:jc w:val="both"/>
        <w:rPr>
          <w:rFonts w:ascii="Palatino Linotype" w:hAnsi="Palatino Linotype" w:cs="Arial"/>
        </w:rPr>
      </w:pPr>
      <w:r>
        <w:rPr>
          <w:rFonts w:ascii="Palatino Linotype" w:hAnsi="Palatino Linotype" w:cs="Arial"/>
        </w:rPr>
        <w:t xml:space="preserve">En este sentido, si bien es cierto que </w:t>
      </w:r>
      <w:r w:rsidR="00852210">
        <w:rPr>
          <w:rFonts w:ascii="Palatino Linotype" w:hAnsi="Palatino Linotype" w:cs="Arial"/>
        </w:rPr>
        <w:t xml:space="preserve">mediante las solicitudes de información </w:t>
      </w:r>
      <w:r w:rsidR="00852210">
        <w:rPr>
          <w:rFonts w:ascii="Palatino Linotype" w:hAnsi="Palatino Linotype" w:cs="Arial"/>
          <w:b/>
        </w:rPr>
        <w:t xml:space="preserve">00801/ECATEPEC/IP/2021 </w:t>
      </w:r>
      <w:r w:rsidR="00852210">
        <w:rPr>
          <w:rFonts w:ascii="Palatino Linotype" w:hAnsi="Palatino Linotype" w:cs="Arial"/>
        </w:rPr>
        <w:t xml:space="preserve">y </w:t>
      </w:r>
      <w:r w:rsidR="00852210">
        <w:rPr>
          <w:rFonts w:ascii="Palatino Linotype" w:hAnsi="Palatino Linotype" w:cs="Arial"/>
          <w:b/>
        </w:rPr>
        <w:t xml:space="preserve">00853/ECATEPEC/IP/2021 </w:t>
      </w:r>
      <w:r w:rsidR="00852210">
        <w:rPr>
          <w:rFonts w:ascii="Palatino Linotype" w:hAnsi="Palatino Linotype" w:cs="Arial"/>
        </w:rPr>
        <w:t xml:space="preserve">fueron delimitadas diversas temporalidades, lo cierto también es que ambas garantías primarias estriban en conocer las solicitudes y/o permisos para realizar reuniones, cultos o cualquier otro tipo de aglomeración de personas en una colonia precisada por el particular. </w:t>
      </w:r>
    </w:p>
    <w:p w14:paraId="0AD291FC" w14:textId="77777777" w:rsidR="00907D27" w:rsidRDefault="00907D27" w:rsidP="001F34DC">
      <w:pPr>
        <w:spacing w:before="240" w:line="360" w:lineRule="auto"/>
        <w:jc w:val="both"/>
        <w:rPr>
          <w:rFonts w:ascii="Palatino Linotype" w:hAnsi="Palatino Linotype" w:cs="Arial"/>
          <w:sz w:val="24"/>
          <w:szCs w:val="24"/>
        </w:rPr>
      </w:pPr>
    </w:p>
    <w:p w14:paraId="6F5096BC" w14:textId="0B654D06" w:rsidR="00633203" w:rsidRPr="00653D2A" w:rsidRDefault="00633203" w:rsidP="00633203">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rPr>
        <w:t xml:space="preserve">Dichas precisiones, con fundamento en los artículos </w:t>
      </w:r>
      <w:r w:rsidRPr="00653D2A">
        <w:rPr>
          <w:rFonts w:ascii="Palatino Linotype" w:hAnsi="Palatino Linotype"/>
        </w:rPr>
        <w:t xml:space="preserve">13 y 181 cuarto párrafo de la Ley en materia, los cuales a la letra rezan: </w:t>
      </w:r>
    </w:p>
    <w:p w14:paraId="01B3AB07" w14:textId="77777777" w:rsidR="00633203" w:rsidRPr="009878C2" w:rsidRDefault="00633203" w:rsidP="00633203">
      <w:pPr>
        <w:tabs>
          <w:tab w:val="left" w:pos="709"/>
        </w:tabs>
        <w:spacing w:before="240" w:line="360" w:lineRule="auto"/>
        <w:ind w:left="851" w:right="851"/>
        <w:jc w:val="both"/>
        <w:rPr>
          <w:rFonts w:ascii="Palatino Linotype" w:hAnsi="Palatino Linotype"/>
          <w:i/>
        </w:rPr>
      </w:pPr>
      <w:r>
        <w:rPr>
          <w:rFonts w:ascii="Palatino Linotype" w:hAnsi="Palatino Linotype"/>
          <w:b/>
          <w:bCs/>
          <w:i/>
        </w:rPr>
        <w:t>“</w:t>
      </w:r>
      <w:r w:rsidRPr="009878C2">
        <w:rPr>
          <w:rFonts w:ascii="Palatino Linotype" w:hAnsi="Palatino Linotype"/>
          <w:b/>
          <w:bCs/>
          <w:i/>
        </w:rPr>
        <w:t xml:space="preserve">Artículo 13. </w:t>
      </w:r>
      <w:r w:rsidRPr="009878C2">
        <w:rPr>
          <w:rFonts w:ascii="Palatino Linotype" w:hAnsi="Palatino Linotype"/>
          <w:i/>
        </w:rPr>
        <w:t>El Instituto, en el ámbito de sus atribuciones, deberá suplir cualquier deficiencia para garantizar el ejercicio del derecho de acceso a la información.</w:t>
      </w:r>
    </w:p>
    <w:p w14:paraId="64B4E16A" w14:textId="77777777" w:rsidR="00633203" w:rsidRPr="009878C2" w:rsidRDefault="00633203" w:rsidP="00633203">
      <w:pPr>
        <w:tabs>
          <w:tab w:val="left" w:pos="709"/>
        </w:tabs>
        <w:spacing w:before="240" w:line="360" w:lineRule="auto"/>
        <w:ind w:left="851" w:right="851"/>
        <w:jc w:val="both"/>
        <w:rPr>
          <w:rFonts w:ascii="Palatino Linotype" w:hAnsi="Palatino Linotype"/>
          <w:b/>
          <w:i/>
        </w:rPr>
      </w:pPr>
      <w:r w:rsidRPr="009878C2">
        <w:rPr>
          <w:rFonts w:ascii="Palatino Linotype" w:hAnsi="Palatino Linotype"/>
          <w:b/>
          <w:i/>
        </w:rPr>
        <w:t xml:space="preserve">Artículo 181. … </w:t>
      </w:r>
    </w:p>
    <w:p w14:paraId="0A38905B" w14:textId="77777777" w:rsidR="00633203" w:rsidRPr="009878C2" w:rsidRDefault="00633203" w:rsidP="00633203">
      <w:pPr>
        <w:tabs>
          <w:tab w:val="left" w:pos="709"/>
        </w:tabs>
        <w:spacing w:before="240" w:line="360" w:lineRule="auto"/>
        <w:ind w:left="851" w:right="851"/>
        <w:jc w:val="both"/>
        <w:rPr>
          <w:rFonts w:ascii="Palatino Linotype" w:hAnsi="Palatino Linotype"/>
          <w:b/>
          <w:i/>
        </w:rPr>
      </w:pPr>
      <w:r w:rsidRPr="009878C2">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9878C2">
        <w:rPr>
          <w:rFonts w:ascii="Palatino Linotype" w:hAnsi="Palatino Linotype"/>
          <w:b/>
          <w:i/>
        </w:rPr>
        <w:t>[Sic]</w:t>
      </w:r>
    </w:p>
    <w:p w14:paraId="16983DFE" w14:textId="77777777" w:rsidR="00114AFA" w:rsidRDefault="00114AFA" w:rsidP="002D70B0">
      <w:pPr>
        <w:pStyle w:val="Prrafodelista"/>
        <w:autoSpaceDE w:val="0"/>
        <w:autoSpaceDN w:val="0"/>
        <w:adjustRightInd w:val="0"/>
        <w:spacing w:before="240" w:after="160" w:line="360" w:lineRule="auto"/>
        <w:ind w:left="0"/>
        <w:jc w:val="both"/>
        <w:rPr>
          <w:rFonts w:ascii="Palatino Linotype" w:hAnsi="Palatino Linotype"/>
          <w:bCs/>
        </w:rPr>
      </w:pPr>
    </w:p>
    <w:p w14:paraId="4CBE9403" w14:textId="461CC21A" w:rsidR="002D70B0" w:rsidRDefault="002D70B0" w:rsidP="002D70B0">
      <w:pPr>
        <w:pStyle w:val="Prrafodelista"/>
        <w:autoSpaceDE w:val="0"/>
        <w:autoSpaceDN w:val="0"/>
        <w:adjustRightInd w:val="0"/>
        <w:spacing w:before="240" w:after="160" w:line="360" w:lineRule="auto"/>
        <w:ind w:left="0"/>
        <w:jc w:val="both"/>
        <w:rPr>
          <w:rFonts w:ascii="Palatino Linotype" w:hAnsi="Palatino Linotype"/>
          <w:bCs/>
        </w:rPr>
      </w:pPr>
      <w:r>
        <w:rPr>
          <w:rFonts w:ascii="Palatino Linotype" w:hAnsi="Palatino Linotype"/>
          <w:bCs/>
        </w:rPr>
        <w:lastRenderedPageBreak/>
        <w:t xml:space="preserve">Luego entonces dichos requerimientos son susceptibles de ser sintetizados en los siguientes términos: </w:t>
      </w:r>
    </w:p>
    <w:p w14:paraId="527B4DD7" w14:textId="77777777" w:rsidR="00BF377A" w:rsidRDefault="00BF377A" w:rsidP="002D70B0">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rPr>
        <w:t xml:space="preserve">00801/ECATEPEC/IP/2021 </w:t>
      </w:r>
    </w:p>
    <w:p w14:paraId="6A9062A2" w14:textId="4C2A0C33" w:rsidR="00BF377A" w:rsidRDefault="00BF377A" w:rsidP="00BF377A">
      <w:pPr>
        <w:pStyle w:val="Prrafodelista"/>
        <w:numPr>
          <w:ilvl w:val="0"/>
          <w:numId w:val="35"/>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E</w:t>
      </w:r>
      <w:r w:rsidR="00010873">
        <w:rPr>
          <w:rFonts w:ascii="Palatino Linotype" w:hAnsi="Palatino Linotype" w:cs="Arial"/>
        </w:rPr>
        <w:t xml:space="preserve">l o los documentos donde consten las solicitudes y permisos para realizar reuniones, cultos o cualquier otro tipo de aglomeración de personas, en la </w:t>
      </w:r>
      <w:r w:rsidR="007C7353">
        <w:rPr>
          <w:rFonts w:ascii="Palatino Linotype" w:hAnsi="Palatino Linotype" w:cs="Arial"/>
        </w:rPr>
        <w:t xml:space="preserve">colonia referida mediante la solicitud de información, del periodo comprendido del </w:t>
      </w:r>
      <w:r w:rsidR="004B509C">
        <w:rPr>
          <w:rFonts w:ascii="Palatino Linotype" w:hAnsi="Palatino Linotype" w:cs="Arial"/>
        </w:rPr>
        <w:t xml:space="preserve">cuatro de noviembre </w:t>
      </w:r>
      <w:r w:rsidR="006608A2">
        <w:rPr>
          <w:rFonts w:ascii="Palatino Linotype" w:hAnsi="Palatino Linotype" w:cs="Arial"/>
        </w:rPr>
        <w:t xml:space="preserve">de dos mil dieciséis al cuatro de noviembre de dos mil veintiuno. </w:t>
      </w:r>
    </w:p>
    <w:p w14:paraId="1753E67A" w14:textId="77777777" w:rsidR="006608A2" w:rsidRDefault="006608A2" w:rsidP="006608A2">
      <w:pPr>
        <w:autoSpaceDE w:val="0"/>
        <w:autoSpaceDN w:val="0"/>
        <w:adjustRightInd w:val="0"/>
        <w:spacing w:before="240" w:line="360" w:lineRule="auto"/>
        <w:jc w:val="both"/>
        <w:rPr>
          <w:rFonts w:ascii="Palatino Linotype" w:hAnsi="Palatino Linotype" w:cs="Arial"/>
          <w:b/>
        </w:rPr>
      </w:pPr>
    </w:p>
    <w:p w14:paraId="5F82749D" w14:textId="77777777" w:rsidR="006608A2" w:rsidRPr="006608A2" w:rsidRDefault="006608A2" w:rsidP="006608A2">
      <w:pPr>
        <w:autoSpaceDE w:val="0"/>
        <w:autoSpaceDN w:val="0"/>
        <w:adjustRightInd w:val="0"/>
        <w:spacing w:before="240" w:line="360" w:lineRule="auto"/>
        <w:jc w:val="both"/>
        <w:rPr>
          <w:rFonts w:ascii="Palatino Linotype" w:hAnsi="Palatino Linotype"/>
          <w:bCs/>
          <w:sz w:val="24"/>
          <w:szCs w:val="24"/>
        </w:rPr>
      </w:pPr>
      <w:r w:rsidRPr="006608A2">
        <w:rPr>
          <w:rFonts w:ascii="Palatino Linotype" w:hAnsi="Palatino Linotype" w:cs="Arial"/>
          <w:b/>
          <w:sz w:val="24"/>
          <w:szCs w:val="24"/>
        </w:rPr>
        <w:t>00853/ECATEPEC/IP/2021</w:t>
      </w:r>
    </w:p>
    <w:p w14:paraId="36A4FFEA" w14:textId="0F2344BF" w:rsidR="00010873" w:rsidRPr="006608A2" w:rsidRDefault="006608A2" w:rsidP="006608A2">
      <w:pPr>
        <w:pStyle w:val="Prrafodelista"/>
        <w:numPr>
          <w:ilvl w:val="0"/>
          <w:numId w:val="35"/>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 xml:space="preserve">El o los documentos donde consten las solicitudes y </w:t>
      </w:r>
      <w:r w:rsidR="005756AE">
        <w:rPr>
          <w:rFonts w:ascii="Palatino Linotype" w:hAnsi="Palatino Linotype" w:cs="Arial"/>
        </w:rPr>
        <w:t xml:space="preserve">autorizaciones para realizar reuniones y/o aglomeraciones recibidas y autorizadas, en la colonia referida mediante la solicitud de información, del periodo comprendido del uno de enero de dos mil veinte al diez de noviembre de dos mil veintiuno. </w:t>
      </w:r>
    </w:p>
    <w:p w14:paraId="2636620F" w14:textId="68AA4434" w:rsidR="00FB3A45" w:rsidRPr="008D038F" w:rsidRDefault="00FB3A45" w:rsidP="00FB3A45">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En este tenor, en alusión a los</w:t>
      </w:r>
      <w:r w:rsidRPr="008D038F">
        <w:rPr>
          <w:rFonts w:ascii="Palatino Linotype" w:hAnsi="Palatino Linotype" w:cs="Arial"/>
          <w:sz w:val="24"/>
          <w:szCs w:val="24"/>
        </w:rPr>
        <w:t xml:space="preserve"> requerimiento</w:t>
      </w:r>
      <w:r>
        <w:rPr>
          <w:rFonts w:ascii="Palatino Linotype" w:hAnsi="Palatino Linotype" w:cs="Arial"/>
          <w:sz w:val="24"/>
          <w:szCs w:val="24"/>
        </w:rPr>
        <w:t>s</w:t>
      </w:r>
      <w:r w:rsidRPr="008D038F">
        <w:rPr>
          <w:rFonts w:ascii="Palatino Linotype" w:hAnsi="Palatino Linotype" w:cs="Arial"/>
          <w:sz w:val="24"/>
          <w:szCs w:val="24"/>
        </w:rPr>
        <w:t xml:space="preserve"> formulado</w:t>
      </w:r>
      <w:r>
        <w:rPr>
          <w:rFonts w:ascii="Palatino Linotype" w:hAnsi="Palatino Linotype" w:cs="Arial"/>
          <w:sz w:val="24"/>
          <w:szCs w:val="24"/>
        </w:rPr>
        <w:t>s</w:t>
      </w:r>
      <w:r w:rsidRPr="008D038F">
        <w:rPr>
          <w:rFonts w:ascii="Palatino Linotype" w:hAnsi="Palatino Linotype" w:cs="Arial"/>
          <w:sz w:val="24"/>
          <w:szCs w:val="24"/>
        </w:rPr>
        <w:t xml:space="preserve"> por el particular, resulta oportuno traer a colación los artículos 24, fracción XII y 92, fracción II de la Ley de Transparencia y Acceso a la Información Pública del Estado de México y Municipios, dispositivos jurídicos que disponen a la literalidad lo siguiente: </w:t>
      </w:r>
    </w:p>
    <w:p w14:paraId="0F5CAB59" w14:textId="77777777" w:rsidR="00FB3A45" w:rsidRPr="008B4658" w:rsidRDefault="00FB3A45" w:rsidP="00FB3A45">
      <w:pPr>
        <w:autoSpaceDE w:val="0"/>
        <w:autoSpaceDN w:val="0"/>
        <w:adjustRightInd w:val="0"/>
        <w:spacing w:before="240" w:line="360" w:lineRule="auto"/>
        <w:ind w:left="851" w:right="851"/>
        <w:jc w:val="both"/>
        <w:rPr>
          <w:rFonts w:ascii="Palatino Linotype" w:hAnsi="Palatino Linotype"/>
          <w:i/>
          <w:iCs/>
        </w:rPr>
      </w:pPr>
      <w:r w:rsidRPr="008B4658">
        <w:rPr>
          <w:rFonts w:ascii="Palatino Linotype" w:hAnsi="Palatino Linotype"/>
          <w:i/>
          <w:iCs/>
        </w:rPr>
        <w:lastRenderedPageBreak/>
        <w:t>“Artículo 24. Para el cumplimiento de los objetivos de esta Ley, los sujetos obligados deberán cumplir con las siguientes obligaciones, según corresponda, de acuerdo a su naturaleza:</w:t>
      </w:r>
    </w:p>
    <w:p w14:paraId="71263D43" w14:textId="77777777" w:rsidR="00FB3A45" w:rsidRPr="008B4658" w:rsidRDefault="00FB3A45" w:rsidP="00FB3A45">
      <w:pPr>
        <w:autoSpaceDE w:val="0"/>
        <w:autoSpaceDN w:val="0"/>
        <w:adjustRightInd w:val="0"/>
        <w:spacing w:before="240" w:line="360" w:lineRule="auto"/>
        <w:ind w:left="851" w:right="851"/>
        <w:jc w:val="both"/>
        <w:rPr>
          <w:rFonts w:ascii="Palatino Linotype" w:hAnsi="Palatino Linotype"/>
          <w:i/>
          <w:iCs/>
        </w:rPr>
      </w:pPr>
      <w:r w:rsidRPr="008B4658">
        <w:rPr>
          <w:rFonts w:ascii="Palatino Linotype" w:hAnsi="Palatino Linotype"/>
          <w:i/>
          <w:iCs/>
        </w:rPr>
        <w:t>(…)</w:t>
      </w:r>
    </w:p>
    <w:p w14:paraId="63091B90" w14:textId="77777777" w:rsidR="00FB3A45" w:rsidRPr="008B4658" w:rsidRDefault="00FB3A45" w:rsidP="00FB3A45">
      <w:pPr>
        <w:autoSpaceDE w:val="0"/>
        <w:autoSpaceDN w:val="0"/>
        <w:adjustRightInd w:val="0"/>
        <w:spacing w:before="240" w:line="360" w:lineRule="auto"/>
        <w:ind w:left="851" w:right="851"/>
        <w:jc w:val="both"/>
        <w:rPr>
          <w:rFonts w:ascii="Palatino Linotype" w:hAnsi="Palatino Linotype" w:cs="Arial"/>
          <w:i/>
          <w:iCs/>
        </w:rPr>
      </w:pPr>
      <w:r w:rsidRPr="008B4658">
        <w:rPr>
          <w:rFonts w:ascii="Palatino Linotype" w:hAnsi="Palatino Linotype"/>
          <w:i/>
          <w:iCs/>
        </w:rPr>
        <w:t>XII. Publicar y mantener actualizada la información relativa a las obligaciones generales de transparencia previstas en la presente Ley o determinadas así por el Instituto, y en general aquella que sea de interés público;</w:t>
      </w:r>
    </w:p>
    <w:p w14:paraId="6F7356A0" w14:textId="77777777" w:rsidR="00FB3A45" w:rsidRPr="008B4658" w:rsidRDefault="00FB3A45" w:rsidP="00FB3A45">
      <w:pPr>
        <w:autoSpaceDE w:val="0"/>
        <w:autoSpaceDN w:val="0"/>
        <w:adjustRightInd w:val="0"/>
        <w:spacing w:before="240" w:line="360" w:lineRule="auto"/>
        <w:ind w:left="851" w:right="851"/>
        <w:jc w:val="both"/>
        <w:rPr>
          <w:rFonts w:ascii="Palatino Linotype" w:hAnsi="Palatino Linotype"/>
          <w:i/>
          <w:iCs/>
        </w:rPr>
      </w:pPr>
      <w:r w:rsidRPr="008B4658">
        <w:rPr>
          <w:rFonts w:ascii="Palatino Linotype" w:hAnsi="Palatino Linotype"/>
          <w:i/>
          <w:iCs/>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6CF26DF" w14:textId="77777777" w:rsidR="00FB3A45" w:rsidRPr="008B4658" w:rsidRDefault="00FB3A45" w:rsidP="00FB3A45">
      <w:pPr>
        <w:autoSpaceDE w:val="0"/>
        <w:autoSpaceDN w:val="0"/>
        <w:adjustRightInd w:val="0"/>
        <w:spacing w:before="240" w:line="360" w:lineRule="auto"/>
        <w:ind w:left="851" w:right="851"/>
        <w:jc w:val="both"/>
        <w:rPr>
          <w:rFonts w:ascii="Palatino Linotype" w:hAnsi="Palatino Linotype"/>
          <w:i/>
          <w:iCs/>
        </w:rPr>
      </w:pPr>
      <w:r w:rsidRPr="008B4658">
        <w:rPr>
          <w:rFonts w:ascii="Palatino Linotype" w:hAnsi="Palatino Linotype"/>
          <w:i/>
          <w:iCs/>
        </w:rPr>
        <w:t>(…)</w:t>
      </w:r>
    </w:p>
    <w:p w14:paraId="4412FE78" w14:textId="77777777" w:rsidR="00FB3A45" w:rsidRPr="008B4658" w:rsidRDefault="00FB3A45" w:rsidP="00FB3A45">
      <w:pPr>
        <w:autoSpaceDE w:val="0"/>
        <w:autoSpaceDN w:val="0"/>
        <w:adjustRightInd w:val="0"/>
        <w:spacing w:before="240" w:line="360" w:lineRule="auto"/>
        <w:ind w:left="851" w:right="851"/>
        <w:jc w:val="both"/>
        <w:rPr>
          <w:rFonts w:ascii="Palatino Linotype" w:hAnsi="Palatino Linotype"/>
          <w:b/>
          <w:bCs/>
          <w:i/>
          <w:iCs/>
          <w:u w:val="single"/>
        </w:rPr>
      </w:pPr>
      <w:r w:rsidRPr="008B4658">
        <w:rPr>
          <w:rFonts w:ascii="Palatino Linotype" w:hAnsi="Palatino Linotype"/>
          <w:b/>
          <w:bCs/>
          <w:i/>
          <w:iCs/>
          <w:u w:val="single"/>
        </w:rP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27B92A0C" w14:textId="77777777" w:rsidR="00FB3A45" w:rsidRDefault="00FB3A45" w:rsidP="00FB3A45">
      <w:pPr>
        <w:autoSpaceDE w:val="0"/>
        <w:autoSpaceDN w:val="0"/>
        <w:adjustRightInd w:val="0"/>
        <w:spacing w:before="240" w:line="360" w:lineRule="auto"/>
        <w:ind w:left="851" w:right="851"/>
        <w:jc w:val="both"/>
        <w:rPr>
          <w:rFonts w:ascii="Palatino Linotype" w:hAnsi="Palatino Linotype"/>
          <w:i/>
          <w:iCs/>
        </w:rPr>
      </w:pPr>
      <w:r w:rsidRPr="008B4658">
        <w:rPr>
          <w:rFonts w:ascii="Palatino Linotype" w:hAnsi="Palatino Linotype"/>
          <w:i/>
          <w:iCs/>
        </w:rPr>
        <w:t xml:space="preserve">(…)” </w:t>
      </w:r>
    </w:p>
    <w:p w14:paraId="226A3A22" w14:textId="77777777" w:rsidR="00B22762" w:rsidRDefault="00B22762" w:rsidP="00FB3A45">
      <w:pPr>
        <w:pStyle w:val="Prrafodelista"/>
        <w:autoSpaceDE w:val="0"/>
        <w:autoSpaceDN w:val="0"/>
        <w:adjustRightInd w:val="0"/>
        <w:spacing w:before="240" w:after="160" w:line="360" w:lineRule="auto"/>
        <w:ind w:left="0"/>
        <w:jc w:val="both"/>
        <w:rPr>
          <w:rFonts w:ascii="Palatino Linotype" w:hAnsi="Palatino Linotype" w:cs="Arial"/>
        </w:rPr>
      </w:pPr>
    </w:p>
    <w:p w14:paraId="4ACB5747" w14:textId="35720A19" w:rsidR="00DC5A2A" w:rsidRDefault="00FB3A45" w:rsidP="00FB3A45">
      <w:pPr>
        <w:pStyle w:val="Prrafodelista"/>
        <w:autoSpaceDE w:val="0"/>
        <w:autoSpaceDN w:val="0"/>
        <w:adjustRightInd w:val="0"/>
        <w:spacing w:before="240" w:after="160" w:line="360" w:lineRule="auto"/>
        <w:ind w:left="0"/>
        <w:jc w:val="both"/>
        <w:rPr>
          <w:rFonts w:ascii="Palatino Linotype" w:hAnsi="Palatino Linotype" w:cs="Arial"/>
        </w:rPr>
      </w:pPr>
      <w:r w:rsidRPr="00CF2623">
        <w:rPr>
          <w:rFonts w:ascii="Palatino Linotype" w:hAnsi="Palatino Linotype" w:cs="Arial"/>
        </w:rPr>
        <w:lastRenderedPageBreak/>
        <w:t xml:space="preserve">A mayor abundamiento, en alusión a la normatividad previamente plasmada, sirven de sustento las siguientes imágenes ilustrativas, correspondientes al organigrama del </w:t>
      </w:r>
      <w:r w:rsidRPr="00CF2623">
        <w:rPr>
          <w:rFonts w:ascii="Palatino Linotype" w:hAnsi="Palatino Linotype" w:cs="Arial"/>
          <w:b/>
          <w:bCs/>
        </w:rPr>
        <w:t xml:space="preserve">Sujeto Obligado, </w:t>
      </w:r>
      <w:r w:rsidRPr="00CF2623">
        <w:rPr>
          <w:rFonts w:ascii="Palatino Linotype" w:hAnsi="Palatino Linotype" w:cs="Arial"/>
        </w:rPr>
        <w:t>mismo que puede ser consultado en la</w:t>
      </w:r>
      <w:r w:rsidR="00654A73">
        <w:rPr>
          <w:rFonts w:ascii="Palatino Linotype" w:hAnsi="Palatino Linotype" w:cs="Arial"/>
        </w:rPr>
        <w:t>s</w:t>
      </w:r>
      <w:r w:rsidRPr="00CF2623">
        <w:rPr>
          <w:rFonts w:ascii="Palatino Linotype" w:hAnsi="Palatino Linotype" w:cs="Arial"/>
        </w:rPr>
        <w:t xml:space="preserve"> siguiente</w:t>
      </w:r>
      <w:r w:rsidR="00654A73">
        <w:rPr>
          <w:rFonts w:ascii="Palatino Linotype" w:hAnsi="Palatino Linotype" w:cs="Arial"/>
        </w:rPr>
        <w:t>s direcciones</w:t>
      </w:r>
      <w:r w:rsidRPr="00CF2623">
        <w:rPr>
          <w:rFonts w:ascii="Palatino Linotype" w:hAnsi="Palatino Linotype" w:cs="Arial"/>
        </w:rPr>
        <w:t xml:space="preserve"> </w:t>
      </w:r>
      <w:r w:rsidR="00654A73">
        <w:rPr>
          <w:rFonts w:ascii="Palatino Linotype" w:hAnsi="Palatino Linotype" w:cs="Arial"/>
        </w:rPr>
        <w:t xml:space="preserve">electrónicas: </w:t>
      </w:r>
      <w:r w:rsidRPr="00CF2623">
        <w:rPr>
          <w:rFonts w:ascii="Palatino Linotype" w:hAnsi="Palatino Linotype" w:cs="Arial"/>
        </w:rPr>
        <w:t xml:space="preserve">  </w:t>
      </w:r>
    </w:p>
    <w:p w14:paraId="7826F6E7" w14:textId="30894107" w:rsidR="000A7762" w:rsidRDefault="00236384" w:rsidP="000A7762">
      <w:pPr>
        <w:spacing w:before="240" w:line="360" w:lineRule="auto"/>
        <w:ind w:right="72"/>
        <w:jc w:val="both"/>
        <w:rPr>
          <w:rFonts w:ascii="Palatino Linotype" w:hAnsi="Palatino Linotype" w:cs="Arial"/>
          <w:sz w:val="24"/>
          <w:szCs w:val="24"/>
        </w:rPr>
      </w:pPr>
      <w:hyperlink r:id="rId8" w:history="1">
        <w:r w:rsidR="000A7762" w:rsidRPr="00D76573">
          <w:rPr>
            <w:rStyle w:val="Hipervnculo"/>
            <w:rFonts w:ascii="Palatino Linotype" w:hAnsi="Palatino Linotype" w:cs="Arial"/>
            <w:sz w:val="24"/>
            <w:szCs w:val="24"/>
          </w:rPr>
          <w:t>https://www.ipomex.org.mx/ipo3/lgt/indice/ECATEPEC/art_92_ii_b/3.web</w:t>
        </w:r>
      </w:hyperlink>
      <w:r w:rsidR="000A7762">
        <w:rPr>
          <w:rFonts w:ascii="Palatino Linotype" w:hAnsi="Palatino Linotype" w:cs="Arial"/>
          <w:sz w:val="24"/>
          <w:szCs w:val="24"/>
        </w:rPr>
        <w:t xml:space="preserve"> </w:t>
      </w:r>
    </w:p>
    <w:p w14:paraId="224FE5B9" w14:textId="3FD08064" w:rsidR="00654A73" w:rsidRDefault="00654A73" w:rsidP="00654A73">
      <w:pPr>
        <w:spacing w:before="240" w:line="360" w:lineRule="auto"/>
        <w:ind w:right="72"/>
        <w:jc w:val="both"/>
        <w:rPr>
          <w:rFonts w:ascii="Palatino Linotype" w:hAnsi="Palatino Linotype" w:cs="Arial"/>
          <w:sz w:val="24"/>
          <w:szCs w:val="24"/>
        </w:rPr>
      </w:pPr>
      <w:r>
        <w:rPr>
          <w:rFonts w:ascii="Palatino Linotype" w:hAnsi="Palatino Linotype" w:cs="Arial"/>
          <w:noProof/>
          <w:lang w:eastAsia="es-MX"/>
        </w:rPr>
        <w:drawing>
          <wp:anchor distT="0" distB="0" distL="114300" distR="114300" simplePos="0" relativeHeight="251787264" behindDoc="0" locked="0" layoutInCell="1" allowOverlap="1" wp14:anchorId="26F6C449" wp14:editId="0C1006E9">
            <wp:simplePos x="0" y="0"/>
            <wp:positionH relativeFrom="page">
              <wp:posOffset>1009650</wp:posOffset>
            </wp:positionH>
            <wp:positionV relativeFrom="paragraph">
              <wp:posOffset>579755</wp:posOffset>
            </wp:positionV>
            <wp:extent cx="5753100" cy="3514725"/>
            <wp:effectExtent l="19050" t="19050" r="19050" b="28575"/>
            <wp:wrapThrough wrapText="bothSides">
              <wp:wrapPolygon edited="0">
                <wp:start x="-72" y="-117"/>
                <wp:lineTo x="-72" y="21659"/>
                <wp:lineTo x="21600" y="21659"/>
                <wp:lineTo x="21600" y="-117"/>
                <wp:lineTo x="-72" y="-117"/>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351472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sz w:val="24"/>
          <w:szCs w:val="24"/>
        </w:rPr>
        <w:t xml:space="preserve"> </w:t>
      </w:r>
    </w:p>
    <w:p w14:paraId="2FB28BEF" w14:textId="4891C4FD" w:rsidR="00654A73" w:rsidRDefault="00654A73" w:rsidP="000A7762">
      <w:pPr>
        <w:spacing w:before="240" w:line="360" w:lineRule="auto"/>
        <w:ind w:right="72"/>
        <w:jc w:val="both"/>
        <w:rPr>
          <w:rFonts w:ascii="Palatino Linotype" w:hAnsi="Palatino Linotype" w:cs="Arial"/>
          <w:sz w:val="24"/>
          <w:szCs w:val="24"/>
        </w:rPr>
      </w:pPr>
    </w:p>
    <w:p w14:paraId="67076684" w14:textId="34B96766" w:rsidR="00FB3A45" w:rsidRDefault="000A7762" w:rsidP="008838D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 </w:t>
      </w:r>
    </w:p>
    <w:p w14:paraId="491963A4" w14:textId="784F35F8" w:rsidR="000A7762" w:rsidRPr="006B403E" w:rsidRDefault="000A7762" w:rsidP="000A7762">
      <w:pPr>
        <w:autoSpaceDE w:val="0"/>
        <w:autoSpaceDN w:val="0"/>
        <w:adjustRightInd w:val="0"/>
        <w:spacing w:before="240" w:line="360" w:lineRule="auto"/>
        <w:jc w:val="both"/>
        <w:rPr>
          <w:rFonts w:ascii="Palatino Linotype" w:hAnsi="Palatino Linotype" w:cs="Arial"/>
          <w:sz w:val="24"/>
          <w:szCs w:val="24"/>
        </w:rPr>
      </w:pPr>
      <w:r w:rsidRPr="006B403E">
        <w:rPr>
          <w:rFonts w:ascii="Palatino Linotype" w:hAnsi="Palatino Linotype" w:cs="Arial"/>
          <w:sz w:val="24"/>
          <w:szCs w:val="24"/>
        </w:rPr>
        <w:lastRenderedPageBreak/>
        <w:t xml:space="preserve">De lo expuesto con anterioridad, se desprende que </w:t>
      </w:r>
      <w:r w:rsidRPr="006B403E">
        <w:rPr>
          <w:rFonts w:ascii="Palatino Linotype" w:hAnsi="Palatino Linotype" w:cs="Arial"/>
          <w:b/>
          <w:sz w:val="24"/>
          <w:szCs w:val="24"/>
        </w:rPr>
        <w:t xml:space="preserve">El Sujeto Obligado </w:t>
      </w:r>
      <w:r w:rsidRPr="006B403E">
        <w:rPr>
          <w:rFonts w:ascii="Palatino Linotype" w:hAnsi="Palatino Linotype" w:cs="Arial"/>
          <w:sz w:val="24"/>
          <w:szCs w:val="24"/>
        </w:rPr>
        <w:t xml:space="preserve">se auxilia de diversas Direcciones, Subdirecciones, Departamentos y Unidades Administrativas para cumplir con sus fines y objetivos, resultando de nuestro más amplio interés la </w:t>
      </w:r>
      <w:r w:rsidR="00CA5B30" w:rsidRPr="006B403E">
        <w:rPr>
          <w:rFonts w:ascii="Palatino Linotype" w:hAnsi="Palatino Linotype" w:cs="Arial"/>
          <w:sz w:val="24"/>
          <w:szCs w:val="24"/>
        </w:rPr>
        <w:t xml:space="preserve">Secretaría del Ayuntamiento. </w:t>
      </w:r>
      <w:r w:rsidRPr="006B403E">
        <w:rPr>
          <w:rFonts w:ascii="Palatino Linotype" w:hAnsi="Palatino Linotype" w:cs="Arial"/>
          <w:sz w:val="24"/>
          <w:szCs w:val="24"/>
        </w:rPr>
        <w:t xml:space="preserve"> </w:t>
      </w:r>
    </w:p>
    <w:p w14:paraId="21F4B7D0" w14:textId="5F11D2E1" w:rsidR="00FB3A45" w:rsidRPr="006B403E" w:rsidRDefault="000A7762" w:rsidP="000A7762">
      <w:pPr>
        <w:autoSpaceDE w:val="0"/>
        <w:autoSpaceDN w:val="0"/>
        <w:adjustRightInd w:val="0"/>
        <w:spacing w:before="240" w:line="360" w:lineRule="auto"/>
        <w:jc w:val="both"/>
        <w:rPr>
          <w:rFonts w:ascii="Palatino Linotype" w:hAnsi="Palatino Linotype" w:cs="Arial"/>
          <w:sz w:val="24"/>
          <w:szCs w:val="24"/>
        </w:rPr>
      </w:pPr>
      <w:r w:rsidRPr="006B403E">
        <w:rPr>
          <w:rFonts w:ascii="Palatino Linotype" w:hAnsi="Palatino Linotype" w:cs="Arial"/>
          <w:sz w:val="24"/>
          <w:szCs w:val="24"/>
        </w:rPr>
        <w:t>A mayor abundamiento, en alusión al requerimiento formulado por el particular,</w:t>
      </w:r>
      <w:r w:rsidR="004C2020" w:rsidRPr="006B403E">
        <w:rPr>
          <w:rFonts w:ascii="Palatino Linotype" w:hAnsi="Palatino Linotype" w:cs="Arial"/>
          <w:sz w:val="24"/>
          <w:szCs w:val="24"/>
        </w:rPr>
        <w:t xml:space="preserve"> resulta oportuno traer a colación </w:t>
      </w:r>
      <w:r w:rsidR="00A70C57" w:rsidRPr="006B403E">
        <w:rPr>
          <w:rFonts w:ascii="Palatino Linotype" w:hAnsi="Palatino Linotype" w:cs="Arial"/>
          <w:sz w:val="24"/>
          <w:szCs w:val="24"/>
        </w:rPr>
        <w:t>el artículo</w:t>
      </w:r>
      <w:r w:rsidR="008B4E21" w:rsidRPr="006B403E">
        <w:rPr>
          <w:rFonts w:ascii="Palatino Linotype" w:hAnsi="Palatino Linotype" w:cs="Arial"/>
          <w:sz w:val="24"/>
          <w:szCs w:val="24"/>
        </w:rPr>
        <w:t xml:space="preserve"> 8 de la Constitución Política de los Estados Unidos Mexicanos, el numeral </w:t>
      </w:r>
      <w:r w:rsidR="00A70C57" w:rsidRPr="006B403E">
        <w:rPr>
          <w:rFonts w:ascii="Palatino Linotype" w:hAnsi="Palatino Linotype" w:cs="Arial"/>
          <w:sz w:val="24"/>
          <w:szCs w:val="24"/>
        </w:rPr>
        <w:t xml:space="preserve"> </w:t>
      </w:r>
      <w:r w:rsidR="00D930F3" w:rsidRPr="006B403E">
        <w:rPr>
          <w:rFonts w:ascii="Palatino Linotype" w:hAnsi="Palatino Linotype" w:cs="Arial"/>
          <w:sz w:val="24"/>
          <w:szCs w:val="24"/>
        </w:rPr>
        <w:t>91, fracciones VI y VII</w:t>
      </w:r>
      <w:r w:rsidR="004C2020" w:rsidRPr="006B403E">
        <w:rPr>
          <w:rFonts w:ascii="Palatino Linotype" w:hAnsi="Palatino Linotype" w:cs="Arial"/>
          <w:sz w:val="24"/>
          <w:szCs w:val="24"/>
        </w:rPr>
        <w:t xml:space="preserve"> de la Ley </w:t>
      </w:r>
      <w:r w:rsidR="00B93826" w:rsidRPr="006B403E">
        <w:rPr>
          <w:rFonts w:ascii="Palatino Linotype" w:hAnsi="Palatino Linotype" w:cs="Arial"/>
          <w:sz w:val="24"/>
          <w:szCs w:val="24"/>
        </w:rPr>
        <w:t>Orgánica</w:t>
      </w:r>
      <w:r w:rsidR="004C2020" w:rsidRPr="006B403E">
        <w:rPr>
          <w:rFonts w:ascii="Palatino Linotype" w:hAnsi="Palatino Linotype" w:cs="Arial"/>
          <w:sz w:val="24"/>
          <w:szCs w:val="24"/>
        </w:rPr>
        <w:t xml:space="preserve"> Municipal del Estado de México, así como el </w:t>
      </w:r>
      <w:r w:rsidR="008B4E21" w:rsidRPr="006B403E">
        <w:rPr>
          <w:rFonts w:ascii="Palatino Linotype" w:hAnsi="Palatino Linotype" w:cs="Arial"/>
          <w:sz w:val="24"/>
          <w:szCs w:val="24"/>
        </w:rPr>
        <w:t>artículo</w:t>
      </w:r>
      <w:r w:rsidR="004C2020" w:rsidRPr="006B403E">
        <w:rPr>
          <w:rFonts w:ascii="Palatino Linotype" w:hAnsi="Palatino Linotype" w:cs="Arial"/>
          <w:sz w:val="24"/>
          <w:szCs w:val="24"/>
        </w:rPr>
        <w:t xml:space="preserve"> 45</w:t>
      </w:r>
      <w:r w:rsidR="00B22762">
        <w:rPr>
          <w:rFonts w:ascii="Palatino Linotype" w:hAnsi="Palatino Linotype" w:cs="Arial"/>
          <w:sz w:val="24"/>
          <w:szCs w:val="24"/>
        </w:rPr>
        <w:t>, 108</w:t>
      </w:r>
      <w:r w:rsidR="004C2020" w:rsidRPr="006B403E">
        <w:rPr>
          <w:rFonts w:ascii="Palatino Linotype" w:hAnsi="Palatino Linotype" w:cs="Arial"/>
          <w:sz w:val="24"/>
          <w:szCs w:val="24"/>
        </w:rPr>
        <w:t xml:space="preserve"> </w:t>
      </w:r>
      <w:r w:rsidR="00B22762">
        <w:rPr>
          <w:rFonts w:ascii="Palatino Linotype" w:hAnsi="Palatino Linotype" w:cs="Arial"/>
          <w:sz w:val="24"/>
          <w:szCs w:val="24"/>
        </w:rPr>
        <w:t xml:space="preserve">y 121 </w:t>
      </w:r>
      <w:r w:rsidR="004C2020" w:rsidRPr="006B403E">
        <w:rPr>
          <w:rFonts w:ascii="Palatino Linotype" w:hAnsi="Palatino Linotype" w:cs="Arial"/>
          <w:sz w:val="24"/>
          <w:szCs w:val="24"/>
        </w:rPr>
        <w:t xml:space="preserve">del Bando Municipal de Ecatepec de Morelos, porciones normativas que disponen a la literalidad lo siguiente: </w:t>
      </w:r>
    </w:p>
    <w:p w14:paraId="61E6B8A6" w14:textId="363B6D03" w:rsidR="008B4E21" w:rsidRPr="006B403E" w:rsidRDefault="008B4E21" w:rsidP="006B403E">
      <w:pPr>
        <w:pStyle w:val="CitasINFOEM"/>
        <w:jc w:val="center"/>
        <w:rPr>
          <w:b/>
        </w:rPr>
      </w:pPr>
      <w:r w:rsidRPr="006B403E">
        <w:rPr>
          <w:b/>
        </w:rPr>
        <w:t>Constitución Política de los Estados Unidos Mexicanos</w:t>
      </w:r>
    </w:p>
    <w:p w14:paraId="464594CC" w14:textId="6DD751CA" w:rsidR="008B4E21" w:rsidRPr="006B403E" w:rsidRDefault="006B403E" w:rsidP="008B4E21">
      <w:pPr>
        <w:pStyle w:val="CitasINFOEM"/>
      </w:pPr>
      <w:r>
        <w:t>“</w:t>
      </w:r>
      <w:r w:rsidR="008B4E21" w:rsidRPr="006B403E">
        <w:t xml:space="preserve">Artículo 8o. Los funcionarios y empleados públicos respetarán el ejercicio del derecho de petición, siempre que ésta se formule por escrito, de manera pacífica y respetuosa; pero en materia política sólo podrán hacer uso de ese derecho los ciudadanos de la República. </w:t>
      </w:r>
    </w:p>
    <w:p w14:paraId="56875F1F" w14:textId="71017281" w:rsidR="008B4E21" w:rsidRPr="006B403E" w:rsidRDefault="008B4E21" w:rsidP="003935E6">
      <w:pPr>
        <w:pStyle w:val="Citas"/>
        <w:rPr>
          <w:b/>
        </w:rPr>
      </w:pPr>
      <w:r w:rsidRPr="006B403E">
        <w:t>A toda petición deberá recaer un acuerdo escrito de la autoridad a quien se haya dirigido, la cual tiene obligación de hacerlo conocer en breve término al peticionario.</w:t>
      </w:r>
      <w:r w:rsidR="006B403E">
        <w:t xml:space="preserve">” </w:t>
      </w:r>
      <w:r w:rsidR="006B403E">
        <w:rPr>
          <w:b/>
        </w:rPr>
        <w:t xml:space="preserve">[Sic] </w:t>
      </w:r>
    </w:p>
    <w:p w14:paraId="225903D4" w14:textId="77777777" w:rsidR="008B4E21" w:rsidRDefault="008B4E21" w:rsidP="000A7762">
      <w:pPr>
        <w:autoSpaceDE w:val="0"/>
        <w:autoSpaceDN w:val="0"/>
        <w:adjustRightInd w:val="0"/>
        <w:spacing w:before="240" w:line="360" w:lineRule="auto"/>
        <w:jc w:val="both"/>
        <w:rPr>
          <w:rFonts w:ascii="Palatino Linotype" w:hAnsi="Palatino Linotype" w:cs="Arial"/>
        </w:rPr>
      </w:pPr>
    </w:p>
    <w:p w14:paraId="13B3D512" w14:textId="7501D3E6" w:rsidR="00B93826" w:rsidRPr="00DE4F39" w:rsidRDefault="00B93826" w:rsidP="00D930F3">
      <w:pPr>
        <w:pStyle w:val="Citas"/>
        <w:jc w:val="center"/>
        <w:rPr>
          <w:b/>
        </w:rPr>
      </w:pPr>
      <w:r w:rsidRPr="00DE4F39">
        <w:rPr>
          <w:b/>
        </w:rPr>
        <w:t>Ley Orgánica Municipal del Estado de México</w:t>
      </w:r>
    </w:p>
    <w:p w14:paraId="443C6295" w14:textId="365C7C0E" w:rsidR="00FB3A45" w:rsidRDefault="00D930F3" w:rsidP="00D930F3">
      <w:pPr>
        <w:pStyle w:val="Citas"/>
      </w:pPr>
      <w:r>
        <w:lastRenderedPageBreak/>
        <w:t>“</w:t>
      </w:r>
      <w:r w:rsidR="00B93826">
        <w:t>Artículo 91.-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7743EEAF" w14:textId="694C6CF4" w:rsidR="00D07F15" w:rsidRDefault="00D07F15" w:rsidP="00D930F3">
      <w:pPr>
        <w:pStyle w:val="Citas"/>
      </w:pPr>
      <w:r>
        <w:t>(…)</w:t>
      </w:r>
    </w:p>
    <w:p w14:paraId="37E3552C" w14:textId="77777777" w:rsidR="00D07F15" w:rsidRPr="00D930F3" w:rsidRDefault="00D07F15" w:rsidP="00D930F3">
      <w:pPr>
        <w:pStyle w:val="Citas"/>
        <w:rPr>
          <w:b/>
          <w:u w:val="single"/>
        </w:rPr>
      </w:pPr>
      <w:r w:rsidRPr="00D930F3">
        <w:rPr>
          <w:b/>
          <w:u w:val="single"/>
        </w:rPr>
        <w:t xml:space="preserve">VI. Tener a su cargo el archivo general del ayuntamiento; </w:t>
      </w:r>
    </w:p>
    <w:p w14:paraId="7248E14B" w14:textId="27475992" w:rsidR="00B93826" w:rsidRPr="00D930F3" w:rsidRDefault="00D07F15" w:rsidP="00D930F3">
      <w:pPr>
        <w:pStyle w:val="Citas"/>
        <w:rPr>
          <w:b/>
          <w:u w:val="single"/>
        </w:rPr>
      </w:pPr>
      <w:r w:rsidRPr="00D930F3">
        <w:rPr>
          <w:b/>
          <w:u w:val="single"/>
        </w:rPr>
        <w:t>VII. Controlar y distribuir la correspondencia oficial del ayuntamiento, dando cuenta diaria al presidente municipal para acordar su trámite;</w:t>
      </w:r>
    </w:p>
    <w:p w14:paraId="33FCB82A" w14:textId="69738A83" w:rsidR="00D07F15" w:rsidRPr="00D930F3" w:rsidRDefault="00D07F15" w:rsidP="00D930F3">
      <w:pPr>
        <w:pStyle w:val="Citas"/>
        <w:rPr>
          <w:b/>
        </w:rPr>
      </w:pPr>
      <w:r>
        <w:t>(…)</w:t>
      </w:r>
      <w:r w:rsidR="00D930F3">
        <w:t xml:space="preserve">” </w:t>
      </w:r>
      <w:r w:rsidR="00D930F3">
        <w:rPr>
          <w:b/>
        </w:rPr>
        <w:t>[Sic]</w:t>
      </w:r>
    </w:p>
    <w:p w14:paraId="622B1FE1" w14:textId="77777777" w:rsidR="00B93826" w:rsidRDefault="00B93826" w:rsidP="00FB3A45">
      <w:pPr>
        <w:pStyle w:val="Prrafodelista"/>
        <w:autoSpaceDE w:val="0"/>
        <w:autoSpaceDN w:val="0"/>
        <w:adjustRightInd w:val="0"/>
        <w:spacing w:before="240" w:after="160" w:line="360" w:lineRule="auto"/>
        <w:ind w:left="567"/>
        <w:jc w:val="both"/>
      </w:pPr>
    </w:p>
    <w:p w14:paraId="2B72E85C" w14:textId="77A61B82" w:rsidR="00B93826" w:rsidRPr="00DE4F39" w:rsidRDefault="00D930F3" w:rsidP="00DE4F39">
      <w:pPr>
        <w:pStyle w:val="Citas"/>
        <w:jc w:val="center"/>
        <w:rPr>
          <w:b/>
        </w:rPr>
      </w:pPr>
      <w:r w:rsidRPr="00DE4F39">
        <w:rPr>
          <w:b/>
        </w:rPr>
        <w:t>Bando Municipal de Ecatepec de Morelos</w:t>
      </w:r>
    </w:p>
    <w:p w14:paraId="2B88FC58" w14:textId="50B58DC6" w:rsidR="004C2020" w:rsidRDefault="00DE4F39" w:rsidP="00DE4F39">
      <w:pPr>
        <w:pStyle w:val="Citas"/>
      </w:pPr>
      <w:r>
        <w:t>“</w:t>
      </w:r>
      <w:r w:rsidR="004C2020">
        <w:t xml:space="preserve">Artículo 45. El titular de la Secretaría del H. Ayuntamiento deberá levantar las Actas de Cabildo respectivas, así como emitir los citatorios para la celebración de las sesiones de Cabildo. </w:t>
      </w:r>
    </w:p>
    <w:p w14:paraId="5B9EB48F" w14:textId="3EC70994" w:rsidR="00FB3A45" w:rsidRDefault="004C2020" w:rsidP="00DE4F39">
      <w:pPr>
        <w:pStyle w:val="Citas"/>
      </w:pPr>
      <w:r>
        <w:t xml:space="preserve">El Secretario del H. Ayuntamiento contará con las atribuciones que le otorga el Artículo 91 de la Ley Orgánica Municipal del Estado de México; </w:t>
      </w:r>
      <w:r w:rsidRPr="002C47F1">
        <w:rPr>
          <w:b/>
          <w:u w:val="single"/>
        </w:rPr>
        <w:t xml:space="preserve">tendrá a su cargo la Oficialía de Partes Común del H. Ayuntamiento, </w:t>
      </w:r>
      <w:r w:rsidRPr="004C2020">
        <w:rPr>
          <w:b/>
          <w:u w:val="single"/>
        </w:rPr>
        <w:t>el Archivo General del H. Ayuntamiento,</w:t>
      </w:r>
      <w:r>
        <w:t xml:space="preserve"> el Sistema Municipal de Información y la Oficina Central de Diligencias; </w:t>
      </w:r>
      <w:r w:rsidRPr="00B22762">
        <w:rPr>
          <w:b/>
          <w:u w:val="single"/>
        </w:rPr>
        <w:t>expedirá permisos para eventos sociales,</w:t>
      </w:r>
      <w:r>
        <w:t xml:space="preserve"> constancias de vecindad, de identidad, última residencia o domiciliarias que soliciten los habitantes del </w:t>
      </w:r>
      <w:r>
        <w:lastRenderedPageBreak/>
        <w:t>municipio, las de personas jurídicas colectivas, instituciones públicas, las de notorio arraigo, de actividad y demás que legalmente procedan; supervisará el ejercicio de las funciones de la Junta Municipal de Reclutamiento y del Departamento de Patrimonio Municipal; atenderá los asuntos internacionales, así como las demás que le señalen expresamente el Presidente Municipal, las leyes, reglamentos y demás disposiciones jurídicas vigentes aplicables.</w:t>
      </w:r>
    </w:p>
    <w:p w14:paraId="74C74628" w14:textId="7915E619" w:rsidR="00B22762" w:rsidRDefault="00B22762" w:rsidP="00DE4F39">
      <w:pPr>
        <w:pStyle w:val="Citas"/>
      </w:pPr>
      <w:r w:rsidRPr="00B22762">
        <w:rPr>
          <w:b/>
          <w:u w:val="single"/>
        </w:rPr>
        <w:t>Artículo 108. Para la realización de espectáculos públicos, la Secretaría del H. Ayuntamiento expedirá el permiso respectivo</w:t>
      </w:r>
      <w:r>
        <w:t xml:space="preserve"> en el que el peticionario, titular, responsable, representante o apoderado legal deberá contar necesariamente con la Constancia de No Inconveniencia de la Dirección de Protección Civil y Bomberos; las que previo estudio de factibilidad deberán determinar si el espacio en el que se propone llevar a cabo el evento reúne las condiciones necesarias de seguridad para el público, cumpliendo con las disposiciones contenidas en la Ley de Eventos Públicos del Estado de México y su reglamento, el presente Bando Municipal y demás ordenamientos legales vigentes aplicables.</w:t>
      </w:r>
    </w:p>
    <w:p w14:paraId="582933CF" w14:textId="14B9F2CA" w:rsidR="00B22762" w:rsidRDefault="00B22762" w:rsidP="00DE4F39">
      <w:pPr>
        <w:pStyle w:val="Citas"/>
      </w:pPr>
      <w:r>
        <w:t>(…)</w:t>
      </w:r>
    </w:p>
    <w:p w14:paraId="3CA3ECD3" w14:textId="0DEE8C21" w:rsidR="00B22762" w:rsidRDefault="00B22762" w:rsidP="00DE4F39">
      <w:pPr>
        <w:pStyle w:val="Citas"/>
      </w:pPr>
      <w:r w:rsidRPr="00B22762">
        <w:rPr>
          <w:b/>
          <w:u w:val="single"/>
        </w:rPr>
        <w:t>Artículo 121. El gobierno municipal, a través de la Secretaría del H. Ayuntamiento, tendrá facultades para autorizar, suspender, cancelar o prohibir la presentación de cualquier espectáculo o diversión pública que se realice dentro del territorio del municipio;</w:t>
      </w:r>
      <w:r>
        <w:t xml:space="preserve"> así como intervenir en la fijación, disminución o aumento de los precios de acceso a los mismos, en atención a la categoría del espectáculo, las características de comodidad, de presentación y de higiene de los establecimientos donde se presenten.</w:t>
      </w:r>
    </w:p>
    <w:p w14:paraId="1382897C" w14:textId="0DE9A5B9" w:rsidR="00B22762" w:rsidRPr="00B22762" w:rsidRDefault="00B22762" w:rsidP="00DE4F39">
      <w:pPr>
        <w:pStyle w:val="Citas"/>
        <w:rPr>
          <w:b/>
        </w:rPr>
      </w:pPr>
      <w:r>
        <w:lastRenderedPageBreak/>
        <w:t xml:space="preserve">(…)” </w:t>
      </w:r>
      <w:r>
        <w:rPr>
          <w:b/>
        </w:rPr>
        <w:t>[Sic]</w:t>
      </w:r>
    </w:p>
    <w:p w14:paraId="735E4952" w14:textId="77777777" w:rsidR="00100742" w:rsidRDefault="00100742" w:rsidP="00100742">
      <w:pPr>
        <w:autoSpaceDE w:val="0"/>
        <w:autoSpaceDN w:val="0"/>
        <w:adjustRightInd w:val="0"/>
        <w:spacing w:before="240" w:line="360" w:lineRule="auto"/>
        <w:jc w:val="both"/>
        <w:rPr>
          <w:rFonts w:ascii="Palatino Linotype" w:hAnsi="Palatino Linotype"/>
          <w:sz w:val="24"/>
          <w:szCs w:val="24"/>
        </w:rPr>
      </w:pPr>
    </w:p>
    <w:p w14:paraId="57875FA1" w14:textId="77777777" w:rsidR="00B22762" w:rsidRDefault="00100742" w:rsidP="00100742">
      <w:pPr>
        <w:autoSpaceDE w:val="0"/>
        <w:autoSpaceDN w:val="0"/>
        <w:adjustRightInd w:val="0"/>
        <w:spacing w:before="240" w:line="360" w:lineRule="auto"/>
        <w:jc w:val="both"/>
        <w:rPr>
          <w:rFonts w:ascii="Palatino Linotype" w:hAnsi="Palatino Linotype"/>
          <w:sz w:val="24"/>
          <w:szCs w:val="24"/>
        </w:rPr>
      </w:pPr>
      <w:r w:rsidRPr="00100742">
        <w:rPr>
          <w:rFonts w:ascii="Palatino Linotype" w:hAnsi="Palatino Linotype"/>
          <w:sz w:val="24"/>
          <w:szCs w:val="24"/>
        </w:rPr>
        <w:t xml:space="preserve">En efecto, </w:t>
      </w:r>
      <w:r>
        <w:rPr>
          <w:rFonts w:ascii="Palatino Linotype" w:hAnsi="Palatino Linotype"/>
          <w:sz w:val="24"/>
          <w:szCs w:val="24"/>
        </w:rPr>
        <w:t xml:space="preserve">de la normatividad plasmada con anterioridad se desprende que la esfera competencial del </w:t>
      </w:r>
      <w:r>
        <w:rPr>
          <w:rFonts w:ascii="Palatino Linotype" w:hAnsi="Palatino Linotype"/>
          <w:b/>
          <w:sz w:val="24"/>
          <w:szCs w:val="24"/>
        </w:rPr>
        <w:t xml:space="preserve">Sujeto Obligado </w:t>
      </w:r>
      <w:r>
        <w:rPr>
          <w:rFonts w:ascii="Palatino Linotype" w:hAnsi="Palatino Linotype"/>
          <w:sz w:val="24"/>
          <w:szCs w:val="24"/>
        </w:rPr>
        <w:t xml:space="preserve">le constriñe a </w:t>
      </w:r>
      <w:r w:rsidR="001B32C3">
        <w:rPr>
          <w:rFonts w:ascii="Palatino Linotype" w:hAnsi="Palatino Linotype"/>
          <w:sz w:val="24"/>
          <w:szCs w:val="24"/>
        </w:rPr>
        <w:t xml:space="preserve">dar respuesta a las peticiones formuladas por la ciudadanía, constituyendo una prerrogativa de carácter constitucional.  </w:t>
      </w:r>
    </w:p>
    <w:p w14:paraId="427FD1BD" w14:textId="584A78C2" w:rsidR="009D383B" w:rsidRDefault="00B22762" w:rsidP="00100742">
      <w:pPr>
        <w:autoSpaceDE w:val="0"/>
        <w:autoSpaceDN w:val="0"/>
        <w:adjustRightInd w:val="0"/>
        <w:spacing w:before="240" w:line="360" w:lineRule="auto"/>
        <w:jc w:val="both"/>
        <w:rPr>
          <w:rFonts w:ascii="Palatino Linotype" w:hAnsi="Palatino Linotype"/>
          <w:sz w:val="24"/>
          <w:szCs w:val="24"/>
        </w:rPr>
      </w:pPr>
      <w:r>
        <w:rPr>
          <w:rFonts w:ascii="Palatino Linotype" w:hAnsi="Palatino Linotype"/>
          <w:sz w:val="24"/>
          <w:szCs w:val="24"/>
        </w:rPr>
        <w:t>Por otra parte</w:t>
      </w:r>
      <w:r w:rsidR="001B32C3">
        <w:rPr>
          <w:rFonts w:ascii="Palatino Linotype" w:hAnsi="Palatino Linotype"/>
          <w:sz w:val="24"/>
          <w:szCs w:val="24"/>
        </w:rPr>
        <w:t xml:space="preserve">, el Secretario del Ayuntamiento </w:t>
      </w:r>
      <w:r w:rsidR="00BC475D">
        <w:rPr>
          <w:rFonts w:ascii="Palatino Linotype" w:hAnsi="Palatino Linotype"/>
          <w:sz w:val="24"/>
          <w:szCs w:val="24"/>
        </w:rPr>
        <w:t>tiene a su cargo el archivo general del Ayuntamiento</w:t>
      </w:r>
      <w:r w:rsidR="009D383B">
        <w:rPr>
          <w:rFonts w:ascii="Palatino Linotype" w:hAnsi="Palatino Linotype"/>
          <w:sz w:val="24"/>
          <w:szCs w:val="24"/>
        </w:rPr>
        <w:t xml:space="preserve"> y la Oficialía de Partes Común. </w:t>
      </w:r>
      <w:r>
        <w:rPr>
          <w:rFonts w:ascii="Palatino Linotype" w:hAnsi="Palatino Linotype"/>
          <w:sz w:val="24"/>
          <w:szCs w:val="24"/>
        </w:rPr>
        <w:t xml:space="preserve">Asimismo, resulta ámbito de su competencia expedir permisos para eventos sociales o espectáculos públicos. </w:t>
      </w:r>
    </w:p>
    <w:p w14:paraId="46F31EB3" w14:textId="6C6EACF5" w:rsidR="00100742" w:rsidRPr="008A3D66" w:rsidRDefault="00BC475D" w:rsidP="00100742">
      <w:pPr>
        <w:autoSpaceDE w:val="0"/>
        <w:autoSpaceDN w:val="0"/>
        <w:adjustRightInd w:val="0"/>
        <w:spacing w:before="240" w:line="360" w:lineRule="auto"/>
        <w:jc w:val="both"/>
        <w:rPr>
          <w:rFonts w:ascii="Palatino Linotype" w:hAnsi="Palatino Linotype"/>
          <w:sz w:val="24"/>
          <w:szCs w:val="24"/>
        </w:rPr>
      </w:pPr>
      <w:r>
        <w:rPr>
          <w:rFonts w:ascii="Palatino Linotype" w:hAnsi="Palatino Linotype"/>
          <w:sz w:val="24"/>
          <w:szCs w:val="24"/>
        </w:rPr>
        <w:t xml:space="preserve"> </w:t>
      </w:r>
      <w:r w:rsidR="009D383B">
        <w:rPr>
          <w:rFonts w:ascii="Palatino Linotype" w:hAnsi="Palatino Linotype"/>
          <w:sz w:val="24"/>
          <w:szCs w:val="24"/>
        </w:rPr>
        <w:t xml:space="preserve">Con base en lo anteriormente expuesto, </w:t>
      </w:r>
      <w:r w:rsidR="008A3D66">
        <w:rPr>
          <w:rFonts w:ascii="Palatino Linotype" w:hAnsi="Palatino Linotype"/>
          <w:sz w:val="24"/>
          <w:szCs w:val="24"/>
        </w:rPr>
        <w:t xml:space="preserve">resulta inconcuso que la información que resulta de interés al particular es susceptible de ser generada, poseída y administrada por </w:t>
      </w:r>
      <w:r w:rsidR="008A3D66">
        <w:rPr>
          <w:rFonts w:ascii="Palatino Linotype" w:hAnsi="Palatino Linotype"/>
          <w:b/>
          <w:sz w:val="24"/>
          <w:szCs w:val="24"/>
        </w:rPr>
        <w:t xml:space="preserve">El Sujeto Obligado, </w:t>
      </w:r>
      <w:r w:rsidR="008A3D66">
        <w:rPr>
          <w:rFonts w:ascii="Palatino Linotype" w:hAnsi="Palatino Linotype"/>
          <w:sz w:val="24"/>
          <w:szCs w:val="24"/>
        </w:rPr>
        <w:t xml:space="preserve">asimismo, está estriba dentro de las fronteras conceptuales de la información pública. </w:t>
      </w:r>
    </w:p>
    <w:p w14:paraId="18257699" w14:textId="66AF8D7D" w:rsidR="009D383B" w:rsidRDefault="008A3D66" w:rsidP="00100742">
      <w:pPr>
        <w:autoSpaceDE w:val="0"/>
        <w:autoSpaceDN w:val="0"/>
        <w:adjustRightInd w:val="0"/>
        <w:spacing w:before="240" w:line="360" w:lineRule="auto"/>
        <w:jc w:val="both"/>
        <w:rPr>
          <w:rFonts w:ascii="Palatino Linotype" w:hAnsi="Palatino Linotype"/>
          <w:sz w:val="24"/>
          <w:szCs w:val="24"/>
        </w:rPr>
      </w:pPr>
      <w:r w:rsidRPr="008A3D66">
        <w:rPr>
          <w:rFonts w:ascii="Palatino Linotype" w:hAnsi="Palatino Linotype"/>
          <w:sz w:val="24"/>
          <w:szCs w:val="24"/>
        </w:rPr>
        <w:t xml:space="preserve">Una vez sentado lo anterior, como se </w:t>
      </w:r>
      <w:r w:rsidR="004F1013">
        <w:rPr>
          <w:rFonts w:ascii="Palatino Linotype" w:hAnsi="Palatino Linotype"/>
          <w:sz w:val="24"/>
          <w:szCs w:val="24"/>
        </w:rPr>
        <w:t xml:space="preserve">mencionó en el antecedente segundo </w:t>
      </w:r>
      <w:r w:rsidR="004F1013">
        <w:rPr>
          <w:rFonts w:ascii="Palatino Linotype" w:hAnsi="Palatino Linotype"/>
          <w:b/>
          <w:sz w:val="24"/>
          <w:szCs w:val="24"/>
        </w:rPr>
        <w:t xml:space="preserve">El Sujeto Obligado </w:t>
      </w:r>
      <w:r w:rsidR="004F1013">
        <w:rPr>
          <w:rFonts w:ascii="Palatino Linotype" w:hAnsi="Palatino Linotype"/>
          <w:sz w:val="24"/>
          <w:szCs w:val="24"/>
        </w:rPr>
        <w:t xml:space="preserve">rindió sus respuestas en fecha veinticuatro de noviembre de dos mil veintiuno, </w:t>
      </w:r>
      <w:r w:rsidR="00095659">
        <w:rPr>
          <w:rFonts w:ascii="Palatino Linotype" w:hAnsi="Palatino Linotype"/>
          <w:sz w:val="24"/>
          <w:szCs w:val="24"/>
        </w:rPr>
        <w:t>adjuntando para tal efecto lo siguiente:</w:t>
      </w:r>
    </w:p>
    <w:p w14:paraId="1B2308E9" w14:textId="4A4F8C95" w:rsidR="00095659" w:rsidRPr="00095659" w:rsidRDefault="00095659" w:rsidP="00100742">
      <w:pPr>
        <w:autoSpaceDE w:val="0"/>
        <w:autoSpaceDN w:val="0"/>
        <w:adjustRightInd w:val="0"/>
        <w:spacing w:before="240" w:line="360" w:lineRule="auto"/>
        <w:jc w:val="both"/>
        <w:rPr>
          <w:rFonts w:ascii="Palatino Linotype" w:hAnsi="Palatino Linotype"/>
          <w:b/>
          <w:sz w:val="24"/>
          <w:szCs w:val="24"/>
        </w:rPr>
      </w:pPr>
      <w:r w:rsidRPr="00095659">
        <w:rPr>
          <w:rFonts w:ascii="Palatino Linotype" w:hAnsi="Palatino Linotype"/>
          <w:b/>
          <w:sz w:val="24"/>
          <w:szCs w:val="24"/>
        </w:rPr>
        <w:t>00801/ECATEPEC/IP/2021</w:t>
      </w:r>
    </w:p>
    <w:p w14:paraId="32044350" w14:textId="027A710B" w:rsidR="00263AA8" w:rsidRDefault="00095659" w:rsidP="00095659">
      <w:pPr>
        <w:pStyle w:val="Prrafodelista"/>
        <w:numPr>
          <w:ilvl w:val="0"/>
          <w:numId w:val="36"/>
        </w:numPr>
        <w:autoSpaceDE w:val="0"/>
        <w:autoSpaceDN w:val="0"/>
        <w:adjustRightInd w:val="0"/>
        <w:spacing w:before="240" w:line="360" w:lineRule="auto"/>
        <w:jc w:val="both"/>
        <w:rPr>
          <w:rFonts w:ascii="Palatino Linotype" w:hAnsi="Palatino Linotype"/>
          <w:b/>
        </w:rPr>
      </w:pPr>
      <w:r>
        <w:rPr>
          <w:rFonts w:ascii="Palatino Linotype" w:hAnsi="Palatino Linotype"/>
          <w:b/>
        </w:rPr>
        <w:t>“801.pdf”:</w:t>
      </w:r>
      <w:r w:rsidR="00FA3622">
        <w:rPr>
          <w:rFonts w:ascii="Palatino Linotype" w:hAnsi="Palatino Linotype"/>
          <w:b/>
        </w:rPr>
        <w:t xml:space="preserve"> </w:t>
      </w:r>
      <w:r w:rsidR="00263AA8">
        <w:rPr>
          <w:rFonts w:ascii="Palatino Linotype" w:hAnsi="Palatino Linotype"/>
        </w:rPr>
        <w:t xml:space="preserve">Compila lo siguiente: </w:t>
      </w:r>
    </w:p>
    <w:p w14:paraId="77D3E77F" w14:textId="68973133" w:rsidR="00095659" w:rsidRPr="00263AA8" w:rsidRDefault="00FA3622" w:rsidP="00263AA8">
      <w:pPr>
        <w:pStyle w:val="Prrafodelista"/>
        <w:numPr>
          <w:ilvl w:val="0"/>
          <w:numId w:val="37"/>
        </w:numPr>
        <w:autoSpaceDE w:val="0"/>
        <w:autoSpaceDN w:val="0"/>
        <w:adjustRightInd w:val="0"/>
        <w:spacing w:before="240" w:line="360" w:lineRule="auto"/>
        <w:jc w:val="both"/>
        <w:rPr>
          <w:rFonts w:ascii="Palatino Linotype" w:hAnsi="Palatino Linotype"/>
          <w:b/>
        </w:rPr>
      </w:pPr>
      <w:r w:rsidRPr="00263AA8">
        <w:rPr>
          <w:rFonts w:ascii="Palatino Linotype" w:hAnsi="Palatino Linotype"/>
        </w:rPr>
        <w:lastRenderedPageBreak/>
        <w:t xml:space="preserve">Oficio sin número signado por la Titular de la Unidad de Transparencia y dirigido al solicitante, en lo medular </w:t>
      </w:r>
      <w:r w:rsidR="00263AA8" w:rsidRPr="00263AA8">
        <w:rPr>
          <w:rFonts w:ascii="Palatino Linotype" w:hAnsi="Palatino Linotype"/>
        </w:rPr>
        <w:t xml:space="preserve">señala adjuntar oficio signado por el Secretario del Ayuntamiento; de fecha veinticuatro de noviembre de dos mil veintiuno. </w:t>
      </w:r>
    </w:p>
    <w:p w14:paraId="2E4F66EC" w14:textId="103E5E89" w:rsidR="00263AA8" w:rsidRPr="00B128A7" w:rsidRDefault="00263AA8" w:rsidP="00263AA8">
      <w:pPr>
        <w:pStyle w:val="Prrafodelista"/>
        <w:numPr>
          <w:ilvl w:val="0"/>
          <w:numId w:val="37"/>
        </w:numPr>
        <w:autoSpaceDE w:val="0"/>
        <w:autoSpaceDN w:val="0"/>
        <w:adjustRightInd w:val="0"/>
        <w:spacing w:before="240" w:line="360" w:lineRule="auto"/>
        <w:jc w:val="both"/>
        <w:rPr>
          <w:rFonts w:ascii="Palatino Linotype" w:hAnsi="Palatino Linotype"/>
          <w:b/>
        </w:rPr>
      </w:pPr>
      <w:r>
        <w:rPr>
          <w:rFonts w:ascii="Palatino Linotype" w:hAnsi="Palatino Linotype"/>
        </w:rPr>
        <w:t xml:space="preserve">Oficio </w:t>
      </w:r>
      <w:r>
        <w:rPr>
          <w:rFonts w:ascii="Palatino Linotype" w:hAnsi="Palatino Linotype"/>
          <w:b/>
        </w:rPr>
        <w:t xml:space="preserve">SHA/ECA/4773/2021 </w:t>
      </w:r>
      <w:r>
        <w:rPr>
          <w:rFonts w:ascii="Palatino Linotype" w:hAnsi="Palatino Linotype"/>
        </w:rPr>
        <w:t>signado por el Secretario del A</w:t>
      </w:r>
      <w:r w:rsidR="00B128A7">
        <w:rPr>
          <w:rFonts w:ascii="Palatino Linotype" w:hAnsi="Palatino Linotype"/>
        </w:rPr>
        <w:t>yuntamiento y dirigido a la Titular de la Unidad de Transparencia, en síntesis resulta de nuestro interés el siguiente extracto:</w:t>
      </w:r>
    </w:p>
    <w:p w14:paraId="3A6A0493" w14:textId="637CF4BC" w:rsidR="00B128A7" w:rsidRPr="0001248F" w:rsidRDefault="00B128A7" w:rsidP="00B128A7">
      <w:pPr>
        <w:pStyle w:val="Prrafodelista"/>
        <w:autoSpaceDE w:val="0"/>
        <w:autoSpaceDN w:val="0"/>
        <w:adjustRightInd w:val="0"/>
        <w:spacing w:before="240" w:line="360" w:lineRule="auto"/>
        <w:ind w:left="1080"/>
        <w:jc w:val="both"/>
        <w:rPr>
          <w:rFonts w:ascii="Palatino Linotype" w:hAnsi="Palatino Linotype"/>
          <w:b/>
          <w:i/>
        </w:rPr>
      </w:pPr>
      <w:r>
        <w:rPr>
          <w:rFonts w:ascii="Palatino Linotype" w:hAnsi="Palatino Linotype"/>
          <w:i/>
        </w:rPr>
        <w:t xml:space="preserve">“Al respecto, </w:t>
      </w:r>
      <w:r w:rsidR="0055445B">
        <w:rPr>
          <w:rFonts w:ascii="Palatino Linotype" w:hAnsi="Palatino Linotype"/>
          <w:i/>
        </w:rPr>
        <w:t xml:space="preserve">comento a Usted muy atenta y respetuosamente que para el caso de que existieran en los archivos de ésta oficina las solicitudes y permisos que menciona en los últimos 5 años, éstas contendrían datos personales (nombres de los solicitantes, domicilios, números telefónicos, correos electrónicos, etc.) que deben ser protegidos por los sujetos obligados, garantizando con ello el derecho que tiene toda persona a la protección </w:t>
      </w:r>
      <w:r w:rsidR="0001248F">
        <w:rPr>
          <w:rFonts w:ascii="Palatino Linotype" w:hAnsi="Palatino Linotype"/>
          <w:i/>
        </w:rPr>
        <w:t xml:space="preserve">de esta información; </w:t>
      </w:r>
      <w:r w:rsidR="0001248F" w:rsidRPr="00D33043">
        <w:rPr>
          <w:rFonts w:ascii="Palatino Linotype" w:hAnsi="Palatino Linotype"/>
          <w:b/>
          <w:i/>
          <w:u w:val="single"/>
        </w:rPr>
        <w:t>en consecuencia y de acuerdo al principio de responsabilidad y del deber de confidencialidad no sería posible informarle si se han recibido ni mucho menos proporcionárselas,</w:t>
      </w:r>
      <w:r w:rsidR="0001248F">
        <w:rPr>
          <w:rFonts w:ascii="Palatino Linotype" w:hAnsi="Palatino Linotype"/>
          <w:i/>
        </w:rPr>
        <w:t xml:space="preserve"> ello de conformidad con los artículos (…)” </w:t>
      </w:r>
      <w:r w:rsidR="0001248F">
        <w:rPr>
          <w:rFonts w:ascii="Palatino Linotype" w:hAnsi="Palatino Linotype"/>
          <w:b/>
          <w:i/>
        </w:rPr>
        <w:t>[Sic]</w:t>
      </w:r>
    </w:p>
    <w:p w14:paraId="68D11B33" w14:textId="77777777" w:rsidR="00095659" w:rsidRDefault="00095659" w:rsidP="00095659">
      <w:pPr>
        <w:autoSpaceDE w:val="0"/>
        <w:autoSpaceDN w:val="0"/>
        <w:adjustRightInd w:val="0"/>
        <w:spacing w:before="240" w:line="360" w:lineRule="auto"/>
        <w:jc w:val="both"/>
        <w:rPr>
          <w:rFonts w:ascii="Palatino Linotype" w:hAnsi="Palatino Linotype"/>
          <w:b/>
        </w:rPr>
      </w:pPr>
    </w:p>
    <w:p w14:paraId="22D332DA" w14:textId="33631DA0" w:rsidR="00095659" w:rsidRPr="00FA3622" w:rsidRDefault="00095659" w:rsidP="00095659">
      <w:pPr>
        <w:autoSpaceDE w:val="0"/>
        <w:autoSpaceDN w:val="0"/>
        <w:adjustRightInd w:val="0"/>
        <w:spacing w:before="240" w:line="360" w:lineRule="auto"/>
        <w:jc w:val="both"/>
        <w:rPr>
          <w:rFonts w:ascii="Palatino Linotype" w:hAnsi="Palatino Linotype"/>
          <w:b/>
          <w:sz w:val="24"/>
          <w:szCs w:val="24"/>
        </w:rPr>
      </w:pPr>
      <w:r w:rsidRPr="00FA3622">
        <w:rPr>
          <w:rFonts w:ascii="Palatino Linotype" w:hAnsi="Palatino Linotype"/>
          <w:b/>
          <w:sz w:val="24"/>
          <w:szCs w:val="24"/>
        </w:rPr>
        <w:t>00853/ECATEPEC/IP/2021</w:t>
      </w:r>
    </w:p>
    <w:p w14:paraId="4AE70120" w14:textId="1FCDCB3F" w:rsidR="00095659" w:rsidRPr="00C2498F" w:rsidRDefault="00FA3622" w:rsidP="00095659">
      <w:pPr>
        <w:pStyle w:val="Prrafodelista"/>
        <w:numPr>
          <w:ilvl w:val="0"/>
          <w:numId w:val="36"/>
        </w:numPr>
        <w:autoSpaceDE w:val="0"/>
        <w:autoSpaceDN w:val="0"/>
        <w:adjustRightInd w:val="0"/>
        <w:spacing w:before="240" w:line="360" w:lineRule="auto"/>
        <w:jc w:val="both"/>
        <w:rPr>
          <w:rFonts w:ascii="Palatino Linotype" w:hAnsi="Palatino Linotype"/>
          <w:b/>
        </w:rPr>
      </w:pPr>
      <w:r>
        <w:rPr>
          <w:rFonts w:ascii="Palatino Linotype" w:hAnsi="Palatino Linotype"/>
          <w:b/>
        </w:rPr>
        <w:t xml:space="preserve">“853.pdf”: </w:t>
      </w:r>
      <w:r w:rsidR="00C2498F">
        <w:rPr>
          <w:rFonts w:ascii="Palatino Linotype" w:hAnsi="Palatino Linotype"/>
        </w:rPr>
        <w:t>Compila lo siguiente:</w:t>
      </w:r>
    </w:p>
    <w:p w14:paraId="6A67A779" w14:textId="77777777" w:rsidR="00E05436" w:rsidRPr="00E05436" w:rsidRDefault="00E05436" w:rsidP="00E05436">
      <w:pPr>
        <w:pStyle w:val="Prrafodelista"/>
        <w:numPr>
          <w:ilvl w:val="0"/>
          <w:numId w:val="39"/>
        </w:numPr>
        <w:autoSpaceDE w:val="0"/>
        <w:autoSpaceDN w:val="0"/>
        <w:adjustRightInd w:val="0"/>
        <w:spacing w:before="240" w:line="360" w:lineRule="auto"/>
        <w:jc w:val="both"/>
        <w:rPr>
          <w:rFonts w:ascii="Palatino Linotype" w:hAnsi="Palatino Linotype"/>
          <w:b/>
        </w:rPr>
      </w:pPr>
      <w:r w:rsidRPr="00E05436">
        <w:rPr>
          <w:rFonts w:ascii="Palatino Linotype" w:hAnsi="Palatino Linotype"/>
        </w:rPr>
        <w:lastRenderedPageBreak/>
        <w:t xml:space="preserve">Oficio sin número signado por la Titular de la Unidad de Transparencia y dirigido al solicitante, en lo medular señala adjuntar oficio signado por el Secretario del Ayuntamiento; de fecha veinticuatro de noviembre de dos mil veintiuno. </w:t>
      </w:r>
    </w:p>
    <w:p w14:paraId="34FAFA71" w14:textId="6B1D6DBD" w:rsidR="00C2498F" w:rsidRPr="00851953" w:rsidRDefault="00851953" w:rsidP="00C2498F">
      <w:pPr>
        <w:pStyle w:val="Prrafodelista"/>
        <w:numPr>
          <w:ilvl w:val="0"/>
          <w:numId w:val="38"/>
        </w:numPr>
        <w:autoSpaceDE w:val="0"/>
        <w:autoSpaceDN w:val="0"/>
        <w:adjustRightInd w:val="0"/>
        <w:spacing w:before="240" w:line="360" w:lineRule="auto"/>
        <w:jc w:val="both"/>
        <w:rPr>
          <w:rFonts w:ascii="Palatino Linotype" w:hAnsi="Palatino Linotype"/>
          <w:b/>
        </w:rPr>
      </w:pPr>
      <w:r>
        <w:rPr>
          <w:rFonts w:ascii="Palatino Linotype" w:hAnsi="Palatino Linotype"/>
        </w:rPr>
        <w:t xml:space="preserve">Oficio </w:t>
      </w:r>
      <w:r>
        <w:rPr>
          <w:rFonts w:ascii="Palatino Linotype" w:hAnsi="Palatino Linotype"/>
          <w:b/>
        </w:rPr>
        <w:t xml:space="preserve">SHA/ECA/4876/2021 </w:t>
      </w:r>
      <w:r>
        <w:rPr>
          <w:rFonts w:ascii="Palatino Linotype" w:hAnsi="Palatino Linotype"/>
        </w:rPr>
        <w:t>signado por el Secretario del Ayuntamiento y dirigido a la Titular de la Unidad de Transparencia, en síntesis resulta de nuestro interés el siguiente extracto:</w:t>
      </w:r>
    </w:p>
    <w:p w14:paraId="6307D083" w14:textId="3D12236D" w:rsidR="00851953" w:rsidRPr="0021440A" w:rsidRDefault="00851953" w:rsidP="00851953">
      <w:pPr>
        <w:pStyle w:val="Prrafodelista"/>
        <w:autoSpaceDE w:val="0"/>
        <w:autoSpaceDN w:val="0"/>
        <w:adjustRightInd w:val="0"/>
        <w:spacing w:before="240" w:line="360" w:lineRule="auto"/>
        <w:ind w:left="1080"/>
        <w:jc w:val="both"/>
        <w:rPr>
          <w:rFonts w:ascii="Palatino Linotype" w:hAnsi="Palatino Linotype"/>
          <w:b/>
          <w:i/>
        </w:rPr>
      </w:pPr>
      <w:r>
        <w:rPr>
          <w:rFonts w:ascii="Palatino Linotype" w:hAnsi="Palatino Linotype"/>
          <w:i/>
        </w:rPr>
        <w:t>“</w:t>
      </w:r>
      <w:r w:rsidR="00120642">
        <w:rPr>
          <w:rFonts w:ascii="Palatino Linotype" w:hAnsi="Palatino Linotype"/>
          <w:i/>
        </w:rPr>
        <w:t xml:space="preserve">Al respecto, comento a Usted </w:t>
      </w:r>
      <w:r w:rsidR="00F9680E">
        <w:rPr>
          <w:rFonts w:ascii="Palatino Linotype" w:hAnsi="Palatino Linotype"/>
          <w:i/>
        </w:rPr>
        <w:t xml:space="preserve">muy atenta y respetuosamente que para el caso de que existieran </w:t>
      </w:r>
      <w:r w:rsidR="00A548D4">
        <w:rPr>
          <w:rFonts w:ascii="Palatino Linotype" w:hAnsi="Palatino Linotype"/>
          <w:i/>
        </w:rPr>
        <w:t xml:space="preserve">en los archivos de ésta oficina las solicitudes y autorizaciones que requiere </w:t>
      </w:r>
      <w:r w:rsidR="00A548D4" w:rsidRPr="00892771">
        <w:rPr>
          <w:rFonts w:ascii="Palatino Linotype" w:hAnsi="Palatino Linotype"/>
          <w:b/>
          <w:i/>
          <w:u w:val="single"/>
        </w:rPr>
        <w:t xml:space="preserve">(recordemos que no se han otorgado en virtud de la pandemia provocada por el virus SARS COV-2 COVID 19 </w:t>
      </w:r>
      <w:r w:rsidR="00E32FB3" w:rsidRPr="00892771">
        <w:rPr>
          <w:rFonts w:ascii="Palatino Linotype" w:hAnsi="Palatino Linotype"/>
          <w:b/>
          <w:i/>
          <w:u w:val="single"/>
        </w:rPr>
        <w:t>en los años 2020 y 2021)</w:t>
      </w:r>
      <w:r w:rsidR="00E32FB3">
        <w:rPr>
          <w:rFonts w:ascii="Palatino Linotype" w:hAnsi="Palatino Linotype"/>
          <w:b/>
          <w:i/>
        </w:rPr>
        <w:t xml:space="preserve"> </w:t>
      </w:r>
      <w:r w:rsidR="00E32FB3">
        <w:rPr>
          <w:rFonts w:ascii="Palatino Linotype" w:hAnsi="Palatino Linotype"/>
          <w:i/>
        </w:rPr>
        <w:t xml:space="preserve">éstas contendrían datos personales (nombres de los solicitantes, domicilios, números telefónicos, correos electrónicos, etc) que deben ser protegidos por los sujetos obligados, garantizando con ello el derecho </w:t>
      </w:r>
      <w:r w:rsidR="0021440A">
        <w:rPr>
          <w:rFonts w:ascii="Palatino Linotype" w:hAnsi="Palatino Linotype"/>
          <w:i/>
        </w:rPr>
        <w:t xml:space="preserve">que tiene toda persona a la protección de esta información; en consecuencia y de acuerdo al principio de responsabilidad y del deber de confidencialidad no sería posible proporcionarle la copia electrónica que solicita, ello de conformidad con los artículos (…)” </w:t>
      </w:r>
      <w:r w:rsidR="0021440A">
        <w:rPr>
          <w:rFonts w:ascii="Palatino Linotype" w:hAnsi="Palatino Linotype"/>
          <w:b/>
          <w:i/>
        </w:rPr>
        <w:t xml:space="preserve">[Sic] </w:t>
      </w:r>
    </w:p>
    <w:p w14:paraId="70438593" w14:textId="77777777" w:rsidR="009D383B" w:rsidRDefault="009D383B" w:rsidP="00100742">
      <w:pPr>
        <w:autoSpaceDE w:val="0"/>
        <w:autoSpaceDN w:val="0"/>
        <w:adjustRightInd w:val="0"/>
        <w:spacing w:before="240" w:line="360" w:lineRule="auto"/>
        <w:jc w:val="both"/>
      </w:pPr>
    </w:p>
    <w:p w14:paraId="5E42E7EE" w14:textId="5E42D939" w:rsidR="00532E98" w:rsidRPr="00532E98" w:rsidRDefault="00892771" w:rsidP="00067588">
      <w:pPr>
        <w:autoSpaceDE w:val="0"/>
        <w:autoSpaceDN w:val="0"/>
        <w:adjustRightInd w:val="0"/>
        <w:spacing w:before="240" w:line="360" w:lineRule="auto"/>
        <w:jc w:val="both"/>
        <w:rPr>
          <w:rFonts w:ascii="Palatino Linotype" w:hAnsi="Palatino Linotype"/>
          <w:sz w:val="24"/>
          <w:szCs w:val="24"/>
        </w:rPr>
      </w:pPr>
      <w:r>
        <w:rPr>
          <w:rFonts w:ascii="Palatino Linotype" w:hAnsi="Palatino Linotype"/>
          <w:sz w:val="24"/>
          <w:szCs w:val="24"/>
        </w:rPr>
        <w:t>Luego entonces, de la</w:t>
      </w:r>
      <w:r w:rsidR="00AC4BFC">
        <w:rPr>
          <w:rFonts w:ascii="Palatino Linotype" w:hAnsi="Palatino Linotype"/>
          <w:sz w:val="24"/>
          <w:szCs w:val="24"/>
        </w:rPr>
        <w:t>s</w:t>
      </w:r>
      <w:r>
        <w:rPr>
          <w:rFonts w:ascii="Palatino Linotype" w:hAnsi="Palatino Linotype"/>
          <w:sz w:val="24"/>
          <w:szCs w:val="24"/>
        </w:rPr>
        <w:t xml:space="preserve"> respuesta</w:t>
      </w:r>
      <w:r w:rsidR="00AC4BFC">
        <w:rPr>
          <w:rFonts w:ascii="Palatino Linotype" w:hAnsi="Palatino Linotype"/>
          <w:sz w:val="24"/>
          <w:szCs w:val="24"/>
        </w:rPr>
        <w:t>s</w:t>
      </w:r>
      <w:r>
        <w:rPr>
          <w:rFonts w:ascii="Palatino Linotype" w:hAnsi="Palatino Linotype"/>
          <w:sz w:val="24"/>
          <w:szCs w:val="24"/>
        </w:rPr>
        <w:t xml:space="preserve"> primigenia</w:t>
      </w:r>
      <w:r w:rsidR="00AC4BFC">
        <w:rPr>
          <w:rFonts w:ascii="Palatino Linotype" w:hAnsi="Palatino Linotype"/>
          <w:sz w:val="24"/>
          <w:szCs w:val="24"/>
        </w:rPr>
        <w:t>s</w:t>
      </w:r>
      <w:r>
        <w:rPr>
          <w:rFonts w:ascii="Palatino Linotype" w:hAnsi="Palatino Linotype"/>
          <w:sz w:val="24"/>
          <w:szCs w:val="24"/>
        </w:rPr>
        <w:t xml:space="preserve"> se desprende que </w:t>
      </w:r>
      <w:r w:rsidR="00AC4BFC">
        <w:rPr>
          <w:rFonts w:ascii="Palatino Linotype" w:hAnsi="Palatino Linotype"/>
          <w:b/>
          <w:sz w:val="24"/>
          <w:szCs w:val="24"/>
        </w:rPr>
        <w:t xml:space="preserve">El Sujeto Obligado </w:t>
      </w:r>
      <w:r w:rsidR="00AC4BFC">
        <w:rPr>
          <w:rFonts w:ascii="Palatino Linotype" w:hAnsi="Palatino Linotype"/>
          <w:sz w:val="24"/>
          <w:szCs w:val="24"/>
        </w:rPr>
        <w:t xml:space="preserve">únicamente </w:t>
      </w:r>
      <w:r>
        <w:rPr>
          <w:rFonts w:ascii="Palatino Linotype" w:hAnsi="Palatino Linotype"/>
          <w:sz w:val="24"/>
          <w:szCs w:val="24"/>
        </w:rPr>
        <w:t xml:space="preserve">colmó </w:t>
      </w:r>
      <w:r w:rsidR="00067588">
        <w:rPr>
          <w:rFonts w:ascii="Palatino Linotype" w:hAnsi="Palatino Linotype"/>
          <w:sz w:val="24"/>
          <w:szCs w:val="24"/>
        </w:rPr>
        <w:t xml:space="preserve">parcialmente la solicitud de información </w:t>
      </w:r>
      <w:r w:rsidR="00067588" w:rsidRPr="00FA3622">
        <w:rPr>
          <w:rFonts w:ascii="Palatino Linotype" w:hAnsi="Palatino Linotype"/>
          <w:b/>
          <w:sz w:val="24"/>
          <w:szCs w:val="24"/>
        </w:rPr>
        <w:t>00853/ECATEPEC/IP/2021</w:t>
      </w:r>
      <w:r w:rsidR="00067588">
        <w:rPr>
          <w:rFonts w:ascii="Palatino Linotype" w:hAnsi="Palatino Linotype"/>
          <w:b/>
          <w:sz w:val="24"/>
          <w:szCs w:val="24"/>
        </w:rPr>
        <w:t xml:space="preserve">, </w:t>
      </w:r>
      <w:r w:rsidR="00532E98">
        <w:rPr>
          <w:rFonts w:ascii="Palatino Linotype" w:hAnsi="Palatino Linotype"/>
          <w:sz w:val="24"/>
          <w:szCs w:val="24"/>
        </w:rPr>
        <w:t xml:space="preserve">al precisar que en los ejercicios dos mil veinte y dos mil </w:t>
      </w:r>
      <w:r w:rsidR="00532E98">
        <w:rPr>
          <w:rFonts w:ascii="Palatino Linotype" w:hAnsi="Palatino Linotype"/>
          <w:sz w:val="24"/>
          <w:szCs w:val="24"/>
        </w:rPr>
        <w:lastRenderedPageBreak/>
        <w:t xml:space="preserve">veintiuno no se ha otorgado ninguna autorización </w:t>
      </w:r>
      <w:r w:rsidR="008010BD">
        <w:rPr>
          <w:rFonts w:ascii="Palatino Linotype" w:hAnsi="Palatino Linotype"/>
          <w:sz w:val="24"/>
          <w:szCs w:val="24"/>
        </w:rPr>
        <w:t xml:space="preserve">para realizar reuniones, cultos o cualquier otro tipo de aglomeración de personas, en la colonia referida mediante la solicitud de información. </w:t>
      </w:r>
    </w:p>
    <w:p w14:paraId="367AAD74" w14:textId="44E93790" w:rsidR="00A438EE" w:rsidRPr="00D43CF1" w:rsidRDefault="00A438EE" w:rsidP="00A438EE">
      <w:pPr>
        <w:tabs>
          <w:tab w:val="left" w:pos="709"/>
        </w:tabs>
        <w:spacing w:before="240" w:line="360" w:lineRule="auto"/>
        <w:ind w:right="51"/>
        <w:jc w:val="both"/>
        <w:rPr>
          <w:rFonts w:ascii="Arial" w:hAnsi="Arial" w:cs="Arial"/>
          <w:color w:val="222222"/>
          <w:sz w:val="24"/>
          <w:szCs w:val="24"/>
          <w:lang w:eastAsia="es-MX"/>
        </w:rPr>
      </w:pPr>
      <w:r>
        <w:rPr>
          <w:rFonts w:ascii="Palatino Linotype" w:hAnsi="Palatino Linotype"/>
          <w:sz w:val="24"/>
          <w:szCs w:val="24"/>
        </w:rPr>
        <w:t>D</w:t>
      </w:r>
      <w:r w:rsidRPr="00D43CF1">
        <w:rPr>
          <w:rFonts w:ascii="Palatino Linotype" w:hAnsi="Palatino Linotype"/>
          <w:sz w:val="24"/>
          <w:szCs w:val="24"/>
        </w:rPr>
        <w:t xml:space="preserve">estacando </w:t>
      </w:r>
      <w:r w:rsidRPr="00D43CF1">
        <w:rPr>
          <w:rFonts w:ascii="Palatino Linotype" w:hAnsi="Palatino Linotype" w:cs="Arial"/>
          <w:sz w:val="24"/>
          <w:szCs w:val="24"/>
        </w:rPr>
        <w:t>entonces que el Pleno de este Organismo Garante, ha sostenido que ante la presencia de un hecho negativo, resultaría innecesaria una declaratoria de inexistencia en términos de 19, 169 y 170 de la Ley de Transparencia y Acceso a la Información Pública del Estado de México y Municipios, y ante un hecho negativo resulta aplicable la siguiente tesis</w:t>
      </w:r>
      <w:r w:rsidRPr="00D43CF1">
        <w:rPr>
          <w:rFonts w:ascii="Palatino Linotype" w:hAnsi="Palatino Linotype" w:cs="Arial"/>
          <w:color w:val="222222"/>
          <w:sz w:val="24"/>
          <w:szCs w:val="24"/>
        </w:rPr>
        <w:t>:</w:t>
      </w:r>
    </w:p>
    <w:p w14:paraId="1B5CFB82" w14:textId="77777777" w:rsidR="00A438EE" w:rsidRPr="00664B44" w:rsidRDefault="00A438EE" w:rsidP="00A438EE">
      <w:pPr>
        <w:spacing w:before="240" w:line="360" w:lineRule="auto"/>
        <w:ind w:left="851" w:right="851"/>
        <w:jc w:val="both"/>
        <w:rPr>
          <w:rFonts w:ascii="Arial" w:hAnsi="Arial" w:cs="Arial"/>
          <w:color w:val="222222"/>
        </w:rPr>
      </w:pPr>
      <w:r w:rsidRPr="00664B44">
        <w:rPr>
          <w:rFonts w:ascii="Palatino Linotype" w:hAnsi="Palatino Linotype" w:cs="Arial"/>
          <w:color w:val="222222"/>
        </w:rPr>
        <w:t> </w:t>
      </w:r>
      <w:r w:rsidRPr="00664B44">
        <w:rPr>
          <w:rFonts w:ascii="Palatino Linotype" w:hAnsi="Palatino Linotype" w:cs="Arial"/>
          <w:b/>
          <w:bCs/>
          <w:i/>
          <w:iCs/>
          <w:color w:val="222222"/>
        </w:rPr>
        <w:t>“HECHOS NEGATIVOS, NO SON SUSCEPTIBLES DE DEMOSTRACION.</w:t>
      </w:r>
    </w:p>
    <w:p w14:paraId="59295ED3" w14:textId="77777777" w:rsidR="00A438EE" w:rsidRPr="00664B44" w:rsidRDefault="00A438EE" w:rsidP="00A438EE">
      <w:pPr>
        <w:spacing w:before="240" w:line="360" w:lineRule="auto"/>
        <w:ind w:left="851" w:right="851"/>
        <w:jc w:val="both"/>
        <w:rPr>
          <w:rFonts w:ascii="Arial" w:hAnsi="Arial" w:cs="Arial"/>
          <w:b/>
          <w:color w:val="222222"/>
        </w:rPr>
      </w:pPr>
      <w:r w:rsidRPr="00664B44">
        <w:rPr>
          <w:rFonts w:ascii="Palatino Linotype" w:hAnsi="Palatino Linotype" w:cs="Arial"/>
          <w:i/>
          <w:iCs/>
          <w:color w:val="222222"/>
        </w:rPr>
        <w:t xml:space="preserve">Tratándose de un hecho negativo, el Juez no tiene por qué invocar prueba alguna de la que se desprenda, ya que es bien sabido que esta clase de hechos no son susceptibles de demostración.” </w:t>
      </w:r>
      <w:r w:rsidRPr="00664B44">
        <w:rPr>
          <w:rFonts w:ascii="Palatino Linotype" w:hAnsi="Palatino Linotype" w:cs="Arial"/>
          <w:b/>
          <w:i/>
          <w:iCs/>
          <w:color w:val="222222"/>
        </w:rPr>
        <w:t>[Sic]</w:t>
      </w:r>
    </w:p>
    <w:p w14:paraId="696848DE" w14:textId="3AC21710" w:rsidR="009D383B" w:rsidRDefault="00A438EE" w:rsidP="00100742">
      <w:pPr>
        <w:autoSpaceDE w:val="0"/>
        <w:autoSpaceDN w:val="0"/>
        <w:adjustRightInd w:val="0"/>
        <w:spacing w:before="240" w:line="360" w:lineRule="auto"/>
        <w:jc w:val="both"/>
        <w:rPr>
          <w:rFonts w:ascii="Palatino Linotype" w:hAnsi="Palatino Linotype"/>
          <w:sz w:val="24"/>
          <w:szCs w:val="24"/>
        </w:rPr>
      </w:pPr>
      <w:r>
        <w:rPr>
          <w:rFonts w:ascii="Palatino Linotype" w:hAnsi="Palatino Linotype"/>
          <w:sz w:val="24"/>
          <w:szCs w:val="24"/>
        </w:rPr>
        <w:t xml:space="preserve">Inconforme con las respuestas del </w:t>
      </w:r>
      <w:r>
        <w:rPr>
          <w:rFonts w:ascii="Palatino Linotype" w:hAnsi="Palatino Linotype"/>
          <w:b/>
          <w:sz w:val="24"/>
          <w:szCs w:val="24"/>
        </w:rPr>
        <w:t xml:space="preserve">Sujeto Obligado, El Recurrente </w:t>
      </w:r>
      <w:r>
        <w:rPr>
          <w:rFonts w:ascii="Palatino Linotype" w:hAnsi="Palatino Linotype"/>
          <w:sz w:val="24"/>
          <w:szCs w:val="24"/>
        </w:rPr>
        <w:t xml:space="preserve">interpuso recursos de revisión en </w:t>
      </w:r>
      <w:r w:rsidR="00A00A7B">
        <w:rPr>
          <w:rFonts w:ascii="Palatino Linotype" w:hAnsi="Palatino Linotype"/>
          <w:sz w:val="24"/>
          <w:szCs w:val="24"/>
        </w:rPr>
        <w:t xml:space="preserve">fechas veinticinco y veintinueve de </w:t>
      </w:r>
      <w:r w:rsidR="00054196">
        <w:rPr>
          <w:rFonts w:ascii="Palatino Linotype" w:hAnsi="Palatino Linotype"/>
          <w:sz w:val="24"/>
          <w:szCs w:val="24"/>
        </w:rPr>
        <w:t xml:space="preserve">noviembre de dos mil veintiuno. Señalando como actos impugnados: </w:t>
      </w:r>
    </w:p>
    <w:p w14:paraId="56B4252D" w14:textId="77777777" w:rsidR="00A00A7B" w:rsidRDefault="00A00A7B" w:rsidP="00A00A7B">
      <w:pPr>
        <w:spacing w:before="240" w:line="360" w:lineRule="auto"/>
        <w:jc w:val="both"/>
        <w:rPr>
          <w:rFonts w:ascii="Palatino Linotype" w:hAnsi="Palatino Linotype" w:cs="Arial"/>
          <w:sz w:val="24"/>
          <w:szCs w:val="24"/>
        </w:rPr>
      </w:pPr>
      <w:r>
        <w:rPr>
          <w:rFonts w:ascii="Palatino Linotype" w:hAnsi="Palatino Linotype" w:cs="Arial"/>
          <w:b/>
          <w:sz w:val="24"/>
          <w:szCs w:val="24"/>
        </w:rPr>
        <w:t>05865/INFOEM/IP/RR/2021</w:t>
      </w:r>
    </w:p>
    <w:p w14:paraId="0BC2E2B1" w14:textId="42FB8D9D" w:rsidR="00A00A7B" w:rsidRPr="00897415" w:rsidRDefault="00054196" w:rsidP="00A00A7B">
      <w:pPr>
        <w:pStyle w:val="Citas"/>
        <w:rPr>
          <w:b/>
          <w:sz w:val="24"/>
          <w:szCs w:val="24"/>
        </w:rPr>
      </w:pPr>
      <w:r>
        <w:t xml:space="preserve"> </w:t>
      </w:r>
      <w:r w:rsidR="00A00A7B">
        <w:t xml:space="preserve">“Si bien la solicitud de acceso a la información, por su naturaleza puede contener datos personas (mismos que no fueron solicitados), ello no evita la responsabilidad del órgano a entregar dicha información. De este modo y con base en lo dispuesto en el artículo 118 de la lftaip, solicito se elabore versión pública de la información. No omito señalar que no se atendió el principio de eficacia y máxima publicidad.” </w:t>
      </w:r>
      <w:r w:rsidR="00A00A7B">
        <w:rPr>
          <w:b/>
        </w:rPr>
        <w:t>[Sic]</w:t>
      </w:r>
    </w:p>
    <w:p w14:paraId="339B0F64" w14:textId="77777777" w:rsidR="00A00A7B" w:rsidRDefault="00A00A7B" w:rsidP="00A00A7B">
      <w:pPr>
        <w:pStyle w:val="Citas"/>
        <w:ind w:left="0"/>
        <w:rPr>
          <w:b/>
          <w:i w:val="0"/>
          <w:sz w:val="24"/>
          <w:szCs w:val="24"/>
        </w:rPr>
      </w:pPr>
      <w:r w:rsidRPr="006267B6">
        <w:rPr>
          <w:b/>
          <w:i w:val="0"/>
          <w:sz w:val="24"/>
          <w:szCs w:val="24"/>
        </w:rPr>
        <w:lastRenderedPageBreak/>
        <w:t>05951/INFOEM/IP/RR/2021</w:t>
      </w:r>
    </w:p>
    <w:p w14:paraId="4347A501" w14:textId="4774A0D8" w:rsidR="00A00A7B" w:rsidRPr="00EB40AD" w:rsidRDefault="00054196" w:rsidP="00A00A7B">
      <w:pPr>
        <w:pStyle w:val="Citas"/>
        <w:rPr>
          <w:b/>
        </w:rPr>
      </w:pPr>
      <w:r>
        <w:t xml:space="preserve"> </w:t>
      </w:r>
      <w:r w:rsidR="00A00A7B">
        <w:t>“</w:t>
      </w:r>
      <w:r w:rsidR="00A00A7B" w:rsidRPr="00EB40AD">
        <w:t>Si bien pudiera existir información confidencial en las solicitudes, ello no invalida el derecho a conocer la información solicitada, de modo que la información requerida puede ser proporcionada en versión pública, omitiendo los datos que se clasifican como reservados y confidencial. debiendo atender a los principios de eficacia y máxima publicidad.</w:t>
      </w:r>
      <w:r w:rsidR="00A00A7B">
        <w:t xml:space="preserve">” </w:t>
      </w:r>
      <w:r w:rsidR="00A00A7B">
        <w:rPr>
          <w:b/>
        </w:rPr>
        <w:t>[Sic]</w:t>
      </w:r>
    </w:p>
    <w:p w14:paraId="5A045FD5" w14:textId="77777777" w:rsidR="00054196" w:rsidRDefault="00054196" w:rsidP="00A00A7B">
      <w:pPr>
        <w:pStyle w:val="Citas"/>
        <w:ind w:left="0" w:right="0"/>
        <w:rPr>
          <w:i w:val="0"/>
          <w:sz w:val="24"/>
          <w:szCs w:val="24"/>
        </w:rPr>
      </w:pPr>
    </w:p>
    <w:p w14:paraId="74DD4BE3" w14:textId="628CCBCB" w:rsidR="00054196" w:rsidRPr="00054196" w:rsidRDefault="00054196" w:rsidP="00A00A7B">
      <w:pPr>
        <w:pStyle w:val="Citas"/>
        <w:ind w:left="0" w:right="0"/>
        <w:rPr>
          <w:i w:val="0"/>
          <w:sz w:val="24"/>
          <w:szCs w:val="24"/>
        </w:rPr>
      </w:pPr>
      <w:r>
        <w:rPr>
          <w:i w:val="0"/>
          <w:sz w:val="24"/>
          <w:szCs w:val="24"/>
        </w:rPr>
        <w:t xml:space="preserve">De forma complementaria, como fue referido en el antecedente tercero, en los expedientes electrónicos de los recursos de revisión, el particular adjuntó los documentos electrónicos </w:t>
      </w:r>
      <w:r w:rsidRPr="00054196">
        <w:rPr>
          <w:b/>
          <w:i w:val="0"/>
          <w:sz w:val="24"/>
          <w:szCs w:val="24"/>
        </w:rPr>
        <w:t>“Archivo 1637857173364”</w:t>
      </w:r>
      <w:r>
        <w:rPr>
          <w:b/>
          <w:i w:val="0"/>
          <w:sz w:val="24"/>
          <w:szCs w:val="24"/>
        </w:rPr>
        <w:t xml:space="preserve"> y “Archivo1638211074728” </w:t>
      </w:r>
      <w:r>
        <w:rPr>
          <w:i w:val="0"/>
          <w:sz w:val="24"/>
          <w:szCs w:val="24"/>
        </w:rPr>
        <w:t xml:space="preserve">cuyo contenido es imposible de visualizar al encontrarse dañado. </w:t>
      </w:r>
    </w:p>
    <w:p w14:paraId="0AEA5924" w14:textId="452DEBB3" w:rsidR="00B32971" w:rsidRDefault="00B32971" w:rsidP="00B32971">
      <w:pPr>
        <w:spacing w:before="240" w:line="360" w:lineRule="auto"/>
        <w:ind w:right="72"/>
        <w:jc w:val="both"/>
        <w:rPr>
          <w:rFonts w:ascii="Palatino Linotype" w:hAnsi="Palatino Linotype" w:cs="Arial"/>
          <w:sz w:val="24"/>
          <w:szCs w:val="24"/>
        </w:rPr>
      </w:pPr>
      <w:r>
        <w:rPr>
          <w:rFonts w:ascii="Palatino Linotype" w:hAnsi="Palatino Linotype" w:cs="Arial"/>
          <w:sz w:val="24"/>
          <w:szCs w:val="24"/>
        </w:rPr>
        <w:t>Es decir, los motivos de</w:t>
      </w:r>
      <w:r w:rsidR="00C46F31">
        <w:rPr>
          <w:rFonts w:ascii="Palatino Linotype" w:hAnsi="Palatino Linotype" w:cs="Arial"/>
          <w:sz w:val="24"/>
          <w:szCs w:val="24"/>
        </w:rPr>
        <w:t xml:space="preserve"> inconformidad esgrimidos por el</w:t>
      </w:r>
      <w:r>
        <w:rPr>
          <w:rFonts w:ascii="Palatino Linotype" w:hAnsi="Palatino Linotype" w:cs="Arial"/>
          <w:sz w:val="24"/>
          <w:szCs w:val="24"/>
        </w:rPr>
        <w:t xml:space="preserve"> particular se encuentran encauzados a resaltar la actualización de la causal de procedencia inmersa en el numeral 179, fracción I de la Ley de Transparencia local, porción normativa que dispone a la literalidad lo siguiente: </w:t>
      </w:r>
    </w:p>
    <w:p w14:paraId="5B6A707A" w14:textId="77777777" w:rsidR="00B32971" w:rsidRDefault="00B32971" w:rsidP="00B32971">
      <w:pPr>
        <w:pStyle w:val="Citas"/>
      </w:pPr>
      <w:r>
        <w:t>“Artículo 179. El recurso de revisión es un medio de protección que la Ley otorga a los particulares, para hacer valer su derecho de acceso a la información pública, y procederá en contra de las siguientes causas:</w:t>
      </w:r>
    </w:p>
    <w:p w14:paraId="1D69CD37" w14:textId="77777777" w:rsidR="00B32971" w:rsidRPr="00704EFD" w:rsidRDefault="00B32971" w:rsidP="00B32971">
      <w:pPr>
        <w:pStyle w:val="Citas"/>
        <w:rPr>
          <w:b/>
          <w:u w:val="single"/>
        </w:rPr>
      </w:pPr>
      <w:r w:rsidRPr="00704EFD">
        <w:rPr>
          <w:b/>
          <w:u w:val="single"/>
        </w:rPr>
        <w:t>I. La negativa a la información solicitada;</w:t>
      </w:r>
    </w:p>
    <w:p w14:paraId="7EF28919" w14:textId="77777777" w:rsidR="00B32971" w:rsidRPr="000236FA" w:rsidRDefault="00B32971" w:rsidP="00B32971">
      <w:pPr>
        <w:pStyle w:val="Citas"/>
        <w:rPr>
          <w:b/>
        </w:rPr>
      </w:pPr>
      <w:r w:rsidRPr="000236FA">
        <w:rPr>
          <w:b/>
        </w:rPr>
        <w:t xml:space="preserve"> (…)” [Sic]</w:t>
      </w:r>
    </w:p>
    <w:p w14:paraId="39828748" w14:textId="03D6E57E" w:rsidR="00B32971" w:rsidRDefault="00B32971" w:rsidP="00A00A7B">
      <w:pPr>
        <w:pStyle w:val="Citas"/>
        <w:ind w:left="0" w:right="0"/>
        <w:rPr>
          <w:i w:val="0"/>
          <w:sz w:val="24"/>
          <w:szCs w:val="24"/>
        </w:rPr>
      </w:pPr>
      <w:r>
        <w:rPr>
          <w:i w:val="0"/>
          <w:sz w:val="24"/>
          <w:szCs w:val="24"/>
        </w:rPr>
        <w:lastRenderedPageBreak/>
        <w:t xml:space="preserve">Por otra parte, como fue mencionado en el antecedente sexto, </w:t>
      </w:r>
      <w:r w:rsidR="00293D8E">
        <w:rPr>
          <w:b/>
          <w:i w:val="0"/>
          <w:sz w:val="24"/>
          <w:szCs w:val="24"/>
        </w:rPr>
        <w:t xml:space="preserve">El Sujeto Obligado </w:t>
      </w:r>
      <w:r w:rsidR="00293D8E">
        <w:rPr>
          <w:i w:val="0"/>
          <w:sz w:val="24"/>
          <w:szCs w:val="24"/>
        </w:rPr>
        <w:t xml:space="preserve">únicamente rindió su informe justificado en el expediente electrónico del recurso de revisión </w:t>
      </w:r>
      <w:r w:rsidR="00293D8E">
        <w:rPr>
          <w:b/>
          <w:i w:val="0"/>
          <w:sz w:val="24"/>
          <w:szCs w:val="24"/>
        </w:rPr>
        <w:t xml:space="preserve">05951/INFOEM/IP/RR/2021, </w:t>
      </w:r>
      <w:r w:rsidR="00293D8E">
        <w:rPr>
          <w:i w:val="0"/>
          <w:sz w:val="24"/>
          <w:szCs w:val="24"/>
        </w:rPr>
        <w:t xml:space="preserve">describiendo su contenido a continuación: </w:t>
      </w:r>
    </w:p>
    <w:p w14:paraId="1DC111DE" w14:textId="77777777" w:rsidR="00C703B4" w:rsidRPr="00C703B4" w:rsidRDefault="003D5BC3" w:rsidP="003D5BC3">
      <w:pPr>
        <w:pStyle w:val="Citas"/>
        <w:numPr>
          <w:ilvl w:val="0"/>
          <w:numId w:val="40"/>
        </w:numPr>
        <w:ind w:right="0"/>
        <w:rPr>
          <w:b/>
          <w:i w:val="0"/>
          <w:sz w:val="24"/>
          <w:szCs w:val="24"/>
        </w:rPr>
      </w:pPr>
      <w:r>
        <w:rPr>
          <w:b/>
          <w:i w:val="0"/>
          <w:sz w:val="24"/>
          <w:szCs w:val="24"/>
        </w:rPr>
        <w:t>“Respuesta del área 05951-2021.pdf”:</w:t>
      </w:r>
      <w:r w:rsidR="00C703B4">
        <w:rPr>
          <w:b/>
          <w:i w:val="0"/>
          <w:sz w:val="24"/>
          <w:szCs w:val="24"/>
        </w:rPr>
        <w:t xml:space="preserve"> </w:t>
      </w:r>
      <w:r w:rsidR="00C703B4">
        <w:rPr>
          <w:i w:val="0"/>
          <w:sz w:val="24"/>
          <w:szCs w:val="24"/>
        </w:rPr>
        <w:t xml:space="preserve">Oficio </w:t>
      </w:r>
      <w:r w:rsidR="00C703B4">
        <w:rPr>
          <w:b/>
          <w:i w:val="0"/>
          <w:sz w:val="24"/>
          <w:szCs w:val="24"/>
        </w:rPr>
        <w:t xml:space="preserve">SHA/ECA/5058/2021 </w:t>
      </w:r>
      <w:r w:rsidR="00C703B4">
        <w:rPr>
          <w:i w:val="0"/>
          <w:sz w:val="24"/>
          <w:szCs w:val="24"/>
        </w:rPr>
        <w:t>signado por el Secretario del Ayuntamiento y dirigido a la Titular de la Unidad de Transparencia, en lo medular resulta de nuestro interés lo siguiente:</w:t>
      </w:r>
    </w:p>
    <w:p w14:paraId="4B2FCCF6" w14:textId="333CF70B" w:rsidR="00293D8E" w:rsidRPr="001B06B2" w:rsidRDefault="00C703B4" w:rsidP="00C703B4">
      <w:pPr>
        <w:pStyle w:val="Citas"/>
        <w:ind w:left="720" w:right="0"/>
        <w:rPr>
          <w:b/>
          <w:sz w:val="24"/>
          <w:szCs w:val="24"/>
        </w:rPr>
      </w:pPr>
      <w:r>
        <w:rPr>
          <w:b/>
          <w:sz w:val="24"/>
          <w:szCs w:val="24"/>
        </w:rPr>
        <w:t>“</w:t>
      </w:r>
      <w:r>
        <w:rPr>
          <w:sz w:val="24"/>
          <w:szCs w:val="24"/>
        </w:rPr>
        <w:t xml:space="preserve">(…) Al respecto, en términos de las atribuciones que otorga a esta Secretaría del Ayuntamiento el artículo 91 de la Ley Orgánica Municipal </w:t>
      </w:r>
      <w:r w:rsidR="001B06B2">
        <w:rPr>
          <w:sz w:val="24"/>
          <w:szCs w:val="24"/>
        </w:rPr>
        <w:t xml:space="preserve">del Estado de México comento a Usted que, ésta oficina durante los años 2020 y 2021 no ha otorgado permisos, autorizaciones o vistos buenos para llevar a cabo reuniones y/o aglomeraciones en la Colonia Polígonos 5, ello en virtud de la pandemia provocada por el </w:t>
      </w:r>
      <w:r w:rsidR="001B06B2">
        <w:rPr>
          <w:b/>
          <w:sz w:val="24"/>
          <w:szCs w:val="24"/>
        </w:rPr>
        <w:t xml:space="preserve">Virus Sars Cov-2 (Covid 19) </w:t>
      </w:r>
      <w:r w:rsidR="001B06B2">
        <w:rPr>
          <w:sz w:val="24"/>
          <w:szCs w:val="24"/>
        </w:rPr>
        <w:t xml:space="preserve">y por el contrario se han estado suspendiendo dichas reuniones en todo el territorio municipal a través de la </w:t>
      </w:r>
      <w:r w:rsidR="001B06B2">
        <w:rPr>
          <w:b/>
          <w:sz w:val="24"/>
          <w:szCs w:val="24"/>
        </w:rPr>
        <w:t xml:space="preserve">“CÉLULA COVID” </w:t>
      </w:r>
      <w:r w:rsidR="001B06B2">
        <w:rPr>
          <w:sz w:val="24"/>
          <w:szCs w:val="24"/>
        </w:rPr>
        <w:t xml:space="preserve">a efecto de evitar en la medida de lo posible la propagación y contagio del virus mencionado” </w:t>
      </w:r>
      <w:r w:rsidR="001B06B2">
        <w:rPr>
          <w:b/>
          <w:sz w:val="24"/>
          <w:szCs w:val="24"/>
        </w:rPr>
        <w:t>[Sic]</w:t>
      </w:r>
    </w:p>
    <w:p w14:paraId="121C62AA" w14:textId="38709FBB" w:rsidR="003D5BC3" w:rsidRPr="00152193" w:rsidRDefault="003D5BC3" w:rsidP="003D5BC3">
      <w:pPr>
        <w:pStyle w:val="Citas"/>
        <w:numPr>
          <w:ilvl w:val="0"/>
          <w:numId w:val="40"/>
        </w:numPr>
        <w:ind w:right="0"/>
        <w:rPr>
          <w:b/>
          <w:i w:val="0"/>
          <w:sz w:val="24"/>
          <w:szCs w:val="24"/>
        </w:rPr>
      </w:pPr>
      <w:r>
        <w:rPr>
          <w:b/>
          <w:i w:val="0"/>
          <w:sz w:val="24"/>
          <w:szCs w:val="24"/>
        </w:rPr>
        <w:t xml:space="preserve">“R.R.05951-2021.pdf”: </w:t>
      </w:r>
      <w:r w:rsidR="00152193">
        <w:rPr>
          <w:i w:val="0"/>
          <w:sz w:val="24"/>
          <w:szCs w:val="24"/>
        </w:rPr>
        <w:t xml:space="preserve">Oficio sin número signado por el Titular de la Unidad de Transparencia y dirigido al particular, en lo medular insiste en que no ha otorgado permisos vinculados con reuniones y/o aglomeraciones durante los ejercicios dos mil veinte y dos mil veintiuno; de fecha catorce de diciembre de dos mil veintiuno. </w:t>
      </w:r>
    </w:p>
    <w:p w14:paraId="3ACB2C71" w14:textId="77777777" w:rsidR="00152193" w:rsidRDefault="00152193" w:rsidP="00152193">
      <w:pPr>
        <w:pStyle w:val="Citas"/>
        <w:ind w:left="0" w:right="0"/>
        <w:rPr>
          <w:b/>
          <w:i w:val="0"/>
          <w:sz w:val="24"/>
          <w:szCs w:val="24"/>
        </w:rPr>
      </w:pPr>
    </w:p>
    <w:p w14:paraId="5386944A" w14:textId="0A7B0825" w:rsidR="009D3501" w:rsidRDefault="009D3501" w:rsidP="009D3501">
      <w:pPr>
        <w:spacing w:after="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lastRenderedPageBreak/>
        <w:t xml:space="preserve">De aquí que deba arribarse a las siguientes consideraciones: </w:t>
      </w:r>
    </w:p>
    <w:p w14:paraId="675FE995" w14:textId="6D52EE81" w:rsidR="007737E4" w:rsidRDefault="00A00B32" w:rsidP="009D3501">
      <w:pPr>
        <w:pStyle w:val="Sinespaciado"/>
        <w:numPr>
          <w:ilvl w:val="0"/>
          <w:numId w:val="25"/>
        </w:numPr>
        <w:spacing w:line="360" w:lineRule="auto"/>
        <w:jc w:val="both"/>
        <w:rPr>
          <w:rFonts w:ascii="Palatino Linotype" w:hAnsi="Palatino Linotype" w:cs="Arial"/>
        </w:rPr>
      </w:pPr>
      <w:r>
        <w:rPr>
          <w:rFonts w:ascii="Palatino Linotype" w:hAnsi="Palatino Linotype" w:cs="Arial"/>
        </w:rPr>
        <w:t>A través del der</w:t>
      </w:r>
      <w:r w:rsidR="000F464C">
        <w:rPr>
          <w:rFonts w:ascii="Palatino Linotype" w:hAnsi="Palatino Linotype" w:cs="Arial"/>
        </w:rPr>
        <w:t xml:space="preserve">echo de acceso a la información, mediante las solicitudes de información </w:t>
      </w:r>
      <w:r w:rsidR="000F464C">
        <w:rPr>
          <w:rFonts w:ascii="Palatino Linotype" w:hAnsi="Palatino Linotype" w:cs="Arial"/>
          <w:b/>
        </w:rPr>
        <w:t xml:space="preserve">00801/ECATEPEC/IP/2021 </w:t>
      </w:r>
      <w:r w:rsidR="000F464C">
        <w:rPr>
          <w:rFonts w:ascii="Palatino Linotype" w:hAnsi="Palatino Linotype" w:cs="Arial"/>
        </w:rPr>
        <w:t xml:space="preserve">y </w:t>
      </w:r>
      <w:r w:rsidR="000F464C">
        <w:rPr>
          <w:rFonts w:ascii="Palatino Linotype" w:hAnsi="Palatino Linotype" w:cs="Arial"/>
          <w:b/>
        </w:rPr>
        <w:t xml:space="preserve">00853/ECATEPEC/IP/2021 </w:t>
      </w:r>
      <w:r w:rsidR="000F464C">
        <w:rPr>
          <w:rFonts w:ascii="Palatino Linotype" w:hAnsi="Palatino Linotype" w:cs="Arial"/>
        </w:rPr>
        <w:t xml:space="preserve">fue requerido lo siguiente: </w:t>
      </w:r>
    </w:p>
    <w:p w14:paraId="151D85D2" w14:textId="64C916B7" w:rsidR="000F464C" w:rsidRDefault="000F464C" w:rsidP="000F464C">
      <w:pPr>
        <w:pStyle w:val="Prrafodelista"/>
        <w:numPr>
          <w:ilvl w:val="0"/>
          <w:numId w:val="42"/>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 xml:space="preserve">El o los documentos donde consten las solicitudes y permisos para realizar reuniones, cultos o cualquier otro tipo de aglomeración de personas, en la colonia referida mediante la solicitud de información, del periodo comprendido del cuatro de noviembre de dos mil dieciséis al cuatro de noviembre de dos mil veintiuno. </w:t>
      </w:r>
    </w:p>
    <w:p w14:paraId="55591625" w14:textId="64519583" w:rsidR="000F464C" w:rsidRPr="006608A2" w:rsidRDefault="000F464C" w:rsidP="000F464C">
      <w:pPr>
        <w:pStyle w:val="Prrafodelista"/>
        <w:numPr>
          <w:ilvl w:val="0"/>
          <w:numId w:val="42"/>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 xml:space="preserve">El o los documentos donde consten las solicitudes y autorizaciones para realizar reuniones y/o aglomeraciones recibidas y autorizadas, en la colonia referida mediante la solicitud de información, del periodo comprendido del uno de enero de dos mil veinte al diez de noviembre de dos mil veintiuno. </w:t>
      </w:r>
    </w:p>
    <w:p w14:paraId="1E9FCFE8" w14:textId="606D1AB0" w:rsidR="00DD11EA" w:rsidRDefault="00A00B32" w:rsidP="00C24F97">
      <w:pPr>
        <w:pStyle w:val="Sinespaciado"/>
        <w:numPr>
          <w:ilvl w:val="0"/>
          <w:numId w:val="25"/>
        </w:numPr>
        <w:autoSpaceDE w:val="0"/>
        <w:autoSpaceDN w:val="0"/>
        <w:adjustRightInd w:val="0"/>
        <w:spacing w:before="240" w:line="360" w:lineRule="auto"/>
        <w:jc w:val="both"/>
        <w:rPr>
          <w:rFonts w:ascii="Palatino Linotype" w:hAnsi="Palatino Linotype" w:cs="Arial"/>
        </w:rPr>
      </w:pPr>
      <w:r w:rsidRPr="00DD11EA">
        <w:rPr>
          <w:rFonts w:ascii="Palatino Linotype" w:hAnsi="Palatino Linotype" w:cs="Arial"/>
        </w:rPr>
        <w:t>De una interpretación sistemática al</w:t>
      </w:r>
      <w:r w:rsidR="00DD11EA" w:rsidRPr="00DD11EA">
        <w:rPr>
          <w:rFonts w:ascii="Palatino Linotype" w:hAnsi="Palatino Linotype" w:cs="Arial"/>
        </w:rPr>
        <w:t xml:space="preserve"> artículo 8 de la Constitución Política de los Estados Unidos Mexicanos, el numeral  91, fracciones VI y VII de la Ley Orgánica Municipal del Estado de México, así como el artículo 45 del Bando Municipal de Ecatepec de Morelos, </w:t>
      </w:r>
      <w:r w:rsidR="00DD11EA">
        <w:rPr>
          <w:rFonts w:ascii="Palatino Linotype" w:hAnsi="Palatino Linotype" w:cs="Arial"/>
        </w:rPr>
        <w:t>se desprende que el Secretario del Ayuntamiento funge como el sujeto habilitado competente para atender la</w:t>
      </w:r>
      <w:r w:rsidR="003B5B89">
        <w:rPr>
          <w:rFonts w:ascii="Palatino Linotype" w:hAnsi="Palatino Linotype" w:cs="Arial"/>
        </w:rPr>
        <w:t>s</w:t>
      </w:r>
      <w:r w:rsidR="00DD11EA">
        <w:rPr>
          <w:rFonts w:ascii="Palatino Linotype" w:hAnsi="Palatino Linotype" w:cs="Arial"/>
        </w:rPr>
        <w:t xml:space="preserve"> solicitud</w:t>
      </w:r>
      <w:r w:rsidR="003B5B89">
        <w:rPr>
          <w:rFonts w:ascii="Palatino Linotype" w:hAnsi="Palatino Linotype" w:cs="Arial"/>
        </w:rPr>
        <w:t>es</w:t>
      </w:r>
      <w:r w:rsidR="00DD11EA">
        <w:rPr>
          <w:rFonts w:ascii="Palatino Linotype" w:hAnsi="Palatino Linotype" w:cs="Arial"/>
        </w:rPr>
        <w:t xml:space="preserve"> de información</w:t>
      </w:r>
      <w:r w:rsidR="00FE376F">
        <w:rPr>
          <w:rFonts w:ascii="Palatino Linotype" w:hAnsi="Palatino Linotype" w:cs="Arial"/>
        </w:rPr>
        <w:t>, lo anterior al tomar en consideración que su esfera competencial lo constriñe a tener a su cargo el archivo general del ayuntamiento, así como a controlar y distribuir la correspond</w:t>
      </w:r>
      <w:r w:rsidR="009417EF">
        <w:rPr>
          <w:rFonts w:ascii="Palatino Linotype" w:hAnsi="Palatino Linotype" w:cs="Arial"/>
        </w:rPr>
        <w:t xml:space="preserve">encia oficial del </w:t>
      </w:r>
      <w:r w:rsidR="009417EF">
        <w:rPr>
          <w:rFonts w:ascii="Palatino Linotype" w:hAnsi="Palatino Linotype" w:cs="Arial"/>
        </w:rPr>
        <w:lastRenderedPageBreak/>
        <w:t xml:space="preserve">ayuntamiento, a través del Departamento de Archivo Municipal, así como del Departamento de Atención Ciudadana y Oficialía de Partes, respectivamente. </w:t>
      </w:r>
      <w:r w:rsidR="003A007A">
        <w:rPr>
          <w:rFonts w:ascii="Palatino Linotype" w:hAnsi="Palatino Linotype" w:cs="Arial"/>
        </w:rPr>
        <w:t xml:space="preserve">Asimismo, expide permisos para la celebración de eventos sociales y espectáculos públicos. </w:t>
      </w:r>
    </w:p>
    <w:p w14:paraId="7041049C" w14:textId="6CEA14FE" w:rsidR="00031915" w:rsidRDefault="00031915" w:rsidP="00C24F97">
      <w:pPr>
        <w:pStyle w:val="Sinespaciado"/>
        <w:numPr>
          <w:ilvl w:val="0"/>
          <w:numId w:val="25"/>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 xml:space="preserve">Que los soportes generados por los entes públicos se encuentran supeditados a un ciclo vital de los documentos, por ello, una vez que los </w:t>
      </w:r>
      <w:r w:rsidR="004D1045">
        <w:rPr>
          <w:rFonts w:ascii="Palatino Linotype" w:hAnsi="Palatino Linotype" w:cs="Arial"/>
        </w:rPr>
        <w:t xml:space="preserve">soportes </w:t>
      </w:r>
      <w:r>
        <w:rPr>
          <w:rFonts w:ascii="Palatino Linotype" w:hAnsi="Palatino Linotype" w:cs="Arial"/>
        </w:rPr>
        <w:t>generados se consideran como trámite concluido, pasan a formar parte del Archivo en Trámite por dos años; concluido el plazo, se transfieren al Archivo de Concentración para mantenerse ahí por un plazo de conservación de conservación precaucional de:</w:t>
      </w:r>
    </w:p>
    <w:p w14:paraId="1FECE504" w14:textId="6F1D2C54" w:rsidR="00031915" w:rsidRPr="00031915" w:rsidRDefault="00031915" w:rsidP="00031915">
      <w:pPr>
        <w:pStyle w:val="Sinespaciado"/>
        <w:numPr>
          <w:ilvl w:val="0"/>
          <w:numId w:val="42"/>
        </w:numPr>
        <w:autoSpaceDE w:val="0"/>
        <w:autoSpaceDN w:val="0"/>
        <w:adjustRightInd w:val="0"/>
        <w:spacing w:before="240" w:line="360" w:lineRule="auto"/>
        <w:jc w:val="both"/>
        <w:rPr>
          <w:rFonts w:ascii="Palatino Linotype" w:hAnsi="Palatino Linotype" w:cs="Arial"/>
          <w:b/>
          <w:u w:val="single"/>
        </w:rPr>
      </w:pPr>
      <w:r w:rsidRPr="00031915">
        <w:rPr>
          <w:rFonts w:ascii="Palatino Linotype" w:hAnsi="Palatino Linotype" w:cs="Arial"/>
          <w:b/>
          <w:u w:val="single"/>
        </w:rPr>
        <w:t xml:space="preserve">6 años para los expedientes con información administrativa. </w:t>
      </w:r>
    </w:p>
    <w:p w14:paraId="428122B4" w14:textId="1DDFB944" w:rsidR="00031915" w:rsidRDefault="00031915" w:rsidP="00031915">
      <w:pPr>
        <w:pStyle w:val="Sinespaciado"/>
        <w:numPr>
          <w:ilvl w:val="0"/>
          <w:numId w:val="42"/>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 xml:space="preserve">6 años como mínimo para expedientes con información fiscal y presupuestal contable. </w:t>
      </w:r>
    </w:p>
    <w:p w14:paraId="14DA82FC" w14:textId="56F89FBC" w:rsidR="00031915" w:rsidRDefault="00031915" w:rsidP="00031915">
      <w:pPr>
        <w:pStyle w:val="Sinespaciado"/>
        <w:numPr>
          <w:ilvl w:val="0"/>
          <w:numId w:val="42"/>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 xml:space="preserve">12 años como mínimo para expedientes con información jurídico-legal, obra pública y activo fijo. </w:t>
      </w:r>
    </w:p>
    <w:p w14:paraId="5E64AAC8" w14:textId="3A40FC5C" w:rsidR="00031915" w:rsidRPr="00031915" w:rsidRDefault="00031915" w:rsidP="00031915">
      <w:pPr>
        <w:pStyle w:val="Sinespaciado"/>
        <w:autoSpaceDE w:val="0"/>
        <w:autoSpaceDN w:val="0"/>
        <w:adjustRightInd w:val="0"/>
        <w:spacing w:before="240" w:line="360" w:lineRule="auto"/>
        <w:ind w:left="1080"/>
        <w:jc w:val="both"/>
        <w:rPr>
          <w:rFonts w:ascii="Palatino Linotype" w:hAnsi="Palatino Linotype" w:cs="Arial"/>
        </w:rPr>
      </w:pPr>
      <w:r>
        <w:rPr>
          <w:rFonts w:ascii="Palatino Linotype" w:hAnsi="Palatino Linotype" w:cs="Arial"/>
        </w:rPr>
        <w:t xml:space="preserve">Por otra parte, una vez que concluyen dichos periodos, los documentos pueden causar baja documental o bien, formar parte del Archivo Histórico. En razón de lo anterior, se arriba a la premisa de que la información requerida mediante la solicitud de información </w:t>
      </w:r>
      <w:r w:rsidRPr="005A4493">
        <w:rPr>
          <w:rFonts w:ascii="Palatino Linotype" w:hAnsi="Palatino Linotype" w:cs="Arial"/>
          <w:b/>
        </w:rPr>
        <w:t>00801/ECATEPEC/IP/2021</w:t>
      </w:r>
      <w:r>
        <w:rPr>
          <w:rFonts w:ascii="Palatino Linotype" w:hAnsi="Palatino Linotype" w:cs="Arial"/>
          <w:b/>
        </w:rPr>
        <w:t xml:space="preserve"> </w:t>
      </w:r>
      <w:r>
        <w:rPr>
          <w:rFonts w:ascii="Palatino Linotype" w:hAnsi="Palatino Linotype" w:cs="Arial"/>
        </w:rPr>
        <w:t xml:space="preserve">es susceptible de obrar en el archivo de concentración. En contraste, la </w:t>
      </w:r>
      <w:r>
        <w:rPr>
          <w:rFonts w:ascii="Palatino Linotype" w:hAnsi="Palatino Linotype" w:cs="Arial"/>
        </w:rPr>
        <w:lastRenderedPageBreak/>
        <w:t xml:space="preserve">información requerida mediante la solicitud de información </w:t>
      </w:r>
      <w:r w:rsidRPr="005A4493">
        <w:rPr>
          <w:rFonts w:ascii="Palatino Linotype" w:hAnsi="Palatino Linotype" w:cs="Arial"/>
          <w:b/>
        </w:rPr>
        <w:t>00853/ECATEPEC/IP/2021</w:t>
      </w:r>
      <w:r>
        <w:rPr>
          <w:rFonts w:ascii="Palatino Linotype" w:hAnsi="Palatino Linotype" w:cs="Arial"/>
          <w:b/>
        </w:rPr>
        <w:t xml:space="preserve"> </w:t>
      </w:r>
      <w:r>
        <w:rPr>
          <w:rFonts w:ascii="Palatino Linotype" w:hAnsi="Palatino Linotype" w:cs="Arial"/>
        </w:rPr>
        <w:t xml:space="preserve">es idónea de obrar en el archivo en trámite. </w:t>
      </w:r>
      <w:r w:rsidR="004D1045">
        <w:rPr>
          <w:rFonts w:ascii="Palatino Linotype" w:hAnsi="Palatino Linotype" w:cs="Arial"/>
        </w:rPr>
        <w:t xml:space="preserve">Luego entonces, dichos soportes documentales son susceptibles de encuadrar dentro de las fronteras conceptuales del alcance público. </w:t>
      </w:r>
    </w:p>
    <w:p w14:paraId="090D20ED" w14:textId="0B849B44" w:rsidR="00F05F9B" w:rsidRPr="005A4493" w:rsidRDefault="00772C73" w:rsidP="002312FA">
      <w:pPr>
        <w:pStyle w:val="Sinespaciado"/>
        <w:numPr>
          <w:ilvl w:val="0"/>
          <w:numId w:val="25"/>
        </w:numPr>
        <w:autoSpaceDE w:val="0"/>
        <w:autoSpaceDN w:val="0"/>
        <w:adjustRightInd w:val="0"/>
        <w:spacing w:before="240" w:line="360" w:lineRule="auto"/>
        <w:jc w:val="both"/>
        <w:rPr>
          <w:rFonts w:ascii="Palatino Linotype" w:hAnsi="Palatino Linotype"/>
        </w:rPr>
      </w:pPr>
      <w:r w:rsidRPr="005A4493">
        <w:rPr>
          <w:rFonts w:ascii="Palatino Linotype" w:hAnsi="Palatino Linotype" w:cs="Arial"/>
        </w:rPr>
        <w:t xml:space="preserve">Mediante respuesta de la solicitud de información </w:t>
      </w:r>
      <w:r w:rsidRPr="005A4493">
        <w:rPr>
          <w:rFonts w:ascii="Palatino Linotype" w:hAnsi="Palatino Linotype" w:cs="Arial"/>
          <w:b/>
        </w:rPr>
        <w:t xml:space="preserve">00801/ECATEPEC/IP/2021, El Sujeto Obligado </w:t>
      </w:r>
      <w:r w:rsidRPr="005A4493">
        <w:rPr>
          <w:rFonts w:ascii="Palatino Linotype" w:hAnsi="Palatino Linotype" w:cs="Arial"/>
        </w:rPr>
        <w:t xml:space="preserve">no emitió pronunciamiento alguno que atienda </w:t>
      </w:r>
      <w:r w:rsidR="00226A94">
        <w:rPr>
          <w:rFonts w:ascii="Palatino Linotype" w:hAnsi="Palatino Linotype" w:cs="Arial"/>
        </w:rPr>
        <w:t xml:space="preserve">parcial o totalmente </w:t>
      </w:r>
      <w:r w:rsidRPr="005A4493">
        <w:rPr>
          <w:rFonts w:ascii="Palatino Linotype" w:hAnsi="Palatino Linotype" w:cs="Arial"/>
        </w:rPr>
        <w:t>el requerimiento del particular. E</w:t>
      </w:r>
      <w:r w:rsidR="00F05F9B" w:rsidRPr="005A4493">
        <w:rPr>
          <w:rFonts w:ascii="Palatino Linotype" w:hAnsi="Palatino Linotype" w:cs="Arial"/>
        </w:rPr>
        <w:t>n contraste, la</w:t>
      </w:r>
      <w:r w:rsidRPr="005A4493">
        <w:rPr>
          <w:rFonts w:ascii="Palatino Linotype" w:hAnsi="Palatino Linotype" w:cs="Arial"/>
        </w:rPr>
        <w:t xml:space="preserve"> respuesta a la solicitud de información </w:t>
      </w:r>
      <w:r w:rsidRPr="005A4493">
        <w:rPr>
          <w:rFonts w:ascii="Palatino Linotype" w:hAnsi="Palatino Linotype" w:cs="Arial"/>
          <w:b/>
        </w:rPr>
        <w:t xml:space="preserve">00853/ECATEPEC/IP/2021 </w:t>
      </w:r>
      <w:r w:rsidR="005A4493" w:rsidRPr="005A4493">
        <w:rPr>
          <w:rFonts w:ascii="Palatino Linotype" w:hAnsi="Palatino Linotype" w:cs="Arial"/>
        </w:rPr>
        <w:t xml:space="preserve">colmó parcialmente la pretensión del ciudadano al </w:t>
      </w:r>
      <w:r w:rsidR="00F05F9B" w:rsidRPr="005A4493">
        <w:rPr>
          <w:rFonts w:ascii="Palatino Linotype" w:hAnsi="Palatino Linotype"/>
        </w:rPr>
        <w:t xml:space="preserve"> precisar que en los ejercicios dos mil veinte y dos mil veintiuno no se ha otorgado ninguna autorización para realizar reuniones, cultos o cualquier otro tipo de aglomeración de personas, en la colonia referida median</w:t>
      </w:r>
      <w:r w:rsidR="005A4493">
        <w:rPr>
          <w:rFonts w:ascii="Palatino Linotype" w:hAnsi="Palatino Linotype"/>
        </w:rPr>
        <w:t xml:space="preserve">te la solicitud de información </w:t>
      </w:r>
      <w:r w:rsidR="005A4493">
        <w:rPr>
          <w:rFonts w:ascii="Palatino Linotype" w:hAnsi="Palatino Linotype"/>
          <w:b/>
        </w:rPr>
        <w:t>(hechos negativos)</w:t>
      </w:r>
    </w:p>
    <w:p w14:paraId="6B4F4D09" w14:textId="570BAA31" w:rsidR="00A00B32" w:rsidRPr="00A00B32" w:rsidRDefault="005A4493" w:rsidP="00A00B32">
      <w:pPr>
        <w:pStyle w:val="Sinespaciado"/>
        <w:numPr>
          <w:ilvl w:val="0"/>
          <w:numId w:val="25"/>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 xml:space="preserve">Finalmente, en etapa de manifestaciones, </w:t>
      </w:r>
      <w:r>
        <w:rPr>
          <w:rFonts w:ascii="Palatino Linotype" w:hAnsi="Palatino Linotype" w:cs="Arial"/>
          <w:b/>
        </w:rPr>
        <w:t xml:space="preserve">El Sujeto Obligado </w:t>
      </w:r>
      <w:r>
        <w:rPr>
          <w:rFonts w:ascii="Palatino Linotype" w:hAnsi="Palatino Linotype" w:cs="Arial"/>
        </w:rPr>
        <w:t xml:space="preserve">únicamente rindió el informe justificado correspondiente al recurso de revisión </w:t>
      </w:r>
      <w:r>
        <w:rPr>
          <w:rFonts w:ascii="Palatino Linotype" w:hAnsi="Palatino Linotype" w:cs="Arial"/>
          <w:b/>
        </w:rPr>
        <w:t xml:space="preserve">05951/INFOEM/IP/RR/2021, </w:t>
      </w:r>
      <w:r w:rsidR="00AF4514">
        <w:rPr>
          <w:rFonts w:ascii="Palatino Linotype" w:hAnsi="Palatino Linotype" w:cs="Arial"/>
        </w:rPr>
        <w:t xml:space="preserve">confirmando la respuesta primigenia. </w:t>
      </w:r>
    </w:p>
    <w:p w14:paraId="52086A23" w14:textId="77777777" w:rsidR="00A00B32" w:rsidRPr="004E5FE3" w:rsidRDefault="00A00B32" w:rsidP="00A00B32">
      <w:pPr>
        <w:spacing w:after="0" w:line="360" w:lineRule="auto"/>
        <w:jc w:val="both"/>
        <w:rPr>
          <w:rFonts w:ascii="Palatino Linotype" w:hAnsi="Palatino Linotype" w:cs="Arial"/>
          <w:color w:val="000000"/>
          <w:sz w:val="24"/>
          <w:lang w:val="es-ES_tradnl"/>
        </w:rPr>
      </w:pPr>
    </w:p>
    <w:p w14:paraId="27DC9084" w14:textId="72C85A93" w:rsidR="00A00B32" w:rsidRPr="008A7548" w:rsidRDefault="00A00B32" w:rsidP="00A00B32">
      <w:pPr>
        <w:spacing w:line="360" w:lineRule="auto"/>
        <w:contextualSpacing/>
        <w:jc w:val="both"/>
        <w:rPr>
          <w:rFonts w:ascii="Palatino Linotype" w:eastAsia="MS Mincho" w:hAnsi="Palatino Linotype"/>
          <w:sz w:val="24"/>
          <w:szCs w:val="24"/>
        </w:rPr>
      </w:pPr>
      <w:r w:rsidRPr="008A7548">
        <w:rPr>
          <w:rFonts w:ascii="Palatino Linotype" w:eastAsia="MS Mincho" w:hAnsi="Palatino Linotype"/>
          <w:sz w:val="24"/>
          <w:szCs w:val="24"/>
        </w:rPr>
        <w:t xml:space="preserve">Con base en lo anteriormente expuesto, resulta procedente ordenar </w:t>
      </w:r>
      <w:r w:rsidR="003A007A">
        <w:rPr>
          <w:rFonts w:ascii="Palatino Linotype" w:eastAsia="MS Mincho" w:hAnsi="Palatino Linotype"/>
          <w:sz w:val="24"/>
          <w:szCs w:val="24"/>
        </w:rPr>
        <w:t xml:space="preserve">la entrega, </w:t>
      </w:r>
      <w:r w:rsidRPr="008A7548">
        <w:rPr>
          <w:rFonts w:ascii="Palatino Linotype" w:eastAsia="MS Mincho" w:hAnsi="Palatino Linotype"/>
          <w:sz w:val="24"/>
          <w:szCs w:val="24"/>
        </w:rPr>
        <w:t xml:space="preserve">en versión pública de ser procedente, la siguiente información: </w:t>
      </w:r>
    </w:p>
    <w:p w14:paraId="08206B57" w14:textId="02031505" w:rsidR="00A00B32" w:rsidRPr="005C7F95" w:rsidRDefault="00AF4514" w:rsidP="00A00B32">
      <w:pPr>
        <w:pStyle w:val="Prrafodelista"/>
        <w:numPr>
          <w:ilvl w:val="0"/>
          <w:numId w:val="32"/>
        </w:numPr>
        <w:autoSpaceDE w:val="0"/>
        <w:autoSpaceDN w:val="0"/>
        <w:adjustRightInd w:val="0"/>
        <w:spacing w:before="240" w:after="160" w:line="360" w:lineRule="auto"/>
        <w:jc w:val="both"/>
        <w:rPr>
          <w:rFonts w:ascii="Palatino Linotype" w:hAnsi="Palatino Linotype"/>
          <w:bCs/>
        </w:rPr>
      </w:pPr>
      <w:r>
        <w:rPr>
          <w:rFonts w:ascii="Palatino Linotype" w:hAnsi="Palatino Linotype"/>
          <w:bCs/>
        </w:rPr>
        <w:t xml:space="preserve">El o los documentos donde consten las </w:t>
      </w:r>
      <w:r w:rsidRPr="005C7F95">
        <w:rPr>
          <w:rFonts w:ascii="Palatino Linotype" w:hAnsi="Palatino Linotype"/>
          <w:b/>
          <w:bCs/>
        </w:rPr>
        <w:t>solicitudes</w:t>
      </w:r>
      <w:r>
        <w:rPr>
          <w:rFonts w:ascii="Palatino Linotype" w:hAnsi="Palatino Linotype"/>
          <w:bCs/>
        </w:rPr>
        <w:t xml:space="preserve"> para realizar reuniones, cultos o cualquier otro tipo de aglomeración de personas, </w:t>
      </w:r>
      <w:r>
        <w:rPr>
          <w:rFonts w:ascii="Palatino Linotype" w:hAnsi="Palatino Linotype" w:cs="Arial"/>
        </w:rPr>
        <w:t xml:space="preserve">en la colonia referida </w:t>
      </w:r>
      <w:r>
        <w:rPr>
          <w:rFonts w:ascii="Palatino Linotype" w:hAnsi="Palatino Linotype" w:cs="Arial"/>
        </w:rPr>
        <w:lastRenderedPageBreak/>
        <w:t>mediante la</w:t>
      </w:r>
      <w:r w:rsidR="00DB685E">
        <w:rPr>
          <w:rFonts w:ascii="Palatino Linotype" w:hAnsi="Palatino Linotype" w:cs="Arial"/>
        </w:rPr>
        <w:t>s</w:t>
      </w:r>
      <w:r>
        <w:rPr>
          <w:rFonts w:ascii="Palatino Linotype" w:hAnsi="Palatino Linotype" w:cs="Arial"/>
        </w:rPr>
        <w:t xml:space="preserve"> solicitud</w:t>
      </w:r>
      <w:r w:rsidR="00DB685E">
        <w:rPr>
          <w:rFonts w:ascii="Palatino Linotype" w:hAnsi="Palatino Linotype" w:cs="Arial"/>
        </w:rPr>
        <w:t>es</w:t>
      </w:r>
      <w:r>
        <w:rPr>
          <w:rFonts w:ascii="Palatino Linotype" w:hAnsi="Palatino Linotype" w:cs="Arial"/>
        </w:rPr>
        <w:t xml:space="preserve"> de información, del periodo comprendido del </w:t>
      </w:r>
      <w:r w:rsidR="005C7F95">
        <w:rPr>
          <w:rFonts w:ascii="Palatino Linotype" w:hAnsi="Palatino Linotype" w:cs="Arial"/>
        </w:rPr>
        <w:t xml:space="preserve">cuatro de noviembre de dos mil dieciséis al diez de noviembre de dos mil veintiuno. </w:t>
      </w:r>
    </w:p>
    <w:p w14:paraId="79AA2261" w14:textId="750A66A2" w:rsidR="005C7F95" w:rsidRDefault="005C7F95" w:rsidP="00A00B32">
      <w:pPr>
        <w:pStyle w:val="Prrafodelista"/>
        <w:numPr>
          <w:ilvl w:val="0"/>
          <w:numId w:val="32"/>
        </w:numPr>
        <w:autoSpaceDE w:val="0"/>
        <w:autoSpaceDN w:val="0"/>
        <w:adjustRightInd w:val="0"/>
        <w:spacing w:before="240" w:after="160" w:line="360" w:lineRule="auto"/>
        <w:jc w:val="both"/>
        <w:rPr>
          <w:rFonts w:ascii="Palatino Linotype" w:hAnsi="Palatino Linotype"/>
          <w:bCs/>
        </w:rPr>
      </w:pPr>
      <w:r>
        <w:rPr>
          <w:rFonts w:ascii="Palatino Linotype" w:hAnsi="Palatino Linotype"/>
          <w:bCs/>
        </w:rPr>
        <w:t xml:space="preserve">El o los documentos donde consten los </w:t>
      </w:r>
      <w:r w:rsidRPr="00436C05">
        <w:rPr>
          <w:rFonts w:ascii="Palatino Linotype" w:hAnsi="Palatino Linotype"/>
          <w:b/>
          <w:bCs/>
        </w:rPr>
        <w:t xml:space="preserve">permisos </w:t>
      </w:r>
      <w:r>
        <w:rPr>
          <w:rFonts w:ascii="Palatino Linotype" w:hAnsi="Palatino Linotype"/>
          <w:bCs/>
        </w:rPr>
        <w:t xml:space="preserve">para </w:t>
      </w:r>
      <w:r w:rsidR="00436C05">
        <w:rPr>
          <w:rFonts w:ascii="Palatino Linotype" w:hAnsi="Palatino Linotype"/>
          <w:bCs/>
        </w:rPr>
        <w:t>realizar reuniones, cultos o cualquier otro tipo de aglomeración de personas, en la colonia referida mediante la</w:t>
      </w:r>
      <w:r w:rsidR="00DB685E">
        <w:rPr>
          <w:rFonts w:ascii="Palatino Linotype" w:hAnsi="Palatino Linotype"/>
          <w:bCs/>
        </w:rPr>
        <w:t>s</w:t>
      </w:r>
      <w:r w:rsidR="00436C05">
        <w:rPr>
          <w:rFonts w:ascii="Palatino Linotype" w:hAnsi="Palatino Linotype"/>
          <w:bCs/>
        </w:rPr>
        <w:t xml:space="preserve"> solicitud</w:t>
      </w:r>
      <w:r w:rsidR="00DB685E">
        <w:rPr>
          <w:rFonts w:ascii="Palatino Linotype" w:hAnsi="Palatino Linotype"/>
          <w:bCs/>
        </w:rPr>
        <w:t>es</w:t>
      </w:r>
      <w:r w:rsidR="00436C05">
        <w:rPr>
          <w:rFonts w:ascii="Palatino Linotype" w:hAnsi="Palatino Linotype"/>
          <w:bCs/>
        </w:rPr>
        <w:t xml:space="preserve"> de información, del periodo comprendido del cuatro de noviembre de dos mil dieciséis al </w:t>
      </w:r>
      <w:r w:rsidR="00723959">
        <w:rPr>
          <w:rFonts w:ascii="Palatino Linotype" w:hAnsi="Palatino Linotype"/>
          <w:bCs/>
        </w:rPr>
        <w:t xml:space="preserve">treinta y uno de diciembre de dos mil diecinueve. </w:t>
      </w:r>
    </w:p>
    <w:p w14:paraId="792E55A1" w14:textId="77777777" w:rsidR="00E86242" w:rsidRDefault="00E86242" w:rsidP="00E86242">
      <w:pPr>
        <w:autoSpaceDE w:val="0"/>
        <w:autoSpaceDN w:val="0"/>
        <w:adjustRightInd w:val="0"/>
        <w:spacing w:before="240" w:line="360" w:lineRule="auto"/>
        <w:jc w:val="both"/>
        <w:rPr>
          <w:rFonts w:ascii="Palatino Linotype" w:hAnsi="Palatino Linotype"/>
          <w:sz w:val="24"/>
          <w:szCs w:val="24"/>
        </w:rPr>
      </w:pPr>
    </w:p>
    <w:p w14:paraId="43E2CB14" w14:textId="7A577D6A" w:rsidR="00E86242" w:rsidRDefault="00E86242" w:rsidP="00E86242">
      <w:pPr>
        <w:autoSpaceDE w:val="0"/>
        <w:autoSpaceDN w:val="0"/>
        <w:adjustRightInd w:val="0"/>
        <w:spacing w:before="240" w:line="360" w:lineRule="auto"/>
        <w:jc w:val="both"/>
        <w:rPr>
          <w:rFonts w:ascii="Palatino Linotype" w:hAnsi="Palatino Linotype" w:cs="Arial"/>
          <w:sz w:val="24"/>
          <w:szCs w:val="24"/>
        </w:rPr>
      </w:pPr>
      <w:r w:rsidRPr="00E32CF2">
        <w:rPr>
          <w:rFonts w:ascii="Palatino Linotype" w:hAnsi="Palatino Linotype"/>
          <w:sz w:val="24"/>
          <w:szCs w:val="24"/>
        </w:rPr>
        <w:t xml:space="preserve">Finalmente, </w:t>
      </w:r>
      <w:r w:rsidRPr="00E32CF2">
        <w:rPr>
          <w:rFonts w:ascii="Palatino Linotype" w:hAnsi="Palatino Linotype" w:cs="Arial"/>
          <w:sz w:val="24"/>
          <w:szCs w:val="24"/>
        </w:rPr>
        <w:t xml:space="preserve">para el caso de no contar con la información previamente referida, bastará con que El Sujeto Obligado lo haga del conocimiento del </w:t>
      </w:r>
      <w:r w:rsidRPr="00E32CF2">
        <w:rPr>
          <w:rFonts w:ascii="Palatino Linotype" w:hAnsi="Palatino Linotype" w:cs="Arial"/>
          <w:b/>
          <w:sz w:val="24"/>
          <w:szCs w:val="24"/>
        </w:rPr>
        <w:t xml:space="preserve">Recurrente, </w:t>
      </w:r>
      <w:r w:rsidRPr="00E32CF2">
        <w:rPr>
          <w:rFonts w:ascii="Palatino Linotype" w:hAnsi="Palatino Linotype" w:cs="Arial"/>
          <w:sz w:val="24"/>
          <w:szCs w:val="24"/>
        </w:rPr>
        <w:t xml:space="preserve">al momento de dar cumplimiento a la presente resolución. </w:t>
      </w:r>
    </w:p>
    <w:p w14:paraId="0B47B99C" w14:textId="77777777" w:rsidR="003A007A" w:rsidRPr="00E32CF2" w:rsidRDefault="003A007A" w:rsidP="00E86242">
      <w:pPr>
        <w:autoSpaceDE w:val="0"/>
        <w:autoSpaceDN w:val="0"/>
        <w:adjustRightInd w:val="0"/>
        <w:spacing w:before="240" w:line="360" w:lineRule="auto"/>
        <w:jc w:val="both"/>
        <w:rPr>
          <w:rFonts w:ascii="Palatino Linotype" w:hAnsi="Palatino Linotype" w:cs="Arial"/>
          <w:sz w:val="24"/>
          <w:szCs w:val="24"/>
        </w:rPr>
      </w:pPr>
    </w:p>
    <w:p w14:paraId="10200ED8" w14:textId="26D49672" w:rsidR="00A00B32" w:rsidRPr="00C22506" w:rsidRDefault="003A007A" w:rsidP="00A00B32">
      <w:pPr>
        <w:autoSpaceDE w:val="0"/>
        <w:autoSpaceDN w:val="0"/>
        <w:adjustRightInd w:val="0"/>
        <w:spacing w:before="240" w:line="360" w:lineRule="auto"/>
        <w:jc w:val="both"/>
        <w:rPr>
          <w:rFonts w:ascii="Palatino Linotype" w:hAnsi="Palatino Linotype"/>
          <w:b/>
          <w:sz w:val="28"/>
          <w:szCs w:val="28"/>
        </w:rPr>
      </w:pPr>
      <w:r>
        <w:rPr>
          <w:rFonts w:ascii="Palatino Linotype" w:hAnsi="Palatino Linotype"/>
          <w:b/>
          <w:sz w:val="28"/>
          <w:szCs w:val="28"/>
        </w:rPr>
        <w:t xml:space="preserve">De la </w:t>
      </w:r>
      <w:r w:rsidR="00A00B32" w:rsidRPr="00C22506">
        <w:rPr>
          <w:rFonts w:ascii="Palatino Linotype" w:hAnsi="Palatino Linotype"/>
          <w:b/>
          <w:sz w:val="28"/>
          <w:szCs w:val="28"/>
        </w:rPr>
        <w:t xml:space="preserve">Versión Pública </w:t>
      </w:r>
    </w:p>
    <w:p w14:paraId="38E61BBB" w14:textId="77777777" w:rsidR="00A00B32" w:rsidRPr="001571EB" w:rsidRDefault="00A00B32" w:rsidP="00A00B32">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 xml:space="preserve">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w:t>
      </w:r>
      <w:r w:rsidRPr="001571EB">
        <w:rPr>
          <w:rFonts w:ascii="Palatino Linotype" w:eastAsia="Arial Unicode MS" w:hAnsi="Palatino Linotype" w:cs="Arial"/>
          <w:sz w:val="24"/>
          <w:szCs w:val="24"/>
        </w:rPr>
        <w:lastRenderedPageBreak/>
        <w:t>el derecho a la protección de datos personales, cuyo fundamento legal aplicable se encuentra inmerso en los numerales de la Ley de la materia, que a la letra esgrimen:</w:t>
      </w:r>
    </w:p>
    <w:p w14:paraId="6EC2B5AA" w14:textId="77777777" w:rsidR="00A00B32" w:rsidRPr="00E60DEF" w:rsidRDefault="00A00B32" w:rsidP="00A00B32">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3EC027B4" w14:textId="77777777" w:rsidR="00A00B32" w:rsidRPr="00E60DEF" w:rsidRDefault="00A00B32" w:rsidP="00A00B32">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6CC0026C" w14:textId="77777777" w:rsidR="00A00B32" w:rsidRPr="001571EB" w:rsidRDefault="00A00B32" w:rsidP="00A00B32">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1D29E7DE" w14:textId="77777777" w:rsidR="00A00B32" w:rsidRPr="001571EB" w:rsidRDefault="00A00B32" w:rsidP="00A00B32">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6BB0E239" w14:textId="77777777" w:rsidR="00A00B32" w:rsidRPr="001571EB" w:rsidRDefault="00A00B32" w:rsidP="00A00B32">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7BE395D8" w14:textId="77777777" w:rsidR="00A00B32" w:rsidRPr="001571EB" w:rsidRDefault="00A00B32" w:rsidP="00A00B32">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14:paraId="64F88A75" w14:textId="77777777" w:rsidR="00A00B32" w:rsidRPr="001571EB" w:rsidRDefault="00A00B32" w:rsidP="00A00B32">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2DE4A89C" w14:textId="77777777" w:rsidR="00A00B32" w:rsidRPr="001571EB" w:rsidRDefault="00A00B32" w:rsidP="00A00B32">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3825370C" w14:textId="77777777" w:rsidR="00A00B32" w:rsidRPr="001571EB" w:rsidRDefault="00A00B32" w:rsidP="00A00B32">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06BDA10D" w14:textId="77777777" w:rsidR="00A00B32" w:rsidRPr="00E60DEF" w:rsidRDefault="00A00B32" w:rsidP="00A00B32">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33D83375" w14:textId="77777777" w:rsidR="00A00B32" w:rsidRPr="001571EB" w:rsidRDefault="00A00B32" w:rsidP="00A00B32">
      <w:pPr>
        <w:spacing w:before="240" w:line="360" w:lineRule="auto"/>
        <w:ind w:left="851" w:right="851"/>
        <w:jc w:val="both"/>
        <w:rPr>
          <w:rFonts w:ascii="Palatino Linotype" w:hAnsi="Palatino Linotype" w:cs="Arial"/>
          <w:b/>
          <w:i/>
        </w:rPr>
      </w:pPr>
      <w:r>
        <w:rPr>
          <w:rFonts w:ascii="Palatino Linotype" w:hAnsi="Palatino Linotype" w:cs="Arial"/>
          <w:b/>
          <w:i/>
        </w:rPr>
        <w:lastRenderedPageBreak/>
        <w:t>(…)</w:t>
      </w:r>
    </w:p>
    <w:p w14:paraId="083AF124" w14:textId="77777777" w:rsidR="00A00B32" w:rsidRDefault="00A00B32" w:rsidP="00A00B32">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1480DBB9" w14:textId="77777777" w:rsidR="001B6494" w:rsidRDefault="001B6494" w:rsidP="00A00B32">
      <w:pPr>
        <w:spacing w:after="0" w:line="360" w:lineRule="auto"/>
        <w:ind w:right="51"/>
        <w:jc w:val="both"/>
        <w:rPr>
          <w:rFonts w:ascii="Palatino Linotype" w:eastAsia="Arial Unicode MS" w:hAnsi="Palatino Linotype" w:cs="Arial"/>
          <w:sz w:val="24"/>
          <w:szCs w:val="24"/>
        </w:rPr>
      </w:pPr>
    </w:p>
    <w:p w14:paraId="58419931" w14:textId="77777777" w:rsidR="00A00B32" w:rsidRPr="001571EB" w:rsidRDefault="00A00B32" w:rsidP="00A00B32">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679EBF98" w14:textId="77777777" w:rsidR="00A00B32" w:rsidRPr="001571EB" w:rsidRDefault="00A00B32" w:rsidP="00A00B32">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50291F68" w14:textId="77777777" w:rsidR="00A00B32" w:rsidRPr="001571EB" w:rsidRDefault="00A00B32" w:rsidP="00A00B32">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54A6B5EB" w14:textId="77777777" w:rsidR="00A00B32" w:rsidRDefault="00A00B32" w:rsidP="00A00B32">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1A9DC9BF" w14:textId="77777777" w:rsidR="00A00B32" w:rsidRDefault="00A00B32" w:rsidP="00A00B32">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325161E7" w14:textId="77777777" w:rsidR="00A00B32" w:rsidRPr="001571EB" w:rsidRDefault="00A00B32" w:rsidP="00A00B32">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7725B9A0" w14:textId="77777777" w:rsidR="00A00B32" w:rsidRPr="001571EB" w:rsidRDefault="00A00B32" w:rsidP="00A00B32">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7D4F1FBD" w14:textId="77777777" w:rsidR="00A00B32" w:rsidRPr="001571EB" w:rsidRDefault="00A00B32" w:rsidP="00A00B32">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5F819629" w14:textId="77777777" w:rsidR="00A00B32" w:rsidRPr="001571EB" w:rsidRDefault="00A00B32" w:rsidP="00A00B32">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096A9085" w14:textId="77777777" w:rsidR="00A00B32" w:rsidRPr="00EE0180" w:rsidRDefault="00A00B32" w:rsidP="00A00B32">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5836E7D3" w14:textId="77777777" w:rsidR="00A00B32" w:rsidRPr="001571EB" w:rsidRDefault="00A00B32" w:rsidP="00A00B32">
      <w:pPr>
        <w:autoSpaceDE w:val="0"/>
        <w:autoSpaceDN w:val="0"/>
        <w:adjustRightInd w:val="0"/>
        <w:spacing w:before="120" w:after="120"/>
        <w:ind w:left="567" w:right="850"/>
        <w:jc w:val="both"/>
        <w:rPr>
          <w:rFonts w:ascii="Palatino Linotype" w:eastAsia="Times New Roman" w:hAnsi="Palatino Linotype" w:cs="Arial"/>
          <w:i/>
        </w:rPr>
      </w:pPr>
    </w:p>
    <w:p w14:paraId="4D687B9E" w14:textId="77777777" w:rsidR="00A00B32" w:rsidRPr="001571EB" w:rsidRDefault="00A00B32" w:rsidP="00A00B32">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homoclave, la cual es única e irrepetible y determina justamente la identificación de dicha persona para efectos fiscales, por lo </w:t>
      </w:r>
      <w:r w:rsidRPr="001571EB">
        <w:rPr>
          <w:rFonts w:ascii="Palatino Linotype" w:hAnsi="Palatino Linotype" w:cs="Arial"/>
          <w:sz w:val="24"/>
          <w:szCs w:val="24"/>
          <w:lang w:eastAsia="es-MX"/>
        </w:rPr>
        <w:lastRenderedPageBreak/>
        <w:t>éste constituye un dato personal que concierne a una persona física identificada e identificable.</w:t>
      </w:r>
    </w:p>
    <w:p w14:paraId="3C5B40CE" w14:textId="77777777" w:rsidR="00A00B32" w:rsidRPr="001571EB" w:rsidRDefault="00A00B32" w:rsidP="00A00B32">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13D1E19A" w14:textId="77777777" w:rsidR="00A00B32" w:rsidRDefault="00A00B32" w:rsidP="00A00B32">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75C87E59" w14:textId="77777777" w:rsidR="00A00B32" w:rsidRDefault="00A00B32" w:rsidP="00A00B32">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27A41F62" w14:textId="77777777" w:rsidR="00A00B32" w:rsidRPr="001571EB" w:rsidRDefault="00A00B32" w:rsidP="00A00B32">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5E54C09A" w14:textId="77777777" w:rsidR="00A00B32" w:rsidRPr="001571EB" w:rsidRDefault="00A00B32" w:rsidP="00A00B32">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746DB127" w14:textId="77777777" w:rsidR="00A00B32" w:rsidRPr="001571EB" w:rsidRDefault="00A00B32" w:rsidP="00A00B32">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Secretaría de la Defensa Nacional. 1 de febrero de 2017. Por unanimidad. Comisionado Ponente Rosendoevgueni Monterrey Chepov.</w:t>
      </w:r>
    </w:p>
    <w:p w14:paraId="2F3223E0" w14:textId="77777777" w:rsidR="00A00B32" w:rsidRPr="001571EB" w:rsidRDefault="00A00B32" w:rsidP="00A00B32">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lastRenderedPageBreak/>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319701D9" w14:textId="77777777" w:rsidR="00A00B32" w:rsidRDefault="00A00B32" w:rsidP="00A00B32">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5C8B3AC7" w14:textId="77777777" w:rsidR="00E32CF2" w:rsidRDefault="00E32CF2" w:rsidP="00A00B32">
      <w:pPr>
        <w:spacing w:after="0" w:line="360" w:lineRule="auto"/>
        <w:ind w:right="51"/>
        <w:jc w:val="both"/>
        <w:rPr>
          <w:rFonts w:ascii="Palatino Linotype" w:hAnsi="Palatino Linotype" w:cs="Arial"/>
          <w:sz w:val="24"/>
          <w:szCs w:val="24"/>
        </w:rPr>
      </w:pPr>
    </w:p>
    <w:p w14:paraId="5CF7544A" w14:textId="77777777" w:rsidR="00A00B32" w:rsidRDefault="00A00B32" w:rsidP="00A00B32">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3CDDDEF7" w14:textId="46CB4AC3" w:rsidR="00E518A6" w:rsidRPr="000F5B7E" w:rsidRDefault="00E518A6" w:rsidP="00E518A6">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Pr>
          <w:rFonts w:ascii="Palatino Linotype" w:eastAsia="Times New Roman" w:hAnsi="Palatino Linotype" w:cs="Times New Roman"/>
          <w:b/>
          <w:bCs/>
          <w:sz w:val="24"/>
          <w:szCs w:val="24"/>
          <w:lang w:eastAsia="es-ES"/>
        </w:rPr>
        <w:t>El</w:t>
      </w:r>
      <w:r w:rsidRPr="000F5B7E">
        <w:rPr>
          <w:rFonts w:ascii="Palatino Linotype" w:eastAsia="Times New Roman" w:hAnsi="Palatino Linotype" w:cs="Times New Roman"/>
          <w:b/>
          <w:sz w:val="24"/>
          <w:szCs w:val="24"/>
          <w:lang w:eastAsia="es-ES"/>
        </w:rPr>
        <w:t xml:space="preserve"> Recurrente</w:t>
      </w:r>
      <w:r w:rsidRPr="000F5B7E">
        <w:rPr>
          <w:rFonts w:ascii="Palatino Linotype" w:eastAsia="Times New Roman" w:hAnsi="Palatino Linotype" w:cs="Times New Roman"/>
          <w:sz w:val="24"/>
          <w:szCs w:val="24"/>
          <w:lang w:eastAsia="es-ES"/>
        </w:rPr>
        <w:t xml:space="preserve"> en su medio de impugnación que fue materia de estudio, por ello </w:t>
      </w:r>
      <w:r w:rsidRPr="000F5B7E">
        <w:rPr>
          <w:rFonts w:ascii="Palatino Linotype" w:eastAsia="Times New Roman" w:hAnsi="Palatino Linotype" w:cs="Arial"/>
          <w:sz w:val="24"/>
          <w:szCs w:val="24"/>
          <w:lang w:eastAsia="es-ES"/>
        </w:rPr>
        <w:t>con fundamento en la</w:t>
      </w:r>
      <w:r w:rsidRPr="000F5B7E">
        <w:rPr>
          <w:rFonts w:ascii="Palatino Linotype" w:eastAsia="Times New Roman" w:hAnsi="Palatino Linotype" w:cs="Arial"/>
          <w:b/>
          <w:sz w:val="24"/>
          <w:szCs w:val="24"/>
          <w:lang w:eastAsia="es-ES"/>
        </w:rPr>
        <w:t xml:space="preserve"> </w:t>
      </w:r>
      <w:r w:rsidRPr="003B3A02">
        <w:rPr>
          <w:rFonts w:ascii="Palatino Linotype" w:eastAsia="Times New Roman" w:hAnsi="Palatino Linotype" w:cs="Arial"/>
          <w:b/>
          <w:bCs/>
          <w:i/>
          <w:sz w:val="24"/>
          <w:szCs w:val="24"/>
          <w:lang w:eastAsia="es-ES"/>
        </w:rPr>
        <w:t>primera hipótesis</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de la fracción</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III, del artículo 186,</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0F5B7E">
        <w:rPr>
          <w:rFonts w:ascii="Palatino Linotype" w:eastAsia="Times New Roman" w:hAnsi="Palatino Linotype" w:cs="Arial"/>
          <w:b/>
          <w:sz w:val="24"/>
          <w:szCs w:val="24"/>
          <w:lang w:eastAsia="es-ES"/>
        </w:rPr>
        <w:t xml:space="preserve">REVOCA </w:t>
      </w:r>
      <w:r w:rsidRPr="000F5B7E">
        <w:rPr>
          <w:rFonts w:ascii="Palatino Linotype" w:eastAsia="Times New Roman" w:hAnsi="Palatino Linotype" w:cs="Arial"/>
          <w:sz w:val="24"/>
          <w:szCs w:val="24"/>
          <w:lang w:eastAsia="es-ES"/>
        </w:rPr>
        <w:t>la respuesta a la solicitud de información número</w:t>
      </w:r>
      <w:r w:rsidRPr="000F5B7E">
        <w:rPr>
          <w:rFonts w:ascii="Palatino Linotype" w:eastAsia="Times New Roman" w:hAnsi="Palatino Linotype" w:cs="Times New Roman"/>
          <w:b/>
          <w:sz w:val="24"/>
          <w:szCs w:val="24"/>
          <w:lang w:eastAsia="es-ES"/>
        </w:rPr>
        <w:t xml:space="preserve"> </w:t>
      </w:r>
      <w:r>
        <w:rPr>
          <w:rFonts w:ascii="Palatino Linotype" w:hAnsi="Palatino Linotype" w:cs="Arial"/>
          <w:b/>
          <w:sz w:val="24"/>
          <w:szCs w:val="24"/>
        </w:rPr>
        <w:t>00801/ECATEPEC/IP/2021</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Times New Roman"/>
          <w:sz w:val="24"/>
          <w:szCs w:val="24"/>
          <w:lang w:eastAsia="es-ES"/>
        </w:rPr>
        <w:t>que ha sido materia del presente fallo.</w:t>
      </w:r>
    </w:p>
    <w:p w14:paraId="248DCC03" w14:textId="03E07264" w:rsidR="002512B4" w:rsidRDefault="00E518A6" w:rsidP="00E518A6">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lastRenderedPageBreak/>
        <w:t xml:space="preserve">Asimismo, resultan </w:t>
      </w:r>
      <w:r w:rsidRPr="00E47E97">
        <w:rPr>
          <w:rFonts w:ascii="Palatino Linotype" w:hAnsi="Palatino Linotype"/>
          <w:sz w:val="24"/>
          <w:szCs w:val="24"/>
        </w:rPr>
        <w:t xml:space="preserve">parcialmente fundados los motivos de inconformidad vertidos por </w:t>
      </w:r>
      <w:r w:rsidRPr="00E47E97">
        <w:rPr>
          <w:rFonts w:ascii="Palatino Linotype" w:hAnsi="Palatino Linotype"/>
          <w:b/>
          <w:sz w:val="24"/>
          <w:szCs w:val="24"/>
        </w:rPr>
        <w:t xml:space="preserve">El Recurrente, </w:t>
      </w:r>
      <w:r w:rsidRPr="00E47E97">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E47E97">
        <w:rPr>
          <w:rFonts w:ascii="Palatino Linotype" w:hAnsi="Palatino Linotype"/>
          <w:b/>
          <w:sz w:val="24"/>
          <w:szCs w:val="24"/>
        </w:rPr>
        <w:t xml:space="preserve">MODIFICA </w:t>
      </w:r>
      <w:r w:rsidRPr="00E47E97">
        <w:rPr>
          <w:rFonts w:ascii="Palatino Linotype" w:hAnsi="Palatino Linotype"/>
          <w:sz w:val="24"/>
          <w:szCs w:val="24"/>
        </w:rPr>
        <w:t xml:space="preserve">la respuesta a la solicitud de información </w:t>
      </w:r>
      <w:r w:rsidR="002512B4">
        <w:rPr>
          <w:rFonts w:ascii="Palatino Linotype" w:hAnsi="Palatino Linotype"/>
          <w:b/>
          <w:sz w:val="24"/>
          <w:szCs w:val="24"/>
        </w:rPr>
        <w:t xml:space="preserve">00853/ECATEPEC/IP/2021, </w:t>
      </w:r>
      <w:r w:rsidR="002512B4">
        <w:rPr>
          <w:rFonts w:ascii="Palatino Linotype" w:hAnsi="Palatino Linotype"/>
          <w:sz w:val="24"/>
          <w:szCs w:val="24"/>
        </w:rPr>
        <w:t xml:space="preserve">que ha sido materia del presente fallo. </w:t>
      </w:r>
    </w:p>
    <w:p w14:paraId="7CBD43D6" w14:textId="5BBA9AF9" w:rsidR="002512B4" w:rsidRPr="002512B4" w:rsidRDefault="002512B4" w:rsidP="00E518A6">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Por lo antes expuesto y fundado es de resolverse y, </w:t>
      </w:r>
    </w:p>
    <w:p w14:paraId="7F1605F1" w14:textId="77777777" w:rsidR="002512B4" w:rsidRDefault="002512B4" w:rsidP="00E518A6">
      <w:pPr>
        <w:tabs>
          <w:tab w:val="left" w:pos="709"/>
        </w:tabs>
        <w:spacing w:before="240" w:line="360" w:lineRule="auto"/>
        <w:ind w:right="51"/>
        <w:jc w:val="both"/>
        <w:rPr>
          <w:rFonts w:ascii="Palatino Linotype" w:hAnsi="Palatino Linotype"/>
          <w:sz w:val="24"/>
          <w:szCs w:val="24"/>
        </w:rPr>
      </w:pPr>
    </w:p>
    <w:p w14:paraId="6095168F" w14:textId="77777777" w:rsidR="00114AFA" w:rsidRDefault="00114AFA" w:rsidP="00114AFA">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t>SE    RESUELVE</w:t>
      </w:r>
    </w:p>
    <w:p w14:paraId="2972CC8B" w14:textId="627B8C1C" w:rsidR="002512B4" w:rsidRDefault="002512B4" w:rsidP="002512B4">
      <w:pPr>
        <w:spacing w:before="240" w:line="360" w:lineRule="auto"/>
        <w:jc w:val="both"/>
        <w:rPr>
          <w:rFonts w:ascii="Palatino Linotype" w:hAnsi="Palatino Linotype" w:cs="Arial"/>
          <w:sz w:val="24"/>
          <w:szCs w:val="24"/>
        </w:rPr>
      </w:pPr>
      <w:r w:rsidRPr="00D62F3F">
        <w:rPr>
          <w:rFonts w:ascii="Palatino Linotype" w:hAnsi="Palatino Linotype" w:cs="Arial"/>
          <w:b/>
          <w:sz w:val="28"/>
          <w:szCs w:val="28"/>
          <w:lang w:val="es-ES_tradnl"/>
        </w:rPr>
        <w:t>PRIMERO.</w:t>
      </w:r>
      <w:r w:rsidRPr="00413327">
        <w:rPr>
          <w:rFonts w:ascii="Palatino Linotype" w:hAnsi="Palatino Linotype" w:cs="Arial"/>
          <w:sz w:val="24"/>
          <w:szCs w:val="24"/>
          <w:lang w:val="es-ES_tradnl"/>
        </w:rPr>
        <w:t xml:space="preserve"> </w:t>
      </w:r>
      <w:r w:rsidRPr="00413327">
        <w:rPr>
          <w:rFonts w:ascii="Palatino Linotype" w:hAnsi="Palatino Linotype" w:cs="Arial"/>
          <w:sz w:val="24"/>
          <w:szCs w:val="24"/>
        </w:rPr>
        <w:t xml:space="preserve">Se </w:t>
      </w:r>
      <w:r w:rsidRPr="00413327">
        <w:rPr>
          <w:rFonts w:ascii="Palatino Linotype" w:hAnsi="Palatino Linotype" w:cs="Arial"/>
          <w:b/>
          <w:sz w:val="24"/>
          <w:szCs w:val="24"/>
        </w:rPr>
        <w:t xml:space="preserve">REVOCA </w:t>
      </w:r>
      <w:r w:rsidRPr="00413327">
        <w:rPr>
          <w:rFonts w:ascii="Palatino Linotype" w:hAnsi="Palatino Linotype" w:cs="Arial"/>
          <w:sz w:val="24"/>
          <w:szCs w:val="24"/>
        </w:rPr>
        <w:t xml:space="preserve">la respuesta entregada por </w:t>
      </w:r>
      <w:r w:rsidRPr="00413327">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Pr>
          <w:rFonts w:ascii="Palatino Linotype" w:hAnsi="Palatino Linotype" w:cs="Arial"/>
          <w:b/>
          <w:sz w:val="24"/>
          <w:szCs w:val="24"/>
        </w:rPr>
        <w:t>00801/ECATEPEC/IP/2021</w:t>
      </w:r>
      <w:r w:rsidRPr="000F5B7E">
        <w:rPr>
          <w:rFonts w:ascii="Palatino Linotype" w:eastAsia="Times New Roman" w:hAnsi="Palatino Linotype" w:cs="Arial"/>
          <w:b/>
          <w:sz w:val="24"/>
          <w:szCs w:val="24"/>
          <w:lang w:eastAsia="es-ES"/>
        </w:rPr>
        <w:t xml:space="preserve"> </w:t>
      </w:r>
      <w:r>
        <w:rPr>
          <w:rFonts w:ascii="Palatino Linotype" w:hAnsi="Palatino Linotype" w:cs="Arial"/>
          <w:sz w:val="24"/>
          <w:szCs w:val="24"/>
        </w:rPr>
        <w:t xml:space="preserve">por resultar fundados los motivos de inconformidad que arguye </w:t>
      </w:r>
      <w:r>
        <w:rPr>
          <w:rFonts w:ascii="Palatino Linotype" w:hAnsi="Palatino Linotype" w:cs="Arial"/>
          <w:b/>
          <w:sz w:val="24"/>
          <w:szCs w:val="24"/>
        </w:rPr>
        <w:t xml:space="preserve">EL RECURRENTE, </w:t>
      </w:r>
      <w:r>
        <w:rPr>
          <w:rFonts w:ascii="Palatino Linotype" w:hAnsi="Palatino Linotype" w:cs="Arial"/>
          <w:sz w:val="24"/>
          <w:szCs w:val="24"/>
        </w:rPr>
        <w:t xml:space="preserve">en términos del considerando </w:t>
      </w:r>
      <w:r>
        <w:rPr>
          <w:rFonts w:ascii="Palatino Linotype" w:hAnsi="Palatino Linotype" w:cs="Arial"/>
          <w:b/>
          <w:sz w:val="24"/>
          <w:szCs w:val="24"/>
        </w:rPr>
        <w:t xml:space="preserve">CUARTO </w:t>
      </w:r>
      <w:r>
        <w:rPr>
          <w:rFonts w:ascii="Palatino Linotype" w:hAnsi="Palatino Linotype" w:cs="Arial"/>
          <w:sz w:val="24"/>
          <w:szCs w:val="24"/>
        </w:rPr>
        <w:t xml:space="preserve">de la presente resolución. </w:t>
      </w:r>
    </w:p>
    <w:p w14:paraId="30A09AA0" w14:textId="77777777" w:rsidR="002512B4" w:rsidRDefault="002512B4" w:rsidP="002512B4">
      <w:pPr>
        <w:spacing w:before="240" w:line="360" w:lineRule="auto"/>
        <w:rPr>
          <w:rFonts w:ascii="Palatino Linotype" w:eastAsia="Times New Roman" w:hAnsi="Palatino Linotype"/>
          <w:b/>
          <w:bCs/>
          <w:spacing w:val="60"/>
          <w:sz w:val="24"/>
          <w:szCs w:val="24"/>
          <w:lang w:val="es-ES_tradnl"/>
        </w:rPr>
      </w:pPr>
    </w:p>
    <w:p w14:paraId="52CA9D25" w14:textId="7B560C53" w:rsidR="002512B4" w:rsidRPr="00EE558B" w:rsidRDefault="002512B4" w:rsidP="00114AFA">
      <w:pPr>
        <w:spacing w:before="240" w:line="360" w:lineRule="auto"/>
        <w:jc w:val="both"/>
        <w:rPr>
          <w:rFonts w:ascii="Palatino Linotype" w:hAnsi="Palatino Linotype" w:cs="Arial"/>
          <w:sz w:val="24"/>
          <w:szCs w:val="24"/>
        </w:rPr>
      </w:pPr>
      <w:r w:rsidRPr="009417EF">
        <w:rPr>
          <w:rFonts w:ascii="Palatino Linotype" w:hAnsi="Palatino Linotype" w:cs="Arial"/>
          <w:b/>
          <w:sz w:val="28"/>
          <w:szCs w:val="28"/>
          <w:lang w:val="es-ES_tradnl"/>
        </w:rPr>
        <w:t>SEGUNDO</w:t>
      </w:r>
      <w:r w:rsidR="00114AFA" w:rsidRPr="009417EF">
        <w:rPr>
          <w:rFonts w:ascii="Palatino Linotype" w:hAnsi="Palatino Linotype" w:cs="Arial"/>
          <w:b/>
          <w:sz w:val="28"/>
          <w:szCs w:val="28"/>
          <w:lang w:val="es-ES_tradnl"/>
        </w:rPr>
        <w:t>.</w:t>
      </w:r>
      <w:r w:rsidR="00114AFA" w:rsidRPr="00D05C83">
        <w:rPr>
          <w:rFonts w:ascii="Palatino Linotype" w:hAnsi="Palatino Linotype" w:cs="Arial"/>
          <w:sz w:val="24"/>
          <w:szCs w:val="24"/>
          <w:lang w:val="es-ES_tradnl"/>
        </w:rPr>
        <w:t xml:space="preserve"> </w:t>
      </w:r>
      <w:r w:rsidR="00114AFA" w:rsidRPr="00A05065">
        <w:rPr>
          <w:rFonts w:ascii="Palatino Linotype" w:hAnsi="Palatino Linotype" w:cs="Arial"/>
          <w:sz w:val="24"/>
          <w:szCs w:val="24"/>
        </w:rPr>
        <w:t xml:space="preserve">Se </w:t>
      </w:r>
      <w:r>
        <w:rPr>
          <w:rFonts w:ascii="Palatino Linotype" w:hAnsi="Palatino Linotype" w:cs="Arial"/>
          <w:b/>
          <w:sz w:val="24"/>
          <w:szCs w:val="24"/>
        </w:rPr>
        <w:t>MODIFICA</w:t>
      </w:r>
      <w:r w:rsidR="00114AFA">
        <w:rPr>
          <w:rFonts w:ascii="Palatino Linotype" w:hAnsi="Palatino Linotype" w:cs="Arial"/>
          <w:b/>
          <w:sz w:val="24"/>
          <w:szCs w:val="24"/>
        </w:rPr>
        <w:t xml:space="preserve"> </w:t>
      </w:r>
      <w:r>
        <w:rPr>
          <w:rFonts w:ascii="Palatino Linotype" w:hAnsi="Palatino Linotype" w:cs="Arial"/>
          <w:sz w:val="24"/>
          <w:szCs w:val="24"/>
        </w:rPr>
        <w:t>la</w:t>
      </w:r>
      <w:r w:rsidR="00114AFA">
        <w:rPr>
          <w:rFonts w:ascii="Palatino Linotype" w:hAnsi="Palatino Linotype" w:cs="Arial"/>
          <w:sz w:val="24"/>
          <w:szCs w:val="24"/>
        </w:rPr>
        <w:t xml:space="preserve"> respues</w:t>
      </w:r>
      <w:r>
        <w:rPr>
          <w:rFonts w:ascii="Palatino Linotype" w:hAnsi="Palatino Linotype" w:cs="Arial"/>
          <w:sz w:val="24"/>
          <w:szCs w:val="24"/>
        </w:rPr>
        <w:t>ta entregada</w:t>
      </w:r>
      <w:r w:rsidR="00114AFA">
        <w:rPr>
          <w:rFonts w:ascii="Palatino Linotype" w:hAnsi="Palatino Linotype" w:cs="Arial"/>
          <w:sz w:val="24"/>
          <w:szCs w:val="24"/>
        </w:rPr>
        <w:t xml:space="preserve"> por </w:t>
      </w:r>
      <w:r w:rsidR="00114AFA">
        <w:rPr>
          <w:rFonts w:ascii="Palatino Linotype" w:hAnsi="Palatino Linotype" w:cs="Arial"/>
          <w:b/>
          <w:sz w:val="24"/>
          <w:szCs w:val="24"/>
        </w:rPr>
        <w:t xml:space="preserve">EL SUJETO OBLIGADO, </w:t>
      </w:r>
      <w:r w:rsidR="00114AFA">
        <w:rPr>
          <w:rFonts w:ascii="Palatino Linotype" w:hAnsi="Palatino Linotype" w:cs="Arial"/>
          <w:sz w:val="24"/>
          <w:szCs w:val="24"/>
        </w:rPr>
        <w:t xml:space="preserve">a </w:t>
      </w:r>
      <w:r>
        <w:rPr>
          <w:rFonts w:ascii="Palatino Linotype" w:hAnsi="Palatino Linotype" w:cs="Arial"/>
          <w:sz w:val="24"/>
          <w:szCs w:val="24"/>
        </w:rPr>
        <w:t xml:space="preserve">la solicitud de información número </w:t>
      </w:r>
      <w:r w:rsidR="00EE558B">
        <w:rPr>
          <w:rFonts w:ascii="Palatino Linotype" w:hAnsi="Palatino Linotype" w:cs="Arial"/>
          <w:b/>
          <w:sz w:val="24"/>
          <w:szCs w:val="24"/>
        </w:rPr>
        <w:t xml:space="preserve">00853/ECATEPEC/IP/2021, </w:t>
      </w:r>
      <w:r w:rsidR="00EE558B">
        <w:rPr>
          <w:rFonts w:ascii="Palatino Linotype" w:hAnsi="Palatino Linotype" w:cs="Arial"/>
          <w:sz w:val="24"/>
          <w:szCs w:val="24"/>
        </w:rPr>
        <w:t xml:space="preserve">por resultar parcialmente fundados los motivos de inconformidad que arguye </w:t>
      </w:r>
      <w:r w:rsidR="00EE558B">
        <w:rPr>
          <w:rFonts w:ascii="Palatino Linotype" w:hAnsi="Palatino Linotype" w:cs="Arial"/>
          <w:b/>
          <w:sz w:val="24"/>
          <w:szCs w:val="24"/>
        </w:rPr>
        <w:t xml:space="preserve">EL RECURRENTE, </w:t>
      </w:r>
      <w:r w:rsidR="00EE558B">
        <w:rPr>
          <w:rFonts w:ascii="Palatino Linotype" w:hAnsi="Palatino Linotype" w:cs="Arial"/>
          <w:sz w:val="24"/>
          <w:szCs w:val="24"/>
        </w:rPr>
        <w:t xml:space="preserve">en términos del </w:t>
      </w:r>
      <w:r w:rsidR="00EE558B">
        <w:rPr>
          <w:rFonts w:ascii="Palatino Linotype" w:hAnsi="Palatino Linotype" w:cs="Arial"/>
          <w:b/>
          <w:sz w:val="24"/>
          <w:szCs w:val="24"/>
        </w:rPr>
        <w:t xml:space="preserve">Considerando CUARTO </w:t>
      </w:r>
      <w:r w:rsidR="00EE558B">
        <w:rPr>
          <w:rFonts w:ascii="Palatino Linotype" w:hAnsi="Palatino Linotype" w:cs="Arial"/>
          <w:sz w:val="24"/>
          <w:szCs w:val="24"/>
        </w:rPr>
        <w:t xml:space="preserve">de la presente resolución. </w:t>
      </w:r>
    </w:p>
    <w:p w14:paraId="6C60043B" w14:textId="61A03B99" w:rsidR="00D62193" w:rsidRPr="002A274C" w:rsidRDefault="0055431E" w:rsidP="00D62193">
      <w:pPr>
        <w:autoSpaceDE w:val="0"/>
        <w:autoSpaceDN w:val="0"/>
        <w:adjustRightInd w:val="0"/>
        <w:spacing w:before="240" w:line="360" w:lineRule="auto"/>
        <w:ind w:right="49"/>
        <w:jc w:val="both"/>
        <w:rPr>
          <w:rFonts w:ascii="Palatino Linotype" w:hAnsi="Palatino Linotype" w:cs="Arial"/>
          <w:sz w:val="24"/>
          <w:szCs w:val="24"/>
        </w:rPr>
      </w:pPr>
      <w:r w:rsidRPr="009417EF">
        <w:rPr>
          <w:rFonts w:ascii="Palatino Linotype" w:hAnsi="Palatino Linotype" w:cs="Arial"/>
          <w:b/>
          <w:sz w:val="28"/>
          <w:szCs w:val="28"/>
          <w:lang w:val="es-ES_tradnl"/>
        </w:rPr>
        <w:lastRenderedPageBreak/>
        <w:t>TERCERO</w:t>
      </w:r>
      <w:r w:rsidR="00D62193" w:rsidRPr="009417EF">
        <w:rPr>
          <w:rFonts w:ascii="Palatino Linotype" w:hAnsi="Palatino Linotype" w:cs="Arial"/>
          <w:b/>
          <w:sz w:val="28"/>
          <w:szCs w:val="28"/>
          <w:lang w:val="es-ES_tradnl"/>
        </w:rPr>
        <w:t>.</w:t>
      </w:r>
      <w:r w:rsidR="00D62193" w:rsidRPr="002A274C">
        <w:rPr>
          <w:rFonts w:ascii="Palatino Linotype" w:hAnsi="Palatino Linotype" w:cs="Arial"/>
          <w:sz w:val="24"/>
          <w:szCs w:val="24"/>
        </w:rPr>
        <w:t xml:space="preserve"> Se </w:t>
      </w:r>
      <w:r w:rsidR="00D62193" w:rsidRPr="002A274C">
        <w:rPr>
          <w:rFonts w:ascii="Palatino Linotype" w:hAnsi="Palatino Linotype" w:cs="Arial"/>
          <w:b/>
          <w:sz w:val="24"/>
          <w:szCs w:val="24"/>
        </w:rPr>
        <w:t>ORDENA</w:t>
      </w:r>
      <w:r w:rsidR="00D62193" w:rsidRPr="002A274C">
        <w:rPr>
          <w:rFonts w:ascii="Palatino Linotype" w:hAnsi="Palatino Linotype" w:cs="Arial"/>
          <w:sz w:val="24"/>
          <w:szCs w:val="24"/>
        </w:rPr>
        <w:t xml:space="preserve"> al </w:t>
      </w:r>
      <w:r w:rsidR="00D62193" w:rsidRPr="002A274C">
        <w:rPr>
          <w:rFonts w:ascii="Palatino Linotype" w:hAnsi="Palatino Linotype" w:cs="Arial"/>
          <w:b/>
          <w:sz w:val="24"/>
          <w:szCs w:val="24"/>
        </w:rPr>
        <w:t>SUJETO OBLIGADO</w:t>
      </w:r>
      <w:r w:rsidR="00D62193" w:rsidRPr="002A274C">
        <w:rPr>
          <w:rFonts w:ascii="Palatino Linotype" w:hAnsi="Palatino Linotype" w:cs="Arial"/>
          <w:sz w:val="24"/>
          <w:szCs w:val="24"/>
        </w:rPr>
        <w:t xml:space="preserve"> </w:t>
      </w:r>
      <w:r w:rsidR="001D7B5D">
        <w:rPr>
          <w:rFonts w:ascii="Palatino Linotype" w:hAnsi="Palatino Linotype" w:cs="Arial"/>
          <w:sz w:val="24"/>
          <w:szCs w:val="24"/>
        </w:rPr>
        <w:t>haga entrega</w:t>
      </w:r>
      <w:r w:rsidR="00D62193" w:rsidRPr="002A274C">
        <w:rPr>
          <w:rFonts w:ascii="Palatino Linotype" w:hAnsi="Palatino Linotype" w:cs="Arial"/>
          <w:sz w:val="24"/>
          <w:szCs w:val="24"/>
        </w:rPr>
        <w:t xml:space="preserve"> al</w:t>
      </w:r>
      <w:r w:rsidR="00D62193" w:rsidRPr="002A274C">
        <w:rPr>
          <w:rFonts w:ascii="Palatino Linotype" w:hAnsi="Palatino Linotype" w:cs="Arial"/>
          <w:b/>
          <w:bCs/>
          <w:sz w:val="24"/>
          <w:szCs w:val="24"/>
        </w:rPr>
        <w:t xml:space="preserve"> </w:t>
      </w:r>
      <w:r w:rsidR="00D62193" w:rsidRPr="002A274C">
        <w:rPr>
          <w:rFonts w:ascii="Palatino Linotype" w:hAnsi="Palatino Linotype" w:cs="Arial"/>
          <w:b/>
          <w:sz w:val="24"/>
          <w:szCs w:val="24"/>
        </w:rPr>
        <w:t xml:space="preserve">RECURRENTE, </w:t>
      </w:r>
      <w:r w:rsidR="00D62193" w:rsidRPr="002A274C">
        <w:rPr>
          <w:rFonts w:ascii="Palatino Linotype" w:hAnsi="Palatino Linotype" w:cs="Arial"/>
          <w:sz w:val="24"/>
          <w:szCs w:val="24"/>
        </w:rPr>
        <w:t xml:space="preserve">a través del Sistema de Acceso a la Información Mexiquense </w:t>
      </w:r>
      <w:r w:rsidR="00D62193" w:rsidRPr="002A274C">
        <w:rPr>
          <w:rFonts w:ascii="Palatino Linotype" w:hAnsi="Palatino Linotype" w:cs="Arial"/>
          <w:b/>
          <w:sz w:val="24"/>
          <w:szCs w:val="24"/>
        </w:rPr>
        <w:t xml:space="preserve">(SAIMEX), </w:t>
      </w:r>
      <w:r w:rsidR="00D62193" w:rsidRPr="002A274C">
        <w:rPr>
          <w:rFonts w:ascii="Palatino Linotype" w:hAnsi="Palatino Linotype" w:cs="Arial"/>
          <w:bCs/>
          <w:sz w:val="24"/>
          <w:szCs w:val="24"/>
        </w:rPr>
        <w:t xml:space="preserve">en versión pública de ser procedente, </w:t>
      </w:r>
      <w:r w:rsidR="00D62193" w:rsidRPr="002A274C">
        <w:rPr>
          <w:rFonts w:ascii="Palatino Linotype" w:hAnsi="Palatino Linotype" w:cs="Arial"/>
          <w:sz w:val="24"/>
          <w:szCs w:val="24"/>
        </w:rPr>
        <w:t xml:space="preserve">de lo siguiente: </w:t>
      </w:r>
    </w:p>
    <w:p w14:paraId="138D49B4" w14:textId="6F02D52F" w:rsidR="007B0789" w:rsidRPr="007B0789" w:rsidRDefault="007B0789" w:rsidP="007B0789">
      <w:pPr>
        <w:pStyle w:val="Prrafodelista"/>
        <w:numPr>
          <w:ilvl w:val="0"/>
          <w:numId w:val="33"/>
        </w:numPr>
        <w:autoSpaceDE w:val="0"/>
        <w:autoSpaceDN w:val="0"/>
        <w:adjustRightInd w:val="0"/>
        <w:spacing w:before="240" w:after="160" w:line="360" w:lineRule="auto"/>
        <w:jc w:val="both"/>
        <w:rPr>
          <w:rFonts w:ascii="Palatino Linotype" w:hAnsi="Palatino Linotype"/>
          <w:bCs/>
          <w:i/>
        </w:rPr>
      </w:pPr>
      <w:r w:rsidRPr="007B0789">
        <w:rPr>
          <w:rFonts w:ascii="Palatino Linotype" w:hAnsi="Palatino Linotype"/>
          <w:bCs/>
          <w:i/>
        </w:rPr>
        <w:t xml:space="preserve">El o los documentos donde consten las </w:t>
      </w:r>
      <w:r w:rsidRPr="007B0789">
        <w:rPr>
          <w:rFonts w:ascii="Palatino Linotype" w:hAnsi="Palatino Linotype"/>
          <w:b/>
          <w:bCs/>
          <w:i/>
        </w:rPr>
        <w:t>solicitudes</w:t>
      </w:r>
      <w:r w:rsidRPr="007B0789">
        <w:rPr>
          <w:rFonts w:ascii="Palatino Linotype" w:hAnsi="Palatino Linotype"/>
          <w:bCs/>
          <w:i/>
        </w:rPr>
        <w:t xml:space="preserve"> para realizar reuniones, cultos o cualquier otro tipo de aglomeración de personas, </w:t>
      </w:r>
      <w:r w:rsidRPr="007B0789">
        <w:rPr>
          <w:rFonts w:ascii="Palatino Linotype" w:hAnsi="Palatino Linotype" w:cs="Arial"/>
          <w:i/>
        </w:rPr>
        <w:t>en la colonia referida mediante la</w:t>
      </w:r>
      <w:r w:rsidR="008A17D5">
        <w:rPr>
          <w:rFonts w:ascii="Palatino Linotype" w:hAnsi="Palatino Linotype" w:cs="Arial"/>
          <w:i/>
        </w:rPr>
        <w:t>s</w:t>
      </w:r>
      <w:r w:rsidRPr="007B0789">
        <w:rPr>
          <w:rFonts w:ascii="Palatino Linotype" w:hAnsi="Palatino Linotype" w:cs="Arial"/>
          <w:i/>
        </w:rPr>
        <w:t xml:space="preserve"> solicitud</w:t>
      </w:r>
      <w:r w:rsidR="008A17D5">
        <w:rPr>
          <w:rFonts w:ascii="Palatino Linotype" w:hAnsi="Palatino Linotype" w:cs="Arial"/>
          <w:i/>
        </w:rPr>
        <w:t>es</w:t>
      </w:r>
      <w:r w:rsidRPr="007B0789">
        <w:rPr>
          <w:rFonts w:ascii="Palatino Linotype" w:hAnsi="Palatino Linotype" w:cs="Arial"/>
          <w:i/>
        </w:rPr>
        <w:t xml:space="preserve"> de información, del periodo comprendido del cuatro de noviembre de dos mil dieciséis al diez de noviembre de dos mil veintiuno. </w:t>
      </w:r>
    </w:p>
    <w:p w14:paraId="2E513F0E" w14:textId="122BE334" w:rsidR="007B0789" w:rsidRPr="007B0789" w:rsidRDefault="007B0789" w:rsidP="007B0789">
      <w:pPr>
        <w:pStyle w:val="Prrafodelista"/>
        <w:numPr>
          <w:ilvl w:val="0"/>
          <w:numId w:val="33"/>
        </w:numPr>
        <w:autoSpaceDE w:val="0"/>
        <w:autoSpaceDN w:val="0"/>
        <w:adjustRightInd w:val="0"/>
        <w:spacing w:before="240" w:after="160" w:line="360" w:lineRule="auto"/>
        <w:jc w:val="both"/>
        <w:rPr>
          <w:rFonts w:ascii="Palatino Linotype" w:hAnsi="Palatino Linotype"/>
          <w:bCs/>
          <w:i/>
        </w:rPr>
      </w:pPr>
      <w:r w:rsidRPr="007B0789">
        <w:rPr>
          <w:rFonts w:ascii="Palatino Linotype" w:hAnsi="Palatino Linotype"/>
          <w:bCs/>
          <w:i/>
        </w:rPr>
        <w:t xml:space="preserve">El o los documentos donde consten los </w:t>
      </w:r>
      <w:r w:rsidRPr="007B0789">
        <w:rPr>
          <w:rFonts w:ascii="Palatino Linotype" w:hAnsi="Palatino Linotype"/>
          <w:b/>
          <w:bCs/>
          <w:i/>
        </w:rPr>
        <w:t xml:space="preserve">permisos </w:t>
      </w:r>
      <w:r w:rsidRPr="007B0789">
        <w:rPr>
          <w:rFonts w:ascii="Palatino Linotype" w:hAnsi="Palatino Linotype"/>
          <w:bCs/>
          <w:i/>
        </w:rPr>
        <w:t>para realizar reuniones, cultos o cualquier otro tipo de aglomeración de personas, en la colonia referida mediante la</w:t>
      </w:r>
      <w:r w:rsidR="008A17D5">
        <w:rPr>
          <w:rFonts w:ascii="Palatino Linotype" w:hAnsi="Palatino Linotype"/>
          <w:bCs/>
          <w:i/>
        </w:rPr>
        <w:t>s</w:t>
      </w:r>
      <w:r w:rsidRPr="007B0789">
        <w:rPr>
          <w:rFonts w:ascii="Palatino Linotype" w:hAnsi="Palatino Linotype"/>
          <w:bCs/>
          <w:i/>
        </w:rPr>
        <w:t xml:space="preserve"> solicitud</w:t>
      </w:r>
      <w:r w:rsidR="008A17D5">
        <w:rPr>
          <w:rFonts w:ascii="Palatino Linotype" w:hAnsi="Palatino Linotype"/>
          <w:bCs/>
          <w:i/>
        </w:rPr>
        <w:t>es</w:t>
      </w:r>
      <w:r w:rsidRPr="007B0789">
        <w:rPr>
          <w:rFonts w:ascii="Palatino Linotype" w:hAnsi="Palatino Linotype"/>
          <w:bCs/>
          <w:i/>
        </w:rPr>
        <w:t xml:space="preserve"> de información, del periodo comprendido del cuatro de noviembre de dos mil dieciséis al treinta y uno de diciembre de dos mil diecinueve. </w:t>
      </w:r>
    </w:p>
    <w:p w14:paraId="653C9488" w14:textId="77777777" w:rsidR="00D62193" w:rsidRDefault="00D62193" w:rsidP="00D62193">
      <w:pPr>
        <w:pStyle w:val="Sinespaciado"/>
        <w:spacing w:line="360" w:lineRule="auto"/>
        <w:ind w:left="720"/>
        <w:jc w:val="both"/>
        <w:rPr>
          <w:rFonts w:ascii="Palatino Linotype" w:hAnsi="Palatino Linotype" w:cs="Arial"/>
          <w:i/>
        </w:rPr>
      </w:pPr>
      <w:r>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0DEC143A" w14:textId="4574F226" w:rsidR="0055431E" w:rsidRDefault="005C0B4F" w:rsidP="0055431E">
      <w:pPr>
        <w:pStyle w:val="Prrafodelista"/>
        <w:spacing w:before="240" w:line="360" w:lineRule="auto"/>
        <w:ind w:left="720"/>
        <w:jc w:val="both"/>
        <w:rPr>
          <w:rFonts w:ascii="Palatino Linotype" w:hAnsi="Palatino Linotype" w:cs="Arial"/>
          <w:i/>
        </w:rPr>
      </w:pPr>
      <w:r>
        <w:rPr>
          <w:rFonts w:ascii="Palatino Linotype" w:hAnsi="Palatino Linotype" w:cs="Arial"/>
          <w:i/>
        </w:rPr>
        <w:t>Para</w:t>
      </w:r>
      <w:r w:rsidR="0055431E">
        <w:rPr>
          <w:rFonts w:ascii="Palatino Linotype" w:hAnsi="Palatino Linotype" w:cs="Arial"/>
          <w:i/>
        </w:rPr>
        <w:t xml:space="preserve"> el caso de no contar con la información previamente referida, bastará con que El Sujeto Obligado lo haga del conocimiento </w:t>
      </w:r>
      <w:r w:rsidR="007909B1">
        <w:rPr>
          <w:rFonts w:ascii="Palatino Linotype" w:hAnsi="Palatino Linotype" w:cs="Arial"/>
          <w:i/>
        </w:rPr>
        <w:t>del</w:t>
      </w:r>
      <w:r w:rsidR="0055431E">
        <w:rPr>
          <w:rFonts w:ascii="Palatino Linotype" w:hAnsi="Palatino Linotype" w:cs="Arial"/>
          <w:i/>
        </w:rPr>
        <w:t xml:space="preserve"> Recurrente. </w:t>
      </w:r>
    </w:p>
    <w:p w14:paraId="651C68C4" w14:textId="77777777" w:rsidR="0055431E" w:rsidRDefault="0055431E" w:rsidP="00D62193">
      <w:pPr>
        <w:pStyle w:val="Sinespaciado"/>
        <w:spacing w:line="360" w:lineRule="auto"/>
        <w:ind w:left="720"/>
        <w:jc w:val="both"/>
        <w:rPr>
          <w:rFonts w:ascii="Palatino Linotype" w:hAnsi="Palatino Linotype" w:cs="Arial"/>
          <w:i/>
        </w:rPr>
      </w:pPr>
    </w:p>
    <w:p w14:paraId="07550FE9" w14:textId="177428A7" w:rsidR="00114AFA" w:rsidRDefault="00063F09" w:rsidP="00114AFA">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8"/>
        </w:rPr>
        <w:lastRenderedPageBreak/>
        <w:t>CUARTO</w:t>
      </w:r>
      <w:r w:rsidR="00114AFA" w:rsidRPr="00D62F3F">
        <w:rPr>
          <w:rFonts w:ascii="Palatino Linotype" w:hAnsi="Palatino Linotype" w:cs="Arial"/>
          <w:b/>
          <w:sz w:val="28"/>
          <w:szCs w:val="28"/>
        </w:rPr>
        <w:t>.</w:t>
      </w:r>
      <w:r w:rsidR="00114AFA">
        <w:rPr>
          <w:rFonts w:ascii="Palatino Linotype" w:hAnsi="Palatino Linotype" w:cs="Arial"/>
          <w:b/>
          <w:sz w:val="24"/>
          <w:szCs w:val="24"/>
        </w:rPr>
        <w:t xml:space="preserve"> </w:t>
      </w:r>
      <w:r w:rsidR="00114AFA" w:rsidRPr="002A12F5">
        <w:rPr>
          <w:rFonts w:ascii="Palatino Linotype" w:hAnsi="Palatino Linotype" w:cs="Arial"/>
          <w:b/>
          <w:sz w:val="24"/>
          <w:szCs w:val="24"/>
        </w:rPr>
        <w:t>Notifíquese</w:t>
      </w:r>
      <w:r w:rsidR="00114AFA" w:rsidRPr="002A12F5">
        <w:rPr>
          <w:rFonts w:ascii="Palatino Linotype" w:hAnsi="Palatino Linotype" w:cs="Arial"/>
          <w:b/>
          <w:i/>
          <w:sz w:val="24"/>
          <w:szCs w:val="24"/>
        </w:rPr>
        <w:t xml:space="preserve"> </w:t>
      </w:r>
      <w:r w:rsidR="00114AFA" w:rsidRPr="002A12F5">
        <w:rPr>
          <w:rFonts w:ascii="Palatino Linotype" w:hAnsi="Palatino Linotype" w:cs="Arial"/>
          <w:sz w:val="24"/>
          <w:szCs w:val="24"/>
        </w:rPr>
        <w:t>al Titular de la Unidad de Transparencia del</w:t>
      </w:r>
      <w:r w:rsidR="00114AFA" w:rsidRPr="002A12F5">
        <w:rPr>
          <w:rFonts w:ascii="Palatino Linotype" w:hAnsi="Palatino Linotype" w:cs="Arial"/>
          <w:b/>
          <w:sz w:val="24"/>
          <w:szCs w:val="24"/>
        </w:rPr>
        <w:t xml:space="preserve"> SUJETO OBLIGADO</w:t>
      </w:r>
      <w:r w:rsidR="00114AFA" w:rsidRPr="002A12F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w:t>
      </w:r>
      <w:r w:rsidR="00114AFA" w:rsidRPr="00D05C83">
        <w:rPr>
          <w:rFonts w:ascii="Palatino Linotype" w:hAnsi="Palatino Linotype" w:cs="Arial"/>
          <w:sz w:val="24"/>
          <w:szCs w:val="24"/>
        </w:rPr>
        <w:t xml:space="preserve">o del plazo de </w:t>
      </w:r>
      <w:r w:rsidR="00114AFA">
        <w:rPr>
          <w:rFonts w:ascii="Palatino Linotype" w:hAnsi="Palatino Linotype" w:cs="Arial"/>
          <w:sz w:val="24"/>
          <w:szCs w:val="24"/>
        </w:rPr>
        <w:t>diez</w:t>
      </w:r>
      <w:r w:rsidR="00114AFA"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6226A99E" w14:textId="77777777" w:rsidR="005006FD" w:rsidRDefault="005006FD" w:rsidP="00114AFA">
      <w:pPr>
        <w:autoSpaceDE w:val="0"/>
        <w:autoSpaceDN w:val="0"/>
        <w:adjustRightInd w:val="0"/>
        <w:spacing w:before="240" w:line="360" w:lineRule="auto"/>
        <w:jc w:val="both"/>
        <w:rPr>
          <w:rFonts w:ascii="Palatino Linotype" w:hAnsi="Palatino Linotype" w:cs="Arial"/>
          <w:sz w:val="24"/>
          <w:szCs w:val="24"/>
        </w:rPr>
      </w:pPr>
    </w:p>
    <w:p w14:paraId="49046295" w14:textId="7A444838" w:rsidR="00114AFA" w:rsidRDefault="00063F09" w:rsidP="00114AF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63F09">
        <w:rPr>
          <w:rFonts w:ascii="Palatino Linotype" w:eastAsia="Times New Roman" w:hAnsi="Palatino Linotype" w:cs="Arial"/>
          <w:b/>
          <w:sz w:val="28"/>
          <w:szCs w:val="28"/>
          <w:lang w:eastAsia="es-ES"/>
        </w:rPr>
        <w:t>QUINTO</w:t>
      </w:r>
      <w:r w:rsidR="00114AFA" w:rsidRPr="00063F09">
        <w:rPr>
          <w:rFonts w:ascii="Palatino Linotype" w:eastAsia="Times New Roman" w:hAnsi="Palatino Linotype" w:cs="Arial"/>
          <w:b/>
          <w:sz w:val="28"/>
          <w:szCs w:val="28"/>
          <w:lang w:eastAsia="es-ES"/>
        </w:rPr>
        <w:t>.</w:t>
      </w:r>
      <w:r w:rsidR="00114AFA" w:rsidRPr="000F5B7E">
        <w:rPr>
          <w:rFonts w:ascii="Palatino Linotype" w:eastAsia="Times New Roman" w:hAnsi="Palatino Linotype" w:cs="Arial"/>
          <w:b/>
          <w:sz w:val="24"/>
          <w:szCs w:val="24"/>
          <w:lang w:eastAsia="es-ES"/>
        </w:rPr>
        <w:t xml:space="preserve"> </w:t>
      </w:r>
      <w:r w:rsidR="00114AFA"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846D920" w14:textId="77777777" w:rsidR="00114AFA" w:rsidRPr="005751B7" w:rsidRDefault="00114AFA" w:rsidP="00114AFA">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61048926" w14:textId="77777777" w:rsidR="00114AFA" w:rsidRPr="00F77047" w:rsidRDefault="00114AFA" w:rsidP="00114AFA">
      <w:pPr>
        <w:spacing w:after="0" w:line="360" w:lineRule="auto"/>
        <w:jc w:val="both"/>
        <w:rPr>
          <w:rFonts w:ascii="Palatino Linotype" w:eastAsia="Times New Roman" w:hAnsi="Palatino Linotype" w:cs="Arial"/>
          <w:b/>
          <w:sz w:val="18"/>
          <w:szCs w:val="24"/>
          <w:lang w:eastAsia="es-ES"/>
        </w:rPr>
      </w:pPr>
    </w:p>
    <w:p w14:paraId="060E5F8F" w14:textId="0A4D1B14" w:rsidR="00114AFA" w:rsidRDefault="00063F09" w:rsidP="00114AFA">
      <w:pPr>
        <w:spacing w:after="0" w:line="360" w:lineRule="auto"/>
        <w:jc w:val="both"/>
        <w:rPr>
          <w:rFonts w:ascii="Palatino Linotype" w:eastAsia="Times New Roman" w:hAnsi="Palatino Linotype" w:cs="Times New Roman"/>
          <w:color w:val="222222"/>
          <w:szCs w:val="24"/>
          <w:lang w:eastAsia="es-ES"/>
        </w:rPr>
      </w:pPr>
      <w:r w:rsidRPr="00063F09">
        <w:rPr>
          <w:rFonts w:ascii="Palatino Linotype" w:eastAsia="Times New Roman" w:hAnsi="Palatino Linotype" w:cs="Arial"/>
          <w:b/>
          <w:sz w:val="28"/>
          <w:szCs w:val="28"/>
          <w:lang w:eastAsia="es-ES"/>
        </w:rPr>
        <w:t>SEXTO.</w:t>
      </w:r>
      <w:r w:rsidRPr="00DB757B">
        <w:rPr>
          <w:rFonts w:ascii="Palatino Linotype" w:eastAsia="Times New Roman" w:hAnsi="Palatino Linotype" w:cs="Arial"/>
          <w:b/>
          <w:sz w:val="24"/>
          <w:szCs w:val="24"/>
          <w:lang w:eastAsia="es-ES"/>
        </w:rPr>
        <w:t xml:space="preserve"> </w:t>
      </w:r>
      <w:r w:rsidR="00114AFA" w:rsidRPr="00DB757B">
        <w:rPr>
          <w:rFonts w:ascii="Palatino Linotype" w:eastAsia="Times New Roman" w:hAnsi="Palatino Linotype" w:cs="Arial"/>
          <w:b/>
          <w:sz w:val="24"/>
          <w:szCs w:val="24"/>
          <w:lang w:eastAsia="es-ES"/>
        </w:rPr>
        <w:t xml:space="preserve">NOTIFÍQUESE </w:t>
      </w:r>
      <w:r w:rsidR="00114AFA" w:rsidRPr="00D368A8">
        <w:rPr>
          <w:rFonts w:ascii="Palatino Linotype" w:eastAsia="Times New Roman" w:hAnsi="Palatino Linotype" w:cs="Arial"/>
          <w:sz w:val="24"/>
          <w:szCs w:val="24"/>
          <w:lang w:eastAsia="es-ES"/>
        </w:rPr>
        <w:t xml:space="preserve">la presente resolución al </w:t>
      </w:r>
      <w:r w:rsidR="00114AFA" w:rsidRPr="00D368A8">
        <w:rPr>
          <w:rFonts w:ascii="Palatino Linotype" w:eastAsia="Times New Roman" w:hAnsi="Palatino Linotype" w:cs="Arial"/>
          <w:b/>
          <w:sz w:val="24"/>
          <w:szCs w:val="24"/>
          <w:lang w:eastAsia="es-ES"/>
        </w:rPr>
        <w:t xml:space="preserve">RECURRENTE vía </w:t>
      </w:r>
      <w:r w:rsidR="00114AFA" w:rsidRPr="00D368A8">
        <w:rPr>
          <w:rFonts w:ascii="Palatino Linotype" w:hAnsi="Palatino Linotype" w:cs="Arial"/>
          <w:sz w:val="24"/>
          <w:szCs w:val="24"/>
        </w:rPr>
        <w:t xml:space="preserve">Sistema de Acceso a la Información Mexiquense </w:t>
      </w:r>
      <w:r w:rsidR="00114AFA" w:rsidRPr="00D368A8">
        <w:rPr>
          <w:rFonts w:ascii="Palatino Linotype" w:hAnsi="Palatino Linotype" w:cs="Arial"/>
          <w:b/>
          <w:sz w:val="24"/>
          <w:szCs w:val="24"/>
        </w:rPr>
        <w:t>(SAIMEX)</w:t>
      </w:r>
      <w:r w:rsidR="00114AFA" w:rsidRPr="00D368A8">
        <w:rPr>
          <w:rFonts w:ascii="Palatino Linotype" w:eastAsia="Times New Roman" w:hAnsi="Palatino Linotype" w:cs="Arial"/>
          <w:b/>
          <w:sz w:val="24"/>
          <w:szCs w:val="24"/>
          <w:lang w:eastAsia="es-ES"/>
        </w:rPr>
        <w:t>,</w:t>
      </w:r>
      <w:r w:rsidR="00114AFA" w:rsidRPr="00D368A8">
        <w:rPr>
          <w:rFonts w:ascii="Palatino Linotype" w:eastAsia="Times New Roman" w:hAnsi="Palatino Linotype" w:cs="Arial"/>
          <w:sz w:val="24"/>
          <w:szCs w:val="24"/>
          <w:lang w:eastAsia="es-ES"/>
        </w:rPr>
        <w:t xml:space="preserve"> y hágase de su conocimiento que, </w:t>
      </w:r>
      <w:r w:rsidR="00114AFA" w:rsidRPr="00D368A8">
        <w:rPr>
          <w:rFonts w:ascii="Palatino Linotype" w:eastAsia="Times New Roman" w:hAnsi="Palatino Linotype" w:cs="Times New Roman"/>
          <w:color w:val="222222"/>
          <w:sz w:val="24"/>
          <w:szCs w:val="24"/>
          <w:lang w:eastAsia="es-ES"/>
        </w:rPr>
        <w:t>de conformidad con lo establecido en el artículo 196, de la Ley de Transparencia y Acceso a la Información Pública del Estado de México y Municipios, podrá promover el Juicio de Amparo en los términos de las leyes aplicables.</w:t>
      </w:r>
    </w:p>
    <w:p w14:paraId="4223F424" w14:textId="77777777" w:rsidR="0055431E" w:rsidRPr="0055431E" w:rsidRDefault="0055431E" w:rsidP="00114AFA">
      <w:pPr>
        <w:spacing w:after="0" w:line="360" w:lineRule="auto"/>
        <w:jc w:val="both"/>
        <w:rPr>
          <w:rFonts w:ascii="Palatino Linotype" w:eastAsia="Times New Roman" w:hAnsi="Palatino Linotype" w:cs="Times New Roman"/>
          <w:color w:val="222222"/>
          <w:szCs w:val="24"/>
          <w:shd w:val="clear" w:color="auto" w:fill="FFFFFF"/>
          <w:lang w:eastAsia="es-ES"/>
        </w:rPr>
      </w:pPr>
    </w:p>
    <w:p w14:paraId="7C9B4BE8" w14:textId="4CFFF275" w:rsidR="00063F09" w:rsidRDefault="00114AFA" w:rsidP="00A55414">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w:t>
      </w:r>
      <w:r w:rsidR="00A55414" w:rsidRPr="00C91103">
        <w:rPr>
          <w:rFonts w:ascii="Palatino Linotype" w:hAnsi="Palatino Linotype" w:cs="Arial"/>
        </w:rPr>
        <w:t xml:space="preserve">SÍ LO </w:t>
      </w:r>
      <w:r w:rsidR="00A55414">
        <w:rPr>
          <w:rFonts w:ascii="Palatino Linotype" w:hAnsi="Palatino Linotype" w:cs="Arial"/>
        </w:rPr>
        <w:t>ACORDÓ</w:t>
      </w:r>
      <w:r w:rsidR="00A55414" w:rsidRPr="00C91103">
        <w:rPr>
          <w:rFonts w:ascii="Palatino Linotype" w:hAnsi="Palatino Linotype" w:cs="Arial"/>
        </w:rPr>
        <w:t xml:space="preserve">, POR UNANIMIDAD DE </w:t>
      </w:r>
      <w:r w:rsidR="00A55414">
        <w:rPr>
          <w:rFonts w:ascii="Palatino Linotype" w:hAnsi="Palatino Linotype" w:cs="Arial"/>
        </w:rPr>
        <w:t>VOTOS,</w:t>
      </w:r>
      <w:r w:rsidR="00A55414" w:rsidRPr="00C91103">
        <w:rPr>
          <w:rFonts w:ascii="Palatino Linotype" w:hAnsi="Palatino Linotype" w:cs="Arial"/>
        </w:rPr>
        <w:t xml:space="preserve"> EL PLENO DEL</w:t>
      </w:r>
      <w:r w:rsidR="00A55414" w:rsidRPr="00C91103">
        <w:rPr>
          <w:rFonts w:ascii="Palatino Linotype" w:eastAsia="Arial Unicode MS" w:hAnsi="Palatino Linotype" w:cs="Arial"/>
        </w:rPr>
        <w:t xml:space="preserve"> INSTITUTO DE TRANSPARENCIA, ACCESO A LA INFORMACIÓN PÚBLICA Y PROTECCIÓN DE </w:t>
      </w:r>
      <w:r w:rsidR="00A55414" w:rsidRPr="00C91103">
        <w:rPr>
          <w:rFonts w:ascii="Palatino Linotype" w:eastAsia="Arial Unicode MS" w:hAnsi="Palatino Linotype" w:cs="Arial"/>
        </w:rPr>
        <w:lastRenderedPageBreak/>
        <w:t xml:space="preserve">DATOS PERSONALES DEL </w:t>
      </w:r>
      <w:r w:rsidR="00A55414" w:rsidRPr="00272CE0">
        <w:rPr>
          <w:rFonts w:ascii="Palatino Linotype" w:eastAsia="Arial Unicode MS" w:hAnsi="Palatino Linotype" w:cs="Arial"/>
        </w:rPr>
        <w:t>ESTADO DE MÉXICO Y MUNICIPIOS</w:t>
      </w:r>
      <w:r w:rsidR="00A55414" w:rsidRPr="00272CE0">
        <w:rPr>
          <w:rFonts w:ascii="Palatino Linotype" w:hAnsi="Palatino Linotype" w:cs="Arial"/>
        </w:rPr>
        <w:t>, CONFORMADO POR LOS COMISIONADOS</w:t>
      </w:r>
      <w:r w:rsidR="00A55414">
        <w:rPr>
          <w:rFonts w:ascii="Palatino Linotype" w:hAnsi="Palatino Linotype" w:cs="Arial"/>
        </w:rPr>
        <w:t xml:space="preserve"> JOSÉ MARTÍNEZ VILCHIS, MARÍA DEL ROSARIO MEJÍA AYALA, SHARON CRISTINA MORALES MARTÍNEZ</w:t>
      </w:r>
      <w:r w:rsidR="00063F09">
        <w:rPr>
          <w:rFonts w:ascii="Palatino Linotype" w:hAnsi="Palatino Linotype" w:cs="Arial"/>
        </w:rPr>
        <w:t xml:space="preserve"> (AUSENCIA JUSTIFICADA)</w:t>
      </w:r>
      <w:r w:rsidR="00A55414">
        <w:rPr>
          <w:rFonts w:ascii="Palatino Linotype" w:hAnsi="Palatino Linotype" w:cs="Arial"/>
        </w:rPr>
        <w:t>, LUIS GUSTAVO PARRA NORIEGA Y GUADALUPE RAMÍREZ PEÑA; EN</w:t>
      </w:r>
      <w:r w:rsidR="00A55414" w:rsidRPr="00272CE0">
        <w:rPr>
          <w:rFonts w:ascii="Palatino Linotype" w:hAnsi="Palatino Linotype" w:cs="Arial"/>
        </w:rPr>
        <w:t xml:space="preserve"> LA</w:t>
      </w:r>
      <w:r>
        <w:rPr>
          <w:rFonts w:ascii="Palatino Linotype" w:hAnsi="Palatino Linotype" w:cs="Arial"/>
        </w:rPr>
        <w:t xml:space="preserve"> </w:t>
      </w:r>
      <w:r w:rsidR="00AB32A4">
        <w:rPr>
          <w:rFonts w:ascii="Palatino Linotype" w:hAnsi="Palatino Linotype" w:cs="Arial"/>
        </w:rPr>
        <w:t>TERCERA</w:t>
      </w:r>
      <w:r w:rsidR="00063F09">
        <w:rPr>
          <w:rFonts w:ascii="Palatino Linotype" w:hAnsi="Palatino Linotype" w:cs="Arial"/>
        </w:rPr>
        <w:t xml:space="preserve"> SESIÓN ORDINARIA CELEBRADA EL </w:t>
      </w:r>
      <w:r w:rsidR="007B7749">
        <w:rPr>
          <w:rFonts w:ascii="Palatino Linotype" w:hAnsi="Palatino Linotype" w:cs="Arial"/>
        </w:rPr>
        <w:t>VEINTISIETE</w:t>
      </w:r>
      <w:r w:rsidR="00AB32A4">
        <w:rPr>
          <w:rFonts w:ascii="Palatino Linotype" w:hAnsi="Palatino Linotype" w:cs="Arial"/>
        </w:rPr>
        <w:t xml:space="preserve"> </w:t>
      </w:r>
      <w:r w:rsidR="00063F09">
        <w:rPr>
          <w:rFonts w:ascii="Palatino Linotype" w:hAnsi="Palatino Linotype" w:cs="Arial"/>
        </w:rPr>
        <w:t xml:space="preserve">DE ENERO DE DOS MIL VEINTIDÓS, ANTE EL SECRETARIO TÉCNICO DEL PLENO, ALEXIS TAPIA RAMÍREZ. </w:t>
      </w:r>
    </w:p>
    <w:p w14:paraId="6885B035" w14:textId="26F3B604" w:rsidR="00A55414" w:rsidRPr="00280B8B" w:rsidRDefault="0055431E" w:rsidP="00A55414">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cs="Arial"/>
          <w:noProof/>
          <w:sz w:val="16"/>
          <w:szCs w:val="16"/>
          <w:lang w:val="es-MX" w:eastAsia="es-MX"/>
        </w:rPr>
        <mc:AlternateContent>
          <mc:Choice Requires="wps">
            <w:drawing>
              <wp:anchor distT="0" distB="0" distL="114300" distR="114300" simplePos="0" relativeHeight="251786240" behindDoc="0" locked="0" layoutInCell="1" allowOverlap="1" wp14:anchorId="0A4BE8F5" wp14:editId="6BC278DD">
                <wp:simplePos x="0" y="0"/>
                <wp:positionH relativeFrom="column">
                  <wp:posOffset>-213359</wp:posOffset>
                </wp:positionH>
                <wp:positionV relativeFrom="paragraph">
                  <wp:posOffset>361950</wp:posOffset>
                </wp:positionV>
                <wp:extent cx="6267450" cy="4448175"/>
                <wp:effectExtent l="0" t="0" r="19050" b="28575"/>
                <wp:wrapNone/>
                <wp:docPr id="5" name="Conector recto 5"/>
                <wp:cNvGraphicFramePr/>
                <a:graphic xmlns:a="http://schemas.openxmlformats.org/drawingml/2006/main">
                  <a:graphicData uri="http://schemas.microsoft.com/office/word/2010/wordprocessingShape">
                    <wps:wsp>
                      <wps:cNvCnPr/>
                      <wps:spPr>
                        <a:xfrm>
                          <a:off x="0" y="0"/>
                          <a:ext cx="6267450" cy="4448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59EC73" id="Conector recto 5" o:spid="_x0000_s1026"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pt,28.5pt" to="476.7pt,37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" strokecolor="#5b9bd5 [3204]" strokeweight=".5pt">
                <v:stroke joinstyle="miter"/>
              </v:line>
            </w:pict>
          </mc:Fallback>
        </mc:AlternateContent>
      </w:r>
      <w:r w:rsidR="00A55414">
        <w:rPr>
          <w:rFonts w:ascii="Palatino Linotype" w:hAnsi="Palatino Linotype"/>
          <w:bCs/>
          <w:sz w:val="18"/>
          <w:szCs w:val="18"/>
        </w:rPr>
        <w:t>CCR/J</w:t>
      </w:r>
      <w:r w:rsidR="00A55414" w:rsidRPr="00280B8B">
        <w:rPr>
          <w:rFonts w:ascii="Palatino Linotype" w:hAnsi="Palatino Linotype"/>
          <w:bCs/>
          <w:sz w:val="18"/>
          <w:szCs w:val="18"/>
        </w:rPr>
        <w:t>CMA</w:t>
      </w:r>
    </w:p>
    <w:p w14:paraId="5530B370" w14:textId="0B943E05" w:rsidR="00C22506" w:rsidRDefault="00C22506" w:rsidP="00C22506">
      <w:pPr>
        <w:spacing w:after="0" w:line="360" w:lineRule="auto"/>
        <w:jc w:val="both"/>
        <w:rPr>
          <w:rFonts w:ascii="Palatino Linotype" w:hAnsi="Palatino Linotype" w:cs="Arial"/>
          <w:sz w:val="16"/>
          <w:szCs w:val="16"/>
          <w:lang w:val="es-ES"/>
        </w:rPr>
      </w:pPr>
    </w:p>
    <w:p w14:paraId="4860BEA8" w14:textId="77777777" w:rsidR="00C22506" w:rsidRDefault="00C22506" w:rsidP="00C22506">
      <w:pPr>
        <w:spacing w:after="0" w:line="360" w:lineRule="auto"/>
        <w:jc w:val="both"/>
        <w:rPr>
          <w:rFonts w:ascii="Palatino Linotype" w:hAnsi="Palatino Linotype" w:cs="Arial"/>
          <w:sz w:val="16"/>
          <w:szCs w:val="16"/>
          <w:lang w:val="es-ES"/>
        </w:rPr>
      </w:pPr>
    </w:p>
    <w:p w14:paraId="427F0D3F" w14:textId="77777777" w:rsidR="00C22506" w:rsidRDefault="00C22506" w:rsidP="00C22506">
      <w:pPr>
        <w:spacing w:after="0" w:line="360" w:lineRule="auto"/>
        <w:jc w:val="both"/>
        <w:rPr>
          <w:rFonts w:ascii="Palatino Linotype" w:hAnsi="Palatino Linotype" w:cs="Arial"/>
          <w:sz w:val="16"/>
          <w:szCs w:val="16"/>
          <w:lang w:val="es-ES"/>
        </w:rPr>
      </w:pPr>
    </w:p>
    <w:p w14:paraId="1F2BF80A" w14:textId="77777777" w:rsidR="00C22506" w:rsidRDefault="00C22506" w:rsidP="00C22506">
      <w:pPr>
        <w:spacing w:after="0" w:line="360" w:lineRule="auto"/>
        <w:jc w:val="both"/>
        <w:rPr>
          <w:rFonts w:ascii="Palatino Linotype" w:hAnsi="Palatino Linotype" w:cs="Arial"/>
          <w:sz w:val="16"/>
          <w:szCs w:val="16"/>
          <w:lang w:val="es-ES"/>
        </w:rPr>
      </w:pPr>
    </w:p>
    <w:p w14:paraId="74D75C6A" w14:textId="77777777" w:rsidR="00C22506" w:rsidRDefault="00C22506" w:rsidP="00C22506">
      <w:pPr>
        <w:spacing w:after="0" w:line="360" w:lineRule="auto"/>
        <w:jc w:val="both"/>
        <w:rPr>
          <w:rFonts w:ascii="Palatino Linotype" w:hAnsi="Palatino Linotype" w:cs="Arial"/>
          <w:sz w:val="16"/>
          <w:szCs w:val="16"/>
          <w:lang w:val="es-ES"/>
        </w:rPr>
      </w:pPr>
    </w:p>
    <w:p w14:paraId="0BF50CFB" w14:textId="77777777" w:rsidR="00C22506" w:rsidRDefault="00C22506" w:rsidP="003D066F">
      <w:pPr>
        <w:tabs>
          <w:tab w:val="left" w:pos="5415"/>
        </w:tabs>
        <w:spacing w:before="240" w:line="360" w:lineRule="auto"/>
        <w:ind w:right="51"/>
        <w:jc w:val="both"/>
        <w:rPr>
          <w:rFonts w:ascii="Palatino Linotype" w:hAnsi="Palatino Linotype" w:cs="Arial"/>
          <w:sz w:val="16"/>
          <w:szCs w:val="16"/>
        </w:rPr>
      </w:pPr>
    </w:p>
    <w:p w14:paraId="77E7C2DE" w14:textId="77777777" w:rsidR="0065579B" w:rsidRDefault="0065579B" w:rsidP="003D066F">
      <w:pPr>
        <w:tabs>
          <w:tab w:val="left" w:pos="5415"/>
        </w:tabs>
        <w:spacing w:before="240" w:line="360" w:lineRule="auto"/>
        <w:ind w:right="51"/>
        <w:jc w:val="both"/>
        <w:rPr>
          <w:rFonts w:ascii="Palatino Linotype" w:hAnsi="Palatino Linotype" w:cs="Arial"/>
          <w:sz w:val="16"/>
          <w:szCs w:val="16"/>
        </w:rPr>
      </w:pPr>
    </w:p>
    <w:p w14:paraId="0EEBDB65" w14:textId="77777777" w:rsidR="00C059F4" w:rsidRDefault="00C059F4" w:rsidP="003D066F">
      <w:pPr>
        <w:tabs>
          <w:tab w:val="left" w:pos="5415"/>
        </w:tabs>
        <w:spacing w:before="240" w:line="360" w:lineRule="auto"/>
        <w:ind w:right="51"/>
        <w:jc w:val="both"/>
        <w:rPr>
          <w:rFonts w:ascii="Palatino Linotype" w:hAnsi="Palatino Linotype" w:cs="Arial"/>
          <w:sz w:val="16"/>
          <w:szCs w:val="16"/>
        </w:rPr>
      </w:pPr>
    </w:p>
    <w:p w14:paraId="094C701C" w14:textId="77777777" w:rsidR="00C059F4" w:rsidRDefault="00C059F4" w:rsidP="003D066F">
      <w:pPr>
        <w:tabs>
          <w:tab w:val="left" w:pos="5415"/>
        </w:tabs>
        <w:spacing w:before="240" w:line="360" w:lineRule="auto"/>
        <w:ind w:right="51"/>
        <w:jc w:val="both"/>
        <w:rPr>
          <w:rFonts w:ascii="Palatino Linotype" w:hAnsi="Palatino Linotype" w:cs="Arial"/>
          <w:sz w:val="16"/>
          <w:szCs w:val="16"/>
        </w:rPr>
      </w:pPr>
    </w:p>
    <w:p w14:paraId="10A5D46F" w14:textId="77777777" w:rsidR="00DF0A61" w:rsidRDefault="00DF0A61" w:rsidP="003D066F">
      <w:pPr>
        <w:tabs>
          <w:tab w:val="left" w:pos="5415"/>
        </w:tabs>
        <w:spacing w:before="240" w:line="360" w:lineRule="auto"/>
        <w:ind w:right="51"/>
        <w:jc w:val="both"/>
        <w:rPr>
          <w:rFonts w:ascii="Palatino Linotype" w:hAnsi="Palatino Linotype" w:cs="Arial"/>
          <w:sz w:val="16"/>
          <w:szCs w:val="16"/>
        </w:rPr>
      </w:pPr>
    </w:p>
    <w:p w14:paraId="44D358C0" w14:textId="77777777" w:rsidR="00DF0A61" w:rsidRDefault="00DF0A61" w:rsidP="003D066F">
      <w:pPr>
        <w:tabs>
          <w:tab w:val="left" w:pos="5415"/>
        </w:tabs>
        <w:spacing w:before="240" w:line="360" w:lineRule="auto"/>
        <w:ind w:right="51"/>
        <w:jc w:val="both"/>
        <w:rPr>
          <w:rFonts w:ascii="Palatino Linotype" w:hAnsi="Palatino Linotype" w:cs="Arial"/>
          <w:bCs/>
          <w:sz w:val="16"/>
          <w:szCs w:val="16"/>
          <w:lang w:eastAsia="es-MX"/>
        </w:rPr>
      </w:pPr>
    </w:p>
    <w:p w14:paraId="46D0EADA" w14:textId="77777777" w:rsidR="00BA2D85" w:rsidRDefault="00BA2D85" w:rsidP="003D066F">
      <w:pPr>
        <w:tabs>
          <w:tab w:val="left" w:pos="5415"/>
        </w:tabs>
        <w:spacing w:before="240" w:line="360" w:lineRule="auto"/>
        <w:ind w:right="51"/>
        <w:jc w:val="both"/>
        <w:rPr>
          <w:rFonts w:ascii="Palatino Linotype" w:hAnsi="Palatino Linotype" w:cs="Arial"/>
          <w:bCs/>
          <w:sz w:val="16"/>
          <w:szCs w:val="16"/>
          <w:lang w:eastAsia="es-MX"/>
        </w:rPr>
      </w:pPr>
    </w:p>
    <w:p w14:paraId="57CE927F" w14:textId="77777777" w:rsidR="00BA2D85" w:rsidRDefault="00BA2D85" w:rsidP="003D066F">
      <w:pPr>
        <w:tabs>
          <w:tab w:val="left" w:pos="5415"/>
        </w:tabs>
        <w:spacing w:before="240" w:line="360" w:lineRule="auto"/>
        <w:ind w:right="51"/>
        <w:jc w:val="both"/>
        <w:rPr>
          <w:rFonts w:ascii="Palatino Linotype" w:hAnsi="Palatino Linotype" w:cs="Arial"/>
          <w:bCs/>
          <w:sz w:val="16"/>
          <w:szCs w:val="16"/>
          <w:lang w:eastAsia="es-MX"/>
        </w:rPr>
      </w:pPr>
    </w:p>
    <w:p w14:paraId="2AD70228" w14:textId="77777777" w:rsidR="00BA2D85" w:rsidRDefault="00BA2D85" w:rsidP="003D066F">
      <w:pPr>
        <w:tabs>
          <w:tab w:val="left" w:pos="5415"/>
        </w:tabs>
        <w:spacing w:before="240" w:line="360" w:lineRule="auto"/>
        <w:ind w:right="51"/>
        <w:jc w:val="both"/>
        <w:rPr>
          <w:rFonts w:ascii="Palatino Linotype" w:hAnsi="Palatino Linotype" w:cs="Arial"/>
          <w:bCs/>
          <w:sz w:val="16"/>
          <w:szCs w:val="16"/>
          <w:lang w:eastAsia="es-MX"/>
        </w:rPr>
      </w:pPr>
    </w:p>
    <w:p w14:paraId="157A8137" w14:textId="77777777" w:rsidR="00BA2D85" w:rsidRDefault="00BA2D85" w:rsidP="003D066F">
      <w:pPr>
        <w:tabs>
          <w:tab w:val="left" w:pos="5415"/>
        </w:tabs>
        <w:spacing w:before="240" w:line="360" w:lineRule="auto"/>
        <w:ind w:right="51"/>
        <w:jc w:val="both"/>
        <w:rPr>
          <w:rFonts w:ascii="Palatino Linotype" w:hAnsi="Palatino Linotype" w:cs="Arial"/>
          <w:bCs/>
          <w:sz w:val="16"/>
          <w:szCs w:val="16"/>
          <w:lang w:eastAsia="es-MX"/>
        </w:rPr>
      </w:pPr>
    </w:p>
    <w:p w14:paraId="17BBD5CD" w14:textId="77777777" w:rsidR="00BA2D85" w:rsidRDefault="00BA2D85" w:rsidP="003D066F">
      <w:pPr>
        <w:tabs>
          <w:tab w:val="left" w:pos="5415"/>
        </w:tabs>
        <w:spacing w:before="240" w:line="360" w:lineRule="auto"/>
        <w:ind w:right="51"/>
        <w:jc w:val="both"/>
        <w:rPr>
          <w:rFonts w:ascii="Palatino Linotype" w:hAnsi="Palatino Linotype" w:cs="Arial"/>
          <w:bCs/>
          <w:sz w:val="16"/>
          <w:szCs w:val="16"/>
          <w:lang w:eastAsia="es-MX"/>
        </w:rPr>
      </w:pPr>
    </w:p>
    <w:p w14:paraId="1C05E381" w14:textId="77777777" w:rsidR="00BA2D85" w:rsidRDefault="00BA2D85" w:rsidP="003D066F">
      <w:pPr>
        <w:tabs>
          <w:tab w:val="left" w:pos="5415"/>
        </w:tabs>
        <w:spacing w:before="240" w:line="360" w:lineRule="auto"/>
        <w:ind w:right="51"/>
        <w:jc w:val="both"/>
        <w:rPr>
          <w:rFonts w:ascii="Palatino Linotype" w:hAnsi="Palatino Linotype" w:cs="Arial"/>
          <w:bCs/>
          <w:sz w:val="16"/>
          <w:szCs w:val="16"/>
          <w:lang w:eastAsia="es-MX"/>
        </w:rPr>
      </w:pPr>
    </w:p>
    <w:p w14:paraId="28F59106" w14:textId="77777777" w:rsidR="00BA2D85" w:rsidRDefault="00BA2D85" w:rsidP="003D066F">
      <w:pPr>
        <w:tabs>
          <w:tab w:val="left" w:pos="5415"/>
        </w:tabs>
        <w:spacing w:before="240" w:line="360" w:lineRule="auto"/>
        <w:ind w:right="51"/>
        <w:jc w:val="both"/>
        <w:rPr>
          <w:rFonts w:ascii="Palatino Linotype" w:hAnsi="Palatino Linotype" w:cs="Arial"/>
          <w:bCs/>
          <w:sz w:val="16"/>
          <w:szCs w:val="16"/>
          <w:lang w:eastAsia="es-MX"/>
        </w:rPr>
      </w:pPr>
    </w:p>
    <w:p w14:paraId="6FC95FC1" w14:textId="77777777" w:rsidR="00BA2D85" w:rsidRDefault="00BA2D85" w:rsidP="003D066F">
      <w:pPr>
        <w:tabs>
          <w:tab w:val="left" w:pos="5415"/>
        </w:tabs>
        <w:spacing w:before="240" w:line="360" w:lineRule="auto"/>
        <w:ind w:right="51"/>
        <w:jc w:val="both"/>
        <w:rPr>
          <w:rFonts w:ascii="Palatino Linotype" w:hAnsi="Palatino Linotype" w:cs="Arial"/>
          <w:bCs/>
          <w:sz w:val="16"/>
          <w:szCs w:val="16"/>
          <w:lang w:eastAsia="es-MX"/>
        </w:rPr>
      </w:pPr>
    </w:p>
    <w:p w14:paraId="1B6B6162" w14:textId="77777777" w:rsidR="00BA2D85" w:rsidRDefault="00BA2D85" w:rsidP="003D066F">
      <w:pPr>
        <w:tabs>
          <w:tab w:val="left" w:pos="5415"/>
        </w:tabs>
        <w:spacing w:before="240" w:line="360" w:lineRule="auto"/>
        <w:ind w:right="51"/>
        <w:jc w:val="both"/>
        <w:rPr>
          <w:rFonts w:ascii="Palatino Linotype" w:hAnsi="Palatino Linotype" w:cs="Arial"/>
          <w:bCs/>
          <w:sz w:val="16"/>
          <w:szCs w:val="16"/>
          <w:lang w:eastAsia="es-MX"/>
        </w:rPr>
      </w:pPr>
    </w:p>
    <w:p w14:paraId="0183A03B" w14:textId="77777777" w:rsidR="00BA2D85" w:rsidRDefault="00BA2D85" w:rsidP="003D066F">
      <w:pPr>
        <w:tabs>
          <w:tab w:val="left" w:pos="5415"/>
        </w:tabs>
        <w:spacing w:before="240" w:line="360" w:lineRule="auto"/>
        <w:ind w:right="51"/>
        <w:jc w:val="both"/>
        <w:rPr>
          <w:rFonts w:ascii="Palatino Linotype" w:hAnsi="Palatino Linotype" w:cs="Arial"/>
          <w:bCs/>
          <w:sz w:val="16"/>
          <w:szCs w:val="16"/>
          <w:lang w:eastAsia="es-MX"/>
        </w:rPr>
      </w:pPr>
    </w:p>
    <w:sectPr w:rsidR="00BA2D85" w:rsidSect="00FB4AA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910984" w14:textId="77777777" w:rsidR="00D8398B" w:rsidRDefault="00D8398B" w:rsidP="006168E4">
      <w:pPr>
        <w:spacing w:after="0" w:line="240" w:lineRule="auto"/>
      </w:pPr>
      <w:r>
        <w:separator/>
      </w:r>
    </w:p>
  </w:endnote>
  <w:endnote w:type="continuationSeparator" w:id="0">
    <w:p w14:paraId="4D34C527" w14:textId="77777777" w:rsidR="00D8398B" w:rsidRDefault="00D8398B"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B32971" w:rsidRPr="000B69FA" w:rsidRDefault="00B32971"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36384">
      <w:rPr>
        <w:rFonts w:ascii="Palatino Linotype" w:hAnsi="Palatino Linotype"/>
        <w:bCs/>
        <w:noProof/>
        <w:sz w:val="20"/>
      </w:rPr>
      <w:t>29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36384">
      <w:rPr>
        <w:rFonts w:ascii="Palatino Linotype" w:hAnsi="Palatino Linotype"/>
        <w:bCs/>
        <w:noProof/>
        <w:sz w:val="20"/>
      </w:rPr>
      <w:t>40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B32971" w:rsidRPr="000B69FA" w:rsidRDefault="00B32971"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3638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36384">
      <w:rPr>
        <w:rFonts w:ascii="Palatino Linotype" w:hAnsi="Palatino Linotype"/>
        <w:bCs/>
        <w:noProof/>
        <w:sz w:val="20"/>
      </w:rPr>
      <w:t>40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27CBC8" w14:textId="77777777" w:rsidR="00D8398B" w:rsidRDefault="00D8398B" w:rsidP="006168E4">
      <w:pPr>
        <w:spacing w:after="0" w:line="240" w:lineRule="auto"/>
      </w:pPr>
      <w:r>
        <w:separator/>
      </w:r>
    </w:p>
  </w:footnote>
  <w:footnote w:type="continuationSeparator" w:id="0">
    <w:p w14:paraId="1E89C932" w14:textId="77777777" w:rsidR="00D8398B" w:rsidRDefault="00D8398B"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39C9EAB8" w:rsidR="00B32971" w:rsidRDefault="00B32971">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57F6238D" wp14:editId="71618F3E">
          <wp:simplePos x="0" y="0"/>
          <wp:positionH relativeFrom="page">
            <wp:posOffset>29210</wp:posOffset>
          </wp:positionH>
          <wp:positionV relativeFrom="page">
            <wp:posOffset>19685</wp:posOffset>
          </wp:positionV>
          <wp:extent cx="7705725" cy="10048875"/>
          <wp:effectExtent l="0" t="0" r="9525" b="9525"/>
          <wp:wrapNone/>
          <wp:docPr id="9" name="Imagen 9"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B32971" w14:paraId="17981A04" w14:textId="77777777" w:rsidTr="001110EA">
      <w:trPr>
        <w:trHeight w:val="227"/>
      </w:trPr>
      <w:tc>
        <w:tcPr>
          <w:tcW w:w="5529" w:type="dxa"/>
          <w:hideMark/>
        </w:tcPr>
        <w:p w14:paraId="0E414BC5" w14:textId="6CE57517" w:rsidR="00B32971" w:rsidRDefault="00B32971"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443C127A" w:rsidR="00B32971" w:rsidRPr="00B4142F" w:rsidRDefault="00B32971" w:rsidP="00925CD1">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05865/INFOEM/IP/RR/2021 y acumulado </w:t>
          </w:r>
        </w:p>
      </w:tc>
    </w:tr>
    <w:tr w:rsidR="00B32971" w14:paraId="637042F0" w14:textId="77777777" w:rsidTr="001110EA">
      <w:trPr>
        <w:trHeight w:val="242"/>
      </w:trPr>
      <w:tc>
        <w:tcPr>
          <w:tcW w:w="5529" w:type="dxa"/>
          <w:hideMark/>
        </w:tcPr>
        <w:p w14:paraId="412AD568" w14:textId="582E7AD7" w:rsidR="00B32971" w:rsidRDefault="00B32971"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1AF850E4" w:rsidR="00B32971" w:rsidRPr="00F06FED" w:rsidRDefault="00B32971" w:rsidP="008277B8">
          <w:pPr>
            <w:spacing w:after="120" w:line="256" w:lineRule="auto"/>
            <w:ind w:left="639" w:right="214"/>
            <w:jc w:val="both"/>
            <w:rPr>
              <w:rFonts w:ascii="Palatino Linotype" w:hAnsi="Palatino Linotype" w:cs="Arial"/>
            </w:rPr>
          </w:pPr>
          <w:r>
            <w:rPr>
              <w:rFonts w:ascii="Palatino Linotype" w:hAnsi="Palatino Linotype" w:cs="Arial"/>
              <w:szCs w:val="20"/>
            </w:rPr>
            <w:t>Ayuntamiento de Ecatepec de Morelos</w:t>
          </w:r>
        </w:p>
      </w:tc>
    </w:tr>
    <w:tr w:rsidR="00B32971" w14:paraId="21BFE746" w14:textId="77777777" w:rsidTr="001110EA">
      <w:trPr>
        <w:trHeight w:val="342"/>
      </w:trPr>
      <w:tc>
        <w:tcPr>
          <w:tcW w:w="5529" w:type="dxa"/>
          <w:hideMark/>
        </w:tcPr>
        <w:p w14:paraId="64C4E314" w14:textId="13242FCE" w:rsidR="00B32971" w:rsidRDefault="00B32971"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17B19E02" w:rsidR="00B32971" w:rsidRDefault="00B32971"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B32971" w:rsidRDefault="00B3297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B32971" w14:paraId="385FD437" w14:textId="77777777" w:rsidTr="001110EA">
      <w:trPr>
        <w:trHeight w:val="227"/>
      </w:trPr>
      <w:tc>
        <w:tcPr>
          <w:tcW w:w="5529" w:type="dxa"/>
          <w:hideMark/>
        </w:tcPr>
        <w:p w14:paraId="272860E8" w14:textId="3BD16B07" w:rsidR="00B32971" w:rsidRDefault="00B32971"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5D9237B2" w:rsidR="00B32971" w:rsidRPr="00B4142F" w:rsidRDefault="00B32971" w:rsidP="00925CD1">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05865/INFOEM/IP/RR/2021 y acumulado</w:t>
          </w:r>
        </w:p>
      </w:tc>
    </w:tr>
    <w:tr w:rsidR="00B32971" w14:paraId="33FC5097" w14:textId="77777777" w:rsidTr="001110EA">
      <w:trPr>
        <w:trHeight w:val="196"/>
      </w:trPr>
      <w:tc>
        <w:tcPr>
          <w:tcW w:w="5529" w:type="dxa"/>
          <w:hideMark/>
        </w:tcPr>
        <w:p w14:paraId="4F5D01E5" w14:textId="77777777" w:rsidR="00B32971" w:rsidRDefault="00B32971"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2B595F84" w:rsidR="00B32971" w:rsidRPr="00F06FED" w:rsidRDefault="00236384" w:rsidP="002C63C1">
          <w:pPr>
            <w:spacing w:after="120" w:line="256" w:lineRule="auto"/>
            <w:ind w:left="639" w:right="214"/>
            <w:jc w:val="both"/>
            <w:rPr>
              <w:rFonts w:ascii="Palatino Linotype" w:hAnsi="Palatino Linotype" w:cs="Arial"/>
            </w:rPr>
          </w:pPr>
          <w:r>
            <w:rPr>
              <w:rFonts w:ascii="Palatino Linotype" w:hAnsi="Palatino Linotype" w:cs="Arial"/>
            </w:rPr>
            <w:t>xxxxxx</w:t>
          </w:r>
        </w:p>
      </w:tc>
    </w:tr>
    <w:tr w:rsidR="00B32971" w14:paraId="178280DE" w14:textId="77777777" w:rsidTr="001110EA">
      <w:trPr>
        <w:trHeight w:val="242"/>
      </w:trPr>
      <w:tc>
        <w:tcPr>
          <w:tcW w:w="5529" w:type="dxa"/>
          <w:hideMark/>
        </w:tcPr>
        <w:p w14:paraId="71AC708B" w14:textId="77777777" w:rsidR="00B32971" w:rsidRDefault="00B32971"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565FDD1A" w:rsidR="00B32971" w:rsidRDefault="00B32971" w:rsidP="008277B8">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Ecatepec de Morelos</w:t>
          </w:r>
        </w:p>
      </w:tc>
    </w:tr>
    <w:tr w:rsidR="00B32971" w14:paraId="0518978B" w14:textId="77777777" w:rsidTr="001110EA">
      <w:trPr>
        <w:trHeight w:val="342"/>
      </w:trPr>
      <w:tc>
        <w:tcPr>
          <w:tcW w:w="5529" w:type="dxa"/>
          <w:hideMark/>
        </w:tcPr>
        <w:p w14:paraId="04968A43" w14:textId="0F3AF811" w:rsidR="00B32971" w:rsidRDefault="00B32971"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01050517" w:rsidR="00B32971" w:rsidRDefault="00B32971"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1B7A654C" w14:textId="6C03CB13" w:rsidR="00B32971" w:rsidRDefault="00B32971" w:rsidP="002C63C1">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84446C8" wp14:editId="5B91E6EB">
          <wp:simplePos x="0" y="0"/>
          <wp:positionH relativeFrom="page">
            <wp:posOffset>67310</wp:posOffset>
          </wp:positionH>
          <wp:positionV relativeFrom="page">
            <wp:posOffset>34925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E6DA3"/>
    <w:multiLevelType w:val="hybridMultilevel"/>
    <w:tmpl w:val="CDFE39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E93DDC"/>
    <w:multiLevelType w:val="hybridMultilevel"/>
    <w:tmpl w:val="BC5467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8A83B18"/>
    <w:multiLevelType w:val="hybridMultilevel"/>
    <w:tmpl w:val="FBCC89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780022"/>
    <w:multiLevelType w:val="hybridMultilevel"/>
    <w:tmpl w:val="2AE03110"/>
    <w:lvl w:ilvl="0" w:tplc="9AEE4534">
      <w:start w:val="1"/>
      <w:numFmt w:val="upperRoman"/>
      <w:lvlText w:val="%1."/>
      <w:lvlJc w:val="left"/>
      <w:pPr>
        <w:ind w:left="1571" w:hanging="720"/>
      </w:pPr>
      <w:rPr>
        <w:rFonts w:hint="default"/>
        <w:b w:val="0"/>
        <w:bCs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0A754F7C"/>
    <w:multiLevelType w:val="hybridMultilevel"/>
    <w:tmpl w:val="2E84E6C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nsid w:val="0B4B67AE"/>
    <w:multiLevelType w:val="hybridMultilevel"/>
    <w:tmpl w:val="5F18A0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FA154A0"/>
    <w:multiLevelType w:val="hybridMultilevel"/>
    <w:tmpl w:val="DF6CD8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0640823"/>
    <w:multiLevelType w:val="hybridMultilevel"/>
    <w:tmpl w:val="CC9AB478"/>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1797452"/>
    <w:multiLevelType w:val="hybridMultilevel"/>
    <w:tmpl w:val="38B01ACA"/>
    <w:lvl w:ilvl="0" w:tplc="80EEAAA6">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nsid w:val="15562F0A"/>
    <w:multiLevelType w:val="hybridMultilevel"/>
    <w:tmpl w:val="E1786E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80C2B2E"/>
    <w:multiLevelType w:val="hybridMultilevel"/>
    <w:tmpl w:val="308247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88841CD"/>
    <w:multiLevelType w:val="hybridMultilevel"/>
    <w:tmpl w:val="33F46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63516C"/>
    <w:multiLevelType w:val="multilevel"/>
    <w:tmpl w:val="D034F03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3">
    <w:nsid w:val="26234D0D"/>
    <w:multiLevelType w:val="hybridMultilevel"/>
    <w:tmpl w:val="5EB498E8"/>
    <w:lvl w:ilvl="0" w:tplc="8E082A2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C863BAA"/>
    <w:multiLevelType w:val="hybridMultilevel"/>
    <w:tmpl w:val="978A21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DEF5DC1"/>
    <w:multiLevelType w:val="hybridMultilevel"/>
    <w:tmpl w:val="E74283E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nsid w:val="2ED674EF"/>
    <w:multiLevelType w:val="hybridMultilevel"/>
    <w:tmpl w:val="A800A98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2064865"/>
    <w:multiLevelType w:val="hybridMultilevel"/>
    <w:tmpl w:val="CDFE39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6F17853"/>
    <w:multiLevelType w:val="hybridMultilevel"/>
    <w:tmpl w:val="C37ACAE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C3C1953"/>
    <w:multiLevelType w:val="hybridMultilevel"/>
    <w:tmpl w:val="0A628B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E0A46DE"/>
    <w:multiLevelType w:val="hybridMultilevel"/>
    <w:tmpl w:val="EF9CBF40"/>
    <w:lvl w:ilvl="0" w:tplc="D9F29CB0">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nsid w:val="40071C19"/>
    <w:multiLevelType w:val="hybridMultilevel"/>
    <w:tmpl w:val="5C268A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098568C"/>
    <w:multiLevelType w:val="hybridMultilevel"/>
    <w:tmpl w:val="CDFE39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A12520F"/>
    <w:multiLevelType w:val="hybridMultilevel"/>
    <w:tmpl w:val="1ABE34D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6">
    <w:nsid w:val="55B25EFF"/>
    <w:multiLevelType w:val="hybridMultilevel"/>
    <w:tmpl w:val="1ABE34D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A6B7E2D"/>
    <w:multiLevelType w:val="hybridMultilevel"/>
    <w:tmpl w:val="A9CC8932"/>
    <w:lvl w:ilvl="0" w:tplc="D9F29CB0">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AE25985"/>
    <w:multiLevelType w:val="hybridMultilevel"/>
    <w:tmpl w:val="24BEDCB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AE67395"/>
    <w:multiLevelType w:val="hybridMultilevel"/>
    <w:tmpl w:val="6A908E2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CEC04DB"/>
    <w:multiLevelType w:val="hybridMultilevel"/>
    <w:tmpl w:val="89DAF1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F187574"/>
    <w:multiLevelType w:val="hybridMultilevel"/>
    <w:tmpl w:val="15C230D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47368FC"/>
    <w:multiLevelType w:val="hybridMultilevel"/>
    <w:tmpl w:val="C684701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3">
    <w:nsid w:val="6B3C22B0"/>
    <w:multiLevelType w:val="hybridMultilevel"/>
    <w:tmpl w:val="F4C0F14E"/>
    <w:lvl w:ilvl="0" w:tplc="02CED2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C48579A"/>
    <w:multiLevelType w:val="hybridMultilevel"/>
    <w:tmpl w:val="A2B2080E"/>
    <w:lvl w:ilvl="0" w:tplc="C9E27218">
      <w:start w:val="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C6E7BB9"/>
    <w:multiLevelType w:val="hybridMultilevel"/>
    <w:tmpl w:val="95266F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D615EFF"/>
    <w:multiLevelType w:val="hybridMultilevel"/>
    <w:tmpl w:val="5E0A3C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17200CF"/>
    <w:multiLevelType w:val="hybridMultilevel"/>
    <w:tmpl w:val="8C5E74C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8">
    <w:nsid w:val="73CA5900"/>
    <w:multiLevelType w:val="hybridMultilevel"/>
    <w:tmpl w:val="7CA0AA74"/>
    <w:lvl w:ilvl="0" w:tplc="9EC6B0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69635E6"/>
    <w:multiLevelType w:val="hybridMultilevel"/>
    <w:tmpl w:val="FEB4F506"/>
    <w:lvl w:ilvl="0" w:tplc="0409000F">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0">
    <w:nsid w:val="78DF682F"/>
    <w:multiLevelType w:val="hybridMultilevel"/>
    <w:tmpl w:val="3F7CDDA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EC23D6E"/>
    <w:multiLevelType w:val="hybridMultilevel"/>
    <w:tmpl w:val="BC5467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4"/>
  </w:num>
  <w:num w:numId="2">
    <w:abstractNumId w:val="0"/>
  </w:num>
  <w:num w:numId="3">
    <w:abstractNumId w:val="39"/>
  </w:num>
  <w:num w:numId="4">
    <w:abstractNumId w:val="2"/>
  </w:num>
  <w:num w:numId="5">
    <w:abstractNumId w:val="33"/>
  </w:num>
  <w:num w:numId="6">
    <w:abstractNumId w:val="3"/>
  </w:num>
  <w:num w:numId="7">
    <w:abstractNumId w:val="40"/>
  </w:num>
  <w:num w:numId="8">
    <w:abstractNumId w:val="9"/>
  </w:num>
  <w:num w:numId="9">
    <w:abstractNumId w:val="11"/>
  </w:num>
  <w:num w:numId="10">
    <w:abstractNumId w:val="30"/>
  </w:num>
  <w:num w:numId="11">
    <w:abstractNumId w:val="17"/>
  </w:num>
  <w:num w:numId="12">
    <w:abstractNumId w:val="7"/>
  </w:num>
  <w:num w:numId="13">
    <w:abstractNumId w:val="22"/>
  </w:num>
  <w:num w:numId="14">
    <w:abstractNumId w:val="41"/>
  </w:num>
  <w:num w:numId="15">
    <w:abstractNumId w:val="10"/>
  </w:num>
  <w:num w:numId="16">
    <w:abstractNumId w:val="1"/>
  </w:num>
  <w:num w:numId="17">
    <w:abstractNumId w:val="36"/>
  </w:num>
  <w:num w:numId="18">
    <w:abstractNumId w:val="28"/>
  </w:num>
  <w:num w:numId="19">
    <w:abstractNumId w:val="5"/>
  </w:num>
  <w:num w:numId="20">
    <w:abstractNumId w:val="13"/>
  </w:num>
  <w:num w:numId="21">
    <w:abstractNumId w:val="25"/>
  </w:num>
  <w:num w:numId="22">
    <w:abstractNumId w:val="12"/>
  </w:num>
  <w:num w:numId="23">
    <w:abstractNumId w:val="38"/>
  </w:num>
  <w:num w:numId="24">
    <w:abstractNumId w:val="14"/>
  </w:num>
  <w:num w:numId="25">
    <w:abstractNumId w:val="18"/>
  </w:num>
  <w:num w:numId="26">
    <w:abstractNumId w:val="31"/>
  </w:num>
  <w:num w:numId="27">
    <w:abstractNumId w:val="37"/>
  </w:num>
  <w:num w:numId="28">
    <w:abstractNumId w:val="21"/>
  </w:num>
  <w:num w:numId="29">
    <w:abstractNumId w:val="34"/>
  </w:num>
  <w:num w:numId="30">
    <w:abstractNumId w:val="20"/>
  </w:num>
  <w:num w:numId="31">
    <w:abstractNumId w:val="27"/>
  </w:num>
  <w:num w:numId="32">
    <w:abstractNumId w:val="16"/>
  </w:num>
  <w:num w:numId="33">
    <w:abstractNumId w:val="29"/>
  </w:num>
  <w:num w:numId="34">
    <w:abstractNumId w:val="35"/>
  </w:num>
  <w:num w:numId="35">
    <w:abstractNumId w:val="23"/>
  </w:num>
  <w:num w:numId="36">
    <w:abstractNumId w:val="19"/>
  </w:num>
  <w:num w:numId="37">
    <w:abstractNumId w:val="4"/>
  </w:num>
  <w:num w:numId="38">
    <w:abstractNumId w:val="15"/>
  </w:num>
  <w:num w:numId="39">
    <w:abstractNumId w:val="32"/>
  </w:num>
  <w:num w:numId="40">
    <w:abstractNumId w:val="6"/>
  </w:num>
  <w:num w:numId="41">
    <w:abstractNumId w:val="26"/>
  </w:num>
  <w:num w:numId="42">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FA5"/>
    <w:rsid w:val="000056BB"/>
    <w:rsid w:val="00005B85"/>
    <w:rsid w:val="00007DBA"/>
    <w:rsid w:val="00010873"/>
    <w:rsid w:val="0001248F"/>
    <w:rsid w:val="00012E56"/>
    <w:rsid w:val="00013269"/>
    <w:rsid w:val="0001366A"/>
    <w:rsid w:val="00013C75"/>
    <w:rsid w:val="000143F3"/>
    <w:rsid w:val="000171B7"/>
    <w:rsid w:val="00020E74"/>
    <w:rsid w:val="00022F87"/>
    <w:rsid w:val="000240C8"/>
    <w:rsid w:val="0002560B"/>
    <w:rsid w:val="000306A7"/>
    <w:rsid w:val="00031915"/>
    <w:rsid w:val="00031B3B"/>
    <w:rsid w:val="00032896"/>
    <w:rsid w:val="000329BE"/>
    <w:rsid w:val="0004186E"/>
    <w:rsid w:val="000451BE"/>
    <w:rsid w:val="00045379"/>
    <w:rsid w:val="00045CB8"/>
    <w:rsid w:val="000508FA"/>
    <w:rsid w:val="0005171D"/>
    <w:rsid w:val="00054196"/>
    <w:rsid w:val="00055224"/>
    <w:rsid w:val="00055D33"/>
    <w:rsid w:val="00056380"/>
    <w:rsid w:val="000567C5"/>
    <w:rsid w:val="00061821"/>
    <w:rsid w:val="000623F9"/>
    <w:rsid w:val="00063A10"/>
    <w:rsid w:val="00063F09"/>
    <w:rsid w:val="00064EA6"/>
    <w:rsid w:val="000662F8"/>
    <w:rsid w:val="00067588"/>
    <w:rsid w:val="00070E99"/>
    <w:rsid w:val="00073E78"/>
    <w:rsid w:val="00073FC2"/>
    <w:rsid w:val="00076AE0"/>
    <w:rsid w:val="0007756F"/>
    <w:rsid w:val="0008033D"/>
    <w:rsid w:val="0008151E"/>
    <w:rsid w:val="000821BF"/>
    <w:rsid w:val="0008548C"/>
    <w:rsid w:val="00086AF1"/>
    <w:rsid w:val="00090174"/>
    <w:rsid w:val="00091552"/>
    <w:rsid w:val="00091C3A"/>
    <w:rsid w:val="000944B9"/>
    <w:rsid w:val="00095659"/>
    <w:rsid w:val="00095CD4"/>
    <w:rsid w:val="0009704F"/>
    <w:rsid w:val="000A0968"/>
    <w:rsid w:val="000A18F1"/>
    <w:rsid w:val="000A2E75"/>
    <w:rsid w:val="000A3486"/>
    <w:rsid w:val="000A46EB"/>
    <w:rsid w:val="000A5195"/>
    <w:rsid w:val="000A5354"/>
    <w:rsid w:val="000A535D"/>
    <w:rsid w:val="000A5980"/>
    <w:rsid w:val="000A627A"/>
    <w:rsid w:val="000A7762"/>
    <w:rsid w:val="000A79DA"/>
    <w:rsid w:val="000B03E0"/>
    <w:rsid w:val="000B0F30"/>
    <w:rsid w:val="000B2D0E"/>
    <w:rsid w:val="000B4358"/>
    <w:rsid w:val="000B4B51"/>
    <w:rsid w:val="000B5864"/>
    <w:rsid w:val="000B5F4B"/>
    <w:rsid w:val="000B7158"/>
    <w:rsid w:val="000C0B33"/>
    <w:rsid w:val="000C2602"/>
    <w:rsid w:val="000C5B8B"/>
    <w:rsid w:val="000C708E"/>
    <w:rsid w:val="000D1A4E"/>
    <w:rsid w:val="000D1B55"/>
    <w:rsid w:val="000D3C75"/>
    <w:rsid w:val="000D4532"/>
    <w:rsid w:val="000D4A3A"/>
    <w:rsid w:val="000D5800"/>
    <w:rsid w:val="000D7523"/>
    <w:rsid w:val="000E0C4D"/>
    <w:rsid w:val="000E30C2"/>
    <w:rsid w:val="000E3AEA"/>
    <w:rsid w:val="000E6545"/>
    <w:rsid w:val="000E686B"/>
    <w:rsid w:val="000F08C0"/>
    <w:rsid w:val="000F2A5E"/>
    <w:rsid w:val="000F3F8D"/>
    <w:rsid w:val="000F464C"/>
    <w:rsid w:val="000F493A"/>
    <w:rsid w:val="00100742"/>
    <w:rsid w:val="00100C19"/>
    <w:rsid w:val="00106372"/>
    <w:rsid w:val="001110EA"/>
    <w:rsid w:val="00111DCD"/>
    <w:rsid w:val="00112C29"/>
    <w:rsid w:val="00113AF1"/>
    <w:rsid w:val="00114AFA"/>
    <w:rsid w:val="00114CF9"/>
    <w:rsid w:val="00120642"/>
    <w:rsid w:val="001228AB"/>
    <w:rsid w:val="00123324"/>
    <w:rsid w:val="00124855"/>
    <w:rsid w:val="001254F5"/>
    <w:rsid w:val="00127033"/>
    <w:rsid w:val="001358A3"/>
    <w:rsid w:val="00136FAD"/>
    <w:rsid w:val="00140557"/>
    <w:rsid w:val="001408A0"/>
    <w:rsid w:val="001439C9"/>
    <w:rsid w:val="00146F0A"/>
    <w:rsid w:val="00152193"/>
    <w:rsid w:val="00152AB2"/>
    <w:rsid w:val="00152C2B"/>
    <w:rsid w:val="00160545"/>
    <w:rsid w:val="00161FBE"/>
    <w:rsid w:val="00164B26"/>
    <w:rsid w:val="0016613D"/>
    <w:rsid w:val="0016745C"/>
    <w:rsid w:val="001705AC"/>
    <w:rsid w:val="001710C0"/>
    <w:rsid w:val="00172FBA"/>
    <w:rsid w:val="001733A0"/>
    <w:rsid w:val="00175897"/>
    <w:rsid w:val="00180B9F"/>
    <w:rsid w:val="00181CC5"/>
    <w:rsid w:val="001829BE"/>
    <w:rsid w:val="00184E8E"/>
    <w:rsid w:val="001854E1"/>
    <w:rsid w:val="0018577F"/>
    <w:rsid w:val="00192041"/>
    <w:rsid w:val="00193784"/>
    <w:rsid w:val="00194549"/>
    <w:rsid w:val="00194676"/>
    <w:rsid w:val="00196DCE"/>
    <w:rsid w:val="001A02EC"/>
    <w:rsid w:val="001A1756"/>
    <w:rsid w:val="001A30F5"/>
    <w:rsid w:val="001A4643"/>
    <w:rsid w:val="001A5630"/>
    <w:rsid w:val="001A577E"/>
    <w:rsid w:val="001A7C9B"/>
    <w:rsid w:val="001B05B9"/>
    <w:rsid w:val="001B06B2"/>
    <w:rsid w:val="001B32C3"/>
    <w:rsid w:val="001B6494"/>
    <w:rsid w:val="001B7B88"/>
    <w:rsid w:val="001B7FA2"/>
    <w:rsid w:val="001C0663"/>
    <w:rsid w:val="001C1CAF"/>
    <w:rsid w:val="001C50EE"/>
    <w:rsid w:val="001C7319"/>
    <w:rsid w:val="001C7D87"/>
    <w:rsid w:val="001D23B4"/>
    <w:rsid w:val="001D27C1"/>
    <w:rsid w:val="001D3E87"/>
    <w:rsid w:val="001D49A2"/>
    <w:rsid w:val="001D627A"/>
    <w:rsid w:val="001D6B60"/>
    <w:rsid w:val="001D7B5D"/>
    <w:rsid w:val="001E0C3F"/>
    <w:rsid w:val="001E3D87"/>
    <w:rsid w:val="001E58D8"/>
    <w:rsid w:val="001E78AA"/>
    <w:rsid w:val="001F2101"/>
    <w:rsid w:val="001F34DC"/>
    <w:rsid w:val="001F3969"/>
    <w:rsid w:val="001F61DA"/>
    <w:rsid w:val="00204420"/>
    <w:rsid w:val="00205ACD"/>
    <w:rsid w:val="002068B2"/>
    <w:rsid w:val="002075A5"/>
    <w:rsid w:val="00212A9D"/>
    <w:rsid w:val="00212E31"/>
    <w:rsid w:val="0021440A"/>
    <w:rsid w:val="0021501E"/>
    <w:rsid w:val="00215192"/>
    <w:rsid w:val="002205C0"/>
    <w:rsid w:val="00221889"/>
    <w:rsid w:val="00222833"/>
    <w:rsid w:val="002248AC"/>
    <w:rsid w:val="00226A94"/>
    <w:rsid w:val="00226AF5"/>
    <w:rsid w:val="0023373D"/>
    <w:rsid w:val="0023423C"/>
    <w:rsid w:val="00236384"/>
    <w:rsid w:val="00236F35"/>
    <w:rsid w:val="002420E3"/>
    <w:rsid w:val="002448CB"/>
    <w:rsid w:val="002512B4"/>
    <w:rsid w:val="002525C7"/>
    <w:rsid w:val="002526E7"/>
    <w:rsid w:val="00254BA9"/>
    <w:rsid w:val="00254C59"/>
    <w:rsid w:val="002577FE"/>
    <w:rsid w:val="00261125"/>
    <w:rsid w:val="00263AA8"/>
    <w:rsid w:val="00264100"/>
    <w:rsid w:val="002659E9"/>
    <w:rsid w:val="00267074"/>
    <w:rsid w:val="00267244"/>
    <w:rsid w:val="00271282"/>
    <w:rsid w:val="002717B7"/>
    <w:rsid w:val="00273C63"/>
    <w:rsid w:val="00273D0E"/>
    <w:rsid w:val="00274159"/>
    <w:rsid w:val="00274BE8"/>
    <w:rsid w:val="002765A6"/>
    <w:rsid w:val="00283C5E"/>
    <w:rsid w:val="0028588E"/>
    <w:rsid w:val="00286784"/>
    <w:rsid w:val="00293D8E"/>
    <w:rsid w:val="0029431D"/>
    <w:rsid w:val="00295749"/>
    <w:rsid w:val="0029598B"/>
    <w:rsid w:val="002975F6"/>
    <w:rsid w:val="002A0ABA"/>
    <w:rsid w:val="002A2034"/>
    <w:rsid w:val="002A24F4"/>
    <w:rsid w:val="002A38BF"/>
    <w:rsid w:val="002A4319"/>
    <w:rsid w:val="002A5409"/>
    <w:rsid w:val="002A56AE"/>
    <w:rsid w:val="002A597E"/>
    <w:rsid w:val="002B113A"/>
    <w:rsid w:val="002B19E0"/>
    <w:rsid w:val="002B1A1F"/>
    <w:rsid w:val="002B5DBD"/>
    <w:rsid w:val="002B702C"/>
    <w:rsid w:val="002C07C4"/>
    <w:rsid w:val="002C1B76"/>
    <w:rsid w:val="002C47F1"/>
    <w:rsid w:val="002C57E3"/>
    <w:rsid w:val="002C6025"/>
    <w:rsid w:val="002C63C1"/>
    <w:rsid w:val="002C72D2"/>
    <w:rsid w:val="002D08E3"/>
    <w:rsid w:val="002D2347"/>
    <w:rsid w:val="002D30CB"/>
    <w:rsid w:val="002D310D"/>
    <w:rsid w:val="002D5074"/>
    <w:rsid w:val="002D70B0"/>
    <w:rsid w:val="002E2D7B"/>
    <w:rsid w:val="002E2F03"/>
    <w:rsid w:val="002E5A11"/>
    <w:rsid w:val="002E5E6A"/>
    <w:rsid w:val="002F0D3C"/>
    <w:rsid w:val="002F14AA"/>
    <w:rsid w:val="002F2198"/>
    <w:rsid w:val="002F37BE"/>
    <w:rsid w:val="002F3FA7"/>
    <w:rsid w:val="002F4577"/>
    <w:rsid w:val="002F6424"/>
    <w:rsid w:val="002F7704"/>
    <w:rsid w:val="00300D0B"/>
    <w:rsid w:val="00304D88"/>
    <w:rsid w:val="003056A2"/>
    <w:rsid w:val="00306096"/>
    <w:rsid w:val="003107AB"/>
    <w:rsid w:val="003111C0"/>
    <w:rsid w:val="0031645D"/>
    <w:rsid w:val="00317A04"/>
    <w:rsid w:val="00317A10"/>
    <w:rsid w:val="00320A67"/>
    <w:rsid w:val="00321565"/>
    <w:rsid w:val="0032187D"/>
    <w:rsid w:val="00323CD2"/>
    <w:rsid w:val="003272FB"/>
    <w:rsid w:val="00330193"/>
    <w:rsid w:val="003317CD"/>
    <w:rsid w:val="003349A5"/>
    <w:rsid w:val="0034179E"/>
    <w:rsid w:val="003418FB"/>
    <w:rsid w:val="00341AC3"/>
    <w:rsid w:val="0034299B"/>
    <w:rsid w:val="003430A8"/>
    <w:rsid w:val="003443B2"/>
    <w:rsid w:val="0036127E"/>
    <w:rsid w:val="00361B9C"/>
    <w:rsid w:val="00365C45"/>
    <w:rsid w:val="00371031"/>
    <w:rsid w:val="00374444"/>
    <w:rsid w:val="00376114"/>
    <w:rsid w:val="00376CEC"/>
    <w:rsid w:val="00380758"/>
    <w:rsid w:val="00381C08"/>
    <w:rsid w:val="003827B4"/>
    <w:rsid w:val="00383C82"/>
    <w:rsid w:val="00386BBB"/>
    <w:rsid w:val="00386D84"/>
    <w:rsid w:val="0039245A"/>
    <w:rsid w:val="00393394"/>
    <w:rsid w:val="003935E6"/>
    <w:rsid w:val="00394A1E"/>
    <w:rsid w:val="003A007A"/>
    <w:rsid w:val="003A60CC"/>
    <w:rsid w:val="003A61F9"/>
    <w:rsid w:val="003A73D3"/>
    <w:rsid w:val="003B1A03"/>
    <w:rsid w:val="003B1C4E"/>
    <w:rsid w:val="003B1E88"/>
    <w:rsid w:val="003B5455"/>
    <w:rsid w:val="003B5B89"/>
    <w:rsid w:val="003B5FFE"/>
    <w:rsid w:val="003B63C0"/>
    <w:rsid w:val="003C2632"/>
    <w:rsid w:val="003C2A8E"/>
    <w:rsid w:val="003C7873"/>
    <w:rsid w:val="003C78F7"/>
    <w:rsid w:val="003D066F"/>
    <w:rsid w:val="003D11E5"/>
    <w:rsid w:val="003D153C"/>
    <w:rsid w:val="003D5BC3"/>
    <w:rsid w:val="003D725A"/>
    <w:rsid w:val="003E0BC5"/>
    <w:rsid w:val="003E16E1"/>
    <w:rsid w:val="003E2624"/>
    <w:rsid w:val="003E34C9"/>
    <w:rsid w:val="003E4B54"/>
    <w:rsid w:val="003F0DF5"/>
    <w:rsid w:val="003F332C"/>
    <w:rsid w:val="003F659A"/>
    <w:rsid w:val="00400E16"/>
    <w:rsid w:val="004012CF"/>
    <w:rsid w:val="004012E1"/>
    <w:rsid w:val="004028F5"/>
    <w:rsid w:val="00402FF3"/>
    <w:rsid w:val="00404627"/>
    <w:rsid w:val="00405D45"/>
    <w:rsid w:val="00405EAB"/>
    <w:rsid w:val="004069EB"/>
    <w:rsid w:val="004111DA"/>
    <w:rsid w:val="0041329B"/>
    <w:rsid w:val="00413327"/>
    <w:rsid w:val="00413F1C"/>
    <w:rsid w:val="0041440A"/>
    <w:rsid w:val="00420842"/>
    <w:rsid w:val="00423213"/>
    <w:rsid w:val="0042416D"/>
    <w:rsid w:val="004276C3"/>
    <w:rsid w:val="004305EC"/>
    <w:rsid w:val="00433507"/>
    <w:rsid w:val="00436C05"/>
    <w:rsid w:val="00437A0E"/>
    <w:rsid w:val="00443B76"/>
    <w:rsid w:val="004460C0"/>
    <w:rsid w:val="004502F1"/>
    <w:rsid w:val="0045100C"/>
    <w:rsid w:val="004516EB"/>
    <w:rsid w:val="004529B6"/>
    <w:rsid w:val="00453DBD"/>
    <w:rsid w:val="00454CE6"/>
    <w:rsid w:val="00457A9F"/>
    <w:rsid w:val="0046133D"/>
    <w:rsid w:val="00462881"/>
    <w:rsid w:val="00462B0D"/>
    <w:rsid w:val="0046475C"/>
    <w:rsid w:val="00464805"/>
    <w:rsid w:val="004702BF"/>
    <w:rsid w:val="0047057E"/>
    <w:rsid w:val="00470F88"/>
    <w:rsid w:val="00472649"/>
    <w:rsid w:val="00474653"/>
    <w:rsid w:val="0047555B"/>
    <w:rsid w:val="00475F48"/>
    <w:rsid w:val="0047718A"/>
    <w:rsid w:val="00477430"/>
    <w:rsid w:val="00477CC2"/>
    <w:rsid w:val="0048180A"/>
    <w:rsid w:val="00481C7A"/>
    <w:rsid w:val="004836B3"/>
    <w:rsid w:val="00485906"/>
    <w:rsid w:val="004906C8"/>
    <w:rsid w:val="0049459B"/>
    <w:rsid w:val="00495252"/>
    <w:rsid w:val="004964B5"/>
    <w:rsid w:val="0049675F"/>
    <w:rsid w:val="004967E2"/>
    <w:rsid w:val="0049785D"/>
    <w:rsid w:val="004A08D7"/>
    <w:rsid w:val="004A1436"/>
    <w:rsid w:val="004A290F"/>
    <w:rsid w:val="004A5FFD"/>
    <w:rsid w:val="004A7195"/>
    <w:rsid w:val="004A7CE2"/>
    <w:rsid w:val="004B243A"/>
    <w:rsid w:val="004B376D"/>
    <w:rsid w:val="004B509C"/>
    <w:rsid w:val="004B5DEC"/>
    <w:rsid w:val="004B7F32"/>
    <w:rsid w:val="004C1DF1"/>
    <w:rsid w:val="004C2020"/>
    <w:rsid w:val="004C4E77"/>
    <w:rsid w:val="004D08EB"/>
    <w:rsid w:val="004D1045"/>
    <w:rsid w:val="004D6029"/>
    <w:rsid w:val="004D6C71"/>
    <w:rsid w:val="004E0679"/>
    <w:rsid w:val="004E0B32"/>
    <w:rsid w:val="004E1B1C"/>
    <w:rsid w:val="004E2371"/>
    <w:rsid w:val="004E6BE9"/>
    <w:rsid w:val="004E79A4"/>
    <w:rsid w:val="004F1013"/>
    <w:rsid w:val="004F26CF"/>
    <w:rsid w:val="004F29D4"/>
    <w:rsid w:val="004F4792"/>
    <w:rsid w:val="004F4DF1"/>
    <w:rsid w:val="005006FD"/>
    <w:rsid w:val="00502F50"/>
    <w:rsid w:val="0050301F"/>
    <w:rsid w:val="00503655"/>
    <w:rsid w:val="00504C6A"/>
    <w:rsid w:val="00505759"/>
    <w:rsid w:val="0050578D"/>
    <w:rsid w:val="00505AC4"/>
    <w:rsid w:val="0051107C"/>
    <w:rsid w:val="00514187"/>
    <w:rsid w:val="00515090"/>
    <w:rsid w:val="00521E57"/>
    <w:rsid w:val="00525E83"/>
    <w:rsid w:val="00527EBC"/>
    <w:rsid w:val="005305EA"/>
    <w:rsid w:val="00530E3E"/>
    <w:rsid w:val="005311BB"/>
    <w:rsid w:val="00532A8F"/>
    <w:rsid w:val="00532E98"/>
    <w:rsid w:val="005371E7"/>
    <w:rsid w:val="00540538"/>
    <w:rsid w:val="00540C92"/>
    <w:rsid w:val="0054391F"/>
    <w:rsid w:val="005478DE"/>
    <w:rsid w:val="005520FE"/>
    <w:rsid w:val="0055211D"/>
    <w:rsid w:val="00552FA7"/>
    <w:rsid w:val="00553610"/>
    <w:rsid w:val="00553E92"/>
    <w:rsid w:val="0055431E"/>
    <w:rsid w:val="0055445B"/>
    <w:rsid w:val="00554927"/>
    <w:rsid w:val="00556513"/>
    <w:rsid w:val="00560D4A"/>
    <w:rsid w:val="00562653"/>
    <w:rsid w:val="0056468F"/>
    <w:rsid w:val="00566E4B"/>
    <w:rsid w:val="00567F9A"/>
    <w:rsid w:val="005705E2"/>
    <w:rsid w:val="00570AC7"/>
    <w:rsid w:val="005714B9"/>
    <w:rsid w:val="005733EB"/>
    <w:rsid w:val="00573942"/>
    <w:rsid w:val="005756AE"/>
    <w:rsid w:val="00580802"/>
    <w:rsid w:val="00581A22"/>
    <w:rsid w:val="005833A8"/>
    <w:rsid w:val="0058661B"/>
    <w:rsid w:val="00593E91"/>
    <w:rsid w:val="00595600"/>
    <w:rsid w:val="00596DC4"/>
    <w:rsid w:val="00597589"/>
    <w:rsid w:val="005A0B49"/>
    <w:rsid w:val="005A4493"/>
    <w:rsid w:val="005A52D9"/>
    <w:rsid w:val="005A5A6E"/>
    <w:rsid w:val="005A694B"/>
    <w:rsid w:val="005A6D57"/>
    <w:rsid w:val="005A775D"/>
    <w:rsid w:val="005B00A4"/>
    <w:rsid w:val="005B0424"/>
    <w:rsid w:val="005B37EF"/>
    <w:rsid w:val="005B5B70"/>
    <w:rsid w:val="005B5F05"/>
    <w:rsid w:val="005B6E66"/>
    <w:rsid w:val="005B77A6"/>
    <w:rsid w:val="005B79E7"/>
    <w:rsid w:val="005C0B4F"/>
    <w:rsid w:val="005C3E35"/>
    <w:rsid w:val="005C40CB"/>
    <w:rsid w:val="005C6982"/>
    <w:rsid w:val="005C7F95"/>
    <w:rsid w:val="005D0901"/>
    <w:rsid w:val="005D0C55"/>
    <w:rsid w:val="005D16DD"/>
    <w:rsid w:val="005D2B59"/>
    <w:rsid w:val="005D362F"/>
    <w:rsid w:val="005D370F"/>
    <w:rsid w:val="005D41A4"/>
    <w:rsid w:val="005D5217"/>
    <w:rsid w:val="005D5E8C"/>
    <w:rsid w:val="005E4D7C"/>
    <w:rsid w:val="005E4EB4"/>
    <w:rsid w:val="005E54CA"/>
    <w:rsid w:val="005E5B92"/>
    <w:rsid w:val="005E6A46"/>
    <w:rsid w:val="005E7A49"/>
    <w:rsid w:val="005F00D5"/>
    <w:rsid w:val="005F048E"/>
    <w:rsid w:val="005F1408"/>
    <w:rsid w:val="005F1E0B"/>
    <w:rsid w:val="005F57F0"/>
    <w:rsid w:val="005F7424"/>
    <w:rsid w:val="005F7D10"/>
    <w:rsid w:val="00600FB9"/>
    <w:rsid w:val="00602223"/>
    <w:rsid w:val="0060242C"/>
    <w:rsid w:val="00606FDA"/>
    <w:rsid w:val="0061042F"/>
    <w:rsid w:val="00612499"/>
    <w:rsid w:val="006168E4"/>
    <w:rsid w:val="00616943"/>
    <w:rsid w:val="006214B9"/>
    <w:rsid w:val="00621940"/>
    <w:rsid w:val="0062421A"/>
    <w:rsid w:val="00625866"/>
    <w:rsid w:val="006267B6"/>
    <w:rsid w:val="006300D6"/>
    <w:rsid w:val="0063265C"/>
    <w:rsid w:val="00633079"/>
    <w:rsid w:val="00633203"/>
    <w:rsid w:val="00635020"/>
    <w:rsid w:val="00635846"/>
    <w:rsid w:val="00637512"/>
    <w:rsid w:val="00640EE4"/>
    <w:rsid w:val="0064168D"/>
    <w:rsid w:val="00643161"/>
    <w:rsid w:val="006466F5"/>
    <w:rsid w:val="006468D6"/>
    <w:rsid w:val="006529A5"/>
    <w:rsid w:val="00654A73"/>
    <w:rsid w:val="00655735"/>
    <w:rsid w:val="0065579B"/>
    <w:rsid w:val="0065678E"/>
    <w:rsid w:val="00657515"/>
    <w:rsid w:val="006608A2"/>
    <w:rsid w:val="00661404"/>
    <w:rsid w:val="00661753"/>
    <w:rsid w:val="006646AC"/>
    <w:rsid w:val="00664D5B"/>
    <w:rsid w:val="00671D7C"/>
    <w:rsid w:val="00681802"/>
    <w:rsid w:val="00682225"/>
    <w:rsid w:val="006822F4"/>
    <w:rsid w:val="00682B6F"/>
    <w:rsid w:val="00683417"/>
    <w:rsid w:val="00684893"/>
    <w:rsid w:val="006848B7"/>
    <w:rsid w:val="00684CBE"/>
    <w:rsid w:val="00685150"/>
    <w:rsid w:val="00686FC2"/>
    <w:rsid w:val="00697281"/>
    <w:rsid w:val="006A2C7F"/>
    <w:rsid w:val="006B1953"/>
    <w:rsid w:val="006B1BF1"/>
    <w:rsid w:val="006B1C95"/>
    <w:rsid w:val="006B26E3"/>
    <w:rsid w:val="006B3302"/>
    <w:rsid w:val="006B37EA"/>
    <w:rsid w:val="006B403E"/>
    <w:rsid w:val="006B7444"/>
    <w:rsid w:val="006C0C3F"/>
    <w:rsid w:val="006C1288"/>
    <w:rsid w:val="006C32EE"/>
    <w:rsid w:val="006C6A05"/>
    <w:rsid w:val="006D23FC"/>
    <w:rsid w:val="006D27E1"/>
    <w:rsid w:val="006D3CD7"/>
    <w:rsid w:val="006D5719"/>
    <w:rsid w:val="006D78D2"/>
    <w:rsid w:val="006E01D1"/>
    <w:rsid w:val="006E036B"/>
    <w:rsid w:val="006F1B61"/>
    <w:rsid w:val="006F53A9"/>
    <w:rsid w:val="006F5A35"/>
    <w:rsid w:val="006F610D"/>
    <w:rsid w:val="006F6E0E"/>
    <w:rsid w:val="006F7AF6"/>
    <w:rsid w:val="00701033"/>
    <w:rsid w:val="007024E8"/>
    <w:rsid w:val="0070371E"/>
    <w:rsid w:val="00705F8F"/>
    <w:rsid w:val="007064F6"/>
    <w:rsid w:val="007078A3"/>
    <w:rsid w:val="00710FDA"/>
    <w:rsid w:val="00711536"/>
    <w:rsid w:val="007129C0"/>
    <w:rsid w:val="00713390"/>
    <w:rsid w:val="007142B5"/>
    <w:rsid w:val="007154E1"/>
    <w:rsid w:val="00716BFE"/>
    <w:rsid w:val="00720774"/>
    <w:rsid w:val="007234D1"/>
    <w:rsid w:val="00723959"/>
    <w:rsid w:val="00731428"/>
    <w:rsid w:val="0073157A"/>
    <w:rsid w:val="00735209"/>
    <w:rsid w:val="00744E29"/>
    <w:rsid w:val="00744EEF"/>
    <w:rsid w:val="0075072F"/>
    <w:rsid w:val="007517D1"/>
    <w:rsid w:val="007524CA"/>
    <w:rsid w:val="00753ED3"/>
    <w:rsid w:val="00754CAE"/>
    <w:rsid w:val="007658D5"/>
    <w:rsid w:val="00772BA8"/>
    <w:rsid w:val="00772C73"/>
    <w:rsid w:val="007737E4"/>
    <w:rsid w:val="00774266"/>
    <w:rsid w:val="0078028A"/>
    <w:rsid w:val="007806CB"/>
    <w:rsid w:val="00781C64"/>
    <w:rsid w:val="007848FB"/>
    <w:rsid w:val="007851D5"/>
    <w:rsid w:val="00785698"/>
    <w:rsid w:val="0078693A"/>
    <w:rsid w:val="007906E0"/>
    <w:rsid w:val="007909B1"/>
    <w:rsid w:val="00794153"/>
    <w:rsid w:val="0079486A"/>
    <w:rsid w:val="00794E74"/>
    <w:rsid w:val="00794F80"/>
    <w:rsid w:val="0079666D"/>
    <w:rsid w:val="00797B4F"/>
    <w:rsid w:val="007A139A"/>
    <w:rsid w:val="007A1C9E"/>
    <w:rsid w:val="007A3BB5"/>
    <w:rsid w:val="007B0789"/>
    <w:rsid w:val="007B2C77"/>
    <w:rsid w:val="007B5C07"/>
    <w:rsid w:val="007B7749"/>
    <w:rsid w:val="007B7A6F"/>
    <w:rsid w:val="007C16C9"/>
    <w:rsid w:val="007C2C6B"/>
    <w:rsid w:val="007C4B55"/>
    <w:rsid w:val="007C7114"/>
    <w:rsid w:val="007C7353"/>
    <w:rsid w:val="007C7FF1"/>
    <w:rsid w:val="007D15EF"/>
    <w:rsid w:val="007D1A27"/>
    <w:rsid w:val="007D1B24"/>
    <w:rsid w:val="007D1F15"/>
    <w:rsid w:val="007D25B1"/>
    <w:rsid w:val="007D2878"/>
    <w:rsid w:val="007D300A"/>
    <w:rsid w:val="007D661B"/>
    <w:rsid w:val="007E26F8"/>
    <w:rsid w:val="007E3A35"/>
    <w:rsid w:val="007E5726"/>
    <w:rsid w:val="007E7BAB"/>
    <w:rsid w:val="007E7C17"/>
    <w:rsid w:val="007E7DCE"/>
    <w:rsid w:val="007F1347"/>
    <w:rsid w:val="007F20AC"/>
    <w:rsid w:val="007F43BD"/>
    <w:rsid w:val="007F53D4"/>
    <w:rsid w:val="00800927"/>
    <w:rsid w:val="008009AC"/>
    <w:rsid w:val="008010BD"/>
    <w:rsid w:val="008016F1"/>
    <w:rsid w:val="00801BF1"/>
    <w:rsid w:val="00802C56"/>
    <w:rsid w:val="0080447F"/>
    <w:rsid w:val="00804BD9"/>
    <w:rsid w:val="00805270"/>
    <w:rsid w:val="00806148"/>
    <w:rsid w:val="008111EB"/>
    <w:rsid w:val="00811205"/>
    <w:rsid w:val="00811D16"/>
    <w:rsid w:val="00812C48"/>
    <w:rsid w:val="008146F9"/>
    <w:rsid w:val="00814D55"/>
    <w:rsid w:val="0082155A"/>
    <w:rsid w:val="008230AE"/>
    <w:rsid w:val="00824DCD"/>
    <w:rsid w:val="008277B8"/>
    <w:rsid w:val="00831D3F"/>
    <w:rsid w:val="00832986"/>
    <w:rsid w:val="00833DB5"/>
    <w:rsid w:val="00835692"/>
    <w:rsid w:val="008419A8"/>
    <w:rsid w:val="00842165"/>
    <w:rsid w:val="008436AD"/>
    <w:rsid w:val="00844569"/>
    <w:rsid w:val="00844624"/>
    <w:rsid w:val="00846539"/>
    <w:rsid w:val="0084766D"/>
    <w:rsid w:val="00847D23"/>
    <w:rsid w:val="00851953"/>
    <w:rsid w:val="00852210"/>
    <w:rsid w:val="00855544"/>
    <w:rsid w:val="00856D15"/>
    <w:rsid w:val="0086020D"/>
    <w:rsid w:val="00863327"/>
    <w:rsid w:val="00867B2F"/>
    <w:rsid w:val="00870F44"/>
    <w:rsid w:val="00871C8B"/>
    <w:rsid w:val="00874015"/>
    <w:rsid w:val="00876A75"/>
    <w:rsid w:val="0087786C"/>
    <w:rsid w:val="00883587"/>
    <w:rsid w:val="008838D5"/>
    <w:rsid w:val="00884054"/>
    <w:rsid w:val="008845A8"/>
    <w:rsid w:val="00886712"/>
    <w:rsid w:val="008868B6"/>
    <w:rsid w:val="00891715"/>
    <w:rsid w:val="00892771"/>
    <w:rsid w:val="00893C5F"/>
    <w:rsid w:val="00895089"/>
    <w:rsid w:val="008951ED"/>
    <w:rsid w:val="00896BBD"/>
    <w:rsid w:val="00897415"/>
    <w:rsid w:val="008A1129"/>
    <w:rsid w:val="008A17D5"/>
    <w:rsid w:val="008A322D"/>
    <w:rsid w:val="008A3D66"/>
    <w:rsid w:val="008A75BE"/>
    <w:rsid w:val="008B14D0"/>
    <w:rsid w:val="008B4E21"/>
    <w:rsid w:val="008C2150"/>
    <w:rsid w:val="008C2BCF"/>
    <w:rsid w:val="008C32A8"/>
    <w:rsid w:val="008C55A3"/>
    <w:rsid w:val="008C5EC3"/>
    <w:rsid w:val="008D06E0"/>
    <w:rsid w:val="008D1DFF"/>
    <w:rsid w:val="008D29A7"/>
    <w:rsid w:val="008D2F5B"/>
    <w:rsid w:val="008D6518"/>
    <w:rsid w:val="008E6375"/>
    <w:rsid w:val="008E7DB4"/>
    <w:rsid w:val="008F10A6"/>
    <w:rsid w:val="008F16D2"/>
    <w:rsid w:val="008F3674"/>
    <w:rsid w:val="008F4C65"/>
    <w:rsid w:val="008F5730"/>
    <w:rsid w:val="0090155A"/>
    <w:rsid w:val="009020E0"/>
    <w:rsid w:val="0090233A"/>
    <w:rsid w:val="00903410"/>
    <w:rsid w:val="0090445D"/>
    <w:rsid w:val="00905422"/>
    <w:rsid w:val="00907D27"/>
    <w:rsid w:val="00910B4E"/>
    <w:rsid w:val="009130C0"/>
    <w:rsid w:val="00913133"/>
    <w:rsid w:val="00913283"/>
    <w:rsid w:val="00915791"/>
    <w:rsid w:val="00916B04"/>
    <w:rsid w:val="00917869"/>
    <w:rsid w:val="0092113F"/>
    <w:rsid w:val="00921DB9"/>
    <w:rsid w:val="00922358"/>
    <w:rsid w:val="0092403D"/>
    <w:rsid w:val="00925CD1"/>
    <w:rsid w:val="00930FCE"/>
    <w:rsid w:val="009313E6"/>
    <w:rsid w:val="00932511"/>
    <w:rsid w:val="00932888"/>
    <w:rsid w:val="009331C2"/>
    <w:rsid w:val="009402DB"/>
    <w:rsid w:val="0094160B"/>
    <w:rsid w:val="009417EF"/>
    <w:rsid w:val="00943F2E"/>
    <w:rsid w:val="00944898"/>
    <w:rsid w:val="009449B8"/>
    <w:rsid w:val="00944DC9"/>
    <w:rsid w:val="0094795E"/>
    <w:rsid w:val="00951D52"/>
    <w:rsid w:val="00952187"/>
    <w:rsid w:val="00954369"/>
    <w:rsid w:val="00954916"/>
    <w:rsid w:val="00960A6D"/>
    <w:rsid w:val="00960A7F"/>
    <w:rsid w:val="009611E0"/>
    <w:rsid w:val="009614FD"/>
    <w:rsid w:val="00965FEE"/>
    <w:rsid w:val="0096643B"/>
    <w:rsid w:val="009706B5"/>
    <w:rsid w:val="00970CE3"/>
    <w:rsid w:val="009718BF"/>
    <w:rsid w:val="00972BDF"/>
    <w:rsid w:val="009731CB"/>
    <w:rsid w:val="0097390F"/>
    <w:rsid w:val="0098182D"/>
    <w:rsid w:val="00985C4C"/>
    <w:rsid w:val="0098704B"/>
    <w:rsid w:val="00993821"/>
    <w:rsid w:val="009940F6"/>
    <w:rsid w:val="00994280"/>
    <w:rsid w:val="009970B5"/>
    <w:rsid w:val="009A0D0A"/>
    <w:rsid w:val="009A0FAE"/>
    <w:rsid w:val="009A2418"/>
    <w:rsid w:val="009A2DB0"/>
    <w:rsid w:val="009A5677"/>
    <w:rsid w:val="009A64BD"/>
    <w:rsid w:val="009A686F"/>
    <w:rsid w:val="009A6ACC"/>
    <w:rsid w:val="009B1571"/>
    <w:rsid w:val="009B1636"/>
    <w:rsid w:val="009B33A8"/>
    <w:rsid w:val="009B3487"/>
    <w:rsid w:val="009B4510"/>
    <w:rsid w:val="009B5F5A"/>
    <w:rsid w:val="009B7C61"/>
    <w:rsid w:val="009C0DC9"/>
    <w:rsid w:val="009C3793"/>
    <w:rsid w:val="009C451F"/>
    <w:rsid w:val="009C5E96"/>
    <w:rsid w:val="009C726D"/>
    <w:rsid w:val="009C7CED"/>
    <w:rsid w:val="009D0E5F"/>
    <w:rsid w:val="009D3501"/>
    <w:rsid w:val="009D3697"/>
    <w:rsid w:val="009D383B"/>
    <w:rsid w:val="009D46DD"/>
    <w:rsid w:val="009D5F9E"/>
    <w:rsid w:val="009E1411"/>
    <w:rsid w:val="009E52F2"/>
    <w:rsid w:val="009E5717"/>
    <w:rsid w:val="009F01C0"/>
    <w:rsid w:val="009F1278"/>
    <w:rsid w:val="009F3C1F"/>
    <w:rsid w:val="009F5DB2"/>
    <w:rsid w:val="009F614E"/>
    <w:rsid w:val="009F762B"/>
    <w:rsid w:val="00A00A7B"/>
    <w:rsid w:val="00A00B32"/>
    <w:rsid w:val="00A0172D"/>
    <w:rsid w:val="00A02047"/>
    <w:rsid w:val="00A036BE"/>
    <w:rsid w:val="00A03C4B"/>
    <w:rsid w:val="00A04C52"/>
    <w:rsid w:val="00A0730E"/>
    <w:rsid w:val="00A07627"/>
    <w:rsid w:val="00A11AE6"/>
    <w:rsid w:val="00A12205"/>
    <w:rsid w:val="00A21876"/>
    <w:rsid w:val="00A233B1"/>
    <w:rsid w:val="00A30C44"/>
    <w:rsid w:val="00A328AE"/>
    <w:rsid w:val="00A347D8"/>
    <w:rsid w:val="00A4131E"/>
    <w:rsid w:val="00A41694"/>
    <w:rsid w:val="00A43501"/>
    <w:rsid w:val="00A438EE"/>
    <w:rsid w:val="00A453DC"/>
    <w:rsid w:val="00A46BDA"/>
    <w:rsid w:val="00A535E3"/>
    <w:rsid w:val="00A53EB8"/>
    <w:rsid w:val="00A548D4"/>
    <w:rsid w:val="00A55414"/>
    <w:rsid w:val="00A570A7"/>
    <w:rsid w:val="00A61B09"/>
    <w:rsid w:val="00A624BA"/>
    <w:rsid w:val="00A625E2"/>
    <w:rsid w:val="00A62AA3"/>
    <w:rsid w:val="00A62B55"/>
    <w:rsid w:val="00A62E25"/>
    <w:rsid w:val="00A64C80"/>
    <w:rsid w:val="00A661A9"/>
    <w:rsid w:val="00A67EF9"/>
    <w:rsid w:val="00A70C57"/>
    <w:rsid w:val="00A72465"/>
    <w:rsid w:val="00A80C92"/>
    <w:rsid w:val="00A81BCB"/>
    <w:rsid w:val="00A82461"/>
    <w:rsid w:val="00A840FB"/>
    <w:rsid w:val="00A84571"/>
    <w:rsid w:val="00A84CDC"/>
    <w:rsid w:val="00A851D8"/>
    <w:rsid w:val="00A85E37"/>
    <w:rsid w:val="00A860FD"/>
    <w:rsid w:val="00A86416"/>
    <w:rsid w:val="00A86C43"/>
    <w:rsid w:val="00A90202"/>
    <w:rsid w:val="00A908EE"/>
    <w:rsid w:val="00A9099E"/>
    <w:rsid w:val="00A9277F"/>
    <w:rsid w:val="00A940B5"/>
    <w:rsid w:val="00A95083"/>
    <w:rsid w:val="00A953BA"/>
    <w:rsid w:val="00A95A9B"/>
    <w:rsid w:val="00A96E60"/>
    <w:rsid w:val="00A97D27"/>
    <w:rsid w:val="00AA1687"/>
    <w:rsid w:val="00AA285C"/>
    <w:rsid w:val="00AA5D62"/>
    <w:rsid w:val="00AB14BD"/>
    <w:rsid w:val="00AB1D6A"/>
    <w:rsid w:val="00AB32A4"/>
    <w:rsid w:val="00AB3710"/>
    <w:rsid w:val="00AB4B0F"/>
    <w:rsid w:val="00AB4FA1"/>
    <w:rsid w:val="00AB6C3B"/>
    <w:rsid w:val="00AB6D3E"/>
    <w:rsid w:val="00AC0516"/>
    <w:rsid w:val="00AC0D96"/>
    <w:rsid w:val="00AC48E0"/>
    <w:rsid w:val="00AC4BFC"/>
    <w:rsid w:val="00AC6C93"/>
    <w:rsid w:val="00AC78C0"/>
    <w:rsid w:val="00AC7A73"/>
    <w:rsid w:val="00AC7C82"/>
    <w:rsid w:val="00AD1553"/>
    <w:rsid w:val="00AD25F0"/>
    <w:rsid w:val="00AD2EBD"/>
    <w:rsid w:val="00AD436D"/>
    <w:rsid w:val="00AD461A"/>
    <w:rsid w:val="00AD6EAA"/>
    <w:rsid w:val="00AD7665"/>
    <w:rsid w:val="00AE008F"/>
    <w:rsid w:val="00AE04E8"/>
    <w:rsid w:val="00AE0D01"/>
    <w:rsid w:val="00AE2056"/>
    <w:rsid w:val="00AE43EE"/>
    <w:rsid w:val="00AE74E9"/>
    <w:rsid w:val="00AF16C8"/>
    <w:rsid w:val="00AF3DE6"/>
    <w:rsid w:val="00AF4514"/>
    <w:rsid w:val="00AF649F"/>
    <w:rsid w:val="00AF74DA"/>
    <w:rsid w:val="00B00C72"/>
    <w:rsid w:val="00B01443"/>
    <w:rsid w:val="00B04CF0"/>
    <w:rsid w:val="00B070A2"/>
    <w:rsid w:val="00B10E49"/>
    <w:rsid w:val="00B11E08"/>
    <w:rsid w:val="00B128A7"/>
    <w:rsid w:val="00B145FA"/>
    <w:rsid w:val="00B17DD9"/>
    <w:rsid w:val="00B2037B"/>
    <w:rsid w:val="00B22762"/>
    <w:rsid w:val="00B23274"/>
    <w:rsid w:val="00B267CC"/>
    <w:rsid w:val="00B272A6"/>
    <w:rsid w:val="00B30856"/>
    <w:rsid w:val="00B32971"/>
    <w:rsid w:val="00B32CD3"/>
    <w:rsid w:val="00B333D8"/>
    <w:rsid w:val="00B34CA9"/>
    <w:rsid w:val="00B3541B"/>
    <w:rsid w:val="00B35797"/>
    <w:rsid w:val="00B35A93"/>
    <w:rsid w:val="00B3672D"/>
    <w:rsid w:val="00B40656"/>
    <w:rsid w:val="00B40F8A"/>
    <w:rsid w:val="00B417B3"/>
    <w:rsid w:val="00B42C01"/>
    <w:rsid w:val="00B44669"/>
    <w:rsid w:val="00B4745C"/>
    <w:rsid w:val="00B50AAA"/>
    <w:rsid w:val="00B544D9"/>
    <w:rsid w:val="00B564E0"/>
    <w:rsid w:val="00B60929"/>
    <w:rsid w:val="00B658D4"/>
    <w:rsid w:val="00B71780"/>
    <w:rsid w:val="00B75A2C"/>
    <w:rsid w:val="00B813AC"/>
    <w:rsid w:val="00B81C4B"/>
    <w:rsid w:val="00B8287F"/>
    <w:rsid w:val="00B831BF"/>
    <w:rsid w:val="00B8376C"/>
    <w:rsid w:val="00B84260"/>
    <w:rsid w:val="00B86811"/>
    <w:rsid w:val="00B8738D"/>
    <w:rsid w:val="00B91C3D"/>
    <w:rsid w:val="00B91F0B"/>
    <w:rsid w:val="00B9223B"/>
    <w:rsid w:val="00B923B7"/>
    <w:rsid w:val="00B92D47"/>
    <w:rsid w:val="00B93826"/>
    <w:rsid w:val="00B961A5"/>
    <w:rsid w:val="00BA18D5"/>
    <w:rsid w:val="00BA1FC4"/>
    <w:rsid w:val="00BA2D85"/>
    <w:rsid w:val="00BA49CC"/>
    <w:rsid w:val="00BA4D1F"/>
    <w:rsid w:val="00BA7AD1"/>
    <w:rsid w:val="00BB0B9D"/>
    <w:rsid w:val="00BB1CC2"/>
    <w:rsid w:val="00BB2250"/>
    <w:rsid w:val="00BB4F63"/>
    <w:rsid w:val="00BB744D"/>
    <w:rsid w:val="00BB7708"/>
    <w:rsid w:val="00BC0FDD"/>
    <w:rsid w:val="00BC1E30"/>
    <w:rsid w:val="00BC22E0"/>
    <w:rsid w:val="00BC475D"/>
    <w:rsid w:val="00BC4AA7"/>
    <w:rsid w:val="00BC5852"/>
    <w:rsid w:val="00BD5425"/>
    <w:rsid w:val="00BD6F2F"/>
    <w:rsid w:val="00BD705F"/>
    <w:rsid w:val="00BE28ED"/>
    <w:rsid w:val="00BE3927"/>
    <w:rsid w:val="00BE408E"/>
    <w:rsid w:val="00BE55D6"/>
    <w:rsid w:val="00BE61B8"/>
    <w:rsid w:val="00BF030A"/>
    <w:rsid w:val="00BF2EA1"/>
    <w:rsid w:val="00BF377A"/>
    <w:rsid w:val="00BF3B64"/>
    <w:rsid w:val="00BF543F"/>
    <w:rsid w:val="00BF5FD3"/>
    <w:rsid w:val="00BF6902"/>
    <w:rsid w:val="00BF7421"/>
    <w:rsid w:val="00C00769"/>
    <w:rsid w:val="00C01E2A"/>
    <w:rsid w:val="00C059F4"/>
    <w:rsid w:val="00C06E2B"/>
    <w:rsid w:val="00C07650"/>
    <w:rsid w:val="00C104DD"/>
    <w:rsid w:val="00C1189B"/>
    <w:rsid w:val="00C1331F"/>
    <w:rsid w:val="00C15275"/>
    <w:rsid w:val="00C15E31"/>
    <w:rsid w:val="00C16479"/>
    <w:rsid w:val="00C17E1F"/>
    <w:rsid w:val="00C2058D"/>
    <w:rsid w:val="00C22506"/>
    <w:rsid w:val="00C23DF0"/>
    <w:rsid w:val="00C2498F"/>
    <w:rsid w:val="00C25084"/>
    <w:rsid w:val="00C250CB"/>
    <w:rsid w:val="00C25158"/>
    <w:rsid w:val="00C261C7"/>
    <w:rsid w:val="00C2768B"/>
    <w:rsid w:val="00C316A8"/>
    <w:rsid w:val="00C337F9"/>
    <w:rsid w:val="00C3746F"/>
    <w:rsid w:val="00C3768A"/>
    <w:rsid w:val="00C37D9D"/>
    <w:rsid w:val="00C4139D"/>
    <w:rsid w:val="00C45DE7"/>
    <w:rsid w:val="00C46F31"/>
    <w:rsid w:val="00C5122B"/>
    <w:rsid w:val="00C52BA0"/>
    <w:rsid w:val="00C538D4"/>
    <w:rsid w:val="00C562FD"/>
    <w:rsid w:val="00C56C17"/>
    <w:rsid w:val="00C703B4"/>
    <w:rsid w:val="00C7153C"/>
    <w:rsid w:val="00C71CD1"/>
    <w:rsid w:val="00C73143"/>
    <w:rsid w:val="00C7422C"/>
    <w:rsid w:val="00C76C40"/>
    <w:rsid w:val="00C77685"/>
    <w:rsid w:val="00C77815"/>
    <w:rsid w:val="00C80ED6"/>
    <w:rsid w:val="00C82D1D"/>
    <w:rsid w:val="00C85259"/>
    <w:rsid w:val="00C85378"/>
    <w:rsid w:val="00C86808"/>
    <w:rsid w:val="00C87238"/>
    <w:rsid w:val="00C9297C"/>
    <w:rsid w:val="00C961E8"/>
    <w:rsid w:val="00C967A3"/>
    <w:rsid w:val="00CA1C79"/>
    <w:rsid w:val="00CA30DB"/>
    <w:rsid w:val="00CA43D6"/>
    <w:rsid w:val="00CA491B"/>
    <w:rsid w:val="00CA5B30"/>
    <w:rsid w:val="00CA6D58"/>
    <w:rsid w:val="00CA6FDA"/>
    <w:rsid w:val="00CB1EB2"/>
    <w:rsid w:val="00CB3B6F"/>
    <w:rsid w:val="00CB3D57"/>
    <w:rsid w:val="00CC0329"/>
    <w:rsid w:val="00CC0C5F"/>
    <w:rsid w:val="00CC24B0"/>
    <w:rsid w:val="00CC2788"/>
    <w:rsid w:val="00CC2F3D"/>
    <w:rsid w:val="00CC3956"/>
    <w:rsid w:val="00CC5FF3"/>
    <w:rsid w:val="00CD7178"/>
    <w:rsid w:val="00CE2ADF"/>
    <w:rsid w:val="00CE2FEB"/>
    <w:rsid w:val="00CE33FC"/>
    <w:rsid w:val="00CE4B84"/>
    <w:rsid w:val="00CE74B0"/>
    <w:rsid w:val="00CF00DE"/>
    <w:rsid w:val="00CF052D"/>
    <w:rsid w:val="00CF1679"/>
    <w:rsid w:val="00CF1D7D"/>
    <w:rsid w:val="00CF3998"/>
    <w:rsid w:val="00CF45D3"/>
    <w:rsid w:val="00CF4D04"/>
    <w:rsid w:val="00CF4E1C"/>
    <w:rsid w:val="00CF6B6C"/>
    <w:rsid w:val="00CF7B6B"/>
    <w:rsid w:val="00D00804"/>
    <w:rsid w:val="00D01094"/>
    <w:rsid w:val="00D01EA5"/>
    <w:rsid w:val="00D02978"/>
    <w:rsid w:val="00D03A57"/>
    <w:rsid w:val="00D042BB"/>
    <w:rsid w:val="00D06321"/>
    <w:rsid w:val="00D06CA0"/>
    <w:rsid w:val="00D07E06"/>
    <w:rsid w:val="00D07F15"/>
    <w:rsid w:val="00D1014B"/>
    <w:rsid w:val="00D108E6"/>
    <w:rsid w:val="00D11F97"/>
    <w:rsid w:val="00D1274B"/>
    <w:rsid w:val="00D12C6F"/>
    <w:rsid w:val="00D1312A"/>
    <w:rsid w:val="00D13159"/>
    <w:rsid w:val="00D13814"/>
    <w:rsid w:val="00D14BA9"/>
    <w:rsid w:val="00D17789"/>
    <w:rsid w:val="00D21565"/>
    <w:rsid w:val="00D2552A"/>
    <w:rsid w:val="00D2737E"/>
    <w:rsid w:val="00D274A9"/>
    <w:rsid w:val="00D30750"/>
    <w:rsid w:val="00D32644"/>
    <w:rsid w:val="00D33043"/>
    <w:rsid w:val="00D33619"/>
    <w:rsid w:val="00D40C02"/>
    <w:rsid w:val="00D427A6"/>
    <w:rsid w:val="00D42AFE"/>
    <w:rsid w:val="00D46910"/>
    <w:rsid w:val="00D475A2"/>
    <w:rsid w:val="00D5015D"/>
    <w:rsid w:val="00D52355"/>
    <w:rsid w:val="00D52AC7"/>
    <w:rsid w:val="00D53360"/>
    <w:rsid w:val="00D54CA9"/>
    <w:rsid w:val="00D563D9"/>
    <w:rsid w:val="00D569AF"/>
    <w:rsid w:val="00D56B6D"/>
    <w:rsid w:val="00D6188C"/>
    <w:rsid w:val="00D61959"/>
    <w:rsid w:val="00D62193"/>
    <w:rsid w:val="00D62F3F"/>
    <w:rsid w:val="00D6340F"/>
    <w:rsid w:val="00D64F36"/>
    <w:rsid w:val="00D6781D"/>
    <w:rsid w:val="00D67D98"/>
    <w:rsid w:val="00D72D16"/>
    <w:rsid w:val="00D7412C"/>
    <w:rsid w:val="00D75521"/>
    <w:rsid w:val="00D8195B"/>
    <w:rsid w:val="00D83503"/>
    <w:rsid w:val="00D8398B"/>
    <w:rsid w:val="00D84724"/>
    <w:rsid w:val="00D8554E"/>
    <w:rsid w:val="00D8619F"/>
    <w:rsid w:val="00D86764"/>
    <w:rsid w:val="00D91F4E"/>
    <w:rsid w:val="00D930F3"/>
    <w:rsid w:val="00D93F28"/>
    <w:rsid w:val="00DA2E2B"/>
    <w:rsid w:val="00DA3DE4"/>
    <w:rsid w:val="00DA69DE"/>
    <w:rsid w:val="00DB0F8D"/>
    <w:rsid w:val="00DB5C0A"/>
    <w:rsid w:val="00DB685E"/>
    <w:rsid w:val="00DB6DAF"/>
    <w:rsid w:val="00DC0AF1"/>
    <w:rsid w:val="00DC1400"/>
    <w:rsid w:val="00DC2393"/>
    <w:rsid w:val="00DC588B"/>
    <w:rsid w:val="00DC5A2A"/>
    <w:rsid w:val="00DC64BF"/>
    <w:rsid w:val="00DC6CCE"/>
    <w:rsid w:val="00DD0123"/>
    <w:rsid w:val="00DD11EA"/>
    <w:rsid w:val="00DD13E2"/>
    <w:rsid w:val="00DD7977"/>
    <w:rsid w:val="00DE34FF"/>
    <w:rsid w:val="00DE44AB"/>
    <w:rsid w:val="00DE4F39"/>
    <w:rsid w:val="00DE596C"/>
    <w:rsid w:val="00DF003C"/>
    <w:rsid w:val="00DF00D4"/>
    <w:rsid w:val="00DF0A61"/>
    <w:rsid w:val="00DF4501"/>
    <w:rsid w:val="00DF7233"/>
    <w:rsid w:val="00DF78AE"/>
    <w:rsid w:val="00E033F2"/>
    <w:rsid w:val="00E0462A"/>
    <w:rsid w:val="00E05436"/>
    <w:rsid w:val="00E07AAA"/>
    <w:rsid w:val="00E07CC2"/>
    <w:rsid w:val="00E11E2E"/>
    <w:rsid w:val="00E125CA"/>
    <w:rsid w:val="00E132E6"/>
    <w:rsid w:val="00E132EC"/>
    <w:rsid w:val="00E14B17"/>
    <w:rsid w:val="00E14EAE"/>
    <w:rsid w:val="00E16394"/>
    <w:rsid w:val="00E205B1"/>
    <w:rsid w:val="00E21687"/>
    <w:rsid w:val="00E22571"/>
    <w:rsid w:val="00E23016"/>
    <w:rsid w:val="00E248FD"/>
    <w:rsid w:val="00E25156"/>
    <w:rsid w:val="00E25242"/>
    <w:rsid w:val="00E25AAC"/>
    <w:rsid w:val="00E2730D"/>
    <w:rsid w:val="00E279B9"/>
    <w:rsid w:val="00E30B67"/>
    <w:rsid w:val="00E30CA9"/>
    <w:rsid w:val="00E32CF2"/>
    <w:rsid w:val="00E32FB3"/>
    <w:rsid w:val="00E33AAA"/>
    <w:rsid w:val="00E33C53"/>
    <w:rsid w:val="00E33CB8"/>
    <w:rsid w:val="00E33F0E"/>
    <w:rsid w:val="00E35DD8"/>
    <w:rsid w:val="00E36C8F"/>
    <w:rsid w:val="00E371EC"/>
    <w:rsid w:val="00E37EB7"/>
    <w:rsid w:val="00E404C5"/>
    <w:rsid w:val="00E40A10"/>
    <w:rsid w:val="00E42DA5"/>
    <w:rsid w:val="00E518A6"/>
    <w:rsid w:val="00E51EF9"/>
    <w:rsid w:val="00E54816"/>
    <w:rsid w:val="00E5512E"/>
    <w:rsid w:val="00E55E60"/>
    <w:rsid w:val="00E56594"/>
    <w:rsid w:val="00E578DF"/>
    <w:rsid w:val="00E57D18"/>
    <w:rsid w:val="00E605C2"/>
    <w:rsid w:val="00E6129C"/>
    <w:rsid w:val="00E644A0"/>
    <w:rsid w:val="00E67395"/>
    <w:rsid w:val="00E72707"/>
    <w:rsid w:val="00E72AE3"/>
    <w:rsid w:val="00E7349C"/>
    <w:rsid w:val="00E73B51"/>
    <w:rsid w:val="00E75790"/>
    <w:rsid w:val="00E80180"/>
    <w:rsid w:val="00E8129E"/>
    <w:rsid w:val="00E81A2B"/>
    <w:rsid w:val="00E81E42"/>
    <w:rsid w:val="00E85E58"/>
    <w:rsid w:val="00E86242"/>
    <w:rsid w:val="00E87C13"/>
    <w:rsid w:val="00E91EBF"/>
    <w:rsid w:val="00E97676"/>
    <w:rsid w:val="00EA0953"/>
    <w:rsid w:val="00EA1CE1"/>
    <w:rsid w:val="00EA1F89"/>
    <w:rsid w:val="00EB08A0"/>
    <w:rsid w:val="00EB117B"/>
    <w:rsid w:val="00EB40AD"/>
    <w:rsid w:val="00EB40D6"/>
    <w:rsid w:val="00EB5CDD"/>
    <w:rsid w:val="00EB5F75"/>
    <w:rsid w:val="00EB7852"/>
    <w:rsid w:val="00EB79CD"/>
    <w:rsid w:val="00EC060D"/>
    <w:rsid w:val="00EC1BA6"/>
    <w:rsid w:val="00EC2525"/>
    <w:rsid w:val="00ED253F"/>
    <w:rsid w:val="00ED3DE9"/>
    <w:rsid w:val="00EE0713"/>
    <w:rsid w:val="00EE07A6"/>
    <w:rsid w:val="00EE0F2E"/>
    <w:rsid w:val="00EE2A41"/>
    <w:rsid w:val="00EE4E10"/>
    <w:rsid w:val="00EE525B"/>
    <w:rsid w:val="00EE558B"/>
    <w:rsid w:val="00EE633C"/>
    <w:rsid w:val="00EF09FB"/>
    <w:rsid w:val="00EF0CFD"/>
    <w:rsid w:val="00EF0DE2"/>
    <w:rsid w:val="00EF0FFC"/>
    <w:rsid w:val="00EF3C24"/>
    <w:rsid w:val="00EF4DFA"/>
    <w:rsid w:val="00EF5F08"/>
    <w:rsid w:val="00F02923"/>
    <w:rsid w:val="00F0351B"/>
    <w:rsid w:val="00F04089"/>
    <w:rsid w:val="00F05F9B"/>
    <w:rsid w:val="00F06275"/>
    <w:rsid w:val="00F06472"/>
    <w:rsid w:val="00F123EC"/>
    <w:rsid w:val="00F156AC"/>
    <w:rsid w:val="00F16331"/>
    <w:rsid w:val="00F16803"/>
    <w:rsid w:val="00F22427"/>
    <w:rsid w:val="00F22566"/>
    <w:rsid w:val="00F22963"/>
    <w:rsid w:val="00F378B2"/>
    <w:rsid w:val="00F403EA"/>
    <w:rsid w:val="00F40B51"/>
    <w:rsid w:val="00F40E4D"/>
    <w:rsid w:val="00F41DE4"/>
    <w:rsid w:val="00F42499"/>
    <w:rsid w:val="00F42753"/>
    <w:rsid w:val="00F4405F"/>
    <w:rsid w:val="00F46694"/>
    <w:rsid w:val="00F46CE7"/>
    <w:rsid w:val="00F510DB"/>
    <w:rsid w:val="00F604E0"/>
    <w:rsid w:val="00F6501E"/>
    <w:rsid w:val="00F70615"/>
    <w:rsid w:val="00F715C1"/>
    <w:rsid w:val="00F72722"/>
    <w:rsid w:val="00F727B0"/>
    <w:rsid w:val="00F7598B"/>
    <w:rsid w:val="00F83255"/>
    <w:rsid w:val="00F866A0"/>
    <w:rsid w:val="00F87ADD"/>
    <w:rsid w:val="00F914FD"/>
    <w:rsid w:val="00F9164E"/>
    <w:rsid w:val="00F93ED8"/>
    <w:rsid w:val="00F952BF"/>
    <w:rsid w:val="00F95515"/>
    <w:rsid w:val="00F9574E"/>
    <w:rsid w:val="00F9680E"/>
    <w:rsid w:val="00F974AA"/>
    <w:rsid w:val="00FA2425"/>
    <w:rsid w:val="00FA2545"/>
    <w:rsid w:val="00FA3622"/>
    <w:rsid w:val="00FA373B"/>
    <w:rsid w:val="00FA7CFC"/>
    <w:rsid w:val="00FB097C"/>
    <w:rsid w:val="00FB21C2"/>
    <w:rsid w:val="00FB2677"/>
    <w:rsid w:val="00FB2F78"/>
    <w:rsid w:val="00FB3A45"/>
    <w:rsid w:val="00FB4AAD"/>
    <w:rsid w:val="00FB4E3D"/>
    <w:rsid w:val="00FB5A22"/>
    <w:rsid w:val="00FB5B57"/>
    <w:rsid w:val="00FB5F2A"/>
    <w:rsid w:val="00FB732B"/>
    <w:rsid w:val="00FB78E1"/>
    <w:rsid w:val="00FC026C"/>
    <w:rsid w:val="00FC1407"/>
    <w:rsid w:val="00FC22E1"/>
    <w:rsid w:val="00FC2C8C"/>
    <w:rsid w:val="00FC4F9B"/>
    <w:rsid w:val="00FC59F0"/>
    <w:rsid w:val="00FD131E"/>
    <w:rsid w:val="00FD302E"/>
    <w:rsid w:val="00FD4599"/>
    <w:rsid w:val="00FD4784"/>
    <w:rsid w:val="00FD5753"/>
    <w:rsid w:val="00FD65FE"/>
    <w:rsid w:val="00FE00DA"/>
    <w:rsid w:val="00FE0FAF"/>
    <w:rsid w:val="00FE35B1"/>
    <w:rsid w:val="00FE376F"/>
    <w:rsid w:val="00FE3C36"/>
    <w:rsid w:val="00FE427F"/>
    <w:rsid w:val="00FE5689"/>
    <w:rsid w:val="00FE72EA"/>
    <w:rsid w:val="00FF2475"/>
    <w:rsid w:val="00FF3477"/>
    <w:rsid w:val="00FF6DDE"/>
    <w:rsid w:val="00FF6E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F6C781"/>
  <w15:chartTrackingRefBased/>
  <w15:docId w15:val="{F2D6FB18-A72D-4DC4-9571-2B1537943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next w:val="Normal"/>
    <w:link w:val="Ttulo1Car"/>
    <w:uiPriority w:val="9"/>
    <w:qFormat/>
    <w:rsid w:val="00D56B6D"/>
    <w:pPr>
      <w:keepNext/>
      <w:numPr>
        <w:numId w:val="22"/>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D56B6D"/>
    <w:pPr>
      <w:keepNext/>
      <w:numPr>
        <w:ilvl w:val="1"/>
        <w:numId w:val="22"/>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D56B6D"/>
    <w:pPr>
      <w:keepNext/>
      <w:numPr>
        <w:ilvl w:val="2"/>
        <w:numId w:val="22"/>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D56B6D"/>
    <w:pPr>
      <w:keepNext/>
      <w:numPr>
        <w:ilvl w:val="3"/>
        <w:numId w:val="22"/>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D56B6D"/>
    <w:pPr>
      <w:numPr>
        <w:ilvl w:val="4"/>
        <w:numId w:val="22"/>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D56B6D"/>
    <w:pPr>
      <w:numPr>
        <w:ilvl w:val="5"/>
        <w:numId w:val="22"/>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D56B6D"/>
    <w:pPr>
      <w:numPr>
        <w:ilvl w:val="6"/>
        <w:numId w:val="22"/>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D56B6D"/>
    <w:pPr>
      <w:numPr>
        <w:ilvl w:val="7"/>
        <w:numId w:val="22"/>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D56B6D"/>
    <w:pPr>
      <w:numPr>
        <w:ilvl w:val="8"/>
        <w:numId w:val="22"/>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
    <w:name w:val="INFOEM"/>
    <w:basedOn w:val="Normal"/>
    <w:qFormat/>
    <w:rsid w:val="002C63C1"/>
    <w:pPr>
      <w:spacing w:before="240" w:line="360" w:lineRule="auto"/>
      <w:ind w:left="851" w:right="851"/>
      <w:jc w:val="both"/>
    </w:pPr>
    <w:rPr>
      <w:rFonts w:ascii="Palatino Linotype" w:hAnsi="Palatino Linotype" w:cs="Arial"/>
      <w:i/>
    </w:rPr>
  </w:style>
  <w:style w:type="paragraph" w:customStyle="1" w:styleId="Citas">
    <w:name w:val="Citas"/>
    <w:basedOn w:val="Normal"/>
    <w:qFormat/>
    <w:rsid w:val="00925CD1"/>
    <w:pPr>
      <w:spacing w:before="240" w:line="360" w:lineRule="auto"/>
      <w:ind w:left="851" w:right="851"/>
      <w:jc w:val="both"/>
    </w:pPr>
    <w:rPr>
      <w:rFonts w:ascii="Palatino Linotype" w:hAnsi="Palatino Linotype" w:cs="Arial"/>
      <w:i/>
    </w:rPr>
  </w:style>
  <w:style w:type="paragraph" w:customStyle="1" w:styleId="CitasINFOEM">
    <w:name w:val="Citas INFOEM"/>
    <w:basedOn w:val="Normal"/>
    <w:qFormat/>
    <w:rsid w:val="008845A8"/>
    <w:pPr>
      <w:spacing w:before="240" w:line="360" w:lineRule="auto"/>
      <w:ind w:left="851" w:right="851"/>
      <w:jc w:val="both"/>
    </w:pPr>
    <w:rPr>
      <w:rFonts w:ascii="Palatino Linotype" w:eastAsia="Times New Roman" w:hAnsi="Palatino Linotype" w:cs="Times New Roman"/>
      <w:i/>
      <w:szCs w:val="24"/>
    </w:rPr>
  </w:style>
  <w:style w:type="character" w:customStyle="1" w:styleId="Ttulo1Car">
    <w:name w:val="Título 1 Car"/>
    <w:basedOn w:val="Fuentedeprrafopredeter"/>
    <w:link w:val="Ttulo1"/>
    <w:uiPriority w:val="9"/>
    <w:rsid w:val="00D56B6D"/>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D56B6D"/>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D56B6D"/>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D56B6D"/>
    <w:rPr>
      <w:rFonts w:eastAsiaTheme="minorEastAsia"/>
      <w:b/>
      <w:bCs/>
      <w:sz w:val="28"/>
      <w:szCs w:val="28"/>
      <w:lang w:val="en-US"/>
    </w:rPr>
  </w:style>
  <w:style w:type="character" w:customStyle="1" w:styleId="Ttulo5Car">
    <w:name w:val="Título 5 Car"/>
    <w:basedOn w:val="Fuentedeprrafopredeter"/>
    <w:link w:val="Ttulo5"/>
    <w:uiPriority w:val="9"/>
    <w:semiHidden/>
    <w:rsid w:val="00D56B6D"/>
    <w:rPr>
      <w:rFonts w:eastAsiaTheme="minorEastAsia"/>
      <w:b/>
      <w:bCs/>
      <w:i/>
      <w:iCs/>
      <w:sz w:val="26"/>
      <w:szCs w:val="26"/>
      <w:lang w:val="en-US"/>
    </w:rPr>
  </w:style>
  <w:style w:type="character" w:customStyle="1" w:styleId="Ttulo6Car">
    <w:name w:val="Título 6 Car"/>
    <w:basedOn w:val="Fuentedeprrafopredeter"/>
    <w:link w:val="Ttulo6"/>
    <w:rsid w:val="00D56B6D"/>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D56B6D"/>
    <w:rPr>
      <w:rFonts w:eastAsiaTheme="minorEastAsia"/>
      <w:sz w:val="24"/>
      <w:szCs w:val="24"/>
      <w:lang w:val="en-US"/>
    </w:rPr>
  </w:style>
  <w:style w:type="character" w:customStyle="1" w:styleId="Ttulo8Car">
    <w:name w:val="Título 8 Car"/>
    <w:basedOn w:val="Fuentedeprrafopredeter"/>
    <w:link w:val="Ttulo8"/>
    <w:uiPriority w:val="9"/>
    <w:semiHidden/>
    <w:rsid w:val="00D56B6D"/>
    <w:rPr>
      <w:rFonts w:eastAsiaTheme="minorEastAsia"/>
      <w:i/>
      <w:iCs/>
      <w:sz w:val="24"/>
      <w:szCs w:val="24"/>
      <w:lang w:val="en-US"/>
    </w:rPr>
  </w:style>
  <w:style w:type="character" w:customStyle="1" w:styleId="Ttulo9Car">
    <w:name w:val="Título 9 Car"/>
    <w:basedOn w:val="Fuentedeprrafopredeter"/>
    <w:link w:val="Ttulo9"/>
    <w:uiPriority w:val="9"/>
    <w:semiHidden/>
    <w:rsid w:val="00D56B6D"/>
    <w:rPr>
      <w:rFonts w:asciiTheme="majorHAnsi" w:eastAsiaTheme="majorEastAsia" w:hAnsiTheme="majorHAnsi" w:cstheme="maj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48347233">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15980738">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52141981">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26842042">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991911611">
      <w:bodyDiv w:val="1"/>
      <w:marLeft w:val="0"/>
      <w:marRight w:val="0"/>
      <w:marTop w:val="0"/>
      <w:marBottom w:val="0"/>
      <w:divBdr>
        <w:top w:val="none" w:sz="0" w:space="0" w:color="auto"/>
        <w:left w:val="none" w:sz="0" w:space="0" w:color="auto"/>
        <w:bottom w:val="none" w:sz="0" w:space="0" w:color="auto"/>
        <w:right w:val="none" w:sz="0" w:space="0" w:color="auto"/>
      </w:divBdr>
    </w:div>
    <w:div w:id="996761743">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53046346">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45908464">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ECATEPEC/art_92_ii_b/3.web"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D4A3A-23B6-4970-9499-F028FEED9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679</TotalTime>
  <Pages>40</Pages>
  <Words>7521</Words>
  <Characters>41371</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47</cp:revision>
  <cp:lastPrinted>2018-12-04T20:35:00Z</cp:lastPrinted>
  <dcterms:created xsi:type="dcterms:W3CDTF">2021-12-16T19:10:00Z</dcterms:created>
  <dcterms:modified xsi:type="dcterms:W3CDTF">2022-02-22T17:54:00Z</dcterms:modified>
</cp:coreProperties>
</file>