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E33E" w14:textId="77777777" w:rsidR="00BE6B66" w:rsidRPr="009D7FEC" w:rsidRDefault="00BE6B66" w:rsidP="00BE6B66">
      <w:pPr>
        <w:spacing w:line="360" w:lineRule="auto"/>
        <w:jc w:val="both"/>
        <w:rPr>
          <w:rFonts w:ascii="Palatino Linotype" w:eastAsia="Palatino Linotype" w:hAnsi="Palatino Linotype" w:cs="Palatino Linotype"/>
        </w:rPr>
      </w:pPr>
    </w:p>
    <w:p w14:paraId="31DBB5F7" w14:textId="77777777" w:rsidR="00A64119" w:rsidRPr="00D5683D" w:rsidRDefault="00A64119" w:rsidP="00BE6B66">
      <w:pPr>
        <w:spacing w:line="360" w:lineRule="auto"/>
        <w:jc w:val="both"/>
        <w:rPr>
          <w:rFonts w:ascii="Palatino Linotype" w:eastAsia="Palatino Linotype" w:hAnsi="Palatino Linotype" w:cs="Palatino Linotype"/>
        </w:rPr>
      </w:pPr>
      <w:r w:rsidRPr="00D568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BE6B66" w:rsidRPr="00D5683D">
        <w:rPr>
          <w:rFonts w:ascii="Palatino Linotype" w:eastAsia="Palatino Linotype" w:hAnsi="Palatino Linotype" w:cs="Palatino Linotype"/>
        </w:rPr>
        <w:t>doce</w:t>
      </w:r>
      <w:r w:rsidR="00B51229" w:rsidRPr="00D5683D">
        <w:rPr>
          <w:rFonts w:ascii="Palatino Linotype" w:eastAsia="Palatino Linotype" w:hAnsi="Palatino Linotype" w:cs="Palatino Linotype"/>
        </w:rPr>
        <w:t xml:space="preserve"> de octubre </w:t>
      </w:r>
      <w:r w:rsidRPr="00D5683D">
        <w:rPr>
          <w:rFonts w:ascii="Palatino Linotype" w:eastAsia="Palatino Linotype" w:hAnsi="Palatino Linotype" w:cs="Palatino Linotype"/>
        </w:rPr>
        <w:t xml:space="preserve">de dos mil veintidós. </w:t>
      </w:r>
    </w:p>
    <w:p w14:paraId="54E0828C" w14:textId="77777777" w:rsidR="007A5836" w:rsidRPr="00D5683D" w:rsidRDefault="007A5836" w:rsidP="00BE6B66">
      <w:pPr>
        <w:spacing w:line="360" w:lineRule="auto"/>
        <w:jc w:val="both"/>
        <w:rPr>
          <w:rFonts w:ascii="Palatino Linotype" w:hAnsi="Palatino Linotype"/>
          <w:color w:val="000000" w:themeColor="text1"/>
        </w:rPr>
      </w:pPr>
    </w:p>
    <w:p w14:paraId="43FD0914" w14:textId="77777777" w:rsidR="007A5836" w:rsidRPr="00D5683D" w:rsidRDefault="007A5836" w:rsidP="00BE6B66">
      <w:pPr>
        <w:spacing w:line="360" w:lineRule="auto"/>
        <w:jc w:val="both"/>
        <w:rPr>
          <w:rFonts w:ascii="Palatino Linotype" w:hAnsi="Palatino Linotype" w:cs="Arial"/>
          <w:b/>
          <w:bCs/>
          <w:sz w:val="15"/>
          <w:szCs w:val="15"/>
          <w:lang w:eastAsia="es-MX"/>
        </w:rPr>
      </w:pPr>
      <w:r w:rsidRPr="00D5683D">
        <w:rPr>
          <w:rFonts w:ascii="Palatino Linotype" w:hAnsi="Palatino Linotype"/>
          <w:b/>
          <w:color w:val="000000" w:themeColor="text1"/>
        </w:rPr>
        <w:t>VISTO</w:t>
      </w:r>
      <w:r w:rsidRPr="00D5683D">
        <w:rPr>
          <w:rFonts w:ascii="Palatino Linotype" w:hAnsi="Palatino Linotype"/>
          <w:color w:val="000000" w:themeColor="text1"/>
        </w:rPr>
        <w:t xml:space="preserve"> el expediente formado con motivo del </w:t>
      </w:r>
      <w:r w:rsidR="00BC5BEF" w:rsidRPr="00D5683D">
        <w:rPr>
          <w:rFonts w:ascii="Palatino Linotype" w:hAnsi="Palatino Linotype"/>
          <w:color w:val="000000" w:themeColor="text1"/>
        </w:rPr>
        <w:t>Recurso de Revisión</w:t>
      </w:r>
      <w:r w:rsidRPr="00D5683D">
        <w:rPr>
          <w:rFonts w:ascii="Palatino Linotype" w:hAnsi="Palatino Linotype"/>
          <w:b/>
          <w:bCs/>
          <w:color w:val="000000" w:themeColor="text1"/>
        </w:rPr>
        <w:t xml:space="preserve"> </w:t>
      </w:r>
      <w:r w:rsidR="00535FC5" w:rsidRPr="00D5683D">
        <w:rPr>
          <w:rFonts w:ascii="Palatino Linotype" w:hAnsi="Palatino Linotype"/>
          <w:b/>
          <w:color w:val="000000" w:themeColor="text1"/>
        </w:rPr>
        <w:t>11342</w:t>
      </w:r>
      <w:r w:rsidR="00A9204E" w:rsidRPr="00D5683D">
        <w:rPr>
          <w:rFonts w:ascii="Palatino Linotype" w:hAnsi="Palatino Linotype"/>
          <w:b/>
          <w:color w:val="000000" w:themeColor="text1"/>
        </w:rPr>
        <w:t>/INFOEM/IP/RR/2022</w:t>
      </w:r>
      <w:r w:rsidRPr="00D5683D">
        <w:rPr>
          <w:rFonts w:ascii="Palatino Linotype" w:hAnsi="Palatino Linotype"/>
          <w:color w:val="000000" w:themeColor="text1"/>
        </w:rPr>
        <w:t xml:space="preserve">, </w:t>
      </w:r>
      <w:r w:rsidR="007C4F62" w:rsidRPr="00D5683D">
        <w:rPr>
          <w:rFonts w:ascii="Palatino Linotype" w:hAnsi="Palatino Linotype"/>
          <w:color w:val="000000" w:themeColor="text1"/>
        </w:rPr>
        <w:t>promovido por</w:t>
      </w:r>
      <w:r w:rsidR="0066149D" w:rsidRPr="00D5683D">
        <w:rPr>
          <w:rFonts w:ascii="Palatino Linotype" w:hAnsi="Palatino Linotype"/>
          <w:color w:val="000000" w:themeColor="text1"/>
        </w:rPr>
        <w:t xml:space="preserve"> </w:t>
      </w:r>
      <w:r w:rsidR="00535FC5" w:rsidRPr="00D5683D">
        <w:rPr>
          <w:rFonts w:ascii="Palatino Linotype" w:hAnsi="Palatino Linotype"/>
          <w:b/>
        </w:rPr>
        <w:t>una persona de manera anónima</w:t>
      </w:r>
      <w:r w:rsidR="00B23C65" w:rsidRPr="00D5683D">
        <w:rPr>
          <w:rFonts w:ascii="Palatino Linotype" w:hAnsi="Palatino Linotype"/>
          <w:b/>
          <w:color w:val="000000" w:themeColor="text1"/>
        </w:rPr>
        <w:t xml:space="preserve">, </w:t>
      </w:r>
      <w:r w:rsidR="00195B1E" w:rsidRPr="00D5683D">
        <w:rPr>
          <w:rFonts w:ascii="Palatino Linotype" w:hAnsi="Palatino Linotype"/>
          <w:color w:val="000000" w:themeColor="text1"/>
        </w:rPr>
        <w:t>que</w:t>
      </w:r>
      <w:r w:rsidR="00195B1E" w:rsidRPr="00D5683D">
        <w:rPr>
          <w:rFonts w:ascii="Palatino Linotype" w:hAnsi="Palatino Linotype" w:cs="Arial"/>
          <w:b/>
          <w:color w:val="000000" w:themeColor="text1"/>
        </w:rPr>
        <w:t xml:space="preserve"> </w:t>
      </w:r>
      <w:r w:rsidR="00195B1E" w:rsidRPr="00D5683D">
        <w:rPr>
          <w:rFonts w:ascii="Palatino Linotype" w:hAnsi="Palatino Linotype"/>
          <w:color w:val="000000" w:themeColor="text1"/>
        </w:rPr>
        <w:t xml:space="preserve">en lo sucesivo se denominará </w:t>
      </w:r>
      <w:r w:rsidR="006952D4" w:rsidRPr="00D5683D">
        <w:rPr>
          <w:rFonts w:ascii="Palatino Linotype" w:hAnsi="Palatino Linotype"/>
          <w:b/>
          <w:color w:val="000000" w:themeColor="text1"/>
        </w:rPr>
        <w:t>EL</w:t>
      </w:r>
      <w:r w:rsidR="00195B1E" w:rsidRPr="00D5683D">
        <w:rPr>
          <w:rFonts w:ascii="Palatino Linotype" w:hAnsi="Palatino Linotype"/>
          <w:b/>
          <w:color w:val="000000" w:themeColor="text1"/>
        </w:rPr>
        <w:t xml:space="preserve"> </w:t>
      </w:r>
      <w:r w:rsidR="00195B1E" w:rsidRPr="00D5683D">
        <w:rPr>
          <w:rFonts w:ascii="Palatino Linotype" w:hAnsi="Palatino Linotype" w:cs="Arial"/>
          <w:b/>
          <w:color w:val="000000" w:themeColor="text1"/>
        </w:rPr>
        <w:t>RECURRENTE</w:t>
      </w:r>
      <w:r w:rsidR="00195B1E" w:rsidRPr="00D5683D">
        <w:rPr>
          <w:rFonts w:ascii="Palatino Linotype" w:hAnsi="Palatino Linotype"/>
          <w:color w:val="000000" w:themeColor="text1"/>
        </w:rPr>
        <w:t>,</w:t>
      </w:r>
      <w:r w:rsidRPr="00D5683D">
        <w:rPr>
          <w:rFonts w:ascii="Palatino Linotype" w:hAnsi="Palatino Linotype"/>
          <w:color w:val="000000" w:themeColor="text1"/>
        </w:rPr>
        <w:t xml:space="preserve"> en contra de la respuesta emitida por </w:t>
      </w:r>
      <w:r w:rsidR="00AD6185" w:rsidRPr="00D5683D">
        <w:rPr>
          <w:rFonts w:ascii="Palatino Linotype" w:hAnsi="Palatino Linotype"/>
          <w:color w:val="000000" w:themeColor="text1"/>
        </w:rPr>
        <w:t>el</w:t>
      </w:r>
      <w:r w:rsidR="00CB6AE1" w:rsidRPr="00D5683D">
        <w:rPr>
          <w:rFonts w:ascii="Palatino Linotype" w:hAnsi="Palatino Linotype"/>
          <w:color w:val="000000" w:themeColor="text1"/>
        </w:rPr>
        <w:t xml:space="preserve"> </w:t>
      </w:r>
      <w:r w:rsidR="00BB4A71" w:rsidRPr="00D5683D">
        <w:rPr>
          <w:rFonts w:ascii="Palatino Linotype" w:hAnsi="Palatino Linotype" w:cs="Arial"/>
          <w:b/>
          <w:color w:val="000000" w:themeColor="text1"/>
        </w:rPr>
        <w:t xml:space="preserve">Ayuntamiento de </w:t>
      </w:r>
      <w:r w:rsidR="00535FC5" w:rsidRPr="00D5683D">
        <w:rPr>
          <w:rFonts w:ascii="Palatino Linotype" w:hAnsi="Palatino Linotype" w:cs="Arial"/>
          <w:b/>
          <w:color w:val="000000" w:themeColor="text1"/>
        </w:rPr>
        <w:t>Toluca</w:t>
      </w:r>
      <w:r w:rsidR="00020FB5" w:rsidRPr="00D5683D">
        <w:rPr>
          <w:rFonts w:ascii="Palatino Linotype" w:hAnsi="Palatino Linotype"/>
          <w:b/>
          <w:color w:val="000000" w:themeColor="text1"/>
        </w:rPr>
        <w:t>,</w:t>
      </w:r>
      <w:r w:rsidRPr="00D5683D">
        <w:rPr>
          <w:rFonts w:ascii="Palatino Linotype" w:hAnsi="Palatino Linotype"/>
          <w:b/>
          <w:color w:val="000000" w:themeColor="text1"/>
        </w:rPr>
        <w:t xml:space="preserve"> </w:t>
      </w:r>
      <w:r w:rsidR="00062086" w:rsidRPr="00D5683D">
        <w:rPr>
          <w:rFonts w:ascii="Palatino Linotype" w:hAnsi="Palatino Linotype"/>
          <w:color w:val="000000" w:themeColor="text1"/>
        </w:rPr>
        <w:t xml:space="preserve">que </w:t>
      </w:r>
      <w:r w:rsidRPr="00D5683D">
        <w:rPr>
          <w:rFonts w:ascii="Palatino Linotype" w:hAnsi="Palatino Linotype"/>
          <w:color w:val="000000" w:themeColor="text1"/>
        </w:rPr>
        <w:t>en lo sucesivo</w:t>
      </w:r>
      <w:r w:rsidR="00EA33EA" w:rsidRPr="00D5683D">
        <w:rPr>
          <w:rFonts w:ascii="Palatino Linotype" w:hAnsi="Palatino Linotype"/>
          <w:color w:val="000000" w:themeColor="text1"/>
        </w:rPr>
        <w:t xml:space="preserve"> se denominará </w:t>
      </w:r>
      <w:r w:rsidRPr="00D5683D">
        <w:rPr>
          <w:rFonts w:ascii="Palatino Linotype" w:hAnsi="Palatino Linotype"/>
          <w:b/>
          <w:color w:val="000000" w:themeColor="text1"/>
        </w:rPr>
        <w:t>EL SUJETO OBLIGADO</w:t>
      </w:r>
      <w:r w:rsidRPr="00D5683D">
        <w:rPr>
          <w:rFonts w:ascii="Palatino Linotype" w:hAnsi="Palatino Linotype"/>
          <w:color w:val="000000" w:themeColor="text1"/>
        </w:rPr>
        <w:t xml:space="preserve">, se procede a dictar la presente resolución con base en lo siguiente: </w:t>
      </w:r>
    </w:p>
    <w:p w14:paraId="5D522466" w14:textId="77777777" w:rsidR="00DC12E5" w:rsidRPr="00D5683D" w:rsidRDefault="00DC12E5" w:rsidP="00BE6B66">
      <w:pPr>
        <w:jc w:val="both"/>
        <w:rPr>
          <w:rFonts w:ascii="Palatino Linotype" w:hAnsi="Palatino Linotype"/>
          <w:color w:val="000000" w:themeColor="text1"/>
        </w:rPr>
      </w:pPr>
    </w:p>
    <w:p w14:paraId="334B389E" w14:textId="77777777" w:rsidR="00B23C65" w:rsidRPr="00D5683D" w:rsidRDefault="00B23C65" w:rsidP="00BE6B66">
      <w:pPr>
        <w:jc w:val="center"/>
        <w:rPr>
          <w:rFonts w:ascii="Palatino Linotype" w:hAnsi="Palatino Linotype"/>
          <w:b/>
          <w:bCs/>
          <w:color w:val="000000" w:themeColor="text1"/>
          <w:spacing w:val="60"/>
          <w:sz w:val="28"/>
        </w:rPr>
      </w:pPr>
      <w:r w:rsidRPr="00D5683D">
        <w:rPr>
          <w:rFonts w:ascii="Palatino Linotype" w:hAnsi="Palatino Linotype"/>
          <w:b/>
          <w:bCs/>
          <w:color w:val="000000" w:themeColor="text1"/>
          <w:spacing w:val="60"/>
          <w:sz w:val="28"/>
        </w:rPr>
        <w:t>ANTECEDENTES</w:t>
      </w:r>
    </w:p>
    <w:p w14:paraId="67C7DDE3" w14:textId="77777777" w:rsidR="007A5836" w:rsidRPr="00D5683D" w:rsidRDefault="007A5836" w:rsidP="00BE6B66">
      <w:pPr>
        <w:jc w:val="center"/>
        <w:rPr>
          <w:rFonts w:ascii="Palatino Linotype" w:hAnsi="Palatino Linotype"/>
          <w:b/>
          <w:bCs/>
          <w:color w:val="000000" w:themeColor="text1"/>
          <w:spacing w:val="60"/>
        </w:rPr>
      </w:pPr>
    </w:p>
    <w:p w14:paraId="79983B28" w14:textId="77777777" w:rsidR="00EA7FD8" w:rsidRPr="00D5683D" w:rsidRDefault="00EA7FD8" w:rsidP="00BE6B66">
      <w:pPr>
        <w:spacing w:line="360" w:lineRule="auto"/>
        <w:jc w:val="both"/>
        <w:rPr>
          <w:rFonts w:ascii="Palatino Linotype" w:hAnsi="Palatino Linotype"/>
          <w:b/>
          <w:bCs/>
          <w:color w:val="000000" w:themeColor="text1"/>
          <w:spacing w:val="60"/>
        </w:rPr>
      </w:pPr>
      <w:r w:rsidRPr="00D5683D">
        <w:rPr>
          <w:rFonts w:ascii="Palatino Linotype" w:hAnsi="Palatino Linotype"/>
          <w:b/>
          <w:color w:val="000000" w:themeColor="text1"/>
          <w:sz w:val="28"/>
          <w:szCs w:val="28"/>
        </w:rPr>
        <w:t>I. De la Solicitud de Información</w:t>
      </w:r>
    </w:p>
    <w:p w14:paraId="60226ABC" w14:textId="77777777" w:rsidR="00BB4A71" w:rsidRPr="00D5683D" w:rsidRDefault="00BB4A71" w:rsidP="00BE6B66">
      <w:pPr>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t xml:space="preserve">En fecha </w:t>
      </w:r>
      <w:r w:rsidR="00535FC5" w:rsidRPr="00D5683D">
        <w:rPr>
          <w:rFonts w:ascii="Palatino Linotype" w:hAnsi="Palatino Linotype" w:cs="Arial"/>
          <w:color w:val="000000" w:themeColor="text1"/>
        </w:rPr>
        <w:t>nueve de mayo</w:t>
      </w:r>
      <w:r w:rsidRPr="00D5683D">
        <w:rPr>
          <w:rFonts w:ascii="Palatino Linotype" w:hAnsi="Palatino Linotype" w:cs="Arial"/>
          <w:color w:val="000000" w:themeColor="text1"/>
        </w:rPr>
        <w:t xml:space="preserve"> de dos mil veintidós, </w:t>
      </w:r>
      <w:r w:rsidRPr="00D5683D">
        <w:rPr>
          <w:rFonts w:ascii="Palatino Linotype" w:hAnsi="Palatino Linotype"/>
          <w:b/>
          <w:color w:val="000000" w:themeColor="text1"/>
        </w:rPr>
        <w:t>EL RECURRENTE</w:t>
      </w:r>
      <w:r w:rsidRPr="00D5683D">
        <w:rPr>
          <w:rFonts w:ascii="Palatino Linotype" w:hAnsi="Palatino Linotype" w:cs="Arial"/>
        </w:rPr>
        <w:t xml:space="preserve"> presentó a través </w:t>
      </w:r>
      <w:r w:rsidR="00535FC5" w:rsidRPr="00D5683D">
        <w:rPr>
          <w:rFonts w:ascii="Palatino Linotype" w:hAnsi="Palatino Linotype" w:cs="Arial"/>
        </w:rPr>
        <w:t>del</w:t>
      </w:r>
      <w:r w:rsidRPr="00D5683D">
        <w:rPr>
          <w:rFonts w:ascii="Palatino Linotype" w:hAnsi="Palatino Linotype" w:cs="Arial"/>
        </w:rPr>
        <w:t xml:space="preserve"> </w:t>
      </w:r>
      <w:r w:rsidRPr="00D5683D">
        <w:rPr>
          <w:rFonts w:ascii="Palatino Linotype" w:hAnsi="Palatino Linotype" w:cs="Arial"/>
          <w:color w:val="000000" w:themeColor="text1"/>
        </w:rPr>
        <w:t xml:space="preserve">Sistema de Acceso a la Información Mexiquense, que en lo subsecuente se denominará </w:t>
      </w:r>
      <w:r w:rsidRPr="00D5683D">
        <w:rPr>
          <w:rFonts w:ascii="Palatino Linotype" w:hAnsi="Palatino Linotype" w:cs="Arial"/>
          <w:b/>
          <w:color w:val="000000" w:themeColor="text1"/>
        </w:rPr>
        <w:t>EL SAIMEX</w:t>
      </w:r>
      <w:r w:rsidRPr="00D5683D">
        <w:rPr>
          <w:rFonts w:ascii="Palatino Linotype" w:hAnsi="Palatino Linotype" w:cs="Arial"/>
          <w:color w:val="000000" w:themeColor="text1"/>
        </w:rPr>
        <w:t xml:space="preserve"> ante </w:t>
      </w:r>
      <w:r w:rsidRPr="00D5683D">
        <w:rPr>
          <w:rFonts w:ascii="Palatino Linotype" w:hAnsi="Palatino Linotype" w:cs="Arial"/>
          <w:b/>
          <w:color w:val="000000" w:themeColor="text1"/>
        </w:rPr>
        <w:t>EL SUJETO OBLIGADO</w:t>
      </w:r>
      <w:r w:rsidRPr="00D5683D">
        <w:rPr>
          <w:rFonts w:ascii="Palatino Linotype" w:hAnsi="Palatino Linotype" w:cs="Arial"/>
          <w:color w:val="000000" w:themeColor="text1"/>
        </w:rPr>
        <w:t>, la solicitud de acceso a la información pública, a la que se le asignó el número de expediente</w:t>
      </w:r>
      <w:r w:rsidRPr="00D5683D">
        <w:rPr>
          <w:rFonts w:ascii="Palatino Linotype" w:hAnsi="Palatino Linotype" w:cs="Arial"/>
          <w:b/>
          <w:color w:val="000000" w:themeColor="text1"/>
        </w:rPr>
        <w:t xml:space="preserve"> </w:t>
      </w:r>
      <w:r w:rsidR="00535FC5" w:rsidRPr="00D5683D">
        <w:rPr>
          <w:rFonts w:ascii="Palatino Linotype" w:hAnsi="Palatino Linotype" w:cs="Arial"/>
          <w:b/>
          <w:color w:val="000000" w:themeColor="text1"/>
        </w:rPr>
        <w:t>01234/TOLUCA/IP/2022</w:t>
      </w:r>
      <w:r w:rsidRPr="00D5683D">
        <w:rPr>
          <w:rFonts w:ascii="Palatino Linotype" w:hAnsi="Palatino Linotype" w:cs="Arial"/>
          <w:b/>
          <w:color w:val="000000" w:themeColor="text1"/>
        </w:rPr>
        <w:t>,</w:t>
      </w:r>
      <w:r w:rsidRPr="00D5683D">
        <w:rPr>
          <w:rFonts w:ascii="Palatino Linotype" w:hAnsi="Palatino Linotype"/>
          <w:color w:val="000000" w:themeColor="text1"/>
        </w:rPr>
        <w:t xml:space="preserve"> mediante la cual requirió lo </w:t>
      </w:r>
      <w:r w:rsidRPr="00D5683D">
        <w:rPr>
          <w:rFonts w:ascii="Palatino Linotype" w:hAnsi="Palatino Linotype" w:cs="Arial"/>
          <w:color w:val="000000" w:themeColor="text1"/>
        </w:rPr>
        <w:t>siguiente</w:t>
      </w:r>
      <w:r w:rsidRPr="00D5683D">
        <w:rPr>
          <w:rFonts w:ascii="Palatino Linotype" w:hAnsi="Palatino Linotype"/>
          <w:color w:val="000000" w:themeColor="text1"/>
        </w:rPr>
        <w:t>:</w:t>
      </w:r>
    </w:p>
    <w:p w14:paraId="23659C38" w14:textId="77777777" w:rsidR="00E528B0" w:rsidRPr="00D5683D" w:rsidRDefault="00E528B0" w:rsidP="00BE6B66">
      <w:pPr>
        <w:pStyle w:val="Prrafodelista"/>
        <w:ind w:left="851" w:right="899"/>
        <w:jc w:val="both"/>
        <w:rPr>
          <w:rFonts w:ascii="Palatino Linotype" w:hAnsi="Palatino Linotype" w:cs="Arial"/>
          <w:i/>
          <w:color w:val="000000" w:themeColor="text1"/>
          <w:sz w:val="22"/>
        </w:rPr>
      </w:pPr>
    </w:p>
    <w:p w14:paraId="0C26D5BB" w14:textId="77777777" w:rsidR="007A5836" w:rsidRPr="00D5683D" w:rsidRDefault="007A5836" w:rsidP="00BE6B66">
      <w:pPr>
        <w:pStyle w:val="Prrafodelista"/>
        <w:ind w:left="851" w:right="899"/>
        <w:jc w:val="both"/>
        <w:rPr>
          <w:rFonts w:ascii="Palatino Linotype" w:hAnsi="Palatino Linotype" w:cs="Arial"/>
          <w:i/>
          <w:color w:val="000000" w:themeColor="text1"/>
          <w:sz w:val="22"/>
        </w:rPr>
      </w:pPr>
      <w:bookmarkStart w:id="0" w:name="_Hlk96896517"/>
      <w:r w:rsidRPr="00D5683D">
        <w:rPr>
          <w:rFonts w:ascii="Palatino Linotype" w:hAnsi="Palatino Linotype" w:cs="Arial"/>
          <w:i/>
          <w:color w:val="000000" w:themeColor="text1"/>
          <w:sz w:val="22"/>
        </w:rPr>
        <w:t>“</w:t>
      </w:r>
      <w:r w:rsidR="00535FC5" w:rsidRPr="00D5683D">
        <w:rPr>
          <w:rFonts w:ascii="Palatino Linotype" w:hAnsi="Palatino Linotype" w:cs="Arial"/>
          <w:i/>
          <w:color w:val="000000" w:themeColor="text1"/>
          <w:sz w:val="22"/>
        </w:rPr>
        <w:t>Del predio adquirido para la construcción del nievo panteón de San Pablo Autopan en la administración como presidente municipal Juan Rodolfo Sánchez: -Escrituras públicas. -Contrato de compra-venta</w:t>
      </w:r>
      <w:r w:rsidRPr="00D5683D">
        <w:rPr>
          <w:rFonts w:ascii="Palatino Linotype" w:hAnsi="Palatino Linotype" w:cs="Arial"/>
          <w:i/>
          <w:color w:val="000000" w:themeColor="text1"/>
          <w:sz w:val="22"/>
        </w:rPr>
        <w:t>”</w:t>
      </w:r>
      <w:r w:rsidR="00D27BA9" w:rsidRPr="00D5683D">
        <w:rPr>
          <w:rFonts w:ascii="Palatino Linotype" w:hAnsi="Palatino Linotype" w:cs="Arial"/>
          <w:i/>
          <w:color w:val="000000" w:themeColor="text1"/>
          <w:sz w:val="22"/>
        </w:rPr>
        <w:t xml:space="preserve"> </w:t>
      </w:r>
      <w:r w:rsidRPr="00D5683D">
        <w:rPr>
          <w:rFonts w:ascii="Palatino Linotype" w:hAnsi="Palatino Linotype" w:cs="Arial"/>
          <w:i/>
          <w:color w:val="000000" w:themeColor="text1"/>
          <w:sz w:val="22"/>
        </w:rPr>
        <w:t>(</w:t>
      </w:r>
      <w:r w:rsidR="00EE6A83" w:rsidRPr="00D5683D">
        <w:rPr>
          <w:rFonts w:ascii="Palatino Linotype" w:hAnsi="Palatino Linotype" w:cs="Arial"/>
          <w:i/>
          <w:color w:val="000000" w:themeColor="text1"/>
          <w:sz w:val="22"/>
        </w:rPr>
        <w:t>S</w:t>
      </w:r>
      <w:r w:rsidRPr="00D5683D">
        <w:rPr>
          <w:rFonts w:ascii="Palatino Linotype" w:hAnsi="Palatino Linotype" w:cs="Arial"/>
          <w:i/>
          <w:color w:val="000000" w:themeColor="text1"/>
          <w:sz w:val="22"/>
        </w:rPr>
        <w:t>ic).</w:t>
      </w:r>
    </w:p>
    <w:bookmarkEnd w:id="0"/>
    <w:p w14:paraId="48E2220D" w14:textId="77777777" w:rsidR="00020FB5" w:rsidRPr="00D5683D" w:rsidRDefault="00020FB5" w:rsidP="00BE6B66">
      <w:pPr>
        <w:pStyle w:val="Prrafodelista"/>
        <w:ind w:left="851" w:right="899"/>
        <w:jc w:val="both"/>
        <w:rPr>
          <w:rFonts w:ascii="Palatino Linotype" w:hAnsi="Palatino Linotype" w:cs="Arial"/>
          <w:i/>
          <w:color w:val="000000" w:themeColor="text1"/>
          <w:sz w:val="22"/>
        </w:rPr>
      </w:pPr>
    </w:p>
    <w:p w14:paraId="264132A1" w14:textId="77777777" w:rsidR="00F3446D" w:rsidRPr="00D5683D" w:rsidRDefault="00F3446D" w:rsidP="00BE6B66">
      <w:pPr>
        <w:spacing w:line="360" w:lineRule="auto"/>
        <w:jc w:val="both"/>
        <w:rPr>
          <w:rFonts w:ascii="Palatino Linotype" w:hAnsi="Palatino Linotype" w:cs="Arial"/>
          <w:b/>
          <w:color w:val="000000" w:themeColor="text1"/>
        </w:rPr>
      </w:pPr>
      <w:r w:rsidRPr="00D5683D">
        <w:rPr>
          <w:rFonts w:ascii="Palatino Linotype" w:hAnsi="Palatino Linotype" w:cs="Arial"/>
          <w:b/>
          <w:color w:val="000000" w:themeColor="text1"/>
        </w:rPr>
        <w:t>MODALIDAD DE ENTREGA:</w:t>
      </w:r>
      <w:r w:rsidRPr="00D5683D">
        <w:rPr>
          <w:rFonts w:ascii="Palatino Linotype" w:hAnsi="Palatino Linotype" w:cs="Arial"/>
          <w:color w:val="000000" w:themeColor="text1"/>
        </w:rPr>
        <w:t xml:space="preserve"> vía </w:t>
      </w:r>
      <w:r w:rsidRPr="00D5683D">
        <w:rPr>
          <w:rFonts w:ascii="Palatino Linotype" w:hAnsi="Palatino Linotype" w:cs="Arial"/>
          <w:b/>
          <w:color w:val="000000" w:themeColor="text1"/>
        </w:rPr>
        <w:t>SAIMEX.</w:t>
      </w:r>
      <w:r w:rsidR="005C4EFE" w:rsidRPr="00D5683D">
        <w:rPr>
          <w:rFonts w:ascii="Palatino Linotype" w:hAnsi="Palatino Linotype" w:cs="Arial"/>
          <w:b/>
          <w:color w:val="000000" w:themeColor="text1"/>
        </w:rPr>
        <w:t xml:space="preserve"> </w:t>
      </w:r>
    </w:p>
    <w:p w14:paraId="2E3FFF2A" w14:textId="77777777" w:rsidR="00EA7FD8" w:rsidRPr="00D5683D" w:rsidRDefault="00EA7FD8" w:rsidP="00BE6B66">
      <w:pPr>
        <w:spacing w:line="360" w:lineRule="auto"/>
        <w:jc w:val="both"/>
        <w:rPr>
          <w:rFonts w:ascii="Palatino Linotype" w:hAnsi="Palatino Linotype" w:cs="Arial"/>
          <w:b/>
          <w:color w:val="000000" w:themeColor="text1"/>
        </w:rPr>
      </w:pPr>
    </w:p>
    <w:p w14:paraId="682CBC55" w14:textId="77777777" w:rsidR="008E5333" w:rsidRPr="00D5683D" w:rsidRDefault="008E5333" w:rsidP="00BE6B66">
      <w:pPr>
        <w:spacing w:line="360" w:lineRule="auto"/>
        <w:jc w:val="both"/>
        <w:rPr>
          <w:rFonts w:ascii="Palatino Linotype" w:hAnsi="Palatino Linotype"/>
          <w:b/>
          <w:color w:val="000000" w:themeColor="text1"/>
          <w:sz w:val="28"/>
          <w:szCs w:val="28"/>
        </w:rPr>
      </w:pPr>
      <w:r w:rsidRPr="00D5683D">
        <w:rPr>
          <w:rFonts w:ascii="Palatino Linotype" w:hAnsi="Palatino Linotype"/>
          <w:b/>
          <w:color w:val="000000" w:themeColor="text1"/>
          <w:sz w:val="28"/>
          <w:szCs w:val="28"/>
        </w:rPr>
        <w:lastRenderedPageBreak/>
        <w:t>II. Turno de requerimiento del Sujeto Obligado</w:t>
      </w:r>
    </w:p>
    <w:p w14:paraId="1741ED10" w14:textId="77777777" w:rsidR="008E5333" w:rsidRPr="00D5683D" w:rsidRDefault="008E5333" w:rsidP="00BE6B66">
      <w:pPr>
        <w:spacing w:line="360" w:lineRule="auto"/>
        <w:jc w:val="both"/>
        <w:rPr>
          <w:rFonts w:ascii="Palatino Linotype" w:hAnsi="Palatino Linotype"/>
          <w:color w:val="000000" w:themeColor="text1"/>
        </w:rPr>
      </w:pPr>
      <w:r w:rsidRPr="00D5683D">
        <w:rPr>
          <w:rFonts w:ascii="Palatino Linotype" w:hAnsi="Palatino Linotype"/>
          <w:color w:val="000000" w:themeColor="text1"/>
        </w:rPr>
        <w:t xml:space="preserve">En cumplimiento al artículo 162 de la Ley de Transparencia y Acceso a la Información Pública del Estado de México y Municipios, el </w:t>
      </w:r>
      <w:r w:rsidR="00535FC5" w:rsidRPr="00D5683D">
        <w:rPr>
          <w:rFonts w:ascii="Palatino Linotype" w:hAnsi="Palatino Linotype"/>
          <w:b/>
          <w:color w:val="000000" w:themeColor="text1"/>
        </w:rPr>
        <w:t>nueve</w:t>
      </w:r>
      <w:r w:rsidR="00001917" w:rsidRPr="00D5683D">
        <w:rPr>
          <w:rFonts w:ascii="Palatino Linotype" w:hAnsi="Palatino Linotype"/>
          <w:b/>
          <w:color w:val="000000" w:themeColor="text1"/>
        </w:rPr>
        <w:t xml:space="preserve"> de </w:t>
      </w:r>
      <w:r w:rsidR="00BB4A71" w:rsidRPr="00D5683D">
        <w:rPr>
          <w:rFonts w:ascii="Palatino Linotype" w:hAnsi="Palatino Linotype"/>
          <w:b/>
          <w:color w:val="000000" w:themeColor="text1"/>
        </w:rPr>
        <w:t>ma</w:t>
      </w:r>
      <w:r w:rsidR="00535FC5" w:rsidRPr="00D5683D">
        <w:rPr>
          <w:rFonts w:ascii="Palatino Linotype" w:hAnsi="Palatino Linotype"/>
          <w:b/>
          <w:color w:val="000000" w:themeColor="text1"/>
        </w:rPr>
        <w:t>y</w:t>
      </w:r>
      <w:r w:rsidR="00BB4A71" w:rsidRPr="00D5683D">
        <w:rPr>
          <w:rFonts w:ascii="Palatino Linotype" w:hAnsi="Palatino Linotype"/>
          <w:b/>
          <w:color w:val="000000" w:themeColor="text1"/>
        </w:rPr>
        <w:t>o</w:t>
      </w:r>
      <w:r w:rsidR="00001917" w:rsidRPr="00D5683D">
        <w:rPr>
          <w:rFonts w:ascii="Palatino Linotype" w:hAnsi="Palatino Linotype"/>
          <w:b/>
          <w:color w:val="000000" w:themeColor="text1"/>
        </w:rPr>
        <w:t xml:space="preserve"> </w:t>
      </w:r>
      <w:r w:rsidRPr="00D5683D">
        <w:rPr>
          <w:rFonts w:ascii="Palatino Linotype" w:hAnsi="Palatino Linotype"/>
          <w:b/>
          <w:color w:val="000000" w:themeColor="text1"/>
        </w:rPr>
        <w:t>de dos mil veintidós</w:t>
      </w:r>
      <w:r w:rsidRPr="00D5683D">
        <w:rPr>
          <w:rFonts w:ascii="Palatino Linotype" w:hAnsi="Palatino Linotype"/>
          <w:color w:val="000000" w:themeColor="text1"/>
        </w:rPr>
        <w:t xml:space="preserve">, el Titular de la Unidad de Transparencia del </w:t>
      </w:r>
      <w:r w:rsidRPr="00D5683D">
        <w:rPr>
          <w:rFonts w:ascii="Palatino Linotype" w:hAnsi="Palatino Linotype"/>
          <w:b/>
          <w:color w:val="000000" w:themeColor="text1"/>
        </w:rPr>
        <w:t>SUJETO OBLIGADO</w:t>
      </w:r>
      <w:r w:rsidRPr="00D5683D">
        <w:rPr>
          <w:rFonts w:ascii="Palatino Linotype" w:hAnsi="Palatino Linotype"/>
          <w:color w:val="000000" w:themeColor="text1"/>
        </w:rPr>
        <w:t>, turnó el requerimiento de información a</w:t>
      </w:r>
      <w:r w:rsidR="00BB4A71" w:rsidRPr="00D5683D">
        <w:rPr>
          <w:rFonts w:ascii="Palatino Linotype" w:hAnsi="Palatino Linotype"/>
          <w:color w:val="000000" w:themeColor="text1"/>
        </w:rPr>
        <w:t xml:space="preserve"> </w:t>
      </w:r>
      <w:r w:rsidRPr="00D5683D">
        <w:rPr>
          <w:rFonts w:ascii="Palatino Linotype" w:hAnsi="Palatino Linotype"/>
          <w:color w:val="000000" w:themeColor="text1"/>
        </w:rPr>
        <w:t>l</w:t>
      </w:r>
      <w:r w:rsidR="00BB4A71" w:rsidRPr="00D5683D">
        <w:rPr>
          <w:rFonts w:ascii="Palatino Linotype" w:hAnsi="Palatino Linotype"/>
          <w:color w:val="000000" w:themeColor="text1"/>
        </w:rPr>
        <w:t>os</w:t>
      </w:r>
      <w:r w:rsidRPr="00D5683D">
        <w:rPr>
          <w:rFonts w:ascii="Palatino Linotype" w:hAnsi="Palatino Linotype"/>
          <w:color w:val="000000" w:themeColor="text1"/>
        </w:rPr>
        <w:t xml:space="preserve"> servidor</w:t>
      </w:r>
      <w:r w:rsidR="00BB4A71" w:rsidRPr="00D5683D">
        <w:rPr>
          <w:rFonts w:ascii="Palatino Linotype" w:hAnsi="Palatino Linotype"/>
          <w:color w:val="000000" w:themeColor="text1"/>
        </w:rPr>
        <w:t>es</w:t>
      </w:r>
      <w:r w:rsidRPr="00D5683D">
        <w:rPr>
          <w:rFonts w:ascii="Palatino Linotype" w:hAnsi="Palatino Linotype"/>
          <w:color w:val="000000" w:themeColor="text1"/>
        </w:rPr>
        <w:t xml:space="preserve"> público</w:t>
      </w:r>
      <w:r w:rsidR="00BB4A71" w:rsidRPr="00D5683D">
        <w:rPr>
          <w:rFonts w:ascii="Palatino Linotype" w:hAnsi="Palatino Linotype"/>
          <w:color w:val="000000" w:themeColor="text1"/>
        </w:rPr>
        <w:t>s</w:t>
      </w:r>
      <w:r w:rsidRPr="00D5683D">
        <w:rPr>
          <w:rFonts w:ascii="Palatino Linotype" w:hAnsi="Palatino Linotype"/>
          <w:color w:val="000000" w:themeColor="text1"/>
        </w:rPr>
        <w:t xml:space="preserve"> habilitado</w:t>
      </w:r>
      <w:r w:rsidR="00BB4A71" w:rsidRPr="00D5683D">
        <w:rPr>
          <w:rFonts w:ascii="Palatino Linotype" w:hAnsi="Palatino Linotype"/>
          <w:color w:val="000000" w:themeColor="text1"/>
        </w:rPr>
        <w:t>s</w:t>
      </w:r>
      <w:r w:rsidRPr="00D5683D">
        <w:rPr>
          <w:rFonts w:ascii="Palatino Linotype" w:hAnsi="Palatino Linotype"/>
          <w:color w:val="000000" w:themeColor="text1"/>
        </w:rPr>
        <w:t xml:space="preserve"> que estimó pertinente, a fin de colmar la solicitud de acceso a la información; tal y como, se aprecia en la imagen siguiente:</w:t>
      </w:r>
    </w:p>
    <w:p w14:paraId="57302CAB" w14:textId="77777777" w:rsidR="00535FC5" w:rsidRPr="00D5683D" w:rsidRDefault="00535FC5" w:rsidP="00BE6B66">
      <w:pPr>
        <w:spacing w:line="360" w:lineRule="auto"/>
        <w:jc w:val="both"/>
        <w:rPr>
          <w:rFonts w:ascii="Palatino Linotype" w:hAnsi="Palatino Linotype"/>
          <w:color w:val="000000" w:themeColor="text1"/>
        </w:rPr>
      </w:pPr>
      <w:r w:rsidRPr="00D5683D">
        <w:rPr>
          <w:rFonts w:ascii="Palatino Linotype" w:hAnsi="Palatino Linotype"/>
          <w:noProof/>
          <w:lang w:eastAsia="es-MX"/>
        </w:rPr>
        <w:drawing>
          <wp:inline distT="0" distB="0" distL="0" distR="0" wp14:anchorId="43B38549" wp14:editId="590D0960">
            <wp:extent cx="5791835" cy="16086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862" cy="1609230"/>
                    </a:xfrm>
                    <a:prstGeom prst="rect">
                      <a:avLst/>
                    </a:prstGeom>
                  </pic:spPr>
                </pic:pic>
              </a:graphicData>
            </a:graphic>
          </wp:inline>
        </w:drawing>
      </w:r>
    </w:p>
    <w:p w14:paraId="6E2E7C40" w14:textId="77777777" w:rsidR="00BB4A71" w:rsidRPr="00D5683D" w:rsidRDefault="00BB4A71" w:rsidP="00BE6B66">
      <w:pPr>
        <w:spacing w:line="360" w:lineRule="auto"/>
        <w:jc w:val="both"/>
        <w:rPr>
          <w:rFonts w:ascii="Palatino Linotype" w:hAnsi="Palatino Linotype"/>
          <w:color w:val="000000" w:themeColor="text1"/>
        </w:rPr>
      </w:pPr>
    </w:p>
    <w:p w14:paraId="0861A52E" w14:textId="77777777" w:rsidR="00535FC5" w:rsidRPr="00D5683D" w:rsidRDefault="00535FC5" w:rsidP="00BE6B66">
      <w:pPr>
        <w:spacing w:line="360" w:lineRule="auto"/>
        <w:jc w:val="both"/>
        <w:rPr>
          <w:rFonts w:ascii="Palatino Linotype" w:hAnsi="Palatino Linotype"/>
          <w:color w:val="000000" w:themeColor="text1"/>
          <w:sz w:val="28"/>
          <w:szCs w:val="28"/>
        </w:rPr>
      </w:pPr>
      <w:r w:rsidRPr="00D5683D">
        <w:rPr>
          <w:rFonts w:ascii="Palatino Linotype" w:hAnsi="Palatino Linotype"/>
          <w:b/>
          <w:color w:val="000000" w:themeColor="text1"/>
          <w:sz w:val="28"/>
          <w:szCs w:val="28"/>
        </w:rPr>
        <w:t>III.</w:t>
      </w:r>
      <w:r w:rsidRPr="00D5683D">
        <w:rPr>
          <w:rFonts w:ascii="Palatino Linotype" w:hAnsi="Palatino Linotype"/>
          <w:color w:val="000000" w:themeColor="text1"/>
          <w:sz w:val="28"/>
          <w:szCs w:val="28"/>
        </w:rPr>
        <w:t xml:space="preserve"> </w:t>
      </w:r>
      <w:r w:rsidRPr="00D5683D">
        <w:rPr>
          <w:rFonts w:ascii="Palatino Linotype" w:hAnsi="Palatino Linotype"/>
          <w:b/>
          <w:color w:val="000000" w:themeColor="text1"/>
          <w:sz w:val="28"/>
          <w:szCs w:val="28"/>
        </w:rPr>
        <w:t>Prórroga</w:t>
      </w:r>
    </w:p>
    <w:p w14:paraId="250A87FD" w14:textId="77777777" w:rsidR="00535FC5" w:rsidRPr="00D5683D" w:rsidRDefault="00535FC5" w:rsidP="00BE6B66">
      <w:pPr>
        <w:spacing w:line="360" w:lineRule="auto"/>
        <w:jc w:val="both"/>
        <w:rPr>
          <w:rFonts w:ascii="Palatino Linotype" w:hAnsi="Palatino Linotype"/>
          <w:color w:val="000000" w:themeColor="text1"/>
        </w:rPr>
      </w:pPr>
      <w:r w:rsidRPr="00D5683D">
        <w:rPr>
          <w:rFonts w:ascii="Palatino Linotype" w:hAnsi="Palatino Linotype"/>
          <w:color w:val="000000" w:themeColor="text1"/>
        </w:rPr>
        <w:t xml:space="preserve">De las constancias que obran en </w:t>
      </w:r>
      <w:r w:rsidRPr="00D5683D">
        <w:rPr>
          <w:rFonts w:ascii="Palatino Linotype" w:hAnsi="Palatino Linotype"/>
          <w:b/>
          <w:color w:val="000000" w:themeColor="text1"/>
        </w:rPr>
        <w:t>EL SAIMEX,</w:t>
      </w:r>
      <w:r w:rsidRPr="00D5683D">
        <w:rPr>
          <w:rFonts w:ascii="Palatino Linotype" w:hAnsi="Palatino Linotype"/>
          <w:color w:val="000000" w:themeColor="text1"/>
        </w:rPr>
        <w:t xml:space="preserve"> se advierte que en fecha </w:t>
      </w:r>
      <w:r w:rsidRPr="00D5683D">
        <w:rPr>
          <w:rFonts w:ascii="Palatino Linotype" w:hAnsi="Palatino Linotype"/>
          <w:b/>
          <w:color w:val="000000" w:themeColor="text1"/>
        </w:rPr>
        <w:t>treinta de mayo de dos mil veintidós</w:t>
      </w:r>
      <w:r w:rsidRPr="00D5683D">
        <w:rPr>
          <w:rFonts w:ascii="Palatino Linotype" w:hAnsi="Palatino Linotype"/>
          <w:color w:val="000000" w:themeColor="text1"/>
        </w:rPr>
        <w:t xml:space="preserve">, </w:t>
      </w:r>
      <w:r w:rsidRPr="00D5683D">
        <w:rPr>
          <w:rFonts w:ascii="Palatino Linotype" w:hAnsi="Palatino Linotype"/>
          <w:b/>
          <w:color w:val="000000" w:themeColor="text1"/>
        </w:rPr>
        <w:t xml:space="preserve">EL SUJETO OBLIGADO </w:t>
      </w:r>
      <w:r w:rsidRPr="00D5683D">
        <w:rPr>
          <w:rFonts w:ascii="Palatino Linotype" w:hAnsi="Palatino Linotype"/>
          <w:color w:val="000000" w:themeColor="text1"/>
        </w:rPr>
        <w:t xml:space="preserve">notificó una prórroga de siete días para dar respuesta a la solicitud de información planteada por </w:t>
      </w:r>
      <w:r w:rsidRPr="00D5683D">
        <w:rPr>
          <w:rFonts w:ascii="Palatino Linotype" w:hAnsi="Palatino Linotype"/>
          <w:b/>
          <w:color w:val="000000" w:themeColor="text1"/>
        </w:rPr>
        <w:t>EL RECURRENTE</w:t>
      </w:r>
      <w:r w:rsidRPr="00D5683D">
        <w:rPr>
          <w:rFonts w:ascii="Palatino Linotype" w:hAnsi="Palatino Linotype"/>
          <w:color w:val="000000" w:themeColor="text1"/>
        </w:rPr>
        <w:t>, en los siguientes términos:</w:t>
      </w:r>
    </w:p>
    <w:p w14:paraId="200FCA2E" w14:textId="77777777" w:rsidR="00535FC5" w:rsidRPr="00D5683D" w:rsidRDefault="00535FC5" w:rsidP="00BE6B66">
      <w:pPr>
        <w:ind w:left="851" w:right="901"/>
        <w:jc w:val="right"/>
        <w:rPr>
          <w:rFonts w:ascii="Palatino Linotype" w:hAnsi="Palatino Linotype" w:cs="Arial"/>
          <w:i/>
          <w:color w:val="000000" w:themeColor="text1"/>
          <w:sz w:val="22"/>
          <w:szCs w:val="22"/>
          <w:lang w:eastAsia="es-MX"/>
        </w:rPr>
      </w:pPr>
    </w:p>
    <w:p w14:paraId="18CC1550" w14:textId="77777777" w:rsidR="00535FC5" w:rsidRPr="00D5683D" w:rsidRDefault="00535FC5" w:rsidP="00BE6B66">
      <w:pPr>
        <w:ind w:left="851" w:right="901"/>
        <w:jc w:val="both"/>
        <w:rPr>
          <w:rFonts w:ascii="Palatino Linotype" w:hAnsi="Palatino Linotype" w:cs="Arial"/>
          <w:i/>
          <w:color w:val="000000" w:themeColor="text1"/>
          <w:sz w:val="22"/>
          <w:szCs w:val="22"/>
          <w:lang w:eastAsia="es-MX"/>
        </w:rPr>
      </w:pPr>
      <w:r w:rsidRPr="00D5683D">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85A664B" w14:textId="77777777" w:rsidR="00535FC5" w:rsidRPr="00D5683D" w:rsidRDefault="00535FC5" w:rsidP="00BE6B66">
      <w:pPr>
        <w:ind w:left="851" w:right="901"/>
        <w:jc w:val="both"/>
        <w:rPr>
          <w:rFonts w:ascii="Palatino Linotype" w:hAnsi="Palatino Linotype" w:cs="Arial"/>
          <w:i/>
          <w:color w:val="000000" w:themeColor="text1"/>
          <w:sz w:val="22"/>
          <w:szCs w:val="22"/>
          <w:lang w:eastAsia="es-MX"/>
        </w:rPr>
      </w:pPr>
    </w:p>
    <w:p w14:paraId="6F1328FB" w14:textId="77777777" w:rsidR="00535FC5" w:rsidRPr="00D5683D" w:rsidRDefault="00535FC5" w:rsidP="00BE6B66">
      <w:pPr>
        <w:ind w:left="851" w:right="901"/>
        <w:jc w:val="both"/>
        <w:rPr>
          <w:rFonts w:ascii="Palatino Linotype" w:hAnsi="Palatino Linotype" w:cs="Arial"/>
          <w:i/>
          <w:color w:val="000000" w:themeColor="text1"/>
          <w:sz w:val="22"/>
          <w:szCs w:val="22"/>
          <w:lang w:eastAsia="es-MX"/>
        </w:rPr>
      </w:pPr>
      <w:r w:rsidRPr="00D5683D">
        <w:rPr>
          <w:rFonts w:ascii="Palatino Linotype" w:hAnsi="Palatino Linotype" w:cs="Arial"/>
          <w:i/>
          <w:color w:val="000000" w:themeColor="text1"/>
          <w:sz w:val="22"/>
          <w:szCs w:val="22"/>
          <w:lang w:eastAsia="es-MX"/>
        </w:rPr>
        <w:t xml:space="preserve">Se aprobó la prorroga mediante el Comité de Transparencia del Municipio de Toluca, para la atención de la solicitud de información con </w:t>
      </w:r>
      <w:proofErr w:type="spellStart"/>
      <w:r w:rsidRPr="00D5683D">
        <w:rPr>
          <w:rFonts w:ascii="Palatino Linotype" w:hAnsi="Palatino Linotype" w:cs="Arial"/>
          <w:i/>
          <w:color w:val="000000" w:themeColor="text1"/>
          <w:sz w:val="22"/>
          <w:szCs w:val="22"/>
          <w:lang w:eastAsia="es-MX"/>
        </w:rPr>
        <w:t>numero</w:t>
      </w:r>
      <w:proofErr w:type="spellEnd"/>
      <w:r w:rsidRPr="00D5683D">
        <w:rPr>
          <w:rFonts w:ascii="Palatino Linotype" w:hAnsi="Palatino Linotype" w:cs="Arial"/>
          <w:i/>
          <w:color w:val="000000" w:themeColor="text1"/>
          <w:sz w:val="22"/>
          <w:szCs w:val="22"/>
          <w:lang w:eastAsia="es-MX"/>
        </w:rPr>
        <w:t xml:space="preserve"> de folio </w:t>
      </w:r>
      <w:r w:rsidRPr="00D5683D">
        <w:rPr>
          <w:rFonts w:ascii="Palatino Linotype" w:hAnsi="Palatino Linotype" w:cs="Arial"/>
          <w:i/>
          <w:color w:val="000000" w:themeColor="text1"/>
          <w:sz w:val="22"/>
          <w:szCs w:val="22"/>
          <w:lang w:eastAsia="es-MX"/>
        </w:rPr>
        <w:lastRenderedPageBreak/>
        <w:t>01234/TOLUCA/IP/2022, quedando bajo el acuerdo AT/CT/01/2022, quedando establecido en el Acta de la Tricentésima Décima Primera Sesión Extraordinaria 2022.</w:t>
      </w:r>
    </w:p>
    <w:p w14:paraId="4D1807F0" w14:textId="77777777" w:rsidR="00535FC5" w:rsidRPr="00D5683D" w:rsidRDefault="00535FC5" w:rsidP="00BE6B66">
      <w:pPr>
        <w:ind w:left="851" w:right="901"/>
        <w:jc w:val="both"/>
        <w:rPr>
          <w:rFonts w:ascii="Palatino Linotype" w:hAnsi="Palatino Linotype" w:cs="Arial"/>
          <w:i/>
          <w:color w:val="000000" w:themeColor="text1"/>
          <w:sz w:val="22"/>
          <w:szCs w:val="22"/>
          <w:lang w:eastAsia="es-MX"/>
        </w:rPr>
      </w:pPr>
    </w:p>
    <w:p w14:paraId="2DF56B9D" w14:textId="77777777" w:rsidR="00535FC5" w:rsidRPr="00D5683D" w:rsidRDefault="00535FC5" w:rsidP="00BE6B66">
      <w:pPr>
        <w:ind w:left="851" w:right="901"/>
        <w:jc w:val="both"/>
        <w:rPr>
          <w:rFonts w:ascii="Palatino Linotype" w:hAnsi="Palatino Linotype" w:cs="Arial"/>
          <w:i/>
          <w:color w:val="000000" w:themeColor="text1"/>
          <w:sz w:val="22"/>
          <w:szCs w:val="22"/>
          <w:lang w:eastAsia="es-MX"/>
        </w:rPr>
      </w:pPr>
      <w:r w:rsidRPr="00D5683D">
        <w:rPr>
          <w:rFonts w:ascii="Palatino Linotype" w:hAnsi="Palatino Linotype" w:cs="Arial"/>
          <w:i/>
          <w:color w:val="000000" w:themeColor="text1"/>
          <w:sz w:val="22"/>
          <w:szCs w:val="22"/>
          <w:lang w:eastAsia="es-MX"/>
        </w:rPr>
        <w:t>Lic. Norma Sofía Pérez Martínez</w:t>
      </w:r>
    </w:p>
    <w:p w14:paraId="3B2E2F51" w14:textId="77777777" w:rsidR="00535FC5" w:rsidRPr="00D5683D" w:rsidRDefault="00535FC5" w:rsidP="00BE6B66">
      <w:pPr>
        <w:ind w:left="851" w:right="901"/>
        <w:jc w:val="both"/>
        <w:rPr>
          <w:rFonts w:ascii="Palatino Linotype" w:hAnsi="Palatino Linotype" w:cs="Arial"/>
          <w:i/>
          <w:color w:val="000000" w:themeColor="text1"/>
          <w:sz w:val="22"/>
          <w:szCs w:val="22"/>
          <w:lang w:eastAsia="es-MX"/>
        </w:rPr>
      </w:pPr>
    </w:p>
    <w:p w14:paraId="75DA02A0" w14:textId="77777777" w:rsidR="00535FC5" w:rsidRPr="00D5683D" w:rsidRDefault="00535FC5" w:rsidP="00BE6B66">
      <w:pPr>
        <w:ind w:left="851" w:right="901"/>
        <w:jc w:val="both"/>
        <w:rPr>
          <w:rFonts w:ascii="Palatino Linotype" w:hAnsi="Palatino Linotype" w:cs="Arial"/>
          <w:b/>
          <w:i/>
          <w:color w:val="000000" w:themeColor="text1"/>
          <w:sz w:val="22"/>
          <w:szCs w:val="22"/>
          <w:lang w:eastAsia="es-MX"/>
        </w:rPr>
      </w:pPr>
      <w:r w:rsidRPr="00D5683D">
        <w:rPr>
          <w:rFonts w:ascii="Palatino Linotype" w:hAnsi="Palatino Linotype" w:cs="Arial"/>
          <w:b/>
          <w:i/>
          <w:color w:val="000000" w:themeColor="text1"/>
          <w:sz w:val="22"/>
          <w:szCs w:val="22"/>
          <w:lang w:eastAsia="es-MX"/>
        </w:rPr>
        <w:t xml:space="preserve">Responsable de la Unidad de Transparencia” </w:t>
      </w:r>
      <w:r w:rsidRPr="00D5683D">
        <w:rPr>
          <w:rFonts w:ascii="Palatino Linotype" w:hAnsi="Palatino Linotype" w:cs="Arial"/>
          <w:i/>
          <w:color w:val="000000" w:themeColor="text1"/>
          <w:sz w:val="22"/>
          <w:szCs w:val="22"/>
          <w:lang w:eastAsia="es-MX"/>
        </w:rPr>
        <w:t>(Sic)</w:t>
      </w:r>
    </w:p>
    <w:p w14:paraId="47A3A9EA" w14:textId="77777777" w:rsidR="00535FC5" w:rsidRPr="00D5683D" w:rsidRDefault="00535FC5" w:rsidP="00BE6B66">
      <w:pPr>
        <w:ind w:left="851" w:right="901"/>
        <w:jc w:val="both"/>
        <w:rPr>
          <w:rFonts w:ascii="Palatino Linotype" w:hAnsi="Palatino Linotype" w:cs="Arial"/>
          <w:i/>
          <w:color w:val="000000" w:themeColor="text1"/>
          <w:sz w:val="22"/>
          <w:szCs w:val="22"/>
          <w:lang w:eastAsia="es-MX"/>
        </w:rPr>
      </w:pPr>
    </w:p>
    <w:p w14:paraId="6CBA3E29" w14:textId="48CD9966" w:rsidR="00535FC5" w:rsidRPr="00D5683D" w:rsidRDefault="00535FC5" w:rsidP="00BE6B66">
      <w:pPr>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t xml:space="preserve">De igual modo, se advierte en el </w:t>
      </w:r>
      <w:r w:rsidRPr="00D5683D">
        <w:rPr>
          <w:rFonts w:ascii="Palatino Linotype" w:hAnsi="Palatino Linotype" w:cs="Arial"/>
          <w:b/>
          <w:color w:val="000000" w:themeColor="text1"/>
        </w:rPr>
        <w:t>SAIMEX</w:t>
      </w:r>
      <w:r w:rsidRPr="00D5683D">
        <w:rPr>
          <w:rFonts w:ascii="Palatino Linotype" w:hAnsi="Palatino Linotype" w:cs="Arial"/>
          <w:color w:val="000000" w:themeColor="text1"/>
        </w:rPr>
        <w:t xml:space="preserve"> que</w:t>
      </w:r>
      <w:r w:rsidRPr="00D5683D">
        <w:rPr>
          <w:rFonts w:ascii="Palatino Linotype" w:hAnsi="Palatino Linotype"/>
          <w:color w:val="000000" w:themeColor="text1"/>
        </w:rPr>
        <w:t xml:space="preserve"> </w:t>
      </w:r>
      <w:r w:rsidRPr="00D5683D">
        <w:rPr>
          <w:rFonts w:ascii="Palatino Linotype" w:hAnsi="Palatino Linotype" w:cs="Arial"/>
          <w:b/>
          <w:color w:val="000000" w:themeColor="text1"/>
        </w:rPr>
        <w:t xml:space="preserve">EL SUJETO OBLIGADO </w:t>
      </w:r>
      <w:r w:rsidRPr="00D5683D">
        <w:rPr>
          <w:rFonts w:ascii="Palatino Linotype" w:hAnsi="Palatino Linotype"/>
          <w:color w:val="000000" w:themeColor="text1"/>
        </w:rPr>
        <w:t xml:space="preserve">acompañó a la solicitud de prórroga el archivo electrónico denominado </w:t>
      </w:r>
      <w:r w:rsidRPr="00D5683D">
        <w:rPr>
          <w:rFonts w:ascii="Palatino Linotype" w:hAnsi="Palatino Linotype" w:cs="Arial"/>
          <w:b/>
          <w:i/>
          <w:color w:val="000000" w:themeColor="text1"/>
        </w:rPr>
        <w:t xml:space="preserve">TRICENTESIMA DECIMA PRIMERA SESION EXTRAORDINARIA 2022.pdf, </w:t>
      </w:r>
      <w:r w:rsidRPr="00D5683D">
        <w:rPr>
          <w:rFonts w:ascii="Palatino Linotype" w:hAnsi="Palatino Linotype" w:cs="Arial"/>
          <w:color w:val="000000" w:themeColor="text1"/>
        </w:rPr>
        <w:t>el cual contiene el Acta de la Trigésima Décima Primera Sesión Extraordinaria 2022, del Comité de Transparencia</w:t>
      </w:r>
      <w:r w:rsidR="00601765" w:rsidRPr="00D5683D">
        <w:rPr>
          <w:rFonts w:ascii="Palatino Linotype" w:hAnsi="Palatino Linotype" w:cs="Arial"/>
          <w:color w:val="000000" w:themeColor="text1"/>
        </w:rPr>
        <w:t xml:space="preserve">, por medio del </w:t>
      </w:r>
      <w:r w:rsidR="00757320" w:rsidRPr="00D5683D">
        <w:rPr>
          <w:rFonts w:ascii="Palatino Linotype" w:hAnsi="Palatino Linotype" w:cs="Arial"/>
          <w:color w:val="000000" w:themeColor="text1"/>
        </w:rPr>
        <w:t>cual acordó</w:t>
      </w:r>
      <w:r w:rsidRPr="00D5683D">
        <w:rPr>
          <w:rFonts w:ascii="Palatino Linotype" w:hAnsi="Palatino Linotype" w:cs="Arial"/>
          <w:color w:val="000000" w:themeColor="text1"/>
        </w:rPr>
        <w:t xml:space="preserve"> la ampliación de plazo para dar respuesta a la solicitud </w:t>
      </w:r>
      <w:r w:rsidR="00601765" w:rsidRPr="00D5683D">
        <w:rPr>
          <w:rFonts w:ascii="Palatino Linotype" w:hAnsi="Palatino Linotype" w:cs="Arial"/>
          <w:color w:val="000000" w:themeColor="text1"/>
        </w:rPr>
        <w:t>01234/TOLUCA/IP/2022</w:t>
      </w:r>
      <w:r w:rsidRPr="00D5683D">
        <w:rPr>
          <w:rFonts w:ascii="Palatino Linotype" w:hAnsi="Palatino Linotype" w:cs="Arial"/>
          <w:color w:val="000000" w:themeColor="text1"/>
        </w:rPr>
        <w:t xml:space="preserve">. </w:t>
      </w:r>
    </w:p>
    <w:p w14:paraId="3FEFA806" w14:textId="77777777" w:rsidR="008E5333" w:rsidRPr="00D5683D" w:rsidRDefault="008E5333" w:rsidP="00BE6B66">
      <w:pPr>
        <w:spacing w:line="360" w:lineRule="auto"/>
        <w:jc w:val="both"/>
        <w:rPr>
          <w:rFonts w:ascii="Palatino Linotype" w:hAnsi="Palatino Linotype" w:cs="Arial"/>
          <w:b/>
          <w:color w:val="000000" w:themeColor="text1"/>
        </w:rPr>
      </w:pPr>
    </w:p>
    <w:p w14:paraId="680DD534" w14:textId="77777777" w:rsidR="00E62E88" w:rsidRPr="00D5683D" w:rsidRDefault="00BE6B66" w:rsidP="00BE6B66">
      <w:pPr>
        <w:spacing w:line="360" w:lineRule="auto"/>
        <w:jc w:val="both"/>
        <w:rPr>
          <w:rFonts w:ascii="Palatino Linotype" w:hAnsi="Palatino Linotype" w:cs="Arial"/>
          <w:b/>
          <w:color w:val="000000" w:themeColor="text1"/>
          <w:sz w:val="28"/>
          <w:szCs w:val="28"/>
        </w:rPr>
      </w:pPr>
      <w:r w:rsidRPr="00D5683D">
        <w:rPr>
          <w:rFonts w:ascii="Palatino Linotype" w:hAnsi="Palatino Linotype"/>
          <w:b/>
          <w:color w:val="000000" w:themeColor="text1"/>
          <w:sz w:val="28"/>
          <w:szCs w:val="28"/>
        </w:rPr>
        <w:t>IV</w:t>
      </w:r>
      <w:r w:rsidR="004741E3" w:rsidRPr="00D5683D">
        <w:rPr>
          <w:rFonts w:ascii="Palatino Linotype" w:hAnsi="Palatino Linotype"/>
          <w:b/>
          <w:color w:val="000000" w:themeColor="text1"/>
          <w:sz w:val="28"/>
          <w:szCs w:val="28"/>
        </w:rPr>
        <w:t xml:space="preserve">. </w:t>
      </w:r>
      <w:r w:rsidR="00E62E88" w:rsidRPr="00D5683D">
        <w:rPr>
          <w:rFonts w:ascii="Palatino Linotype" w:hAnsi="Palatino Linotype" w:cs="Arial"/>
          <w:b/>
          <w:color w:val="000000" w:themeColor="text1"/>
          <w:sz w:val="28"/>
          <w:szCs w:val="28"/>
        </w:rPr>
        <w:t>Respuesta del Sujeto Obligado</w:t>
      </w:r>
    </w:p>
    <w:p w14:paraId="75B922B9" w14:textId="77777777" w:rsidR="007A5836" w:rsidRPr="00D5683D" w:rsidRDefault="007A5836" w:rsidP="00BE6B66">
      <w:pPr>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t xml:space="preserve">De las constancias que integran el expediente electrónico del </w:t>
      </w:r>
      <w:r w:rsidRPr="00D5683D">
        <w:rPr>
          <w:rFonts w:ascii="Palatino Linotype" w:hAnsi="Palatino Linotype" w:cs="Arial"/>
          <w:b/>
          <w:color w:val="000000" w:themeColor="text1"/>
        </w:rPr>
        <w:t>SAIMEX</w:t>
      </w:r>
      <w:r w:rsidRPr="00D5683D">
        <w:rPr>
          <w:rFonts w:ascii="Palatino Linotype" w:hAnsi="Palatino Linotype" w:cs="Arial"/>
          <w:color w:val="000000" w:themeColor="text1"/>
        </w:rPr>
        <w:t xml:space="preserve"> se advierte que </w:t>
      </w:r>
      <w:r w:rsidRPr="00D5683D">
        <w:rPr>
          <w:rFonts w:ascii="Palatino Linotype" w:hAnsi="Palatino Linotype" w:cs="Arial"/>
          <w:b/>
          <w:color w:val="000000" w:themeColor="text1"/>
        </w:rPr>
        <w:t>EL SUJETO OBLIGADO</w:t>
      </w:r>
      <w:r w:rsidRPr="00D5683D">
        <w:rPr>
          <w:rFonts w:ascii="Palatino Linotype" w:hAnsi="Palatino Linotype" w:cs="Arial"/>
          <w:color w:val="000000" w:themeColor="text1"/>
        </w:rPr>
        <w:t xml:space="preserve"> dio respuesta a la </w:t>
      </w:r>
      <w:r w:rsidR="0022743B" w:rsidRPr="00D5683D">
        <w:rPr>
          <w:rFonts w:ascii="Palatino Linotype" w:hAnsi="Palatino Linotype" w:cs="Arial"/>
          <w:color w:val="000000" w:themeColor="text1"/>
        </w:rPr>
        <w:t>S</w:t>
      </w:r>
      <w:r w:rsidRPr="00D5683D">
        <w:rPr>
          <w:rFonts w:ascii="Palatino Linotype" w:hAnsi="Palatino Linotype" w:cs="Arial"/>
          <w:color w:val="000000" w:themeColor="text1"/>
        </w:rPr>
        <w:t xml:space="preserve">olicitud de </w:t>
      </w:r>
      <w:r w:rsidR="0022743B" w:rsidRPr="00D5683D">
        <w:rPr>
          <w:rFonts w:ascii="Palatino Linotype" w:hAnsi="Palatino Linotype" w:cs="Arial"/>
          <w:color w:val="000000" w:themeColor="text1"/>
        </w:rPr>
        <w:t>A</w:t>
      </w:r>
      <w:r w:rsidRPr="00D5683D">
        <w:rPr>
          <w:rFonts w:ascii="Palatino Linotype" w:hAnsi="Palatino Linotype" w:cs="Arial"/>
          <w:color w:val="000000" w:themeColor="text1"/>
        </w:rPr>
        <w:t xml:space="preserve">cceso a la </w:t>
      </w:r>
      <w:r w:rsidR="0022743B" w:rsidRPr="00D5683D">
        <w:rPr>
          <w:rFonts w:ascii="Palatino Linotype" w:hAnsi="Palatino Linotype" w:cs="Arial"/>
          <w:color w:val="000000" w:themeColor="text1"/>
        </w:rPr>
        <w:t>I</w:t>
      </w:r>
      <w:r w:rsidRPr="00D5683D">
        <w:rPr>
          <w:rFonts w:ascii="Palatino Linotype" w:hAnsi="Palatino Linotype" w:cs="Arial"/>
          <w:color w:val="000000" w:themeColor="text1"/>
        </w:rPr>
        <w:t xml:space="preserve">nformación, en fecha </w:t>
      </w:r>
      <w:r w:rsidR="00601765" w:rsidRPr="00D5683D">
        <w:rPr>
          <w:rFonts w:ascii="Palatino Linotype" w:hAnsi="Palatino Linotype" w:cs="Arial"/>
          <w:b/>
          <w:color w:val="000000" w:themeColor="text1"/>
        </w:rPr>
        <w:t>ocho de junio</w:t>
      </w:r>
      <w:r w:rsidR="00BB4A71" w:rsidRPr="00D5683D">
        <w:rPr>
          <w:rFonts w:ascii="Palatino Linotype" w:hAnsi="Palatino Linotype" w:cs="Arial"/>
          <w:b/>
          <w:color w:val="000000" w:themeColor="text1"/>
        </w:rPr>
        <w:t xml:space="preserve"> d</w:t>
      </w:r>
      <w:r w:rsidR="006952D4" w:rsidRPr="00D5683D">
        <w:rPr>
          <w:rFonts w:ascii="Palatino Linotype" w:hAnsi="Palatino Linotype" w:cs="Arial"/>
          <w:b/>
          <w:color w:val="000000" w:themeColor="text1"/>
        </w:rPr>
        <w:t>e dos mil veintidós</w:t>
      </w:r>
      <w:r w:rsidRPr="00D5683D">
        <w:rPr>
          <w:rFonts w:ascii="Palatino Linotype" w:hAnsi="Palatino Linotype" w:cs="Arial"/>
          <w:color w:val="000000" w:themeColor="text1"/>
        </w:rPr>
        <w:t>, en los términos que a continuación se citan:</w:t>
      </w:r>
    </w:p>
    <w:p w14:paraId="5A76168E" w14:textId="77777777" w:rsidR="003652DA" w:rsidRPr="00D5683D" w:rsidRDefault="003652DA" w:rsidP="00BE6B66">
      <w:pPr>
        <w:pStyle w:val="Prrafodelista"/>
        <w:ind w:left="851" w:right="899"/>
        <w:jc w:val="both"/>
        <w:rPr>
          <w:rFonts w:ascii="Palatino Linotype" w:hAnsi="Palatino Linotype" w:cs="Arial"/>
          <w:i/>
          <w:color w:val="000000" w:themeColor="text1"/>
          <w:sz w:val="22"/>
        </w:rPr>
      </w:pPr>
    </w:p>
    <w:p w14:paraId="7F4C2F75" w14:textId="77777777" w:rsidR="00601765" w:rsidRPr="00D5683D" w:rsidRDefault="007A5836" w:rsidP="00BE6B66">
      <w:pPr>
        <w:pStyle w:val="Prrafodelista"/>
        <w:ind w:left="851" w:right="899"/>
        <w:jc w:val="both"/>
        <w:rPr>
          <w:rFonts w:ascii="Palatino Linotype" w:hAnsi="Palatino Linotype" w:cs="Arial"/>
          <w:i/>
          <w:color w:val="000000" w:themeColor="text1"/>
          <w:sz w:val="22"/>
        </w:rPr>
      </w:pPr>
      <w:r w:rsidRPr="00D5683D">
        <w:rPr>
          <w:rFonts w:ascii="Palatino Linotype" w:hAnsi="Palatino Linotype" w:cs="Arial"/>
          <w:i/>
          <w:color w:val="000000" w:themeColor="text1"/>
          <w:sz w:val="22"/>
        </w:rPr>
        <w:t>“</w:t>
      </w:r>
      <w:r w:rsidR="002B5B30" w:rsidRPr="00D5683D">
        <w:rPr>
          <w:rFonts w:ascii="Palatino Linotype" w:hAnsi="Palatino Linotype" w:cs="Arial"/>
          <w:i/>
          <w:color w:val="000000" w:themeColor="text1"/>
          <w:sz w:val="22"/>
        </w:rPr>
        <w:t>…</w:t>
      </w:r>
      <w:r w:rsidR="00601765" w:rsidRPr="00D5683D">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C58E98" w14:textId="77777777" w:rsidR="00601765" w:rsidRPr="00D5683D" w:rsidRDefault="00601765" w:rsidP="00BE6B66">
      <w:pPr>
        <w:pStyle w:val="Prrafodelista"/>
        <w:ind w:left="851" w:right="899"/>
        <w:jc w:val="both"/>
        <w:rPr>
          <w:rFonts w:ascii="Palatino Linotype" w:hAnsi="Palatino Linotype" w:cs="Arial"/>
          <w:i/>
          <w:color w:val="000000" w:themeColor="text1"/>
          <w:sz w:val="22"/>
        </w:rPr>
      </w:pPr>
    </w:p>
    <w:p w14:paraId="3DFC370F" w14:textId="77777777" w:rsidR="00601765" w:rsidRPr="00D5683D" w:rsidRDefault="00601765" w:rsidP="00BE6B66">
      <w:pPr>
        <w:pStyle w:val="Prrafodelista"/>
        <w:ind w:left="851" w:right="899"/>
        <w:jc w:val="both"/>
        <w:rPr>
          <w:rFonts w:ascii="Palatino Linotype" w:hAnsi="Palatino Linotype" w:cs="Arial"/>
          <w:i/>
          <w:color w:val="000000" w:themeColor="text1"/>
          <w:sz w:val="22"/>
        </w:rPr>
      </w:pPr>
      <w:r w:rsidRPr="00D5683D">
        <w:rPr>
          <w:rFonts w:ascii="Palatino Linotype" w:hAnsi="Palatino Linotype" w:cs="Arial"/>
          <w:i/>
          <w:color w:val="000000" w:themeColor="text1"/>
          <w:sz w:val="22"/>
        </w:rPr>
        <w:t>En atención a la solicitud de información número 01234/TOLUCA/IP/2022, me permito adjuntar al presente la respuesta correspondiente. Sin más por el momento, le envío un cordial saludo</w:t>
      </w:r>
    </w:p>
    <w:p w14:paraId="0FD90C20" w14:textId="77777777" w:rsidR="00601765" w:rsidRPr="00D5683D" w:rsidRDefault="00601765" w:rsidP="00BE6B66">
      <w:pPr>
        <w:pStyle w:val="Prrafodelista"/>
        <w:ind w:left="851" w:right="899"/>
        <w:jc w:val="both"/>
        <w:rPr>
          <w:rFonts w:ascii="Palatino Linotype" w:hAnsi="Palatino Linotype" w:cs="Arial"/>
          <w:i/>
          <w:color w:val="000000" w:themeColor="text1"/>
          <w:sz w:val="22"/>
        </w:rPr>
      </w:pPr>
    </w:p>
    <w:p w14:paraId="14B2DAA7" w14:textId="77777777" w:rsidR="00601765" w:rsidRPr="00D5683D" w:rsidRDefault="00601765" w:rsidP="00BE6B66">
      <w:pPr>
        <w:pStyle w:val="Prrafodelista"/>
        <w:ind w:left="851" w:right="899"/>
        <w:jc w:val="both"/>
        <w:rPr>
          <w:rFonts w:ascii="Palatino Linotype" w:hAnsi="Palatino Linotype" w:cs="Arial"/>
          <w:i/>
          <w:color w:val="000000" w:themeColor="text1"/>
          <w:sz w:val="22"/>
        </w:rPr>
      </w:pPr>
      <w:r w:rsidRPr="00D5683D">
        <w:rPr>
          <w:rFonts w:ascii="Palatino Linotype" w:hAnsi="Palatino Linotype" w:cs="Arial"/>
          <w:i/>
          <w:color w:val="000000" w:themeColor="text1"/>
          <w:sz w:val="22"/>
        </w:rPr>
        <w:t>ATENTAMENTE</w:t>
      </w:r>
    </w:p>
    <w:p w14:paraId="2C7B06E5" w14:textId="77777777" w:rsidR="00601765" w:rsidRPr="00D5683D" w:rsidRDefault="00601765" w:rsidP="00BE6B66">
      <w:pPr>
        <w:pStyle w:val="Prrafodelista"/>
        <w:ind w:left="851" w:right="899"/>
        <w:jc w:val="both"/>
        <w:rPr>
          <w:rFonts w:ascii="Palatino Linotype" w:hAnsi="Palatino Linotype" w:cs="Arial"/>
          <w:i/>
          <w:color w:val="000000" w:themeColor="text1"/>
          <w:sz w:val="22"/>
        </w:rPr>
      </w:pPr>
    </w:p>
    <w:p w14:paraId="06C44AF3" w14:textId="77777777" w:rsidR="007A5836" w:rsidRPr="00D5683D" w:rsidRDefault="00601765" w:rsidP="00BE6B66">
      <w:pPr>
        <w:pStyle w:val="Prrafodelista"/>
        <w:ind w:left="851" w:right="899"/>
        <w:jc w:val="both"/>
        <w:rPr>
          <w:rFonts w:ascii="Palatino Linotype" w:hAnsi="Palatino Linotype" w:cs="Arial"/>
          <w:i/>
          <w:color w:val="000000" w:themeColor="text1"/>
          <w:sz w:val="22"/>
        </w:rPr>
      </w:pPr>
      <w:r w:rsidRPr="00D5683D">
        <w:rPr>
          <w:rFonts w:ascii="Palatino Linotype" w:hAnsi="Palatino Linotype" w:cs="Arial"/>
          <w:i/>
          <w:color w:val="000000" w:themeColor="text1"/>
          <w:sz w:val="22"/>
        </w:rPr>
        <w:lastRenderedPageBreak/>
        <w:t>Lic. Norma Sofía Pérez Martínez</w:t>
      </w:r>
      <w:r w:rsidR="007A5836" w:rsidRPr="00D5683D">
        <w:rPr>
          <w:rFonts w:ascii="Palatino Linotype" w:hAnsi="Palatino Linotype" w:cs="Arial"/>
          <w:i/>
          <w:color w:val="000000" w:themeColor="text1"/>
          <w:sz w:val="22"/>
        </w:rPr>
        <w:t>”</w:t>
      </w:r>
      <w:r w:rsidR="00F84FBE" w:rsidRPr="00D5683D">
        <w:rPr>
          <w:rFonts w:ascii="Palatino Linotype" w:hAnsi="Palatino Linotype" w:cs="Arial"/>
          <w:i/>
          <w:color w:val="000000" w:themeColor="text1"/>
          <w:sz w:val="22"/>
        </w:rPr>
        <w:t xml:space="preserve"> (sic) </w:t>
      </w:r>
    </w:p>
    <w:p w14:paraId="337BF1E4" w14:textId="77777777" w:rsidR="007A5836" w:rsidRPr="00D5683D" w:rsidRDefault="007A5836" w:rsidP="00BE6B66">
      <w:pPr>
        <w:pStyle w:val="Prrafodelista"/>
        <w:ind w:left="851" w:right="899"/>
        <w:jc w:val="both"/>
        <w:rPr>
          <w:rFonts w:ascii="Palatino Linotype" w:hAnsi="Palatino Linotype" w:cs="Arial"/>
          <w:i/>
          <w:color w:val="000000" w:themeColor="text1"/>
          <w:sz w:val="22"/>
        </w:rPr>
      </w:pPr>
    </w:p>
    <w:p w14:paraId="34FB98B6" w14:textId="77777777" w:rsidR="00601765" w:rsidRPr="00D5683D" w:rsidRDefault="0096329F" w:rsidP="00BE6B66">
      <w:pPr>
        <w:spacing w:line="360" w:lineRule="auto"/>
        <w:jc w:val="both"/>
        <w:rPr>
          <w:rFonts w:ascii="Palatino Linotype" w:hAnsi="Palatino Linotype" w:cs="Arial"/>
          <w:color w:val="000000" w:themeColor="text1"/>
        </w:rPr>
      </w:pPr>
      <w:r w:rsidRPr="00D5683D">
        <w:rPr>
          <w:rFonts w:ascii="Palatino Linotype" w:hAnsi="Palatino Linotype"/>
          <w:color w:val="000000" w:themeColor="text1"/>
        </w:rPr>
        <w:t>De igual modo</w:t>
      </w:r>
      <w:r w:rsidR="00BE1A3A" w:rsidRPr="00D5683D">
        <w:rPr>
          <w:rFonts w:ascii="Palatino Linotype" w:hAnsi="Palatino Linotype"/>
          <w:color w:val="000000" w:themeColor="text1"/>
        </w:rPr>
        <w:t xml:space="preserve">, </w:t>
      </w:r>
      <w:r w:rsidR="00BE1A3A" w:rsidRPr="00D5683D">
        <w:rPr>
          <w:rFonts w:ascii="Palatino Linotype" w:hAnsi="Palatino Linotype" w:cs="Arial"/>
          <w:b/>
          <w:color w:val="000000" w:themeColor="text1"/>
        </w:rPr>
        <w:t>EL SUJETO OBLIGADO</w:t>
      </w:r>
      <w:r w:rsidR="00BE1A3A" w:rsidRPr="00D5683D">
        <w:rPr>
          <w:rFonts w:ascii="Palatino Linotype" w:hAnsi="Palatino Linotype"/>
          <w:color w:val="000000" w:themeColor="text1"/>
        </w:rPr>
        <w:t xml:space="preserve"> acompañó </w:t>
      </w:r>
      <w:r w:rsidR="00601765" w:rsidRPr="00D5683D">
        <w:rPr>
          <w:rFonts w:ascii="Palatino Linotype" w:hAnsi="Palatino Linotype"/>
          <w:color w:val="000000" w:themeColor="text1"/>
        </w:rPr>
        <w:t>el</w:t>
      </w:r>
      <w:r w:rsidR="008C2620" w:rsidRPr="00D5683D">
        <w:rPr>
          <w:rFonts w:ascii="Palatino Linotype" w:hAnsi="Palatino Linotype"/>
          <w:color w:val="000000" w:themeColor="text1"/>
        </w:rPr>
        <w:t xml:space="preserve"> </w:t>
      </w:r>
      <w:r w:rsidR="0066149D" w:rsidRPr="00D5683D">
        <w:rPr>
          <w:rFonts w:ascii="Palatino Linotype" w:hAnsi="Palatino Linotype"/>
          <w:color w:val="000000" w:themeColor="text1"/>
        </w:rPr>
        <w:t>archivo electrónico</w:t>
      </w:r>
      <w:r w:rsidR="00601765" w:rsidRPr="00D5683D">
        <w:rPr>
          <w:rFonts w:ascii="Palatino Linotype" w:hAnsi="Palatino Linotype"/>
          <w:color w:val="000000" w:themeColor="text1"/>
        </w:rPr>
        <w:t xml:space="preserve"> denominado </w:t>
      </w:r>
      <w:hyperlink r:id="rId9" w:tgtFrame="_blank" w:history="1">
        <w:r w:rsidR="00601765" w:rsidRPr="00D5683D">
          <w:rPr>
            <w:rFonts w:ascii="Palatino Linotype" w:hAnsi="Palatino Linotype" w:cs="Arial"/>
            <w:b/>
            <w:i/>
            <w:color w:val="000000" w:themeColor="text1"/>
          </w:rPr>
          <w:t>1234.pdf</w:t>
        </w:r>
      </w:hyperlink>
      <w:r w:rsidR="00601765" w:rsidRPr="00D5683D">
        <w:rPr>
          <w:rFonts w:ascii="Palatino Linotype" w:hAnsi="Palatino Linotype" w:cs="Arial"/>
          <w:b/>
          <w:i/>
          <w:color w:val="000000" w:themeColor="text1"/>
        </w:rPr>
        <w:t xml:space="preserve">, </w:t>
      </w:r>
      <w:r w:rsidR="00601765" w:rsidRPr="00D5683D">
        <w:rPr>
          <w:rFonts w:ascii="Palatino Linotype" w:hAnsi="Palatino Linotype" w:cs="Arial"/>
          <w:color w:val="000000" w:themeColor="text1"/>
        </w:rPr>
        <w:t xml:space="preserve">el cual contiene el oficio de fecha ocho de junio de dos mil veintidós, por medio del cual la Titular de la Unidad de Transparencia, hace del conocimiento que la Secretaría del Ayuntamiento y servidor público habilitado, informó que no contaba con la información referente al predio adquirido para la construcción del nuevo panteón de San Pablo Autopan, toda vez que, en el inventario de Bienes Inmuebles Propiedad del Municipio no localizó inmueble destinado para tal fin. </w:t>
      </w:r>
    </w:p>
    <w:p w14:paraId="331E52A3" w14:textId="77777777" w:rsidR="00534862" w:rsidRPr="00D5683D" w:rsidRDefault="00534862" w:rsidP="00BE6B66">
      <w:pPr>
        <w:spacing w:line="360" w:lineRule="auto"/>
        <w:jc w:val="both"/>
        <w:rPr>
          <w:rFonts w:ascii="Palatino Linotype" w:hAnsi="Palatino Linotype" w:cs="Arial"/>
          <w:b/>
          <w:color w:val="000000" w:themeColor="text1"/>
          <w:sz w:val="28"/>
        </w:rPr>
      </w:pPr>
    </w:p>
    <w:p w14:paraId="2D550CDC" w14:textId="77777777" w:rsidR="00E62E88" w:rsidRPr="00D5683D" w:rsidRDefault="00802CA3" w:rsidP="00BE6B66">
      <w:pPr>
        <w:pStyle w:val="Prrafodelista"/>
        <w:tabs>
          <w:tab w:val="left" w:pos="709"/>
        </w:tabs>
        <w:spacing w:line="360" w:lineRule="auto"/>
        <w:ind w:left="0"/>
        <w:jc w:val="both"/>
        <w:rPr>
          <w:rFonts w:ascii="Palatino Linotype" w:hAnsi="Palatino Linotype" w:cs="Arial"/>
          <w:b/>
          <w:bCs/>
          <w:color w:val="000000" w:themeColor="text1"/>
        </w:rPr>
      </w:pPr>
      <w:r w:rsidRPr="00D5683D">
        <w:rPr>
          <w:rFonts w:ascii="Palatino Linotype" w:hAnsi="Palatino Linotype" w:cs="Arial"/>
          <w:b/>
          <w:color w:val="000000" w:themeColor="text1"/>
          <w:sz w:val="28"/>
        </w:rPr>
        <w:t>V</w:t>
      </w:r>
      <w:r w:rsidR="00E62E88" w:rsidRPr="00D5683D">
        <w:rPr>
          <w:rFonts w:ascii="Palatino Linotype" w:hAnsi="Palatino Linotype" w:cs="Arial"/>
          <w:b/>
          <w:color w:val="000000" w:themeColor="text1"/>
          <w:sz w:val="28"/>
        </w:rPr>
        <w:t xml:space="preserve">. </w:t>
      </w:r>
      <w:r w:rsidR="00E62E88" w:rsidRPr="00D5683D">
        <w:rPr>
          <w:rFonts w:ascii="Palatino Linotype" w:hAnsi="Palatino Linotype" w:cs="Arial"/>
          <w:b/>
          <w:bCs/>
          <w:color w:val="000000" w:themeColor="text1"/>
          <w:sz w:val="28"/>
          <w:szCs w:val="28"/>
        </w:rPr>
        <w:t xml:space="preserve">Del </w:t>
      </w:r>
      <w:r w:rsidR="00BC5BEF" w:rsidRPr="00D5683D">
        <w:rPr>
          <w:rFonts w:ascii="Palatino Linotype" w:hAnsi="Palatino Linotype" w:cs="Arial"/>
          <w:b/>
          <w:bCs/>
          <w:color w:val="000000" w:themeColor="text1"/>
          <w:sz w:val="28"/>
          <w:szCs w:val="28"/>
        </w:rPr>
        <w:t>Recurso de Revisión</w:t>
      </w:r>
    </w:p>
    <w:p w14:paraId="32DB1F00" w14:textId="77777777" w:rsidR="00143643" w:rsidRPr="00D5683D" w:rsidRDefault="007A5836" w:rsidP="00BE6B66">
      <w:pPr>
        <w:pStyle w:val="Prrafodelista"/>
        <w:spacing w:line="360" w:lineRule="auto"/>
        <w:ind w:left="0"/>
        <w:jc w:val="both"/>
        <w:rPr>
          <w:rFonts w:ascii="Palatino Linotype" w:hAnsi="Palatino Linotype" w:cs="Arial"/>
          <w:color w:val="000000" w:themeColor="text1"/>
        </w:rPr>
      </w:pPr>
      <w:r w:rsidRPr="00D5683D">
        <w:rPr>
          <w:rFonts w:ascii="Palatino Linotype" w:hAnsi="Palatino Linotype"/>
          <w:color w:val="000000" w:themeColor="text1"/>
        </w:rPr>
        <w:t xml:space="preserve">Inconforme con la </w:t>
      </w:r>
      <w:r w:rsidRPr="00D5683D">
        <w:rPr>
          <w:rFonts w:ascii="Palatino Linotype" w:hAnsi="Palatino Linotype" w:cs="Arial"/>
          <w:color w:val="000000" w:themeColor="text1"/>
        </w:rPr>
        <w:t xml:space="preserve">respuesta </w:t>
      </w:r>
      <w:r w:rsidRPr="00D5683D">
        <w:rPr>
          <w:rFonts w:ascii="Palatino Linotype" w:hAnsi="Palatino Linotype"/>
          <w:color w:val="000000" w:themeColor="text1"/>
        </w:rPr>
        <w:t xml:space="preserve">del </w:t>
      </w:r>
      <w:r w:rsidRPr="00D5683D">
        <w:rPr>
          <w:rFonts w:ascii="Palatino Linotype" w:hAnsi="Palatino Linotype"/>
          <w:b/>
          <w:color w:val="000000" w:themeColor="text1"/>
        </w:rPr>
        <w:t>SUJETO OBLIGADO</w:t>
      </w:r>
      <w:r w:rsidRPr="00D5683D">
        <w:rPr>
          <w:rFonts w:ascii="Palatino Linotype" w:hAnsi="Palatino Linotype"/>
          <w:color w:val="000000" w:themeColor="text1"/>
        </w:rPr>
        <w:t xml:space="preserve">, el </w:t>
      </w:r>
      <w:r w:rsidR="00601765" w:rsidRPr="00D5683D">
        <w:rPr>
          <w:rFonts w:ascii="Palatino Linotype" w:hAnsi="Palatino Linotype"/>
          <w:b/>
          <w:color w:val="000000" w:themeColor="text1"/>
        </w:rPr>
        <w:t>catorce de junio</w:t>
      </w:r>
      <w:r w:rsidR="00001917" w:rsidRPr="00D5683D">
        <w:rPr>
          <w:rFonts w:ascii="Palatino Linotype" w:hAnsi="Palatino Linotype"/>
          <w:b/>
          <w:color w:val="000000" w:themeColor="text1"/>
        </w:rPr>
        <w:t xml:space="preserve"> </w:t>
      </w:r>
      <w:r w:rsidR="00143643" w:rsidRPr="00D5683D">
        <w:rPr>
          <w:rFonts w:ascii="Palatino Linotype" w:hAnsi="Palatino Linotype"/>
          <w:b/>
          <w:color w:val="000000" w:themeColor="text1"/>
        </w:rPr>
        <w:t>d</w:t>
      </w:r>
      <w:r w:rsidR="00A9204E" w:rsidRPr="00D5683D">
        <w:rPr>
          <w:rFonts w:ascii="Palatino Linotype" w:hAnsi="Palatino Linotype"/>
          <w:b/>
          <w:color w:val="000000" w:themeColor="text1"/>
        </w:rPr>
        <w:t>e dos mil veintidós</w:t>
      </w:r>
      <w:r w:rsidR="00A9204E" w:rsidRPr="00D5683D">
        <w:rPr>
          <w:rFonts w:ascii="Palatino Linotype" w:hAnsi="Palatino Linotype"/>
          <w:color w:val="000000" w:themeColor="text1"/>
        </w:rPr>
        <w:t xml:space="preserve">, </w:t>
      </w:r>
      <w:r w:rsidR="00651ED3" w:rsidRPr="00D5683D">
        <w:rPr>
          <w:rFonts w:ascii="Palatino Linotype" w:hAnsi="Palatino Linotype"/>
          <w:b/>
          <w:color w:val="000000" w:themeColor="text1"/>
        </w:rPr>
        <w:t>EL</w:t>
      </w:r>
      <w:r w:rsidRPr="00D5683D">
        <w:rPr>
          <w:rFonts w:ascii="Palatino Linotype" w:hAnsi="Palatino Linotype"/>
          <w:b/>
          <w:color w:val="000000" w:themeColor="text1"/>
        </w:rPr>
        <w:t xml:space="preserve"> RECURRENTE</w:t>
      </w:r>
      <w:r w:rsidR="000C7F93" w:rsidRPr="00D5683D">
        <w:rPr>
          <w:rFonts w:ascii="Palatino Linotype" w:hAnsi="Palatino Linotype"/>
          <w:b/>
          <w:color w:val="000000" w:themeColor="text1"/>
        </w:rPr>
        <w:t xml:space="preserve"> </w:t>
      </w:r>
      <w:r w:rsidRPr="00D5683D">
        <w:rPr>
          <w:rFonts w:ascii="Palatino Linotype" w:hAnsi="Palatino Linotype"/>
          <w:color w:val="000000" w:themeColor="text1"/>
        </w:rPr>
        <w:t xml:space="preserve">interpuso el </w:t>
      </w:r>
      <w:r w:rsidR="00BC5BEF" w:rsidRPr="00D5683D">
        <w:rPr>
          <w:rFonts w:ascii="Palatino Linotype" w:hAnsi="Palatino Linotype"/>
          <w:color w:val="000000" w:themeColor="text1"/>
        </w:rPr>
        <w:t>Recurso de Revisión</w:t>
      </w:r>
      <w:r w:rsidRPr="00D5683D">
        <w:rPr>
          <w:rFonts w:ascii="Palatino Linotype" w:hAnsi="Palatino Linotype"/>
          <w:color w:val="000000" w:themeColor="text1"/>
        </w:rPr>
        <w:t xml:space="preserve"> objeto del presente estudio, el cual fue registrado en </w:t>
      </w:r>
      <w:r w:rsidRPr="00D5683D">
        <w:rPr>
          <w:rFonts w:ascii="Palatino Linotype" w:hAnsi="Palatino Linotype"/>
          <w:b/>
          <w:color w:val="000000" w:themeColor="text1"/>
        </w:rPr>
        <w:t>EL SAIMEX</w:t>
      </w:r>
      <w:r w:rsidR="001419FB" w:rsidRPr="00D5683D">
        <w:rPr>
          <w:rFonts w:ascii="Palatino Linotype" w:hAnsi="Palatino Linotype"/>
          <w:color w:val="000000" w:themeColor="text1"/>
        </w:rPr>
        <w:t xml:space="preserve"> </w:t>
      </w:r>
      <w:r w:rsidRPr="00D5683D">
        <w:rPr>
          <w:rFonts w:ascii="Palatino Linotype" w:hAnsi="Palatino Linotype"/>
          <w:color w:val="000000" w:themeColor="text1"/>
        </w:rPr>
        <w:t xml:space="preserve">y se le asignó el número de expediente </w:t>
      </w:r>
      <w:r w:rsidR="00601765" w:rsidRPr="00D5683D">
        <w:rPr>
          <w:rFonts w:ascii="Palatino Linotype" w:hAnsi="Palatino Linotype"/>
          <w:b/>
          <w:color w:val="000000" w:themeColor="text1"/>
        </w:rPr>
        <w:t>11342</w:t>
      </w:r>
      <w:r w:rsidR="00A9204E" w:rsidRPr="00D5683D">
        <w:rPr>
          <w:rFonts w:ascii="Palatino Linotype" w:hAnsi="Palatino Linotype"/>
          <w:b/>
          <w:color w:val="000000" w:themeColor="text1"/>
        </w:rPr>
        <w:t>/INFOEM/IP/RR/2022</w:t>
      </w:r>
      <w:r w:rsidRPr="00D5683D">
        <w:rPr>
          <w:rFonts w:ascii="Palatino Linotype" w:hAnsi="Palatino Linotype"/>
          <w:b/>
          <w:color w:val="000000" w:themeColor="text1"/>
        </w:rPr>
        <w:t>,</w:t>
      </w:r>
      <w:r w:rsidRPr="00D5683D">
        <w:rPr>
          <w:rFonts w:ascii="Palatino Linotype" w:hAnsi="Palatino Linotype" w:cs="Arial"/>
          <w:color w:val="000000" w:themeColor="text1"/>
        </w:rPr>
        <w:t xml:space="preserve"> en el</w:t>
      </w:r>
      <w:r w:rsidR="00B306B4" w:rsidRPr="00D5683D">
        <w:rPr>
          <w:rFonts w:ascii="Palatino Linotype" w:hAnsi="Palatino Linotype" w:cs="Arial"/>
          <w:color w:val="000000" w:themeColor="text1"/>
        </w:rPr>
        <w:t xml:space="preserve"> que</w:t>
      </w:r>
      <w:r w:rsidR="007F2176" w:rsidRPr="00D5683D">
        <w:rPr>
          <w:rFonts w:ascii="Palatino Linotype" w:hAnsi="Palatino Linotype" w:cs="Arial"/>
          <w:color w:val="000000" w:themeColor="text1"/>
        </w:rPr>
        <w:t xml:space="preserve"> </w:t>
      </w:r>
      <w:r w:rsidR="00651ED3" w:rsidRPr="00D5683D">
        <w:rPr>
          <w:rFonts w:ascii="Palatino Linotype" w:hAnsi="Palatino Linotype" w:cs="Arial"/>
          <w:b/>
          <w:color w:val="000000" w:themeColor="text1"/>
        </w:rPr>
        <w:t>EL</w:t>
      </w:r>
      <w:r w:rsidR="007F2176" w:rsidRPr="00D5683D">
        <w:rPr>
          <w:rFonts w:ascii="Palatino Linotype" w:hAnsi="Palatino Linotype" w:cs="Arial"/>
          <w:b/>
          <w:color w:val="000000" w:themeColor="text1"/>
        </w:rPr>
        <w:t xml:space="preserve"> RECURRENTE</w:t>
      </w:r>
      <w:r w:rsidR="00B306B4" w:rsidRPr="00D5683D">
        <w:rPr>
          <w:rFonts w:ascii="Palatino Linotype" w:hAnsi="Palatino Linotype" w:cs="Arial"/>
          <w:color w:val="000000" w:themeColor="text1"/>
        </w:rPr>
        <w:t xml:space="preserve"> señaló como</w:t>
      </w:r>
      <w:r w:rsidR="00143643" w:rsidRPr="00D5683D">
        <w:rPr>
          <w:rFonts w:ascii="Palatino Linotype" w:hAnsi="Palatino Linotype" w:cs="Arial"/>
          <w:color w:val="000000" w:themeColor="text1"/>
        </w:rPr>
        <w:t xml:space="preserve">: </w:t>
      </w:r>
    </w:p>
    <w:p w14:paraId="1B411CFE" w14:textId="77777777" w:rsidR="00143643" w:rsidRPr="00D5683D" w:rsidRDefault="00143643" w:rsidP="00BE6B66">
      <w:pPr>
        <w:pStyle w:val="Prrafodelista"/>
        <w:spacing w:line="360" w:lineRule="auto"/>
        <w:ind w:left="0"/>
        <w:jc w:val="both"/>
        <w:rPr>
          <w:rFonts w:ascii="Palatino Linotype" w:hAnsi="Palatino Linotype" w:cs="Arial"/>
          <w:color w:val="000000" w:themeColor="text1"/>
        </w:rPr>
      </w:pPr>
    </w:p>
    <w:p w14:paraId="2C01F585" w14:textId="77777777" w:rsidR="007A5836" w:rsidRPr="00D5683D" w:rsidRDefault="00143643" w:rsidP="00BE6B66">
      <w:pPr>
        <w:pStyle w:val="Prrafodelista"/>
        <w:spacing w:line="360" w:lineRule="auto"/>
        <w:ind w:left="0"/>
        <w:jc w:val="both"/>
        <w:rPr>
          <w:rFonts w:ascii="Palatino Linotype" w:hAnsi="Palatino Linotype" w:cs="Arial"/>
          <w:b/>
          <w:color w:val="000000" w:themeColor="text1"/>
        </w:rPr>
      </w:pPr>
      <w:r w:rsidRPr="00D5683D">
        <w:rPr>
          <w:rFonts w:ascii="Palatino Linotype" w:hAnsi="Palatino Linotype" w:cs="Arial"/>
          <w:b/>
          <w:color w:val="000000" w:themeColor="text1"/>
        </w:rPr>
        <w:t>Ac</w:t>
      </w:r>
      <w:r w:rsidR="00BD3215" w:rsidRPr="00D5683D">
        <w:rPr>
          <w:rFonts w:ascii="Palatino Linotype" w:hAnsi="Palatino Linotype" w:cs="Arial"/>
          <w:b/>
          <w:color w:val="000000" w:themeColor="text1"/>
        </w:rPr>
        <w:t>to impugnado</w:t>
      </w:r>
      <w:r w:rsidR="00F67A1F" w:rsidRPr="00D5683D">
        <w:rPr>
          <w:rFonts w:ascii="Palatino Linotype" w:hAnsi="Palatino Linotype" w:cs="Arial"/>
          <w:b/>
          <w:color w:val="000000" w:themeColor="text1"/>
        </w:rPr>
        <w:t xml:space="preserve">: </w:t>
      </w:r>
    </w:p>
    <w:p w14:paraId="6234C076" w14:textId="77777777" w:rsidR="00146C83" w:rsidRPr="00D5683D" w:rsidRDefault="00146C83" w:rsidP="00BE6B66">
      <w:pPr>
        <w:ind w:left="851" w:right="899"/>
        <w:jc w:val="both"/>
        <w:rPr>
          <w:rFonts w:ascii="Palatino Linotype" w:hAnsi="Palatino Linotype" w:cs="Arial"/>
          <w:i/>
          <w:color w:val="000000" w:themeColor="text1"/>
          <w:sz w:val="22"/>
        </w:rPr>
      </w:pPr>
    </w:p>
    <w:p w14:paraId="1CC86435" w14:textId="77777777" w:rsidR="007A5836" w:rsidRPr="00D5683D" w:rsidRDefault="007A5836" w:rsidP="00BE6B66">
      <w:pPr>
        <w:ind w:left="851" w:right="899"/>
        <w:jc w:val="both"/>
        <w:rPr>
          <w:rFonts w:ascii="Palatino Linotype" w:hAnsi="Palatino Linotype" w:cs="Arial"/>
          <w:i/>
          <w:color w:val="000000" w:themeColor="text1"/>
          <w:sz w:val="22"/>
        </w:rPr>
      </w:pPr>
      <w:r w:rsidRPr="00D5683D">
        <w:rPr>
          <w:rFonts w:ascii="Palatino Linotype" w:hAnsi="Palatino Linotype" w:cs="Arial"/>
          <w:i/>
          <w:color w:val="000000" w:themeColor="text1"/>
          <w:sz w:val="22"/>
        </w:rPr>
        <w:t>“</w:t>
      </w:r>
      <w:r w:rsidR="00601765" w:rsidRPr="00D5683D">
        <w:rPr>
          <w:rFonts w:ascii="Palatino Linotype" w:hAnsi="Palatino Linotype" w:cs="Arial"/>
          <w:i/>
          <w:color w:val="000000" w:themeColor="text1"/>
          <w:sz w:val="22"/>
        </w:rPr>
        <w:t>El Ayuntamiento si adquirió un predio para el panteón</w:t>
      </w:r>
      <w:r w:rsidRPr="00D5683D">
        <w:rPr>
          <w:rFonts w:ascii="Palatino Linotype" w:hAnsi="Palatino Linotype" w:cs="Arial"/>
          <w:i/>
          <w:color w:val="000000" w:themeColor="text1"/>
          <w:sz w:val="22"/>
        </w:rPr>
        <w:t>”</w:t>
      </w:r>
      <w:r w:rsidR="00F84FBE" w:rsidRPr="00D5683D">
        <w:rPr>
          <w:rFonts w:ascii="Palatino Linotype" w:hAnsi="Palatino Linotype" w:cs="Arial"/>
          <w:i/>
          <w:color w:val="000000" w:themeColor="text1"/>
          <w:sz w:val="22"/>
        </w:rPr>
        <w:t xml:space="preserve"> (sic)</w:t>
      </w:r>
    </w:p>
    <w:p w14:paraId="4EB909F6" w14:textId="77777777" w:rsidR="00F82D95" w:rsidRPr="00D5683D" w:rsidRDefault="00F82D95" w:rsidP="00BE6B66">
      <w:pPr>
        <w:ind w:left="851" w:right="899"/>
        <w:jc w:val="both"/>
        <w:rPr>
          <w:rFonts w:ascii="Palatino Linotype" w:hAnsi="Palatino Linotype" w:cs="Arial"/>
          <w:i/>
          <w:color w:val="000000" w:themeColor="text1"/>
          <w:sz w:val="22"/>
        </w:rPr>
      </w:pPr>
    </w:p>
    <w:p w14:paraId="2BC011DD" w14:textId="77777777" w:rsidR="00F67A1F" w:rsidRPr="00D5683D" w:rsidRDefault="00F67A1F" w:rsidP="00BE6B66">
      <w:pPr>
        <w:spacing w:line="360" w:lineRule="auto"/>
        <w:ind w:right="899"/>
        <w:jc w:val="both"/>
        <w:rPr>
          <w:rFonts w:ascii="Palatino Linotype" w:hAnsi="Palatino Linotype" w:cs="Arial"/>
          <w:b/>
          <w:color w:val="000000" w:themeColor="text1"/>
        </w:rPr>
      </w:pPr>
      <w:r w:rsidRPr="00D5683D">
        <w:rPr>
          <w:rFonts w:ascii="Palatino Linotype" w:hAnsi="Palatino Linotype" w:cs="Arial"/>
          <w:b/>
          <w:color w:val="000000" w:themeColor="text1"/>
        </w:rPr>
        <w:t>Así como, razones o motivos de inconformidad:</w:t>
      </w:r>
    </w:p>
    <w:p w14:paraId="027A098E" w14:textId="77777777" w:rsidR="00F67A1F" w:rsidRPr="00D5683D" w:rsidRDefault="00F67A1F" w:rsidP="00BE6B66">
      <w:pPr>
        <w:ind w:left="851" w:right="899"/>
        <w:jc w:val="both"/>
        <w:rPr>
          <w:rFonts w:ascii="Palatino Linotype" w:hAnsi="Palatino Linotype" w:cs="Arial"/>
          <w:i/>
          <w:color w:val="000000" w:themeColor="text1"/>
          <w:sz w:val="22"/>
        </w:rPr>
      </w:pPr>
    </w:p>
    <w:p w14:paraId="1ECD3DE4" w14:textId="77777777" w:rsidR="00F67A1F" w:rsidRPr="00D5683D" w:rsidRDefault="00F67A1F" w:rsidP="00BE6B66">
      <w:pPr>
        <w:ind w:left="851" w:right="899"/>
        <w:jc w:val="both"/>
        <w:rPr>
          <w:rFonts w:ascii="Palatino Linotype" w:hAnsi="Palatino Linotype" w:cs="Arial"/>
          <w:i/>
          <w:color w:val="000000" w:themeColor="text1"/>
          <w:sz w:val="22"/>
        </w:rPr>
      </w:pPr>
      <w:r w:rsidRPr="00D5683D">
        <w:rPr>
          <w:rFonts w:ascii="Palatino Linotype" w:hAnsi="Palatino Linotype" w:cs="Arial"/>
          <w:i/>
          <w:color w:val="000000" w:themeColor="text1"/>
          <w:sz w:val="22"/>
        </w:rPr>
        <w:t>“</w:t>
      </w:r>
      <w:r w:rsidR="00601765" w:rsidRPr="00D5683D">
        <w:rPr>
          <w:rFonts w:ascii="Palatino Linotype" w:hAnsi="Palatino Linotype" w:cs="Arial"/>
          <w:i/>
          <w:color w:val="000000" w:themeColor="text1"/>
          <w:sz w:val="22"/>
        </w:rPr>
        <w:t>No me entregan lo solicitado.</w:t>
      </w:r>
      <w:r w:rsidR="00C07ADA" w:rsidRPr="00D5683D">
        <w:rPr>
          <w:rFonts w:ascii="Palatino Linotype" w:hAnsi="Palatino Linotype" w:cs="Arial"/>
          <w:i/>
          <w:color w:val="000000" w:themeColor="text1"/>
          <w:sz w:val="22"/>
        </w:rPr>
        <w:t>” (sic)</w:t>
      </w:r>
    </w:p>
    <w:p w14:paraId="42CC1B3D" w14:textId="77777777" w:rsidR="00C07ADA" w:rsidRPr="00D5683D" w:rsidRDefault="00C07ADA" w:rsidP="00BE6B66">
      <w:pPr>
        <w:ind w:right="899"/>
        <w:jc w:val="both"/>
        <w:rPr>
          <w:rFonts w:ascii="Palatino Linotype" w:hAnsi="Palatino Linotype" w:cs="Arial"/>
          <w:i/>
          <w:color w:val="000000" w:themeColor="text1"/>
          <w:sz w:val="22"/>
        </w:rPr>
      </w:pPr>
    </w:p>
    <w:p w14:paraId="2B3DC19D" w14:textId="77777777" w:rsidR="005A352A" w:rsidRPr="00D5683D" w:rsidRDefault="005A352A" w:rsidP="00BE6B66">
      <w:pPr>
        <w:pStyle w:val="Prrafodelista"/>
        <w:spacing w:line="360" w:lineRule="auto"/>
        <w:ind w:left="0"/>
        <w:contextualSpacing/>
        <w:jc w:val="both"/>
        <w:rPr>
          <w:rFonts w:ascii="Palatino Linotype" w:hAnsi="Palatino Linotype" w:cs="Arial"/>
        </w:rPr>
      </w:pPr>
      <w:r w:rsidRPr="00D5683D">
        <w:rPr>
          <w:rFonts w:ascii="Palatino Linotype" w:hAnsi="Palatino Linotype" w:cs="Arial"/>
        </w:rPr>
        <w:t xml:space="preserve">Asimismo, </w:t>
      </w:r>
      <w:r w:rsidRPr="00D5683D">
        <w:rPr>
          <w:rFonts w:ascii="Palatino Linotype" w:hAnsi="Palatino Linotype" w:cs="Arial"/>
          <w:b/>
        </w:rPr>
        <w:t>EL RECURRENTE</w:t>
      </w:r>
      <w:r w:rsidRPr="00D5683D">
        <w:rPr>
          <w:rFonts w:ascii="Palatino Linotype" w:hAnsi="Palatino Linotype" w:cs="Arial"/>
        </w:rPr>
        <w:t xml:space="preserve"> adjuntó a su </w:t>
      </w:r>
      <w:r w:rsidR="001C01A0" w:rsidRPr="00D5683D">
        <w:rPr>
          <w:rFonts w:ascii="Palatino Linotype" w:hAnsi="Palatino Linotype" w:cs="Arial"/>
          <w:color w:val="000000" w:themeColor="text1"/>
        </w:rPr>
        <w:t>Recurso</w:t>
      </w:r>
      <w:r w:rsidR="001C01A0" w:rsidRPr="00D5683D">
        <w:rPr>
          <w:rFonts w:ascii="Palatino Linotype" w:hAnsi="Palatino Linotype" w:cs="Arial"/>
        </w:rPr>
        <w:t xml:space="preserve"> </w:t>
      </w:r>
      <w:r w:rsidRPr="00D5683D">
        <w:rPr>
          <w:rFonts w:ascii="Palatino Linotype" w:hAnsi="Palatino Linotype" w:cs="Arial"/>
        </w:rPr>
        <w:t xml:space="preserve">de </w:t>
      </w:r>
      <w:r w:rsidR="001C01A0" w:rsidRPr="00D5683D">
        <w:rPr>
          <w:rFonts w:ascii="Palatino Linotype" w:hAnsi="Palatino Linotype" w:cs="Arial"/>
        </w:rPr>
        <w:t xml:space="preserve">Revisión </w:t>
      </w:r>
      <w:r w:rsidRPr="00D5683D">
        <w:rPr>
          <w:rFonts w:ascii="Palatino Linotype" w:hAnsi="Palatino Linotype" w:cs="Arial"/>
        </w:rPr>
        <w:t xml:space="preserve">los archivos electrónicos siguientes: </w:t>
      </w:r>
    </w:p>
    <w:p w14:paraId="62E4A27E" w14:textId="77777777" w:rsidR="005A352A"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0" w:tgtFrame="_blank" w:history="1">
        <w:r w:rsidR="005A352A" w:rsidRPr="00D5683D">
          <w:rPr>
            <w:rFonts w:ascii="Palatino Linotype" w:hAnsi="Palatino Linotype" w:cs="Arial"/>
            <w:b/>
          </w:rPr>
          <w:t>IMG_20220614_171515.jpg</w:t>
        </w:r>
      </w:hyperlink>
      <w:r w:rsidR="005A352A" w:rsidRPr="00D5683D">
        <w:rPr>
          <w:rFonts w:ascii="Palatino Linotype" w:hAnsi="Palatino Linotype" w:cs="Arial"/>
          <w:b/>
        </w:rPr>
        <w:t xml:space="preserve">, </w:t>
      </w:r>
      <w:r w:rsidR="005A352A" w:rsidRPr="00D5683D">
        <w:rPr>
          <w:rFonts w:ascii="Palatino Linotype" w:hAnsi="Palatino Linotype" w:cs="Arial"/>
        </w:rPr>
        <w:t xml:space="preserve">el cual contiene oficio número 202011002/3396/2021 de fecha quince de septiembre de dos mil veintiuno, por medio del cual la Titular de la Unidad de Catastro refiere anexar Plano de ubicación del predio o terreno adquirido para la construcción del nuevo panteón en la Delegación San Pablo Autopan, que corresponde a la Cartografía Catastral de esa municipalidad. </w:t>
      </w:r>
    </w:p>
    <w:p w14:paraId="783A9DDA" w14:textId="77777777" w:rsidR="005A352A"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1" w:tgtFrame="_blank" w:history="1">
        <w:r w:rsidR="005A352A" w:rsidRPr="00D5683D">
          <w:rPr>
            <w:rFonts w:ascii="Palatino Linotype" w:hAnsi="Palatino Linotype" w:cs="Arial"/>
            <w:b/>
          </w:rPr>
          <w:t>IMG_20220614_171533.jpg</w:t>
        </w:r>
      </w:hyperlink>
      <w:r w:rsidR="005A352A" w:rsidRPr="00D5683D">
        <w:rPr>
          <w:rFonts w:ascii="Palatino Linotype" w:hAnsi="Palatino Linotype" w:cs="Arial"/>
          <w:b/>
        </w:rPr>
        <w:t xml:space="preserve">, </w:t>
      </w:r>
      <w:r w:rsidR="005A352A" w:rsidRPr="00D5683D">
        <w:rPr>
          <w:rFonts w:ascii="Palatino Linotype" w:hAnsi="Palatino Linotype" w:cs="Arial"/>
        </w:rPr>
        <w:t>el cual contiene un Plano.</w:t>
      </w:r>
    </w:p>
    <w:p w14:paraId="7BC6AB7A" w14:textId="77777777" w:rsidR="005A352A"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2" w:tgtFrame="_blank" w:history="1">
        <w:r w:rsidR="005A352A" w:rsidRPr="00D5683D">
          <w:rPr>
            <w:rFonts w:ascii="Palatino Linotype" w:hAnsi="Palatino Linotype" w:cs="Arial"/>
            <w:b/>
          </w:rPr>
          <w:t>IMG_20220614_171438.jpg</w:t>
        </w:r>
      </w:hyperlink>
      <w:r w:rsidR="005A352A" w:rsidRPr="00D5683D">
        <w:rPr>
          <w:rFonts w:ascii="Palatino Linotype" w:hAnsi="Palatino Linotype" w:cs="Arial"/>
          <w:b/>
        </w:rPr>
        <w:t xml:space="preserve">, </w:t>
      </w:r>
      <w:r w:rsidR="005A352A" w:rsidRPr="00D5683D">
        <w:rPr>
          <w:rFonts w:ascii="Palatino Linotype" w:hAnsi="Palatino Linotype" w:cs="Arial"/>
        </w:rPr>
        <w:t xml:space="preserve">el cual contiene el oficio número 202014000/0805/2021 de fecha veinte de septiembre de dos mil veintiuno, por medio del cual la Directora de Egresos, </w:t>
      </w:r>
      <w:r w:rsidR="0041232E" w:rsidRPr="00D5683D">
        <w:rPr>
          <w:rFonts w:ascii="Palatino Linotype" w:hAnsi="Palatino Linotype" w:cs="Arial"/>
        </w:rPr>
        <w:t xml:space="preserve">hace referencia a un contrato de fecha veintiocho de diciembre de dos mil veintidós, el cual se adquirió con recursos estatales del Programa de Acciones para el Desarrollo (PAD) ejercicio 2021. </w:t>
      </w:r>
    </w:p>
    <w:p w14:paraId="0FAD6E1F" w14:textId="77777777" w:rsidR="005A352A" w:rsidRPr="00D5683D" w:rsidRDefault="005A352A" w:rsidP="00BE6B66">
      <w:pPr>
        <w:spacing w:line="360" w:lineRule="auto"/>
        <w:ind w:right="899"/>
        <w:jc w:val="both"/>
        <w:rPr>
          <w:rFonts w:ascii="Palatino Linotype" w:hAnsi="Palatino Linotype" w:cs="Arial"/>
          <w:i/>
          <w:color w:val="000000" w:themeColor="text1"/>
          <w:sz w:val="22"/>
        </w:rPr>
      </w:pPr>
    </w:p>
    <w:p w14:paraId="0B66460D" w14:textId="77777777" w:rsidR="00E62E88" w:rsidRPr="00D5683D" w:rsidRDefault="00E62E88" w:rsidP="00BE6B66">
      <w:pPr>
        <w:pStyle w:val="Prrafodelista"/>
        <w:tabs>
          <w:tab w:val="left" w:pos="709"/>
        </w:tabs>
        <w:spacing w:line="360" w:lineRule="auto"/>
        <w:ind w:left="0"/>
        <w:jc w:val="both"/>
        <w:rPr>
          <w:rFonts w:ascii="Palatino Linotype" w:hAnsi="Palatino Linotype" w:cs="Arial"/>
          <w:b/>
          <w:bCs/>
          <w:color w:val="000000" w:themeColor="text1"/>
          <w:sz w:val="28"/>
          <w:szCs w:val="28"/>
        </w:rPr>
      </w:pPr>
      <w:r w:rsidRPr="00D5683D">
        <w:rPr>
          <w:rFonts w:ascii="Palatino Linotype" w:hAnsi="Palatino Linotype" w:cs="Arial"/>
          <w:b/>
          <w:bCs/>
          <w:color w:val="000000" w:themeColor="text1"/>
          <w:sz w:val="28"/>
          <w:szCs w:val="28"/>
        </w:rPr>
        <w:t>V</w:t>
      </w:r>
      <w:r w:rsidR="00BE6B66" w:rsidRPr="00D5683D">
        <w:rPr>
          <w:rFonts w:ascii="Palatino Linotype" w:hAnsi="Palatino Linotype" w:cs="Arial"/>
          <w:b/>
          <w:bCs/>
          <w:color w:val="000000" w:themeColor="text1"/>
          <w:sz w:val="28"/>
          <w:szCs w:val="28"/>
        </w:rPr>
        <w:t>I</w:t>
      </w:r>
      <w:r w:rsidRPr="00D5683D">
        <w:rPr>
          <w:rFonts w:ascii="Palatino Linotype" w:hAnsi="Palatino Linotype" w:cs="Arial"/>
          <w:b/>
          <w:bCs/>
          <w:color w:val="000000" w:themeColor="text1"/>
          <w:sz w:val="28"/>
          <w:szCs w:val="28"/>
        </w:rPr>
        <w:t xml:space="preserve">. Del turno del </w:t>
      </w:r>
      <w:r w:rsidR="00BC5BEF" w:rsidRPr="00D5683D">
        <w:rPr>
          <w:rFonts w:ascii="Palatino Linotype" w:hAnsi="Palatino Linotype" w:cs="Arial"/>
          <w:b/>
          <w:bCs/>
          <w:color w:val="000000" w:themeColor="text1"/>
          <w:sz w:val="28"/>
          <w:szCs w:val="28"/>
        </w:rPr>
        <w:t>Recurso de Revisión</w:t>
      </w:r>
    </w:p>
    <w:p w14:paraId="6D9A0955" w14:textId="1282CB14" w:rsidR="007A5836" w:rsidRPr="00D5683D" w:rsidRDefault="007A5836" w:rsidP="00BE6B66">
      <w:pPr>
        <w:pStyle w:val="Prrafodelista"/>
        <w:spacing w:line="360" w:lineRule="auto"/>
        <w:ind w:left="0"/>
        <w:contextualSpacing/>
        <w:jc w:val="both"/>
        <w:rPr>
          <w:rFonts w:ascii="Palatino Linotype" w:hAnsi="Palatino Linotype" w:cs="Arial"/>
          <w:color w:val="000000" w:themeColor="text1"/>
        </w:rPr>
      </w:pPr>
      <w:r w:rsidRPr="00D5683D">
        <w:rPr>
          <w:rFonts w:ascii="Palatino Linotype" w:hAnsi="Palatino Linotype" w:cs="Arial"/>
          <w:color w:val="000000" w:themeColor="text1"/>
        </w:rPr>
        <w:t xml:space="preserve">El recurso de que se trata se envió electrónicamente al Instituto de </w:t>
      </w:r>
      <w:r w:rsidRPr="00D5683D">
        <w:rPr>
          <w:rFonts w:ascii="Palatino Linotype" w:eastAsia="Arial Unicode MS" w:hAnsi="Palatino Linotype" w:cs="Arial"/>
          <w:color w:val="000000" w:themeColor="text1"/>
        </w:rPr>
        <w:t>Transparencia</w:t>
      </w:r>
      <w:r w:rsidRPr="00D5683D">
        <w:rPr>
          <w:rFonts w:ascii="Palatino Linotype" w:hAnsi="Palatino Linotype" w:cs="Arial"/>
          <w:color w:val="000000" w:themeColor="text1"/>
        </w:rPr>
        <w:t xml:space="preserve">, Acceso a la Información Pública y Protección de Datos Personales del Estado de México y Municipios en fecha </w:t>
      </w:r>
      <w:r w:rsidR="00601765" w:rsidRPr="00D5683D">
        <w:rPr>
          <w:rFonts w:ascii="Palatino Linotype" w:hAnsi="Palatino Linotype" w:cs="Arial"/>
          <w:b/>
          <w:color w:val="000000" w:themeColor="text1"/>
        </w:rPr>
        <w:t xml:space="preserve">catorce de junio </w:t>
      </w:r>
      <w:r w:rsidR="00A9204E" w:rsidRPr="00D5683D">
        <w:rPr>
          <w:rFonts w:ascii="Palatino Linotype" w:hAnsi="Palatino Linotype" w:cs="Arial"/>
          <w:b/>
          <w:color w:val="000000" w:themeColor="text1"/>
        </w:rPr>
        <w:t>de dos mil veintidós</w:t>
      </w:r>
      <w:r w:rsidR="00F3446D" w:rsidRPr="00D5683D">
        <w:rPr>
          <w:rFonts w:ascii="Palatino Linotype" w:hAnsi="Palatino Linotype" w:cs="Arial"/>
          <w:color w:val="000000" w:themeColor="text1"/>
        </w:rPr>
        <w:t xml:space="preserve">; por lo que, </w:t>
      </w:r>
      <w:r w:rsidRPr="00D5683D">
        <w:rPr>
          <w:rFonts w:ascii="Palatino Linotype" w:hAnsi="Palatino Linotype" w:cs="Arial"/>
          <w:color w:val="000000" w:themeColor="text1"/>
        </w:rPr>
        <w:t xml:space="preserve">con fundamento en el artículo 185, fracción I de la </w:t>
      </w:r>
      <w:r w:rsidRPr="00D5683D">
        <w:rPr>
          <w:rFonts w:ascii="Palatino Linotype" w:hAnsi="Palatino Linotype"/>
          <w:color w:val="000000" w:themeColor="text1"/>
        </w:rPr>
        <w:t>Ley de Transparencia y Acceso a la Información Pública del Estado de México y Municipios</w:t>
      </w:r>
      <w:r w:rsidRPr="00D5683D">
        <w:rPr>
          <w:rFonts w:ascii="Palatino Linotype" w:hAnsi="Palatino Linotype" w:cs="Arial"/>
          <w:color w:val="000000" w:themeColor="text1"/>
        </w:rPr>
        <w:t>, se turnó, a través del</w:t>
      </w:r>
      <w:r w:rsidRPr="00D5683D">
        <w:rPr>
          <w:rFonts w:ascii="Palatino Linotype" w:eastAsia="Arial Unicode MS" w:hAnsi="Palatino Linotype" w:cs="Arial"/>
          <w:color w:val="000000" w:themeColor="text1"/>
        </w:rPr>
        <w:t xml:space="preserve"> </w:t>
      </w:r>
      <w:r w:rsidRPr="00D5683D">
        <w:rPr>
          <w:rFonts w:ascii="Palatino Linotype" w:eastAsia="Arial Unicode MS" w:hAnsi="Palatino Linotype" w:cs="Arial"/>
          <w:b/>
          <w:color w:val="000000" w:themeColor="text1"/>
        </w:rPr>
        <w:t>SAIMEX</w:t>
      </w:r>
      <w:r w:rsidRPr="00D5683D">
        <w:rPr>
          <w:rFonts w:ascii="Palatino Linotype" w:hAnsi="Palatino Linotype"/>
          <w:color w:val="000000" w:themeColor="text1"/>
        </w:rPr>
        <w:t>, a</w:t>
      </w:r>
      <w:r w:rsidR="002B5B30" w:rsidRPr="00D5683D">
        <w:rPr>
          <w:rFonts w:ascii="Palatino Linotype" w:hAnsi="Palatino Linotype"/>
          <w:color w:val="000000" w:themeColor="text1"/>
        </w:rPr>
        <w:t xml:space="preserve"> </w:t>
      </w:r>
      <w:r w:rsidR="004E291C" w:rsidRPr="00D5683D">
        <w:rPr>
          <w:rFonts w:ascii="Palatino Linotype" w:hAnsi="Palatino Linotype"/>
          <w:color w:val="000000" w:themeColor="text1"/>
        </w:rPr>
        <w:t>l</w:t>
      </w:r>
      <w:r w:rsidR="002B5B30" w:rsidRPr="00D5683D">
        <w:rPr>
          <w:rFonts w:ascii="Palatino Linotype" w:hAnsi="Palatino Linotype"/>
          <w:color w:val="000000" w:themeColor="text1"/>
        </w:rPr>
        <w:t>a</w:t>
      </w:r>
      <w:r w:rsidRPr="00D5683D">
        <w:rPr>
          <w:rFonts w:ascii="Palatino Linotype" w:hAnsi="Palatino Linotype"/>
          <w:color w:val="000000" w:themeColor="text1"/>
        </w:rPr>
        <w:t xml:space="preserve"> </w:t>
      </w:r>
      <w:r w:rsidR="00A9204E" w:rsidRPr="00D5683D">
        <w:rPr>
          <w:rFonts w:ascii="Palatino Linotype" w:hAnsi="Palatino Linotype" w:cs="Arial"/>
          <w:color w:val="000000" w:themeColor="text1"/>
        </w:rPr>
        <w:t>c</w:t>
      </w:r>
      <w:r w:rsidRPr="00D5683D">
        <w:rPr>
          <w:rFonts w:ascii="Palatino Linotype" w:hAnsi="Palatino Linotype" w:cs="Arial"/>
          <w:color w:val="000000" w:themeColor="text1"/>
        </w:rPr>
        <w:t>omisionad</w:t>
      </w:r>
      <w:r w:rsidR="002B5B30" w:rsidRPr="00D5683D">
        <w:rPr>
          <w:rFonts w:ascii="Palatino Linotype" w:hAnsi="Palatino Linotype" w:cs="Arial"/>
          <w:color w:val="000000" w:themeColor="text1"/>
        </w:rPr>
        <w:t>a</w:t>
      </w:r>
      <w:r w:rsidRPr="00D5683D">
        <w:rPr>
          <w:rFonts w:ascii="Palatino Linotype" w:hAnsi="Palatino Linotype" w:cs="Arial"/>
          <w:color w:val="000000" w:themeColor="text1"/>
        </w:rPr>
        <w:t xml:space="preserve"> </w:t>
      </w:r>
      <w:r w:rsidR="004365AC" w:rsidRPr="00D5683D">
        <w:rPr>
          <w:rFonts w:ascii="Palatino Linotype" w:hAnsi="Palatino Linotype"/>
          <w:b/>
          <w:color w:val="000000" w:themeColor="text1"/>
        </w:rPr>
        <w:t>Sharon Cristina Morales Martínez</w:t>
      </w:r>
      <w:r w:rsidRPr="00D5683D">
        <w:rPr>
          <w:rFonts w:ascii="Palatino Linotype" w:hAnsi="Palatino Linotype" w:cs="Arial"/>
          <w:color w:val="000000" w:themeColor="text1"/>
        </w:rPr>
        <w:t xml:space="preserve">, a efecto de </w:t>
      </w:r>
      <w:r w:rsidR="00C70502" w:rsidRPr="00D5683D">
        <w:rPr>
          <w:rFonts w:ascii="Palatino Linotype" w:hAnsi="Palatino Linotype" w:cs="Arial"/>
          <w:color w:val="000000" w:themeColor="text1"/>
        </w:rPr>
        <w:t xml:space="preserve">decretar </w:t>
      </w:r>
      <w:r w:rsidRPr="00D5683D">
        <w:rPr>
          <w:rFonts w:ascii="Palatino Linotype" w:hAnsi="Palatino Linotype" w:cs="Arial"/>
          <w:color w:val="000000" w:themeColor="text1"/>
        </w:rPr>
        <w:t>su admisión o desechamiento.</w:t>
      </w:r>
    </w:p>
    <w:p w14:paraId="3EB57CC2" w14:textId="77777777" w:rsidR="00757320" w:rsidRPr="00D5683D" w:rsidRDefault="00757320" w:rsidP="00BE6B66">
      <w:pPr>
        <w:pStyle w:val="Prrafodelista"/>
        <w:spacing w:line="360" w:lineRule="auto"/>
        <w:ind w:left="0"/>
        <w:contextualSpacing/>
        <w:jc w:val="both"/>
        <w:rPr>
          <w:rFonts w:ascii="Palatino Linotype" w:hAnsi="Palatino Linotype" w:cs="Arial"/>
          <w:color w:val="000000" w:themeColor="text1"/>
        </w:rPr>
      </w:pPr>
    </w:p>
    <w:p w14:paraId="4964ECF4" w14:textId="7699325C" w:rsidR="002F525A" w:rsidRPr="00D5683D" w:rsidRDefault="002F525A" w:rsidP="00BE6B66">
      <w:pPr>
        <w:pStyle w:val="Prrafodelista"/>
        <w:spacing w:line="360" w:lineRule="auto"/>
        <w:ind w:left="0"/>
        <w:jc w:val="both"/>
        <w:rPr>
          <w:rFonts w:ascii="Palatino Linotype" w:hAnsi="Palatino Linotype" w:cs="Arial"/>
          <w:color w:val="000000" w:themeColor="text1"/>
        </w:rPr>
      </w:pPr>
    </w:p>
    <w:p w14:paraId="6E2DE157" w14:textId="77777777" w:rsidR="00D5683D" w:rsidRPr="00D5683D" w:rsidRDefault="00D5683D" w:rsidP="00BE6B66">
      <w:pPr>
        <w:pStyle w:val="Prrafodelista"/>
        <w:spacing w:line="360" w:lineRule="auto"/>
        <w:ind w:left="0"/>
        <w:jc w:val="both"/>
        <w:rPr>
          <w:rFonts w:ascii="Palatino Linotype" w:hAnsi="Palatino Linotype" w:cs="Arial"/>
          <w:color w:val="000000" w:themeColor="text1"/>
        </w:rPr>
      </w:pPr>
    </w:p>
    <w:p w14:paraId="3FE315D9" w14:textId="77777777" w:rsidR="00E62E88" w:rsidRPr="00D5683D" w:rsidRDefault="00E62E88" w:rsidP="00BE6B66">
      <w:pPr>
        <w:tabs>
          <w:tab w:val="center" w:pos="4252"/>
          <w:tab w:val="right" w:pos="8504"/>
        </w:tabs>
        <w:spacing w:line="360" w:lineRule="auto"/>
        <w:jc w:val="both"/>
        <w:rPr>
          <w:rFonts w:ascii="Palatino Linotype" w:hAnsi="Palatino Linotype" w:cs="Arial"/>
          <w:b/>
          <w:color w:val="000000" w:themeColor="text1"/>
        </w:rPr>
      </w:pPr>
      <w:r w:rsidRPr="00D5683D">
        <w:rPr>
          <w:rFonts w:ascii="Palatino Linotype" w:hAnsi="Palatino Linotype" w:cs="Arial"/>
          <w:b/>
          <w:color w:val="000000" w:themeColor="text1"/>
        </w:rPr>
        <w:lastRenderedPageBreak/>
        <w:t xml:space="preserve">a) Admisión del </w:t>
      </w:r>
      <w:r w:rsidR="00BC5BEF" w:rsidRPr="00D5683D">
        <w:rPr>
          <w:rFonts w:ascii="Palatino Linotype" w:hAnsi="Palatino Linotype" w:cs="Arial"/>
          <w:b/>
          <w:color w:val="000000" w:themeColor="text1"/>
        </w:rPr>
        <w:t>Recurso de Revisión</w:t>
      </w:r>
    </w:p>
    <w:p w14:paraId="05C9EB12" w14:textId="77777777" w:rsidR="00E62E88" w:rsidRPr="00D5683D" w:rsidRDefault="00E62E88" w:rsidP="00BE6B66">
      <w:pPr>
        <w:pStyle w:val="Prrafodelista"/>
        <w:spacing w:line="360" w:lineRule="auto"/>
        <w:ind w:left="0"/>
        <w:contextualSpacing/>
        <w:jc w:val="both"/>
        <w:rPr>
          <w:rFonts w:ascii="Palatino Linotype" w:hAnsi="Palatino Linotype" w:cs="Arial"/>
          <w:b/>
          <w:color w:val="000000" w:themeColor="text1"/>
        </w:rPr>
      </w:pPr>
      <w:r w:rsidRPr="00D5683D">
        <w:rPr>
          <w:rFonts w:ascii="Palatino Linotype" w:hAnsi="Palatino Linotype" w:cs="Arial"/>
          <w:color w:val="000000" w:themeColor="text1"/>
        </w:rPr>
        <w:t>De las constancias del expediente electrónico del</w:t>
      </w:r>
      <w:r w:rsidRPr="00D5683D">
        <w:rPr>
          <w:rFonts w:ascii="Palatino Linotype" w:hAnsi="Palatino Linotype" w:cs="Arial"/>
          <w:b/>
          <w:color w:val="000000" w:themeColor="text1"/>
        </w:rPr>
        <w:t xml:space="preserve"> SAIMEX</w:t>
      </w:r>
      <w:r w:rsidRPr="00D5683D">
        <w:rPr>
          <w:rFonts w:ascii="Palatino Linotype" w:hAnsi="Palatino Linotype" w:cs="Arial"/>
          <w:color w:val="000000" w:themeColor="text1"/>
        </w:rPr>
        <w:t xml:space="preserve">, se advierte que el </w:t>
      </w:r>
      <w:r w:rsidR="005A352A" w:rsidRPr="00D5683D">
        <w:rPr>
          <w:rFonts w:ascii="Palatino Linotype" w:hAnsi="Palatino Linotype" w:cs="Arial"/>
          <w:b/>
          <w:color w:val="000000" w:themeColor="text1"/>
        </w:rPr>
        <w:t xml:space="preserve">quince de junio </w:t>
      </w:r>
      <w:r w:rsidR="00A9204E" w:rsidRPr="00D5683D">
        <w:rPr>
          <w:rFonts w:ascii="Palatino Linotype" w:hAnsi="Palatino Linotype" w:cs="Arial"/>
          <w:b/>
          <w:color w:val="000000" w:themeColor="text1"/>
        </w:rPr>
        <w:t>de dos mil veintidós</w:t>
      </w:r>
      <w:r w:rsidR="007A5836" w:rsidRPr="00D5683D">
        <w:rPr>
          <w:rFonts w:ascii="Palatino Linotype" w:hAnsi="Palatino Linotype" w:cs="Arial"/>
          <w:color w:val="000000" w:themeColor="text1"/>
        </w:rPr>
        <w:t xml:space="preserve">, </w:t>
      </w:r>
      <w:r w:rsidRPr="00D5683D">
        <w:rPr>
          <w:rFonts w:ascii="Palatino Linotype" w:hAnsi="Palatino Linotype" w:cs="Arial"/>
          <w:color w:val="000000" w:themeColor="text1"/>
        </w:rPr>
        <w:t xml:space="preserve">se acordó la admisión a trámite del </w:t>
      </w:r>
      <w:r w:rsidR="00BC5BEF" w:rsidRPr="00D5683D">
        <w:rPr>
          <w:rFonts w:ascii="Palatino Linotype" w:hAnsi="Palatino Linotype" w:cs="Arial"/>
          <w:color w:val="000000" w:themeColor="text1"/>
        </w:rPr>
        <w:t>Recurso de Revisión</w:t>
      </w:r>
      <w:r w:rsidRPr="00D5683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D5683D">
        <w:rPr>
          <w:rFonts w:ascii="Palatino Linotype" w:hAnsi="Palatino Linotype" w:cs="Arial"/>
          <w:b/>
          <w:color w:val="000000" w:themeColor="text1"/>
        </w:rPr>
        <w:t xml:space="preserve">EL RECURRENTE </w:t>
      </w:r>
      <w:r w:rsidR="0017793E" w:rsidRPr="00D5683D">
        <w:rPr>
          <w:rFonts w:ascii="Palatino Linotype" w:hAnsi="Palatino Linotype" w:cs="Arial"/>
          <w:color w:val="000000" w:themeColor="text1"/>
        </w:rPr>
        <w:t xml:space="preserve">manifestara lo que a su derecho conviniera, a efecto de presentar pruebas o alegatos y, en su caso, </w:t>
      </w:r>
      <w:r w:rsidR="0017793E" w:rsidRPr="00D5683D">
        <w:rPr>
          <w:rFonts w:ascii="Palatino Linotype" w:hAnsi="Palatino Linotype" w:cs="Arial"/>
          <w:b/>
          <w:color w:val="000000" w:themeColor="text1"/>
        </w:rPr>
        <w:t xml:space="preserve">EL SUJETO OBLIGADO </w:t>
      </w:r>
      <w:r w:rsidR="0017793E" w:rsidRPr="00D5683D">
        <w:rPr>
          <w:rFonts w:ascii="Palatino Linotype" w:hAnsi="Palatino Linotype" w:cs="Arial"/>
          <w:color w:val="000000" w:themeColor="text1"/>
        </w:rPr>
        <w:t xml:space="preserve">rindiera su correspondiente Informe Justificado; lo anterior , </w:t>
      </w:r>
      <w:r w:rsidRPr="00D5683D">
        <w:rPr>
          <w:rFonts w:ascii="Palatino Linotype" w:hAnsi="Palatino Linotype" w:cs="Arial"/>
          <w:color w:val="000000" w:themeColor="text1"/>
        </w:rPr>
        <w:t>conforme a lo dispuesto por el artículo 185 de la Ley de Transparencia y Acceso a la Información Pública del</w:t>
      </w:r>
      <w:r w:rsidR="00C07ADA" w:rsidRPr="00D5683D">
        <w:rPr>
          <w:rFonts w:ascii="Palatino Linotype" w:hAnsi="Palatino Linotype" w:cs="Arial"/>
          <w:color w:val="000000" w:themeColor="text1"/>
        </w:rPr>
        <w:t xml:space="preserve"> Estado de México y Municipios. </w:t>
      </w:r>
    </w:p>
    <w:p w14:paraId="2E4BBEB9" w14:textId="77777777" w:rsidR="00E62E88" w:rsidRPr="00D5683D" w:rsidRDefault="00E62E88" w:rsidP="00BE6B66">
      <w:pPr>
        <w:pStyle w:val="Prrafodelista"/>
        <w:spacing w:line="360" w:lineRule="auto"/>
        <w:ind w:left="0"/>
        <w:contextualSpacing/>
        <w:jc w:val="both"/>
        <w:rPr>
          <w:rFonts w:ascii="Palatino Linotype" w:hAnsi="Palatino Linotype" w:cs="Arial"/>
          <w:color w:val="000000" w:themeColor="text1"/>
        </w:rPr>
      </w:pPr>
    </w:p>
    <w:p w14:paraId="2AE086FD" w14:textId="77777777" w:rsidR="00C07ADA" w:rsidRPr="00D5683D" w:rsidRDefault="00C07ADA" w:rsidP="00BE6B66">
      <w:pPr>
        <w:spacing w:line="360" w:lineRule="auto"/>
        <w:jc w:val="both"/>
        <w:rPr>
          <w:rFonts w:ascii="Palatino Linotype" w:hAnsi="Palatino Linotype" w:cs="Arial"/>
          <w:b/>
          <w:bCs/>
          <w:color w:val="000000" w:themeColor="text1"/>
        </w:rPr>
      </w:pPr>
      <w:r w:rsidRPr="00D5683D">
        <w:rPr>
          <w:rFonts w:ascii="Palatino Linotype" w:eastAsia="Arial Unicode MS" w:hAnsi="Palatino Linotype" w:cs="Arial"/>
          <w:b/>
          <w:color w:val="000000" w:themeColor="text1"/>
        </w:rPr>
        <w:t xml:space="preserve">b) </w:t>
      </w:r>
      <w:r w:rsidRPr="00D5683D">
        <w:rPr>
          <w:rFonts w:ascii="Palatino Linotype" w:hAnsi="Palatino Linotype" w:cs="Arial"/>
          <w:b/>
          <w:bCs/>
          <w:color w:val="000000" w:themeColor="text1"/>
        </w:rPr>
        <w:t>Informe Justificado</w:t>
      </w:r>
    </w:p>
    <w:p w14:paraId="02A77234" w14:textId="77777777" w:rsidR="0041232E" w:rsidRPr="00D5683D" w:rsidRDefault="0041232E" w:rsidP="00BE6B66">
      <w:pPr>
        <w:spacing w:line="360" w:lineRule="auto"/>
        <w:jc w:val="both"/>
        <w:rPr>
          <w:rFonts w:ascii="Palatino Linotype" w:hAnsi="Palatino Linotype" w:cs="Arial"/>
        </w:rPr>
      </w:pPr>
      <w:r w:rsidRPr="00D5683D">
        <w:rPr>
          <w:rFonts w:ascii="Palatino Linotype" w:hAnsi="Palatino Linotype" w:cs="Arial"/>
        </w:rPr>
        <w:t>En cumplimiento a lo anterior, de las constancias del expediente electrónico del</w:t>
      </w:r>
      <w:r w:rsidRPr="00D5683D">
        <w:rPr>
          <w:rFonts w:ascii="Palatino Linotype" w:hAnsi="Palatino Linotype" w:cs="Arial"/>
          <w:b/>
        </w:rPr>
        <w:t xml:space="preserve"> SAIMEX</w:t>
      </w:r>
      <w:r w:rsidRPr="00D5683D">
        <w:rPr>
          <w:rFonts w:ascii="Palatino Linotype" w:hAnsi="Palatino Linotype" w:cs="Arial"/>
        </w:rPr>
        <w:t xml:space="preserve">, se advierte que el doce de julio de dos mil veintidós, </w:t>
      </w:r>
      <w:r w:rsidRPr="00D5683D">
        <w:rPr>
          <w:rFonts w:ascii="Palatino Linotype" w:hAnsi="Palatino Linotype" w:cs="Arial"/>
          <w:b/>
        </w:rPr>
        <w:t>EL RECURRENTE</w:t>
      </w:r>
      <w:r w:rsidRPr="00D5683D">
        <w:rPr>
          <w:rFonts w:ascii="Palatino Linotype" w:hAnsi="Palatino Linotype" w:cs="Arial"/>
        </w:rPr>
        <w:t xml:space="preserve"> presentó manifestaciones que a su derecho convinieron, adjuntando para ello los archivos electrónicos siguientes: </w:t>
      </w:r>
    </w:p>
    <w:p w14:paraId="6CD4E3A5" w14:textId="77777777" w:rsidR="0041232E" w:rsidRPr="00D5683D" w:rsidRDefault="0041232E" w:rsidP="00BE6B66">
      <w:pPr>
        <w:spacing w:line="360" w:lineRule="auto"/>
        <w:jc w:val="both"/>
        <w:rPr>
          <w:rFonts w:ascii="Palatino Linotype" w:hAnsi="Palatino Linotype" w:cs="Arial"/>
        </w:rPr>
      </w:pPr>
    </w:p>
    <w:p w14:paraId="3E2E17F8" w14:textId="77777777" w:rsidR="0041232E"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3" w:history="1">
        <w:r w:rsidR="0041232E" w:rsidRPr="00D5683D">
          <w:rPr>
            <w:rFonts w:ascii="Palatino Linotype" w:hAnsi="Palatino Linotype" w:cs="Arial"/>
            <w:b/>
          </w:rPr>
          <w:t>IMG_20220712_171317.jpg</w:t>
        </w:r>
      </w:hyperlink>
      <w:r w:rsidR="0041232E" w:rsidRPr="00D5683D">
        <w:rPr>
          <w:rFonts w:ascii="Palatino Linotype" w:hAnsi="Palatino Linotype" w:cs="Arial"/>
          <w:b/>
        </w:rPr>
        <w:t xml:space="preserve">, </w:t>
      </w:r>
      <w:r w:rsidR="0041232E" w:rsidRPr="00D5683D">
        <w:rPr>
          <w:rFonts w:ascii="Palatino Linotype" w:hAnsi="Palatino Linotype" w:cs="Arial"/>
        </w:rPr>
        <w:t xml:space="preserve">el cual contiene el oficio número 202014000/0805/2021 de fecha veinte de septiembre de dos mil veintiuno, por medio del cual la Directora de Egresos, hace referencia a un contrato de fecha veintiocho de diciembre de dos mil veintidós, el cual se adquirió con recursos estatales del Programa de Acciones para el Desarrollo (PAD) ejercicio 2021. </w:t>
      </w:r>
    </w:p>
    <w:p w14:paraId="095A6C93" w14:textId="77777777" w:rsidR="0041232E"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4" w:history="1">
        <w:r w:rsidR="0041232E" w:rsidRPr="00D5683D">
          <w:rPr>
            <w:rFonts w:ascii="Palatino Linotype" w:hAnsi="Palatino Linotype" w:cs="Arial"/>
            <w:b/>
          </w:rPr>
          <w:t>IMG_20220712_171251.jpg</w:t>
        </w:r>
      </w:hyperlink>
      <w:r w:rsidR="0041232E" w:rsidRPr="00D5683D">
        <w:rPr>
          <w:rFonts w:ascii="Palatino Linotype" w:hAnsi="Palatino Linotype" w:cs="Arial"/>
          <w:b/>
        </w:rPr>
        <w:t xml:space="preserve">, </w:t>
      </w:r>
      <w:r w:rsidR="0041232E" w:rsidRPr="00D5683D">
        <w:rPr>
          <w:rFonts w:ascii="Palatino Linotype" w:hAnsi="Palatino Linotype" w:cs="Arial"/>
        </w:rPr>
        <w:t xml:space="preserve">el cual contiene oficio número 202011002/3396/2021 de fecha quince de septiembre de dos mil veintiuno, por medio del cual la </w:t>
      </w:r>
      <w:r w:rsidR="0041232E" w:rsidRPr="00D5683D">
        <w:rPr>
          <w:rFonts w:ascii="Palatino Linotype" w:hAnsi="Palatino Linotype" w:cs="Arial"/>
        </w:rPr>
        <w:lastRenderedPageBreak/>
        <w:t xml:space="preserve">Titular de la Unidad de Catastro refiere anexar Plano de ubicación del predio o terreno adquirido para la construcción del nuevo panteón en la Delegación San Pablo Autopan, que corresponde a la Cartografía Catastral de esa municipalidad. </w:t>
      </w:r>
    </w:p>
    <w:p w14:paraId="6D03F0F5" w14:textId="77777777" w:rsidR="0041232E"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5" w:history="1">
        <w:r w:rsidR="0041232E" w:rsidRPr="00D5683D">
          <w:rPr>
            <w:rFonts w:ascii="Palatino Linotype" w:hAnsi="Palatino Linotype" w:cs="Arial"/>
            <w:b/>
          </w:rPr>
          <w:t>IMG_20220712_172646.jpg</w:t>
        </w:r>
      </w:hyperlink>
      <w:r w:rsidR="0041232E" w:rsidRPr="00D5683D">
        <w:rPr>
          <w:rFonts w:ascii="Palatino Linotype" w:hAnsi="Palatino Linotype" w:cs="Arial"/>
          <w:b/>
        </w:rPr>
        <w:t xml:space="preserve">, </w:t>
      </w:r>
      <w:r w:rsidR="006B2DF3" w:rsidRPr="00D5683D">
        <w:rPr>
          <w:rFonts w:ascii="Palatino Linotype" w:hAnsi="Palatino Linotype" w:cs="Arial"/>
        </w:rPr>
        <w:t xml:space="preserve">el cual de su contenido el particular expreso </w:t>
      </w:r>
      <w:r w:rsidR="006B2DF3" w:rsidRPr="00D5683D">
        <w:rPr>
          <w:rFonts w:ascii="Palatino Linotype" w:hAnsi="Palatino Linotype" w:cs="Arial"/>
          <w:i/>
        </w:rPr>
        <w:t>“Cabe mencionar que cuentan con la información solicitada, ya que en una reunión personal del Ayuntamiento nos mostraron la información y para ser más preciso se añaden oficios en los que se asume la existencia del terreno para el panteón”</w:t>
      </w:r>
      <w:r w:rsidR="006B2DF3" w:rsidRPr="00D5683D">
        <w:rPr>
          <w:rFonts w:ascii="Palatino Linotype" w:hAnsi="Palatino Linotype" w:cs="Arial"/>
        </w:rPr>
        <w:t xml:space="preserve"> (sic). </w:t>
      </w:r>
    </w:p>
    <w:p w14:paraId="4B3FD1A0" w14:textId="77777777" w:rsidR="0041232E" w:rsidRPr="00D5683D" w:rsidRDefault="0041232E" w:rsidP="00BE6B66">
      <w:pPr>
        <w:spacing w:line="360" w:lineRule="auto"/>
        <w:jc w:val="both"/>
        <w:rPr>
          <w:rFonts w:ascii="Palatino Linotype" w:hAnsi="Palatino Linotype" w:cs="Arial"/>
        </w:rPr>
      </w:pPr>
    </w:p>
    <w:p w14:paraId="6A59D33F" w14:textId="77777777" w:rsidR="006B2DF3" w:rsidRPr="00D5683D" w:rsidRDefault="006B2DF3" w:rsidP="00BE6B66">
      <w:pPr>
        <w:spacing w:line="360" w:lineRule="auto"/>
        <w:jc w:val="both"/>
        <w:rPr>
          <w:rFonts w:ascii="Palatino Linotype" w:hAnsi="Palatino Linotype" w:cs="Arial"/>
          <w:lang w:eastAsia="es-MX"/>
        </w:rPr>
      </w:pPr>
      <w:r w:rsidRPr="00D5683D">
        <w:rPr>
          <w:rFonts w:ascii="Palatino Linotype" w:hAnsi="Palatino Linotype" w:cs="Arial"/>
        </w:rPr>
        <w:t xml:space="preserve">Por su parte, </w:t>
      </w:r>
      <w:r w:rsidRPr="00D5683D">
        <w:rPr>
          <w:rFonts w:ascii="Palatino Linotype" w:hAnsi="Palatino Linotype" w:cs="Arial"/>
          <w:b/>
        </w:rPr>
        <w:t>EL</w:t>
      </w:r>
      <w:r w:rsidRPr="00D5683D">
        <w:rPr>
          <w:rFonts w:ascii="Palatino Linotype" w:hAnsi="Palatino Linotype" w:cs="Arial"/>
        </w:rPr>
        <w:t xml:space="preserve"> </w:t>
      </w:r>
      <w:r w:rsidRPr="00D5683D">
        <w:rPr>
          <w:rFonts w:ascii="Palatino Linotype" w:hAnsi="Palatino Linotype" w:cs="Arial"/>
          <w:b/>
        </w:rPr>
        <w:t>SUJETO OBLIGADO</w:t>
      </w:r>
      <w:r w:rsidRPr="00D5683D">
        <w:rPr>
          <w:rFonts w:ascii="Palatino Linotype" w:hAnsi="Palatino Linotype" w:cs="Arial"/>
        </w:rPr>
        <w:t xml:space="preserve"> el veinticuatro de junio de dos mil veintidós,</w:t>
      </w:r>
      <w:r w:rsidRPr="00D5683D">
        <w:rPr>
          <w:rFonts w:ascii="Palatino Linotype" w:hAnsi="Palatino Linotype" w:cs="Arial"/>
          <w:b/>
        </w:rPr>
        <w:t xml:space="preserve"> </w:t>
      </w:r>
      <w:r w:rsidRPr="00D5683D">
        <w:rPr>
          <w:rFonts w:ascii="Palatino Linotype" w:hAnsi="Palatino Linotype" w:cs="Arial"/>
        </w:rPr>
        <w:t>envió el Informe Justificado, como se desprende a continuación</w:t>
      </w:r>
      <w:r w:rsidRPr="00D5683D">
        <w:rPr>
          <w:rFonts w:ascii="Palatino Linotype" w:hAnsi="Palatino Linotype" w:cs="Arial"/>
          <w:lang w:eastAsia="es-MX"/>
        </w:rPr>
        <w:t xml:space="preserve">: </w:t>
      </w:r>
    </w:p>
    <w:p w14:paraId="1309F5DA" w14:textId="77777777" w:rsidR="00B51229" w:rsidRPr="00D5683D" w:rsidRDefault="00B51229" w:rsidP="00BE6B66">
      <w:pPr>
        <w:spacing w:line="360" w:lineRule="auto"/>
        <w:jc w:val="both"/>
        <w:rPr>
          <w:rFonts w:ascii="Palatino Linotype" w:hAnsi="Palatino Linotype" w:cs="Arial"/>
          <w:lang w:eastAsia="es-MX"/>
        </w:rPr>
      </w:pPr>
      <w:r w:rsidRPr="00D5683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42D8921" wp14:editId="41F2AE59">
                <wp:simplePos x="0" y="0"/>
                <wp:positionH relativeFrom="margin">
                  <wp:posOffset>128179</wp:posOffset>
                </wp:positionH>
                <wp:positionV relativeFrom="paragraph">
                  <wp:posOffset>1897199</wp:posOffset>
                </wp:positionV>
                <wp:extent cx="5540829" cy="620485"/>
                <wp:effectExtent l="76200" t="38100" r="79375" b="103505"/>
                <wp:wrapNone/>
                <wp:docPr id="4" name="Rectángulo redondeado 4"/>
                <wp:cNvGraphicFramePr/>
                <a:graphic xmlns:a="http://schemas.openxmlformats.org/drawingml/2006/main">
                  <a:graphicData uri="http://schemas.microsoft.com/office/word/2010/wordprocessingShape">
                    <wps:wsp>
                      <wps:cNvSpPr/>
                      <wps:spPr>
                        <a:xfrm>
                          <a:off x="0" y="0"/>
                          <a:ext cx="5540829" cy="62048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70CBA" id="Rectángulo redondeado 4" o:spid="_x0000_s1026" style="position:absolute;margin-left:10.1pt;margin-top:149.4pt;width:436.3pt;height:4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RlwIAAH4FAAAOAAAAZHJzL2Uyb0RvYy54bWysVF9P2zAQf5+072D5faTtUigVKapAnSYh&#10;QMDEs+vYbSTH553dpt232WfZF+PspKFiSEjT8uDc+f7/fHcXl7vasK1CX4Et+PBkwJmyEsrKrgr+&#10;42nxZcKZD8KWwoBVBd8rzy9nnz9dNG6qRrAGUypk5MT6aeMKvg7BTbPMy7WqhT8BpywJNWAtArG4&#10;ykoUDXmvTTYaDE6zBrB0CFJ5T7fXrZDPkn+tlQx3WnsVmCk45RbSielcxjObXYjpCoVbV7JLQ/xD&#10;FrWoLAXtXV2LINgGq79c1ZVE8KDDiYQ6A60rqVINVM1w8Kaax7VwKtVC4HjXw+T/n1t5u71HVpUF&#10;zzmzoqYneiDQ/vy2q40BhqoEWypRAssjVo3zUzJ5dPfYcZ7IWPhOYx3/VBLbJXz3Pb5qF5iky/E4&#10;H0xG55xJkp2OBvlkHJ1mr9YOffimoGaRKDjCxpYxn4St2N740Oof9GJEC4vKGLoXU2NZU/DRZHw2&#10;ThYeTFVGaRR6XC2vDLKtoF5YLAb0ddGP1CgXYymlWGhbWqLC3qg2wIPSBBcVM2wjxEZVvVshpbJh&#10;2Pk1lrSjmaYUesOvHxt2+tFUpSbujUcfG/cWKTLY0BvXlQV8z4HpU9at/gGBtu4IwRLKPXUKQjtC&#10;3slFRW90I3y4F0gzQ9NFeyDc0aEN0DNAR3G2Bvz13n3Up1YmKWcNzWDB/c+NQMWZ+W6pyc+HeR6H&#10;NjH5+GxEDB5LlscSu6mvgJ52SBvHyURG/WAOpEaon2ldzGNUEgkrKXbBZcADcxXa3UALR6r5PKnR&#10;oDoRbuyjk4dXj+33tHsW6LpGDdTit3CYVzF906qtbnwPC/NNAF2lPn7FtcObhjyNQ7eQ4hY55pPW&#10;69qcvQAAAP//AwBQSwMEFAAGAAgAAAAhAMVNXonfAAAACgEAAA8AAABkcnMvZG93bnJldi54bWxM&#10;jzFPwzAQhXck/oN1SCwVdQgQJWmcClViYUBKysDoxtc4anyOYrcN/55jgunu9J7efa/aLm4UF5zD&#10;4EnB4zoBgdR5M1Cv4HP/9pCDCFGT0aMnVPCNAbb17U2lS+Ov1OCljb3gEAqlVmBjnEopQ2fR6bD2&#10;ExJrRz87Hfmce2lmfeVwN8o0STLp9ED8weoJdxa7U3t2Cqj1za77yu1qha19/zg2Jnu2St3fLa8b&#10;EBGX+GeGX3xGh5qZDv5MJohRQZqk7ORZ5FyBDXmR8nJQ8FRkLyDrSv6vUP8AAAD//wMAUEsBAi0A&#10;FAAGAAgAAAAhALaDOJL+AAAA4QEAABMAAAAAAAAAAAAAAAAAAAAAAFtDb250ZW50X1R5cGVzXS54&#10;bWxQSwECLQAUAAYACAAAACEAOP0h/9YAAACUAQAACwAAAAAAAAAAAAAAAAAvAQAAX3JlbHMvLnJl&#10;bHNQSwECLQAUAAYACAAAACEAD/uTkZcCAAB+BQAADgAAAAAAAAAAAAAAAAAuAgAAZHJzL2Uyb0Rv&#10;Yy54bWxQSwECLQAUAAYACAAAACEAxU1eid8AAAAKAQAADwAAAAAAAAAAAAAAAADxBAAAZHJzL2Rv&#10;d25yZXYueG1sUEsFBgAAAAAEAAQA8wAAAP0FAAAAAA==&#10;" filled="f" strokecolor="red" strokeweight="2.25pt">
                <v:shadow on="t" color="black" opacity="22937f" origin=",.5" offset="0,.63889mm"/>
                <w10:wrap anchorx="margin"/>
              </v:roundrect>
            </w:pict>
          </mc:Fallback>
        </mc:AlternateContent>
      </w:r>
      <w:r w:rsidRPr="00D5683D">
        <w:rPr>
          <w:rFonts w:ascii="Palatino Linotype" w:hAnsi="Palatino Linotype"/>
          <w:noProof/>
          <w:lang w:eastAsia="es-MX"/>
        </w:rPr>
        <w:drawing>
          <wp:inline distT="0" distB="0" distL="0" distR="0" wp14:anchorId="161773BC" wp14:editId="1CBFC040">
            <wp:extent cx="5791835" cy="3200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2656" cy="3206379"/>
                    </a:xfrm>
                    <a:prstGeom prst="rect">
                      <a:avLst/>
                    </a:prstGeom>
                  </pic:spPr>
                </pic:pic>
              </a:graphicData>
            </a:graphic>
          </wp:inline>
        </w:drawing>
      </w:r>
    </w:p>
    <w:p w14:paraId="00295722" w14:textId="77777777" w:rsidR="006B2DF3" w:rsidRPr="00D5683D" w:rsidRDefault="006B2DF3" w:rsidP="00BE6B66">
      <w:pPr>
        <w:spacing w:line="360" w:lineRule="auto"/>
        <w:jc w:val="both"/>
        <w:rPr>
          <w:rFonts w:ascii="Palatino Linotype" w:hAnsi="Palatino Linotype" w:cs="Arial"/>
          <w:lang w:eastAsia="es-MX"/>
        </w:rPr>
      </w:pPr>
    </w:p>
    <w:p w14:paraId="4D0069E6" w14:textId="77777777" w:rsidR="0032060D" w:rsidRPr="00D5683D" w:rsidRDefault="00534862" w:rsidP="00BE6B66">
      <w:pPr>
        <w:spacing w:line="360" w:lineRule="auto"/>
        <w:jc w:val="both"/>
        <w:rPr>
          <w:rFonts w:ascii="Palatino Linotype" w:hAnsi="Palatino Linotype" w:cs="Arial"/>
          <w:lang w:eastAsia="es-MX"/>
        </w:rPr>
      </w:pPr>
      <w:r w:rsidRPr="00D5683D">
        <w:rPr>
          <w:rFonts w:ascii="Palatino Linotype" w:hAnsi="Palatino Linotype" w:cs="Arial"/>
          <w:lang w:eastAsia="es-MX"/>
        </w:rPr>
        <w:lastRenderedPageBreak/>
        <w:t xml:space="preserve">Advirtiendo de </w:t>
      </w:r>
      <w:r w:rsidRPr="00D5683D">
        <w:rPr>
          <w:rFonts w:ascii="Palatino Linotype" w:hAnsi="Palatino Linotype" w:cs="Arial"/>
        </w:rPr>
        <w:t>dicho</w:t>
      </w:r>
      <w:r w:rsidRPr="00D5683D">
        <w:rPr>
          <w:rFonts w:ascii="Palatino Linotype" w:hAnsi="Palatino Linotype" w:cs="Arial"/>
          <w:lang w:eastAsia="es-MX"/>
        </w:rPr>
        <w:t xml:space="preserve"> informe que, </w:t>
      </w:r>
      <w:r w:rsidRPr="00D5683D">
        <w:rPr>
          <w:rFonts w:ascii="Palatino Linotype" w:hAnsi="Palatino Linotype" w:cs="Arial"/>
          <w:b/>
          <w:lang w:eastAsia="es-MX"/>
        </w:rPr>
        <w:t>EL SUJETO OBLIGADO</w:t>
      </w:r>
      <w:r w:rsidRPr="00D5683D">
        <w:rPr>
          <w:rFonts w:ascii="Palatino Linotype" w:hAnsi="Palatino Linotype" w:cs="Arial"/>
          <w:lang w:eastAsia="es-MX"/>
        </w:rPr>
        <w:t xml:space="preserve"> adjuntó el archivo electrónico denominado </w:t>
      </w:r>
      <w:hyperlink r:id="rId17" w:history="1">
        <w:r w:rsidR="006B2DF3" w:rsidRPr="00D5683D">
          <w:rPr>
            <w:rFonts w:ascii="Palatino Linotype" w:hAnsi="Palatino Linotype" w:cs="Arial"/>
            <w:b/>
            <w:lang w:eastAsia="es-MX"/>
          </w:rPr>
          <w:t>BRN30055CC5C751_087761.pdf</w:t>
        </w:r>
      </w:hyperlink>
      <w:r w:rsidRPr="00D5683D">
        <w:rPr>
          <w:rFonts w:ascii="Palatino Linotype" w:hAnsi="Palatino Linotype" w:cs="Arial"/>
          <w:i/>
          <w:lang w:eastAsia="es-MX"/>
        </w:rPr>
        <w:t xml:space="preserve">, </w:t>
      </w:r>
      <w:r w:rsidRPr="00D5683D">
        <w:rPr>
          <w:rFonts w:ascii="Palatino Linotype" w:hAnsi="Palatino Linotype" w:cs="Arial"/>
          <w:lang w:eastAsia="es-MX"/>
        </w:rPr>
        <w:t xml:space="preserve">el cual contiene </w:t>
      </w:r>
      <w:r w:rsidR="006B2DF3" w:rsidRPr="00D5683D">
        <w:rPr>
          <w:rFonts w:ascii="Palatino Linotype" w:hAnsi="Palatino Linotype" w:cs="Arial"/>
          <w:lang w:eastAsia="es-MX"/>
        </w:rPr>
        <w:t xml:space="preserve">el oficio número 2010A4000/UT/RR/0412/2022 de fecha veinticuatro de junio de dos mil veintidós, la Titular de la Unidad de Transparencia, medularmente refiere </w:t>
      </w:r>
      <w:r w:rsidR="0032060D" w:rsidRPr="00D5683D">
        <w:rPr>
          <w:rFonts w:ascii="Palatino Linotype" w:hAnsi="Palatino Linotype" w:cs="Arial"/>
          <w:lang w:eastAsia="es-MX"/>
        </w:rPr>
        <w:t xml:space="preserve">si bien se adquirió el predio, a la fecha de la solicitud aún no contaba con la expresión documental que lo acredite, toda vez que, </w:t>
      </w:r>
      <w:r w:rsidR="00B51229" w:rsidRPr="00D5683D">
        <w:rPr>
          <w:rFonts w:ascii="Palatino Linotype" w:hAnsi="Palatino Linotype" w:cs="Arial"/>
          <w:lang w:eastAsia="es-MX"/>
        </w:rPr>
        <w:t>aún</w:t>
      </w:r>
      <w:r w:rsidR="0032060D" w:rsidRPr="00D5683D">
        <w:rPr>
          <w:rFonts w:ascii="Palatino Linotype" w:hAnsi="Palatino Linotype" w:cs="Arial"/>
          <w:lang w:eastAsia="es-MX"/>
        </w:rPr>
        <w:t xml:space="preserve"> </w:t>
      </w:r>
      <w:r w:rsidR="00B51229" w:rsidRPr="00D5683D">
        <w:rPr>
          <w:rFonts w:ascii="Palatino Linotype" w:hAnsi="Palatino Linotype" w:cs="Arial"/>
          <w:lang w:eastAsia="es-MX"/>
        </w:rPr>
        <w:t>está</w:t>
      </w:r>
      <w:r w:rsidR="0032060D" w:rsidRPr="00D5683D">
        <w:rPr>
          <w:rFonts w:ascii="Palatino Linotype" w:hAnsi="Palatino Linotype" w:cs="Arial"/>
          <w:lang w:eastAsia="es-MX"/>
        </w:rPr>
        <w:t xml:space="preserve"> en procesos y trámites jurídico-administrativos, esto derivado de una búsqueda exhaustiva en el Inventario de Bienes Inmuebles Municipal. Derivado de lo anterior, ratifica todas y cada una de sus partes la respuesta a la solicitud de mérito. </w:t>
      </w:r>
    </w:p>
    <w:p w14:paraId="23EB7F63" w14:textId="77777777" w:rsidR="0032060D" w:rsidRPr="00D5683D" w:rsidRDefault="0032060D" w:rsidP="00BE6B66">
      <w:pPr>
        <w:spacing w:line="360" w:lineRule="auto"/>
        <w:jc w:val="both"/>
        <w:rPr>
          <w:rFonts w:ascii="Palatino Linotype" w:hAnsi="Palatino Linotype" w:cs="Arial"/>
        </w:rPr>
      </w:pPr>
    </w:p>
    <w:p w14:paraId="1C82D13C" w14:textId="77777777" w:rsidR="008F4AF2" w:rsidRPr="00D5683D" w:rsidRDefault="008F4AF2" w:rsidP="00BE6B66">
      <w:pPr>
        <w:spacing w:line="360" w:lineRule="auto"/>
        <w:jc w:val="both"/>
        <w:rPr>
          <w:rFonts w:ascii="Palatino Linotype" w:hAnsi="Palatino Linotype"/>
        </w:rPr>
      </w:pPr>
      <w:r w:rsidRPr="00D5683D">
        <w:rPr>
          <w:rFonts w:ascii="Palatino Linotype" w:hAnsi="Palatino Linotype" w:cs="Arial"/>
        </w:rPr>
        <w:t xml:space="preserve">Cabe destacar que dicho Informe Justificado </w:t>
      </w:r>
      <w:r w:rsidRPr="00D5683D">
        <w:rPr>
          <w:rFonts w:ascii="Palatino Linotype" w:hAnsi="Palatino Linotype"/>
        </w:rPr>
        <w:t>fue puesto a disposición del</w:t>
      </w:r>
      <w:r w:rsidRPr="00D5683D">
        <w:rPr>
          <w:rFonts w:ascii="Palatino Linotype" w:hAnsi="Palatino Linotype"/>
          <w:b/>
        </w:rPr>
        <w:t xml:space="preserve"> RECURRENTE</w:t>
      </w:r>
      <w:r w:rsidRPr="00D5683D">
        <w:rPr>
          <w:rFonts w:ascii="Palatino Linotype" w:hAnsi="Palatino Linotype"/>
        </w:rPr>
        <w:t xml:space="preserve"> el día </w:t>
      </w:r>
      <w:r w:rsidR="00B51229" w:rsidRPr="00D5683D">
        <w:rPr>
          <w:rFonts w:ascii="Palatino Linotype" w:hAnsi="Palatino Linotype"/>
          <w:b/>
        </w:rPr>
        <w:t xml:space="preserve">diecisiete </w:t>
      </w:r>
      <w:r w:rsidRPr="00D5683D">
        <w:rPr>
          <w:rFonts w:ascii="Palatino Linotype" w:hAnsi="Palatino Linotype"/>
          <w:b/>
        </w:rPr>
        <w:t xml:space="preserve">de </w:t>
      </w:r>
      <w:r w:rsidR="0032060D" w:rsidRPr="00D5683D">
        <w:rPr>
          <w:rFonts w:ascii="Palatino Linotype" w:hAnsi="Palatino Linotype"/>
          <w:b/>
        </w:rPr>
        <w:t xml:space="preserve">agosto </w:t>
      </w:r>
      <w:r w:rsidRPr="00D5683D">
        <w:rPr>
          <w:rFonts w:ascii="Palatino Linotype" w:hAnsi="Palatino Linotype"/>
          <w:b/>
        </w:rPr>
        <w:t>de dos mil veintidós</w:t>
      </w:r>
      <w:r w:rsidRPr="00D5683D">
        <w:rPr>
          <w:rFonts w:ascii="Palatino Linotype" w:hAnsi="Palatino Linotype"/>
        </w:rPr>
        <w:t xml:space="preserve">, </w:t>
      </w:r>
      <w:r w:rsidRPr="00D5683D">
        <w:rPr>
          <w:rFonts w:ascii="Palatino Linotype" w:hAnsi="Palatino Linotype" w:cs="Tahoma"/>
        </w:rPr>
        <w:t>a efecto de que el particular conociera la totalidad de actuaciones</w:t>
      </w:r>
      <w:r w:rsidRPr="00D5683D">
        <w:rPr>
          <w:rFonts w:ascii="Palatino Linotype" w:hAnsi="Palatino Linotype"/>
        </w:rPr>
        <w:t>.</w:t>
      </w:r>
    </w:p>
    <w:p w14:paraId="61A19D39" w14:textId="77777777" w:rsidR="008F4AF2" w:rsidRPr="00D5683D" w:rsidRDefault="008F4AF2" w:rsidP="00BE6B66">
      <w:pPr>
        <w:spacing w:line="360" w:lineRule="auto"/>
        <w:jc w:val="both"/>
        <w:rPr>
          <w:rFonts w:ascii="Palatino Linotype" w:hAnsi="Palatino Linotype"/>
        </w:rPr>
      </w:pPr>
    </w:p>
    <w:p w14:paraId="101976EA" w14:textId="77777777" w:rsidR="008F4AF2" w:rsidRPr="00D5683D" w:rsidRDefault="008F4AF2" w:rsidP="00BE6B66">
      <w:pPr>
        <w:tabs>
          <w:tab w:val="center" w:pos="4252"/>
          <w:tab w:val="right" w:pos="8504"/>
        </w:tabs>
        <w:spacing w:line="360" w:lineRule="auto"/>
        <w:jc w:val="both"/>
        <w:rPr>
          <w:rFonts w:ascii="Palatino Linotype" w:eastAsia="Arial Unicode MS" w:hAnsi="Palatino Linotype" w:cs="Arial"/>
        </w:rPr>
      </w:pPr>
      <w:r w:rsidRPr="00D5683D">
        <w:rPr>
          <w:rFonts w:ascii="Palatino Linotype" w:eastAsia="MS Mincho" w:hAnsi="Palatino Linotype"/>
        </w:rPr>
        <w:t>Por su parte, el particular no realizó manifestación alguna,</w:t>
      </w:r>
      <w:r w:rsidRPr="00D5683D">
        <w:rPr>
          <w:rFonts w:ascii="Palatino Linotype" w:eastAsia="Arial Unicode MS" w:hAnsi="Palatino Linotype" w:cs="Arial"/>
        </w:rPr>
        <w:t xml:space="preserve"> ni presentó pruebas o alegatos.</w:t>
      </w:r>
    </w:p>
    <w:p w14:paraId="3BF3B55E" w14:textId="77777777" w:rsidR="008F4AF2" w:rsidRPr="00D5683D" w:rsidRDefault="008F4AF2" w:rsidP="00BE6B66">
      <w:pPr>
        <w:widowControl w:val="0"/>
        <w:tabs>
          <w:tab w:val="left" w:pos="0"/>
        </w:tabs>
        <w:spacing w:line="360" w:lineRule="auto"/>
        <w:jc w:val="both"/>
        <w:rPr>
          <w:rFonts w:ascii="Palatino Linotype" w:eastAsia="Palatino Linotype" w:hAnsi="Palatino Linotype" w:cs="Palatino Linotype"/>
          <w:b/>
        </w:rPr>
      </w:pPr>
    </w:p>
    <w:p w14:paraId="0F81A022" w14:textId="77777777" w:rsidR="004A639D" w:rsidRPr="00D5683D" w:rsidRDefault="004A639D" w:rsidP="00BE6B66">
      <w:pPr>
        <w:widowControl w:val="0"/>
        <w:tabs>
          <w:tab w:val="left" w:pos="0"/>
        </w:tabs>
        <w:spacing w:line="360" w:lineRule="auto"/>
        <w:jc w:val="both"/>
        <w:rPr>
          <w:rFonts w:ascii="Palatino Linotype" w:eastAsia="Palatino Linotype" w:hAnsi="Palatino Linotype" w:cs="Palatino Linotype"/>
          <w:b/>
        </w:rPr>
      </w:pPr>
      <w:r w:rsidRPr="00D5683D">
        <w:rPr>
          <w:rFonts w:ascii="Palatino Linotype" w:eastAsia="Palatino Linotype" w:hAnsi="Palatino Linotype" w:cs="Palatino Linotype"/>
          <w:b/>
        </w:rPr>
        <w:t xml:space="preserve">c) De la ampliación </w:t>
      </w:r>
    </w:p>
    <w:p w14:paraId="7AE8E8AD" w14:textId="77777777" w:rsidR="004A639D" w:rsidRPr="00D5683D" w:rsidRDefault="004A639D" w:rsidP="00BE6B66">
      <w:pPr>
        <w:spacing w:line="360" w:lineRule="auto"/>
        <w:jc w:val="both"/>
        <w:rPr>
          <w:rFonts w:ascii="Palatino Linotype" w:eastAsia="Palatino Linotype" w:hAnsi="Palatino Linotype" w:cs="Palatino Linotype"/>
        </w:rPr>
      </w:pPr>
      <w:r w:rsidRPr="00D5683D">
        <w:rPr>
          <w:rFonts w:ascii="Palatino Linotype" w:eastAsia="Palatino Linotype" w:hAnsi="Palatino Linotype" w:cs="Palatino Linotype"/>
        </w:rPr>
        <w:t xml:space="preserve">En fecha </w:t>
      </w:r>
      <w:r w:rsidR="0032060D" w:rsidRPr="00D5683D">
        <w:rPr>
          <w:rFonts w:ascii="Palatino Linotype" w:eastAsia="Palatino Linotype" w:hAnsi="Palatino Linotype" w:cs="Palatino Linotype"/>
          <w:b/>
        </w:rPr>
        <w:t xml:space="preserve">once de agosto </w:t>
      </w:r>
      <w:r w:rsidRPr="00D5683D">
        <w:rPr>
          <w:rFonts w:ascii="Palatino Linotype" w:eastAsia="Palatino Linotype" w:hAnsi="Palatino Linotype" w:cs="Palatino Linotype"/>
          <w:b/>
        </w:rPr>
        <w:t>de dos mil veintidós</w:t>
      </w:r>
      <w:r w:rsidRPr="00D5683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4333B1E" w14:textId="77777777" w:rsidR="004727A0" w:rsidRPr="00D5683D" w:rsidRDefault="004727A0" w:rsidP="00BE6B66">
      <w:pPr>
        <w:spacing w:line="360" w:lineRule="auto"/>
        <w:jc w:val="both"/>
        <w:rPr>
          <w:rFonts w:ascii="Palatino Linotype" w:eastAsia="Palatino Linotype" w:hAnsi="Palatino Linotype" w:cs="Palatino Linotype"/>
        </w:rPr>
      </w:pPr>
    </w:p>
    <w:p w14:paraId="4C6FDAEB"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2E4E39"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5D7BCD47"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 xml:space="preserve">Por ello, es menester precisar </w:t>
      </w:r>
      <w:proofErr w:type="gramStart"/>
      <w:r w:rsidRPr="00D5683D">
        <w:rPr>
          <w:rFonts w:ascii="Palatino Linotype" w:hAnsi="Palatino Linotype" w:cs="Arial"/>
          <w:color w:val="222222"/>
          <w:lang w:eastAsia="es-MX"/>
        </w:rPr>
        <w:t>que</w:t>
      </w:r>
      <w:proofErr w:type="gramEnd"/>
      <w:r w:rsidRPr="00D5683D">
        <w:rPr>
          <w:rFonts w:ascii="Palatino Linotype" w:hAnsi="Palatino Linotype" w:cs="Arial"/>
          <w:color w:val="2222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7EFE46"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2FEDA955"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85FCEB"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6E449172"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DFE983"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E0E2DB1"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70FBB6BD" w14:textId="77777777" w:rsidR="0032060D" w:rsidRPr="00D5683D" w:rsidRDefault="0032060D" w:rsidP="00BE6B66">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D5683D">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039E6FE4" w14:textId="77777777" w:rsidR="0032060D" w:rsidRPr="00D5683D" w:rsidRDefault="0032060D" w:rsidP="00BE6B66">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D5683D">
        <w:rPr>
          <w:rFonts w:ascii="Palatino Linotype" w:hAnsi="Palatino Linotype" w:cs="Arial"/>
          <w:color w:val="222222"/>
          <w:lang w:eastAsia="es-MX"/>
        </w:rPr>
        <w:t>Actividad Procesal del interesado: Acciones u omisiones del interesado.</w:t>
      </w:r>
    </w:p>
    <w:p w14:paraId="703741C9" w14:textId="77777777" w:rsidR="0032060D" w:rsidRPr="00D5683D" w:rsidRDefault="0032060D" w:rsidP="00BE6B66">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D5683D">
        <w:rPr>
          <w:rFonts w:ascii="Palatino Linotype" w:hAnsi="Palatino Linotype" w:cs="Arial"/>
          <w:color w:val="222222"/>
          <w:lang w:eastAsia="es-MX"/>
        </w:rPr>
        <w:t>Conducta de la Autoridad: Las Acciones u omisiones realizadas en el procedimiento. Así como si la autoridad actuó con la debida diligencia.</w:t>
      </w:r>
    </w:p>
    <w:p w14:paraId="12E3B28F" w14:textId="77777777" w:rsidR="0032060D" w:rsidRPr="00D5683D" w:rsidRDefault="0032060D" w:rsidP="00BE6B66">
      <w:pPr>
        <w:pStyle w:val="Prrafodelista"/>
        <w:numPr>
          <w:ilvl w:val="0"/>
          <w:numId w:val="13"/>
        </w:numPr>
        <w:shd w:val="clear" w:color="auto" w:fill="FFFFFF"/>
        <w:spacing w:line="360" w:lineRule="auto"/>
        <w:contextualSpacing/>
        <w:jc w:val="both"/>
        <w:rPr>
          <w:rFonts w:ascii="Palatino Linotype" w:hAnsi="Palatino Linotype" w:cs="Arial"/>
          <w:color w:val="222222"/>
          <w:lang w:eastAsia="es-MX"/>
        </w:rPr>
      </w:pPr>
      <w:r w:rsidRPr="00D5683D">
        <w:rPr>
          <w:rFonts w:ascii="Palatino Linotype" w:hAnsi="Palatino Linotype" w:cs="Arial"/>
          <w:color w:val="222222"/>
          <w:lang w:eastAsia="es-MX"/>
        </w:rPr>
        <w:t>La afectación generada en la situación jurídica de la persona involucrada en el proceso: Violación a sus derechos humanos.</w:t>
      </w:r>
    </w:p>
    <w:p w14:paraId="4445D936" w14:textId="77777777" w:rsidR="0032060D" w:rsidRPr="00D5683D" w:rsidRDefault="0032060D" w:rsidP="00BE6B66">
      <w:pPr>
        <w:shd w:val="clear" w:color="auto" w:fill="FFFFFF"/>
        <w:spacing w:line="360" w:lineRule="auto"/>
        <w:ind w:left="360"/>
        <w:jc w:val="both"/>
        <w:rPr>
          <w:rFonts w:ascii="Palatino Linotype" w:hAnsi="Palatino Linotype" w:cs="Arial"/>
          <w:color w:val="222222"/>
          <w:lang w:eastAsia="es-MX"/>
        </w:rPr>
      </w:pPr>
    </w:p>
    <w:p w14:paraId="46AACE79"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BFDA57"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58280209"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DF36BB3"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779250"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1C34CA33"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303DD6C7"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4F655860"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DFC2AAC"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4DFDF37B"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22729E36"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p>
    <w:p w14:paraId="222C4001" w14:textId="77777777" w:rsidR="0032060D" w:rsidRPr="00D5683D" w:rsidRDefault="0032060D" w:rsidP="00BE6B66">
      <w:pPr>
        <w:shd w:val="clear" w:color="auto" w:fill="FFFFFF"/>
        <w:spacing w:line="360" w:lineRule="auto"/>
        <w:jc w:val="both"/>
        <w:rPr>
          <w:rFonts w:ascii="Palatino Linotype" w:hAnsi="Palatino Linotype" w:cs="Arial"/>
          <w:color w:val="222222"/>
          <w:lang w:eastAsia="es-MX"/>
        </w:rPr>
      </w:pPr>
      <w:r w:rsidRPr="00D5683D">
        <w:rPr>
          <w:rFonts w:ascii="Palatino Linotype" w:hAnsi="Palatino Linotype" w:cs="Arial"/>
          <w:color w:val="222222"/>
          <w:lang w:eastAsia="es-MX"/>
        </w:rPr>
        <w:lastRenderedPageBreak/>
        <w:t>Por ello, este organismo garante comprometido con la tutela de los derechos humanos confiados, señala que este exceso del plazo legal para resolver el presente asunto, resulta de carácter excepcional.</w:t>
      </w:r>
    </w:p>
    <w:p w14:paraId="16A03DA8" w14:textId="77777777" w:rsidR="0032060D" w:rsidRPr="00D5683D" w:rsidRDefault="0032060D" w:rsidP="00BE6B66">
      <w:pPr>
        <w:spacing w:line="360" w:lineRule="auto"/>
        <w:jc w:val="both"/>
        <w:rPr>
          <w:rFonts w:ascii="Palatino Linotype" w:eastAsiaTheme="minorHAnsi" w:hAnsi="Palatino Linotype" w:cstheme="minorBidi"/>
          <w:sz w:val="22"/>
          <w:szCs w:val="22"/>
          <w:lang w:eastAsia="en-US"/>
        </w:rPr>
      </w:pPr>
    </w:p>
    <w:p w14:paraId="1C6A20F6" w14:textId="77777777" w:rsidR="004A639D" w:rsidRPr="00D5683D" w:rsidRDefault="004A639D" w:rsidP="00BE6B66">
      <w:pPr>
        <w:spacing w:line="360" w:lineRule="auto"/>
        <w:jc w:val="both"/>
        <w:rPr>
          <w:rFonts w:ascii="Palatino Linotype" w:eastAsia="Palatino Linotype" w:hAnsi="Palatino Linotype" w:cs="Palatino Linotype"/>
          <w:b/>
        </w:rPr>
      </w:pPr>
      <w:r w:rsidRPr="00D5683D">
        <w:rPr>
          <w:rFonts w:ascii="Palatino Linotype" w:eastAsia="Palatino Linotype" w:hAnsi="Palatino Linotype" w:cs="Palatino Linotype"/>
          <w:b/>
        </w:rPr>
        <w:t>d) Cierre de Instrucción</w:t>
      </w:r>
    </w:p>
    <w:p w14:paraId="2E7F496C" w14:textId="715800FF" w:rsidR="00C90F3F" w:rsidRPr="00D5683D" w:rsidRDefault="004A639D" w:rsidP="00BE6B66">
      <w:pPr>
        <w:spacing w:line="360" w:lineRule="auto"/>
        <w:jc w:val="both"/>
        <w:rPr>
          <w:rFonts w:ascii="Palatino Linotype" w:eastAsia="Palatino Linotype" w:hAnsi="Palatino Linotype" w:cs="Palatino Linotype"/>
        </w:rPr>
      </w:pPr>
      <w:r w:rsidRPr="00D5683D">
        <w:rPr>
          <w:rFonts w:ascii="Palatino Linotype" w:eastAsia="Palatino Linotype" w:hAnsi="Palatino Linotype" w:cs="Palatino Linotype"/>
        </w:rPr>
        <w:t xml:space="preserve">Por lo que, una vez analizado el estado procesal que guarda el expediente, en fecha </w:t>
      </w:r>
      <w:r w:rsidR="00D5683D" w:rsidRPr="00D5683D">
        <w:rPr>
          <w:rFonts w:ascii="Palatino Linotype" w:eastAsia="Palatino Linotype" w:hAnsi="Palatino Linotype" w:cs="Palatino Linotype"/>
          <w:b/>
        </w:rPr>
        <w:t>once</w:t>
      </w:r>
      <w:r w:rsidR="00BE6B66" w:rsidRPr="00D5683D">
        <w:rPr>
          <w:rFonts w:ascii="Palatino Linotype" w:eastAsia="Palatino Linotype" w:hAnsi="Palatino Linotype" w:cs="Palatino Linotype"/>
          <w:b/>
        </w:rPr>
        <w:t xml:space="preserve"> </w:t>
      </w:r>
      <w:r w:rsidR="00B51229" w:rsidRPr="00D5683D">
        <w:rPr>
          <w:rFonts w:ascii="Palatino Linotype" w:eastAsia="Palatino Linotype" w:hAnsi="Palatino Linotype" w:cs="Palatino Linotype"/>
          <w:b/>
        </w:rPr>
        <w:t xml:space="preserve">de octubre </w:t>
      </w:r>
      <w:r w:rsidRPr="00D5683D">
        <w:rPr>
          <w:rFonts w:ascii="Palatino Linotype" w:eastAsia="Palatino Linotype" w:hAnsi="Palatino Linotype" w:cs="Palatino Linotype"/>
          <w:b/>
        </w:rPr>
        <w:t>de dos mil veintidós</w:t>
      </w:r>
      <w:r w:rsidRPr="00D5683D">
        <w:rPr>
          <w:rFonts w:ascii="Palatino Linotype" w:eastAsia="Palatino Linotype" w:hAnsi="Palatino Linotype" w:cs="Palatino Linotype"/>
        </w:rPr>
        <w:t xml:space="preserve">, la </w:t>
      </w:r>
      <w:r w:rsidRPr="00D5683D">
        <w:rPr>
          <w:rFonts w:ascii="Palatino Linotype" w:eastAsia="Palatino Linotype" w:hAnsi="Palatino Linotype" w:cs="Palatino Linotype"/>
          <w:b/>
        </w:rPr>
        <w:t xml:space="preserve">Comisionada Sharon Cristina Morales Martínez </w:t>
      </w:r>
      <w:r w:rsidRPr="00D5683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727A0" w:rsidRPr="00D5683D">
        <w:rPr>
          <w:rFonts w:ascii="Palatino Linotype" w:eastAsia="Palatino Linotype" w:hAnsi="Palatino Linotype" w:cs="Palatino Linotype"/>
        </w:rPr>
        <w:t>; y</w:t>
      </w:r>
    </w:p>
    <w:p w14:paraId="643075B8" w14:textId="77777777" w:rsidR="004727A0" w:rsidRPr="00D5683D" w:rsidRDefault="004727A0" w:rsidP="00BE6B66">
      <w:pPr>
        <w:jc w:val="both"/>
        <w:rPr>
          <w:rFonts w:ascii="Palatino Linotype" w:eastAsia="Palatino Linotype" w:hAnsi="Palatino Linotype" w:cs="Palatino Linotype"/>
        </w:rPr>
      </w:pPr>
    </w:p>
    <w:p w14:paraId="32210A9B" w14:textId="77777777" w:rsidR="007A5836" w:rsidRPr="00D5683D" w:rsidRDefault="007A5836" w:rsidP="00BE6B66">
      <w:pPr>
        <w:jc w:val="center"/>
        <w:rPr>
          <w:rFonts w:ascii="Palatino Linotype" w:hAnsi="Palatino Linotype"/>
          <w:b/>
          <w:bCs/>
          <w:color w:val="000000" w:themeColor="text1"/>
          <w:spacing w:val="60"/>
          <w:sz w:val="28"/>
        </w:rPr>
      </w:pPr>
      <w:r w:rsidRPr="00D5683D">
        <w:rPr>
          <w:rFonts w:ascii="Palatino Linotype" w:hAnsi="Palatino Linotype"/>
          <w:b/>
          <w:bCs/>
          <w:color w:val="000000" w:themeColor="text1"/>
          <w:spacing w:val="60"/>
          <w:sz w:val="28"/>
        </w:rPr>
        <w:t>CONSIDERANDO</w:t>
      </w:r>
    </w:p>
    <w:p w14:paraId="38A0B254" w14:textId="77777777" w:rsidR="006C258B" w:rsidRPr="00D5683D" w:rsidRDefault="006C258B" w:rsidP="00BE6B66">
      <w:pPr>
        <w:jc w:val="center"/>
        <w:rPr>
          <w:rFonts w:ascii="Palatino Linotype" w:hAnsi="Palatino Linotype"/>
          <w:b/>
          <w:bCs/>
          <w:color w:val="000000" w:themeColor="text1"/>
          <w:spacing w:val="60"/>
          <w:sz w:val="28"/>
        </w:rPr>
      </w:pPr>
    </w:p>
    <w:p w14:paraId="07E60813" w14:textId="77777777" w:rsidR="00FA2D5D" w:rsidRPr="00D5683D" w:rsidRDefault="002D5F76" w:rsidP="00BE6B66">
      <w:pPr>
        <w:spacing w:line="360" w:lineRule="auto"/>
        <w:ind w:right="50"/>
        <w:jc w:val="both"/>
        <w:rPr>
          <w:rFonts w:ascii="Palatino Linotype" w:hAnsi="Palatino Linotype"/>
          <w:b/>
          <w:color w:val="000000" w:themeColor="text1"/>
        </w:rPr>
      </w:pPr>
      <w:r w:rsidRPr="00D5683D">
        <w:rPr>
          <w:rFonts w:ascii="Palatino Linotype" w:hAnsi="Palatino Linotype"/>
          <w:b/>
          <w:color w:val="000000" w:themeColor="text1"/>
          <w:sz w:val="28"/>
          <w:szCs w:val="28"/>
        </w:rPr>
        <w:t>PRIMERO</w:t>
      </w:r>
      <w:r w:rsidRPr="00D5683D">
        <w:rPr>
          <w:rFonts w:ascii="Palatino Linotype" w:hAnsi="Palatino Linotype"/>
          <w:b/>
          <w:color w:val="000000" w:themeColor="text1"/>
        </w:rPr>
        <w:t>.</w:t>
      </w:r>
      <w:r w:rsidRPr="00D5683D">
        <w:rPr>
          <w:rFonts w:ascii="Palatino Linotype" w:hAnsi="Palatino Linotype"/>
          <w:color w:val="000000" w:themeColor="text1"/>
        </w:rPr>
        <w:t xml:space="preserve"> </w:t>
      </w:r>
      <w:r w:rsidRPr="00D5683D">
        <w:rPr>
          <w:rFonts w:ascii="Palatino Linotype" w:hAnsi="Palatino Linotype"/>
          <w:b/>
          <w:color w:val="000000" w:themeColor="text1"/>
        </w:rPr>
        <w:t>Competencia</w:t>
      </w:r>
      <w:r w:rsidRPr="00D5683D">
        <w:rPr>
          <w:rFonts w:ascii="Palatino Linotype" w:hAnsi="Palatino Linotype"/>
          <w:color w:val="000000" w:themeColor="text1"/>
        </w:rPr>
        <w:t>.</w:t>
      </w:r>
      <w:r w:rsidRPr="00D5683D">
        <w:rPr>
          <w:rFonts w:ascii="Palatino Linotype" w:hAnsi="Palatino Linotype"/>
          <w:b/>
          <w:color w:val="000000" w:themeColor="text1"/>
        </w:rPr>
        <w:t xml:space="preserve"> </w:t>
      </w:r>
    </w:p>
    <w:p w14:paraId="1ED0864A" w14:textId="77777777" w:rsidR="002D5F76" w:rsidRPr="00D5683D" w:rsidRDefault="002D5F76" w:rsidP="00BE6B66">
      <w:pPr>
        <w:spacing w:line="360" w:lineRule="auto"/>
        <w:ind w:right="50"/>
        <w:jc w:val="both"/>
        <w:rPr>
          <w:rFonts w:ascii="Palatino Linotype" w:hAnsi="Palatino Linotype" w:cs="Arial"/>
          <w:color w:val="000000" w:themeColor="text1"/>
        </w:rPr>
      </w:pPr>
      <w:r w:rsidRPr="00D5683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D5683D">
        <w:rPr>
          <w:rFonts w:ascii="Palatino Linotype" w:hAnsi="Palatino Linotype"/>
          <w:color w:val="000000" w:themeColor="text1"/>
        </w:rPr>
        <w:t>Recurso de Revisión</w:t>
      </w:r>
      <w:r w:rsidRPr="00D5683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5683D">
        <w:rPr>
          <w:rFonts w:ascii="Palatino Linotype" w:hAnsi="Palatino Linotype" w:cs="Arial"/>
          <w:color w:val="000000" w:themeColor="text1"/>
        </w:rPr>
        <w:t xml:space="preserve">; y 9, fracciones I y XXIV y 11 del </w:t>
      </w:r>
      <w:r w:rsidRPr="00D5683D">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40BC8000" w14:textId="77777777" w:rsidR="002D5F76" w:rsidRPr="00D5683D" w:rsidRDefault="002D5F76" w:rsidP="00BE6B66">
      <w:pPr>
        <w:spacing w:line="360" w:lineRule="auto"/>
        <w:ind w:right="50"/>
        <w:jc w:val="both"/>
        <w:rPr>
          <w:rFonts w:ascii="Palatino Linotype" w:hAnsi="Palatino Linotype" w:cs="Arial"/>
          <w:color w:val="000000" w:themeColor="text1"/>
        </w:rPr>
      </w:pPr>
    </w:p>
    <w:p w14:paraId="1A8765E8" w14:textId="77777777" w:rsidR="00FA2D5D" w:rsidRPr="00D5683D" w:rsidRDefault="00FA1E61" w:rsidP="00BE6B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5683D">
        <w:rPr>
          <w:rFonts w:ascii="Palatino Linotype" w:hAnsi="Palatino Linotype"/>
          <w:b/>
          <w:color w:val="000000" w:themeColor="text1"/>
          <w:sz w:val="28"/>
        </w:rPr>
        <w:t>SEGUNDO.</w:t>
      </w:r>
      <w:r w:rsidRPr="00D5683D">
        <w:rPr>
          <w:rFonts w:ascii="Palatino Linotype" w:hAnsi="Palatino Linotype" w:cs="Arial"/>
          <w:b/>
          <w:color w:val="000000" w:themeColor="text1"/>
        </w:rPr>
        <w:t xml:space="preserve"> </w:t>
      </w:r>
      <w:r w:rsidR="00633F63" w:rsidRPr="00D5683D">
        <w:rPr>
          <w:rFonts w:ascii="Palatino Linotype" w:hAnsi="Palatino Linotype" w:cs="Arial"/>
          <w:b/>
          <w:color w:val="000000" w:themeColor="text1"/>
        </w:rPr>
        <w:t>Interés.</w:t>
      </w:r>
      <w:r w:rsidR="00633F63" w:rsidRPr="00D5683D">
        <w:rPr>
          <w:rFonts w:ascii="Palatino Linotype" w:hAnsi="Palatino Linotype" w:cs="Arial"/>
          <w:color w:val="000000" w:themeColor="text1"/>
        </w:rPr>
        <w:t xml:space="preserve"> </w:t>
      </w:r>
    </w:p>
    <w:p w14:paraId="575D29F4" w14:textId="77777777" w:rsidR="00E62E88" w:rsidRPr="00D5683D" w:rsidRDefault="00E62E88" w:rsidP="00BE6B66">
      <w:pPr>
        <w:spacing w:line="360" w:lineRule="auto"/>
        <w:jc w:val="both"/>
        <w:rPr>
          <w:rFonts w:ascii="Palatino Linotype" w:hAnsi="Palatino Linotype" w:cs="Arial"/>
          <w:b/>
          <w:bCs/>
          <w:color w:val="000000" w:themeColor="text1"/>
        </w:rPr>
      </w:pPr>
      <w:r w:rsidRPr="00D5683D">
        <w:rPr>
          <w:rFonts w:ascii="Palatino Linotype" w:hAnsi="Palatino Linotype" w:cs="Arial"/>
          <w:bCs/>
          <w:color w:val="000000" w:themeColor="text1"/>
        </w:rPr>
        <w:t xml:space="preserve">El </w:t>
      </w:r>
      <w:r w:rsidR="00BC5BEF" w:rsidRPr="00D5683D">
        <w:rPr>
          <w:rFonts w:ascii="Palatino Linotype" w:hAnsi="Palatino Linotype" w:cs="Arial"/>
          <w:bCs/>
          <w:color w:val="000000" w:themeColor="text1"/>
        </w:rPr>
        <w:t>Recurso de Revisión</w:t>
      </w:r>
      <w:r w:rsidRPr="00D5683D">
        <w:rPr>
          <w:rFonts w:ascii="Palatino Linotype" w:hAnsi="Palatino Linotype" w:cs="Arial"/>
          <w:bCs/>
          <w:color w:val="000000" w:themeColor="text1"/>
        </w:rPr>
        <w:t xml:space="preserve"> fue interpuesto por parte legítima, en atención a que se presentó por </w:t>
      </w:r>
      <w:r w:rsidRPr="00D5683D">
        <w:rPr>
          <w:rFonts w:ascii="Palatino Linotype" w:hAnsi="Palatino Linotype" w:cs="Arial"/>
          <w:b/>
          <w:color w:val="000000" w:themeColor="text1"/>
        </w:rPr>
        <w:t>EL</w:t>
      </w:r>
      <w:r w:rsidRPr="00D5683D">
        <w:rPr>
          <w:rFonts w:ascii="Palatino Linotype" w:hAnsi="Palatino Linotype" w:cs="Arial"/>
          <w:b/>
          <w:bCs/>
          <w:color w:val="000000" w:themeColor="text1"/>
        </w:rPr>
        <w:t xml:space="preserve"> RECURRENTE,</w:t>
      </w:r>
      <w:r w:rsidRPr="00D5683D">
        <w:rPr>
          <w:rFonts w:ascii="Palatino Linotype" w:hAnsi="Palatino Linotype" w:cs="Arial"/>
          <w:bCs/>
          <w:color w:val="000000" w:themeColor="text1"/>
        </w:rPr>
        <w:t xml:space="preserve"> quien es la misma persona que formuló la solicitud de acceso a la información pública al </w:t>
      </w:r>
      <w:r w:rsidRPr="00D5683D">
        <w:rPr>
          <w:rFonts w:ascii="Palatino Linotype" w:hAnsi="Palatino Linotype" w:cs="Arial"/>
          <w:b/>
          <w:bCs/>
          <w:color w:val="000000" w:themeColor="text1"/>
        </w:rPr>
        <w:t xml:space="preserve">SUJETO OBLIGADO, </w:t>
      </w:r>
      <w:r w:rsidRPr="00D5683D">
        <w:rPr>
          <w:rFonts w:ascii="Palatino Linotype" w:hAnsi="Palatino Linotype" w:cs="Arial"/>
          <w:bCs/>
          <w:color w:val="000000" w:themeColor="text1"/>
        </w:rPr>
        <w:t xml:space="preserve">pues para ello, es </w:t>
      </w:r>
      <w:r w:rsidRPr="00D5683D">
        <w:rPr>
          <w:rFonts w:ascii="Palatino Linotype" w:hAnsi="Palatino Linotype" w:cs="Arial"/>
          <w:color w:val="000000" w:themeColor="text1"/>
          <w:lang w:eastAsia="es-MX"/>
        </w:rPr>
        <w:t xml:space="preserve">necesario que el particular ingrese al </w:t>
      </w:r>
      <w:r w:rsidRPr="00D5683D">
        <w:rPr>
          <w:rFonts w:ascii="Palatino Linotype" w:hAnsi="Palatino Linotype" w:cs="Arial"/>
          <w:b/>
          <w:color w:val="000000" w:themeColor="text1"/>
          <w:lang w:eastAsia="es-MX"/>
        </w:rPr>
        <w:t xml:space="preserve">SAIMEX </w:t>
      </w:r>
      <w:r w:rsidRPr="00D5683D">
        <w:rPr>
          <w:rFonts w:ascii="Palatino Linotype" w:hAnsi="Palatino Linotype" w:cs="Arial"/>
          <w:color w:val="000000" w:themeColor="text1"/>
          <w:lang w:eastAsia="es-MX"/>
        </w:rPr>
        <w:t>mediante la utilización de su clave de usuario y contraseña.</w:t>
      </w:r>
    </w:p>
    <w:p w14:paraId="2C1F6A15" w14:textId="77777777" w:rsidR="006C258B" w:rsidRPr="00D5683D" w:rsidRDefault="006C258B" w:rsidP="00BE6B66">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C356572" w14:textId="77777777" w:rsidR="00FA2D5D" w:rsidRPr="00D5683D" w:rsidRDefault="00FA1E61" w:rsidP="00BE6B6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5683D">
        <w:rPr>
          <w:rFonts w:ascii="Palatino Linotype" w:hAnsi="Palatino Linotype"/>
          <w:b/>
          <w:color w:val="000000" w:themeColor="text1"/>
          <w:sz w:val="28"/>
        </w:rPr>
        <w:t>TERCERO</w:t>
      </w:r>
      <w:r w:rsidRPr="00D5683D">
        <w:rPr>
          <w:rFonts w:ascii="Palatino Linotype" w:hAnsi="Palatino Linotype" w:cs="Arial"/>
          <w:b/>
          <w:color w:val="000000" w:themeColor="text1"/>
        </w:rPr>
        <w:t xml:space="preserve">. </w:t>
      </w:r>
      <w:r w:rsidR="00633F63" w:rsidRPr="00D5683D">
        <w:rPr>
          <w:rFonts w:ascii="Palatino Linotype" w:hAnsi="Palatino Linotype" w:cs="Arial"/>
          <w:b/>
          <w:color w:val="000000" w:themeColor="text1"/>
        </w:rPr>
        <w:t xml:space="preserve">Oportunidad. </w:t>
      </w:r>
    </w:p>
    <w:p w14:paraId="37819AA2" w14:textId="77777777" w:rsidR="00062F8D" w:rsidRPr="00D5683D" w:rsidRDefault="00062F8D" w:rsidP="00BE6B6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5683D">
        <w:rPr>
          <w:rFonts w:ascii="Palatino Linotype" w:hAnsi="Palatino Linotype" w:cs="Arial"/>
          <w:color w:val="000000" w:themeColor="text1"/>
        </w:rPr>
        <w:t xml:space="preserve">El Recurso de Revisión se interpuso dentro del plazo de quince días hábiles contados a partir del día siguiente en que </w:t>
      </w:r>
      <w:r w:rsidRPr="00D5683D">
        <w:rPr>
          <w:rFonts w:ascii="Palatino Linotype" w:hAnsi="Palatino Linotype" w:cs="Arial"/>
          <w:b/>
          <w:color w:val="000000" w:themeColor="text1"/>
        </w:rPr>
        <w:t xml:space="preserve">EL RECURRENTE </w:t>
      </w:r>
      <w:r w:rsidRPr="00D5683D">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021618FD" w14:textId="77777777" w:rsidR="00062F8D" w:rsidRPr="00D5683D" w:rsidRDefault="00062F8D" w:rsidP="00BE6B66">
      <w:pPr>
        <w:ind w:left="851" w:right="902"/>
        <w:jc w:val="both"/>
        <w:rPr>
          <w:rFonts w:ascii="Palatino Linotype" w:eastAsiaTheme="minorEastAsia" w:hAnsi="Palatino Linotype" w:cs="Arial"/>
          <w:color w:val="000000" w:themeColor="text1"/>
        </w:rPr>
      </w:pPr>
    </w:p>
    <w:p w14:paraId="24C9571C" w14:textId="77777777" w:rsidR="00062F8D" w:rsidRPr="00D5683D" w:rsidRDefault="00062F8D" w:rsidP="00BE6B66">
      <w:pPr>
        <w:tabs>
          <w:tab w:val="left" w:pos="851"/>
        </w:tabs>
        <w:ind w:left="851" w:right="901"/>
        <w:jc w:val="both"/>
        <w:rPr>
          <w:rFonts w:ascii="Palatino Linotype" w:eastAsiaTheme="minorEastAsia" w:hAnsi="Palatino Linotype" w:cs="Arial"/>
          <w:i/>
          <w:color w:val="000000" w:themeColor="text1"/>
          <w:sz w:val="22"/>
        </w:rPr>
      </w:pPr>
      <w:r w:rsidRPr="00D5683D">
        <w:rPr>
          <w:rFonts w:ascii="Palatino Linotype" w:eastAsiaTheme="minorEastAsia" w:hAnsi="Palatino Linotype" w:cs="Arial"/>
          <w:b/>
          <w:i/>
          <w:color w:val="000000" w:themeColor="text1"/>
          <w:sz w:val="22"/>
        </w:rPr>
        <w:t>“Artículo 178.</w:t>
      </w:r>
      <w:r w:rsidRPr="00D5683D">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1FA5AA" w14:textId="77777777" w:rsidR="00062F8D" w:rsidRPr="00D5683D" w:rsidRDefault="00062F8D" w:rsidP="00BE6B66">
      <w:pPr>
        <w:tabs>
          <w:tab w:val="left" w:pos="851"/>
        </w:tabs>
        <w:ind w:left="851" w:right="901"/>
        <w:jc w:val="both"/>
        <w:rPr>
          <w:rFonts w:ascii="Palatino Linotype" w:eastAsiaTheme="minorEastAsia" w:hAnsi="Palatino Linotype" w:cs="Arial"/>
          <w:i/>
          <w:color w:val="000000" w:themeColor="text1"/>
          <w:sz w:val="22"/>
        </w:rPr>
      </w:pPr>
    </w:p>
    <w:p w14:paraId="68234917" w14:textId="77777777" w:rsidR="00062F8D" w:rsidRPr="00D5683D" w:rsidRDefault="00062F8D" w:rsidP="00BE6B66">
      <w:pPr>
        <w:tabs>
          <w:tab w:val="left" w:pos="851"/>
        </w:tabs>
        <w:ind w:left="851" w:right="901"/>
        <w:jc w:val="both"/>
        <w:rPr>
          <w:rFonts w:ascii="Palatino Linotype" w:eastAsiaTheme="minorEastAsia" w:hAnsi="Palatino Linotype" w:cs="Arial"/>
          <w:i/>
          <w:color w:val="000000" w:themeColor="text1"/>
          <w:sz w:val="22"/>
        </w:rPr>
      </w:pPr>
      <w:r w:rsidRPr="00D5683D">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B7EB7F" w14:textId="77777777" w:rsidR="00062F8D" w:rsidRPr="00D5683D" w:rsidRDefault="00062F8D" w:rsidP="00BE6B66">
      <w:pPr>
        <w:tabs>
          <w:tab w:val="left" w:pos="851"/>
        </w:tabs>
        <w:ind w:left="851" w:right="901"/>
        <w:jc w:val="both"/>
        <w:rPr>
          <w:rFonts w:ascii="Palatino Linotype" w:eastAsiaTheme="minorEastAsia" w:hAnsi="Palatino Linotype" w:cs="Arial"/>
          <w:i/>
          <w:color w:val="000000" w:themeColor="text1"/>
          <w:sz w:val="22"/>
        </w:rPr>
      </w:pPr>
    </w:p>
    <w:p w14:paraId="26D22F72" w14:textId="77777777" w:rsidR="00062F8D" w:rsidRPr="00D5683D" w:rsidRDefault="00062F8D" w:rsidP="00BE6B66">
      <w:pPr>
        <w:tabs>
          <w:tab w:val="left" w:pos="851"/>
        </w:tabs>
        <w:ind w:left="851" w:right="901"/>
        <w:jc w:val="both"/>
        <w:rPr>
          <w:rFonts w:ascii="Palatino Linotype" w:eastAsiaTheme="minorEastAsia" w:hAnsi="Palatino Linotype" w:cs="Arial"/>
          <w:i/>
          <w:color w:val="000000" w:themeColor="text1"/>
        </w:rPr>
      </w:pPr>
      <w:r w:rsidRPr="00D5683D">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D5683D">
        <w:rPr>
          <w:rFonts w:ascii="Palatino Linotype" w:eastAsiaTheme="minorEastAsia" w:hAnsi="Palatino Linotype" w:cs="Arial"/>
          <w:b/>
          <w:i/>
          <w:color w:val="000000" w:themeColor="text1"/>
          <w:sz w:val="22"/>
        </w:rPr>
        <w:t>”</w:t>
      </w:r>
    </w:p>
    <w:p w14:paraId="6872E6C1" w14:textId="77777777" w:rsidR="00062F8D" w:rsidRPr="00D5683D" w:rsidRDefault="00062F8D" w:rsidP="00BE6B66">
      <w:pPr>
        <w:ind w:left="851" w:right="902"/>
        <w:jc w:val="both"/>
        <w:rPr>
          <w:rFonts w:ascii="Palatino Linotype" w:eastAsiaTheme="minorEastAsia" w:hAnsi="Palatino Linotype" w:cs="Arial"/>
          <w:color w:val="000000" w:themeColor="text1"/>
        </w:rPr>
      </w:pPr>
    </w:p>
    <w:p w14:paraId="1B0B58C0" w14:textId="77777777" w:rsidR="0076052C" w:rsidRPr="00D5683D" w:rsidRDefault="00062F8D" w:rsidP="00BE6B66">
      <w:pPr>
        <w:spacing w:line="360" w:lineRule="auto"/>
        <w:jc w:val="both"/>
        <w:rPr>
          <w:rFonts w:ascii="Palatino Linotype" w:eastAsiaTheme="minorEastAsia" w:hAnsi="Palatino Linotype" w:cs="Arial"/>
          <w:color w:val="000000" w:themeColor="text1"/>
        </w:rPr>
      </w:pPr>
      <w:r w:rsidRPr="00D5683D">
        <w:rPr>
          <w:rFonts w:ascii="Palatino Linotype" w:eastAsiaTheme="minorEastAsia" w:hAnsi="Palatino Linotype" w:cs="Arial"/>
          <w:color w:val="000000" w:themeColor="text1"/>
        </w:rPr>
        <w:t xml:space="preserve">En esa tesitura, atendiendo a que </w:t>
      </w:r>
      <w:r w:rsidRPr="00D5683D">
        <w:rPr>
          <w:rFonts w:ascii="Palatino Linotype" w:eastAsiaTheme="minorEastAsia" w:hAnsi="Palatino Linotype" w:cs="Arial"/>
          <w:b/>
          <w:color w:val="000000" w:themeColor="text1"/>
        </w:rPr>
        <w:t>EL SUJETO OBLIGADO</w:t>
      </w:r>
      <w:r w:rsidRPr="00D5683D">
        <w:rPr>
          <w:rFonts w:ascii="Palatino Linotype" w:eastAsiaTheme="minorEastAsia" w:hAnsi="Palatino Linotype" w:cs="Arial"/>
          <w:color w:val="000000" w:themeColor="text1"/>
        </w:rPr>
        <w:t xml:space="preserve"> notificó la respuesta a la solicitud de información pública el día </w:t>
      </w:r>
      <w:r w:rsidR="0032060D" w:rsidRPr="00D5683D">
        <w:rPr>
          <w:rFonts w:ascii="Palatino Linotype" w:eastAsiaTheme="minorEastAsia" w:hAnsi="Palatino Linotype" w:cs="Arial"/>
          <w:b/>
          <w:color w:val="000000" w:themeColor="text1"/>
        </w:rPr>
        <w:t xml:space="preserve">ocho de junio </w:t>
      </w:r>
      <w:r w:rsidR="0076052C" w:rsidRPr="00D5683D">
        <w:rPr>
          <w:rFonts w:ascii="Palatino Linotype" w:eastAsiaTheme="minorEastAsia" w:hAnsi="Palatino Linotype" w:cs="Arial"/>
          <w:b/>
          <w:color w:val="000000" w:themeColor="text1"/>
        </w:rPr>
        <w:t>d</w:t>
      </w:r>
      <w:r w:rsidRPr="00D5683D">
        <w:rPr>
          <w:rFonts w:ascii="Palatino Linotype" w:eastAsiaTheme="minorEastAsia" w:hAnsi="Palatino Linotype" w:cs="Arial"/>
          <w:b/>
          <w:color w:val="000000" w:themeColor="text1"/>
        </w:rPr>
        <w:t>e dos mil veintidós</w:t>
      </w:r>
      <w:r w:rsidRPr="00D5683D">
        <w:rPr>
          <w:rFonts w:ascii="Palatino Linotype" w:eastAsiaTheme="minorEastAsia" w:hAnsi="Palatino Linotype" w:cs="Arial"/>
          <w:color w:val="000000" w:themeColor="text1"/>
        </w:rPr>
        <w:t>;</w:t>
      </w:r>
      <w:r w:rsidRPr="00D5683D">
        <w:rPr>
          <w:rFonts w:ascii="Palatino Linotype" w:eastAsiaTheme="minorEastAsia" w:hAnsi="Palatino Linotype" w:cs="Arial"/>
          <w:b/>
          <w:color w:val="000000" w:themeColor="text1"/>
        </w:rPr>
        <w:t xml:space="preserve"> </w:t>
      </w:r>
      <w:r w:rsidRPr="00D5683D">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D5683D">
        <w:rPr>
          <w:rFonts w:ascii="Palatino Linotype" w:eastAsiaTheme="minorEastAsia" w:hAnsi="Palatino Linotype" w:cs="Arial"/>
          <w:b/>
          <w:color w:val="000000" w:themeColor="text1"/>
        </w:rPr>
        <w:t>RECURRENTE</w:t>
      </w:r>
      <w:r w:rsidRPr="00D5683D">
        <w:rPr>
          <w:rFonts w:ascii="Palatino Linotype" w:eastAsiaTheme="minorEastAsia" w:hAnsi="Palatino Linotype" w:cs="Arial"/>
          <w:color w:val="000000" w:themeColor="text1"/>
        </w:rPr>
        <w:t xml:space="preserve"> para presentar el Recurso de Revisión, transcurrió del </w:t>
      </w:r>
      <w:r w:rsidR="0032060D" w:rsidRPr="00D5683D">
        <w:rPr>
          <w:rFonts w:ascii="Palatino Linotype" w:eastAsiaTheme="minorEastAsia" w:hAnsi="Palatino Linotype" w:cs="Arial"/>
          <w:b/>
          <w:color w:val="000000" w:themeColor="text1"/>
        </w:rPr>
        <w:t xml:space="preserve">nueve al </w:t>
      </w:r>
      <w:r w:rsidR="00FB7E7C" w:rsidRPr="00D5683D">
        <w:rPr>
          <w:rFonts w:ascii="Palatino Linotype" w:eastAsiaTheme="minorEastAsia" w:hAnsi="Palatino Linotype" w:cs="Arial"/>
          <w:b/>
          <w:color w:val="000000" w:themeColor="text1"/>
        </w:rPr>
        <w:t xml:space="preserve">veintinueve de junio </w:t>
      </w:r>
      <w:r w:rsidR="0076052C" w:rsidRPr="00D5683D">
        <w:rPr>
          <w:rFonts w:ascii="Palatino Linotype" w:eastAsiaTheme="minorEastAsia" w:hAnsi="Palatino Linotype" w:cs="Arial"/>
          <w:b/>
          <w:color w:val="000000" w:themeColor="text1"/>
        </w:rPr>
        <w:t xml:space="preserve">de dos mil veintidós, </w:t>
      </w:r>
      <w:r w:rsidRPr="00D5683D">
        <w:rPr>
          <w:rFonts w:ascii="Palatino Linotype" w:hAnsi="Palatino Linotype" w:cs="Arial"/>
          <w:color w:val="000000" w:themeColor="text1"/>
        </w:rPr>
        <w:t xml:space="preserve">sin contemplar en el cómputo los días </w:t>
      </w:r>
      <w:r w:rsidR="00FB7E7C" w:rsidRPr="00D5683D">
        <w:rPr>
          <w:rFonts w:ascii="Palatino Linotype" w:hAnsi="Palatino Linotype" w:cs="Arial"/>
          <w:color w:val="000000" w:themeColor="text1"/>
        </w:rPr>
        <w:t>once, doce, dieciocho, diecinueve, veinticinco y veintiséis de junio de dos mil veintidós</w:t>
      </w:r>
      <w:r w:rsidRPr="00D5683D">
        <w:rPr>
          <w:rFonts w:ascii="Palatino Linotype" w:hAnsi="Palatino Linotype" w:cs="Arial"/>
          <w:color w:val="000000" w:themeColor="text1"/>
        </w:rPr>
        <w:t xml:space="preserve">, por corresponder a sábados y domingos, considerados como días inhábiles; en términos del artículo 3, fracción X de la </w:t>
      </w:r>
      <w:r w:rsidRPr="00D5683D">
        <w:rPr>
          <w:rFonts w:ascii="Palatino Linotype" w:hAnsi="Palatino Linotype"/>
          <w:color w:val="000000" w:themeColor="text1"/>
        </w:rPr>
        <w:t>Ley de Transparencia y Acceso a la Información Pública del Estado de México y Municipios</w:t>
      </w:r>
      <w:r w:rsidR="00FB7E7C" w:rsidRPr="00D5683D">
        <w:rPr>
          <w:rFonts w:ascii="Palatino Linotype" w:hAnsi="Palatino Linotype"/>
          <w:color w:val="000000" w:themeColor="text1"/>
        </w:rPr>
        <w:t>.</w:t>
      </w:r>
    </w:p>
    <w:p w14:paraId="1D58810A" w14:textId="77777777" w:rsidR="00374331" w:rsidRPr="00D5683D" w:rsidRDefault="00374331" w:rsidP="00BE6B66">
      <w:pPr>
        <w:spacing w:line="360" w:lineRule="auto"/>
        <w:jc w:val="both"/>
        <w:rPr>
          <w:rFonts w:ascii="Palatino Linotype" w:eastAsiaTheme="minorEastAsia" w:hAnsi="Palatino Linotype" w:cs="Arial"/>
          <w:color w:val="000000" w:themeColor="text1"/>
        </w:rPr>
      </w:pPr>
    </w:p>
    <w:p w14:paraId="675B1474" w14:textId="77777777" w:rsidR="00062F8D" w:rsidRPr="00D5683D" w:rsidRDefault="00062F8D" w:rsidP="00BE6B66">
      <w:pPr>
        <w:spacing w:line="360" w:lineRule="auto"/>
        <w:jc w:val="both"/>
        <w:rPr>
          <w:rFonts w:ascii="Palatino Linotype" w:eastAsiaTheme="minorEastAsia" w:hAnsi="Palatino Linotype" w:cs="Arial"/>
          <w:color w:val="000000" w:themeColor="text1"/>
        </w:rPr>
      </w:pPr>
      <w:r w:rsidRPr="00D5683D">
        <w:rPr>
          <w:rFonts w:ascii="Palatino Linotype" w:eastAsiaTheme="minorEastAsia" w:hAnsi="Palatino Linotype" w:cs="Arial"/>
          <w:color w:val="000000" w:themeColor="text1"/>
        </w:rPr>
        <w:t xml:space="preserve">En ese tenor, si el Recurso de Revisión materia del presente estudio, </w:t>
      </w:r>
      <w:r w:rsidR="001419FB" w:rsidRPr="00D5683D">
        <w:rPr>
          <w:rFonts w:ascii="Palatino Linotype" w:eastAsiaTheme="minorEastAsia" w:hAnsi="Palatino Linotype" w:cs="Arial"/>
          <w:color w:val="000000" w:themeColor="text1"/>
        </w:rPr>
        <w:t xml:space="preserve">se </w:t>
      </w:r>
      <w:r w:rsidR="009B1BC5" w:rsidRPr="00D5683D">
        <w:rPr>
          <w:rFonts w:ascii="Palatino Linotype" w:eastAsiaTheme="minorEastAsia" w:hAnsi="Palatino Linotype" w:cs="Arial"/>
          <w:color w:val="000000" w:themeColor="text1"/>
        </w:rPr>
        <w:t xml:space="preserve">interpuso </w:t>
      </w:r>
      <w:r w:rsidRPr="00D5683D">
        <w:rPr>
          <w:rFonts w:ascii="Palatino Linotype" w:eastAsiaTheme="minorEastAsia" w:hAnsi="Palatino Linotype" w:cs="Arial"/>
          <w:color w:val="000000" w:themeColor="text1"/>
        </w:rPr>
        <w:t xml:space="preserve">el </w:t>
      </w:r>
      <w:r w:rsidR="00FB7E7C" w:rsidRPr="00D5683D">
        <w:rPr>
          <w:rFonts w:ascii="Palatino Linotype" w:eastAsiaTheme="minorEastAsia" w:hAnsi="Palatino Linotype" w:cs="Arial"/>
          <w:b/>
          <w:color w:val="000000" w:themeColor="text1"/>
        </w:rPr>
        <w:t xml:space="preserve">catorce de junio </w:t>
      </w:r>
      <w:r w:rsidR="001419FB" w:rsidRPr="00D5683D">
        <w:rPr>
          <w:rFonts w:ascii="Palatino Linotype" w:eastAsiaTheme="minorEastAsia" w:hAnsi="Palatino Linotype" w:cs="Arial"/>
          <w:b/>
          <w:color w:val="000000" w:themeColor="text1"/>
        </w:rPr>
        <w:t>d</w:t>
      </w:r>
      <w:r w:rsidRPr="00D5683D">
        <w:rPr>
          <w:rFonts w:ascii="Palatino Linotype" w:eastAsiaTheme="minorEastAsia" w:hAnsi="Palatino Linotype" w:cs="Arial"/>
          <w:b/>
          <w:color w:val="000000" w:themeColor="text1"/>
        </w:rPr>
        <w:t>e dos mil veintidós</w:t>
      </w:r>
      <w:r w:rsidRPr="00D5683D">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C2C8C58" w14:textId="77777777" w:rsidR="003C593A" w:rsidRPr="00D5683D" w:rsidRDefault="003C593A" w:rsidP="00BE6B66">
      <w:pPr>
        <w:spacing w:line="360" w:lineRule="auto"/>
        <w:jc w:val="both"/>
        <w:rPr>
          <w:rFonts w:ascii="Palatino Linotype" w:eastAsiaTheme="minorEastAsia" w:hAnsi="Palatino Linotype" w:cs="Arial"/>
          <w:color w:val="000000" w:themeColor="text1"/>
        </w:rPr>
      </w:pPr>
    </w:p>
    <w:p w14:paraId="4410DC84" w14:textId="77777777" w:rsidR="00387882" w:rsidRPr="00D5683D" w:rsidRDefault="00387882" w:rsidP="00BE6B66">
      <w:pPr>
        <w:autoSpaceDE w:val="0"/>
        <w:autoSpaceDN w:val="0"/>
        <w:adjustRightInd w:val="0"/>
        <w:spacing w:line="360" w:lineRule="auto"/>
        <w:ind w:right="49"/>
        <w:jc w:val="both"/>
        <w:rPr>
          <w:rFonts w:ascii="Palatino Linotype" w:hAnsi="Palatino Linotype"/>
          <w:b/>
          <w:color w:val="000000" w:themeColor="text1"/>
        </w:rPr>
      </w:pPr>
      <w:r w:rsidRPr="00D5683D">
        <w:rPr>
          <w:rFonts w:ascii="Palatino Linotype" w:hAnsi="Palatino Linotype" w:cs="Arial"/>
          <w:b/>
          <w:color w:val="000000" w:themeColor="text1"/>
          <w:sz w:val="28"/>
          <w:szCs w:val="28"/>
        </w:rPr>
        <w:t>CUARTO</w:t>
      </w:r>
      <w:r w:rsidRPr="00D5683D">
        <w:rPr>
          <w:rFonts w:ascii="Palatino Linotype" w:hAnsi="Palatino Linotype"/>
          <w:b/>
          <w:color w:val="000000" w:themeColor="text1"/>
          <w:sz w:val="28"/>
          <w:szCs w:val="28"/>
        </w:rPr>
        <w:t>.</w:t>
      </w:r>
      <w:r w:rsidRPr="00D5683D">
        <w:rPr>
          <w:rFonts w:ascii="Palatino Linotype" w:hAnsi="Palatino Linotype"/>
          <w:b/>
          <w:color w:val="000000" w:themeColor="text1"/>
        </w:rPr>
        <w:t xml:space="preserve"> Procedibilidad. </w:t>
      </w:r>
    </w:p>
    <w:p w14:paraId="55E897E8" w14:textId="77777777" w:rsidR="00C20364" w:rsidRPr="00D5683D" w:rsidRDefault="00C20364" w:rsidP="00BE6B66">
      <w:pPr>
        <w:autoSpaceDE w:val="0"/>
        <w:autoSpaceDN w:val="0"/>
        <w:adjustRightInd w:val="0"/>
        <w:spacing w:line="360" w:lineRule="auto"/>
        <w:ind w:right="49"/>
        <w:jc w:val="both"/>
        <w:rPr>
          <w:rFonts w:ascii="Palatino Linotype" w:hAnsi="Palatino Linotype" w:cs="Arial"/>
          <w:lang w:eastAsia="es-MX"/>
        </w:rPr>
      </w:pPr>
      <w:r w:rsidRPr="00D5683D">
        <w:rPr>
          <w:rFonts w:ascii="Palatino Linotype" w:hAnsi="Palatino Linotype" w:cs="Arial"/>
        </w:rPr>
        <w:t xml:space="preserve">Este Instituto considera importante precisar que conforme al artículo 180, fracción II, último párrafo de la </w:t>
      </w:r>
      <w:r w:rsidRPr="00D5683D">
        <w:rPr>
          <w:rFonts w:ascii="Palatino Linotype" w:hAnsi="Palatino Linotype" w:cs="Arial"/>
          <w:lang w:eastAsia="es-MX"/>
        </w:rPr>
        <w:t xml:space="preserve">Ley de Transparencia y Acceso a la </w:t>
      </w:r>
      <w:r w:rsidRPr="00D5683D">
        <w:rPr>
          <w:rFonts w:ascii="Palatino Linotype" w:hAnsi="Palatino Linotype" w:cs="Arial"/>
        </w:rPr>
        <w:t>Información</w:t>
      </w:r>
      <w:r w:rsidRPr="00D5683D">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71884F5" w14:textId="77777777" w:rsidR="00C20364" w:rsidRPr="00D5683D" w:rsidRDefault="00C20364" w:rsidP="00BE6B66">
      <w:pPr>
        <w:autoSpaceDE w:val="0"/>
        <w:autoSpaceDN w:val="0"/>
        <w:adjustRightInd w:val="0"/>
        <w:ind w:right="49"/>
        <w:jc w:val="both"/>
        <w:rPr>
          <w:rFonts w:ascii="Palatino Linotype" w:hAnsi="Palatino Linotype" w:cs="Arial"/>
        </w:rPr>
      </w:pPr>
    </w:p>
    <w:p w14:paraId="62B19780" w14:textId="77777777" w:rsidR="00C20364" w:rsidRPr="00D5683D" w:rsidRDefault="00C20364" w:rsidP="00BE6B66">
      <w:pPr>
        <w:tabs>
          <w:tab w:val="left" w:pos="851"/>
        </w:tabs>
        <w:ind w:left="851" w:right="901"/>
        <w:jc w:val="both"/>
        <w:rPr>
          <w:rFonts w:ascii="Palatino Linotype" w:hAnsi="Palatino Linotype"/>
          <w:b/>
          <w:i/>
          <w:sz w:val="22"/>
          <w:szCs w:val="22"/>
        </w:rPr>
      </w:pPr>
      <w:r w:rsidRPr="00D5683D">
        <w:rPr>
          <w:rFonts w:ascii="Palatino Linotype" w:hAnsi="Palatino Linotype"/>
          <w:b/>
          <w:i/>
          <w:sz w:val="22"/>
          <w:szCs w:val="22"/>
        </w:rPr>
        <w:t xml:space="preserve">“Artículo 180. </w:t>
      </w:r>
      <w:r w:rsidRPr="00D5683D">
        <w:rPr>
          <w:rFonts w:ascii="Palatino Linotype" w:hAnsi="Palatino Linotype"/>
          <w:i/>
          <w:sz w:val="22"/>
          <w:szCs w:val="22"/>
        </w:rPr>
        <w:t xml:space="preserve">El </w:t>
      </w:r>
      <w:r w:rsidRPr="00D5683D">
        <w:rPr>
          <w:rFonts w:ascii="Palatino Linotype" w:hAnsi="Palatino Linotype" w:cs="Arial"/>
          <w:i/>
          <w:sz w:val="22"/>
          <w:szCs w:val="22"/>
        </w:rPr>
        <w:t>Recurso de Revisión</w:t>
      </w:r>
      <w:r w:rsidRPr="00D5683D">
        <w:rPr>
          <w:rFonts w:ascii="Palatino Linotype" w:hAnsi="Palatino Linotype"/>
          <w:i/>
          <w:sz w:val="22"/>
          <w:szCs w:val="22"/>
        </w:rPr>
        <w:t xml:space="preserve"> contendrá:</w:t>
      </w:r>
      <w:r w:rsidRPr="00D5683D">
        <w:rPr>
          <w:rFonts w:ascii="Palatino Linotype" w:hAnsi="Palatino Linotype"/>
          <w:b/>
          <w:i/>
          <w:sz w:val="22"/>
          <w:szCs w:val="22"/>
        </w:rPr>
        <w:t xml:space="preserve"> </w:t>
      </w:r>
    </w:p>
    <w:p w14:paraId="520DE3F0" w14:textId="77777777" w:rsidR="00C20364" w:rsidRPr="00D5683D" w:rsidRDefault="00C20364" w:rsidP="00BE6B66">
      <w:pPr>
        <w:tabs>
          <w:tab w:val="left" w:pos="851"/>
        </w:tabs>
        <w:ind w:left="851" w:right="901"/>
        <w:jc w:val="both"/>
        <w:rPr>
          <w:rFonts w:ascii="Palatino Linotype" w:hAnsi="Palatino Linotype"/>
          <w:b/>
          <w:i/>
          <w:sz w:val="22"/>
          <w:szCs w:val="22"/>
        </w:rPr>
      </w:pPr>
      <w:r w:rsidRPr="00D5683D">
        <w:rPr>
          <w:rFonts w:ascii="Palatino Linotype" w:hAnsi="Palatino Linotype"/>
          <w:b/>
          <w:i/>
          <w:sz w:val="22"/>
          <w:szCs w:val="22"/>
        </w:rPr>
        <w:t>…</w:t>
      </w:r>
    </w:p>
    <w:p w14:paraId="79EE513D" w14:textId="77777777" w:rsidR="00C20364" w:rsidRPr="00D5683D" w:rsidRDefault="00C20364" w:rsidP="00BE6B66">
      <w:pPr>
        <w:tabs>
          <w:tab w:val="left" w:pos="851"/>
        </w:tabs>
        <w:ind w:left="851" w:right="901"/>
        <w:jc w:val="both"/>
        <w:rPr>
          <w:rFonts w:ascii="Palatino Linotype" w:hAnsi="Palatino Linotype"/>
          <w:i/>
          <w:sz w:val="22"/>
          <w:szCs w:val="22"/>
        </w:rPr>
      </w:pPr>
      <w:r w:rsidRPr="00D5683D">
        <w:rPr>
          <w:rFonts w:ascii="Palatino Linotype" w:hAnsi="Palatino Linotype"/>
          <w:b/>
          <w:i/>
          <w:sz w:val="22"/>
          <w:szCs w:val="22"/>
        </w:rPr>
        <w:lastRenderedPageBreak/>
        <w:t xml:space="preserve">II. El nombre del solicitante </w:t>
      </w:r>
      <w:r w:rsidRPr="00D5683D">
        <w:rPr>
          <w:rFonts w:ascii="Palatino Linotype" w:hAnsi="Palatino Linotype" w:cs="Arial"/>
          <w:b/>
          <w:i/>
          <w:color w:val="222222"/>
          <w:sz w:val="22"/>
          <w:szCs w:val="22"/>
          <w:lang w:eastAsia="es-MX"/>
        </w:rPr>
        <w:t>que</w:t>
      </w:r>
      <w:r w:rsidRPr="00D5683D">
        <w:rPr>
          <w:rFonts w:ascii="Palatino Linotype" w:hAnsi="Palatino Linotype"/>
          <w:b/>
          <w:i/>
          <w:sz w:val="22"/>
          <w:szCs w:val="22"/>
        </w:rPr>
        <w:t xml:space="preserve"> recurre </w:t>
      </w:r>
      <w:r w:rsidRPr="00D5683D">
        <w:rPr>
          <w:rFonts w:ascii="Palatino Linotype" w:hAnsi="Palatino Linotype"/>
          <w:i/>
          <w:sz w:val="22"/>
          <w:szCs w:val="22"/>
        </w:rPr>
        <w:t>o de su representante y, en su caso, …</w:t>
      </w:r>
    </w:p>
    <w:p w14:paraId="46AF964F" w14:textId="77777777" w:rsidR="00C20364" w:rsidRPr="00D5683D" w:rsidRDefault="00C20364" w:rsidP="00BE6B66">
      <w:pPr>
        <w:tabs>
          <w:tab w:val="left" w:pos="851"/>
        </w:tabs>
        <w:ind w:left="851" w:right="901"/>
        <w:jc w:val="both"/>
        <w:rPr>
          <w:rFonts w:ascii="Palatino Linotype" w:hAnsi="Palatino Linotype"/>
          <w:b/>
          <w:i/>
          <w:sz w:val="22"/>
          <w:szCs w:val="22"/>
        </w:rPr>
      </w:pPr>
      <w:r w:rsidRPr="00D5683D">
        <w:rPr>
          <w:rFonts w:ascii="Palatino Linotype" w:hAnsi="Palatino Linotype"/>
          <w:b/>
          <w:i/>
          <w:sz w:val="22"/>
          <w:szCs w:val="22"/>
        </w:rPr>
        <w:t xml:space="preserve">En caso de </w:t>
      </w:r>
      <w:r w:rsidRPr="00D5683D">
        <w:rPr>
          <w:rFonts w:ascii="Palatino Linotype" w:hAnsi="Palatino Linotype" w:cs="Arial"/>
          <w:b/>
          <w:i/>
          <w:color w:val="222222"/>
          <w:sz w:val="22"/>
          <w:szCs w:val="22"/>
          <w:lang w:eastAsia="es-MX"/>
        </w:rPr>
        <w:t>que</w:t>
      </w:r>
      <w:r w:rsidRPr="00D5683D">
        <w:rPr>
          <w:rFonts w:ascii="Palatino Linotype" w:hAnsi="Palatino Linotype"/>
          <w:b/>
          <w:i/>
          <w:sz w:val="22"/>
          <w:szCs w:val="22"/>
        </w:rPr>
        <w:t xml:space="preserve"> el recurso se interponga de manera electrónica no será indispensable que contengan los requisitos establecidos en las fracciones II</w:t>
      </w:r>
      <w:r w:rsidRPr="00D5683D">
        <w:rPr>
          <w:rFonts w:ascii="Palatino Linotype" w:hAnsi="Palatino Linotype"/>
          <w:i/>
          <w:sz w:val="22"/>
          <w:szCs w:val="22"/>
        </w:rPr>
        <w:t>, IV, VII y VIII.</w:t>
      </w:r>
      <w:r w:rsidRPr="00D5683D">
        <w:rPr>
          <w:rFonts w:ascii="Palatino Linotype" w:hAnsi="Palatino Linotype"/>
          <w:b/>
          <w:i/>
          <w:sz w:val="22"/>
          <w:szCs w:val="22"/>
        </w:rPr>
        <w:t>”</w:t>
      </w:r>
    </w:p>
    <w:p w14:paraId="592625FF" w14:textId="77777777" w:rsidR="00C20364" w:rsidRPr="00D5683D" w:rsidRDefault="00C20364" w:rsidP="00BE6B66">
      <w:pPr>
        <w:tabs>
          <w:tab w:val="left" w:pos="851"/>
        </w:tabs>
        <w:ind w:left="851" w:right="901"/>
        <w:jc w:val="both"/>
        <w:rPr>
          <w:rFonts w:ascii="Palatino Linotype" w:hAnsi="Palatino Linotype"/>
          <w:i/>
          <w:sz w:val="22"/>
          <w:szCs w:val="22"/>
        </w:rPr>
      </w:pPr>
      <w:r w:rsidRPr="00D5683D">
        <w:rPr>
          <w:rFonts w:ascii="Palatino Linotype" w:hAnsi="Palatino Linotype"/>
          <w:i/>
          <w:sz w:val="22"/>
          <w:szCs w:val="22"/>
        </w:rPr>
        <w:t>(Énfasis añadido)</w:t>
      </w:r>
    </w:p>
    <w:p w14:paraId="278C848D" w14:textId="77777777" w:rsidR="00C20364" w:rsidRPr="00D5683D" w:rsidRDefault="00C20364" w:rsidP="00BE6B66">
      <w:pPr>
        <w:tabs>
          <w:tab w:val="left" w:pos="851"/>
        </w:tabs>
        <w:ind w:right="901"/>
        <w:jc w:val="both"/>
        <w:rPr>
          <w:rFonts w:ascii="Palatino Linotype" w:hAnsi="Palatino Linotype"/>
          <w:i/>
          <w:sz w:val="22"/>
          <w:szCs w:val="22"/>
        </w:rPr>
      </w:pPr>
    </w:p>
    <w:p w14:paraId="54C5D1B0" w14:textId="77777777" w:rsidR="00C20364" w:rsidRPr="00D5683D" w:rsidRDefault="00C20364" w:rsidP="00BE6B66">
      <w:pPr>
        <w:spacing w:line="360" w:lineRule="auto"/>
        <w:jc w:val="both"/>
        <w:rPr>
          <w:rFonts w:ascii="Palatino Linotype" w:hAnsi="Palatino Linotype"/>
          <w:b/>
        </w:rPr>
      </w:pPr>
      <w:r w:rsidRPr="00D5683D">
        <w:rPr>
          <w:rFonts w:ascii="Palatino Linotype" w:hAnsi="Palatino Linotype"/>
        </w:rPr>
        <w:t>Por lo que, derivado que el Recurso de Revisión materia del presente asunto, se interpuso de manera electrónica, no es necesario que contenga determinados requisitos, entre ellos, el nombre de</w:t>
      </w:r>
      <w:r w:rsidR="009E391F" w:rsidRPr="00D5683D">
        <w:rPr>
          <w:rFonts w:ascii="Palatino Linotype" w:hAnsi="Palatino Linotype"/>
        </w:rPr>
        <w:t>l</w:t>
      </w:r>
      <w:r w:rsidRPr="00D5683D">
        <w:rPr>
          <w:rFonts w:ascii="Palatino Linotype" w:hAnsi="Palatino Linotype" w:cs="Arial"/>
          <w:b/>
        </w:rPr>
        <w:t xml:space="preserve"> RECURRENTE;</w:t>
      </w:r>
      <w:r w:rsidRPr="00D5683D">
        <w:rPr>
          <w:rFonts w:ascii="Palatino Linotype" w:hAnsi="Palatino Linotype"/>
        </w:rPr>
        <w:t xml:space="preserve"> por lo que, en el presente caso, al haber sido presentado el Recurso de Revisión vía </w:t>
      </w:r>
      <w:r w:rsidRPr="00D5683D">
        <w:rPr>
          <w:rFonts w:ascii="Palatino Linotype" w:hAnsi="Palatino Linotype"/>
          <w:b/>
        </w:rPr>
        <w:t>SAIMEX</w:t>
      </w:r>
      <w:r w:rsidRPr="00D5683D">
        <w:rPr>
          <w:rFonts w:ascii="Palatino Linotype" w:hAnsi="Palatino Linotype"/>
        </w:rPr>
        <w:t>, dicho requisito resulta innecesario.</w:t>
      </w:r>
    </w:p>
    <w:p w14:paraId="440A3D2E" w14:textId="77777777" w:rsidR="00C20364" w:rsidRPr="00D5683D" w:rsidRDefault="00C20364" w:rsidP="00BE6B66">
      <w:pPr>
        <w:spacing w:line="360" w:lineRule="auto"/>
        <w:jc w:val="both"/>
        <w:rPr>
          <w:rFonts w:ascii="Palatino Linotype" w:hAnsi="Palatino Linotype"/>
        </w:rPr>
      </w:pPr>
    </w:p>
    <w:p w14:paraId="57D9EB4C" w14:textId="77777777" w:rsidR="00C20364" w:rsidRPr="00D5683D" w:rsidRDefault="00C20364" w:rsidP="00BE6B66">
      <w:pPr>
        <w:spacing w:line="360" w:lineRule="auto"/>
        <w:jc w:val="both"/>
        <w:rPr>
          <w:rFonts w:ascii="Palatino Linotype" w:hAnsi="Palatino Linotype" w:cs="Arial"/>
          <w:color w:val="000000"/>
        </w:rPr>
      </w:pPr>
      <w:r w:rsidRPr="00D5683D">
        <w:rPr>
          <w:rFonts w:ascii="Palatino Linotype" w:hAnsi="Palatino Linotype"/>
        </w:rPr>
        <w:t xml:space="preserve">Lo anterior es así, pues el artículo 15 de </w:t>
      </w:r>
      <w:r w:rsidRPr="00D5683D">
        <w:rPr>
          <w:rFonts w:ascii="Palatino Linotype" w:hAnsi="Palatino Linotype" w:cs="Arial"/>
          <w:lang w:eastAsia="es-MX"/>
        </w:rPr>
        <w:t xml:space="preserve">Ley de Transparencia y Acceso a la </w:t>
      </w:r>
      <w:r w:rsidRPr="00D5683D">
        <w:rPr>
          <w:rFonts w:ascii="Palatino Linotype" w:hAnsi="Palatino Linotype" w:cs="Arial"/>
        </w:rPr>
        <w:t>Información</w:t>
      </w:r>
      <w:r w:rsidRPr="00D5683D">
        <w:rPr>
          <w:rFonts w:ascii="Palatino Linotype" w:hAnsi="Palatino Linotype" w:cs="Arial"/>
          <w:lang w:eastAsia="es-MX"/>
        </w:rPr>
        <w:t xml:space="preserve"> Pública del Estado de México y Municipios </w:t>
      </w:r>
      <w:r w:rsidRPr="00D5683D">
        <w:rPr>
          <w:rFonts w:ascii="Palatino Linotype" w:hAnsi="Palatino Linotype" w:cs="Arial"/>
          <w:iCs/>
        </w:rPr>
        <w:t xml:space="preserve">prevé que, </w:t>
      </w:r>
      <w:r w:rsidRPr="00D5683D">
        <w:rPr>
          <w:rFonts w:ascii="Palatino Linotype" w:hAnsi="Palatino Linotype"/>
        </w:rPr>
        <w:t xml:space="preserve">toda persona tendrá acceso a la información </w:t>
      </w:r>
      <w:r w:rsidRPr="00D5683D">
        <w:rPr>
          <w:rFonts w:ascii="Palatino Linotype" w:hAnsi="Palatino Linotype" w:cs="Arial"/>
          <w:color w:val="000000"/>
        </w:rPr>
        <w:t xml:space="preserve">sin necesidad de acreditar interés alguno o justificar su utilización, de lo que se infiere que para el </w:t>
      </w:r>
      <w:r w:rsidRPr="00D5683D">
        <w:rPr>
          <w:rFonts w:ascii="Palatino Linotype" w:hAnsi="Palatino Linotype"/>
        </w:rPr>
        <w:t>ejercicio</w:t>
      </w:r>
      <w:r w:rsidRPr="00D5683D">
        <w:rPr>
          <w:rFonts w:ascii="Palatino Linotype" w:hAnsi="Palatino Linotype" w:cs="Arial"/>
          <w:color w:val="000000"/>
        </w:rPr>
        <w:t xml:space="preserve"> del derecho de acceso a la información pública, </w:t>
      </w:r>
      <w:r w:rsidRPr="00D5683D">
        <w:rPr>
          <w:rFonts w:ascii="Palatino Linotype" w:hAnsi="Palatino Linotype" w:cs="Arial"/>
          <w:b/>
          <w:color w:val="000000"/>
          <w:u w:val="single"/>
        </w:rPr>
        <w:t xml:space="preserve">el nombre no es un requisito </w:t>
      </w:r>
      <w:r w:rsidRPr="00D5683D">
        <w:rPr>
          <w:rFonts w:ascii="Palatino Linotype" w:hAnsi="Palatino Linotype" w:cs="Arial"/>
          <w:b/>
          <w:i/>
          <w:color w:val="000000"/>
          <w:u w:val="single"/>
        </w:rPr>
        <w:t>sine qua non</w:t>
      </w:r>
      <w:r w:rsidRPr="00D5683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E24976D" w14:textId="77777777" w:rsidR="00C20364" w:rsidRPr="00D5683D" w:rsidRDefault="00C20364" w:rsidP="00BE6B66">
      <w:pPr>
        <w:spacing w:line="360" w:lineRule="auto"/>
        <w:jc w:val="both"/>
        <w:rPr>
          <w:rFonts w:ascii="Palatino Linotype" w:hAnsi="Palatino Linotype" w:cs="Arial"/>
          <w:color w:val="000000"/>
        </w:rPr>
      </w:pPr>
    </w:p>
    <w:p w14:paraId="3CD2221D" w14:textId="77777777" w:rsidR="00C20364" w:rsidRPr="00D5683D" w:rsidRDefault="00C20364" w:rsidP="00BE6B66">
      <w:pPr>
        <w:spacing w:line="360" w:lineRule="auto"/>
        <w:jc w:val="both"/>
        <w:rPr>
          <w:rFonts w:ascii="Palatino Linotype" w:hAnsi="Palatino Linotype"/>
          <w:sz w:val="22"/>
          <w:szCs w:val="22"/>
        </w:rPr>
      </w:pPr>
      <w:r w:rsidRPr="00D5683D">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D5683D">
        <w:rPr>
          <w:rFonts w:ascii="Palatino Linotype" w:hAnsi="Palatino Linotype"/>
        </w:rPr>
        <w:lastRenderedPageBreak/>
        <w:t>de acreditar interés alguno o justificar su utilización, tendrá acceso gratuito a la información pública.</w:t>
      </w:r>
    </w:p>
    <w:p w14:paraId="6473937E" w14:textId="77777777" w:rsidR="00C20364" w:rsidRPr="00D5683D" w:rsidRDefault="00C20364" w:rsidP="00BE6B66">
      <w:pPr>
        <w:tabs>
          <w:tab w:val="left" w:pos="851"/>
        </w:tabs>
        <w:spacing w:line="360" w:lineRule="auto"/>
        <w:ind w:left="851" w:right="901"/>
        <w:jc w:val="both"/>
        <w:rPr>
          <w:rFonts w:ascii="Palatino Linotype" w:hAnsi="Palatino Linotype"/>
          <w:sz w:val="22"/>
          <w:szCs w:val="22"/>
        </w:rPr>
      </w:pPr>
    </w:p>
    <w:p w14:paraId="40EE2443" w14:textId="77777777" w:rsidR="00C20364" w:rsidRPr="00D5683D" w:rsidRDefault="00C20364" w:rsidP="00BE6B66">
      <w:pPr>
        <w:spacing w:line="360" w:lineRule="auto"/>
        <w:jc w:val="both"/>
        <w:rPr>
          <w:rFonts w:ascii="Palatino Linotype" w:hAnsi="Palatino Linotype"/>
        </w:rPr>
      </w:pPr>
      <w:r w:rsidRPr="00D5683D">
        <w:rPr>
          <w:rFonts w:ascii="Palatino Linotype" w:hAnsi="Palatino Linotype"/>
        </w:rPr>
        <w:t>Asimismo, se estima que el requisito relativo al nombre de</w:t>
      </w:r>
      <w:r w:rsidR="001C01A0" w:rsidRPr="00D5683D">
        <w:rPr>
          <w:rFonts w:ascii="Palatino Linotype" w:hAnsi="Palatino Linotype"/>
        </w:rPr>
        <w:t>l</w:t>
      </w:r>
      <w:r w:rsidRPr="00D5683D">
        <w:rPr>
          <w:rFonts w:ascii="Palatino Linotype" w:hAnsi="Palatino Linotype"/>
        </w:rPr>
        <w:t xml:space="preserve"> </w:t>
      </w:r>
      <w:r w:rsidRPr="00D5683D">
        <w:rPr>
          <w:rFonts w:ascii="Palatino Linotype" w:hAnsi="Palatino Linotype" w:cs="Arial"/>
          <w:b/>
        </w:rPr>
        <w:t>RECURRENTE</w:t>
      </w:r>
      <w:r w:rsidRPr="00D5683D">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C01A0" w:rsidRPr="00D5683D">
        <w:rPr>
          <w:rFonts w:ascii="Palatino Linotype" w:hAnsi="Palatino Linotype" w:cs="Arial"/>
          <w:b/>
        </w:rPr>
        <w:t>EL</w:t>
      </w:r>
      <w:r w:rsidRPr="00D5683D">
        <w:rPr>
          <w:rFonts w:ascii="Palatino Linotype" w:hAnsi="Palatino Linotype" w:cs="Arial"/>
          <w:b/>
        </w:rPr>
        <w:t xml:space="preserve"> RECURRENTE</w:t>
      </w:r>
      <w:r w:rsidRPr="00D5683D">
        <w:rPr>
          <w:rFonts w:ascii="Palatino Linotype" w:hAnsi="Palatino Linotype"/>
        </w:rPr>
        <w:t xml:space="preserve"> es la misma persona que realizó la solicitud de acceso a la información pública que ahora se impugna.</w:t>
      </w:r>
    </w:p>
    <w:p w14:paraId="0AF1EFDE" w14:textId="77777777" w:rsidR="00C20364" w:rsidRPr="00D5683D" w:rsidRDefault="00C20364" w:rsidP="00BE6B66">
      <w:pPr>
        <w:tabs>
          <w:tab w:val="left" w:pos="851"/>
        </w:tabs>
        <w:spacing w:line="360" w:lineRule="auto"/>
        <w:ind w:left="851" w:right="901"/>
        <w:jc w:val="both"/>
        <w:rPr>
          <w:rFonts w:ascii="Palatino Linotype" w:hAnsi="Palatino Linotype"/>
          <w:sz w:val="22"/>
          <w:szCs w:val="22"/>
        </w:rPr>
      </w:pPr>
    </w:p>
    <w:p w14:paraId="7E8BBCBC" w14:textId="77777777" w:rsidR="00C20364" w:rsidRPr="00D5683D" w:rsidRDefault="00C20364" w:rsidP="00BE6B66">
      <w:pPr>
        <w:spacing w:line="360" w:lineRule="auto"/>
        <w:jc w:val="both"/>
        <w:rPr>
          <w:rFonts w:ascii="Palatino Linotype" w:hAnsi="Palatino Linotype"/>
        </w:rPr>
      </w:pPr>
      <w:r w:rsidRPr="00D5683D">
        <w:rPr>
          <w:rFonts w:ascii="Palatino Linotype" w:hAnsi="Palatino Linotype"/>
        </w:rPr>
        <w:t>Es así que, para el estudio de la materia sobre la que se resuelve el presente Recurso de Revisión, resulta intrascendente conocer el nombre</w:t>
      </w:r>
      <w:r w:rsidRPr="00D5683D">
        <w:rPr>
          <w:rFonts w:ascii="Palatino Linotype" w:hAnsi="Palatino Linotype"/>
          <w:b/>
        </w:rPr>
        <w:t xml:space="preserve"> </w:t>
      </w:r>
      <w:r w:rsidRPr="00D5683D">
        <w:rPr>
          <w:rFonts w:ascii="Palatino Linotype" w:hAnsi="Palatino Linotype"/>
        </w:rPr>
        <w:t xml:space="preserve">de la persona que lo hubiere promovido, en virtud de que tanto la </w:t>
      </w:r>
      <w:r w:rsidRPr="00D5683D">
        <w:rPr>
          <w:rFonts w:ascii="Palatino Linotype" w:hAnsi="Palatino Linotype"/>
          <w:color w:val="000000" w:themeColor="text1"/>
        </w:rPr>
        <w:t>Constitución Política de los Estados Unidos Mexicanos</w:t>
      </w:r>
      <w:r w:rsidRPr="00D5683D">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1D47520" w14:textId="77777777" w:rsidR="003232A6" w:rsidRPr="00D5683D" w:rsidRDefault="003232A6" w:rsidP="00BE6B66">
      <w:pPr>
        <w:spacing w:line="360" w:lineRule="auto"/>
        <w:jc w:val="both"/>
        <w:textAlignment w:val="baseline"/>
        <w:rPr>
          <w:rFonts w:ascii="Palatino Linotype" w:hAnsi="Palatino Linotype"/>
          <w:b/>
          <w:color w:val="000000" w:themeColor="text1"/>
          <w:sz w:val="28"/>
          <w:lang w:eastAsia="es-MX"/>
        </w:rPr>
      </w:pPr>
    </w:p>
    <w:p w14:paraId="5E9E3E24" w14:textId="77777777" w:rsidR="00DF6934" w:rsidRPr="00D5683D" w:rsidRDefault="00FA1E61" w:rsidP="00BE6B6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5683D">
        <w:rPr>
          <w:rFonts w:ascii="Palatino Linotype" w:hAnsi="Palatino Linotype" w:cs="Arial"/>
          <w:b/>
          <w:color w:val="000000" w:themeColor="text1"/>
          <w:sz w:val="28"/>
        </w:rPr>
        <w:lastRenderedPageBreak/>
        <w:t>QUINTO</w:t>
      </w:r>
      <w:r w:rsidRPr="00D5683D">
        <w:rPr>
          <w:rFonts w:ascii="Palatino Linotype" w:hAnsi="Palatino Linotype" w:cs="Arial"/>
          <w:b/>
          <w:color w:val="000000" w:themeColor="text1"/>
        </w:rPr>
        <w:t xml:space="preserve">. </w:t>
      </w:r>
      <w:r w:rsidR="00A23064" w:rsidRPr="00D5683D">
        <w:rPr>
          <w:rFonts w:ascii="Palatino Linotype" w:hAnsi="Palatino Linotype" w:cs="Arial"/>
          <w:b/>
          <w:color w:val="000000" w:themeColor="text1"/>
        </w:rPr>
        <w:t xml:space="preserve">Estudio y </w:t>
      </w:r>
      <w:r w:rsidR="00A94385" w:rsidRPr="00D5683D">
        <w:rPr>
          <w:rFonts w:ascii="Palatino Linotype" w:hAnsi="Palatino Linotype" w:cs="Arial"/>
          <w:b/>
          <w:color w:val="000000" w:themeColor="text1"/>
        </w:rPr>
        <w:t>R</w:t>
      </w:r>
      <w:r w:rsidR="00A23064" w:rsidRPr="00D5683D">
        <w:rPr>
          <w:rFonts w:ascii="Palatino Linotype" w:hAnsi="Palatino Linotype" w:cs="Arial"/>
          <w:b/>
          <w:color w:val="000000" w:themeColor="text1"/>
        </w:rPr>
        <w:t xml:space="preserve">esolución del </w:t>
      </w:r>
      <w:r w:rsidR="00A94385" w:rsidRPr="00D5683D">
        <w:rPr>
          <w:rFonts w:ascii="Palatino Linotype" w:hAnsi="Palatino Linotype" w:cs="Arial"/>
          <w:b/>
          <w:color w:val="000000" w:themeColor="text1"/>
        </w:rPr>
        <w:t>R</w:t>
      </w:r>
      <w:r w:rsidR="00A23064" w:rsidRPr="00D5683D">
        <w:rPr>
          <w:rFonts w:ascii="Palatino Linotype" w:hAnsi="Palatino Linotype" w:cs="Arial"/>
          <w:b/>
          <w:color w:val="000000" w:themeColor="text1"/>
        </w:rPr>
        <w:t xml:space="preserve">ecurso. </w:t>
      </w:r>
    </w:p>
    <w:p w14:paraId="77C2CC08" w14:textId="77777777" w:rsidR="005B14AE" w:rsidRPr="00D5683D" w:rsidRDefault="005B14AE" w:rsidP="00BE6B66">
      <w:pPr>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t xml:space="preserve">Una vez determinada la vía sobre la que versará el presente recurso, y previa revisión del expediente electrónico formado en </w:t>
      </w:r>
      <w:r w:rsidRPr="00D5683D">
        <w:rPr>
          <w:rFonts w:ascii="Palatino Linotype" w:hAnsi="Palatino Linotype" w:cs="Arial"/>
          <w:b/>
          <w:color w:val="000000" w:themeColor="text1"/>
        </w:rPr>
        <w:t>EL SAIMEX</w:t>
      </w:r>
      <w:r w:rsidRPr="00D5683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5683D">
        <w:rPr>
          <w:rFonts w:ascii="Palatino Linotype" w:hAnsi="Palatino Linotype"/>
          <w:color w:val="000000" w:themeColor="text1"/>
        </w:rPr>
        <w:t>Constitución Política de los Estados Unidos Mexicanos, Constitución Política del Estado Libre y Soberano de México</w:t>
      </w:r>
      <w:r w:rsidRPr="00D5683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5683D">
        <w:rPr>
          <w:rFonts w:ascii="Palatino Linotype" w:hAnsi="Palatino Linotype"/>
          <w:color w:val="000000" w:themeColor="text1"/>
        </w:rPr>
        <w:t>Constitución Política de los Estados Unidos Mexicanos</w:t>
      </w:r>
      <w:r w:rsidRPr="00D5683D">
        <w:rPr>
          <w:rFonts w:ascii="Palatino Linotype" w:hAnsi="Palatino Linotype" w:cs="Arial"/>
          <w:color w:val="000000" w:themeColor="text1"/>
        </w:rPr>
        <w:t xml:space="preserve"> y los numerales 8 y 9 de la Ley de Transparencia y Acceso a la Información Pública del Estado de México y Municipios.</w:t>
      </w:r>
    </w:p>
    <w:p w14:paraId="071A50C3" w14:textId="77777777" w:rsidR="009B1BC5" w:rsidRPr="00D5683D" w:rsidRDefault="009B1BC5" w:rsidP="00BE6B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798F414" w14:textId="77777777" w:rsidR="007C7015" w:rsidRPr="00D5683D" w:rsidRDefault="007C7015" w:rsidP="00BE6B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5683D">
        <w:rPr>
          <w:rFonts w:ascii="Palatino Linotype" w:hAnsi="Palatino Linotype" w:cs="Arial"/>
          <w:color w:val="000000" w:themeColor="text1"/>
        </w:rPr>
        <w:t>Derivado de lo anterior</w:t>
      </w:r>
      <w:r w:rsidR="009B1BC5" w:rsidRPr="00D5683D">
        <w:rPr>
          <w:rFonts w:ascii="Palatino Linotype" w:hAnsi="Palatino Linotype" w:cs="Arial"/>
          <w:color w:val="000000" w:themeColor="text1"/>
        </w:rPr>
        <w:t xml:space="preserve">, es conveniente analizar si la respuesta del </w:t>
      </w:r>
      <w:r w:rsidR="009B1BC5" w:rsidRPr="00D5683D">
        <w:rPr>
          <w:rFonts w:ascii="Palatino Linotype" w:hAnsi="Palatino Linotype" w:cs="Arial"/>
          <w:b/>
          <w:color w:val="000000" w:themeColor="text1"/>
          <w:lang w:eastAsia="es-MX"/>
        </w:rPr>
        <w:t>SUJETO OBLIGADO</w:t>
      </w:r>
      <w:r w:rsidR="009B1BC5" w:rsidRPr="00D5683D">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D5683D">
        <w:rPr>
          <w:rFonts w:ascii="Palatino Linotype" w:hAnsi="Palatino Linotype" w:cs="Arial"/>
          <w:color w:val="000000" w:themeColor="text1"/>
        </w:rPr>
        <w:t xml:space="preserve"> </w:t>
      </w:r>
      <w:r w:rsidR="006440B0" w:rsidRPr="00D5683D">
        <w:rPr>
          <w:rFonts w:ascii="Palatino Linotype" w:hAnsi="Palatino Linotype" w:cs="Arial"/>
          <w:b/>
          <w:color w:val="000000" w:themeColor="text1"/>
        </w:rPr>
        <w:t xml:space="preserve">EL RECURRENTE </w:t>
      </w:r>
      <w:r w:rsidR="006440B0" w:rsidRPr="00D5683D">
        <w:rPr>
          <w:rFonts w:ascii="Palatino Linotype" w:hAnsi="Palatino Linotype" w:cs="Arial"/>
          <w:color w:val="000000" w:themeColor="text1"/>
        </w:rPr>
        <w:t xml:space="preserve">en el ejercicio de su derecho de Acceso a la Información solicitó </w:t>
      </w:r>
      <w:r w:rsidRPr="00D5683D">
        <w:rPr>
          <w:rFonts w:ascii="Palatino Linotype" w:hAnsi="Palatino Linotype" w:cs="Arial"/>
          <w:color w:val="000000" w:themeColor="text1"/>
        </w:rPr>
        <w:t>la</w:t>
      </w:r>
      <w:r w:rsidR="00D23A42" w:rsidRPr="00D5683D">
        <w:rPr>
          <w:rFonts w:ascii="Palatino Linotype" w:hAnsi="Palatino Linotype" w:cs="Arial"/>
          <w:color w:val="000000" w:themeColor="text1"/>
        </w:rPr>
        <w:t xml:space="preserve">s escrituras públicas y contrato de compraventa del predio adquirido para la construcción el nuevo Panteón de San Pablo Autopan. </w:t>
      </w:r>
      <w:r w:rsidRPr="00D5683D">
        <w:rPr>
          <w:rFonts w:ascii="Palatino Linotype" w:hAnsi="Palatino Linotype" w:cs="Arial"/>
          <w:color w:val="000000" w:themeColor="text1"/>
        </w:rPr>
        <w:t xml:space="preserve"> </w:t>
      </w:r>
    </w:p>
    <w:p w14:paraId="61D84F52" w14:textId="77777777" w:rsidR="003A7B0B" w:rsidRPr="00D5683D" w:rsidRDefault="003A7B0B" w:rsidP="00BE6B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67F580" w14:textId="77777777" w:rsidR="00930B78" w:rsidRPr="00D5683D" w:rsidRDefault="00922EE0" w:rsidP="00BE6B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5683D">
        <w:rPr>
          <w:rFonts w:ascii="Palatino Linotype" w:hAnsi="Palatino Linotype" w:cs="Arial"/>
          <w:color w:val="000000" w:themeColor="text1"/>
        </w:rPr>
        <w:t xml:space="preserve">Al respecto, </w:t>
      </w:r>
      <w:r w:rsidRPr="00D5683D">
        <w:rPr>
          <w:rFonts w:ascii="Palatino Linotype" w:hAnsi="Palatino Linotype" w:cs="Arial"/>
          <w:b/>
          <w:color w:val="000000" w:themeColor="text1"/>
        </w:rPr>
        <w:t>EL SUJETO OBLIGADO</w:t>
      </w:r>
      <w:r w:rsidR="007C7015" w:rsidRPr="00D5683D">
        <w:rPr>
          <w:rFonts w:ascii="Palatino Linotype" w:hAnsi="Palatino Linotype" w:cs="Arial"/>
          <w:b/>
          <w:color w:val="000000" w:themeColor="text1"/>
        </w:rPr>
        <w:t xml:space="preserve"> </w:t>
      </w:r>
      <w:r w:rsidR="00930B78" w:rsidRPr="00D5683D">
        <w:rPr>
          <w:rFonts w:ascii="Palatino Linotype" w:hAnsi="Palatino Linotype" w:cs="Arial"/>
          <w:color w:val="000000" w:themeColor="text1"/>
        </w:rPr>
        <w:t xml:space="preserve">mediante oficio de fecha ocho de junio de dos mil veintidós, por medio del cual la Titular de la Unidad de Transparencia, hace del </w:t>
      </w:r>
      <w:r w:rsidR="00930B78" w:rsidRPr="00D5683D">
        <w:rPr>
          <w:rFonts w:ascii="Palatino Linotype" w:hAnsi="Palatino Linotype" w:cs="Arial"/>
          <w:color w:val="000000" w:themeColor="text1"/>
        </w:rPr>
        <w:lastRenderedPageBreak/>
        <w:t xml:space="preserve">conocimiento que la Secretaría del Ayuntamiento y servidor público habilitado, informó que no contaba con la información referente al predio adquirido para la construcción del nuevo panteón de San Pablo Autopan, toda vez que, en el inventario de Bienes Inmuebles Propiedad del Municipio no localizó inmueble destinado para tal fin. </w:t>
      </w:r>
    </w:p>
    <w:p w14:paraId="2941FAE1" w14:textId="77777777" w:rsidR="00930B78" w:rsidRPr="00D5683D" w:rsidRDefault="00930B78" w:rsidP="00BE6B6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342593C" w14:textId="77777777" w:rsidR="00F212CE" w:rsidRPr="00D5683D" w:rsidRDefault="008907EE" w:rsidP="00BE6B6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5683D">
        <w:rPr>
          <w:rFonts w:ascii="Palatino Linotype" w:hAnsi="Palatino Linotype"/>
          <w:color w:val="000000" w:themeColor="text1"/>
        </w:rPr>
        <w:t>Ante tal situación, el particular interpuso el Recurso de Revisión materia del presente</w:t>
      </w:r>
      <w:r w:rsidR="006440B0" w:rsidRPr="00D5683D">
        <w:rPr>
          <w:rFonts w:ascii="Palatino Linotype" w:hAnsi="Palatino Linotype"/>
          <w:color w:val="000000" w:themeColor="text1"/>
        </w:rPr>
        <w:t xml:space="preserve"> </w:t>
      </w:r>
      <w:r w:rsidRPr="00D5683D">
        <w:rPr>
          <w:rFonts w:ascii="Palatino Linotype" w:hAnsi="Palatino Linotype"/>
          <w:color w:val="000000" w:themeColor="text1"/>
        </w:rPr>
        <w:t>asunto, adoleciéndose</w:t>
      </w:r>
      <w:r w:rsidR="00164CE1" w:rsidRPr="00D5683D">
        <w:rPr>
          <w:rFonts w:ascii="Palatino Linotype" w:hAnsi="Palatino Linotype"/>
          <w:color w:val="000000" w:themeColor="text1"/>
        </w:rPr>
        <w:t xml:space="preserve"> medularmente porque no se le proporci</w:t>
      </w:r>
      <w:r w:rsidR="00F212CE" w:rsidRPr="00D5683D">
        <w:rPr>
          <w:rFonts w:ascii="Palatino Linotype" w:hAnsi="Palatino Linotype"/>
          <w:color w:val="000000" w:themeColor="text1"/>
        </w:rPr>
        <w:t xml:space="preserve">onó la información solicitada, refiriendo para ello que el Ayuntamiento si adquirió un predio para el panteón; asimismo, adjuntó para ello los siguientes documentos: </w:t>
      </w:r>
    </w:p>
    <w:p w14:paraId="0366484A" w14:textId="77777777" w:rsidR="00F212CE" w:rsidRPr="00D5683D" w:rsidRDefault="00F212CE" w:rsidP="00BE6B6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EFEB2B" w14:textId="37E60DBB" w:rsidR="00F212CE"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8" w:tgtFrame="_blank" w:history="1">
        <w:r w:rsidR="00F212CE" w:rsidRPr="00D5683D">
          <w:rPr>
            <w:rFonts w:ascii="Palatino Linotype" w:hAnsi="Palatino Linotype" w:cs="Arial"/>
            <w:b/>
          </w:rPr>
          <w:t>IMG_20220614_171515.jpg</w:t>
        </w:r>
      </w:hyperlink>
      <w:r w:rsidR="00F212CE" w:rsidRPr="00D5683D">
        <w:rPr>
          <w:rFonts w:ascii="Palatino Linotype" w:hAnsi="Palatino Linotype" w:cs="Arial"/>
          <w:b/>
        </w:rPr>
        <w:t xml:space="preserve">, </w:t>
      </w:r>
      <w:r w:rsidR="00F212CE" w:rsidRPr="00D5683D">
        <w:rPr>
          <w:rFonts w:ascii="Palatino Linotype" w:hAnsi="Palatino Linotype" w:cs="Arial"/>
        </w:rPr>
        <w:t xml:space="preserve">el cual contiene oficio número 202011002/3396/2021 de fecha quince de septiembre de dos mil veintiuno, por medio del cual la Titular de la Unidad de Catastro refiere anexar Plano de ubicación del predio o terreno adquirido para la construcción del nuevo panteón en la Delegación San Pablo Autopan, que corresponde a la Cartografía Catastral de esa municipalidad. </w:t>
      </w:r>
    </w:p>
    <w:p w14:paraId="0FA98FEF" w14:textId="77777777" w:rsidR="00B06894" w:rsidRPr="00D5683D" w:rsidRDefault="00B06894" w:rsidP="00B06894">
      <w:pPr>
        <w:pStyle w:val="Prrafodelista"/>
        <w:spacing w:line="360" w:lineRule="auto"/>
        <w:ind w:left="720"/>
        <w:contextualSpacing/>
        <w:jc w:val="both"/>
        <w:rPr>
          <w:rFonts w:ascii="Palatino Linotype" w:hAnsi="Palatino Linotype" w:cs="Arial"/>
          <w:b/>
        </w:rPr>
      </w:pPr>
    </w:p>
    <w:p w14:paraId="601D9182" w14:textId="77777777" w:rsidR="00F212CE"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19" w:tgtFrame="_blank" w:history="1">
        <w:r w:rsidR="00F212CE" w:rsidRPr="00D5683D">
          <w:rPr>
            <w:rFonts w:ascii="Palatino Linotype" w:hAnsi="Palatino Linotype" w:cs="Arial"/>
            <w:b/>
          </w:rPr>
          <w:t>IMG_20220614_171533.jpg</w:t>
        </w:r>
      </w:hyperlink>
      <w:r w:rsidR="00F212CE" w:rsidRPr="00D5683D">
        <w:rPr>
          <w:rFonts w:ascii="Palatino Linotype" w:hAnsi="Palatino Linotype" w:cs="Arial"/>
          <w:b/>
        </w:rPr>
        <w:t xml:space="preserve">, </w:t>
      </w:r>
      <w:r w:rsidR="00F212CE" w:rsidRPr="00D5683D">
        <w:rPr>
          <w:rFonts w:ascii="Palatino Linotype" w:hAnsi="Palatino Linotype" w:cs="Arial"/>
        </w:rPr>
        <w:t>el cual contiene un Plano.</w:t>
      </w:r>
    </w:p>
    <w:p w14:paraId="69640D9A" w14:textId="77777777" w:rsidR="00F212CE" w:rsidRPr="00D5683D" w:rsidRDefault="0072321A" w:rsidP="00BE6B66">
      <w:pPr>
        <w:pStyle w:val="Prrafodelista"/>
        <w:numPr>
          <w:ilvl w:val="0"/>
          <w:numId w:val="12"/>
        </w:numPr>
        <w:spacing w:line="360" w:lineRule="auto"/>
        <w:contextualSpacing/>
        <w:jc w:val="both"/>
        <w:rPr>
          <w:rFonts w:ascii="Palatino Linotype" w:hAnsi="Palatino Linotype" w:cs="Arial"/>
          <w:b/>
        </w:rPr>
      </w:pPr>
      <w:hyperlink r:id="rId20" w:tgtFrame="_blank" w:history="1">
        <w:r w:rsidR="00F212CE" w:rsidRPr="00D5683D">
          <w:rPr>
            <w:rFonts w:ascii="Palatino Linotype" w:hAnsi="Palatino Linotype" w:cs="Arial"/>
            <w:b/>
          </w:rPr>
          <w:t>IMG_20220614_171438.jpg</w:t>
        </w:r>
      </w:hyperlink>
      <w:r w:rsidR="00F212CE" w:rsidRPr="00D5683D">
        <w:rPr>
          <w:rFonts w:ascii="Palatino Linotype" w:hAnsi="Palatino Linotype" w:cs="Arial"/>
          <w:b/>
        </w:rPr>
        <w:t xml:space="preserve">, </w:t>
      </w:r>
      <w:r w:rsidR="00F212CE" w:rsidRPr="00D5683D">
        <w:rPr>
          <w:rFonts w:ascii="Palatino Linotype" w:hAnsi="Palatino Linotype" w:cs="Arial"/>
        </w:rPr>
        <w:t xml:space="preserve">el cual contiene el oficio número 202014000/0805/2021 de fecha veinte de septiembre de dos mil veintiuno, por medio del cual la Directora de Egresos, hace referencia a un contrato de fecha veintiocho de diciembre de dos mil veintidós, el cual se adquirió con recursos estatales del Programa de Acciones para el Desarrollo (PAD) ejercicio 2021. </w:t>
      </w:r>
    </w:p>
    <w:p w14:paraId="3E6AC3EF" w14:textId="77777777" w:rsidR="00F212CE" w:rsidRPr="00D5683D" w:rsidRDefault="00F212CE" w:rsidP="00BE6B66">
      <w:pPr>
        <w:spacing w:line="360" w:lineRule="auto"/>
        <w:ind w:right="899"/>
        <w:jc w:val="both"/>
        <w:rPr>
          <w:rFonts w:ascii="Palatino Linotype" w:hAnsi="Palatino Linotype" w:cs="Arial"/>
          <w:i/>
          <w:color w:val="000000" w:themeColor="text1"/>
          <w:sz w:val="22"/>
        </w:rPr>
      </w:pPr>
    </w:p>
    <w:p w14:paraId="20EB6C63" w14:textId="77777777" w:rsidR="00F212CE" w:rsidRPr="00D5683D" w:rsidRDefault="00164CE1" w:rsidP="00BE6B66">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D5683D">
        <w:rPr>
          <w:rFonts w:ascii="Palatino Linotype" w:hAnsi="Palatino Linotype"/>
          <w:color w:val="000000" w:themeColor="text1"/>
        </w:rPr>
        <w:t xml:space="preserve">Ahora bien, es importante señalar que </w:t>
      </w:r>
      <w:r w:rsidRPr="00D5683D">
        <w:rPr>
          <w:rFonts w:ascii="Palatino Linotype" w:hAnsi="Palatino Linotype" w:cs="Arial"/>
          <w:b/>
          <w:color w:val="000000" w:themeColor="text1"/>
        </w:rPr>
        <w:t>EL RECURRENTE</w:t>
      </w:r>
      <w:r w:rsidRPr="00D5683D">
        <w:rPr>
          <w:rFonts w:ascii="Palatino Linotype" w:hAnsi="Palatino Linotype" w:cs="Arial"/>
          <w:color w:val="000000" w:themeColor="text1"/>
        </w:rPr>
        <w:t xml:space="preserve"> </w:t>
      </w:r>
      <w:r w:rsidR="00F212CE" w:rsidRPr="00D5683D">
        <w:rPr>
          <w:rFonts w:ascii="Palatino Linotype" w:hAnsi="Palatino Linotype" w:cs="Arial"/>
          <w:color w:val="000000" w:themeColor="text1"/>
        </w:rPr>
        <w:t>mediante manifestaciones adjuntó nuevamente los archivos que adjuntó al momento de interponer el presente recurso, los cuales ya se describieron anteriormente</w:t>
      </w:r>
      <w:r w:rsidRPr="00D5683D">
        <w:rPr>
          <w:rFonts w:ascii="Palatino Linotype" w:hAnsi="Palatino Linotype" w:cs="Arial"/>
          <w:color w:val="000000" w:themeColor="text1"/>
        </w:rPr>
        <w:t xml:space="preserve"> y por su parte </w:t>
      </w:r>
      <w:r w:rsidRPr="00D5683D">
        <w:rPr>
          <w:rFonts w:ascii="Palatino Linotype" w:hAnsi="Palatino Linotype" w:cs="Arial"/>
          <w:b/>
          <w:color w:val="000000" w:themeColor="text1"/>
        </w:rPr>
        <w:t xml:space="preserve">EL SUJETO OBLIGADO </w:t>
      </w:r>
      <w:r w:rsidR="00F212CE" w:rsidRPr="00D5683D">
        <w:rPr>
          <w:rFonts w:ascii="Palatino Linotype" w:hAnsi="Palatino Linotype" w:cs="Arial"/>
          <w:color w:val="000000" w:themeColor="text1"/>
        </w:rPr>
        <w:t xml:space="preserve">mediante </w:t>
      </w:r>
      <w:r w:rsidRPr="00D5683D">
        <w:rPr>
          <w:rFonts w:ascii="Palatino Linotype" w:hAnsi="Palatino Linotype"/>
          <w:color w:val="000000" w:themeColor="text1"/>
        </w:rPr>
        <w:t>Informe Justificado</w:t>
      </w:r>
      <w:r w:rsidR="00F212CE" w:rsidRPr="00D5683D">
        <w:rPr>
          <w:rFonts w:ascii="Palatino Linotype" w:hAnsi="Palatino Linotype"/>
          <w:color w:val="000000" w:themeColor="text1"/>
        </w:rPr>
        <w:t xml:space="preserve"> adjuntó </w:t>
      </w:r>
      <w:r w:rsidR="00F212CE" w:rsidRPr="00D5683D">
        <w:rPr>
          <w:rFonts w:ascii="Palatino Linotype" w:hAnsi="Palatino Linotype" w:cs="Arial"/>
          <w:lang w:eastAsia="es-MX"/>
        </w:rPr>
        <w:t xml:space="preserve">oficio número 2010A4000/UT/RR/0412/2022 de fecha veinticuatro de junio de dos mil veintidós, la Titular de la Unidad de Transparencia, medularmente refiere si bien se adquirió el predio, a la fecha de la solicitud aún no contaba con la expresión documental que lo acreditara, toda vez que, aún está en procesos y trámites jurídico-administrativos, esto derivado de una búsqueda exhaustiva en el Inventario de Bienes Inmuebles Municipal; por lo que ratificó todas y cada una de sus partes la respuesta a la solicitud de mérito. </w:t>
      </w:r>
    </w:p>
    <w:p w14:paraId="02A9CD2A" w14:textId="77777777" w:rsidR="00F212CE" w:rsidRPr="00D5683D" w:rsidRDefault="00F212CE" w:rsidP="00BE6B66">
      <w:pPr>
        <w:spacing w:line="360" w:lineRule="auto"/>
        <w:jc w:val="both"/>
        <w:rPr>
          <w:rFonts w:ascii="Palatino Linotype" w:hAnsi="Palatino Linotype" w:cs="Arial"/>
        </w:rPr>
      </w:pPr>
    </w:p>
    <w:p w14:paraId="47306467" w14:textId="51DCEF9D" w:rsidR="00E877FC" w:rsidRPr="00D5683D" w:rsidRDefault="003A7B0B" w:rsidP="00BE6B66">
      <w:pPr>
        <w:spacing w:line="360" w:lineRule="auto"/>
        <w:jc w:val="both"/>
        <w:rPr>
          <w:rFonts w:ascii="Palatino Linotype" w:hAnsi="Palatino Linotype"/>
          <w:color w:val="000000" w:themeColor="text1"/>
        </w:rPr>
      </w:pPr>
      <w:r w:rsidRPr="00D5683D">
        <w:rPr>
          <w:rFonts w:ascii="Palatino Linotype" w:hAnsi="Palatino Linotype"/>
          <w:color w:val="000000" w:themeColor="text1"/>
        </w:rPr>
        <w:t>Es así</w:t>
      </w:r>
      <w:r w:rsidR="00EF7B62" w:rsidRPr="00D5683D">
        <w:rPr>
          <w:rFonts w:ascii="Palatino Linotype" w:hAnsi="Palatino Linotype"/>
          <w:color w:val="000000" w:themeColor="text1"/>
        </w:rPr>
        <w:t>,</w:t>
      </w:r>
      <w:r w:rsidRPr="00D5683D">
        <w:rPr>
          <w:rFonts w:ascii="Palatino Linotype" w:hAnsi="Palatino Linotype"/>
          <w:color w:val="000000" w:themeColor="text1"/>
        </w:rPr>
        <w:t xml:space="preserve"> que del análisis realizado a la respuesta emitida por </w:t>
      </w:r>
      <w:r w:rsidRPr="00D5683D">
        <w:rPr>
          <w:rFonts w:ascii="Palatino Linotype" w:hAnsi="Palatino Linotype"/>
          <w:b/>
          <w:color w:val="000000" w:themeColor="text1"/>
        </w:rPr>
        <w:t xml:space="preserve">EL SUJETO OBLIGADO </w:t>
      </w:r>
      <w:r w:rsidRPr="00D5683D">
        <w:rPr>
          <w:rFonts w:ascii="Palatino Linotype" w:hAnsi="Palatino Linotype"/>
          <w:color w:val="000000" w:themeColor="text1"/>
        </w:rPr>
        <w:t>se advierte que no atendió el derecho de Acceso a la Información ejercido por el particular, ello en razón de que no proporcionó l</w:t>
      </w:r>
      <w:r w:rsidR="00E877FC" w:rsidRPr="00D5683D">
        <w:rPr>
          <w:rFonts w:ascii="Palatino Linotype" w:hAnsi="Palatino Linotype"/>
          <w:color w:val="000000" w:themeColor="text1"/>
        </w:rPr>
        <w:t xml:space="preserve">a información solicitada, pues si bien mediante Informe Justificado acepta </w:t>
      </w:r>
      <w:r w:rsidR="00B06894" w:rsidRPr="00D5683D">
        <w:rPr>
          <w:rFonts w:ascii="Palatino Linotype" w:hAnsi="Palatino Linotype"/>
          <w:color w:val="000000" w:themeColor="text1"/>
        </w:rPr>
        <w:t>que,</w:t>
      </w:r>
      <w:r w:rsidR="00E877FC" w:rsidRPr="00D5683D">
        <w:rPr>
          <w:rFonts w:ascii="Palatino Linotype" w:hAnsi="Palatino Linotype"/>
          <w:color w:val="000000" w:themeColor="text1"/>
        </w:rPr>
        <w:t xml:space="preserve"> si se adquirió el inmueble interés del particular, refiere que a la fecha de la solicitud no contaba con la expresión documental que lo acreditara. </w:t>
      </w:r>
    </w:p>
    <w:p w14:paraId="26889A57" w14:textId="77777777" w:rsidR="00FD6E6C" w:rsidRPr="00D5683D" w:rsidRDefault="00FD6E6C" w:rsidP="00BE6B66">
      <w:pPr>
        <w:spacing w:line="360" w:lineRule="auto"/>
        <w:jc w:val="both"/>
        <w:rPr>
          <w:rFonts w:ascii="Palatino Linotype" w:hAnsi="Palatino Linotype"/>
          <w:color w:val="000000" w:themeColor="text1"/>
        </w:rPr>
      </w:pPr>
    </w:p>
    <w:p w14:paraId="6195BAB2"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olor w:val="000000" w:themeColor="text1"/>
        </w:rPr>
        <w:t xml:space="preserve">Por lo anterior y derivado que el inmueble referido en la solicitud fue adquirido en la administración pasada, es necesario </w:t>
      </w:r>
      <w:r w:rsidRPr="00D5683D">
        <w:rPr>
          <w:rFonts w:ascii="Palatino Linotype" w:hAnsi="Palatino Linotype" w:cs="Arial"/>
        </w:rPr>
        <w:t xml:space="preserve">traer a contexto la Ley de la Contratación Pública del Estado de México y Municipios, la cual tiene por objeto regular los actos relativos a la planeación, programación, presupuestación, ejecución y control de la </w:t>
      </w:r>
      <w:r w:rsidRPr="00D5683D">
        <w:rPr>
          <w:rFonts w:ascii="Palatino Linotype" w:hAnsi="Palatino Linotype" w:cs="Arial"/>
          <w:b/>
        </w:rPr>
        <w:t>adquisición</w:t>
      </w:r>
      <w:r w:rsidRPr="00D5683D">
        <w:rPr>
          <w:rFonts w:ascii="Palatino Linotype" w:hAnsi="Palatino Linotype" w:cs="Arial"/>
        </w:rPr>
        <w:t xml:space="preserve">, enajenación y arrendamiento de bienes, y la contratación de servicios de cualquier </w:t>
      </w:r>
      <w:r w:rsidRPr="00D5683D">
        <w:rPr>
          <w:rFonts w:ascii="Palatino Linotype" w:hAnsi="Palatino Linotype" w:cs="Arial"/>
        </w:rPr>
        <w:lastRenderedPageBreak/>
        <w:t>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48281641" w14:textId="77777777" w:rsidR="00FD6E6C" w:rsidRPr="00D5683D" w:rsidRDefault="00FD6E6C" w:rsidP="00754DEE">
      <w:pPr>
        <w:jc w:val="both"/>
        <w:rPr>
          <w:rFonts w:ascii="Palatino Linotype" w:hAnsi="Palatino Linotype" w:cs="Arial"/>
        </w:rPr>
      </w:pPr>
    </w:p>
    <w:p w14:paraId="44EAA26A"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w:t>
      </w:r>
      <w:r w:rsidRPr="00D5683D">
        <w:rPr>
          <w:rFonts w:ascii="Palatino Linotype" w:hAnsi="Palatino Linotype" w:cs="Arial"/>
          <w:b/>
          <w:i/>
          <w:sz w:val="22"/>
        </w:rPr>
        <w:t>Artículo 4.-</w:t>
      </w:r>
      <w:r w:rsidRPr="00D5683D">
        <w:rPr>
          <w:rFonts w:ascii="Palatino Linotype" w:hAnsi="Palatino Linotype" w:cs="Arial"/>
          <w:i/>
          <w:sz w:val="22"/>
        </w:rPr>
        <w:t xml:space="preserve"> Para los efectos de esta Ley, en las adquisiciones, enajenaciones, arrendamientos y servicios, quedan comprendidos: </w:t>
      </w:r>
    </w:p>
    <w:p w14:paraId="78659E70"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I. La adquisición de bienes muebles. </w:t>
      </w:r>
    </w:p>
    <w:p w14:paraId="6D7C1809" w14:textId="77777777" w:rsidR="00FD6E6C" w:rsidRPr="00D5683D" w:rsidRDefault="00FD6E6C" w:rsidP="00754DEE">
      <w:pPr>
        <w:ind w:left="851" w:right="899"/>
        <w:jc w:val="both"/>
        <w:rPr>
          <w:rFonts w:ascii="Palatino Linotype" w:hAnsi="Palatino Linotype" w:cs="Arial"/>
          <w:b/>
          <w:i/>
          <w:sz w:val="22"/>
        </w:rPr>
      </w:pPr>
      <w:r w:rsidRPr="00D5683D">
        <w:rPr>
          <w:rFonts w:ascii="Palatino Linotype" w:hAnsi="Palatino Linotype" w:cs="Arial"/>
          <w:b/>
          <w:i/>
          <w:sz w:val="22"/>
        </w:rPr>
        <w:t xml:space="preserve">II. La adquisición de bienes inmuebles, a través de compraventa. </w:t>
      </w:r>
    </w:p>
    <w:p w14:paraId="4CB2FA18"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III. La enajenación de bienes muebles e inmuebles. </w:t>
      </w:r>
    </w:p>
    <w:p w14:paraId="0931490F"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IV. El arrendamiento de bienes muebles e inmuebles. </w:t>
      </w:r>
    </w:p>
    <w:p w14:paraId="42CC6BDD"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14:paraId="3752C598"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VI. La contratación de los servicios de reconstrucción y mantenimiento de bienes muebles. </w:t>
      </w:r>
    </w:p>
    <w:p w14:paraId="7D73168E"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VII. La contratación de los servicios de maquila, seguros y transportación, así como de los de limpieza y vigilancia de bienes inmuebles</w:t>
      </w:r>
    </w:p>
    <w:p w14:paraId="43354A95"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14:paraId="6E7B1FDA"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En general, otros actos que impliquen la contratación de servicios de cualquier naturaleza.</w:t>
      </w:r>
    </w:p>
    <w:p w14:paraId="0481D35A"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Artículo 26.- Las </w:t>
      </w:r>
      <w:r w:rsidRPr="00D5683D">
        <w:rPr>
          <w:rFonts w:ascii="Palatino Linotype" w:hAnsi="Palatino Linotype" w:cs="Arial"/>
          <w:b/>
          <w:i/>
          <w:sz w:val="22"/>
        </w:rPr>
        <w:t>adquisiciones, arrendamientos y servicios se adjudicarán a través de licitaciones públicas, mediante convocatoria pública</w:t>
      </w:r>
      <w:r w:rsidRPr="00D5683D">
        <w:rPr>
          <w:rFonts w:ascii="Palatino Linotype" w:hAnsi="Palatino Linotype" w:cs="Arial"/>
          <w:i/>
          <w:sz w:val="22"/>
        </w:rPr>
        <w:t>.</w:t>
      </w:r>
    </w:p>
    <w:p w14:paraId="0395DF91"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 xml:space="preserve">Artículo 27.- </w:t>
      </w:r>
      <w:r w:rsidRPr="00D5683D">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27AE762C"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 xml:space="preserve">I. Invitación restringida. </w:t>
      </w:r>
    </w:p>
    <w:p w14:paraId="6AF84E2C"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II. Adjudicación directa.”</w:t>
      </w:r>
    </w:p>
    <w:p w14:paraId="52DBE62B" w14:textId="77777777" w:rsidR="00FD6E6C" w:rsidRPr="00D5683D" w:rsidRDefault="00FD6E6C" w:rsidP="00754DEE">
      <w:pPr>
        <w:ind w:left="851" w:right="899"/>
        <w:jc w:val="both"/>
        <w:rPr>
          <w:rFonts w:ascii="Palatino Linotype" w:hAnsi="Palatino Linotype" w:cs="Arial"/>
        </w:rPr>
      </w:pPr>
      <w:r w:rsidRPr="00D5683D">
        <w:rPr>
          <w:rFonts w:ascii="Palatino Linotype" w:hAnsi="Palatino Linotype" w:cs="Arial"/>
        </w:rPr>
        <w:t xml:space="preserve">(Énfasis añadido) </w:t>
      </w:r>
    </w:p>
    <w:p w14:paraId="5919E6F2" w14:textId="77777777" w:rsidR="00FD6E6C" w:rsidRPr="00D5683D" w:rsidRDefault="00FD6E6C" w:rsidP="00754DEE">
      <w:pPr>
        <w:ind w:right="757"/>
        <w:jc w:val="both"/>
        <w:rPr>
          <w:rFonts w:ascii="Palatino Linotype" w:hAnsi="Palatino Linotype" w:cs="Arial"/>
        </w:rPr>
      </w:pPr>
    </w:p>
    <w:p w14:paraId="51BDBE42"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 xml:space="preserve">Así, en lo que respecta sobre la licitación pública, el artículo 29 de la Ley de la Contratación Pública en mención, indica que en este procedimiento deberán </w:t>
      </w:r>
      <w:r w:rsidRPr="00D5683D">
        <w:rPr>
          <w:rFonts w:ascii="Palatino Linotype" w:hAnsi="Palatino Linotype" w:cs="Arial"/>
        </w:rPr>
        <w:lastRenderedPageBreak/>
        <w:t xml:space="preserve">establecerse los mismos requisitos y condiciones para todos los licitantes. Todo licitante que satisfaga los requisitos de la convocatoria y de las bases de la licitación tendrá derecho a presentar su propuesta. </w:t>
      </w:r>
    </w:p>
    <w:p w14:paraId="7738DCD7" w14:textId="77777777" w:rsidR="00FD6E6C" w:rsidRPr="00D5683D" w:rsidRDefault="00FD6E6C" w:rsidP="00BE6B66">
      <w:pPr>
        <w:spacing w:line="360" w:lineRule="auto"/>
        <w:jc w:val="both"/>
        <w:rPr>
          <w:rFonts w:ascii="Palatino Linotype" w:hAnsi="Palatino Linotype" w:cs="Arial"/>
        </w:rPr>
      </w:pPr>
    </w:p>
    <w:p w14:paraId="5B7D0F67"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67C4C073" w14:textId="77777777" w:rsidR="00FD6E6C" w:rsidRPr="00D5683D" w:rsidRDefault="00FD6E6C" w:rsidP="00BE6B66">
      <w:pPr>
        <w:spacing w:line="360" w:lineRule="auto"/>
        <w:jc w:val="both"/>
        <w:rPr>
          <w:rFonts w:ascii="Palatino Linotype" w:hAnsi="Palatino Linotype" w:cs="Arial"/>
        </w:rPr>
      </w:pPr>
    </w:p>
    <w:p w14:paraId="0217FA69" w14:textId="15475F3E"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 xml:space="preserve">Por lo </w:t>
      </w:r>
      <w:r w:rsidR="00B06894" w:rsidRPr="00D5683D">
        <w:rPr>
          <w:rFonts w:ascii="Palatino Linotype" w:hAnsi="Palatino Linotype" w:cs="Arial"/>
        </w:rPr>
        <w:t>que, en</w:t>
      </w:r>
      <w:r w:rsidRPr="00D5683D">
        <w:rPr>
          <w:rFonts w:ascii="Palatino Linotype" w:hAnsi="Palatino Linotype" w:cs="Arial"/>
        </w:rPr>
        <w:t xml:space="preserve"> las licitaciones se debe seguir el procedimiento marcado en el artículo 35 del precitado ordenamiento, que literalmente establece:</w:t>
      </w:r>
    </w:p>
    <w:p w14:paraId="6CEE4092" w14:textId="77777777" w:rsidR="00FD6E6C" w:rsidRPr="00D5683D" w:rsidRDefault="00FD6E6C" w:rsidP="00754DEE">
      <w:pPr>
        <w:jc w:val="both"/>
        <w:rPr>
          <w:rFonts w:ascii="Palatino Linotype" w:hAnsi="Palatino Linotype" w:cs="Arial"/>
        </w:rPr>
      </w:pPr>
    </w:p>
    <w:p w14:paraId="0B300440"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b/>
          <w:i/>
          <w:sz w:val="22"/>
        </w:rPr>
        <w:t>“Artículo 35</w:t>
      </w:r>
      <w:r w:rsidRPr="00D5683D">
        <w:rPr>
          <w:rFonts w:ascii="Palatino Linotype" w:hAnsi="Palatino Linotype" w:cs="Arial"/>
          <w:i/>
          <w:sz w:val="22"/>
        </w:rPr>
        <w:t>.- En los procedimientos de licitación pública se observará lo siguiente:</w:t>
      </w:r>
    </w:p>
    <w:p w14:paraId="4C1FC252"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t>I. El acto de presentación y apertura de propuestas se llevará a cabo por el servidor público que designe la convocante, conforme al procedimiento que se establezca en el reglamento de esta Ley.</w:t>
      </w:r>
    </w:p>
    <w:p w14:paraId="796EB108"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t>II. El comité de adquisiciones y servicios evaluará y analizará las propuestas técnicas y económicas presentadas por los licitantes en el ámbito de las respectivas competencias de sus integrantes, y emitirá el dictamen de adjudicación.</w:t>
      </w:r>
    </w:p>
    <w:p w14:paraId="268A79AB"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296A4F0B"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t>IV. Las convocantes podrán modificar los plazos y términos establecidos en la convocatoria o en las bases de licitación, hasta cinco días hábiles anteriores a la fecha de la celebración del acto de presentación y apertura de propuestas.</w:t>
      </w:r>
    </w:p>
    <w:p w14:paraId="6E671C21"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t xml:space="preserve">V. Las modificaciones no podrán limitar el número de licitantes, sustituir o variar sustancialmente los bienes o servicios convocados originalmente, ni adicionar </w:t>
      </w:r>
      <w:proofErr w:type="gramStart"/>
      <w:r w:rsidRPr="00D5683D">
        <w:rPr>
          <w:rFonts w:ascii="Palatino Linotype" w:hAnsi="Palatino Linotype" w:cs="Arial"/>
          <w:i/>
          <w:sz w:val="22"/>
        </w:rPr>
        <w:t>otros  distintos</w:t>
      </w:r>
      <w:proofErr w:type="gramEnd"/>
      <w:r w:rsidRPr="00D5683D">
        <w:rPr>
          <w:rFonts w:ascii="Palatino Linotype" w:hAnsi="Palatino Linotype" w:cs="Arial"/>
          <w:i/>
          <w:sz w:val="22"/>
        </w:rPr>
        <w:t>.</w:t>
      </w:r>
    </w:p>
    <w:p w14:paraId="04AF149B"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lastRenderedPageBreak/>
        <w:t>VI. Las modificaciones a la convocatoria o a las bases se harán del conocimiento de los interesados hasta tres días hábiles antes de la fecha señalada para el acto de presentación y apertura de propuestas.</w:t>
      </w:r>
    </w:p>
    <w:p w14:paraId="4BB6201A"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t>VII. Se emitirá el fallo dentro de los 15 días hábiles siguientes a la publicación de la convocatoria.</w:t>
      </w:r>
    </w:p>
    <w:p w14:paraId="24FA5C37" w14:textId="77777777" w:rsidR="00FD6E6C" w:rsidRPr="00D5683D" w:rsidRDefault="00FD6E6C" w:rsidP="00754DEE">
      <w:pPr>
        <w:tabs>
          <w:tab w:val="left" w:pos="8222"/>
        </w:tabs>
        <w:ind w:left="851" w:right="899"/>
        <w:jc w:val="both"/>
        <w:rPr>
          <w:rFonts w:ascii="Palatino Linotype" w:hAnsi="Palatino Linotype" w:cs="Arial"/>
          <w:i/>
          <w:sz w:val="22"/>
        </w:rPr>
      </w:pPr>
      <w:r w:rsidRPr="00D5683D">
        <w:rPr>
          <w:rFonts w:ascii="Palatino Linotype" w:hAnsi="Palatino Linotype" w:cs="Arial"/>
          <w:i/>
          <w:sz w:val="22"/>
        </w:rPr>
        <w:t>VIII. Los licitantes se podrán registrar hasta el día y la hora fijados para el acto de presentación y apertura de propuestas.</w:t>
      </w:r>
      <w:r w:rsidRPr="00D5683D">
        <w:rPr>
          <w:rFonts w:ascii="Palatino Linotype" w:hAnsi="Palatino Linotype" w:cs="Arial"/>
          <w:b/>
          <w:i/>
          <w:sz w:val="22"/>
        </w:rPr>
        <w:t>”</w:t>
      </w:r>
    </w:p>
    <w:p w14:paraId="33B06A7F" w14:textId="77777777" w:rsidR="00FD6E6C" w:rsidRPr="00D5683D" w:rsidRDefault="00FD6E6C" w:rsidP="00754DEE">
      <w:pPr>
        <w:tabs>
          <w:tab w:val="left" w:pos="8222"/>
        </w:tabs>
        <w:ind w:left="851" w:right="899"/>
        <w:jc w:val="both"/>
        <w:rPr>
          <w:rFonts w:ascii="Palatino Linotype" w:hAnsi="Palatino Linotype" w:cs="Arial"/>
        </w:rPr>
      </w:pPr>
      <w:r w:rsidRPr="00D5683D">
        <w:rPr>
          <w:rFonts w:ascii="Palatino Linotype" w:hAnsi="Palatino Linotype" w:cs="Arial"/>
        </w:rPr>
        <w:t>(Énfasis añadido)</w:t>
      </w:r>
    </w:p>
    <w:p w14:paraId="11F24CAD" w14:textId="77777777" w:rsidR="00FD6E6C" w:rsidRPr="00D5683D" w:rsidRDefault="00FD6E6C" w:rsidP="00754DEE">
      <w:pPr>
        <w:ind w:left="851" w:right="902"/>
        <w:jc w:val="both"/>
        <w:rPr>
          <w:rFonts w:ascii="Palatino Linotype" w:hAnsi="Palatino Linotype" w:cs="Arial"/>
        </w:rPr>
      </w:pPr>
    </w:p>
    <w:p w14:paraId="177447B7" w14:textId="05053FCA"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 xml:space="preserve">Del precepto legal, se desprende </w:t>
      </w:r>
      <w:r w:rsidR="00B06894" w:rsidRPr="00D5683D">
        <w:rPr>
          <w:rFonts w:ascii="Palatino Linotype" w:hAnsi="Palatino Linotype" w:cs="Arial"/>
        </w:rPr>
        <w:t>que,</w:t>
      </w:r>
      <w:r w:rsidRPr="00D5683D">
        <w:rPr>
          <w:rFonts w:ascii="Palatino Linotype" w:hAnsi="Palatino Linotype" w:cs="Arial"/>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62EFFA2A" w14:textId="77777777" w:rsidR="00FD6E6C" w:rsidRPr="00D5683D" w:rsidRDefault="00FD6E6C" w:rsidP="00BE6B66">
      <w:pPr>
        <w:spacing w:line="360" w:lineRule="auto"/>
        <w:jc w:val="both"/>
        <w:rPr>
          <w:rFonts w:ascii="Palatino Linotype" w:hAnsi="Palatino Linotype" w:cs="Arial"/>
        </w:rPr>
      </w:pPr>
    </w:p>
    <w:p w14:paraId="2B5D106D"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Además, respecto al dictamen y el fallo de la adjudicación, es de señalar que la Ley en mención indica lo siguiente:</w:t>
      </w:r>
    </w:p>
    <w:p w14:paraId="2C4BE00B" w14:textId="77777777" w:rsidR="00FD6E6C" w:rsidRPr="00D5683D" w:rsidRDefault="00FD6E6C" w:rsidP="00754DEE">
      <w:pPr>
        <w:jc w:val="both"/>
        <w:rPr>
          <w:rFonts w:ascii="Palatino Linotype" w:hAnsi="Palatino Linotype" w:cs="Arial"/>
        </w:rPr>
      </w:pPr>
    </w:p>
    <w:p w14:paraId="75DED38B"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“Artículo 37.-</w:t>
      </w:r>
      <w:r w:rsidRPr="00D5683D">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00667BA1"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Artículo 38.-</w:t>
      </w:r>
      <w:r w:rsidRPr="00D5683D">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76A173FA"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lastRenderedPageBreak/>
        <w:t xml:space="preserve">El fallo de adjudicación surtirá efectos desde la emisión, siendo responsabilidad de los licitantes enterarse de su contenido, por lo </w:t>
      </w:r>
      <w:proofErr w:type="gramStart"/>
      <w:r w:rsidRPr="00D5683D">
        <w:rPr>
          <w:rFonts w:ascii="Palatino Linotype" w:hAnsi="Palatino Linotype" w:cs="Arial"/>
          <w:i/>
          <w:sz w:val="22"/>
        </w:rPr>
        <w:t>que</w:t>
      </w:r>
      <w:proofErr w:type="gramEnd"/>
      <w:r w:rsidRPr="00D5683D">
        <w:rPr>
          <w:rFonts w:ascii="Palatino Linotype" w:hAnsi="Palatino Linotype" w:cs="Arial"/>
          <w:i/>
          <w:sz w:val="22"/>
        </w:rPr>
        <w:t xml:space="preserve"> a partir de ese momento, las obligaciones derivadas de éste serán exigibles sin perjuicio de la formalización del contrato respectivo, en los términos señalados en el fallo.</w:t>
      </w:r>
      <w:r w:rsidRPr="00D5683D">
        <w:rPr>
          <w:rFonts w:ascii="Palatino Linotype" w:hAnsi="Palatino Linotype" w:cs="Arial"/>
          <w:b/>
          <w:i/>
          <w:sz w:val="22"/>
        </w:rPr>
        <w:t>”</w:t>
      </w:r>
      <w:r w:rsidRPr="00D5683D">
        <w:rPr>
          <w:rFonts w:ascii="Palatino Linotype" w:hAnsi="Palatino Linotype" w:cs="Arial"/>
          <w:i/>
          <w:sz w:val="22"/>
        </w:rPr>
        <w:t xml:space="preserve"> </w:t>
      </w:r>
    </w:p>
    <w:p w14:paraId="2AEB2945" w14:textId="77777777" w:rsidR="00FD6E6C" w:rsidRPr="00D5683D" w:rsidRDefault="00FD6E6C" w:rsidP="00754DEE">
      <w:pPr>
        <w:ind w:left="851" w:right="992"/>
        <w:jc w:val="both"/>
        <w:rPr>
          <w:rFonts w:ascii="Palatino Linotype" w:hAnsi="Palatino Linotype" w:cs="Arial"/>
          <w:i/>
          <w:sz w:val="22"/>
        </w:rPr>
      </w:pPr>
    </w:p>
    <w:p w14:paraId="1A9B1010"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49C4010A" w14:textId="77777777" w:rsidR="00FD6E6C" w:rsidRPr="00D5683D" w:rsidRDefault="00FD6E6C" w:rsidP="00BE6B66">
      <w:pPr>
        <w:spacing w:line="360" w:lineRule="auto"/>
        <w:jc w:val="both"/>
        <w:rPr>
          <w:rFonts w:ascii="Palatino Linotype" w:hAnsi="Palatino Linotype" w:cs="Arial"/>
        </w:rPr>
      </w:pPr>
    </w:p>
    <w:p w14:paraId="7F68C48E"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71497950" w14:textId="77777777" w:rsidR="00FD6E6C" w:rsidRPr="00D5683D" w:rsidRDefault="00FD6E6C" w:rsidP="00754DEE">
      <w:pPr>
        <w:jc w:val="both"/>
        <w:rPr>
          <w:rFonts w:ascii="Palatino Linotype" w:hAnsi="Palatino Linotype" w:cs="Arial"/>
        </w:rPr>
      </w:pPr>
    </w:p>
    <w:p w14:paraId="2ABFEA79"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“Artículo 46.-</w:t>
      </w:r>
      <w:r w:rsidRPr="00D5683D">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14:paraId="1F92F9E7"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Por ello, el Reglamento de la Ley en comento, en su artículo 90, indica cuales lo son los supuestos que deberán observarse para llevar a cabo dicho procedimiento:</w:t>
      </w:r>
    </w:p>
    <w:p w14:paraId="6489D381"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Artículo 90.-</w:t>
      </w:r>
      <w:r w:rsidRPr="00D5683D">
        <w:rPr>
          <w:rFonts w:ascii="Palatino Linotype" w:hAnsi="Palatino Linotype" w:cs="Arial"/>
          <w:i/>
          <w:sz w:val="22"/>
        </w:rPr>
        <w:t xml:space="preserve"> En el procedimiento de invitación restringida se deberá observar lo siguiente:</w:t>
      </w:r>
    </w:p>
    <w:p w14:paraId="1683EBBC"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I. Se invitará a un mínimo de tres personas seleccionadas de entre las que se encuentren inscritas e n el catálogo de proveedores y de prestadores de servicios.</w:t>
      </w:r>
    </w:p>
    <w:p w14:paraId="5DF7460A"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14:paraId="7246D70E"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II. Las bases de la invitación restringida indicarán los aspectos de la adquisición o contratación; y</w:t>
      </w:r>
    </w:p>
    <w:p w14:paraId="22B523BB" w14:textId="77777777" w:rsidR="00FD6E6C" w:rsidRPr="00D5683D" w:rsidRDefault="00FD6E6C" w:rsidP="00754DEE">
      <w:pPr>
        <w:ind w:left="851" w:right="899"/>
        <w:jc w:val="both"/>
        <w:rPr>
          <w:rFonts w:ascii="Palatino Linotype" w:hAnsi="Palatino Linotype" w:cs="Arial"/>
          <w:b/>
          <w:i/>
          <w:sz w:val="22"/>
        </w:rPr>
      </w:pPr>
      <w:r w:rsidRPr="00D5683D">
        <w:rPr>
          <w:rFonts w:ascii="Palatino Linotype" w:hAnsi="Palatino Linotype" w:cs="Arial"/>
          <w:i/>
          <w:sz w:val="22"/>
        </w:rPr>
        <w:t>III. Serán aplicables, en lo conducente, las disposiciones de la licitación pública.</w:t>
      </w:r>
      <w:r w:rsidRPr="00D5683D">
        <w:rPr>
          <w:rFonts w:ascii="Palatino Linotype" w:hAnsi="Palatino Linotype" w:cs="Arial"/>
          <w:b/>
          <w:i/>
          <w:sz w:val="22"/>
        </w:rPr>
        <w:t>”</w:t>
      </w:r>
    </w:p>
    <w:p w14:paraId="1A28894A" w14:textId="77777777" w:rsidR="00FD6E6C" w:rsidRPr="00D5683D" w:rsidRDefault="00FD6E6C" w:rsidP="00754DEE">
      <w:pPr>
        <w:ind w:left="709" w:right="760"/>
        <w:jc w:val="both"/>
        <w:rPr>
          <w:rFonts w:ascii="Palatino Linotype" w:hAnsi="Palatino Linotype" w:cs="Arial"/>
          <w:i/>
          <w:sz w:val="22"/>
        </w:rPr>
      </w:pPr>
    </w:p>
    <w:p w14:paraId="202792E2"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lastRenderedPageBreak/>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293AA804" w14:textId="77777777" w:rsidR="00FD6E6C" w:rsidRPr="00D5683D" w:rsidRDefault="00FD6E6C" w:rsidP="00BE6B66">
      <w:pPr>
        <w:spacing w:line="360" w:lineRule="auto"/>
        <w:jc w:val="both"/>
        <w:rPr>
          <w:rFonts w:ascii="Palatino Linotype" w:hAnsi="Palatino Linotype" w:cs="Arial"/>
        </w:rPr>
      </w:pPr>
    </w:p>
    <w:p w14:paraId="4A4C78F8"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72C9A1ED" w14:textId="77777777" w:rsidR="00FD6E6C" w:rsidRPr="00D5683D" w:rsidRDefault="00FD6E6C" w:rsidP="00BE6B66">
      <w:pPr>
        <w:spacing w:line="360" w:lineRule="auto"/>
        <w:jc w:val="both"/>
        <w:rPr>
          <w:rFonts w:ascii="Palatino Linotype" w:hAnsi="Palatino Linotype" w:cs="Arial"/>
        </w:rPr>
      </w:pPr>
    </w:p>
    <w:p w14:paraId="3C55E727"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469185EE" w14:textId="77777777" w:rsidR="00FD6E6C" w:rsidRPr="00D5683D" w:rsidRDefault="00FD6E6C" w:rsidP="00BE6B66">
      <w:pPr>
        <w:spacing w:line="360" w:lineRule="auto"/>
        <w:jc w:val="both"/>
        <w:rPr>
          <w:rFonts w:ascii="Palatino Linotype" w:hAnsi="Palatino Linotype" w:cs="Arial"/>
        </w:rPr>
      </w:pPr>
    </w:p>
    <w:p w14:paraId="57CBCF3B"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cs="Arial"/>
        </w:rPr>
        <w:t xml:space="preserve">Además, el artículo 94 del referido Reglamento, detalla el procedimiento que se llevará a cabo en la adjudicación directa, de la siguiente manera: </w:t>
      </w:r>
    </w:p>
    <w:p w14:paraId="40D9E71F" w14:textId="77777777" w:rsidR="00FD6E6C" w:rsidRPr="00D5683D" w:rsidRDefault="00FD6E6C" w:rsidP="00754DEE">
      <w:pPr>
        <w:jc w:val="both"/>
        <w:rPr>
          <w:rFonts w:ascii="Palatino Linotype" w:hAnsi="Palatino Linotype" w:cs="Arial"/>
        </w:rPr>
      </w:pPr>
    </w:p>
    <w:p w14:paraId="02845E31" w14:textId="77777777" w:rsidR="00FD6E6C" w:rsidRPr="00D5683D" w:rsidRDefault="00FD6E6C" w:rsidP="00754DEE">
      <w:pPr>
        <w:ind w:left="851" w:right="899"/>
        <w:jc w:val="both"/>
        <w:rPr>
          <w:rFonts w:ascii="Palatino Linotype" w:hAnsi="Palatino Linotype" w:cs="Arial"/>
          <w:b/>
          <w:i/>
          <w:sz w:val="22"/>
        </w:rPr>
      </w:pPr>
      <w:r w:rsidRPr="00D5683D">
        <w:rPr>
          <w:rFonts w:ascii="Palatino Linotype" w:hAnsi="Palatino Linotype" w:cs="Arial"/>
          <w:b/>
          <w:i/>
          <w:sz w:val="22"/>
        </w:rPr>
        <w:t xml:space="preserve">“Artículo 94.- </w:t>
      </w:r>
      <w:r w:rsidRPr="00D5683D">
        <w:rPr>
          <w:rFonts w:ascii="Palatino Linotype" w:hAnsi="Palatino Linotype" w:cs="Arial"/>
          <w:i/>
          <w:sz w:val="22"/>
        </w:rPr>
        <w:t>En el procedimiento de adjudicación directa se observará lo siguiente:</w:t>
      </w:r>
      <w:r w:rsidRPr="00D5683D">
        <w:rPr>
          <w:rFonts w:ascii="Palatino Linotype" w:hAnsi="Palatino Linotype" w:cs="Arial"/>
          <w:b/>
          <w:i/>
          <w:sz w:val="22"/>
        </w:rPr>
        <w:t xml:space="preserve"> </w:t>
      </w:r>
    </w:p>
    <w:p w14:paraId="2B1E2DAE"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I.</w:t>
      </w:r>
      <w:r w:rsidRPr="00D5683D">
        <w:rPr>
          <w:rFonts w:ascii="Palatino Linotype" w:hAnsi="Palatino Linotype" w:cs="Arial"/>
          <w:i/>
          <w:sz w:val="22"/>
        </w:rPr>
        <w:t xml:space="preserve"> Las adquisiciones de bienes y la contratación de servicios, se </w:t>
      </w:r>
      <w:proofErr w:type="gramStart"/>
      <w:r w:rsidRPr="00D5683D">
        <w:rPr>
          <w:rFonts w:ascii="Palatino Linotype" w:hAnsi="Palatino Linotype" w:cs="Arial"/>
          <w:i/>
          <w:sz w:val="22"/>
        </w:rPr>
        <w:t>efectuaran</w:t>
      </w:r>
      <w:proofErr w:type="gramEnd"/>
      <w:r w:rsidRPr="00D5683D">
        <w:rPr>
          <w:rFonts w:ascii="Palatino Linotype" w:hAnsi="Palatino Linotype" w:cs="Arial"/>
          <w:i/>
          <w:sz w:val="22"/>
        </w:rPr>
        <w:t xml:space="preserve">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3FCB48AD"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II.</w:t>
      </w:r>
      <w:r w:rsidRPr="00D5683D">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74AFE4DE"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lastRenderedPageBreak/>
        <w:t>III.</w:t>
      </w:r>
      <w:r w:rsidRPr="00D5683D">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14:paraId="1AEC188E"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IV.</w:t>
      </w:r>
      <w:r w:rsidRPr="00D5683D">
        <w:rPr>
          <w:rFonts w:ascii="Palatino Linotype" w:hAnsi="Palatino Linotype" w:cs="Arial"/>
          <w:i/>
          <w:sz w:val="22"/>
        </w:rPr>
        <w:t xml:space="preserve"> La solicitud de participación deberá señalar el día, hora y lugar en que tendrá verificativo el acto de presentación y apertura de ofertas;</w:t>
      </w:r>
    </w:p>
    <w:p w14:paraId="6E76B575"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V.</w:t>
      </w:r>
      <w:r w:rsidRPr="00D5683D">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14:paraId="5B1C3A58"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VI.</w:t>
      </w:r>
      <w:r w:rsidRPr="00D5683D">
        <w:rPr>
          <w:rFonts w:ascii="Palatino Linotype" w:hAnsi="Palatino Linotype" w:cs="Arial"/>
          <w:i/>
          <w:sz w:val="22"/>
        </w:rPr>
        <w:t xml:space="preserve"> El servidor público designado por la convocante será el responsable de llevar a cabo el acto de presentación y apertura de propuestas;</w:t>
      </w:r>
    </w:p>
    <w:p w14:paraId="64F73116"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VII.</w:t>
      </w:r>
      <w:r w:rsidRPr="00D5683D">
        <w:rPr>
          <w:rFonts w:ascii="Palatino Linotype" w:hAnsi="Palatino Linotype" w:cs="Arial"/>
          <w:i/>
          <w:sz w:val="22"/>
        </w:rPr>
        <w:t xml:space="preserve"> Se observarán, en lo conducente, las disposiciones relativas a la contraoferta; y</w:t>
      </w:r>
    </w:p>
    <w:p w14:paraId="7A230124"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b/>
          <w:i/>
          <w:sz w:val="22"/>
        </w:rPr>
        <w:t>VIII.</w:t>
      </w:r>
      <w:r w:rsidRPr="00D5683D">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D5683D">
        <w:rPr>
          <w:rFonts w:ascii="Palatino Linotype" w:hAnsi="Palatino Linotype" w:cs="Arial"/>
          <w:b/>
          <w:i/>
          <w:sz w:val="22"/>
        </w:rPr>
        <w:t>”</w:t>
      </w:r>
      <w:r w:rsidRPr="00D5683D">
        <w:rPr>
          <w:rFonts w:ascii="Palatino Linotype" w:hAnsi="Palatino Linotype" w:cs="Arial"/>
          <w:i/>
          <w:sz w:val="22"/>
        </w:rPr>
        <w:t xml:space="preserve"> </w:t>
      </w:r>
    </w:p>
    <w:p w14:paraId="2BEFAE5A" w14:textId="77777777" w:rsidR="00FD6E6C" w:rsidRPr="00D5683D" w:rsidRDefault="00FD6E6C" w:rsidP="00754DEE">
      <w:pPr>
        <w:ind w:left="851" w:right="899"/>
        <w:jc w:val="both"/>
        <w:rPr>
          <w:rFonts w:ascii="Palatino Linotype" w:hAnsi="Palatino Linotype" w:cs="Arial"/>
          <w:i/>
          <w:sz w:val="22"/>
        </w:rPr>
      </w:pPr>
      <w:r w:rsidRPr="00D5683D">
        <w:rPr>
          <w:rFonts w:ascii="Palatino Linotype" w:hAnsi="Palatino Linotype" w:cs="Arial"/>
          <w:i/>
          <w:sz w:val="22"/>
        </w:rPr>
        <w:t>(Énfasis añadido)</w:t>
      </w:r>
    </w:p>
    <w:p w14:paraId="2500784E" w14:textId="77777777" w:rsidR="00FD6E6C" w:rsidRPr="00D5683D" w:rsidRDefault="00FD6E6C" w:rsidP="00754DEE">
      <w:pPr>
        <w:ind w:left="851" w:right="851"/>
        <w:jc w:val="both"/>
        <w:rPr>
          <w:rFonts w:ascii="Palatino Linotype" w:hAnsi="Palatino Linotype" w:cs="Arial"/>
          <w:i/>
          <w:sz w:val="22"/>
        </w:rPr>
      </w:pPr>
    </w:p>
    <w:p w14:paraId="1E14185D" w14:textId="77777777" w:rsidR="00FD6E6C" w:rsidRPr="00D5683D" w:rsidRDefault="00FD6E6C" w:rsidP="00BE6B66">
      <w:pPr>
        <w:spacing w:line="360" w:lineRule="auto"/>
        <w:jc w:val="both"/>
        <w:rPr>
          <w:rFonts w:ascii="Palatino Linotype" w:hAnsi="Palatino Linotype" w:cs="Arial"/>
        </w:rPr>
      </w:pPr>
      <w:r w:rsidRPr="00D5683D">
        <w:rPr>
          <w:rFonts w:ascii="Palatino Linotype" w:hAnsi="Palatino Linotype"/>
        </w:rPr>
        <w:t xml:space="preserve">En este sentido, </w:t>
      </w:r>
      <w:r w:rsidRPr="00D5683D">
        <w:rPr>
          <w:rFonts w:ascii="Palatino Linotype" w:hAnsi="Palatino Linotype"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D5683D">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D5683D">
        <w:rPr>
          <w:rFonts w:ascii="Palatino Linotype" w:hAnsi="Palatino Linotype" w:cs="Arial"/>
          <w:color w:val="000000"/>
        </w:rPr>
        <w:t xml:space="preserve">el </w:t>
      </w:r>
      <w:r w:rsidRPr="00D5683D">
        <w:rPr>
          <w:rFonts w:ascii="Palatino Linotype" w:hAnsi="Palatino Linotype" w:cs="Arial"/>
        </w:rPr>
        <w:t>artículo 92 de la de la Ley de Transparencia y Acceso a la Información Pública del Estado de México y Municipios, en su fracción XXIX, dispone lo siguiente:</w:t>
      </w:r>
    </w:p>
    <w:p w14:paraId="03F75AF7" w14:textId="77777777" w:rsidR="00FD6E6C" w:rsidRPr="00D5683D" w:rsidRDefault="00FD6E6C" w:rsidP="00754DEE">
      <w:pPr>
        <w:jc w:val="both"/>
        <w:rPr>
          <w:rFonts w:ascii="Palatino Linotype" w:hAnsi="Palatino Linotype" w:cs="Arial"/>
        </w:rPr>
      </w:pPr>
    </w:p>
    <w:p w14:paraId="43696B87"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“Artículo 92. </w:t>
      </w:r>
      <w:r w:rsidRPr="00D5683D">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4F03EB"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i/>
          <w:iCs/>
          <w:sz w:val="22"/>
          <w:szCs w:val="22"/>
        </w:rPr>
        <w:t>(…)</w:t>
      </w:r>
    </w:p>
    <w:p w14:paraId="78561B18"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lastRenderedPageBreak/>
        <w:t>XXIX. </w:t>
      </w:r>
      <w:r w:rsidRPr="00D5683D">
        <w:rPr>
          <w:rFonts w:ascii="Palatino Linotype" w:hAnsi="Palatino Linotype" w:cs="Arial"/>
          <w:i/>
          <w:iCs/>
          <w:sz w:val="22"/>
          <w:szCs w:val="22"/>
        </w:rPr>
        <w:t xml:space="preserve">La </w:t>
      </w:r>
      <w:r w:rsidRPr="00D5683D">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D5683D">
        <w:rPr>
          <w:rFonts w:ascii="Palatino Linotype" w:hAnsi="Palatino Linotype" w:cs="Arial"/>
          <w:b/>
          <w:bCs/>
          <w:i/>
          <w:iCs/>
          <w:sz w:val="22"/>
          <w:szCs w:val="22"/>
        </w:rPr>
        <w:t>incluyendo la versión pública del expediente respectivo y de los contratos</w:t>
      </w:r>
      <w:r w:rsidRPr="00D5683D">
        <w:rPr>
          <w:rFonts w:ascii="Palatino Linotype" w:hAnsi="Palatino Linotype" w:cs="Arial"/>
          <w:b/>
          <w:i/>
          <w:iCs/>
          <w:sz w:val="22"/>
          <w:szCs w:val="22"/>
        </w:rPr>
        <w:t> celebrados</w:t>
      </w:r>
      <w:r w:rsidRPr="00D5683D">
        <w:rPr>
          <w:rFonts w:ascii="Palatino Linotype" w:hAnsi="Palatino Linotype" w:cs="Arial"/>
          <w:i/>
          <w:iCs/>
          <w:sz w:val="22"/>
          <w:szCs w:val="22"/>
        </w:rPr>
        <w:t>, que deberán contener, por los menos, lo siguiente:</w:t>
      </w:r>
    </w:p>
    <w:p w14:paraId="1A5A67EC"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a) </w:t>
      </w:r>
      <w:r w:rsidRPr="00D5683D">
        <w:rPr>
          <w:rFonts w:ascii="Palatino Linotype" w:hAnsi="Palatino Linotype" w:cs="Arial"/>
          <w:i/>
          <w:iCs/>
          <w:sz w:val="22"/>
          <w:szCs w:val="22"/>
        </w:rPr>
        <w:t>De licitaciones públicas o procedimientos de invitación restringida:</w:t>
      </w:r>
    </w:p>
    <w:p w14:paraId="19519A7C"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w:t>
      </w:r>
      <w:r w:rsidRPr="00D5683D">
        <w:rPr>
          <w:rFonts w:ascii="Palatino Linotype" w:hAnsi="Palatino Linotype" w:cs="Arial"/>
          <w:i/>
          <w:iCs/>
          <w:sz w:val="22"/>
          <w:szCs w:val="22"/>
        </w:rPr>
        <w:t> La convocatoria o invitación emitida, así como los fundamentos legales aplicados para llevarla a cabo;</w:t>
      </w:r>
    </w:p>
    <w:p w14:paraId="6AA0410A"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2) </w:t>
      </w:r>
      <w:r w:rsidRPr="00D5683D">
        <w:rPr>
          <w:rFonts w:ascii="Palatino Linotype" w:hAnsi="Palatino Linotype" w:cs="Arial"/>
          <w:i/>
          <w:iCs/>
          <w:sz w:val="22"/>
          <w:szCs w:val="22"/>
        </w:rPr>
        <w:t>Los nombres de los participantes o invitados;</w:t>
      </w:r>
    </w:p>
    <w:p w14:paraId="20EC0D1A"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3)</w:t>
      </w:r>
      <w:r w:rsidRPr="00D5683D">
        <w:rPr>
          <w:rFonts w:ascii="Palatino Linotype" w:hAnsi="Palatino Linotype" w:cs="Arial"/>
          <w:i/>
          <w:iCs/>
          <w:sz w:val="22"/>
          <w:szCs w:val="22"/>
        </w:rPr>
        <w:t> El nombre del ganador y las razones que lo justifican;</w:t>
      </w:r>
    </w:p>
    <w:p w14:paraId="1ABF6A93"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4) </w:t>
      </w:r>
      <w:r w:rsidRPr="00D5683D">
        <w:rPr>
          <w:rFonts w:ascii="Palatino Linotype" w:hAnsi="Palatino Linotype" w:cs="Arial"/>
          <w:i/>
          <w:iCs/>
          <w:sz w:val="22"/>
          <w:szCs w:val="22"/>
        </w:rPr>
        <w:t>El área solicitante y la responsable de su ejecución;</w:t>
      </w:r>
    </w:p>
    <w:p w14:paraId="3C6851DC"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5) </w:t>
      </w:r>
      <w:r w:rsidRPr="00D5683D">
        <w:rPr>
          <w:rFonts w:ascii="Palatino Linotype" w:hAnsi="Palatino Linotype" w:cs="Arial"/>
          <w:i/>
          <w:iCs/>
          <w:sz w:val="22"/>
          <w:szCs w:val="22"/>
        </w:rPr>
        <w:t>Las convocatorias e invitaciones emitidas;</w:t>
      </w:r>
    </w:p>
    <w:p w14:paraId="09193134"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6)</w:t>
      </w:r>
      <w:r w:rsidRPr="00D5683D">
        <w:rPr>
          <w:rFonts w:ascii="Palatino Linotype" w:hAnsi="Palatino Linotype" w:cs="Arial"/>
          <w:i/>
          <w:iCs/>
          <w:sz w:val="22"/>
          <w:szCs w:val="22"/>
        </w:rPr>
        <w:t> Los dictámenes y fallo de adjudicación;</w:t>
      </w:r>
    </w:p>
    <w:p w14:paraId="268147EC" w14:textId="77777777" w:rsidR="00FD6E6C" w:rsidRPr="00D5683D" w:rsidRDefault="00FD6E6C" w:rsidP="00754DEE">
      <w:pPr>
        <w:ind w:left="851" w:right="899"/>
        <w:jc w:val="both"/>
        <w:rPr>
          <w:rFonts w:ascii="Palatino Linotype" w:hAnsi="Palatino Linotype" w:cs="Arial"/>
          <w:b/>
          <w:sz w:val="22"/>
          <w:szCs w:val="22"/>
        </w:rPr>
      </w:pPr>
      <w:r w:rsidRPr="00D5683D">
        <w:rPr>
          <w:rFonts w:ascii="Palatino Linotype" w:hAnsi="Palatino Linotype" w:cs="Arial"/>
          <w:b/>
          <w:bCs/>
          <w:i/>
          <w:iCs/>
          <w:sz w:val="22"/>
          <w:szCs w:val="22"/>
        </w:rPr>
        <w:t>7)</w:t>
      </w:r>
      <w:r w:rsidRPr="00D5683D">
        <w:rPr>
          <w:rFonts w:ascii="Palatino Linotype" w:hAnsi="Palatino Linotype" w:cs="Arial"/>
          <w:bCs/>
          <w:i/>
          <w:iCs/>
          <w:sz w:val="22"/>
          <w:szCs w:val="22"/>
        </w:rPr>
        <w:t> </w:t>
      </w:r>
      <w:r w:rsidRPr="00D5683D">
        <w:rPr>
          <w:rFonts w:ascii="Palatino Linotype" w:hAnsi="Palatino Linotype" w:cs="Arial"/>
          <w:b/>
          <w:bCs/>
          <w:i/>
          <w:iCs/>
          <w:sz w:val="22"/>
          <w:szCs w:val="22"/>
        </w:rPr>
        <w:t>El contrato y, en su caso, sus anexos;</w:t>
      </w:r>
    </w:p>
    <w:p w14:paraId="48B0ECC5"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8) </w:t>
      </w:r>
      <w:r w:rsidRPr="00D5683D">
        <w:rPr>
          <w:rFonts w:ascii="Palatino Linotype" w:hAnsi="Palatino Linotype" w:cs="Arial"/>
          <w:i/>
          <w:iCs/>
          <w:sz w:val="22"/>
          <w:szCs w:val="22"/>
        </w:rPr>
        <w:t>Los mecanismos de vigilancia y supervisión, incluyendo en su caso, los estudios de impacto urbano y ambiental, según corresponda;</w:t>
      </w:r>
    </w:p>
    <w:p w14:paraId="467818B5"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9) </w:t>
      </w:r>
      <w:r w:rsidRPr="00D5683D">
        <w:rPr>
          <w:rFonts w:ascii="Palatino Linotype" w:hAnsi="Palatino Linotype" w:cs="Arial"/>
          <w:i/>
          <w:iCs/>
          <w:sz w:val="22"/>
          <w:szCs w:val="22"/>
        </w:rPr>
        <w:t>La partida presupuestal, de conformidad con el clasificador por objeto del gasto, en el caso de ser aplicable;</w:t>
      </w:r>
    </w:p>
    <w:p w14:paraId="0858BB1D"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10) </w:t>
      </w:r>
      <w:r w:rsidRPr="00D5683D">
        <w:rPr>
          <w:rFonts w:ascii="Palatino Linotype" w:hAnsi="Palatino Linotype" w:cs="Arial"/>
          <w:i/>
          <w:iCs/>
          <w:sz w:val="22"/>
          <w:szCs w:val="22"/>
        </w:rPr>
        <w:t>Origen de los recursos especificando si son federales, estatales o municipales, así como el tipo de fondo de participación o aportación respectiva;</w:t>
      </w:r>
    </w:p>
    <w:p w14:paraId="4F0EF577"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11) </w:t>
      </w:r>
      <w:r w:rsidRPr="00D5683D">
        <w:rPr>
          <w:rFonts w:ascii="Palatino Linotype" w:hAnsi="Palatino Linotype" w:cs="Arial"/>
          <w:i/>
          <w:iCs/>
          <w:sz w:val="22"/>
          <w:szCs w:val="22"/>
        </w:rPr>
        <w:t>Los convenios modificatorios que, en su caso, sean firmados, precisando el objeto y la fecha de celebración;</w:t>
      </w:r>
    </w:p>
    <w:p w14:paraId="0BEBBD56"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12) </w:t>
      </w:r>
      <w:r w:rsidRPr="00D5683D">
        <w:rPr>
          <w:rFonts w:ascii="Palatino Linotype" w:hAnsi="Palatino Linotype" w:cs="Arial"/>
          <w:i/>
          <w:iCs/>
          <w:sz w:val="22"/>
          <w:szCs w:val="22"/>
        </w:rPr>
        <w:t>Los informes de avance físico y financiero sobre las obras o servicios contratados;</w:t>
      </w:r>
    </w:p>
    <w:p w14:paraId="6DCB3D51"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13) </w:t>
      </w:r>
      <w:r w:rsidRPr="00D5683D">
        <w:rPr>
          <w:rFonts w:ascii="Palatino Linotype" w:hAnsi="Palatino Linotype" w:cs="Arial"/>
          <w:i/>
          <w:iCs/>
          <w:sz w:val="22"/>
          <w:szCs w:val="22"/>
        </w:rPr>
        <w:t>El convenio de terminación; y</w:t>
      </w:r>
    </w:p>
    <w:p w14:paraId="28FC4BA8"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14) </w:t>
      </w:r>
      <w:r w:rsidRPr="00D5683D">
        <w:rPr>
          <w:rFonts w:ascii="Palatino Linotype" w:hAnsi="Palatino Linotype" w:cs="Arial"/>
          <w:i/>
          <w:iCs/>
          <w:sz w:val="22"/>
          <w:szCs w:val="22"/>
        </w:rPr>
        <w:t>El finiquito.</w:t>
      </w:r>
    </w:p>
    <w:p w14:paraId="71EF2FFD"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b) </w:t>
      </w:r>
      <w:r w:rsidRPr="00D5683D">
        <w:rPr>
          <w:rFonts w:ascii="Palatino Linotype" w:hAnsi="Palatino Linotype" w:cs="Arial"/>
          <w:i/>
          <w:iCs/>
          <w:sz w:val="22"/>
          <w:szCs w:val="22"/>
        </w:rPr>
        <w:t>De las adjudicaciones directas:</w:t>
      </w:r>
    </w:p>
    <w:p w14:paraId="0010F373"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 </w:t>
      </w:r>
      <w:r w:rsidRPr="00D5683D">
        <w:rPr>
          <w:rFonts w:ascii="Palatino Linotype" w:hAnsi="Palatino Linotype" w:cs="Arial"/>
          <w:i/>
          <w:iCs/>
          <w:sz w:val="22"/>
          <w:szCs w:val="22"/>
        </w:rPr>
        <w:t>La propuesta enviada por el participante;</w:t>
      </w:r>
    </w:p>
    <w:p w14:paraId="2558440B"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2) </w:t>
      </w:r>
      <w:r w:rsidRPr="00D5683D">
        <w:rPr>
          <w:rFonts w:ascii="Palatino Linotype" w:hAnsi="Palatino Linotype" w:cs="Arial"/>
          <w:i/>
          <w:iCs/>
          <w:sz w:val="22"/>
          <w:szCs w:val="22"/>
        </w:rPr>
        <w:t>Los motivos y fundamentos legales aplicados para llevarla a cabo;</w:t>
      </w:r>
    </w:p>
    <w:p w14:paraId="4637157E"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3) </w:t>
      </w:r>
      <w:r w:rsidRPr="00D5683D">
        <w:rPr>
          <w:rFonts w:ascii="Palatino Linotype" w:hAnsi="Palatino Linotype" w:cs="Arial"/>
          <w:i/>
          <w:iCs/>
          <w:sz w:val="22"/>
          <w:szCs w:val="22"/>
        </w:rPr>
        <w:t>La autorización del ejercicio de la opción;</w:t>
      </w:r>
    </w:p>
    <w:p w14:paraId="4A404C6D"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4) </w:t>
      </w:r>
      <w:r w:rsidRPr="00D5683D">
        <w:rPr>
          <w:rFonts w:ascii="Palatino Linotype" w:hAnsi="Palatino Linotype" w:cs="Arial"/>
          <w:i/>
          <w:iCs/>
          <w:sz w:val="22"/>
          <w:szCs w:val="22"/>
        </w:rPr>
        <w:t>En su caso, las cotizaciones consideradas, especificando los nombres de los proveedores y sus montos;</w:t>
      </w:r>
    </w:p>
    <w:p w14:paraId="1FC0E0A5"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5) </w:t>
      </w:r>
      <w:r w:rsidRPr="00D5683D">
        <w:rPr>
          <w:rFonts w:ascii="Palatino Linotype" w:hAnsi="Palatino Linotype" w:cs="Arial"/>
          <w:i/>
          <w:iCs/>
          <w:sz w:val="22"/>
          <w:szCs w:val="22"/>
        </w:rPr>
        <w:t>El nombre de la persona física o jurídica colectiva adjudicada;</w:t>
      </w:r>
    </w:p>
    <w:p w14:paraId="4576D4C3"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6) </w:t>
      </w:r>
      <w:r w:rsidRPr="00D5683D">
        <w:rPr>
          <w:rFonts w:ascii="Palatino Linotype" w:hAnsi="Palatino Linotype" w:cs="Arial"/>
          <w:i/>
          <w:iCs/>
          <w:sz w:val="22"/>
          <w:szCs w:val="22"/>
        </w:rPr>
        <w:t>La unidad administrativa solicitante y la responsable de su ejecución;</w:t>
      </w:r>
    </w:p>
    <w:p w14:paraId="7ACD06DE" w14:textId="77777777" w:rsidR="00FD6E6C" w:rsidRPr="00D5683D" w:rsidRDefault="00FD6E6C" w:rsidP="00754DEE">
      <w:pPr>
        <w:ind w:left="851" w:right="899"/>
        <w:jc w:val="both"/>
        <w:rPr>
          <w:rFonts w:ascii="Palatino Linotype" w:hAnsi="Palatino Linotype" w:cs="Arial"/>
          <w:b/>
          <w:sz w:val="22"/>
          <w:szCs w:val="22"/>
        </w:rPr>
      </w:pPr>
      <w:r w:rsidRPr="00D5683D">
        <w:rPr>
          <w:rFonts w:ascii="Palatino Linotype" w:hAnsi="Palatino Linotype" w:cs="Arial"/>
          <w:b/>
          <w:bCs/>
          <w:i/>
          <w:iCs/>
          <w:sz w:val="22"/>
          <w:szCs w:val="22"/>
        </w:rPr>
        <w:t>7)</w:t>
      </w:r>
      <w:r w:rsidRPr="00D5683D">
        <w:rPr>
          <w:rFonts w:ascii="Palatino Linotype" w:hAnsi="Palatino Linotype" w:cs="Arial"/>
          <w:bCs/>
          <w:i/>
          <w:iCs/>
          <w:sz w:val="22"/>
          <w:szCs w:val="22"/>
        </w:rPr>
        <w:t> </w:t>
      </w:r>
      <w:r w:rsidRPr="00D5683D">
        <w:rPr>
          <w:rFonts w:ascii="Palatino Linotype" w:hAnsi="Palatino Linotype" w:cs="Arial"/>
          <w:b/>
          <w:bCs/>
          <w:i/>
          <w:iCs/>
          <w:sz w:val="22"/>
          <w:szCs w:val="22"/>
        </w:rPr>
        <w:t xml:space="preserve">El número, fecha, el monto del contrato y el plazo de entrega o de ejecución de los servicios </w:t>
      </w:r>
      <w:r w:rsidRPr="00D5683D">
        <w:rPr>
          <w:rFonts w:ascii="Palatino Linotype" w:hAnsi="Palatino Linotype" w:cs="Arial"/>
          <w:bCs/>
          <w:i/>
          <w:iCs/>
          <w:sz w:val="22"/>
          <w:szCs w:val="22"/>
        </w:rPr>
        <w:t>u obra;</w:t>
      </w:r>
    </w:p>
    <w:p w14:paraId="268D5E2C"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8) </w:t>
      </w:r>
      <w:r w:rsidRPr="00D5683D">
        <w:rPr>
          <w:rFonts w:ascii="Palatino Linotype" w:hAnsi="Palatino Linotype" w:cs="Arial"/>
          <w:i/>
          <w:iCs/>
          <w:sz w:val="22"/>
          <w:szCs w:val="22"/>
        </w:rPr>
        <w:t>Los mecanismos de vigilancia y supervisión, incluyendo, en su caso, los estudios de impacto urbano y ambiental, según corresponda;</w:t>
      </w:r>
    </w:p>
    <w:p w14:paraId="18628AA4"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9) </w:t>
      </w:r>
      <w:r w:rsidRPr="00D5683D">
        <w:rPr>
          <w:rFonts w:ascii="Palatino Linotype" w:hAnsi="Palatino Linotype" w:cs="Arial"/>
          <w:i/>
          <w:iCs/>
          <w:sz w:val="22"/>
          <w:szCs w:val="22"/>
        </w:rPr>
        <w:t>Los informes de avance sobre las obras o servicios contratados;</w:t>
      </w:r>
    </w:p>
    <w:p w14:paraId="176D6217" w14:textId="77777777" w:rsidR="00FD6E6C" w:rsidRPr="00D5683D" w:rsidRDefault="00FD6E6C" w:rsidP="00754DEE">
      <w:pPr>
        <w:ind w:left="851" w:right="899"/>
        <w:jc w:val="both"/>
        <w:rPr>
          <w:rFonts w:ascii="Palatino Linotype" w:hAnsi="Palatino Linotype" w:cs="Arial"/>
          <w:sz w:val="22"/>
          <w:szCs w:val="22"/>
        </w:rPr>
      </w:pPr>
      <w:r w:rsidRPr="00D5683D">
        <w:rPr>
          <w:rFonts w:ascii="Palatino Linotype" w:hAnsi="Palatino Linotype" w:cs="Arial"/>
          <w:b/>
          <w:bCs/>
          <w:i/>
          <w:iCs/>
          <w:sz w:val="22"/>
          <w:szCs w:val="22"/>
        </w:rPr>
        <w:t>10) </w:t>
      </w:r>
      <w:r w:rsidRPr="00D5683D">
        <w:rPr>
          <w:rFonts w:ascii="Palatino Linotype" w:hAnsi="Palatino Linotype" w:cs="Arial"/>
          <w:i/>
          <w:iCs/>
          <w:sz w:val="22"/>
          <w:szCs w:val="22"/>
        </w:rPr>
        <w:t>El convenio de terminación; y</w:t>
      </w:r>
    </w:p>
    <w:p w14:paraId="5A58BBC9" w14:textId="77777777" w:rsidR="00FD6E6C" w:rsidRPr="00D5683D" w:rsidRDefault="00FD6E6C" w:rsidP="00754DEE">
      <w:pPr>
        <w:ind w:left="851" w:right="899"/>
        <w:jc w:val="both"/>
        <w:rPr>
          <w:rFonts w:ascii="Palatino Linotype" w:hAnsi="Palatino Linotype" w:cs="Arial"/>
          <w:b/>
          <w:i/>
          <w:iCs/>
          <w:sz w:val="22"/>
          <w:szCs w:val="22"/>
        </w:rPr>
      </w:pPr>
      <w:r w:rsidRPr="00D5683D">
        <w:rPr>
          <w:rFonts w:ascii="Palatino Linotype" w:hAnsi="Palatino Linotype" w:cs="Arial"/>
          <w:b/>
          <w:bCs/>
          <w:i/>
          <w:iCs/>
          <w:sz w:val="22"/>
          <w:szCs w:val="22"/>
        </w:rPr>
        <w:t>11) </w:t>
      </w:r>
      <w:r w:rsidRPr="00D5683D">
        <w:rPr>
          <w:rFonts w:ascii="Palatino Linotype" w:hAnsi="Palatino Linotype" w:cs="Arial"/>
          <w:i/>
          <w:iCs/>
          <w:sz w:val="22"/>
          <w:szCs w:val="22"/>
        </w:rPr>
        <w:t>El finiquito.</w:t>
      </w:r>
      <w:r w:rsidRPr="00D5683D">
        <w:rPr>
          <w:rFonts w:ascii="Palatino Linotype" w:hAnsi="Palatino Linotype" w:cs="Arial"/>
          <w:b/>
          <w:i/>
          <w:iCs/>
          <w:sz w:val="22"/>
          <w:szCs w:val="22"/>
        </w:rPr>
        <w:t>”</w:t>
      </w:r>
    </w:p>
    <w:p w14:paraId="1928E709" w14:textId="77777777" w:rsidR="00FD6E6C" w:rsidRPr="00D5683D" w:rsidRDefault="00FD6E6C" w:rsidP="00754DEE">
      <w:pPr>
        <w:ind w:left="851" w:right="850"/>
        <w:jc w:val="both"/>
        <w:rPr>
          <w:rFonts w:ascii="Palatino Linotype" w:hAnsi="Palatino Linotype" w:cs="Arial"/>
          <w:sz w:val="22"/>
          <w:szCs w:val="22"/>
        </w:rPr>
      </w:pPr>
    </w:p>
    <w:p w14:paraId="51341604" w14:textId="77777777" w:rsidR="00FD6E6C" w:rsidRPr="00D5683D" w:rsidRDefault="00FD6E6C" w:rsidP="00BE6B66">
      <w:pPr>
        <w:spacing w:line="360" w:lineRule="auto"/>
        <w:jc w:val="both"/>
        <w:rPr>
          <w:rFonts w:ascii="Palatino Linotype" w:hAnsi="Palatino Linotype" w:cs="Arial"/>
          <w:szCs w:val="28"/>
        </w:rPr>
      </w:pPr>
      <w:r w:rsidRPr="00D5683D">
        <w:rPr>
          <w:rFonts w:ascii="Palatino Linotype" w:hAnsi="Palatino Linotype" w:cs="Arial"/>
        </w:rPr>
        <w:t xml:space="preserve">De lo anterior, se desprende que los Sujetos Obligados están obligados a poner a disposición del público de manera constante y actualizada, de forma sencilla, precisa y entendible, en los respectivos medios electrónicos, la información referente a los </w:t>
      </w:r>
      <w:r w:rsidR="00395B21" w:rsidRPr="00D5683D">
        <w:rPr>
          <w:rFonts w:ascii="Palatino Linotype" w:hAnsi="Palatino Linotype" w:cs="Arial"/>
        </w:rPr>
        <w:t xml:space="preserve">contratos derivados de los </w:t>
      </w:r>
      <w:r w:rsidRPr="00D5683D">
        <w:rPr>
          <w:rFonts w:ascii="Palatino Linotype" w:hAnsi="Palatino Linotype" w:cs="Arial"/>
        </w:rPr>
        <w:t>procesos y resultados sobre procedimientos de adjudicación directa, invitación restringida y licitación de cualquier naturaleza</w:t>
      </w:r>
      <w:r w:rsidRPr="00D5683D">
        <w:rPr>
          <w:rFonts w:ascii="Palatino Linotype" w:hAnsi="Palatino Linotype" w:cs="Arial"/>
          <w:szCs w:val="28"/>
        </w:rPr>
        <w:t>, documento que se traduce en</w:t>
      </w:r>
      <w:r w:rsidR="00395B21" w:rsidRPr="00D5683D">
        <w:rPr>
          <w:rFonts w:ascii="Palatino Linotype" w:hAnsi="Palatino Linotype" w:cs="Arial"/>
          <w:szCs w:val="28"/>
        </w:rPr>
        <w:t xml:space="preserve"> </w:t>
      </w:r>
      <w:r w:rsidRPr="00D5683D">
        <w:rPr>
          <w:rFonts w:ascii="Palatino Linotype" w:hAnsi="Palatino Linotype" w:cs="Arial"/>
          <w:szCs w:val="28"/>
        </w:rPr>
        <w:t xml:space="preserve">información solicitada por el hoy </w:t>
      </w:r>
      <w:r w:rsidR="00395B21" w:rsidRPr="00D5683D">
        <w:rPr>
          <w:rFonts w:ascii="Palatino Linotype" w:hAnsi="Palatino Linotype" w:cs="Arial"/>
          <w:b/>
          <w:szCs w:val="28"/>
        </w:rPr>
        <w:t>RECURRENTE</w:t>
      </w:r>
      <w:r w:rsidRPr="00D5683D">
        <w:rPr>
          <w:rFonts w:ascii="Palatino Linotype" w:hAnsi="Palatino Linotype" w:cs="Arial"/>
          <w:szCs w:val="28"/>
        </w:rPr>
        <w:t>.</w:t>
      </w:r>
    </w:p>
    <w:p w14:paraId="563D77CF" w14:textId="77777777" w:rsidR="00E877FC" w:rsidRPr="00D5683D" w:rsidRDefault="00E877FC" w:rsidP="00BE6B66">
      <w:pPr>
        <w:spacing w:line="360" w:lineRule="auto"/>
        <w:jc w:val="both"/>
        <w:rPr>
          <w:rFonts w:ascii="Palatino Linotype" w:hAnsi="Palatino Linotype"/>
          <w:color w:val="000000" w:themeColor="text1"/>
        </w:rPr>
      </w:pPr>
    </w:p>
    <w:p w14:paraId="0F2A30AB" w14:textId="77777777" w:rsidR="004E49C3" w:rsidRPr="00D5683D" w:rsidRDefault="00395B21" w:rsidP="00BE6B66">
      <w:pPr>
        <w:spacing w:line="360" w:lineRule="auto"/>
        <w:jc w:val="both"/>
        <w:rPr>
          <w:rFonts w:ascii="Palatino Linotype" w:hAnsi="Palatino Linotype" w:cs="Arial"/>
          <w:color w:val="000000" w:themeColor="text1"/>
        </w:rPr>
      </w:pPr>
      <w:r w:rsidRPr="00D5683D">
        <w:rPr>
          <w:rFonts w:ascii="Palatino Linotype" w:eastAsia="Calibri" w:hAnsi="Palatino Linotype" w:cs="Arial"/>
          <w:color w:val="000000" w:themeColor="text1"/>
        </w:rPr>
        <w:t>Aunado a lo anterior</w:t>
      </w:r>
      <w:r w:rsidR="004E49C3" w:rsidRPr="00D5683D">
        <w:rPr>
          <w:rFonts w:ascii="Palatino Linotype" w:eastAsia="Calibri" w:hAnsi="Palatino Linotype" w:cs="Arial"/>
          <w:color w:val="000000" w:themeColor="text1"/>
        </w:rPr>
        <w:t xml:space="preserve">, </w:t>
      </w:r>
      <w:r w:rsidRPr="00D5683D">
        <w:rPr>
          <w:rFonts w:ascii="Palatino Linotype" w:hAnsi="Palatino Linotype" w:cs="Arial"/>
          <w:color w:val="000000" w:themeColor="text1"/>
        </w:rPr>
        <w:t xml:space="preserve">es importante destacar que </w:t>
      </w:r>
      <w:r w:rsidR="004E49C3" w:rsidRPr="00D5683D">
        <w:rPr>
          <w:rFonts w:ascii="Palatino Linotype" w:hAnsi="Palatino Linotype" w:cs="Arial"/>
          <w:color w:val="000000" w:themeColor="text1"/>
        </w:rPr>
        <w:t>del análisis a las documentales que integran el expediente electrónico se advierte que e</w:t>
      </w:r>
      <w:r w:rsidR="004E49C3" w:rsidRPr="00D5683D">
        <w:rPr>
          <w:rFonts w:ascii="Palatino Linotype" w:hAnsi="Palatino Linotype"/>
          <w:color w:val="000000" w:themeColor="text1"/>
          <w:lang w:eastAsia="en-US"/>
        </w:rPr>
        <w:t xml:space="preserve">l </w:t>
      </w:r>
      <w:r w:rsidR="004E49C3" w:rsidRPr="00D5683D">
        <w:rPr>
          <w:rFonts w:ascii="Palatino Linotype" w:hAnsi="Palatino Linotype"/>
          <w:color w:val="000000" w:themeColor="text1"/>
          <w:shd w:val="clear" w:color="auto" w:fill="FFFFFF"/>
        </w:rPr>
        <w:t xml:space="preserve">Titular de la Unidad de Transparencia </w:t>
      </w:r>
      <w:r w:rsidR="004E49C3" w:rsidRPr="00D5683D">
        <w:rPr>
          <w:rFonts w:ascii="Palatino Linotype" w:hAnsi="Palatino Linotype" w:cs="Arial"/>
          <w:color w:val="000000" w:themeColor="text1"/>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6099DC3F" w14:textId="77777777" w:rsidR="004E49C3" w:rsidRPr="00D5683D" w:rsidRDefault="004E49C3" w:rsidP="00BE6B66">
      <w:pPr>
        <w:spacing w:line="360" w:lineRule="auto"/>
        <w:jc w:val="both"/>
        <w:rPr>
          <w:rFonts w:ascii="Palatino Linotype" w:hAnsi="Palatino Linotype" w:cs="Arial"/>
          <w:color w:val="000000" w:themeColor="text1"/>
        </w:rPr>
      </w:pPr>
    </w:p>
    <w:p w14:paraId="09A34BB6" w14:textId="77777777" w:rsidR="004E49C3" w:rsidRPr="00D5683D" w:rsidRDefault="004E49C3" w:rsidP="00BE6B66">
      <w:pPr>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t>A efecto de determinar la legalidad de dicha respuesta, es necesario tomar en cuenta las siguientes disposiciones de la Ley de la materia.</w:t>
      </w:r>
    </w:p>
    <w:p w14:paraId="589C2B08" w14:textId="77777777" w:rsidR="004E49C3" w:rsidRPr="00D5683D" w:rsidRDefault="004E49C3" w:rsidP="00754DEE">
      <w:pPr>
        <w:ind w:left="851" w:right="901"/>
        <w:jc w:val="both"/>
        <w:rPr>
          <w:rFonts w:ascii="Palatino Linotype" w:hAnsi="Palatino Linotype"/>
          <w:i/>
          <w:color w:val="000000" w:themeColor="text1"/>
          <w:sz w:val="22"/>
          <w:szCs w:val="22"/>
        </w:rPr>
      </w:pPr>
    </w:p>
    <w:p w14:paraId="7A2BA84C"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w:t>
      </w:r>
      <w:r w:rsidRPr="00D5683D">
        <w:rPr>
          <w:rFonts w:ascii="Palatino Linotype" w:hAnsi="Palatino Linotype"/>
          <w:b/>
          <w:i/>
          <w:color w:val="000000" w:themeColor="text1"/>
          <w:sz w:val="22"/>
          <w:szCs w:val="22"/>
        </w:rPr>
        <w:t>Artículo 50.</w:t>
      </w:r>
      <w:r w:rsidRPr="00D5683D">
        <w:rPr>
          <w:rFonts w:ascii="Palatino Linotype" w:hAnsi="Palatino Linotype"/>
          <w:i/>
          <w:color w:val="000000" w:themeColor="text1"/>
          <w:sz w:val="22"/>
          <w:szCs w:val="22"/>
        </w:rPr>
        <w:t xml:space="preserve"> Los sujetos obligados contarán con un área responsable para la atención de las solicitudes de </w:t>
      </w:r>
      <w:r w:rsidRPr="00D5683D">
        <w:rPr>
          <w:rFonts w:ascii="Palatino Linotype" w:hAnsi="Palatino Linotype" w:cs="Arial"/>
          <w:i/>
          <w:color w:val="000000" w:themeColor="text1"/>
          <w:sz w:val="22"/>
          <w:szCs w:val="22"/>
          <w:lang w:eastAsia="es-MX"/>
        </w:rPr>
        <w:t>información</w:t>
      </w:r>
      <w:r w:rsidRPr="00D5683D">
        <w:rPr>
          <w:rFonts w:ascii="Palatino Linotype" w:hAnsi="Palatino Linotype"/>
          <w:i/>
          <w:color w:val="000000" w:themeColor="text1"/>
          <w:sz w:val="22"/>
          <w:szCs w:val="22"/>
        </w:rPr>
        <w:t>, a la que se le denominará Unidad de Transparencia.</w:t>
      </w:r>
    </w:p>
    <w:p w14:paraId="77E45601" w14:textId="77777777" w:rsidR="004E49C3" w:rsidRPr="00D5683D" w:rsidRDefault="004E49C3" w:rsidP="00754DEE">
      <w:pPr>
        <w:ind w:left="567" w:right="618"/>
        <w:contextualSpacing/>
        <w:jc w:val="both"/>
        <w:rPr>
          <w:rFonts w:ascii="Palatino Linotype" w:hAnsi="Palatino Linotype"/>
          <w:i/>
          <w:color w:val="000000" w:themeColor="text1"/>
          <w:sz w:val="22"/>
          <w:szCs w:val="22"/>
        </w:rPr>
      </w:pPr>
    </w:p>
    <w:p w14:paraId="0DC461DF"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b/>
          <w:i/>
          <w:color w:val="000000" w:themeColor="text1"/>
          <w:sz w:val="22"/>
          <w:szCs w:val="22"/>
        </w:rPr>
        <w:t>Artículo 51</w:t>
      </w:r>
      <w:r w:rsidRPr="00D5683D">
        <w:rPr>
          <w:rFonts w:ascii="Palatino Linotype" w:hAnsi="Palatino Linotype"/>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w:t>
      </w:r>
      <w:r w:rsidRPr="00D5683D">
        <w:rPr>
          <w:rFonts w:ascii="Palatino Linotype" w:hAnsi="Palatino Linotype" w:cs="Arial"/>
          <w:i/>
          <w:color w:val="000000" w:themeColor="text1"/>
          <w:sz w:val="22"/>
          <w:szCs w:val="22"/>
          <w:lang w:eastAsia="es-MX"/>
        </w:rPr>
        <w:t>internamente</w:t>
      </w:r>
      <w:r w:rsidRPr="00D5683D">
        <w:rPr>
          <w:rFonts w:ascii="Palatino Linotype" w:hAnsi="Palatino Linotype"/>
          <w:i/>
          <w:color w:val="000000" w:themeColor="text1"/>
          <w:sz w:val="22"/>
          <w:szCs w:val="22"/>
        </w:rPr>
        <w:t xml:space="preserve"> la solicitud de </w:t>
      </w:r>
      <w:r w:rsidRPr="00D5683D">
        <w:rPr>
          <w:rFonts w:ascii="Palatino Linotype" w:hAnsi="Palatino Linotype"/>
          <w:i/>
          <w:color w:val="000000" w:themeColor="text1"/>
          <w:sz w:val="22"/>
          <w:szCs w:val="22"/>
        </w:rPr>
        <w:lastRenderedPageBreak/>
        <w:t>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1EB6514" w14:textId="77777777" w:rsidR="004E49C3" w:rsidRPr="00D5683D" w:rsidRDefault="004E49C3" w:rsidP="00754DEE">
      <w:pPr>
        <w:ind w:left="567" w:right="618"/>
        <w:contextualSpacing/>
        <w:jc w:val="both"/>
        <w:rPr>
          <w:rFonts w:ascii="Palatino Linotype" w:hAnsi="Palatino Linotype"/>
          <w:i/>
          <w:color w:val="000000" w:themeColor="text1"/>
          <w:sz w:val="22"/>
          <w:szCs w:val="22"/>
        </w:rPr>
      </w:pPr>
    </w:p>
    <w:p w14:paraId="7E918B86"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b/>
          <w:i/>
          <w:color w:val="000000" w:themeColor="text1"/>
          <w:sz w:val="22"/>
          <w:szCs w:val="22"/>
        </w:rPr>
        <w:t>Artículo 53</w:t>
      </w:r>
      <w:r w:rsidRPr="00D5683D">
        <w:rPr>
          <w:rFonts w:ascii="Palatino Linotype" w:hAnsi="Palatino Linotype"/>
          <w:i/>
          <w:color w:val="000000" w:themeColor="text1"/>
          <w:sz w:val="22"/>
          <w:szCs w:val="22"/>
        </w:rPr>
        <w:t xml:space="preserve">. Las Unidades de </w:t>
      </w:r>
      <w:r w:rsidRPr="00D5683D">
        <w:rPr>
          <w:rFonts w:ascii="Palatino Linotype" w:hAnsi="Palatino Linotype" w:cs="Arial"/>
          <w:i/>
          <w:color w:val="000000" w:themeColor="text1"/>
          <w:sz w:val="22"/>
          <w:szCs w:val="22"/>
          <w:lang w:eastAsia="es-MX"/>
        </w:rPr>
        <w:t>Transparencia</w:t>
      </w:r>
      <w:r w:rsidRPr="00D5683D">
        <w:rPr>
          <w:rFonts w:ascii="Palatino Linotype" w:hAnsi="Palatino Linotype"/>
          <w:i/>
          <w:color w:val="000000" w:themeColor="text1"/>
          <w:sz w:val="22"/>
          <w:szCs w:val="22"/>
        </w:rPr>
        <w:t xml:space="preserve"> tendrán las siguientes funciones:</w:t>
      </w:r>
    </w:p>
    <w:p w14:paraId="30A29D06"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 xml:space="preserve">I. Recabar, difundir y actualizar la información relativa a las obligaciones de transparencia comunes y específicas a la </w:t>
      </w:r>
      <w:r w:rsidRPr="00D5683D">
        <w:rPr>
          <w:rFonts w:ascii="Palatino Linotype" w:hAnsi="Palatino Linotype" w:cs="Arial"/>
          <w:i/>
          <w:color w:val="000000" w:themeColor="text1"/>
          <w:sz w:val="22"/>
          <w:szCs w:val="22"/>
          <w:lang w:eastAsia="es-MX"/>
        </w:rPr>
        <w:t>que</w:t>
      </w:r>
      <w:r w:rsidRPr="00D5683D">
        <w:rPr>
          <w:rFonts w:ascii="Palatino Linotype" w:hAnsi="Palatino Linotype"/>
          <w:i/>
          <w:color w:val="000000" w:themeColor="text1"/>
          <w:sz w:val="22"/>
          <w:szCs w:val="22"/>
        </w:rPr>
        <w:t xml:space="preserve"> se refiere la Ley General, esta Ley, la que determine el Instituto y las demás disposiciones de la materia, así como propiciar que las áreas la actualicen periódicamente conforme a la normatividad aplicable;</w:t>
      </w:r>
    </w:p>
    <w:p w14:paraId="696EC712" w14:textId="77777777" w:rsidR="004E49C3" w:rsidRPr="00D5683D" w:rsidRDefault="004E49C3" w:rsidP="00754DEE">
      <w:pPr>
        <w:ind w:left="851" w:right="901"/>
        <w:jc w:val="both"/>
        <w:rPr>
          <w:rFonts w:ascii="Palatino Linotype" w:hAnsi="Palatino Linotype"/>
          <w:b/>
          <w:i/>
          <w:color w:val="000000" w:themeColor="text1"/>
          <w:sz w:val="22"/>
          <w:szCs w:val="22"/>
        </w:rPr>
      </w:pPr>
      <w:r w:rsidRPr="00D5683D">
        <w:rPr>
          <w:rFonts w:ascii="Palatino Linotype" w:hAnsi="Palatino Linotype"/>
          <w:b/>
          <w:i/>
          <w:color w:val="000000" w:themeColor="text1"/>
          <w:sz w:val="22"/>
          <w:szCs w:val="22"/>
        </w:rPr>
        <w:t xml:space="preserve">II. Recibir, </w:t>
      </w:r>
      <w:r w:rsidRPr="00D5683D">
        <w:rPr>
          <w:rFonts w:ascii="Palatino Linotype" w:hAnsi="Palatino Linotype"/>
          <w:b/>
          <w:i/>
          <w:color w:val="000000" w:themeColor="text1"/>
          <w:sz w:val="22"/>
          <w:szCs w:val="22"/>
          <w:u w:val="single"/>
        </w:rPr>
        <w:t>tramitar</w:t>
      </w:r>
      <w:r w:rsidRPr="00D5683D">
        <w:rPr>
          <w:rFonts w:ascii="Palatino Linotype" w:hAnsi="Palatino Linotype"/>
          <w:b/>
          <w:i/>
          <w:color w:val="000000" w:themeColor="text1"/>
          <w:sz w:val="22"/>
          <w:szCs w:val="22"/>
        </w:rPr>
        <w:t xml:space="preserve"> y dar respuesta a las solicitudes de acceso a la información;</w:t>
      </w:r>
    </w:p>
    <w:p w14:paraId="59D7D9D9"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 xml:space="preserve">III. Auxiliar a los particulares en la elaboración de solicitudes de acceso a la información y, en su caso, orientarlos sobre los sujetos </w:t>
      </w:r>
      <w:r w:rsidRPr="00D5683D">
        <w:rPr>
          <w:rFonts w:ascii="Palatino Linotype" w:hAnsi="Palatino Linotype" w:cs="Arial"/>
          <w:i/>
          <w:color w:val="000000" w:themeColor="text1"/>
          <w:sz w:val="22"/>
          <w:szCs w:val="22"/>
          <w:lang w:eastAsia="es-MX"/>
        </w:rPr>
        <w:t>obligados</w:t>
      </w:r>
      <w:r w:rsidRPr="00D5683D">
        <w:rPr>
          <w:rFonts w:ascii="Palatino Linotype" w:hAnsi="Palatino Linotype"/>
          <w:i/>
          <w:color w:val="000000" w:themeColor="text1"/>
          <w:sz w:val="22"/>
          <w:szCs w:val="22"/>
        </w:rPr>
        <w:t xml:space="preserve"> competentes conforme a la normatividad aplicable;</w:t>
      </w:r>
    </w:p>
    <w:p w14:paraId="48CD51A4"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IV. Realizar, con efectividad, los trámites internos necesarios para la atención de las solicitudes de acceso a la información;</w:t>
      </w:r>
    </w:p>
    <w:p w14:paraId="07C1EB6E"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V. Entregar, en su caso, a los particulares la información solicitada;</w:t>
      </w:r>
    </w:p>
    <w:p w14:paraId="35718F30"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VI. Efectuar las notificaciones a los solicitantes;</w:t>
      </w:r>
    </w:p>
    <w:p w14:paraId="608EEF10"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VII. Proponer al Comité de Transparencia, los procedimientos internos que aseguren la mayor eficiencia en la gestión de las solicitudes de acceso a la información, conforme a la normatividad aplicable;</w:t>
      </w:r>
    </w:p>
    <w:p w14:paraId="667635B7"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VIII. Proponer a quien preside el Comité de Transparencia, personal habilitado que sea necesario para recibir y dar trámite a las solicitudes de acceso a la información;</w:t>
      </w:r>
    </w:p>
    <w:p w14:paraId="5FF7A5D0"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3AA111D3"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X. Presentar ante el Comité, el proyecto de clasificación de información;</w:t>
      </w:r>
    </w:p>
    <w:p w14:paraId="5035AFC2"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XI. Promover e implementar políticas de transparencia proactiva procurando su accesibilidad;</w:t>
      </w:r>
    </w:p>
    <w:p w14:paraId="36A472BB"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XII. Fomentar la transparencia y accesibilidad al interior del sujeto obligado;</w:t>
      </w:r>
    </w:p>
    <w:p w14:paraId="5DD22DD3"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XIII. Hacer del conocimiento de la instancia competente la probable responsabilidad por el incumplimiento de las obligaciones previstas en la presente Ley; y</w:t>
      </w:r>
    </w:p>
    <w:p w14:paraId="6334D2D7"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XIV. Las demás que resulten necesarias para facilitar el acceso a la información y aquellas que se desprenden de la presente Ley y demás disposiciones jurídicas aplicables.</w:t>
      </w:r>
    </w:p>
    <w:p w14:paraId="7C895E1D"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 xml:space="preserve">Los sujetos obligados promoverán acuerdos con instituciones públicas especializadas que pudieran auxiliarse a entregar las respuestas a solicitudes de información, en la </w:t>
      </w:r>
      <w:r w:rsidRPr="00D5683D">
        <w:rPr>
          <w:rFonts w:ascii="Palatino Linotype" w:hAnsi="Palatino Linotype"/>
          <w:i/>
          <w:color w:val="000000" w:themeColor="text1"/>
          <w:sz w:val="22"/>
          <w:szCs w:val="22"/>
        </w:rPr>
        <w:lastRenderedPageBreak/>
        <w:t>lengua indígena, braille o cualquier formato accesible correspondiente, en forma más eficiente.</w:t>
      </w:r>
    </w:p>
    <w:p w14:paraId="3CEC80D6"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81766C9" w14:textId="77777777" w:rsidR="004E49C3" w:rsidRPr="00D5683D" w:rsidRDefault="004E49C3" w:rsidP="00754DEE">
      <w:pPr>
        <w:ind w:left="567" w:right="618"/>
        <w:contextualSpacing/>
        <w:jc w:val="both"/>
        <w:rPr>
          <w:rFonts w:ascii="Palatino Linotype" w:hAnsi="Palatino Linotype"/>
          <w:i/>
          <w:color w:val="000000" w:themeColor="text1"/>
          <w:sz w:val="22"/>
          <w:szCs w:val="22"/>
        </w:rPr>
      </w:pPr>
    </w:p>
    <w:p w14:paraId="14CF0D15"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b/>
          <w:i/>
          <w:color w:val="000000" w:themeColor="text1"/>
          <w:sz w:val="22"/>
          <w:szCs w:val="22"/>
        </w:rPr>
        <w:t>Artículo 59</w:t>
      </w:r>
      <w:r w:rsidRPr="00D5683D">
        <w:rPr>
          <w:rFonts w:ascii="Palatino Linotype" w:hAnsi="Palatino Linotype"/>
          <w:i/>
          <w:color w:val="000000" w:themeColor="text1"/>
          <w:sz w:val="22"/>
          <w:szCs w:val="22"/>
        </w:rPr>
        <w:t>. Los servidores públicos habilitados tendrán las funciones siguientes:</w:t>
      </w:r>
    </w:p>
    <w:p w14:paraId="66358CDC"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I. Localizar la información que le solicite la Unidad de Transparencia;</w:t>
      </w:r>
    </w:p>
    <w:p w14:paraId="2F69B089"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II. Proporcionar la información que obre en los archivos y que le sea solicitada por la Unidad de Transparencia;</w:t>
      </w:r>
    </w:p>
    <w:p w14:paraId="04A63EBB"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III. Apoyar a la Unidad de Transparencia en lo que esta le solicite para el cumplimiento de sus funciones;</w:t>
      </w:r>
    </w:p>
    <w:p w14:paraId="78C13FEE"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IV. Proporcionar a la Unidad de Transparencia, las modificaciones a la información pública de oficio que obre en su poder;</w:t>
      </w:r>
    </w:p>
    <w:p w14:paraId="28BE8FEA"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V. Integrar y presentar al responsable de la Unidad de Transparencia la propuesta de clasificación de información, la cual tendrá los fundamentos y argumentos en que se basa dicha propuesta;</w:t>
      </w:r>
    </w:p>
    <w:p w14:paraId="31A3C0A0"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VI. Verificar, una vez analizado el contenido de la información, que no se encuentre en los supuestos de información clasificada; y</w:t>
      </w:r>
    </w:p>
    <w:p w14:paraId="722191F0"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VII. Dar cuenta a la Unidad de Transparencia del vencimiento de los plazos de reserva.</w:t>
      </w:r>
    </w:p>
    <w:p w14:paraId="0CE89FE6" w14:textId="77777777" w:rsidR="004E49C3" w:rsidRPr="00D5683D" w:rsidRDefault="004E49C3" w:rsidP="00754DEE">
      <w:pPr>
        <w:ind w:left="567" w:right="618"/>
        <w:contextualSpacing/>
        <w:jc w:val="both"/>
        <w:rPr>
          <w:rFonts w:ascii="Palatino Linotype" w:hAnsi="Palatino Linotype"/>
          <w:i/>
          <w:color w:val="000000" w:themeColor="text1"/>
          <w:sz w:val="22"/>
          <w:szCs w:val="22"/>
        </w:rPr>
      </w:pPr>
    </w:p>
    <w:p w14:paraId="534AE9D5"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b/>
          <w:i/>
          <w:color w:val="000000" w:themeColor="text1"/>
          <w:sz w:val="22"/>
          <w:szCs w:val="22"/>
        </w:rPr>
        <w:t>Artículo 162</w:t>
      </w:r>
      <w:r w:rsidRPr="00D5683D">
        <w:rPr>
          <w:rFonts w:ascii="Palatino Linotype" w:hAnsi="Palatino Linotype"/>
          <w:i/>
          <w:color w:val="000000" w:themeColor="text1"/>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BF981D1" w14:textId="77777777" w:rsidR="004E49C3" w:rsidRPr="00D5683D" w:rsidRDefault="004E49C3" w:rsidP="00754DEE">
      <w:pPr>
        <w:ind w:left="851" w:right="901"/>
        <w:jc w:val="both"/>
        <w:rPr>
          <w:rFonts w:ascii="Palatino Linotype" w:hAnsi="Palatino Linotype"/>
          <w:i/>
          <w:color w:val="000000" w:themeColor="text1"/>
          <w:sz w:val="22"/>
          <w:szCs w:val="22"/>
        </w:rPr>
      </w:pPr>
      <w:r w:rsidRPr="00D5683D">
        <w:rPr>
          <w:rFonts w:ascii="Palatino Linotype" w:hAnsi="Palatino Linotype"/>
          <w:i/>
          <w:color w:val="000000" w:themeColor="text1"/>
          <w:sz w:val="22"/>
          <w:szCs w:val="22"/>
        </w:rPr>
        <w:t>(Énfasis añadido)</w:t>
      </w:r>
    </w:p>
    <w:p w14:paraId="2DF62F48" w14:textId="77777777" w:rsidR="004E49C3" w:rsidRPr="00D5683D" w:rsidRDefault="004E49C3" w:rsidP="00754DEE">
      <w:pPr>
        <w:jc w:val="both"/>
        <w:rPr>
          <w:rFonts w:ascii="Palatino Linotype" w:hAnsi="Palatino Linotype" w:cs="Arial"/>
          <w:color w:val="000000" w:themeColor="text1"/>
        </w:rPr>
      </w:pPr>
    </w:p>
    <w:p w14:paraId="5880967A" w14:textId="77777777" w:rsidR="004E49C3" w:rsidRPr="00D5683D" w:rsidRDefault="004E49C3" w:rsidP="00BE6B66">
      <w:pPr>
        <w:spacing w:line="360" w:lineRule="auto"/>
        <w:jc w:val="both"/>
        <w:rPr>
          <w:rFonts w:ascii="Palatino Linotype" w:eastAsia="Calibri" w:hAnsi="Palatino Linotype"/>
          <w:color w:val="000000" w:themeColor="text1"/>
        </w:rPr>
      </w:pPr>
      <w:r w:rsidRPr="00D5683D">
        <w:rPr>
          <w:rFonts w:ascii="Palatino Linotype" w:eastAsia="Calibri" w:hAnsi="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D5683D">
        <w:rPr>
          <w:rFonts w:ascii="Palatino Linotype" w:eastAsia="Calibri" w:hAnsi="Palatino Linotype"/>
          <w:color w:val="000000" w:themeColor="text1"/>
        </w:rPr>
        <w:lastRenderedPageBreak/>
        <w:t xml:space="preserve">dicha área funge como enlace entre </w:t>
      </w:r>
      <w:r w:rsidRPr="00D5683D">
        <w:rPr>
          <w:rFonts w:ascii="Palatino Linotype" w:eastAsia="Calibri" w:hAnsi="Palatino Linotype"/>
          <w:b/>
          <w:color w:val="000000" w:themeColor="text1"/>
        </w:rPr>
        <w:t>EL SUJETO OBLIGADO</w:t>
      </w:r>
      <w:r w:rsidRPr="00D5683D">
        <w:rPr>
          <w:rFonts w:ascii="Palatino Linotype" w:eastAsia="Calibri" w:hAnsi="Palatino Linotype"/>
          <w:color w:val="000000" w:themeColor="text1"/>
        </w:rPr>
        <w:t xml:space="preserve"> y los solicitantes, y tiene bajo su responsabilidad el tramitar internamente la solicitud de información.</w:t>
      </w:r>
    </w:p>
    <w:p w14:paraId="58199E6F" w14:textId="77777777" w:rsidR="004E49C3" w:rsidRPr="00D5683D" w:rsidRDefault="004E49C3" w:rsidP="00BE6B66">
      <w:pPr>
        <w:spacing w:line="360" w:lineRule="auto"/>
        <w:ind w:left="426"/>
        <w:jc w:val="both"/>
        <w:rPr>
          <w:rFonts w:ascii="Palatino Linotype" w:eastAsia="Calibri" w:hAnsi="Palatino Linotype"/>
          <w:color w:val="000000" w:themeColor="text1"/>
        </w:rPr>
      </w:pPr>
    </w:p>
    <w:p w14:paraId="69DFF98A" w14:textId="77777777" w:rsidR="004E49C3" w:rsidRPr="00D5683D" w:rsidRDefault="004E49C3" w:rsidP="00BE6B66">
      <w:pPr>
        <w:spacing w:line="360" w:lineRule="auto"/>
        <w:jc w:val="both"/>
        <w:rPr>
          <w:rFonts w:ascii="Palatino Linotype" w:eastAsia="Calibri" w:hAnsi="Palatino Linotype"/>
          <w:color w:val="000000" w:themeColor="text1"/>
        </w:rPr>
      </w:pPr>
      <w:r w:rsidRPr="00D5683D">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D5683D">
        <w:rPr>
          <w:rFonts w:ascii="Palatino Linotype" w:eastAsia="Calibri" w:hAnsi="Palatino Linotype"/>
          <w:b/>
          <w:color w:val="000000" w:themeColor="text1"/>
        </w:rPr>
        <w:t xml:space="preserve">SUJETO OBLIGADO; </w:t>
      </w:r>
      <w:r w:rsidRPr="00D5683D">
        <w:rPr>
          <w:rFonts w:ascii="Palatino Linotype" w:eastAsia="Calibri" w:hAnsi="Palatino Linotype"/>
          <w:color w:val="000000" w:themeColor="text1"/>
        </w:rPr>
        <w:t xml:space="preserve">es por ello que, debe turnar la solicitud a </w:t>
      </w:r>
      <w:r w:rsidRPr="00D5683D">
        <w:rPr>
          <w:rFonts w:ascii="Palatino Linotype" w:hAnsi="Palatino Linotype" w:cs="Arial"/>
          <w:color w:val="000000" w:themeColor="text1"/>
        </w:rPr>
        <w:t xml:space="preserve">todas las áreas que </w:t>
      </w:r>
      <w:r w:rsidRPr="00D5683D">
        <w:rPr>
          <w:rFonts w:ascii="Palatino Linotype" w:eastAsia="Calibri" w:hAnsi="Palatino Linotype"/>
          <w:color w:val="000000" w:themeColor="text1"/>
        </w:rPr>
        <w:t>pudieran generar, administrar o poseer la información requerida por el particular; pues tienen como función, buscar, localizar y poseer la información, así como entregarla.</w:t>
      </w:r>
    </w:p>
    <w:p w14:paraId="50750E94" w14:textId="77777777" w:rsidR="004E49C3" w:rsidRPr="00D5683D" w:rsidRDefault="004E49C3" w:rsidP="00BE6B66">
      <w:pPr>
        <w:spacing w:line="360" w:lineRule="auto"/>
        <w:jc w:val="both"/>
        <w:rPr>
          <w:rFonts w:ascii="Palatino Linotype" w:hAnsi="Palatino Linotype" w:cs="Arial"/>
          <w:color w:val="000000" w:themeColor="text1"/>
        </w:rPr>
      </w:pPr>
    </w:p>
    <w:p w14:paraId="35BD2FBD" w14:textId="77777777" w:rsidR="004E49C3" w:rsidRPr="00D5683D" w:rsidRDefault="004E49C3" w:rsidP="00BE6B66">
      <w:pPr>
        <w:spacing w:line="360" w:lineRule="auto"/>
        <w:jc w:val="both"/>
        <w:rPr>
          <w:rFonts w:ascii="Palatino Linotype" w:eastAsia="Calibri" w:hAnsi="Palatino Linotype"/>
          <w:color w:val="000000" w:themeColor="text1"/>
        </w:rPr>
      </w:pPr>
      <w:r w:rsidRPr="00D5683D">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35DD35AF" w14:textId="77777777" w:rsidR="004E49C3" w:rsidRPr="00D5683D" w:rsidRDefault="004E49C3" w:rsidP="00BE6B66">
      <w:pPr>
        <w:spacing w:line="360" w:lineRule="auto"/>
        <w:rPr>
          <w:rFonts w:ascii="Palatino Linotype" w:hAnsi="Palatino Linotype"/>
          <w:color w:val="000000" w:themeColor="text1"/>
        </w:rPr>
      </w:pPr>
    </w:p>
    <w:p w14:paraId="0261541E" w14:textId="0A79B375" w:rsidR="004E49C3" w:rsidRPr="00D5683D" w:rsidRDefault="004E49C3" w:rsidP="00BE6B66">
      <w:pPr>
        <w:spacing w:line="360" w:lineRule="auto"/>
        <w:jc w:val="both"/>
        <w:rPr>
          <w:rFonts w:ascii="Palatino Linotype" w:hAnsi="Palatino Linotype"/>
        </w:rPr>
      </w:pPr>
      <w:r w:rsidRPr="00D5683D">
        <w:rPr>
          <w:rFonts w:ascii="Palatino Linotype" w:eastAsia="Calibri" w:hAnsi="Palatino Linotype"/>
          <w:color w:val="000000" w:themeColor="text1"/>
        </w:rPr>
        <w:t xml:space="preserve">Por lo anterior, </w:t>
      </w:r>
      <w:r w:rsidRPr="00D5683D">
        <w:rPr>
          <w:rFonts w:ascii="Palatino Linotype" w:hAnsi="Palatino Linotype" w:cs="Arial"/>
          <w:color w:val="000000" w:themeColor="text1"/>
          <w:lang w:eastAsia="es-MX"/>
        </w:rPr>
        <w:t>e</w:t>
      </w:r>
      <w:r w:rsidRPr="00D5683D">
        <w:rPr>
          <w:rFonts w:ascii="Palatino Linotype" w:hAnsi="Palatino Linotype" w:cs="Arial"/>
          <w:color w:val="000000" w:themeColor="text1"/>
        </w:rPr>
        <w:t>s de destacar que de las documentales que integran el expediente electrónico no se advierte que el Titular de la Unidad de Transparencia haya turnado la solicitud de manera enunciativa más no limitativa a</w:t>
      </w:r>
      <w:r w:rsidR="006908D5" w:rsidRPr="00D5683D">
        <w:rPr>
          <w:rFonts w:ascii="Palatino Linotype" w:hAnsi="Palatino Linotype" w:cs="Arial"/>
          <w:color w:val="000000" w:themeColor="text1"/>
        </w:rPr>
        <w:t xml:space="preserve">l Síndico Municipal, pues conforme </w:t>
      </w:r>
      <w:r w:rsidR="006908D5" w:rsidRPr="00D5683D">
        <w:rPr>
          <w:rFonts w:ascii="Palatino Linotype" w:hAnsi="Palatino Linotype"/>
          <w:color w:val="000000" w:themeColor="text1"/>
        </w:rPr>
        <w:t xml:space="preserve">a al artículo 53, </w:t>
      </w:r>
      <w:r w:rsidRPr="00D5683D">
        <w:rPr>
          <w:rFonts w:ascii="Palatino Linotype" w:hAnsi="Palatino Linotype" w:cs="Arial"/>
        </w:rPr>
        <w:t>fracciones</w:t>
      </w:r>
      <w:r w:rsidRPr="00D5683D">
        <w:rPr>
          <w:rFonts w:ascii="Palatino Linotype" w:hAnsi="Palatino Linotype"/>
        </w:rPr>
        <w:t xml:space="preserve"> VII, VIII y IX de la Ley Orgánica Municipal del</w:t>
      </w:r>
      <w:r w:rsidR="006908D5" w:rsidRPr="00D5683D">
        <w:rPr>
          <w:rFonts w:ascii="Palatino Linotype" w:hAnsi="Palatino Linotype"/>
        </w:rPr>
        <w:t xml:space="preserve"> Estado de México y Municipios, al Síndico le corresponde</w:t>
      </w:r>
      <w:r w:rsidRPr="00D5683D">
        <w:rPr>
          <w:rFonts w:ascii="Palatino Linotype" w:hAnsi="Palatino Linotype"/>
        </w:rPr>
        <w:t xml:space="preserve">: </w:t>
      </w:r>
    </w:p>
    <w:p w14:paraId="79E63F15" w14:textId="77777777" w:rsidR="00B4195C" w:rsidRPr="00D5683D" w:rsidRDefault="00B4195C" w:rsidP="00BE6B66">
      <w:pPr>
        <w:spacing w:line="360" w:lineRule="auto"/>
        <w:jc w:val="both"/>
        <w:rPr>
          <w:rFonts w:ascii="Palatino Linotype" w:hAnsi="Palatino Linotype"/>
        </w:rPr>
      </w:pPr>
    </w:p>
    <w:p w14:paraId="6AE4B8B2" w14:textId="77777777" w:rsidR="004E49C3" w:rsidRPr="00D5683D" w:rsidRDefault="004E49C3" w:rsidP="00395B21">
      <w:pPr>
        <w:jc w:val="both"/>
        <w:rPr>
          <w:rFonts w:ascii="Palatino Linotype" w:hAnsi="Palatino Linotype"/>
        </w:rPr>
      </w:pPr>
    </w:p>
    <w:p w14:paraId="638E6E8A" w14:textId="77777777" w:rsidR="004E49C3" w:rsidRPr="00D5683D" w:rsidRDefault="006908D5" w:rsidP="00395B21">
      <w:pPr>
        <w:ind w:left="851" w:right="901"/>
        <w:jc w:val="both"/>
        <w:rPr>
          <w:rFonts w:ascii="Palatino Linotype" w:eastAsia="Palatino Linotype" w:hAnsi="Palatino Linotype" w:cs="Palatino Linotype"/>
          <w:b/>
          <w:i/>
          <w:sz w:val="22"/>
          <w:szCs w:val="22"/>
        </w:rPr>
      </w:pPr>
      <w:r w:rsidRPr="00D5683D">
        <w:rPr>
          <w:rFonts w:ascii="Palatino Linotype" w:eastAsia="Palatino Linotype" w:hAnsi="Palatino Linotype" w:cs="Palatino Linotype"/>
          <w:b/>
          <w:i/>
          <w:sz w:val="22"/>
          <w:szCs w:val="22"/>
        </w:rPr>
        <w:t>“</w:t>
      </w:r>
      <w:r w:rsidR="004E49C3" w:rsidRPr="00D5683D">
        <w:rPr>
          <w:rFonts w:ascii="Palatino Linotype" w:eastAsia="Palatino Linotype" w:hAnsi="Palatino Linotype" w:cs="Palatino Linotype"/>
          <w:b/>
          <w:i/>
          <w:sz w:val="22"/>
          <w:szCs w:val="22"/>
        </w:rPr>
        <w:t>Artículo 53.- Los Síndicos tendrán las siguientes atribuciones:</w:t>
      </w:r>
    </w:p>
    <w:p w14:paraId="6A3387DC" w14:textId="77777777" w:rsidR="004E49C3" w:rsidRPr="00D5683D" w:rsidRDefault="004E49C3" w:rsidP="00395B21">
      <w:pPr>
        <w:ind w:left="851" w:right="901"/>
        <w:jc w:val="both"/>
        <w:rPr>
          <w:rFonts w:ascii="Palatino Linotype" w:eastAsia="Palatino Linotype" w:hAnsi="Palatino Linotype" w:cs="Palatino Linotype"/>
          <w:i/>
          <w:sz w:val="22"/>
          <w:szCs w:val="22"/>
        </w:rPr>
      </w:pPr>
      <w:r w:rsidRPr="00D5683D">
        <w:rPr>
          <w:rFonts w:ascii="Palatino Linotype" w:eastAsia="Palatino Linotype" w:hAnsi="Palatino Linotype" w:cs="Palatino Linotype"/>
          <w:i/>
          <w:sz w:val="22"/>
          <w:szCs w:val="22"/>
        </w:rPr>
        <w:t>…</w:t>
      </w:r>
    </w:p>
    <w:p w14:paraId="55EFFA0F" w14:textId="77777777" w:rsidR="004E49C3" w:rsidRPr="00D5683D" w:rsidRDefault="004E49C3" w:rsidP="00395B21">
      <w:pPr>
        <w:ind w:left="851" w:right="901"/>
        <w:jc w:val="both"/>
        <w:rPr>
          <w:rFonts w:ascii="Palatino Linotype" w:eastAsia="Palatino Linotype" w:hAnsi="Palatino Linotype" w:cs="Palatino Linotype"/>
          <w:i/>
          <w:sz w:val="22"/>
          <w:szCs w:val="22"/>
        </w:rPr>
      </w:pPr>
      <w:r w:rsidRPr="00D5683D">
        <w:rPr>
          <w:rFonts w:ascii="Palatino Linotype" w:eastAsia="Palatino Linotype" w:hAnsi="Palatino Linotype" w:cs="Palatino Linotype"/>
          <w:b/>
          <w:i/>
          <w:sz w:val="22"/>
          <w:szCs w:val="22"/>
        </w:rPr>
        <w:t xml:space="preserve">VII. Intervenir en la formulación del inventario general de los bienes muebles e inmuebles propiedad del municipio, </w:t>
      </w:r>
      <w:r w:rsidRPr="00D5683D">
        <w:rPr>
          <w:rFonts w:ascii="Palatino Linotype" w:eastAsia="Palatino Linotype" w:hAnsi="Palatino Linotype" w:cs="Palatino Linotype"/>
          <w:i/>
          <w:sz w:val="22"/>
          <w:szCs w:val="22"/>
        </w:rPr>
        <w:t xml:space="preserve">haciendo que se inscriban en el libro </w:t>
      </w:r>
      <w:r w:rsidRPr="00D5683D">
        <w:rPr>
          <w:rFonts w:ascii="Palatino Linotype" w:eastAsia="Palatino Linotype" w:hAnsi="Palatino Linotype" w:cs="Palatino Linotype"/>
          <w:i/>
          <w:sz w:val="22"/>
          <w:szCs w:val="22"/>
        </w:rPr>
        <w:lastRenderedPageBreak/>
        <w:t>especial, con expresión de sus valores y de todas las características de identificación</w:t>
      </w:r>
      <w:r w:rsidRPr="00D5683D">
        <w:rPr>
          <w:rFonts w:ascii="Palatino Linotype" w:eastAsia="Palatino Linotype" w:hAnsi="Palatino Linotype" w:cs="Palatino Linotype"/>
          <w:b/>
          <w:i/>
          <w:sz w:val="22"/>
          <w:szCs w:val="22"/>
        </w:rPr>
        <w:t xml:space="preserve">, </w:t>
      </w:r>
      <w:r w:rsidRPr="00D5683D">
        <w:rPr>
          <w:rFonts w:ascii="Palatino Linotype" w:eastAsia="Palatino Linotype" w:hAnsi="Palatino Linotype" w:cs="Palatino Linotype"/>
          <w:i/>
          <w:sz w:val="22"/>
          <w:szCs w:val="22"/>
        </w:rPr>
        <w:t>así como el uso y destino de los mismos;</w:t>
      </w:r>
    </w:p>
    <w:p w14:paraId="7258E3F1" w14:textId="77777777" w:rsidR="004E49C3" w:rsidRPr="00D5683D" w:rsidRDefault="004E49C3" w:rsidP="00395B21">
      <w:pPr>
        <w:ind w:left="851" w:right="901"/>
        <w:jc w:val="both"/>
        <w:rPr>
          <w:rFonts w:ascii="Palatino Linotype" w:eastAsia="Palatino Linotype" w:hAnsi="Palatino Linotype" w:cs="Palatino Linotype"/>
          <w:i/>
          <w:sz w:val="22"/>
          <w:szCs w:val="22"/>
        </w:rPr>
      </w:pPr>
      <w:r w:rsidRPr="00D5683D">
        <w:rPr>
          <w:rFonts w:ascii="Palatino Linotype" w:eastAsia="Palatino Linotype" w:hAnsi="Palatino Linotype" w:cs="Palatino Linotype"/>
          <w:i/>
          <w:sz w:val="22"/>
          <w:szCs w:val="22"/>
        </w:rPr>
        <w:t xml:space="preserve">VIII. </w:t>
      </w:r>
      <w:r w:rsidRPr="00D5683D">
        <w:rPr>
          <w:rFonts w:ascii="Palatino Linotype" w:eastAsia="Palatino Linotype" w:hAnsi="Palatino Linotype" w:cs="Palatino Linotype"/>
          <w:b/>
          <w:i/>
          <w:sz w:val="22"/>
          <w:szCs w:val="22"/>
        </w:rPr>
        <w:t>Regularizar la propiedad de los bienes inmuebles municipales</w:t>
      </w:r>
      <w:r w:rsidRPr="00D5683D">
        <w:rPr>
          <w:rFonts w:ascii="Palatino Linotype" w:eastAsia="Palatino Linotype" w:hAnsi="Palatino Linotype" w:cs="Palatino Linotype"/>
          <w:i/>
          <w:sz w:val="22"/>
          <w:szCs w:val="22"/>
        </w:rPr>
        <w:t>, para ello tendrán un plazo de ciento veinte días hábiles, contados a partir de la adquisición;</w:t>
      </w:r>
    </w:p>
    <w:p w14:paraId="572D943A" w14:textId="77777777" w:rsidR="004E49C3" w:rsidRPr="00D5683D" w:rsidRDefault="004E49C3" w:rsidP="00395B21">
      <w:pPr>
        <w:ind w:left="851" w:right="901"/>
        <w:jc w:val="both"/>
        <w:rPr>
          <w:rFonts w:ascii="Palatino Linotype" w:eastAsia="Palatino Linotype" w:hAnsi="Palatino Linotype" w:cs="Palatino Linotype"/>
          <w:i/>
          <w:sz w:val="22"/>
          <w:szCs w:val="22"/>
        </w:rPr>
      </w:pPr>
      <w:r w:rsidRPr="00D5683D">
        <w:rPr>
          <w:rFonts w:ascii="Palatino Linotype" w:eastAsia="Palatino Linotype" w:hAnsi="Palatino Linotype" w:cs="Palatino Linotype"/>
          <w:i/>
          <w:sz w:val="22"/>
          <w:szCs w:val="22"/>
        </w:rPr>
        <w:t xml:space="preserve">IX. </w:t>
      </w:r>
      <w:r w:rsidRPr="00D5683D">
        <w:rPr>
          <w:rFonts w:ascii="Palatino Linotype" w:eastAsia="Palatino Linotype" w:hAnsi="Palatino Linotype" w:cs="Palatino Linotype"/>
          <w:b/>
          <w:i/>
          <w:sz w:val="22"/>
          <w:szCs w:val="22"/>
        </w:rPr>
        <w:t>Inscribir los bienes inmuebles municipales en el Registro Público de la Propiedad</w:t>
      </w:r>
      <w:r w:rsidRPr="00D5683D">
        <w:rPr>
          <w:rFonts w:ascii="Palatino Linotype" w:eastAsia="Palatino Linotype" w:hAnsi="Palatino Linotype" w:cs="Palatino Linotype"/>
          <w:i/>
          <w:sz w:val="22"/>
          <w:szCs w:val="22"/>
        </w:rPr>
        <w:t>, para iniciar los trámites correspondientes tendrán un plazo de ciento veinte días hábiles contados a partir de aquel en que concluyo el proceso de regularización;</w:t>
      </w:r>
    </w:p>
    <w:p w14:paraId="0A9C62B2" w14:textId="77777777" w:rsidR="004E49C3" w:rsidRPr="00D5683D" w:rsidRDefault="004E49C3" w:rsidP="00395B21">
      <w:pPr>
        <w:ind w:left="851" w:right="901"/>
        <w:jc w:val="both"/>
        <w:rPr>
          <w:rFonts w:ascii="Palatino Linotype" w:eastAsia="Palatino Linotype" w:hAnsi="Palatino Linotype" w:cs="Palatino Linotype"/>
          <w:i/>
          <w:sz w:val="22"/>
          <w:szCs w:val="22"/>
        </w:rPr>
      </w:pPr>
      <w:r w:rsidRPr="00D5683D">
        <w:rPr>
          <w:rFonts w:ascii="Palatino Linotype" w:eastAsia="Palatino Linotype" w:hAnsi="Palatino Linotype" w:cs="Palatino Linotype"/>
          <w:i/>
          <w:sz w:val="22"/>
          <w:szCs w:val="22"/>
        </w:rPr>
        <w:t>…</w:t>
      </w:r>
    </w:p>
    <w:p w14:paraId="2C82F02D" w14:textId="77777777" w:rsidR="004E49C3" w:rsidRPr="00D5683D" w:rsidRDefault="004E49C3" w:rsidP="00395B21">
      <w:pPr>
        <w:ind w:left="851" w:right="901"/>
        <w:jc w:val="both"/>
        <w:rPr>
          <w:rFonts w:ascii="Palatino Linotype" w:hAnsi="Palatino Linotype" w:cs="Arial"/>
          <w:sz w:val="22"/>
          <w:szCs w:val="22"/>
        </w:rPr>
      </w:pPr>
      <w:r w:rsidRPr="00D5683D">
        <w:rPr>
          <w:rFonts w:ascii="Palatino Linotype" w:hAnsi="Palatino Linotype" w:cs="Arial"/>
          <w:i/>
          <w:sz w:val="22"/>
          <w:szCs w:val="22"/>
        </w:rPr>
        <w:t>(Énfasis añadido)</w:t>
      </w:r>
    </w:p>
    <w:p w14:paraId="3644B9F4" w14:textId="77777777" w:rsidR="004E49C3" w:rsidRPr="00D5683D" w:rsidRDefault="004E49C3" w:rsidP="00395B21">
      <w:pPr>
        <w:contextualSpacing/>
        <w:jc w:val="both"/>
        <w:rPr>
          <w:rFonts w:ascii="Palatino Linotype" w:hAnsi="Palatino Linotype" w:cs="Arial"/>
        </w:rPr>
      </w:pPr>
    </w:p>
    <w:p w14:paraId="059E83AF" w14:textId="77777777" w:rsidR="004E49C3" w:rsidRPr="00D5683D" w:rsidRDefault="004E49C3" w:rsidP="00BE6B66">
      <w:pPr>
        <w:spacing w:line="360" w:lineRule="auto"/>
        <w:contextualSpacing/>
        <w:jc w:val="both"/>
        <w:rPr>
          <w:rFonts w:ascii="Palatino Linotype" w:eastAsiaTheme="minorEastAsia" w:hAnsi="Palatino Linotype" w:cs="Arial"/>
          <w:color w:val="000000" w:themeColor="text1"/>
        </w:rPr>
      </w:pPr>
      <w:r w:rsidRPr="00D5683D">
        <w:rPr>
          <w:rFonts w:ascii="Palatino Linotype" w:hAnsi="Palatino Linotype" w:cs="Arial"/>
        </w:rPr>
        <w:t xml:space="preserve">De lo anterior, </w:t>
      </w:r>
      <w:r w:rsidRPr="00D5683D">
        <w:rPr>
          <w:rFonts w:ascii="Palatino Linotype" w:eastAsia="Palatino Linotype" w:hAnsi="Palatino Linotype" w:cs="Palatino Linotype"/>
        </w:rPr>
        <w:t>se destaca que es atribución del Síndico Municipal la inscripción en el libro especial de todos los bienes muebles e inmuebles, con expresión de sus valores y de todas las características de identificación.</w:t>
      </w:r>
    </w:p>
    <w:p w14:paraId="2D2E9356" w14:textId="77777777" w:rsidR="004E49C3" w:rsidRPr="00D5683D" w:rsidRDefault="004E49C3" w:rsidP="00BE6B66">
      <w:pPr>
        <w:spacing w:line="360" w:lineRule="auto"/>
        <w:contextualSpacing/>
        <w:jc w:val="both"/>
        <w:rPr>
          <w:rFonts w:ascii="Palatino Linotype" w:hAnsi="Palatino Linotype" w:cs="Arial"/>
          <w:color w:val="000000" w:themeColor="text1"/>
        </w:rPr>
      </w:pPr>
    </w:p>
    <w:p w14:paraId="6ED71E02" w14:textId="77777777" w:rsidR="004E49C3" w:rsidRPr="00D5683D" w:rsidRDefault="006908D5" w:rsidP="00BE6B66">
      <w:pPr>
        <w:spacing w:line="360" w:lineRule="auto"/>
        <w:jc w:val="both"/>
        <w:rPr>
          <w:rFonts w:ascii="Palatino Linotype" w:eastAsia="Calibri" w:hAnsi="Palatino Linotype" w:cs="Arial"/>
          <w:lang w:eastAsia="en-US"/>
        </w:rPr>
      </w:pPr>
      <w:r w:rsidRPr="00D5683D">
        <w:rPr>
          <w:rFonts w:ascii="Palatino Linotype" w:eastAsia="Calibri" w:hAnsi="Palatino Linotype" w:cs="Arial"/>
          <w:lang w:eastAsia="en-US"/>
        </w:rPr>
        <w:t>Ahora bien</w:t>
      </w:r>
      <w:r w:rsidR="004E49C3" w:rsidRPr="00D5683D">
        <w:rPr>
          <w:rFonts w:ascii="Palatino Linotype" w:eastAsia="Calibri" w:hAnsi="Palatino Linotype" w:cs="Arial"/>
          <w:lang w:eastAsia="en-US"/>
        </w:rPr>
        <w:t xml:space="preserve">, los </w:t>
      </w:r>
      <w:r w:rsidR="004E49C3" w:rsidRPr="00D5683D">
        <w:rPr>
          <w:rFonts w:ascii="Palatino Linotype" w:eastAsia="Calibri" w:hAnsi="Palatino Linotype" w:cs="Arial"/>
          <w:i/>
          <w:lang w:eastAsia="en-US"/>
        </w:rPr>
        <w:t>Lineamientos para el Registro y Control del Inventario y la Conciliación y Desincorporación de Bienes Muebles e Inmuebles para las Entidades Fiscalizables Municipales del Estado de México</w:t>
      </w:r>
      <w:r w:rsidRPr="00D5683D">
        <w:rPr>
          <w:rStyle w:val="Refdenotaalpie"/>
          <w:rFonts w:ascii="Palatino Linotype" w:eastAsia="Calibri" w:hAnsi="Palatino Linotype" w:cs="Arial"/>
          <w:i/>
          <w:lang w:eastAsia="en-US"/>
        </w:rPr>
        <w:footnoteReference w:id="1"/>
      </w:r>
      <w:r w:rsidR="004E49C3" w:rsidRPr="00D5683D">
        <w:rPr>
          <w:rFonts w:ascii="Palatino Linotype" w:eastAsia="Calibri" w:hAnsi="Palatino Linotype" w:cs="Arial"/>
          <w:b/>
          <w:lang w:eastAsia="en-US"/>
        </w:rPr>
        <w:t xml:space="preserve">, </w:t>
      </w:r>
      <w:r w:rsidR="004E49C3" w:rsidRPr="00D5683D">
        <w:rPr>
          <w:rFonts w:ascii="Palatino Linotype" w:eastAsia="Calibri" w:hAnsi="Palatino Linotype" w:cs="Arial"/>
          <w:lang w:eastAsia="en-US"/>
        </w:rPr>
        <w:t>emitidos por el Auditor Superior de Fiscalización del Estado de México, publicados en el Periódico Oficial del Gobierno del Estado de México, denominado “Gaceta del Gobierno” número 09, el once de julio de dos mil trece; tienen como propósito actualizar y transparentar el manejo, uso y destino de los bienes, así como garantizar la legalidad, control y la correcta participación de los servidores públicos municipales en los procedimientos de adquisición, resguardo y baja de bienes, permitiendo mantener la debida conciliación del inventario de los bienes muebles e inmuebles con los registros contables.</w:t>
      </w:r>
    </w:p>
    <w:p w14:paraId="4DA735C7" w14:textId="77777777" w:rsidR="004E49C3" w:rsidRPr="00D5683D" w:rsidRDefault="004E49C3" w:rsidP="00BE6B66">
      <w:pPr>
        <w:autoSpaceDE w:val="0"/>
        <w:autoSpaceDN w:val="0"/>
        <w:adjustRightInd w:val="0"/>
        <w:spacing w:line="360" w:lineRule="auto"/>
        <w:jc w:val="both"/>
        <w:rPr>
          <w:rFonts w:ascii="Palatino Linotype" w:eastAsia="Calibri" w:hAnsi="Palatino Linotype" w:cs="Arial"/>
          <w:lang w:eastAsia="en-US"/>
        </w:rPr>
      </w:pPr>
    </w:p>
    <w:p w14:paraId="22C6E14C" w14:textId="77777777" w:rsidR="004E49C3" w:rsidRPr="00D5683D" w:rsidRDefault="004E49C3" w:rsidP="00BE6B66">
      <w:pPr>
        <w:autoSpaceDE w:val="0"/>
        <w:autoSpaceDN w:val="0"/>
        <w:adjustRightInd w:val="0"/>
        <w:spacing w:line="360" w:lineRule="auto"/>
        <w:jc w:val="both"/>
        <w:rPr>
          <w:rFonts w:ascii="Palatino Linotype" w:eastAsia="Calibri" w:hAnsi="Palatino Linotype" w:cs="Arial"/>
          <w:lang w:eastAsia="en-US"/>
        </w:rPr>
      </w:pPr>
      <w:r w:rsidRPr="00D5683D">
        <w:rPr>
          <w:rFonts w:ascii="Palatino Linotype" w:eastAsia="Calibri" w:hAnsi="Palatino Linotype" w:cs="Arial"/>
          <w:lang w:eastAsia="en-US"/>
        </w:rPr>
        <w:t>Dentro de los citados Lineamientos precisa que se entenderá por:</w:t>
      </w:r>
    </w:p>
    <w:p w14:paraId="42BDD775" w14:textId="77777777" w:rsidR="004E49C3" w:rsidRPr="00D5683D" w:rsidRDefault="004E49C3" w:rsidP="00754DEE">
      <w:pPr>
        <w:autoSpaceDE w:val="0"/>
        <w:autoSpaceDN w:val="0"/>
        <w:adjustRightInd w:val="0"/>
        <w:jc w:val="both"/>
        <w:rPr>
          <w:rFonts w:ascii="Palatino Linotype" w:eastAsia="Calibri" w:hAnsi="Palatino Linotype" w:cs="Arial"/>
          <w:lang w:eastAsia="en-US"/>
        </w:rPr>
      </w:pPr>
    </w:p>
    <w:p w14:paraId="07FF7BD9" w14:textId="77777777" w:rsidR="004E49C3" w:rsidRPr="00D5683D" w:rsidRDefault="004E49C3"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i/>
          <w:sz w:val="22"/>
          <w:szCs w:val="22"/>
          <w:lang w:eastAsia="en-US"/>
        </w:rPr>
        <w:t>“</w:t>
      </w:r>
      <w:r w:rsidRPr="00D5683D">
        <w:rPr>
          <w:rFonts w:ascii="Palatino Linotype" w:eastAsia="Calibri" w:hAnsi="Palatino Linotype" w:cs="Arial"/>
          <w:b/>
          <w:i/>
          <w:sz w:val="22"/>
          <w:szCs w:val="22"/>
          <w:lang w:eastAsia="en-US"/>
        </w:rPr>
        <w:t>NOVENO</w:t>
      </w:r>
      <w:r w:rsidRPr="00D5683D">
        <w:rPr>
          <w:rFonts w:ascii="Palatino Linotype" w:eastAsia="Calibri" w:hAnsi="Palatino Linotype" w:cs="Arial"/>
          <w:i/>
          <w:sz w:val="22"/>
          <w:szCs w:val="22"/>
          <w:lang w:eastAsia="en-US"/>
        </w:rPr>
        <w:t>: Para efectos de los presentes Lineamientos, se entenderá por:</w:t>
      </w:r>
    </w:p>
    <w:p w14:paraId="6F3EED39" w14:textId="77777777" w:rsidR="004E49C3" w:rsidRPr="00D5683D" w:rsidRDefault="004E49C3"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i/>
          <w:sz w:val="22"/>
          <w:szCs w:val="22"/>
          <w:lang w:eastAsia="en-US"/>
        </w:rPr>
        <w:t>…</w:t>
      </w:r>
    </w:p>
    <w:p w14:paraId="5C1FA927" w14:textId="77777777" w:rsidR="004E49C3" w:rsidRPr="00D5683D" w:rsidRDefault="004E49C3"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XXIV. ENTIDAD FISCALIZABLE:</w:t>
      </w:r>
      <w:r w:rsidRPr="00D5683D">
        <w:rPr>
          <w:rFonts w:ascii="Palatino Linotype" w:eastAsia="Calibri" w:hAnsi="Palatino Linotype" w:cs="Arial"/>
          <w:i/>
          <w:sz w:val="22"/>
          <w:szCs w:val="22"/>
          <w:lang w:eastAsia="en-US"/>
        </w:rPr>
        <w:t xml:space="preserve"> Los municipios del Estado, organismos públicos descentralizados y Fideicomisos públicos de carácter municipal; </w:t>
      </w:r>
    </w:p>
    <w:p w14:paraId="45A92A57" w14:textId="77777777" w:rsidR="004E49C3" w:rsidRPr="00D5683D" w:rsidRDefault="004E49C3"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XXV. ESCRITURA PÚBLICA:</w:t>
      </w:r>
      <w:r w:rsidRPr="00D5683D">
        <w:rPr>
          <w:rFonts w:ascii="Palatino Linotype" w:eastAsia="Calibri" w:hAnsi="Palatino Linotype" w:cs="Arial"/>
          <w:i/>
          <w:sz w:val="22"/>
          <w:szCs w:val="22"/>
          <w:lang w:eastAsia="en-US"/>
        </w:rPr>
        <w:t xml:space="preserve"> Es el instrumento original que el notario asienta en el protocolo para hacer constar uno o más actos jurídicos autorizando con su firma y sello, se entenderá también corno escritura el acta que contenga un extracto con los elementos personales y materiales del documento en que se consigne un "contrato" o actos jurídicos, siempre que esté firmada en cada una de sus hojas por quienes en él intervengan y por el notario, quien además pondrá el sello, señalará el </w:t>
      </w:r>
      <w:proofErr w:type="spellStart"/>
      <w:r w:rsidRPr="00D5683D">
        <w:rPr>
          <w:rFonts w:ascii="Palatino Linotype" w:eastAsia="Calibri" w:hAnsi="Palatino Linotype" w:cs="Arial"/>
          <w:i/>
          <w:sz w:val="22"/>
          <w:szCs w:val="22"/>
          <w:lang w:eastAsia="en-US"/>
        </w:rPr>
        <w:t>numero</w:t>
      </w:r>
      <w:proofErr w:type="spellEnd"/>
      <w:r w:rsidRPr="00D5683D">
        <w:rPr>
          <w:rFonts w:ascii="Palatino Linotype" w:eastAsia="Calibri" w:hAnsi="Palatino Linotype" w:cs="Arial"/>
          <w:i/>
          <w:sz w:val="22"/>
          <w:szCs w:val="22"/>
          <w:lang w:eastAsia="en-US"/>
        </w:rPr>
        <w:t xml:space="preserve"> de hojas de que se compone, así como la relación completa de sus anexos que se agregarán al apéndice y reúna los demás requisitos que señala la Ley; </w:t>
      </w:r>
    </w:p>
    <w:p w14:paraId="05CA1809" w14:textId="77777777" w:rsidR="004E49C3" w:rsidRPr="00D5683D" w:rsidRDefault="004E49C3"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XXVI. EXPEDIENTE INDIVIDUAL POR BIEN:</w:t>
      </w:r>
      <w:r w:rsidRPr="00D5683D">
        <w:rPr>
          <w:rFonts w:ascii="Palatino Linotype" w:eastAsia="Calibri" w:hAnsi="Palatino Linotype" w:cs="Arial"/>
          <w:i/>
          <w:sz w:val="22"/>
          <w:szCs w:val="22"/>
          <w:lang w:eastAsia="en-US"/>
        </w:rPr>
        <w:t xml:space="preserve"> Al conjunto de documentos que refieren a un mismo objeto o lugar describiendo en cada documento las mismas características del bien, en el caso de los bienes muebles: resguardo, oficio de petición del bien por el área que lo solicita, vale de entrada y salida del almacén, póliza contable, factura, cuadro comparativo de adquisición, contrato de adquisición, seguro del bien. En el caso de los bienes inmuebles: póliza contable, formato individual de inventario de bienes inmuebles, los documentos relativos a la adquisición, escritura pública a favor de la entidad fiscalizable (en caso de estar en proceso de regularización presentar documentación que acredite los tramites), clave catastral, y plano del inmueble;</w:t>
      </w:r>
    </w:p>
    <w:p w14:paraId="3508CF3C" w14:textId="77777777" w:rsidR="004E49C3" w:rsidRPr="00D5683D" w:rsidRDefault="004E49C3"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i/>
          <w:sz w:val="22"/>
          <w:szCs w:val="22"/>
          <w:lang w:eastAsia="en-US"/>
        </w:rPr>
        <w:t>…” (Sic)</w:t>
      </w:r>
    </w:p>
    <w:p w14:paraId="2E0312F4" w14:textId="77777777" w:rsidR="004E49C3" w:rsidRPr="00D5683D" w:rsidRDefault="004E49C3" w:rsidP="00754DEE">
      <w:pPr>
        <w:tabs>
          <w:tab w:val="left" w:pos="8222"/>
        </w:tabs>
        <w:autoSpaceDE w:val="0"/>
        <w:autoSpaceDN w:val="0"/>
        <w:adjustRightInd w:val="0"/>
        <w:ind w:left="851" w:right="899"/>
        <w:jc w:val="both"/>
        <w:rPr>
          <w:rFonts w:ascii="Palatino Linotype" w:eastAsia="Calibri" w:hAnsi="Palatino Linotype" w:cs="Arial"/>
          <w:sz w:val="22"/>
          <w:szCs w:val="22"/>
          <w:lang w:eastAsia="en-US"/>
        </w:rPr>
      </w:pPr>
      <w:r w:rsidRPr="00D5683D">
        <w:rPr>
          <w:rFonts w:ascii="Palatino Linotype" w:eastAsia="Calibri" w:hAnsi="Palatino Linotype" w:cs="Arial"/>
          <w:sz w:val="22"/>
          <w:szCs w:val="22"/>
          <w:lang w:eastAsia="en-US"/>
        </w:rPr>
        <w:t>(Énfasis añadido)</w:t>
      </w:r>
    </w:p>
    <w:p w14:paraId="46FAF288" w14:textId="77777777" w:rsidR="004E49C3" w:rsidRPr="00D5683D" w:rsidRDefault="004E49C3" w:rsidP="00754DEE">
      <w:pPr>
        <w:autoSpaceDE w:val="0"/>
        <w:autoSpaceDN w:val="0"/>
        <w:adjustRightInd w:val="0"/>
        <w:ind w:right="709"/>
        <w:jc w:val="both"/>
        <w:rPr>
          <w:rFonts w:ascii="Palatino Linotype" w:eastAsia="Calibri" w:hAnsi="Palatino Linotype" w:cs="Arial"/>
          <w:sz w:val="22"/>
          <w:szCs w:val="22"/>
          <w:lang w:eastAsia="en-US"/>
        </w:rPr>
      </w:pPr>
    </w:p>
    <w:p w14:paraId="243727B8" w14:textId="77777777" w:rsidR="003A1394" w:rsidRPr="00D5683D" w:rsidRDefault="004E49C3" w:rsidP="00BE6B66">
      <w:pPr>
        <w:autoSpaceDE w:val="0"/>
        <w:autoSpaceDN w:val="0"/>
        <w:adjustRightInd w:val="0"/>
        <w:spacing w:line="360" w:lineRule="auto"/>
        <w:jc w:val="both"/>
        <w:rPr>
          <w:rFonts w:ascii="Palatino Linotype" w:eastAsia="Calibri" w:hAnsi="Palatino Linotype" w:cs="Arial"/>
          <w:lang w:eastAsia="en-US"/>
        </w:rPr>
      </w:pPr>
      <w:r w:rsidRPr="00D5683D">
        <w:rPr>
          <w:rFonts w:ascii="Palatino Linotype" w:eastAsia="Calibri" w:hAnsi="Palatino Linotype" w:cs="Arial"/>
          <w:lang w:eastAsia="en-US"/>
        </w:rPr>
        <w:t xml:space="preserve">Asimismo, </w:t>
      </w:r>
      <w:r w:rsidR="003A1394" w:rsidRPr="00D5683D">
        <w:rPr>
          <w:rFonts w:ascii="Palatino Linotype" w:eastAsia="Calibri" w:hAnsi="Palatino Linotype" w:cs="Arial"/>
          <w:lang w:eastAsia="en-US"/>
        </w:rPr>
        <w:t xml:space="preserve">dentro de dichos Lineamientos se advierte que le corresponde al Síndico regularizar los bienes inmuebles, tal como se muestra a continuación: </w:t>
      </w:r>
    </w:p>
    <w:p w14:paraId="72FB8F4A" w14:textId="77777777" w:rsidR="004E49C3" w:rsidRPr="00D5683D" w:rsidRDefault="004E49C3" w:rsidP="00754DEE">
      <w:pPr>
        <w:autoSpaceDE w:val="0"/>
        <w:autoSpaceDN w:val="0"/>
        <w:adjustRightInd w:val="0"/>
        <w:jc w:val="both"/>
        <w:rPr>
          <w:rFonts w:ascii="Palatino Linotype" w:eastAsia="Calibri" w:hAnsi="Palatino Linotype" w:cs="Arial"/>
          <w:lang w:eastAsia="en-US"/>
        </w:rPr>
      </w:pPr>
    </w:p>
    <w:p w14:paraId="37B4F4BB" w14:textId="77777777" w:rsidR="003A1394" w:rsidRPr="00D5683D" w:rsidRDefault="003A1394"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i/>
          <w:sz w:val="22"/>
          <w:szCs w:val="22"/>
          <w:lang w:eastAsia="en-US"/>
        </w:rPr>
        <w:t>“</w:t>
      </w:r>
      <w:r w:rsidRPr="00D5683D">
        <w:rPr>
          <w:rFonts w:ascii="Palatino Linotype" w:eastAsia="Calibri" w:hAnsi="Palatino Linotype" w:cs="Arial"/>
          <w:b/>
          <w:i/>
          <w:sz w:val="22"/>
          <w:szCs w:val="22"/>
          <w:lang w:eastAsia="en-US"/>
        </w:rPr>
        <w:t>TRIGÉSIMO QUINTO:</w:t>
      </w:r>
      <w:r w:rsidRPr="00D5683D">
        <w:rPr>
          <w:rFonts w:ascii="Palatino Linotype" w:eastAsia="Calibri" w:hAnsi="Palatino Linotype" w:cs="Arial"/>
          <w:i/>
          <w:sz w:val="22"/>
          <w:szCs w:val="22"/>
          <w:lang w:eastAsia="en-US"/>
        </w:rPr>
        <w:t xml:space="preserve"> El </w:t>
      </w:r>
      <w:r w:rsidRPr="00D5683D">
        <w:rPr>
          <w:rFonts w:ascii="Palatino Linotype" w:eastAsia="Calibri" w:hAnsi="Palatino Linotype" w:cs="Arial"/>
          <w:b/>
          <w:i/>
          <w:sz w:val="22"/>
          <w:szCs w:val="22"/>
          <w:lang w:eastAsia="en-US"/>
        </w:rPr>
        <w:t>síndico deberá regularizar la propiedad de los bienes inmuebles dentro de un plazo de 120 días hábiles</w:t>
      </w:r>
      <w:r w:rsidRPr="00D5683D">
        <w:rPr>
          <w:rFonts w:ascii="Palatino Linotype" w:eastAsia="Calibri" w:hAnsi="Palatino Linotype" w:cs="Arial"/>
          <w:i/>
          <w:sz w:val="22"/>
          <w:szCs w:val="22"/>
          <w:lang w:eastAsia="en-US"/>
        </w:rPr>
        <w:t xml:space="preserve">, lo propio harán en el ámbito de sus respectivas competencias el comisario, el director general, el órgano de control interno o su equivalente en los organismos descentralizados y fideicomisos públicos de carácter municipal, salvo los casos en que se requiera de representatividad legal por parte de la entidad fiscalizable, para lo cual solicitará el apoyo de quien la ley determine como representante legal.” (sic) </w:t>
      </w:r>
    </w:p>
    <w:p w14:paraId="341D84AC" w14:textId="77777777" w:rsidR="003A1394" w:rsidRPr="00D5683D" w:rsidRDefault="003A1394" w:rsidP="00754DEE">
      <w:pPr>
        <w:jc w:val="both"/>
        <w:rPr>
          <w:rFonts w:ascii="Palatino Linotype" w:hAnsi="Palatino Linotype" w:cs="Arial"/>
          <w:color w:val="000000" w:themeColor="text1"/>
        </w:rPr>
      </w:pPr>
    </w:p>
    <w:p w14:paraId="6B77930C" w14:textId="77777777" w:rsidR="003A1394" w:rsidRPr="00D5683D" w:rsidRDefault="003A1394" w:rsidP="00BE6B66">
      <w:pPr>
        <w:spacing w:line="360" w:lineRule="auto"/>
        <w:jc w:val="both"/>
        <w:rPr>
          <w:rFonts w:ascii="Palatino Linotype" w:eastAsia="Calibri" w:hAnsi="Palatino Linotype" w:cs="Arial"/>
          <w:lang w:eastAsia="en-US"/>
        </w:rPr>
      </w:pPr>
      <w:r w:rsidRPr="00D5683D">
        <w:rPr>
          <w:rFonts w:ascii="Palatino Linotype" w:hAnsi="Palatino Linotype" w:cs="Arial"/>
          <w:color w:val="000000" w:themeColor="text1"/>
        </w:rPr>
        <w:lastRenderedPageBreak/>
        <w:t xml:space="preserve">Ahora bien, derivado que </w:t>
      </w:r>
      <w:r w:rsidRPr="00D5683D">
        <w:rPr>
          <w:rFonts w:ascii="Palatino Linotype" w:hAnsi="Palatino Linotype" w:cs="Arial"/>
          <w:b/>
          <w:color w:val="000000" w:themeColor="text1"/>
        </w:rPr>
        <w:t xml:space="preserve">EL SUJETO OBLIGADO </w:t>
      </w:r>
      <w:r w:rsidRPr="00D5683D">
        <w:rPr>
          <w:rFonts w:ascii="Palatino Linotype" w:hAnsi="Palatino Linotype" w:cs="Arial"/>
          <w:color w:val="000000" w:themeColor="text1"/>
        </w:rPr>
        <w:t xml:space="preserve">refirió en su Informe Justificado que </w:t>
      </w:r>
      <w:r w:rsidR="008B3145" w:rsidRPr="00D5683D">
        <w:rPr>
          <w:rFonts w:ascii="Palatino Linotype" w:hAnsi="Palatino Linotype" w:cs="Arial"/>
          <w:color w:val="000000" w:themeColor="text1"/>
        </w:rPr>
        <w:t>si fue adquirido dicho bien, es importante observar los r</w:t>
      </w:r>
      <w:r w:rsidRPr="00D5683D">
        <w:rPr>
          <w:rFonts w:ascii="Palatino Linotype" w:hAnsi="Palatino Linotype" w:cs="Arial"/>
          <w:color w:val="000000" w:themeColor="text1"/>
        </w:rPr>
        <w:t xml:space="preserve">equisitos para la adquisición de bienes muebles que contemplan los </w:t>
      </w:r>
      <w:r w:rsidRPr="00D5683D">
        <w:rPr>
          <w:rFonts w:ascii="Palatino Linotype" w:eastAsia="Calibri" w:hAnsi="Palatino Linotype" w:cs="Arial"/>
          <w:i/>
          <w:lang w:eastAsia="en-US"/>
        </w:rPr>
        <w:t>Lineamientos para el Registro y Control del Inventario y la Conciliación y Desincorporación de Bienes Muebles e Inmuebles para las Entidades Fiscalizables Municipales del Estado de México</w:t>
      </w:r>
      <w:r w:rsidRPr="00D5683D">
        <w:rPr>
          <w:rStyle w:val="Refdenotaalpie"/>
          <w:rFonts w:ascii="Palatino Linotype" w:eastAsia="Calibri" w:hAnsi="Palatino Linotype" w:cs="Arial"/>
          <w:i/>
          <w:lang w:eastAsia="en-US"/>
        </w:rPr>
        <w:footnoteReference w:id="2"/>
      </w:r>
      <w:r w:rsidRPr="00D5683D">
        <w:rPr>
          <w:rFonts w:ascii="Palatino Linotype" w:eastAsia="Calibri" w:hAnsi="Palatino Linotype" w:cs="Arial"/>
          <w:b/>
          <w:lang w:eastAsia="en-US"/>
        </w:rPr>
        <w:t xml:space="preserve">, </w:t>
      </w:r>
      <w:r w:rsidRPr="00D5683D">
        <w:rPr>
          <w:rFonts w:ascii="Palatino Linotype" w:eastAsia="Calibri" w:hAnsi="Palatino Linotype" w:cs="Arial"/>
          <w:lang w:eastAsia="en-US"/>
        </w:rPr>
        <w:t xml:space="preserve">los cuales </w:t>
      </w:r>
      <w:r w:rsidR="008B3145" w:rsidRPr="00D5683D">
        <w:rPr>
          <w:rFonts w:ascii="Palatino Linotype" w:eastAsia="Calibri" w:hAnsi="Palatino Linotype" w:cs="Arial"/>
          <w:lang w:eastAsia="en-US"/>
        </w:rPr>
        <w:t xml:space="preserve">se insertan a continuación: </w:t>
      </w:r>
    </w:p>
    <w:p w14:paraId="65512805" w14:textId="77777777" w:rsidR="008B3145" w:rsidRPr="00D5683D" w:rsidRDefault="008B3145" w:rsidP="00754DEE">
      <w:pPr>
        <w:jc w:val="both"/>
        <w:rPr>
          <w:rFonts w:ascii="Palatino Linotype" w:eastAsia="Calibri" w:hAnsi="Palatino Linotype" w:cs="Arial"/>
          <w:lang w:eastAsia="en-US"/>
        </w:rPr>
      </w:pPr>
    </w:p>
    <w:p w14:paraId="757940F9" w14:textId="77777777" w:rsidR="008B3145" w:rsidRPr="00D5683D" w:rsidRDefault="008B3145" w:rsidP="00754DEE">
      <w:pPr>
        <w:tabs>
          <w:tab w:val="left" w:pos="8222"/>
        </w:tabs>
        <w:autoSpaceDE w:val="0"/>
        <w:autoSpaceDN w:val="0"/>
        <w:adjustRightInd w:val="0"/>
        <w:ind w:left="851" w:right="899"/>
        <w:jc w:val="center"/>
        <w:rPr>
          <w:rFonts w:ascii="Palatino Linotype" w:eastAsia="Calibri" w:hAnsi="Palatino Linotype" w:cs="Arial"/>
          <w:b/>
          <w:i/>
          <w:sz w:val="22"/>
          <w:szCs w:val="22"/>
          <w:lang w:eastAsia="en-US"/>
        </w:rPr>
      </w:pPr>
      <w:r w:rsidRPr="00D5683D">
        <w:rPr>
          <w:rFonts w:ascii="Palatino Linotype" w:eastAsia="Calibri" w:hAnsi="Palatino Linotype" w:cs="Arial"/>
          <w:b/>
          <w:i/>
          <w:sz w:val="22"/>
          <w:szCs w:val="22"/>
          <w:lang w:eastAsia="en-US"/>
        </w:rPr>
        <w:t>“CAPÍTULO XX</w:t>
      </w:r>
    </w:p>
    <w:p w14:paraId="47BE85A5" w14:textId="77777777" w:rsidR="008B3145" w:rsidRPr="00D5683D" w:rsidRDefault="008B3145" w:rsidP="00754DEE">
      <w:pPr>
        <w:tabs>
          <w:tab w:val="left" w:pos="8222"/>
        </w:tabs>
        <w:autoSpaceDE w:val="0"/>
        <w:autoSpaceDN w:val="0"/>
        <w:adjustRightInd w:val="0"/>
        <w:ind w:left="851" w:right="899"/>
        <w:jc w:val="center"/>
        <w:rPr>
          <w:rFonts w:ascii="Palatino Linotype" w:eastAsia="Calibri" w:hAnsi="Palatino Linotype" w:cs="Arial"/>
          <w:b/>
          <w:i/>
          <w:sz w:val="22"/>
          <w:szCs w:val="22"/>
          <w:lang w:eastAsia="en-US"/>
        </w:rPr>
      </w:pPr>
      <w:r w:rsidRPr="00D5683D">
        <w:rPr>
          <w:rFonts w:ascii="Palatino Linotype" w:eastAsia="Calibri" w:hAnsi="Palatino Linotype" w:cs="Arial"/>
          <w:b/>
          <w:i/>
          <w:sz w:val="22"/>
          <w:szCs w:val="22"/>
          <w:lang w:eastAsia="en-US"/>
        </w:rPr>
        <w:t>DE LOS REQUISITOS PARA LA ADQUISICIÓN DE BIENES INMUEBLES</w:t>
      </w:r>
    </w:p>
    <w:p w14:paraId="7319E813" w14:textId="77777777" w:rsidR="008B3145" w:rsidRPr="00D5683D" w:rsidRDefault="008B3145" w:rsidP="00754DEE">
      <w:pPr>
        <w:tabs>
          <w:tab w:val="left" w:pos="8222"/>
        </w:tabs>
        <w:autoSpaceDE w:val="0"/>
        <w:autoSpaceDN w:val="0"/>
        <w:adjustRightInd w:val="0"/>
        <w:ind w:left="851" w:right="899"/>
        <w:jc w:val="center"/>
        <w:rPr>
          <w:rFonts w:ascii="Palatino Linotype" w:eastAsia="Calibri" w:hAnsi="Palatino Linotype" w:cs="Arial"/>
          <w:b/>
          <w:i/>
          <w:sz w:val="22"/>
          <w:szCs w:val="22"/>
          <w:lang w:eastAsia="en-US"/>
        </w:rPr>
      </w:pPr>
      <w:r w:rsidRPr="00D5683D">
        <w:rPr>
          <w:rFonts w:ascii="Palatino Linotype" w:eastAsia="Calibri" w:hAnsi="Palatino Linotype" w:cs="Arial"/>
          <w:b/>
          <w:i/>
          <w:sz w:val="22"/>
          <w:szCs w:val="22"/>
          <w:lang w:eastAsia="en-US"/>
        </w:rPr>
        <w:t>Sección Primera</w:t>
      </w:r>
    </w:p>
    <w:p w14:paraId="43E918A3" w14:textId="77777777" w:rsidR="008B3145" w:rsidRPr="00D5683D" w:rsidRDefault="008B3145" w:rsidP="00754DEE">
      <w:pPr>
        <w:tabs>
          <w:tab w:val="left" w:pos="8222"/>
        </w:tabs>
        <w:autoSpaceDE w:val="0"/>
        <w:autoSpaceDN w:val="0"/>
        <w:adjustRightInd w:val="0"/>
        <w:ind w:left="851" w:right="899"/>
        <w:jc w:val="center"/>
        <w:rPr>
          <w:rFonts w:ascii="Palatino Linotype" w:eastAsia="Calibri" w:hAnsi="Palatino Linotype" w:cs="Arial"/>
          <w:b/>
          <w:i/>
          <w:sz w:val="22"/>
          <w:szCs w:val="22"/>
          <w:lang w:eastAsia="en-US"/>
        </w:rPr>
      </w:pPr>
      <w:r w:rsidRPr="00D5683D">
        <w:rPr>
          <w:rFonts w:ascii="Palatino Linotype" w:eastAsia="Calibri" w:hAnsi="Palatino Linotype" w:cs="Arial"/>
          <w:b/>
          <w:i/>
          <w:sz w:val="22"/>
          <w:szCs w:val="22"/>
          <w:lang w:eastAsia="en-US"/>
        </w:rPr>
        <w:t>DE LOS BIENES INMUEBLES POR COMPRA</w:t>
      </w:r>
    </w:p>
    <w:p w14:paraId="6063093E"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QUINCUAGÉSIMO SEXTO:</w:t>
      </w:r>
      <w:r w:rsidRPr="00D5683D">
        <w:rPr>
          <w:rFonts w:ascii="Palatino Linotype" w:eastAsia="Calibri" w:hAnsi="Palatino Linotype" w:cs="Arial"/>
          <w:i/>
          <w:sz w:val="22"/>
          <w:szCs w:val="22"/>
          <w:lang w:eastAsia="en-US"/>
        </w:rPr>
        <w:t xml:space="preserve"> Para adquirir bienes inmuebles por compra, se deberán satisfacer los siguientes requisitos: </w:t>
      </w:r>
    </w:p>
    <w:p w14:paraId="52667C2B"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proofErr w:type="gramStart"/>
      <w:r w:rsidRPr="00D5683D">
        <w:rPr>
          <w:rFonts w:ascii="Palatino Linotype" w:eastAsia="Calibri" w:hAnsi="Palatino Linotype" w:cs="Arial"/>
          <w:b/>
          <w:i/>
          <w:sz w:val="22"/>
          <w:szCs w:val="22"/>
          <w:lang w:eastAsia="en-US"/>
        </w:rPr>
        <w:t>I.</w:t>
      </w:r>
      <w:r w:rsidRPr="00D5683D">
        <w:rPr>
          <w:rFonts w:ascii="Palatino Linotype" w:eastAsia="Calibri" w:hAnsi="Palatino Linotype" w:cs="Arial"/>
          <w:i/>
          <w:sz w:val="22"/>
          <w:szCs w:val="22"/>
          <w:lang w:eastAsia="en-US"/>
        </w:rPr>
        <w:t>.</w:t>
      </w:r>
      <w:proofErr w:type="gramEnd"/>
      <w:r w:rsidRPr="00D5683D">
        <w:rPr>
          <w:rFonts w:ascii="Palatino Linotype" w:eastAsia="Calibri" w:hAnsi="Palatino Linotype" w:cs="Arial"/>
          <w:i/>
          <w:sz w:val="22"/>
          <w:szCs w:val="22"/>
          <w:lang w:eastAsia="en-US"/>
        </w:rPr>
        <w:t xml:space="preserve"> Observar lo establecido en el Código Civil del Estado de México, en la Ley de Bienes del Estado de México y sus Municipios, así como en el Reglamento del Registro Público de la Propiedad del Estado de México, en el Código Administrativo del Estado de México, entre otros; </w:t>
      </w:r>
    </w:p>
    <w:p w14:paraId="40B665FF"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II.</w:t>
      </w:r>
      <w:r w:rsidRPr="00D5683D">
        <w:rPr>
          <w:rFonts w:ascii="Palatino Linotype" w:eastAsia="Calibri" w:hAnsi="Palatino Linotype" w:cs="Arial"/>
          <w:i/>
          <w:sz w:val="22"/>
          <w:szCs w:val="22"/>
          <w:lang w:eastAsia="en-US"/>
        </w:rPr>
        <w:t xml:space="preserve"> Contar con acta del órgano máximo de gobierno, autorizando la adquisición, vía presupuesto de egresos; </w:t>
      </w:r>
    </w:p>
    <w:p w14:paraId="3073C273"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III.</w:t>
      </w:r>
      <w:r w:rsidRPr="00D5683D">
        <w:rPr>
          <w:rFonts w:ascii="Palatino Linotype" w:eastAsia="Calibri" w:hAnsi="Palatino Linotype" w:cs="Arial"/>
          <w:i/>
          <w:sz w:val="22"/>
          <w:szCs w:val="22"/>
          <w:lang w:eastAsia="en-US"/>
        </w:rPr>
        <w:t xml:space="preserve"> Contar con un Comité de arrendamientos en términos de las disposiciones legales aplicables; </w:t>
      </w:r>
    </w:p>
    <w:p w14:paraId="63F7954F"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IV.</w:t>
      </w:r>
      <w:r w:rsidRPr="00D5683D">
        <w:rPr>
          <w:rFonts w:ascii="Palatino Linotype" w:eastAsia="Calibri" w:hAnsi="Palatino Linotype" w:cs="Arial"/>
          <w:i/>
          <w:sz w:val="22"/>
          <w:szCs w:val="22"/>
          <w:lang w:eastAsia="en-US"/>
        </w:rPr>
        <w:t xml:space="preserve"> Contar con acta de fallo del Comité de arrendamientos, adquisiciones de inmuebles y enajenaciones; Los bienes adquiridos se destinarán a cumplir con los planes y programas previamente establecidos; </w:t>
      </w:r>
    </w:p>
    <w:p w14:paraId="2C27E83E"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t>V.</w:t>
      </w:r>
      <w:r w:rsidRPr="00D5683D">
        <w:rPr>
          <w:rFonts w:ascii="Palatino Linotype" w:eastAsia="Calibri" w:hAnsi="Palatino Linotype" w:cs="Arial"/>
          <w:i/>
          <w:sz w:val="22"/>
          <w:szCs w:val="22"/>
          <w:lang w:eastAsia="en-US"/>
        </w:rPr>
        <w:t xml:space="preserve"> Constar en escritura pública; </w:t>
      </w:r>
    </w:p>
    <w:p w14:paraId="1205659F"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p>
    <w:p w14:paraId="74184918"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i/>
          <w:sz w:val="22"/>
          <w:szCs w:val="22"/>
          <w:lang w:eastAsia="en-US"/>
        </w:rPr>
        <w:t xml:space="preserve">El secretario o en su caso el director general, </w:t>
      </w:r>
      <w:r w:rsidRPr="00D5683D">
        <w:rPr>
          <w:rFonts w:ascii="Palatino Linotype" w:eastAsia="Calibri" w:hAnsi="Palatino Linotype" w:cs="Arial"/>
          <w:b/>
          <w:i/>
          <w:sz w:val="22"/>
          <w:szCs w:val="22"/>
          <w:lang w:eastAsia="en-US"/>
        </w:rPr>
        <w:t>elaborará la actualización administrativa del inventario de bienes inmuebles, por la adquisición de los bienes al valor de su adquisición, independientemente de su valor catastral y para ello contará con 30 días hábiles a partir de su adquisición</w:t>
      </w:r>
      <w:r w:rsidRPr="00D5683D">
        <w:rPr>
          <w:rFonts w:ascii="Palatino Linotype" w:eastAsia="Calibri" w:hAnsi="Palatino Linotype" w:cs="Arial"/>
          <w:i/>
          <w:sz w:val="22"/>
          <w:szCs w:val="22"/>
          <w:lang w:eastAsia="en-US"/>
        </w:rPr>
        <w:t xml:space="preserve">, así mismo se deberá integrar un expediente individual por bien; </w:t>
      </w:r>
    </w:p>
    <w:p w14:paraId="62B910BB"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p>
    <w:p w14:paraId="70C3CF3D"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b/>
          <w:i/>
          <w:sz w:val="22"/>
          <w:szCs w:val="22"/>
          <w:lang w:eastAsia="en-US"/>
        </w:rPr>
        <w:lastRenderedPageBreak/>
        <w:t>El síndico realizará las gestiones necesarias para regularizar la propiedad de los bienes inmuebles adquiridos, tendrán para ello un plazo de ciento veinte días hábiles contados a partir de la fecha de la adquisición, rindiendo un informe trimestral al Cabildo para su conocimiento y opinión</w:t>
      </w:r>
      <w:r w:rsidRPr="00D5683D">
        <w:rPr>
          <w:rFonts w:ascii="Palatino Linotype" w:eastAsia="Calibri" w:hAnsi="Palatino Linotype" w:cs="Arial"/>
          <w:i/>
          <w:sz w:val="22"/>
          <w:szCs w:val="22"/>
          <w:lang w:eastAsia="en-US"/>
        </w:rPr>
        <w:t xml:space="preserve">; </w:t>
      </w:r>
    </w:p>
    <w:p w14:paraId="22F25A49"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p>
    <w:p w14:paraId="467E7790" w14:textId="77777777" w:rsidR="008B3145" w:rsidRPr="00D5683D" w:rsidRDefault="008B3145" w:rsidP="00754DEE">
      <w:pPr>
        <w:tabs>
          <w:tab w:val="left" w:pos="8222"/>
        </w:tabs>
        <w:autoSpaceDE w:val="0"/>
        <w:autoSpaceDN w:val="0"/>
        <w:adjustRightInd w:val="0"/>
        <w:ind w:left="851" w:right="899"/>
        <w:jc w:val="both"/>
        <w:rPr>
          <w:rFonts w:ascii="Palatino Linotype" w:eastAsia="Calibri" w:hAnsi="Palatino Linotype" w:cs="Arial"/>
          <w:i/>
          <w:sz w:val="22"/>
          <w:szCs w:val="22"/>
          <w:lang w:eastAsia="en-US"/>
        </w:rPr>
      </w:pPr>
      <w:r w:rsidRPr="00D5683D">
        <w:rPr>
          <w:rFonts w:ascii="Palatino Linotype" w:eastAsia="Calibri" w:hAnsi="Palatino Linotype" w:cs="Arial"/>
          <w:i/>
          <w:sz w:val="22"/>
          <w:szCs w:val="22"/>
          <w:lang w:eastAsia="en-US"/>
        </w:rPr>
        <w:t>Lo propio hará en el ámbito de su respectiva competencia, el servidor público titular del organismo descentralizado y fideicomisos públicos.”</w:t>
      </w:r>
    </w:p>
    <w:p w14:paraId="7CBDAF5E" w14:textId="77777777" w:rsidR="008B3145" w:rsidRPr="00D5683D" w:rsidRDefault="008B3145" w:rsidP="00754DEE">
      <w:pPr>
        <w:jc w:val="both"/>
        <w:rPr>
          <w:rFonts w:ascii="Palatino Linotype" w:hAnsi="Palatino Linotype" w:cs="Arial"/>
          <w:color w:val="000000" w:themeColor="text1"/>
        </w:rPr>
      </w:pPr>
    </w:p>
    <w:p w14:paraId="13FDA41C" w14:textId="77777777" w:rsidR="00615E4F" w:rsidRPr="00D5683D" w:rsidRDefault="009D7FEC" w:rsidP="00BE6B66">
      <w:pPr>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t xml:space="preserve">En </w:t>
      </w:r>
      <w:r w:rsidR="00615E4F" w:rsidRPr="00D5683D">
        <w:rPr>
          <w:rFonts w:ascii="Palatino Linotype" w:hAnsi="Palatino Linotype" w:cs="Arial"/>
          <w:color w:val="000000" w:themeColor="text1"/>
        </w:rPr>
        <w:t xml:space="preserve">consecuencia, este Órgano Garante en aras de garantizar el derecho de acceso a la información, determina ordenar la búsqueda exhaustiva y razonable y haga entrega de ser procedente en </w:t>
      </w:r>
      <w:r w:rsidR="00615E4F" w:rsidRPr="00D5683D">
        <w:rPr>
          <w:rFonts w:ascii="Palatino Linotype" w:hAnsi="Palatino Linotype" w:cs="Arial"/>
          <w:b/>
          <w:color w:val="000000" w:themeColor="text1"/>
        </w:rPr>
        <w:t>versión pública</w:t>
      </w:r>
      <w:r w:rsidR="00615E4F" w:rsidRPr="00D5683D">
        <w:rPr>
          <w:rFonts w:ascii="Palatino Linotype" w:hAnsi="Palatino Linotype" w:cs="Arial"/>
          <w:color w:val="000000" w:themeColor="text1"/>
        </w:rPr>
        <w:t xml:space="preserve"> </w:t>
      </w:r>
      <w:r w:rsidR="00842E20" w:rsidRPr="00D5683D">
        <w:rPr>
          <w:rFonts w:ascii="Palatino Linotype" w:hAnsi="Palatino Linotype" w:cs="Arial"/>
          <w:color w:val="000000" w:themeColor="text1"/>
        </w:rPr>
        <w:t xml:space="preserve">el contrato de compraventa y escritura </w:t>
      </w:r>
      <w:r w:rsidR="00615E4F" w:rsidRPr="00D5683D">
        <w:rPr>
          <w:rFonts w:ascii="Palatino Linotype" w:hAnsi="Palatino Linotype" w:cs="Arial"/>
          <w:color w:val="000000" w:themeColor="text1"/>
        </w:rPr>
        <w:t xml:space="preserve">del predio </w:t>
      </w:r>
      <w:r w:rsidR="00842E20" w:rsidRPr="00D5683D">
        <w:rPr>
          <w:rFonts w:ascii="Palatino Linotype" w:hAnsi="Palatino Linotype" w:cs="Arial"/>
          <w:color w:val="000000" w:themeColor="text1"/>
        </w:rPr>
        <w:t xml:space="preserve">referido por el particular en su solicitud. </w:t>
      </w:r>
    </w:p>
    <w:p w14:paraId="048D7C80" w14:textId="77777777" w:rsidR="00615E4F" w:rsidRPr="00D5683D" w:rsidRDefault="00615E4F" w:rsidP="00BE6B66">
      <w:pPr>
        <w:spacing w:line="360" w:lineRule="auto"/>
        <w:jc w:val="both"/>
        <w:rPr>
          <w:rFonts w:ascii="Palatino Linotype" w:hAnsi="Palatino Linotype" w:cs="Arial"/>
          <w:color w:val="000000" w:themeColor="text1"/>
        </w:rPr>
      </w:pPr>
    </w:p>
    <w:p w14:paraId="42EDE210" w14:textId="77777777" w:rsidR="0094628E" w:rsidRPr="00D5683D" w:rsidRDefault="006D4C78" w:rsidP="0094628E">
      <w:pPr>
        <w:spacing w:line="360" w:lineRule="auto"/>
        <w:jc w:val="both"/>
        <w:rPr>
          <w:rFonts w:ascii="Palatino Linotype" w:eastAsia="MS Mincho" w:hAnsi="Palatino Linotype" w:cs="Tahoma"/>
        </w:rPr>
      </w:pPr>
      <w:r w:rsidRPr="00D5683D">
        <w:rPr>
          <w:rFonts w:ascii="Palatino Linotype" w:eastAsia="MS Mincho" w:hAnsi="Palatino Linotype" w:cs="Tahoma"/>
        </w:rPr>
        <w:t xml:space="preserve">Ahora bien, </w:t>
      </w:r>
      <w:r w:rsidR="0094628E" w:rsidRPr="00D5683D">
        <w:rPr>
          <w:rFonts w:ascii="Palatino Linotype" w:eastAsia="MS Mincho" w:hAnsi="Palatino Linotype" w:cs="Tahoma"/>
        </w:rPr>
        <w:t xml:space="preserve">para el caso de que se </w:t>
      </w:r>
      <w:r w:rsidR="009D7FEC" w:rsidRPr="00D5683D">
        <w:rPr>
          <w:rFonts w:ascii="Palatino Linotype" w:eastAsia="MS Mincho" w:hAnsi="Palatino Linotype" w:cs="Tahoma"/>
        </w:rPr>
        <w:t>en</w:t>
      </w:r>
      <w:r w:rsidR="0094628E" w:rsidRPr="00D5683D">
        <w:rPr>
          <w:rFonts w:ascii="Palatino Linotype" w:eastAsia="MS Mincho" w:hAnsi="Palatino Linotype" w:cs="Tahoma"/>
        </w:rPr>
        <w:t>cuent</w:t>
      </w:r>
      <w:r w:rsidR="009D7FEC" w:rsidRPr="00D5683D">
        <w:rPr>
          <w:rFonts w:ascii="Palatino Linotype" w:eastAsia="MS Mincho" w:hAnsi="Palatino Linotype" w:cs="Tahoma"/>
        </w:rPr>
        <w:t>r</w:t>
      </w:r>
      <w:r w:rsidR="0094628E" w:rsidRPr="00D5683D">
        <w:rPr>
          <w:rFonts w:ascii="Palatino Linotype" w:eastAsia="MS Mincho" w:hAnsi="Palatino Linotype" w:cs="Tahoma"/>
        </w:rPr>
        <w:t xml:space="preserve">e en trámite la escritura, </w:t>
      </w:r>
      <w:r w:rsidR="0094628E" w:rsidRPr="00D5683D">
        <w:rPr>
          <w:rFonts w:ascii="Palatino Linotype" w:eastAsia="MS Mincho" w:hAnsi="Palatino Linotype" w:cs="Tahoma"/>
          <w:b/>
        </w:rPr>
        <w:t xml:space="preserve">EL SUJETO OBLIGADO </w:t>
      </w:r>
      <w:r w:rsidR="0094628E" w:rsidRPr="00D5683D">
        <w:rPr>
          <w:rFonts w:ascii="Palatino Linotype" w:eastAsia="MS Mincho" w:hAnsi="Palatino Linotype" w:cs="Tahoma"/>
        </w:rPr>
        <w:t xml:space="preserve">deberá de hacerlo del conocimiento del </w:t>
      </w:r>
      <w:r w:rsidR="0094628E" w:rsidRPr="00D5683D">
        <w:rPr>
          <w:rFonts w:ascii="Palatino Linotype" w:eastAsia="MS Mincho" w:hAnsi="Palatino Linotype" w:cs="Tahoma"/>
          <w:b/>
        </w:rPr>
        <w:t>RECURRENTE</w:t>
      </w:r>
      <w:r w:rsidR="0094628E" w:rsidRPr="00D5683D">
        <w:rPr>
          <w:rFonts w:ascii="Palatino Linotype" w:eastAsia="MS Mincho" w:hAnsi="Palatino Linotype" w:cs="Tahoma"/>
        </w:rPr>
        <w:t xml:space="preserve"> en términos del artículo 19 de la Ley de Transparencia y Acceso a la Información Pública del Estado de México y Municipios.</w:t>
      </w:r>
    </w:p>
    <w:p w14:paraId="3B06560E" w14:textId="77777777" w:rsidR="0094628E" w:rsidRPr="00D5683D" w:rsidRDefault="0094628E" w:rsidP="0094628E">
      <w:pPr>
        <w:spacing w:line="360" w:lineRule="auto"/>
        <w:jc w:val="both"/>
        <w:rPr>
          <w:rFonts w:ascii="Palatino Linotype" w:hAnsi="Palatino Linotype"/>
          <w:sz w:val="22"/>
          <w:szCs w:val="22"/>
        </w:rPr>
      </w:pPr>
    </w:p>
    <w:p w14:paraId="7D20338B" w14:textId="77777777" w:rsidR="006D4C78" w:rsidRPr="00D5683D" w:rsidRDefault="006D4C78" w:rsidP="00BE6B66">
      <w:pPr>
        <w:pStyle w:val="Prrafodelista"/>
        <w:widowControl w:val="0"/>
        <w:autoSpaceDE w:val="0"/>
        <w:autoSpaceDN w:val="0"/>
        <w:adjustRightInd w:val="0"/>
        <w:spacing w:line="360" w:lineRule="auto"/>
        <w:ind w:left="0"/>
        <w:jc w:val="both"/>
        <w:rPr>
          <w:rFonts w:ascii="Palatino Linotype" w:hAnsi="Palatino Linotype" w:cs="Arial"/>
          <w:bCs/>
        </w:rPr>
      </w:pPr>
      <w:r w:rsidRPr="00D5683D">
        <w:rPr>
          <w:rFonts w:ascii="Palatino Linotype" w:hAnsi="Palatino Linotype"/>
          <w:color w:val="000000" w:themeColor="text1"/>
        </w:rPr>
        <w:t>Por otro lado,</w:t>
      </w:r>
      <w:r w:rsidR="00BE6B66" w:rsidRPr="00D5683D">
        <w:rPr>
          <w:rFonts w:ascii="Palatino Linotype" w:hAnsi="Palatino Linotype"/>
          <w:color w:val="000000" w:themeColor="text1"/>
        </w:rPr>
        <w:t xml:space="preserve"> </w:t>
      </w:r>
      <w:r w:rsidRPr="00D5683D">
        <w:rPr>
          <w:rFonts w:ascii="Palatino Linotype" w:hAnsi="Palatino Linotype"/>
        </w:rPr>
        <w:t xml:space="preserve">no </w:t>
      </w:r>
      <w:r w:rsidRPr="00D5683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5683D">
        <w:rPr>
          <w:rFonts w:ascii="Palatino Linotype" w:hAnsi="Palatino Linotype" w:cs="Arial"/>
          <w:b/>
        </w:rPr>
        <w:t>versión pública</w:t>
      </w:r>
      <w:r w:rsidRPr="00D5683D">
        <w:rPr>
          <w:rFonts w:ascii="Palatino Linotype" w:hAnsi="Palatino Linotype" w:cs="Arial"/>
        </w:rPr>
        <w:t>; pues, el</w:t>
      </w:r>
      <w:r w:rsidRPr="00D5683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D5683D">
        <w:rPr>
          <w:rFonts w:ascii="Palatino Linotype" w:hAnsi="Palatino Linotype" w:cs="Arial"/>
          <w:bCs/>
        </w:rPr>
        <w:lastRenderedPageBreak/>
        <w:t>permite la elaboración de versiones públicas en las que se suprima aquella información relacionada con la vida privada de los particulares.</w:t>
      </w:r>
    </w:p>
    <w:p w14:paraId="5766613E" w14:textId="77777777" w:rsidR="006D4C78" w:rsidRPr="00D5683D" w:rsidRDefault="006D4C78" w:rsidP="00BE6B66">
      <w:pPr>
        <w:spacing w:line="360" w:lineRule="auto"/>
        <w:jc w:val="both"/>
        <w:rPr>
          <w:rFonts w:ascii="Palatino Linotype" w:eastAsia="Calibri" w:hAnsi="Palatino Linotype" w:cs="Arial"/>
          <w:bCs/>
          <w:lang w:eastAsia="en-US"/>
        </w:rPr>
      </w:pPr>
    </w:p>
    <w:p w14:paraId="0DAD6A35" w14:textId="77777777" w:rsidR="006D4C78" w:rsidRPr="00D5683D" w:rsidRDefault="006D4C78" w:rsidP="00BE6B66">
      <w:pPr>
        <w:spacing w:line="360" w:lineRule="auto"/>
        <w:jc w:val="both"/>
        <w:rPr>
          <w:rFonts w:ascii="Palatino Linotype" w:hAnsi="Palatino Linotype" w:cs="Arial"/>
          <w:bCs/>
        </w:rPr>
      </w:pPr>
      <w:r w:rsidRPr="00D5683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0D02F32" w14:textId="77777777" w:rsidR="006D4C78" w:rsidRPr="00D5683D" w:rsidRDefault="006D4C78" w:rsidP="00AE685F">
      <w:pPr>
        <w:autoSpaceDE w:val="0"/>
        <w:autoSpaceDN w:val="0"/>
        <w:adjustRightInd w:val="0"/>
        <w:ind w:right="899"/>
        <w:jc w:val="both"/>
        <w:rPr>
          <w:rFonts w:ascii="Palatino Linotype" w:hAnsi="Palatino Linotype" w:cs="Arial"/>
        </w:rPr>
      </w:pPr>
    </w:p>
    <w:p w14:paraId="5DAF76FD" w14:textId="77777777" w:rsidR="006D4C78" w:rsidRPr="00D5683D" w:rsidRDefault="006D4C78" w:rsidP="00AE685F">
      <w:pPr>
        <w:ind w:left="851" w:right="901"/>
        <w:jc w:val="both"/>
        <w:rPr>
          <w:rFonts w:ascii="Palatino Linotype" w:hAnsi="Palatino Linotype"/>
          <w:i/>
          <w:sz w:val="22"/>
          <w:szCs w:val="22"/>
        </w:rPr>
      </w:pPr>
      <w:r w:rsidRPr="00D5683D">
        <w:rPr>
          <w:rFonts w:ascii="Palatino Linotype" w:hAnsi="Palatino Linotype" w:cs="Arial"/>
          <w:b/>
          <w:bCs/>
          <w:i/>
          <w:sz w:val="22"/>
          <w:szCs w:val="22"/>
        </w:rPr>
        <w:t xml:space="preserve">“Artículo 3. </w:t>
      </w:r>
      <w:r w:rsidRPr="00D5683D">
        <w:rPr>
          <w:rFonts w:ascii="Palatino Linotype" w:hAnsi="Palatino Linotype"/>
          <w:i/>
          <w:sz w:val="22"/>
          <w:szCs w:val="22"/>
        </w:rPr>
        <w:t xml:space="preserve">Para los efectos de la presente Ley se entenderá por: </w:t>
      </w:r>
    </w:p>
    <w:p w14:paraId="2F74C258" w14:textId="77777777" w:rsidR="006D4C78" w:rsidRPr="00D5683D" w:rsidRDefault="006D4C78" w:rsidP="00AE685F">
      <w:pPr>
        <w:ind w:left="851" w:right="899"/>
        <w:jc w:val="both"/>
        <w:rPr>
          <w:rFonts w:ascii="Palatino Linotype" w:hAnsi="Palatino Linotype" w:cs="Arial"/>
          <w:i/>
          <w:sz w:val="22"/>
          <w:szCs w:val="22"/>
        </w:rPr>
      </w:pPr>
      <w:r w:rsidRPr="00D5683D">
        <w:rPr>
          <w:rFonts w:ascii="Palatino Linotype" w:hAnsi="Palatino Linotype" w:cs="Arial"/>
          <w:b/>
          <w:i/>
          <w:sz w:val="22"/>
          <w:szCs w:val="22"/>
        </w:rPr>
        <w:t>IX.</w:t>
      </w:r>
      <w:r w:rsidRPr="00D5683D">
        <w:rPr>
          <w:rFonts w:ascii="Palatino Linotype" w:hAnsi="Palatino Linotype" w:cs="Arial"/>
          <w:i/>
          <w:sz w:val="22"/>
          <w:szCs w:val="22"/>
        </w:rPr>
        <w:t xml:space="preserve"> </w:t>
      </w:r>
      <w:r w:rsidRPr="00D5683D">
        <w:rPr>
          <w:rFonts w:ascii="Palatino Linotype" w:hAnsi="Palatino Linotype" w:cs="Arial"/>
          <w:b/>
          <w:i/>
          <w:sz w:val="22"/>
          <w:szCs w:val="22"/>
        </w:rPr>
        <w:t xml:space="preserve">Datos personales: </w:t>
      </w:r>
      <w:r w:rsidRPr="00D5683D">
        <w:rPr>
          <w:rFonts w:ascii="Palatino Linotype" w:hAnsi="Palatino Linotype" w:cs="Arial"/>
          <w:i/>
          <w:sz w:val="22"/>
          <w:szCs w:val="22"/>
        </w:rPr>
        <w:t xml:space="preserve">La información concerniente a una persona, identificada o identificable según lo dispuesto por la Ley de </w:t>
      </w:r>
      <w:r w:rsidRPr="00D5683D">
        <w:rPr>
          <w:rFonts w:ascii="Palatino Linotype" w:hAnsi="Palatino Linotype"/>
          <w:i/>
          <w:sz w:val="22"/>
          <w:szCs w:val="22"/>
        </w:rPr>
        <w:t>Protección</w:t>
      </w:r>
      <w:r w:rsidRPr="00D5683D">
        <w:rPr>
          <w:rFonts w:ascii="Palatino Linotype" w:hAnsi="Palatino Linotype" w:cs="Arial"/>
          <w:i/>
          <w:sz w:val="22"/>
          <w:szCs w:val="22"/>
        </w:rPr>
        <w:t xml:space="preserve"> de Datos Personales del Estado de México; </w:t>
      </w:r>
    </w:p>
    <w:p w14:paraId="2D507C2B" w14:textId="77777777" w:rsidR="006D4C78" w:rsidRPr="00D5683D" w:rsidRDefault="006D4C78" w:rsidP="00AE685F">
      <w:pPr>
        <w:ind w:left="851" w:right="899"/>
        <w:jc w:val="both"/>
        <w:rPr>
          <w:rFonts w:ascii="Palatino Linotype" w:hAnsi="Palatino Linotype" w:cs="Arial"/>
          <w:i/>
          <w:sz w:val="22"/>
          <w:szCs w:val="22"/>
        </w:rPr>
      </w:pPr>
      <w:r w:rsidRPr="00D5683D">
        <w:rPr>
          <w:rFonts w:ascii="Palatino Linotype" w:hAnsi="Palatino Linotype" w:cs="Arial"/>
          <w:b/>
          <w:i/>
          <w:sz w:val="22"/>
          <w:szCs w:val="22"/>
        </w:rPr>
        <w:t>XX.</w:t>
      </w:r>
      <w:r w:rsidRPr="00D5683D">
        <w:rPr>
          <w:rFonts w:ascii="Palatino Linotype" w:hAnsi="Palatino Linotype" w:cs="Arial"/>
          <w:i/>
          <w:sz w:val="22"/>
          <w:szCs w:val="22"/>
        </w:rPr>
        <w:t xml:space="preserve"> </w:t>
      </w:r>
      <w:r w:rsidRPr="00D5683D">
        <w:rPr>
          <w:rFonts w:ascii="Palatino Linotype" w:hAnsi="Palatino Linotype" w:cs="Arial"/>
          <w:b/>
          <w:i/>
          <w:sz w:val="22"/>
          <w:szCs w:val="22"/>
        </w:rPr>
        <w:t>Información clasificada:</w:t>
      </w:r>
      <w:r w:rsidRPr="00D5683D">
        <w:rPr>
          <w:rFonts w:ascii="Palatino Linotype" w:hAnsi="Palatino Linotype" w:cs="Arial"/>
          <w:i/>
          <w:sz w:val="22"/>
          <w:szCs w:val="22"/>
        </w:rPr>
        <w:t xml:space="preserve"> Aquella considerada por la presente Ley como reservada o confidencial; </w:t>
      </w:r>
    </w:p>
    <w:p w14:paraId="03B83B11" w14:textId="77777777" w:rsidR="006D4C78" w:rsidRPr="00D5683D" w:rsidRDefault="006D4C78" w:rsidP="00AE685F">
      <w:pPr>
        <w:ind w:left="851" w:right="899"/>
        <w:jc w:val="both"/>
        <w:rPr>
          <w:rFonts w:ascii="Palatino Linotype" w:hAnsi="Palatino Linotype" w:cs="Arial"/>
          <w:i/>
          <w:sz w:val="22"/>
          <w:szCs w:val="22"/>
        </w:rPr>
      </w:pPr>
      <w:r w:rsidRPr="00D5683D">
        <w:rPr>
          <w:rFonts w:ascii="Palatino Linotype" w:hAnsi="Palatino Linotype" w:cs="Arial"/>
          <w:b/>
          <w:i/>
          <w:sz w:val="22"/>
          <w:szCs w:val="22"/>
        </w:rPr>
        <w:t>XXI.</w:t>
      </w:r>
      <w:r w:rsidRPr="00D5683D">
        <w:rPr>
          <w:rFonts w:ascii="Palatino Linotype" w:hAnsi="Palatino Linotype" w:cs="Arial"/>
          <w:i/>
          <w:sz w:val="22"/>
          <w:szCs w:val="22"/>
        </w:rPr>
        <w:t xml:space="preserve"> </w:t>
      </w:r>
      <w:r w:rsidRPr="00D5683D">
        <w:rPr>
          <w:rFonts w:ascii="Palatino Linotype" w:hAnsi="Palatino Linotype" w:cs="Arial"/>
          <w:b/>
          <w:i/>
          <w:sz w:val="22"/>
          <w:szCs w:val="22"/>
        </w:rPr>
        <w:t>Información confidencial</w:t>
      </w:r>
      <w:r w:rsidRPr="00D5683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DBEAC8E" w14:textId="77777777" w:rsidR="006D4C78" w:rsidRPr="00D5683D" w:rsidRDefault="006D4C78" w:rsidP="00AE685F">
      <w:pPr>
        <w:ind w:left="851" w:right="899"/>
        <w:jc w:val="both"/>
        <w:rPr>
          <w:rFonts w:ascii="Palatino Linotype" w:hAnsi="Palatino Linotype" w:cs="Arial"/>
          <w:i/>
          <w:sz w:val="22"/>
          <w:szCs w:val="22"/>
        </w:rPr>
      </w:pPr>
      <w:r w:rsidRPr="00D5683D">
        <w:rPr>
          <w:rFonts w:ascii="Palatino Linotype" w:hAnsi="Palatino Linotype" w:cs="Arial"/>
          <w:b/>
          <w:i/>
          <w:sz w:val="22"/>
          <w:szCs w:val="22"/>
        </w:rPr>
        <w:t>XLV. Versión pública:</w:t>
      </w:r>
      <w:r w:rsidRPr="00D5683D">
        <w:rPr>
          <w:rFonts w:ascii="Palatino Linotype" w:hAnsi="Palatino Linotype" w:cs="Arial"/>
          <w:i/>
          <w:sz w:val="22"/>
          <w:szCs w:val="22"/>
        </w:rPr>
        <w:t xml:space="preserve"> Documento en el que se elimine, suprime o borra la información clasificada como reservada o confidencial para permitir su acceso. </w:t>
      </w:r>
    </w:p>
    <w:p w14:paraId="26EE91F6" w14:textId="77777777" w:rsidR="006D4C78" w:rsidRPr="00D5683D" w:rsidRDefault="006D4C78" w:rsidP="00AE685F">
      <w:pPr>
        <w:ind w:left="851" w:right="899"/>
        <w:jc w:val="both"/>
        <w:rPr>
          <w:rFonts w:ascii="Palatino Linotype" w:hAnsi="Palatino Linotype" w:cs="Arial"/>
          <w:i/>
          <w:sz w:val="22"/>
          <w:szCs w:val="22"/>
        </w:rPr>
      </w:pPr>
      <w:r w:rsidRPr="00D5683D">
        <w:rPr>
          <w:rFonts w:ascii="Palatino Linotype" w:hAnsi="Palatino Linotype" w:cs="Arial"/>
          <w:b/>
          <w:i/>
          <w:sz w:val="22"/>
          <w:szCs w:val="22"/>
        </w:rPr>
        <w:t>Artículo 51.</w:t>
      </w:r>
      <w:r w:rsidRPr="00D5683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5683D">
        <w:rPr>
          <w:rFonts w:ascii="Palatino Linotype" w:hAnsi="Palatino Linotype" w:cs="Arial"/>
          <w:b/>
          <w:i/>
          <w:sz w:val="22"/>
          <w:szCs w:val="22"/>
        </w:rPr>
        <w:t xml:space="preserve">y tendrá la responsabilidad de verificar en cada caso que la misma no sea confidencial o reservada. </w:t>
      </w:r>
      <w:r w:rsidRPr="00D5683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962640F" w14:textId="77777777" w:rsidR="006D4C78" w:rsidRPr="00D5683D" w:rsidRDefault="006D4C78" w:rsidP="00AE685F">
      <w:pPr>
        <w:ind w:left="851" w:right="899"/>
        <w:jc w:val="both"/>
        <w:rPr>
          <w:rFonts w:ascii="Palatino Linotype" w:hAnsi="Palatino Linotype" w:cs="Arial"/>
          <w:i/>
          <w:sz w:val="22"/>
          <w:szCs w:val="22"/>
        </w:rPr>
      </w:pPr>
      <w:r w:rsidRPr="00D5683D">
        <w:rPr>
          <w:rFonts w:ascii="Palatino Linotype" w:hAnsi="Palatino Linotype" w:cs="Arial"/>
          <w:b/>
          <w:i/>
          <w:sz w:val="22"/>
          <w:szCs w:val="22"/>
        </w:rPr>
        <w:t>Artículo 52.</w:t>
      </w:r>
      <w:r w:rsidRPr="00D5683D">
        <w:rPr>
          <w:rFonts w:ascii="Palatino Linotype" w:hAnsi="Palatino Linotype" w:cs="Arial"/>
          <w:i/>
          <w:sz w:val="22"/>
          <w:szCs w:val="22"/>
        </w:rPr>
        <w:t xml:space="preserve"> Las solicitudes de acceso a la información y las respuestas que se les dé, incluyendo, en su caso, </w:t>
      </w:r>
      <w:r w:rsidRPr="00D5683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5683D">
        <w:rPr>
          <w:rFonts w:ascii="Palatino Linotype" w:hAnsi="Palatino Linotype" w:cs="Arial"/>
          <w:i/>
          <w:sz w:val="22"/>
          <w:szCs w:val="22"/>
        </w:rPr>
        <w:t>, siempre y cuando la resolución de referencia se someta a un proceso de disociación, es decir, no haga identificable al titular de tales datos personales.</w:t>
      </w:r>
      <w:r w:rsidRPr="00D5683D">
        <w:rPr>
          <w:rFonts w:ascii="Palatino Linotype" w:hAnsi="Palatino Linotype" w:cs="Arial"/>
          <w:bCs/>
          <w:i/>
          <w:sz w:val="22"/>
          <w:szCs w:val="22"/>
        </w:rPr>
        <w:t>”</w:t>
      </w:r>
    </w:p>
    <w:p w14:paraId="3EA5572F" w14:textId="77777777" w:rsidR="006D4C78" w:rsidRPr="00D5683D" w:rsidRDefault="006D4C78" w:rsidP="00AE685F">
      <w:pPr>
        <w:ind w:right="899" w:firstLine="708"/>
        <w:jc w:val="both"/>
        <w:rPr>
          <w:rFonts w:ascii="Palatino Linotype" w:hAnsi="Palatino Linotype" w:cs="Arial"/>
          <w:sz w:val="22"/>
          <w:szCs w:val="22"/>
        </w:rPr>
      </w:pPr>
      <w:r w:rsidRPr="00D5683D">
        <w:rPr>
          <w:rFonts w:ascii="Palatino Linotype" w:hAnsi="Palatino Linotype" w:cs="Arial"/>
          <w:sz w:val="22"/>
          <w:szCs w:val="22"/>
        </w:rPr>
        <w:t>(Énfasis añadido)</w:t>
      </w:r>
    </w:p>
    <w:p w14:paraId="680E87B4" w14:textId="77777777" w:rsidR="006D4C78" w:rsidRPr="00D5683D" w:rsidRDefault="006D4C78" w:rsidP="00AE685F">
      <w:pPr>
        <w:ind w:right="899" w:firstLine="708"/>
        <w:jc w:val="both"/>
        <w:rPr>
          <w:rFonts w:ascii="Palatino Linotype" w:hAnsi="Palatino Linotype" w:cs="Arial"/>
        </w:rPr>
      </w:pPr>
    </w:p>
    <w:p w14:paraId="1078F83C" w14:textId="77777777" w:rsidR="006D4C78" w:rsidRPr="00D5683D" w:rsidRDefault="006D4C78" w:rsidP="00BE6B66">
      <w:pPr>
        <w:spacing w:line="360" w:lineRule="auto"/>
        <w:jc w:val="both"/>
        <w:rPr>
          <w:rFonts w:ascii="Palatino Linotype" w:hAnsi="Palatino Linotype" w:cs="Arial"/>
        </w:rPr>
      </w:pPr>
      <w:r w:rsidRPr="00D5683D">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BD7C23C" w14:textId="77777777" w:rsidR="006D4C78" w:rsidRPr="00D5683D" w:rsidRDefault="006D4C78" w:rsidP="00AE685F">
      <w:pPr>
        <w:jc w:val="both"/>
        <w:rPr>
          <w:rFonts w:ascii="Palatino Linotype" w:hAnsi="Palatino Linotype" w:cs="Arial"/>
        </w:rPr>
      </w:pPr>
    </w:p>
    <w:p w14:paraId="6F432041" w14:textId="77777777" w:rsidR="006D4C78" w:rsidRPr="00D5683D" w:rsidRDefault="006D4C78" w:rsidP="00AE685F">
      <w:pPr>
        <w:ind w:left="851" w:right="902"/>
        <w:jc w:val="both"/>
        <w:rPr>
          <w:rFonts w:ascii="Palatino Linotype" w:eastAsia="Arial Unicode MS" w:hAnsi="Palatino Linotype" w:cs="Arial"/>
          <w:i/>
          <w:sz w:val="22"/>
          <w:szCs w:val="22"/>
        </w:rPr>
      </w:pPr>
      <w:r w:rsidRPr="00D5683D">
        <w:rPr>
          <w:rFonts w:ascii="Palatino Linotype" w:eastAsia="Arial Unicode MS" w:hAnsi="Palatino Linotype" w:cs="Arial"/>
          <w:b/>
          <w:i/>
          <w:sz w:val="22"/>
          <w:szCs w:val="22"/>
        </w:rPr>
        <w:t>“Artículo 22.</w:t>
      </w:r>
      <w:r w:rsidRPr="00D5683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D39611C" w14:textId="77777777" w:rsidR="006D4C78" w:rsidRPr="00D5683D" w:rsidRDefault="006D4C78" w:rsidP="00AE685F">
      <w:pPr>
        <w:ind w:left="851" w:right="902"/>
        <w:jc w:val="both"/>
        <w:rPr>
          <w:rFonts w:ascii="Palatino Linotype" w:eastAsia="Arial Unicode MS" w:hAnsi="Palatino Linotype" w:cs="Arial"/>
          <w:i/>
          <w:sz w:val="22"/>
          <w:szCs w:val="22"/>
        </w:rPr>
      </w:pPr>
      <w:r w:rsidRPr="00D5683D">
        <w:rPr>
          <w:rFonts w:ascii="Palatino Linotype" w:eastAsia="Arial Unicode MS" w:hAnsi="Palatino Linotype" w:cs="Arial"/>
          <w:b/>
          <w:i/>
          <w:sz w:val="22"/>
          <w:szCs w:val="22"/>
        </w:rPr>
        <w:t>Artículo 38.</w:t>
      </w:r>
      <w:r w:rsidRPr="00D5683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5683D">
        <w:rPr>
          <w:rFonts w:ascii="Palatino Linotype" w:eastAsia="Arial Unicode MS" w:hAnsi="Palatino Linotype" w:cs="Arial"/>
          <w:b/>
          <w:i/>
          <w:sz w:val="22"/>
          <w:szCs w:val="22"/>
        </w:rPr>
        <w:t>”</w:t>
      </w:r>
      <w:r w:rsidRPr="00D5683D">
        <w:rPr>
          <w:rFonts w:ascii="Palatino Linotype" w:eastAsia="Arial Unicode MS" w:hAnsi="Palatino Linotype" w:cs="Arial"/>
          <w:i/>
          <w:sz w:val="22"/>
          <w:szCs w:val="22"/>
        </w:rPr>
        <w:t xml:space="preserve"> </w:t>
      </w:r>
    </w:p>
    <w:p w14:paraId="1D4F66FC" w14:textId="77777777" w:rsidR="006D4C78" w:rsidRPr="00D5683D" w:rsidRDefault="006D4C78" w:rsidP="00AE685F">
      <w:pPr>
        <w:ind w:left="851" w:right="850"/>
        <w:jc w:val="both"/>
        <w:rPr>
          <w:rFonts w:ascii="Palatino Linotype" w:eastAsia="Arial Unicode MS" w:hAnsi="Palatino Linotype" w:cs="Arial"/>
          <w:i/>
          <w:sz w:val="22"/>
          <w:szCs w:val="22"/>
        </w:rPr>
      </w:pPr>
    </w:p>
    <w:p w14:paraId="0A2E961C" w14:textId="77777777" w:rsidR="006D4C78" w:rsidRPr="00D5683D" w:rsidRDefault="006D4C78" w:rsidP="00BE6B66">
      <w:pPr>
        <w:spacing w:line="360" w:lineRule="auto"/>
        <w:jc w:val="both"/>
        <w:rPr>
          <w:rFonts w:ascii="Palatino Linotype" w:hAnsi="Palatino Linotype" w:cs="Arial"/>
        </w:rPr>
      </w:pPr>
      <w:r w:rsidRPr="00D5683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8416B5E" w14:textId="77777777" w:rsidR="006D4C78" w:rsidRPr="00D5683D" w:rsidRDefault="006D4C78" w:rsidP="00BE6B66">
      <w:pPr>
        <w:spacing w:line="360" w:lineRule="auto"/>
        <w:jc w:val="both"/>
        <w:rPr>
          <w:rFonts w:ascii="Palatino Linotype" w:hAnsi="Palatino Linotype" w:cs="Arial"/>
        </w:rPr>
      </w:pPr>
    </w:p>
    <w:p w14:paraId="40C0BBA8" w14:textId="77777777" w:rsidR="006D4C78" w:rsidRPr="00D5683D" w:rsidRDefault="006D4C78" w:rsidP="00BE6B66">
      <w:pPr>
        <w:spacing w:line="360" w:lineRule="auto"/>
        <w:jc w:val="both"/>
        <w:rPr>
          <w:rFonts w:ascii="Palatino Linotype" w:hAnsi="Palatino Linotype" w:cs="Arial"/>
        </w:rPr>
      </w:pPr>
      <w:r w:rsidRPr="00D5683D">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D5683D">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D5683D">
        <w:rPr>
          <w:rFonts w:ascii="Palatino Linotype" w:eastAsia="Arial Unicode MS" w:hAnsi="Palatino Linotype" w:cs="Arial"/>
        </w:rPr>
        <w:t xml:space="preserve"> que debe ser protegida por </w:t>
      </w:r>
      <w:r w:rsidRPr="00D5683D">
        <w:rPr>
          <w:rFonts w:ascii="Palatino Linotype" w:eastAsia="Arial Unicode MS" w:hAnsi="Palatino Linotype" w:cs="Arial"/>
          <w:b/>
        </w:rPr>
        <w:t>EL SUJETO OBLIGADO,</w:t>
      </w:r>
      <w:r w:rsidRPr="00D5683D">
        <w:rPr>
          <w:rFonts w:ascii="Palatino Linotype" w:eastAsia="Arial Unicode MS" w:hAnsi="Palatino Linotype" w:cs="Arial"/>
        </w:rPr>
        <w:t xml:space="preserve"> por lo </w:t>
      </w:r>
      <w:r w:rsidRPr="00D5683D">
        <w:rPr>
          <w:rFonts w:ascii="Palatino Linotype" w:hAnsi="Palatino Linotype" w:cs="Arial"/>
        </w:rPr>
        <w:t>que, todo dato personal susceptible de clasificación debe ser protegido.</w:t>
      </w:r>
    </w:p>
    <w:p w14:paraId="3CEBF2F3" w14:textId="77777777" w:rsidR="006D4C78" w:rsidRPr="00D5683D" w:rsidRDefault="006D4C78" w:rsidP="00BE6B66">
      <w:pPr>
        <w:spacing w:line="360" w:lineRule="auto"/>
        <w:jc w:val="both"/>
        <w:rPr>
          <w:rFonts w:ascii="Palatino Linotype" w:hAnsi="Palatino Linotype" w:cs="Arial"/>
        </w:rPr>
      </w:pPr>
    </w:p>
    <w:p w14:paraId="42D422BA" w14:textId="77777777" w:rsidR="006D4C78" w:rsidRPr="00D5683D" w:rsidRDefault="006D4C78" w:rsidP="00BE6B66">
      <w:pPr>
        <w:spacing w:line="360" w:lineRule="auto"/>
        <w:jc w:val="both"/>
        <w:rPr>
          <w:rFonts w:ascii="Palatino Linotype" w:hAnsi="Palatino Linotype" w:cs="Arial"/>
        </w:rPr>
      </w:pPr>
      <w:r w:rsidRPr="00D5683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F451A3A" w14:textId="77777777" w:rsidR="006D4C78" w:rsidRPr="00D5683D" w:rsidRDefault="006D4C78" w:rsidP="00BE6B66">
      <w:pPr>
        <w:spacing w:line="360" w:lineRule="auto"/>
        <w:jc w:val="both"/>
        <w:rPr>
          <w:rFonts w:ascii="Palatino Linotype" w:hAnsi="Palatino Linotype" w:cs="Arial"/>
        </w:rPr>
      </w:pPr>
    </w:p>
    <w:p w14:paraId="790C090B" w14:textId="77777777" w:rsidR="006D4C78" w:rsidRPr="00D5683D" w:rsidRDefault="006D4C78" w:rsidP="00BE6B66">
      <w:pPr>
        <w:spacing w:line="360" w:lineRule="auto"/>
        <w:jc w:val="both"/>
        <w:rPr>
          <w:rFonts w:ascii="Palatino Linotype" w:hAnsi="Palatino Linotype" w:cs="Arial"/>
        </w:rPr>
      </w:pPr>
      <w:r w:rsidRPr="00D5683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C3F35D" w14:textId="77777777" w:rsidR="006D4C78" w:rsidRPr="00D5683D" w:rsidRDefault="006D4C78" w:rsidP="00AE685F">
      <w:pPr>
        <w:jc w:val="both"/>
        <w:rPr>
          <w:rFonts w:ascii="Palatino Linotype" w:hAnsi="Palatino Linotype" w:cs="Arial"/>
        </w:rPr>
      </w:pPr>
    </w:p>
    <w:p w14:paraId="415C271A"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 xml:space="preserve">“Artículo 49. </w:t>
      </w:r>
      <w:r w:rsidRPr="00D5683D">
        <w:rPr>
          <w:rFonts w:ascii="Palatino Linotype" w:hAnsi="Palatino Linotype" w:cs="Arial"/>
          <w:i/>
          <w:sz w:val="22"/>
          <w:szCs w:val="22"/>
        </w:rPr>
        <w:t>Los Comités de Transparencia tendrán las siguientes atribuciones:</w:t>
      </w:r>
    </w:p>
    <w:p w14:paraId="0754F501"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VIII.</w:t>
      </w:r>
      <w:r w:rsidRPr="00D5683D">
        <w:rPr>
          <w:rFonts w:ascii="Palatino Linotype" w:hAnsi="Palatino Linotype" w:cs="Arial"/>
          <w:i/>
          <w:sz w:val="22"/>
          <w:szCs w:val="22"/>
        </w:rPr>
        <w:t xml:space="preserve"> Aprobar, modificar o revocar la clasificación de la información;</w:t>
      </w:r>
    </w:p>
    <w:p w14:paraId="6147D1B2"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Artículo 132.</w:t>
      </w:r>
      <w:r w:rsidRPr="00D5683D">
        <w:rPr>
          <w:rFonts w:ascii="Palatino Linotype" w:hAnsi="Palatino Linotype" w:cs="Arial"/>
          <w:i/>
          <w:sz w:val="22"/>
          <w:szCs w:val="22"/>
        </w:rPr>
        <w:t xml:space="preserve"> La clasificación de la información se llevará a cabo en el momento en que:</w:t>
      </w:r>
    </w:p>
    <w:p w14:paraId="1B448B8F"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I.</w:t>
      </w:r>
      <w:r w:rsidRPr="00D5683D">
        <w:rPr>
          <w:rFonts w:ascii="Palatino Linotype" w:hAnsi="Palatino Linotype" w:cs="Arial"/>
          <w:i/>
          <w:sz w:val="22"/>
          <w:szCs w:val="22"/>
        </w:rPr>
        <w:t xml:space="preserve"> Se reciba una solicitud de acceso a la información;</w:t>
      </w:r>
    </w:p>
    <w:p w14:paraId="2FAAA406"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lastRenderedPageBreak/>
        <w:t>II.</w:t>
      </w:r>
      <w:r w:rsidRPr="00D5683D">
        <w:rPr>
          <w:rFonts w:ascii="Palatino Linotype" w:hAnsi="Palatino Linotype" w:cs="Arial"/>
          <w:i/>
          <w:sz w:val="22"/>
          <w:szCs w:val="22"/>
        </w:rPr>
        <w:t xml:space="preserve"> Se determine mediante resolución de autoridad competente; o</w:t>
      </w:r>
    </w:p>
    <w:p w14:paraId="40634110" w14:textId="77777777" w:rsidR="006D4C78" w:rsidRPr="00D5683D" w:rsidRDefault="006D4C78" w:rsidP="00AE685F">
      <w:pPr>
        <w:ind w:left="851" w:right="902"/>
        <w:jc w:val="both"/>
        <w:rPr>
          <w:rFonts w:ascii="Palatino Linotype" w:hAnsi="Palatino Linotype" w:cs="Arial"/>
          <w:b/>
          <w:i/>
          <w:sz w:val="22"/>
          <w:szCs w:val="22"/>
        </w:rPr>
      </w:pPr>
      <w:r w:rsidRPr="00D5683D">
        <w:rPr>
          <w:rFonts w:ascii="Palatino Linotype" w:hAnsi="Palatino Linotype" w:cs="Arial"/>
          <w:i/>
          <w:sz w:val="22"/>
          <w:szCs w:val="22"/>
        </w:rPr>
        <w:t>III. Se generen versiones públicas para dar cumplimiento a las obligaciones de transparencia previstas en esta Ley.</w:t>
      </w:r>
      <w:r w:rsidRPr="00D5683D">
        <w:rPr>
          <w:rFonts w:ascii="Palatino Linotype" w:hAnsi="Palatino Linotype" w:cs="Arial"/>
          <w:b/>
          <w:i/>
          <w:sz w:val="22"/>
          <w:szCs w:val="22"/>
        </w:rPr>
        <w:t>”</w:t>
      </w:r>
    </w:p>
    <w:p w14:paraId="3AC3D635"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w:t>
      </w:r>
      <w:proofErr w:type="gramStart"/>
      <w:r w:rsidRPr="00D5683D">
        <w:rPr>
          <w:rFonts w:ascii="Palatino Linotype" w:hAnsi="Palatino Linotype" w:cs="Arial"/>
          <w:b/>
          <w:i/>
          <w:sz w:val="22"/>
          <w:szCs w:val="22"/>
        </w:rPr>
        <w:t>Segundo.-</w:t>
      </w:r>
      <w:proofErr w:type="gramEnd"/>
      <w:r w:rsidRPr="00D5683D">
        <w:rPr>
          <w:rFonts w:ascii="Palatino Linotype" w:hAnsi="Palatino Linotype" w:cs="Arial"/>
          <w:i/>
          <w:sz w:val="22"/>
          <w:szCs w:val="22"/>
        </w:rPr>
        <w:t xml:space="preserve"> Para efectos de los presentes Lineamientos Generales, se entenderá por:</w:t>
      </w:r>
    </w:p>
    <w:p w14:paraId="05FD8F77"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XVIII.</w:t>
      </w:r>
      <w:r w:rsidRPr="00D5683D">
        <w:rPr>
          <w:rFonts w:ascii="Palatino Linotype" w:hAnsi="Palatino Linotype" w:cs="Arial"/>
          <w:i/>
          <w:sz w:val="22"/>
          <w:szCs w:val="22"/>
        </w:rPr>
        <w:t xml:space="preserve">  </w:t>
      </w:r>
      <w:r w:rsidRPr="00D5683D">
        <w:rPr>
          <w:rFonts w:ascii="Palatino Linotype" w:hAnsi="Palatino Linotype" w:cs="Arial"/>
          <w:b/>
          <w:i/>
          <w:sz w:val="22"/>
          <w:szCs w:val="22"/>
        </w:rPr>
        <w:t>Versión pública:</w:t>
      </w:r>
      <w:r w:rsidRPr="00D5683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758465"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Cuarto.</w:t>
      </w:r>
      <w:r w:rsidRPr="00D5683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65116D"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E5A4A74"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Quinto.</w:t>
      </w:r>
      <w:r w:rsidRPr="00D5683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E72566"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Sexto.</w:t>
      </w:r>
      <w:r w:rsidRPr="00D5683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6928B0D"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EED591F"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Séptimo.</w:t>
      </w:r>
      <w:r w:rsidRPr="00D5683D">
        <w:rPr>
          <w:rFonts w:ascii="Palatino Linotype" w:hAnsi="Palatino Linotype" w:cs="Arial"/>
          <w:i/>
          <w:sz w:val="22"/>
          <w:szCs w:val="22"/>
        </w:rPr>
        <w:t xml:space="preserve"> La clasificación de la información se llevará a cabo en el momento en que:</w:t>
      </w:r>
    </w:p>
    <w:p w14:paraId="7280ED93"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I.</w:t>
      </w:r>
      <w:r w:rsidRPr="00D5683D">
        <w:rPr>
          <w:rFonts w:ascii="Palatino Linotype" w:hAnsi="Palatino Linotype" w:cs="Arial"/>
          <w:i/>
          <w:sz w:val="22"/>
          <w:szCs w:val="22"/>
        </w:rPr>
        <w:t xml:space="preserve">        Se reciba una solicitud de acceso a la información;</w:t>
      </w:r>
    </w:p>
    <w:p w14:paraId="57270F38"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II.</w:t>
      </w:r>
      <w:r w:rsidRPr="00D5683D">
        <w:rPr>
          <w:rFonts w:ascii="Palatino Linotype" w:hAnsi="Palatino Linotype" w:cs="Arial"/>
          <w:i/>
          <w:sz w:val="22"/>
          <w:szCs w:val="22"/>
        </w:rPr>
        <w:t xml:space="preserve">       Se determine mediante resolución de autoridad competente, o</w:t>
      </w:r>
    </w:p>
    <w:p w14:paraId="107FCA10"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III.</w:t>
      </w:r>
      <w:r w:rsidRPr="00D5683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1777ED0"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048B17A"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lastRenderedPageBreak/>
        <w:t>Octavo.</w:t>
      </w:r>
      <w:r w:rsidRPr="00D5683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CD6CD5"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6D52D94"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B424688"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9898FD"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131E3A0"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Noveno.</w:t>
      </w:r>
      <w:r w:rsidRPr="00D5683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F63010"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b/>
          <w:i/>
          <w:sz w:val="22"/>
          <w:szCs w:val="22"/>
        </w:rPr>
        <w:t>Décimo.</w:t>
      </w:r>
      <w:r w:rsidRPr="00D5683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9EC5D6" w14:textId="77777777" w:rsidR="006D4C78" w:rsidRPr="00D5683D" w:rsidRDefault="006D4C78" w:rsidP="00AE685F">
      <w:pPr>
        <w:ind w:left="851" w:right="902"/>
        <w:jc w:val="both"/>
        <w:rPr>
          <w:rFonts w:ascii="Palatino Linotype" w:hAnsi="Palatino Linotype" w:cs="Arial"/>
          <w:i/>
          <w:sz w:val="22"/>
          <w:szCs w:val="22"/>
        </w:rPr>
      </w:pPr>
      <w:r w:rsidRPr="00D5683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21850AC" w14:textId="77777777" w:rsidR="006D4C78" w:rsidRPr="00D5683D" w:rsidRDefault="006D4C78" w:rsidP="00AE685F">
      <w:pPr>
        <w:ind w:left="851" w:right="899"/>
        <w:jc w:val="both"/>
        <w:rPr>
          <w:rFonts w:ascii="Palatino Linotype" w:hAnsi="Palatino Linotype" w:cs="Arial"/>
          <w:b/>
          <w:i/>
          <w:sz w:val="22"/>
          <w:szCs w:val="22"/>
        </w:rPr>
      </w:pPr>
      <w:r w:rsidRPr="00D5683D">
        <w:rPr>
          <w:rFonts w:ascii="Palatino Linotype" w:hAnsi="Palatino Linotype" w:cs="Arial"/>
          <w:b/>
          <w:i/>
          <w:sz w:val="22"/>
          <w:szCs w:val="22"/>
        </w:rPr>
        <w:t>Décimo primero.</w:t>
      </w:r>
      <w:r w:rsidRPr="00D5683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5683D">
        <w:rPr>
          <w:rFonts w:ascii="Palatino Linotype" w:hAnsi="Palatino Linotype" w:cs="Arial"/>
          <w:b/>
          <w:i/>
          <w:sz w:val="22"/>
          <w:szCs w:val="22"/>
        </w:rPr>
        <w:t>”</w:t>
      </w:r>
    </w:p>
    <w:p w14:paraId="39DBBD96" w14:textId="77777777" w:rsidR="006D4C78" w:rsidRPr="00D5683D" w:rsidRDefault="006D4C78" w:rsidP="00AE685F">
      <w:pPr>
        <w:ind w:left="851" w:right="899"/>
        <w:jc w:val="both"/>
        <w:rPr>
          <w:rFonts w:ascii="Palatino Linotype" w:hAnsi="Palatino Linotype" w:cs="Arial"/>
          <w:b/>
          <w:bCs/>
          <w:i/>
        </w:rPr>
      </w:pPr>
    </w:p>
    <w:p w14:paraId="3E04FAEF" w14:textId="77777777" w:rsidR="006D4C78" w:rsidRPr="00D5683D" w:rsidRDefault="006D4C78" w:rsidP="00BE6B66">
      <w:pPr>
        <w:spacing w:line="360" w:lineRule="auto"/>
        <w:jc w:val="both"/>
        <w:rPr>
          <w:rFonts w:ascii="Palatino Linotype" w:hAnsi="Palatino Linotype" w:cs="Arial"/>
        </w:rPr>
      </w:pPr>
      <w:r w:rsidRPr="00D5683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1B7BB0" w14:textId="77777777" w:rsidR="006D4C78" w:rsidRPr="00D5683D" w:rsidRDefault="006D4C78" w:rsidP="00BE6B66">
      <w:pPr>
        <w:spacing w:line="360" w:lineRule="auto"/>
        <w:ind w:right="-93"/>
        <w:jc w:val="both"/>
        <w:rPr>
          <w:rFonts w:ascii="Palatino Linotype" w:hAnsi="Palatino Linotype" w:cs="Arial"/>
          <w:lang w:eastAsia="es-MX"/>
        </w:rPr>
      </w:pPr>
    </w:p>
    <w:p w14:paraId="1964F91D" w14:textId="77777777" w:rsidR="006D4C78" w:rsidRPr="00D5683D" w:rsidRDefault="006D4C78" w:rsidP="00BE6B66">
      <w:pPr>
        <w:autoSpaceDE w:val="0"/>
        <w:autoSpaceDN w:val="0"/>
        <w:adjustRightInd w:val="0"/>
        <w:spacing w:line="360" w:lineRule="auto"/>
        <w:ind w:right="-91"/>
        <w:jc w:val="both"/>
        <w:rPr>
          <w:rFonts w:ascii="Palatino Linotype" w:hAnsi="Palatino Linotype" w:cs="Arial"/>
          <w:lang w:eastAsia="es-CO"/>
        </w:rPr>
      </w:pPr>
      <w:r w:rsidRPr="00D5683D">
        <w:rPr>
          <w:rFonts w:ascii="Palatino Linotype" w:hAnsi="Palatino Linotype" w:cs="Arial"/>
        </w:rPr>
        <w:t xml:space="preserve">Consecuentemente, se destaca que la versión pública que elabore </w:t>
      </w:r>
      <w:r w:rsidRPr="00D5683D">
        <w:rPr>
          <w:rFonts w:ascii="Palatino Linotype" w:hAnsi="Palatino Linotype" w:cs="Arial"/>
          <w:b/>
        </w:rPr>
        <w:t>EL SUJETO OBLIGADO</w:t>
      </w:r>
      <w:r w:rsidRPr="00D5683D">
        <w:rPr>
          <w:rFonts w:ascii="Palatino Linotype" w:hAnsi="Palatino Linotype" w:cs="Arial"/>
        </w:rPr>
        <w:t xml:space="preserve"> debe cumplir con las formalidades exigidas en la Ley, por lo que para tal efecto emitirá el </w:t>
      </w:r>
      <w:r w:rsidRPr="00D5683D">
        <w:rPr>
          <w:rFonts w:ascii="Palatino Linotype" w:hAnsi="Palatino Linotype" w:cs="Arial"/>
          <w:b/>
        </w:rPr>
        <w:t>Acuerdo del Comité de Transparencia</w:t>
      </w:r>
      <w:r w:rsidRPr="00D5683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5683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B58FC5" w14:textId="77777777" w:rsidR="006D4C78" w:rsidRPr="00D5683D" w:rsidRDefault="006D4C78" w:rsidP="00BE6B66">
      <w:pPr>
        <w:spacing w:line="360" w:lineRule="auto"/>
        <w:jc w:val="both"/>
        <w:rPr>
          <w:rFonts w:ascii="Palatino Linotype" w:hAnsi="Palatino Linotype"/>
        </w:rPr>
      </w:pPr>
    </w:p>
    <w:p w14:paraId="3D596849" w14:textId="77777777" w:rsidR="00F35433" w:rsidRPr="00D5683D" w:rsidRDefault="00F35433" w:rsidP="00BE6B66">
      <w:pPr>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t xml:space="preserve">Debido a lo </w:t>
      </w:r>
      <w:r w:rsidRPr="00D5683D">
        <w:rPr>
          <w:rFonts w:ascii="Palatino Linotype" w:hAnsi="Palatino Linotype" w:cs="Arial"/>
          <w:color w:val="000000" w:themeColor="text1"/>
          <w:lang w:eastAsia="es-CO"/>
        </w:rPr>
        <w:t>anteriormente</w:t>
      </w:r>
      <w:r w:rsidRPr="00D5683D">
        <w:rPr>
          <w:rFonts w:ascii="Palatino Linotype" w:hAnsi="Palatino Linotype" w:cs="Arial"/>
          <w:color w:val="000000" w:themeColor="text1"/>
        </w:rPr>
        <w:t xml:space="preserve"> expuesto, este Instituto estima que las razones o motivos de inconformidad hechos valer por </w:t>
      </w:r>
      <w:r w:rsidRPr="00D5683D">
        <w:rPr>
          <w:rFonts w:ascii="Palatino Linotype" w:hAnsi="Palatino Linotype" w:cs="Arial"/>
          <w:b/>
          <w:color w:val="000000" w:themeColor="text1"/>
        </w:rPr>
        <w:t>EL RECURRENTE</w:t>
      </w:r>
      <w:r w:rsidRPr="00D5683D">
        <w:rPr>
          <w:rFonts w:ascii="Palatino Linotype" w:hAnsi="Palatino Linotype" w:cs="Arial"/>
          <w:color w:val="000000" w:themeColor="text1"/>
        </w:rPr>
        <w:t xml:space="preserve"> devienen </w:t>
      </w:r>
      <w:r w:rsidRPr="00D5683D">
        <w:rPr>
          <w:rFonts w:ascii="Palatino Linotype" w:hAnsi="Palatino Linotype" w:cs="Arial"/>
          <w:b/>
          <w:color w:val="000000" w:themeColor="text1"/>
        </w:rPr>
        <w:t>fundadas</w:t>
      </w:r>
      <w:r w:rsidRPr="00D5683D">
        <w:rPr>
          <w:rFonts w:ascii="Palatino Linotype" w:hAnsi="Palatino Linotype" w:cs="Arial"/>
          <w:color w:val="000000" w:themeColor="text1"/>
        </w:rPr>
        <w:t xml:space="preserve"> y suficientes para </w:t>
      </w:r>
      <w:r w:rsidRPr="00D5683D">
        <w:rPr>
          <w:rFonts w:ascii="Palatino Linotype" w:hAnsi="Palatino Linotype" w:cs="Arial"/>
          <w:b/>
          <w:color w:val="000000" w:themeColor="text1"/>
        </w:rPr>
        <w:t>MODIFICAR</w:t>
      </w:r>
      <w:r w:rsidRPr="00D5683D">
        <w:rPr>
          <w:rFonts w:ascii="Palatino Linotype" w:hAnsi="Palatino Linotype" w:cs="Arial"/>
          <w:color w:val="000000" w:themeColor="text1"/>
        </w:rPr>
        <w:t xml:space="preserve"> la respuesta del </w:t>
      </w:r>
      <w:r w:rsidRPr="00D5683D">
        <w:rPr>
          <w:rFonts w:ascii="Palatino Linotype" w:hAnsi="Palatino Linotype" w:cs="Arial"/>
          <w:b/>
          <w:color w:val="000000" w:themeColor="text1"/>
        </w:rPr>
        <w:t>SUJETO OBLIGADO</w:t>
      </w:r>
      <w:r w:rsidRPr="00D5683D">
        <w:rPr>
          <w:rFonts w:ascii="Palatino Linotype" w:hAnsi="Palatino Linotype" w:cs="Arial"/>
          <w:color w:val="000000" w:themeColor="text1"/>
        </w:rPr>
        <w:t xml:space="preserve"> y ordenarle haga entrega de la información descrita en el presente Considerando.</w:t>
      </w:r>
    </w:p>
    <w:p w14:paraId="2A028BB1" w14:textId="77777777" w:rsidR="00FB3C5C" w:rsidRPr="00D5683D" w:rsidRDefault="00FB3C5C" w:rsidP="00BE6B66">
      <w:pPr>
        <w:spacing w:line="360" w:lineRule="auto"/>
        <w:jc w:val="both"/>
        <w:rPr>
          <w:rFonts w:ascii="Palatino Linotype" w:hAnsi="Palatino Linotype" w:cs="Arial"/>
          <w:color w:val="000000" w:themeColor="text1"/>
        </w:rPr>
      </w:pPr>
    </w:p>
    <w:p w14:paraId="3EB5D09B" w14:textId="33050F36" w:rsidR="004C0C8F" w:rsidRPr="00D5683D" w:rsidRDefault="004C0C8F" w:rsidP="00BE6B66">
      <w:pPr>
        <w:spacing w:line="360" w:lineRule="auto"/>
        <w:jc w:val="both"/>
        <w:rPr>
          <w:rFonts w:ascii="Palatino Linotype" w:eastAsia="Calibri" w:hAnsi="Palatino Linotype" w:cs="Arial"/>
          <w:color w:val="000000" w:themeColor="text1"/>
        </w:rPr>
      </w:pPr>
      <w:r w:rsidRPr="00D5683D">
        <w:rPr>
          <w:rFonts w:ascii="Palatino Linotype" w:eastAsia="Calibri" w:hAnsi="Palatino Linotype" w:cs="Arial"/>
          <w:color w:val="000000" w:themeColor="text1"/>
        </w:rPr>
        <w:t xml:space="preserve">Así, con fundamento en lo previsto en los artículos 5, </w:t>
      </w:r>
      <w:r w:rsidR="00B4195C" w:rsidRPr="00D5683D">
        <w:rPr>
          <w:rFonts w:ascii="Palatino Linotype" w:eastAsia="Calibri" w:hAnsi="Palatino Linotype" w:cs="Arial"/>
          <w:color w:val="000000" w:themeColor="text1"/>
        </w:rPr>
        <w:t xml:space="preserve">párrafos </w:t>
      </w:r>
      <w:r w:rsidR="00B4195C" w:rsidRPr="00D5683D">
        <w:rPr>
          <w:rFonts w:ascii="Palatino Linotype" w:hAnsi="Palatino Linotype"/>
          <w:color w:val="000000" w:themeColor="text1"/>
        </w:rPr>
        <w:t>trigésimos, trigésimos primero y trigésimos segundos</w:t>
      </w:r>
      <w:r w:rsidRPr="00D5683D">
        <w:rPr>
          <w:rFonts w:ascii="Palatino Linotype" w:eastAsia="Calibri" w:hAnsi="Palatino Linotype" w:cs="Arial"/>
          <w:color w:val="000000" w:themeColor="text1"/>
        </w:rPr>
        <w:t xml:space="preserve">, fracciones IV y V de la Constitución Política del Estado Libre y Soberano de México; </w:t>
      </w:r>
      <w:r w:rsidRPr="00D5683D">
        <w:rPr>
          <w:rFonts w:ascii="Palatino Linotype" w:hAnsi="Palatino Linotype" w:cs="Arial"/>
          <w:color w:val="000000" w:themeColor="text1"/>
        </w:rPr>
        <w:t xml:space="preserve">2, fracción II, 29, 36, fracciones I y II, 176, 178, 179, 181, 185 </w:t>
      </w:r>
      <w:r w:rsidRPr="00D5683D">
        <w:rPr>
          <w:rFonts w:ascii="Palatino Linotype" w:hAnsi="Palatino Linotype" w:cs="Arial"/>
          <w:color w:val="000000" w:themeColor="text1"/>
        </w:rPr>
        <w:lastRenderedPageBreak/>
        <w:t>fracción I, 186 y 188</w:t>
      </w:r>
      <w:r w:rsidRPr="00D5683D">
        <w:rPr>
          <w:rFonts w:ascii="Palatino Linotype" w:eastAsia="Calibri" w:hAnsi="Palatino Linotype" w:cs="Arial"/>
          <w:color w:val="000000" w:themeColor="text1"/>
        </w:rPr>
        <w:t xml:space="preserve"> de la Ley de Transparencia y Acceso a la Información Pública del Estado de México y Municipios, este Pleno: </w:t>
      </w:r>
    </w:p>
    <w:p w14:paraId="601092D6" w14:textId="77777777" w:rsidR="00977F35" w:rsidRPr="00D5683D" w:rsidRDefault="00977F35" w:rsidP="00AE685F">
      <w:pPr>
        <w:widowControl w:val="0"/>
        <w:autoSpaceDE w:val="0"/>
        <w:autoSpaceDN w:val="0"/>
        <w:adjustRightInd w:val="0"/>
        <w:jc w:val="both"/>
        <w:rPr>
          <w:rFonts w:ascii="Palatino Linotype" w:eastAsiaTheme="minorHAnsi" w:hAnsi="Palatino Linotype"/>
          <w:color w:val="000000" w:themeColor="text1"/>
          <w:lang w:eastAsia="es-ES_tradnl"/>
        </w:rPr>
      </w:pPr>
    </w:p>
    <w:p w14:paraId="76DE1559" w14:textId="77777777" w:rsidR="00A23064" w:rsidRPr="00D5683D" w:rsidRDefault="00A23064" w:rsidP="00AE685F">
      <w:pPr>
        <w:jc w:val="center"/>
        <w:rPr>
          <w:rFonts w:ascii="Palatino Linotype" w:hAnsi="Palatino Linotype"/>
          <w:b/>
          <w:color w:val="000000" w:themeColor="text1"/>
          <w:sz w:val="28"/>
        </w:rPr>
      </w:pPr>
      <w:r w:rsidRPr="00D5683D">
        <w:rPr>
          <w:rFonts w:ascii="Palatino Linotype" w:hAnsi="Palatino Linotype"/>
          <w:b/>
          <w:color w:val="000000" w:themeColor="text1"/>
          <w:sz w:val="28"/>
        </w:rPr>
        <w:t>R E S U E L V E</w:t>
      </w:r>
    </w:p>
    <w:p w14:paraId="40E5EFF8" w14:textId="77777777" w:rsidR="007A666E" w:rsidRPr="00D5683D" w:rsidRDefault="007A666E" w:rsidP="00AE685F">
      <w:pPr>
        <w:jc w:val="center"/>
        <w:rPr>
          <w:rFonts w:ascii="Palatino Linotype" w:hAnsi="Palatino Linotype"/>
          <w:b/>
          <w:color w:val="000000" w:themeColor="text1"/>
          <w:sz w:val="28"/>
        </w:rPr>
      </w:pPr>
    </w:p>
    <w:p w14:paraId="5033C1A7" w14:textId="77777777" w:rsidR="004A57C3" w:rsidRPr="00D5683D" w:rsidRDefault="004A57C3" w:rsidP="00BE6B66">
      <w:pPr>
        <w:spacing w:line="360" w:lineRule="auto"/>
        <w:jc w:val="both"/>
        <w:rPr>
          <w:rFonts w:ascii="Palatino Linotype" w:hAnsi="Palatino Linotype" w:cs="Arial"/>
          <w:color w:val="000000" w:themeColor="text1"/>
        </w:rPr>
      </w:pPr>
      <w:r w:rsidRPr="00D5683D">
        <w:rPr>
          <w:rFonts w:ascii="Palatino Linotype" w:hAnsi="Palatino Linotype" w:cs="Arial"/>
          <w:b/>
          <w:color w:val="000000" w:themeColor="text1"/>
          <w:sz w:val="28"/>
          <w:szCs w:val="28"/>
        </w:rPr>
        <w:t>PRIMERO</w:t>
      </w:r>
      <w:r w:rsidRPr="00D5683D">
        <w:rPr>
          <w:rFonts w:ascii="Palatino Linotype" w:hAnsi="Palatino Linotype" w:cs="Arial"/>
          <w:color w:val="000000" w:themeColor="text1"/>
          <w:sz w:val="28"/>
          <w:szCs w:val="28"/>
        </w:rPr>
        <w:t>.</w:t>
      </w:r>
      <w:r w:rsidRPr="00D5683D">
        <w:rPr>
          <w:rFonts w:ascii="Palatino Linotype" w:hAnsi="Palatino Linotype" w:cs="Arial"/>
          <w:color w:val="000000" w:themeColor="text1"/>
        </w:rPr>
        <w:t xml:space="preserve"> Resultan </w:t>
      </w:r>
      <w:r w:rsidRPr="00D5683D">
        <w:rPr>
          <w:rFonts w:ascii="Palatino Linotype" w:hAnsi="Palatino Linotype" w:cs="Arial"/>
          <w:b/>
          <w:color w:val="000000" w:themeColor="text1"/>
        </w:rPr>
        <w:t>fundadas</w:t>
      </w:r>
      <w:r w:rsidRPr="00D5683D">
        <w:rPr>
          <w:rFonts w:ascii="Palatino Linotype" w:hAnsi="Palatino Linotype" w:cs="Arial"/>
          <w:color w:val="000000" w:themeColor="text1"/>
        </w:rPr>
        <w:t xml:space="preserve"> las razones o motivos de inconformidad planteadas por </w:t>
      </w:r>
      <w:r w:rsidRPr="00D5683D">
        <w:rPr>
          <w:rFonts w:ascii="Palatino Linotype" w:hAnsi="Palatino Linotype" w:cs="Arial"/>
          <w:b/>
          <w:color w:val="000000" w:themeColor="text1"/>
        </w:rPr>
        <w:t>EL RECURRENTE</w:t>
      </w:r>
      <w:r w:rsidRPr="00D5683D">
        <w:rPr>
          <w:rFonts w:ascii="Palatino Linotype" w:hAnsi="Palatino Linotype" w:cs="Arial"/>
          <w:color w:val="000000" w:themeColor="text1"/>
        </w:rPr>
        <w:t xml:space="preserve">, en términos del Considerando </w:t>
      </w:r>
      <w:r w:rsidRPr="00D5683D">
        <w:rPr>
          <w:rFonts w:ascii="Palatino Linotype" w:hAnsi="Palatino Linotype" w:cs="Arial"/>
          <w:b/>
          <w:color w:val="000000" w:themeColor="text1"/>
        </w:rPr>
        <w:t>QUINTO</w:t>
      </w:r>
      <w:r w:rsidRPr="00D5683D">
        <w:rPr>
          <w:rFonts w:ascii="Palatino Linotype" w:hAnsi="Palatino Linotype" w:cs="Arial"/>
          <w:color w:val="000000" w:themeColor="text1"/>
        </w:rPr>
        <w:t xml:space="preserve"> de la presente resolución.</w:t>
      </w:r>
    </w:p>
    <w:p w14:paraId="6C990539" w14:textId="77777777" w:rsidR="004A57C3" w:rsidRPr="00D5683D" w:rsidRDefault="004A57C3" w:rsidP="00BE6B66">
      <w:pPr>
        <w:spacing w:line="360" w:lineRule="auto"/>
        <w:jc w:val="both"/>
        <w:rPr>
          <w:rFonts w:ascii="Palatino Linotype" w:hAnsi="Palatino Linotype" w:cs="Arial"/>
          <w:color w:val="000000" w:themeColor="text1"/>
        </w:rPr>
      </w:pPr>
    </w:p>
    <w:p w14:paraId="456A4894" w14:textId="77777777" w:rsidR="00BE6B66" w:rsidRPr="00D5683D" w:rsidRDefault="004A57C3" w:rsidP="00BE6B66">
      <w:pPr>
        <w:spacing w:line="360" w:lineRule="auto"/>
        <w:jc w:val="both"/>
        <w:rPr>
          <w:rFonts w:ascii="Palatino Linotype" w:eastAsia="Calibri" w:hAnsi="Palatino Linotype" w:cs="Arial"/>
          <w:b/>
          <w:color w:val="000000" w:themeColor="text1"/>
        </w:rPr>
      </w:pPr>
      <w:r w:rsidRPr="00D5683D">
        <w:rPr>
          <w:rFonts w:ascii="Palatino Linotype" w:hAnsi="Palatino Linotype" w:cs="Arial"/>
          <w:b/>
          <w:color w:val="000000" w:themeColor="text1"/>
          <w:sz w:val="28"/>
          <w:szCs w:val="28"/>
        </w:rPr>
        <w:t>SEGUNDO</w:t>
      </w:r>
      <w:r w:rsidRPr="00D5683D">
        <w:rPr>
          <w:rFonts w:ascii="Palatino Linotype" w:hAnsi="Palatino Linotype" w:cs="Arial"/>
          <w:color w:val="000000" w:themeColor="text1"/>
          <w:sz w:val="28"/>
          <w:szCs w:val="28"/>
        </w:rPr>
        <w:t>.</w:t>
      </w:r>
      <w:r w:rsidRPr="00D5683D">
        <w:rPr>
          <w:rFonts w:ascii="Palatino Linotype" w:hAnsi="Palatino Linotype" w:cs="Arial"/>
          <w:color w:val="000000" w:themeColor="text1"/>
        </w:rPr>
        <w:t xml:space="preserve"> </w:t>
      </w:r>
      <w:r w:rsidRPr="00D5683D">
        <w:rPr>
          <w:rFonts w:ascii="Palatino Linotype" w:eastAsia="Calibri" w:hAnsi="Palatino Linotype" w:cs="Arial"/>
          <w:color w:val="000000" w:themeColor="text1"/>
        </w:rPr>
        <w:t xml:space="preserve">Se </w:t>
      </w:r>
      <w:r w:rsidRPr="00D5683D">
        <w:rPr>
          <w:rFonts w:ascii="Palatino Linotype" w:eastAsia="Calibri" w:hAnsi="Palatino Linotype" w:cs="Arial"/>
          <w:b/>
          <w:color w:val="000000" w:themeColor="text1"/>
        </w:rPr>
        <w:t xml:space="preserve">MODIFICA </w:t>
      </w:r>
      <w:r w:rsidRPr="00D5683D">
        <w:rPr>
          <w:rFonts w:ascii="Palatino Linotype" w:eastAsia="Calibri" w:hAnsi="Palatino Linotype" w:cs="Arial"/>
          <w:color w:val="000000" w:themeColor="text1"/>
        </w:rPr>
        <w:t xml:space="preserve">la respuesta proporcionada por </w:t>
      </w:r>
      <w:r w:rsidRPr="00D5683D">
        <w:rPr>
          <w:rFonts w:ascii="Palatino Linotype" w:eastAsia="Calibri" w:hAnsi="Palatino Linotype" w:cs="Arial"/>
          <w:b/>
          <w:color w:val="000000" w:themeColor="text1"/>
        </w:rPr>
        <w:t xml:space="preserve">EL SUJETO OBLIGADO </w:t>
      </w:r>
      <w:r w:rsidR="00BE6B66" w:rsidRPr="00D5683D">
        <w:rPr>
          <w:rFonts w:ascii="Palatino Linotype" w:hAnsi="Palatino Linotype"/>
          <w:color w:val="000000" w:themeColor="text1"/>
          <w:shd w:val="clear" w:color="auto" w:fill="FFFFFF"/>
        </w:rPr>
        <w:t xml:space="preserve">que generó el Recurso de Revisión </w:t>
      </w:r>
      <w:r w:rsidR="00BE6B66" w:rsidRPr="00D5683D">
        <w:rPr>
          <w:rFonts w:ascii="Palatino Linotype" w:hAnsi="Palatino Linotype"/>
          <w:b/>
          <w:color w:val="000000" w:themeColor="text1"/>
        </w:rPr>
        <w:t xml:space="preserve">11342/INFOEM/IP/RR/2022 </w:t>
      </w:r>
      <w:r w:rsidR="00BE6B66" w:rsidRPr="00D5683D">
        <w:rPr>
          <w:rFonts w:ascii="Palatino Linotype" w:hAnsi="Palatino Linotype" w:cs="Arial"/>
          <w:color w:val="000000" w:themeColor="text1"/>
        </w:rPr>
        <w:t xml:space="preserve">en términos del </w:t>
      </w:r>
      <w:r w:rsidR="00BE6B66" w:rsidRPr="00D5683D">
        <w:rPr>
          <w:rFonts w:ascii="Palatino Linotype" w:hAnsi="Palatino Linotype" w:cs="Arial"/>
          <w:bCs/>
          <w:color w:val="000000" w:themeColor="text1"/>
        </w:rPr>
        <w:t>considerando</w:t>
      </w:r>
      <w:r w:rsidR="00BE6B66" w:rsidRPr="00D5683D">
        <w:rPr>
          <w:rFonts w:ascii="Palatino Linotype" w:hAnsi="Palatino Linotype" w:cs="Arial"/>
          <w:b/>
          <w:color w:val="000000" w:themeColor="text1"/>
        </w:rPr>
        <w:t xml:space="preserve"> QUINTO </w:t>
      </w:r>
      <w:r w:rsidR="00BE6B66" w:rsidRPr="00D5683D">
        <w:rPr>
          <w:rFonts w:ascii="Palatino Linotype" w:hAnsi="Palatino Linotype" w:cs="Arial"/>
          <w:color w:val="000000" w:themeColor="text1"/>
        </w:rPr>
        <w:t xml:space="preserve">de la presente resolución, se </w:t>
      </w:r>
      <w:r w:rsidR="00BE6B66" w:rsidRPr="00D5683D">
        <w:rPr>
          <w:rFonts w:ascii="Palatino Linotype" w:hAnsi="Palatino Linotype" w:cs="Arial"/>
          <w:b/>
          <w:color w:val="000000" w:themeColor="text1"/>
        </w:rPr>
        <w:t>ORDENA</w:t>
      </w:r>
      <w:r w:rsidR="00BE6B66" w:rsidRPr="00D5683D">
        <w:rPr>
          <w:rFonts w:ascii="Palatino Linotype" w:hAnsi="Palatino Linotype" w:cs="Arial"/>
          <w:color w:val="000000" w:themeColor="text1"/>
        </w:rPr>
        <w:t xml:space="preserve"> al </w:t>
      </w:r>
      <w:r w:rsidR="00BE6B66" w:rsidRPr="00D5683D">
        <w:rPr>
          <w:rFonts w:ascii="Palatino Linotype" w:hAnsi="Palatino Linotype" w:cs="Arial"/>
          <w:b/>
          <w:color w:val="000000" w:themeColor="text1"/>
        </w:rPr>
        <w:t>SUJETO OBLIGADO</w:t>
      </w:r>
      <w:r w:rsidR="00BE6B66" w:rsidRPr="00D5683D">
        <w:rPr>
          <w:rFonts w:ascii="Palatino Linotype" w:hAnsi="Palatino Linotype" w:cs="Arial"/>
          <w:color w:val="000000" w:themeColor="text1"/>
        </w:rPr>
        <w:t xml:space="preserve"> entregar al</w:t>
      </w:r>
      <w:r w:rsidR="00BE6B66" w:rsidRPr="00D5683D">
        <w:rPr>
          <w:rFonts w:ascii="Palatino Linotype" w:hAnsi="Palatino Linotype" w:cs="Arial"/>
          <w:b/>
          <w:bCs/>
          <w:color w:val="000000" w:themeColor="text1"/>
        </w:rPr>
        <w:t xml:space="preserve"> </w:t>
      </w:r>
      <w:r w:rsidR="00BE6B66" w:rsidRPr="00D5683D">
        <w:rPr>
          <w:rFonts w:ascii="Palatino Linotype" w:hAnsi="Palatino Linotype" w:cs="Arial"/>
          <w:b/>
          <w:color w:val="000000" w:themeColor="text1"/>
        </w:rPr>
        <w:t xml:space="preserve">RECURRENTE, </w:t>
      </w:r>
      <w:r w:rsidR="00BE6B66" w:rsidRPr="00D5683D">
        <w:rPr>
          <w:rFonts w:ascii="Palatino Linotype" w:hAnsi="Palatino Linotype" w:cs="Arial"/>
          <w:color w:val="000000" w:themeColor="text1"/>
        </w:rPr>
        <w:t xml:space="preserve">a través del Sistema de Acceso a la Información Mexiquense </w:t>
      </w:r>
      <w:r w:rsidR="00BE6B66" w:rsidRPr="00D5683D">
        <w:rPr>
          <w:rFonts w:ascii="Palatino Linotype" w:hAnsi="Palatino Linotype" w:cs="Arial"/>
          <w:b/>
          <w:color w:val="000000" w:themeColor="text1"/>
        </w:rPr>
        <w:t>(SAIMEX)</w:t>
      </w:r>
      <w:r w:rsidR="00BE6B66" w:rsidRPr="00D5683D">
        <w:rPr>
          <w:rFonts w:ascii="Palatino Linotype" w:hAnsi="Palatino Linotype" w:cs="Arial"/>
          <w:bCs/>
          <w:color w:val="000000" w:themeColor="text1"/>
        </w:rPr>
        <w:t>,</w:t>
      </w:r>
      <w:r w:rsidR="00BE6B66" w:rsidRPr="00D5683D">
        <w:rPr>
          <w:rFonts w:ascii="Palatino Linotype" w:hAnsi="Palatino Linotype" w:cs="Arial"/>
          <w:color w:val="000000" w:themeColor="text1"/>
        </w:rPr>
        <w:t xml:space="preserve"> previa </w:t>
      </w:r>
      <w:r w:rsidR="00BE6B66" w:rsidRPr="00D5683D">
        <w:rPr>
          <w:rFonts w:ascii="Palatino Linotype" w:hAnsi="Palatino Linotype" w:cs="Arial"/>
          <w:b/>
          <w:color w:val="000000" w:themeColor="text1"/>
        </w:rPr>
        <w:t xml:space="preserve">búsqueda exhaustiva y razonable </w:t>
      </w:r>
      <w:r w:rsidR="00BE6B66" w:rsidRPr="00D5683D">
        <w:rPr>
          <w:rFonts w:ascii="Palatino Linotype" w:hAnsi="Palatino Linotype" w:cs="Arial"/>
          <w:color w:val="000000" w:themeColor="text1"/>
        </w:rPr>
        <w:t xml:space="preserve">de ser procedente en </w:t>
      </w:r>
      <w:r w:rsidR="00BE6B66" w:rsidRPr="00D5683D">
        <w:rPr>
          <w:rFonts w:ascii="Palatino Linotype" w:hAnsi="Palatino Linotype" w:cs="Arial"/>
          <w:b/>
          <w:color w:val="000000" w:themeColor="text1"/>
        </w:rPr>
        <w:t xml:space="preserve">versión pública, </w:t>
      </w:r>
      <w:r w:rsidR="00BE6B66" w:rsidRPr="00D5683D">
        <w:rPr>
          <w:rFonts w:ascii="Palatino Linotype" w:hAnsi="Palatino Linotype" w:cs="Arial"/>
          <w:color w:val="000000" w:themeColor="text1"/>
        </w:rPr>
        <w:t>lo siguiente</w:t>
      </w:r>
      <w:r w:rsidR="00BE6B66" w:rsidRPr="00D5683D">
        <w:rPr>
          <w:rFonts w:ascii="Palatino Linotype" w:hAnsi="Palatino Linotype"/>
          <w:color w:val="000000" w:themeColor="text1"/>
        </w:rPr>
        <w:t>:</w:t>
      </w:r>
      <w:r w:rsidR="00BE6B66" w:rsidRPr="00D5683D">
        <w:rPr>
          <w:rFonts w:ascii="Palatino Linotype" w:hAnsi="Palatino Linotype" w:cs="Arial"/>
          <w:b/>
          <w:color w:val="000000" w:themeColor="text1"/>
        </w:rPr>
        <w:t xml:space="preserve"> </w:t>
      </w:r>
    </w:p>
    <w:p w14:paraId="196F2CC3" w14:textId="77777777" w:rsidR="00BE6B66" w:rsidRPr="00D5683D" w:rsidRDefault="00BE6B66" w:rsidP="00AE685F">
      <w:pPr>
        <w:spacing w:line="276" w:lineRule="auto"/>
        <w:jc w:val="both"/>
        <w:rPr>
          <w:rFonts w:ascii="Palatino Linotype" w:hAnsi="Palatino Linotype"/>
          <w:b/>
          <w:color w:val="000000" w:themeColor="text1"/>
          <w:sz w:val="22"/>
          <w:szCs w:val="22"/>
        </w:rPr>
      </w:pPr>
    </w:p>
    <w:p w14:paraId="5914E3E5" w14:textId="77777777" w:rsidR="009318F0" w:rsidRPr="00D5683D" w:rsidRDefault="004A57C3" w:rsidP="00AE685F">
      <w:pPr>
        <w:spacing w:line="276" w:lineRule="auto"/>
        <w:ind w:left="851" w:right="899" w:hanging="142"/>
        <w:jc w:val="both"/>
        <w:rPr>
          <w:rFonts w:ascii="Palatino Linotype" w:eastAsia="Palatino Linotype" w:hAnsi="Palatino Linotype" w:cs="Palatino Linotype"/>
          <w:i/>
          <w:sz w:val="22"/>
          <w:szCs w:val="22"/>
        </w:rPr>
      </w:pPr>
      <w:r w:rsidRPr="00D5683D">
        <w:rPr>
          <w:rFonts w:ascii="Palatino Linotype" w:eastAsia="Palatino Linotype" w:hAnsi="Palatino Linotype" w:cs="Palatino Linotype"/>
          <w:i/>
          <w:sz w:val="22"/>
          <w:szCs w:val="22"/>
        </w:rPr>
        <w:t>“</w:t>
      </w:r>
      <w:r w:rsidR="00BE6B66" w:rsidRPr="00D5683D">
        <w:rPr>
          <w:rFonts w:ascii="Palatino Linotype" w:eastAsia="Palatino Linotype" w:hAnsi="Palatino Linotype" w:cs="Palatino Linotype"/>
          <w:i/>
          <w:sz w:val="22"/>
          <w:szCs w:val="22"/>
        </w:rPr>
        <w:t>El contrato de compraventa y escritura del predio referido por el particular en su solicitud.</w:t>
      </w:r>
    </w:p>
    <w:p w14:paraId="1177A4BB" w14:textId="77777777" w:rsidR="009318F0" w:rsidRPr="00D5683D" w:rsidRDefault="009318F0" w:rsidP="00AE685F">
      <w:pPr>
        <w:spacing w:line="276" w:lineRule="auto"/>
        <w:ind w:left="851" w:right="899" w:hanging="142"/>
        <w:jc w:val="both"/>
        <w:rPr>
          <w:rFonts w:ascii="Palatino Linotype" w:eastAsia="Palatino Linotype" w:hAnsi="Palatino Linotype" w:cs="Palatino Linotype"/>
          <w:i/>
          <w:sz w:val="22"/>
          <w:szCs w:val="22"/>
        </w:rPr>
      </w:pPr>
    </w:p>
    <w:p w14:paraId="35F759EC" w14:textId="77777777" w:rsidR="00BE6B66" w:rsidRPr="00D5683D" w:rsidRDefault="00C628FA" w:rsidP="00AE685F">
      <w:pPr>
        <w:spacing w:line="276" w:lineRule="auto"/>
        <w:ind w:left="851" w:right="899"/>
        <w:jc w:val="both"/>
        <w:rPr>
          <w:rFonts w:ascii="Palatino Linotype" w:eastAsia="Calibri" w:hAnsi="Palatino Linotype" w:cs="Arial"/>
          <w:i/>
          <w:sz w:val="22"/>
          <w:szCs w:val="22"/>
        </w:rPr>
      </w:pPr>
      <w:r w:rsidRPr="00D5683D">
        <w:rPr>
          <w:rFonts w:ascii="Palatino Linotype" w:hAnsi="Palatino Linotype"/>
          <w:i/>
          <w:color w:val="000000" w:themeColor="text1"/>
          <w:sz w:val="22"/>
          <w:szCs w:val="22"/>
        </w:rPr>
        <w:t>Debiendo</w:t>
      </w:r>
      <w:r w:rsidRPr="00D5683D">
        <w:rPr>
          <w:rFonts w:ascii="Palatino Linotype" w:eastAsia="Calibri" w:hAnsi="Palatino Linotype" w:cs="Arial"/>
          <w:i/>
          <w:sz w:val="22"/>
          <w:szCs w:val="22"/>
        </w:rPr>
        <w:t xml:space="preserve"> </w:t>
      </w:r>
      <w:r w:rsidRPr="00D5683D">
        <w:rPr>
          <w:rFonts w:ascii="Palatino Linotype" w:eastAsia="Arial Unicode MS" w:hAnsi="Palatino Linotype" w:cs="Arial"/>
          <w:i/>
          <w:sz w:val="22"/>
          <w:szCs w:val="22"/>
        </w:rPr>
        <w:t>notificar</w:t>
      </w:r>
      <w:r w:rsidRPr="00D5683D">
        <w:rPr>
          <w:rFonts w:ascii="Palatino Linotype" w:eastAsia="Calibri" w:hAnsi="Palatino Linotype" w:cs="Arial"/>
          <w:i/>
          <w:sz w:val="22"/>
          <w:szCs w:val="22"/>
        </w:rPr>
        <w:t xml:space="preserve"> al </w:t>
      </w:r>
      <w:r w:rsidRPr="00D5683D">
        <w:rPr>
          <w:rFonts w:ascii="Palatino Linotype" w:eastAsia="Calibri" w:hAnsi="Palatino Linotype" w:cs="Arial"/>
          <w:b/>
          <w:i/>
          <w:sz w:val="22"/>
          <w:szCs w:val="22"/>
        </w:rPr>
        <w:t>RECURRENTE</w:t>
      </w:r>
      <w:r w:rsidRPr="00D5683D">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6D419137" w14:textId="77777777" w:rsidR="00BE6B66" w:rsidRPr="00D5683D" w:rsidRDefault="00BE6B66" w:rsidP="00AE685F">
      <w:pPr>
        <w:spacing w:line="276" w:lineRule="auto"/>
        <w:ind w:left="851" w:right="1134"/>
        <w:jc w:val="both"/>
        <w:rPr>
          <w:rFonts w:ascii="Palatino Linotype" w:hAnsi="Palatino Linotype"/>
          <w:i/>
          <w:sz w:val="22"/>
          <w:szCs w:val="22"/>
        </w:rPr>
      </w:pPr>
    </w:p>
    <w:p w14:paraId="076CED0F" w14:textId="77777777" w:rsidR="005863F6" w:rsidRPr="00D5683D" w:rsidRDefault="00E938BB" w:rsidP="00AE685F">
      <w:pPr>
        <w:spacing w:line="276" w:lineRule="auto"/>
        <w:ind w:left="851" w:right="899"/>
        <w:jc w:val="both"/>
        <w:rPr>
          <w:rFonts w:ascii="Palatino Linotype" w:hAnsi="Palatino Linotype"/>
          <w:i/>
          <w:color w:val="000000" w:themeColor="text1"/>
          <w:sz w:val="22"/>
          <w:szCs w:val="22"/>
        </w:rPr>
      </w:pPr>
      <w:r w:rsidRPr="00D5683D">
        <w:rPr>
          <w:rFonts w:ascii="Palatino Linotype" w:eastAsia="Arial Unicode MS" w:hAnsi="Palatino Linotype" w:cs="Arial"/>
          <w:i/>
          <w:sz w:val="22"/>
          <w:szCs w:val="22"/>
        </w:rPr>
        <w:t xml:space="preserve">Para el caso de que se </w:t>
      </w:r>
      <w:r w:rsidR="009D7FEC" w:rsidRPr="00D5683D">
        <w:rPr>
          <w:rFonts w:ascii="Palatino Linotype" w:eastAsia="Arial Unicode MS" w:hAnsi="Palatino Linotype" w:cs="Arial"/>
          <w:i/>
          <w:sz w:val="22"/>
          <w:szCs w:val="22"/>
        </w:rPr>
        <w:t>encuentre</w:t>
      </w:r>
      <w:r w:rsidRPr="00D5683D">
        <w:rPr>
          <w:rFonts w:ascii="Palatino Linotype" w:eastAsia="Arial Unicode MS" w:hAnsi="Palatino Linotype" w:cs="Arial"/>
          <w:i/>
          <w:sz w:val="22"/>
          <w:szCs w:val="22"/>
        </w:rPr>
        <w:t xml:space="preserve"> en trámite la escritura</w:t>
      </w:r>
      <w:r w:rsidR="00290CC6" w:rsidRPr="00D5683D">
        <w:rPr>
          <w:rFonts w:ascii="Palatino Linotype" w:eastAsia="Arial Unicode MS" w:hAnsi="Palatino Linotype" w:cs="Arial"/>
          <w:i/>
          <w:sz w:val="22"/>
          <w:szCs w:val="22"/>
        </w:rPr>
        <w:t xml:space="preserve"> ordenada</w:t>
      </w:r>
      <w:r w:rsidRPr="00D5683D">
        <w:rPr>
          <w:rFonts w:ascii="Palatino Linotype" w:eastAsia="Arial Unicode MS" w:hAnsi="Palatino Linotype" w:cs="Arial"/>
          <w:i/>
          <w:sz w:val="22"/>
          <w:szCs w:val="22"/>
        </w:rPr>
        <w:t xml:space="preserve">, </w:t>
      </w:r>
      <w:r w:rsidRPr="00D5683D">
        <w:rPr>
          <w:rFonts w:ascii="Palatino Linotype" w:eastAsia="Arial Unicode MS" w:hAnsi="Palatino Linotype" w:cs="Arial"/>
          <w:b/>
          <w:i/>
          <w:sz w:val="22"/>
          <w:szCs w:val="22"/>
        </w:rPr>
        <w:t>EL SUJETO OBLIGADO</w:t>
      </w:r>
      <w:r w:rsidRPr="00D5683D">
        <w:rPr>
          <w:rFonts w:ascii="Palatino Linotype" w:eastAsia="Arial Unicode MS" w:hAnsi="Palatino Linotype" w:cs="Arial"/>
          <w:i/>
          <w:sz w:val="22"/>
          <w:szCs w:val="22"/>
        </w:rPr>
        <w:t xml:space="preserve"> deberá de hacerlo del conocimiento del </w:t>
      </w:r>
      <w:r w:rsidRPr="00D5683D">
        <w:rPr>
          <w:rFonts w:ascii="Palatino Linotype" w:eastAsia="Arial Unicode MS" w:hAnsi="Palatino Linotype" w:cs="Arial"/>
          <w:b/>
          <w:i/>
          <w:sz w:val="22"/>
          <w:szCs w:val="22"/>
        </w:rPr>
        <w:t>RECURRENTE</w:t>
      </w:r>
      <w:r w:rsidRPr="00D5683D">
        <w:rPr>
          <w:rFonts w:ascii="Palatino Linotype" w:eastAsia="Arial Unicode MS" w:hAnsi="Palatino Linotype" w:cs="Arial"/>
          <w:i/>
          <w:sz w:val="22"/>
          <w:szCs w:val="22"/>
        </w:rPr>
        <w:t xml:space="preserve"> en términos del artículo 19 de la Ley de Transparencia y Acceso a la Información Pública del Estado de México y Municipios.</w:t>
      </w:r>
      <w:r w:rsidR="00BE6B66" w:rsidRPr="00D5683D">
        <w:rPr>
          <w:rFonts w:ascii="Palatino Linotype" w:hAnsi="Palatino Linotype"/>
          <w:i/>
          <w:sz w:val="22"/>
          <w:szCs w:val="22"/>
        </w:rPr>
        <w:t>”</w:t>
      </w:r>
      <w:r w:rsidR="00C628FA" w:rsidRPr="00D5683D">
        <w:rPr>
          <w:rFonts w:ascii="Palatino Linotype" w:hAnsi="Palatino Linotype"/>
          <w:i/>
          <w:color w:val="000000" w:themeColor="text1"/>
          <w:sz w:val="22"/>
          <w:szCs w:val="22"/>
        </w:rPr>
        <w:t xml:space="preserve"> </w:t>
      </w:r>
    </w:p>
    <w:p w14:paraId="78CF1883" w14:textId="77777777" w:rsidR="00652D7A" w:rsidRPr="00D5683D" w:rsidRDefault="00652D7A" w:rsidP="00AE685F">
      <w:pPr>
        <w:spacing w:line="276" w:lineRule="auto"/>
        <w:ind w:left="851" w:right="899"/>
        <w:jc w:val="both"/>
        <w:rPr>
          <w:rFonts w:ascii="Palatino Linotype" w:hAnsi="Palatino Linotype"/>
          <w:i/>
          <w:color w:val="000000" w:themeColor="text1"/>
          <w:sz w:val="22"/>
          <w:szCs w:val="22"/>
        </w:rPr>
      </w:pPr>
    </w:p>
    <w:p w14:paraId="3BEC3F0B" w14:textId="77777777" w:rsidR="004A57C3" w:rsidRPr="00D5683D" w:rsidRDefault="004A57C3" w:rsidP="00BE6B66">
      <w:pPr>
        <w:tabs>
          <w:tab w:val="left" w:pos="709"/>
        </w:tabs>
        <w:spacing w:line="360" w:lineRule="auto"/>
        <w:ind w:right="51"/>
        <w:jc w:val="both"/>
        <w:rPr>
          <w:rFonts w:ascii="Palatino Linotype" w:hAnsi="Palatino Linotype"/>
          <w:color w:val="000000" w:themeColor="text1"/>
          <w:shd w:val="clear" w:color="auto" w:fill="FFFFFF"/>
        </w:rPr>
      </w:pPr>
      <w:r w:rsidRPr="00D5683D">
        <w:rPr>
          <w:rFonts w:ascii="Palatino Linotype" w:hAnsi="Palatino Linotype"/>
          <w:b/>
          <w:color w:val="000000" w:themeColor="text1"/>
          <w:sz w:val="28"/>
          <w:szCs w:val="28"/>
          <w:shd w:val="clear" w:color="auto" w:fill="FFFFFF"/>
        </w:rPr>
        <w:lastRenderedPageBreak/>
        <w:t>TERCERO.</w:t>
      </w:r>
      <w:r w:rsidRPr="00D5683D">
        <w:rPr>
          <w:rFonts w:ascii="Palatino Linotype" w:hAnsi="Palatino Linotype"/>
          <w:b/>
          <w:color w:val="000000" w:themeColor="text1"/>
          <w:shd w:val="clear" w:color="auto" w:fill="FFFFFF"/>
        </w:rPr>
        <w:t> </w:t>
      </w:r>
      <w:r w:rsidRPr="00D5683D">
        <w:rPr>
          <w:rFonts w:ascii="Palatino Linotype" w:hAnsi="Palatino Linotype"/>
          <w:b/>
          <w:color w:val="000000" w:themeColor="text1"/>
          <w:lang w:eastAsia="es-ES_tradnl"/>
        </w:rPr>
        <w:t xml:space="preserve">Notifíquese </w:t>
      </w:r>
      <w:r w:rsidRPr="00D5683D">
        <w:rPr>
          <w:rFonts w:ascii="Palatino Linotype" w:hAnsi="Palatino Linotype"/>
          <w:color w:val="000000" w:themeColor="text1"/>
          <w:lang w:eastAsia="es-ES_tradnl"/>
        </w:rPr>
        <w:t xml:space="preserve">mediante </w:t>
      </w:r>
      <w:r w:rsidRPr="00D5683D">
        <w:rPr>
          <w:rFonts w:ascii="Palatino Linotype" w:hAnsi="Palatino Linotype" w:cs="Arial"/>
          <w:color w:val="000000" w:themeColor="text1"/>
        </w:rPr>
        <w:t>Sistema de Acceso a la Información Mexiquense</w:t>
      </w:r>
      <w:r w:rsidRPr="00D5683D">
        <w:rPr>
          <w:rFonts w:ascii="Palatino Linotype" w:hAnsi="Palatino Linotype"/>
          <w:color w:val="000000" w:themeColor="text1"/>
          <w:lang w:eastAsia="es-ES_tradnl"/>
        </w:rPr>
        <w:t xml:space="preserve"> </w:t>
      </w:r>
      <w:r w:rsidRPr="00D5683D">
        <w:rPr>
          <w:rFonts w:ascii="Palatino Linotype" w:hAnsi="Palatino Linotype"/>
          <w:color w:val="000000" w:themeColor="text1"/>
          <w:shd w:val="clear" w:color="auto" w:fill="FFFFFF"/>
        </w:rPr>
        <w:t>al Titular de la Unidad de Transparencia del</w:t>
      </w:r>
      <w:r w:rsidRPr="00D5683D">
        <w:rPr>
          <w:rFonts w:ascii="Palatino Linotype" w:hAnsi="Palatino Linotype"/>
          <w:b/>
          <w:color w:val="000000" w:themeColor="text1"/>
          <w:shd w:val="clear" w:color="auto" w:fill="FFFFFF"/>
        </w:rPr>
        <w:t> SUJETO OBLIGADO</w:t>
      </w:r>
      <w:r w:rsidRPr="00D5683D">
        <w:rPr>
          <w:rFonts w:ascii="Palatino Linotype" w:hAnsi="Palatino Linotype"/>
          <w:color w:val="000000" w:themeColor="text1"/>
          <w:shd w:val="clear" w:color="auto" w:fill="FFFFFF"/>
        </w:rPr>
        <w:t xml:space="preserve">, para que conforme a los artículos 186, último párrafo y 189, párrafo segundo de la Ley de </w:t>
      </w:r>
      <w:r w:rsidRPr="00D5683D">
        <w:rPr>
          <w:rFonts w:ascii="Palatino Linotype" w:hAnsi="Palatino Linotype" w:cs="Arial"/>
          <w:color w:val="000000" w:themeColor="text1"/>
        </w:rPr>
        <w:t>Transparencia</w:t>
      </w:r>
      <w:r w:rsidRPr="00D5683D">
        <w:rPr>
          <w:rFonts w:ascii="Palatino Linotype" w:hAnsi="Palatino Linotype"/>
          <w:color w:val="000000" w:themeColor="text1"/>
          <w:shd w:val="clear" w:color="auto" w:fill="FFFFFF"/>
        </w:rPr>
        <w:t xml:space="preserve"> y Acceso a la Información Pública del Estado de México y Municipios, dé </w:t>
      </w:r>
      <w:r w:rsidRPr="00D5683D">
        <w:rPr>
          <w:rFonts w:ascii="Palatino Linotype" w:hAnsi="Palatino Linotype" w:cs="Arial"/>
          <w:color w:val="000000" w:themeColor="text1"/>
        </w:rPr>
        <w:t>cumplimiento</w:t>
      </w:r>
      <w:r w:rsidRPr="00D5683D">
        <w:rPr>
          <w:rFonts w:ascii="Palatino Linotype" w:hAnsi="Palatino Linotype"/>
          <w:color w:val="000000" w:themeColor="text1"/>
          <w:shd w:val="clear" w:color="auto" w:fill="FFFFFF"/>
        </w:rPr>
        <w:t xml:space="preserve"> a lo ordenado dentro del plazo de diez días hábiles, debiendo </w:t>
      </w:r>
      <w:r w:rsidRPr="00D5683D">
        <w:rPr>
          <w:rFonts w:ascii="Palatino Linotype" w:hAnsi="Palatino Linotype" w:cs="Arial"/>
          <w:color w:val="000000" w:themeColor="text1"/>
        </w:rPr>
        <w:t>informar</w:t>
      </w:r>
      <w:r w:rsidRPr="00D5683D">
        <w:rPr>
          <w:rFonts w:ascii="Palatino Linotype" w:hAnsi="Palatino Linotype"/>
          <w:color w:val="000000" w:themeColor="text1"/>
          <w:shd w:val="clear" w:color="auto" w:fill="FFFFFF"/>
        </w:rPr>
        <w:t xml:space="preserve"> a este Instituto en un plazo </w:t>
      </w:r>
      <w:r w:rsidRPr="00D5683D">
        <w:rPr>
          <w:rFonts w:ascii="Palatino Linotype" w:hAnsi="Palatino Linotype"/>
          <w:color w:val="000000" w:themeColor="text1"/>
          <w:lang w:eastAsia="es-ES_tradnl"/>
        </w:rPr>
        <w:t>de</w:t>
      </w:r>
      <w:r w:rsidRPr="00D5683D">
        <w:rPr>
          <w:rFonts w:ascii="Palatino Linotype" w:hAnsi="Palatino Linotype"/>
          <w:color w:val="000000" w:themeColor="text1"/>
          <w:shd w:val="clear" w:color="auto" w:fill="FFFFFF"/>
        </w:rPr>
        <w:t xml:space="preserve"> tres días hábiles siguientes sobre el cumplimiento dado a la presente resolución.</w:t>
      </w:r>
    </w:p>
    <w:p w14:paraId="713B60BC" w14:textId="77777777" w:rsidR="004A57C3" w:rsidRPr="00D5683D" w:rsidRDefault="004A57C3" w:rsidP="00BE6B66">
      <w:pPr>
        <w:spacing w:line="360" w:lineRule="auto"/>
        <w:ind w:right="49"/>
        <w:jc w:val="both"/>
        <w:rPr>
          <w:rFonts w:ascii="Palatino Linotype" w:hAnsi="Palatino Linotype"/>
          <w:b/>
          <w:color w:val="000000" w:themeColor="text1"/>
          <w:shd w:val="clear" w:color="auto" w:fill="FFFFFF"/>
        </w:rPr>
      </w:pPr>
    </w:p>
    <w:p w14:paraId="0DFB010A" w14:textId="77777777" w:rsidR="004A57C3" w:rsidRPr="00D5683D" w:rsidRDefault="004A57C3" w:rsidP="00BE6B66">
      <w:pPr>
        <w:tabs>
          <w:tab w:val="left" w:pos="709"/>
        </w:tabs>
        <w:spacing w:line="360" w:lineRule="auto"/>
        <w:ind w:right="51"/>
        <w:jc w:val="both"/>
        <w:rPr>
          <w:rFonts w:ascii="Palatino Linotype" w:hAnsi="Palatino Linotype"/>
          <w:b/>
          <w:color w:val="000000" w:themeColor="text1"/>
          <w:szCs w:val="17"/>
          <w:lang w:eastAsia="es-ES_tradnl"/>
        </w:rPr>
      </w:pPr>
      <w:r w:rsidRPr="00D5683D">
        <w:rPr>
          <w:rFonts w:ascii="Palatino Linotype" w:hAnsi="Palatino Linotype" w:cs="Arial"/>
          <w:b/>
          <w:bCs/>
          <w:color w:val="000000" w:themeColor="text1"/>
          <w:sz w:val="28"/>
        </w:rPr>
        <w:t>CUARTO.</w:t>
      </w:r>
      <w:r w:rsidRPr="00D5683D">
        <w:rPr>
          <w:rFonts w:ascii="Palatino Linotype" w:hAnsi="Palatino Linotype"/>
          <w:color w:val="000000" w:themeColor="text1"/>
          <w:szCs w:val="17"/>
          <w:lang w:eastAsia="es-ES_tradnl"/>
        </w:rPr>
        <w:t xml:space="preserve"> </w:t>
      </w:r>
      <w:r w:rsidRPr="00D5683D">
        <w:rPr>
          <w:rFonts w:ascii="Palatino Linotype" w:hAnsi="Palatino Linotype"/>
          <w:b/>
          <w:color w:val="000000" w:themeColor="text1"/>
          <w:szCs w:val="17"/>
          <w:lang w:eastAsia="es-ES_tradnl"/>
        </w:rPr>
        <w:t>Notifíquese</w:t>
      </w:r>
      <w:r w:rsidRPr="00D5683D">
        <w:rPr>
          <w:rFonts w:ascii="Palatino Linotype" w:hAnsi="Palatino Linotype"/>
          <w:color w:val="000000" w:themeColor="text1"/>
          <w:szCs w:val="17"/>
          <w:lang w:eastAsia="es-ES_tradnl"/>
        </w:rPr>
        <w:t xml:space="preserve"> al </w:t>
      </w:r>
      <w:r w:rsidRPr="00D5683D">
        <w:rPr>
          <w:rFonts w:ascii="Palatino Linotype" w:hAnsi="Palatino Linotype"/>
          <w:b/>
          <w:color w:val="000000" w:themeColor="text1"/>
          <w:szCs w:val="17"/>
          <w:lang w:eastAsia="es-ES_tradnl"/>
        </w:rPr>
        <w:t>RECURRENTE</w:t>
      </w:r>
      <w:r w:rsidRPr="00D5683D">
        <w:rPr>
          <w:rFonts w:ascii="Palatino Linotype" w:hAnsi="Palatino Linotype"/>
          <w:color w:val="000000" w:themeColor="text1"/>
          <w:szCs w:val="17"/>
          <w:lang w:eastAsia="es-ES_tradnl"/>
        </w:rPr>
        <w:t xml:space="preserve"> la presente resolución vía </w:t>
      </w:r>
      <w:r w:rsidRPr="00D5683D">
        <w:rPr>
          <w:rFonts w:ascii="Palatino Linotype" w:hAnsi="Palatino Linotype" w:cs="Arial"/>
          <w:color w:val="000000" w:themeColor="text1"/>
        </w:rPr>
        <w:t xml:space="preserve">Sistema de Acceso a la Información Mexiquense </w:t>
      </w:r>
      <w:r w:rsidRPr="00D5683D">
        <w:rPr>
          <w:rFonts w:ascii="Palatino Linotype" w:hAnsi="Palatino Linotype" w:cs="Arial"/>
          <w:b/>
          <w:bCs/>
          <w:color w:val="000000" w:themeColor="text1"/>
        </w:rPr>
        <w:t>SAIMEX</w:t>
      </w:r>
      <w:r w:rsidRPr="00D5683D">
        <w:rPr>
          <w:rFonts w:ascii="Palatino Linotype" w:hAnsi="Palatino Linotype" w:cs="Arial"/>
          <w:color w:val="000000" w:themeColor="text1"/>
        </w:rPr>
        <w:t>.</w:t>
      </w:r>
    </w:p>
    <w:p w14:paraId="7163901B" w14:textId="77777777" w:rsidR="004A57C3" w:rsidRPr="00D5683D" w:rsidRDefault="004A57C3" w:rsidP="00BE6B6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39C53D9" w14:textId="77777777" w:rsidR="004A57C3" w:rsidRPr="00D5683D" w:rsidRDefault="004A57C3" w:rsidP="00BE6B66">
      <w:pPr>
        <w:tabs>
          <w:tab w:val="left" w:pos="709"/>
        </w:tabs>
        <w:spacing w:line="360" w:lineRule="auto"/>
        <w:ind w:right="51"/>
        <w:jc w:val="both"/>
        <w:rPr>
          <w:rFonts w:ascii="Palatino Linotype" w:hAnsi="Palatino Linotype"/>
          <w:color w:val="000000" w:themeColor="text1"/>
          <w:szCs w:val="17"/>
          <w:lang w:eastAsia="es-ES_tradnl"/>
        </w:rPr>
      </w:pPr>
      <w:r w:rsidRPr="00D5683D">
        <w:rPr>
          <w:rFonts w:ascii="Palatino Linotype" w:hAnsi="Palatino Linotype" w:cs="Arial"/>
          <w:b/>
          <w:bCs/>
          <w:color w:val="000000" w:themeColor="text1"/>
          <w:sz w:val="28"/>
        </w:rPr>
        <w:t>QUINTO.</w:t>
      </w:r>
      <w:r w:rsidRPr="00D5683D">
        <w:rPr>
          <w:rFonts w:ascii="Palatino Linotype" w:hAnsi="Palatino Linotype"/>
          <w:color w:val="000000" w:themeColor="text1"/>
          <w:szCs w:val="17"/>
          <w:lang w:eastAsia="es-ES_tradnl"/>
        </w:rPr>
        <w:t xml:space="preserve"> Hágase del conocimiento al </w:t>
      </w:r>
      <w:r w:rsidRPr="00D5683D">
        <w:rPr>
          <w:rFonts w:ascii="Palatino Linotype" w:hAnsi="Palatino Linotype"/>
          <w:b/>
          <w:color w:val="000000" w:themeColor="text1"/>
          <w:szCs w:val="17"/>
          <w:lang w:eastAsia="es-ES_tradnl"/>
        </w:rPr>
        <w:t>RECURRENTE</w:t>
      </w:r>
      <w:r w:rsidRPr="00D5683D">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F495F01" w14:textId="77777777" w:rsidR="004A57C3" w:rsidRPr="00D5683D" w:rsidRDefault="004A57C3" w:rsidP="00BE6B66">
      <w:pPr>
        <w:tabs>
          <w:tab w:val="left" w:pos="709"/>
        </w:tabs>
        <w:spacing w:line="360" w:lineRule="auto"/>
        <w:ind w:right="51"/>
        <w:jc w:val="both"/>
        <w:rPr>
          <w:rFonts w:ascii="Palatino Linotype" w:hAnsi="Palatino Linotype"/>
          <w:b/>
          <w:color w:val="000000" w:themeColor="text1"/>
          <w:sz w:val="28"/>
          <w:szCs w:val="28"/>
          <w:lang w:eastAsia="es-ES_tradnl"/>
        </w:rPr>
      </w:pPr>
    </w:p>
    <w:p w14:paraId="6CCEABE3" w14:textId="77777777" w:rsidR="004A57C3" w:rsidRPr="00D5683D" w:rsidRDefault="004A57C3" w:rsidP="00BE6B66">
      <w:pPr>
        <w:tabs>
          <w:tab w:val="left" w:pos="709"/>
        </w:tabs>
        <w:spacing w:line="360" w:lineRule="auto"/>
        <w:ind w:right="51"/>
        <w:jc w:val="both"/>
        <w:rPr>
          <w:rFonts w:ascii="Palatino Linotype" w:hAnsi="Palatino Linotype"/>
          <w:color w:val="000000" w:themeColor="text1"/>
          <w:szCs w:val="17"/>
          <w:lang w:eastAsia="es-ES_tradnl"/>
        </w:rPr>
      </w:pPr>
      <w:r w:rsidRPr="00D5683D">
        <w:rPr>
          <w:rFonts w:ascii="Palatino Linotype" w:hAnsi="Palatino Linotype"/>
          <w:b/>
          <w:color w:val="000000" w:themeColor="text1"/>
          <w:sz w:val="28"/>
          <w:szCs w:val="28"/>
          <w:lang w:eastAsia="es-ES_tradnl"/>
        </w:rPr>
        <w:t>SEXTO.</w:t>
      </w:r>
      <w:r w:rsidRPr="00D5683D">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D5683D">
        <w:rPr>
          <w:rFonts w:ascii="Palatino Linotype" w:hAnsi="Palatino Linotype"/>
          <w:b/>
          <w:color w:val="000000" w:themeColor="text1"/>
          <w:szCs w:val="17"/>
          <w:lang w:eastAsia="es-ES_tradnl"/>
        </w:rPr>
        <w:t>EL SUJETO OBLIGADO</w:t>
      </w:r>
      <w:r w:rsidR="00B2681D" w:rsidRPr="00D5683D">
        <w:rPr>
          <w:rFonts w:ascii="Palatino Linotype" w:hAnsi="Palatino Linotype"/>
          <w:color w:val="000000" w:themeColor="text1"/>
          <w:szCs w:val="17"/>
          <w:lang w:eastAsia="es-ES_tradnl"/>
        </w:rPr>
        <w:t xml:space="preserve"> </w:t>
      </w:r>
      <w:r w:rsidRPr="00D5683D">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4FA50D7D" w14:textId="5C85859F" w:rsidR="00F718D3" w:rsidRPr="00D5683D" w:rsidRDefault="00F718D3" w:rsidP="00BE6B66">
      <w:pPr>
        <w:spacing w:line="360" w:lineRule="auto"/>
        <w:jc w:val="both"/>
        <w:rPr>
          <w:rFonts w:ascii="Palatino Linotype" w:hAnsi="Palatino Linotype" w:cs="Arial"/>
          <w:b/>
          <w:color w:val="000000" w:themeColor="text1"/>
          <w:sz w:val="28"/>
          <w:szCs w:val="28"/>
        </w:rPr>
      </w:pPr>
    </w:p>
    <w:p w14:paraId="0964093F" w14:textId="6E4354DF" w:rsidR="00D5683D" w:rsidRPr="00D5683D" w:rsidRDefault="00D5683D" w:rsidP="00BE6B66">
      <w:pPr>
        <w:spacing w:line="360" w:lineRule="auto"/>
        <w:jc w:val="both"/>
        <w:rPr>
          <w:rFonts w:ascii="Palatino Linotype" w:hAnsi="Palatino Linotype" w:cs="Arial"/>
          <w:b/>
          <w:color w:val="000000" w:themeColor="text1"/>
          <w:sz w:val="28"/>
          <w:szCs w:val="28"/>
        </w:rPr>
      </w:pPr>
    </w:p>
    <w:p w14:paraId="281BE10E" w14:textId="77777777" w:rsidR="00D5683D" w:rsidRPr="00D5683D" w:rsidRDefault="00D5683D" w:rsidP="00BE6B66">
      <w:pPr>
        <w:spacing w:line="360" w:lineRule="auto"/>
        <w:jc w:val="both"/>
        <w:rPr>
          <w:rFonts w:ascii="Palatino Linotype" w:hAnsi="Palatino Linotype" w:cs="Arial"/>
          <w:b/>
          <w:color w:val="000000" w:themeColor="text1"/>
          <w:sz w:val="28"/>
          <w:szCs w:val="28"/>
        </w:rPr>
      </w:pPr>
    </w:p>
    <w:p w14:paraId="0A034F27" w14:textId="0863EF04" w:rsidR="00AE685F" w:rsidRPr="00D5683D" w:rsidRDefault="00AE685F" w:rsidP="00AE685F">
      <w:pPr>
        <w:widowControl w:val="0"/>
        <w:autoSpaceDE w:val="0"/>
        <w:autoSpaceDN w:val="0"/>
        <w:adjustRightInd w:val="0"/>
        <w:spacing w:line="360" w:lineRule="auto"/>
        <w:jc w:val="both"/>
        <w:rPr>
          <w:rFonts w:ascii="Palatino Linotype" w:hAnsi="Palatino Linotype" w:cs="Arial"/>
          <w:color w:val="000000" w:themeColor="text1"/>
        </w:rPr>
      </w:pPr>
      <w:r w:rsidRPr="00D5683D">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D5683D" w:rsidRPr="00D5683D">
        <w:rPr>
          <w:rFonts w:ascii="Palatino Linotype" w:hAnsi="Palatino Linotype" w:cs="Arial"/>
          <w:color w:val="000000" w:themeColor="text1"/>
        </w:rPr>
        <w:t>SÉPTIMA</w:t>
      </w:r>
      <w:r w:rsidRPr="00D5683D">
        <w:rPr>
          <w:rFonts w:ascii="Palatino Linotype" w:hAnsi="Palatino Linotype" w:cs="Arial"/>
          <w:color w:val="000000" w:themeColor="text1"/>
        </w:rPr>
        <w:t xml:space="preserve"> SESIÓN ORDINARIA CELEBRADA EL DOCE DE OCTUBRE DE DOS MIL VEINTIDÓS, ANTE EL SECRETARIO TÉCNICO DEL PLENO, ALEXIS TAPIA RAMÍREZ. </w:t>
      </w:r>
    </w:p>
    <w:p w14:paraId="3C003D5F" w14:textId="77777777" w:rsidR="000D3B49" w:rsidRPr="009D7FEC" w:rsidRDefault="000D3B49" w:rsidP="00BE6B66">
      <w:pPr>
        <w:widowControl w:val="0"/>
        <w:autoSpaceDE w:val="0"/>
        <w:autoSpaceDN w:val="0"/>
        <w:adjustRightInd w:val="0"/>
        <w:spacing w:line="360" w:lineRule="auto"/>
        <w:jc w:val="both"/>
        <w:rPr>
          <w:rFonts w:ascii="Palatino Linotype" w:hAnsi="Palatino Linotype"/>
          <w:sz w:val="16"/>
          <w:szCs w:val="16"/>
        </w:rPr>
      </w:pPr>
      <w:r w:rsidRPr="00D5683D">
        <w:rPr>
          <w:rFonts w:ascii="Palatino Linotype" w:hAnsi="Palatino Linotype"/>
          <w:sz w:val="16"/>
          <w:szCs w:val="16"/>
        </w:rPr>
        <w:t>SCMM/BLA/DEMF/RPG</w:t>
      </w:r>
    </w:p>
    <w:p w14:paraId="703F33CF" w14:textId="77777777" w:rsidR="00EE52D0" w:rsidRPr="009D7FEC" w:rsidRDefault="00E16DE8" w:rsidP="00BE6B66">
      <w:pPr>
        <w:spacing w:line="360" w:lineRule="auto"/>
        <w:rPr>
          <w:rFonts w:ascii="Palatino Linotype" w:hAnsi="Palatino Linotype"/>
          <w:color w:val="000000" w:themeColor="text1"/>
        </w:rPr>
      </w:pPr>
      <w:r w:rsidRPr="009D7FEC">
        <w:rPr>
          <w:rFonts w:ascii="Palatino Linotype" w:hAnsi="Palatino Linotype"/>
          <w:color w:val="000000" w:themeColor="text1"/>
        </w:rPr>
        <w:br w:type="page"/>
      </w:r>
    </w:p>
    <w:sectPr w:rsidR="00EE52D0" w:rsidRPr="009D7FEC"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9D18" w14:textId="77777777" w:rsidR="00852C76" w:rsidRDefault="00852C76" w:rsidP="00C80F8C">
      <w:r>
        <w:separator/>
      </w:r>
    </w:p>
  </w:endnote>
  <w:endnote w:type="continuationSeparator" w:id="0">
    <w:p w14:paraId="236A048A" w14:textId="77777777" w:rsidR="00852C76" w:rsidRDefault="00852C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AC00" w14:textId="261DB58C" w:rsidR="009D7FEC" w:rsidRPr="0010196A" w:rsidRDefault="009D7F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683D">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683D">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AEE1" w14:textId="2CA62492" w:rsidR="009D7FEC" w:rsidRPr="0010196A" w:rsidRDefault="009D7F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68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683D">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5345" w14:textId="77777777" w:rsidR="00852C76" w:rsidRDefault="00852C76" w:rsidP="00C80F8C">
      <w:r>
        <w:separator/>
      </w:r>
    </w:p>
  </w:footnote>
  <w:footnote w:type="continuationSeparator" w:id="0">
    <w:p w14:paraId="62658829" w14:textId="77777777" w:rsidR="00852C76" w:rsidRDefault="00852C76" w:rsidP="00C80F8C">
      <w:r>
        <w:continuationSeparator/>
      </w:r>
    </w:p>
  </w:footnote>
  <w:footnote w:id="1">
    <w:p w14:paraId="437CD741" w14:textId="77777777" w:rsidR="009D7FEC" w:rsidRPr="006908D5" w:rsidRDefault="009D7FEC">
      <w:pPr>
        <w:pStyle w:val="Textonotapie"/>
        <w:rPr>
          <w:rFonts w:ascii="Palatino Linotype" w:hAnsi="Palatino Linotype"/>
          <w:sz w:val="18"/>
          <w:szCs w:val="18"/>
        </w:rPr>
      </w:pPr>
      <w:r>
        <w:rPr>
          <w:rStyle w:val="Refdenotaalpie"/>
        </w:rPr>
        <w:footnoteRef/>
      </w:r>
      <w:r>
        <w:t xml:space="preserve"> </w:t>
      </w:r>
      <w:r w:rsidRPr="006908D5">
        <w:rPr>
          <w:rFonts w:ascii="Palatino Linotype" w:hAnsi="Palatino Linotype"/>
          <w:i/>
          <w:sz w:val="18"/>
          <w:szCs w:val="18"/>
        </w:rPr>
        <w:t>https://legislacion.edomex.gob.mx/sites/legislacion.edomex.gob.mx/files/files/vigentes/jul113.PDF</w:t>
      </w:r>
    </w:p>
  </w:footnote>
  <w:footnote w:id="2">
    <w:p w14:paraId="275AC1BD" w14:textId="77777777" w:rsidR="009D7FEC" w:rsidRPr="006908D5" w:rsidRDefault="009D7FEC" w:rsidP="003A1394">
      <w:pPr>
        <w:pStyle w:val="Textonotapie"/>
        <w:rPr>
          <w:rFonts w:ascii="Palatino Linotype" w:hAnsi="Palatino Linotype"/>
          <w:sz w:val="18"/>
          <w:szCs w:val="18"/>
        </w:rPr>
      </w:pPr>
      <w:r>
        <w:rPr>
          <w:rStyle w:val="Refdenotaalpie"/>
        </w:rPr>
        <w:footnoteRef/>
      </w:r>
      <w:r>
        <w:t xml:space="preserve"> </w:t>
      </w:r>
      <w:r w:rsidRPr="006908D5">
        <w:rPr>
          <w:rFonts w:ascii="Palatino Linotype" w:hAnsi="Palatino Linotype"/>
          <w:i/>
          <w:sz w:val="18"/>
          <w:szCs w:val="18"/>
        </w:rPr>
        <w:t>https://legislacion.edomex.gob.mx/sites/legislacion.edomex.gob.mx/files/files/vigentes/jul113.PDF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2146" w14:textId="77777777" w:rsidR="009D7FEC" w:rsidRDefault="0072321A">
    <w:pPr>
      <w:pStyle w:val="Encabezado"/>
    </w:pPr>
    <w:r>
      <w:rPr>
        <w:noProof/>
        <w:lang w:val="es-MX" w:eastAsia="es-MX"/>
      </w:rPr>
      <w:pict w14:anchorId="2DDE4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7F1B" w14:textId="77777777" w:rsidR="009D7FEC" w:rsidRPr="0010196A" w:rsidRDefault="009D7FE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9D7FEC" w:rsidRPr="008F2CCC" w14:paraId="4416882B" w14:textId="77777777" w:rsidTr="005F31DE">
      <w:tc>
        <w:tcPr>
          <w:tcW w:w="2977" w:type="dxa"/>
          <w:vMerge w:val="restart"/>
        </w:tcPr>
        <w:p w14:paraId="2132EB94" w14:textId="77777777" w:rsidR="009D7FEC" w:rsidRPr="008F2CCC" w:rsidRDefault="009D7F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2B6FF22" wp14:editId="01668AB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9844C28" w14:textId="77777777" w:rsidR="009D7FEC" w:rsidRPr="00664658" w:rsidRDefault="009D7F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236A67A2" w14:textId="77777777" w:rsidR="009D7FEC" w:rsidRPr="00664658" w:rsidRDefault="009D7FEC" w:rsidP="00074DEB">
          <w:pPr>
            <w:jc w:val="both"/>
            <w:rPr>
              <w:rFonts w:ascii="Palatino Linotype" w:hAnsi="Palatino Linotype"/>
              <w:b/>
              <w:sz w:val="22"/>
              <w:szCs w:val="22"/>
              <w:lang w:val="es-ES_tradnl"/>
            </w:rPr>
          </w:pPr>
          <w:r>
            <w:rPr>
              <w:rFonts w:ascii="Palatino Linotype" w:hAnsi="Palatino Linotype"/>
              <w:b/>
              <w:sz w:val="22"/>
              <w:szCs w:val="22"/>
              <w:lang w:val="es-ES_tradnl"/>
            </w:rPr>
            <w:t>11342</w:t>
          </w:r>
          <w:r w:rsidRPr="00A9204E">
            <w:rPr>
              <w:rFonts w:ascii="Palatino Linotype" w:hAnsi="Palatino Linotype"/>
              <w:b/>
              <w:sz w:val="22"/>
              <w:szCs w:val="22"/>
              <w:lang w:val="es-ES_tradnl"/>
            </w:rPr>
            <w:t>/INFOEM/IP/RR/2022</w:t>
          </w:r>
        </w:p>
      </w:tc>
    </w:tr>
    <w:tr w:rsidR="009D7FEC" w:rsidRPr="008F2CCC" w14:paraId="780906DB" w14:textId="77777777" w:rsidTr="005F31DE">
      <w:tc>
        <w:tcPr>
          <w:tcW w:w="2977" w:type="dxa"/>
          <w:vMerge/>
        </w:tcPr>
        <w:p w14:paraId="2F72BD0D" w14:textId="77777777" w:rsidR="009D7FEC" w:rsidRPr="008F2CCC" w:rsidRDefault="009D7FEC" w:rsidP="003D4885">
          <w:pPr>
            <w:rPr>
              <w:rFonts w:ascii="Palatino Linotype" w:hAnsi="Palatino Linotype"/>
              <w:b/>
              <w:sz w:val="22"/>
              <w:szCs w:val="22"/>
              <w:lang w:val="es-ES_tradnl"/>
            </w:rPr>
          </w:pPr>
        </w:p>
      </w:tc>
      <w:tc>
        <w:tcPr>
          <w:tcW w:w="2552" w:type="dxa"/>
          <w:shd w:val="clear" w:color="auto" w:fill="auto"/>
        </w:tcPr>
        <w:p w14:paraId="5FCB76FC" w14:textId="77777777" w:rsidR="009D7FEC" w:rsidRPr="00664658" w:rsidRDefault="009D7FE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1BA08488" w14:textId="77777777" w:rsidR="009D7FEC" w:rsidRPr="00D41D47" w:rsidRDefault="009D7FEC" w:rsidP="00BF446A">
          <w:pPr>
            <w:jc w:val="both"/>
            <w:rPr>
              <w:rFonts w:ascii="Palatino Linotype" w:hAnsi="Palatino Linotype"/>
              <w:b/>
              <w:sz w:val="22"/>
              <w:szCs w:val="22"/>
              <w:lang w:val="es-ES_tradnl"/>
            </w:rPr>
          </w:pPr>
          <w:r w:rsidRPr="00074DEB">
            <w:rPr>
              <w:rFonts w:ascii="Palatino Linotype" w:hAnsi="Palatino Linotype"/>
              <w:b/>
              <w:sz w:val="22"/>
              <w:szCs w:val="22"/>
              <w:lang w:val="es-ES_tradnl"/>
            </w:rPr>
            <w:t xml:space="preserve">Ayuntamiento de </w:t>
          </w:r>
          <w:r>
            <w:rPr>
              <w:rFonts w:ascii="Palatino Linotype" w:hAnsi="Palatino Linotype"/>
              <w:b/>
              <w:sz w:val="22"/>
              <w:szCs w:val="22"/>
              <w:lang w:val="es-ES_tradnl"/>
            </w:rPr>
            <w:t>Toluca</w:t>
          </w:r>
        </w:p>
      </w:tc>
    </w:tr>
    <w:tr w:rsidR="009D7FEC" w:rsidRPr="008F2CCC" w14:paraId="3AD73022" w14:textId="77777777" w:rsidTr="005F31DE">
      <w:trPr>
        <w:trHeight w:val="228"/>
      </w:trPr>
      <w:tc>
        <w:tcPr>
          <w:tcW w:w="2977" w:type="dxa"/>
          <w:vMerge/>
        </w:tcPr>
        <w:p w14:paraId="0D58FB45" w14:textId="77777777" w:rsidR="009D7FEC" w:rsidRPr="008F2CCC" w:rsidRDefault="009D7FEC" w:rsidP="003D4885">
          <w:pPr>
            <w:rPr>
              <w:rFonts w:ascii="Palatino Linotype" w:hAnsi="Palatino Linotype"/>
              <w:b/>
              <w:sz w:val="22"/>
              <w:szCs w:val="22"/>
              <w:lang w:val="es-ES_tradnl"/>
            </w:rPr>
          </w:pPr>
        </w:p>
      </w:tc>
      <w:tc>
        <w:tcPr>
          <w:tcW w:w="2552" w:type="dxa"/>
          <w:shd w:val="clear" w:color="auto" w:fill="auto"/>
        </w:tcPr>
        <w:p w14:paraId="29AC3559" w14:textId="77777777" w:rsidR="009D7FEC" w:rsidRPr="00664658" w:rsidRDefault="009D7FE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4E876269" w14:textId="77777777" w:rsidR="009D7FEC" w:rsidRPr="00664658" w:rsidRDefault="009D7FE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C5E67F5" w14:textId="77777777" w:rsidR="009D7FEC" w:rsidRPr="0010196A" w:rsidRDefault="009D7F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40F3" w14:textId="77777777" w:rsidR="009D7FEC" w:rsidRPr="0010196A" w:rsidRDefault="0072321A">
    <w:pPr>
      <w:rPr>
        <w:rFonts w:ascii="Palatino Linotype" w:hAnsi="Palatino Linotype"/>
        <w:sz w:val="28"/>
        <w:szCs w:val="28"/>
      </w:rPr>
    </w:pPr>
    <w:r>
      <w:rPr>
        <w:rFonts w:ascii="Palatino Linotype" w:hAnsi="Palatino Linotype"/>
        <w:noProof/>
        <w:sz w:val="28"/>
        <w:szCs w:val="28"/>
        <w:lang w:eastAsia="es-MX"/>
      </w:rPr>
      <w:pict w14:anchorId="55E3D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9D7FEC" w:rsidRPr="008F2CCC" w14:paraId="44E2AA09" w14:textId="77777777" w:rsidTr="005F31DE">
      <w:tc>
        <w:tcPr>
          <w:tcW w:w="4253" w:type="dxa"/>
          <w:vMerge w:val="restart"/>
          <w:shd w:val="clear" w:color="auto" w:fill="auto"/>
        </w:tcPr>
        <w:p w14:paraId="677E9220" w14:textId="77777777" w:rsidR="009D7FEC" w:rsidRPr="008F2CCC" w:rsidRDefault="009D7FE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2191F4A8" wp14:editId="77639CA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7DB8CC88" w14:textId="77777777" w:rsidR="009D7FEC" w:rsidRPr="008F2CCC" w:rsidRDefault="009D7FE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358B87BA" w14:textId="77777777" w:rsidR="009D7FEC" w:rsidRPr="008F2CCC" w:rsidRDefault="009D7FEC" w:rsidP="00BF446A">
          <w:pPr>
            <w:jc w:val="both"/>
            <w:rPr>
              <w:rFonts w:ascii="Palatino Linotype" w:hAnsi="Palatino Linotype"/>
              <w:b/>
              <w:sz w:val="22"/>
              <w:szCs w:val="22"/>
              <w:lang w:val="es-ES_tradnl"/>
            </w:rPr>
          </w:pPr>
          <w:r>
            <w:rPr>
              <w:rFonts w:ascii="Palatino Linotype" w:hAnsi="Palatino Linotype"/>
              <w:b/>
              <w:sz w:val="22"/>
              <w:szCs w:val="22"/>
              <w:lang w:val="es-ES_tradnl"/>
            </w:rPr>
            <w:t>11342</w:t>
          </w:r>
          <w:r w:rsidRPr="00A9204E">
            <w:rPr>
              <w:rFonts w:ascii="Palatino Linotype" w:hAnsi="Palatino Linotype"/>
              <w:b/>
              <w:sz w:val="22"/>
              <w:szCs w:val="22"/>
              <w:lang w:val="es-ES_tradnl"/>
            </w:rPr>
            <w:t>/INFOEM/IP/RR/2022</w:t>
          </w:r>
        </w:p>
      </w:tc>
    </w:tr>
    <w:tr w:rsidR="009D7FEC" w:rsidRPr="008F2CCC" w14:paraId="16F4C589" w14:textId="77777777" w:rsidTr="005F31DE">
      <w:tc>
        <w:tcPr>
          <w:tcW w:w="4253" w:type="dxa"/>
          <w:vMerge/>
          <w:shd w:val="clear" w:color="auto" w:fill="auto"/>
        </w:tcPr>
        <w:p w14:paraId="46A1EF57" w14:textId="77777777" w:rsidR="009D7FEC" w:rsidRPr="008F2CCC" w:rsidRDefault="009D7FEC" w:rsidP="007A5836">
          <w:pPr>
            <w:rPr>
              <w:rFonts w:ascii="Palatino Linotype" w:hAnsi="Palatino Linotype"/>
              <w:b/>
              <w:sz w:val="22"/>
              <w:szCs w:val="22"/>
              <w:lang w:val="es-ES_tradnl"/>
            </w:rPr>
          </w:pPr>
        </w:p>
      </w:tc>
      <w:tc>
        <w:tcPr>
          <w:tcW w:w="2552" w:type="dxa"/>
          <w:shd w:val="clear" w:color="auto" w:fill="auto"/>
        </w:tcPr>
        <w:p w14:paraId="4D67AECD" w14:textId="77777777" w:rsidR="009D7FEC" w:rsidRPr="008F2CCC" w:rsidRDefault="009D7FE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1DA9D248" w14:textId="77777777" w:rsidR="009D7FEC" w:rsidRPr="00074DEB" w:rsidRDefault="009D7FEC" w:rsidP="00D66460">
          <w:pPr>
            <w:jc w:val="both"/>
            <w:rPr>
              <w:rFonts w:ascii="Palatino Linotype" w:hAnsi="Palatino Linotype"/>
              <w:b/>
              <w:sz w:val="22"/>
              <w:szCs w:val="22"/>
              <w:lang w:val="es-ES_tradnl"/>
            </w:rPr>
          </w:pPr>
        </w:p>
      </w:tc>
    </w:tr>
    <w:tr w:rsidR="009D7FEC" w:rsidRPr="008F2CCC" w14:paraId="1625E9A0" w14:textId="77777777" w:rsidTr="005F31DE">
      <w:trPr>
        <w:trHeight w:val="228"/>
      </w:trPr>
      <w:tc>
        <w:tcPr>
          <w:tcW w:w="4253" w:type="dxa"/>
          <w:vMerge/>
          <w:shd w:val="clear" w:color="auto" w:fill="auto"/>
        </w:tcPr>
        <w:p w14:paraId="474AE725" w14:textId="77777777" w:rsidR="009D7FEC" w:rsidRPr="008F2CCC" w:rsidRDefault="009D7FEC" w:rsidP="007A5836">
          <w:pPr>
            <w:rPr>
              <w:rFonts w:ascii="Palatino Linotype" w:hAnsi="Palatino Linotype"/>
              <w:b/>
              <w:sz w:val="22"/>
              <w:szCs w:val="22"/>
              <w:lang w:val="es-ES_tradnl"/>
            </w:rPr>
          </w:pPr>
        </w:p>
      </w:tc>
      <w:tc>
        <w:tcPr>
          <w:tcW w:w="2552" w:type="dxa"/>
          <w:shd w:val="clear" w:color="auto" w:fill="auto"/>
        </w:tcPr>
        <w:p w14:paraId="1F925022" w14:textId="77777777" w:rsidR="009D7FEC" w:rsidRPr="008F2CCC" w:rsidRDefault="009D7FE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B18EC16" w14:textId="77777777" w:rsidR="009D7FEC" w:rsidRPr="00074DEB" w:rsidRDefault="009D7FEC" w:rsidP="00BF446A">
          <w:pPr>
            <w:jc w:val="both"/>
            <w:rPr>
              <w:rFonts w:ascii="Palatino Linotype" w:hAnsi="Palatino Linotype"/>
              <w:b/>
              <w:sz w:val="22"/>
              <w:szCs w:val="22"/>
              <w:lang w:val="es-ES_tradnl"/>
            </w:rPr>
          </w:pPr>
          <w:r w:rsidRPr="00074DEB">
            <w:rPr>
              <w:rFonts w:ascii="Palatino Linotype" w:hAnsi="Palatino Linotype"/>
              <w:b/>
              <w:sz w:val="22"/>
              <w:szCs w:val="22"/>
              <w:lang w:val="es-ES_tradnl"/>
            </w:rPr>
            <w:t xml:space="preserve">Ayuntamiento de </w:t>
          </w:r>
          <w:r>
            <w:rPr>
              <w:rFonts w:ascii="Palatino Linotype" w:hAnsi="Palatino Linotype"/>
              <w:b/>
              <w:sz w:val="22"/>
              <w:szCs w:val="22"/>
              <w:lang w:val="es-ES_tradnl"/>
            </w:rPr>
            <w:t>Toluca</w:t>
          </w:r>
        </w:p>
      </w:tc>
    </w:tr>
    <w:tr w:rsidR="009D7FEC" w:rsidRPr="008F2CCC" w14:paraId="4195DEF8" w14:textId="77777777" w:rsidTr="005F31DE">
      <w:tc>
        <w:tcPr>
          <w:tcW w:w="4253" w:type="dxa"/>
          <w:vMerge/>
          <w:shd w:val="clear" w:color="auto" w:fill="auto"/>
        </w:tcPr>
        <w:p w14:paraId="47806C9A" w14:textId="77777777" w:rsidR="009D7FEC" w:rsidRPr="008F2CCC" w:rsidRDefault="009D7FEC" w:rsidP="00A2780F">
          <w:pPr>
            <w:rPr>
              <w:rFonts w:ascii="Palatino Linotype" w:hAnsi="Palatino Linotype"/>
              <w:b/>
              <w:sz w:val="22"/>
              <w:szCs w:val="22"/>
              <w:lang w:val="es-ES_tradnl"/>
            </w:rPr>
          </w:pPr>
        </w:p>
      </w:tc>
      <w:tc>
        <w:tcPr>
          <w:tcW w:w="2552" w:type="dxa"/>
          <w:shd w:val="clear" w:color="auto" w:fill="auto"/>
        </w:tcPr>
        <w:p w14:paraId="24D322BE" w14:textId="77777777" w:rsidR="009D7FEC" w:rsidRPr="008F2CCC" w:rsidRDefault="009D7FE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52E8A1D9" w14:textId="77777777" w:rsidR="009D7FEC" w:rsidRPr="008F2CCC" w:rsidRDefault="009D7FE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D97A178" w14:textId="77777777" w:rsidR="009D7FEC" w:rsidRPr="0010196A" w:rsidRDefault="009D7F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D9"/>
    <w:multiLevelType w:val="hybridMultilevel"/>
    <w:tmpl w:val="19425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043A6"/>
    <w:multiLevelType w:val="hybridMultilevel"/>
    <w:tmpl w:val="E12E2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E47C43"/>
    <w:multiLevelType w:val="hybridMultilevel"/>
    <w:tmpl w:val="C52C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904E24"/>
    <w:multiLevelType w:val="hybridMultilevel"/>
    <w:tmpl w:val="04241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0903BEB"/>
    <w:multiLevelType w:val="hybridMultilevel"/>
    <w:tmpl w:val="C8CA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1071F"/>
    <w:multiLevelType w:val="hybridMultilevel"/>
    <w:tmpl w:val="CB701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B17B37"/>
    <w:multiLevelType w:val="multilevel"/>
    <w:tmpl w:val="7D9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106585283">
    <w:abstractNumId w:val="8"/>
  </w:num>
  <w:num w:numId="2" w16cid:durableId="11536538">
    <w:abstractNumId w:val="3"/>
  </w:num>
  <w:num w:numId="3" w16cid:durableId="1016158147">
    <w:abstractNumId w:val="9"/>
  </w:num>
  <w:num w:numId="4" w16cid:durableId="935288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207642">
    <w:abstractNumId w:val="11"/>
  </w:num>
  <w:num w:numId="6" w16cid:durableId="1474836342">
    <w:abstractNumId w:val="7"/>
  </w:num>
  <w:num w:numId="7" w16cid:durableId="1042169988">
    <w:abstractNumId w:val="4"/>
  </w:num>
  <w:num w:numId="8" w16cid:durableId="430051233">
    <w:abstractNumId w:val="6"/>
  </w:num>
  <w:num w:numId="9" w16cid:durableId="1753090385">
    <w:abstractNumId w:val="1"/>
  </w:num>
  <w:num w:numId="10" w16cid:durableId="413164092">
    <w:abstractNumId w:val="2"/>
  </w:num>
  <w:num w:numId="11" w16cid:durableId="1142966453">
    <w:abstractNumId w:val="10"/>
  </w:num>
  <w:num w:numId="12" w16cid:durableId="445734810">
    <w:abstractNumId w:val="0"/>
  </w:num>
  <w:num w:numId="13" w16cid:durableId="2119714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1917"/>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1B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DEB"/>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5D28"/>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55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139"/>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E5D"/>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CE1"/>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1A0"/>
    <w:rsid w:val="001C02EC"/>
    <w:rsid w:val="001C0777"/>
    <w:rsid w:val="001C08B6"/>
    <w:rsid w:val="001C13AC"/>
    <w:rsid w:val="001C155A"/>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0CC6"/>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60D"/>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2A6"/>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81"/>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331"/>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1"/>
    <w:rsid w:val="00395B29"/>
    <w:rsid w:val="00396D14"/>
    <w:rsid w:val="00396E36"/>
    <w:rsid w:val="00397407"/>
    <w:rsid w:val="003A0091"/>
    <w:rsid w:val="003A021D"/>
    <w:rsid w:val="003A04C3"/>
    <w:rsid w:val="003A097E"/>
    <w:rsid w:val="003A0D57"/>
    <w:rsid w:val="003A0EC4"/>
    <w:rsid w:val="003A10A9"/>
    <w:rsid w:val="003A1394"/>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32E"/>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CBB"/>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7A0"/>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C3"/>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862"/>
    <w:rsid w:val="005349EA"/>
    <w:rsid w:val="0053543F"/>
    <w:rsid w:val="005355AC"/>
    <w:rsid w:val="005356F6"/>
    <w:rsid w:val="0053596E"/>
    <w:rsid w:val="00535997"/>
    <w:rsid w:val="00535DF7"/>
    <w:rsid w:val="00535FC5"/>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4E0"/>
    <w:rsid w:val="0059663D"/>
    <w:rsid w:val="00596BF0"/>
    <w:rsid w:val="005970B6"/>
    <w:rsid w:val="0059770A"/>
    <w:rsid w:val="005A0144"/>
    <w:rsid w:val="005A0B26"/>
    <w:rsid w:val="005A0DD9"/>
    <w:rsid w:val="005A14E6"/>
    <w:rsid w:val="005A1BA8"/>
    <w:rsid w:val="005A1F9F"/>
    <w:rsid w:val="005A2186"/>
    <w:rsid w:val="005A352A"/>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65"/>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5E4F"/>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DA6"/>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36"/>
    <w:rsid w:val="00651ED3"/>
    <w:rsid w:val="0065218E"/>
    <w:rsid w:val="00652354"/>
    <w:rsid w:val="0065247F"/>
    <w:rsid w:val="00652941"/>
    <w:rsid w:val="00652D7A"/>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49D"/>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D34"/>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8D5"/>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5C3"/>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2DF3"/>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C78"/>
    <w:rsid w:val="006D4D39"/>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21A"/>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DEE"/>
    <w:rsid w:val="00754ECB"/>
    <w:rsid w:val="00755188"/>
    <w:rsid w:val="007552CD"/>
    <w:rsid w:val="00755D6C"/>
    <w:rsid w:val="007566BA"/>
    <w:rsid w:val="00756B7E"/>
    <w:rsid w:val="00756CF1"/>
    <w:rsid w:val="00756F19"/>
    <w:rsid w:val="007571CA"/>
    <w:rsid w:val="0075727E"/>
    <w:rsid w:val="00757320"/>
    <w:rsid w:val="007575DF"/>
    <w:rsid w:val="0075778E"/>
    <w:rsid w:val="00757974"/>
    <w:rsid w:val="007602FC"/>
    <w:rsid w:val="0076052C"/>
    <w:rsid w:val="00760AD7"/>
    <w:rsid w:val="00761490"/>
    <w:rsid w:val="007615FB"/>
    <w:rsid w:val="00761A77"/>
    <w:rsid w:val="007620A6"/>
    <w:rsid w:val="007626AB"/>
    <w:rsid w:val="00762EBE"/>
    <w:rsid w:val="007631BF"/>
    <w:rsid w:val="007631D9"/>
    <w:rsid w:val="007636B4"/>
    <w:rsid w:val="007637A7"/>
    <w:rsid w:val="00763C13"/>
    <w:rsid w:val="007642A9"/>
    <w:rsid w:val="00764E6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015"/>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CA3"/>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2E20"/>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C76"/>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145"/>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620"/>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333"/>
    <w:rsid w:val="008E5500"/>
    <w:rsid w:val="008E5682"/>
    <w:rsid w:val="008E59E0"/>
    <w:rsid w:val="008E5A39"/>
    <w:rsid w:val="008E5C24"/>
    <w:rsid w:val="008E5DC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AF2"/>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D47"/>
    <w:rsid w:val="00914EEA"/>
    <w:rsid w:val="009157EA"/>
    <w:rsid w:val="00915A5E"/>
    <w:rsid w:val="00915BDB"/>
    <w:rsid w:val="0091603B"/>
    <w:rsid w:val="009164CA"/>
    <w:rsid w:val="00916A02"/>
    <w:rsid w:val="00916A76"/>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0B7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28E"/>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D7FEC"/>
    <w:rsid w:val="009E0232"/>
    <w:rsid w:val="009E0403"/>
    <w:rsid w:val="009E04FD"/>
    <w:rsid w:val="009E0B2A"/>
    <w:rsid w:val="009E2354"/>
    <w:rsid w:val="009E23CA"/>
    <w:rsid w:val="009E29D0"/>
    <w:rsid w:val="009E2D79"/>
    <w:rsid w:val="009E37B2"/>
    <w:rsid w:val="009E391F"/>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78"/>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85F"/>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894"/>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366"/>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95C"/>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29"/>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0269"/>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0E5"/>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A71"/>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B6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46A"/>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364"/>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01"/>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85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0FE"/>
    <w:rsid w:val="00CC6AB2"/>
    <w:rsid w:val="00CC72EF"/>
    <w:rsid w:val="00CC7872"/>
    <w:rsid w:val="00CC7989"/>
    <w:rsid w:val="00CC7BDB"/>
    <w:rsid w:val="00CC7D0C"/>
    <w:rsid w:val="00CC7D1B"/>
    <w:rsid w:val="00CD0048"/>
    <w:rsid w:val="00CD0754"/>
    <w:rsid w:val="00CD0935"/>
    <w:rsid w:val="00CD1187"/>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A42"/>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683D"/>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67F77"/>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1ADB"/>
    <w:rsid w:val="00D8259E"/>
    <w:rsid w:val="00D82FE7"/>
    <w:rsid w:val="00D83265"/>
    <w:rsid w:val="00D83396"/>
    <w:rsid w:val="00D8363F"/>
    <w:rsid w:val="00D836BE"/>
    <w:rsid w:val="00D83902"/>
    <w:rsid w:val="00D8432A"/>
    <w:rsid w:val="00D849A5"/>
    <w:rsid w:val="00D84ABB"/>
    <w:rsid w:val="00D84E76"/>
    <w:rsid w:val="00D84F12"/>
    <w:rsid w:val="00D8682D"/>
    <w:rsid w:val="00D86B6D"/>
    <w:rsid w:val="00D86DB5"/>
    <w:rsid w:val="00D87A8E"/>
    <w:rsid w:val="00D87DDC"/>
    <w:rsid w:val="00D9016A"/>
    <w:rsid w:val="00D90F34"/>
    <w:rsid w:val="00D91286"/>
    <w:rsid w:val="00D91438"/>
    <w:rsid w:val="00D9186C"/>
    <w:rsid w:val="00D91D25"/>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2D2"/>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3CF"/>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028"/>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877FC"/>
    <w:rsid w:val="00E90351"/>
    <w:rsid w:val="00E9151F"/>
    <w:rsid w:val="00E91588"/>
    <w:rsid w:val="00E915CC"/>
    <w:rsid w:val="00E91D9A"/>
    <w:rsid w:val="00E9246E"/>
    <w:rsid w:val="00E92585"/>
    <w:rsid w:val="00E925FB"/>
    <w:rsid w:val="00E92A98"/>
    <w:rsid w:val="00E9369B"/>
    <w:rsid w:val="00E938B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CE"/>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0FAC"/>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B7E7C"/>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E6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413C"/>
  <w15:docId w15:val="{AF7CFB02-E3E3-4D31-88E1-534BBB72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017589">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3928855">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78166856">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633328">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6769651">
      <w:bodyDiv w:val="1"/>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57436631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099327">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302972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501493">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1357054">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2642035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154104">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140200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8305653">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832278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6362893">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5216684">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2063529">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9672653">
      <w:bodyDiv w:val="1"/>
      <w:marLeft w:val="0"/>
      <w:marRight w:val="0"/>
      <w:marTop w:val="0"/>
      <w:marBottom w:val="0"/>
      <w:divBdr>
        <w:top w:val="none" w:sz="0" w:space="0" w:color="auto"/>
        <w:left w:val="none" w:sz="0" w:space="0" w:color="auto"/>
        <w:bottom w:val="none" w:sz="0" w:space="0" w:color="auto"/>
        <w:right w:val="none" w:sz="0" w:space="0" w:color="auto"/>
      </w:divBdr>
      <w:divsChild>
        <w:div w:id="375666853">
          <w:marLeft w:val="0"/>
          <w:marRight w:val="0"/>
          <w:marTop w:val="0"/>
          <w:marBottom w:val="0"/>
          <w:divBdr>
            <w:top w:val="none" w:sz="0" w:space="0" w:color="auto"/>
            <w:left w:val="none" w:sz="0" w:space="0" w:color="auto"/>
            <w:bottom w:val="none" w:sz="0" w:space="0" w:color="auto"/>
            <w:right w:val="none" w:sz="0" w:space="0" w:color="auto"/>
          </w:divBdr>
        </w:div>
      </w:divsChild>
    </w:div>
    <w:div w:id="13374643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0474627">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6923610">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662891">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46389">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805316">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5873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8507153">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0924607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510635.page" TargetMode="External"/><Relationship Id="rId18" Type="http://schemas.openxmlformats.org/officeDocument/2006/relationships/hyperlink" Target="https://saimex.org.mx/saimex/solicitud/downloadAttach/1477035.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imex.org.mx/saimex/solicitud/downloadAttach/1477037.page" TargetMode="External"/><Relationship Id="rId17" Type="http://schemas.openxmlformats.org/officeDocument/2006/relationships/hyperlink" Target="https://saimex.org.mx/saimex/solicitud/downloadAttach/1492367.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saimex.org.mx/saimex/solicitud/downloadAttach/1477037.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77036.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aimex.org.mx/saimex/solicitud/downloadAttach/1510669.page" TargetMode="External"/><Relationship Id="rId23" Type="http://schemas.openxmlformats.org/officeDocument/2006/relationships/footer" Target="footer1.xml"/><Relationship Id="rId10" Type="http://schemas.openxmlformats.org/officeDocument/2006/relationships/hyperlink" Target="https://saimex.org.mx/saimex/solicitud/downloadAttach/1477035.page" TargetMode="External"/><Relationship Id="rId19" Type="http://schemas.openxmlformats.org/officeDocument/2006/relationships/hyperlink" Target="https://saimex.org.mx/saimex/solicitud/downloadAttach/1477036.page" TargetMode="External"/><Relationship Id="rId4" Type="http://schemas.openxmlformats.org/officeDocument/2006/relationships/settings" Target="settings.xml"/><Relationship Id="rId9" Type="http://schemas.openxmlformats.org/officeDocument/2006/relationships/hyperlink" Target="https://saimex.org.mx/saimex/solicitud/downloadAttach/1470973.page" TargetMode="External"/><Relationship Id="rId14" Type="http://schemas.openxmlformats.org/officeDocument/2006/relationships/hyperlink" Target="https://saimex.org.mx/saimex/solicitud/downloadAttach/1510636.p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619F-8269-43F0-807E-5D25CB0E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11365</Words>
  <Characters>62511</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2022-10-14T04:50:00Z</cp:lastPrinted>
  <dcterms:created xsi:type="dcterms:W3CDTF">2022-10-06T04:12:00Z</dcterms:created>
  <dcterms:modified xsi:type="dcterms:W3CDTF">2022-10-14T04:50:00Z</dcterms:modified>
</cp:coreProperties>
</file>